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6106636" w:displacedByCustomXml="next"/>
    <w:sdt>
      <w:sdtPr>
        <w:id w:val="442037056"/>
        <w:docPartObj>
          <w:docPartGallery w:val="Cover Pages"/>
          <w:docPartUnique/>
        </w:docPartObj>
      </w:sdtPr>
      <w:sdtEndPr>
        <w:rPr>
          <w:rFonts w:eastAsia="Times New Roman" w:cs="Times New Roman"/>
          <w:bCs/>
          <w:szCs w:val="24"/>
        </w:rPr>
      </w:sdtEndPr>
      <w:sdtContent>
        <w:p w14:paraId="5A5249EC" w14:textId="77777777" w:rsidR="0027654C" w:rsidRPr="007B12D1" w:rsidRDefault="0027654C" w:rsidP="0027654C">
          <w:pPr>
            <w:jc w:val="center"/>
            <w:rPr>
              <w:szCs w:val="24"/>
            </w:rPr>
          </w:pPr>
          <w:r w:rsidRPr="007B12D1">
            <w:rPr>
              <w:szCs w:val="24"/>
            </w:rPr>
            <w:t>САНКТ-ПЕТЕРБУРГСКИЙ ГОСУДАРСТВЕННЫЙ УНИВЕРСИТЕТ</w:t>
          </w:r>
        </w:p>
        <w:p w14:paraId="21EAB9BA" w14:textId="77777777" w:rsidR="0027654C" w:rsidRPr="007B12D1" w:rsidRDefault="0027654C" w:rsidP="0027654C">
          <w:pPr>
            <w:jc w:val="center"/>
            <w:rPr>
              <w:szCs w:val="24"/>
            </w:rPr>
          </w:pPr>
        </w:p>
        <w:p w14:paraId="44E3E9FD" w14:textId="77777777" w:rsidR="0027654C" w:rsidRDefault="0027654C" w:rsidP="0027654C">
          <w:pPr>
            <w:rPr>
              <w:szCs w:val="24"/>
            </w:rPr>
          </w:pPr>
        </w:p>
        <w:p w14:paraId="76946B72" w14:textId="77777777" w:rsidR="0027654C" w:rsidRPr="007B12D1" w:rsidRDefault="0027654C" w:rsidP="0027654C">
          <w:pPr>
            <w:rPr>
              <w:szCs w:val="24"/>
            </w:rPr>
          </w:pPr>
        </w:p>
        <w:p w14:paraId="36EADAC4" w14:textId="77777777" w:rsidR="0027654C" w:rsidRPr="007B12D1" w:rsidRDefault="0027654C" w:rsidP="0027654C">
          <w:pPr>
            <w:rPr>
              <w:szCs w:val="24"/>
            </w:rPr>
          </w:pPr>
        </w:p>
        <w:p w14:paraId="6AD76FD6" w14:textId="77777777" w:rsidR="0027654C" w:rsidRPr="007B12D1" w:rsidRDefault="0027654C" w:rsidP="0027654C">
          <w:pPr>
            <w:jc w:val="center"/>
            <w:rPr>
              <w:szCs w:val="24"/>
            </w:rPr>
          </w:pPr>
          <w:r w:rsidRPr="007B12D1">
            <w:rPr>
              <w:szCs w:val="24"/>
            </w:rPr>
            <w:t>ПОКИДОВА Эллина Юрьевна</w:t>
          </w:r>
        </w:p>
        <w:p w14:paraId="65EA4E64" w14:textId="77777777" w:rsidR="0027654C" w:rsidRPr="007B12D1" w:rsidRDefault="0027654C" w:rsidP="0027654C">
          <w:pPr>
            <w:jc w:val="center"/>
            <w:rPr>
              <w:szCs w:val="24"/>
            </w:rPr>
          </w:pPr>
        </w:p>
        <w:p w14:paraId="68CE30A9" w14:textId="77777777" w:rsidR="0027654C" w:rsidRPr="007B12D1" w:rsidRDefault="0027654C" w:rsidP="0027654C">
          <w:pPr>
            <w:jc w:val="center"/>
            <w:rPr>
              <w:b/>
              <w:bCs/>
            </w:rPr>
          </w:pPr>
          <w:r w:rsidRPr="007B12D1">
            <w:rPr>
              <w:b/>
              <w:bCs/>
            </w:rPr>
            <w:t>СПОРТИВНАЯ ДИПЛОМАТИЯ В ОБЛАСТИ ФУТБОЛА: ОПЫТ ФРАНЦИИ И РОССИИ</w:t>
          </w:r>
        </w:p>
        <w:p w14:paraId="492DB788" w14:textId="77777777" w:rsidR="0027654C" w:rsidRPr="007B12D1" w:rsidRDefault="0027654C" w:rsidP="0027654C">
          <w:pPr>
            <w:jc w:val="center"/>
            <w:rPr>
              <w:b/>
              <w:szCs w:val="24"/>
              <w:lang w:val="en-US"/>
            </w:rPr>
          </w:pPr>
          <w:r w:rsidRPr="007B12D1">
            <w:rPr>
              <w:b/>
              <w:szCs w:val="24"/>
              <w:lang w:val="en-US"/>
            </w:rPr>
            <w:t>THE USE OF FOOTBALL IN SPORTS DIPLOMACY: THE FRENCH AND RUSSIAN EXPERIENCE</w:t>
          </w:r>
        </w:p>
        <w:p w14:paraId="79E6CB12" w14:textId="77777777" w:rsidR="0027654C" w:rsidRPr="007B12D1" w:rsidRDefault="0027654C" w:rsidP="0027654C">
          <w:pPr>
            <w:jc w:val="center"/>
            <w:rPr>
              <w:szCs w:val="24"/>
            </w:rPr>
          </w:pPr>
          <w:r w:rsidRPr="007B12D1">
            <w:rPr>
              <w:szCs w:val="24"/>
            </w:rPr>
            <w:t>Выпускная бакалаврская квалификационная работа</w:t>
          </w:r>
        </w:p>
        <w:p w14:paraId="26097C9C" w14:textId="77777777" w:rsidR="0027654C" w:rsidRPr="007B12D1" w:rsidRDefault="0027654C" w:rsidP="0027654C">
          <w:pPr>
            <w:jc w:val="center"/>
            <w:rPr>
              <w:szCs w:val="24"/>
            </w:rPr>
          </w:pPr>
          <w:r w:rsidRPr="007B12D1">
            <w:rPr>
              <w:szCs w:val="24"/>
            </w:rPr>
            <w:t>по направлению 41.03.05 - «Международные отношения»</w:t>
          </w:r>
        </w:p>
        <w:p w14:paraId="54FE24F1" w14:textId="77777777" w:rsidR="0027654C" w:rsidRDefault="0027654C" w:rsidP="0027654C">
          <w:pPr>
            <w:jc w:val="center"/>
            <w:rPr>
              <w:szCs w:val="24"/>
            </w:rPr>
          </w:pPr>
        </w:p>
        <w:p w14:paraId="34DC1B33" w14:textId="77777777" w:rsidR="0027654C" w:rsidRDefault="0027654C" w:rsidP="0027654C">
          <w:pPr>
            <w:spacing w:line="240" w:lineRule="auto"/>
            <w:ind w:left="5670" w:right="566"/>
            <w:rPr>
              <w:szCs w:val="24"/>
            </w:rPr>
          </w:pPr>
        </w:p>
        <w:p w14:paraId="7B0C51B5" w14:textId="77777777" w:rsidR="0027654C" w:rsidRPr="007B12D1" w:rsidRDefault="0027654C" w:rsidP="00032694">
          <w:pPr>
            <w:ind w:left="5670" w:right="566"/>
            <w:rPr>
              <w:szCs w:val="24"/>
            </w:rPr>
          </w:pPr>
          <w:r w:rsidRPr="007B12D1">
            <w:rPr>
              <w:szCs w:val="24"/>
            </w:rPr>
            <w:t xml:space="preserve">Научный руководитель – </w:t>
          </w:r>
          <w:r w:rsidRPr="007B12D1">
            <w:rPr>
              <w:szCs w:val="24"/>
            </w:rPr>
            <w:br/>
            <w:t xml:space="preserve">кандидат исторических наук, </w:t>
          </w:r>
          <w:r w:rsidRPr="007B12D1">
            <w:rPr>
              <w:szCs w:val="24"/>
            </w:rPr>
            <w:br/>
            <w:t>доцент Ю. В. Николаева</w:t>
          </w:r>
        </w:p>
        <w:p w14:paraId="22A79952" w14:textId="77777777" w:rsidR="0027654C" w:rsidRPr="007B12D1" w:rsidRDefault="0027654C" w:rsidP="0027654C">
          <w:pPr>
            <w:jc w:val="center"/>
            <w:rPr>
              <w:szCs w:val="24"/>
            </w:rPr>
          </w:pPr>
        </w:p>
        <w:p w14:paraId="12B1AF57" w14:textId="77777777" w:rsidR="0027654C" w:rsidRPr="00162C2F" w:rsidRDefault="0027654C" w:rsidP="0027654C">
          <w:pPr>
            <w:widowControl w:val="0"/>
            <w:autoSpaceDE w:val="0"/>
            <w:autoSpaceDN w:val="0"/>
            <w:spacing w:after="0"/>
            <w:ind w:firstLine="340"/>
            <w:rPr>
              <w:rFonts w:eastAsia="Times New Roman"/>
              <w:color w:val="000000"/>
              <w:szCs w:val="24"/>
            </w:rPr>
          </w:pPr>
          <w:r w:rsidRPr="00162C2F">
            <w:rPr>
              <w:rFonts w:eastAsia="Times New Roman"/>
              <w:color w:val="000000"/>
              <w:szCs w:val="24"/>
            </w:rPr>
            <w:t xml:space="preserve">Студент: </w:t>
          </w:r>
        </w:p>
        <w:p w14:paraId="45A05A32" w14:textId="77777777" w:rsidR="0027654C" w:rsidRPr="00162C2F" w:rsidRDefault="0027654C" w:rsidP="0027654C">
          <w:pPr>
            <w:widowControl w:val="0"/>
            <w:autoSpaceDE w:val="0"/>
            <w:autoSpaceDN w:val="0"/>
            <w:spacing w:after="0"/>
            <w:ind w:firstLine="340"/>
            <w:rPr>
              <w:rFonts w:eastAsia="Times New Roman"/>
              <w:color w:val="000000"/>
              <w:szCs w:val="24"/>
            </w:rPr>
          </w:pPr>
          <w:r w:rsidRPr="00162C2F">
            <w:rPr>
              <w:rFonts w:eastAsia="Times New Roman"/>
              <w:color w:val="000000"/>
              <w:szCs w:val="24"/>
            </w:rPr>
            <w:t xml:space="preserve">Научный руководитель: </w:t>
          </w:r>
        </w:p>
        <w:p w14:paraId="7C5FB5A7" w14:textId="23E78502" w:rsidR="0027654C" w:rsidRDefault="0027654C" w:rsidP="0027654C">
          <w:pPr>
            <w:jc w:val="center"/>
            <w:rPr>
              <w:szCs w:val="24"/>
            </w:rPr>
          </w:pPr>
        </w:p>
        <w:p w14:paraId="03E6741F" w14:textId="434AEB4B" w:rsidR="00B13562" w:rsidRDefault="00B13562" w:rsidP="0027654C">
          <w:pPr>
            <w:jc w:val="center"/>
            <w:rPr>
              <w:szCs w:val="24"/>
            </w:rPr>
          </w:pPr>
        </w:p>
        <w:p w14:paraId="2C3165C1" w14:textId="09B5DF60" w:rsidR="00B13562" w:rsidRDefault="00B13562" w:rsidP="0027654C">
          <w:pPr>
            <w:jc w:val="center"/>
            <w:rPr>
              <w:szCs w:val="24"/>
            </w:rPr>
          </w:pPr>
        </w:p>
        <w:p w14:paraId="21470ECA" w14:textId="13859E5F" w:rsidR="00B13562" w:rsidRDefault="00B13562" w:rsidP="0027654C">
          <w:pPr>
            <w:jc w:val="center"/>
            <w:rPr>
              <w:szCs w:val="24"/>
            </w:rPr>
          </w:pPr>
        </w:p>
        <w:p w14:paraId="7EC8CCD0" w14:textId="77777777" w:rsidR="0027654C" w:rsidRPr="007B12D1" w:rsidRDefault="0027654C" w:rsidP="0027654C">
          <w:pPr>
            <w:jc w:val="center"/>
            <w:rPr>
              <w:szCs w:val="24"/>
            </w:rPr>
          </w:pPr>
          <w:r w:rsidRPr="007B12D1">
            <w:rPr>
              <w:szCs w:val="24"/>
            </w:rPr>
            <w:t>Санкт-Петербург</w:t>
          </w:r>
        </w:p>
        <w:p w14:paraId="0DFA6135" w14:textId="78663F38" w:rsidR="00EB488C" w:rsidRPr="007B12D1" w:rsidRDefault="0027654C" w:rsidP="0027654C">
          <w:pPr>
            <w:jc w:val="center"/>
            <w:rPr>
              <w:rFonts w:eastAsia="Times New Roman" w:cs="Times New Roman"/>
              <w:bCs/>
              <w:szCs w:val="24"/>
            </w:rPr>
          </w:pPr>
          <w:r w:rsidRPr="007B12D1">
            <w:rPr>
              <w:szCs w:val="24"/>
            </w:rPr>
            <w:t>2017</w:t>
          </w:r>
          <w:r w:rsidR="00EB488C" w:rsidRPr="007B12D1">
            <w:rPr>
              <w:rFonts w:eastAsia="Times New Roman" w:cs="Times New Roman"/>
              <w:bCs/>
              <w:szCs w:val="24"/>
            </w:rPr>
            <w:br w:type="page"/>
          </w:r>
        </w:p>
      </w:sdtContent>
    </w:sdt>
    <w:sdt>
      <w:sdtPr>
        <w:rPr>
          <w:rFonts w:ascii="Times New Roman" w:eastAsiaTheme="minorHAnsi" w:hAnsi="Times New Roman" w:cstheme="minorBidi"/>
          <w:b w:val="0"/>
          <w:color w:val="auto"/>
          <w:sz w:val="24"/>
          <w:szCs w:val="24"/>
          <w:lang w:eastAsia="en-US"/>
        </w:rPr>
        <w:id w:val="1634515627"/>
        <w:docPartObj>
          <w:docPartGallery w:val="Table of Contents"/>
          <w:docPartUnique/>
        </w:docPartObj>
      </w:sdtPr>
      <w:sdtEndPr>
        <w:rPr>
          <w:bCs/>
        </w:rPr>
      </w:sdtEndPr>
      <w:sdtContent>
        <w:p w14:paraId="3ED8F361" w14:textId="352E1F46" w:rsidR="00EB488C" w:rsidRPr="002C0AA8" w:rsidRDefault="00EB488C" w:rsidP="00EB488C">
          <w:pPr>
            <w:pStyle w:val="af5"/>
            <w:jc w:val="center"/>
            <w:rPr>
              <w:rFonts w:ascii="Times New Roman" w:hAnsi="Times New Roman" w:cs="Times New Roman"/>
              <w:b w:val="0"/>
              <w:color w:val="auto"/>
              <w:sz w:val="24"/>
              <w:szCs w:val="24"/>
              <w:lang w:val="en-US"/>
            </w:rPr>
          </w:pPr>
          <w:r w:rsidRPr="007B12D1">
            <w:rPr>
              <w:rFonts w:ascii="Times New Roman" w:hAnsi="Times New Roman" w:cs="Times New Roman"/>
              <w:b w:val="0"/>
              <w:color w:val="auto"/>
              <w:sz w:val="24"/>
              <w:szCs w:val="24"/>
            </w:rPr>
            <w:t>Содержание</w:t>
          </w:r>
        </w:p>
        <w:p w14:paraId="09460281" w14:textId="18B47044" w:rsidR="00D87D40" w:rsidRDefault="00EB488C">
          <w:pPr>
            <w:pStyle w:val="1f2"/>
            <w:rPr>
              <w:rFonts w:asciiTheme="minorHAnsi" w:eastAsiaTheme="minorEastAsia" w:hAnsiTheme="minorHAnsi"/>
              <w:noProof/>
              <w:sz w:val="22"/>
              <w:lang w:eastAsia="ru-RU"/>
            </w:rPr>
          </w:pPr>
          <w:r w:rsidRPr="007B12D1">
            <w:rPr>
              <w:szCs w:val="24"/>
            </w:rPr>
            <w:fldChar w:fldCharType="begin"/>
          </w:r>
          <w:r w:rsidRPr="007B12D1">
            <w:rPr>
              <w:szCs w:val="24"/>
            </w:rPr>
            <w:instrText xml:space="preserve"> TOC \o "1-3" \h \z \u </w:instrText>
          </w:r>
          <w:r w:rsidRPr="007B12D1">
            <w:rPr>
              <w:szCs w:val="24"/>
            </w:rPr>
            <w:fldChar w:fldCharType="separate"/>
          </w:r>
          <w:hyperlink w:anchor="_Toc482438272" w:history="1">
            <w:r w:rsidR="00D87D40" w:rsidRPr="00B02419">
              <w:rPr>
                <w:rStyle w:val="af3"/>
                <w:rFonts w:eastAsia="Times New Roman" w:cs="Times New Roman"/>
                <w:noProof/>
              </w:rPr>
              <w:t>Введение</w:t>
            </w:r>
            <w:r w:rsidR="00D87D40">
              <w:rPr>
                <w:noProof/>
                <w:webHidden/>
              </w:rPr>
              <w:tab/>
            </w:r>
            <w:r w:rsidR="00D87D40">
              <w:rPr>
                <w:noProof/>
                <w:webHidden/>
              </w:rPr>
              <w:fldChar w:fldCharType="begin"/>
            </w:r>
            <w:r w:rsidR="00D87D40">
              <w:rPr>
                <w:noProof/>
                <w:webHidden/>
              </w:rPr>
              <w:instrText xml:space="preserve"> PAGEREF _Toc482438272 \h </w:instrText>
            </w:r>
            <w:r w:rsidR="00D87D40">
              <w:rPr>
                <w:noProof/>
                <w:webHidden/>
              </w:rPr>
            </w:r>
            <w:r w:rsidR="00D87D40">
              <w:rPr>
                <w:noProof/>
                <w:webHidden/>
              </w:rPr>
              <w:fldChar w:fldCharType="separate"/>
            </w:r>
            <w:r w:rsidR="00B87385">
              <w:rPr>
                <w:noProof/>
                <w:webHidden/>
              </w:rPr>
              <w:t>3</w:t>
            </w:r>
            <w:r w:rsidR="00D87D40">
              <w:rPr>
                <w:noProof/>
                <w:webHidden/>
              </w:rPr>
              <w:fldChar w:fldCharType="end"/>
            </w:r>
          </w:hyperlink>
        </w:p>
        <w:p w14:paraId="5DDACDF4" w14:textId="7DC5E1E7" w:rsidR="00D87D40" w:rsidRDefault="00C63F77">
          <w:pPr>
            <w:pStyle w:val="1f2"/>
            <w:rPr>
              <w:rFonts w:asciiTheme="minorHAnsi" w:eastAsiaTheme="minorEastAsia" w:hAnsiTheme="minorHAnsi"/>
              <w:noProof/>
              <w:sz w:val="22"/>
              <w:lang w:eastAsia="ru-RU"/>
            </w:rPr>
          </w:pPr>
          <w:hyperlink w:anchor="_Toc482438273" w:history="1">
            <w:r w:rsidR="00D87D40" w:rsidRPr="00B02419">
              <w:rPr>
                <w:rStyle w:val="af3"/>
                <w:noProof/>
              </w:rPr>
              <w:t>Глава I. Теоретическое осмысление спортивной дипломатии</w:t>
            </w:r>
            <w:r w:rsidR="00D87D40">
              <w:rPr>
                <w:noProof/>
                <w:webHidden/>
              </w:rPr>
              <w:tab/>
            </w:r>
            <w:r w:rsidR="00D87D40">
              <w:rPr>
                <w:noProof/>
                <w:webHidden/>
              </w:rPr>
              <w:fldChar w:fldCharType="begin"/>
            </w:r>
            <w:r w:rsidR="00D87D40">
              <w:rPr>
                <w:noProof/>
                <w:webHidden/>
              </w:rPr>
              <w:instrText xml:space="preserve"> PAGEREF _Toc482438273 \h </w:instrText>
            </w:r>
            <w:r w:rsidR="00D87D40">
              <w:rPr>
                <w:noProof/>
                <w:webHidden/>
              </w:rPr>
            </w:r>
            <w:r w:rsidR="00D87D40">
              <w:rPr>
                <w:noProof/>
                <w:webHidden/>
              </w:rPr>
              <w:fldChar w:fldCharType="separate"/>
            </w:r>
            <w:r w:rsidR="00B87385">
              <w:rPr>
                <w:noProof/>
                <w:webHidden/>
              </w:rPr>
              <w:t>12</w:t>
            </w:r>
            <w:r w:rsidR="00D87D40">
              <w:rPr>
                <w:noProof/>
                <w:webHidden/>
              </w:rPr>
              <w:fldChar w:fldCharType="end"/>
            </w:r>
          </w:hyperlink>
        </w:p>
        <w:p w14:paraId="2E1BE13C" w14:textId="75493071" w:rsidR="00D87D40" w:rsidRDefault="00C63F77">
          <w:pPr>
            <w:pStyle w:val="22"/>
            <w:tabs>
              <w:tab w:val="right" w:leader="dot" w:pos="9344"/>
            </w:tabs>
            <w:rPr>
              <w:rFonts w:asciiTheme="minorHAnsi" w:eastAsiaTheme="minorEastAsia" w:hAnsiTheme="minorHAnsi"/>
              <w:noProof/>
              <w:sz w:val="22"/>
              <w:lang w:eastAsia="ru-RU"/>
            </w:rPr>
          </w:pPr>
          <w:hyperlink w:anchor="_Toc482438274" w:history="1">
            <w:r w:rsidR="00D87D40" w:rsidRPr="00B02419">
              <w:rPr>
                <w:rStyle w:val="af3"/>
                <w:noProof/>
              </w:rPr>
              <w:t>1.1. Причины возникновения и сущность спортивной дипломатии</w:t>
            </w:r>
            <w:r w:rsidR="00D87D40">
              <w:rPr>
                <w:noProof/>
                <w:webHidden/>
              </w:rPr>
              <w:tab/>
            </w:r>
            <w:r w:rsidR="00D87D40">
              <w:rPr>
                <w:noProof/>
                <w:webHidden/>
              </w:rPr>
              <w:fldChar w:fldCharType="begin"/>
            </w:r>
            <w:r w:rsidR="00D87D40">
              <w:rPr>
                <w:noProof/>
                <w:webHidden/>
              </w:rPr>
              <w:instrText xml:space="preserve"> PAGEREF _Toc482438274 \h </w:instrText>
            </w:r>
            <w:r w:rsidR="00D87D40">
              <w:rPr>
                <w:noProof/>
                <w:webHidden/>
              </w:rPr>
            </w:r>
            <w:r w:rsidR="00D87D40">
              <w:rPr>
                <w:noProof/>
                <w:webHidden/>
              </w:rPr>
              <w:fldChar w:fldCharType="separate"/>
            </w:r>
            <w:r w:rsidR="00B87385">
              <w:rPr>
                <w:noProof/>
                <w:webHidden/>
              </w:rPr>
              <w:t>12</w:t>
            </w:r>
            <w:r w:rsidR="00D87D40">
              <w:rPr>
                <w:noProof/>
                <w:webHidden/>
              </w:rPr>
              <w:fldChar w:fldCharType="end"/>
            </w:r>
          </w:hyperlink>
        </w:p>
        <w:p w14:paraId="7E9C7B3B" w14:textId="0E5B1A30" w:rsidR="00D87D40" w:rsidRDefault="00C63F77">
          <w:pPr>
            <w:pStyle w:val="22"/>
            <w:tabs>
              <w:tab w:val="right" w:leader="dot" w:pos="9344"/>
            </w:tabs>
            <w:rPr>
              <w:rFonts w:asciiTheme="minorHAnsi" w:eastAsiaTheme="minorEastAsia" w:hAnsiTheme="minorHAnsi"/>
              <w:noProof/>
              <w:sz w:val="22"/>
              <w:lang w:eastAsia="ru-RU"/>
            </w:rPr>
          </w:pPr>
          <w:hyperlink w:anchor="_Toc482438275" w:history="1">
            <w:r w:rsidR="00D87D40" w:rsidRPr="00B02419">
              <w:rPr>
                <w:rStyle w:val="af3"/>
                <w:noProof/>
              </w:rPr>
              <w:t>1.2. Соотношение спор</w:t>
            </w:r>
            <w:bookmarkStart w:id="1" w:name="_GoBack"/>
            <w:bookmarkEnd w:id="1"/>
            <w:r w:rsidR="00D87D40" w:rsidRPr="00B02419">
              <w:rPr>
                <w:rStyle w:val="af3"/>
                <w:noProof/>
              </w:rPr>
              <w:t>тивной дипломатии с инструментами внешней политики государства</w:t>
            </w:r>
            <w:r w:rsidR="00D87D40">
              <w:rPr>
                <w:noProof/>
                <w:webHidden/>
              </w:rPr>
              <w:tab/>
            </w:r>
            <w:r w:rsidR="00D87D40">
              <w:rPr>
                <w:noProof/>
                <w:webHidden/>
              </w:rPr>
              <w:fldChar w:fldCharType="begin"/>
            </w:r>
            <w:r w:rsidR="00D87D40">
              <w:rPr>
                <w:noProof/>
                <w:webHidden/>
              </w:rPr>
              <w:instrText xml:space="preserve"> PAGEREF _Toc482438275 \h </w:instrText>
            </w:r>
            <w:r w:rsidR="00D87D40">
              <w:rPr>
                <w:noProof/>
                <w:webHidden/>
              </w:rPr>
            </w:r>
            <w:r w:rsidR="00D87D40">
              <w:rPr>
                <w:noProof/>
                <w:webHidden/>
              </w:rPr>
              <w:fldChar w:fldCharType="separate"/>
            </w:r>
            <w:r w:rsidR="00B87385">
              <w:rPr>
                <w:noProof/>
                <w:webHidden/>
              </w:rPr>
              <w:t>20</w:t>
            </w:r>
            <w:r w:rsidR="00D87D40">
              <w:rPr>
                <w:noProof/>
                <w:webHidden/>
              </w:rPr>
              <w:fldChar w:fldCharType="end"/>
            </w:r>
          </w:hyperlink>
        </w:p>
        <w:p w14:paraId="54308EBA" w14:textId="3BF0F79C" w:rsidR="00D87D40" w:rsidRDefault="00C63F77">
          <w:pPr>
            <w:pStyle w:val="22"/>
            <w:tabs>
              <w:tab w:val="right" w:leader="dot" w:pos="9344"/>
            </w:tabs>
            <w:rPr>
              <w:rFonts w:asciiTheme="minorHAnsi" w:eastAsiaTheme="minorEastAsia" w:hAnsiTheme="minorHAnsi"/>
              <w:noProof/>
              <w:sz w:val="22"/>
              <w:lang w:eastAsia="ru-RU"/>
            </w:rPr>
          </w:pPr>
          <w:hyperlink w:anchor="_Toc482438276" w:history="1">
            <w:r w:rsidR="00D87D40" w:rsidRPr="00B02419">
              <w:rPr>
                <w:rStyle w:val="af3"/>
                <w:noProof/>
              </w:rPr>
              <w:t>1.3. Спортивная дипломатия в научном и публичном дискурсе Франции и России</w:t>
            </w:r>
            <w:r w:rsidR="00D87D40">
              <w:rPr>
                <w:noProof/>
                <w:webHidden/>
              </w:rPr>
              <w:tab/>
            </w:r>
            <w:r w:rsidR="00D87D40">
              <w:rPr>
                <w:noProof/>
                <w:webHidden/>
              </w:rPr>
              <w:fldChar w:fldCharType="begin"/>
            </w:r>
            <w:r w:rsidR="00D87D40">
              <w:rPr>
                <w:noProof/>
                <w:webHidden/>
              </w:rPr>
              <w:instrText xml:space="preserve"> PAGEREF _Toc482438276 \h </w:instrText>
            </w:r>
            <w:r w:rsidR="00D87D40">
              <w:rPr>
                <w:noProof/>
                <w:webHidden/>
              </w:rPr>
            </w:r>
            <w:r w:rsidR="00D87D40">
              <w:rPr>
                <w:noProof/>
                <w:webHidden/>
              </w:rPr>
              <w:fldChar w:fldCharType="separate"/>
            </w:r>
            <w:r w:rsidR="00B87385">
              <w:rPr>
                <w:noProof/>
                <w:webHidden/>
              </w:rPr>
              <w:t>29</w:t>
            </w:r>
            <w:r w:rsidR="00D87D40">
              <w:rPr>
                <w:noProof/>
                <w:webHidden/>
              </w:rPr>
              <w:fldChar w:fldCharType="end"/>
            </w:r>
          </w:hyperlink>
        </w:p>
        <w:p w14:paraId="65E05EFE" w14:textId="46A671AD" w:rsidR="00D87D40" w:rsidRDefault="00C63F77">
          <w:pPr>
            <w:pStyle w:val="1f2"/>
            <w:rPr>
              <w:rFonts w:asciiTheme="minorHAnsi" w:eastAsiaTheme="minorEastAsia" w:hAnsiTheme="minorHAnsi"/>
              <w:noProof/>
              <w:sz w:val="22"/>
              <w:lang w:eastAsia="ru-RU"/>
            </w:rPr>
          </w:pPr>
          <w:hyperlink w:anchor="_Toc482438277" w:history="1">
            <w:r w:rsidR="00D87D40" w:rsidRPr="00B02419">
              <w:rPr>
                <w:rStyle w:val="af3"/>
                <w:noProof/>
              </w:rPr>
              <w:t>Глава II. Формы и институты спортивной дипломатии Франции в области футбола</w:t>
            </w:r>
            <w:r w:rsidR="00D87D40">
              <w:rPr>
                <w:noProof/>
                <w:webHidden/>
              </w:rPr>
              <w:tab/>
            </w:r>
            <w:r w:rsidR="00D87D40">
              <w:rPr>
                <w:noProof/>
                <w:webHidden/>
              </w:rPr>
              <w:fldChar w:fldCharType="begin"/>
            </w:r>
            <w:r w:rsidR="00D87D40">
              <w:rPr>
                <w:noProof/>
                <w:webHidden/>
              </w:rPr>
              <w:instrText xml:space="preserve"> PAGEREF _Toc482438277 \h </w:instrText>
            </w:r>
            <w:r w:rsidR="00D87D40">
              <w:rPr>
                <w:noProof/>
                <w:webHidden/>
              </w:rPr>
            </w:r>
            <w:r w:rsidR="00D87D40">
              <w:rPr>
                <w:noProof/>
                <w:webHidden/>
              </w:rPr>
              <w:fldChar w:fldCharType="separate"/>
            </w:r>
            <w:r w:rsidR="00B87385">
              <w:rPr>
                <w:noProof/>
                <w:webHidden/>
              </w:rPr>
              <w:t>41</w:t>
            </w:r>
            <w:r w:rsidR="00D87D40">
              <w:rPr>
                <w:noProof/>
                <w:webHidden/>
              </w:rPr>
              <w:fldChar w:fldCharType="end"/>
            </w:r>
          </w:hyperlink>
        </w:p>
        <w:p w14:paraId="6BA925EA" w14:textId="27A536C6" w:rsidR="00D87D40" w:rsidRDefault="00C63F77">
          <w:pPr>
            <w:pStyle w:val="22"/>
            <w:tabs>
              <w:tab w:val="right" w:leader="dot" w:pos="9344"/>
            </w:tabs>
            <w:rPr>
              <w:rFonts w:asciiTheme="minorHAnsi" w:eastAsiaTheme="minorEastAsia" w:hAnsiTheme="minorHAnsi"/>
              <w:noProof/>
              <w:sz w:val="22"/>
              <w:lang w:eastAsia="ru-RU"/>
            </w:rPr>
          </w:pPr>
          <w:hyperlink w:anchor="_Toc482438278" w:history="1">
            <w:r w:rsidR="00D87D40" w:rsidRPr="00B02419">
              <w:rPr>
                <w:rStyle w:val="af3"/>
                <w:noProof/>
              </w:rPr>
              <w:t>2.1. Основные формы футбольной дипломатии Франции</w:t>
            </w:r>
            <w:r w:rsidR="00D87D40">
              <w:rPr>
                <w:noProof/>
                <w:webHidden/>
              </w:rPr>
              <w:tab/>
            </w:r>
            <w:r w:rsidR="00D87D40">
              <w:rPr>
                <w:noProof/>
                <w:webHidden/>
              </w:rPr>
              <w:fldChar w:fldCharType="begin"/>
            </w:r>
            <w:r w:rsidR="00D87D40">
              <w:rPr>
                <w:noProof/>
                <w:webHidden/>
              </w:rPr>
              <w:instrText xml:space="preserve"> PAGEREF _Toc482438278 \h </w:instrText>
            </w:r>
            <w:r w:rsidR="00D87D40">
              <w:rPr>
                <w:noProof/>
                <w:webHidden/>
              </w:rPr>
            </w:r>
            <w:r w:rsidR="00D87D40">
              <w:rPr>
                <w:noProof/>
                <w:webHidden/>
              </w:rPr>
              <w:fldChar w:fldCharType="separate"/>
            </w:r>
            <w:r w:rsidR="00B87385">
              <w:rPr>
                <w:noProof/>
                <w:webHidden/>
              </w:rPr>
              <w:t>41</w:t>
            </w:r>
            <w:r w:rsidR="00D87D40">
              <w:rPr>
                <w:noProof/>
                <w:webHidden/>
              </w:rPr>
              <w:fldChar w:fldCharType="end"/>
            </w:r>
          </w:hyperlink>
        </w:p>
        <w:p w14:paraId="53207493" w14:textId="22951E17" w:rsidR="00D87D40" w:rsidRDefault="00C63F77">
          <w:pPr>
            <w:pStyle w:val="22"/>
            <w:tabs>
              <w:tab w:val="right" w:leader="dot" w:pos="9344"/>
            </w:tabs>
            <w:rPr>
              <w:rFonts w:asciiTheme="minorHAnsi" w:eastAsiaTheme="minorEastAsia" w:hAnsiTheme="minorHAnsi"/>
              <w:noProof/>
              <w:sz w:val="22"/>
              <w:lang w:eastAsia="ru-RU"/>
            </w:rPr>
          </w:pPr>
          <w:hyperlink w:anchor="_Toc482438279" w:history="1">
            <w:r w:rsidR="00D87D40" w:rsidRPr="00B02419">
              <w:rPr>
                <w:rStyle w:val="af3"/>
                <w:noProof/>
              </w:rPr>
              <w:t>2.2. Роль мега-событий в футбольной дипломатии Франции</w:t>
            </w:r>
            <w:r w:rsidR="00D87D40">
              <w:rPr>
                <w:noProof/>
                <w:webHidden/>
              </w:rPr>
              <w:tab/>
            </w:r>
            <w:r w:rsidR="00D87D40">
              <w:rPr>
                <w:noProof/>
                <w:webHidden/>
              </w:rPr>
              <w:fldChar w:fldCharType="begin"/>
            </w:r>
            <w:r w:rsidR="00D87D40">
              <w:rPr>
                <w:noProof/>
                <w:webHidden/>
              </w:rPr>
              <w:instrText xml:space="preserve"> PAGEREF _Toc482438279 \h </w:instrText>
            </w:r>
            <w:r w:rsidR="00D87D40">
              <w:rPr>
                <w:noProof/>
                <w:webHidden/>
              </w:rPr>
            </w:r>
            <w:r w:rsidR="00D87D40">
              <w:rPr>
                <w:noProof/>
                <w:webHidden/>
              </w:rPr>
              <w:fldChar w:fldCharType="separate"/>
            </w:r>
            <w:r w:rsidR="00B87385">
              <w:rPr>
                <w:noProof/>
                <w:webHidden/>
              </w:rPr>
              <w:t>47</w:t>
            </w:r>
            <w:r w:rsidR="00D87D40">
              <w:rPr>
                <w:noProof/>
                <w:webHidden/>
              </w:rPr>
              <w:fldChar w:fldCharType="end"/>
            </w:r>
          </w:hyperlink>
        </w:p>
        <w:p w14:paraId="1F24FAE7" w14:textId="079C87CE" w:rsidR="00D87D40" w:rsidRDefault="00C63F77">
          <w:pPr>
            <w:pStyle w:val="22"/>
            <w:tabs>
              <w:tab w:val="right" w:leader="dot" w:pos="9344"/>
            </w:tabs>
            <w:rPr>
              <w:rFonts w:asciiTheme="minorHAnsi" w:eastAsiaTheme="minorEastAsia" w:hAnsiTheme="minorHAnsi"/>
              <w:noProof/>
              <w:sz w:val="22"/>
              <w:lang w:eastAsia="ru-RU"/>
            </w:rPr>
          </w:pPr>
          <w:hyperlink w:anchor="_Toc482438280" w:history="1">
            <w:r w:rsidR="00D87D40" w:rsidRPr="00B02419">
              <w:rPr>
                <w:rStyle w:val="af3"/>
                <w:noProof/>
              </w:rPr>
              <w:t>2.3. Институты и акторы французской футбольной дипломатии</w:t>
            </w:r>
            <w:r w:rsidR="00D87D40">
              <w:rPr>
                <w:noProof/>
                <w:webHidden/>
              </w:rPr>
              <w:tab/>
            </w:r>
            <w:r w:rsidR="00D87D40">
              <w:rPr>
                <w:noProof/>
                <w:webHidden/>
              </w:rPr>
              <w:fldChar w:fldCharType="begin"/>
            </w:r>
            <w:r w:rsidR="00D87D40">
              <w:rPr>
                <w:noProof/>
                <w:webHidden/>
              </w:rPr>
              <w:instrText xml:space="preserve"> PAGEREF _Toc482438280 \h </w:instrText>
            </w:r>
            <w:r w:rsidR="00D87D40">
              <w:rPr>
                <w:noProof/>
                <w:webHidden/>
              </w:rPr>
            </w:r>
            <w:r w:rsidR="00D87D40">
              <w:rPr>
                <w:noProof/>
                <w:webHidden/>
              </w:rPr>
              <w:fldChar w:fldCharType="separate"/>
            </w:r>
            <w:r w:rsidR="00B87385">
              <w:rPr>
                <w:noProof/>
                <w:webHidden/>
              </w:rPr>
              <w:t>57</w:t>
            </w:r>
            <w:r w:rsidR="00D87D40">
              <w:rPr>
                <w:noProof/>
                <w:webHidden/>
              </w:rPr>
              <w:fldChar w:fldCharType="end"/>
            </w:r>
          </w:hyperlink>
        </w:p>
        <w:p w14:paraId="68BA3F0A" w14:textId="1E6F9BFB" w:rsidR="00D87D40" w:rsidRDefault="00C63F77">
          <w:pPr>
            <w:pStyle w:val="1f2"/>
            <w:rPr>
              <w:rFonts w:asciiTheme="minorHAnsi" w:eastAsiaTheme="minorEastAsia" w:hAnsiTheme="minorHAnsi"/>
              <w:noProof/>
              <w:sz w:val="22"/>
              <w:lang w:eastAsia="ru-RU"/>
            </w:rPr>
          </w:pPr>
          <w:hyperlink w:anchor="_Toc482438281" w:history="1">
            <w:r w:rsidR="00D87D40" w:rsidRPr="00B02419">
              <w:rPr>
                <w:rStyle w:val="af3"/>
                <w:rFonts w:eastAsia="Calibri"/>
                <w:noProof/>
              </w:rPr>
              <w:t xml:space="preserve">Глава </w:t>
            </w:r>
            <w:r w:rsidR="00D87D40" w:rsidRPr="00B02419">
              <w:rPr>
                <w:rStyle w:val="af3"/>
                <w:rFonts w:eastAsia="Calibri"/>
                <w:noProof/>
                <w:lang w:val="en-US"/>
              </w:rPr>
              <w:t>III</w:t>
            </w:r>
            <w:r w:rsidR="00D87D40" w:rsidRPr="00B02419">
              <w:rPr>
                <w:rStyle w:val="af3"/>
                <w:rFonts w:eastAsia="Calibri"/>
                <w:noProof/>
              </w:rPr>
              <w:t>. Состояние и перспективы развития спортивной дипломатии России в области футбола</w:t>
            </w:r>
            <w:r w:rsidR="00D87D40">
              <w:rPr>
                <w:noProof/>
                <w:webHidden/>
              </w:rPr>
              <w:tab/>
            </w:r>
            <w:r w:rsidR="00D87D40">
              <w:rPr>
                <w:noProof/>
                <w:webHidden/>
              </w:rPr>
              <w:fldChar w:fldCharType="begin"/>
            </w:r>
            <w:r w:rsidR="00D87D40">
              <w:rPr>
                <w:noProof/>
                <w:webHidden/>
              </w:rPr>
              <w:instrText xml:space="preserve"> PAGEREF _Toc482438281 \h </w:instrText>
            </w:r>
            <w:r w:rsidR="00D87D40">
              <w:rPr>
                <w:noProof/>
                <w:webHidden/>
              </w:rPr>
            </w:r>
            <w:r w:rsidR="00D87D40">
              <w:rPr>
                <w:noProof/>
                <w:webHidden/>
              </w:rPr>
              <w:fldChar w:fldCharType="separate"/>
            </w:r>
            <w:r w:rsidR="00B87385">
              <w:rPr>
                <w:noProof/>
                <w:webHidden/>
              </w:rPr>
              <w:t>65</w:t>
            </w:r>
            <w:r w:rsidR="00D87D40">
              <w:rPr>
                <w:noProof/>
                <w:webHidden/>
              </w:rPr>
              <w:fldChar w:fldCharType="end"/>
            </w:r>
          </w:hyperlink>
        </w:p>
        <w:p w14:paraId="4C115BA4" w14:textId="3FC568EC" w:rsidR="00D87D40" w:rsidRDefault="00C63F77">
          <w:pPr>
            <w:pStyle w:val="22"/>
            <w:tabs>
              <w:tab w:val="right" w:leader="dot" w:pos="9344"/>
            </w:tabs>
            <w:rPr>
              <w:rFonts w:asciiTheme="minorHAnsi" w:eastAsiaTheme="minorEastAsia" w:hAnsiTheme="minorHAnsi"/>
              <w:noProof/>
              <w:sz w:val="22"/>
              <w:lang w:eastAsia="ru-RU"/>
            </w:rPr>
          </w:pPr>
          <w:hyperlink w:anchor="_Toc482438282" w:history="1">
            <w:r w:rsidR="00D87D40" w:rsidRPr="00B02419">
              <w:rPr>
                <w:rStyle w:val="af3"/>
                <w:rFonts w:eastAsia="Calibri"/>
                <w:noProof/>
              </w:rPr>
              <w:t>3.1. Причины неэффективности использования футбола в спортивной дипломатии России</w:t>
            </w:r>
            <w:r w:rsidR="00D87D40">
              <w:rPr>
                <w:noProof/>
                <w:webHidden/>
              </w:rPr>
              <w:tab/>
            </w:r>
            <w:r w:rsidR="00D87D40">
              <w:rPr>
                <w:noProof/>
                <w:webHidden/>
              </w:rPr>
              <w:fldChar w:fldCharType="begin"/>
            </w:r>
            <w:r w:rsidR="00D87D40">
              <w:rPr>
                <w:noProof/>
                <w:webHidden/>
              </w:rPr>
              <w:instrText xml:space="preserve"> PAGEREF _Toc482438282 \h </w:instrText>
            </w:r>
            <w:r w:rsidR="00D87D40">
              <w:rPr>
                <w:noProof/>
                <w:webHidden/>
              </w:rPr>
            </w:r>
            <w:r w:rsidR="00D87D40">
              <w:rPr>
                <w:noProof/>
                <w:webHidden/>
              </w:rPr>
              <w:fldChar w:fldCharType="separate"/>
            </w:r>
            <w:r w:rsidR="00B87385">
              <w:rPr>
                <w:noProof/>
                <w:webHidden/>
              </w:rPr>
              <w:t>65</w:t>
            </w:r>
            <w:r w:rsidR="00D87D40">
              <w:rPr>
                <w:noProof/>
                <w:webHidden/>
              </w:rPr>
              <w:fldChar w:fldCharType="end"/>
            </w:r>
          </w:hyperlink>
        </w:p>
        <w:p w14:paraId="50F589D4" w14:textId="0C4E120D" w:rsidR="00D87D40" w:rsidRDefault="00C63F77">
          <w:pPr>
            <w:pStyle w:val="22"/>
            <w:tabs>
              <w:tab w:val="right" w:leader="dot" w:pos="9344"/>
            </w:tabs>
            <w:rPr>
              <w:rFonts w:asciiTheme="minorHAnsi" w:eastAsiaTheme="minorEastAsia" w:hAnsiTheme="minorHAnsi"/>
              <w:noProof/>
              <w:sz w:val="22"/>
              <w:lang w:eastAsia="ru-RU"/>
            </w:rPr>
          </w:pPr>
          <w:hyperlink w:anchor="_Toc482438283" w:history="1">
            <w:r w:rsidR="00D87D40" w:rsidRPr="00B02419">
              <w:rPr>
                <w:rStyle w:val="af3"/>
                <w:rFonts w:eastAsia="Calibri"/>
                <w:noProof/>
              </w:rPr>
              <w:t>3.2. Акторы российской футбольной дипломатии</w:t>
            </w:r>
            <w:r w:rsidR="00D87D40">
              <w:rPr>
                <w:noProof/>
                <w:webHidden/>
              </w:rPr>
              <w:tab/>
            </w:r>
            <w:r w:rsidR="00D87D40">
              <w:rPr>
                <w:noProof/>
                <w:webHidden/>
              </w:rPr>
              <w:fldChar w:fldCharType="begin"/>
            </w:r>
            <w:r w:rsidR="00D87D40">
              <w:rPr>
                <w:noProof/>
                <w:webHidden/>
              </w:rPr>
              <w:instrText xml:space="preserve"> PAGEREF _Toc482438283 \h </w:instrText>
            </w:r>
            <w:r w:rsidR="00D87D40">
              <w:rPr>
                <w:noProof/>
                <w:webHidden/>
              </w:rPr>
            </w:r>
            <w:r w:rsidR="00D87D40">
              <w:rPr>
                <w:noProof/>
                <w:webHidden/>
              </w:rPr>
              <w:fldChar w:fldCharType="separate"/>
            </w:r>
            <w:r w:rsidR="00B87385">
              <w:rPr>
                <w:noProof/>
                <w:webHidden/>
              </w:rPr>
              <w:t>72</w:t>
            </w:r>
            <w:r w:rsidR="00D87D40">
              <w:rPr>
                <w:noProof/>
                <w:webHidden/>
              </w:rPr>
              <w:fldChar w:fldCharType="end"/>
            </w:r>
          </w:hyperlink>
        </w:p>
        <w:p w14:paraId="76B56F64" w14:textId="5E3DC99D" w:rsidR="00D87D40" w:rsidRDefault="00C63F77">
          <w:pPr>
            <w:pStyle w:val="22"/>
            <w:tabs>
              <w:tab w:val="right" w:leader="dot" w:pos="9344"/>
            </w:tabs>
            <w:rPr>
              <w:rFonts w:asciiTheme="minorHAnsi" w:eastAsiaTheme="minorEastAsia" w:hAnsiTheme="minorHAnsi"/>
              <w:noProof/>
              <w:sz w:val="22"/>
              <w:lang w:eastAsia="ru-RU"/>
            </w:rPr>
          </w:pPr>
          <w:hyperlink w:anchor="_Toc482438284" w:history="1">
            <w:r w:rsidR="00D87D40" w:rsidRPr="00B02419">
              <w:rPr>
                <w:rStyle w:val="af3"/>
                <w:rFonts w:eastAsia="Calibri"/>
                <w:noProof/>
              </w:rPr>
              <w:t>3.3. Чемпионат мира по футболу-2018 как инструмент футбольной дипломатии</w:t>
            </w:r>
            <w:r w:rsidR="00D87D40">
              <w:rPr>
                <w:noProof/>
                <w:webHidden/>
              </w:rPr>
              <w:tab/>
            </w:r>
            <w:r w:rsidR="00D87D40">
              <w:rPr>
                <w:noProof/>
                <w:webHidden/>
              </w:rPr>
              <w:fldChar w:fldCharType="begin"/>
            </w:r>
            <w:r w:rsidR="00D87D40">
              <w:rPr>
                <w:noProof/>
                <w:webHidden/>
              </w:rPr>
              <w:instrText xml:space="preserve"> PAGEREF _Toc482438284 \h </w:instrText>
            </w:r>
            <w:r w:rsidR="00D87D40">
              <w:rPr>
                <w:noProof/>
                <w:webHidden/>
              </w:rPr>
            </w:r>
            <w:r w:rsidR="00D87D40">
              <w:rPr>
                <w:noProof/>
                <w:webHidden/>
              </w:rPr>
              <w:fldChar w:fldCharType="separate"/>
            </w:r>
            <w:r w:rsidR="00B87385">
              <w:rPr>
                <w:noProof/>
                <w:webHidden/>
              </w:rPr>
              <w:t>79</w:t>
            </w:r>
            <w:r w:rsidR="00D87D40">
              <w:rPr>
                <w:noProof/>
                <w:webHidden/>
              </w:rPr>
              <w:fldChar w:fldCharType="end"/>
            </w:r>
          </w:hyperlink>
        </w:p>
        <w:p w14:paraId="297F4651" w14:textId="4F25113B" w:rsidR="00D87D40" w:rsidRDefault="00C63F77">
          <w:pPr>
            <w:pStyle w:val="1f2"/>
            <w:rPr>
              <w:rFonts w:asciiTheme="minorHAnsi" w:eastAsiaTheme="minorEastAsia" w:hAnsiTheme="minorHAnsi"/>
              <w:noProof/>
              <w:sz w:val="22"/>
              <w:lang w:eastAsia="ru-RU"/>
            </w:rPr>
          </w:pPr>
          <w:hyperlink w:anchor="_Toc482438285" w:history="1">
            <w:r w:rsidR="00D87D40" w:rsidRPr="00B02419">
              <w:rPr>
                <w:rStyle w:val="af3"/>
                <w:rFonts w:eastAsia="Calibri"/>
                <w:noProof/>
              </w:rPr>
              <w:t>Заключение</w:t>
            </w:r>
            <w:r w:rsidR="00D87D40">
              <w:rPr>
                <w:noProof/>
                <w:webHidden/>
              </w:rPr>
              <w:tab/>
            </w:r>
            <w:r w:rsidR="00D87D40">
              <w:rPr>
                <w:noProof/>
                <w:webHidden/>
              </w:rPr>
              <w:fldChar w:fldCharType="begin"/>
            </w:r>
            <w:r w:rsidR="00D87D40">
              <w:rPr>
                <w:noProof/>
                <w:webHidden/>
              </w:rPr>
              <w:instrText xml:space="preserve"> PAGEREF _Toc482438285 \h </w:instrText>
            </w:r>
            <w:r w:rsidR="00D87D40">
              <w:rPr>
                <w:noProof/>
                <w:webHidden/>
              </w:rPr>
            </w:r>
            <w:r w:rsidR="00D87D40">
              <w:rPr>
                <w:noProof/>
                <w:webHidden/>
              </w:rPr>
              <w:fldChar w:fldCharType="separate"/>
            </w:r>
            <w:r w:rsidR="00B87385">
              <w:rPr>
                <w:noProof/>
                <w:webHidden/>
              </w:rPr>
              <w:t>85</w:t>
            </w:r>
            <w:r w:rsidR="00D87D40">
              <w:rPr>
                <w:noProof/>
                <w:webHidden/>
              </w:rPr>
              <w:fldChar w:fldCharType="end"/>
            </w:r>
          </w:hyperlink>
        </w:p>
        <w:p w14:paraId="12B955FD" w14:textId="25787A06" w:rsidR="00D87D40" w:rsidRDefault="00C63F77">
          <w:pPr>
            <w:pStyle w:val="1f2"/>
            <w:rPr>
              <w:rFonts w:asciiTheme="minorHAnsi" w:eastAsiaTheme="minorEastAsia" w:hAnsiTheme="minorHAnsi"/>
              <w:noProof/>
              <w:sz w:val="22"/>
              <w:lang w:eastAsia="ru-RU"/>
            </w:rPr>
          </w:pPr>
          <w:hyperlink w:anchor="_Toc482438286" w:history="1">
            <w:r w:rsidR="00D87D40" w:rsidRPr="00B02419">
              <w:rPr>
                <w:rStyle w:val="af3"/>
                <w:rFonts w:eastAsia="Calibri"/>
                <w:noProof/>
              </w:rPr>
              <w:t>Список использованных источников и литературы</w:t>
            </w:r>
            <w:r w:rsidR="00D87D40">
              <w:rPr>
                <w:noProof/>
                <w:webHidden/>
              </w:rPr>
              <w:tab/>
            </w:r>
            <w:r w:rsidR="00D87D40">
              <w:rPr>
                <w:noProof/>
                <w:webHidden/>
              </w:rPr>
              <w:fldChar w:fldCharType="begin"/>
            </w:r>
            <w:r w:rsidR="00D87D40">
              <w:rPr>
                <w:noProof/>
                <w:webHidden/>
              </w:rPr>
              <w:instrText xml:space="preserve"> PAGEREF _Toc482438286 \h </w:instrText>
            </w:r>
            <w:r w:rsidR="00D87D40">
              <w:rPr>
                <w:noProof/>
                <w:webHidden/>
              </w:rPr>
            </w:r>
            <w:r w:rsidR="00D87D40">
              <w:rPr>
                <w:noProof/>
                <w:webHidden/>
              </w:rPr>
              <w:fldChar w:fldCharType="separate"/>
            </w:r>
            <w:r w:rsidR="00B87385">
              <w:rPr>
                <w:noProof/>
                <w:webHidden/>
              </w:rPr>
              <w:t>87</w:t>
            </w:r>
            <w:r w:rsidR="00D87D40">
              <w:rPr>
                <w:noProof/>
                <w:webHidden/>
              </w:rPr>
              <w:fldChar w:fldCharType="end"/>
            </w:r>
          </w:hyperlink>
        </w:p>
        <w:p w14:paraId="23FD9AF2" w14:textId="1F974530" w:rsidR="00EB488C" w:rsidRPr="007B12D1" w:rsidRDefault="00EB488C">
          <w:r w:rsidRPr="007B12D1">
            <w:rPr>
              <w:b/>
              <w:bCs/>
              <w:szCs w:val="24"/>
            </w:rPr>
            <w:fldChar w:fldCharType="end"/>
          </w:r>
        </w:p>
      </w:sdtContent>
    </w:sdt>
    <w:p w14:paraId="45F8FC4B" w14:textId="67666643" w:rsidR="006D03DA" w:rsidRPr="007B12D1" w:rsidRDefault="006D03DA" w:rsidP="007A4122">
      <w:pPr>
        <w:keepNext/>
        <w:keepLines/>
        <w:spacing w:before="0" w:after="0"/>
        <w:outlineLvl w:val="0"/>
        <w:rPr>
          <w:rFonts w:eastAsia="Times New Roman" w:cs="Times New Roman"/>
          <w:bCs/>
          <w:szCs w:val="24"/>
          <w:lang w:val="en-US"/>
        </w:rPr>
        <w:sectPr w:rsidR="006D03DA" w:rsidRPr="007B12D1" w:rsidSect="007A284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18" w:right="851" w:bottom="1701" w:left="1701" w:header="709" w:footer="567" w:gutter="0"/>
          <w:cols w:space="708"/>
          <w:titlePg/>
          <w:docGrid w:linePitch="360"/>
        </w:sectPr>
      </w:pPr>
    </w:p>
    <w:p w14:paraId="114CC77A" w14:textId="44702921" w:rsidR="00F01D3C" w:rsidRPr="007B12D1" w:rsidRDefault="00D8236B" w:rsidP="00F01D3C">
      <w:pPr>
        <w:keepNext/>
        <w:keepLines/>
        <w:spacing w:before="0" w:after="0"/>
        <w:jc w:val="center"/>
        <w:outlineLvl w:val="0"/>
        <w:rPr>
          <w:rFonts w:eastAsia="Times New Roman" w:cs="Times New Roman"/>
          <w:bCs/>
          <w:szCs w:val="24"/>
        </w:rPr>
      </w:pPr>
      <w:bookmarkStart w:id="2" w:name="_Toc482438272"/>
      <w:r w:rsidRPr="007B12D1">
        <w:rPr>
          <w:rFonts w:eastAsia="Times New Roman" w:cs="Times New Roman"/>
          <w:bCs/>
          <w:szCs w:val="24"/>
        </w:rPr>
        <w:lastRenderedPageBreak/>
        <w:t>Введение</w:t>
      </w:r>
      <w:bookmarkEnd w:id="2"/>
    </w:p>
    <w:p w14:paraId="434D020B" w14:textId="12C2B38F" w:rsidR="00D03C73" w:rsidRPr="007B12D1" w:rsidRDefault="0082550C" w:rsidP="0027654C">
      <w:pPr>
        <w:spacing w:before="0" w:after="0"/>
        <w:ind w:firstLine="567"/>
        <w:rPr>
          <w:rFonts w:eastAsia="Times New Roman" w:cs="Times New Roman"/>
          <w:bCs/>
          <w:szCs w:val="24"/>
        </w:rPr>
      </w:pPr>
      <w:r w:rsidRPr="007B12D1">
        <w:t>В условиях современного многополярного мир</w:t>
      </w:r>
      <w:r w:rsidR="002A60D8" w:rsidRPr="007B12D1">
        <w:t>оустройства</w:t>
      </w:r>
      <w:r w:rsidRPr="007B12D1">
        <w:t xml:space="preserve">, в котором </w:t>
      </w:r>
      <w:r w:rsidR="002A60D8" w:rsidRPr="007B12D1">
        <w:t>высоко</w:t>
      </w:r>
      <w:r w:rsidRPr="007B12D1">
        <w:t xml:space="preserve"> </w:t>
      </w:r>
      <w:r w:rsidR="002A60D8" w:rsidRPr="007B12D1">
        <w:t xml:space="preserve">ценятся </w:t>
      </w:r>
      <w:r w:rsidRPr="007B12D1">
        <w:t>идеалы мира, сотрудничества и взаимного уважения между государствами</w:t>
      </w:r>
      <w:r w:rsidR="002A60D8" w:rsidRPr="007B12D1">
        <w:t>,</w:t>
      </w:r>
      <w:r w:rsidRPr="007B12D1">
        <w:t xml:space="preserve"> среди средств решения задач в сфере международных отношений </w:t>
      </w:r>
      <w:r w:rsidR="002A60D8" w:rsidRPr="007B12D1">
        <w:t xml:space="preserve">всё большую важность приобретает спортивная дипломатия. </w:t>
      </w:r>
      <w:r w:rsidR="00290B78" w:rsidRPr="007B12D1">
        <w:t xml:space="preserve">Этот феномен объединяет в себе спорт, который традиционно считается областью демонстрации </w:t>
      </w:r>
      <w:r w:rsidR="00290B78" w:rsidRPr="007B12D1">
        <w:rPr>
          <w:rFonts w:eastAsia="Times New Roman" w:cs="Times New Roman"/>
          <w:bCs/>
          <w:szCs w:val="24"/>
        </w:rPr>
        <w:t xml:space="preserve">целого ряда </w:t>
      </w:r>
      <w:r w:rsidR="00C817DA" w:rsidRPr="007B12D1">
        <w:rPr>
          <w:rFonts w:eastAsia="Times New Roman" w:cs="Times New Roman"/>
          <w:bCs/>
          <w:szCs w:val="24"/>
        </w:rPr>
        <w:t xml:space="preserve">положительных </w:t>
      </w:r>
      <w:r w:rsidR="00290B78" w:rsidRPr="007B12D1">
        <w:rPr>
          <w:rFonts w:eastAsia="Times New Roman" w:cs="Times New Roman"/>
          <w:bCs/>
          <w:szCs w:val="24"/>
        </w:rPr>
        <w:t xml:space="preserve">человеческих качеств, таких как </w:t>
      </w:r>
      <w:r w:rsidR="00C817DA" w:rsidRPr="007B12D1">
        <w:rPr>
          <w:rFonts w:eastAsia="Times New Roman" w:cs="Times New Roman"/>
          <w:bCs/>
          <w:szCs w:val="24"/>
        </w:rPr>
        <w:t xml:space="preserve">уважение, честность, </w:t>
      </w:r>
      <w:r w:rsidR="00290B78" w:rsidRPr="007B12D1">
        <w:rPr>
          <w:rFonts w:eastAsia="Times New Roman" w:cs="Times New Roman"/>
          <w:bCs/>
          <w:szCs w:val="24"/>
        </w:rPr>
        <w:t>упорство, целеустремлённость, азарт</w:t>
      </w:r>
      <w:r w:rsidR="00C817DA" w:rsidRPr="007B12D1">
        <w:rPr>
          <w:rFonts w:eastAsia="Times New Roman" w:cs="Times New Roman"/>
          <w:bCs/>
          <w:szCs w:val="24"/>
        </w:rPr>
        <w:t xml:space="preserve">, и дипломатию – основной инструмент взаимоотношений между цивилизованными государствами. </w:t>
      </w:r>
      <w:r w:rsidR="00E821E8" w:rsidRPr="007B12D1">
        <w:rPr>
          <w:rFonts w:eastAsia="Times New Roman" w:cs="Times New Roman"/>
          <w:bCs/>
          <w:szCs w:val="24"/>
        </w:rPr>
        <w:t xml:space="preserve">Задействование инструментов спортивной дипломатии </w:t>
      </w:r>
      <w:r w:rsidR="00CC1D48" w:rsidRPr="007B12D1">
        <w:rPr>
          <w:rFonts w:eastAsia="Times New Roman" w:cs="Times New Roman"/>
          <w:bCs/>
          <w:szCs w:val="24"/>
        </w:rPr>
        <w:t>рассматривается многими</w:t>
      </w:r>
      <w:r w:rsidR="00E821E8" w:rsidRPr="007B12D1">
        <w:rPr>
          <w:rFonts w:eastAsia="Times New Roman" w:cs="Times New Roman"/>
          <w:bCs/>
          <w:szCs w:val="24"/>
        </w:rPr>
        <w:t xml:space="preserve"> </w:t>
      </w:r>
      <w:r w:rsidR="00CC1D48" w:rsidRPr="007B12D1">
        <w:rPr>
          <w:rFonts w:eastAsia="Times New Roman" w:cs="Times New Roman"/>
          <w:bCs/>
          <w:szCs w:val="24"/>
        </w:rPr>
        <w:t>в качестве важнейшего направления</w:t>
      </w:r>
      <w:r w:rsidR="00E821E8" w:rsidRPr="007B12D1">
        <w:rPr>
          <w:rFonts w:eastAsia="Times New Roman" w:cs="Times New Roman"/>
          <w:bCs/>
          <w:szCs w:val="24"/>
        </w:rPr>
        <w:t xml:space="preserve"> работы по предупреждению терроризма и иной преступности, </w:t>
      </w:r>
      <w:r w:rsidR="00CC1D48" w:rsidRPr="007B12D1">
        <w:rPr>
          <w:rFonts w:eastAsia="Times New Roman" w:cs="Times New Roman"/>
          <w:bCs/>
          <w:szCs w:val="24"/>
        </w:rPr>
        <w:t xml:space="preserve">предотвращения </w:t>
      </w:r>
      <w:r w:rsidR="003302DF">
        <w:rPr>
          <w:rFonts w:eastAsia="Times New Roman" w:cs="Times New Roman"/>
          <w:bCs/>
          <w:szCs w:val="24"/>
        </w:rPr>
        <w:t>вовлечения в их ряды молодё</w:t>
      </w:r>
      <w:r w:rsidR="00E821E8" w:rsidRPr="007B12D1">
        <w:rPr>
          <w:rFonts w:eastAsia="Times New Roman" w:cs="Times New Roman"/>
          <w:bCs/>
          <w:szCs w:val="24"/>
        </w:rPr>
        <w:t xml:space="preserve">жи. </w:t>
      </w:r>
      <w:r w:rsidR="00C817DA" w:rsidRPr="007B12D1">
        <w:rPr>
          <w:rFonts w:eastAsia="Times New Roman" w:cs="Times New Roman"/>
          <w:bCs/>
          <w:szCs w:val="24"/>
        </w:rPr>
        <w:t xml:space="preserve">Таким образом, спортивная дипломатия является неотъемлемой частью международных отношений, </w:t>
      </w:r>
      <w:r w:rsidR="00CC1D48" w:rsidRPr="007B12D1">
        <w:rPr>
          <w:rFonts w:eastAsia="Times New Roman" w:cs="Times New Roman"/>
          <w:bCs/>
          <w:szCs w:val="24"/>
        </w:rPr>
        <w:t>отражая стремления</w:t>
      </w:r>
      <w:r w:rsidR="00C817DA" w:rsidRPr="007B12D1">
        <w:rPr>
          <w:rFonts w:eastAsia="Times New Roman" w:cs="Times New Roman"/>
          <w:bCs/>
          <w:szCs w:val="24"/>
        </w:rPr>
        <w:t xml:space="preserve"> мирового сообщества </w:t>
      </w:r>
      <w:r w:rsidR="00C817DA" w:rsidRPr="007B12D1">
        <w:rPr>
          <w:rFonts w:eastAsia="Times New Roman" w:cs="Times New Roman"/>
          <w:bCs/>
          <w:szCs w:val="24"/>
          <w:lang w:val="en-US"/>
        </w:rPr>
        <w:t>XXI</w:t>
      </w:r>
      <w:r w:rsidR="00C817DA" w:rsidRPr="007B12D1">
        <w:rPr>
          <w:rFonts w:eastAsia="Times New Roman" w:cs="Times New Roman"/>
          <w:bCs/>
          <w:szCs w:val="24"/>
        </w:rPr>
        <w:t xml:space="preserve"> века. Кроме того, на сегодняшний день п</w:t>
      </w:r>
      <w:r w:rsidRPr="007B12D1">
        <w:t>остроение положительного внешнеполитического имиджа</w:t>
      </w:r>
      <w:r w:rsidR="00C817DA" w:rsidRPr="007B12D1">
        <w:t>, укрепление мягкой силы</w:t>
      </w:r>
      <w:r w:rsidRPr="007B12D1">
        <w:t xml:space="preserve"> является важной задачей практически для любого государства</w:t>
      </w:r>
      <w:r w:rsidR="00C817DA" w:rsidRPr="007B12D1">
        <w:t xml:space="preserve">, и спортивная дипломатия также становится полезным инструментом решения таких задач. </w:t>
      </w:r>
    </w:p>
    <w:p w14:paraId="51C3A2C6" w14:textId="60EDB516" w:rsidR="004D44E6" w:rsidRPr="007B12D1" w:rsidRDefault="00CC1D48" w:rsidP="00E821E8">
      <w:pPr>
        <w:spacing w:before="0" w:after="0"/>
        <w:ind w:firstLine="567"/>
        <w:rPr>
          <w:rFonts w:eastAsia="Times New Roman" w:cs="Times New Roman"/>
          <w:bCs/>
          <w:szCs w:val="24"/>
        </w:rPr>
      </w:pPr>
      <w:r w:rsidRPr="007B12D1">
        <w:rPr>
          <w:rFonts w:eastAsia="Times New Roman" w:cs="Times New Roman"/>
          <w:bCs/>
          <w:szCs w:val="24"/>
        </w:rPr>
        <w:t>Из всего многообразия видов спорта футбол является одним из тех немногих, что имеют поистине глобальную природу.</w:t>
      </w:r>
      <w:r w:rsidR="004D44E6" w:rsidRPr="007B12D1">
        <w:rPr>
          <w:rFonts w:eastAsia="Times New Roman" w:cs="Times New Roman"/>
          <w:bCs/>
          <w:szCs w:val="24"/>
        </w:rPr>
        <w:t xml:space="preserve"> </w:t>
      </w:r>
      <w:r w:rsidRPr="007B12D1">
        <w:rPr>
          <w:rFonts w:eastAsia="Times New Roman" w:cs="Times New Roman"/>
          <w:bCs/>
          <w:szCs w:val="24"/>
        </w:rPr>
        <w:t xml:space="preserve">В футбол </w:t>
      </w:r>
      <w:r w:rsidR="007E1888" w:rsidRPr="007B12D1">
        <w:rPr>
          <w:rFonts w:eastAsia="Times New Roman" w:cs="Times New Roman"/>
          <w:bCs/>
          <w:szCs w:val="24"/>
        </w:rPr>
        <w:t xml:space="preserve">на профессиональном уровне </w:t>
      </w:r>
      <w:r w:rsidRPr="007B12D1">
        <w:rPr>
          <w:rFonts w:eastAsia="Times New Roman" w:cs="Times New Roman"/>
          <w:bCs/>
          <w:szCs w:val="24"/>
        </w:rPr>
        <w:t xml:space="preserve">играют </w:t>
      </w:r>
      <w:r w:rsidR="007E1888" w:rsidRPr="007B12D1">
        <w:rPr>
          <w:rFonts w:eastAsia="Times New Roman" w:cs="Times New Roman"/>
          <w:bCs/>
          <w:szCs w:val="24"/>
        </w:rPr>
        <w:t>265 миллионов</w:t>
      </w:r>
      <w:r w:rsidRPr="007B12D1">
        <w:rPr>
          <w:rFonts w:eastAsia="Times New Roman" w:cs="Times New Roman"/>
          <w:bCs/>
          <w:szCs w:val="24"/>
        </w:rPr>
        <w:t xml:space="preserve"> </w:t>
      </w:r>
      <w:r w:rsidRPr="00C1765E">
        <w:rPr>
          <w:rFonts w:eastAsia="Times New Roman" w:cs="Times New Roman"/>
          <w:bCs/>
          <w:szCs w:val="24"/>
        </w:rPr>
        <w:t>человек во всём мире</w:t>
      </w:r>
      <w:r w:rsidR="00626C5E" w:rsidRPr="00C1765E">
        <w:rPr>
          <w:rStyle w:val="a6"/>
          <w:rFonts w:eastAsia="Times New Roman" w:cs="Times New Roman"/>
          <w:bCs/>
          <w:szCs w:val="24"/>
        </w:rPr>
        <w:footnoteReference w:id="1"/>
      </w:r>
      <w:r w:rsidRPr="00C1765E">
        <w:rPr>
          <w:rFonts w:eastAsia="Times New Roman" w:cs="Times New Roman"/>
          <w:bCs/>
          <w:szCs w:val="24"/>
        </w:rPr>
        <w:t>,</w:t>
      </w:r>
      <w:r w:rsidRPr="007B12D1">
        <w:rPr>
          <w:rFonts w:eastAsia="Times New Roman" w:cs="Times New Roman"/>
          <w:bCs/>
          <w:szCs w:val="24"/>
        </w:rPr>
        <w:t xml:space="preserve"> Чемпионат мира по футболу, главное футбольное событие, каждые четыре года </w:t>
      </w:r>
      <w:r w:rsidR="007B1ABF" w:rsidRPr="007B12D1">
        <w:rPr>
          <w:rFonts w:eastAsia="Times New Roman" w:cs="Times New Roman"/>
          <w:bCs/>
          <w:szCs w:val="24"/>
        </w:rPr>
        <w:t xml:space="preserve">приковывает </w:t>
      </w:r>
      <w:r w:rsidR="007B1ABF" w:rsidRPr="00B56957">
        <w:rPr>
          <w:rFonts w:eastAsia="Times New Roman" w:cs="Times New Roman"/>
          <w:bCs/>
          <w:szCs w:val="24"/>
        </w:rPr>
        <w:t>внимание</w:t>
      </w:r>
      <w:r w:rsidRPr="00B56957">
        <w:rPr>
          <w:rFonts w:eastAsia="Times New Roman" w:cs="Times New Roman"/>
          <w:bCs/>
          <w:szCs w:val="24"/>
        </w:rPr>
        <w:t xml:space="preserve"> более</w:t>
      </w:r>
      <w:r w:rsidR="007B1ABF" w:rsidRPr="00B56957">
        <w:rPr>
          <w:rFonts w:eastAsia="Times New Roman" w:cs="Times New Roman"/>
          <w:bCs/>
          <w:szCs w:val="24"/>
        </w:rPr>
        <w:t xml:space="preserve"> миллиарда зрителей</w:t>
      </w:r>
      <w:r w:rsidR="00626C5E">
        <w:rPr>
          <w:rStyle w:val="a6"/>
          <w:rFonts w:eastAsia="Times New Roman" w:cs="Times New Roman"/>
          <w:bCs/>
          <w:szCs w:val="24"/>
        </w:rPr>
        <w:footnoteReference w:id="2"/>
      </w:r>
      <w:r w:rsidRPr="007B12D1">
        <w:rPr>
          <w:rFonts w:eastAsia="Times New Roman" w:cs="Times New Roman"/>
          <w:bCs/>
          <w:szCs w:val="24"/>
        </w:rPr>
        <w:t xml:space="preserve">, </w:t>
      </w:r>
      <w:r w:rsidR="007B1ABF" w:rsidRPr="007B12D1">
        <w:rPr>
          <w:rFonts w:eastAsia="Times New Roman" w:cs="Times New Roman"/>
          <w:bCs/>
          <w:szCs w:val="24"/>
        </w:rPr>
        <w:t xml:space="preserve">а </w:t>
      </w:r>
      <w:r w:rsidRPr="007B12D1">
        <w:rPr>
          <w:rFonts w:eastAsia="Times New Roman" w:cs="Times New Roman"/>
          <w:bCs/>
          <w:szCs w:val="24"/>
        </w:rPr>
        <w:t xml:space="preserve">число национальных федераций-членов Международной федерации футбола, которых на сегодняшний день насчитывается </w:t>
      </w:r>
      <w:r w:rsidR="007B1ABF" w:rsidRPr="007B12D1">
        <w:rPr>
          <w:rFonts w:eastAsia="Times New Roman" w:cs="Times New Roman"/>
          <w:bCs/>
          <w:szCs w:val="24"/>
        </w:rPr>
        <w:t>211,</w:t>
      </w:r>
      <w:r w:rsidRPr="007B12D1">
        <w:rPr>
          <w:rFonts w:eastAsia="Times New Roman" w:cs="Times New Roman"/>
          <w:bCs/>
          <w:szCs w:val="24"/>
        </w:rPr>
        <w:t xml:space="preserve"> превосходит число стран-членов Организации Объединённых Наций. Эти и другие факты позволяют утверждать, что футбол является самым популярным видом спорта на планете, и поэтому спортивная дипломатия в сфере футбола обладает самым большим потенциалом и способна охватить самое большое географическое пространство.</w:t>
      </w:r>
      <w:r w:rsidR="00FA06AC">
        <w:rPr>
          <w:rFonts w:eastAsia="Times New Roman" w:cs="Times New Roman"/>
          <w:bCs/>
          <w:szCs w:val="24"/>
        </w:rPr>
        <w:t xml:space="preserve"> </w:t>
      </w:r>
    </w:p>
    <w:p w14:paraId="20F5EF79" w14:textId="66420326" w:rsidR="004D44E6" w:rsidRPr="007B12D1" w:rsidRDefault="005933D1" w:rsidP="00E821E8">
      <w:pPr>
        <w:spacing w:before="0" w:after="0"/>
        <w:ind w:firstLine="567"/>
        <w:rPr>
          <w:rFonts w:eastAsia="Times New Roman" w:cs="Times New Roman"/>
          <w:bCs/>
          <w:szCs w:val="24"/>
        </w:rPr>
      </w:pPr>
      <w:r w:rsidRPr="007B12D1">
        <w:rPr>
          <w:rFonts w:eastAsia="Times New Roman" w:cs="Times New Roman"/>
          <w:bCs/>
          <w:szCs w:val="24"/>
        </w:rPr>
        <w:t xml:space="preserve">Одной из стран, наиболее активно и успешно использующих </w:t>
      </w:r>
      <w:r w:rsidR="00617A62" w:rsidRPr="007B12D1">
        <w:rPr>
          <w:rFonts w:eastAsia="Times New Roman" w:cs="Times New Roman"/>
          <w:bCs/>
          <w:szCs w:val="24"/>
        </w:rPr>
        <w:t xml:space="preserve">в рамках укрепления своей мягкой силы </w:t>
      </w:r>
      <w:r w:rsidRPr="007B12D1">
        <w:rPr>
          <w:rFonts w:eastAsia="Times New Roman" w:cs="Times New Roman"/>
          <w:bCs/>
          <w:szCs w:val="24"/>
        </w:rPr>
        <w:t xml:space="preserve">спортивную дипломатию, в том числе и в области футбола, является </w:t>
      </w:r>
      <w:r w:rsidR="004D44E6" w:rsidRPr="007B12D1">
        <w:rPr>
          <w:rFonts w:eastAsia="Times New Roman" w:cs="Times New Roman"/>
          <w:bCs/>
          <w:szCs w:val="24"/>
        </w:rPr>
        <w:lastRenderedPageBreak/>
        <w:t>Франция</w:t>
      </w:r>
      <w:r w:rsidRPr="007B12D1">
        <w:rPr>
          <w:rFonts w:eastAsia="Times New Roman" w:cs="Times New Roman"/>
          <w:bCs/>
          <w:szCs w:val="24"/>
        </w:rPr>
        <w:t xml:space="preserve">. </w:t>
      </w:r>
      <w:r w:rsidR="00C04CD1" w:rsidRPr="007B12D1">
        <w:rPr>
          <w:rFonts w:eastAsia="Times New Roman" w:cs="Times New Roman"/>
          <w:bCs/>
          <w:szCs w:val="24"/>
        </w:rPr>
        <w:t>Мягкая сила Французской Республики</w:t>
      </w:r>
      <w:r w:rsidRPr="007B12D1">
        <w:rPr>
          <w:rFonts w:eastAsia="Times New Roman" w:cs="Times New Roman"/>
          <w:bCs/>
          <w:szCs w:val="24"/>
        </w:rPr>
        <w:t xml:space="preserve"> </w:t>
      </w:r>
      <w:r w:rsidR="00032DA1" w:rsidRPr="007B12D1">
        <w:rPr>
          <w:rFonts w:eastAsia="Times New Roman" w:cs="Times New Roman"/>
          <w:bCs/>
          <w:szCs w:val="24"/>
        </w:rPr>
        <w:t>построена на использовании целого ряда инструментов, среди которых одним из важнейших признаётся культурный компонент, включающий в себя спорт.</w:t>
      </w:r>
      <w:r w:rsidRPr="007B12D1">
        <w:rPr>
          <w:rFonts w:eastAsia="Times New Roman" w:cs="Times New Roman"/>
          <w:bCs/>
          <w:szCs w:val="24"/>
        </w:rPr>
        <w:t xml:space="preserve"> </w:t>
      </w:r>
      <w:r w:rsidR="00032DA1" w:rsidRPr="007B12D1">
        <w:rPr>
          <w:rFonts w:eastAsia="Times New Roman" w:cs="Times New Roman"/>
          <w:bCs/>
          <w:szCs w:val="24"/>
        </w:rPr>
        <w:t>Недавно сформулированная и взятая на вооружение руководством Франции к</w:t>
      </w:r>
      <w:r w:rsidRPr="007B12D1">
        <w:rPr>
          <w:rFonts w:eastAsia="Times New Roman" w:cs="Times New Roman"/>
          <w:bCs/>
          <w:szCs w:val="24"/>
        </w:rPr>
        <w:t xml:space="preserve">онцепция дипломатии влияния, французский вариант концепции мягкой силы, </w:t>
      </w:r>
      <w:r w:rsidR="0027654C" w:rsidRPr="007B12D1">
        <w:rPr>
          <w:rFonts w:eastAsia="Times New Roman" w:cs="Times New Roman"/>
          <w:bCs/>
          <w:szCs w:val="24"/>
        </w:rPr>
        <w:t xml:space="preserve">уделяет особое внимание </w:t>
      </w:r>
      <w:r w:rsidR="00032DA1" w:rsidRPr="007B12D1">
        <w:rPr>
          <w:rFonts w:eastAsia="Times New Roman" w:cs="Times New Roman"/>
          <w:bCs/>
          <w:szCs w:val="24"/>
        </w:rPr>
        <w:t xml:space="preserve">спортивной и футбольной дипломатии. Что касается футбола, этот вид спорта является самым популярным во Франции, французское футбольное первенство, Лига 1, входит в пятёрку элитных европейских чемпионатов, а французская национальная сборная по футболу является одной из десяти лучших сборных мира. </w:t>
      </w:r>
      <w:r w:rsidR="00C014DA" w:rsidRPr="007B12D1">
        <w:rPr>
          <w:rFonts w:eastAsia="Times New Roman" w:cs="Times New Roman"/>
          <w:bCs/>
          <w:szCs w:val="24"/>
        </w:rPr>
        <w:t>Кроме того, Франция стоит у истоков создания двух самых авторитетных международных футбольных федераций –</w:t>
      </w:r>
      <w:r w:rsidR="00617A62">
        <w:rPr>
          <w:rFonts w:eastAsia="Times New Roman" w:cs="Times New Roman"/>
          <w:bCs/>
          <w:szCs w:val="24"/>
        </w:rPr>
        <w:t xml:space="preserve"> </w:t>
      </w:r>
      <w:r w:rsidR="0027654C" w:rsidRPr="007B12D1">
        <w:rPr>
          <w:rFonts w:eastAsia="Times New Roman" w:cs="Times New Roman"/>
          <w:bCs/>
          <w:szCs w:val="24"/>
        </w:rPr>
        <w:t xml:space="preserve">Международной федерации футбола </w:t>
      </w:r>
      <w:r w:rsidR="0027654C">
        <w:rPr>
          <w:rFonts w:eastAsia="Times New Roman" w:cs="Times New Roman"/>
          <w:bCs/>
          <w:szCs w:val="24"/>
        </w:rPr>
        <w:t>(</w:t>
      </w:r>
      <w:r w:rsidR="00617A62">
        <w:rPr>
          <w:bCs/>
        </w:rPr>
        <w:t>ФИФА</w:t>
      </w:r>
      <w:r w:rsidR="0027654C">
        <w:rPr>
          <w:bCs/>
        </w:rPr>
        <w:t>)</w:t>
      </w:r>
      <w:r w:rsidR="00C014DA" w:rsidRPr="007B12D1">
        <w:rPr>
          <w:bCs/>
        </w:rPr>
        <w:t xml:space="preserve"> и Союза европейских футбольных ассоциаций</w:t>
      </w:r>
      <w:r w:rsidR="00C014DA" w:rsidRPr="007B12D1">
        <w:rPr>
          <w:rFonts w:eastAsia="Times New Roman" w:cs="Times New Roman"/>
          <w:bCs/>
          <w:szCs w:val="24"/>
        </w:rPr>
        <w:t xml:space="preserve"> (УЕФА). </w:t>
      </w:r>
      <w:r w:rsidR="007D68BA" w:rsidRPr="007B12D1">
        <w:rPr>
          <w:rFonts w:eastAsia="Times New Roman" w:cs="Times New Roman"/>
          <w:bCs/>
          <w:szCs w:val="24"/>
        </w:rPr>
        <w:t xml:space="preserve">Выбор французской спортивной дипломатии </w:t>
      </w:r>
      <w:r w:rsidR="00032DA1" w:rsidRPr="007B12D1">
        <w:rPr>
          <w:rFonts w:eastAsia="Times New Roman" w:cs="Times New Roman"/>
          <w:bCs/>
          <w:szCs w:val="24"/>
        </w:rPr>
        <w:t xml:space="preserve">в качестве объекта исследования </w:t>
      </w:r>
      <w:r w:rsidR="007D68BA" w:rsidRPr="007B12D1">
        <w:rPr>
          <w:rFonts w:eastAsia="Times New Roman" w:cs="Times New Roman"/>
          <w:bCs/>
          <w:szCs w:val="24"/>
        </w:rPr>
        <w:t xml:space="preserve">обусловлен ещё и тем, что именно во Франции был проведён последний крупный </w:t>
      </w:r>
      <w:r w:rsidR="00C04CD1" w:rsidRPr="007B12D1">
        <w:rPr>
          <w:rFonts w:eastAsia="Times New Roman" w:cs="Times New Roman"/>
          <w:bCs/>
          <w:szCs w:val="24"/>
        </w:rPr>
        <w:t>футбольный турнир – Чемпионат Европы-2016.</w:t>
      </w:r>
    </w:p>
    <w:p w14:paraId="6B5A952F" w14:textId="0229365C" w:rsidR="004D44E6" w:rsidRPr="007B12D1" w:rsidRDefault="005023BC" w:rsidP="00E821E8">
      <w:pPr>
        <w:spacing w:before="0" w:after="0"/>
        <w:ind w:firstLine="567"/>
        <w:rPr>
          <w:rFonts w:eastAsia="Times New Roman" w:cs="Times New Roman"/>
          <w:bCs/>
          <w:szCs w:val="24"/>
        </w:rPr>
      </w:pPr>
      <w:r w:rsidRPr="007B12D1">
        <w:rPr>
          <w:rFonts w:eastAsia="Times New Roman" w:cs="Times New Roman"/>
          <w:bCs/>
          <w:szCs w:val="24"/>
        </w:rPr>
        <w:t>Россия за последние годы</w:t>
      </w:r>
      <w:r w:rsidR="004D44E6" w:rsidRPr="007B12D1">
        <w:rPr>
          <w:rFonts w:eastAsia="Times New Roman" w:cs="Times New Roman"/>
          <w:bCs/>
          <w:szCs w:val="24"/>
        </w:rPr>
        <w:t xml:space="preserve"> предпринимает попытки построить свою концепцию мягкой силы</w:t>
      </w:r>
      <w:r w:rsidR="001A6DE3" w:rsidRPr="007B12D1">
        <w:rPr>
          <w:rFonts w:eastAsia="Times New Roman" w:cs="Times New Roman"/>
          <w:bCs/>
          <w:szCs w:val="24"/>
        </w:rPr>
        <w:t xml:space="preserve"> и </w:t>
      </w:r>
      <w:r w:rsidR="002E153E">
        <w:rPr>
          <w:rFonts w:eastAsia="Times New Roman" w:cs="Times New Roman"/>
          <w:bCs/>
          <w:szCs w:val="24"/>
        </w:rPr>
        <w:t xml:space="preserve">также </w:t>
      </w:r>
      <w:r w:rsidR="001A6DE3" w:rsidRPr="007B12D1">
        <w:rPr>
          <w:rFonts w:eastAsia="Times New Roman" w:cs="Times New Roman"/>
          <w:bCs/>
          <w:szCs w:val="24"/>
        </w:rPr>
        <w:t>стремится активно и</w:t>
      </w:r>
      <w:r w:rsidR="00165737" w:rsidRPr="007B12D1">
        <w:rPr>
          <w:rFonts w:eastAsia="Times New Roman" w:cs="Times New Roman"/>
          <w:bCs/>
          <w:szCs w:val="24"/>
        </w:rPr>
        <w:t>спользовать в этих целях спорт</w:t>
      </w:r>
      <w:r w:rsidR="00C014DA" w:rsidRPr="007B12D1">
        <w:rPr>
          <w:rFonts w:eastAsia="Times New Roman" w:cs="Times New Roman"/>
          <w:bCs/>
          <w:szCs w:val="24"/>
        </w:rPr>
        <w:t xml:space="preserve"> (достаточно вспо</w:t>
      </w:r>
      <w:r w:rsidR="002E153E">
        <w:rPr>
          <w:rFonts w:eastAsia="Times New Roman" w:cs="Times New Roman"/>
          <w:bCs/>
          <w:szCs w:val="24"/>
        </w:rPr>
        <w:t>мнить Олимпийские игры в Сочи</w:t>
      </w:r>
      <w:r w:rsidR="003302DF">
        <w:rPr>
          <w:rFonts w:eastAsia="Times New Roman" w:cs="Times New Roman"/>
          <w:bCs/>
          <w:szCs w:val="24"/>
        </w:rPr>
        <w:t xml:space="preserve"> 2014 года</w:t>
      </w:r>
      <w:r w:rsidR="00C014DA" w:rsidRPr="007B12D1">
        <w:rPr>
          <w:rFonts w:eastAsia="Times New Roman" w:cs="Times New Roman"/>
          <w:bCs/>
          <w:szCs w:val="24"/>
        </w:rPr>
        <w:t>)</w:t>
      </w:r>
      <w:r w:rsidR="00165737" w:rsidRPr="007B12D1">
        <w:rPr>
          <w:rFonts w:eastAsia="Times New Roman" w:cs="Times New Roman"/>
          <w:bCs/>
          <w:szCs w:val="24"/>
        </w:rPr>
        <w:t>, и одно</w:t>
      </w:r>
      <w:r w:rsidR="00A73F71" w:rsidRPr="007B12D1">
        <w:rPr>
          <w:rFonts w:eastAsia="Times New Roman" w:cs="Times New Roman"/>
          <w:bCs/>
          <w:szCs w:val="24"/>
        </w:rPr>
        <w:t xml:space="preserve"> из главных мероприятий в </w:t>
      </w:r>
      <w:r w:rsidR="00165737" w:rsidRPr="007B12D1">
        <w:rPr>
          <w:rFonts w:eastAsia="Times New Roman" w:cs="Times New Roman"/>
          <w:bCs/>
          <w:szCs w:val="24"/>
        </w:rPr>
        <w:t>рамках этой активности – Чемпионат м</w:t>
      </w:r>
      <w:r w:rsidR="00CE501C" w:rsidRPr="007B12D1">
        <w:rPr>
          <w:rFonts w:eastAsia="Times New Roman" w:cs="Times New Roman"/>
          <w:bCs/>
          <w:szCs w:val="24"/>
        </w:rPr>
        <w:t>ира</w:t>
      </w:r>
      <w:r w:rsidR="00165737" w:rsidRPr="007B12D1">
        <w:rPr>
          <w:rFonts w:eastAsia="Times New Roman" w:cs="Times New Roman"/>
          <w:bCs/>
          <w:szCs w:val="24"/>
        </w:rPr>
        <w:t xml:space="preserve"> по футболу, который состоится в нашей стране в 2018 году</w:t>
      </w:r>
      <w:r w:rsidR="004A74E2" w:rsidRPr="007B12D1">
        <w:rPr>
          <w:rFonts w:eastAsia="Times New Roman" w:cs="Times New Roman"/>
          <w:bCs/>
          <w:szCs w:val="24"/>
        </w:rPr>
        <w:t xml:space="preserve">. </w:t>
      </w:r>
      <w:r w:rsidR="00165737" w:rsidRPr="007B12D1">
        <w:rPr>
          <w:rFonts w:eastAsia="Times New Roman" w:cs="Times New Roman"/>
          <w:bCs/>
          <w:szCs w:val="24"/>
        </w:rPr>
        <w:t>Для того чтобы определить, в правильном ли направлении движется наша страна в процессе построения концепции мягкой силы, и представляется актуальным исследование опыта других стран, в частности</w:t>
      </w:r>
      <w:r w:rsidR="002E153E">
        <w:rPr>
          <w:rFonts w:eastAsia="Times New Roman" w:cs="Times New Roman"/>
          <w:bCs/>
          <w:szCs w:val="24"/>
        </w:rPr>
        <w:t>,</w:t>
      </w:r>
      <w:r w:rsidR="00165737" w:rsidRPr="007B12D1">
        <w:rPr>
          <w:rFonts w:eastAsia="Times New Roman" w:cs="Times New Roman"/>
          <w:bCs/>
          <w:szCs w:val="24"/>
        </w:rPr>
        <w:t xml:space="preserve"> Франции, а также анализ уже имеющей место деятельности в рамках спортивной и футбольной дипломатии в России.</w:t>
      </w:r>
    </w:p>
    <w:p w14:paraId="67118768" w14:textId="68455164" w:rsidR="00044681" w:rsidRDefault="00165737" w:rsidP="00500675">
      <w:pPr>
        <w:spacing w:before="0" w:after="0"/>
        <w:ind w:firstLine="567"/>
        <w:rPr>
          <w:rFonts w:eastAsia="Times New Roman" w:cs="Times New Roman"/>
          <w:bCs/>
          <w:szCs w:val="24"/>
        </w:rPr>
      </w:pPr>
      <w:r w:rsidRPr="007B12D1">
        <w:rPr>
          <w:rFonts w:eastAsia="Times New Roman" w:cs="Times New Roman"/>
          <w:bCs/>
          <w:szCs w:val="24"/>
        </w:rPr>
        <w:t xml:space="preserve">Таким образом, </w:t>
      </w:r>
      <w:r w:rsidR="00044681">
        <w:rPr>
          <w:rFonts w:eastAsia="Times New Roman" w:cs="Times New Roman"/>
          <w:bCs/>
          <w:szCs w:val="24"/>
        </w:rPr>
        <w:t>ц</w:t>
      </w:r>
      <w:r w:rsidR="00925BA4">
        <w:rPr>
          <w:rFonts w:eastAsia="Times New Roman" w:cs="Times New Roman"/>
          <w:bCs/>
          <w:szCs w:val="24"/>
        </w:rPr>
        <w:t>ель</w:t>
      </w:r>
      <w:r w:rsidR="00500675" w:rsidRPr="007B12D1">
        <w:rPr>
          <w:rFonts w:eastAsia="Times New Roman" w:cs="Times New Roman"/>
          <w:bCs/>
          <w:szCs w:val="24"/>
        </w:rPr>
        <w:t xml:space="preserve"> настоящего исследования – </w:t>
      </w:r>
      <w:r w:rsidR="00FB6D4F" w:rsidRPr="007B12D1">
        <w:rPr>
          <w:rFonts w:eastAsia="Times New Roman" w:cs="Times New Roman"/>
          <w:bCs/>
          <w:szCs w:val="24"/>
        </w:rPr>
        <w:t>определить</w:t>
      </w:r>
      <w:r w:rsidR="000D79AC" w:rsidRPr="007B12D1">
        <w:rPr>
          <w:rFonts w:eastAsia="Times New Roman" w:cs="Times New Roman"/>
          <w:bCs/>
          <w:szCs w:val="24"/>
        </w:rPr>
        <w:t xml:space="preserve">, насколько </w:t>
      </w:r>
      <w:r w:rsidR="00B92110">
        <w:rPr>
          <w:rFonts w:eastAsia="Times New Roman" w:cs="Times New Roman"/>
          <w:bCs/>
          <w:szCs w:val="24"/>
        </w:rPr>
        <w:t>эффективно</w:t>
      </w:r>
      <w:r w:rsidR="000D79AC" w:rsidRPr="007B12D1">
        <w:rPr>
          <w:rFonts w:eastAsia="Times New Roman" w:cs="Times New Roman"/>
          <w:bCs/>
          <w:szCs w:val="24"/>
        </w:rPr>
        <w:t xml:space="preserve"> используются методы </w:t>
      </w:r>
      <w:r w:rsidR="00EE4369" w:rsidRPr="007B12D1">
        <w:rPr>
          <w:rFonts w:eastAsia="Times New Roman" w:cs="Times New Roman"/>
          <w:bCs/>
          <w:szCs w:val="24"/>
        </w:rPr>
        <w:t xml:space="preserve">спортивной </w:t>
      </w:r>
      <w:r w:rsidR="000A2B03" w:rsidRPr="007B12D1">
        <w:rPr>
          <w:rFonts w:eastAsia="Times New Roman" w:cs="Times New Roman"/>
          <w:bCs/>
          <w:szCs w:val="24"/>
        </w:rPr>
        <w:t xml:space="preserve">дипломатии в области футбола </w:t>
      </w:r>
      <w:r w:rsidR="000D79AC" w:rsidRPr="007B12D1">
        <w:rPr>
          <w:rFonts w:eastAsia="Times New Roman" w:cs="Times New Roman"/>
          <w:bCs/>
          <w:szCs w:val="24"/>
        </w:rPr>
        <w:t xml:space="preserve">во </w:t>
      </w:r>
      <w:r w:rsidR="00016D8B" w:rsidRPr="007B12D1">
        <w:rPr>
          <w:rFonts w:eastAsia="Times New Roman" w:cs="Times New Roman"/>
          <w:bCs/>
          <w:szCs w:val="24"/>
        </w:rPr>
        <w:t xml:space="preserve">Франции и </w:t>
      </w:r>
      <w:r w:rsidR="00EE4369" w:rsidRPr="007B12D1">
        <w:rPr>
          <w:rFonts w:eastAsia="Times New Roman" w:cs="Times New Roman"/>
          <w:bCs/>
          <w:szCs w:val="24"/>
        </w:rPr>
        <w:t>России</w:t>
      </w:r>
      <w:r w:rsidR="000D79AC" w:rsidRPr="007B12D1">
        <w:rPr>
          <w:rFonts w:eastAsia="Times New Roman" w:cs="Times New Roman"/>
          <w:bCs/>
          <w:szCs w:val="24"/>
        </w:rPr>
        <w:t>.</w:t>
      </w:r>
      <w:r w:rsidR="00F9388C">
        <w:rPr>
          <w:rFonts w:eastAsia="Times New Roman" w:cs="Times New Roman"/>
          <w:bCs/>
          <w:szCs w:val="24"/>
        </w:rPr>
        <w:t xml:space="preserve"> </w:t>
      </w:r>
      <w:r w:rsidR="00044681">
        <w:rPr>
          <w:rFonts w:eastAsia="Times New Roman" w:cs="Times New Roman"/>
          <w:bCs/>
          <w:szCs w:val="24"/>
        </w:rPr>
        <w:t>О</w:t>
      </w:r>
      <w:r w:rsidR="001C3AEB">
        <w:rPr>
          <w:rFonts w:eastAsia="Times New Roman" w:cs="Times New Roman"/>
          <w:bCs/>
          <w:szCs w:val="24"/>
        </w:rPr>
        <w:t>бъектом исследования являе</w:t>
      </w:r>
      <w:r w:rsidR="00044681" w:rsidRPr="007B12D1">
        <w:rPr>
          <w:rFonts w:eastAsia="Times New Roman" w:cs="Times New Roman"/>
          <w:bCs/>
          <w:szCs w:val="24"/>
        </w:rPr>
        <w:t xml:space="preserve">тся </w:t>
      </w:r>
      <w:r w:rsidR="001C3AEB" w:rsidRPr="001C3AEB">
        <w:t>спортивная дипломатия в области футбола</w:t>
      </w:r>
      <w:r w:rsidR="00044681" w:rsidRPr="007B12D1">
        <w:rPr>
          <w:rFonts w:eastAsia="Times New Roman" w:cs="Times New Roman"/>
          <w:bCs/>
          <w:szCs w:val="24"/>
        </w:rPr>
        <w:t xml:space="preserve">, предмет исследования – </w:t>
      </w:r>
      <w:r w:rsidR="001C3AEB" w:rsidRPr="001C3AEB">
        <w:rPr>
          <w:rFonts w:eastAsia="Times New Roman" w:cs="Times New Roman"/>
          <w:bCs/>
          <w:szCs w:val="24"/>
        </w:rPr>
        <w:t>акторы, направления, формы футбольной дипломатии во Франции и в России</w:t>
      </w:r>
      <w:r w:rsidR="00044681" w:rsidRPr="007B12D1">
        <w:rPr>
          <w:rFonts w:eastAsia="Times New Roman" w:cs="Times New Roman"/>
          <w:bCs/>
          <w:szCs w:val="24"/>
        </w:rPr>
        <w:t>.</w:t>
      </w:r>
      <w:r w:rsidR="00044681">
        <w:rPr>
          <w:rFonts w:eastAsia="Times New Roman" w:cs="Times New Roman"/>
          <w:bCs/>
          <w:szCs w:val="24"/>
        </w:rPr>
        <w:t xml:space="preserve"> </w:t>
      </w:r>
    </w:p>
    <w:p w14:paraId="58D659C7" w14:textId="365146AF" w:rsidR="00C014DA" w:rsidRPr="007B12D1" w:rsidRDefault="00F9388C" w:rsidP="00500675">
      <w:pPr>
        <w:spacing w:before="0" w:after="0"/>
        <w:ind w:firstLine="567"/>
        <w:rPr>
          <w:rFonts w:eastAsia="Times New Roman" w:cs="Times New Roman"/>
          <w:bCs/>
          <w:szCs w:val="24"/>
        </w:rPr>
      </w:pPr>
      <w:r>
        <w:rPr>
          <w:rFonts w:eastAsia="Times New Roman" w:cs="Times New Roman"/>
          <w:bCs/>
          <w:szCs w:val="24"/>
        </w:rPr>
        <w:t>Соответственно цели</w:t>
      </w:r>
      <w:r w:rsidR="00500675" w:rsidRPr="007B12D1">
        <w:rPr>
          <w:rFonts w:eastAsia="Times New Roman" w:cs="Times New Roman"/>
          <w:bCs/>
          <w:szCs w:val="24"/>
        </w:rPr>
        <w:t>, были поставлены следующие з</w:t>
      </w:r>
      <w:r w:rsidR="00AB1DEB" w:rsidRPr="007B12D1">
        <w:rPr>
          <w:rFonts w:eastAsia="Times New Roman" w:cs="Times New Roman"/>
          <w:bCs/>
          <w:szCs w:val="24"/>
        </w:rPr>
        <w:t>адачи</w:t>
      </w:r>
      <w:r w:rsidR="00500675" w:rsidRPr="007B12D1">
        <w:rPr>
          <w:rFonts w:eastAsia="Times New Roman" w:cs="Times New Roman"/>
          <w:bCs/>
          <w:szCs w:val="24"/>
        </w:rPr>
        <w:t xml:space="preserve"> исследования</w:t>
      </w:r>
      <w:r w:rsidR="00AB1DEB" w:rsidRPr="007B12D1">
        <w:rPr>
          <w:rFonts w:eastAsia="Times New Roman" w:cs="Times New Roman"/>
          <w:bCs/>
          <w:szCs w:val="24"/>
        </w:rPr>
        <w:t>:</w:t>
      </w:r>
      <w:r w:rsidR="009C3FD8" w:rsidRPr="007B12D1">
        <w:rPr>
          <w:rFonts w:eastAsia="Times New Roman" w:cs="Times New Roman"/>
          <w:bCs/>
          <w:szCs w:val="24"/>
        </w:rPr>
        <w:t xml:space="preserve"> </w:t>
      </w:r>
    </w:p>
    <w:p w14:paraId="6E548414" w14:textId="49B72022" w:rsidR="00C014DA" w:rsidRPr="007B12D1" w:rsidRDefault="00500675" w:rsidP="00500675">
      <w:pPr>
        <w:spacing w:before="0" w:after="0"/>
        <w:ind w:firstLine="567"/>
        <w:rPr>
          <w:rFonts w:eastAsia="Times New Roman" w:cs="Times New Roman"/>
          <w:bCs/>
          <w:szCs w:val="24"/>
        </w:rPr>
      </w:pPr>
      <w:r w:rsidRPr="007B12D1">
        <w:rPr>
          <w:rFonts w:eastAsia="Times New Roman" w:cs="Times New Roman"/>
          <w:bCs/>
          <w:szCs w:val="24"/>
        </w:rPr>
        <w:t xml:space="preserve">1) </w:t>
      </w:r>
      <w:r w:rsidR="00BC3AF2" w:rsidRPr="007B12D1">
        <w:rPr>
          <w:rFonts w:eastAsia="Times New Roman" w:cs="Times New Roman"/>
          <w:bCs/>
          <w:szCs w:val="24"/>
        </w:rPr>
        <w:t xml:space="preserve">определить </w:t>
      </w:r>
      <w:r w:rsidR="00FB6D4F" w:rsidRPr="007B12D1">
        <w:rPr>
          <w:rFonts w:eastAsia="Times New Roman" w:cs="Times New Roman"/>
          <w:bCs/>
          <w:szCs w:val="24"/>
        </w:rPr>
        <w:t xml:space="preserve">предпосылки </w:t>
      </w:r>
      <w:r w:rsidR="00617A62">
        <w:rPr>
          <w:rFonts w:eastAsia="Times New Roman" w:cs="Times New Roman"/>
          <w:bCs/>
          <w:szCs w:val="24"/>
        </w:rPr>
        <w:t>появления спортивной дипломатии;</w:t>
      </w:r>
    </w:p>
    <w:p w14:paraId="6A59CF2B" w14:textId="0A5D4D80" w:rsidR="00C014DA" w:rsidRPr="003302DF" w:rsidRDefault="00C014DA" w:rsidP="00500675">
      <w:pPr>
        <w:spacing w:before="0" w:after="0"/>
        <w:ind w:firstLine="567"/>
        <w:rPr>
          <w:rFonts w:eastAsia="Times New Roman" w:cs="Times New Roman"/>
          <w:bCs/>
          <w:szCs w:val="24"/>
        </w:rPr>
      </w:pPr>
      <w:r w:rsidRPr="007B12D1">
        <w:rPr>
          <w:rFonts w:eastAsia="Times New Roman" w:cs="Times New Roman"/>
          <w:bCs/>
          <w:szCs w:val="24"/>
        </w:rPr>
        <w:t>2) рассмотреть соотношение спортивной дипломатии с инструментам</w:t>
      </w:r>
      <w:r w:rsidR="00F9388C">
        <w:rPr>
          <w:rFonts w:eastAsia="Times New Roman" w:cs="Times New Roman"/>
          <w:bCs/>
          <w:szCs w:val="24"/>
        </w:rPr>
        <w:t xml:space="preserve">и внешней политики государства и </w:t>
      </w:r>
      <w:r w:rsidRPr="007B12D1">
        <w:rPr>
          <w:rFonts w:eastAsia="Times New Roman" w:cs="Times New Roman"/>
          <w:bCs/>
          <w:szCs w:val="24"/>
        </w:rPr>
        <w:t>особенности подходов к изучению спортивной дипломатии во Франции и России</w:t>
      </w:r>
      <w:r w:rsidR="009C5CD9" w:rsidRPr="007B12D1">
        <w:rPr>
          <w:rFonts w:eastAsia="Times New Roman" w:cs="Times New Roman"/>
          <w:bCs/>
          <w:szCs w:val="24"/>
        </w:rPr>
        <w:t>;</w:t>
      </w:r>
      <w:r w:rsidR="002C7227" w:rsidRPr="007B12D1">
        <w:rPr>
          <w:rFonts w:eastAsia="Times New Roman" w:cs="Times New Roman"/>
          <w:bCs/>
          <w:szCs w:val="24"/>
        </w:rPr>
        <w:t xml:space="preserve"> </w:t>
      </w:r>
    </w:p>
    <w:p w14:paraId="6E3F4AF7" w14:textId="7A94EE73" w:rsidR="00C014DA" w:rsidRPr="007B12D1" w:rsidRDefault="00C014DA" w:rsidP="00500675">
      <w:pPr>
        <w:spacing w:before="0" w:after="0"/>
        <w:ind w:firstLine="567"/>
        <w:rPr>
          <w:rFonts w:eastAsia="Times New Roman" w:cs="Times New Roman"/>
          <w:bCs/>
          <w:szCs w:val="24"/>
        </w:rPr>
      </w:pPr>
      <w:r w:rsidRPr="007B12D1">
        <w:rPr>
          <w:rFonts w:eastAsia="Times New Roman" w:cs="Times New Roman"/>
          <w:bCs/>
          <w:szCs w:val="24"/>
        </w:rPr>
        <w:t>3</w:t>
      </w:r>
      <w:r w:rsidR="00500675" w:rsidRPr="007B12D1">
        <w:rPr>
          <w:rFonts w:eastAsia="Times New Roman" w:cs="Times New Roman"/>
          <w:bCs/>
          <w:szCs w:val="24"/>
        </w:rPr>
        <w:t>) в</w:t>
      </w:r>
      <w:r w:rsidR="00DC0C2A" w:rsidRPr="007B12D1">
        <w:rPr>
          <w:rFonts w:eastAsia="Times New Roman" w:cs="Times New Roman"/>
          <w:bCs/>
          <w:szCs w:val="24"/>
        </w:rPr>
        <w:t xml:space="preserve">ыделить </w:t>
      </w:r>
      <w:r w:rsidR="00F9388C">
        <w:rPr>
          <w:rFonts w:eastAsia="Times New Roman" w:cs="Times New Roman"/>
          <w:bCs/>
          <w:szCs w:val="24"/>
        </w:rPr>
        <w:t xml:space="preserve">акторов и </w:t>
      </w:r>
      <w:r w:rsidR="00DC0C2A" w:rsidRPr="007B12D1">
        <w:rPr>
          <w:rFonts w:eastAsia="Times New Roman" w:cs="Times New Roman"/>
          <w:bCs/>
          <w:szCs w:val="24"/>
        </w:rPr>
        <w:t>основные направления</w:t>
      </w:r>
      <w:r w:rsidR="00485DB1" w:rsidRPr="007B12D1">
        <w:rPr>
          <w:rFonts w:eastAsia="Times New Roman" w:cs="Times New Roman"/>
          <w:bCs/>
          <w:szCs w:val="24"/>
        </w:rPr>
        <w:t xml:space="preserve"> спортивной дипломатии </w:t>
      </w:r>
      <w:r w:rsidR="00044681" w:rsidRPr="007B12D1">
        <w:rPr>
          <w:rFonts w:eastAsia="Times New Roman" w:cs="Times New Roman"/>
          <w:bCs/>
          <w:szCs w:val="24"/>
        </w:rPr>
        <w:t xml:space="preserve">Франции </w:t>
      </w:r>
      <w:r w:rsidR="00485DB1" w:rsidRPr="007B12D1">
        <w:rPr>
          <w:rFonts w:eastAsia="Times New Roman" w:cs="Times New Roman"/>
          <w:bCs/>
          <w:szCs w:val="24"/>
        </w:rPr>
        <w:t xml:space="preserve">в области футбола и </w:t>
      </w:r>
      <w:r w:rsidR="003448A3" w:rsidRPr="007B12D1">
        <w:rPr>
          <w:rFonts w:eastAsia="Times New Roman" w:cs="Times New Roman"/>
          <w:bCs/>
          <w:szCs w:val="24"/>
        </w:rPr>
        <w:t>выявить её особенности</w:t>
      </w:r>
      <w:r w:rsidR="009C5CD9" w:rsidRPr="007B12D1">
        <w:rPr>
          <w:rFonts w:eastAsia="Times New Roman" w:cs="Times New Roman"/>
          <w:bCs/>
          <w:szCs w:val="24"/>
        </w:rPr>
        <w:t>;</w:t>
      </w:r>
      <w:r w:rsidR="002C7227" w:rsidRPr="007B12D1">
        <w:rPr>
          <w:rFonts w:eastAsia="Times New Roman" w:cs="Times New Roman"/>
          <w:bCs/>
          <w:szCs w:val="24"/>
        </w:rPr>
        <w:t xml:space="preserve"> </w:t>
      </w:r>
    </w:p>
    <w:p w14:paraId="66351DC6" w14:textId="51A4340C" w:rsidR="00D03C73" w:rsidRDefault="00C014DA" w:rsidP="00500675">
      <w:pPr>
        <w:spacing w:before="0" w:after="0"/>
        <w:ind w:firstLine="567"/>
        <w:rPr>
          <w:rFonts w:eastAsia="Times New Roman" w:cs="Times New Roman"/>
          <w:bCs/>
          <w:szCs w:val="24"/>
        </w:rPr>
      </w:pPr>
      <w:r w:rsidRPr="007B12D1">
        <w:rPr>
          <w:rFonts w:eastAsia="Times New Roman" w:cs="Times New Roman"/>
          <w:bCs/>
          <w:szCs w:val="24"/>
        </w:rPr>
        <w:lastRenderedPageBreak/>
        <w:t>4</w:t>
      </w:r>
      <w:r w:rsidR="00500675" w:rsidRPr="007B12D1">
        <w:rPr>
          <w:rFonts w:eastAsia="Times New Roman" w:cs="Times New Roman"/>
          <w:bCs/>
          <w:szCs w:val="24"/>
        </w:rPr>
        <w:t xml:space="preserve">) </w:t>
      </w:r>
      <w:r w:rsidR="00F9388C">
        <w:rPr>
          <w:rFonts w:eastAsia="Times New Roman" w:cs="Times New Roman"/>
          <w:bCs/>
          <w:szCs w:val="24"/>
        </w:rPr>
        <w:t>выявить</w:t>
      </w:r>
      <w:r w:rsidR="004A74E2" w:rsidRPr="007B12D1">
        <w:rPr>
          <w:rFonts w:eastAsia="Times New Roman" w:cs="Times New Roman"/>
          <w:bCs/>
          <w:szCs w:val="24"/>
        </w:rPr>
        <w:t xml:space="preserve"> основные проблемы</w:t>
      </w:r>
      <w:r w:rsidR="00E16927" w:rsidRPr="007B12D1">
        <w:rPr>
          <w:rFonts w:eastAsia="Times New Roman" w:cs="Times New Roman"/>
          <w:bCs/>
          <w:szCs w:val="24"/>
        </w:rPr>
        <w:t xml:space="preserve"> </w:t>
      </w:r>
      <w:r w:rsidR="00FB6D4F" w:rsidRPr="007B12D1">
        <w:rPr>
          <w:rFonts w:eastAsia="Times New Roman" w:cs="Times New Roman"/>
          <w:bCs/>
          <w:szCs w:val="24"/>
        </w:rPr>
        <w:t xml:space="preserve">российской </w:t>
      </w:r>
      <w:r w:rsidR="00E16927" w:rsidRPr="007B12D1">
        <w:rPr>
          <w:rFonts w:eastAsia="Times New Roman" w:cs="Times New Roman"/>
          <w:bCs/>
          <w:szCs w:val="24"/>
        </w:rPr>
        <w:t xml:space="preserve">спортивной дипломатии в области футбола </w:t>
      </w:r>
      <w:r w:rsidR="00FB6D4F" w:rsidRPr="007B12D1">
        <w:rPr>
          <w:rFonts w:eastAsia="Times New Roman" w:cs="Times New Roman"/>
          <w:bCs/>
          <w:szCs w:val="24"/>
        </w:rPr>
        <w:t>и</w:t>
      </w:r>
      <w:r w:rsidR="00500675" w:rsidRPr="007B12D1">
        <w:rPr>
          <w:rFonts w:eastAsia="Times New Roman" w:cs="Times New Roman"/>
          <w:bCs/>
          <w:szCs w:val="24"/>
        </w:rPr>
        <w:t xml:space="preserve"> </w:t>
      </w:r>
      <w:r w:rsidR="00BC3AF2" w:rsidRPr="007B12D1">
        <w:rPr>
          <w:rFonts w:eastAsia="Times New Roman" w:cs="Times New Roman"/>
          <w:bCs/>
          <w:szCs w:val="24"/>
        </w:rPr>
        <w:t>потенциал влияния Чемпионата мира по футболу-2018</w:t>
      </w:r>
      <w:r w:rsidR="00F9388C">
        <w:rPr>
          <w:rFonts w:eastAsia="Times New Roman" w:cs="Times New Roman"/>
          <w:bCs/>
          <w:szCs w:val="24"/>
        </w:rPr>
        <w:t xml:space="preserve"> на мягкую силу России;</w:t>
      </w:r>
    </w:p>
    <w:p w14:paraId="738654B7" w14:textId="404F56EE" w:rsidR="00F9388C" w:rsidRPr="007B12D1" w:rsidRDefault="00F9388C" w:rsidP="00F9388C">
      <w:pPr>
        <w:spacing w:before="0" w:after="0"/>
        <w:ind w:firstLine="567"/>
        <w:rPr>
          <w:rFonts w:eastAsia="Times New Roman" w:cs="Times New Roman"/>
          <w:bCs/>
          <w:szCs w:val="24"/>
        </w:rPr>
      </w:pPr>
      <w:r w:rsidRPr="00F9388C">
        <w:rPr>
          <w:rFonts w:eastAsia="Times New Roman" w:cs="Times New Roman"/>
          <w:bCs/>
          <w:szCs w:val="24"/>
        </w:rPr>
        <w:t>5) сравнить футбольную дипломатию Франции и России.</w:t>
      </w:r>
    </w:p>
    <w:p w14:paraId="64A8BA66" w14:textId="7E0B0C29" w:rsidR="00AB1DEB" w:rsidRDefault="00D64D04" w:rsidP="00E821E8">
      <w:pPr>
        <w:spacing w:before="0" w:after="0"/>
        <w:ind w:firstLine="567"/>
        <w:rPr>
          <w:rFonts w:eastAsia="Times New Roman" w:cs="Times New Roman"/>
          <w:bCs/>
          <w:szCs w:val="24"/>
        </w:rPr>
      </w:pPr>
      <w:r w:rsidRPr="007B12D1">
        <w:rPr>
          <w:rFonts w:eastAsia="Times New Roman" w:cs="Times New Roman"/>
          <w:bCs/>
          <w:szCs w:val="24"/>
        </w:rPr>
        <w:t xml:space="preserve">Для решения поставленных задач были </w:t>
      </w:r>
      <w:r w:rsidR="00422EEB" w:rsidRPr="007B12D1">
        <w:rPr>
          <w:rFonts w:eastAsia="Times New Roman" w:cs="Times New Roman"/>
          <w:bCs/>
          <w:szCs w:val="24"/>
        </w:rPr>
        <w:t xml:space="preserve">применены общенаучные и частнонаучные </w:t>
      </w:r>
      <w:r w:rsidR="00422EEB" w:rsidRPr="00086458">
        <w:rPr>
          <w:rFonts w:eastAsia="Times New Roman" w:cs="Times New Roman"/>
          <w:bCs/>
          <w:szCs w:val="24"/>
        </w:rPr>
        <w:t>методы</w:t>
      </w:r>
      <w:r w:rsidR="00422EEB" w:rsidRPr="007B12D1">
        <w:rPr>
          <w:rFonts w:eastAsia="Times New Roman" w:cs="Times New Roman"/>
          <w:bCs/>
          <w:szCs w:val="24"/>
        </w:rPr>
        <w:t xml:space="preserve"> исследования. Использованные общенаучные методы включают в себя такие методы, как </w:t>
      </w:r>
      <w:r w:rsidR="005C49E4" w:rsidRPr="007B12D1">
        <w:rPr>
          <w:rFonts w:eastAsia="Times New Roman" w:cs="Times New Roman"/>
          <w:bCs/>
          <w:szCs w:val="24"/>
        </w:rPr>
        <w:t>анализ</w:t>
      </w:r>
      <w:r w:rsidR="006A6D32">
        <w:rPr>
          <w:rFonts w:eastAsia="Times New Roman" w:cs="Times New Roman"/>
          <w:bCs/>
          <w:szCs w:val="24"/>
        </w:rPr>
        <w:t xml:space="preserve"> (рассмотрение </w:t>
      </w:r>
      <w:r w:rsidR="00617A62">
        <w:rPr>
          <w:rFonts w:eastAsia="Times New Roman" w:cs="Times New Roman"/>
          <w:bCs/>
          <w:szCs w:val="24"/>
        </w:rPr>
        <w:t>п</w:t>
      </w:r>
      <w:r w:rsidR="006A6D32">
        <w:rPr>
          <w:rFonts w:eastAsia="Times New Roman" w:cs="Times New Roman"/>
          <w:bCs/>
          <w:szCs w:val="24"/>
        </w:rPr>
        <w:t>о отдельности направлений футбольной дипломатии Франции и России)</w:t>
      </w:r>
      <w:r w:rsidR="005C49E4" w:rsidRPr="007B12D1">
        <w:rPr>
          <w:rFonts w:eastAsia="Times New Roman" w:cs="Times New Roman"/>
          <w:bCs/>
          <w:szCs w:val="24"/>
        </w:rPr>
        <w:t xml:space="preserve">, </w:t>
      </w:r>
      <w:r w:rsidR="00422EEB" w:rsidRPr="007B12D1">
        <w:rPr>
          <w:rFonts w:eastAsia="Times New Roman" w:cs="Times New Roman"/>
          <w:bCs/>
          <w:szCs w:val="24"/>
        </w:rPr>
        <w:t>индукция</w:t>
      </w:r>
      <w:r w:rsidR="006A6D32">
        <w:rPr>
          <w:rFonts w:eastAsia="Times New Roman" w:cs="Times New Roman"/>
          <w:bCs/>
          <w:szCs w:val="24"/>
        </w:rPr>
        <w:t xml:space="preserve"> (формирование суждения о российской спортивной дипломатии в области футбола в целом </w:t>
      </w:r>
      <w:r w:rsidR="00617A62">
        <w:rPr>
          <w:rFonts w:eastAsia="Times New Roman" w:cs="Times New Roman"/>
          <w:bCs/>
          <w:szCs w:val="24"/>
        </w:rPr>
        <w:t>на основании отдельных примеров</w:t>
      </w:r>
      <w:r w:rsidR="006A6D32">
        <w:rPr>
          <w:rFonts w:eastAsia="Times New Roman" w:cs="Times New Roman"/>
          <w:bCs/>
          <w:szCs w:val="24"/>
        </w:rPr>
        <w:t>)</w:t>
      </w:r>
      <w:r w:rsidR="007B6AAA" w:rsidRPr="007B12D1">
        <w:rPr>
          <w:rFonts w:eastAsia="Times New Roman" w:cs="Times New Roman"/>
          <w:bCs/>
          <w:szCs w:val="24"/>
        </w:rPr>
        <w:t xml:space="preserve">, </w:t>
      </w:r>
      <w:r w:rsidR="00422EEB" w:rsidRPr="007B12D1">
        <w:rPr>
          <w:rFonts w:eastAsia="Times New Roman" w:cs="Times New Roman"/>
          <w:bCs/>
          <w:szCs w:val="24"/>
        </w:rPr>
        <w:t>аналогия</w:t>
      </w:r>
      <w:r w:rsidR="006A6D32">
        <w:rPr>
          <w:rFonts w:eastAsia="Times New Roman" w:cs="Times New Roman"/>
          <w:bCs/>
          <w:szCs w:val="24"/>
        </w:rPr>
        <w:t xml:space="preserve"> (оценка взглядов российского руководства на Чемпионат мира 2018 года по аналогии с Олимпийскими играми в Сочи)</w:t>
      </w:r>
      <w:r w:rsidR="005C49E4" w:rsidRPr="007B12D1">
        <w:rPr>
          <w:rFonts w:eastAsia="Times New Roman" w:cs="Times New Roman"/>
          <w:bCs/>
          <w:szCs w:val="24"/>
        </w:rPr>
        <w:t>, классификация</w:t>
      </w:r>
      <w:r w:rsidR="006A6D32">
        <w:rPr>
          <w:rFonts w:eastAsia="Times New Roman" w:cs="Times New Roman"/>
          <w:bCs/>
          <w:szCs w:val="24"/>
        </w:rPr>
        <w:t xml:space="preserve"> (выделение групп акторов французской футбольной дипломатии)</w:t>
      </w:r>
      <w:r w:rsidR="005C49E4" w:rsidRPr="007B12D1">
        <w:rPr>
          <w:rFonts w:eastAsia="Times New Roman" w:cs="Times New Roman"/>
          <w:bCs/>
          <w:szCs w:val="24"/>
        </w:rPr>
        <w:t xml:space="preserve">, </w:t>
      </w:r>
      <w:r w:rsidR="00422EEB" w:rsidRPr="007B12D1">
        <w:rPr>
          <w:rFonts w:eastAsia="Times New Roman" w:cs="Times New Roman"/>
          <w:bCs/>
          <w:szCs w:val="24"/>
        </w:rPr>
        <w:t>сравнение</w:t>
      </w:r>
      <w:r w:rsidR="006A6D32">
        <w:rPr>
          <w:rFonts w:eastAsia="Times New Roman" w:cs="Times New Roman"/>
          <w:bCs/>
          <w:szCs w:val="24"/>
        </w:rPr>
        <w:t xml:space="preserve"> (выделение особенностей деятельности каждой из групп)</w:t>
      </w:r>
      <w:r w:rsidR="00422EEB" w:rsidRPr="007B12D1">
        <w:rPr>
          <w:rFonts w:eastAsia="Times New Roman" w:cs="Times New Roman"/>
          <w:bCs/>
          <w:szCs w:val="24"/>
        </w:rPr>
        <w:t xml:space="preserve">. К использованным </w:t>
      </w:r>
      <w:r w:rsidR="0042423B" w:rsidRPr="007B12D1">
        <w:rPr>
          <w:rFonts w:eastAsia="Times New Roman" w:cs="Times New Roman"/>
          <w:bCs/>
          <w:szCs w:val="24"/>
        </w:rPr>
        <w:t>частнонаучным</w:t>
      </w:r>
      <w:r w:rsidR="00422EEB" w:rsidRPr="007B12D1">
        <w:rPr>
          <w:rFonts w:eastAsia="Times New Roman" w:cs="Times New Roman"/>
          <w:bCs/>
          <w:szCs w:val="24"/>
        </w:rPr>
        <w:t xml:space="preserve"> методам относятся</w:t>
      </w:r>
      <w:r w:rsidR="003302DF">
        <w:rPr>
          <w:rFonts w:eastAsia="Times New Roman" w:cs="Times New Roman"/>
          <w:bCs/>
          <w:szCs w:val="24"/>
        </w:rPr>
        <w:t>:</w:t>
      </w:r>
      <w:r w:rsidR="00422EEB" w:rsidRPr="007B12D1">
        <w:rPr>
          <w:rFonts w:eastAsia="Times New Roman" w:cs="Times New Roman"/>
          <w:bCs/>
          <w:szCs w:val="24"/>
        </w:rPr>
        <w:t xml:space="preserve"> анализ понятийно-терминологического аппарата</w:t>
      </w:r>
      <w:r w:rsidR="006A6D32">
        <w:rPr>
          <w:rFonts w:eastAsia="Times New Roman" w:cs="Times New Roman"/>
          <w:bCs/>
          <w:szCs w:val="24"/>
        </w:rPr>
        <w:t xml:space="preserve"> (определение наиболее распространённых толкований терминов «публичная дипломатия», «мягкая сила»</w:t>
      </w:r>
      <w:r w:rsidR="00422EEB" w:rsidRPr="007B12D1">
        <w:rPr>
          <w:rFonts w:eastAsia="Times New Roman" w:cs="Times New Roman"/>
          <w:bCs/>
          <w:szCs w:val="24"/>
        </w:rPr>
        <w:t xml:space="preserve">, </w:t>
      </w:r>
      <w:r w:rsidR="006A6D32">
        <w:rPr>
          <w:rFonts w:eastAsia="Times New Roman" w:cs="Times New Roman"/>
          <w:bCs/>
          <w:szCs w:val="24"/>
        </w:rPr>
        <w:t xml:space="preserve">«спортивная дипломатия» и т. д.), </w:t>
      </w:r>
      <w:r w:rsidR="00422EEB" w:rsidRPr="007B12D1">
        <w:rPr>
          <w:rFonts w:eastAsia="Times New Roman" w:cs="Times New Roman"/>
          <w:bCs/>
          <w:szCs w:val="24"/>
        </w:rPr>
        <w:t>статистический анализ</w:t>
      </w:r>
      <w:r w:rsidR="006A6D32">
        <w:rPr>
          <w:rFonts w:eastAsia="Times New Roman" w:cs="Times New Roman"/>
          <w:bCs/>
          <w:szCs w:val="24"/>
        </w:rPr>
        <w:t xml:space="preserve"> (анализ составов национальных мужских футбольных сборных Франции и России)</w:t>
      </w:r>
      <w:r w:rsidR="0042423B" w:rsidRPr="007B12D1">
        <w:rPr>
          <w:rFonts w:eastAsia="Times New Roman" w:cs="Times New Roman"/>
          <w:bCs/>
          <w:szCs w:val="24"/>
        </w:rPr>
        <w:t>, дискурс-анализ</w:t>
      </w:r>
      <w:r w:rsidR="006A6D32">
        <w:rPr>
          <w:rFonts w:eastAsia="Times New Roman" w:cs="Times New Roman"/>
          <w:bCs/>
          <w:szCs w:val="24"/>
        </w:rPr>
        <w:t xml:space="preserve"> (анализ использования терминов «спортивная дипломатия» и «футбольная дипломатия» в научном и публичном дискурсах)</w:t>
      </w:r>
      <w:r w:rsidR="0042423B" w:rsidRPr="007B12D1">
        <w:rPr>
          <w:rFonts w:eastAsia="Times New Roman" w:cs="Times New Roman"/>
          <w:bCs/>
          <w:szCs w:val="24"/>
        </w:rPr>
        <w:t>.</w:t>
      </w:r>
    </w:p>
    <w:p w14:paraId="4346D079" w14:textId="77777777" w:rsidR="00310E53" w:rsidRDefault="00F9388C" w:rsidP="00E821E8">
      <w:pPr>
        <w:spacing w:before="0" w:after="0"/>
        <w:ind w:firstLine="567"/>
        <w:rPr>
          <w:rFonts w:eastAsia="Times New Roman" w:cs="Times New Roman"/>
          <w:bCs/>
          <w:szCs w:val="24"/>
        </w:rPr>
      </w:pPr>
      <w:r w:rsidRPr="00F9388C">
        <w:rPr>
          <w:rFonts w:eastAsia="Times New Roman" w:cs="Times New Roman"/>
          <w:bCs/>
          <w:szCs w:val="24"/>
        </w:rPr>
        <w:t>Теоретическая база работы была сформирована из трудов российских и зарубежных исследователей.</w:t>
      </w:r>
      <w:r>
        <w:rPr>
          <w:rFonts w:eastAsia="Times New Roman" w:cs="Times New Roman"/>
          <w:bCs/>
          <w:szCs w:val="24"/>
        </w:rPr>
        <w:t xml:space="preserve"> </w:t>
      </w:r>
      <w:r w:rsidR="00A76283">
        <w:rPr>
          <w:rFonts w:eastAsia="Times New Roman" w:cs="Times New Roman"/>
          <w:bCs/>
          <w:szCs w:val="24"/>
        </w:rPr>
        <w:t xml:space="preserve">В ходе исследования была использована научная литература на английском, французском и русском языках. </w:t>
      </w:r>
    </w:p>
    <w:p w14:paraId="33F21D41" w14:textId="7A735C75" w:rsidR="00F9388C" w:rsidRDefault="00E341EC" w:rsidP="00E821E8">
      <w:pPr>
        <w:spacing w:before="0" w:after="0"/>
        <w:ind w:firstLine="567"/>
        <w:rPr>
          <w:rFonts w:eastAsia="Times New Roman" w:cs="Times New Roman"/>
          <w:bCs/>
          <w:szCs w:val="24"/>
        </w:rPr>
      </w:pPr>
      <w:r>
        <w:rPr>
          <w:rFonts w:eastAsia="Times New Roman" w:cs="Times New Roman"/>
          <w:bCs/>
          <w:szCs w:val="24"/>
        </w:rPr>
        <w:t>Так как одной из задач являлось определение</w:t>
      </w:r>
      <w:r w:rsidRPr="007B12D1">
        <w:rPr>
          <w:rFonts w:eastAsia="Times New Roman" w:cs="Times New Roman"/>
          <w:bCs/>
          <w:szCs w:val="24"/>
        </w:rPr>
        <w:t xml:space="preserve"> </w:t>
      </w:r>
      <w:r>
        <w:rPr>
          <w:rFonts w:eastAsia="Times New Roman" w:cs="Times New Roman"/>
          <w:bCs/>
          <w:szCs w:val="24"/>
        </w:rPr>
        <w:t>предпосылок</w:t>
      </w:r>
      <w:r w:rsidRPr="007B12D1">
        <w:rPr>
          <w:rFonts w:eastAsia="Times New Roman" w:cs="Times New Roman"/>
          <w:bCs/>
          <w:szCs w:val="24"/>
        </w:rPr>
        <w:t xml:space="preserve"> </w:t>
      </w:r>
      <w:r>
        <w:rPr>
          <w:rFonts w:eastAsia="Times New Roman" w:cs="Times New Roman"/>
          <w:bCs/>
          <w:szCs w:val="24"/>
        </w:rPr>
        <w:t>появления спортивной дипломатии, в ходе исследования было необходимо обратиться к исследованиям общего характера в области теории международных отношений. Следовательно, были изучены работы</w:t>
      </w:r>
      <w:r w:rsidR="00AF7745">
        <w:rPr>
          <w:rFonts w:eastAsia="Times New Roman" w:cs="Times New Roman"/>
          <w:bCs/>
          <w:szCs w:val="24"/>
        </w:rPr>
        <w:t>, посвящённые эволюции системы международных отношений, таких авторов, как Ж.-Б. Дюрозель</w:t>
      </w:r>
      <w:r w:rsidR="009B11AC">
        <w:rPr>
          <w:rStyle w:val="a6"/>
          <w:rFonts w:eastAsia="Times New Roman" w:cs="Times New Roman"/>
          <w:bCs/>
          <w:szCs w:val="24"/>
        </w:rPr>
        <w:footnoteReference w:id="3"/>
      </w:r>
      <w:r w:rsidR="00AF7745">
        <w:rPr>
          <w:rFonts w:eastAsia="Times New Roman" w:cs="Times New Roman"/>
          <w:bCs/>
          <w:szCs w:val="24"/>
        </w:rPr>
        <w:t>, С. Краснер</w:t>
      </w:r>
      <w:r w:rsidR="009B11AC">
        <w:rPr>
          <w:rStyle w:val="a6"/>
          <w:rFonts w:eastAsia="Times New Roman" w:cs="Times New Roman"/>
          <w:bCs/>
          <w:szCs w:val="24"/>
        </w:rPr>
        <w:footnoteReference w:id="4"/>
      </w:r>
      <w:r w:rsidR="00AF7745">
        <w:rPr>
          <w:rFonts w:eastAsia="Times New Roman" w:cs="Times New Roman"/>
          <w:bCs/>
          <w:szCs w:val="24"/>
        </w:rPr>
        <w:t>, Т. В. Зонова</w:t>
      </w:r>
      <w:r w:rsidR="009B11AC">
        <w:rPr>
          <w:rStyle w:val="a6"/>
          <w:rFonts w:eastAsia="Times New Roman" w:cs="Times New Roman"/>
          <w:bCs/>
          <w:szCs w:val="24"/>
        </w:rPr>
        <w:footnoteReference w:id="5"/>
      </w:r>
      <w:r w:rsidR="00AF7745">
        <w:rPr>
          <w:rFonts w:eastAsia="Times New Roman" w:cs="Times New Roman"/>
          <w:bCs/>
          <w:szCs w:val="24"/>
        </w:rPr>
        <w:t>, П. Б. Салин</w:t>
      </w:r>
      <w:r w:rsidR="009B11AC">
        <w:rPr>
          <w:rStyle w:val="a6"/>
          <w:rFonts w:eastAsia="Times New Roman" w:cs="Times New Roman"/>
          <w:bCs/>
          <w:szCs w:val="24"/>
        </w:rPr>
        <w:footnoteReference w:id="6"/>
      </w:r>
      <w:r w:rsidR="00282844">
        <w:rPr>
          <w:rFonts w:eastAsia="Times New Roman" w:cs="Times New Roman"/>
          <w:bCs/>
          <w:szCs w:val="24"/>
        </w:rPr>
        <w:t xml:space="preserve"> </w:t>
      </w:r>
      <w:r w:rsidR="00AF7745">
        <w:rPr>
          <w:rFonts w:eastAsia="Times New Roman" w:cs="Times New Roman"/>
          <w:bCs/>
          <w:szCs w:val="24"/>
        </w:rPr>
        <w:t xml:space="preserve">и др. </w:t>
      </w:r>
      <w:r w:rsidR="009B11AC">
        <w:rPr>
          <w:rFonts w:eastAsia="Times New Roman" w:cs="Times New Roman"/>
          <w:bCs/>
          <w:szCs w:val="24"/>
        </w:rPr>
        <w:t xml:space="preserve">Отдельно отметим работу </w:t>
      </w:r>
      <w:r>
        <w:rPr>
          <w:rFonts w:eastAsia="Times New Roman" w:cs="Times New Roman"/>
          <w:bCs/>
          <w:szCs w:val="24"/>
        </w:rPr>
        <w:t>Дж. Уайсмана «</w:t>
      </w:r>
      <w:r w:rsidRPr="00E341EC">
        <w:rPr>
          <w:rFonts w:eastAsia="Times New Roman" w:cs="Times New Roman"/>
          <w:bCs/>
          <w:szCs w:val="24"/>
        </w:rPr>
        <w:t>“</w:t>
      </w:r>
      <w:r>
        <w:rPr>
          <w:rFonts w:eastAsia="Times New Roman" w:cs="Times New Roman"/>
          <w:bCs/>
          <w:szCs w:val="24"/>
        </w:rPr>
        <w:t>Полилатерализм</w:t>
      </w:r>
      <w:r w:rsidRPr="00E341EC">
        <w:rPr>
          <w:rFonts w:eastAsia="Times New Roman" w:cs="Times New Roman"/>
          <w:bCs/>
          <w:szCs w:val="24"/>
        </w:rPr>
        <w:t>”</w:t>
      </w:r>
      <w:r>
        <w:rPr>
          <w:rFonts w:eastAsia="Times New Roman" w:cs="Times New Roman"/>
          <w:bCs/>
          <w:szCs w:val="24"/>
        </w:rPr>
        <w:t xml:space="preserve"> </w:t>
      </w:r>
      <w:r w:rsidR="009B11AC">
        <w:rPr>
          <w:rFonts w:eastAsia="Times New Roman" w:cs="Times New Roman"/>
          <w:bCs/>
          <w:szCs w:val="24"/>
        </w:rPr>
        <w:t>и новые формы глобального диалога»</w:t>
      </w:r>
      <w:r>
        <w:rPr>
          <w:rStyle w:val="a6"/>
          <w:rFonts w:eastAsia="Times New Roman" w:cs="Times New Roman"/>
          <w:bCs/>
          <w:szCs w:val="24"/>
        </w:rPr>
        <w:footnoteReference w:id="7"/>
      </w:r>
      <w:r w:rsidR="009B11AC">
        <w:rPr>
          <w:rFonts w:eastAsia="Times New Roman" w:cs="Times New Roman"/>
          <w:bCs/>
          <w:szCs w:val="24"/>
        </w:rPr>
        <w:t xml:space="preserve">, </w:t>
      </w:r>
      <w:r w:rsidR="00761E67">
        <w:rPr>
          <w:rFonts w:eastAsia="Times New Roman" w:cs="Times New Roman"/>
          <w:bCs/>
          <w:szCs w:val="24"/>
        </w:rPr>
        <w:t>где</w:t>
      </w:r>
      <w:r w:rsidR="009B11AC">
        <w:rPr>
          <w:rFonts w:eastAsia="Times New Roman" w:cs="Times New Roman"/>
          <w:bCs/>
          <w:szCs w:val="24"/>
        </w:rPr>
        <w:t xml:space="preserve"> </w:t>
      </w:r>
      <w:r w:rsidR="004F43C3">
        <w:rPr>
          <w:rFonts w:eastAsia="Times New Roman" w:cs="Times New Roman"/>
          <w:bCs/>
          <w:szCs w:val="24"/>
        </w:rPr>
        <w:t xml:space="preserve">автор вводит </w:t>
      </w:r>
      <w:r w:rsidR="004F43C3">
        <w:rPr>
          <w:rFonts w:eastAsia="Times New Roman" w:cs="Times New Roman"/>
          <w:bCs/>
          <w:szCs w:val="24"/>
        </w:rPr>
        <w:lastRenderedPageBreak/>
        <w:t xml:space="preserve">понятие полилатерализма, </w:t>
      </w:r>
      <w:r w:rsidR="00761E67">
        <w:rPr>
          <w:rFonts w:eastAsia="Times New Roman" w:cs="Times New Roman"/>
          <w:bCs/>
          <w:szCs w:val="24"/>
        </w:rPr>
        <w:t>которое было использовано нами при объяснении появления</w:t>
      </w:r>
      <w:r w:rsidR="004F43C3">
        <w:rPr>
          <w:rFonts w:eastAsia="Times New Roman" w:cs="Times New Roman"/>
          <w:bCs/>
          <w:szCs w:val="24"/>
        </w:rPr>
        <w:t xml:space="preserve"> спортивной дипломатии</w:t>
      </w:r>
      <w:r w:rsidR="009B11AC">
        <w:rPr>
          <w:rFonts w:eastAsia="Times New Roman" w:cs="Times New Roman"/>
          <w:bCs/>
          <w:szCs w:val="24"/>
        </w:rPr>
        <w:t xml:space="preserve">. </w:t>
      </w:r>
    </w:p>
    <w:p w14:paraId="3101A00C" w14:textId="4424F147" w:rsidR="00F9388C" w:rsidRDefault="009B11AC" w:rsidP="00E821E8">
      <w:pPr>
        <w:spacing w:before="0" w:after="0"/>
        <w:ind w:firstLine="567"/>
        <w:rPr>
          <w:rFonts w:eastAsia="Times New Roman" w:cs="Times New Roman"/>
          <w:bCs/>
          <w:szCs w:val="24"/>
        </w:rPr>
      </w:pPr>
      <w:r>
        <w:rPr>
          <w:rFonts w:eastAsia="Times New Roman" w:cs="Times New Roman"/>
          <w:bCs/>
          <w:szCs w:val="24"/>
        </w:rPr>
        <w:t xml:space="preserve">Неотъемлемой частью исследования явилась работа </w:t>
      </w:r>
      <w:r w:rsidR="00A75B1A">
        <w:rPr>
          <w:rFonts w:eastAsia="Times New Roman" w:cs="Times New Roman"/>
          <w:bCs/>
          <w:szCs w:val="24"/>
        </w:rPr>
        <w:t xml:space="preserve">с понятиями и терминами, такими как </w:t>
      </w:r>
      <w:r w:rsidR="00AF7745">
        <w:rPr>
          <w:rFonts w:eastAsia="Times New Roman" w:cs="Times New Roman"/>
          <w:bCs/>
          <w:szCs w:val="24"/>
        </w:rPr>
        <w:t>«спортивная дипло</w:t>
      </w:r>
      <w:r w:rsidR="002D0AA2">
        <w:rPr>
          <w:rFonts w:eastAsia="Times New Roman" w:cs="Times New Roman"/>
          <w:bCs/>
          <w:szCs w:val="24"/>
        </w:rPr>
        <w:t>матия», «публичная дипломатия»,</w:t>
      </w:r>
      <w:r w:rsidR="00AF7745">
        <w:rPr>
          <w:rFonts w:eastAsia="Times New Roman" w:cs="Times New Roman"/>
          <w:bCs/>
          <w:szCs w:val="24"/>
        </w:rPr>
        <w:t xml:space="preserve"> «мягкая сила»</w:t>
      </w:r>
      <w:r w:rsidR="00A75B1A">
        <w:rPr>
          <w:rFonts w:eastAsia="Times New Roman" w:cs="Times New Roman"/>
          <w:bCs/>
          <w:szCs w:val="24"/>
        </w:rPr>
        <w:t>,</w:t>
      </w:r>
      <w:r w:rsidR="00617A62">
        <w:rPr>
          <w:rFonts w:eastAsia="Times New Roman" w:cs="Times New Roman"/>
          <w:bCs/>
          <w:szCs w:val="24"/>
        </w:rPr>
        <w:t xml:space="preserve"> «бре</w:t>
      </w:r>
      <w:r w:rsidR="002D0AA2">
        <w:rPr>
          <w:rFonts w:eastAsia="Times New Roman" w:cs="Times New Roman"/>
          <w:bCs/>
          <w:szCs w:val="24"/>
        </w:rPr>
        <w:t>ндинг»</w:t>
      </w:r>
      <w:r w:rsidR="00AF7745">
        <w:rPr>
          <w:rFonts w:eastAsia="Times New Roman" w:cs="Times New Roman"/>
          <w:bCs/>
          <w:szCs w:val="24"/>
        </w:rPr>
        <w:t xml:space="preserve"> </w:t>
      </w:r>
      <w:r w:rsidR="00A75B1A">
        <w:rPr>
          <w:rFonts w:eastAsia="Times New Roman" w:cs="Times New Roman"/>
          <w:bCs/>
          <w:szCs w:val="24"/>
        </w:rPr>
        <w:t>и т. д. Для определения соотношения этих понятий были использованы исследования</w:t>
      </w:r>
      <w:r w:rsidR="00AF7745">
        <w:rPr>
          <w:rFonts w:eastAsia="Times New Roman" w:cs="Times New Roman"/>
          <w:bCs/>
          <w:szCs w:val="24"/>
        </w:rPr>
        <w:t xml:space="preserve"> Б. Хокинга</w:t>
      </w:r>
      <w:r w:rsidR="00A75B1A">
        <w:rPr>
          <w:rStyle w:val="a6"/>
          <w:rFonts w:eastAsia="Times New Roman" w:cs="Times New Roman"/>
          <w:bCs/>
          <w:szCs w:val="24"/>
        </w:rPr>
        <w:footnoteReference w:id="8"/>
      </w:r>
      <w:r w:rsidR="00AF7745">
        <w:rPr>
          <w:rFonts w:eastAsia="Times New Roman" w:cs="Times New Roman"/>
          <w:bCs/>
          <w:szCs w:val="24"/>
        </w:rPr>
        <w:t>, Э. Гилбоа</w:t>
      </w:r>
      <w:r w:rsidR="00A75B1A">
        <w:rPr>
          <w:rStyle w:val="a6"/>
          <w:rFonts w:eastAsia="Times New Roman" w:cs="Times New Roman"/>
          <w:bCs/>
          <w:szCs w:val="24"/>
        </w:rPr>
        <w:footnoteReference w:id="9"/>
      </w:r>
      <w:r w:rsidR="00AF7745">
        <w:rPr>
          <w:rFonts w:eastAsia="Times New Roman" w:cs="Times New Roman"/>
          <w:bCs/>
          <w:szCs w:val="24"/>
        </w:rPr>
        <w:t xml:space="preserve">, </w:t>
      </w:r>
      <w:r w:rsidR="002D0AA2">
        <w:rPr>
          <w:rFonts w:eastAsia="Times New Roman" w:cs="Times New Roman"/>
          <w:bCs/>
          <w:szCs w:val="24"/>
        </w:rPr>
        <w:t>С. Анхольта</w:t>
      </w:r>
      <w:r w:rsidR="00F21D6A">
        <w:rPr>
          <w:rStyle w:val="a6"/>
          <w:rFonts w:eastAsia="Times New Roman" w:cs="Times New Roman"/>
          <w:bCs/>
          <w:szCs w:val="24"/>
        </w:rPr>
        <w:footnoteReference w:id="10"/>
      </w:r>
      <w:r w:rsidR="002D0AA2">
        <w:rPr>
          <w:rFonts w:eastAsia="Times New Roman" w:cs="Times New Roman"/>
          <w:bCs/>
          <w:szCs w:val="24"/>
        </w:rPr>
        <w:t xml:space="preserve">, </w:t>
      </w:r>
      <w:r w:rsidR="00AF7745">
        <w:rPr>
          <w:rFonts w:eastAsia="Times New Roman" w:cs="Times New Roman"/>
          <w:bCs/>
          <w:szCs w:val="24"/>
        </w:rPr>
        <w:t>А. В. Долинского</w:t>
      </w:r>
      <w:r w:rsidR="00F21D6A">
        <w:rPr>
          <w:rStyle w:val="a6"/>
          <w:rFonts w:eastAsia="Times New Roman" w:cs="Times New Roman"/>
          <w:bCs/>
          <w:szCs w:val="24"/>
        </w:rPr>
        <w:footnoteReference w:id="11"/>
      </w:r>
      <w:r w:rsidR="00AF7745">
        <w:rPr>
          <w:rFonts w:eastAsia="Times New Roman" w:cs="Times New Roman"/>
          <w:bCs/>
          <w:szCs w:val="24"/>
        </w:rPr>
        <w:t xml:space="preserve"> и др. </w:t>
      </w:r>
      <w:r w:rsidR="00A75B1A">
        <w:rPr>
          <w:rFonts w:eastAsia="Times New Roman" w:cs="Times New Roman"/>
          <w:bCs/>
          <w:szCs w:val="24"/>
        </w:rPr>
        <w:t>Отдельно следует отметить работу Дж. Ная, автора концепции мягкой силы, «Мягкая сила: с</w:t>
      </w:r>
      <w:r w:rsidR="00A75B1A" w:rsidRPr="00A75B1A">
        <w:rPr>
          <w:rFonts w:eastAsia="Times New Roman" w:cs="Times New Roman"/>
          <w:bCs/>
          <w:szCs w:val="24"/>
        </w:rPr>
        <w:t>редства достижения успеха в мировой политике</w:t>
      </w:r>
      <w:r w:rsidR="00A75B1A">
        <w:rPr>
          <w:rFonts w:eastAsia="Times New Roman" w:cs="Times New Roman"/>
          <w:bCs/>
          <w:szCs w:val="24"/>
        </w:rPr>
        <w:t>»</w:t>
      </w:r>
      <w:r w:rsidR="00F21D6A">
        <w:rPr>
          <w:rStyle w:val="a6"/>
          <w:rFonts w:eastAsia="Times New Roman" w:cs="Times New Roman"/>
          <w:bCs/>
          <w:szCs w:val="24"/>
        </w:rPr>
        <w:footnoteReference w:id="12"/>
      </w:r>
      <w:r w:rsidR="00A75B1A">
        <w:rPr>
          <w:rFonts w:eastAsia="Times New Roman" w:cs="Times New Roman"/>
          <w:bCs/>
          <w:szCs w:val="24"/>
        </w:rPr>
        <w:t>, а также коллективные работы «Новая публичная дипломатия»</w:t>
      </w:r>
      <w:r w:rsidR="00F21D6A">
        <w:rPr>
          <w:rStyle w:val="a6"/>
          <w:rFonts w:eastAsia="Times New Roman" w:cs="Times New Roman"/>
          <w:bCs/>
          <w:szCs w:val="24"/>
        </w:rPr>
        <w:footnoteReference w:id="13"/>
      </w:r>
      <w:r w:rsidR="00A75B1A">
        <w:rPr>
          <w:rFonts w:eastAsia="Times New Roman" w:cs="Times New Roman"/>
          <w:bCs/>
          <w:szCs w:val="24"/>
        </w:rPr>
        <w:t xml:space="preserve"> под редакцией Я. Мелиссена и «Руководство по публичной дипломатии Рутледж»</w:t>
      </w:r>
      <w:r w:rsidR="00F21D6A">
        <w:rPr>
          <w:rStyle w:val="a6"/>
          <w:rFonts w:eastAsia="Times New Roman" w:cs="Times New Roman"/>
          <w:bCs/>
          <w:szCs w:val="24"/>
        </w:rPr>
        <w:footnoteReference w:id="14"/>
      </w:r>
      <w:r w:rsidR="00A75B1A">
        <w:rPr>
          <w:rFonts w:eastAsia="Times New Roman" w:cs="Times New Roman"/>
          <w:bCs/>
          <w:szCs w:val="24"/>
        </w:rPr>
        <w:t xml:space="preserve"> под редакцией Н. Сноу, которые в полной мере раскрывают такие понятия, как мягкая сила и публичная дипломатия. Также п</w:t>
      </w:r>
      <w:r w:rsidR="00513707">
        <w:rPr>
          <w:rFonts w:eastAsia="Times New Roman" w:cs="Times New Roman"/>
          <w:bCs/>
          <w:szCs w:val="24"/>
        </w:rPr>
        <w:t>ри работе с терминами были и</w:t>
      </w:r>
      <w:r w:rsidR="00F9388C">
        <w:rPr>
          <w:rFonts w:eastAsia="Times New Roman" w:cs="Times New Roman"/>
          <w:bCs/>
          <w:szCs w:val="24"/>
        </w:rPr>
        <w:t>спользованы справочные издания</w:t>
      </w:r>
      <w:r w:rsidR="00513707">
        <w:rPr>
          <w:rFonts w:eastAsia="Times New Roman" w:cs="Times New Roman"/>
          <w:bCs/>
          <w:szCs w:val="24"/>
        </w:rPr>
        <w:t xml:space="preserve">, такие как, например, Дипломатический словарь под редакцией А. </w:t>
      </w:r>
      <w:r w:rsidR="003302DF">
        <w:rPr>
          <w:rFonts w:eastAsia="Times New Roman" w:cs="Times New Roman"/>
          <w:bCs/>
          <w:szCs w:val="24"/>
        </w:rPr>
        <w:t xml:space="preserve">А. </w:t>
      </w:r>
      <w:r w:rsidR="00513707">
        <w:rPr>
          <w:rFonts w:eastAsia="Times New Roman" w:cs="Times New Roman"/>
          <w:bCs/>
          <w:szCs w:val="24"/>
        </w:rPr>
        <w:t>Громыко</w:t>
      </w:r>
      <w:r w:rsidR="002E153E">
        <w:rPr>
          <w:rStyle w:val="a6"/>
          <w:rFonts w:eastAsia="Times New Roman" w:cs="Times New Roman"/>
          <w:bCs/>
          <w:szCs w:val="24"/>
        </w:rPr>
        <w:footnoteReference w:id="15"/>
      </w:r>
      <w:r w:rsidR="00513707">
        <w:rPr>
          <w:rFonts w:eastAsia="Times New Roman" w:cs="Times New Roman"/>
          <w:bCs/>
          <w:szCs w:val="24"/>
        </w:rPr>
        <w:t xml:space="preserve">. </w:t>
      </w:r>
    </w:p>
    <w:p w14:paraId="6571AA39" w14:textId="4E6B0566" w:rsidR="00310E53" w:rsidRDefault="00A75B1A" w:rsidP="00E821E8">
      <w:pPr>
        <w:spacing w:before="0" w:after="0"/>
        <w:ind w:firstLine="567"/>
        <w:rPr>
          <w:rFonts w:eastAsia="Times New Roman" w:cs="Times New Roman"/>
          <w:bCs/>
          <w:szCs w:val="24"/>
        </w:rPr>
      </w:pPr>
      <w:r>
        <w:rPr>
          <w:rFonts w:eastAsia="Times New Roman" w:cs="Times New Roman"/>
          <w:bCs/>
          <w:szCs w:val="24"/>
        </w:rPr>
        <w:t xml:space="preserve">Помимо </w:t>
      </w:r>
      <w:r w:rsidR="00FF0837">
        <w:rPr>
          <w:rFonts w:eastAsia="Times New Roman" w:cs="Times New Roman"/>
          <w:bCs/>
          <w:szCs w:val="24"/>
        </w:rPr>
        <w:t>раскрытия взаимосвязи спортивной дипломатии с другими инструментами внешней политики государства, было необходимо выявить</w:t>
      </w:r>
      <w:r w:rsidR="00AF7745">
        <w:rPr>
          <w:rFonts w:eastAsia="Times New Roman" w:cs="Times New Roman"/>
          <w:bCs/>
          <w:szCs w:val="24"/>
        </w:rPr>
        <w:t xml:space="preserve"> </w:t>
      </w:r>
      <w:r w:rsidR="00FF0837">
        <w:rPr>
          <w:rFonts w:eastAsia="Times New Roman" w:cs="Times New Roman"/>
          <w:bCs/>
          <w:szCs w:val="24"/>
        </w:rPr>
        <w:t>характерные</w:t>
      </w:r>
      <w:r w:rsidR="00E048AF">
        <w:rPr>
          <w:rFonts w:eastAsia="Times New Roman" w:cs="Times New Roman"/>
          <w:bCs/>
          <w:szCs w:val="24"/>
        </w:rPr>
        <w:t xml:space="preserve"> черт</w:t>
      </w:r>
      <w:r w:rsidR="00FF0837">
        <w:rPr>
          <w:rFonts w:eastAsia="Times New Roman" w:cs="Times New Roman"/>
          <w:bCs/>
          <w:szCs w:val="24"/>
        </w:rPr>
        <w:t>ы</w:t>
      </w:r>
      <w:r w:rsidR="00E048AF">
        <w:rPr>
          <w:rFonts w:eastAsia="Times New Roman" w:cs="Times New Roman"/>
          <w:bCs/>
          <w:szCs w:val="24"/>
        </w:rPr>
        <w:t xml:space="preserve"> </w:t>
      </w:r>
      <w:r w:rsidR="002D0AA2">
        <w:rPr>
          <w:rFonts w:eastAsia="Times New Roman" w:cs="Times New Roman"/>
          <w:bCs/>
          <w:szCs w:val="24"/>
        </w:rPr>
        <w:t>спортивной дипломатии</w:t>
      </w:r>
      <w:r w:rsidR="00FF0837">
        <w:rPr>
          <w:rFonts w:eastAsia="Times New Roman" w:cs="Times New Roman"/>
          <w:bCs/>
          <w:szCs w:val="24"/>
        </w:rPr>
        <w:t>. Данная часть исследования была основана</w:t>
      </w:r>
      <w:r w:rsidR="00AF7745">
        <w:rPr>
          <w:rFonts w:eastAsia="Times New Roman" w:cs="Times New Roman"/>
          <w:bCs/>
          <w:szCs w:val="24"/>
        </w:rPr>
        <w:t xml:space="preserve"> на </w:t>
      </w:r>
      <w:r w:rsidR="002D0AA2">
        <w:rPr>
          <w:rFonts w:eastAsia="Times New Roman" w:cs="Times New Roman"/>
          <w:bCs/>
          <w:szCs w:val="24"/>
        </w:rPr>
        <w:t>трудах следующих авторов: Б. Хулихэн</w:t>
      </w:r>
      <w:r w:rsidR="00FF0837">
        <w:rPr>
          <w:rStyle w:val="a6"/>
          <w:rFonts w:eastAsia="Times New Roman" w:cs="Times New Roman"/>
          <w:bCs/>
          <w:szCs w:val="24"/>
        </w:rPr>
        <w:footnoteReference w:id="16"/>
      </w:r>
      <w:r w:rsidR="002D0AA2">
        <w:rPr>
          <w:rFonts w:eastAsia="Times New Roman" w:cs="Times New Roman"/>
          <w:bCs/>
          <w:szCs w:val="24"/>
        </w:rPr>
        <w:t xml:space="preserve">, </w:t>
      </w:r>
      <w:r w:rsidR="00FF0837">
        <w:rPr>
          <w:rFonts w:eastAsia="Times New Roman" w:cs="Times New Roman"/>
          <w:bCs/>
          <w:szCs w:val="24"/>
        </w:rPr>
        <w:t>Х. Чехаби</w:t>
      </w:r>
      <w:r w:rsidR="00FF0837">
        <w:rPr>
          <w:rStyle w:val="a6"/>
          <w:rFonts w:eastAsia="Times New Roman" w:cs="Times New Roman"/>
          <w:bCs/>
          <w:szCs w:val="24"/>
        </w:rPr>
        <w:footnoteReference w:id="17"/>
      </w:r>
      <w:r w:rsidR="00FF0837">
        <w:rPr>
          <w:rFonts w:eastAsia="Times New Roman" w:cs="Times New Roman"/>
          <w:bCs/>
          <w:szCs w:val="24"/>
        </w:rPr>
        <w:t>, С. Корнелиссен</w:t>
      </w:r>
      <w:r w:rsidR="00FF0837">
        <w:rPr>
          <w:rStyle w:val="a6"/>
          <w:rFonts w:eastAsia="Times New Roman" w:cs="Times New Roman"/>
          <w:bCs/>
          <w:szCs w:val="24"/>
        </w:rPr>
        <w:footnoteReference w:id="18"/>
      </w:r>
      <w:r w:rsidR="002D0AA2">
        <w:rPr>
          <w:rFonts w:eastAsia="Times New Roman" w:cs="Times New Roman"/>
          <w:bCs/>
          <w:szCs w:val="24"/>
        </w:rPr>
        <w:t xml:space="preserve"> и др. </w:t>
      </w:r>
      <w:r w:rsidR="00F21D6A">
        <w:rPr>
          <w:rFonts w:eastAsia="Times New Roman" w:cs="Times New Roman"/>
          <w:bCs/>
          <w:szCs w:val="24"/>
        </w:rPr>
        <w:t xml:space="preserve">Среди ключевых работ, использованных на данном этапе, отметим статью </w:t>
      </w:r>
      <w:r w:rsidR="00FF0837">
        <w:rPr>
          <w:rFonts w:eastAsia="Times New Roman" w:cs="Times New Roman"/>
          <w:bCs/>
          <w:szCs w:val="24"/>
        </w:rPr>
        <w:t>С. Мюррея</w:t>
      </w:r>
      <w:r w:rsidR="00F21D6A" w:rsidRPr="00F21D6A">
        <w:rPr>
          <w:rFonts w:eastAsia="Times New Roman" w:cs="Times New Roman"/>
          <w:bCs/>
          <w:szCs w:val="24"/>
        </w:rPr>
        <w:t xml:space="preserve"> </w:t>
      </w:r>
      <w:r w:rsidR="00F21D6A">
        <w:rPr>
          <w:rFonts w:eastAsia="Times New Roman" w:cs="Times New Roman"/>
          <w:bCs/>
          <w:szCs w:val="24"/>
        </w:rPr>
        <w:t xml:space="preserve">и Дж. Пигмана «Обозначая связь между </w:t>
      </w:r>
      <w:r w:rsidR="00F21D6A">
        <w:rPr>
          <w:rFonts w:eastAsia="Times New Roman" w:cs="Times New Roman"/>
          <w:bCs/>
          <w:szCs w:val="24"/>
        </w:rPr>
        <w:lastRenderedPageBreak/>
        <w:t>международным спортом и дипломатией»</w:t>
      </w:r>
      <w:r w:rsidR="00FF0837">
        <w:rPr>
          <w:rStyle w:val="a6"/>
          <w:rFonts w:eastAsia="Times New Roman" w:cs="Times New Roman"/>
          <w:bCs/>
          <w:szCs w:val="24"/>
        </w:rPr>
        <w:footnoteReference w:id="19"/>
      </w:r>
      <w:r w:rsidR="00FF0837">
        <w:rPr>
          <w:rFonts w:eastAsia="Times New Roman" w:cs="Times New Roman"/>
          <w:bCs/>
          <w:szCs w:val="24"/>
        </w:rPr>
        <w:t xml:space="preserve">, </w:t>
      </w:r>
      <w:r w:rsidR="00911A69">
        <w:rPr>
          <w:rFonts w:eastAsia="Times New Roman" w:cs="Times New Roman"/>
          <w:bCs/>
          <w:szCs w:val="24"/>
        </w:rPr>
        <w:t>в к</w:t>
      </w:r>
      <w:r w:rsidR="00F21D6A">
        <w:rPr>
          <w:rFonts w:eastAsia="Times New Roman" w:cs="Times New Roman"/>
          <w:bCs/>
          <w:szCs w:val="24"/>
        </w:rPr>
        <w:t xml:space="preserve">оторой дана одна из наиболее удачных классификаций спортивной дипломатии, а также исследование </w:t>
      </w:r>
      <w:r w:rsidR="00F960C6">
        <w:rPr>
          <w:rFonts w:eastAsia="Times New Roman" w:cs="Times New Roman"/>
          <w:bCs/>
          <w:szCs w:val="24"/>
        </w:rPr>
        <w:t>Н. М. Боголюбовой и Ю. В. Николаевой «</w:t>
      </w:r>
      <w:r w:rsidR="00F960C6" w:rsidRPr="003A453E">
        <w:t>Спорт в палитре международных отношений: гуманитарный, дипломатический и культурный аспекты</w:t>
      </w:r>
      <w:r w:rsidR="00F960C6">
        <w:t>»</w:t>
      </w:r>
      <w:r w:rsidR="00F960C6">
        <w:rPr>
          <w:rStyle w:val="a6"/>
          <w:rFonts w:eastAsia="Times New Roman" w:cs="Times New Roman"/>
          <w:bCs/>
          <w:szCs w:val="24"/>
        </w:rPr>
        <w:footnoteReference w:id="20"/>
      </w:r>
      <w:r w:rsidR="00F960C6">
        <w:t xml:space="preserve">, наиболее полное исследование спортивной дипломатии из имеющихся в российской научной литературе </w:t>
      </w:r>
      <w:r w:rsidR="00044681">
        <w:t>работ</w:t>
      </w:r>
      <w:r w:rsidR="00F960C6">
        <w:t xml:space="preserve"> такого рода. </w:t>
      </w:r>
    </w:p>
    <w:p w14:paraId="2A208208" w14:textId="23C3AD8A" w:rsidR="00F9388C" w:rsidRDefault="00761E67" w:rsidP="00E821E8">
      <w:pPr>
        <w:spacing w:before="0" w:after="0"/>
        <w:ind w:firstLine="567"/>
        <w:rPr>
          <w:rFonts w:eastAsia="Calibri" w:cs="Times New Roman"/>
          <w:szCs w:val="24"/>
        </w:rPr>
      </w:pPr>
      <w:r>
        <w:rPr>
          <w:rFonts w:eastAsia="Times New Roman" w:cs="Times New Roman"/>
          <w:bCs/>
          <w:szCs w:val="24"/>
        </w:rPr>
        <w:t>П</w:t>
      </w:r>
      <w:r w:rsidR="00513707">
        <w:rPr>
          <w:rFonts w:eastAsia="Times New Roman" w:cs="Times New Roman"/>
          <w:bCs/>
          <w:szCs w:val="24"/>
        </w:rPr>
        <w:t xml:space="preserve">ри изучении </w:t>
      </w:r>
      <w:r>
        <w:rPr>
          <w:rFonts w:eastAsia="Times New Roman" w:cs="Times New Roman"/>
          <w:bCs/>
          <w:szCs w:val="24"/>
        </w:rPr>
        <w:t>роли футбола в международных отношениях применительно к Франции были использованы, во-первых, работы, посвящённые истории этого вида спорта, авторов</w:t>
      </w:r>
      <w:r>
        <w:rPr>
          <w:rFonts w:eastAsia="Calibri" w:cs="Times New Roman"/>
          <w:szCs w:val="24"/>
        </w:rPr>
        <w:t xml:space="preserve"> Дж. Норайт</w:t>
      </w:r>
      <w:r>
        <w:rPr>
          <w:rStyle w:val="a6"/>
          <w:rFonts w:eastAsia="Calibri" w:cs="Times New Roman"/>
          <w:szCs w:val="24"/>
        </w:rPr>
        <w:footnoteReference w:id="21"/>
      </w:r>
      <w:r>
        <w:rPr>
          <w:rFonts w:eastAsia="Calibri" w:cs="Times New Roman"/>
          <w:szCs w:val="24"/>
        </w:rPr>
        <w:t>, Э. Саккомано</w:t>
      </w:r>
      <w:r>
        <w:rPr>
          <w:rStyle w:val="a6"/>
          <w:rFonts w:eastAsia="Calibri" w:cs="Times New Roman"/>
          <w:szCs w:val="24"/>
        </w:rPr>
        <w:footnoteReference w:id="22"/>
      </w:r>
      <w:r w:rsidRPr="00761E67">
        <w:rPr>
          <w:rFonts w:eastAsia="Calibri" w:cs="Times New Roman"/>
          <w:szCs w:val="24"/>
        </w:rPr>
        <w:t xml:space="preserve"> </w:t>
      </w:r>
      <w:r>
        <w:rPr>
          <w:rFonts w:eastAsia="Calibri" w:cs="Times New Roman"/>
          <w:szCs w:val="24"/>
        </w:rPr>
        <w:t>и др., в которых, в частности, были найдены сведения о мега-событиях, проводившихся во Франции; во-вторых, исследования, непосредственно затрагивающие проблему взаимосвязи футбола и международных отношений, авторов</w:t>
      </w:r>
      <w:r>
        <w:rPr>
          <w:rFonts w:eastAsia="Times New Roman" w:cs="Times New Roman"/>
          <w:bCs/>
          <w:szCs w:val="24"/>
        </w:rPr>
        <w:t xml:space="preserve"> Л. Дюбуа</w:t>
      </w:r>
      <w:r>
        <w:rPr>
          <w:rStyle w:val="a6"/>
          <w:rFonts w:eastAsia="Times New Roman" w:cs="Times New Roman"/>
          <w:bCs/>
          <w:szCs w:val="24"/>
        </w:rPr>
        <w:footnoteReference w:id="23"/>
      </w:r>
      <w:r>
        <w:rPr>
          <w:rFonts w:eastAsia="Times New Roman" w:cs="Times New Roman"/>
          <w:bCs/>
          <w:szCs w:val="24"/>
        </w:rPr>
        <w:t>, П. Дитчи</w:t>
      </w:r>
      <w:r>
        <w:rPr>
          <w:rStyle w:val="a6"/>
          <w:rFonts w:eastAsia="Times New Roman" w:cs="Times New Roman"/>
          <w:bCs/>
          <w:szCs w:val="24"/>
        </w:rPr>
        <w:footnoteReference w:id="24"/>
      </w:r>
      <w:r>
        <w:rPr>
          <w:rFonts w:eastAsia="Times New Roman" w:cs="Times New Roman"/>
          <w:bCs/>
          <w:szCs w:val="24"/>
        </w:rPr>
        <w:t>, П. Бальманда</w:t>
      </w:r>
      <w:r>
        <w:rPr>
          <w:rStyle w:val="a6"/>
          <w:rFonts w:eastAsia="Times New Roman" w:cs="Times New Roman"/>
          <w:bCs/>
          <w:szCs w:val="24"/>
        </w:rPr>
        <w:footnoteReference w:id="25"/>
      </w:r>
      <w:r>
        <w:rPr>
          <w:rFonts w:eastAsia="Times New Roman" w:cs="Times New Roman"/>
          <w:bCs/>
          <w:szCs w:val="24"/>
        </w:rPr>
        <w:t>, Л. Краснофф</w:t>
      </w:r>
      <w:r>
        <w:rPr>
          <w:rStyle w:val="a6"/>
          <w:rFonts w:eastAsia="Times New Roman" w:cs="Times New Roman"/>
          <w:bCs/>
          <w:szCs w:val="24"/>
        </w:rPr>
        <w:footnoteReference w:id="26"/>
      </w:r>
      <w:r>
        <w:rPr>
          <w:rFonts w:eastAsia="Times New Roman" w:cs="Times New Roman"/>
          <w:bCs/>
          <w:szCs w:val="24"/>
        </w:rPr>
        <w:t>, П. Дарби</w:t>
      </w:r>
      <w:r>
        <w:rPr>
          <w:rStyle w:val="a6"/>
          <w:rFonts w:eastAsia="Times New Roman" w:cs="Times New Roman"/>
          <w:bCs/>
          <w:szCs w:val="24"/>
        </w:rPr>
        <w:footnoteReference w:id="27"/>
      </w:r>
      <w:r w:rsidR="00513707">
        <w:rPr>
          <w:rFonts w:eastAsia="Times New Roman" w:cs="Times New Roman"/>
          <w:bCs/>
          <w:szCs w:val="24"/>
        </w:rPr>
        <w:t xml:space="preserve">. Особое внимание было уделено публикациям </w:t>
      </w:r>
      <w:r w:rsidR="00513707" w:rsidRPr="007B12D1">
        <w:rPr>
          <w:rFonts w:eastAsia="Calibri" w:cs="Times New Roman"/>
          <w:szCs w:val="24"/>
        </w:rPr>
        <w:t>Института международных и стратегических отношений</w:t>
      </w:r>
      <w:r w:rsidR="00573FF6">
        <w:rPr>
          <w:rFonts w:eastAsia="Calibri" w:cs="Times New Roman"/>
          <w:szCs w:val="24"/>
        </w:rPr>
        <w:t xml:space="preserve"> (Франция)</w:t>
      </w:r>
      <w:r w:rsidR="00AE17A1">
        <w:rPr>
          <w:rFonts w:eastAsia="Calibri" w:cs="Times New Roman"/>
          <w:szCs w:val="24"/>
        </w:rPr>
        <w:t>,</w:t>
      </w:r>
      <w:r w:rsidR="00513707">
        <w:rPr>
          <w:rFonts w:eastAsia="Calibri" w:cs="Times New Roman"/>
          <w:szCs w:val="24"/>
        </w:rPr>
        <w:t xml:space="preserve"> в частности, его основателя, специалиста в области геополитики и спортивной дипломатии П. Бонифаса</w:t>
      </w:r>
      <w:r>
        <w:rPr>
          <w:rFonts w:eastAsia="Calibri" w:cs="Times New Roman"/>
          <w:szCs w:val="24"/>
        </w:rPr>
        <w:t xml:space="preserve">, </w:t>
      </w:r>
      <w:r w:rsidR="002E153E">
        <w:rPr>
          <w:rFonts w:eastAsia="Calibri" w:cs="Times New Roman"/>
          <w:szCs w:val="24"/>
        </w:rPr>
        <w:t>работы</w:t>
      </w:r>
      <w:r>
        <w:rPr>
          <w:rFonts w:eastAsia="Calibri" w:cs="Times New Roman"/>
          <w:szCs w:val="24"/>
        </w:rPr>
        <w:t xml:space="preserve"> которого явились ценными аналитическими материалами при </w:t>
      </w:r>
      <w:r w:rsidR="00044681">
        <w:rPr>
          <w:rFonts w:eastAsia="Calibri" w:cs="Times New Roman"/>
          <w:szCs w:val="24"/>
        </w:rPr>
        <w:t>изучении роли футбола в современных</w:t>
      </w:r>
      <w:r>
        <w:rPr>
          <w:rFonts w:eastAsia="Calibri" w:cs="Times New Roman"/>
          <w:szCs w:val="24"/>
        </w:rPr>
        <w:t xml:space="preserve"> </w:t>
      </w:r>
      <w:r w:rsidR="00044681">
        <w:rPr>
          <w:rFonts w:eastAsia="Calibri" w:cs="Times New Roman"/>
          <w:szCs w:val="24"/>
        </w:rPr>
        <w:t>международных отношениях</w:t>
      </w:r>
      <w:r>
        <w:rPr>
          <w:rFonts w:eastAsia="Calibri" w:cs="Times New Roman"/>
          <w:szCs w:val="24"/>
        </w:rPr>
        <w:t>, в том числе во внешней политике Франции</w:t>
      </w:r>
      <w:r w:rsidR="002E153E">
        <w:rPr>
          <w:rStyle w:val="a6"/>
          <w:rFonts w:eastAsia="Calibri" w:cs="Times New Roman"/>
          <w:szCs w:val="24"/>
        </w:rPr>
        <w:footnoteReference w:id="28"/>
      </w:r>
      <w:r w:rsidR="00513707">
        <w:rPr>
          <w:rFonts w:eastAsia="Calibri" w:cs="Times New Roman"/>
          <w:szCs w:val="24"/>
        </w:rPr>
        <w:t xml:space="preserve">. </w:t>
      </w:r>
    </w:p>
    <w:p w14:paraId="245F4BCD" w14:textId="149F58A9" w:rsidR="00F04AEA" w:rsidRDefault="00D4766B" w:rsidP="00F07CF3">
      <w:pPr>
        <w:spacing w:before="0" w:after="0"/>
        <w:ind w:firstLine="567"/>
        <w:rPr>
          <w:rFonts w:eastAsia="Calibri" w:cs="Times New Roman"/>
          <w:szCs w:val="24"/>
        </w:rPr>
      </w:pPr>
      <w:r>
        <w:rPr>
          <w:rFonts w:eastAsia="Calibri" w:cs="Times New Roman"/>
          <w:szCs w:val="24"/>
        </w:rPr>
        <w:t>Наконец, при</w:t>
      </w:r>
      <w:r w:rsidR="002721C0">
        <w:rPr>
          <w:rFonts w:eastAsia="Calibri" w:cs="Times New Roman"/>
          <w:szCs w:val="24"/>
        </w:rPr>
        <w:t xml:space="preserve"> анализе роли</w:t>
      </w:r>
      <w:r w:rsidR="00C96661">
        <w:rPr>
          <w:rFonts w:eastAsia="Calibri" w:cs="Times New Roman"/>
          <w:szCs w:val="24"/>
        </w:rPr>
        <w:t xml:space="preserve"> спортивной дипломатии </w:t>
      </w:r>
      <w:r w:rsidR="00761E67">
        <w:rPr>
          <w:rFonts w:eastAsia="Calibri" w:cs="Times New Roman"/>
          <w:szCs w:val="24"/>
        </w:rPr>
        <w:t xml:space="preserve">в области футбола </w:t>
      </w:r>
      <w:r w:rsidR="002721C0">
        <w:rPr>
          <w:rFonts w:eastAsia="Calibri" w:cs="Times New Roman"/>
          <w:szCs w:val="24"/>
        </w:rPr>
        <w:t xml:space="preserve">во внешней политике </w:t>
      </w:r>
      <w:r w:rsidR="00761E67">
        <w:rPr>
          <w:rFonts w:eastAsia="Calibri" w:cs="Times New Roman"/>
          <w:szCs w:val="24"/>
        </w:rPr>
        <w:t>России</w:t>
      </w:r>
      <w:r>
        <w:rPr>
          <w:rFonts w:eastAsia="Calibri" w:cs="Times New Roman"/>
          <w:szCs w:val="24"/>
        </w:rPr>
        <w:t xml:space="preserve"> </w:t>
      </w:r>
      <w:r w:rsidR="00761E67">
        <w:rPr>
          <w:rFonts w:eastAsia="Calibri" w:cs="Times New Roman"/>
          <w:szCs w:val="24"/>
        </w:rPr>
        <w:t xml:space="preserve">были использованы исследования </w:t>
      </w:r>
      <w:r w:rsidR="002721C0">
        <w:rPr>
          <w:rFonts w:eastAsia="Calibri" w:cs="Times New Roman"/>
          <w:szCs w:val="24"/>
        </w:rPr>
        <w:t>Дж. Бирсака</w:t>
      </w:r>
      <w:r w:rsidR="00761E67">
        <w:rPr>
          <w:rStyle w:val="a6"/>
          <w:rFonts w:eastAsia="Calibri" w:cs="Times New Roman"/>
          <w:szCs w:val="24"/>
        </w:rPr>
        <w:footnoteReference w:id="29"/>
      </w:r>
      <w:r w:rsidR="002721C0">
        <w:rPr>
          <w:rFonts w:eastAsia="Calibri" w:cs="Times New Roman"/>
          <w:szCs w:val="24"/>
        </w:rPr>
        <w:t>, М. Мюллера</w:t>
      </w:r>
      <w:r w:rsidR="00761E67">
        <w:rPr>
          <w:rStyle w:val="a6"/>
          <w:rFonts w:eastAsia="Calibri" w:cs="Times New Roman"/>
          <w:szCs w:val="24"/>
        </w:rPr>
        <w:footnoteReference w:id="30"/>
      </w:r>
      <w:r w:rsidR="002721C0">
        <w:rPr>
          <w:rFonts w:eastAsia="Calibri" w:cs="Times New Roman"/>
          <w:szCs w:val="24"/>
        </w:rPr>
        <w:t xml:space="preserve">, Б. </w:t>
      </w:r>
      <w:r w:rsidR="002721C0">
        <w:rPr>
          <w:rFonts w:eastAsia="Calibri" w:cs="Times New Roman"/>
          <w:szCs w:val="24"/>
        </w:rPr>
        <w:lastRenderedPageBreak/>
        <w:t>Петерссона</w:t>
      </w:r>
      <w:r w:rsidR="00761E67">
        <w:rPr>
          <w:rStyle w:val="a6"/>
          <w:rFonts w:eastAsia="Calibri" w:cs="Times New Roman"/>
          <w:szCs w:val="24"/>
        </w:rPr>
        <w:footnoteReference w:id="31"/>
      </w:r>
      <w:r w:rsidR="002721C0">
        <w:rPr>
          <w:rFonts w:eastAsia="Calibri" w:cs="Times New Roman"/>
          <w:szCs w:val="24"/>
        </w:rPr>
        <w:t>, Е. Б. Павловой и К. У. Сантандера</w:t>
      </w:r>
      <w:r w:rsidR="00761E67">
        <w:rPr>
          <w:rStyle w:val="a6"/>
          <w:rFonts w:eastAsia="Calibri" w:cs="Times New Roman"/>
          <w:szCs w:val="24"/>
        </w:rPr>
        <w:footnoteReference w:id="32"/>
      </w:r>
      <w:r w:rsidR="002721C0">
        <w:rPr>
          <w:rFonts w:eastAsia="Calibri" w:cs="Times New Roman"/>
          <w:szCs w:val="24"/>
        </w:rPr>
        <w:t>,</w:t>
      </w:r>
      <w:r w:rsidR="002721C0" w:rsidRPr="002721C0">
        <w:rPr>
          <w:rFonts w:eastAsia="Calibri" w:cs="Times New Roman"/>
          <w:szCs w:val="24"/>
        </w:rPr>
        <w:t xml:space="preserve"> </w:t>
      </w:r>
      <w:r w:rsidR="002721C0">
        <w:rPr>
          <w:rFonts w:eastAsia="Calibri" w:cs="Times New Roman"/>
          <w:szCs w:val="24"/>
        </w:rPr>
        <w:t>Т. А. Махмутова и И. Н. Тимофеева</w:t>
      </w:r>
      <w:r w:rsidR="00761E67">
        <w:rPr>
          <w:rStyle w:val="a6"/>
          <w:rFonts w:eastAsia="Calibri" w:cs="Times New Roman"/>
          <w:szCs w:val="24"/>
        </w:rPr>
        <w:footnoteReference w:id="33"/>
      </w:r>
      <w:r w:rsidR="002721C0">
        <w:rPr>
          <w:rFonts w:eastAsia="Calibri" w:cs="Times New Roman"/>
          <w:szCs w:val="24"/>
        </w:rPr>
        <w:t xml:space="preserve"> и др. </w:t>
      </w:r>
      <w:r w:rsidR="00BD5A1A">
        <w:rPr>
          <w:rFonts w:eastAsia="Calibri" w:cs="Times New Roman"/>
          <w:szCs w:val="24"/>
        </w:rPr>
        <w:t>Особую ценность для исследования имела работа Дж. Грикса и Н</w:t>
      </w:r>
      <w:r w:rsidR="00044681">
        <w:rPr>
          <w:rFonts w:eastAsia="Calibri" w:cs="Times New Roman"/>
          <w:szCs w:val="24"/>
        </w:rPr>
        <w:t>.</w:t>
      </w:r>
      <w:r w:rsidR="00BD5A1A">
        <w:rPr>
          <w:rFonts w:eastAsia="Calibri" w:cs="Times New Roman"/>
          <w:szCs w:val="24"/>
        </w:rPr>
        <w:t xml:space="preserve"> Крамаревой «Зимние Олимпийские игры в Сочи и уникальная стратегия мягкой силы России»</w:t>
      </w:r>
      <w:r w:rsidR="00BD5A1A">
        <w:rPr>
          <w:rStyle w:val="a6"/>
          <w:rFonts w:eastAsia="Calibri" w:cs="Times New Roman"/>
          <w:szCs w:val="24"/>
        </w:rPr>
        <w:footnoteReference w:id="34"/>
      </w:r>
      <w:r w:rsidR="00BD5A1A">
        <w:rPr>
          <w:rFonts w:eastAsia="Calibri" w:cs="Times New Roman"/>
          <w:szCs w:val="24"/>
        </w:rPr>
        <w:t>, в которой раскрываются особенности использования спорта в укреплении мягкой силы современной России.</w:t>
      </w:r>
    </w:p>
    <w:p w14:paraId="42FA7D3A" w14:textId="77777777" w:rsidR="00F04AEA" w:rsidRDefault="00F9388C" w:rsidP="00F07CF3">
      <w:pPr>
        <w:spacing w:before="0" w:after="0"/>
        <w:ind w:firstLine="567"/>
        <w:rPr>
          <w:rFonts w:eastAsia="Times New Roman" w:cs="Times New Roman"/>
          <w:bCs/>
          <w:szCs w:val="24"/>
        </w:rPr>
      </w:pPr>
      <w:r w:rsidRPr="00CE27E0">
        <w:rPr>
          <w:rFonts w:eastAsia="Times New Roman" w:cs="Times New Roman"/>
          <w:bCs/>
          <w:szCs w:val="24"/>
        </w:rPr>
        <w:t>В качестве недостатка имеющейся научной литературы по теме, как зарубежной, так и российской, было выявлено крайне малое количество работ, посвящённых спортивной дипломатии в области футбола как отдельному компоненту мягкой силы государства, а также непризнание понятия «футбольная дипломатия» в качестве научного. Таким образом, научная новизна данного исследования заключается в попытке восполнить данные пробелы путём предоставления данных об акторах спортивной дипломатии в области футбола, их мотивах и формах деятельности, что является шагом к утверждению в науке термина «футбольная дипломатия».</w:t>
      </w:r>
      <w:r>
        <w:rPr>
          <w:rFonts w:eastAsia="Times New Roman" w:cs="Times New Roman"/>
          <w:bCs/>
          <w:szCs w:val="24"/>
        </w:rPr>
        <w:t xml:space="preserve"> </w:t>
      </w:r>
    </w:p>
    <w:p w14:paraId="5B98FD73" w14:textId="77777777" w:rsidR="00F04AEA" w:rsidRDefault="00F9388C" w:rsidP="00F07CF3">
      <w:pPr>
        <w:spacing w:before="0" w:after="0"/>
        <w:ind w:firstLine="567"/>
        <w:rPr>
          <w:rFonts w:eastAsia="Times New Roman" w:cs="Times New Roman"/>
          <w:bCs/>
          <w:szCs w:val="24"/>
        </w:rPr>
      </w:pPr>
      <w:r w:rsidRPr="00F9388C">
        <w:rPr>
          <w:rFonts w:eastAsia="Times New Roman" w:cs="Times New Roman"/>
          <w:bCs/>
          <w:szCs w:val="24"/>
        </w:rPr>
        <w:t xml:space="preserve">Источниковая база включает </w:t>
      </w:r>
      <w:r>
        <w:rPr>
          <w:rFonts w:eastAsia="Times New Roman" w:cs="Times New Roman"/>
          <w:bCs/>
          <w:szCs w:val="24"/>
        </w:rPr>
        <w:t xml:space="preserve">в себя </w:t>
      </w:r>
      <w:r w:rsidRPr="00F9388C">
        <w:rPr>
          <w:rFonts w:eastAsia="Times New Roman" w:cs="Times New Roman"/>
          <w:bCs/>
          <w:szCs w:val="24"/>
        </w:rPr>
        <w:t>различные документы</w:t>
      </w:r>
      <w:r w:rsidR="00310E53">
        <w:rPr>
          <w:rFonts w:eastAsia="Times New Roman" w:cs="Times New Roman"/>
          <w:bCs/>
          <w:szCs w:val="24"/>
        </w:rPr>
        <w:t>, которые можно разделить на несколько групп</w:t>
      </w:r>
      <w:r w:rsidR="00AE17A1">
        <w:rPr>
          <w:rFonts w:eastAsia="Times New Roman" w:cs="Times New Roman"/>
          <w:bCs/>
          <w:szCs w:val="24"/>
        </w:rPr>
        <w:t xml:space="preserve">. </w:t>
      </w:r>
    </w:p>
    <w:p w14:paraId="7F2C9911" w14:textId="0AF6DE33" w:rsidR="00706074" w:rsidRDefault="00AE17A1" w:rsidP="00F07CF3">
      <w:pPr>
        <w:spacing w:before="0" w:after="0"/>
        <w:ind w:firstLine="567"/>
        <w:rPr>
          <w:rFonts w:eastAsia="Times New Roman" w:cs="Times New Roman"/>
          <w:bCs/>
          <w:szCs w:val="24"/>
        </w:rPr>
      </w:pPr>
      <w:r>
        <w:rPr>
          <w:rFonts w:eastAsia="Times New Roman" w:cs="Times New Roman"/>
          <w:bCs/>
          <w:szCs w:val="24"/>
        </w:rPr>
        <w:t xml:space="preserve">Во-первых, </w:t>
      </w:r>
      <w:r w:rsidR="00BF7F63">
        <w:rPr>
          <w:rFonts w:eastAsia="Times New Roman" w:cs="Times New Roman"/>
          <w:bCs/>
          <w:szCs w:val="24"/>
        </w:rPr>
        <w:t>основным</w:t>
      </w:r>
      <w:r w:rsidR="004D250A">
        <w:rPr>
          <w:rFonts w:eastAsia="Times New Roman" w:cs="Times New Roman"/>
          <w:bCs/>
          <w:szCs w:val="24"/>
        </w:rPr>
        <w:t>и источника</w:t>
      </w:r>
      <w:r w:rsidR="00BF7F63">
        <w:rPr>
          <w:rFonts w:eastAsia="Times New Roman" w:cs="Times New Roman"/>
          <w:bCs/>
          <w:szCs w:val="24"/>
        </w:rPr>
        <w:t>м</w:t>
      </w:r>
      <w:r w:rsidR="004D250A">
        <w:rPr>
          <w:rFonts w:eastAsia="Times New Roman" w:cs="Times New Roman"/>
          <w:bCs/>
          <w:szCs w:val="24"/>
        </w:rPr>
        <w:t>и</w:t>
      </w:r>
      <w:r w:rsidR="00BF7F63">
        <w:rPr>
          <w:rFonts w:eastAsia="Times New Roman" w:cs="Times New Roman"/>
          <w:bCs/>
          <w:szCs w:val="24"/>
        </w:rPr>
        <w:t xml:space="preserve"> информации о деятельности акторов спортивной дипломатии в области футбола явились </w:t>
      </w:r>
      <w:r w:rsidR="007F7EF3">
        <w:rPr>
          <w:rFonts w:eastAsia="Times New Roman" w:cs="Times New Roman"/>
          <w:bCs/>
          <w:szCs w:val="24"/>
        </w:rPr>
        <w:t>доклады, отчёты и</w:t>
      </w:r>
      <w:r w:rsidR="00BF7F63">
        <w:rPr>
          <w:rFonts w:eastAsia="Times New Roman" w:cs="Times New Roman"/>
          <w:bCs/>
          <w:szCs w:val="24"/>
        </w:rPr>
        <w:t xml:space="preserve"> </w:t>
      </w:r>
      <w:r w:rsidR="006E57EA">
        <w:rPr>
          <w:rFonts w:eastAsia="Times New Roman" w:cs="Times New Roman"/>
          <w:bCs/>
          <w:szCs w:val="24"/>
        </w:rPr>
        <w:t>другие документы</w:t>
      </w:r>
      <w:r w:rsidR="00BF7F63">
        <w:rPr>
          <w:rFonts w:eastAsia="Times New Roman" w:cs="Times New Roman"/>
          <w:bCs/>
          <w:szCs w:val="24"/>
        </w:rPr>
        <w:t>, размещённые на официальных интернет-сайтах различных институтов и организаций</w:t>
      </w:r>
      <w:r>
        <w:rPr>
          <w:rFonts w:eastAsia="Times New Roman" w:cs="Times New Roman"/>
          <w:bCs/>
          <w:szCs w:val="24"/>
        </w:rPr>
        <w:t>, а именно</w:t>
      </w:r>
      <w:r w:rsidR="00BD27C8">
        <w:rPr>
          <w:rFonts w:eastAsia="Times New Roman" w:cs="Times New Roman"/>
          <w:bCs/>
          <w:szCs w:val="24"/>
        </w:rPr>
        <w:t>:</w:t>
      </w:r>
      <w:r>
        <w:rPr>
          <w:rFonts w:eastAsia="Times New Roman" w:cs="Times New Roman"/>
          <w:bCs/>
          <w:szCs w:val="24"/>
        </w:rPr>
        <w:t xml:space="preserve"> Министерства иностранных дел и международного развития Франции</w:t>
      </w:r>
      <w:r w:rsidR="00BF7F63">
        <w:rPr>
          <w:rStyle w:val="a6"/>
          <w:rFonts w:eastAsia="Times New Roman" w:cs="Times New Roman"/>
          <w:bCs/>
          <w:szCs w:val="24"/>
        </w:rPr>
        <w:footnoteReference w:id="35"/>
      </w:r>
      <w:r>
        <w:rPr>
          <w:rFonts w:eastAsia="Times New Roman" w:cs="Times New Roman"/>
          <w:bCs/>
          <w:szCs w:val="24"/>
        </w:rPr>
        <w:t xml:space="preserve">, Министерства </w:t>
      </w:r>
      <w:r>
        <w:rPr>
          <w:rFonts w:eastAsia="Calibri" w:cs="Times New Roman"/>
          <w:szCs w:val="24"/>
        </w:rPr>
        <w:lastRenderedPageBreak/>
        <w:t>городского развития, юношества и спорта</w:t>
      </w:r>
      <w:r w:rsidR="00651EA0">
        <w:rPr>
          <w:rFonts w:eastAsia="Calibri" w:cs="Times New Roman"/>
          <w:szCs w:val="24"/>
        </w:rPr>
        <w:t xml:space="preserve"> Франции</w:t>
      </w:r>
      <w:r w:rsidR="00BF7F63">
        <w:rPr>
          <w:rStyle w:val="a6"/>
          <w:rFonts w:eastAsia="Calibri" w:cs="Times New Roman"/>
          <w:szCs w:val="24"/>
        </w:rPr>
        <w:footnoteReference w:id="36"/>
      </w:r>
      <w:r>
        <w:rPr>
          <w:rFonts w:eastAsia="Times New Roman" w:cs="Times New Roman"/>
          <w:bCs/>
          <w:szCs w:val="24"/>
        </w:rPr>
        <w:t>, Министерства спорта РФ</w:t>
      </w:r>
      <w:r w:rsidR="00BF7F63">
        <w:rPr>
          <w:rStyle w:val="a6"/>
          <w:rFonts w:eastAsia="Times New Roman" w:cs="Times New Roman"/>
          <w:bCs/>
          <w:szCs w:val="24"/>
        </w:rPr>
        <w:footnoteReference w:id="37"/>
      </w:r>
      <w:r>
        <w:rPr>
          <w:rFonts w:eastAsia="Times New Roman" w:cs="Times New Roman"/>
          <w:bCs/>
          <w:szCs w:val="24"/>
        </w:rPr>
        <w:t>, французских</w:t>
      </w:r>
      <w:r w:rsidR="00BF7F63">
        <w:rPr>
          <w:rStyle w:val="a6"/>
          <w:rFonts w:eastAsia="Times New Roman" w:cs="Times New Roman"/>
          <w:bCs/>
          <w:szCs w:val="24"/>
        </w:rPr>
        <w:footnoteReference w:id="38"/>
      </w:r>
      <w:r>
        <w:rPr>
          <w:rFonts w:eastAsia="Times New Roman" w:cs="Times New Roman"/>
          <w:bCs/>
          <w:szCs w:val="24"/>
        </w:rPr>
        <w:t xml:space="preserve"> и российских</w:t>
      </w:r>
      <w:r w:rsidR="00BF7F63">
        <w:rPr>
          <w:rStyle w:val="a6"/>
          <w:rFonts w:eastAsia="Times New Roman" w:cs="Times New Roman"/>
          <w:bCs/>
          <w:szCs w:val="24"/>
        </w:rPr>
        <w:footnoteReference w:id="39"/>
      </w:r>
      <w:r>
        <w:rPr>
          <w:rFonts w:eastAsia="Times New Roman" w:cs="Times New Roman"/>
          <w:bCs/>
          <w:szCs w:val="24"/>
        </w:rPr>
        <w:t xml:space="preserve"> футбольных клубов, ФИФА</w:t>
      </w:r>
      <w:r w:rsidR="00BF7F63">
        <w:rPr>
          <w:rStyle w:val="a6"/>
          <w:rFonts w:eastAsia="Times New Roman" w:cs="Times New Roman"/>
          <w:bCs/>
          <w:szCs w:val="24"/>
        </w:rPr>
        <w:footnoteReference w:id="40"/>
      </w:r>
      <w:r>
        <w:rPr>
          <w:rFonts w:eastAsia="Times New Roman" w:cs="Times New Roman"/>
          <w:bCs/>
          <w:szCs w:val="24"/>
        </w:rPr>
        <w:t>, УЕФА</w:t>
      </w:r>
      <w:r w:rsidR="00BF7F63">
        <w:rPr>
          <w:rStyle w:val="a6"/>
          <w:rFonts w:eastAsia="Times New Roman" w:cs="Times New Roman"/>
          <w:bCs/>
          <w:szCs w:val="24"/>
        </w:rPr>
        <w:footnoteReference w:id="41"/>
      </w:r>
      <w:r>
        <w:rPr>
          <w:rFonts w:eastAsia="Times New Roman" w:cs="Times New Roman"/>
          <w:bCs/>
          <w:szCs w:val="24"/>
        </w:rPr>
        <w:t xml:space="preserve"> и др. </w:t>
      </w:r>
    </w:p>
    <w:p w14:paraId="2ACAB120" w14:textId="4FF2B64B" w:rsidR="00706074" w:rsidRDefault="00AE17A1" w:rsidP="00F07CF3">
      <w:pPr>
        <w:spacing w:before="0" w:after="0"/>
        <w:ind w:firstLine="567"/>
        <w:rPr>
          <w:rFonts w:eastAsia="Times New Roman" w:cs="Times New Roman"/>
          <w:bCs/>
          <w:szCs w:val="24"/>
        </w:rPr>
      </w:pPr>
      <w:r>
        <w:rPr>
          <w:rFonts w:eastAsia="Times New Roman" w:cs="Times New Roman"/>
          <w:bCs/>
          <w:szCs w:val="24"/>
        </w:rPr>
        <w:t>Во-вторых, при изучении деталей правового регулирования в сфере спорта и футбола, а также при рассмотрении различных аспектов проведения мега-событий были использованы французские</w:t>
      </w:r>
      <w:r w:rsidR="00706074">
        <w:rPr>
          <w:rStyle w:val="a6"/>
          <w:rFonts w:eastAsia="Times New Roman" w:cs="Times New Roman"/>
          <w:bCs/>
          <w:szCs w:val="24"/>
        </w:rPr>
        <w:footnoteReference w:id="42"/>
      </w:r>
      <w:r>
        <w:rPr>
          <w:rFonts w:eastAsia="Times New Roman" w:cs="Times New Roman"/>
          <w:bCs/>
          <w:szCs w:val="24"/>
        </w:rPr>
        <w:t xml:space="preserve"> и российские</w:t>
      </w:r>
      <w:r w:rsidR="00706074">
        <w:rPr>
          <w:rStyle w:val="a6"/>
          <w:rFonts w:eastAsia="Times New Roman" w:cs="Times New Roman"/>
          <w:bCs/>
          <w:szCs w:val="24"/>
        </w:rPr>
        <w:footnoteReference w:id="43"/>
      </w:r>
      <w:r>
        <w:rPr>
          <w:rFonts w:eastAsia="Times New Roman" w:cs="Times New Roman"/>
          <w:bCs/>
          <w:szCs w:val="24"/>
        </w:rPr>
        <w:t xml:space="preserve"> нормативно-правовые акты, опубликованные на интернет-порталах </w:t>
      </w:r>
      <w:r w:rsidR="002C0AA8">
        <w:rPr>
          <w:rFonts w:eastAsia="Times New Roman" w:cs="Times New Roman"/>
          <w:bCs/>
          <w:szCs w:val="24"/>
        </w:rPr>
        <w:t>«</w:t>
      </w:r>
      <w:r w:rsidR="007069E1">
        <w:rPr>
          <w:rFonts w:eastAsia="Times New Roman" w:cs="Times New Roman"/>
          <w:bCs/>
          <w:szCs w:val="24"/>
          <w:lang w:val="en-US"/>
        </w:rPr>
        <w:t>L</w:t>
      </w:r>
      <w:r w:rsidR="007069E1" w:rsidRPr="007069E1">
        <w:rPr>
          <w:rFonts w:eastAsia="Times New Roman" w:cs="Times New Roman"/>
          <w:bCs/>
          <w:szCs w:val="24"/>
        </w:rPr>
        <w:t>é</w:t>
      </w:r>
      <w:r>
        <w:rPr>
          <w:rFonts w:eastAsia="Times New Roman" w:cs="Times New Roman"/>
          <w:bCs/>
          <w:szCs w:val="24"/>
          <w:lang w:val="en-US"/>
        </w:rPr>
        <w:t>gifrance</w:t>
      </w:r>
      <w:r w:rsidR="002C0AA8">
        <w:rPr>
          <w:rFonts w:eastAsia="Times New Roman" w:cs="Times New Roman"/>
          <w:bCs/>
          <w:szCs w:val="24"/>
        </w:rPr>
        <w:t>»</w:t>
      </w:r>
      <w:r>
        <w:rPr>
          <w:rFonts w:eastAsia="Times New Roman" w:cs="Times New Roman"/>
          <w:bCs/>
          <w:szCs w:val="24"/>
        </w:rPr>
        <w:t xml:space="preserve"> и Официальном интернет-портале правовой информации</w:t>
      </w:r>
      <w:r w:rsidRPr="00731355">
        <w:rPr>
          <w:rFonts w:eastAsia="Times New Roman" w:cs="Times New Roman"/>
          <w:bCs/>
          <w:szCs w:val="24"/>
        </w:rPr>
        <w:t>.</w:t>
      </w:r>
      <w:r>
        <w:rPr>
          <w:rFonts w:eastAsia="Times New Roman" w:cs="Times New Roman"/>
          <w:bCs/>
          <w:szCs w:val="24"/>
        </w:rPr>
        <w:t xml:space="preserve"> Также были изучены другие официальные документы, касающиеся организации спортивной деятельности: доклады</w:t>
      </w:r>
      <w:r w:rsidR="00706074">
        <w:rPr>
          <w:rStyle w:val="a6"/>
          <w:rFonts w:eastAsia="Times New Roman" w:cs="Times New Roman"/>
          <w:bCs/>
          <w:szCs w:val="24"/>
        </w:rPr>
        <w:footnoteReference w:id="44"/>
      </w:r>
      <w:r>
        <w:rPr>
          <w:rFonts w:eastAsia="Times New Roman" w:cs="Times New Roman"/>
          <w:bCs/>
          <w:szCs w:val="24"/>
        </w:rPr>
        <w:t>, стратегии (напр., Общенациональная стратегия развития футбола</w:t>
      </w:r>
      <w:r w:rsidR="00706074">
        <w:rPr>
          <w:rStyle w:val="a6"/>
          <w:rFonts w:eastAsia="Times New Roman" w:cs="Times New Roman"/>
          <w:bCs/>
          <w:szCs w:val="24"/>
        </w:rPr>
        <w:footnoteReference w:id="45"/>
      </w:r>
      <w:r>
        <w:rPr>
          <w:rFonts w:eastAsia="Times New Roman" w:cs="Times New Roman"/>
          <w:bCs/>
          <w:szCs w:val="24"/>
        </w:rPr>
        <w:t xml:space="preserve">), </w:t>
      </w:r>
      <w:r w:rsidR="00F9195B">
        <w:rPr>
          <w:rFonts w:eastAsia="Times New Roman" w:cs="Times New Roman"/>
          <w:bCs/>
          <w:szCs w:val="24"/>
        </w:rPr>
        <w:t>белые книги</w:t>
      </w:r>
      <w:r w:rsidR="00706074">
        <w:rPr>
          <w:rStyle w:val="a6"/>
          <w:rFonts w:eastAsia="Times New Roman" w:cs="Times New Roman"/>
          <w:bCs/>
          <w:szCs w:val="24"/>
        </w:rPr>
        <w:footnoteReference w:id="46"/>
      </w:r>
      <w:r>
        <w:rPr>
          <w:rFonts w:eastAsia="Times New Roman" w:cs="Times New Roman"/>
          <w:bCs/>
          <w:szCs w:val="24"/>
        </w:rPr>
        <w:t xml:space="preserve"> и т. д. </w:t>
      </w:r>
    </w:p>
    <w:p w14:paraId="2F9A08A9" w14:textId="479D7830" w:rsidR="00706074" w:rsidRDefault="00AE17A1" w:rsidP="00F07CF3">
      <w:pPr>
        <w:spacing w:before="0" w:after="0"/>
        <w:ind w:firstLine="567"/>
        <w:rPr>
          <w:rFonts w:eastAsia="Times New Roman" w:cs="Times New Roman"/>
          <w:bCs/>
          <w:szCs w:val="24"/>
        </w:rPr>
      </w:pPr>
      <w:r>
        <w:rPr>
          <w:rFonts w:eastAsia="Times New Roman" w:cs="Times New Roman"/>
          <w:bCs/>
          <w:szCs w:val="24"/>
        </w:rPr>
        <w:lastRenderedPageBreak/>
        <w:t>В-третьих, источниками информации о деятельности акторов спо</w:t>
      </w:r>
      <w:r w:rsidR="00BD27C8">
        <w:rPr>
          <w:rFonts w:eastAsia="Times New Roman" w:cs="Times New Roman"/>
          <w:bCs/>
          <w:szCs w:val="24"/>
        </w:rPr>
        <w:t>ртивной дипломатии также выступи</w:t>
      </w:r>
      <w:r>
        <w:rPr>
          <w:rFonts w:eastAsia="Times New Roman" w:cs="Times New Roman"/>
          <w:bCs/>
          <w:szCs w:val="24"/>
        </w:rPr>
        <w:t>ли сообщения зарубежных и</w:t>
      </w:r>
      <w:r w:rsidR="003302DF">
        <w:rPr>
          <w:rFonts w:eastAsia="Times New Roman" w:cs="Times New Roman"/>
          <w:bCs/>
          <w:szCs w:val="24"/>
        </w:rPr>
        <w:t xml:space="preserve"> российских СМИ, таких как «Би-би-с</w:t>
      </w:r>
      <w:r>
        <w:rPr>
          <w:rFonts w:eastAsia="Times New Roman" w:cs="Times New Roman"/>
          <w:bCs/>
          <w:szCs w:val="24"/>
        </w:rPr>
        <w:t>и»</w:t>
      </w:r>
      <w:r w:rsidR="00706074">
        <w:rPr>
          <w:rStyle w:val="a6"/>
          <w:rFonts w:eastAsia="Times New Roman" w:cs="Times New Roman"/>
          <w:bCs/>
          <w:szCs w:val="24"/>
        </w:rPr>
        <w:footnoteReference w:id="47"/>
      </w:r>
      <w:r w:rsidRPr="0070576F">
        <w:rPr>
          <w:rFonts w:eastAsia="Times New Roman" w:cs="Times New Roman"/>
          <w:bCs/>
          <w:szCs w:val="24"/>
        </w:rPr>
        <w:t xml:space="preserve">, </w:t>
      </w:r>
      <w:r>
        <w:rPr>
          <w:rFonts w:eastAsia="Times New Roman" w:cs="Times New Roman"/>
          <w:bCs/>
          <w:szCs w:val="24"/>
        </w:rPr>
        <w:t>«</w:t>
      </w:r>
      <w:r>
        <w:rPr>
          <w:rFonts w:eastAsia="Times New Roman" w:cs="Times New Roman"/>
          <w:bCs/>
          <w:szCs w:val="24"/>
          <w:lang w:val="en-US"/>
        </w:rPr>
        <w:t>Le</w:t>
      </w:r>
      <w:r w:rsidRPr="0070576F">
        <w:rPr>
          <w:rFonts w:eastAsia="Times New Roman" w:cs="Times New Roman"/>
          <w:bCs/>
          <w:szCs w:val="24"/>
        </w:rPr>
        <w:t xml:space="preserve"> </w:t>
      </w:r>
      <w:r>
        <w:rPr>
          <w:rFonts w:eastAsia="Times New Roman" w:cs="Times New Roman"/>
          <w:bCs/>
          <w:szCs w:val="24"/>
          <w:lang w:val="en-US"/>
        </w:rPr>
        <w:t>Point</w:t>
      </w:r>
      <w:r>
        <w:rPr>
          <w:rFonts w:eastAsia="Times New Roman" w:cs="Times New Roman"/>
          <w:bCs/>
          <w:szCs w:val="24"/>
        </w:rPr>
        <w:t>»</w:t>
      </w:r>
      <w:r w:rsidR="00706074">
        <w:rPr>
          <w:rStyle w:val="a6"/>
          <w:rFonts w:eastAsia="Times New Roman" w:cs="Times New Roman"/>
          <w:bCs/>
          <w:szCs w:val="24"/>
        </w:rPr>
        <w:footnoteReference w:id="48"/>
      </w:r>
      <w:r w:rsidRPr="0070576F">
        <w:rPr>
          <w:rFonts w:eastAsia="Times New Roman" w:cs="Times New Roman"/>
          <w:bCs/>
          <w:szCs w:val="24"/>
        </w:rPr>
        <w:t xml:space="preserve">, </w:t>
      </w:r>
      <w:r>
        <w:rPr>
          <w:rFonts w:eastAsia="Times New Roman" w:cs="Times New Roman"/>
          <w:bCs/>
          <w:szCs w:val="24"/>
        </w:rPr>
        <w:t>«</w:t>
      </w:r>
      <w:r>
        <w:rPr>
          <w:rFonts w:eastAsia="Times New Roman" w:cs="Times New Roman"/>
          <w:bCs/>
          <w:szCs w:val="24"/>
          <w:lang w:val="en-US"/>
        </w:rPr>
        <w:t>Le</w:t>
      </w:r>
      <w:r w:rsidRPr="0070576F">
        <w:rPr>
          <w:rFonts w:eastAsia="Times New Roman" w:cs="Times New Roman"/>
          <w:bCs/>
          <w:szCs w:val="24"/>
        </w:rPr>
        <w:t xml:space="preserve"> </w:t>
      </w:r>
      <w:r>
        <w:rPr>
          <w:rFonts w:eastAsia="Times New Roman" w:cs="Times New Roman"/>
          <w:bCs/>
          <w:szCs w:val="24"/>
          <w:lang w:val="en-US"/>
        </w:rPr>
        <w:t>Monde</w:t>
      </w:r>
      <w:r>
        <w:rPr>
          <w:rFonts w:eastAsia="Times New Roman" w:cs="Times New Roman"/>
          <w:bCs/>
          <w:szCs w:val="24"/>
        </w:rPr>
        <w:t>»</w:t>
      </w:r>
      <w:r w:rsidR="00706074">
        <w:rPr>
          <w:rStyle w:val="a6"/>
          <w:rFonts w:eastAsia="Times New Roman" w:cs="Times New Roman"/>
          <w:bCs/>
          <w:szCs w:val="24"/>
        </w:rPr>
        <w:footnoteReference w:id="49"/>
      </w:r>
      <w:r w:rsidRPr="0070576F">
        <w:rPr>
          <w:rFonts w:eastAsia="Times New Roman" w:cs="Times New Roman"/>
          <w:bCs/>
          <w:szCs w:val="24"/>
        </w:rPr>
        <w:t xml:space="preserve">, </w:t>
      </w:r>
      <w:r>
        <w:rPr>
          <w:rFonts w:eastAsia="Times New Roman" w:cs="Times New Roman"/>
          <w:bCs/>
          <w:szCs w:val="24"/>
        </w:rPr>
        <w:t>«Известия»</w:t>
      </w:r>
      <w:r w:rsidR="00706074">
        <w:rPr>
          <w:rStyle w:val="a6"/>
          <w:rFonts w:eastAsia="Times New Roman" w:cs="Times New Roman"/>
          <w:bCs/>
          <w:szCs w:val="24"/>
        </w:rPr>
        <w:footnoteReference w:id="50"/>
      </w:r>
      <w:r w:rsidR="00BF7F63" w:rsidRPr="00BF7F63">
        <w:rPr>
          <w:rFonts w:eastAsia="Times New Roman" w:cs="Times New Roman"/>
          <w:bCs/>
          <w:szCs w:val="24"/>
        </w:rPr>
        <w:t xml:space="preserve">, </w:t>
      </w:r>
      <w:r w:rsidR="00BF7F63">
        <w:rPr>
          <w:rFonts w:eastAsia="Times New Roman" w:cs="Times New Roman"/>
          <w:bCs/>
          <w:szCs w:val="24"/>
        </w:rPr>
        <w:t>«Лента.ру»</w:t>
      </w:r>
      <w:r w:rsidR="00BF7F63">
        <w:rPr>
          <w:rStyle w:val="a6"/>
          <w:rFonts w:eastAsia="Times New Roman" w:cs="Times New Roman"/>
          <w:bCs/>
          <w:szCs w:val="24"/>
        </w:rPr>
        <w:footnoteReference w:id="51"/>
      </w:r>
      <w:r>
        <w:rPr>
          <w:rFonts w:eastAsia="Times New Roman" w:cs="Times New Roman"/>
          <w:bCs/>
          <w:szCs w:val="24"/>
        </w:rPr>
        <w:t xml:space="preserve"> и др., а также публикации спортивных изданий («</w:t>
      </w:r>
      <w:r>
        <w:rPr>
          <w:rFonts w:eastAsia="Times New Roman" w:cs="Times New Roman"/>
          <w:bCs/>
          <w:szCs w:val="24"/>
          <w:lang w:val="en-US"/>
        </w:rPr>
        <w:t>FourFourTwo</w:t>
      </w:r>
      <w:r>
        <w:rPr>
          <w:rFonts w:eastAsia="Times New Roman" w:cs="Times New Roman"/>
          <w:bCs/>
          <w:szCs w:val="24"/>
        </w:rPr>
        <w:t>»</w:t>
      </w:r>
      <w:r w:rsidR="00706074">
        <w:rPr>
          <w:rStyle w:val="a6"/>
          <w:rFonts w:eastAsia="Times New Roman" w:cs="Times New Roman"/>
          <w:bCs/>
          <w:szCs w:val="24"/>
        </w:rPr>
        <w:footnoteReference w:id="52"/>
      </w:r>
      <w:r w:rsidRPr="0070576F">
        <w:rPr>
          <w:rFonts w:eastAsia="Times New Roman" w:cs="Times New Roman"/>
          <w:bCs/>
          <w:szCs w:val="24"/>
        </w:rPr>
        <w:t xml:space="preserve">, </w:t>
      </w:r>
      <w:r>
        <w:rPr>
          <w:rFonts w:eastAsia="Times New Roman" w:cs="Times New Roman"/>
          <w:bCs/>
          <w:szCs w:val="24"/>
        </w:rPr>
        <w:t>«</w:t>
      </w:r>
      <w:r>
        <w:rPr>
          <w:rFonts w:eastAsia="Times New Roman" w:cs="Times New Roman"/>
          <w:bCs/>
          <w:szCs w:val="24"/>
          <w:lang w:val="en-US"/>
        </w:rPr>
        <w:t>France</w:t>
      </w:r>
      <w:r w:rsidRPr="0060576A">
        <w:rPr>
          <w:rFonts w:eastAsia="Times New Roman" w:cs="Times New Roman"/>
          <w:bCs/>
          <w:szCs w:val="24"/>
        </w:rPr>
        <w:t xml:space="preserve"> </w:t>
      </w:r>
      <w:r>
        <w:rPr>
          <w:rFonts w:eastAsia="Times New Roman" w:cs="Times New Roman"/>
          <w:bCs/>
          <w:szCs w:val="24"/>
          <w:lang w:val="en-US"/>
        </w:rPr>
        <w:t>Football</w:t>
      </w:r>
      <w:r>
        <w:rPr>
          <w:rFonts w:eastAsia="Times New Roman" w:cs="Times New Roman"/>
          <w:bCs/>
          <w:szCs w:val="24"/>
        </w:rPr>
        <w:t>»</w:t>
      </w:r>
      <w:r w:rsidR="00706074">
        <w:rPr>
          <w:rStyle w:val="a6"/>
          <w:rFonts w:eastAsia="Times New Roman" w:cs="Times New Roman"/>
          <w:bCs/>
          <w:szCs w:val="24"/>
        </w:rPr>
        <w:footnoteReference w:id="53"/>
      </w:r>
      <w:r w:rsidRPr="0060576A">
        <w:rPr>
          <w:rFonts w:eastAsia="Times New Roman" w:cs="Times New Roman"/>
          <w:bCs/>
          <w:szCs w:val="24"/>
        </w:rPr>
        <w:t xml:space="preserve">, </w:t>
      </w:r>
      <w:r>
        <w:rPr>
          <w:rFonts w:eastAsia="Times New Roman" w:cs="Times New Roman"/>
          <w:bCs/>
          <w:szCs w:val="24"/>
        </w:rPr>
        <w:t>«Спорт-Экспресс»</w:t>
      </w:r>
      <w:r w:rsidR="00706074">
        <w:rPr>
          <w:rStyle w:val="a6"/>
          <w:rFonts w:eastAsia="Times New Roman" w:cs="Times New Roman"/>
          <w:bCs/>
          <w:szCs w:val="24"/>
        </w:rPr>
        <w:footnoteReference w:id="54"/>
      </w:r>
      <w:r>
        <w:rPr>
          <w:rFonts w:eastAsia="Times New Roman" w:cs="Times New Roman"/>
          <w:bCs/>
          <w:szCs w:val="24"/>
        </w:rPr>
        <w:t>, «Чемпионат»</w:t>
      </w:r>
      <w:r w:rsidR="00706074">
        <w:rPr>
          <w:rStyle w:val="a6"/>
          <w:rFonts w:eastAsia="Times New Roman" w:cs="Times New Roman"/>
          <w:bCs/>
          <w:szCs w:val="24"/>
        </w:rPr>
        <w:footnoteReference w:id="55"/>
      </w:r>
      <w:r>
        <w:rPr>
          <w:rFonts w:eastAsia="Times New Roman" w:cs="Times New Roman"/>
          <w:bCs/>
          <w:szCs w:val="24"/>
        </w:rPr>
        <w:t xml:space="preserve"> и др.). </w:t>
      </w:r>
    </w:p>
    <w:p w14:paraId="2C366D1C" w14:textId="2A92F9B9" w:rsidR="00706074" w:rsidRDefault="00AE17A1" w:rsidP="00F07CF3">
      <w:pPr>
        <w:spacing w:before="0" w:after="0"/>
        <w:ind w:firstLine="567"/>
        <w:rPr>
          <w:rFonts w:eastAsia="Times New Roman" w:cs="Times New Roman"/>
          <w:bCs/>
          <w:szCs w:val="24"/>
        </w:rPr>
      </w:pPr>
      <w:r>
        <w:rPr>
          <w:rFonts w:eastAsia="Times New Roman" w:cs="Times New Roman"/>
          <w:bCs/>
          <w:szCs w:val="24"/>
        </w:rPr>
        <w:t>В-четвёртых, при характеристике общественного мнения по тем или иным вопросам были приведены данные общественных опросов, представленные на официальных сайтах таких исследовательских организаций, как «Левада-Центр»</w:t>
      </w:r>
      <w:r w:rsidR="00706074">
        <w:rPr>
          <w:rStyle w:val="a6"/>
          <w:rFonts w:eastAsia="Times New Roman" w:cs="Times New Roman"/>
          <w:bCs/>
          <w:szCs w:val="24"/>
        </w:rPr>
        <w:footnoteReference w:id="56"/>
      </w:r>
      <w:r>
        <w:rPr>
          <w:rFonts w:eastAsia="Times New Roman" w:cs="Times New Roman"/>
          <w:bCs/>
          <w:szCs w:val="24"/>
        </w:rPr>
        <w:t>, Фонд «Общественное мнение»</w:t>
      </w:r>
      <w:r w:rsidR="00706074">
        <w:rPr>
          <w:rStyle w:val="a6"/>
          <w:rFonts w:eastAsia="Times New Roman" w:cs="Times New Roman"/>
          <w:bCs/>
          <w:szCs w:val="24"/>
        </w:rPr>
        <w:footnoteReference w:id="57"/>
      </w:r>
      <w:r w:rsidRPr="00FF460C">
        <w:rPr>
          <w:rFonts w:eastAsia="Times New Roman" w:cs="Times New Roman"/>
          <w:bCs/>
          <w:szCs w:val="24"/>
        </w:rPr>
        <w:t xml:space="preserve">, </w:t>
      </w:r>
      <w:r>
        <w:t>Французский институт</w:t>
      </w:r>
      <w:r w:rsidRPr="007B12D1">
        <w:t xml:space="preserve"> общественного мнения</w:t>
      </w:r>
      <w:r w:rsidR="00706074">
        <w:rPr>
          <w:rStyle w:val="a6"/>
        </w:rPr>
        <w:footnoteReference w:id="58"/>
      </w:r>
      <w:r>
        <w:rPr>
          <w:rFonts w:eastAsia="Times New Roman" w:cs="Times New Roman"/>
          <w:bCs/>
          <w:szCs w:val="24"/>
        </w:rPr>
        <w:t xml:space="preserve">. </w:t>
      </w:r>
    </w:p>
    <w:p w14:paraId="6382F2D7" w14:textId="77A79A19" w:rsidR="006E57EA" w:rsidRDefault="006E57EA" w:rsidP="00F07CF3">
      <w:pPr>
        <w:spacing w:before="0" w:after="0"/>
        <w:ind w:firstLine="567"/>
        <w:rPr>
          <w:rFonts w:eastAsia="Times New Roman" w:cs="Times New Roman"/>
          <w:bCs/>
          <w:szCs w:val="24"/>
        </w:rPr>
      </w:pPr>
      <w:r w:rsidRPr="006E57EA">
        <w:rPr>
          <w:rFonts w:eastAsia="Times New Roman" w:cs="Times New Roman"/>
          <w:bCs/>
          <w:szCs w:val="24"/>
        </w:rPr>
        <w:t>В-пятых, в качестве источников нами использовались тексты выступлений, материалы интервью официальных лиц, представителе</w:t>
      </w:r>
      <w:r>
        <w:rPr>
          <w:rFonts w:eastAsia="Times New Roman" w:cs="Times New Roman"/>
          <w:bCs/>
          <w:szCs w:val="24"/>
        </w:rPr>
        <w:t>й</w:t>
      </w:r>
      <w:r w:rsidRPr="006E57EA">
        <w:rPr>
          <w:rFonts w:eastAsia="Times New Roman" w:cs="Times New Roman"/>
          <w:bCs/>
          <w:szCs w:val="24"/>
        </w:rPr>
        <w:t xml:space="preserve"> футбольной обществе</w:t>
      </w:r>
      <w:r>
        <w:rPr>
          <w:rFonts w:eastAsia="Times New Roman" w:cs="Times New Roman"/>
          <w:bCs/>
          <w:szCs w:val="24"/>
        </w:rPr>
        <w:t>нности, тренеров и футболистов.</w:t>
      </w:r>
      <w:r>
        <w:rPr>
          <w:rStyle w:val="a6"/>
          <w:rFonts w:eastAsia="Times New Roman" w:cs="Times New Roman"/>
          <w:bCs/>
          <w:szCs w:val="24"/>
        </w:rPr>
        <w:footnoteReference w:id="59"/>
      </w:r>
      <w:r w:rsidRPr="006E57EA">
        <w:rPr>
          <w:rFonts w:eastAsia="Times New Roman" w:cs="Times New Roman"/>
          <w:bCs/>
          <w:szCs w:val="24"/>
        </w:rPr>
        <w:t xml:space="preserve"> Они позволили нам сопоставить официальную позицию и </w:t>
      </w:r>
      <w:r w:rsidR="00321BD9">
        <w:rPr>
          <w:rFonts w:eastAsia="Times New Roman" w:cs="Times New Roman"/>
          <w:bCs/>
          <w:szCs w:val="24"/>
        </w:rPr>
        <w:t>общественное мнение</w:t>
      </w:r>
      <w:r w:rsidRPr="006E57EA">
        <w:rPr>
          <w:rFonts w:eastAsia="Times New Roman" w:cs="Times New Roman"/>
          <w:bCs/>
          <w:szCs w:val="24"/>
        </w:rPr>
        <w:t xml:space="preserve"> по поводу футбольной дипломатии и во Франции, и в России.</w:t>
      </w:r>
    </w:p>
    <w:p w14:paraId="26C8E2D7" w14:textId="173A5A36" w:rsidR="00AE17A1" w:rsidRDefault="00AE17A1" w:rsidP="00F07CF3">
      <w:pPr>
        <w:spacing w:before="0" w:after="0"/>
        <w:ind w:firstLine="567"/>
        <w:rPr>
          <w:rFonts w:eastAsia="Times New Roman" w:cs="Times New Roman"/>
          <w:bCs/>
          <w:szCs w:val="24"/>
        </w:rPr>
      </w:pPr>
      <w:r>
        <w:rPr>
          <w:rFonts w:eastAsia="Times New Roman" w:cs="Times New Roman"/>
          <w:bCs/>
          <w:szCs w:val="24"/>
        </w:rPr>
        <w:lastRenderedPageBreak/>
        <w:t xml:space="preserve">Наконец, </w:t>
      </w:r>
      <w:r w:rsidR="006B151C">
        <w:rPr>
          <w:rFonts w:eastAsia="Times New Roman" w:cs="Times New Roman"/>
          <w:bCs/>
          <w:szCs w:val="24"/>
        </w:rPr>
        <w:t xml:space="preserve">для количественного выражения тех или иных характеристик спортивной и футбольной дипломатии Франции и России были использованы статистические данные и рейтинги, опубликованные на сайтах </w:t>
      </w:r>
      <w:r w:rsidR="002C0AA8">
        <w:rPr>
          <w:rFonts w:eastAsia="Times New Roman" w:cs="Times New Roman"/>
          <w:bCs/>
          <w:szCs w:val="24"/>
        </w:rPr>
        <w:t xml:space="preserve">общественных </w:t>
      </w:r>
      <w:r w:rsidR="006B151C">
        <w:rPr>
          <w:rFonts w:eastAsia="Times New Roman" w:cs="Times New Roman"/>
          <w:bCs/>
          <w:szCs w:val="24"/>
        </w:rPr>
        <w:t xml:space="preserve">организаций (например, </w:t>
      </w:r>
      <w:r w:rsidR="009D4032">
        <w:rPr>
          <w:rFonts w:eastAsia="Times New Roman" w:cs="Times New Roman"/>
          <w:bCs/>
          <w:szCs w:val="24"/>
        </w:rPr>
        <w:t>Французской федерации футбола</w:t>
      </w:r>
      <w:r w:rsidR="00706074">
        <w:rPr>
          <w:rStyle w:val="a6"/>
          <w:rFonts w:eastAsia="Times New Roman" w:cs="Times New Roman"/>
          <w:bCs/>
          <w:szCs w:val="24"/>
        </w:rPr>
        <w:footnoteReference w:id="60"/>
      </w:r>
      <w:r w:rsidR="006B151C">
        <w:rPr>
          <w:rFonts w:eastAsia="Times New Roman" w:cs="Times New Roman"/>
          <w:bCs/>
          <w:szCs w:val="24"/>
        </w:rPr>
        <w:t xml:space="preserve">), </w:t>
      </w:r>
      <w:r w:rsidR="002C0AA8">
        <w:rPr>
          <w:rFonts w:eastAsia="Times New Roman" w:cs="Times New Roman"/>
          <w:bCs/>
          <w:szCs w:val="24"/>
        </w:rPr>
        <w:t>компаний (например, агентства «</w:t>
      </w:r>
      <w:r w:rsidR="00A47931">
        <w:rPr>
          <w:rFonts w:eastAsia="Times New Roman" w:cs="Times New Roman"/>
          <w:bCs/>
          <w:szCs w:val="24"/>
          <w:lang w:val="en-US"/>
        </w:rPr>
        <w:t>Portland</w:t>
      </w:r>
      <w:r w:rsidR="002C0AA8">
        <w:rPr>
          <w:rFonts w:eastAsia="Times New Roman" w:cs="Times New Roman"/>
          <w:bCs/>
          <w:szCs w:val="24"/>
        </w:rPr>
        <w:t>»</w:t>
      </w:r>
      <w:r w:rsidR="00706074">
        <w:rPr>
          <w:rStyle w:val="a6"/>
          <w:rFonts w:eastAsia="Times New Roman" w:cs="Times New Roman"/>
          <w:bCs/>
          <w:szCs w:val="24"/>
        </w:rPr>
        <w:footnoteReference w:id="61"/>
      </w:r>
      <w:r w:rsidR="002C0AA8">
        <w:rPr>
          <w:rFonts w:eastAsia="Times New Roman" w:cs="Times New Roman"/>
          <w:bCs/>
          <w:szCs w:val="24"/>
        </w:rPr>
        <w:t xml:space="preserve">) и в электронных версиях </w:t>
      </w:r>
      <w:r w:rsidR="006B151C">
        <w:rPr>
          <w:rFonts w:eastAsia="Times New Roman" w:cs="Times New Roman"/>
          <w:bCs/>
          <w:szCs w:val="24"/>
        </w:rPr>
        <w:t xml:space="preserve">СМИ (например, </w:t>
      </w:r>
      <w:r w:rsidR="002C0AA8">
        <w:rPr>
          <w:rFonts w:eastAsia="Times New Roman" w:cs="Times New Roman"/>
          <w:bCs/>
          <w:szCs w:val="24"/>
        </w:rPr>
        <w:t>«Форбс»</w:t>
      </w:r>
      <w:r w:rsidR="00706074">
        <w:rPr>
          <w:rStyle w:val="a6"/>
          <w:rFonts w:eastAsia="Times New Roman" w:cs="Times New Roman"/>
          <w:bCs/>
          <w:szCs w:val="24"/>
        </w:rPr>
        <w:footnoteReference w:id="62"/>
      </w:r>
      <w:r w:rsidR="006B151C" w:rsidRPr="006B151C">
        <w:rPr>
          <w:rFonts w:eastAsia="Times New Roman" w:cs="Times New Roman"/>
          <w:bCs/>
          <w:szCs w:val="24"/>
        </w:rPr>
        <w:t>)</w:t>
      </w:r>
      <w:r w:rsidR="002C0AA8">
        <w:rPr>
          <w:rFonts w:eastAsia="Times New Roman" w:cs="Times New Roman"/>
          <w:bCs/>
          <w:szCs w:val="24"/>
        </w:rPr>
        <w:t>.</w:t>
      </w:r>
      <w:r w:rsidR="007F7EF3" w:rsidRPr="007F7EF3">
        <w:rPr>
          <w:rFonts w:eastAsia="Times New Roman" w:cs="Times New Roman"/>
          <w:bCs/>
          <w:szCs w:val="24"/>
        </w:rPr>
        <w:t xml:space="preserve"> </w:t>
      </w:r>
      <w:r w:rsidR="007F7EF3">
        <w:rPr>
          <w:rFonts w:eastAsia="Times New Roman" w:cs="Times New Roman"/>
          <w:bCs/>
          <w:szCs w:val="24"/>
        </w:rPr>
        <w:t xml:space="preserve">Также при сравнении составов национальных сборных Франции и России была использована информация об игроках сборных, размещённая на сайтах </w:t>
      </w:r>
      <w:r w:rsidR="009D4032">
        <w:rPr>
          <w:rFonts w:eastAsia="Times New Roman" w:cs="Times New Roman"/>
          <w:bCs/>
          <w:szCs w:val="24"/>
        </w:rPr>
        <w:t>Французской федерации футбола</w:t>
      </w:r>
      <w:r w:rsidR="0083204C">
        <w:rPr>
          <w:rStyle w:val="a6"/>
          <w:rFonts w:eastAsia="Times New Roman" w:cs="Times New Roman"/>
          <w:bCs/>
          <w:szCs w:val="24"/>
        </w:rPr>
        <w:footnoteReference w:id="63"/>
      </w:r>
      <w:r w:rsidR="007F7EF3">
        <w:rPr>
          <w:rFonts w:eastAsia="Times New Roman" w:cs="Times New Roman"/>
          <w:bCs/>
          <w:szCs w:val="24"/>
        </w:rPr>
        <w:t xml:space="preserve"> и Российского фу</w:t>
      </w:r>
      <w:r w:rsidR="004D250A">
        <w:rPr>
          <w:rFonts w:eastAsia="Times New Roman" w:cs="Times New Roman"/>
          <w:bCs/>
          <w:szCs w:val="24"/>
        </w:rPr>
        <w:t>т</w:t>
      </w:r>
      <w:r w:rsidR="007F7EF3">
        <w:rPr>
          <w:rFonts w:eastAsia="Times New Roman" w:cs="Times New Roman"/>
          <w:bCs/>
          <w:szCs w:val="24"/>
        </w:rPr>
        <w:t>больного союза</w:t>
      </w:r>
      <w:r w:rsidR="004D250A">
        <w:rPr>
          <w:rStyle w:val="a6"/>
          <w:rFonts w:eastAsia="Times New Roman" w:cs="Times New Roman"/>
          <w:bCs/>
          <w:szCs w:val="24"/>
        </w:rPr>
        <w:footnoteReference w:id="64"/>
      </w:r>
      <w:r w:rsidR="007F7EF3">
        <w:rPr>
          <w:rFonts w:eastAsia="Times New Roman" w:cs="Times New Roman"/>
          <w:bCs/>
          <w:szCs w:val="24"/>
        </w:rPr>
        <w:t>.</w:t>
      </w:r>
    </w:p>
    <w:p w14:paraId="650AF9BA" w14:textId="0AE9C824" w:rsidR="003620B4" w:rsidRPr="007B12D1" w:rsidRDefault="00F158F9" w:rsidP="0063390B">
      <w:pPr>
        <w:spacing w:before="0" w:after="0"/>
        <w:ind w:firstLine="567"/>
        <w:rPr>
          <w:rFonts w:eastAsia="Times New Roman" w:cs="Times New Roman"/>
          <w:bCs/>
          <w:szCs w:val="24"/>
        </w:rPr>
      </w:pPr>
      <w:r w:rsidRPr="007B12D1">
        <w:rPr>
          <w:rFonts w:eastAsia="Times New Roman" w:cs="Times New Roman"/>
          <w:bCs/>
          <w:szCs w:val="24"/>
        </w:rPr>
        <w:t xml:space="preserve">Работа состоит из трёх глав, каждая из которых поделена на три параграфа. Первая глава </w:t>
      </w:r>
      <w:r w:rsidR="0063390B" w:rsidRPr="007B12D1">
        <w:rPr>
          <w:rFonts w:eastAsia="Times New Roman" w:cs="Times New Roman"/>
          <w:bCs/>
          <w:szCs w:val="24"/>
        </w:rPr>
        <w:t>содержит теоретические аспекты</w:t>
      </w:r>
      <w:r w:rsidRPr="007B12D1">
        <w:rPr>
          <w:rFonts w:eastAsia="Times New Roman" w:cs="Times New Roman"/>
          <w:bCs/>
          <w:szCs w:val="24"/>
        </w:rPr>
        <w:t xml:space="preserve"> спортивной дипломатии: </w:t>
      </w:r>
      <w:r w:rsidR="0063390B" w:rsidRPr="007B12D1">
        <w:rPr>
          <w:rFonts w:eastAsia="Times New Roman" w:cs="Times New Roman"/>
          <w:bCs/>
          <w:szCs w:val="24"/>
        </w:rPr>
        <w:t>какие в научной литературе выделяются предпосылки возникновения данного феномена, какое место отводится</w:t>
      </w:r>
      <w:r w:rsidRPr="007B12D1">
        <w:rPr>
          <w:rFonts w:eastAsia="Times New Roman" w:cs="Times New Roman"/>
          <w:bCs/>
          <w:szCs w:val="24"/>
        </w:rPr>
        <w:t xml:space="preserve"> </w:t>
      </w:r>
      <w:r w:rsidR="0063390B" w:rsidRPr="007B12D1">
        <w:rPr>
          <w:rFonts w:eastAsia="Times New Roman" w:cs="Times New Roman"/>
          <w:bCs/>
          <w:szCs w:val="24"/>
        </w:rPr>
        <w:t xml:space="preserve">спортивной дипломатии во внешней политике государств, с какой точки зрения рассматривается спортивная дипломатия в работах французских и российских исследователей. Во второй главе рассматриваются формы, направления и акторы спортивной дипломатии в области футбола Франции. Третья глава содержит анализ проблем российской спортивной дипломатии в области футбола, деятельности её акторов, а также </w:t>
      </w:r>
      <w:r w:rsidR="00912EEE" w:rsidRPr="007B12D1">
        <w:rPr>
          <w:rFonts w:eastAsia="Times New Roman" w:cs="Times New Roman"/>
          <w:bCs/>
          <w:szCs w:val="24"/>
        </w:rPr>
        <w:t>возможностей влияния проведения Чемпионата мира по футболу на мягкую силу России.</w:t>
      </w:r>
    </w:p>
    <w:p w14:paraId="13070871" w14:textId="5B97E8DE" w:rsidR="007B12D1" w:rsidRPr="007B12D1" w:rsidRDefault="007B12D1" w:rsidP="00CE27E0">
      <w:pPr>
        <w:spacing w:before="0" w:after="0"/>
        <w:ind w:firstLine="567"/>
        <w:rPr>
          <w:rFonts w:eastAsia="Times New Roman" w:cs="Times New Roman"/>
          <w:bCs/>
          <w:szCs w:val="24"/>
        </w:rPr>
        <w:sectPr w:rsidR="007B12D1" w:rsidRPr="007B12D1" w:rsidSect="007A2849">
          <w:footnotePr>
            <w:numRestart w:val="eachSect"/>
          </w:footnotePr>
          <w:pgSz w:w="11906" w:h="16838"/>
          <w:pgMar w:top="1418" w:right="851" w:bottom="1701" w:left="1701" w:header="709" w:footer="567" w:gutter="0"/>
          <w:cols w:space="708"/>
          <w:docGrid w:linePitch="360"/>
        </w:sectPr>
      </w:pPr>
      <w:r w:rsidRPr="00CE27E0">
        <w:rPr>
          <w:rFonts w:eastAsia="Times New Roman" w:cs="Times New Roman"/>
          <w:bCs/>
          <w:szCs w:val="24"/>
        </w:rPr>
        <w:t xml:space="preserve">Отдельные положения работы были опубликованы в </w:t>
      </w:r>
      <w:r w:rsidR="00215388">
        <w:rPr>
          <w:rFonts w:eastAsia="Times New Roman" w:cs="Times New Roman"/>
          <w:bCs/>
          <w:szCs w:val="24"/>
        </w:rPr>
        <w:t>научной статье</w:t>
      </w:r>
      <w:r w:rsidRPr="00CE27E0">
        <w:rPr>
          <w:rFonts w:eastAsia="Times New Roman" w:cs="Times New Roman"/>
          <w:bCs/>
          <w:szCs w:val="24"/>
        </w:rPr>
        <w:t>:</w:t>
      </w:r>
      <w:r w:rsidR="00CE27E0">
        <w:rPr>
          <w:rFonts w:eastAsia="Times New Roman" w:cs="Times New Roman"/>
          <w:bCs/>
          <w:szCs w:val="24"/>
        </w:rPr>
        <w:t xml:space="preserve"> Покидова Э. Ю. Футбольная дипломатия Франции: институты и акторы // Международные гуманитарные связи: материалы заочных сессий ежеквартальной студе</w:t>
      </w:r>
      <w:r w:rsidR="00F341CA">
        <w:rPr>
          <w:rFonts w:eastAsia="Times New Roman" w:cs="Times New Roman"/>
          <w:bCs/>
          <w:szCs w:val="24"/>
        </w:rPr>
        <w:t>нческой научной конференции. Том</w:t>
      </w:r>
      <w:r w:rsidR="00CE27E0">
        <w:rPr>
          <w:rFonts w:eastAsia="Times New Roman" w:cs="Times New Roman"/>
          <w:bCs/>
          <w:szCs w:val="24"/>
        </w:rPr>
        <w:t xml:space="preserve"> 12. Новгород, 2016. </w:t>
      </w:r>
      <w:r w:rsidR="00CE27E0">
        <w:rPr>
          <w:rFonts w:eastAsia="Times New Roman" w:cs="Times New Roman"/>
          <w:bCs/>
          <w:szCs w:val="24"/>
          <w:lang w:val="en-US"/>
        </w:rPr>
        <w:t>URL</w:t>
      </w:r>
      <w:r w:rsidR="00CE27E0" w:rsidRPr="00CE27E0">
        <w:rPr>
          <w:rFonts w:eastAsia="Times New Roman" w:cs="Times New Roman"/>
          <w:bCs/>
          <w:szCs w:val="24"/>
        </w:rPr>
        <w:t xml:space="preserve">: </w:t>
      </w:r>
      <w:r w:rsidR="00CE27E0">
        <w:rPr>
          <w:rFonts w:eastAsia="Times New Roman" w:cs="Times New Roman"/>
          <w:bCs/>
          <w:szCs w:val="24"/>
          <w:lang w:val="en-US"/>
        </w:rPr>
        <w:t>http</w:t>
      </w:r>
      <w:r w:rsidR="00CE27E0" w:rsidRPr="00CE27E0">
        <w:rPr>
          <w:rFonts w:eastAsia="Times New Roman" w:cs="Times New Roman"/>
          <w:bCs/>
          <w:szCs w:val="24"/>
        </w:rPr>
        <w:t>://</w:t>
      </w:r>
      <w:r w:rsidR="00CE27E0">
        <w:rPr>
          <w:rFonts w:eastAsia="Times New Roman" w:cs="Times New Roman"/>
          <w:bCs/>
          <w:szCs w:val="24"/>
          <w:lang w:val="en-US"/>
        </w:rPr>
        <w:t>mgs</w:t>
      </w:r>
      <w:r w:rsidR="00CE27E0" w:rsidRPr="00CE27E0">
        <w:rPr>
          <w:rFonts w:eastAsia="Times New Roman" w:cs="Times New Roman"/>
          <w:bCs/>
          <w:szCs w:val="24"/>
        </w:rPr>
        <w:t>.</w:t>
      </w:r>
      <w:r w:rsidR="00CE27E0">
        <w:rPr>
          <w:rFonts w:eastAsia="Times New Roman" w:cs="Times New Roman"/>
          <w:bCs/>
          <w:szCs w:val="24"/>
          <w:lang w:val="en-US"/>
        </w:rPr>
        <w:t>org</w:t>
      </w:r>
      <w:r w:rsidR="00CE27E0" w:rsidRPr="00A76283">
        <w:rPr>
          <w:rFonts w:eastAsia="Times New Roman" w:cs="Times New Roman"/>
          <w:bCs/>
          <w:szCs w:val="24"/>
        </w:rPr>
        <w:t>.</w:t>
      </w:r>
      <w:r w:rsidR="00CE27E0">
        <w:rPr>
          <w:rFonts w:eastAsia="Times New Roman" w:cs="Times New Roman"/>
          <w:bCs/>
          <w:szCs w:val="24"/>
          <w:lang w:val="en-US"/>
        </w:rPr>
        <w:t>ru</w:t>
      </w:r>
      <w:r w:rsidR="00CE27E0" w:rsidRPr="00A76283">
        <w:rPr>
          <w:rFonts w:eastAsia="Times New Roman" w:cs="Times New Roman"/>
          <w:bCs/>
          <w:szCs w:val="24"/>
        </w:rPr>
        <w:t>/</w:t>
      </w:r>
      <w:r w:rsidR="00CE27E0">
        <w:rPr>
          <w:rFonts w:eastAsia="Times New Roman" w:cs="Times New Roman"/>
          <w:bCs/>
          <w:szCs w:val="24"/>
        </w:rPr>
        <w:t>?</w:t>
      </w:r>
      <w:r w:rsidR="00CE27E0">
        <w:rPr>
          <w:rFonts w:eastAsia="Times New Roman" w:cs="Times New Roman"/>
          <w:bCs/>
          <w:szCs w:val="24"/>
          <w:lang w:val="en-US"/>
        </w:rPr>
        <w:t>page</w:t>
      </w:r>
      <w:r w:rsidR="00CE27E0" w:rsidRPr="00A76283">
        <w:rPr>
          <w:rFonts w:eastAsia="Times New Roman" w:cs="Times New Roman"/>
          <w:bCs/>
          <w:szCs w:val="24"/>
        </w:rPr>
        <w:t>_</w:t>
      </w:r>
      <w:r w:rsidR="00CE27E0">
        <w:rPr>
          <w:rFonts w:eastAsia="Times New Roman" w:cs="Times New Roman"/>
          <w:bCs/>
          <w:szCs w:val="24"/>
          <w:lang w:val="en-US"/>
        </w:rPr>
        <w:t>id</w:t>
      </w:r>
      <w:r w:rsidR="00CE27E0" w:rsidRPr="00A76283">
        <w:rPr>
          <w:rFonts w:eastAsia="Times New Roman" w:cs="Times New Roman"/>
          <w:bCs/>
          <w:szCs w:val="24"/>
        </w:rPr>
        <w:t xml:space="preserve">=597 </w:t>
      </w:r>
      <w:r w:rsidR="00CE27E0">
        <w:rPr>
          <w:rFonts w:eastAsia="Times New Roman" w:cs="Times New Roman"/>
          <w:bCs/>
          <w:szCs w:val="24"/>
        </w:rPr>
        <w:t>(</w:t>
      </w:r>
      <w:r w:rsidR="00CE27E0">
        <w:rPr>
          <w:rFonts w:eastAsia="Times New Roman" w:cs="Times New Roman"/>
          <w:bCs/>
          <w:szCs w:val="24"/>
          <w:lang w:val="en-US"/>
        </w:rPr>
        <w:t>ISBN</w:t>
      </w:r>
      <w:r w:rsidR="00CE27E0" w:rsidRPr="00A76283">
        <w:rPr>
          <w:rFonts w:eastAsia="Times New Roman" w:cs="Times New Roman"/>
          <w:bCs/>
          <w:szCs w:val="24"/>
        </w:rPr>
        <w:t xml:space="preserve"> </w:t>
      </w:r>
      <w:r w:rsidR="00CE27E0">
        <w:rPr>
          <w:rFonts w:eastAsia="Times New Roman" w:cs="Times New Roman"/>
          <w:bCs/>
          <w:szCs w:val="24"/>
        </w:rPr>
        <w:t xml:space="preserve">2310-9203).  </w:t>
      </w:r>
    </w:p>
    <w:p w14:paraId="67AB2127" w14:textId="643558EB" w:rsidR="00E24225" w:rsidRPr="007B12D1" w:rsidRDefault="00E24225" w:rsidP="00EB488C">
      <w:pPr>
        <w:pStyle w:val="10"/>
      </w:pPr>
      <w:bookmarkStart w:id="3" w:name="_Toc482438273"/>
      <w:bookmarkStart w:id="4" w:name="_Hlk482363217"/>
      <w:r w:rsidRPr="007B12D1">
        <w:lastRenderedPageBreak/>
        <w:t xml:space="preserve">Глава I. </w:t>
      </w:r>
      <w:r w:rsidR="00CE27E0">
        <w:t xml:space="preserve">Теоретическое осмысление </w:t>
      </w:r>
      <w:r w:rsidR="00782B6D" w:rsidRPr="007B12D1">
        <w:t>спортивной дипломатии</w:t>
      </w:r>
      <w:bookmarkEnd w:id="3"/>
      <w:r w:rsidRPr="007B12D1">
        <w:t xml:space="preserve"> </w:t>
      </w:r>
      <w:bookmarkEnd w:id="0"/>
    </w:p>
    <w:p w14:paraId="2B23BE12" w14:textId="181414EF" w:rsidR="00E24225" w:rsidRPr="007B12D1" w:rsidRDefault="0027654C" w:rsidP="00EB488C">
      <w:pPr>
        <w:pStyle w:val="2"/>
      </w:pPr>
      <w:bookmarkStart w:id="5" w:name="_Toc482438274"/>
      <w:bookmarkStart w:id="6" w:name="_Toc446106637"/>
      <w:r>
        <w:t>1.</w:t>
      </w:r>
      <w:r w:rsidR="00E10877" w:rsidRPr="007B12D1">
        <w:t xml:space="preserve">1. </w:t>
      </w:r>
      <w:r w:rsidR="00CE27E0">
        <w:t xml:space="preserve">Причины возникновения и сущность </w:t>
      </w:r>
      <w:r w:rsidR="00386858" w:rsidRPr="007B12D1">
        <w:t>спортивной дипломатии</w:t>
      </w:r>
      <w:bookmarkEnd w:id="5"/>
      <w:r w:rsidR="00386858" w:rsidRPr="007B12D1">
        <w:t xml:space="preserve"> </w:t>
      </w:r>
      <w:bookmarkEnd w:id="6"/>
    </w:p>
    <w:p w14:paraId="37E5030E" w14:textId="64D78366" w:rsidR="00386858" w:rsidRPr="007B12D1" w:rsidRDefault="00386858" w:rsidP="0027654C">
      <w:pPr>
        <w:spacing w:before="0" w:after="0"/>
        <w:ind w:firstLine="567"/>
      </w:pPr>
      <w:r w:rsidRPr="007B12D1">
        <w:t>Появление понятия спортивной дипломатии в научном дискурсе, несомненно, отразило изменения, происходившие и происходящие до сих пор в системе международных отношений. Во-первых, отмечается, что благоприятный образ и репутация в мире, достигаемые с помощью привлечения и убеждения, приобрели большее значение, нежели территория и доступ к сырьевым ресурсам, традиционно получаемым военными и экономическими методами.</w:t>
      </w:r>
      <w:r w:rsidRPr="007B12D1">
        <w:rPr>
          <w:rStyle w:val="a6"/>
          <w:lang w:val="en-US"/>
        </w:rPr>
        <w:footnoteReference w:id="65"/>
      </w:r>
      <w:r w:rsidRPr="007B12D1">
        <w:t xml:space="preserve"> Во-вторых, на международной арене всё больший вес набирают негосударственные акторы – неправительственные организации (НПО), транснациональные корпорации (ТНК), общественные объединения и даже отдельные индивиды, и государству неизбежно приходится контактировать с ними, вне зависимости от того, признаёт оно этих акторов участниками международных отношений или нет. В-третьих, возрастает роль международных организаций, в том числе спортивных, которые способны ограничить действия государства и заключить их в рамки своих собственных норм. К примеру, государство, организующее проведение такого масштабного спортивного мероприятия, как Олимпийские игры, вынуждено учитывать инструкции и рекомендации Международного олимпийского комитета</w:t>
      </w:r>
      <w:r w:rsidR="00A7338B" w:rsidRPr="007B12D1">
        <w:t xml:space="preserve"> и, таким образом, по выражению профессора международных отношений Стэнфордского университета С. Краснера, «добровольно уступает свои полномочия»</w:t>
      </w:r>
      <w:r w:rsidR="00A7338B" w:rsidRPr="007B12D1">
        <w:rPr>
          <w:rStyle w:val="a6"/>
        </w:rPr>
        <w:footnoteReference w:id="66"/>
      </w:r>
      <w:r w:rsidR="00A7338B" w:rsidRPr="007B12D1">
        <w:t>.</w:t>
      </w:r>
    </w:p>
    <w:p w14:paraId="67B30EA5" w14:textId="19C92884" w:rsidR="00386858" w:rsidRPr="007B12D1" w:rsidRDefault="00386858" w:rsidP="005E08E0">
      <w:pPr>
        <w:spacing w:before="0" w:after="0"/>
        <w:ind w:firstLine="567"/>
      </w:pPr>
      <w:r w:rsidRPr="007B12D1">
        <w:t xml:space="preserve"> </w:t>
      </w:r>
      <w:r w:rsidR="005E08E0" w:rsidRPr="007B12D1">
        <w:t xml:space="preserve">По мнению </w:t>
      </w:r>
      <w:r w:rsidRPr="007B12D1">
        <w:t>В. Мант,</w:t>
      </w:r>
      <w:r w:rsidR="005E08E0" w:rsidRPr="007B12D1">
        <w:t xml:space="preserve"> исследователя, представляющего Городской университет Нью-Йорка,</w:t>
      </w:r>
      <w:r w:rsidR="00BD27C8">
        <w:t xml:space="preserve"> объяснение использования</w:t>
      </w:r>
      <w:r w:rsidRPr="007B12D1">
        <w:t xml:space="preserve"> спорта в качестве инстру</w:t>
      </w:r>
      <w:r w:rsidR="00BD27C8">
        <w:t>мента дипломатии –</w:t>
      </w:r>
      <w:r w:rsidR="00FA06AC">
        <w:t xml:space="preserve"> </w:t>
      </w:r>
      <w:r w:rsidRPr="007B12D1">
        <w:t>стремление к продвижению демократических ценностей, международного сотрудничества и мира во всём мире</w:t>
      </w:r>
      <w:r w:rsidR="00BD27C8">
        <w:t xml:space="preserve"> – </w:t>
      </w:r>
      <w:r w:rsidR="004C250C">
        <w:t>предоставляет парадигма либерализма</w:t>
      </w:r>
      <w:r w:rsidRPr="007B12D1">
        <w:t>.</w:t>
      </w:r>
      <w:r w:rsidRPr="007B12D1">
        <w:rPr>
          <w:rStyle w:val="a6"/>
        </w:rPr>
        <w:footnoteReference w:id="67"/>
      </w:r>
      <w:r w:rsidRPr="007B12D1">
        <w:t xml:space="preserve"> </w:t>
      </w:r>
      <w:r w:rsidR="004C250C">
        <w:t xml:space="preserve">По нашему мнению, </w:t>
      </w:r>
      <w:r w:rsidRPr="007B12D1">
        <w:t>объяснить, почему публичная дипломатия играет такую большую роль в международных отношениях</w:t>
      </w:r>
      <w:r w:rsidR="004C250C">
        <w:t>, можно также с точки зрения неолиберальной парадигмы</w:t>
      </w:r>
      <w:r w:rsidRPr="007B12D1">
        <w:t xml:space="preserve">. </w:t>
      </w:r>
      <w:r w:rsidR="005E08E0" w:rsidRPr="007B12D1">
        <w:t xml:space="preserve">Специалист Университета Претории </w:t>
      </w:r>
      <w:r w:rsidR="00BB2A16" w:rsidRPr="007B12D1">
        <w:t xml:space="preserve">(ЮАР) </w:t>
      </w:r>
      <w:r w:rsidR="005E08E0" w:rsidRPr="007B12D1">
        <w:t xml:space="preserve">в области современной дипломатии, международных торговых связей и внешнеэкономической политики </w:t>
      </w:r>
      <w:r w:rsidRPr="007B12D1">
        <w:t xml:space="preserve">Дж. Пигман отмечает, что некоторые учёные склонны придавать большее значение так называемой новой публичной дипломатии, которая </w:t>
      </w:r>
      <w:bookmarkEnd w:id="4"/>
      <w:r w:rsidRPr="007B12D1">
        <w:lastRenderedPageBreak/>
        <w:t>включает в себя такие компоненты, как деятельность негосударственных акторов, «управление отношениями», диалог, сетевая структура коммуникаций, способность общественности проверять информацию, поступающую по каналам публичной дипломатии, а также роль взаимодействий в формате «общество-общество».</w:t>
      </w:r>
      <w:r w:rsidRPr="007B12D1">
        <w:rPr>
          <w:rStyle w:val="a6"/>
          <w:lang w:val="en-US"/>
        </w:rPr>
        <w:footnoteReference w:id="68"/>
      </w:r>
      <w:r w:rsidRPr="007B12D1">
        <w:t xml:space="preserve"> В сборнике статей «Новая публичная дипломатия» </w:t>
      </w:r>
      <w:r w:rsidR="005E08E0" w:rsidRPr="007B12D1">
        <w:t xml:space="preserve">профессор, специалист в области международных отношений и директор Центра изучения внешней политики и дипломатии Университета Ковентри (Великобритания) </w:t>
      </w:r>
      <w:r w:rsidRPr="007B12D1">
        <w:t>Б. Хокинг указывает на то, что новый концепт публичной дипломатии, который предусматривает более широкое участие НПО и других негосударственных акторов и имеет в своём арсенале новые инструменты, может быть более приспособленным к современным условиям, чем традиционный концепт публичной дипломатии, характеризующийся иерархичностью (так как поток информации идёт сверху вниз – от государства к обществу другого государства).</w:t>
      </w:r>
      <w:r w:rsidRPr="007B12D1">
        <w:rPr>
          <w:rStyle w:val="a6"/>
        </w:rPr>
        <w:footnoteReference w:id="69"/>
      </w:r>
      <w:r w:rsidRPr="007B12D1">
        <w:t xml:space="preserve"> </w:t>
      </w:r>
    </w:p>
    <w:p w14:paraId="5B45B29F" w14:textId="45542C70" w:rsidR="00386858" w:rsidRPr="007B12D1" w:rsidRDefault="00386858" w:rsidP="00F24501">
      <w:pPr>
        <w:spacing w:before="0" w:after="0"/>
        <w:ind w:firstLine="567"/>
      </w:pPr>
      <w:r w:rsidRPr="007B12D1">
        <w:t xml:space="preserve">Несколько другой взгляд представляет </w:t>
      </w:r>
      <w:r w:rsidR="00BB2A16" w:rsidRPr="007B12D1">
        <w:t xml:space="preserve">специалист в области международных отношений и публичной дипломатии, бывший дипломат, ныне – преподаватель Университета Южной Калифорнии </w:t>
      </w:r>
      <w:r w:rsidRPr="007B12D1">
        <w:t>Дж. Уайсман, который считает взаимодействие государств и негосударственных акторов новым видом дипломатии – полилатерализмом, наряду с сохраняющимися видами традиционной межгосударственной дипломатии – двусторонней и многосторонней. Полилатерализм, по его мнению, попадает в рамки реформистской, кантианской парадигмы; двухсторонняя дипломатия, в свою очередь, соответствует реалистической, гоббсианской парадигме, а многосторонняя – либеральной парадигме Гуго Гроция.</w:t>
      </w:r>
      <w:r w:rsidRPr="007B12D1">
        <w:rPr>
          <w:rStyle w:val="a6"/>
        </w:rPr>
        <w:footnoteReference w:id="70"/>
      </w:r>
      <w:r w:rsidRPr="007B12D1">
        <w:t xml:space="preserve"> При этом, по его мнению, в условиях глобализации государства, способные использовать все три формы дипломатии имеют бо</w:t>
      </w:r>
      <w:r w:rsidRPr="007B12D1">
        <w:rPr>
          <w:rFonts w:cs="Times New Roman"/>
        </w:rPr>
        <w:t>́</w:t>
      </w:r>
      <w:r w:rsidRPr="007B12D1">
        <w:t>льшие шансы на процветание и вносят больший вклад в поддержание мира и стабильности.</w:t>
      </w:r>
      <w:r w:rsidRPr="007B12D1">
        <w:rPr>
          <w:rStyle w:val="a6"/>
        </w:rPr>
        <w:footnoteReference w:id="71"/>
      </w:r>
      <w:r w:rsidRPr="007B12D1">
        <w:t xml:space="preserve">  </w:t>
      </w:r>
    </w:p>
    <w:p w14:paraId="1BE26012" w14:textId="041EBBB1" w:rsidR="00386858" w:rsidRPr="007B12D1" w:rsidRDefault="00386858" w:rsidP="00386858">
      <w:pPr>
        <w:spacing w:before="0" w:after="0"/>
        <w:ind w:firstLine="567"/>
      </w:pPr>
      <w:r w:rsidRPr="007B12D1">
        <w:t xml:space="preserve">Таким образом, мы видим, что появление спортивной дипломатии является абсолютно логичным следствием развития миропорядка. Однако само понятие спортивной дипломатии долгое время игнорировалось в научном дискурсе. Первая известная работа, посвящённая спорту в международных отношениях – «Спорт и международные </w:t>
      </w:r>
      <w:r w:rsidRPr="007B12D1">
        <w:lastRenderedPageBreak/>
        <w:t>отношения» – была выпущена в 1978 году коллективом авторов.</w:t>
      </w:r>
      <w:r w:rsidR="002846A4" w:rsidRPr="007B12D1">
        <w:rPr>
          <w:rStyle w:val="a6"/>
        </w:rPr>
        <w:footnoteReference w:id="72"/>
      </w:r>
      <w:r w:rsidRPr="007B12D1">
        <w:t xml:space="preserve"> Позднее, в 1986 году появилась ещё одна публикация –</w:t>
      </w:r>
      <w:r w:rsidR="00FA06AC">
        <w:t xml:space="preserve"> </w:t>
      </w:r>
      <w:r w:rsidRPr="007B12D1">
        <w:t>«Политика спорта» под авторством Л. Аллисона,</w:t>
      </w:r>
      <w:r w:rsidR="000739BD" w:rsidRPr="007B12D1">
        <w:rPr>
          <w:rStyle w:val="a6"/>
        </w:rPr>
        <w:footnoteReference w:id="73"/>
      </w:r>
      <w:r w:rsidRPr="007B12D1">
        <w:t xml:space="preserve"> в 1994 году – «Спорт и международная политика», автор – Б. Хулихэн.</w:t>
      </w:r>
      <w:r w:rsidRPr="007B12D1">
        <w:rPr>
          <w:rStyle w:val="a6"/>
        </w:rPr>
        <w:footnoteReference w:id="74"/>
      </w:r>
      <w:r w:rsidRPr="007B12D1">
        <w:t xml:space="preserve"> Тем не менее, термин «спортивная дипломатия» (</w:t>
      </w:r>
      <w:r w:rsidR="003D4302">
        <w:t>«</w:t>
      </w:r>
      <w:r w:rsidRPr="007B12D1">
        <w:rPr>
          <w:lang w:val="en-US"/>
        </w:rPr>
        <w:t>sports</w:t>
      </w:r>
      <w:r w:rsidRPr="007B12D1">
        <w:t xml:space="preserve"> </w:t>
      </w:r>
      <w:r w:rsidRPr="007B12D1">
        <w:rPr>
          <w:lang w:val="en-US"/>
        </w:rPr>
        <w:t>diplomacy</w:t>
      </w:r>
      <w:r w:rsidR="003D4302">
        <w:t>»</w:t>
      </w:r>
      <w:r w:rsidRPr="007B12D1">
        <w:t xml:space="preserve">) получил распространение в англоязычной академической литературе только в конце 2000-х гг. </w:t>
      </w:r>
      <w:r w:rsidR="00BB2A16" w:rsidRPr="007B12D1">
        <w:t xml:space="preserve">Специалист в области публичной дипломатии, представитель Университета Южной Калифорнии </w:t>
      </w:r>
      <w:r w:rsidRPr="007B12D1">
        <w:t xml:space="preserve">К. Уолтерс в статье, помещённой на сайте Центра публичной дипломатии (США) </w:t>
      </w:r>
      <w:r w:rsidR="00887864" w:rsidRPr="007B12D1">
        <w:t>в 2007 году</w:t>
      </w:r>
      <w:r w:rsidRPr="007B12D1">
        <w:t>, отмечает, что спортивная дипломатия стала активно использоваться США после событий 11 сентября 2001 года в целях «взаимодействия с мусульманской молодёжью из небогатых слоёв населения» и была применена в работе с детьми и подростками от 7 до 17 лет в Африке, на Ближнем Востоке и в Южной Азии.</w:t>
      </w:r>
      <w:r w:rsidRPr="007B12D1">
        <w:rPr>
          <w:rStyle w:val="a6"/>
        </w:rPr>
        <w:footnoteReference w:id="75"/>
      </w:r>
      <w:r w:rsidRPr="007B12D1">
        <w:t xml:space="preserve"> В то же время </w:t>
      </w:r>
      <w:r w:rsidR="00BB2A16" w:rsidRPr="007B12D1">
        <w:t>про</w:t>
      </w:r>
      <w:r w:rsidR="00DD2EDC" w:rsidRPr="007B12D1">
        <w:t>фессор истории и международных отношени</w:t>
      </w:r>
      <w:r w:rsidR="00573FF6">
        <w:t>й Бостонского университета</w:t>
      </w:r>
      <w:r w:rsidR="00DD2EDC" w:rsidRPr="007B12D1">
        <w:t xml:space="preserve"> </w:t>
      </w:r>
      <w:r w:rsidRPr="007B12D1">
        <w:t>Х. Чехаби в статье того же года, посвящённой спортивной дипломатии между Ираном и США, указал на  противоречивость этого термина ввиду того, что спорт и дипломатия – по своей природе понятия, на первый взгляд, противоположные: дипломатия направлена на сотрудничество, достижение согласия при взаимном признании равенства субъектов, в то время как в спортивных соревнованиях главная цель – доказать своё превосходство над соперником и победить.</w:t>
      </w:r>
      <w:r w:rsidRPr="007B12D1">
        <w:rPr>
          <w:rStyle w:val="a6"/>
        </w:rPr>
        <w:footnoteReference w:id="76"/>
      </w:r>
      <w:r w:rsidRPr="007B12D1">
        <w:t xml:space="preserve"> Однако далее автор пишет, что на практическом уровне для осуществления спортивного взаимодействия необходима совместная работа спортивных администраторов, тренеров и дипломатов, что может в конечном итоге способствовать «потеплению» в отношениях между официальными лицами и обычными гражданами конкретных стран.</w:t>
      </w:r>
      <w:r w:rsidRPr="007B12D1">
        <w:rPr>
          <w:rStyle w:val="a6"/>
        </w:rPr>
        <w:footnoteReference w:id="77"/>
      </w:r>
      <w:r w:rsidRPr="007B12D1">
        <w:t xml:space="preserve"> </w:t>
      </w:r>
    </w:p>
    <w:p w14:paraId="568C5201" w14:textId="3439FD02" w:rsidR="00386858" w:rsidRPr="007B12D1" w:rsidRDefault="00386858" w:rsidP="00386858">
      <w:pPr>
        <w:spacing w:before="0" w:after="0"/>
        <w:ind w:firstLine="567"/>
      </w:pPr>
      <w:r w:rsidRPr="007B12D1">
        <w:t xml:space="preserve">Более фундаментальный подход к объяснению природы спортивной дипломатии наблюдается в статьях более позднего периода. </w:t>
      </w:r>
      <w:r w:rsidR="00DD2EDC" w:rsidRPr="007B12D1">
        <w:t xml:space="preserve">Доцент Университета Бонда (Австралия), специалист по проблемам современной дипломатии, в том числе спортивной, </w:t>
      </w:r>
      <w:r w:rsidRPr="007B12D1">
        <w:t>С. Мюррей определяет спортивную дипломатию как представительскую и дипломатическую деятельность имеющих отношение к спорту индивидов, осуществляю</w:t>
      </w:r>
      <w:r w:rsidR="007657AE" w:rsidRPr="007B12D1">
        <w:t>щую</w:t>
      </w:r>
      <w:r w:rsidRPr="007B12D1">
        <w:t xml:space="preserve">ся от имени </w:t>
      </w:r>
      <w:r w:rsidRPr="007B12D1">
        <w:lastRenderedPageBreak/>
        <w:t>соответствующего правительства и совместно с ним. В ходе спортивной дипломатии, по мнению С. Мюррея, люди, вовлечённые в международный спорт, и спортивные мероприятия используются для создания и донесения до иностранной публики положительного образа [государства] с целью формирования его более благоприятного восприятия, что способствует достижению целей его внешней политики. Иными словами, если традиционная дипломатия – это средство достижения внешнеполитических целей, то спортивная дипломатия – это «способ получения этого средства» (</w:t>
      </w:r>
      <w:r w:rsidR="00CF20E8">
        <w:t>«</w:t>
      </w:r>
      <w:r w:rsidRPr="007B12D1">
        <w:rPr>
          <w:lang w:val="en-US"/>
        </w:rPr>
        <w:t>the</w:t>
      </w:r>
      <w:r w:rsidRPr="007B12D1">
        <w:t xml:space="preserve"> </w:t>
      </w:r>
      <w:r w:rsidRPr="007B12D1">
        <w:rPr>
          <w:lang w:val="en-US"/>
        </w:rPr>
        <w:t>means</w:t>
      </w:r>
      <w:r w:rsidRPr="007B12D1">
        <w:t xml:space="preserve"> </w:t>
      </w:r>
      <w:r w:rsidRPr="007B12D1">
        <w:rPr>
          <w:lang w:val="en-US"/>
        </w:rPr>
        <w:t>to</w:t>
      </w:r>
      <w:r w:rsidRPr="007B12D1">
        <w:t xml:space="preserve"> </w:t>
      </w:r>
      <w:r w:rsidRPr="007B12D1">
        <w:rPr>
          <w:lang w:val="en-US"/>
        </w:rPr>
        <w:t>the</w:t>
      </w:r>
      <w:r w:rsidRPr="007B12D1">
        <w:t xml:space="preserve"> </w:t>
      </w:r>
      <w:r w:rsidRPr="007B12D1">
        <w:rPr>
          <w:lang w:val="en-US"/>
        </w:rPr>
        <w:t>means</w:t>
      </w:r>
      <w:r w:rsidR="00CF20E8">
        <w:t>»</w:t>
      </w:r>
      <w:r w:rsidRPr="007B12D1">
        <w:t>).</w:t>
      </w:r>
      <w:r w:rsidRPr="007B12D1">
        <w:rPr>
          <w:rStyle w:val="a6"/>
        </w:rPr>
        <w:footnoteReference w:id="78"/>
      </w:r>
      <w:r w:rsidRPr="007B12D1">
        <w:t xml:space="preserve"> </w:t>
      </w:r>
    </w:p>
    <w:p w14:paraId="6032C46E" w14:textId="7E680DF8" w:rsidR="00386858" w:rsidRPr="007B12D1" w:rsidRDefault="00386858" w:rsidP="00386858">
      <w:pPr>
        <w:spacing w:before="0" w:after="0"/>
        <w:ind w:firstLine="567"/>
      </w:pPr>
      <w:r w:rsidRPr="007B12D1">
        <w:t>В соответствии с различными областями пересечения спорта и дипломатии С. Мюррей делит спортивную дипломатию на две категории: спорт как инструмент дипломатии и спорт как дипломатия.</w:t>
      </w:r>
      <w:r w:rsidRPr="007B12D1">
        <w:rPr>
          <w:rStyle w:val="a6"/>
        </w:rPr>
        <w:footnoteReference w:id="79"/>
      </w:r>
      <w:r w:rsidRPr="007B12D1">
        <w:t xml:space="preserve"> В первую категорию входят случаи, когда международный спорт намеренно используется правительствами в качестве инструмента дипломатии; вторая включает в себя взаимодействие между негосударственными акторами, которое имеет место в связи с организацией какого-либо спортивного соревнования.</w:t>
      </w:r>
      <w:r w:rsidRPr="007B12D1">
        <w:rPr>
          <w:rStyle w:val="a6"/>
        </w:rPr>
        <w:footnoteReference w:id="80"/>
      </w:r>
      <w:r w:rsidRPr="007B12D1">
        <w:t xml:space="preserve"> Похожая классификация была предложена ещё в 1988 году </w:t>
      </w:r>
      <w:r w:rsidR="00D066C7" w:rsidRPr="007B12D1">
        <w:t xml:space="preserve">почётным профессором Университета Крэнфилда (Великобритания), специалистом Королевского Объединённого института оборонных исследований </w:t>
      </w:r>
      <w:r w:rsidRPr="007B12D1">
        <w:t>Т. Тейлором. По его мнению, связь между спортом и международными отношениями может быть рассмотрена с двух позиций: с позиции функционализма, которая отдаёт главенствующую роль международным организациям, и с позиции этатизма.</w:t>
      </w:r>
      <w:r w:rsidRPr="007B12D1">
        <w:rPr>
          <w:rStyle w:val="a6"/>
        </w:rPr>
        <w:footnoteReference w:id="81"/>
      </w:r>
      <w:r w:rsidRPr="007B12D1">
        <w:t xml:space="preserve"> В первом случае международный спорт – это в первую очередь международные организации, такие как </w:t>
      </w:r>
      <w:r w:rsidR="00A47931">
        <w:t>Международный олимпийский комитет</w:t>
      </w:r>
      <w:r w:rsidRPr="007B12D1">
        <w:t>, ФИФА и т. д.,</w:t>
      </w:r>
      <w:r w:rsidR="00FA06AC">
        <w:t xml:space="preserve"> </w:t>
      </w:r>
      <w:r w:rsidRPr="007B12D1">
        <w:t>которые создаются для удовлетворения потребностей индивидов, вовлечённых в спортивную деятельность; во втором – это одна из областей, в которой государство имеет свои интересы особого значения.</w:t>
      </w:r>
      <w:r w:rsidRPr="007B12D1">
        <w:rPr>
          <w:rStyle w:val="a6"/>
        </w:rPr>
        <w:footnoteReference w:id="82"/>
      </w:r>
      <w:r w:rsidR="00FA06AC">
        <w:t xml:space="preserve"> </w:t>
      </w:r>
      <w:r w:rsidRPr="007B12D1">
        <w:t xml:space="preserve">Хотя термин «спортивная дипломатия» в работе Т. Тейлора не употребляется, его подход также заслуживает внимания. Прежде всего, он служит для подкрепления тезиса о том, что деление деятельности, которая входит в </w:t>
      </w:r>
      <w:r w:rsidRPr="007B12D1">
        <w:lastRenderedPageBreak/>
        <w:t>категорию спортивной дипломатии, в зависимости от вовлечённых акторов – государственных и негосударственных – обосновано.</w:t>
      </w:r>
    </w:p>
    <w:p w14:paraId="16A6A886" w14:textId="6A80F62A" w:rsidR="00386858" w:rsidRPr="007B12D1" w:rsidRDefault="00386858" w:rsidP="00386858">
      <w:pPr>
        <w:spacing w:before="0" w:after="0"/>
        <w:ind w:firstLine="567"/>
      </w:pPr>
      <w:r w:rsidRPr="007B12D1">
        <w:t>Стоит отметить, что область применения спорта как инструмента дипломатии гораздо у</w:t>
      </w:r>
      <w:r w:rsidRPr="007B12D1">
        <w:rPr>
          <w:rFonts w:cs="Times New Roman"/>
        </w:rPr>
        <w:t>́</w:t>
      </w:r>
      <w:r w:rsidRPr="007B12D1">
        <w:t xml:space="preserve">же, чем область, в которой спорт сам является площадкой для дипломатической деятельности, так как организация международного спорта, по словам </w:t>
      </w:r>
      <w:r w:rsidR="00D066C7" w:rsidRPr="007B12D1">
        <w:t xml:space="preserve">С. </w:t>
      </w:r>
      <w:r w:rsidRPr="007B12D1">
        <w:t>Мюррея, изначально имеет цели, «официально не имеющие отношения к дипломатии»</w:t>
      </w:r>
      <w:r w:rsidRPr="007B12D1">
        <w:rPr>
          <w:rStyle w:val="a6"/>
        </w:rPr>
        <w:footnoteReference w:id="83"/>
      </w:r>
      <w:r w:rsidRPr="007B12D1">
        <w:t>.</w:t>
      </w:r>
      <w:r w:rsidR="00FA06AC">
        <w:t xml:space="preserve"> </w:t>
      </w:r>
      <w:r w:rsidRPr="007B12D1">
        <w:t>Тем не менее, история использования государством спорта как инструмента дипломатии берёт свои истоки ещё в Древней Греции, где, как известно, на время Олимпийских и</w:t>
      </w:r>
      <w:r w:rsidR="00987984">
        <w:t>гр приостанавливались все войны.</w:t>
      </w:r>
      <w:r w:rsidRPr="007B12D1">
        <w:rPr>
          <w:rStyle w:val="a6"/>
        </w:rPr>
        <w:footnoteReference w:id="84"/>
      </w:r>
      <w:r w:rsidRPr="007B12D1">
        <w:t xml:space="preserve"> С течением времени функции спортивной дипломатии в руках государства расширились, и на сегодняшний день их можно представить так, как это сделала В. Мант в работе «Game, Set, Match: Sports and the Future of Diplomacy». Используя такой критерий, как область влияния спортивной дипломатии на международные отношения, В. Мант выделяет следующие функции спортивной дипломатии: спортивная дипломатия как инструмент построения внешнеполитического имиджа, как платформа для диалога, как средство сближения и смягчения разногласий и как инструмент «социального включения» (</w:t>
      </w:r>
      <w:r w:rsidR="00CF20E8">
        <w:t>«</w:t>
      </w:r>
      <w:r w:rsidRPr="007B12D1">
        <w:rPr>
          <w:lang w:val="en-US"/>
        </w:rPr>
        <w:t>social</w:t>
      </w:r>
      <w:r w:rsidRPr="007B12D1">
        <w:t xml:space="preserve"> </w:t>
      </w:r>
      <w:r w:rsidRPr="007B12D1">
        <w:rPr>
          <w:lang w:val="en-US"/>
        </w:rPr>
        <w:t>inclusion</w:t>
      </w:r>
      <w:r w:rsidR="00CF20E8">
        <w:t>»</w:t>
      </w:r>
      <w:r w:rsidRPr="007B12D1">
        <w:t>) и установления мира.</w:t>
      </w:r>
      <w:r w:rsidRPr="007B12D1">
        <w:rPr>
          <w:rStyle w:val="a6"/>
        </w:rPr>
        <w:footnoteReference w:id="85"/>
      </w:r>
      <w:r w:rsidRPr="007B12D1">
        <w:t xml:space="preserve"> В качестве демонстрации использования спортивной дипломатии в каждом из четырёх случаев приводятся как хрестоматийные (дипломатия пинг-понга и крикета), так и реже встречающиеся примеры (Олимпийские игры и Чемпионаты мира по футболу в Бразилии и России,</w:t>
      </w:r>
      <w:r w:rsidR="00887864" w:rsidRPr="007B12D1">
        <w:t xml:space="preserve"> Чемпионат мира по регби-1995</w:t>
      </w:r>
      <w:r w:rsidRPr="007B12D1">
        <w:t xml:space="preserve"> в ЮАР).</w:t>
      </w:r>
      <w:r w:rsidRPr="007B12D1">
        <w:rPr>
          <w:rStyle w:val="a6"/>
        </w:rPr>
        <w:footnoteReference w:id="86"/>
      </w:r>
    </w:p>
    <w:p w14:paraId="129BDA20" w14:textId="77777777" w:rsidR="00386858" w:rsidRPr="007B12D1" w:rsidRDefault="00386858" w:rsidP="00386858">
      <w:pPr>
        <w:spacing w:before="0" w:after="0"/>
        <w:ind w:firstLine="567"/>
      </w:pPr>
      <w:r w:rsidRPr="007B12D1">
        <w:t xml:space="preserve">Природа второй формы спортивной дипломатии, выделенной С. Мюрреем, – спорт как дипломатия – менее очевидна и трудно поддаётся определению. Главное её отличие от первой формы состоит в том, что спортивные события не используются напрямую государствами в определённых целях, но эффект, оказываемый на международные отношения, тем не менее, имеет место в силу одного только наличия международного элемента. Это объясняется тем, что в процессе организации и проведения спортивных соревнований, в первую очередь международных, происходит взаимодействие представителей различных акторов и участников международных отношений: спортивных организаций, НПО, ТНК и, разумеется, государств – на стадии подготовки; спортсменов, </w:t>
      </w:r>
      <w:r w:rsidRPr="007B12D1">
        <w:lastRenderedPageBreak/>
        <w:t>СМИ и общественности разных стран – на стадии проведения. При этом отношения на стадии проведения имеют особую природу, в связи с чем Х. Чехаби считает, что в ходе международных спортивных соревнований имеют место особые, межобщественные (</w:t>
      </w:r>
      <w:r w:rsidRPr="007B12D1">
        <w:rPr>
          <w:lang w:val="en-US"/>
        </w:rPr>
        <w:t>intersocietal</w:t>
      </w:r>
      <w:r w:rsidRPr="007B12D1">
        <w:t>) отношения, отличные от формы взаимодействия между государствами или ТНК.</w:t>
      </w:r>
      <w:r w:rsidRPr="007B12D1">
        <w:rPr>
          <w:rStyle w:val="a6"/>
        </w:rPr>
        <w:footnoteReference w:id="87"/>
      </w:r>
      <w:r w:rsidRPr="007B12D1">
        <w:t xml:space="preserve"> </w:t>
      </w:r>
    </w:p>
    <w:p w14:paraId="000BAF02" w14:textId="77777777" w:rsidR="00386858" w:rsidRPr="007B12D1" w:rsidRDefault="00386858" w:rsidP="00386858">
      <w:pPr>
        <w:spacing w:before="0" w:after="0"/>
        <w:ind w:firstLine="567"/>
      </w:pPr>
      <w:r w:rsidRPr="007B12D1">
        <w:t>Среди указанных акторов стоит отдельно отметить общественность и, в частности, болельщиков, которые, несомненно, являются участниками такого рода отношений. Интересное мнение высказывает Дж. Пигман, согласно которому фанаты двух соревнующихся сторон являются не просто частью глобальной публики, но заинтересованными лицами, а значит, частью поддерживаемой стороны. Следовательно, они также должны нести ответственность за то, как они представляют свой клуб или страну перед лицом остального мира в эпоху мгновенной передачи информации в глобальных масштабах.</w:t>
      </w:r>
      <w:r w:rsidRPr="007B12D1">
        <w:rPr>
          <w:rStyle w:val="a6"/>
        </w:rPr>
        <w:footnoteReference w:id="88"/>
      </w:r>
      <w:r w:rsidRPr="007B12D1">
        <w:t xml:space="preserve"> Ярчайшей иллюстрацией этого тезиса может служить ситуация с участием российских болельщиков, которые стали антигероями новостных сводок во время Чемпионата Европы по футболу-2016 во Франции. Непристойное и противоправное поведение фанатов стало для России «визитной карточкой», и именно этим наша страна запомнилась Европе и странам остального мира, где следили за событиями Чемпионата, что, разумеется, только ухудшило и без того не самый благоприятный внешнеполитический образ страны. </w:t>
      </w:r>
    </w:p>
    <w:p w14:paraId="5B4587BD" w14:textId="0845D85E" w:rsidR="00386858" w:rsidRPr="007B12D1" w:rsidRDefault="00386858" w:rsidP="00386858">
      <w:pPr>
        <w:spacing w:before="0" w:after="0"/>
        <w:ind w:firstLine="567"/>
      </w:pPr>
      <w:r w:rsidRPr="007B12D1">
        <w:t>Также Дж. Пигман отмечает, что внести вклад в публичную дипломатию своей страны могут спортсмены, выступающие в высших национальных лигах за рубежом, так как при освещении успехов игроков в СМИ всегда указывается страна их происхождения, и аудитория автоматически ассоциирует игрока с его страной.</w:t>
      </w:r>
      <w:r w:rsidR="00FA06AC">
        <w:t xml:space="preserve"> </w:t>
      </w:r>
      <w:r w:rsidRPr="007B12D1">
        <w:t>При этом в СМИ зачастую освещается жизнь спортсменов и вне поля/корта/площадки, что тоже влияет на мнение общественно</w:t>
      </w:r>
      <w:r w:rsidR="00122A3A">
        <w:t>сти о них самих и об их стране.</w:t>
      </w:r>
      <w:r w:rsidRPr="007B12D1">
        <w:t xml:space="preserve"> Таким образом, подтверждается часто встречающийся в </w:t>
      </w:r>
      <w:r w:rsidR="00122A3A">
        <w:t xml:space="preserve">литературе и публицистике тезис, согласно которому </w:t>
      </w:r>
      <w:r w:rsidRPr="007B12D1">
        <w:t>спортсмены, находясь вне своей страны, в определённой степени являются дипломатами.</w:t>
      </w:r>
    </w:p>
    <w:p w14:paraId="1575375B" w14:textId="31D8D738" w:rsidR="00386858" w:rsidRPr="007B12D1" w:rsidRDefault="00386858" w:rsidP="00386858">
      <w:pPr>
        <w:spacing w:before="0" w:after="0"/>
        <w:ind w:firstLine="567"/>
      </w:pPr>
      <w:r w:rsidRPr="007B12D1">
        <w:t xml:space="preserve">Из этого следует, что любое международное спортивное мероприятие является частью спортивной дипломатии, и любое государство, получающее роль организатора такого мероприятия или отправляющее национальную сборную на международные соревнования, становится участником спортивной дипломатии, даже если оно не </w:t>
      </w:r>
      <w:r w:rsidRPr="007B12D1">
        <w:lastRenderedPageBreak/>
        <w:t xml:space="preserve">преследует при этом целей </w:t>
      </w:r>
      <w:r w:rsidR="002A0254">
        <w:t>поддержки</w:t>
      </w:r>
      <w:r w:rsidRPr="007B12D1">
        <w:t xml:space="preserve"> внешнеполитического имиджа, </w:t>
      </w:r>
      <w:r w:rsidR="002A0254">
        <w:t>улучшения</w:t>
      </w:r>
      <w:r w:rsidRPr="007B12D1">
        <w:t xml:space="preserve"> отношений с другими государствами и т. п. На практике такая ситуация наблюдается, к примеру, в случае организации спортивных мега-событий в развитых странах, уже имеющих определённый дипломатический вес и не стремящихся к «самоутверждению» на международной арене, что, в свою очередь, обычно характерно для развивающихся стран.</w:t>
      </w:r>
      <w:r w:rsidRPr="007B12D1">
        <w:rPr>
          <w:rStyle w:val="a6"/>
        </w:rPr>
        <w:footnoteReference w:id="89"/>
      </w:r>
      <w:r w:rsidRPr="007B12D1">
        <w:t xml:space="preserve"> </w:t>
      </w:r>
    </w:p>
    <w:p w14:paraId="4CD94911" w14:textId="0F953F7C" w:rsidR="00386858" w:rsidRPr="007B12D1" w:rsidRDefault="00386858" w:rsidP="00386858">
      <w:pPr>
        <w:spacing w:before="0" w:after="0"/>
        <w:ind w:firstLine="567"/>
      </w:pPr>
      <w:r w:rsidRPr="007B12D1">
        <w:t xml:space="preserve">Так или иначе, спортивные соревнования между отдельными спортсменами или спортивными командами, представляющими разные страны, могут оказывать многоплановое влияние на дипломатические отношения между этими странами, причём оно может быть как положительным, так и отрицательным. С. Мюррей и Дж. Пигман отмечают, что международный спорт может усугубить уже имеющиеся разногласия между странами (что показано на примерах знаменитой «футбольной войны» между Гондурасом и Сальвадором </w:t>
      </w:r>
      <w:r w:rsidR="004D0A31" w:rsidRPr="007B12D1">
        <w:t xml:space="preserve">в 1969 году </w:t>
      </w:r>
      <w:r w:rsidRPr="007B12D1">
        <w:t>и хоккейных матчах между СССР и Чех</w:t>
      </w:r>
      <w:r w:rsidR="00887864" w:rsidRPr="007B12D1">
        <w:t>ословакией после событий 1968 года</w:t>
      </w:r>
      <w:r w:rsidRPr="007B12D1">
        <w:t>),</w:t>
      </w:r>
      <w:r w:rsidRPr="007B12D1">
        <w:rPr>
          <w:rStyle w:val="a6"/>
        </w:rPr>
        <w:footnoteReference w:id="90"/>
      </w:r>
      <w:r w:rsidRPr="007B12D1">
        <w:t xml:space="preserve"> и это часто является аргументом в защиту мнения, согласно которому международный спорт оказывает пагубное влияние на международные отношения. Как уже было сказано выше, в целом концепт спортивной дипломатии не без оснований подвергается критике, в первую очередь в силу семантики понятия, которое содержит в себе серьёзные противоречия. Говоря об отрицательной роли спорта в международных отношениях, исследователи часто ссылаются на </w:t>
      </w:r>
      <w:r w:rsidR="004D0A31" w:rsidRPr="007B12D1">
        <w:t xml:space="preserve">известного британского писателя и публициста </w:t>
      </w:r>
      <w:r w:rsidRPr="007B12D1">
        <w:t>Дж. Оруэлла, который писал, что спорт, выходя на международный уровень, становится «искусственной войной»</w:t>
      </w:r>
      <w:r w:rsidRPr="007B12D1">
        <w:rPr>
          <w:rStyle w:val="a6"/>
          <w:lang w:val="en-US"/>
        </w:rPr>
        <w:footnoteReference w:id="91"/>
      </w:r>
      <w:r w:rsidRPr="007B12D1">
        <w:t>. По его мнению, причина тому заключается в вопросе престижа, так как в международном соревновании спортсмены начинают задумываться о том, какой позор принесёт поражение им самим и их стране, и это ведёт к пробуждению «самых диких боевых инстинктов»</w:t>
      </w:r>
      <w:r w:rsidRPr="007B12D1">
        <w:rPr>
          <w:rStyle w:val="a6"/>
          <w:lang w:val="en-US"/>
        </w:rPr>
        <w:footnoteReference w:id="92"/>
      </w:r>
      <w:r w:rsidRPr="007B12D1">
        <w:t>.</w:t>
      </w:r>
      <w:r w:rsidR="00FA06AC">
        <w:t xml:space="preserve"> </w:t>
      </w:r>
      <w:r w:rsidRPr="007B12D1">
        <w:t xml:space="preserve">Вслед за </w:t>
      </w:r>
      <w:r w:rsidR="004D0A31" w:rsidRPr="007B12D1">
        <w:t xml:space="preserve">Дж. </w:t>
      </w:r>
      <w:r w:rsidRPr="007B12D1">
        <w:t>Оруэллом целый ряд авторов видели в спорте черты военного противостояния,</w:t>
      </w:r>
      <w:r w:rsidRPr="007B12D1">
        <w:rPr>
          <w:rStyle w:val="a6"/>
        </w:rPr>
        <w:footnoteReference w:id="93"/>
      </w:r>
      <w:r w:rsidRPr="007B12D1">
        <w:t xml:space="preserve"> что проявляется даже в духе, в котором пишутся </w:t>
      </w:r>
      <w:r w:rsidRPr="007B12D1">
        <w:lastRenderedPageBreak/>
        <w:t>статьи в спортивной журналистике: «завоевание, битва, война, разрушение, победа…</w:t>
      </w:r>
      <w:r w:rsidR="002A0254">
        <w:t>,</w:t>
      </w:r>
      <w:r w:rsidRPr="007B12D1">
        <w:t xml:space="preserve"> устрашение, лишение чести и престижа»</w:t>
      </w:r>
      <w:r w:rsidRPr="007B12D1">
        <w:rPr>
          <w:rStyle w:val="a6"/>
          <w:lang w:val="en-US"/>
        </w:rPr>
        <w:footnoteReference w:id="94"/>
      </w:r>
      <w:r w:rsidRPr="007B12D1">
        <w:t xml:space="preserve">. Чаще всего обвинения в адрес спорта касаются его неразрывной связи и даже отождествления с политикой, что особенно привлекает внимание в силу многочисленных заявлений спортивных функционеров о независимости спорта от политики. </w:t>
      </w:r>
    </w:p>
    <w:p w14:paraId="46D4F50E" w14:textId="77777777" w:rsidR="00386858" w:rsidRPr="007B12D1" w:rsidRDefault="00386858" w:rsidP="00386858">
      <w:pPr>
        <w:spacing w:before="0" w:after="0"/>
        <w:ind w:firstLine="567"/>
      </w:pPr>
      <w:r w:rsidRPr="007B12D1">
        <w:t>На наш взгляд, обе точки зрения основаны на преувеличениях. Спорт действительно связан с политикой, но это необязательно нужно рассматривать как его негативный аспект. Как и дипломатия, спорт представляет собой средство международного обмена, исключающее открытый конфликт, и в этом его главное преимущество. По мнению С. Мюррея и Дж. Пигмана, «спорт может возвысить конфликт, представив его в качестве искусственного сражения на стадионе»</w:t>
      </w:r>
      <w:r w:rsidRPr="007B12D1">
        <w:rPr>
          <w:rStyle w:val="a6"/>
        </w:rPr>
        <w:footnoteReference w:id="95"/>
      </w:r>
      <w:r w:rsidRPr="007B12D1">
        <w:t>, что в любом случае лучше, нежели настоящее сражение. К тому же во многих видах спорта встреча команд может закончиться ничьей, чего никогда не может произойти в военном конфликте. Ко всему прочему следует добавить, что в формировании образа спортивных соревнований как боевых столкновений огромную роль играют СМИ, которые привлекают внимание публики броскими эпитетами и отсылками к реальным историческим сражениям. Однако, как не без оснований утверждает К. Уолтерс, реальная польза от международных спортивных встреч зачастую заключается не в том, кто оказывается победителем и проигравшим, а в том, что обе стороны в итоге разделяют одни и те же воспоминания и впечатления</w:t>
      </w:r>
      <w:r w:rsidRPr="007B12D1">
        <w:rPr>
          <w:rStyle w:val="a6"/>
        </w:rPr>
        <w:footnoteReference w:id="96"/>
      </w:r>
      <w:r w:rsidRPr="007B12D1">
        <w:t>. Таким образом, в центре внимания спортивной дипломатии, как отметил один из экспертов по публичной дипломатии США, вовсе не соперничество, а «многообразие, лидерство, работа в команде и диалог»</w:t>
      </w:r>
      <w:r w:rsidRPr="007B12D1">
        <w:rPr>
          <w:rStyle w:val="a6"/>
        </w:rPr>
        <w:footnoteReference w:id="97"/>
      </w:r>
      <w:r w:rsidRPr="007B12D1">
        <w:t>.</w:t>
      </w:r>
    </w:p>
    <w:p w14:paraId="72C9F8CB" w14:textId="77777777" w:rsidR="00386858" w:rsidRPr="007B12D1" w:rsidRDefault="00386858" w:rsidP="00386858">
      <w:pPr>
        <w:spacing w:before="0" w:after="0"/>
        <w:ind w:firstLine="567"/>
      </w:pPr>
      <w:r w:rsidRPr="007B12D1">
        <w:t xml:space="preserve">Подытожить вышесказанное можно следующими выводами. Спортивная дипломатия, находясь непродолжительное время в фокусе исследователей, тем не менее, обрела за последние годы определение и стала полноценным академическим термином в рамках обширной темы публичной дипломатии. Хотя связь между спортом и политикой встречается в качестве объекта внимания как в научной, так и в публицистической литературе ещё со второй половины </w:t>
      </w:r>
      <w:r w:rsidRPr="007B12D1">
        <w:rPr>
          <w:lang w:val="en-US"/>
        </w:rPr>
        <w:t>XX</w:t>
      </w:r>
      <w:r w:rsidRPr="007B12D1">
        <w:t xml:space="preserve"> века, полноценное теоретическое обоснование </w:t>
      </w:r>
      <w:r w:rsidRPr="007B12D1">
        <w:lastRenderedPageBreak/>
        <w:t xml:space="preserve">появления такого явления как спортивная дипломатия было дано в последние несколько лет. Такие факторы, как растущий интерес государств к проведению спортивных мега-событий, увеличивающиеся масштабы и количество международных спортивных соревнований, значительная роль, которую играют на сегодняшний день на международной арене негосударственные акторы, привели к диверсификации методов публичной дипломатии и даже к появлению т. н. «новой публичной дипломатии», в которой взаимодействие происходит не в рамках иерархии – «государство-общество» – а в рамках горизонтальной структуры – «общество-общество». Так как указанные процессы продолжаются и по сегодняшний день, можно утверждать, что исследование феномена спортивной дипломатии продолжится и в дальнейшем, и, на наш взгляд, научный интерес к нему будет только возрастать. </w:t>
      </w:r>
    </w:p>
    <w:p w14:paraId="344DAE21" w14:textId="77777777" w:rsidR="00386858" w:rsidRPr="007B12D1" w:rsidRDefault="00386858" w:rsidP="00E24225">
      <w:pPr>
        <w:spacing w:before="0" w:after="0"/>
        <w:ind w:firstLine="567"/>
        <w:rPr>
          <w:rFonts w:eastAsia="Calibri" w:cs="Times New Roman"/>
          <w:szCs w:val="24"/>
        </w:rPr>
      </w:pPr>
    </w:p>
    <w:p w14:paraId="40053D58" w14:textId="5BCF6CAA" w:rsidR="000D57EC" w:rsidRPr="007B12D1" w:rsidRDefault="00E24225" w:rsidP="00EB488C">
      <w:pPr>
        <w:pStyle w:val="2"/>
      </w:pPr>
      <w:bookmarkStart w:id="7" w:name="_Toc446106638"/>
      <w:bookmarkStart w:id="8" w:name="_Toc482438275"/>
      <w:r w:rsidRPr="007B12D1">
        <w:t xml:space="preserve">1.2. </w:t>
      </w:r>
      <w:bookmarkStart w:id="9" w:name="_Toc446106639"/>
      <w:bookmarkEnd w:id="7"/>
      <w:r w:rsidR="00CE27E0">
        <w:rPr>
          <w:bCs w:val="0"/>
          <w:szCs w:val="24"/>
        </w:rPr>
        <w:t>С</w:t>
      </w:r>
      <w:r w:rsidR="00CE27E0" w:rsidRPr="007B12D1">
        <w:rPr>
          <w:bCs w:val="0"/>
          <w:szCs w:val="24"/>
        </w:rPr>
        <w:t>оотношение спортивной дипломатии с инструментами внешней политики государства</w:t>
      </w:r>
      <w:bookmarkEnd w:id="8"/>
    </w:p>
    <w:p w14:paraId="7F8F981C" w14:textId="2D3FB629" w:rsidR="00386858" w:rsidRPr="007B12D1" w:rsidRDefault="00386858" w:rsidP="0027654C">
      <w:pPr>
        <w:spacing w:before="0" w:after="0"/>
        <w:ind w:firstLine="567"/>
        <w:rPr>
          <w:rFonts w:eastAsia="Calibri" w:cs="Times New Roman"/>
          <w:szCs w:val="24"/>
        </w:rPr>
      </w:pPr>
      <w:r w:rsidRPr="007B12D1">
        <w:rPr>
          <w:rFonts w:eastAsia="Calibri" w:cs="Times New Roman"/>
          <w:szCs w:val="24"/>
        </w:rPr>
        <w:t>На сегодняшний день в научном дискурсе существует несколько точек зрения относительно природы спортивной дипломатии. Одни авторы определяют её как часть публичной дипломатии, другие – как инструмент «мягкой силы», третьи – как одно из направлений культурной дипломатии, четвёртые – как сред</w:t>
      </w:r>
      <w:r w:rsidR="004D0A31" w:rsidRPr="007B12D1">
        <w:rPr>
          <w:rFonts w:eastAsia="Calibri" w:cs="Times New Roman"/>
          <w:szCs w:val="24"/>
        </w:rPr>
        <w:t>ство национального брендинга. Для того чтобы определить место спортивной дипломатии во внешней политике государства и рамки её применения, п</w:t>
      </w:r>
      <w:r w:rsidRPr="007B12D1">
        <w:rPr>
          <w:rFonts w:eastAsia="Calibri" w:cs="Times New Roman"/>
          <w:szCs w:val="24"/>
        </w:rPr>
        <w:t xml:space="preserve">редставляется целесообразным изучить, что включают в себя </w:t>
      </w:r>
      <w:r w:rsidR="004D0A31" w:rsidRPr="007B12D1">
        <w:rPr>
          <w:rFonts w:eastAsia="Calibri" w:cs="Times New Roman"/>
          <w:szCs w:val="24"/>
        </w:rPr>
        <w:t>приведённые</w:t>
      </w:r>
      <w:r w:rsidRPr="007B12D1">
        <w:rPr>
          <w:rFonts w:eastAsia="Calibri" w:cs="Times New Roman"/>
          <w:szCs w:val="24"/>
        </w:rPr>
        <w:t xml:space="preserve"> понятия в первоначальном смысле и какой из подходов может рассматриваться в качес</w:t>
      </w:r>
      <w:r w:rsidR="004D0A31" w:rsidRPr="007B12D1">
        <w:rPr>
          <w:rFonts w:eastAsia="Calibri" w:cs="Times New Roman"/>
          <w:szCs w:val="24"/>
        </w:rPr>
        <w:t xml:space="preserve">тве наиболее приемлемого. Также, в силу того, что одним из объектов изучения настоящего исследования является спортивная дипломатия Французской Республики, </w:t>
      </w:r>
      <w:r w:rsidRPr="007B12D1">
        <w:rPr>
          <w:rFonts w:eastAsia="Calibri" w:cs="Times New Roman"/>
          <w:szCs w:val="24"/>
        </w:rPr>
        <w:t xml:space="preserve">в </w:t>
      </w:r>
      <w:r w:rsidR="004D0A31" w:rsidRPr="007B12D1">
        <w:rPr>
          <w:rFonts w:eastAsia="Calibri" w:cs="Times New Roman"/>
          <w:szCs w:val="24"/>
        </w:rPr>
        <w:t>данном параграфе</w:t>
      </w:r>
      <w:r w:rsidRPr="007B12D1">
        <w:rPr>
          <w:rFonts w:eastAsia="Calibri" w:cs="Times New Roman"/>
          <w:szCs w:val="24"/>
        </w:rPr>
        <w:t xml:space="preserve"> будет рассмотрена французская концепция дипломатии влияния, которая является недавно появившейся альтернативой вышеуказанным. </w:t>
      </w:r>
    </w:p>
    <w:p w14:paraId="42CB75EA" w14:textId="299AC7B4" w:rsidR="00386858" w:rsidRPr="007B12D1" w:rsidRDefault="00386858" w:rsidP="00386858">
      <w:pPr>
        <w:spacing w:before="0" w:after="0"/>
        <w:ind w:firstLine="567"/>
        <w:rPr>
          <w:rFonts w:eastAsia="Calibri" w:cs="Times New Roman"/>
          <w:szCs w:val="24"/>
        </w:rPr>
      </w:pPr>
      <w:r w:rsidRPr="007B12D1">
        <w:rPr>
          <w:rFonts w:eastAsia="Calibri" w:cs="Times New Roman"/>
          <w:szCs w:val="24"/>
        </w:rPr>
        <w:t xml:space="preserve">Начнём с термина «дипломатия». Как известно, единого определения дипломатии не существует, а общее количество толкований, которые предлагались в разное время разными исследователями, исчисляется десятками. </w:t>
      </w:r>
      <w:r w:rsidR="009A4ECE" w:rsidRPr="007B12D1">
        <w:rPr>
          <w:rFonts w:eastAsia="Calibri" w:cs="Times New Roman"/>
          <w:szCs w:val="24"/>
        </w:rPr>
        <w:t>С</w:t>
      </w:r>
      <w:r w:rsidRPr="007B12D1">
        <w:rPr>
          <w:rFonts w:eastAsia="Calibri" w:cs="Times New Roman"/>
          <w:szCs w:val="24"/>
        </w:rPr>
        <w:t xml:space="preserve">тоит отметить, что, как бы ни было сформулировано определение, в большинстве случаев при употреблении термина «дипломатия» подразумевается деятельность государства и его органов. </w:t>
      </w:r>
      <w:r w:rsidR="008417F3" w:rsidRPr="007B12D1">
        <w:rPr>
          <w:rFonts w:eastAsia="Calibri" w:cs="Times New Roman"/>
          <w:szCs w:val="24"/>
        </w:rPr>
        <w:t xml:space="preserve">Так, Дипломатический словарь под редакцией </w:t>
      </w:r>
      <w:r w:rsidR="009A4ECE" w:rsidRPr="007B12D1">
        <w:rPr>
          <w:rFonts w:eastAsia="Calibri" w:cs="Times New Roman"/>
          <w:szCs w:val="24"/>
        </w:rPr>
        <w:t>советского дипломата и государственного деятеля А. Громыко д</w:t>
      </w:r>
      <w:r w:rsidR="008417F3" w:rsidRPr="007B12D1">
        <w:rPr>
          <w:rFonts w:eastAsia="Calibri" w:cs="Times New Roman"/>
          <w:szCs w:val="24"/>
        </w:rPr>
        <w:t xml:space="preserve">аёт следующее толкование термина «дипломатия»: официальная </w:t>
      </w:r>
      <w:r w:rsidR="008417F3" w:rsidRPr="007B12D1">
        <w:rPr>
          <w:rFonts w:eastAsia="Calibri" w:cs="Times New Roman"/>
          <w:szCs w:val="24"/>
        </w:rPr>
        <w:lastRenderedPageBreak/>
        <w:t>деятельность глав государств, правительств и специальных органов внешних сношений по осуществлению целей и задач внешней политики государства, а также по защите прав и интересов государства за границей.</w:t>
      </w:r>
      <w:r w:rsidR="00404FD0" w:rsidRPr="007B12D1">
        <w:rPr>
          <w:rStyle w:val="a6"/>
          <w:rFonts w:eastAsia="Calibri" w:cs="Times New Roman"/>
          <w:szCs w:val="24"/>
        </w:rPr>
        <w:footnoteReference w:id="98"/>
      </w:r>
      <w:r w:rsidR="008417F3" w:rsidRPr="007B12D1">
        <w:rPr>
          <w:rFonts w:eastAsia="Calibri" w:cs="Times New Roman"/>
          <w:szCs w:val="24"/>
        </w:rPr>
        <w:t xml:space="preserve"> </w:t>
      </w:r>
      <w:r w:rsidR="00C7777C" w:rsidRPr="007B12D1">
        <w:rPr>
          <w:rFonts w:eastAsia="Calibri" w:cs="Times New Roman"/>
          <w:szCs w:val="24"/>
        </w:rPr>
        <w:t xml:space="preserve">Более лаконичное, но по сути совпадающее с указанным определение сформулировано в </w:t>
      </w:r>
      <w:r w:rsidR="00F9388C">
        <w:rPr>
          <w:rFonts w:eastAsia="Calibri" w:cs="Times New Roman"/>
          <w:szCs w:val="24"/>
        </w:rPr>
        <w:t>монографии</w:t>
      </w:r>
      <w:r w:rsidR="00C7777C" w:rsidRPr="007B12D1">
        <w:rPr>
          <w:rFonts w:eastAsia="Calibri" w:cs="Times New Roman"/>
          <w:szCs w:val="24"/>
        </w:rPr>
        <w:t xml:space="preserve"> под редакцией российского дипломата, историка и политолог</w:t>
      </w:r>
      <w:r w:rsidR="00314BDF" w:rsidRPr="007B12D1">
        <w:rPr>
          <w:rFonts w:eastAsia="Calibri" w:cs="Times New Roman"/>
          <w:szCs w:val="24"/>
        </w:rPr>
        <w:t>а</w:t>
      </w:r>
      <w:r w:rsidR="00C7777C" w:rsidRPr="007B12D1">
        <w:rPr>
          <w:rFonts w:eastAsia="Calibri" w:cs="Times New Roman"/>
          <w:szCs w:val="24"/>
        </w:rPr>
        <w:t xml:space="preserve"> А. Торкунов</w:t>
      </w:r>
      <w:r w:rsidR="00314BDF" w:rsidRPr="007B12D1">
        <w:rPr>
          <w:rFonts w:eastAsia="Calibri" w:cs="Times New Roman"/>
          <w:szCs w:val="24"/>
        </w:rPr>
        <w:t>а</w:t>
      </w:r>
      <w:r w:rsidR="00F9388C">
        <w:rPr>
          <w:rFonts w:eastAsia="Calibri" w:cs="Times New Roman"/>
          <w:szCs w:val="24"/>
        </w:rPr>
        <w:t>, согласно которой</w:t>
      </w:r>
      <w:r w:rsidR="00C7777C" w:rsidRPr="007B12D1">
        <w:rPr>
          <w:rFonts w:eastAsia="Calibri" w:cs="Times New Roman"/>
          <w:szCs w:val="24"/>
        </w:rPr>
        <w:t xml:space="preserve"> дипломатия представляет собой </w:t>
      </w:r>
      <w:r w:rsidR="00C7777C" w:rsidRPr="007B12D1">
        <w:rPr>
          <w:color w:val="000000"/>
          <w:szCs w:val="24"/>
        </w:rPr>
        <w:t>совокупность средств, приёмов и методов достижения внешнеполитических целей государ</w:t>
      </w:r>
      <w:r w:rsidR="00C7777C" w:rsidRPr="007B12D1">
        <w:rPr>
          <w:color w:val="000000"/>
          <w:szCs w:val="24"/>
        </w:rPr>
        <w:softHyphen/>
        <w:t>ства.</w:t>
      </w:r>
      <w:r w:rsidR="00404FD0" w:rsidRPr="007B12D1">
        <w:rPr>
          <w:rStyle w:val="a6"/>
          <w:color w:val="000000"/>
          <w:szCs w:val="24"/>
        </w:rPr>
        <w:footnoteReference w:id="99"/>
      </w:r>
      <w:r w:rsidR="00C7777C" w:rsidRPr="007B12D1">
        <w:rPr>
          <w:rFonts w:eastAsia="Calibri" w:cs="Times New Roman"/>
          <w:szCs w:val="24"/>
        </w:rPr>
        <w:t xml:space="preserve"> </w:t>
      </w:r>
      <w:r w:rsidRPr="007B12D1">
        <w:rPr>
          <w:rFonts w:eastAsia="Calibri" w:cs="Times New Roman"/>
          <w:szCs w:val="24"/>
        </w:rPr>
        <w:t xml:space="preserve">Иными словами, </w:t>
      </w:r>
      <w:r w:rsidR="009A4ECE" w:rsidRPr="007B12D1">
        <w:rPr>
          <w:rFonts w:eastAsia="Calibri" w:cs="Times New Roman"/>
          <w:szCs w:val="24"/>
        </w:rPr>
        <w:t xml:space="preserve">можно сказать, что дипломатия начинается там, где действует государство или субъект от имени государства, наделённый им такими полномочиями, то есть </w:t>
      </w:r>
      <w:r w:rsidRPr="007B12D1">
        <w:rPr>
          <w:rFonts w:eastAsia="Calibri" w:cs="Times New Roman"/>
          <w:szCs w:val="24"/>
        </w:rPr>
        <w:t xml:space="preserve">ключевым элементом дипломатии в </w:t>
      </w:r>
      <w:r w:rsidR="009A4ECE" w:rsidRPr="007B12D1">
        <w:rPr>
          <w:rFonts w:eastAsia="Calibri" w:cs="Times New Roman"/>
          <w:szCs w:val="24"/>
        </w:rPr>
        <w:t>широком</w:t>
      </w:r>
      <w:r w:rsidRPr="007B12D1">
        <w:rPr>
          <w:rFonts w:eastAsia="Calibri" w:cs="Times New Roman"/>
          <w:szCs w:val="24"/>
        </w:rPr>
        <w:t xml:space="preserve"> понимании является официальная дипломатия.</w:t>
      </w:r>
      <w:r w:rsidRPr="007B12D1">
        <w:rPr>
          <w:rFonts w:eastAsia="Calibri" w:cs="Times New Roman"/>
          <w:szCs w:val="24"/>
          <w:vertAlign w:val="superscript"/>
        </w:rPr>
        <w:footnoteReference w:id="100"/>
      </w:r>
      <w:r w:rsidRPr="007B12D1">
        <w:rPr>
          <w:rFonts w:eastAsia="Calibri" w:cs="Times New Roman"/>
          <w:szCs w:val="24"/>
        </w:rPr>
        <w:t xml:space="preserve"> </w:t>
      </w:r>
    </w:p>
    <w:p w14:paraId="285BA2C8" w14:textId="3F2D65F2" w:rsidR="00E81404" w:rsidRDefault="00386858" w:rsidP="00386858">
      <w:pPr>
        <w:spacing w:before="0" w:after="0"/>
        <w:ind w:firstLine="567"/>
        <w:rPr>
          <w:rFonts w:eastAsia="Calibri" w:cs="Times New Roman"/>
          <w:szCs w:val="24"/>
        </w:rPr>
      </w:pPr>
      <w:r w:rsidRPr="007B12D1">
        <w:rPr>
          <w:rFonts w:eastAsia="Calibri" w:cs="Times New Roman"/>
          <w:szCs w:val="24"/>
        </w:rPr>
        <w:t>По мере трансформации мироустройства и глобального сообщества, отношений между государствами и общественных отношений внутри государств получили распространение новые понятия, включившие в себя термин «дипломатия». Среди них – такая категория, как «публичная дипломатия», введённая в научный и дипломатический оборот американскими исследователями</w:t>
      </w:r>
      <w:r w:rsidRPr="007B12D1">
        <w:rPr>
          <w:rFonts w:eastAsia="Calibri" w:cs="Times New Roman"/>
          <w:sz w:val="22"/>
        </w:rPr>
        <w:t xml:space="preserve"> </w:t>
      </w:r>
      <w:r w:rsidRPr="007B12D1">
        <w:rPr>
          <w:rFonts w:eastAsia="Calibri" w:cs="Times New Roman"/>
        </w:rPr>
        <w:t xml:space="preserve">в конце 1970-х гг. (считается, </w:t>
      </w:r>
      <w:r w:rsidR="00887864" w:rsidRPr="007B12D1">
        <w:rPr>
          <w:rFonts w:eastAsia="Calibri" w:cs="Times New Roman"/>
        </w:rPr>
        <w:t>что термин использовал в 1965 году</w:t>
      </w:r>
      <w:r w:rsidRPr="007B12D1">
        <w:rPr>
          <w:rFonts w:eastAsia="Calibri" w:cs="Times New Roman"/>
        </w:rPr>
        <w:t xml:space="preserve"> выдающийся американский карьерный дипломат Э. Галлион, а в 1977 г</w:t>
      </w:r>
      <w:r w:rsidR="00887864" w:rsidRPr="007B12D1">
        <w:rPr>
          <w:rFonts w:eastAsia="Calibri" w:cs="Times New Roman"/>
        </w:rPr>
        <w:t>оду</w:t>
      </w:r>
      <w:r w:rsidR="00573FF6">
        <w:rPr>
          <w:rFonts w:eastAsia="Calibri" w:cs="Times New Roman"/>
        </w:rPr>
        <w:t xml:space="preserve"> этот термин впервые употреблё</w:t>
      </w:r>
      <w:r w:rsidRPr="007B12D1">
        <w:rPr>
          <w:rFonts w:eastAsia="Calibri" w:cs="Times New Roman"/>
        </w:rPr>
        <w:t xml:space="preserve">н в официальных документах США). </w:t>
      </w:r>
      <w:r w:rsidRPr="007B12D1">
        <w:rPr>
          <w:rFonts w:eastAsia="Calibri" w:cs="Times New Roman"/>
          <w:szCs w:val="24"/>
        </w:rPr>
        <w:t>Исследователи до сих пор не сошлись во мнении, каким образом определить данный термин, однако, на наш взгляд, удачным является следующее толкование: публичная дипломатия – это комплекс мер, используемых официальной дипломатией, направленных на изучение и информирование зарубежной массовой аудитории, а также влияние на общественное мнение за рубежом с учётом собственных государственных интересов.</w:t>
      </w:r>
      <w:r w:rsidRPr="007B12D1">
        <w:rPr>
          <w:rFonts w:eastAsia="Calibri" w:cs="Times New Roman"/>
          <w:szCs w:val="24"/>
          <w:vertAlign w:val="superscript"/>
        </w:rPr>
        <w:footnoteReference w:id="101"/>
      </w:r>
      <w:r w:rsidRPr="007B12D1">
        <w:rPr>
          <w:rFonts w:eastAsia="Calibri" w:cs="Times New Roman"/>
          <w:szCs w:val="24"/>
        </w:rPr>
        <w:t xml:space="preserve"> Согласно другому, упрощённому определению, публичная дипломатия представляет собой некий синтез ценностей, пропаганды и технологий маркетинга. С помощью публичной дипломатии правительства надеются воздействовать на общественное мнение других стран, формировать благоприятный имидж, завоевывать симпатии и менять настроения </w:t>
      </w:r>
      <w:r w:rsidRPr="007B12D1">
        <w:rPr>
          <w:rFonts w:eastAsia="Calibri" w:cs="Times New Roman"/>
          <w:szCs w:val="24"/>
        </w:rPr>
        <w:lastRenderedPageBreak/>
        <w:t>международной общественности.</w:t>
      </w:r>
      <w:r w:rsidRPr="007B12D1">
        <w:rPr>
          <w:rFonts w:eastAsia="Calibri" w:cs="Times New Roman"/>
          <w:szCs w:val="24"/>
          <w:vertAlign w:val="superscript"/>
        </w:rPr>
        <w:footnoteReference w:id="102"/>
      </w:r>
      <w:r w:rsidRPr="007B12D1">
        <w:rPr>
          <w:rFonts w:eastAsia="Calibri" w:cs="Times New Roman"/>
          <w:szCs w:val="24"/>
        </w:rPr>
        <w:t xml:space="preserve"> Само название намекает на то, что данный вид дипломатии направлен на взаимодействие с публикой, общественностью. </w:t>
      </w:r>
    </w:p>
    <w:p w14:paraId="09128549" w14:textId="09647D7A" w:rsidR="00386858" w:rsidRPr="007B12D1" w:rsidRDefault="00386858" w:rsidP="00C510DC">
      <w:pPr>
        <w:spacing w:before="0" w:after="0"/>
        <w:ind w:firstLine="567"/>
        <w:rPr>
          <w:rFonts w:eastAsia="Calibri" w:cs="Times New Roman"/>
          <w:szCs w:val="24"/>
        </w:rPr>
      </w:pPr>
      <w:r w:rsidRPr="007B12D1">
        <w:rPr>
          <w:rFonts w:eastAsia="Calibri" w:cs="Times New Roman"/>
        </w:rPr>
        <w:t xml:space="preserve">Интересно также взглянуть на то, что изначально включалось в данное понятие. В одной из ранних брошюр </w:t>
      </w:r>
      <w:r w:rsidR="00E81404">
        <w:rPr>
          <w:rFonts w:eastAsia="Calibri" w:cs="Times New Roman"/>
        </w:rPr>
        <w:t>Ц</w:t>
      </w:r>
      <w:r w:rsidRPr="007B12D1">
        <w:rPr>
          <w:rFonts w:eastAsia="Calibri" w:cs="Times New Roman"/>
        </w:rPr>
        <w:t>ентра публичной дипломатии Марроу была дана следующая обширная характеристика публичной дипломатии, частично заимствованная у Э. Галлиона: «</w:t>
      </w:r>
      <w:r w:rsidRPr="007B12D1">
        <w:rPr>
          <w:rFonts w:eastAsia="Calibri" w:cs="Times New Roman"/>
          <w:szCs w:val="24"/>
        </w:rPr>
        <w:t>Публичная дипломатия связана с влиянием на взгляды общества касательно формирования и реализации внешней политики. Она охватывает области международных отношений, находящиеся за пределами традиционной дипломатии: улучшение правительствами общественного мнения в других государствах, взаимодействие между группами интересов в разных странах, предоставление информации о состоянии международных отношений и их влиянии на внутреннюю политику, взаимодействие между дипломатами и иностранными журналистами, а также процесс межкультурной коммуникации».</w:t>
      </w:r>
      <w:r w:rsidRPr="007B12D1">
        <w:rPr>
          <w:rFonts w:eastAsia="Calibri" w:cs="Times New Roman"/>
          <w:szCs w:val="24"/>
          <w:vertAlign w:val="superscript"/>
        </w:rPr>
        <w:footnoteReference w:id="103"/>
      </w:r>
      <w:r w:rsidRPr="007B12D1">
        <w:rPr>
          <w:rFonts w:eastAsia="Calibri" w:cs="Times New Roman"/>
          <w:szCs w:val="24"/>
        </w:rPr>
        <w:t xml:space="preserve"> </w:t>
      </w:r>
      <w:r w:rsidR="00E81404">
        <w:rPr>
          <w:rFonts w:eastAsia="Calibri" w:cs="Times New Roman"/>
          <w:szCs w:val="24"/>
        </w:rPr>
        <w:t>Данное</w:t>
      </w:r>
      <w:r w:rsidRPr="007B12D1">
        <w:rPr>
          <w:rFonts w:eastAsia="Calibri" w:cs="Times New Roman"/>
          <w:szCs w:val="24"/>
        </w:rPr>
        <w:t xml:space="preserve"> определение интересно тем, что его автор не обходит стороной такой важный процесс, как взаимодействие культур, и, таким образом, перекидывает своеобразный мост к другому понятию дипломатического лексикона – понятию культурной дипломатии. Данный специфический вид дипломатии можно определить как область дипломатической деятельности, которая связана с использованием культуры в качестве объекта и средства достижения основополагающих целей внешней политики государства, создания благоприятного образа страны, популяризации культуры и языков её народов</w:t>
      </w:r>
      <w:r w:rsidRPr="007B12D1">
        <w:rPr>
          <w:rFonts w:eastAsia="Calibri" w:cs="Times New Roman"/>
          <w:szCs w:val="24"/>
          <w:vertAlign w:val="superscript"/>
        </w:rPr>
        <w:footnoteReference w:id="104"/>
      </w:r>
      <w:r w:rsidRPr="007B12D1">
        <w:rPr>
          <w:rFonts w:eastAsia="Calibri" w:cs="Times New Roman"/>
          <w:szCs w:val="24"/>
        </w:rPr>
        <w:t>. Если обратиться к определению культурной дипломатии, данном на сайте Центра культурной дипломатии, можно увидеть, что она может быть также представлена в качестве комплекса действий, при которых используются обмен идеями, ценностями, традициями и другими аспектами культуры или национальной идентичности и которые нацелены на укрепление отношений, улучшение социокультурного взаимодействия или продвижения национальных интересов; акторами культурной дипломатии могут быть государство, частные лица или гражданское общество.</w:t>
      </w:r>
      <w:r w:rsidRPr="007B12D1">
        <w:rPr>
          <w:rFonts w:eastAsia="Calibri" w:cs="Times New Roman"/>
          <w:szCs w:val="24"/>
          <w:vertAlign w:val="superscript"/>
        </w:rPr>
        <w:footnoteReference w:id="105"/>
      </w:r>
      <w:r w:rsidRPr="007B12D1">
        <w:rPr>
          <w:rFonts w:eastAsia="Calibri" w:cs="Times New Roman"/>
          <w:szCs w:val="24"/>
        </w:rPr>
        <w:t xml:space="preserve"> В той же статье подчёркивается, что любой человек, который взаимодействует с разными культурами, способствует процессу </w:t>
      </w:r>
      <w:r w:rsidRPr="007B12D1">
        <w:rPr>
          <w:rFonts w:eastAsia="Calibri" w:cs="Times New Roman"/>
          <w:szCs w:val="24"/>
        </w:rPr>
        <w:lastRenderedPageBreak/>
        <w:t>культурного обмена, который может протекать в таких сферах, как искусство, спорт, литература, музыка, наука, бизнес, экономика и т. д.</w:t>
      </w:r>
      <w:r w:rsidRPr="007B12D1">
        <w:rPr>
          <w:rFonts w:eastAsia="Calibri" w:cs="Times New Roman"/>
          <w:szCs w:val="24"/>
          <w:vertAlign w:val="superscript"/>
        </w:rPr>
        <w:footnoteReference w:id="106"/>
      </w:r>
      <w:r w:rsidRPr="007B12D1">
        <w:rPr>
          <w:rFonts w:eastAsia="Calibri" w:cs="Times New Roman"/>
          <w:szCs w:val="24"/>
        </w:rPr>
        <w:t xml:space="preserve"> Данное определение, несомненно, представляется гораздо более широким, чем традиционные определения культурной дипломатии, однако, на наш взгляд, ценным зерном в нём является указание на то, что межкультурное взаимодействие может происходить в самых различных сферах, и ни одна не должна остаться без должного внимания государства. На наш взгляд, обоснованной представляется позиция</w:t>
      </w:r>
      <w:r w:rsidR="00D066C7" w:rsidRPr="007B12D1">
        <w:rPr>
          <w:rFonts w:eastAsia="Calibri" w:cs="Times New Roman"/>
          <w:szCs w:val="24"/>
        </w:rPr>
        <w:t xml:space="preserve"> профессора, </w:t>
      </w:r>
      <w:r w:rsidR="00C510DC" w:rsidRPr="007B12D1">
        <w:rPr>
          <w:rFonts w:eastAsia="Calibri" w:cs="Times New Roman"/>
          <w:szCs w:val="24"/>
        </w:rPr>
        <w:t xml:space="preserve">специалиста Центра стратегических исследований Бегина-Садата </w:t>
      </w:r>
      <w:r w:rsidR="00D066C7" w:rsidRPr="007B12D1">
        <w:rPr>
          <w:rFonts w:eastAsia="Calibri" w:cs="Times New Roman"/>
          <w:szCs w:val="24"/>
        </w:rPr>
        <w:t>и директора Центра международ</w:t>
      </w:r>
      <w:r w:rsidR="00C510DC" w:rsidRPr="007B12D1">
        <w:rPr>
          <w:rFonts w:eastAsia="Calibri" w:cs="Times New Roman"/>
          <w:szCs w:val="24"/>
        </w:rPr>
        <w:t>ных</w:t>
      </w:r>
      <w:r w:rsidR="00D066C7" w:rsidRPr="007B12D1">
        <w:rPr>
          <w:rFonts w:eastAsia="Calibri" w:cs="Times New Roman"/>
          <w:szCs w:val="24"/>
        </w:rPr>
        <w:t xml:space="preserve"> </w:t>
      </w:r>
      <w:r w:rsidR="00C510DC" w:rsidRPr="007B12D1">
        <w:rPr>
          <w:rFonts w:eastAsia="Calibri" w:cs="Times New Roman"/>
          <w:szCs w:val="24"/>
        </w:rPr>
        <w:t>коммуникаций</w:t>
      </w:r>
      <w:r w:rsidR="00D066C7" w:rsidRPr="007B12D1">
        <w:rPr>
          <w:rFonts w:eastAsia="Calibri" w:cs="Times New Roman"/>
          <w:szCs w:val="24"/>
        </w:rPr>
        <w:t xml:space="preserve"> </w:t>
      </w:r>
      <w:r w:rsidR="00C510DC" w:rsidRPr="007B12D1">
        <w:rPr>
          <w:rFonts w:eastAsia="Calibri" w:cs="Times New Roman"/>
          <w:szCs w:val="24"/>
        </w:rPr>
        <w:t xml:space="preserve">Университета им. Бар-Илана (Израиль) </w:t>
      </w:r>
      <w:r w:rsidRPr="007B12D1">
        <w:rPr>
          <w:rFonts w:eastAsia="Calibri" w:cs="Times New Roman"/>
          <w:szCs w:val="24"/>
        </w:rPr>
        <w:t>Э. Гилбоа, который относит культурную дипломатию в разряд инструментов публичной дипломатии, используемых в течение наиболее долгого периода и направленных на построение долгосрочных отношений.</w:t>
      </w:r>
      <w:r w:rsidRPr="007B12D1">
        <w:rPr>
          <w:rStyle w:val="a6"/>
          <w:rFonts w:eastAsia="Calibri" w:cs="Times New Roman"/>
          <w:szCs w:val="24"/>
        </w:rPr>
        <w:footnoteReference w:id="107"/>
      </w:r>
      <w:r w:rsidR="00E81404">
        <w:rPr>
          <w:rFonts w:eastAsia="Calibri" w:cs="Times New Roman"/>
          <w:szCs w:val="24"/>
        </w:rPr>
        <w:t xml:space="preserve"> В то же время</w:t>
      </w:r>
      <w:r w:rsidRPr="007B12D1">
        <w:rPr>
          <w:rFonts w:eastAsia="Calibri" w:cs="Times New Roman"/>
          <w:szCs w:val="24"/>
        </w:rPr>
        <w:t xml:space="preserve"> имеет место другая точка зрения, которой придерживается, к примеру, </w:t>
      </w:r>
      <w:r w:rsidR="00C510DC" w:rsidRPr="007B12D1">
        <w:rPr>
          <w:rFonts w:eastAsia="Calibri" w:cs="Times New Roman"/>
          <w:szCs w:val="24"/>
        </w:rPr>
        <w:t xml:space="preserve">директор исследовательского института консалтинговой компании </w:t>
      </w:r>
      <w:r w:rsidR="00573FF6">
        <w:rPr>
          <w:rFonts w:eastAsia="Calibri" w:cs="Times New Roman"/>
          <w:szCs w:val="24"/>
        </w:rPr>
        <w:t>«</w:t>
      </w:r>
      <w:r w:rsidR="00C510DC" w:rsidRPr="007B12D1">
        <w:rPr>
          <w:rFonts w:eastAsia="Calibri" w:cs="Times New Roman"/>
          <w:szCs w:val="24"/>
        </w:rPr>
        <w:t>Ward Howell</w:t>
      </w:r>
      <w:r w:rsidR="00573FF6">
        <w:rPr>
          <w:rFonts w:eastAsia="Calibri" w:cs="Times New Roman"/>
          <w:szCs w:val="24"/>
        </w:rPr>
        <w:t>»</w:t>
      </w:r>
      <w:r w:rsidR="00C510DC" w:rsidRPr="007B12D1">
        <w:rPr>
          <w:rFonts w:eastAsia="Calibri" w:cs="Times New Roman"/>
          <w:szCs w:val="24"/>
        </w:rPr>
        <w:t xml:space="preserve">, эксперт Российского совета по международным делам (РСМД) </w:t>
      </w:r>
      <w:r w:rsidRPr="007B12D1">
        <w:rPr>
          <w:rFonts w:eastAsia="Calibri" w:cs="Times New Roman"/>
          <w:szCs w:val="24"/>
        </w:rPr>
        <w:t>А. Долинский, согласно которой значительная часть культурных обменов происходит без всякого участия государства; следовательно, если принимать за отправную точку понимание публичной дипломатии как государственной политики, необходимо разделять культурную дипломатию, которая является частью публичной дипломатии, и культурную дипломатию, которая частью публичной дипломатии не является.</w:t>
      </w:r>
      <w:r w:rsidRPr="007B12D1">
        <w:rPr>
          <w:rStyle w:val="a6"/>
          <w:rFonts w:eastAsia="Calibri" w:cs="Times New Roman"/>
          <w:szCs w:val="24"/>
        </w:rPr>
        <w:footnoteReference w:id="108"/>
      </w:r>
      <w:r w:rsidRPr="007B12D1">
        <w:rPr>
          <w:rFonts w:eastAsia="Calibri" w:cs="Times New Roman"/>
          <w:szCs w:val="24"/>
        </w:rPr>
        <w:t xml:space="preserve"> Данная позиция выглядит не совсем убедительно, тем более что автор не даёт конкретных примеров д</w:t>
      </w:r>
      <w:r w:rsidR="00E81404">
        <w:rPr>
          <w:rFonts w:eastAsia="Calibri" w:cs="Times New Roman"/>
          <w:szCs w:val="24"/>
        </w:rPr>
        <w:t>ля демонстрации второго случая.</w:t>
      </w:r>
      <w:r w:rsidRPr="007B12D1">
        <w:rPr>
          <w:rFonts w:eastAsia="Calibri" w:cs="Times New Roman"/>
          <w:szCs w:val="24"/>
        </w:rPr>
        <w:t xml:space="preserve"> Поэтому, на наш взгляд, логичнее согласиться с </w:t>
      </w:r>
      <w:r w:rsidR="004D0A31" w:rsidRPr="007B12D1">
        <w:rPr>
          <w:rFonts w:eastAsia="Calibri" w:cs="Times New Roman"/>
          <w:szCs w:val="24"/>
        </w:rPr>
        <w:t xml:space="preserve">представителями петербургской школы исследования международных культурных связей </w:t>
      </w:r>
      <w:r w:rsidRPr="007B12D1">
        <w:rPr>
          <w:rFonts w:eastAsia="Calibri" w:cs="Times New Roman"/>
          <w:szCs w:val="24"/>
        </w:rPr>
        <w:t>Н. Боголюбовой и Ю. Николаевой, которые полагают, что культурная дипломатия служит продолжением внешней культурной политики и является областью дипломатической деятельности государства, в которой культура играет роль объекта и средства в достижении первостепенных целей внешней политики государства.</w:t>
      </w:r>
      <w:r w:rsidRPr="007B12D1">
        <w:rPr>
          <w:rStyle w:val="a6"/>
          <w:rFonts w:eastAsia="Calibri" w:cs="Times New Roman"/>
          <w:szCs w:val="24"/>
        </w:rPr>
        <w:footnoteReference w:id="109"/>
      </w:r>
      <w:r w:rsidRPr="007B12D1">
        <w:rPr>
          <w:rFonts w:eastAsia="Calibri" w:cs="Times New Roman"/>
          <w:szCs w:val="24"/>
        </w:rPr>
        <w:t xml:space="preserve"> </w:t>
      </w:r>
    </w:p>
    <w:p w14:paraId="0DEF58D9" w14:textId="77777777" w:rsidR="00E44E5E" w:rsidRDefault="00386858" w:rsidP="00386858">
      <w:pPr>
        <w:spacing w:before="0" w:after="0"/>
        <w:ind w:firstLine="567"/>
        <w:rPr>
          <w:rFonts w:eastAsia="Calibri" w:cs="Times New Roman"/>
          <w:szCs w:val="24"/>
        </w:rPr>
      </w:pPr>
      <w:r w:rsidRPr="007B12D1">
        <w:rPr>
          <w:rFonts w:eastAsia="Calibri" w:cs="Times New Roman"/>
          <w:szCs w:val="24"/>
        </w:rPr>
        <w:lastRenderedPageBreak/>
        <w:t>Рассмотрение понятия культурной дипломатии в рамках данного параграфа обусловлено также тем, что оно составляет неотъемлемую часть феномена мягкой силы, или мягкого могущества, в оригинале – «</w:t>
      </w:r>
      <w:r w:rsidRPr="007B12D1">
        <w:rPr>
          <w:rFonts w:eastAsia="Calibri" w:cs="Times New Roman"/>
          <w:szCs w:val="24"/>
          <w:lang w:val="en-US"/>
        </w:rPr>
        <w:t>soft</w:t>
      </w:r>
      <w:r w:rsidRPr="007B12D1">
        <w:rPr>
          <w:rFonts w:eastAsia="Calibri" w:cs="Times New Roman"/>
          <w:szCs w:val="24"/>
        </w:rPr>
        <w:t xml:space="preserve"> </w:t>
      </w:r>
      <w:r w:rsidRPr="007B12D1">
        <w:rPr>
          <w:rFonts w:eastAsia="Calibri" w:cs="Times New Roman"/>
          <w:szCs w:val="24"/>
          <w:lang w:val="en-US"/>
        </w:rPr>
        <w:t>power</w:t>
      </w:r>
      <w:r w:rsidRPr="007B12D1">
        <w:rPr>
          <w:rFonts w:eastAsia="Calibri" w:cs="Times New Roman"/>
          <w:szCs w:val="24"/>
        </w:rPr>
        <w:t>». Определение термина, впервые употреблённого выдающимся американским исследователем Дж. Наем, в его оригинальном виде сформулировано так: «способность убеждать посредством культуры, ценностей и идей, в противоположность “жёсткой силе”, которая подчиняет или принуждает посредством военной мощи»</w:t>
      </w:r>
      <w:r w:rsidRPr="007B12D1">
        <w:rPr>
          <w:rFonts w:eastAsia="Calibri" w:cs="Times New Roman"/>
          <w:szCs w:val="24"/>
          <w:vertAlign w:val="superscript"/>
        </w:rPr>
        <w:footnoteReference w:id="110"/>
      </w:r>
      <w:r w:rsidRPr="007B12D1">
        <w:rPr>
          <w:rFonts w:eastAsia="Calibri" w:cs="Times New Roman"/>
          <w:szCs w:val="24"/>
        </w:rPr>
        <w:t>. На наш взгляд, ключевой категорией в рамках мягкой силы является убеждение, то есть изменение мнения другого государства в свою сторону с помощью «мягкого» поведения. Дж. Най выделил три ресурса мягкой силы: культура (в тех странах, где она представляется привлекательной), политические ценности (если государство придерживается их как во внутренней, так и во внешней политике) и внешнеполитические действия (если они являются легитимными и обладают моральным авторитетом).</w:t>
      </w:r>
      <w:r w:rsidRPr="007B12D1">
        <w:rPr>
          <w:rFonts w:eastAsia="Calibri" w:cs="Times New Roman"/>
          <w:szCs w:val="24"/>
          <w:vertAlign w:val="superscript"/>
          <w:lang w:val="en-US"/>
        </w:rPr>
        <w:footnoteReference w:id="111"/>
      </w:r>
      <w:r w:rsidRPr="007B12D1">
        <w:rPr>
          <w:rFonts w:eastAsia="Calibri" w:cs="Times New Roman"/>
          <w:szCs w:val="24"/>
        </w:rPr>
        <w:t xml:space="preserve"> Отметим, что некоторые исследователи, как, например, </w:t>
      </w:r>
      <w:r w:rsidR="003D4745" w:rsidRPr="007B12D1">
        <w:rPr>
          <w:rFonts w:eastAsia="Calibri" w:cs="Times New Roman"/>
          <w:szCs w:val="24"/>
        </w:rPr>
        <w:t xml:space="preserve">профессор публичной дипломатии Сиракузского университета (США), старший научный сотрудник Центра публичной дипломатии Университета Южной Калифорнии </w:t>
      </w:r>
      <w:r w:rsidRPr="007B12D1">
        <w:rPr>
          <w:rFonts w:eastAsia="Calibri" w:cs="Times New Roman"/>
          <w:szCs w:val="24"/>
        </w:rPr>
        <w:t>Н. Сноу, полагают, что именно культура является центральным элементом мягкой силы («мягкая сила – это сила культуры»</w:t>
      </w:r>
      <w:r w:rsidRPr="007B12D1">
        <w:rPr>
          <w:rStyle w:val="a6"/>
          <w:rFonts w:eastAsia="Calibri" w:cs="Times New Roman"/>
          <w:szCs w:val="24"/>
        </w:rPr>
        <w:footnoteReference w:id="112"/>
      </w:r>
      <w:r w:rsidRPr="007B12D1">
        <w:rPr>
          <w:rFonts w:eastAsia="Calibri" w:cs="Times New Roman"/>
          <w:szCs w:val="24"/>
        </w:rPr>
        <w:t>). Любопытно, что, хотя термин «мягкая сила» достаточно нов для научного лексикона, не будет ошибочным утверждение, что в целом концепция появилась ещё до нашей эры. Известно, что древнекитайский философ Лао-цзы (</w:t>
      </w:r>
      <w:r w:rsidRPr="007B12D1">
        <w:rPr>
          <w:rFonts w:eastAsia="Calibri" w:cs="Times New Roman"/>
          <w:szCs w:val="24"/>
          <w:lang w:val="fr-FR"/>
        </w:rPr>
        <w:t>VI</w:t>
      </w:r>
      <w:r w:rsidRPr="007B12D1">
        <w:rPr>
          <w:rFonts w:eastAsia="Calibri" w:cs="Times New Roman"/>
          <w:szCs w:val="24"/>
        </w:rPr>
        <w:t xml:space="preserve"> в. до н. э.) утверждал, что лучший тип лидерства характеризуется не тем, что люди подчиняются командам лидера, а тем, что они едва подозревают о том, что среди них есть лидер</w:t>
      </w:r>
      <w:r w:rsidRPr="007B12D1">
        <w:rPr>
          <w:rFonts w:eastAsia="Calibri" w:cs="Times New Roman"/>
          <w:szCs w:val="24"/>
          <w:vertAlign w:val="superscript"/>
          <w:lang w:val="en-US"/>
        </w:rPr>
        <w:footnoteReference w:id="113"/>
      </w:r>
      <w:r w:rsidRPr="007B12D1">
        <w:rPr>
          <w:rFonts w:eastAsia="Calibri" w:cs="Times New Roman"/>
          <w:szCs w:val="24"/>
        </w:rPr>
        <w:t xml:space="preserve">. </w:t>
      </w:r>
    </w:p>
    <w:p w14:paraId="268FF898" w14:textId="52291AA0" w:rsidR="00386858" w:rsidRPr="007B12D1" w:rsidRDefault="00386858" w:rsidP="00386858">
      <w:pPr>
        <w:spacing w:before="0" w:after="0"/>
        <w:ind w:firstLine="567"/>
        <w:rPr>
          <w:rFonts w:eastAsia="Calibri" w:cs="Times New Roman"/>
          <w:szCs w:val="24"/>
        </w:rPr>
      </w:pPr>
      <w:r w:rsidRPr="007B12D1">
        <w:rPr>
          <w:rFonts w:eastAsia="Calibri" w:cs="Times New Roman"/>
          <w:szCs w:val="24"/>
        </w:rPr>
        <w:t xml:space="preserve">Данная мысль в большой степени согласуется с тем, что писал Дж. Най о мягкой силе, в том смысле, что влияние государства может быть огромным, но при этом оно не должно восприниматься другими государствами в качестве угрозы их интересам, претензии на гегемонию и т. д. Мягкость силы заключается в том, что государства, видя, насколько «хороши» ценности потенциального лидера, насколько привлекательна его культура, насколько полезна его внешняя политика для всего мирового сообщества, сами принимают решение следовать за этим лидером и в определённых ситуациях поступают именно так, </w:t>
      </w:r>
      <w:r w:rsidRPr="007B12D1">
        <w:rPr>
          <w:rFonts w:eastAsia="Calibri" w:cs="Times New Roman"/>
          <w:szCs w:val="24"/>
        </w:rPr>
        <w:lastRenderedPageBreak/>
        <w:t>как ему нужно, зачастую даже не подозревая об этом. Дж. Най сравнивает этот процесс с тем, как иногда складываются межличностные отношения: влияние одного человека на другого зачастую основывается на «таинственной химии привлекательности»</w:t>
      </w:r>
      <w:r w:rsidRPr="007B12D1">
        <w:rPr>
          <w:rFonts w:eastAsia="Calibri" w:cs="Times New Roman"/>
          <w:szCs w:val="24"/>
          <w:vertAlign w:val="superscript"/>
        </w:rPr>
        <w:footnoteReference w:id="114"/>
      </w:r>
      <w:r w:rsidRPr="007B12D1">
        <w:rPr>
          <w:rFonts w:eastAsia="Calibri" w:cs="Times New Roman"/>
          <w:szCs w:val="24"/>
        </w:rPr>
        <w:t>. Однако, на наш взгляд, данное сравнение уместно лишь отчасти, так как в межгосударственных отношениях, как правило, характеризующихся крайне высокой степенью рациональности, никакой таинственности нет и быть не может. Внешнеполитический имидж – одно из центральных понятий концепции мягкой силы – строится вовсе не на личных субъективных представлениях населения определённой страны о какой-либо другой стране (несомненно, стереотипы играют роль в отношениях между странами, но не настолько значительную, чтобы полностью сформировать общественное мнение), а на конкретных достижениях данной страны в различных областях. Иными словами, привлекательность определённого государства, его международный «рейтинг» – это результат целенаправленной политики, то есть реализации концепции мягкой силы на практике. Как пишет А. Долинский, мягкая власть – это возможность добиваться желаемого политического результата с помощью авторитета и привлекательности, в то время как публичная дипломатия является инструментом повышения привлекательности и усиления авторитета, а также средством распространения информации об источниках мягкой силы.</w:t>
      </w:r>
      <w:r w:rsidRPr="007B12D1">
        <w:rPr>
          <w:rStyle w:val="a6"/>
          <w:rFonts w:eastAsia="Calibri" w:cs="Times New Roman"/>
          <w:szCs w:val="24"/>
        </w:rPr>
        <w:footnoteReference w:id="115"/>
      </w:r>
    </w:p>
    <w:p w14:paraId="7C40A619" w14:textId="74E1B598" w:rsidR="00386858" w:rsidRPr="007B12D1" w:rsidRDefault="00386858" w:rsidP="00386858">
      <w:pPr>
        <w:spacing w:before="0" w:after="0"/>
        <w:ind w:firstLine="567"/>
        <w:rPr>
          <w:rFonts w:eastAsia="Calibri" w:cs="Times New Roman"/>
          <w:szCs w:val="24"/>
        </w:rPr>
      </w:pPr>
      <w:r w:rsidRPr="007B12D1">
        <w:rPr>
          <w:rFonts w:eastAsia="Calibri" w:cs="Times New Roman"/>
          <w:szCs w:val="24"/>
        </w:rPr>
        <w:t>Другим средством улучшения международного «рейтинга» государства является национальный брендинг</w:t>
      </w:r>
      <w:r w:rsidR="00E44E5E">
        <w:rPr>
          <w:rFonts w:eastAsia="Calibri" w:cs="Times New Roman"/>
          <w:szCs w:val="24"/>
        </w:rPr>
        <w:t>,</w:t>
      </w:r>
      <w:r w:rsidRPr="007B12D1">
        <w:rPr>
          <w:rFonts w:eastAsia="Calibri" w:cs="Times New Roman"/>
          <w:szCs w:val="24"/>
        </w:rPr>
        <w:t xml:space="preserve"> или ребрендинг – понятие, заимствованное из теории маркетинга и широко используемое в последнее время ввиду «отхода политических парадигм от современного мира геополитики и силы к постсовременному миру образов и влияния»</w:t>
      </w:r>
      <w:r w:rsidRPr="007B12D1">
        <w:rPr>
          <w:rStyle w:val="a6"/>
          <w:rFonts w:eastAsia="Calibri" w:cs="Times New Roman"/>
          <w:szCs w:val="24"/>
        </w:rPr>
        <w:footnoteReference w:id="116"/>
      </w:r>
      <w:r w:rsidRPr="007B12D1">
        <w:rPr>
          <w:rFonts w:eastAsia="Calibri" w:cs="Times New Roman"/>
          <w:szCs w:val="24"/>
        </w:rPr>
        <w:t>. По мнению Э. Гилбоа, государства, не способные накопить соответствующий «брендовый» капитал, не смогут успешно конкурировать в экономической и политической сферах новой системы мироустройства.</w:t>
      </w:r>
      <w:r w:rsidRPr="007B12D1">
        <w:rPr>
          <w:rStyle w:val="a6"/>
          <w:rFonts w:eastAsia="Calibri" w:cs="Times New Roman"/>
          <w:szCs w:val="24"/>
        </w:rPr>
        <w:footnoteReference w:id="117"/>
      </w:r>
      <w:r w:rsidRPr="007B12D1">
        <w:rPr>
          <w:rFonts w:eastAsia="Calibri" w:cs="Times New Roman"/>
          <w:szCs w:val="24"/>
        </w:rPr>
        <w:t xml:space="preserve"> Брендинг и публичная дипломатия, вбирая в себя похожие черты (управление образами и символами, построение отношений и широкое использование СМИ)</w:t>
      </w:r>
      <w:r w:rsidRPr="007B12D1">
        <w:rPr>
          <w:rStyle w:val="a6"/>
          <w:rFonts w:eastAsia="Calibri" w:cs="Times New Roman"/>
          <w:szCs w:val="24"/>
        </w:rPr>
        <w:footnoteReference w:id="118"/>
      </w:r>
      <w:r w:rsidRPr="007B12D1">
        <w:rPr>
          <w:rFonts w:eastAsia="Calibri" w:cs="Times New Roman"/>
          <w:szCs w:val="24"/>
        </w:rPr>
        <w:t>, тем не менее, отличаются целями. Если суть брендинга заключается в создании и рекламировании особой идентичности государства, что направлено в первую очередь на п</w:t>
      </w:r>
      <w:r w:rsidR="004D0A31" w:rsidRPr="007B12D1">
        <w:rPr>
          <w:rFonts w:eastAsia="Calibri" w:cs="Times New Roman"/>
          <w:szCs w:val="24"/>
        </w:rPr>
        <w:t xml:space="preserve">олучение экономической прибыли и репутационных, конкурентных </w:t>
      </w:r>
      <w:r w:rsidR="004D0A31" w:rsidRPr="007B12D1">
        <w:rPr>
          <w:rFonts w:eastAsia="Calibri" w:cs="Times New Roman"/>
          <w:szCs w:val="24"/>
        </w:rPr>
        <w:lastRenderedPageBreak/>
        <w:t xml:space="preserve">преимуществ, </w:t>
      </w:r>
      <w:r w:rsidRPr="007B12D1">
        <w:rPr>
          <w:rFonts w:eastAsia="Calibri" w:cs="Times New Roman"/>
          <w:szCs w:val="24"/>
        </w:rPr>
        <w:t>то в случае с публичной дипломатией речь идёт о продвижении и поддержании стабильных и мирных международных отношений.</w:t>
      </w:r>
      <w:r w:rsidRPr="007B12D1">
        <w:rPr>
          <w:rStyle w:val="a6"/>
          <w:rFonts w:eastAsia="Calibri" w:cs="Times New Roman"/>
          <w:szCs w:val="24"/>
        </w:rPr>
        <w:footnoteReference w:id="119"/>
      </w:r>
      <w:r w:rsidRPr="007B12D1">
        <w:rPr>
          <w:rFonts w:eastAsia="Calibri" w:cs="Times New Roman"/>
          <w:szCs w:val="24"/>
        </w:rPr>
        <w:t xml:space="preserve"> </w:t>
      </w:r>
      <w:r w:rsidR="00E60A87" w:rsidRPr="007B12D1">
        <w:rPr>
          <w:rFonts w:eastAsia="Calibri" w:cs="Times New Roman"/>
          <w:szCs w:val="24"/>
        </w:rPr>
        <w:t xml:space="preserve">Проведение спортивных мега-событий исследователи чаще всего относят именно к инструментам брендинга, так как во время таких событий у страны появляется шанс продемонстрировать свои конкурентные преимущества всему миру и таким образом привлечь туристов и инвесторов, а также в целом улучшить свой имидж в глазах мировой общественности. В то же время многие исследователи отмечают, что экономический эффект от проведения мега-события, как правило, не оправдывает ожиданий и оказывается минимальным или же вовсе отрицательным. Гораздо более </w:t>
      </w:r>
      <w:r w:rsidR="00E44E5E">
        <w:rPr>
          <w:rFonts w:eastAsia="Calibri" w:cs="Times New Roman"/>
          <w:szCs w:val="24"/>
        </w:rPr>
        <w:t>важным является нематериальный</w:t>
      </w:r>
      <w:r w:rsidR="00E60A87" w:rsidRPr="007B12D1">
        <w:rPr>
          <w:rFonts w:eastAsia="Calibri" w:cs="Times New Roman"/>
          <w:szCs w:val="24"/>
        </w:rPr>
        <w:t xml:space="preserve"> эффект, который выразить в цифрах гораздо сложнее. Как утверждают специалисты Гамбургского универ</w:t>
      </w:r>
      <w:r w:rsidR="00E44E5E">
        <w:rPr>
          <w:rFonts w:eastAsia="Calibri" w:cs="Times New Roman"/>
          <w:szCs w:val="24"/>
        </w:rPr>
        <w:t xml:space="preserve">ситета А. Свантие и В. Менниг, </w:t>
      </w:r>
      <w:r w:rsidR="00E60A87" w:rsidRPr="007B12D1">
        <w:rPr>
          <w:rFonts w:eastAsia="Calibri" w:cs="Times New Roman"/>
          <w:szCs w:val="24"/>
        </w:rPr>
        <w:t>для Германии, которая в 2006 году была организатором Чемпионата мира, эффект «положительных эмоций» (</w:t>
      </w:r>
      <w:r w:rsidR="00CF20E8">
        <w:rPr>
          <w:rFonts w:eastAsia="Calibri" w:cs="Times New Roman"/>
          <w:szCs w:val="24"/>
        </w:rPr>
        <w:t>«</w:t>
      </w:r>
      <w:r w:rsidR="00E60A87" w:rsidRPr="007B12D1">
        <w:rPr>
          <w:rFonts w:eastAsia="Calibri" w:cs="Times New Roman"/>
          <w:szCs w:val="24"/>
          <w:lang w:val="en-US"/>
        </w:rPr>
        <w:t>feel</w:t>
      </w:r>
      <w:r w:rsidR="00E60A87" w:rsidRPr="007B12D1">
        <w:rPr>
          <w:rFonts w:eastAsia="Calibri" w:cs="Times New Roman"/>
          <w:szCs w:val="24"/>
        </w:rPr>
        <w:t>-</w:t>
      </w:r>
      <w:r w:rsidR="00E60A87" w:rsidRPr="007B12D1">
        <w:rPr>
          <w:rFonts w:eastAsia="Calibri" w:cs="Times New Roman"/>
          <w:szCs w:val="24"/>
          <w:lang w:val="en-US"/>
        </w:rPr>
        <w:t>good</w:t>
      </w:r>
      <w:r w:rsidR="00E60A87" w:rsidRPr="007B12D1">
        <w:rPr>
          <w:rFonts w:eastAsia="Calibri" w:cs="Times New Roman"/>
          <w:szCs w:val="24"/>
        </w:rPr>
        <w:t xml:space="preserve"> </w:t>
      </w:r>
      <w:r w:rsidR="00E60A87" w:rsidRPr="007B12D1">
        <w:rPr>
          <w:rFonts w:eastAsia="Calibri" w:cs="Times New Roman"/>
          <w:szCs w:val="24"/>
          <w:lang w:val="en-US"/>
        </w:rPr>
        <w:t>effect</w:t>
      </w:r>
      <w:r w:rsidR="00CF20E8">
        <w:rPr>
          <w:rFonts w:eastAsia="Calibri" w:cs="Times New Roman"/>
          <w:szCs w:val="24"/>
        </w:rPr>
        <w:t>»</w:t>
      </w:r>
      <w:r w:rsidR="00E60A87" w:rsidRPr="007B12D1">
        <w:rPr>
          <w:rFonts w:eastAsia="Calibri" w:cs="Times New Roman"/>
          <w:szCs w:val="24"/>
        </w:rPr>
        <w:t>) стал одним из наиболее весомых эффектов, которые можно было каким-либо образом оценить.</w:t>
      </w:r>
      <w:r w:rsidR="00E60A87" w:rsidRPr="007B12D1">
        <w:rPr>
          <w:rStyle w:val="a6"/>
          <w:rFonts w:eastAsia="Calibri" w:cs="Times New Roman"/>
          <w:szCs w:val="24"/>
        </w:rPr>
        <w:footnoteReference w:id="120"/>
      </w:r>
      <w:r w:rsidR="00E60A87" w:rsidRPr="007B12D1">
        <w:rPr>
          <w:rFonts w:eastAsia="Calibri" w:cs="Times New Roman"/>
          <w:szCs w:val="24"/>
        </w:rPr>
        <w:t xml:space="preserve"> Это проявилось в улучшении позиций Германии в «Индексе национальных брендов», составляемом компанией </w:t>
      </w:r>
      <w:r w:rsidR="00EB1B07">
        <w:rPr>
          <w:rFonts w:eastAsia="Calibri" w:cs="Times New Roman"/>
          <w:szCs w:val="24"/>
        </w:rPr>
        <w:t>«</w:t>
      </w:r>
      <w:r w:rsidR="00E60A87" w:rsidRPr="007B12D1">
        <w:rPr>
          <w:rFonts w:eastAsia="Calibri" w:cs="Times New Roman"/>
          <w:szCs w:val="24"/>
          <w:lang w:val="en-US"/>
        </w:rPr>
        <w:t>Anholt</w:t>
      </w:r>
      <w:r w:rsidR="00E60A87" w:rsidRPr="007B12D1">
        <w:rPr>
          <w:rFonts w:eastAsia="Calibri" w:cs="Times New Roman"/>
          <w:szCs w:val="24"/>
        </w:rPr>
        <w:t>-</w:t>
      </w:r>
      <w:r w:rsidR="00E60A87" w:rsidRPr="007B12D1">
        <w:rPr>
          <w:rFonts w:eastAsia="Calibri" w:cs="Times New Roman"/>
          <w:szCs w:val="24"/>
          <w:lang w:val="en-US"/>
        </w:rPr>
        <w:t>GfK</w:t>
      </w:r>
      <w:r w:rsidR="00EB1B07">
        <w:rPr>
          <w:rFonts w:eastAsia="Calibri" w:cs="Times New Roman"/>
          <w:szCs w:val="24"/>
        </w:rPr>
        <w:t>»</w:t>
      </w:r>
      <w:r w:rsidR="00E60A87" w:rsidRPr="007B12D1">
        <w:rPr>
          <w:rFonts w:eastAsia="Calibri" w:cs="Times New Roman"/>
          <w:szCs w:val="24"/>
        </w:rPr>
        <w:t>, в то время как надежды на значительные улучшения показателей доходов, занятости и в сфере туризма не оправдались.</w:t>
      </w:r>
      <w:r w:rsidR="00E60A87" w:rsidRPr="007B12D1">
        <w:rPr>
          <w:rStyle w:val="a6"/>
          <w:rFonts w:eastAsia="Calibri" w:cs="Times New Roman"/>
          <w:szCs w:val="24"/>
        </w:rPr>
        <w:footnoteReference w:id="121"/>
      </w:r>
      <w:r w:rsidR="00E60A87" w:rsidRPr="007B12D1">
        <w:rPr>
          <w:rFonts w:eastAsia="Calibri" w:cs="Times New Roman"/>
          <w:szCs w:val="24"/>
        </w:rPr>
        <w:t xml:space="preserve"> Улучшение имиджа Германии подтверждается и результатами опросов, которые показали, что, во-первых, посетившие страну во время Чемпионата туристы высоко оценили гостеприимство, безопасность и другие аспекты принимающей страны, и, во-вторых, города, в которых проводились матчи Чемпион</w:t>
      </w:r>
      <w:r w:rsidR="00EB1B07">
        <w:rPr>
          <w:rFonts w:eastAsia="Calibri" w:cs="Times New Roman"/>
          <w:szCs w:val="24"/>
        </w:rPr>
        <w:t>ата, такие как Дортмунд и Кайзер</w:t>
      </w:r>
      <w:r w:rsidR="00E60A87" w:rsidRPr="007B12D1">
        <w:rPr>
          <w:rFonts w:eastAsia="Calibri" w:cs="Times New Roman"/>
          <w:szCs w:val="24"/>
        </w:rPr>
        <w:t>слаутерн, стали благодаря ему более известными зарубежной аудитории.</w:t>
      </w:r>
      <w:r w:rsidR="00E60A87" w:rsidRPr="007B12D1">
        <w:rPr>
          <w:rStyle w:val="a6"/>
          <w:rFonts w:eastAsia="Calibri" w:cs="Times New Roman"/>
          <w:szCs w:val="24"/>
        </w:rPr>
        <w:footnoteReference w:id="122"/>
      </w:r>
      <w:r w:rsidR="00E44E5E">
        <w:rPr>
          <w:rFonts w:eastAsia="Calibri" w:cs="Times New Roman"/>
          <w:szCs w:val="24"/>
        </w:rPr>
        <w:t xml:space="preserve"> </w:t>
      </w:r>
      <w:r w:rsidR="00640717" w:rsidRPr="007B12D1">
        <w:rPr>
          <w:rFonts w:eastAsia="Calibri" w:cs="Times New Roman"/>
          <w:szCs w:val="24"/>
        </w:rPr>
        <w:t>Тем не менее, положительный внешний эффект от проведения события проявляется не всегда. Во-первых, он может не проявиться по причине уже имеющегося положительного имиджа на момент проведения события. Так, после Чемпионата Европы 2008 года имидж Швейцарии остался положительным, лишь незначительно выросла узнаваемость её отдельных городов.</w:t>
      </w:r>
      <w:r w:rsidR="00640717" w:rsidRPr="007B12D1">
        <w:rPr>
          <w:rStyle w:val="a6"/>
          <w:rFonts w:eastAsia="Calibri" w:cs="Times New Roman"/>
          <w:szCs w:val="24"/>
        </w:rPr>
        <w:footnoteReference w:id="123"/>
      </w:r>
      <w:r w:rsidR="00640717" w:rsidRPr="007B12D1">
        <w:rPr>
          <w:rFonts w:eastAsia="Calibri" w:cs="Times New Roman"/>
          <w:szCs w:val="24"/>
        </w:rPr>
        <w:t xml:space="preserve"> Во-вторых, эффект может быть и отрицательным в </w:t>
      </w:r>
      <w:r w:rsidR="00BA5922" w:rsidRPr="007B12D1">
        <w:rPr>
          <w:rFonts w:eastAsia="Calibri" w:cs="Times New Roman"/>
          <w:szCs w:val="24"/>
        </w:rPr>
        <w:t>случае</w:t>
      </w:r>
      <w:r w:rsidR="00640717" w:rsidRPr="007B12D1">
        <w:rPr>
          <w:rFonts w:eastAsia="Calibri" w:cs="Times New Roman"/>
          <w:szCs w:val="24"/>
        </w:rPr>
        <w:t xml:space="preserve">, когда, по выражению </w:t>
      </w:r>
      <w:r w:rsidR="00BA5922" w:rsidRPr="007B12D1">
        <w:rPr>
          <w:rFonts w:eastAsia="Calibri" w:cs="Times New Roman"/>
          <w:szCs w:val="24"/>
        </w:rPr>
        <w:t xml:space="preserve">одного из ведущих исследователей </w:t>
      </w:r>
      <w:r w:rsidR="00BA5922" w:rsidRPr="007B12D1">
        <w:rPr>
          <w:rFonts w:eastAsia="Calibri" w:cs="Times New Roman"/>
          <w:szCs w:val="24"/>
        </w:rPr>
        <w:lastRenderedPageBreak/>
        <w:t xml:space="preserve">национального брендинга </w:t>
      </w:r>
      <w:r w:rsidR="00640717" w:rsidRPr="007B12D1">
        <w:rPr>
          <w:rFonts w:eastAsia="Calibri" w:cs="Times New Roman"/>
          <w:szCs w:val="24"/>
        </w:rPr>
        <w:t xml:space="preserve">С. Анхольта, </w:t>
      </w:r>
      <w:r w:rsidR="00BA5922" w:rsidRPr="007B12D1">
        <w:rPr>
          <w:rFonts w:eastAsia="Calibri" w:cs="Times New Roman"/>
          <w:szCs w:val="24"/>
        </w:rPr>
        <w:t>существует</w:t>
      </w:r>
      <w:r w:rsidR="00640717" w:rsidRPr="007B12D1">
        <w:rPr>
          <w:rFonts w:eastAsia="Calibri" w:cs="Times New Roman"/>
          <w:szCs w:val="24"/>
        </w:rPr>
        <w:t xml:space="preserve"> </w:t>
      </w:r>
      <w:r w:rsidR="00BA5922" w:rsidRPr="007B12D1">
        <w:rPr>
          <w:rFonts w:eastAsia="Calibri" w:cs="Times New Roman"/>
          <w:szCs w:val="24"/>
        </w:rPr>
        <w:t>«</w:t>
      </w:r>
      <w:r w:rsidR="00640717" w:rsidRPr="007B12D1">
        <w:rPr>
          <w:rFonts w:eastAsia="Calibri" w:cs="Times New Roman"/>
          <w:szCs w:val="24"/>
        </w:rPr>
        <w:t>расхождение между тем, как представляет себя страна-хозяйка и что видит публика</w:t>
      </w:r>
      <w:r w:rsidR="00BA5922" w:rsidRPr="007B12D1">
        <w:rPr>
          <w:rFonts w:eastAsia="Calibri" w:cs="Times New Roman"/>
          <w:szCs w:val="24"/>
        </w:rPr>
        <w:t>»</w:t>
      </w:r>
      <w:r w:rsidR="00640717" w:rsidRPr="007B12D1">
        <w:rPr>
          <w:rStyle w:val="a6"/>
          <w:lang w:val="en-US"/>
        </w:rPr>
        <w:footnoteReference w:id="124"/>
      </w:r>
      <w:r w:rsidR="00BA5922" w:rsidRPr="007B12D1">
        <w:rPr>
          <w:rFonts w:eastAsia="Calibri" w:cs="Times New Roman"/>
          <w:szCs w:val="24"/>
        </w:rPr>
        <w:t>.</w:t>
      </w:r>
      <w:r w:rsidR="00640717" w:rsidRPr="007B12D1">
        <w:rPr>
          <w:rFonts w:eastAsia="Calibri" w:cs="Times New Roman"/>
          <w:szCs w:val="24"/>
        </w:rPr>
        <w:t xml:space="preserve"> </w:t>
      </w:r>
      <w:r w:rsidR="00BA5922" w:rsidRPr="007B12D1">
        <w:rPr>
          <w:rFonts w:eastAsia="Calibri" w:cs="Times New Roman"/>
          <w:szCs w:val="24"/>
        </w:rPr>
        <w:t>Такая ситуация наблюдалась после Чемпионата мира 2010 года в ЮАР. До проведения события была организована достаточно мощная кампания в СМИ, направленная на улучшения образа ЮАР в глазах населения других стран,</w:t>
      </w:r>
      <w:r w:rsidR="00BA5922" w:rsidRPr="007B12D1">
        <w:rPr>
          <w:rStyle w:val="a6"/>
          <w:rFonts w:eastAsia="Calibri" w:cs="Times New Roman"/>
          <w:szCs w:val="24"/>
          <w:lang w:val="en-US"/>
        </w:rPr>
        <w:footnoteReference w:id="125"/>
      </w:r>
      <w:r w:rsidR="00BA5922" w:rsidRPr="007B12D1">
        <w:rPr>
          <w:rFonts w:eastAsia="Calibri" w:cs="Times New Roman"/>
          <w:szCs w:val="24"/>
        </w:rPr>
        <w:t xml:space="preserve"> однако добиться разрушения стереотипов о стране полностью не удалось, так как позитивный образ страны, сложившийся у многих туристов до Чемпионата благодаря СМИ, не соответствовал действительности, и поэтому ожидания посетивших страну не оправдались.</w:t>
      </w:r>
      <w:r w:rsidR="00B97BA2" w:rsidRPr="007B12D1">
        <w:rPr>
          <w:rStyle w:val="a6"/>
          <w:rFonts w:eastAsia="Calibri" w:cs="Times New Roman"/>
          <w:szCs w:val="24"/>
        </w:rPr>
        <w:footnoteReference w:id="126"/>
      </w:r>
      <w:r w:rsidR="00FA06AC">
        <w:rPr>
          <w:rFonts w:eastAsia="Calibri" w:cs="Times New Roman"/>
          <w:szCs w:val="24"/>
        </w:rPr>
        <w:t xml:space="preserve"> </w:t>
      </w:r>
      <w:r w:rsidRPr="007B12D1">
        <w:rPr>
          <w:rFonts w:eastAsia="Calibri" w:cs="Times New Roman"/>
          <w:szCs w:val="24"/>
        </w:rPr>
        <w:t>Таким образом,</w:t>
      </w:r>
      <w:r w:rsidR="00BA5922" w:rsidRPr="007B12D1">
        <w:rPr>
          <w:rFonts w:eastAsia="Calibri" w:cs="Times New Roman"/>
          <w:szCs w:val="24"/>
        </w:rPr>
        <w:t xml:space="preserve"> нев</w:t>
      </w:r>
      <w:r w:rsidR="00E44E5E">
        <w:rPr>
          <w:rFonts w:eastAsia="Calibri" w:cs="Times New Roman"/>
          <w:szCs w:val="24"/>
        </w:rPr>
        <w:t>озможно не согласиться с Э. Гил</w:t>
      </w:r>
      <w:r w:rsidR="00BA5922" w:rsidRPr="007B12D1">
        <w:rPr>
          <w:rFonts w:eastAsia="Calibri" w:cs="Times New Roman"/>
          <w:szCs w:val="24"/>
        </w:rPr>
        <w:t>боа, который разделяет публичную дипломатию и брендинг</w:t>
      </w:r>
      <w:r w:rsidRPr="007B12D1">
        <w:rPr>
          <w:rFonts w:eastAsia="Calibri" w:cs="Times New Roman"/>
          <w:szCs w:val="24"/>
        </w:rPr>
        <w:t xml:space="preserve">, </w:t>
      </w:r>
      <w:r w:rsidR="00BA5922" w:rsidRPr="007B12D1">
        <w:rPr>
          <w:rFonts w:eastAsia="Calibri" w:cs="Times New Roman"/>
          <w:szCs w:val="24"/>
        </w:rPr>
        <w:t xml:space="preserve">утверждая, что </w:t>
      </w:r>
      <w:r w:rsidR="00E44E5E">
        <w:rPr>
          <w:rFonts w:eastAsia="Calibri" w:cs="Times New Roman"/>
          <w:szCs w:val="24"/>
        </w:rPr>
        <w:t>первая</w:t>
      </w:r>
      <w:r w:rsidR="00BA5922" w:rsidRPr="007B12D1">
        <w:rPr>
          <w:rFonts w:eastAsia="Calibri" w:cs="Times New Roman"/>
          <w:szCs w:val="24"/>
        </w:rPr>
        <w:t xml:space="preserve"> </w:t>
      </w:r>
      <w:r w:rsidRPr="007B12D1">
        <w:rPr>
          <w:rFonts w:eastAsia="Calibri" w:cs="Times New Roman"/>
          <w:szCs w:val="24"/>
        </w:rPr>
        <w:t>не может быть сведена к «слоганам и образам»</w:t>
      </w:r>
      <w:r w:rsidRPr="007B12D1">
        <w:rPr>
          <w:rStyle w:val="a6"/>
          <w:rFonts w:eastAsia="Calibri" w:cs="Times New Roman"/>
          <w:szCs w:val="24"/>
        </w:rPr>
        <w:footnoteReference w:id="127"/>
      </w:r>
      <w:r w:rsidRPr="007B12D1">
        <w:rPr>
          <w:rFonts w:eastAsia="Calibri" w:cs="Times New Roman"/>
          <w:szCs w:val="24"/>
        </w:rPr>
        <w:t>.</w:t>
      </w:r>
    </w:p>
    <w:p w14:paraId="573106D7" w14:textId="1AA6BA53" w:rsidR="00386858" w:rsidRPr="007B12D1" w:rsidRDefault="00386858" w:rsidP="00386858">
      <w:pPr>
        <w:spacing w:before="0" w:after="0"/>
        <w:ind w:firstLine="567"/>
        <w:rPr>
          <w:rFonts w:eastAsia="Calibri" w:cs="Times New Roman"/>
          <w:szCs w:val="24"/>
        </w:rPr>
      </w:pPr>
      <w:r w:rsidRPr="007B12D1">
        <w:rPr>
          <w:rFonts w:eastAsia="Calibri" w:cs="Times New Roman"/>
          <w:szCs w:val="24"/>
        </w:rPr>
        <w:t>Что касается французской концепции дипломатии влияния (фр. «</w:t>
      </w:r>
      <w:r w:rsidRPr="007B12D1">
        <w:rPr>
          <w:rFonts w:eastAsia="Calibri" w:cs="Times New Roman"/>
          <w:szCs w:val="24"/>
          <w:lang w:val="en-US"/>
        </w:rPr>
        <w:t>diplomatie</w:t>
      </w:r>
      <w:r w:rsidRPr="007B12D1">
        <w:rPr>
          <w:rFonts w:eastAsia="Calibri" w:cs="Times New Roman"/>
          <w:szCs w:val="24"/>
        </w:rPr>
        <w:t xml:space="preserve"> </w:t>
      </w:r>
      <w:r w:rsidRPr="007B12D1">
        <w:rPr>
          <w:rFonts w:eastAsia="Calibri" w:cs="Times New Roman"/>
          <w:szCs w:val="24"/>
          <w:lang w:val="en-US"/>
        </w:rPr>
        <w:t>d</w:t>
      </w:r>
      <w:r w:rsidRPr="007B12D1">
        <w:rPr>
          <w:rFonts w:eastAsia="Calibri" w:cs="Times New Roman"/>
          <w:szCs w:val="24"/>
        </w:rPr>
        <w:t>’</w:t>
      </w:r>
      <w:r w:rsidRPr="007B12D1">
        <w:rPr>
          <w:rFonts w:eastAsia="Calibri" w:cs="Times New Roman"/>
          <w:szCs w:val="24"/>
          <w:lang w:val="en-US"/>
        </w:rPr>
        <w:t>influence</w:t>
      </w:r>
      <w:r w:rsidRPr="007B12D1">
        <w:rPr>
          <w:rFonts w:eastAsia="Calibri" w:cs="Times New Roman"/>
          <w:szCs w:val="24"/>
        </w:rPr>
        <w:t>»), которая представляет собой исключительно французский феномен, можно сказать, что её основой стала вышеуказанная концепция мягкой силы. Это понятие возникло в лексиконе французских полити</w:t>
      </w:r>
      <w:r w:rsidR="00F42C03" w:rsidRPr="007B12D1">
        <w:rPr>
          <w:rFonts w:eastAsia="Calibri" w:cs="Times New Roman"/>
          <w:szCs w:val="24"/>
        </w:rPr>
        <w:t>ков в период президентства Н.</w:t>
      </w:r>
      <w:r w:rsidRPr="007B12D1">
        <w:rPr>
          <w:rFonts w:eastAsia="Calibri" w:cs="Times New Roman"/>
          <w:szCs w:val="24"/>
        </w:rPr>
        <w:t xml:space="preserve"> Саркози в 2008-2009 гг., но более широкое распростр</w:t>
      </w:r>
      <w:r w:rsidR="00F42C03" w:rsidRPr="007B12D1">
        <w:rPr>
          <w:rFonts w:eastAsia="Calibri" w:cs="Times New Roman"/>
          <w:szCs w:val="24"/>
        </w:rPr>
        <w:t>анение получило благодаря Л.</w:t>
      </w:r>
      <w:r w:rsidRPr="007B12D1">
        <w:rPr>
          <w:rFonts w:eastAsia="Calibri" w:cs="Times New Roman"/>
          <w:szCs w:val="24"/>
        </w:rPr>
        <w:t xml:space="preserve"> Фабиусу, министру иностранных дел правительств</w:t>
      </w:r>
      <w:r w:rsidR="00F42C03" w:rsidRPr="007B12D1">
        <w:rPr>
          <w:rFonts w:eastAsia="Calibri" w:cs="Times New Roman"/>
          <w:szCs w:val="24"/>
        </w:rPr>
        <w:t>а следующего президента, Ф.</w:t>
      </w:r>
      <w:r w:rsidRPr="007B12D1">
        <w:rPr>
          <w:rFonts w:eastAsia="Calibri" w:cs="Times New Roman"/>
          <w:szCs w:val="24"/>
        </w:rPr>
        <w:t xml:space="preserve"> Олланда. Согласно «Словарю международных отношений» (официальному списку заимствованных терминов, выражений и определений, представленному в онлайн-базе зак</w:t>
      </w:r>
      <w:r w:rsidR="00F42C03" w:rsidRPr="007B12D1">
        <w:rPr>
          <w:rFonts w:eastAsia="Calibri" w:cs="Times New Roman"/>
          <w:szCs w:val="24"/>
        </w:rPr>
        <w:t>онодательных актов Французской Р</w:t>
      </w:r>
      <w:r w:rsidRPr="007B12D1">
        <w:rPr>
          <w:rFonts w:eastAsia="Calibri" w:cs="Times New Roman"/>
          <w:szCs w:val="24"/>
        </w:rPr>
        <w:t>еспублики)</w:t>
      </w:r>
      <w:r w:rsidRPr="007B12D1">
        <w:rPr>
          <w:rFonts w:eastAsia="Calibri" w:cs="Times New Roman"/>
          <w:szCs w:val="24"/>
          <w:vertAlign w:val="superscript"/>
        </w:rPr>
        <w:footnoteReference w:id="128"/>
      </w:r>
      <w:r w:rsidRPr="007B12D1">
        <w:rPr>
          <w:rFonts w:eastAsia="Calibri" w:cs="Times New Roman"/>
          <w:szCs w:val="24"/>
        </w:rPr>
        <w:t>, дипломатия влияния – это «форма дипломатии, которая ставит на первое место способность убеждать и использует все возможные виды личных контактов и отношений»</w:t>
      </w:r>
      <w:r w:rsidRPr="007B12D1">
        <w:rPr>
          <w:rFonts w:eastAsia="Calibri" w:cs="Times New Roman"/>
          <w:szCs w:val="24"/>
          <w:vertAlign w:val="superscript"/>
        </w:rPr>
        <w:footnoteReference w:id="129"/>
      </w:r>
      <w:r w:rsidRPr="007B12D1">
        <w:rPr>
          <w:rFonts w:eastAsia="Calibri" w:cs="Times New Roman"/>
          <w:szCs w:val="24"/>
        </w:rPr>
        <w:t>.</w:t>
      </w:r>
      <w:r w:rsidR="00FA06AC">
        <w:rPr>
          <w:rFonts w:eastAsia="Calibri" w:cs="Times New Roman"/>
          <w:szCs w:val="24"/>
        </w:rPr>
        <w:t xml:space="preserve"> </w:t>
      </w:r>
      <w:r w:rsidRPr="007B12D1">
        <w:rPr>
          <w:rFonts w:eastAsia="Calibri" w:cs="Times New Roman"/>
          <w:szCs w:val="24"/>
        </w:rPr>
        <w:t xml:space="preserve">Проанализировав данное определение, можно сделать два важных вывода. Во-первых, центральным элементом концепции дипломатии влияния является способность к убеждению. В этом концепция, несомненно, совпадает с концепцией мягкой силы. Во-вторых, основным инструментом данного вида дипломатии являются контакты на межличностном уровне, и в этом заключается серьёзное расхождение с концепцией Дж. Ная. </w:t>
      </w:r>
      <w:r w:rsidR="00E44E5E">
        <w:rPr>
          <w:rFonts w:eastAsia="Calibri" w:cs="Times New Roman"/>
          <w:szCs w:val="24"/>
        </w:rPr>
        <w:t>С</w:t>
      </w:r>
      <w:r w:rsidRPr="007B12D1">
        <w:rPr>
          <w:rFonts w:eastAsia="Calibri" w:cs="Times New Roman"/>
          <w:szCs w:val="24"/>
        </w:rPr>
        <w:t xml:space="preserve">тоит также обратить внимание на следующую деталь. В своём фундаментальном </w:t>
      </w:r>
      <w:r w:rsidRPr="007B12D1">
        <w:rPr>
          <w:rFonts w:eastAsia="Calibri" w:cs="Times New Roman"/>
          <w:szCs w:val="24"/>
        </w:rPr>
        <w:lastRenderedPageBreak/>
        <w:t>труде «Мягкая сила: средства достижения успеха в мировой политике» («Soft Power: The Means to Success in World Politics») Дж. Най подчёркивает, что мягкая сила не равнозначна просто влиянию. По его словам, влияние «может основываться</w:t>
      </w:r>
      <w:r w:rsidR="002D6A51">
        <w:rPr>
          <w:rFonts w:eastAsia="Calibri" w:cs="Times New Roman"/>
          <w:szCs w:val="24"/>
        </w:rPr>
        <w:t xml:space="preserve">, помимо прочего, и на методах </w:t>
      </w:r>
      <w:r w:rsidR="002D6A51" w:rsidRPr="002D6A51">
        <w:rPr>
          <w:rFonts w:eastAsia="Calibri" w:cs="Times New Roman"/>
          <w:szCs w:val="24"/>
        </w:rPr>
        <w:t>“</w:t>
      </w:r>
      <w:r w:rsidRPr="007B12D1">
        <w:rPr>
          <w:rFonts w:eastAsia="Calibri" w:cs="Times New Roman"/>
          <w:szCs w:val="24"/>
        </w:rPr>
        <w:t>жёсткой силы”, таких как угрозы или денежное вознаграждение».</w:t>
      </w:r>
      <w:r w:rsidRPr="007B12D1">
        <w:rPr>
          <w:rFonts w:eastAsia="Calibri" w:cs="Times New Roman"/>
          <w:szCs w:val="24"/>
          <w:vertAlign w:val="superscript"/>
        </w:rPr>
        <w:footnoteReference w:id="130"/>
      </w:r>
      <w:r w:rsidRPr="007B12D1">
        <w:rPr>
          <w:rFonts w:eastAsia="Calibri" w:cs="Times New Roman"/>
          <w:szCs w:val="24"/>
        </w:rPr>
        <w:t xml:space="preserve"> Во французской же концепции используется именно понятие влияния – «</w:t>
      </w:r>
      <w:r w:rsidRPr="007B12D1">
        <w:rPr>
          <w:rFonts w:eastAsia="Calibri" w:cs="Times New Roman"/>
          <w:szCs w:val="24"/>
          <w:lang w:val="en-US"/>
        </w:rPr>
        <w:t>influence</w:t>
      </w:r>
      <w:r w:rsidRPr="007B12D1">
        <w:rPr>
          <w:rFonts w:eastAsia="Calibri" w:cs="Times New Roman"/>
          <w:szCs w:val="24"/>
        </w:rPr>
        <w:t>». При этом нужно отметить особенность этой концепции: дипломатия влияния построена на логике глобализации и опирается на диалог в международном сотрудничестве</w:t>
      </w:r>
      <w:r w:rsidRPr="007B12D1">
        <w:rPr>
          <w:rFonts w:eastAsia="Calibri" w:cs="Times New Roman"/>
          <w:szCs w:val="24"/>
          <w:vertAlign w:val="superscript"/>
        </w:rPr>
        <w:footnoteReference w:id="131"/>
      </w:r>
      <w:r w:rsidRPr="007B12D1">
        <w:rPr>
          <w:rFonts w:eastAsia="Calibri" w:cs="Times New Roman"/>
          <w:szCs w:val="24"/>
        </w:rPr>
        <w:t>, в отличие от мягкой силы, которую можно представить, скорее, в виде монолога одного государства.</w:t>
      </w:r>
    </w:p>
    <w:p w14:paraId="0EE04664" w14:textId="311756E6" w:rsidR="00386858" w:rsidRPr="007B12D1" w:rsidRDefault="00386858" w:rsidP="00386858">
      <w:pPr>
        <w:spacing w:before="0" w:after="0"/>
        <w:ind w:firstLine="567"/>
        <w:rPr>
          <w:rFonts w:eastAsia="Calibri" w:cs="Times New Roman"/>
          <w:szCs w:val="24"/>
        </w:rPr>
      </w:pPr>
      <w:r w:rsidRPr="007B12D1">
        <w:rPr>
          <w:rFonts w:eastAsia="Calibri" w:cs="Times New Roman"/>
          <w:szCs w:val="24"/>
        </w:rPr>
        <w:t>Продвижение положительного образа Франции составляет основу определения дипломатии влияния, сформулированного французским Министерством иностранных дел и международного развития</w:t>
      </w:r>
      <w:r w:rsidR="004D0A31" w:rsidRPr="007B12D1">
        <w:rPr>
          <w:rFonts w:eastAsia="Calibri" w:cs="Times New Roman"/>
          <w:szCs w:val="24"/>
        </w:rPr>
        <w:t xml:space="preserve"> (МИДМР)</w:t>
      </w:r>
      <w:r w:rsidRPr="007B12D1">
        <w:rPr>
          <w:rFonts w:eastAsia="Calibri" w:cs="Times New Roman"/>
          <w:szCs w:val="24"/>
        </w:rPr>
        <w:t xml:space="preserve">. Как гласит сайт Министерства, дипломатия влияния «нацелена, в частности, на продвижение образа Франции и, следовательно, на защиту её интересов: экономических, лингвистических или культурных». В то же время, в своём выступлении на конференции «Франция, влиятельная держава: какой должна </w:t>
      </w:r>
      <w:r w:rsidR="00107DE6">
        <w:rPr>
          <w:rFonts w:eastAsia="Calibri" w:cs="Times New Roman"/>
          <w:szCs w:val="24"/>
        </w:rPr>
        <w:t>быть международная политика?» («</w:t>
      </w:r>
      <w:r w:rsidRPr="007B12D1">
        <w:rPr>
          <w:rFonts w:eastAsia="Calibri" w:cs="Times New Roman"/>
          <w:szCs w:val="24"/>
        </w:rPr>
        <w:t>La France, puissance d’influence: q</w:t>
      </w:r>
      <w:r w:rsidR="00107DE6">
        <w:rPr>
          <w:rFonts w:eastAsia="Calibri" w:cs="Times New Roman"/>
          <w:szCs w:val="24"/>
        </w:rPr>
        <w:t>uelle politique internationale?»</w:t>
      </w:r>
      <w:r w:rsidRPr="007B12D1">
        <w:rPr>
          <w:rFonts w:eastAsia="Calibri" w:cs="Times New Roman"/>
          <w:szCs w:val="24"/>
        </w:rPr>
        <w:t xml:space="preserve">) </w:t>
      </w:r>
      <w:r w:rsidR="004D0A31" w:rsidRPr="007B12D1">
        <w:rPr>
          <w:rFonts w:eastAsia="Calibri" w:cs="Times New Roman"/>
          <w:szCs w:val="24"/>
        </w:rPr>
        <w:t xml:space="preserve">в марте 2013 года </w:t>
      </w:r>
      <w:r w:rsidRPr="007B12D1">
        <w:rPr>
          <w:rFonts w:eastAsia="Calibri" w:cs="Times New Roman"/>
          <w:szCs w:val="24"/>
        </w:rPr>
        <w:t>минис</w:t>
      </w:r>
      <w:r w:rsidR="00F42C03" w:rsidRPr="007B12D1">
        <w:rPr>
          <w:rFonts w:eastAsia="Calibri" w:cs="Times New Roman"/>
          <w:szCs w:val="24"/>
        </w:rPr>
        <w:t>тр иностранных дел Франции Л.</w:t>
      </w:r>
      <w:r w:rsidRPr="007B12D1">
        <w:rPr>
          <w:rFonts w:eastAsia="Calibri" w:cs="Times New Roman"/>
          <w:szCs w:val="24"/>
        </w:rPr>
        <w:t xml:space="preserve"> Фабиус в качестве компонентов образа «влиятельной державы» выделил следующие: экономический, политический, дипломатический и военный вес, культурное, интеллектуальное и научное влияние, язык и универсальные моральные принципы</w:t>
      </w:r>
      <w:r w:rsidRPr="007B12D1">
        <w:rPr>
          <w:rFonts w:eastAsia="Calibri" w:cs="Times New Roman"/>
          <w:szCs w:val="24"/>
          <w:vertAlign w:val="superscript"/>
        </w:rPr>
        <w:footnoteReference w:id="132"/>
      </w:r>
      <w:r w:rsidRPr="007B12D1">
        <w:rPr>
          <w:rFonts w:eastAsia="Calibri" w:cs="Times New Roman"/>
          <w:szCs w:val="24"/>
        </w:rPr>
        <w:t xml:space="preserve">. Проводя параллель с понятием дипломатии влияния, можно заключить, что дипломатия влияния, которая всё же не включает в себя «жёсткие» в классическом понимании Дж. Ная методы – политические и военные, является частью более широкого плана по расширению влияния Франции в мире. </w:t>
      </w:r>
    </w:p>
    <w:p w14:paraId="4CF92D77" w14:textId="77777777" w:rsidR="00386858" w:rsidRPr="007B12D1" w:rsidRDefault="00386858" w:rsidP="00386858">
      <w:pPr>
        <w:spacing w:before="0" w:after="0"/>
        <w:ind w:firstLine="567"/>
        <w:rPr>
          <w:rFonts w:eastAsia="Calibri" w:cs="Times New Roman"/>
          <w:szCs w:val="24"/>
        </w:rPr>
      </w:pPr>
      <w:r w:rsidRPr="007B12D1">
        <w:rPr>
          <w:rFonts w:eastAsia="Calibri" w:cs="Times New Roman"/>
          <w:szCs w:val="24"/>
        </w:rPr>
        <w:t xml:space="preserve">Таким образом, рассмотрев понятия «публичная дипломатия», «культурная дипломатия», «мягкая сила», «брендинг государства» и «дипломатия влияния», можно сделать следующие выводы о том, как они соотносятся между собой и чем отличаются. Публичная дипломатия, о чём можно судить по названию, употребляется в случаях, когда необходимо подчеркнуть важность влияния на общественность другого государства без </w:t>
      </w:r>
      <w:r w:rsidRPr="007B12D1">
        <w:rPr>
          <w:rFonts w:eastAsia="Calibri" w:cs="Times New Roman"/>
          <w:szCs w:val="24"/>
        </w:rPr>
        <w:lastRenderedPageBreak/>
        <w:t xml:space="preserve">непосредственного взаимодействия с органами государственной власти данного государства. Культурную дипломатию, на наш взгляд, логичнее всего определить как часть публичной дипломатии, то есть как совокупность методов более узкой направленности. Мягкая сила также включает в себя понятие влияния, но в данном случае оно в большей степени связано с убеждением, склонением другого государства к той или иной точке зрения посредством демонстрации своих, образно выражаясь, положительных качеств. Другими словами, публичная и культурная дипломатия являются средствами проявления мягкой силы государства, которая, впрочем, может быть показана с помощью экономических средств, средств классической дипломатии и т. д. Несколько особняком стоит понятие национального брендинга/ребрендинга, которое подразумевает под собой довольно узкий инструментарий и имеет другие цели, нежели публичная дипломатия. Дипломатия влияния же, являясь исключительно французской альтернативой понятию мягкой силы, представляет собой понятие, более тесно связанное с процессом глобализации, более широкое в своём применении и учитывающее национальную специфику Французского государства. </w:t>
      </w:r>
    </w:p>
    <w:p w14:paraId="0E51FE7B" w14:textId="7821CCE9" w:rsidR="00386858" w:rsidRPr="007B12D1" w:rsidRDefault="00386858" w:rsidP="00386858">
      <w:pPr>
        <w:spacing w:before="0" w:after="0"/>
        <w:ind w:firstLine="567"/>
        <w:rPr>
          <w:rFonts w:eastAsia="Calibri" w:cs="Times New Roman"/>
          <w:szCs w:val="24"/>
        </w:rPr>
      </w:pPr>
      <w:r w:rsidRPr="007B12D1">
        <w:rPr>
          <w:rFonts w:eastAsia="Calibri" w:cs="Times New Roman"/>
          <w:szCs w:val="24"/>
        </w:rPr>
        <w:t>На наш взгляд, определение спортивной дипломатии как части публичной дипломатии представляется наиболее удачным способом раскрыть суть этого термина. Зачастую спортивная дипломатия включается в комплекс мероприятий культурной дипломатии, что вполне объяснимо, так как спорт, включая отношение к нему населения, национальные виды спорта, достижения спортсменов на международной арене и т. д., составляет важную часть национальной культуры той или иной страны. Однако этот вопрос, на наш взгляд, достаточно спорный, так как на государственном уровне спорт</w:t>
      </w:r>
      <w:r w:rsidR="00E44E5E">
        <w:rPr>
          <w:rFonts w:eastAsia="Calibri" w:cs="Times New Roman"/>
          <w:szCs w:val="24"/>
        </w:rPr>
        <w:t xml:space="preserve"> </w:t>
      </w:r>
      <w:r w:rsidRPr="007B12D1">
        <w:rPr>
          <w:rFonts w:eastAsia="Calibri" w:cs="Times New Roman"/>
          <w:szCs w:val="24"/>
        </w:rPr>
        <w:t>далеко не всегда входит в число инструментов культурной дипломатии.</w:t>
      </w:r>
    </w:p>
    <w:p w14:paraId="4B9E0661" w14:textId="1462993C" w:rsidR="00FE2B77" w:rsidRPr="007B12D1" w:rsidRDefault="00FE2B77" w:rsidP="0097615C">
      <w:pPr>
        <w:spacing w:before="0" w:after="0"/>
        <w:ind w:firstLine="567"/>
      </w:pPr>
    </w:p>
    <w:p w14:paraId="6885C260" w14:textId="1E9074E3" w:rsidR="00E24225" w:rsidRPr="007B12D1" w:rsidRDefault="0027654C" w:rsidP="00EB488C">
      <w:pPr>
        <w:pStyle w:val="2"/>
        <w:rPr>
          <w:bCs w:val="0"/>
          <w:szCs w:val="24"/>
        </w:rPr>
      </w:pPr>
      <w:bookmarkStart w:id="10" w:name="_Toc482438276"/>
      <w:r>
        <w:rPr>
          <w:szCs w:val="24"/>
        </w:rPr>
        <w:t>1.</w:t>
      </w:r>
      <w:r w:rsidR="00E24225" w:rsidRPr="007B12D1">
        <w:rPr>
          <w:szCs w:val="24"/>
        </w:rPr>
        <w:t xml:space="preserve">3. Спортивная дипломатия в </w:t>
      </w:r>
      <w:bookmarkEnd w:id="9"/>
      <w:r w:rsidR="00763C3E" w:rsidRPr="007B12D1">
        <w:rPr>
          <w:szCs w:val="24"/>
        </w:rPr>
        <w:t>научном и публичном дискурсе Франции и России</w:t>
      </w:r>
      <w:bookmarkEnd w:id="10"/>
    </w:p>
    <w:p w14:paraId="7BBB879B" w14:textId="351394E2" w:rsidR="00340E1F" w:rsidRPr="007B12D1" w:rsidRDefault="00340E1F" w:rsidP="0027654C">
      <w:pPr>
        <w:spacing w:before="0" w:after="0"/>
        <w:ind w:firstLine="567"/>
        <w:rPr>
          <w:rFonts w:eastAsia="Calibri" w:cs="Times New Roman"/>
          <w:szCs w:val="24"/>
        </w:rPr>
      </w:pPr>
      <w:r w:rsidRPr="007B12D1">
        <w:rPr>
          <w:rFonts w:eastAsia="Calibri" w:cs="Times New Roman"/>
          <w:szCs w:val="24"/>
        </w:rPr>
        <w:t xml:space="preserve">Как было показано в </w:t>
      </w:r>
      <w:r w:rsidR="00386858" w:rsidRPr="007B12D1">
        <w:rPr>
          <w:rFonts w:eastAsia="Calibri" w:cs="Times New Roman"/>
          <w:szCs w:val="24"/>
        </w:rPr>
        <w:t>первом параграфе настоящей главы</w:t>
      </w:r>
      <w:r w:rsidRPr="007B12D1">
        <w:rPr>
          <w:rFonts w:eastAsia="Calibri" w:cs="Times New Roman"/>
          <w:szCs w:val="24"/>
        </w:rPr>
        <w:t>, понятие спортивной дипломатии довольно прочно закрепилось в научном дискурсе</w:t>
      </w:r>
      <w:r w:rsidR="001A40BB" w:rsidRPr="007B12D1">
        <w:rPr>
          <w:rFonts w:eastAsia="Calibri" w:cs="Times New Roman"/>
          <w:szCs w:val="24"/>
        </w:rPr>
        <w:t>. Н</w:t>
      </w:r>
      <w:r w:rsidRPr="007B12D1">
        <w:rPr>
          <w:rFonts w:eastAsia="Calibri" w:cs="Times New Roman"/>
          <w:szCs w:val="24"/>
        </w:rPr>
        <w:t>ами были рассмотрены работы авторов, в большинстве своём представляющих американские</w:t>
      </w:r>
      <w:r w:rsidR="009A19D8">
        <w:rPr>
          <w:rFonts w:eastAsia="Calibri" w:cs="Times New Roman"/>
          <w:szCs w:val="24"/>
        </w:rPr>
        <w:t>,</w:t>
      </w:r>
      <w:r w:rsidRPr="007B12D1">
        <w:rPr>
          <w:rFonts w:eastAsia="Calibri" w:cs="Times New Roman"/>
          <w:szCs w:val="24"/>
        </w:rPr>
        <w:t xml:space="preserve"> британские научные учреждения и издания. </w:t>
      </w:r>
      <w:r w:rsidR="00E44E5E">
        <w:rPr>
          <w:rFonts w:eastAsia="Calibri" w:cs="Times New Roman"/>
          <w:szCs w:val="24"/>
        </w:rPr>
        <w:t>П</w:t>
      </w:r>
      <w:r w:rsidRPr="007B12D1">
        <w:rPr>
          <w:rFonts w:eastAsia="Calibri" w:cs="Times New Roman"/>
          <w:szCs w:val="24"/>
        </w:rPr>
        <w:t xml:space="preserve">редставляется </w:t>
      </w:r>
      <w:r w:rsidR="00E44E5E">
        <w:rPr>
          <w:rFonts w:eastAsia="Calibri" w:cs="Times New Roman"/>
          <w:szCs w:val="24"/>
        </w:rPr>
        <w:t xml:space="preserve">целесообразным в рамках данного исследования </w:t>
      </w:r>
      <w:r w:rsidRPr="007B12D1">
        <w:rPr>
          <w:rFonts w:eastAsia="Calibri" w:cs="Times New Roman"/>
          <w:szCs w:val="24"/>
        </w:rPr>
        <w:t xml:space="preserve">отдельно изучить, каким образом представлена концепция спортивной дипломатии в научном и публичном дискурсе Франции и России. </w:t>
      </w:r>
    </w:p>
    <w:p w14:paraId="00CCFC4B" w14:textId="70CFBD0F" w:rsidR="006B567D" w:rsidRPr="006B567D" w:rsidRDefault="00E24225" w:rsidP="006B567D">
      <w:pPr>
        <w:spacing w:before="0" w:after="0"/>
        <w:ind w:firstLine="567"/>
        <w:rPr>
          <w:rFonts w:eastAsia="Calibri" w:cs="Times New Roman"/>
          <w:szCs w:val="24"/>
        </w:rPr>
      </w:pPr>
      <w:r w:rsidRPr="007B12D1">
        <w:rPr>
          <w:rFonts w:eastAsia="Calibri" w:cs="Times New Roman"/>
          <w:szCs w:val="24"/>
        </w:rPr>
        <w:t xml:space="preserve">Несмотря на то, что Франция по праву признаётся родоначальницей или «изобретателем» культурной политики, как внутренней, так и внешней, традиционно она </w:t>
      </w:r>
      <w:r w:rsidRPr="007B12D1">
        <w:rPr>
          <w:rFonts w:eastAsia="Calibri" w:cs="Times New Roman"/>
          <w:szCs w:val="24"/>
        </w:rPr>
        <w:lastRenderedPageBreak/>
        <w:t xml:space="preserve">не включала в себя спорт и всё, что с ним связано. </w:t>
      </w:r>
      <w:r w:rsidR="00030015" w:rsidRPr="007B12D1">
        <w:rPr>
          <w:rFonts w:eastAsia="Calibri" w:cs="Times New Roman"/>
          <w:szCs w:val="24"/>
        </w:rPr>
        <w:t xml:space="preserve">Как утверждает П. Бонифас, </w:t>
      </w:r>
      <w:r w:rsidR="004D0A31" w:rsidRPr="007B12D1">
        <w:rPr>
          <w:rFonts w:eastAsia="Calibri" w:cs="Times New Roman"/>
          <w:szCs w:val="24"/>
        </w:rPr>
        <w:t xml:space="preserve">основатель Института международных и стратегических отношений и автор серии исследований по проблемам политизации спорта, </w:t>
      </w:r>
      <w:r w:rsidR="00030015" w:rsidRPr="007B12D1">
        <w:rPr>
          <w:rFonts w:eastAsia="Calibri" w:cs="Times New Roman"/>
          <w:szCs w:val="24"/>
        </w:rPr>
        <w:t>д</w:t>
      </w:r>
      <w:r w:rsidRPr="007B12D1">
        <w:rPr>
          <w:rFonts w:eastAsia="Calibri" w:cs="Times New Roman"/>
          <w:szCs w:val="24"/>
        </w:rPr>
        <w:t>олгое время к спорту относились с равнодушием и воспринимали</w:t>
      </w:r>
      <w:r w:rsidR="00030015" w:rsidRPr="007B12D1">
        <w:rPr>
          <w:rFonts w:eastAsia="Calibri" w:cs="Times New Roman"/>
          <w:szCs w:val="24"/>
        </w:rPr>
        <w:t xml:space="preserve"> его как простонародное явление, и н</w:t>
      </w:r>
      <w:r w:rsidRPr="007B12D1">
        <w:rPr>
          <w:rFonts w:eastAsia="Calibri" w:cs="Times New Roman"/>
          <w:szCs w:val="24"/>
        </w:rPr>
        <w:t>а первый план выдвигались французские писатели, философы, художники, учёные и т. д., но не спортсмены.</w:t>
      </w:r>
      <w:r w:rsidRPr="007B12D1">
        <w:rPr>
          <w:rFonts w:eastAsia="Calibri" w:cs="Times New Roman"/>
          <w:szCs w:val="24"/>
          <w:vertAlign w:val="superscript"/>
        </w:rPr>
        <w:footnoteReference w:id="133"/>
      </w:r>
      <w:r w:rsidRPr="007B12D1">
        <w:rPr>
          <w:rFonts w:eastAsia="Calibri" w:cs="Times New Roman"/>
          <w:szCs w:val="24"/>
        </w:rPr>
        <w:t xml:space="preserve"> </w:t>
      </w:r>
      <w:r w:rsidR="00030015" w:rsidRPr="007B12D1">
        <w:rPr>
          <w:rFonts w:eastAsia="Calibri" w:cs="Times New Roman"/>
          <w:szCs w:val="24"/>
        </w:rPr>
        <w:t xml:space="preserve">Тем не менее, </w:t>
      </w:r>
      <w:r w:rsidR="002D626B" w:rsidRPr="007B12D1">
        <w:rPr>
          <w:rFonts w:eastAsia="Calibri" w:cs="Times New Roman"/>
          <w:szCs w:val="24"/>
        </w:rPr>
        <w:t xml:space="preserve">поиск по французской прессе показал, </w:t>
      </w:r>
      <w:r w:rsidR="00A67322" w:rsidRPr="007B12D1">
        <w:rPr>
          <w:rFonts w:eastAsia="Calibri" w:cs="Times New Roman"/>
          <w:szCs w:val="24"/>
        </w:rPr>
        <w:t xml:space="preserve">что </w:t>
      </w:r>
      <w:r w:rsidR="00030015" w:rsidRPr="007B12D1">
        <w:rPr>
          <w:rFonts w:eastAsia="Calibri" w:cs="Times New Roman"/>
          <w:szCs w:val="24"/>
        </w:rPr>
        <w:t>словосочетание «спортивная дипломатия» (</w:t>
      </w:r>
      <w:r w:rsidR="00CF20E8">
        <w:rPr>
          <w:rFonts w:eastAsia="Calibri" w:cs="Times New Roman"/>
          <w:szCs w:val="24"/>
        </w:rPr>
        <w:t>«</w:t>
      </w:r>
      <w:r w:rsidR="00030015" w:rsidRPr="007B12D1">
        <w:rPr>
          <w:rFonts w:eastAsia="Calibri" w:cs="Times New Roman"/>
          <w:szCs w:val="24"/>
          <w:lang w:val="en-US"/>
        </w:rPr>
        <w:t>diplomatie</w:t>
      </w:r>
      <w:r w:rsidR="00030015" w:rsidRPr="007B12D1">
        <w:rPr>
          <w:rFonts w:eastAsia="Calibri" w:cs="Times New Roman"/>
          <w:szCs w:val="24"/>
        </w:rPr>
        <w:t xml:space="preserve"> </w:t>
      </w:r>
      <w:r w:rsidR="00030015" w:rsidRPr="007B12D1">
        <w:rPr>
          <w:rFonts w:eastAsia="Calibri" w:cs="Times New Roman"/>
          <w:szCs w:val="24"/>
          <w:lang w:val="en-US"/>
        </w:rPr>
        <w:t>du</w:t>
      </w:r>
      <w:r w:rsidR="00030015" w:rsidRPr="007B12D1">
        <w:rPr>
          <w:rFonts w:eastAsia="Calibri" w:cs="Times New Roman"/>
          <w:szCs w:val="24"/>
        </w:rPr>
        <w:t xml:space="preserve"> </w:t>
      </w:r>
      <w:r w:rsidR="00030015" w:rsidRPr="007B12D1">
        <w:rPr>
          <w:rFonts w:eastAsia="Calibri" w:cs="Times New Roman"/>
          <w:szCs w:val="24"/>
          <w:lang w:val="en-US"/>
        </w:rPr>
        <w:t>sport</w:t>
      </w:r>
      <w:r w:rsidR="00CF20E8">
        <w:rPr>
          <w:rFonts w:eastAsia="Calibri" w:cs="Times New Roman"/>
          <w:szCs w:val="24"/>
        </w:rPr>
        <w:t>»</w:t>
      </w:r>
      <w:r w:rsidR="00030015" w:rsidRPr="007B12D1">
        <w:rPr>
          <w:rFonts w:eastAsia="Calibri" w:cs="Times New Roman"/>
          <w:szCs w:val="24"/>
        </w:rPr>
        <w:t xml:space="preserve">, </w:t>
      </w:r>
      <w:r w:rsidR="00CF20E8">
        <w:rPr>
          <w:rFonts w:eastAsia="Calibri" w:cs="Times New Roman"/>
          <w:szCs w:val="24"/>
        </w:rPr>
        <w:t>«</w:t>
      </w:r>
      <w:r w:rsidR="00030015" w:rsidRPr="007B12D1">
        <w:rPr>
          <w:rFonts w:eastAsia="Calibri" w:cs="Times New Roman"/>
          <w:szCs w:val="24"/>
          <w:lang w:val="en-US"/>
        </w:rPr>
        <w:t>diplomatie</w:t>
      </w:r>
      <w:r w:rsidR="00030015" w:rsidRPr="007B12D1">
        <w:rPr>
          <w:rFonts w:eastAsia="Calibri" w:cs="Times New Roman"/>
          <w:szCs w:val="24"/>
        </w:rPr>
        <w:t xml:space="preserve"> </w:t>
      </w:r>
      <w:r w:rsidR="00030015" w:rsidRPr="007B12D1">
        <w:rPr>
          <w:rFonts w:eastAsia="Calibri" w:cs="Times New Roman"/>
          <w:szCs w:val="24"/>
          <w:lang w:val="en-US"/>
        </w:rPr>
        <w:t>sportive</w:t>
      </w:r>
      <w:r w:rsidR="00CF20E8">
        <w:rPr>
          <w:rFonts w:eastAsia="Calibri" w:cs="Times New Roman"/>
          <w:szCs w:val="24"/>
        </w:rPr>
        <w:t>»</w:t>
      </w:r>
      <w:r w:rsidR="00030015" w:rsidRPr="007B12D1">
        <w:rPr>
          <w:rFonts w:eastAsia="Calibri" w:cs="Times New Roman"/>
          <w:szCs w:val="24"/>
        </w:rPr>
        <w:t xml:space="preserve">) можно </w:t>
      </w:r>
      <w:r w:rsidR="002D626B" w:rsidRPr="007B12D1">
        <w:rPr>
          <w:rFonts w:eastAsia="Calibri" w:cs="Times New Roman"/>
          <w:szCs w:val="24"/>
        </w:rPr>
        <w:t>встретить во французских</w:t>
      </w:r>
      <w:r w:rsidR="00030015" w:rsidRPr="007B12D1">
        <w:rPr>
          <w:rFonts w:eastAsia="Calibri" w:cs="Times New Roman"/>
          <w:szCs w:val="24"/>
        </w:rPr>
        <w:t xml:space="preserve"> </w:t>
      </w:r>
      <w:r w:rsidR="002D626B" w:rsidRPr="007B12D1">
        <w:rPr>
          <w:rFonts w:eastAsia="Calibri" w:cs="Times New Roman"/>
          <w:szCs w:val="24"/>
        </w:rPr>
        <w:t>газетах ещё</w:t>
      </w:r>
      <w:r w:rsidR="00030015" w:rsidRPr="007B12D1">
        <w:rPr>
          <w:rFonts w:eastAsia="Calibri" w:cs="Times New Roman"/>
          <w:szCs w:val="24"/>
        </w:rPr>
        <w:t xml:space="preserve"> конца </w:t>
      </w:r>
      <w:r w:rsidR="00030015" w:rsidRPr="007B12D1">
        <w:rPr>
          <w:rFonts w:eastAsia="Calibri" w:cs="Times New Roman"/>
          <w:szCs w:val="24"/>
          <w:lang w:val="en-US"/>
        </w:rPr>
        <w:t>XIX</w:t>
      </w:r>
      <w:r w:rsidR="00030015" w:rsidRPr="007B12D1">
        <w:rPr>
          <w:rFonts w:eastAsia="Calibri" w:cs="Times New Roman"/>
          <w:szCs w:val="24"/>
        </w:rPr>
        <w:t xml:space="preserve">-начала </w:t>
      </w:r>
      <w:r w:rsidR="00030015" w:rsidRPr="007B12D1">
        <w:rPr>
          <w:rFonts w:eastAsia="Calibri" w:cs="Times New Roman"/>
          <w:szCs w:val="24"/>
          <w:lang w:val="en-US"/>
        </w:rPr>
        <w:t>XX</w:t>
      </w:r>
      <w:r w:rsidR="00030015" w:rsidRPr="007B12D1">
        <w:rPr>
          <w:rFonts w:eastAsia="Calibri" w:cs="Times New Roman"/>
          <w:szCs w:val="24"/>
        </w:rPr>
        <w:t xml:space="preserve"> вв.</w:t>
      </w:r>
      <w:r w:rsidR="00030015" w:rsidRPr="007B12D1">
        <w:rPr>
          <w:rStyle w:val="a6"/>
          <w:rFonts w:eastAsia="Calibri" w:cs="Times New Roman"/>
          <w:szCs w:val="24"/>
        </w:rPr>
        <w:footnoteReference w:id="134"/>
      </w:r>
      <w:r w:rsidR="00030015" w:rsidRPr="007B12D1">
        <w:rPr>
          <w:rFonts w:eastAsia="Calibri" w:cs="Times New Roman"/>
          <w:szCs w:val="24"/>
        </w:rPr>
        <w:t xml:space="preserve"> </w:t>
      </w:r>
      <w:r w:rsidR="002D626B" w:rsidRPr="007B12D1">
        <w:rPr>
          <w:rFonts w:eastAsia="Calibri" w:cs="Times New Roman"/>
          <w:szCs w:val="24"/>
        </w:rPr>
        <w:t>В</w:t>
      </w:r>
      <w:r w:rsidR="00030015" w:rsidRPr="007B12D1">
        <w:rPr>
          <w:rFonts w:eastAsia="Calibri" w:cs="Times New Roman"/>
          <w:szCs w:val="24"/>
        </w:rPr>
        <w:t xml:space="preserve"> 1926 г</w:t>
      </w:r>
      <w:r w:rsidR="00887864" w:rsidRPr="007B12D1">
        <w:rPr>
          <w:rFonts w:eastAsia="Calibri" w:cs="Times New Roman"/>
          <w:szCs w:val="24"/>
        </w:rPr>
        <w:t>оду</w:t>
      </w:r>
      <w:r w:rsidR="00030015" w:rsidRPr="007B12D1">
        <w:rPr>
          <w:rFonts w:eastAsia="Calibri" w:cs="Times New Roman"/>
          <w:szCs w:val="24"/>
        </w:rPr>
        <w:t xml:space="preserve"> в географическом обществе состоялась публичная лекция журналиста газеты «</w:t>
      </w:r>
      <w:r w:rsidR="00030015" w:rsidRPr="007B12D1">
        <w:rPr>
          <w:rFonts w:eastAsia="Calibri" w:cs="Times New Roman"/>
          <w:szCs w:val="24"/>
          <w:lang w:val="en-US"/>
        </w:rPr>
        <w:t>Petit</w:t>
      </w:r>
      <w:r w:rsidR="00030015" w:rsidRPr="007B12D1">
        <w:rPr>
          <w:rFonts w:eastAsia="Calibri" w:cs="Times New Roman"/>
          <w:szCs w:val="24"/>
        </w:rPr>
        <w:t xml:space="preserve"> </w:t>
      </w:r>
      <w:r w:rsidR="00030015" w:rsidRPr="007B12D1">
        <w:rPr>
          <w:rFonts w:eastAsia="Calibri" w:cs="Times New Roman"/>
          <w:szCs w:val="24"/>
          <w:lang w:val="en-US"/>
        </w:rPr>
        <w:t>journal</w:t>
      </w:r>
      <w:r w:rsidR="00030015" w:rsidRPr="007B12D1">
        <w:rPr>
          <w:rFonts w:eastAsia="Calibri" w:cs="Times New Roman"/>
          <w:szCs w:val="24"/>
        </w:rPr>
        <w:t>» М. Деларлира на тему «Спортивная дипломатия и её влияние с международной точки зрения».</w:t>
      </w:r>
      <w:r w:rsidR="00A67322" w:rsidRPr="007B12D1">
        <w:rPr>
          <w:rStyle w:val="a6"/>
          <w:rFonts w:eastAsia="Calibri" w:cs="Times New Roman"/>
          <w:szCs w:val="24"/>
        </w:rPr>
        <w:footnoteReference w:id="135"/>
      </w:r>
      <w:r w:rsidR="00030015" w:rsidRPr="007B12D1">
        <w:rPr>
          <w:rFonts w:eastAsia="Calibri" w:cs="Times New Roman"/>
          <w:szCs w:val="24"/>
        </w:rPr>
        <w:t xml:space="preserve"> </w:t>
      </w:r>
      <w:r w:rsidR="001A40BB" w:rsidRPr="007B12D1">
        <w:rPr>
          <w:rFonts w:eastAsia="Calibri" w:cs="Times New Roman"/>
          <w:szCs w:val="24"/>
        </w:rPr>
        <w:t>Н</w:t>
      </w:r>
      <w:r w:rsidR="002D626B" w:rsidRPr="007B12D1">
        <w:rPr>
          <w:rFonts w:eastAsia="Calibri" w:cs="Times New Roman"/>
          <w:szCs w:val="24"/>
        </w:rPr>
        <w:t xml:space="preserve">айти текст лекции не представилось возможным, однако название лекции весьма показательно. Заголовок «Спортивная дипломатия» встречен также в номере газеты </w:t>
      </w:r>
      <w:r w:rsidR="00E44E5E">
        <w:rPr>
          <w:rFonts w:eastAsia="Calibri" w:cs="Times New Roman"/>
          <w:szCs w:val="24"/>
        </w:rPr>
        <w:t>«</w:t>
      </w:r>
      <w:r w:rsidR="002D626B" w:rsidRPr="007B12D1">
        <w:rPr>
          <w:rFonts w:eastAsia="Calibri" w:cs="Times New Roman"/>
          <w:szCs w:val="24"/>
          <w:lang w:val="en-US"/>
        </w:rPr>
        <w:t>La</w:t>
      </w:r>
      <w:r w:rsidR="002D626B" w:rsidRPr="007B12D1">
        <w:rPr>
          <w:rFonts w:eastAsia="Calibri" w:cs="Times New Roman"/>
          <w:szCs w:val="24"/>
        </w:rPr>
        <w:t xml:space="preserve"> </w:t>
      </w:r>
      <w:r w:rsidR="002D626B" w:rsidRPr="007B12D1">
        <w:rPr>
          <w:rFonts w:eastAsia="Calibri" w:cs="Times New Roman"/>
          <w:szCs w:val="24"/>
          <w:lang w:val="en-US"/>
        </w:rPr>
        <w:t>Presse</w:t>
      </w:r>
      <w:r w:rsidR="00E44E5E">
        <w:rPr>
          <w:rFonts w:eastAsia="Calibri" w:cs="Times New Roman"/>
          <w:szCs w:val="24"/>
        </w:rPr>
        <w:t>»</w:t>
      </w:r>
      <w:r w:rsidR="002D626B" w:rsidRPr="007B12D1">
        <w:rPr>
          <w:rFonts w:eastAsia="Calibri" w:cs="Times New Roman"/>
          <w:szCs w:val="24"/>
        </w:rPr>
        <w:t xml:space="preserve"> от 5 ноября 1928 г</w:t>
      </w:r>
      <w:r w:rsidR="00887864" w:rsidRPr="007B12D1">
        <w:rPr>
          <w:rFonts w:eastAsia="Calibri" w:cs="Times New Roman"/>
          <w:szCs w:val="24"/>
        </w:rPr>
        <w:t>ода</w:t>
      </w:r>
      <w:r w:rsidR="002D626B" w:rsidRPr="007B12D1">
        <w:rPr>
          <w:rFonts w:eastAsia="Calibri" w:cs="Times New Roman"/>
          <w:szCs w:val="24"/>
        </w:rPr>
        <w:t>, причём это заголовок не статьи, а отдельной колонки. Статья же, помещённая в колонке, имеет название «Спорт и его родина» (</w:t>
      </w:r>
      <w:r w:rsidR="00E44E5E">
        <w:rPr>
          <w:rFonts w:eastAsia="Calibri" w:cs="Times New Roman"/>
          <w:szCs w:val="24"/>
        </w:rPr>
        <w:t>«</w:t>
      </w:r>
      <w:r w:rsidR="002D626B" w:rsidRPr="007B12D1">
        <w:rPr>
          <w:rFonts w:eastAsia="Calibri" w:cs="Times New Roman"/>
          <w:szCs w:val="24"/>
          <w:lang w:val="en-US"/>
        </w:rPr>
        <w:t>Le</w:t>
      </w:r>
      <w:r w:rsidR="002D626B" w:rsidRPr="007B12D1">
        <w:rPr>
          <w:rFonts w:eastAsia="Calibri" w:cs="Times New Roman"/>
          <w:szCs w:val="24"/>
        </w:rPr>
        <w:t xml:space="preserve"> </w:t>
      </w:r>
      <w:r w:rsidR="002D626B" w:rsidRPr="007B12D1">
        <w:rPr>
          <w:rFonts w:eastAsia="Calibri" w:cs="Times New Roman"/>
          <w:szCs w:val="24"/>
          <w:lang w:val="en-US"/>
        </w:rPr>
        <w:t>Sport</w:t>
      </w:r>
      <w:r w:rsidR="002D626B" w:rsidRPr="007B12D1">
        <w:rPr>
          <w:rFonts w:eastAsia="Calibri" w:cs="Times New Roman"/>
          <w:szCs w:val="24"/>
        </w:rPr>
        <w:t xml:space="preserve"> </w:t>
      </w:r>
      <w:r w:rsidR="002D626B" w:rsidRPr="007B12D1">
        <w:rPr>
          <w:rFonts w:eastAsia="Calibri" w:cs="Times New Roman"/>
          <w:szCs w:val="24"/>
          <w:lang w:val="en-US"/>
        </w:rPr>
        <w:t>et</w:t>
      </w:r>
      <w:r w:rsidR="002D626B" w:rsidRPr="007B12D1">
        <w:rPr>
          <w:rFonts w:eastAsia="Calibri" w:cs="Times New Roman"/>
          <w:szCs w:val="24"/>
        </w:rPr>
        <w:t xml:space="preserve"> </w:t>
      </w:r>
      <w:r w:rsidR="002D626B" w:rsidRPr="007B12D1">
        <w:rPr>
          <w:rFonts w:eastAsia="Calibri" w:cs="Times New Roman"/>
          <w:szCs w:val="24"/>
          <w:lang w:val="en-US"/>
        </w:rPr>
        <w:t>sa</w:t>
      </w:r>
      <w:r w:rsidR="002D626B" w:rsidRPr="007B12D1">
        <w:rPr>
          <w:rFonts w:eastAsia="Calibri" w:cs="Times New Roman"/>
          <w:szCs w:val="24"/>
        </w:rPr>
        <w:t xml:space="preserve"> </w:t>
      </w:r>
      <w:r w:rsidR="002D626B" w:rsidRPr="007B12D1">
        <w:rPr>
          <w:rFonts w:eastAsia="Calibri" w:cs="Times New Roman"/>
          <w:szCs w:val="24"/>
          <w:lang w:val="en-US"/>
        </w:rPr>
        <w:t>Patrie</w:t>
      </w:r>
      <w:r w:rsidR="00E44E5E">
        <w:rPr>
          <w:rFonts w:eastAsia="Calibri" w:cs="Times New Roman"/>
          <w:szCs w:val="24"/>
        </w:rPr>
        <w:t>»</w:t>
      </w:r>
      <w:r w:rsidR="001A40BB" w:rsidRPr="007B12D1">
        <w:rPr>
          <w:rFonts w:eastAsia="Calibri" w:cs="Times New Roman"/>
          <w:szCs w:val="24"/>
        </w:rPr>
        <w:t xml:space="preserve">) </w:t>
      </w:r>
      <w:r w:rsidR="002D626B" w:rsidRPr="007B12D1">
        <w:rPr>
          <w:rFonts w:eastAsia="Calibri" w:cs="Times New Roman"/>
          <w:szCs w:val="24"/>
        </w:rPr>
        <w:t>и обращает внимание читателя на то, что в спорте, вопреки часто встречающемуся утверж</w:t>
      </w:r>
      <w:r w:rsidR="0023639A">
        <w:rPr>
          <w:rFonts w:eastAsia="Calibri" w:cs="Times New Roman"/>
          <w:szCs w:val="24"/>
        </w:rPr>
        <w:t>дению, что он не имеет границ («</w:t>
      </w:r>
      <w:r w:rsidR="002D626B" w:rsidRPr="007B12D1">
        <w:rPr>
          <w:rFonts w:eastAsia="Calibri" w:cs="Times New Roman"/>
          <w:szCs w:val="24"/>
          <w:lang w:val="en-US"/>
        </w:rPr>
        <w:t>Le</w:t>
      </w:r>
      <w:r w:rsidR="002D626B" w:rsidRPr="007B12D1">
        <w:rPr>
          <w:rFonts w:eastAsia="Calibri" w:cs="Times New Roman"/>
          <w:szCs w:val="24"/>
        </w:rPr>
        <w:t xml:space="preserve"> </w:t>
      </w:r>
      <w:r w:rsidR="002D626B" w:rsidRPr="007B12D1">
        <w:rPr>
          <w:rFonts w:eastAsia="Calibri" w:cs="Times New Roman"/>
          <w:szCs w:val="24"/>
          <w:lang w:val="en-US"/>
        </w:rPr>
        <w:t>sport</w:t>
      </w:r>
      <w:r w:rsidR="002D626B" w:rsidRPr="007B12D1">
        <w:rPr>
          <w:rFonts w:eastAsia="Calibri" w:cs="Times New Roman"/>
          <w:szCs w:val="24"/>
        </w:rPr>
        <w:t xml:space="preserve"> </w:t>
      </w:r>
      <w:r w:rsidR="002D626B" w:rsidRPr="007B12D1">
        <w:rPr>
          <w:rFonts w:eastAsia="Calibri" w:cs="Times New Roman"/>
          <w:szCs w:val="24"/>
          <w:lang w:val="en-US"/>
        </w:rPr>
        <w:t>n</w:t>
      </w:r>
      <w:r w:rsidR="002D626B" w:rsidRPr="007B12D1">
        <w:rPr>
          <w:rFonts w:eastAsia="Calibri" w:cs="Times New Roman"/>
          <w:szCs w:val="24"/>
        </w:rPr>
        <w:t>’</w:t>
      </w:r>
      <w:r w:rsidR="002D626B" w:rsidRPr="007B12D1">
        <w:rPr>
          <w:rFonts w:eastAsia="Calibri" w:cs="Times New Roman"/>
          <w:szCs w:val="24"/>
          <w:lang w:val="en-US"/>
        </w:rPr>
        <w:t>a</w:t>
      </w:r>
      <w:r w:rsidR="002D626B" w:rsidRPr="007B12D1">
        <w:rPr>
          <w:rFonts w:eastAsia="Calibri" w:cs="Times New Roman"/>
          <w:szCs w:val="24"/>
        </w:rPr>
        <w:t xml:space="preserve"> </w:t>
      </w:r>
      <w:r w:rsidR="002D626B" w:rsidRPr="007B12D1">
        <w:rPr>
          <w:rFonts w:eastAsia="Calibri" w:cs="Times New Roman"/>
          <w:szCs w:val="24"/>
          <w:lang w:val="en-US"/>
        </w:rPr>
        <w:t>pas</w:t>
      </w:r>
      <w:r w:rsidR="002D626B" w:rsidRPr="007B12D1">
        <w:rPr>
          <w:rFonts w:eastAsia="Calibri" w:cs="Times New Roman"/>
          <w:szCs w:val="24"/>
        </w:rPr>
        <w:t xml:space="preserve"> </w:t>
      </w:r>
      <w:r w:rsidR="002D626B" w:rsidRPr="007B12D1">
        <w:rPr>
          <w:rFonts w:eastAsia="Calibri" w:cs="Times New Roman"/>
          <w:szCs w:val="24"/>
          <w:lang w:val="en-US"/>
        </w:rPr>
        <w:t>de</w:t>
      </w:r>
      <w:r w:rsidR="002D626B" w:rsidRPr="007B12D1">
        <w:rPr>
          <w:rFonts w:eastAsia="Calibri" w:cs="Times New Roman"/>
          <w:szCs w:val="24"/>
        </w:rPr>
        <w:t xml:space="preserve"> </w:t>
      </w:r>
      <w:r w:rsidR="002D626B" w:rsidRPr="007B12D1">
        <w:rPr>
          <w:rFonts w:eastAsia="Calibri" w:cs="Times New Roman"/>
          <w:szCs w:val="24"/>
          <w:lang w:val="en-US"/>
        </w:rPr>
        <w:t>patrie</w:t>
      </w:r>
      <w:r w:rsidR="0023639A">
        <w:rPr>
          <w:rFonts w:eastAsia="Calibri" w:cs="Times New Roman"/>
          <w:szCs w:val="24"/>
        </w:rPr>
        <w:t>»</w:t>
      </w:r>
      <w:r w:rsidR="002D626B" w:rsidRPr="007B12D1">
        <w:rPr>
          <w:rFonts w:eastAsia="Calibri" w:cs="Times New Roman"/>
          <w:szCs w:val="24"/>
        </w:rPr>
        <w:t xml:space="preserve">), всё-таки существуют определённые разделения, в первую очередь между спортсменами, среди которых каждый имеет свою родину. </w:t>
      </w:r>
      <w:r w:rsidR="001A40BB" w:rsidRPr="007B12D1">
        <w:rPr>
          <w:rFonts w:eastAsia="Calibri" w:cs="Times New Roman"/>
          <w:szCs w:val="24"/>
        </w:rPr>
        <w:t>В</w:t>
      </w:r>
      <w:r w:rsidR="00A67322" w:rsidRPr="007B12D1">
        <w:rPr>
          <w:rFonts w:eastAsia="Calibri" w:cs="Times New Roman"/>
          <w:szCs w:val="24"/>
        </w:rPr>
        <w:t>виду этого факта, по мнению автора статьи, спортсмены должны показывать «тактичность и порядочность», чтобы избежать конфликтов в спорте и достичь успехов в «искусстве международной дипломатии».</w:t>
      </w:r>
      <w:r w:rsidR="00A67322" w:rsidRPr="007B12D1">
        <w:rPr>
          <w:rStyle w:val="a6"/>
          <w:rFonts w:eastAsia="Calibri" w:cs="Times New Roman"/>
          <w:szCs w:val="24"/>
        </w:rPr>
        <w:footnoteReference w:id="136"/>
      </w:r>
      <w:r w:rsidR="00A67322" w:rsidRPr="007B12D1">
        <w:rPr>
          <w:rFonts w:eastAsia="Calibri" w:cs="Times New Roman"/>
          <w:szCs w:val="24"/>
        </w:rPr>
        <w:t xml:space="preserve"> </w:t>
      </w:r>
    </w:p>
    <w:p w14:paraId="65D5D430" w14:textId="76DCE6B8" w:rsidR="002711C7" w:rsidRPr="007B12D1" w:rsidRDefault="002711C7" w:rsidP="00A67322">
      <w:pPr>
        <w:spacing w:before="0" w:after="0"/>
        <w:ind w:firstLine="567"/>
        <w:rPr>
          <w:rFonts w:eastAsia="Calibri" w:cs="Times New Roman"/>
          <w:szCs w:val="24"/>
        </w:rPr>
      </w:pPr>
      <w:r w:rsidRPr="007B12D1">
        <w:rPr>
          <w:rFonts w:eastAsia="Calibri" w:cs="Times New Roman"/>
          <w:szCs w:val="24"/>
        </w:rPr>
        <w:t xml:space="preserve">Потенциал спорта объединять людей, несмотря на их различия, с тех пор часто отмечался в разное время разными французскими исследователями. </w:t>
      </w:r>
      <w:r w:rsidR="001A40BB" w:rsidRPr="007B12D1">
        <w:rPr>
          <w:rFonts w:eastAsia="Calibri" w:cs="Times New Roman"/>
          <w:szCs w:val="24"/>
        </w:rPr>
        <w:t xml:space="preserve">К примеру, </w:t>
      </w:r>
      <w:r w:rsidR="00F42C03" w:rsidRPr="007B12D1">
        <w:rPr>
          <w:rFonts w:eastAsia="Calibri" w:cs="Times New Roman"/>
          <w:szCs w:val="24"/>
        </w:rPr>
        <w:t xml:space="preserve">спортивный журналист </w:t>
      </w:r>
      <w:r w:rsidRPr="007B12D1">
        <w:rPr>
          <w:rFonts w:eastAsia="Calibri" w:cs="Times New Roman"/>
          <w:szCs w:val="24"/>
        </w:rPr>
        <w:t>Г. Бенак видел в основ</w:t>
      </w:r>
      <w:r w:rsidR="00972B7E">
        <w:rPr>
          <w:rFonts w:eastAsia="Calibri" w:cs="Times New Roman"/>
          <w:szCs w:val="24"/>
        </w:rPr>
        <w:t>ателе ФИФА</w:t>
      </w:r>
      <w:r w:rsidRPr="007B12D1">
        <w:rPr>
          <w:rFonts w:eastAsia="Calibri" w:cs="Times New Roman"/>
          <w:szCs w:val="24"/>
        </w:rPr>
        <w:t xml:space="preserve"> французе Ж. Риме «человека, который правит </w:t>
      </w:r>
      <w:r w:rsidR="00081F92" w:rsidRPr="007B12D1">
        <w:rPr>
          <w:rFonts w:eastAsia="Calibri" w:cs="Times New Roman"/>
          <w:szCs w:val="24"/>
        </w:rPr>
        <w:t xml:space="preserve">представителями </w:t>
      </w:r>
      <w:r w:rsidRPr="007B12D1">
        <w:rPr>
          <w:rFonts w:eastAsia="Calibri" w:cs="Times New Roman"/>
          <w:szCs w:val="24"/>
        </w:rPr>
        <w:t>наибольш</w:t>
      </w:r>
      <w:r w:rsidR="00081F92" w:rsidRPr="007B12D1">
        <w:rPr>
          <w:rFonts w:eastAsia="Calibri" w:cs="Times New Roman"/>
          <w:szCs w:val="24"/>
        </w:rPr>
        <w:t>его</w:t>
      </w:r>
      <w:r w:rsidRPr="007B12D1">
        <w:rPr>
          <w:rFonts w:eastAsia="Calibri" w:cs="Times New Roman"/>
          <w:szCs w:val="24"/>
        </w:rPr>
        <w:t xml:space="preserve"> – после папы римского – </w:t>
      </w:r>
      <w:r w:rsidR="00081F92" w:rsidRPr="007B12D1">
        <w:rPr>
          <w:rFonts w:eastAsia="Calibri" w:cs="Times New Roman"/>
          <w:szCs w:val="24"/>
        </w:rPr>
        <w:t>числа</w:t>
      </w:r>
      <w:r w:rsidRPr="007B12D1">
        <w:rPr>
          <w:rFonts w:eastAsia="Calibri" w:cs="Times New Roman"/>
          <w:szCs w:val="24"/>
        </w:rPr>
        <w:t xml:space="preserve"> рас</w:t>
      </w:r>
      <w:r w:rsidR="00081F92" w:rsidRPr="007B12D1">
        <w:rPr>
          <w:rFonts w:eastAsia="Calibri" w:cs="Times New Roman"/>
          <w:szCs w:val="24"/>
        </w:rPr>
        <w:t>»</w:t>
      </w:r>
      <w:r w:rsidRPr="007B12D1">
        <w:rPr>
          <w:rStyle w:val="a6"/>
          <w:rFonts w:eastAsia="Calibri" w:cs="Times New Roman"/>
          <w:szCs w:val="24"/>
        </w:rPr>
        <w:footnoteReference w:id="137"/>
      </w:r>
      <w:r w:rsidR="00081F92" w:rsidRPr="007B12D1">
        <w:rPr>
          <w:rFonts w:eastAsia="Calibri" w:cs="Times New Roman"/>
          <w:szCs w:val="24"/>
        </w:rPr>
        <w:t xml:space="preserve">. </w:t>
      </w:r>
      <w:r w:rsidR="00D519FE" w:rsidRPr="007B12D1">
        <w:rPr>
          <w:rFonts w:eastAsia="Calibri" w:cs="Times New Roman"/>
          <w:szCs w:val="24"/>
        </w:rPr>
        <w:lastRenderedPageBreak/>
        <w:t>Историк Ф. Робрио, в свою очередь, отмечал, что, если команде удалось провести «отличный матч», она получит поздравления и похвалу от соперников, «какого бы цвета ни была их кожа».</w:t>
      </w:r>
      <w:r w:rsidR="00D519FE" w:rsidRPr="007B12D1">
        <w:rPr>
          <w:rStyle w:val="a6"/>
          <w:rFonts w:eastAsia="Calibri" w:cs="Times New Roman"/>
          <w:szCs w:val="24"/>
        </w:rPr>
        <w:footnoteReference w:id="138"/>
      </w:r>
      <w:r w:rsidR="00FB0014" w:rsidRPr="007B12D1">
        <w:rPr>
          <w:rFonts w:eastAsia="Calibri" w:cs="Times New Roman"/>
          <w:szCs w:val="24"/>
        </w:rPr>
        <w:t xml:space="preserve"> Появлялись также работы, посвящённые уже упоминавшемуся выше неотъемлемому аспекту международного спорта – его взаимосвязи с политикой. Любопытно, что если Дж. Оруэлл называл спорт «войной без оружия», то французский исследователь П. Колломб сам спорт считал оружием</w:t>
      </w:r>
      <w:r w:rsidR="00CB7152" w:rsidRPr="007B12D1">
        <w:rPr>
          <w:rStyle w:val="a6"/>
          <w:rFonts w:eastAsia="Calibri" w:cs="Times New Roman"/>
          <w:szCs w:val="24"/>
        </w:rPr>
        <w:footnoteReference w:id="139"/>
      </w:r>
      <w:r w:rsidR="00FB0014" w:rsidRPr="007B12D1">
        <w:rPr>
          <w:rFonts w:eastAsia="Calibri" w:cs="Times New Roman"/>
          <w:szCs w:val="24"/>
        </w:rPr>
        <w:t>. Причём, по его мнению, это оружие «моральное, более лёгкое в обращении, чем боевое или экономическое»</w:t>
      </w:r>
      <w:r w:rsidR="00FB0014" w:rsidRPr="007B12D1">
        <w:rPr>
          <w:rStyle w:val="a6"/>
          <w:rFonts w:eastAsia="Calibri" w:cs="Times New Roman"/>
          <w:szCs w:val="24"/>
        </w:rPr>
        <w:footnoteReference w:id="140"/>
      </w:r>
      <w:r w:rsidR="00FB0014" w:rsidRPr="007B12D1">
        <w:rPr>
          <w:rFonts w:eastAsia="Calibri" w:cs="Times New Roman"/>
          <w:szCs w:val="24"/>
        </w:rPr>
        <w:t>. Однако П. Колломб акцентировал внимание на использовани</w:t>
      </w:r>
      <w:r w:rsidR="0042636F" w:rsidRPr="007B12D1">
        <w:rPr>
          <w:rFonts w:eastAsia="Calibri" w:cs="Times New Roman"/>
          <w:szCs w:val="24"/>
        </w:rPr>
        <w:t>и</w:t>
      </w:r>
      <w:r w:rsidR="00FB0014" w:rsidRPr="007B12D1">
        <w:rPr>
          <w:rFonts w:eastAsia="Calibri" w:cs="Times New Roman"/>
          <w:szCs w:val="24"/>
        </w:rPr>
        <w:t xml:space="preserve"> спорта в качестве оружия в идеологической борьбе, которая имела место во времена холодной войны. Соответственно, в связи с окончанием холодной войны</w:t>
      </w:r>
      <w:r w:rsidR="00887864" w:rsidRPr="007B12D1">
        <w:rPr>
          <w:rFonts w:eastAsia="Calibri" w:cs="Times New Roman"/>
          <w:szCs w:val="24"/>
        </w:rPr>
        <w:t xml:space="preserve"> (работа была написана в 1992 году</w:t>
      </w:r>
      <w:r w:rsidR="00FB0014" w:rsidRPr="007B12D1">
        <w:rPr>
          <w:rFonts w:eastAsia="Calibri" w:cs="Times New Roman"/>
          <w:szCs w:val="24"/>
        </w:rPr>
        <w:t>)</w:t>
      </w:r>
      <w:r w:rsidR="00CB7152" w:rsidRPr="007B12D1">
        <w:rPr>
          <w:rFonts w:eastAsia="Calibri" w:cs="Times New Roman"/>
          <w:szCs w:val="24"/>
        </w:rPr>
        <w:t xml:space="preserve"> автор считал вполне возможным, что спорт перестанет играть большую роль во внешней политике государств.</w:t>
      </w:r>
      <w:r w:rsidR="00CB7152" w:rsidRPr="007B12D1">
        <w:rPr>
          <w:rStyle w:val="a6"/>
          <w:rFonts w:eastAsia="Calibri" w:cs="Times New Roman"/>
          <w:szCs w:val="24"/>
        </w:rPr>
        <w:footnoteReference w:id="141"/>
      </w:r>
    </w:p>
    <w:p w14:paraId="743CDBF8" w14:textId="7EAA56B9" w:rsidR="00F533EA" w:rsidRPr="007B12D1" w:rsidRDefault="000A3B6E" w:rsidP="00A67322">
      <w:pPr>
        <w:spacing w:before="0" w:after="0"/>
        <w:ind w:firstLine="567"/>
        <w:rPr>
          <w:rFonts w:eastAsia="Calibri" w:cs="Times New Roman"/>
          <w:szCs w:val="24"/>
        </w:rPr>
      </w:pPr>
      <w:r w:rsidRPr="007B12D1">
        <w:rPr>
          <w:rFonts w:eastAsia="Calibri" w:cs="Times New Roman"/>
          <w:szCs w:val="24"/>
        </w:rPr>
        <w:t>Другая работа 1990-х гг., исследующая связь спорта и политики –</w:t>
      </w:r>
      <w:r w:rsidR="00AD0EE2" w:rsidRPr="007B12D1">
        <w:rPr>
          <w:rFonts w:eastAsia="Calibri" w:cs="Times New Roman"/>
          <w:szCs w:val="24"/>
        </w:rPr>
        <w:t xml:space="preserve"> </w:t>
      </w:r>
      <w:r w:rsidRPr="007B12D1">
        <w:rPr>
          <w:rFonts w:eastAsia="Calibri" w:cs="Times New Roman"/>
          <w:szCs w:val="24"/>
        </w:rPr>
        <w:t>точнее, геополитики – «Геополитика футбола»</w:t>
      </w:r>
      <w:r w:rsidRPr="007B12D1">
        <w:rPr>
          <w:rStyle w:val="a6"/>
          <w:rFonts w:eastAsia="Calibri" w:cs="Times New Roman"/>
          <w:szCs w:val="24"/>
        </w:rPr>
        <w:footnoteReference w:id="142"/>
      </w:r>
      <w:r w:rsidRPr="007B12D1">
        <w:rPr>
          <w:rFonts w:eastAsia="Calibri" w:cs="Times New Roman"/>
          <w:szCs w:val="24"/>
        </w:rPr>
        <w:t xml:space="preserve"> под редакцией</w:t>
      </w:r>
      <w:r w:rsidR="004D0A31" w:rsidRPr="007B12D1">
        <w:rPr>
          <w:rFonts w:eastAsia="Calibri" w:cs="Times New Roman"/>
          <w:szCs w:val="24"/>
        </w:rPr>
        <w:t xml:space="preserve"> П. Бонифаса</w:t>
      </w:r>
      <w:r w:rsidR="001834A4" w:rsidRPr="007B12D1">
        <w:rPr>
          <w:rStyle w:val="a6"/>
          <w:rFonts w:eastAsia="Calibri" w:cs="Times New Roman"/>
          <w:szCs w:val="24"/>
        </w:rPr>
        <w:footnoteReference w:id="143"/>
      </w:r>
      <w:r w:rsidR="001834A4" w:rsidRPr="007B12D1">
        <w:rPr>
          <w:rFonts w:eastAsia="Calibri" w:cs="Times New Roman"/>
          <w:szCs w:val="24"/>
        </w:rPr>
        <w:t>.</w:t>
      </w:r>
      <w:r w:rsidRPr="007B12D1">
        <w:rPr>
          <w:rFonts w:eastAsia="Calibri" w:cs="Times New Roman"/>
          <w:szCs w:val="24"/>
        </w:rPr>
        <w:t xml:space="preserve"> </w:t>
      </w:r>
      <w:r w:rsidR="00B20FE3" w:rsidRPr="007B12D1">
        <w:rPr>
          <w:rFonts w:eastAsia="Calibri" w:cs="Times New Roman"/>
          <w:szCs w:val="24"/>
        </w:rPr>
        <w:t>Несмотря на репутацию П. Бонифаса, п</w:t>
      </w:r>
      <w:r w:rsidRPr="007B12D1">
        <w:rPr>
          <w:rFonts w:eastAsia="Calibri" w:cs="Times New Roman"/>
          <w:szCs w:val="24"/>
        </w:rPr>
        <w:t xml:space="preserve">убликация подверглась критике за повторение авторами уже </w:t>
      </w:r>
      <w:r w:rsidR="00AD0EE2" w:rsidRPr="007B12D1">
        <w:rPr>
          <w:rFonts w:eastAsia="Calibri" w:cs="Times New Roman"/>
          <w:szCs w:val="24"/>
        </w:rPr>
        <w:t>одних и тех же</w:t>
      </w:r>
      <w:r w:rsidRPr="007B12D1">
        <w:rPr>
          <w:rFonts w:eastAsia="Calibri" w:cs="Times New Roman"/>
          <w:szCs w:val="24"/>
        </w:rPr>
        <w:t xml:space="preserve"> примеров влияния политики на спорт (напр., «футбольная война», Ч</w:t>
      </w:r>
      <w:r w:rsidR="00887864" w:rsidRPr="007B12D1">
        <w:rPr>
          <w:rFonts w:eastAsia="Calibri" w:cs="Times New Roman"/>
          <w:szCs w:val="24"/>
        </w:rPr>
        <w:t>емпионат мира по футболу 1934 года</w:t>
      </w:r>
      <w:r w:rsidRPr="007B12D1">
        <w:rPr>
          <w:rFonts w:eastAsia="Calibri" w:cs="Times New Roman"/>
          <w:szCs w:val="24"/>
        </w:rPr>
        <w:t>)</w:t>
      </w:r>
      <w:r w:rsidR="00B20FE3" w:rsidRPr="007B12D1">
        <w:rPr>
          <w:rFonts w:eastAsia="Calibri" w:cs="Times New Roman"/>
          <w:szCs w:val="24"/>
        </w:rPr>
        <w:t>. Автор отриц</w:t>
      </w:r>
      <w:r w:rsidR="00F42C03" w:rsidRPr="007B12D1">
        <w:rPr>
          <w:rFonts w:eastAsia="Calibri" w:cs="Times New Roman"/>
          <w:szCs w:val="24"/>
        </w:rPr>
        <w:t xml:space="preserve">ательной рецензии, государственный советник Франции, уполномоченный по вопросам международных отношений, </w:t>
      </w:r>
      <w:r w:rsidR="00B20FE3" w:rsidRPr="007B12D1">
        <w:rPr>
          <w:rFonts w:eastAsia="Calibri" w:cs="Times New Roman"/>
          <w:szCs w:val="24"/>
        </w:rPr>
        <w:t>И. Гунен также выразил недовольство тем, что спорт, хотя и стал уже объектом изучения истории, социологии и философии, до сих пор (</w:t>
      </w:r>
      <w:r w:rsidR="00AD0EE2" w:rsidRPr="007B12D1">
        <w:rPr>
          <w:rFonts w:eastAsia="Calibri" w:cs="Times New Roman"/>
          <w:szCs w:val="24"/>
        </w:rPr>
        <w:t xml:space="preserve">по состоянию на </w:t>
      </w:r>
      <w:r w:rsidR="00887864" w:rsidRPr="007B12D1">
        <w:rPr>
          <w:rFonts w:eastAsia="Calibri" w:cs="Times New Roman"/>
          <w:szCs w:val="24"/>
        </w:rPr>
        <w:t>1998 год</w:t>
      </w:r>
      <w:r w:rsidR="00B20FE3" w:rsidRPr="007B12D1">
        <w:rPr>
          <w:rFonts w:eastAsia="Calibri" w:cs="Times New Roman"/>
          <w:szCs w:val="24"/>
        </w:rPr>
        <w:t>) не оценён с точки зрения влияния на международные отношения.</w:t>
      </w:r>
      <w:r w:rsidR="00B20FE3" w:rsidRPr="007B12D1">
        <w:rPr>
          <w:rStyle w:val="a6"/>
          <w:rFonts w:eastAsia="Calibri" w:cs="Times New Roman"/>
          <w:szCs w:val="24"/>
        </w:rPr>
        <w:footnoteReference w:id="144"/>
      </w:r>
      <w:r w:rsidR="00B20FE3" w:rsidRPr="007B12D1">
        <w:rPr>
          <w:rFonts w:eastAsia="Calibri" w:cs="Times New Roman"/>
          <w:szCs w:val="24"/>
        </w:rPr>
        <w:t xml:space="preserve"> </w:t>
      </w:r>
    </w:p>
    <w:p w14:paraId="74BF5EC0" w14:textId="312004FB" w:rsidR="008B4DEE" w:rsidRPr="007B12D1" w:rsidRDefault="00B20FE3" w:rsidP="00EC11C8">
      <w:pPr>
        <w:spacing w:before="0" w:after="0"/>
        <w:ind w:firstLine="567"/>
        <w:rPr>
          <w:rFonts w:eastAsia="Calibri" w:cs="Times New Roman"/>
          <w:szCs w:val="24"/>
        </w:rPr>
      </w:pPr>
      <w:r w:rsidRPr="007B12D1">
        <w:rPr>
          <w:rFonts w:eastAsia="Calibri" w:cs="Times New Roman"/>
          <w:szCs w:val="24"/>
        </w:rPr>
        <w:t xml:space="preserve">В новом тысячелетии </w:t>
      </w:r>
      <w:r w:rsidR="00FA510B" w:rsidRPr="007B12D1">
        <w:rPr>
          <w:rFonts w:eastAsia="Calibri" w:cs="Times New Roman"/>
          <w:szCs w:val="24"/>
        </w:rPr>
        <w:t>исследования спорта как социально-к</w:t>
      </w:r>
      <w:r w:rsidR="00AD0EE2" w:rsidRPr="007B12D1">
        <w:rPr>
          <w:rFonts w:eastAsia="Calibri" w:cs="Times New Roman"/>
          <w:szCs w:val="24"/>
        </w:rPr>
        <w:t>ультурного феномена расширились;</w:t>
      </w:r>
      <w:r w:rsidR="00FA510B" w:rsidRPr="007B12D1">
        <w:rPr>
          <w:rFonts w:eastAsia="Calibri" w:cs="Times New Roman"/>
          <w:szCs w:val="24"/>
        </w:rPr>
        <w:t xml:space="preserve"> возросло число публикаций, посвящённых отдельным видам спорта, в частности</w:t>
      </w:r>
      <w:r w:rsidR="00905FF8">
        <w:rPr>
          <w:rFonts w:eastAsia="Calibri" w:cs="Times New Roman"/>
          <w:szCs w:val="24"/>
        </w:rPr>
        <w:t>,</w:t>
      </w:r>
      <w:r w:rsidR="00FA510B" w:rsidRPr="007B12D1">
        <w:rPr>
          <w:rFonts w:eastAsia="Calibri" w:cs="Times New Roman"/>
          <w:szCs w:val="24"/>
        </w:rPr>
        <w:t xml:space="preserve"> футболу. В центр внимания исследователей попали такие темы, как миграция </w:t>
      </w:r>
      <w:r w:rsidR="00FA510B" w:rsidRPr="007B12D1">
        <w:rPr>
          <w:rFonts w:eastAsia="Calibri" w:cs="Times New Roman"/>
          <w:szCs w:val="24"/>
        </w:rPr>
        <w:lastRenderedPageBreak/>
        <w:t xml:space="preserve">игроков, </w:t>
      </w:r>
      <w:r w:rsidR="009161E0" w:rsidRPr="007B12D1">
        <w:rPr>
          <w:rFonts w:eastAsia="Calibri" w:cs="Times New Roman"/>
          <w:szCs w:val="24"/>
        </w:rPr>
        <w:t>футбол</w:t>
      </w:r>
      <w:r w:rsidR="00FA510B" w:rsidRPr="007B12D1">
        <w:rPr>
          <w:rFonts w:eastAsia="Calibri" w:cs="Times New Roman"/>
          <w:szCs w:val="24"/>
        </w:rPr>
        <w:t xml:space="preserve"> и национальная идентичность</w:t>
      </w:r>
      <w:r w:rsidR="00233727" w:rsidRPr="007B12D1">
        <w:rPr>
          <w:rStyle w:val="a6"/>
          <w:rFonts w:eastAsia="Calibri" w:cs="Times New Roman"/>
          <w:szCs w:val="24"/>
        </w:rPr>
        <w:footnoteReference w:id="145"/>
      </w:r>
      <w:r w:rsidR="00FA510B" w:rsidRPr="007B12D1">
        <w:rPr>
          <w:rFonts w:eastAsia="Calibri" w:cs="Times New Roman"/>
          <w:szCs w:val="24"/>
        </w:rPr>
        <w:t xml:space="preserve">, </w:t>
      </w:r>
      <w:r w:rsidR="009161E0" w:rsidRPr="007B12D1">
        <w:rPr>
          <w:rFonts w:eastAsia="Calibri" w:cs="Times New Roman"/>
          <w:szCs w:val="24"/>
        </w:rPr>
        <w:t>футбол</w:t>
      </w:r>
      <w:r w:rsidR="00FA510B" w:rsidRPr="007B12D1">
        <w:rPr>
          <w:rFonts w:eastAsia="Calibri" w:cs="Times New Roman"/>
          <w:szCs w:val="24"/>
        </w:rPr>
        <w:t xml:space="preserve"> и европейская идентичность</w:t>
      </w:r>
      <w:r w:rsidR="00233727" w:rsidRPr="007B12D1">
        <w:rPr>
          <w:rStyle w:val="a6"/>
          <w:rFonts w:eastAsia="Calibri" w:cs="Times New Roman"/>
          <w:szCs w:val="24"/>
        </w:rPr>
        <w:footnoteReference w:id="146"/>
      </w:r>
      <w:r w:rsidR="009161E0" w:rsidRPr="007B12D1">
        <w:rPr>
          <w:rFonts w:eastAsia="Calibri" w:cs="Times New Roman"/>
          <w:szCs w:val="24"/>
        </w:rPr>
        <w:t>, футбол и глобализация</w:t>
      </w:r>
      <w:r w:rsidR="009161E0" w:rsidRPr="007B12D1">
        <w:rPr>
          <w:rStyle w:val="a6"/>
          <w:rFonts w:eastAsia="Calibri" w:cs="Times New Roman"/>
          <w:szCs w:val="24"/>
        </w:rPr>
        <w:footnoteReference w:id="147"/>
      </w:r>
      <w:r w:rsidR="009161E0" w:rsidRPr="007B12D1">
        <w:rPr>
          <w:rFonts w:eastAsia="Calibri" w:cs="Times New Roman"/>
          <w:szCs w:val="24"/>
        </w:rPr>
        <w:t>.</w:t>
      </w:r>
      <w:r w:rsidR="00FA510B" w:rsidRPr="007B12D1">
        <w:rPr>
          <w:rFonts w:eastAsia="Calibri" w:cs="Times New Roman"/>
          <w:szCs w:val="24"/>
        </w:rPr>
        <w:t xml:space="preserve"> </w:t>
      </w:r>
      <w:r w:rsidR="0036010C" w:rsidRPr="007B12D1">
        <w:rPr>
          <w:rFonts w:eastAsia="Calibri" w:cs="Times New Roman"/>
          <w:szCs w:val="24"/>
        </w:rPr>
        <w:t xml:space="preserve">Связь между спортом и международными отношениями, впрочем, попадала в публикации </w:t>
      </w:r>
      <w:r w:rsidR="009161E0" w:rsidRPr="007B12D1">
        <w:rPr>
          <w:rFonts w:eastAsia="Calibri" w:cs="Times New Roman"/>
          <w:szCs w:val="24"/>
        </w:rPr>
        <w:t xml:space="preserve">чаще всего </w:t>
      </w:r>
      <w:r w:rsidR="0036010C" w:rsidRPr="007B12D1">
        <w:rPr>
          <w:rFonts w:eastAsia="Calibri" w:cs="Times New Roman"/>
          <w:szCs w:val="24"/>
        </w:rPr>
        <w:t xml:space="preserve">в качестве одного из аспектов, связанных с вышеуказанными. </w:t>
      </w:r>
      <w:r w:rsidR="008B4DEE" w:rsidRPr="007B12D1">
        <w:rPr>
          <w:rFonts w:eastAsia="Calibri" w:cs="Times New Roman"/>
          <w:szCs w:val="24"/>
        </w:rPr>
        <w:t>В работе «Геополитическое измерение олимпийской системы» автором П. Гийоном был выделен параграф «Спорт как инструмент международных отношений между государствами»</w:t>
      </w:r>
      <w:r w:rsidR="008B4DEE" w:rsidRPr="007B12D1">
        <w:rPr>
          <w:rStyle w:val="a6"/>
          <w:rFonts w:eastAsia="Calibri" w:cs="Times New Roman"/>
          <w:szCs w:val="24"/>
        </w:rPr>
        <w:footnoteReference w:id="148"/>
      </w:r>
      <w:r w:rsidR="008B4DEE" w:rsidRPr="007B12D1">
        <w:rPr>
          <w:rFonts w:eastAsia="Calibri" w:cs="Times New Roman"/>
          <w:szCs w:val="24"/>
        </w:rPr>
        <w:t xml:space="preserve">. П. Гийон отмечает, что встреча между спортивными командами разных стран отражает уровень </w:t>
      </w:r>
      <w:r w:rsidR="00EC11C8" w:rsidRPr="007B12D1">
        <w:rPr>
          <w:rFonts w:eastAsia="Calibri" w:cs="Times New Roman"/>
          <w:szCs w:val="24"/>
        </w:rPr>
        <w:t>отношений между этими странами и служит, таким образом, своеобразным барометром</w:t>
      </w:r>
      <w:r w:rsidR="00AD0EE2" w:rsidRPr="007B12D1">
        <w:rPr>
          <w:rFonts w:eastAsia="Calibri" w:cs="Times New Roman"/>
          <w:szCs w:val="24"/>
        </w:rPr>
        <w:t xml:space="preserve"> этих отношений</w:t>
      </w:r>
      <w:r w:rsidR="00EC11C8" w:rsidRPr="007B12D1">
        <w:rPr>
          <w:rFonts w:eastAsia="Calibri" w:cs="Times New Roman"/>
          <w:szCs w:val="24"/>
        </w:rPr>
        <w:t xml:space="preserve">. По мнению П. Гийона, можно выделить три основных возможных </w:t>
      </w:r>
      <w:r w:rsidR="00D25302" w:rsidRPr="007B12D1">
        <w:rPr>
          <w:rFonts w:eastAsia="Calibri" w:cs="Times New Roman"/>
          <w:szCs w:val="24"/>
        </w:rPr>
        <w:t>случая</w:t>
      </w:r>
      <w:r w:rsidR="00EC11C8" w:rsidRPr="007B12D1">
        <w:rPr>
          <w:rFonts w:eastAsia="Calibri" w:cs="Times New Roman"/>
          <w:szCs w:val="24"/>
        </w:rPr>
        <w:t xml:space="preserve">: отказ от участия в состязании, «первый шаг» и отсутствие у состязания какого-либо подтекста ввиду «длительных и стабильных» отношений между государствами. </w:t>
      </w:r>
      <w:r w:rsidR="00D25302" w:rsidRPr="007B12D1">
        <w:rPr>
          <w:rFonts w:eastAsia="Calibri" w:cs="Times New Roman"/>
          <w:szCs w:val="24"/>
        </w:rPr>
        <w:t xml:space="preserve">Соответственно, первый тип отражает напряжённость в отношениях и отсутствие воли к изменению ситуации, второй – напротив, стремление к снятию напряжённости, третий же показывает, что спортивное мероприятие не оказывает никакого влияния на отношения. Далее П. Гийон раскрывает, каким образом государство может использовать спортивное мега-событие в целях «проецирования» своей мягкой силы: путём участия в нём или же путём его организации. </w:t>
      </w:r>
      <w:r w:rsidR="00233727" w:rsidRPr="007B12D1">
        <w:rPr>
          <w:rFonts w:eastAsia="Calibri" w:cs="Times New Roman"/>
          <w:szCs w:val="24"/>
        </w:rPr>
        <w:t>Таким образом, лаконичный, но ёмкий а</w:t>
      </w:r>
      <w:r w:rsidR="00D25302" w:rsidRPr="007B12D1">
        <w:rPr>
          <w:rFonts w:eastAsia="Calibri" w:cs="Times New Roman"/>
          <w:szCs w:val="24"/>
        </w:rPr>
        <w:t xml:space="preserve">нализ П. Гийона </w:t>
      </w:r>
      <w:r w:rsidR="00233727" w:rsidRPr="007B12D1">
        <w:rPr>
          <w:rFonts w:eastAsia="Calibri" w:cs="Times New Roman"/>
          <w:szCs w:val="24"/>
        </w:rPr>
        <w:t>даёт основание к рассмотрению любого спортивного матча между национальными командами в качестве своеобразной лакмусовой бумаги отношений между конкретными двумя государств</w:t>
      </w:r>
      <w:r w:rsidR="00AD0EE2" w:rsidRPr="007B12D1">
        <w:rPr>
          <w:rFonts w:eastAsia="Calibri" w:cs="Times New Roman"/>
          <w:szCs w:val="24"/>
        </w:rPr>
        <w:t>ами. О</w:t>
      </w:r>
      <w:r w:rsidR="00233727" w:rsidRPr="007B12D1">
        <w:rPr>
          <w:rFonts w:eastAsia="Calibri" w:cs="Times New Roman"/>
          <w:szCs w:val="24"/>
        </w:rPr>
        <w:t>днако отметим, что степень проявления этих отношений в той или иной спортивной встречи зависит от многих факторов, таких как уровень встречи, вид спорта и т. д.</w:t>
      </w:r>
    </w:p>
    <w:p w14:paraId="6EDBDA85" w14:textId="57D3D05D" w:rsidR="00A27D56" w:rsidRPr="007B12D1" w:rsidRDefault="009161E0" w:rsidP="006118B9">
      <w:pPr>
        <w:spacing w:before="0" w:after="0"/>
        <w:ind w:firstLine="567"/>
        <w:rPr>
          <w:rFonts w:eastAsia="Calibri" w:cs="Times New Roman"/>
          <w:szCs w:val="24"/>
        </w:rPr>
      </w:pPr>
      <w:r w:rsidRPr="007B12D1">
        <w:rPr>
          <w:rFonts w:eastAsia="Calibri" w:cs="Times New Roman"/>
          <w:szCs w:val="24"/>
        </w:rPr>
        <w:t xml:space="preserve">Возникновению национальных </w:t>
      </w:r>
      <w:r w:rsidR="00B72580" w:rsidRPr="007B12D1">
        <w:rPr>
          <w:rFonts w:eastAsia="Calibri" w:cs="Times New Roman"/>
          <w:szCs w:val="24"/>
        </w:rPr>
        <w:t xml:space="preserve">футбольных </w:t>
      </w:r>
      <w:r w:rsidRPr="007B12D1">
        <w:rPr>
          <w:rFonts w:eastAsia="Calibri" w:cs="Times New Roman"/>
          <w:szCs w:val="24"/>
        </w:rPr>
        <w:t xml:space="preserve">команд посвящено несколько работ другого исследователя, </w:t>
      </w:r>
      <w:r w:rsidR="002234E2" w:rsidRPr="007B12D1">
        <w:rPr>
          <w:rFonts w:eastAsia="Calibri" w:cs="Times New Roman"/>
          <w:szCs w:val="24"/>
        </w:rPr>
        <w:t xml:space="preserve">специалиста в области социальной и культурной истории спорта и, в частности, футбола, </w:t>
      </w:r>
      <w:r w:rsidRPr="007B12D1">
        <w:rPr>
          <w:rFonts w:eastAsia="Calibri" w:cs="Times New Roman"/>
          <w:szCs w:val="24"/>
        </w:rPr>
        <w:t xml:space="preserve">П. Дитчи. В одной из них он пишет, что </w:t>
      </w:r>
      <w:r w:rsidR="00FB550B" w:rsidRPr="007B12D1">
        <w:rPr>
          <w:rFonts w:eastAsia="Calibri" w:cs="Times New Roman"/>
          <w:szCs w:val="24"/>
        </w:rPr>
        <w:t xml:space="preserve">появление национальных команд в самом начале распространения международного </w:t>
      </w:r>
      <w:r w:rsidR="00B72580" w:rsidRPr="007B12D1">
        <w:rPr>
          <w:rFonts w:eastAsia="Calibri" w:cs="Times New Roman"/>
          <w:szCs w:val="24"/>
        </w:rPr>
        <w:t>футбола</w:t>
      </w:r>
      <w:r w:rsidR="00FB550B" w:rsidRPr="007B12D1">
        <w:rPr>
          <w:rFonts w:eastAsia="Calibri" w:cs="Times New Roman"/>
          <w:szCs w:val="24"/>
        </w:rPr>
        <w:t xml:space="preserve"> не было очевидным сле</w:t>
      </w:r>
      <w:r w:rsidR="00B72580" w:rsidRPr="007B12D1">
        <w:rPr>
          <w:rFonts w:eastAsia="Calibri" w:cs="Times New Roman"/>
          <w:szCs w:val="24"/>
        </w:rPr>
        <w:t>дствием этого распространения, так как футбол имел изначально транснациональный характер.</w:t>
      </w:r>
      <w:r w:rsidR="00140B8A" w:rsidRPr="007B12D1">
        <w:rPr>
          <w:rStyle w:val="a6"/>
          <w:rFonts w:eastAsia="Calibri" w:cs="Times New Roman"/>
          <w:szCs w:val="24"/>
        </w:rPr>
        <w:footnoteReference w:id="149"/>
      </w:r>
      <w:r w:rsidR="00B72580" w:rsidRPr="007B12D1">
        <w:rPr>
          <w:rFonts w:eastAsia="Calibri" w:cs="Times New Roman"/>
          <w:szCs w:val="24"/>
        </w:rPr>
        <w:t xml:space="preserve"> Первый международный футбольный матч – матч между командами из Англии </w:t>
      </w:r>
      <w:r w:rsidR="00B72580" w:rsidRPr="007B12D1">
        <w:rPr>
          <w:rFonts w:eastAsia="Calibri" w:cs="Times New Roman"/>
          <w:szCs w:val="24"/>
        </w:rPr>
        <w:lastRenderedPageBreak/>
        <w:t>и Шотландии 1872 г</w:t>
      </w:r>
      <w:r w:rsidR="00887864" w:rsidRPr="007B12D1">
        <w:rPr>
          <w:rFonts w:eastAsia="Calibri" w:cs="Times New Roman"/>
          <w:szCs w:val="24"/>
        </w:rPr>
        <w:t>ода</w:t>
      </w:r>
      <w:r w:rsidR="00B72580" w:rsidRPr="007B12D1">
        <w:rPr>
          <w:rFonts w:eastAsia="Calibri" w:cs="Times New Roman"/>
          <w:szCs w:val="24"/>
        </w:rPr>
        <w:t xml:space="preserve"> – был для шотландцев способом проявить с</w:t>
      </w:r>
      <w:r w:rsidR="00A27D56" w:rsidRPr="007B12D1">
        <w:rPr>
          <w:rFonts w:eastAsia="Calibri" w:cs="Times New Roman"/>
          <w:szCs w:val="24"/>
        </w:rPr>
        <w:t>вою национальную идентичность, и, т</w:t>
      </w:r>
      <w:r w:rsidR="00B72580" w:rsidRPr="007B12D1">
        <w:rPr>
          <w:rFonts w:eastAsia="Calibri" w:cs="Times New Roman"/>
          <w:szCs w:val="24"/>
        </w:rPr>
        <w:t>аким образом, национализм проник в транснациональное пространство футбола</w:t>
      </w:r>
      <w:r w:rsidR="00140B8A" w:rsidRPr="007B12D1">
        <w:rPr>
          <w:rFonts w:eastAsia="Calibri" w:cs="Times New Roman"/>
          <w:szCs w:val="24"/>
        </w:rPr>
        <w:t>.</w:t>
      </w:r>
      <w:r w:rsidR="00B72580" w:rsidRPr="007B12D1">
        <w:rPr>
          <w:rFonts w:eastAsia="Calibri" w:cs="Times New Roman"/>
          <w:szCs w:val="24"/>
        </w:rPr>
        <w:t xml:space="preserve"> </w:t>
      </w:r>
      <w:r w:rsidR="00140B8A" w:rsidRPr="007B12D1">
        <w:rPr>
          <w:rFonts w:eastAsia="Calibri" w:cs="Times New Roman"/>
          <w:szCs w:val="24"/>
        </w:rPr>
        <w:t>С этим соглашается</w:t>
      </w:r>
      <w:r w:rsidR="002234E2" w:rsidRPr="007B12D1">
        <w:rPr>
          <w:rFonts w:eastAsia="Calibri" w:cs="Times New Roman"/>
          <w:szCs w:val="24"/>
        </w:rPr>
        <w:t xml:space="preserve"> ещё один исследователь истории футбола,</w:t>
      </w:r>
      <w:r w:rsidR="00140B8A" w:rsidRPr="007B12D1">
        <w:rPr>
          <w:rFonts w:eastAsia="Calibri" w:cs="Times New Roman"/>
          <w:szCs w:val="24"/>
        </w:rPr>
        <w:t xml:space="preserve"> П. Ланфранши, утверждая, что </w:t>
      </w:r>
      <w:r w:rsidR="006118B9" w:rsidRPr="007B12D1">
        <w:rPr>
          <w:rFonts w:eastAsia="Calibri" w:cs="Times New Roman"/>
          <w:szCs w:val="24"/>
        </w:rPr>
        <w:t xml:space="preserve">в конце </w:t>
      </w:r>
      <w:r w:rsidR="006118B9" w:rsidRPr="007B12D1">
        <w:rPr>
          <w:rFonts w:eastAsia="Calibri" w:cs="Times New Roman"/>
          <w:szCs w:val="24"/>
          <w:lang w:val="fr-FR"/>
        </w:rPr>
        <w:t>XIX</w:t>
      </w:r>
      <w:r w:rsidR="006118B9" w:rsidRPr="007B12D1">
        <w:rPr>
          <w:rFonts w:eastAsia="Calibri" w:cs="Times New Roman"/>
          <w:szCs w:val="24"/>
        </w:rPr>
        <w:t xml:space="preserve"> века, </w:t>
      </w:r>
      <w:r w:rsidR="00140B8A" w:rsidRPr="007B12D1">
        <w:rPr>
          <w:rFonts w:eastAsia="Calibri" w:cs="Times New Roman"/>
          <w:szCs w:val="24"/>
        </w:rPr>
        <w:t>до того, как стать иде</w:t>
      </w:r>
      <w:r w:rsidR="006118B9" w:rsidRPr="007B12D1">
        <w:rPr>
          <w:rFonts w:eastAsia="Calibri" w:cs="Times New Roman"/>
          <w:szCs w:val="24"/>
        </w:rPr>
        <w:t>а</w:t>
      </w:r>
      <w:r w:rsidR="00140B8A" w:rsidRPr="007B12D1">
        <w:rPr>
          <w:rFonts w:eastAsia="Calibri" w:cs="Times New Roman"/>
          <w:szCs w:val="24"/>
        </w:rPr>
        <w:t xml:space="preserve">льным средством </w:t>
      </w:r>
      <w:r w:rsidR="006118B9" w:rsidRPr="007B12D1">
        <w:rPr>
          <w:rFonts w:eastAsia="Calibri" w:cs="Times New Roman"/>
          <w:szCs w:val="24"/>
        </w:rPr>
        <w:t>«</w:t>
      </w:r>
      <w:r w:rsidR="00140B8A" w:rsidRPr="007B12D1">
        <w:rPr>
          <w:rFonts w:eastAsia="Calibri" w:cs="Times New Roman"/>
          <w:szCs w:val="24"/>
        </w:rPr>
        <w:t xml:space="preserve">выражения национального </w:t>
      </w:r>
      <w:r w:rsidR="006118B9" w:rsidRPr="007B12D1">
        <w:rPr>
          <w:rFonts w:eastAsia="Calibri" w:cs="Times New Roman"/>
          <w:szCs w:val="24"/>
        </w:rPr>
        <w:t>самосознания»,</w:t>
      </w:r>
      <w:r w:rsidR="00140B8A" w:rsidRPr="007B12D1">
        <w:rPr>
          <w:rFonts w:eastAsia="Calibri" w:cs="Times New Roman"/>
          <w:szCs w:val="24"/>
        </w:rPr>
        <w:t xml:space="preserve"> футбол представлял собой символ прогресса и был тесно связан с идеологией свободной торговли</w:t>
      </w:r>
      <w:r w:rsidR="006118B9" w:rsidRPr="007B12D1">
        <w:rPr>
          <w:rFonts w:eastAsia="Calibri" w:cs="Times New Roman"/>
          <w:szCs w:val="24"/>
        </w:rPr>
        <w:t>.</w:t>
      </w:r>
      <w:r w:rsidR="00A27D56" w:rsidRPr="007B12D1">
        <w:rPr>
          <w:rStyle w:val="a6"/>
          <w:rFonts w:eastAsia="Calibri" w:cs="Times New Roman"/>
          <w:szCs w:val="24"/>
        </w:rPr>
        <w:footnoteReference w:id="150"/>
      </w:r>
    </w:p>
    <w:p w14:paraId="181FF8B0" w14:textId="4943F22A" w:rsidR="00A67322" w:rsidRPr="007B12D1" w:rsidRDefault="00296784" w:rsidP="00A26D12">
      <w:pPr>
        <w:spacing w:before="0" w:after="0"/>
        <w:ind w:firstLine="567"/>
        <w:rPr>
          <w:rFonts w:eastAsia="Calibri" w:cs="Times New Roman"/>
          <w:szCs w:val="24"/>
        </w:rPr>
      </w:pPr>
      <w:r w:rsidRPr="007B12D1">
        <w:rPr>
          <w:rFonts w:eastAsia="Calibri" w:cs="Times New Roman"/>
          <w:szCs w:val="24"/>
        </w:rPr>
        <w:t xml:space="preserve">Таким образом, </w:t>
      </w:r>
      <w:r w:rsidR="00A67322" w:rsidRPr="007B12D1">
        <w:rPr>
          <w:rFonts w:eastAsia="Calibri" w:cs="Times New Roman"/>
          <w:szCs w:val="24"/>
        </w:rPr>
        <w:t xml:space="preserve">возвращаясь к утверждению П. Бонифаса, </w:t>
      </w:r>
      <w:r w:rsidRPr="007B12D1">
        <w:rPr>
          <w:rFonts w:eastAsia="Calibri" w:cs="Times New Roman"/>
          <w:szCs w:val="24"/>
        </w:rPr>
        <w:t xml:space="preserve">стоит </w:t>
      </w:r>
      <w:r w:rsidR="00AD0EE2" w:rsidRPr="007B12D1">
        <w:rPr>
          <w:rFonts w:eastAsia="Calibri" w:cs="Times New Roman"/>
          <w:szCs w:val="24"/>
        </w:rPr>
        <w:t>признать</w:t>
      </w:r>
      <w:r w:rsidRPr="007B12D1">
        <w:rPr>
          <w:rFonts w:eastAsia="Calibri" w:cs="Times New Roman"/>
          <w:szCs w:val="24"/>
        </w:rPr>
        <w:t xml:space="preserve"> тот факт, что</w:t>
      </w:r>
      <w:r w:rsidR="00A67322" w:rsidRPr="007B12D1">
        <w:rPr>
          <w:rFonts w:eastAsia="Calibri" w:cs="Times New Roman"/>
          <w:szCs w:val="24"/>
        </w:rPr>
        <w:t xml:space="preserve"> международный спорт </w:t>
      </w:r>
      <w:r w:rsidRPr="007B12D1">
        <w:rPr>
          <w:rFonts w:eastAsia="Calibri" w:cs="Times New Roman"/>
          <w:szCs w:val="24"/>
        </w:rPr>
        <w:t>изначально оставался</w:t>
      </w:r>
      <w:r w:rsidR="00A67322" w:rsidRPr="007B12D1">
        <w:rPr>
          <w:rFonts w:eastAsia="Calibri" w:cs="Times New Roman"/>
          <w:szCs w:val="24"/>
        </w:rPr>
        <w:t xml:space="preserve"> вне фокуса внимания государства.</w:t>
      </w:r>
      <w:r w:rsidRPr="007B12D1">
        <w:rPr>
          <w:rFonts w:eastAsia="Calibri" w:cs="Times New Roman"/>
          <w:szCs w:val="24"/>
        </w:rPr>
        <w:t xml:space="preserve"> Во Франции такая ситуация сохранялась примерно до середины </w:t>
      </w:r>
      <w:r w:rsidRPr="007B12D1">
        <w:rPr>
          <w:rFonts w:eastAsia="Calibri" w:cs="Times New Roman"/>
          <w:szCs w:val="24"/>
          <w:lang w:val="en-US"/>
        </w:rPr>
        <w:t>XX</w:t>
      </w:r>
      <w:r w:rsidRPr="007B12D1">
        <w:rPr>
          <w:rFonts w:eastAsia="Calibri" w:cs="Times New Roman"/>
          <w:szCs w:val="24"/>
        </w:rPr>
        <w:t xml:space="preserve"> века.</w:t>
      </w:r>
      <w:r w:rsidR="00A67322" w:rsidRPr="007B12D1">
        <w:rPr>
          <w:rFonts w:eastAsia="Calibri" w:cs="Times New Roman"/>
          <w:szCs w:val="24"/>
        </w:rPr>
        <w:t xml:space="preserve"> Так, к примеру, в работе </w:t>
      </w:r>
      <w:r w:rsidR="00887864" w:rsidRPr="007B12D1">
        <w:rPr>
          <w:rFonts w:eastAsia="Calibri" w:cs="Times New Roman"/>
          <w:szCs w:val="24"/>
        </w:rPr>
        <w:t>1958 года</w:t>
      </w:r>
      <w:r w:rsidR="002711C7" w:rsidRPr="007B12D1">
        <w:rPr>
          <w:rFonts w:eastAsia="Calibri" w:cs="Times New Roman"/>
          <w:szCs w:val="24"/>
        </w:rPr>
        <w:t xml:space="preserve"> </w:t>
      </w:r>
      <w:r w:rsidR="00A67322" w:rsidRPr="007B12D1">
        <w:rPr>
          <w:rFonts w:eastAsia="Calibri" w:cs="Times New Roman"/>
          <w:szCs w:val="24"/>
        </w:rPr>
        <w:t xml:space="preserve">«Изучение международных отношений: цели, методика, перспективы» </w:t>
      </w:r>
      <w:r w:rsidR="004D0A31" w:rsidRPr="007B12D1">
        <w:rPr>
          <w:rFonts w:eastAsia="Calibri" w:cs="Times New Roman"/>
          <w:szCs w:val="24"/>
        </w:rPr>
        <w:t xml:space="preserve">французский политолог </w:t>
      </w:r>
      <w:r w:rsidR="00AF7745">
        <w:rPr>
          <w:rFonts w:eastAsia="Calibri" w:cs="Times New Roman"/>
          <w:szCs w:val="24"/>
        </w:rPr>
        <w:t>Ж.-Б. Дюроз</w:t>
      </w:r>
      <w:r w:rsidR="00A67322" w:rsidRPr="007B12D1">
        <w:rPr>
          <w:rFonts w:eastAsia="Calibri" w:cs="Times New Roman"/>
          <w:szCs w:val="24"/>
        </w:rPr>
        <w:t xml:space="preserve">ель </w:t>
      </w:r>
      <w:r w:rsidR="002711C7" w:rsidRPr="007B12D1">
        <w:rPr>
          <w:rFonts w:eastAsia="Calibri" w:cs="Times New Roman"/>
          <w:szCs w:val="24"/>
        </w:rPr>
        <w:t>включает</w:t>
      </w:r>
      <w:r w:rsidR="00A67322" w:rsidRPr="007B12D1">
        <w:rPr>
          <w:rFonts w:eastAsia="Calibri" w:cs="Times New Roman"/>
          <w:szCs w:val="24"/>
        </w:rPr>
        <w:t xml:space="preserve"> </w:t>
      </w:r>
      <w:r w:rsidR="002711C7" w:rsidRPr="007B12D1">
        <w:rPr>
          <w:rFonts w:eastAsia="Calibri" w:cs="Times New Roman"/>
          <w:szCs w:val="24"/>
        </w:rPr>
        <w:t>международные спортивные соревнования в список событий категории «международная жизнь», которые не связаны с внешней политикой государства и относятся к деятельности отдельных групп и индивидов</w:t>
      </w:r>
      <w:r w:rsidR="00A67322" w:rsidRPr="007B12D1">
        <w:rPr>
          <w:rFonts w:eastAsia="Calibri" w:cs="Times New Roman"/>
          <w:szCs w:val="24"/>
        </w:rPr>
        <w:t>.</w:t>
      </w:r>
      <w:r w:rsidR="002711C7" w:rsidRPr="007B12D1">
        <w:rPr>
          <w:rStyle w:val="a6"/>
          <w:rFonts w:eastAsia="Calibri" w:cs="Times New Roman"/>
          <w:szCs w:val="24"/>
        </w:rPr>
        <w:footnoteReference w:id="151"/>
      </w:r>
      <w:r w:rsidRPr="007B12D1">
        <w:rPr>
          <w:rFonts w:eastAsia="Calibri" w:cs="Times New Roman"/>
          <w:szCs w:val="24"/>
        </w:rPr>
        <w:t xml:space="preserve"> В то же время, по словам П. Бонифаса, Франция была пионером спортивной дипломатии: нельзя забывать, </w:t>
      </w:r>
      <w:r w:rsidR="002234E2" w:rsidRPr="007B12D1">
        <w:rPr>
          <w:rFonts w:eastAsia="Calibri" w:cs="Times New Roman"/>
          <w:szCs w:val="24"/>
        </w:rPr>
        <w:t>что П.</w:t>
      </w:r>
      <w:r w:rsidRPr="007B12D1">
        <w:rPr>
          <w:rFonts w:eastAsia="Calibri" w:cs="Times New Roman"/>
          <w:szCs w:val="24"/>
        </w:rPr>
        <w:t xml:space="preserve"> Кубертен, отец современных Олимпийских игр, был французом, и при возрождении Олимпийских игр он видел их целью поддержание мира между странами.</w:t>
      </w:r>
      <w:r w:rsidRPr="007B12D1">
        <w:rPr>
          <w:rFonts w:eastAsia="Calibri" w:cs="Times New Roman"/>
          <w:szCs w:val="24"/>
          <w:vertAlign w:val="superscript"/>
        </w:rPr>
        <w:footnoteReference w:id="152"/>
      </w:r>
      <w:r w:rsidRPr="007B12D1">
        <w:rPr>
          <w:rFonts w:eastAsia="Calibri" w:cs="Times New Roman"/>
          <w:szCs w:val="24"/>
        </w:rPr>
        <w:t xml:space="preserve"> </w:t>
      </w:r>
      <w:r w:rsidR="00B632B0" w:rsidRPr="007B12D1">
        <w:rPr>
          <w:rFonts w:eastAsia="Calibri" w:cs="Times New Roman"/>
          <w:szCs w:val="24"/>
        </w:rPr>
        <w:t xml:space="preserve">Специалисты Центра европейской социологии Парижского университета </w:t>
      </w:r>
      <w:r w:rsidR="00A26D12" w:rsidRPr="007B12D1">
        <w:rPr>
          <w:rFonts w:eastAsia="Calibri" w:cs="Times New Roman"/>
          <w:szCs w:val="24"/>
        </w:rPr>
        <w:t>Ж. Дефранс и Ж. М. Шамо</w:t>
      </w:r>
      <w:r w:rsidR="00B632B0" w:rsidRPr="007B12D1">
        <w:rPr>
          <w:rFonts w:eastAsia="Calibri" w:cs="Times New Roman"/>
          <w:szCs w:val="24"/>
        </w:rPr>
        <w:t xml:space="preserve"> соглашаются с этим и утверждают, что П. Кубертен был напрямую вовлечён в международные отношения, имея личные контакты с самыми влиятельными дипломатами того времени, которые присутствовали на положившем начало Иг</w:t>
      </w:r>
      <w:r w:rsidR="00887864" w:rsidRPr="007B12D1">
        <w:rPr>
          <w:rFonts w:eastAsia="Calibri" w:cs="Times New Roman"/>
          <w:szCs w:val="24"/>
        </w:rPr>
        <w:t>рам Конгрессе в Париже в 1894 году.</w:t>
      </w:r>
      <w:r w:rsidR="00B632B0" w:rsidRPr="007B12D1">
        <w:rPr>
          <w:rFonts w:eastAsia="Calibri" w:cs="Times New Roman"/>
          <w:szCs w:val="24"/>
        </w:rPr>
        <w:t xml:space="preserve"> Как пишут авторы, «согласно плану [П. Кубертена], Игры должны были быть частью международной политики, нацеленной на установление мира в отношениях между государствами, с использованием спорта в качестве средства объединения молодёжи»</w:t>
      </w:r>
      <w:r w:rsidR="00B632B0" w:rsidRPr="007B12D1">
        <w:rPr>
          <w:rStyle w:val="a6"/>
          <w:rFonts w:eastAsia="Calibri" w:cs="Times New Roman"/>
          <w:szCs w:val="24"/>
        </w:rPr>
        <w:footnoteReference w:id="153"/>
      </w:r>
      <w:r w:rsidR="00B632B0" w:rsidRPr="007B12D1">
        <w:rPr>
          <w:rFonts w:eastAsia="Calibri" w:cs="Times New Roman"/>
          <w:szCs w:val="24"/>
        </w:rPr>
        <w:t xml:space="preserve">. С учётом этого </w:t>
      </w:r>
      <w:r w:rsidRPr="007B12D1">
        <w:rPr>
          <w:rFonts w:eastAsia="Calibri" w:cs="Times New Roman"/>
          <w:szCs w:val="24"/>
        </w:rPr>
        <w:t>П. Бонифас утверждает, что Ш. де Голль в то время, когда спорт имел гораздо меньшее значение, чем в наши дни, предвидел, что Франция не может распространять своё влияние в мире (</w:t>
      </w:r>
      <w:r w:rsidRPr="007B12D1">
        <w:rPr>
          <w:rFonts w:eastAsia="Calibri" w:cs="Times New Roman"/>
          <w:szCs w:val="24"/>
          <w:lang w:val="en-US"/>
        </w:rPr>
        <w:t>rayonner</w:t>
      </w:r>
      <w:r w:rsidRPr="007B12D1">
        <w:rPr>
          <w:rFonts w:eastAsia="Calibri" w:cs="Times New Roman"/>
          <w:szCs w:val="24"/>
        </w:rPr>
        <w:t xml:space="preserve">) и при этом быть униженной на спортивной арене. Необходимо заметить, что именно во </w:t>
      </w:r>
      <w:r w:rsidRPr="007B12D1">
        <w:rPr>
          <w:rFonts w:eastAsia="Calibri" w:cs="Times New Roman"/>
          <w:szCs w:val="24"/>
        </w:rPr>
        <w:lastRenderedPageBreak/>
        <w:t>время руководства страной генералом Ш. де Голлем спорт стал «государственным делом»</w:t>
      </w:r>
      <w:r w:rsidRPr="007B12D1">
        <w:rPr>
          <w:rFonts w:eastAsia="Calibri" w:cs="Times New Roman"/>
          <w:szCs w:val="24"/>
          <w:vertAlign w:val="superscript"/>
        </w:rPr>
        <w:footnoteReference w:id="154"/>
      </w:r>
      <w:r w:rsidRPr="007B12D1">
        <w:rPr>
          <w:rFonts w:eastAsia="Calibri" w:cs="Times New Roman"/>
          <w:szCs w:val="24"/>
        </w:rPr>
        <w:t>, и идея сделать его инструментом улучшения вне</w:t>
      </w:r>
      <w:r w:rsidR="00AD0EE2" w:rsidRPr="007B12D1">
        <w:rPr>
          <w:rFonts w:eastAsia="Calibri" w:cs="Times New Roman"/>
          <w:szCs w:val="24"/>
        </w:rPr>
        <w:t xml:space="preserve">шнеполитического имиджа страны </w:t>
      </w:r>
      <w:r w:rsidRPr="007B12D1">
        <w:rPr>
          <w:rFonts w:eastAsia="Calibri" w:cs="Times New Roman"/>
          <w:szCs w:val="24"/>
        </w:rPr>
        <w:t>принадлежала лично Ш. де Голлю. Государство начало реализацию стратегии по популяризации спорта среди молодёжи и реорганизации всей системы спортивной подготовки, в первую очередь, спортсменов высшего класса, или «спортивной элиты»</w:t>
      </w:r>
      <w:r w:rsidRPr="007B12D1">
        <w:rPr>
          <w:rFonts w:eastAsia="Calibri" w:cs="Times New Roman"/>
          <w:szCs w:val="24"/>
          <w:vertAlign w:val="superscript"/>
        </w:rPr>
        <w:footnoteReference w:id="155"/>
      </w:r>
      <w:r w:rsidRPr="007B12D1">
        <w:rPr>
          <w:rFonts w:eastAsia="Calibri" w:cs="Times New Roman"/>
          <w:szCs w:val="24"/>
        </w:rPr>
        <w:t>, задачей которой было бы показать Францию на международной арене как мощную спортивную державу.</w:t>
      </w:r>
    </w:p>
    <w:p w14:paraId="0CF92D55" w14:textId="203D74CF" w:rsidR="00296784" w:rsidRPr="007B12D1" w:rsidRDefault="00296784" w:rsidP="00296784">
      <w:pPr>
        <w:spacing w:before="0" w:after="0"/>
        <w:ind w:firstLine="567"/>
        <w:rPr>
          <w:rFonts w:eastAsia="Calibri" w:cs="Times New Roman"/>
          <w:szCs w:val="24"/>
        </w:rPr>
      </w:pPr>
      <w:r w:rsidRPr="007B12D1">
        <w:rPr>
          <w:rFonts w:eastAsia="Calibri" w:cs="Times New Roman"/>
          <w:szCs w:val="24"/>
        </w:rPr>
        <w:t xml:space="preserve">Однако в целом до конца </w:t>
      </w:r>
      <w:r w:rsidRPr="007B12D1">
        <w:rPr>
          <w:rFonts w:eastAsia="Calibri" w:cs="Times New Roman"/>
          <w:szCs w:val="24"/>
          <w:lang w:val="en-US"/>
        </w:rPr>
        <w:t>XX</w:t>
      </w:r>
      <w:r w:rsidRPr="007B12D1">
        <w:rPr>
          <w:rFonts w:eastAsia="Calibri" w:cs="Times New Roman"/>
          <w:szCs w:val="24"/>
        </w:rPr>
        <w:t xml:space="preserve"> века французская политическая элита продолжала относиться к спорту с некоторым недоверием, недооценивая его потенциал в плане распространения мирового влияния Франции. Обновление культурной и спортивной дипломатии произошло только при президенте Ф. Олланде и министре иностранных дел Л. Фабиусе, хотя оно и было подготовлено предыдущей администрацией во главе с Н. Саркози. Р. Башло, занимавшая пост министра здоровья, юношества и спорта в 2007-2010 гг., в рассуждениях о значении спорта для дипломатии отмечала, что спортивная дипломатия, в чём определённо заключается её преимущество и в то же время сложность, представляет собой неклассический вид дипломатии, так как является не только межгосударственной и протекает с участием не только государства, но и представителей спортивного движения. Именно поэтому спортивная дипломатия воспринималась как «побочное»</w:t>
      </w:r>
      <w:r w:rsidRPr="007B12D1">
        <w:rPr>
          <w:rFonts w:eastAsia="Calibri" w:cs="Times New Roman"/>
          <w:szCs w:val="24"/>
          <w:vertAlign w:val="superscript"/>
        </w:rPr>
        <w:footnoteReference w:id="156"/>
      </w:r>
      <w:r w:rsidRPr="007B12D1">
        <w:rPr>
          <w:rFonts w:eastAsia="Calibri" w:cs="Times New Roman"/>
          <w:szCs w:val="24"/>
        </w:rPr>
        <w:t xml:space="preserve"> направление дипломатии официальной, что, по её словам, в корне неверно, так как спорт может быть полезен для имиджа государства в трёх аспектах: продвижение традиционных французских ценностей, как, например, гендерное равенство; организация масштабных событий, которые имеют колоссальный положительный экономический эффект; установление контактов в процессе дипломатии, затрагивающей вопросы спорта.</w:t>
      </w:r>
      <w:r w:rsidRPr="007B12D1">
        <w:rPr>
          <w:rFonts w:eastAsia="Calibri" w:cs="Times New Roman"/>
          <w:szCs w:val="24"/>
          <w:vertAlign w:val="superscript"/>
        </w:rPr>
        <w:footnoteReference w:id="157"/>
      </w:r>
      <w:r w:rsidRPr="007B12D1">
        <w:rPr>
          <w:rFonts w:eastAsia="Calibri" w:cs="Times New Roman"/>
          <w:szCs w:val="24"/>
        </w:rPr>
        <w:t xml:space="preserve"> В то же время, по мнению Р. Башло, Франции всегда не хватало осознания того, что государство в спортивной дипломатии принимает решение не единолично,</w:t>
      </w:r>
      <w:r w:rsidRPr="007B12D1">
        <w:rPr>
          <w:rFonts w:eastAsia="Calibri" w:cs="Times New Roman"/>
          <w:szCs w:val="24"/>
          <w:vertAlign w:val="superscript"/>
        </w:rPr>
        <w:footnoteReference w:id="158"/>
      </w:r>
      <w:r w:rsidRPr="007B12D1">
        <w:rPr>
          <w:rFonts w:eastAsia="Calibri" w:cs="Times New Roman"/>
          <w:szCs w:val="24"/>
        </w:rPr>
        <w:t xml:space="preserve"> и уровень взаимодействия с другими акторами довольно низок. </w:t>
      </w:r>
    </w:p>
    <w:p w14:paraId="6572EFE6" w14:textId="34E3EB9F" w:rsidR="00E24225" w:rsidRPr="007B12D1" w:rsidRDefault="00296784" w:rsidP="00296784">
      <w:pPr>
        <w:spacing w:before="0" w:after="0"/>
        <w:ind w:firstLine="567"/>
        <w:rPr>
          <w:rFonts w:eastAsia="Calibri" w:cs="Times New Roman"/>
          <w:szCs w:val="24"/>
        </w:rPr>
      </w:pPr>
      <w:r w:rsidRPr="007B12D1">
        <w:rPr>
          <w:rFonts w:eastAsia="Calibri" w:cs="Times New Roman"/>
          <w:szCs w:val="24"/>
        </w:rPr>
        <w:t xml:space="preserve"> </w:t>
      </w:r>
      <w:r w:rsidR="00E24225" w:rsidRPr="007B12D1">
        <w:rPr>
          <w:rFonts w:eastAsia="Calibri" w:cs="Times New Roman"/>
          <w:szCs w:val="24"/>
        </w:rPr>
        <w:t xml:space="preserve">Отметим, что сегодня на сайте МИДМР Франции в разделе «Культурная дипломатия» можно увидеть следующие сферы, среди которых спорт отсутствует: </w:t>
      </w:r>
      <w:r w:rsidR="00E24225" w:rsidRPr="007B12D1">
        <w:rPr>
          <w:rFonts w:eastAsia="Calibri" w:cs="Times New Roman"/>
          <w:szCs w:val="24"/>
        </w:rPr>
        <w:lastRenderedPageBreak/>
        <w:t>наследие, французские СМИ за рубежом, аудиовизуальные средства, книги и печать, интернет и ИКТ, культурная и творческая индустрия, культурные обмены и кино.</w:t>
      </w:r>
      <w:r w:rsidR="00E24225" w:rsidRPr="007B12D1">
        <w:rPr>
          <w:rFonts w:eastAsia="Calibri" w:cs="Times New Roman"/>
          <w:szCs w:val="24"/>
          <w:vertAlign w:val="superscript"/>
        </w:rPr>
        <w:footnoteReference w:id="159"/>
      </w:r>
      <w:r w:rsidR="00E24225" w:rsidRPr="007B12D1">
        <w:rPr>
          <w:rFonts w:eastAsia="Calibri" w:cs="Times New Roman"/>
          <w:szCs w:val="24"/>
        </w:rPr>
        <w:t xml:space="preserve"> Кроме того, в программе № 185 образца как 2006, так и 2014 года, также нет упоминания спорта как сферы, в которой протекает культурно-дипломатическая деятельность. Также спорт обходит стороной и так называемая «белая книга»</w:t>
      </w:r>
      <w:r w:rsidR="00E24225" w:rsidRPr="007B12D1">
        <w:rPr>
          <w:rFonts w:eastAsia="Calibri" w:cs="Times New Roman"/>
          <w:szCs w:val="24"/>
          <w:vertAlign w:val="superscript"/>
        </w:rPr>
        <w:footnoteReference w:id="160"/>
      </w:r>
      <w:r w:rsidR="00E24225" w:rsidRPr="007B12D1">
        <w:rPr>
          <w:rFonts w:eastAsia="Calibri" w:cs="Times New Roman"/>
          <w:szCs w:val="24"/>
        </w:rPr>
        <w:t>, посвящённая внешней и европейской политике Франции на период с 2008 по 2020 гг. и составленная по указанию Президента Республики Н. Саркози в 2007-2008 гг</w:t>
      </w:r>
      <w:r w:rsidRPr="007B12D1">
        <w:rPr>
          <w:rFonts w:eastAsia="Calibri" w:cs="Times New Roman"/>
          <w:szCs w:val="24"/>
        </w:rPr>
        <w:t>.</w:t>
      </w:r>
      <w:r w:rsidR="00E24225" w:rsidRPr="007B12D1">
        <w:rPr>
          <w:rFonts w:eastAsia="Calibri" w:cs="Times New Roman"/>
          <w:szCs w:val="24"/>
        </w:rPr>
        <w:t xml:space="preserve"> </w:t>
      </w:r>
    </w:p>
    <w:p w14:paraId="3E29032F" w14:textId="4AF9CBEF" w:rsidR="006B6AC2" w:rsidRPr="007B12D1" w:rsidRDefault="00296784" w:rsidP="006B6AC2">
      <w:pPr>
        <w:spacing w:before="0" w:after="0"/>
        <w:ind w:firstLine="567"/>
        <w:rPr>
          <w:rFonts w:eastAsia="Calibri" w:cs="Times New Roman"/>
          <w:szCs w:val="24"/>
        </w:rPr>
      </w:pPr>
      <w:r w:rsidRPr="007B12D1">
        <w:rPr>
          <w:rFonts w:eastAsia="Calibri" w:cs="Times New Roman"/>
          <w:szCs w:val="24"/>
        </w:rPr>
        <w:t>Тем не менее</w:t>
      </w:r>
      <w:r w:rsidR="00E24225" w:rsidRPr="007B12D1">
        <w:rPr>
          <w:rFonts w:eastAsia="Calibri" w:cs="Times New Roman"/>
          <w:szCs w:val="24"/>
        </w:rPr>
        <w:t xml:space="preserve">, </w:t>
      </w:r>
      <w:r w:rsidR="00D6511B" w:rsidRPr="007B12D1">
        <w:rPr>
          <w:rFonts w:eastAsia="Calibri" w:cs="Times New Roman"/>
          <w:szCs w:val="24"/>
        </w:rPr>
        <w:t>к</w:t>
      </w:r>
      <w:r w:rsidR="00E24225" w:rsidRPr="007B12D1">
        <w:rPr>
          <w:rFonts w:eastAsia="Calibri" w:cs="Times New Roman"/>
          <w:szCs w:val="24"/>
        </w:rPr>
        <w:t xml:space="preserve">ак специалист в области спортивной геополитики, П. Бонифас отмечает, что изменение отношения к спортивной дипломатии </w:t>
      </w:r>
      <w:r w:rsidR="00D6511B" w:rsidRPr="007B12D1">
        <w:rPr>
          <w:rFonts w:eastAsia="Calibri" w:cs="Times New Roman"/>
          <w:szCs w:val="24"/>
        </w:rPr>
        <w:t>происходит на самом деле</w:t>
      </w:r>
      <w:r w:rsidR="00E24225" w:rsidRPr="007B12D1">
        <w:rPr>
          <w:rFonts w:eastAsia="Calibri" w:cs="Times New Roman"/>
          <w:szCs w:val="24"/>
        </w:rPr>
        <w:t xml:space="preserve">. </w:t>
      </w:r>
      <w:r w:rsidR="00525089" w:rsidRPr="007B12D1">
        <w:rPr>
          <w:rFonts w:eastAsia="Calibri" w:cs="Times New Roman"/>
          <w:szCs w:val="24"/>
        </w:rPr>
        <w:t>Например, на</w:t>
      </w:r>
      <w:r w:rsidR="00E24225" w:rsidRPr="007B12D1">
        <w:rPr>
          <w:rFonts w:eastAsia="Calibri" w:cs="Times New Roman"/>
          <w:szCs w:val="24"/>
        </w:rPr>
        <w:t xml:space="preserve"> пре</w:t>
      </w:r>
      <w:r w:rsidR="00525089" w:rsidRPr="007B12D1">
        <w:rPr>
          <w:rFonts w:eastAsia="Calibri" w:cs="Times New Roman"/>
          <w:szCs w:val="24"/>
        </w:rPr>
        <w:t>сс-конференции, состоявшей</w:t>
      </w:r>
      <w:r w:rsidR="00E24225" w:rsidRPr="007B12D1">
        <w:rPr>
          <w:rFonts w:eastAsia="Calibri" w:cs="Times New Roman"/>
          <w:szCs w:val="24"/>
        </w:rPr>
        <w:t>ся 15 января 2014 года при участии Л. Фабиуса и ми</w:t>
      </w:r>
      <w:r w:rsidR="002234E2" w:rsidRPr="007B12D1">
        <w:rPr>
          <w:rFonts w:eastAsia="Calibri" w:cs="Times New Roman"/>
          <w:szCs w:val="24"/>
        </w:rPr>
        <w:t>нистра спорта и юношества В.</w:t>
      </w:r>
      <w:r w:rsidR="00E24225" w:rsidRPr="007B12D1">
        <w:rPr>
          <w:rFonts w:eastAsia="Calibri" w:cs="Times New Roman"/>
          <w:szCs w:val="24"/>
        </w:rPr>
        <w:t xml:space="preserve"> Фурнерон</w:t>
      </w:r>
      <w:r w:rsidR="00E24225" w:rsidRPr="007B12D1">
        <w:rPr>
          <w:rFonts w:eastAsia="Calibri" w:cs="Times New Roman"/>
          <w:szCs w:val="24"/>
          <w:vertAlign w:val="superscript"/>
        </w:rPr>
        <w:footnoteReference w:id="161"/>
      </w:r>
      <w:r w:rsidR="00525089" w:rsidRPr="007B12D1">
        <w:rPr>
          <w:rFonts w:eastAsia="Calibri" w:cs="Times New Roman"/>
          <w:szCs w:val="24"/>
        </w:rPr>
        <w:t>,</w:t>
      </w:r>
      <w:r w:rsidR="00E24225" w:rsidRPr="007B12D1">
        <w:rPr>
          <w:rFonts w:eastAsia="Calibri" w:cs="Times New Roman"/>
          <w:szCs w:val="24"/>
        </w:rPr>
        <w:t xml:space="preserve"> прошла презентация важнейших направлений спортивной дипломатии Франции и был представлен план, нацеленный на поддержку французского спорта на международной арене. Тремя «великими столпами» (</w:t>
      </w:r>
      <w:r w:rsidR="003D4302">
        <w:rPr>
          <w:rFonts w:eastAsia="Calibri" w:cs="Times New Roman"/>
          <w:szCs w:val="24"/>
        </w:rPr>
        <w:t>«</w:t>
      </w:r>
      <w:r w:rsidR="00E24225" w:rsidRPr="007B12D1">
        <w:rPr>
          <w:rFonts w:eastAsia="Calibri" w:cs="Times New Roman"/>
          <w:szCs w:val="24"/>
        </w:rPr>
        <w:t>les grands axes</w:t>
      </w:r>
      <w:r w:rsidR="003D4302">
        <w:rPr>
          <w:rFonts w:eastAsia="Calibri" w:cs="Times New Roman"/>
          <w:szCs w:val="24"/>
        </w:rPr>
        <w:t>»</w:t>
      </w:r>
      <w:r w:rsidR="00E24225" w:rsidRPr="007B12D1">
        <w:rPr>
          <w:rFonts w:eastAsia="Calibri" w:cs="Times New Roman"/>
          <w:szCs w:val="24"/>
        </w:rPr>
        <w:t xml:space="preserve">), или направлениями, спортивной дипломатии Франции были названы развитие французского спортивного влияния, придание спорту приоритетного статуса в деятельности </w:t>
      </w:r>
      <w:r w:rsidR="004D0A31" w:rsidRPr="007B12D1">
        <w:rPr>
          <w:rFonts w:eastAsia="Calibri" w:cs="Times New Roman"/>
          <w:szCs w:val="24"/>
        </w:rPr>
        <w:t>МИДМР</w:t>
      </w:r>
      <w:r w:rsidR="00E24225" w:rsidRPr="007B12D1">
        <w:rPr>
          <w:rFonts w:eastAsia="Calibri" w:cs="Times New Roman"/>
          <w:szCs w:val="24"/>
        </w:rPr>
        <w:t xml:space="preserve"> и его сети и вовлечение спорта в экономическую дипломатию Франции.</w:t>
      </w:r>
      <w:r w:rsidR="00E24225" w:rsidRPr="007B12D1">
        <w:rPr>
          <w:rFonts w:eastAsia="Calibri" w:cs="Times New Roman"/>
          <w:szCs w:val="24"/>
          <w:vertAlign w:val="superscript"/>
        </w:rPr>
        <w:footnoteReference w:id="162"/>
      </w:r>
      <w:r w:rsidR="00E24225" w:rsidRPr="007B12D1">
        <w:rPr>
          <w:rFonts w:eastAsia="Calibri" w:cs="Times New Roman"/>
          <w:szCs w:val="24"/>
        </w:rPr>
        <w:t xml:space="preserve"> Помимо прочего, были перечислены институты, которые должны были в первую очередь участвовать в спортивной дипломатии.</w:t>
      </w:r>
      <w:r w:rsidR="006B6AC2" w:rsidRPr="007B12D1">
        <w:rPr>
          <w:rFonts w:eastAsia="Calibri" w:cs="Times New Roman"/>
          <w:szCs w:val="24"/>
        </w:rPr>
        <w:t xml:space="preserve"> Среди них выделим должность посла по делам спорта, учреждённую в структуре МИДМР в июле 2014 года. Самая общая цель создания данного поста – улучшение международного имиджа Франции как спортивной державы.</w:t>
      </w:r>
      <w:r w:rsidR="006B6AC2" w:rsidRPr="007B12D1">
        <w:rPr>
          <w:rFonts w:eastAsia="Calibri" w:cs="Times New Roman"/>
          <w:szCs w:val="24"/>
          <w:vertAlign w:val="superscript"/>
          <w:lang w:val="en-US"/>
        </w:rPr>
        <w:footnoteReference w:id="163"/>
      </w:r>
      <w:r w:rsidR="006B6AC2" w:rsidRPr="007B12D1">
        <w:rPr>
          <w:rFonts w:eastAsia="Calibri" w:cs="Times New Roman"/>
          <w:szCs w:val="24"/>
        </w:rPr>
        <w:t xml:space="preserve"> Что касается конкретных задач, посол по делам спорта напрямую взаимодействует с французскими посольствами, проводит регулярные собрания, даёт </w:t>
      </w:r>
      <w:r w:rsidR="006B6AC2" w:rsidRPr="007B12D1">
        <w:rPr>
          <w:rFonts w:eastAsia="Calibri" w:cs="Times New Roman"/>
          <w:szCs w:val="24"/>
        </w:rPr>
        <w:lastRenderedPageBreak/>
        <w:t>конкретные инструкции – иными словами, осуществляет различного рода деятельность по надзору в сфере спорта таким же образом, как в любой другой сфере, например, экономической.</w:t>
      </w:r>
      <w:r w:rsidR="006B6AC2" w:rsidRPr="007B12D1">
        <w:rPr>
          <w:rFonts w:eastAsia="Calibri" w:cs="Times New Roman"/>
          <w:szCs w:val="24"/>
          <w:vertAlign w:val="superscript"/>
        </w:rPr>
        <w:footnoteReference w:id="164"/>
      </w:r>
      <w:r w:rsidR="006B6AC2" w:rsidRPr="007B12D1">
        <w:rPr>
          <w:rFonts w:eastAsia="Calibri" w:cs="Times New Roman"/>
          <w:szCs w:val="24"/>
        </w:rPr>
        <w:t xml:space="preserve"> Приведём цитату Ж. Леви, первого на посту посла по делам спорта: «Мы ясно видим стоящие перед нами задачи с учётом того, что спорт является также фактором влияния. […] Мы пытаемся также быть представленными во всех странах, где проходят крупные события: в Японии, Бразилии, России… Задача работать в этой сфере была поставлена не только перед посольствами, но, кроме того, мы наладили связи между министерством иностранных дел, министерством юношества и спорта и различными спортивными структурами. […] Идея заключается в том, чтобы сделать из Франции страну чемпионатов мира, страну крупнейших спортивных встреч»</w:t>
      </w:r>
      <w:r w:rsidR="006B6AC2" w:rsidRPr="007B12D1">
        <w:rPr>
          <w:rFonts w:eastAsia="Calibri" w:cs="Times New Roman"/>
          <w:szCs w:val="24"/>
          <w:vertAlign w:val="superscript"/>
        </w:rPr>
        <w:footnoteReference w:id="165"/>
      </w:r>
      <w:r w:rsidR="006B6AC2" w:rsidRPr="007B12D1">
        <w:rPr>
          <w:rFonts w:eastAsia="Calibri" w:cs="Times New Roman"/>
          <w:szCs w:val="24"/>
        </w:rPr>
        <w:t xml:space="preserve">. </w:t>
      </w:r>
    </w:p>
    <w:p w14:paraId="309F20EB" w14:textId="38102525" w:rsidR="00525089" w:rsidRDefault="00525089" w:rsidP="004F6D48">
      <w:pPr>
        <w:spacing w:before="0" w:after="0"/>
        <w:ind w:firstLine="567"/>
        <w:rPr>
          <w:rFonts w:eastAsia="Calibri" w:cs="Times New Roman"/>
          <w:szCs w:val="24"/>
        </w:rPr>
      </w:pPr>
      <w:bookmarkStart w:id="11" w:name="_Toc446106640"/>
      <w:r w:rsidRPr="007B12D1">
        <w:rPr>
          <w:rFonts w:eastAsia="Calibri" w:cs="Times New Roman"/>
          <w:szCs w:val="24"/>
        </w:rPr>
        <w:t>Таким образом, последние несколько лет во французском спорте происходит «культурная революция»</w:t>
      </w:r>
      <w:r w:rsidRPr="007B12D1">
        <w:rPr>
          <w:rFonts w:eastAsia="Calibri" w:cs="Times New Roman"/>
          <w:szCs w:val="24"/>
          <w:vertAlign w:val="superscript"/>
        </w:rPr>
        <w:footnoteReference w:id="166"/>
      </w:r>
      <w:r w:rsidRPr="007B12D1">
        <w:rPr>
          <w:rFonts w:eastAsia="Calibri" w:cs="Times New Roman"/>
          <w:szCs w:val="24"/>
        </w:rPr>
        <w:t xml:space="preserve">, по выражению Ж. Леви, что является заслугой Л. Фабиуса и его </w:t>
      </w:r>
      <w:r w:rsidR="00D6511B" w:rsidRPr="007B12D1">
        <w:rPr>
          <w:rFonts w:eastAsia="Calibri" w:cs="Times New Roman"/>
          <w:szCs w:val="24"/>
        </w:rPr>
        <w:t>«волюнтаризм</w:t>
      </w:r>
      <w:r w:rsidRPr="007B12D1">
        <w:rPr>
          <w:rFonts w:eastAsia="Calibri" w:cs="Times New Roman"/>
          <w:szCs w:val="24"/>
        </w:rPr>
        <w:t>а</w:t>
      </w:r>
      <w:r w:rsidR="00D6511B" w:rsidRPr="007B12D1">
        <w:rPr>
          <w:rFonts w:eastAsia="Calibri" w:cs="Times New Roman"/>
          <w:szCs w:val="24"/>
        </w:rPr>
        <w:t>»</w:t>
      </w:r>
      <w:r w:rsidR="00D6511B" w:rsidRPr="007B12D1">
        <w:rPr>
          <w:rFonts w:eastAsia="Calibri" w:cs="Times New Roman"/>
          <w:szCs w:val="24"/>
          <w:vertAlign w:val="superscript"/>
          <w:lang w:val="en-US"/>
        </w:rPr>
        <w:footnoteReference w:id="167"/>
      </w:r>
      <w:r w:rsidR="002234E2" w:rsidRPr="007B12D1">
        <w:rPr>
          <w:rFonts w:eastAsia="Calibri" w:cs="Times New Roman"/>
          <w:szCs w:val="24"/>
        </w:rPr>
        <w:t>.</w:t>
      </w:r>
      <w:r w:rsidR="00215388">
        <w:rPr>
          <w:rFonts w:eastAsia="Calibri" w:cs="Times New Roman"/>
          <w:szCs w:val="24"/>
        </w:rPr>
        <w:t xml:space="preserve"> С этим связано и повышение интереса к спортивной дипломатии в научном и публичном дискурсе Франции, при этом спортивная дипломатия понимается как целый комплекс мероприятий с участием различных акторов.</w:t>
      </w:r>
    </w:p>
    <w:p w14:paraId="1BDA03F2" w14:textId="3C9AEE76" w:rsidR="000A4B92" w:rsidRPr="007B12D1" w:rsidRDefault="007725D8" w:rsidP="002234E2">
      <w:pPr>
        <w:spacing w:before="0" w:after="0"/>
        <w:ind w:firstLine="567"/>
        <w:rPr>
          <w:rFonts w:eastAsia="Calibri" w:cs="Times New Roman"/>
          <w:szCs w:val="24"/>
        </w:rPr>
      </w:pPr>
      <w:r w:rsidRPr="007B12D1">
        <w:rPr>
          <w:rFonts w:eastAsia="Calibri" w:cs="Times New Roman"/>
          <w:szCs w:val="24"/>
        </w:rPr>
        <w:t>В российском дискурсе, в отличие от французского, спорт</w:t>
      </w:r>
      <w:r w:rsidR="000A4B92" w:rsidRPr="007B12D1">
        <w:rPr>
          <w:rFonts w:eastAsia="Calibri" w:cs="Times New Roman"/>
          <w:szCs w:val="24"/>
        </w:rPr>
        <w:t>ивная дипломатия</w:t>
      </w:r>
      <w:r w:rsidRPr="007B12D1">
        <w:rPr>
          <w:rFonts w:eastAsia="Calibri" w:cs="Times New Roman"/>
          <w:szCs w:val="24"/>
        </w:rPr>
        <w:t xml:space="preserve"> представлен</w:t>
      </w:r>
      <w:r w:rsidR="00D22013" w:rsidRPr="007B12D1">
        <w:rPr>
          <w:rFonts w:eastAsia="Calibri" w:cs="Times New Roman"/>
          <w:szCs w:val="24"/>
        </w:rPr>
        <w:t>а</w:t>
      </w:r>
      <w:r w:rsidRPr="007B12D1">
        <w:rPr>
          <w:rFonts w:eastAsia="Calibri" w:cs="Times New Roman"/>
          <w:szCs w:val="24"/>
        </w:rPr>
        <w:t xml:space="preserve"> </w:t>
      </w:r>
      <w:r w:rsidR="00643097" w:rsidRPr="007B12D1">
        <w:rPr>
          <w:rFonts w:eastAsia="Calibri" w:cs="Times New Roman"/>
          <w:szCs w:val="24"/>
        </w:rPr>
        <w:t>несколько иначе</w:t>
      </w:r>
      <w:r w:rsidR="00D22013" w:rsidRPr="007B12D1">
        <w:rPr>
          <w:rFonts w:eastAsia="Calibri" w:cs="Times New Roman"/>
          <w:szCs w:val="24"/>
        </w:rPr>
        <w:t>. Прежде всего н</w:t>
      </w:r>
      <w:r w:rsidR="000A4B92" w:rsidRPr="007B12D1">
        <w:rPr>
          <w:rFonts w:eastAsia="Calibri" w:cs="Times New Roman"/>
          <w:szCs w:val="24"/>
        </w:rPr>
        <w:t>еобходимо отметить, что понятие публичной дипломатии, частью которой является спортивная дипломатия, на наш взгляд, не получило достаточного освещения в научной литературе. Показателен тот факт, что существует целый ряд терминов, которые являются альтернативными</w:t>
      </w:r>
      <w:r w:rsidR="00D22013" w:rsidRPr="007B12D1">
        <w:rPr>
          <w:rFonts w:eastAsia="Calibri" w:cs="Times New Roman"/>
          <w:szCs w:val="24"/>
        </w:rPr>
        <w:t xml:space="preserve"> термину «публичная дипломатия»</w:t>
      </w:r>
      <w:r w:rsidR="000A4B92" w:rsidRPr="007B12D1">
        <w:rPr>
          <w:rFonts w:eastAsia="Calibri" w:cs="Times New Roman"/>
          <w:szCs w:val="24"/>
        </w:rPr>
        <w:t>, а именно: н</w:t>
      </w:r>
      <w:r w:rsidR="002F5483" w:rsidRPr="007B12D1">
        <w:rPr>
          <w:rFonts w:eastAsia="Calibri" w:cs="Times New Roman"/>
          <w:szCs w:val="24"/>
        </w:rPr>
        <w:t>ародная дипломатия</w:t>
      </w:r>
      <w:r w:rsidR="000A4B92" w:rsidRPr="007B12D1">
        <w:rPr>
          <w:rFonts w:eastAsia="Calibri" w:cs="Times New Roman"/>
          <w:szCs w:val="24"/>
        </w:rPr>
        <w:t>, г</w:t>
      </w:r>
      <w:r w:rsidR="002F5483" w:rsidRPr="007B12D1">
        <w:rPr>
          <w:rFonts w:eastAsia="Calibri" w:cs="Times New Roman"/>
          <w:szCs w:val="24"/>
        </w:rPr>
        <w:t>ражданская дипломатия</w:t>
      </w:r>
      <w:r w:rsidR="000A4B92" w:rsidRPr="007B12D1">
        <w:rPr>
          <w:rFonts w:eastAsia="Calibri" w:cs="Times New Roman"/>
          <w:szCs w:val="24"/>
        </w:rPr>
        <w:t xml:space="preserve"> и о</w:t>
      </w:r>
      <w:r w:rsidR="002F5483" w:rsidRPr="007B12D1">
        <w:rPr>
          <w:rFonts w:eastAsia="Calibri" w:cs="Times New Roman"/>
          <w:szCs w:val="24"/>
        </w:rPr>
        <w:t>бщественная дипломатия</w:t>
      </w:r>
      <w:r w:rsidR="000A4B92" w:rsidRPr="007B12D1">
        <w:rPr>
          <w:rFonts w:eastAsia="Calibri" w:cs="Times New Roman"/>
          <w:szCs w:val="24"/>
        </w:rPr>
        <w:t xml:space="preserve">. Будучи употребляемыми в похожих контекстах, </w:t>
      </w:r>
      <w:r w:rsidR="002000B7" w:rsidRPr="007B12D1">
        <w:rPr>
          <w:rFonts w:eastAsia="Calibri" w:cs="Times New Roman"/>
          <w:szCs w:val="24"/>
        </w:rPr>
        <w:t xml:space="preserve">эти понятия, тем не менее, могут быть сгруппированы в зависимости от значения. Так, исходя из того, что </w:t>
      </w:r>
      <w:r w:rsidR="002234E2" w:rsidRPr="007B12D1">
        <w:rPr>
          <w:rFonts w:eastAsia="Calibri" w:cs="Times New Roman"/>
          <w:szCs w:val="24"/>
        </w:rPr>
        <w:t xml:space="preserve">представители факультета международных отношений Санкт-Петербургского государственного университета </w:t>
      </w:r>
      <w:r w:rsidR="00BC3323" w:rsidRPr="007B12D1">
        <w:rPr>
          <w:rFonts w:eastAsia="Calibri" w:cs="Times New Roman"/>
          <w:szCs w:val="24"/>
        </w:rPr>
        <w:t>Н. Боголюбова и Ю. Николаева приравнивают публичную дипломатию к общественной,</w:t>
      </w:r>
      <w:r w:rsidR="002000B7" w:rsidRPr="007B12D1">
        <w:rPr>
          <w:rStyle w:val="a6"/>
          <w:rFonts w:eastAsia="Calibri" w:cs="Times New Roman"/>
          <w:szCs w:val="24"/>
        </w:rPr>
        <w:footnoteReference w:id="168"/>
      </w:r>
      <w:r w:rsidR="00BC3323" w:rsidRPr="007B12D1">
        <w:rPr>
          <w:rFonts w:eastAsia="Calibri" w:cs="Times New Roman"/>
          <w:szCs w:val="24"/>
        </w:rPr>
        <w:t xml:space="preserve"> </w:t>
      </w:r>
      <w:r w:rsidR="002000B7" w:rsidRPr="007B12D1">
        <w:rPr>
          <w:rFonts w:eastAsia="Calibri" w:cs="Times New Roman"/>
          <w:szCs w:val="24"/>
        </w:rPr>
        <w:t xml:space="preserve">а </w:t>
      </w:r>
      <w:r w:rsidR="002234E2" w:rsidRPr="007B12D1">
        <w:rPr>
          <w:rFonts w:eastAsia="Calibri" w:cs="Times New Roman"/>
          <w:szCs w:val="24"/>
        </w:rPr>
        <w:t xml:space="preserve">специалист Сибирского института международных </w:t>
      </w:r>
      <w:r w:rsidR="002234E2" w:rsidRPr="007B12D1">
        <w:rPr>
          <w:rFonts w:eastAsia="Calibri" w:cs="Times New Roman"/>
          <w:szCs w:val="24"/>
        </w:rPr>
        <w:lastRenderedPageBreak/>
        <w:t xml:space="preserve">отношений и регионоведения </w:t>
      </w:r>
      <w:r w:rsidR="00BC3323" w:rsidRPr="007B12D1">
        <w:rPr>
          <w:rFonts w:eastAsia="Calibri" w:cs="Times New Roman"/>
          <w:szCs w:val="24"/>
        </w:rPr>
        <w:t>Т. Медведева отождествляет народную и гражданскую дипломатию</w:t>
      </w:r>
      <w:r w:rsidR="002000B7" w:rsidRPr="007B12D1">
        <w:rPr>
          <w:rFonts w:eastAsia="Calibri" w:cs="Times New Roman"/>
          <w:szCs w:val="24"/>
        </w:rPr>
        <w:t>,</w:t>
      </w:r>
      <w:r w:rsidR="002000B7" w:rsidRPr="007B12D1">
        <w:rPr>
          <w:rStyle w:val="a6"/>
          <w:rFonts w:eastAsia="Calibri" w:cs="Times New Roman"/>
          <w:szCs w:val="24"/>
        </w:rPr>
        <w:footnoteReference w:id="169"/>
      </w:r>
      <w:r w:rsidR="002000B7" w:rsidRPr="007B12D1">
        <w:rPr>
          <w:rFonts w:eastAsia="Calibri" w:cs="Times New Roman"/>
          <w:szCs w:val="24"/>
        </w:rPr>
        <w:t xml:space="preserve"> можно сказать, что первые два вида имеют один и тот же объект – общество, или публику, в то время как народная и гражданская дипломатия представляют, по сути, одну и ту же деятельность, в которой общество является субъектом. </w:t>
      </w:r>
      <w:r w:rsidR="00AD0EE2" w:rsidRPr="007B12D1">
        <w:rPr>
          <w:rFonts w:eastAsia="Calibri" w:cs="Times New Roman"/>
          <w:szCs w:val="24"/>
        </w:rPr>
        <w:t xml:space="preserve">Похожей точки зрения придерживается А. Долинский, который считает, что термин «гражданская дипломатия» призван обозначать международную коммуникацию на уровне индивидов. </w:t>
      </w:r>
      <w:r w:rsidR="002000B7" w:rsidRPr="007B12D1">
        <w:rPr>
          <w:rFonts w:eastAsia="Calibri" w:cs="Times New Roman"/>
          <w:szCs w:val="24"/>
        </w:rPr>
        <w:t>В то же время подчеркнём, что это деление достаточно условно.</w:t>
      </w:r>
    </w:p>
    <w:p w14:paraId="010C7DC9" w14:textId="1BE332D8" w:rsidR="002000B7" w:rsidRPr="007B12D1" w:rsidRDefault="00BC3323" w:rsidP="00D22013">
      <w:pPr>
        <w:spacing w:before="0" w:after="0"/>
        <w:ind w:firstLine="567"/>
        <w:rPr>
          <w:rFonts w:eastAsia="Calibri" w:cs="Times New Roman"/>
          <w:szCs w:val="24"/>
        </w:rPr>
      </w:pPr>
      <w:r w:rsidRPr="007B12D1">
        <w:rPr>
          <w:rFonts w:eastAsia="Calibri" w:cs="Times New Roman"/>
          <w:szCs w:val="24"/>
        </w:rPr>
        <w:t xml:space="preserve">На наш взгляд, наиболее удачное определение спортивной дипломатии из существующих в российском научном дискурсе даётся в работе Н. Боголюбовой и Ю. Николаевой «Спорт в палитре международных отношений»: </w:t>
      </w:r>
      <w:r w:rsidR="009A11B4" w:rsidRPr="007B12D1">
        <w:rPr>
          <w:rFonts w:eastAsia="Calibri" w:cs="Times New Roman"/>
          <w:szCs w:val="24"/>
        </w:rPr>
        <w:t xml:space="preserve">это </w:t>
      </w:r>
      <w:r w:rsidR="002000B7" w:rsidRPr="007B12D1">
        <w:rPr>
          <w:rFonts w:cs="Times New Roman"/>
        </w:rPr>
        <w:t>специфический вид дипломатической деятельности, при которой спорт используется как вспомогательный или самостоятельный политический инструмент для решения определ</w:t>
      </w:r>
      <w:r w:rsidR="00573FF6">
        <w:rPr>
          <w:rFonts w:cs="Times New Roman"/>
        </w:rPr>
        <w:t>ё</w:t>
      </w:r>
      <w:r w:rsidR="002000B7" w:rsidRPr="007B12D1">
        <w:rPr>
          <w:rFonts w:cs="Times New Roman"/>
        </w:rPr>
        <w:t>нных внешнеполитических задач, например, с целью установления или улучшения дипломатических отношений между государствами, для оказания политического давления на руководство другой страны, для демонстрации определё</w:t>
      </w:r>
      <w:r w:rsidR="006212D1" w:rsidRPr="007B12D1">
        <w:rPr>
          <w:rFonts w:cs="Times New Roman"/>
        </w:rPr>
        <w:t>нных внешнеполитических</w:t>
      </w:r>
      <w:r w:rsidR="002000B7" w:rsidRPr="007B12D1">
        <w:rPr>
          <w:rFonts w:cs="Times New Roman"/>
        </w:rPr>
        <w:t xml:space="preserve"> целей, намерений или интересов.</w:t>
      </w:r>
      <w:r w:rsidR="002000B7" w:rsidRPr="007B12D1">
        <w:rPr>
          <w:rStyle w:val="a6"/>
          <w:rFonts w:cs="Times New Roman"/>
        </w:rPr>
        <w:footnoteReference w:id="170"/>
      </w:r>
      <w:r w:rsidR="002000B7" w:rsidRPr="007B12D1">
        <w:rPr>
          <w:rFonts w:cs="Times New Roman"/>
        </w:rPr>
        <w:t xml:space="preserve"> Авторы при этом отмечают, что т</w:t>
      </w:r>
      <w:r w:rsidRPr="007B12D1">
        <w:rPr>
          <w:rFonts w:cs="Times New Roman"/>
          <w:bCs/>
          <w:lang w:bidi="en-US"/>
        </w:rPr>
        <w:t>ермин используется преимущественно в периодических изданиях для того</w:t>
      </w:r>
      <w:r w:rsidR="002000B7" w:rsidRPr="007B12D1">
        <w:rPr>
          <w:rFonts w:cs="Times New Roman"/>
          <w:bCs/>
          <w:lang w:bidi="en-US"/>
        </w:rPr>
        <w:t>,</w:t>
      </w:r>
      <w:r w:rsidRPr="007B12D1">
        <w:rPr>
          <w:rFonts w:cs="Times New Roman"/>
          <w:bCs/>
          <w:lang w:bidi="en-US"/>
        </w:rPr>
        <w:t xml:space="preserve"> чтобы представить различные акции и мероприятия, осуществляемые спортсменами, спортивными организациями и ассоциациями в сфере международных отношений и международн</w:t>
      </w:r>
      <w:r w:rsidR="002000B7" w:rsidRPr="007B12D1">
        <w:rPr>
          <w:rFonts w:cs="Times New Roman"/>
          <w:bCs/>
          <w:lang w:bidi="en-US"/>
        </w:rPr>
        <w:t xml:space="preserve">ом гуманитарном сотрудничестве, и с этим невозможно не согласиться. В то же время исследователи уже давно признают его право на жизнь, в отличие от, к примеру, термина «футбольная дипломатия», который </w:t>
      </w:r>
      <w:r w:rsidR="002000B7" w:rsidRPr="007B12D1">
        <w:rPr>
          <w:rFonts w:eastAsia="Calibri" w:cs="Times New Roman"/>
          <w:szCs w:val="24"/>
        </w:rPr>
        <w:t>зачастую употребляется в кавычках</w:t>
      </w:r>
      <w:r w:rsidR="002000B7" w:rsidRPr="007B12D1">
        <w:rPr>
          <w:rStyle w:val="a6"/>
          <w:rFonts w:eastAsia="Calibri" w:cs="Times New Roman"/>
          <w:szCs w:val="24"/>
        </w:rPr>
        <w:footnoteReference w:id="171"/>
      </w:r>
      <w:r w:rsidR="002000B7" w:rsidRPr="007B12D1">
        <w:rPr>
          <w:rFonts w:eastAsia="Calibri" w:cs="Times New Roman"/>
          <w:szCs w:val="24"/>
        </w:rPr>
        <w:t xml:space="preserve">, что, очевидно, свидетельствует о непризнании его в качестве научного. </w:t>
      </w:r>
    </w:p>
    <w:p w14:paraId="0DC2D203" w14:textId="4ACE9BE0" w:rsidR="009B2E59" w:rsidRPr="007B12D1" w:rsidRDefault="005113C4" w:rsidP="009B2E59">
      <w:pPr>
        <w:spacing w:before="0" w:after="0"/>
        <w:ind w:firstLine="567"/>
        <w:rPr>
          <w:rFonts w:eastAsia="Calibri" w:cs="Times New Roman"/>
          <w:szCs w:val="24"/>
        </w:rPr>
      </w:pPr>
      <w:r w:rsidRPr="007B12D1">
        <w:rPr>
          <w:rFonts w:eastAsia="Calibri" w:cs="Times New Roman"/>
          <w:szCs w:val="24"/>
        </w:rPr>
        <w:t>Как и в зарубежном дискурсе, российские исследователи относят составляющие спортивной дипломатии к средствам</w:t>
      </w:r>
      <w:r w:rsidR="00643097" w:rsidRPr="007B12D1">
        <w:rPr>
          <w:rFonts w:eastAsia="Calibri" w:cs="Times New Roman"/>
          <w:szCs w:val="24"/>
        </w:rPr>
        <w:t xml:space="preserve"> мягкой силы</w:t>
      </w:r>
      <w:r w:rsidRPr="007B12D1">
        <w:rPr>
          <w:rStyle w:val="a6"/>
          <w:rFonts w:eastAsia="Calibri" w:cs="Times New Roman"/>
          <w:szCs w:val="24"/>
        </w:rPr>
        <w:footnoteReference w:id="172"/>
      </w:r>
      <w:r w:rsidR="00643097" w:rsidRPr="007B12D1">
        <w:rPr>
          <w:rFonts w:eastAsia="Calibri" w:cs="Times New Roman"/>
          <w:szCs w:val="24"/>
        </w:rPr>
        <w:t xml:space="preserve">, публичной </w:t>
      </w:r>
      <w:r w:rsidRPr="007B12D1">
        <w:rPr>
          <w:rFonts w:eastAsia="Calibri" w:cs="Times New Roman"/>
          <w:szCs w:val="24"/>
        </w:rPr>
        <w:t xml:space="preserve">и культурной </w:t>
      </w:r>
      <w:r w:rsidRPr="007B12D1">
        <w:rPr>
          <w:rFonts w:eastAsia="Calibri" w:cs="Times New Roman"/>
          <w:szCs w:val="24"/>
        </w:rPr>
        <w:lastRenderedPageBreak/>
        <w:t>дипломатии</w:t>
      </w:r>
      <w:r w:rsidRPr="007B12D1">
        <w:rPr>
          <w:rStyle w:val="a6"/>
          <w:rFonts w:eastAsia="Calibri" w:cs="Times New Roman"/>
          <w:szCs w:val="24"/>
        </w:rPr>
        <w:footnoteReference w:id="173"/>
      </w:r>
      <w:r w:rsidR="00643097" w:rsidRPr="007B12D1">
        <w:rPr>
          <w:rFonts w:eastAsia="Calibri" w:cs="Times New Roman"/>
          <w:szCs w:val="24"/>
        </w:rPr>
        <w:t xml:space="preserve">, </w:t>
      </w:r>
      <w:r w:rsidRPr="007B12D1">
        <w:rPr>
          <w:rFonts w:eastAsia="Calibri" w:cs="Times New Roman"/>
          <w:szCs w:val="24"/>
        </w:rPr>
        <w:t>а также инструментам</w:t>
      </w:r>
      <w:r w:rsidR="00643097" w:rsidRPr="007B12D1">
        <w:rPr>
          <w:rFonts w:eastAsia="Calibri" w:cs="Times New Roman"/>
          <w:szCs w:val="24"/>
        </w:rPr>
        <w:t xml:space="preserve"> ребрендинга и имиджевой политики</w:t>
      </w:r>
      <w:r w:rsidRPr="007B12D1">
        <w:rPr>
          <w:rStyle w:val="a6"/>
          <w:rFonts w:eastAsia="Calibri" w:cs="Times New Roman"/>
          <w:szCs w:val="24"/>
        </w:rPr>
        <w:footnoteReference w:id="174"/>
      </w:r>
      <w:r w:rsidR="00643097" w:rsidRPr="007B12D1">
        <w:rPr>
          <w:rFonts w:eastAsia="Calibri" w:cs="Times New Roman"/>
          <w:szCs w:val="24"/>
        </w:rPr>
        <w:t>.</w:t>
      </w:r>
      <w:r w:rsidRPr="007B12D1">
        <w:rPr>
          <w:rFonts w:eastAsia="Calibri" w:cs="Times New Roman"/>
          <w:szCs w:val="24"/>
        </w:rPr>
        <w:t xml:space="preserve"> В данном случае </w:t>
      </w:r>
      <w:r w:rsidR="009B2E59" w:rsidRPr="007B12D1">
        <w:rPr>
          <w:rFonts w:eastAsia="Calibri" w:cs="Times New Roman"/>
          <w:szCs w:val="24"/>
        </w:rPr>
        <w:t>мы говорим</w:t>
      </w:r>
      <w:r w:rsidRPr="007B12D1">
        <w:rPr>
          <w:rFonts w:eastAsia="Calibri" w:cs="Times New Roman"/>
          <w:szCs w:val="24"/>
        </w:rPr>
        <w:t xml:space="preserve"> именно</w:t>
      </w:r>
      <w:r w:rsidR="009B2E59" w:rsidRPr="007B12D1">
        <w:rPr>
          <w:rFonts w:eastAsia="Calibri" w:cs="Times New Roman"/>
          <w:szCs w:val="24"/>
        </w:rPr>
        <w:t xml:space="preserve"> о</w:t>
      </w:r>
      <w:r w:rsidRPr="007B12D1">
        <w:rPr>
          <w:rFonts w:eastAsia="Calibri" w:cs="Times New Roman"/>
          <w:szCs w:val="24"/>
        </w:rPr>
        <w:t xml:space="preserve"> составляющ</w:t>
      </w:r>
      <w:r w:rsidR="009B2E59" w:rsidRPr="007B12D1">
        <w:rPr>
          <w:rFonts w:eastAsia="Calibri" w:cs="Times New Roman"/>
          <w:szCs w:val="24"/>
        </w:rPr>
        <w:t>их</w:t>
      </w:r>
      <w:r w:rsidRPr="007B12D1">
        <w:rPr>
          <w:rFonts w:eastAsia="Calibri" w:cs="Times New Roman"/>
          <w:szCs w:val="24"/>
        </w:rPr>
        <w:t xml:space="preserve"> спортивной дипломатии, а не </w:t>
      </w:r>
      <w:r w:rsidR="009B2E59" w:rsidRPr="007B12D1">
        <w:rPr>
          <w:rFonts w:eastAsia="Calibri" w:cs="Times New Roman"/>
          <w:szCs w:val="24"/>
        </w:rPr>
        <w:t xml:space="preserve">о </w:t>
      </w:r>
      <w:r w:rsidRPr="007B12D1">
        <w:rPr>
          <w:rFonts w:eastAsia="Calibri" w:cs="Times New Roman"/>
          <w:szCs w:val="24"/>
        </w:rPr>
        <w:t>сп</w:t>
      </w:r>
      <w:r w:rsidR="009B2E59" w:rsidRPr="007B12D1">
        <w:rPr>
          <w:rFonts w:eastAsia="Calibri" w:cs="Times New Roman"/>
          <w:szCs w:val="24"/>
        </w:rPr>
        <w:t>ортивной</w:t>
      </w:r>
      <w:r w:rsidRPr="007B12D1">
        <w:rPr>
          <w:rFonts w:eastAsia="Calibri" w:cs="Times New Roman"/>
          <w:szCs w:val="24"/>
        </w:rPr>
        <w:t xml:space="preserve"> д</w:t>
      </w:r>
      <w:r w:rsidR="009B2E59" w:rsidRPr="007B12D1">
        <w:rPr>
          <w:rFonts w:eastAsia="Calibri" w:cs="Times New Roman"/>
          <w:szCs w:val="24"/>
        </w:rPr>
        <w:t>ипломатии</w:t>
      </w:r>
      <w:r w:rsidRPr="007B12D1">
        <w:rPr>
          <w:rFonts w:eastAsia="Calibri" w:cs="Times New Roman"/>
          <w:szCs w:val="24"/>
        </w:rPr>
        <w:t xml:space="preserve"> в целом, так как сам термин употребляется авторами далеко не всегда. </w:t>
      </w:r>
      <w:r w:rsidR="009B2E59" w:rsidRPr="007B12D1">
        <w:rPr>
          <w:rFonts w:eastAsia="Calibri" w:cs="Times New Roman"/>
          <w:szCs w:val="24"/>
        </w:rPr>
        <w:t xml:space="preserve">Более того, в литературе также встречается термин «олимпийская дипломатия», в частности, он употребляется </w:t>
      </w:r>
      <w:r w:rsidR="00701F55" w:rsidRPr="007B12D1">
        <w:rPr>
          <w:rFonts w:eastAsia="Calibri" w:cs="Times New Roman"/>
          <w:szCs w:val="24"/>
        </w:rPr>
        <w:t xml:space="preserve">экспертом ПИР-центра, дипломатическим сотрудником МИД РФ </w:t>
      </w:r>
      <w:r w:rsidR="009B2E59" w:rsidRPr="007B12D1">
        <w:rPr>
          <w:rFonts w:eastAsia="Calibri" w:cs="Times New Roman"/>
          <w:szCs w:val="24"/>
        </w:rPr>
        <w:t>Е. Евдокимовым применительно к китайской дипломатии.</w:t>
      </w:r>
      <w:r w:rsidR="009B2E59" w:rsidRPr="007B12D1">
        <w:rPr>
          <w:rStyle w:val="a6"/>
          <w:rFonts w:eastAsia="Calibri" w:cs="Times New Roman"/>
          <w:szCs w:val="24"/>
        </w:rPr>
        <w:footnoteReference w:id="175"/>
      </w:r>
      <w:r w:rsidR="009B2E59" w:rsidRPr="007B12D1">
        <w:rPr>
          <w:rFonts w:eastAsia="Calibri" w:cs="Times New Roman"/>
          <w:szCs w:val="24"/>
        </w:rPr>
        <w:t xml:space="preserve"> Несмотря на то, что автор не даёт толкования термина, исходя из содержания статьи, можно утверждать, что олимпийская дипломатия – это дипломатия, связанная не только со спортом, но и с культурными и иными мероприятиями, которые объединяются тем, что они проводятся в период Олимпийских игр.</w:t>
      </w:r>
      <w:r w:rsidR="009B2E59" w:rsidRPr="007B12D1">
        <w:rPr>
          <w:rStyle w:val="a6"/>
          <w:rFonts w:eastAsia="Calibri" w:cs="Times New Roman"/>
          <w:szCs w:val="24"/>
        </w:rPr>
        <w:footnoteReference w:id="176"/>
      </w:r>
    </w:p>
    <w:p w14:paraId="7241B98B" w14:textId="36AE8F61" w:rsidR="00AC3A27" w:rsidRPr="007B12D1" w:rsidRDefault="00FD7C8E" w:rsidP="0002331C">
      <w:pPr>
        <w:spacing w:before="0" w:after="0"/>
        <w:ind w:firstLine="567"/>
        <w:rPr>
          <w:rFonts w:eastAsia="Calibri" w:cs="Times New Roman"/>
          <w:szCs w:val="24"/>
        </w:rPr>
      </w:pPr>
      <w:r w:rsidRPr="007B12D1">
        <w:rPr>
          <w:rFonts w:eastAsia="Calibri" w:cs="Times New Roman"/>
          <w:szCs w:val="24"/>
        </w:rPr>
        <w:t>В то же время отличительной чертой оценок спортивной дипломатии в России в научном дискурсе является подчёркивание её зна</w:t>
      </w:r>
      <w:r w:rsidR="00594A09" w:rsidRPr="007B12D1">
        <w:rPr>
          <w:rFonts w:eastAsia="Calibri" w:cs="Times New Roman"/>
          <w:szCs w:val="24"/>
        </w:rPr>
        <w:t>чения</w:t>
      </w:r>
      <w:r w:rsidRPr="007B12D1">
        <w:rPr>
          <w:rFonts w:eastAsia="Calibri" w:cs="Times New Roman"/>
          <w:szCs w:val="24"/>
        </w:rPr>
        <w:t xml:space="preserve"> для государственной политики. К примеру, </w:t>
      </w:r>
      <w:r w:rsidR="00701F55" w:rsidRPr="007B12D1">
        <w:rPr>
          <w:rFonts w:eastAsia="Calibri" w:cs="Times New Roman"/>
          <w:szCs w:val="24"/>
        </w:rPr>
        <w:t xml:space="preserve">доцент кафедры государственно-правовых дисциплин Российской международной академии туризма </w:t>
      </w:r>
      <w:r w:rsidRPr="007B12D1">
        <w:rPr>
          <w:rFonts w:eastAsia="Calibri" w:cs="Times New Roman"/>
          <w:szCs w:val="24"/>
        </w:rPr>
        <w:t>В. Журавлев, отмечая миротворческий потенциал спортивной дипломатии, делает вывод, что развитие спорта является конституционной обязанностью государства.</w:t>
      </w:r>
      <w:r w:rsidRPr="007B12D1">
        <w:rPr>
          <w:rStyle w:val="a6"/>
          <w:rFonts w:eastAsia="Calibri" w:cs="Times New Roman"/>
          <w:szCs w:val="24"/>
        </w:rPr>
        <w:footnoteReference w:id="177"/>
      </w:r>
      <w:r w:rsidRPr="007B12D1">
        <w:rPr>
          <w:rFonts w:eastAsia="Calibri" w:cs="Times New Roman"/>
          <w:szCs w:val="24"/>
        </w:rPr>
        <w:t xml:space="preserve"> </w:t>
      </w:r>
      <w:r w:rsidR="00701F55" w:rsidRPr="007B12D1">
        <w:rPr>
          <w:rFonts w:eastAsia="Calibri" w:cs="Times New Roman"/>
          <w:szCs w:val="24"/>
        </w:rPr>
        <w:t xml:space="preserve">Ассистент кафедры международных отношений Дальневосточного федерального университета, эксперт РСМД </w:t>
      </w:r>
      <w:r w:rsidRPr="007B12D1">
        <w:rPr>
          <w:rFonts w:eastAsia="Calibri" w:cs="Times New Roman"/>
          <w:szCs w:val="24"/>
        </w:rPr>
        <w:t>И. Синенко, в свою очередь, обращает внимание на то, что спортивные проекты, организуемые на пространстве СНГ и направленные на укрепление мягкой силы России в этом регионе, «зарождаются и реализуются при прямой поддержке Кремля».</w:t>
      </w:r>
      <w:r w:rsidRPr="007B12D1">
        <w:rPr>
          <w:rStyle w:val="a6"/>
          <w:rFonts w:eastAsia="Calibri" w:cs="Times New Roman"/>
          <w:szCs w:val="24"/>
        </w:rPr>
        <w:footnoteReference w:id="178"/>
      </w:r>
      <w:r w:rsidR="00D550E8" w:rsidRPr="007B12D1">
        <w:rPr>
          <w:rFonts w:eastAsia="Calibri" w:cs="Times New Roman"/>
          <w:szCs w:val="24"/>
        </w:rPr>
        <w:t xml:space="preserve"> Повышенное внимание государства к Олимпийским играм в Сочи, которым посвящено значительное количество статей, объясняется также их ключевым значением для внешней политики России. В силу того, что отношение мирового сообщества к нашей стране, по мнению </w:t>
      </w:r>
      <w:r w:rsidR="00D83683" w:rsidRPr="007B12D1">
        <w:rPr>
          <w:rFonts w:eastAsia="Calibri" w:cs="Times New Roman"/>
          <w:szCs w:val="24"/>
        </w:rPr>
        <w:t>специалистов</w:t>
      </w:r>
      <w:r w:rsidR="00701F55" w:rsidRPr="007B12D1">
        <w:rPr>
          <w:rFonts w:eastAsia="Calibri" w:cs="Times New Roman"/>
          <w:szCs w:val="24"/>
        </w:rPr>
        <w:t xml:space="preserve"> РСМД </w:t>
      </w:r>
      <w:r w:rsidR="00D550E8" w:rsidRPr="007B12D1">
        <w:rPr>
          <w:rFonts w:eastAsia="Calibri" w:cs="Times New Roman"/>
          <w:szCs w:val="24"/>
        </w:rPr>
        <w:t xml:space="preserve">Т. Махмутова и И. Тимофеева, крайне противоречиво, руководству необходимо было взять </w:t>
      </w:r>
      <w:r w:rsidR="00D550E8" w:rsidRPr="007B12D1">
        <w:rPr>
          <w:rFonts w:eastAsia="Calibri" w:cs="Times New Roman"/>
          <w:szCs w:val="24"/>
        </w:rPr>
        <w:lastRenderedPageBreak/>
        <w:t>проведение такого масштабного мероприятия, способного склонить это мнение в нужную ему сторону, под свой личный контроль.</w:t>
      </w:r>
      <w:r w:rsidR="00D550E8" w:rsidRPr="007B12D1">
        <w:rPr>
          <w:rStyle w:val="a6"/>
          <w:rFonts w:eastAsia="Calibri" w:cs="Times New Roman"/>
          <w:szCs w:val="24"/>
        </w:rPr>
        <w:footnoteReference w:id="179"/>
      </w:r>
      <w:r w:rsidR="00D550E8" w:rsidRPr="007B12D1">
        <w:rPr>
          <w:rFonts w:eastAsia="Calibri" w:cs="Times New Roman"/>
          <w:szCs w:val="24"/>
        </w:rPr>
        <w:t xml:space="preserve"> Однако такой государственно-бюрократический подход к наращиванию «мягкой силы»</w:t>
      </w:r>
      <w:r w:rsidR="00D550E8" w:rsidRPr="007B12D1">
        <w:rPr>
          <w:rStyle w:val="a6"/>
          <w:rFonts w:eastAsia="Calibri" w:cs="Times New Roman"/>
          <w:szCs w:val="24"/>
        </w:rPr>
        <w:footnoteReference w:id="180"/>
      </w:r>
      <w:r w:rsidR="00D550E8" w:rsidRPr="007B12D1">
        <w:rPr>
          <w:rFonts w:eastAsia="Calibri" w:cs="Times New Roman"/>
          <w:szCs w:val="24"/>
        </w:rPr>
        <w:t xml:space="preserve">, на наш взгляд, может быть эффективным только в краткосрочной перспективе. Нельзя не согласиться </w:t>
      </w:r>
      <w:r w:rsidR="0002331C" w:rsidRPr="007B12D1">
        <w:rPr>
          <w:rFonts w:eastAsia="Calibri" w:cs="Times New Roman"/>
          <w:szCs w:val="24"/>
        </w:rPr>
        <w:t xml:space="preserve">со специалистом Института философии и права УрО РАН </w:t>
      </w:r>
      <w:r w:rsidR="00D550E8" w:rsidRPr="007B12D1">
        <w:rPr>
          <w:rFonts w:eastAsia="Calibri" w:cs="Times New Roman"/>
          <w:szCs w:val="24"/>
        </w:rPr>
        <w:t>Д. Ковалевой, которая отмечает, что большую часть «мягкого влияния» образуют неправительственные структуры, в частности, гражданское общество, фор</w:t>
      </w:r>
      <w:r w:rsidR="00DD1A91" w:rsidRPr="007B12D1">
        <w:rPr>
          <w:rFonts w:eastAsia="Calibri" w:cs="Times New Roman"/>
          <w:szCs w:val="24"/>
        </w:rPr>
        <w:t>мирование</w:t>
      </w:r>
      <w:r w:rsidR="00D550E8" w:rsidRPr="007B12D1">
        <w:rPr>
          <w:rFonts w:eastAsia="Calibri" w:cs="Times New Roman"/>
          <w:szCs w:val="24"/>
        </w:rPr>
        <w:t xml:space="preserve"> которого в нашей стране </w:t>
      </w:r>
      <w:r w:rsidR="00DD1A91" w:rsidRPr="007B12D1">
        <w:rPr>
          <w:rFonts w:eastAsia="Calibri" w:cs="Times New Roman"/>
          <w:szCs w:val="24"/>
        </w:rPr>
        <w:t>проходит с большими трудностями.</w:t>
      </w:r>
      <w:r w:rsidR="00DD1A91" w:rsidRPr="007B12D1">
        <w:rPr>
          <w:rStyle w:val="a6"/>
          <w:rFonts w:eastAsia="Calibri" w:cs="Times New Roman"/>
          <w:szCs w:val="24"/>
        </w:rPr>
        <w:footnoteReference w:id="181"/>
      </w:r>
      <w:r w:rsidR="00D550E8" w:rsidRPr="007B12D1">
        <w:rPr>
          <w:rFonts w:eastAsia="Calibri" w:cs="Times New Roman"/>
          <w:szCs w:val="24"/>
        </w:rPr>
        <w:t xml:space="preserve"> </w:t>
      </w:r>
      <w:r w:rsidR="00DD1A91" w:rsidRPr="007B12D1">
        <w:rPr>
          <w:rFonts w:eastAsia="Calibri" w:cs="Times New Roman"/>
          <w:szCs w:val="24"/>
        </w:rPr>
        <w:t xml:space="preserve">Повышение активности таких структур в стране необходимо в силу того, что на международном уровне всё более значительную роль играют так называемые «свободные агенты», акторы, которые, как утверждает </w:t>
      </w:r>
      <w:r w:rsidR="0002331C" w:rsidRPr="007B12D1">
        <w:rPr>
          <w:rFonts w:eastAsia="Calibri" w:cs="Times New Roman"/>
          <w:szCs w:val="24"/>
        </w:rPr>
        <w:t xml:space="preserve">директор Центра политологических исследований Финансового университета при правительстве РФ </w:t>
      </w:r>
      <w:r w:rsidR="00DD1A91" w:rsidRPr="007B12D1">
        <w:rPr>
          <w:rFonts w:eastAsia="Calibri" w:cs="Times New Roman"/>
          <w:szCs w:val="24"/>
        </w:rPr>
        <w:t>П. Салин, «обладают большей степенью автономии, чем при прежнем однополярном (а ранее – биполярном) устройстве»</w:t>
      </w:r>
      <w:r w:rsidR="00DD1A91" w:rsidRPr="007B12D1">
        <w:rPr>
          <w:rStyle w:val="a6"/>
          <w:rFonts w:eastAsia="Calibri" w:cs="Times New Roman"/>
          <w:szCs w:val="24"/>
        </w:rPr>
        <w:footnoteReference w:id="182"/>
      </w:r>
      <w:r w:rsidR="00DD1A91" w:rsidRPr="007B12D1">
        <w:rPr>
          <w:rFonts w:eastAsia="Calibri" w:cs="Times New Roman"/>
          <w:szCs w:val="24"/>
        </w:rPr>
        <w:t xml:space="preserve">. Среди таких свободных агентов он выделяет </w:t>
      </w:r>
      <w:r w:rsidR="00AC3A27" w:rsidRPr="007B12D1">
        <w:rPr>
          <w:rFonts w:eastAsia="Calibri" w:cs="Times New Roman"/>
          <w:szCs w:val="24"/>
        </w:rPr>
        <w:t>сообщества по интересам</w:t>
      </w:r>
      <w:r w:rsidR="00DD1A91" w:rsidRPr="007B12D1">
        <w:rPr>
          <w:rFonts w:eastAsia="Calibri" w:cs="Times New Roman"/>
          <w:szCs w:val="24"/>
        </w:rPr>
        <w:t xml:space="preserve"> в самом широком смысле слова, н</w:t>
      </w:r>
      <w:r w:rsidR="00AC3A27" w:rsidRPr="007B12D1">
        <w:rPr>
          <w:rFonts w:eastAsia="Calibri" w:cs="Times New Roman"/>
          <w:szCs w:val="24"/>
        </w:rPr>
        <w:t>апример,</w:t>
      </w:r>
      <w:r w:rsidR="005113C4" w:rsidRPr="007B12D1">
        <w:rPr>
          <w:rFonts w:eastAsia="Calibri" w:cs="Times New Roman"/>
          <w:szCs w:val="24"/>
        </w:rPr>
        <w:t xml:space="preserve"> </w:t>
      </w:r>
      <w:r w:rsidR="00AC3A27" w:rsidRPr="007B12D1">
        <w:rPr>
          <w:rFonts w:eastAsia="Calibri" w:cs="Times New Roman"/>
          <w:szCs w:val="24"/>
        </w:rPr>
        <w:t>объединения спортивных (прежде всего футбольных) болельщиков</w:t>
      </w:r>
      <w:r w:rsidR="00DD1A91" w:rsidRPr="007B12D1">
        <w:rPr>
          <w:rFonts w:eastAsia="Calibri" w:cs="Times New Roman"/>
          <w:szCs w:val="24"/>
        </w:rPr>
        <w:t>, которые, по его словам,</w:t>
      </w:r>
      <w:r w:rsidR="00AC3A27" w:rsidRPr="007B12D1">
        <w:rPr>
          <w:rFonts w:eastAsia="Calibri" w:cs="Times New Roman"/>
          <w:szCs w:val="24"/>
        </w:rPr>
        <w:t xml:space="preserve"> давно превратились в актора не только местной и</w:t>
      </w:r>
      <w:r w:rsidR="005113C4" w:rsidRPr="007B12D1">
        <w:rPr>
          <w:rFonts w:eastAsia="Calibri" w:cs="Times New Roman"/>
          <w:szCs w:val="24"/>
        </w:rPr>
        <w:t xml:space="preserve"> </w:t>
      </w:r>
      <w:r w:rsidR="00AC3A27" w:rsidRPr="007B12D1">
        <w:rPr>
          <w:rFonts w:eastAsia="Calibri" w:cs="Times New Roman"/>
          <w:szCs w:val="24"/>
        </w:rPr>
        <w:t xml:space="preserve">национальной, но и международной политики. </w:t>
      </w:r>
      <w:r w:rsidR="00DD1A91" w:rsidRPr="007B12D1">
        <w:rPr>
          <w:rFonts w:eastAsia="Calibri" w:cs="Times New Roman"/>
          <w:szCs w:val="24"/>
        </w:rPr>
        <w:t>Географический и демографический</w:t>
      </w:r>
      <w:r w:rsidR="00AC3A27" w:rsidRPr="007B12D1">
        <w:rPr>
          <w:rFonts w:eastAsia="Calibri" w:cs="Times New Roman"/>
          <w:szCs w:val="24"/>
        </w:rPr>
        <w:t xml:space="preserve"> охват</w:t>
      </w:r>
      <w:r w:rsidR="00DD1A91" w:rsidRPr="007B12D1">
        <w:rPr>
          <w:rFonts w:eastAsia="Calibri" w:cs="Times New Roman"/>
          <w:szCs w:val="24"/>
        </w:rPr>
        <w:t>, степень</w:t>
      </w:r>
      <w:r w:rsidR="005113C4" w:rsidRPr="007B12D1">
        <w:rPr>
          <w:rFonts w:eastAsia="Calibri" w:cs="Times New Roman"/>
          <w:szCs w:val="24"/>
        </w:rPr>
        <w:t xml:space="preserve"> </w:t>
      </w:r>
      <w:r w:rsidR="00AC3A27" w:rsidRPr="007B12D1">
        <w:rPr>
          <w:rFonts w:eastAsia="Calibri" w:cs="Times New Roman"/>
          <w:szCs w:val="24"/>
        </w:rPr>
        <w:t>к</w:t>
      </w:r>
      <w:r w:rsidR="00DD1A91" w:rsidRPr="007B12D1">
        <w:rPr>
          <w:rFonts w:eastAsia="Calibri" w:cs="Times New Roman"/>
          <w:szCs w:val="24"/>
        </w:rPr>
        <w:t>онсолидированности и возможность</w:t>
      </w:r>
      <w:r w:rsidR="00AC3A27" w:rsidRPr="007B12D1">
        <w:rPr>
          <w:rFonts w:eastAsia="Calibri" w:cs="Times New Roman"/>
          <w:szCs w:val="24"/>
        </w:rPr>
        <w:t xml:space="preserve"> м</w:t>
      </w:r>
      <w:r w:rsidR="00DD1A91" w:rsidRPr="007B12D1">
        <w:rPr>
          <w:rFonts w:eastAsia="Calibri" w:cs="Times New Roman"/>
          <w:szCs w:val="24"/>
        </w:rPr>
        <w:t>обилизовываться в короткие сроки, по мнению П. Салина, являются отличительными чертами таких сообществ, что будет в будущем только увеличивать их роль в международных отношениях.</w:t>
      </w:r>
      <w:r w:rsidR="00DD1A91" w:rsidRPr="007B12D1">
        <w:rPr>
          <w:rStyle w:val="a6"/>
          <w:rFonts w:eastAsia="Calibri" w:cs="Times New Roman"/>
          <w:szCs w:val="24"/>
        </w:rPr>
        <w:footnoteReference w:id="183"/>
      </w:r>
    </w:p>
    <w:p w14:paraId="7A039E49" w14:textId="77777777" w:rsidR="0042423B" w:rsidRPr="007B12D1" w:rsidRDefault="00C30ED1" w:rsidP="0042423B">
      <w:pPr>
        <w:spacing w:before="0" w:after="0"/>
        <w:ind w:firstLine="567"/>
        <w:rPr>
          <w:rFonts w:eastAsia="Calibri" w:cs="Times New Roman"/>
          <w:szCs w:val="24"/>
        </w:rPr>
      </w:pPr>
      <w:r w:rsidRPr="007B12D1">
        <w:rPr>
          <w:rFonts w:eastAsia="Calibri" w:cs="Times New Roman"/>
          <w:szCs w:val="24"/>
        </w:rPr>
        <w:t>В</w:t>
      </w:r>
      <w:r w:rsidR="00114721" w:rsidRPr="007B12D1">
        <w:rPr>
          <w:rFonts w:eastAsia="Calibri" w:cs="Times New Roman"/>
          <w:szCs w:val="24"/>
        </w:rPr>
        <w:t xml:space="preserve"> результате анализа найденных публикаций стало очевидно, что и в России, и во Франции интерес в научной литературе и публицистике к спортивной дипломатии за последние несколько лет возрос</w:t>
      </w:r>
      <w:r w:rsidR="00594A09" w:rsidRPr="007B12D1">
        <w:rPr>
          <w:rFonts w:eastAsia="Calibri" w:cs="Times New Roman"/>
          <w:szCs w:val="24"/>
        </w:rPr>
        <w:t>, и в обоих случаях, на наш взгляд, это обусловлено повышенным вниманием к спорту со стороны государства, выражающимся в Росси</w:t>
      </w:r>
      <w:r w:rsidR="004D44E6" w:rsidRPr="007B12D1">
        <w:rPr>
          <w:rFonts w:eastAsia="Calibri" w:cs="Times New Roman"/>
          <w:szCs w:val="24"/>
        </w:rPr>
        <w:t>и,</w:t>
      </w:r>
      <w:r w:rsidR="00594A09" w:rsidRPr="007B12D1">
        <w:rPr>
          <w:rFonts w:eastAsia="Calibri" w:cs="Times New Roman"/>
          <w:szCs w:val="24"/>
        </w:rPr>
        <w:t xml:space="preserve"> в </w:t>
      </w:r>
      <w:r w:rsidR="004D44E6" w:rsidRPr="007B12D1">
        <w:rPr>
          <w:rFonts w:eastAsia="Calibri" w:cs="Times New Roman"/>
          <w:szCs w:val="24"/>
        </w:rPr>
        <w:t>первую очередь,</w:t>
      </w:r>
      <w:r w:rsidR="00594A09" w:rsidRPr="007B12D1">
        <w:rPr>
          <w:rFonts w:eastAsia="Calibri" w:cs="Times New Roman"/>
          <w:szCs w:val="24"/>
        </w:rPr>
        <w:t xml:space="preserve"> в проведении </w:t>
      </w:r>
      <w:r w:rsidR="004D44E6" w:rsidRPr="007B12D1">
        <w:rPr>
          <w:rFonts w:eastAsia="Calibri" w:cs="Times New Roman"/>
          <w:szCs w:val="24"/>
        </w:rPr>
        <w:t>Олимпийских игр в Сочи и Чемпионата мира по футболу</w:t>
      </w:r>
      <w:r w:rsidR="00594A09" w:rsidRPr="007B12D1">
        <w:rPr>
          <w:rFonts w:eastAsia="Calibri" w:cs="Times New Roman"/>
          <w:szCs w:val="24"/>
        </w:rPr>
        <w:t xml:space="preserve">, во Франции – </w:t>
      </w:r>
      <w:r w:rsidR="004D44E6" w:rsidRPr="007B12D1">
        <w:rPr>
          <w:rFonts w:eastAsia="Calibri" w:cs="Times New Roman"/>
          <w:szCs w:val="24"/>
        </w:rPr>
        <w:t>выдвижением всеобъемлющей</w:t>
      </w:r>
      <w:r w:rsidR="00594A09" w:rsidRPr="007B12D1">
        <w:rPr>
          <w:rFonts w:eastAsia="Calibri" w:cs="Times New Roman"/>
          <w:szCs w:val="24"/>
        </w:rPr>
        <w:t xml:space="preserve"> инициат</w:t>
      </w:r>
      <w:r w:rsidR="004D44E6" w:rsidRPr="007B12D1">
        <w:rPr>
          <w:rFonts w:eastAsia="Calibri" w:cs="Times New Roman"/>
          <w:szCs w:val="24"/>
        </w:rPr>
        <w:t>ивы</w:t>
      </w:r>
      <w:r w:rsidR="00594A09" w:rsidRPr="007B12D1">
        <w:rPr>
          <w:rFonts w:eastAsia="Calibri" w:cs="Times New Roman"/>
          <w:szCs w:val="24"/>
        </w:rPr>
        <w:t xml:space="preserve"> со стороны пр</w:t>
      </w:r>
      <w:r w:rsidR="004D44E6" w:rsidRPr="007B12D1">
        <w:rPr>
          <w:rFonts w:eastAsia="Calibri" w:cs="Times New Roman"/>
          <w:szCs w:val="24"/>
        </w:rPr>
        <w:t>авительства, подобия которой в России не наблюдается</w:t>
      </w:r>
      <w:r w:rsidR="00114721" w:rsidRPr="007B12D1">
        <w:rPr>
          <w:rFonts w:eastAsia="Calibri" w:cs="Times New Roman"/>
          <w:szCs w:val="24"/>
        </w:rPr>
        <w:t xml:space="preserve">. Однако исследование взаимовлияния спорта и </w:t>
      </w:r>
      <w:r w:rsidR="00114721" w:rsidRPr="007B12D1">
        <w:rPr>
          <w:rFonts w:eastAsia="Calibri" w:cs="Times New Roman"/>
          <w:szCs w:val="24"/>
        </w:rPr>
        <w:lastRenderedPageBreak/>
        <w:t>международных отношений во Франции имеет гораздо более долгую историю и представляется, на наш взгляд, более последовательным, нежели в России, хотя феномен спортивной дипломатии, согласно некоторым исследователям, появился именно в нашей стране.</w:t>
      </w:r>
      <w:r w:rsidR="00114721" w:rsidRPr="007B12D1">
        <w:rPr>
          <w:rStyle w:val="a6"/>
          <w:rFonts w:eastAsia="Calibri" w:cs="Times New Roman"/>
          <w:szCs w:val="24"/>
        </w:rPr>
        <w:footnoteReference w:id="184"/>
      </w:r>
      <w:r w:rsidR="00114721" w:rsidRPr="007B12D1">
        <w:rPr>
          <w:rFonts w:eastAsia="Calibri" w:cs="Times New Roman"/>
          <w:szCs w:val="24"/>
        </w:rPr>
        <w:t xml:space="preserve"> По нашему мнению, это можно объяснить тем, что</w:t>
      </w:r>
      <w:r w:rsidR="006829FE" w:rsidRPr="007B12D1">
        <w:rPr>
          <w:rFonts w:eastAsia="Calibri" w:cs="Times New Roman"/>
          <w:szCs w:val="24"/>
        </w:rPr>
        <w:t xml:space="preserve"> спортивная дипломатия в СССР не нуждалась в теоретическом обосновании, и её методы сразу применялись на практике. В то же время в случае с СССР спорт находился под влиянием государственной идеологии и был инструментом пропаганды, и это наследие до сих пор обуславливает повышенное внимание государства к спорту</w:t>
      </w:r>
      <w:r w:rsidR="00942556" w:rsidRPr="007B12D1">
        <w:rPr>
          <w:rFonts w:eastAsia="Calibri" w:cs="Times New Roman"/>
          <w:szCs w:val="24"/>
        </w:rPr>
        <w:t>, однако, как признают некоторые исследователи, чаще всего это внимание фокусируется на внешней стороне, а не на содержании</w:t>
      </w:r>
      <w:r w:rsidR="00DA5FA6" w:rsidRPr="007B12D1">
        <w:rPr>
          <w:rFonts w:eastAsia="Calibri" w:cs="Times New Roman"/>
          <w:szCs w:val="24"/>
        </w:rPr>
        <w:t>, и на достижение нужного результата бросаются все силы и ресурсы государства</w:t>
      </w:r>
      <w:r w:rsidR="00942556" w:rsidRPr="007B12D1">
        <w:rPr>
          <w:rFonts w:eastAsia="Calibri" w:cs="Times New Roman"/>
          <w:szCs w:val="24"/>
        </w:rPr>
        <w:t xml:space="preserve">. В работах французских исследователей, </w:t>
      </w:r>
      <w:r w:rsidR="006212D1" w:rsidRPr="007B12D1">
        <w:rPr>
          <w:rFonts w:eastAsia="Calibri" w:cs="Times New Roman"/>
          <w:szCs w:val="24"/>
        </w:rPr>
        <w:t>напротив</w:t>
      </w:r>
      <w:r w:rsidR="00942556" w:rsidRPr="007B12D1">
        <w:rPr>
          <w:rFonts w:eastAsia="Calibri" w:cs="Times New Roman"/>
          <w:szCs w:val="24"/>
        </w:rPr>
        <w:t xml:space="preserve">, </w:t>
      </w:r>
      <w:r w:rsidR="006212D1" w:rsidRPr="007B12D1">
        <w:rPr>
          <w:rFonts w:eastAsia="Calibri" w:cs="Times New Roman"/>
          <w:szCs w:val="24"/>
        </w:rPr>
        <w:t>французское государство долгое время не было центральным действующим лицом спортивной дипломатии, которая существовала, можно сказать, помимо его воли</w:t>
      </w:r>
      <w:r w:rsidR="00DA5FA6" w:rsidRPr="007B12D1">
        <w:rPr>
          <w:rFonts w:eastAsia="Calibri" w:cs="Times New Roman"/>
          <w:szCs w:val="24"/>
        </w:rPr>
        <w:t xml:space="preserve">. </w:t>
      </w:r>
      <w:r w:rsidR="006212D1" w:rsidRPr="007B12D1">
        <w:rPr>
          <w:rFonts w:eastAsia="Calibri" w:cs="Times New Roman"/>
          <w:szCs w:val="24"/>
        </w:rPr>
        <w:t>Поэтому круг акторов спортивной дипломатии, упоминаемых во французском дискурсе, шире, чем в российском.</w:t>
      </w:r>
      <w:r w:rsidRPr="007B12D1">
        <w:rPr>
          <w:rFonts w:eastAsia="Calibri" w:cs="Times New Roman"/>
          <w:szCs w:val="24"/>
        </w:rPr>
        <w:t xml:space="preserve"> </w:t>
      </w:r>
    </w:p>
    <w:p w14:paraId="16AC99D0" w14:textId="3A452941" w:rsidR="00BC3AF2" w:rsidRPr="007B12D1" w:rsidRDefault="00C30ED1" w:rsidP="0042423B">
      <w:pPr>
        <w:spacing w:before="0" w:after="0"/>
        <w:ind w:firstLine="567"/>
        <w:rPr>
          <w:rFonts w:eastAsia="Calibri" w:cs="Times New Roman"/>
          <w:szCs w:val="24"/>
        </w:rPr>
      </w:pPr>
      <w:bookmarkStart w:id="12" w:name="_Hlk480218829"/>
      <w:r w:rsidRPr="007B12D1">
        <w:rPr>
          <w:rFonts w:eastAsia="Calibri" w:cs="Times New Roman"/>
          <w:szCs w:val="24"/>
        </w:rPr>
        <w:t xml:space="preserve">Таким образом, </w:t>
      </w:r>
      <w:r w:rsidR="00BC3AF2" w:rsidRPr="007B12D1">
        <w:rPr>
          <w:rFonts w:eastAsia="Calibri" w:cs="Times New Roman"/>
          <w:szCs w:val="24"/>
        </w:rPr>
        <w:t xml:space="preserve">наиболее общие выводы данной главы исследования сводятся к следующему. Во-первых, появление феномена спортивной дипломатии с точки зрения </w:t>
      </w:r>
      <w:r w:rsidR="004C250C">
        <w:rPr>
          <w:rFonts w:eastAsia="Calibri" w:cs="Times New Roman"/>
          <w:szCs w:val="24"/>
        </w:rPr>
        <w:t>парадигмы нео</w:t>
      </w:r>
      <w:r w:rsidR="00BC3AF2" w:rsidRPr="007B12D1">
        <w:rPr>
          <w:rFonts w:eastAsia="Calibri" w:cs="Times New Roman"/>
          <w:szCs w:val="24"/>
        </w:rPr>
        <w:t xml:space="preserve">либерализма тесно связано с изменениями миропорядка, произошедшими в конце </w:t>
      </w:r>
      <w:r w:rsidR="00BC3AF2" w:rsidRPr="007B12D1">
        <w:rPr>
          <w:rFonts w:eastAsia="Calibri" w:cs="Times New Roman"/>
          <w:szCs w:val="24"/>
          <w:lang w:val="en-US"/>
        </w:rPr>
        <w:t>XX</w:t>
      </w:r>
      <w:r w:rsidR="00BC3AF2" w:rsidRPr="007B12D1">
        <w:rPr>
          <w:rFonts w:eastAsia="Calibri" w:cs="Times New Roman"/>
          <w:szCs w:val="24"/>
        </w:rPr>
        <w:t xml:space="preserve"> века, а именно с развитием плюрализма в сферах отношений между государствами, повышенной активностью негосударственных акторов, а также ростом внимания со стороны государств, уделяемого улучшению внешнеполитического имиджа.</w:t>
      </w:r>
      <w:r w:rsidR="00FA06AC">
        <w:rPr>
          <w:rFonts w:eastAsia="Calibri" w:cs="Times New Roman"/>
          <w:szCs w:val="24"/>
        </w:rPr>
        <w:t xml:space="preserve"> </w:t>
      </w:r>
      <w:r w:rsidR="0042423B" w:rsidRPr="007B12D1">
        <w:rPr>
          <w:rFonts w:eastAsia="Calibri" w:cs="Times New Roman"/>
          <w:szCs w:val="24"/>
        </w:rPr>
        <w:t xml:space="preserve">В </w:t>
      </w:r>
      <w:r w:rsidR="00B60826" w:rsidRPr="007B12D1">
        <w:rPr>
          <w:rFonts w:eastAsia="Calibri" w:cs="Times New Roman"/>
          <w:szCs w:val="24"/>
        </w:rPr>
        <w:t>результате</w:t>
      </w:r>
      <w:r w:rsidR="0042423B" w:rsidRPr="007B12D1">
        <w:rPr>
          <w:rFonts w:eastAsia="Calibri" w:cs="Times New Roman"/>
          <w:szCs w:val="24"/>
        </w:rPr>
        <w:t xml:space="preserve"> </w:t>
      </w:r>
      <w:r w:rsidR="00B60826" w:rsidRPr="007B12D1">
        <w:rPr>
          <w:rFonts w:eastAsia="Calibri" w:cs="Times New Roman"/>
          <w:szCs w:val="24"/>
        </w:rPr>
        <w:t>оформились два типа спортивной дипломатии:</w:t>
      </w:r>
      <w:r w:rsidR="0042423B" w:rsidRPr="007B12D1">
        <w:rPr>
          <w:rFonts w:eastAsia="Calibri" w:cs="Times New Roman"/>
          <w:szCs w:val="24"/>
        </w:rPr>
        <w:t xml:space="preserve"> </w:t>
      </w:r>
      <w:r w:rsidR="00B60826" w:rsidRPr="007B12D1">
        <w:rPr>
          <w:rFonts w:eastAsia="Calibri" w:cs="Times New Roman"/>
          <w:szCs w:val="24"/>
        </w:rPr>
        <w:t xml:space="preserve">спорт как инструмент дипломатии и спорт как дипломатия. </w:t>
      </w:r>
      <w:r w:rsidR="00BC3AF2" w:rsidRPr="007B12D1">
        <w:rPr>
          <w:rFonts w:eastAsia="Calibri" w:cs="Times New Roman"/>
          <w:szCs w:val="24"/>
        </w:rPr>
        <w:t>Во-вторых, анализ терминологии, используемой в научной литературе, позволил заключить, что спортивную дипломатию следует рассматривать в качестве компонента публичной дипломатии, которая, в свою очередь, является одним из инструментов мягкой силы государства. В-третьих, наблюдается расхождение в точках зрения российских и французских исследователей на спортивную дипломатию, и это позволяет предположить, что спортивная дипломатия в области футбола рассматривается во Франции и России с разных точек зрения и, соответственно, при наличии схожих черт имеет разные принципы осуществления.</w:t>
      </w:r>
      <w:bookmarkEnd w:id="12"/>
    </w:p>
    <w:p w14:paraId="34D37EDE" w14:textId="46289216" w:rsidR="007A2849" w:rsidRPr="007B12D1" w:rsidRDefault="007A2849" w:rsidP="00D22013">
      <w:pPr>
        <w:spacing w:before="0" w:after="0"/>
        <w:ind w:firstLine="567"/>
        <w:rPr>
          <w:rFonts w:eastAsia="Calibri" w:cs="Times New Roman"/>
          <w:szCs w:val="24"/>
        </w:rPr>
      </w:pPr>
    </w:p>
    <w:p w14:paraId="21DC66AF" w14:textId="77777777" w:rsidR="00C30ED1" w:rsidRPr="007B12D1" w:rsidRDefault="00C30ED1" w:rsidP="00D22013">
      <w:pPr>
        <w:spacing w:before="0" w:after="0"/>
        <w:ind w:firstLine="567"/>
        <w:rPr>
          <w:rFonts w:eastAsia="Calibri" w:cs="Times New Roman"/>
          <w:szCs w:val="24"/>
        </w:rPr>
        <w:sectPr w:rsidR="00C30ED1" w:rsidRPr="007B12D1" w:rsidSect="007A2849">
          <w:footnotePr>
            <w:numRestart w:val="eachSect"/>
          </w:footnotePr>
          <w:pgSz w:w="11906" w:h="16838"/>
          <w:pgMar w:top="1418" w:right="851" w:bottom="1701" w:left="1701" w:header="709" w:footer="567" w:gutter="0"/>
          <w:cols w:space="708"/>
          <w:docGrid w:linePitch="360"/>
        </w:sectPr>
      </w:pPr>
    </w:p>
    <w:p w14:paraId="6AF371CA" w14:textId="2D7170FA" w:rsidR="00E24225" w:rsidRPr="007B12D1" w:rsidRDefault="00E24225" w:rsidP="00EB488C">
      <w:pPr>
        <w:pStyle w:val="10"/>
        <w:rPr>
          <w:bCs w:val="0"/>
        </w:rPr>
      </w:pPr>
      <w:bookmarkStart w:id="13" w:name="_Toc482438277"/>
      <w:r w:rsidRPr="007B12D1">
        <w:lastRenderedPageBreak/>
        <w:t xml:space="preserve">Глава II. Формы и институты </w:t>
      </w:r>
      <w:bookmarkEnd w:id="11"/>
      <w:r w:rsidR="00F9388C" w:rsidRPr="00F9388C">
        <w:t>спортивной дипломатии Франции в области футбола</w:t>
      </w:r>
      <w:bookmarkEnd w:id="13"/>
    </w:p>
    <w:p w14:paraId="18615104" w14:textId="543E1CE7" w:rsidR="00E24225" w:rsidRPr="007B12D1" w:rsidRDefault="0027654C" w:rsidP="00EB488C">
      <w:pPr>
        <w:pStyle w:val="2"/>
      </w:pPr>
      <w:bookmarkStart w:id="14" w:name="_Toc446106641"/>
      <w:bookmarkStart w:id="15" w:name="_Toc482438278"/>
      <w:r>
        <w:t>2.</w:t>
      </w:r>
      <w:r w:rsidR="00E24225" w:rsidRPr="007B12D1">
        <w:t>1. Основные формы футбольной дипломатии Франции</w:t>
      </w:r>
      <w:bookmarkEnd w:id="14"/>
      <w:bookmarkEnd w:id="15"/>
    </w:p>
    <w:p w14:paraId="5D9D96CC" w14:textId="23C1C3DF" w:rsidR="00544E81" w:rsidRPr="007B12D1" w:rsidRDefault="0082140F" w:rsidP="0027654C">
      <w:pPr>
        <w:spacing w:before="0" w:after="0"/>
        <w:ind w:firstLine="567"/>
        <w:rPr>
          <w:rFonts w:eastAsia="Calibri" w:cs="Times New Roman"/>
          <w:szCs w:val="24"/>
        </w:rPr>
      </w:pPr>
      <w:r w:rsidRPr="007B12D1">
        <w:rPr>
          <w:rFonts w:eastAsia="Calibri" w:cs="Times New Roman"/>
          <w:szCs w:val="24"/>
        </w:rPr>
        <w:t>Как</w:t>
      </w:r>
      <w:r w:rsidR="00142AB3" w:rsidRPr="007B12D1">
        <w:rPr>
          <w:rFonts w:eastAsia="Calibri" w:cs="Times New Roman"/>
          <w:szCs w:val="24"/>
        </w:rPr>
        <w:t xml:space="preserve"> уже было сказано в предыдущей главе, термин «футбольная дипломатия» не до конца признан в научной литературе</w:t>
      </w:r>
      <w:r w:rsidR="00DB5D49" w:rsidRPr="007B12D1">
        <w:rPr>
          <w:rFonts w:eastAsia="Calibri" w:cs="Times New Roman"/>
          <w:szCs w:val="24"/>
        </w:rPr>
        <w:t>, и работ, в которых он употребляется</w:t>
      </w:r>
      <w:r w:rsidR="00C75C7D" w:rsidRPr="007B12D1">
        <w:rPr>
          <w:rFonts w:eastAsia="Calibri" w:cs="Times New Roman"/>
          <w:szCs w:val="24"/>
        </w:rPr>
        <w:t>,</w:t>
      </w:r>
      <w:r w:rsidR="00DB5D49" w:rsidRPr="007B12D1">
        <w:rPr>
          <w:rFonts w:eastAsia="Calibri" w:cs="Times New Roman"/>
          <w:szCs w:val="24"/>
        </w:rPr>
        <w:t xml:space="preserve"> не так много</w:t>
      </w:r>
      <w:r w:rsidR="00142AB3" w:rsidRPr="007B12D1">
        <w:rPr>
          <w:rFonts w:eastAsia="Calibri" w:cs="Times New Roman"/>
          <w:szCs w:val="24"/>
        </w:rPr>
        <w:t xml:space="preserve">. </w:t>
      </w:r>
      <w:r w:rsidR="00DD09BA" w:rsidRPr="007B12D1">
        <w:rPr>
          <w:rFonts w:eastAsia="Calibri" w:cs="Times New Roman"/>
          <w:szCs w:val="24"/>
        </w:rPr>
        <w:t xml:space="preserve">Более того, в большинстве случаев авторы заключают словосочетание «футбольная дипломатия» в кавычки, как, например, в работах, посвящённых проблемам армяно-турецких отношений (в частности, </w:t>
      </w:r>
      <w:r w:rsidR="00EB1B07">
        <w:rPr>
          <w:rFonts w:eastAsia="Calibri" w:cs="Times New Roman"/>
          <w:szCs w:val="24"/>
        </w:rPr>
        <w:t xml:space="preserve">профессора Института Сьянс </w:t>
      </w:r>
      <w:r w:rsidR="00C75C7D" w:rsidRPr="007B12D1">
        <w:rPr>
          <w:rFonts w:eastAsia="Calibri" w:cs="Times New Roman"/>
          <w:szCs w:val="24"/>
        </w:rPr>
        <w:t>По (Гренобль, Франция) Ж. Марку,</w:t>
      </w:r>
      <w:r w:rsidR="00C75C7D" w:rsidRPr="007B12D1">
        <w:rPr>
          <w:rStyle w:val="a6"/>
          <w:rFonts w:eastAsia="Calibri" w:cs="Times New Roman"/>
          <w:szCs w:val="24"/>
        </w:rPr>
        <w:footnoteReference w:id="185"/>
      </w:r>
      <w:r w:rsidR="00C75C7D" w:rsidRPr="007B12D1">
        <w:rPr>
          <w:rFonts w:eastAsia="Calibri" w:cs="Times New Roman"/>
          <w:szCs w:val="24"/>
        </w:rPr>
        <w:t xml:space="preserve"> </w:t>
      </w:r>
      <w:r w:rsidR="00DD09BA" w:rsidRPr="007B12D1">
        <w:rPr>
          <w:rFonts w:eastAsia="Calibri" w:cs="Times New Roman"/>
          <w:szCs w:val="24"/>
        </w:rPr>
        <w:t>специалистов Санкт-Петербургского государственного университета Д. Ланко,</w:t>
      </w:r>
      <w:r w:rsidR="00DD09BA" w:rsidRPr="007B12D1">
        <w:rPr>
          <w:rStyle w:val="a6"/>
          <w:rFonts w:eastAsia="Calibri" w:cs="Times New Roman"/>
          <w:szCs w:val="24"/>
        </w:rPr>
        <w:footnoteReference w:id="186"/>
      </w:r>
      <w:r w:rsidR="00DD09BA" w:rsidRPr="007B12D1">
        <w:rPr>
          <w:rFonts w:eastAsia="Calibri" w:cs="Times New Roman"/>
          <w:szCs w:val="24"/>
        </w:rPr>
        <w:t xml:space="preserve"> С. Ланцова</w:t>
      </w:r>
      <w:r w:rsidR="00DD09BA" w:rsidRPr="007B12D1">
        <w:rPr>
          <w:rStyle w:val="a6"/>
          <w:rFonts w:eastAsia="Calibri" w:cs="Times New Roman"/>
          <w:szCs w:val="24"/>
        </w:rPr>
        <w:footnoteReference w:id="187"/>
      </w:r>
      <w:r w:rsidR="00DD09BA" w:rsidRPr="007B12D1">
        <w:rPr>
          <w:rFonts w:eastAsia="Calibri" w:cs="Times New Roman"/>
          <w:szCs w:val="24"/>
        </w:rPr>
        <w:t xml:space="preserve"> и др.). </w:t>
      </w:r>
      <w:r w:rsidR="00B82508" w:rsidRPr="007B12D1">
        <w:rPr>
          <w:rFonts w:eastAsia="Calibri" w:cs="Times New Roman"/>
          <w:szCs w:val="24"/>
        </w:rPr>
        <w:t xml:space="preserve">Среди работ </w:t>
      </w:r>
      <w:r w:rsidR="00D924E9" w:rsidRPr="007B12D1">
        <w:rPr>
          <w:rFonts w:eastAsia="Calibri" w:cs="Times New Roman"/>
          <w:szCs w:val="24"/>
        </w:rPr>
        <w:t xml:space="preserve">французских </w:t>
      </w:r>
      <w:r w:rsidR="00B82508" w:rsidRPr="007B12D1">
        <w:rPr>
          <w:rFonts w:eastAsia="Calibri" w:cs="Times New Roman"/>
          <w:szCs w:val="24"/>
        </w:rPr>
        <w:t xml:space="preserve">и российских </w:t>
      </w:r>
      <w:r w:rsidR="00D924E9" w:rsidRPr="007B12D1">
        <w:rPr>
          <w:rFonts w:eastAsia="Calibri" w:cs="Times New Roman"/>
          <w:szCs w:val="24"/>
        </w:rPr>
        <w:t xml:space="preserve">авторов, </w:t>
      </w:r>
      <w:r w:rsidR="00672910" w:rsidRPr="007B12D1">
        <w:rPr>
          <w:rFonts w:eastAsia="Calibri" w:cs="Times New Roman"/>
          <w:szCs w:val="24"/>
        </w:rPr>
        <w:t xml:space="preserve">в </w:t>
      </w:r>
      <w:r w:rsidR="00D924E9" w:rsidRPr="007B12D1">
        <w:rPr>
          <w:rFonts w:eastAsia="Calibri" w:cs="Times New Roman"/>
          <w:szCs w:val="24"/>
        </w:rPr>
        <w:t>котор</w:t>
      </w:r>
      <w:r w:rsidR="00672910" w:rsidRPr="007B12D1">
        <w:rPr>
          <w:rFonts w:eastAsia="Calibri" w:cs="Times New Roman"/>
          <w:szCs w:val="24"/>
        </w:rPr>
        <w:t>ых</w:t>
      </w:r>
      <w:r w:rsidR="00D924E9" w:rsidRPr="007B12D1">
        <w:rPr>
          <w:rFonts w:eastAsia="Calibri" w:cs="Times New Roman"/>
          <w:szCs w:val="24"/>
        </w:rPr>
        <w:t xml:space="preserve"> </w:t>
      </w:r>
      <w:r w:rsidR="00C75C7D" w:rsidRPr="007B12D1">
        <w:rPr>
          <w:rFonts w:eastAsia="Calibri" w:cs="Times New Roman"/>
          <w:szCs w:val="24"/>
        </w:rPr>
        <w:t>термин</w:t>
      </w:r>
      <w:r w:rsidR="00672910" w:rsidRPr="007B12D1">
        <w:rPr>
          <w:rFonts w:eastAsia="Calibri" w:cs="Times New Roman"/>
          <w:szCs w:val="24"/>
        </w:rPr>
        <w:t xml:space="preserve"> используется</w:t>
      </w:r>
      <w:r w:rsidR="00DD09BA" w:rsidRPr="007B12D1">
        <w:rPr>
          <w:rFonts w:eastAsia="Calibri" w:cs="Times New Roman"/>
          <w:szCs w:val="24"/>
        </w:rPr>
        <w:t xml:space="preserve"> без кавычек</w:t>
      </w:r>
      <w:r w:rsidR="00D924E9" w:rsidRPr="007B12D1">
        <w:rPr>
          <w:rFonts w:eastAsia="Calibri" w:cs="Times New Roman"/>
          <w:szCs w:val="24"/>
        </w:rPr>
        <w:t xml:space="preserve">, выделим </w:t>
      </w:r>
      <w:r w:rsidR="00672910" w:rsidRPr="007B12D1">
        <w:rPr>
          <w:rFonts w:eastAsia="Calibri" w:cs="Times New Roman"/>
          <w:szCs w:val="24"/>
        </w:rPr>
        <w:t xml:space="preserve">монографию </w:t>
      </w:r>
      <w:r w:rsidR="00D924E9" w:rsidRPr="007B12D1">
        <w:rPr>
          <w:rFonts w:eastAsia="Calibri" w:cs="Times New Roman"/>
          <w:szCs w:val="24"/>
        </w:rPr>
        <w:t>П. Бонифаса</w:t>
      </w:r>
      <w:r w:rsidR="00672910" w:rsidRPr="007B12D1">
        <w:rPr>
          <w:rFonts w:eastAsia="Calibri" w:cs="Times New Roman"/>
          <w:szCs w:val="24"/>
        </w:rPr>
        <w:t xml:space="preserve"> «Футбол и глобализация»</w:t>
      </w:r>
      <w:r w:rsidR="00672910" w:rsidRPr="007B12D1">
        <w:rPr>
          <w:rStyle w:val="a6"/>
          <w:rFonts w:eastAsia="Calibri" w:cs="Times New Roman"/>
          <w:szCs w:val="24"/>
        </w:rPr>
        <w:footnoteReference w:id="188"/>
      </w:r>
      <w:r w:rsidR="00D924E9" w:rsidRPr="007B12D1">
        <w:rPr>
          <w:rFonts w:eastAsia="Calibri" w:cs="Times New Roman"/>
          <w:szCs w:val="24"/>
        </w:rPr>
        <w:t>,</w:t>
      </w:r>
      <w:r w:rsidR="00DB5D49" w:rsidRPr="007B12D1">
        <w:rPr>
          <w:rFonts w:eastAsia="Calibri" w:cs="Times New Roman"/>
          <w:szCs w:val="24"/>
        </w:rPr>
        <w:t xml:space="preserve"> </w:t>
      </w:r>
      <w:r w:rsidR="00DD09BA" w:rsidRPr="007B12D1">
        <w:rPr>
          <w:rFonts w:eastAsia="Calibri" w:cs="Times New Roman"/>
          <w:szCs w:val="24"/>
        </w:rPr>
        <w:t>работу Н. Боголюбовой и Ю. Николаевой «Спорт в палитре международных отношений:</w:t>
      </w:r>
      <w:r w:rsidR="00DD09BA" w:rsidRPr="007B12D1">
        <w:t xml:space="preserve"> гуманитарный, дипломатический и культурный аспекты</w:t>
      </w:r>
      <w:r w:rsidR="00DD09BA" w:rsidRPr="007B12D1">
        <w:rPr>
          <w:rFonts w:eastAsia="Calibri" w:cs="Times New Roman"/>
          <w:szCs w:val="24"/>
        </w:rPr>
        <w:t>»</w:t>
      </w:r>
      <w:r w:rsidR="00DD09BA" w:rsidRPr="007B12D1">
        <w:rPr>
          <w:rStyle w:val="a6"/>
          <w:rFonts w:eastAsia="Calibri" w:cs="Times New Roman"/>
          <w:szCs w:val="24"/>
        </w:rPr>
        <w:footnoteReference w:id="189"/>
      </w:r>
      <w:r w:rsidR="00C75C7D" w:rsidRPr="007B12D1">
        <w:rPr>
          <w:rFonts w:eastAsia="Calibri" w:cs="Times New Roman"/>
          <w:szCs w:val="24"/>
        </w:rPr>
        <w:t xml:space="preserve">, статью П. Дитчи «Метаморфозы национальной команды: футбол, нация и политика с конца </w:t>
      </w:r>
      <w:r w:rsidR="00C75C7D" w:rsidRPr="007B12D1">
        <w:rPr>
          <w:rFonts w:eastAsia="Calibri" w:cs="Times New Roman"/>
          <w:szCs w:val="24"/>
          <w:lang w:val="en-US"/>
        </w:rPr>
        <w:t>XIX</w:t>
      </w:r>
      <w:r w:rsidR="00C75C7D" w:rsidRPr="007B12D1">
        <w:rPr>
          <w:rFonts w:eastAsia="Calibri" w:cs="Times New Roman"/>
          <w:szCs w:val="24"/>
        </w:rPr>
        <w:t xml:space="preserve"> века»</w:t>
      </w:r>
      <w:r w:rsidR="00C75C7D" w:rsidRPr="007B12D1">
        <w:rPr>
          <w:rStyle w:val="a6"/>
          <w:rFonts w:eastAsia="Calibri" w:cs="Times New Roman"/>
          <w:szCs w:val="24"/>
        </w:rPr>
        <w:footnoteReference w:id="190"/>
      </w:r>
      <w:r w:rsidR="00C75C7D" w:rsidRPr="007B12D1">
        <w:rPr>
          <w:rFonts w:eastAsia="Calibri" w:cs="Times New Roman"/>
          <w:szCs w:val="24"/>
        </w:rPr>
        <w:t xml:space="preserve"> и др. В рамках данного исследования</w:t>
      </w:r>
      <w:r w:rsidR="00142AB3" w:rsidRPr="007B12D1">
        <w:rPr>
          <w:rFonts w:eastAsia="Calibri" w:cs="Times New Roman"/>
          <w:szCs w:val="24"/>
        </w:rPr>
        <w:t xml:space="preserve"> мы считаем уместным употреблять </w:t>
      </w:r>
      <w:r w:rsidR="00C75C7D" w:rsidRPr="007B12D1">
        <w:rPr>
          <w:rFonts w:eastAsia="Calibri" w:cs="Times New Roman"/>
          <w:szCs w:val="24"/>
        </w:rPr>
        <w:t>термин «футбольная дипломатия»</w:t>
      </w:r>
      <w:r w:rsidR="00142AB3" w:rsidRPr="007B12D1">
        <w:rPr>
          <w:rFonts w:eastAsia="Calibri" w:cs="Times New Roman"/>
          <w:szCs w:val="24"/>
        </w:rPr>
        <w:t xml:space="preserve"> в </w:t>
      </w:r>
      <w:r w:rsidR="00C75C7D" w:rsidRPr="007B12D1">
        <w:rPr>
          <w:rFonts w:eastAsia="Calibri" w:cs="Times New Roman"/>
          <w:szCs w:val="24"/>
        </w:rPr>
        <w:t>силу его лаконичности в целях обозначения мероприятий, попадающих в категорию спортивной дипломатии в области футбола</w:t>
      </w:r>
      <w:r w:rsidR="00DB5D49" w:rsidRPr="007B12D1">
        <w:rPr>
          <w:rFonts w:eastAsia="Calibri" w:cs="Times New Roman"/>
          <w:szCs w:val="24"/>
        </w:rPr>
        <w:t xml:space="preserve">. </w:t>
      </w:r>
    </w:p>
    <w:p w14:paraId="0985480F" w14:textId="65D2D295"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Футбольная дипломатия может принимать различные формы, будь то взаимодействие представителей бизнеса в рамках организации определённого международного матча, общественные мероприятия, в том числе фестивали, предваряющие или сопровождающие масштабные футбольные события, или же виртуальное взаимодействие интересующихся футболом акторов.</w:t>
      </w:r>
      <w:r w:rsidRPr="007B12D1">
        <w:rPr>
          <w:rFonts w:eastAsia="Calibri" w:cs="Times New Roman"/>
          <w:szCs w:val="24"/>
          <w:vertAlign w:val="superscript"/>
        </w:rPr>
        <w:footnoteReference w:id="191"/>
      </w:r>
      <w:r w:rsidRPr="007B12D1">
        <w:rPr>
          <w:rFonts w:eastAsia="Calibri" w:cs="Times New Roman"/>
          <w:szCs w:val="24"/>
        </w:rPr>
        <w:t xml:space="preserve"> Что касается футбольной дипломатии Франции, на наш взгляд, к средствам в её арсенале уместно отнести также организацию международных первенств по футболу и участие национальной команды в такого рода первенствах за рубежом</w:t>
      </w:r>
      <w:r w:rsidRPr="007B12D1">
        <w:rPr>
          <w:rFonts w:eastAsia="Calibri" w:cs="Times New Roman"/>
          <w:szCs w:val="24"/>
          <w:vertAlign w:val="superscript"/>
        </w:rPr>
        <w:footnoteReference w:id="192"/>
      </w:r>
      <w:r w:rsidRPr="007B12D1">
        <w:rPr>
          <w:rFonts w:eastAsia="Calibri" w:cs="Times New Roman"/>
          <w:szCs w:val="24"/>
        </w:rPr>
        <w:t xml:space="preserve">, </w:t>
      </w:r>
      <w:r w:rsidRPr="007B12D1">
        <w:rPr>
          <w:rFonts w:eastAsia="Calibri" w:cs="Times New Roman"/>
          <w:szCs w:val="24"/>
        </w:rPr>
        <w:lastRenderedPageBreak/>
        <w:t xml:space="preserve">международную деятельность выдающихся футболистов, деятельность французских граждан в рамках международных футбольных организаций, использование футбола в связях с франкоязычными странами (в том числе с бывшими колониями) и расширение масштабов трансляции национального футбольного первенства в мире. </w:t>
      </w:r>
    </w:p>
    <w:p w14:paraId="604FAC9E" w14:textId="76B39267" w:rsidR="00DB5D49" w:rsidRPr="007B12D1" w:rsidRDefault="00E24225" w:rsidP="00E24225">
      <w:pPr>
        <w:spacing w:before="0" w:after="0"/>
        <w:ind w:firstLine="567"/>
        <w:rPr>
          <w:rFonts w:eastAsia="Calibri" w:cs="Times New Roman"/>
          <w:szCs w:val="24"/>
        </w:rPr>
      </w:pPr>
      <w:r w:rsidRPr="007B12D1">
        <w:rPr>
          <w:rFonts w:eastAsia="Calibri" w:cs="Times New Roman"/>
          <w:szCs w:val="24"/>
        </w:rPr>
        <w:t>Определить точку отсчёта футбольной дипломатии Франции довольно проблематично. Появившись во Франции в 1870-х гг. благодаря английским морякам, которые основали первый французский футбольный клуб в Гавре,</w:t>
      </w:r>
      <w:r w:rsidRPr="007B12D1">
        <w:rPr>
          <w:rFonts w:eastAsia="Calibri" w:cs="Times New Roman"/>
          <w:szCs w:val="24"/>
          <w:vertAlign w:val="superscript"/>
        </w:rPr>
        <w:footnoteReference w:id="193"/>
      </w:r>
      <w:r w:rsidRPr="007B12D1">
        <w:rPr>
          <w:rFonts w:eastAsia="Calibri" w:cs="Times New Roman"/>
          <w:szCs w:val="24"/>
        </w:rPr>
        <w:t xml:space="preserve"> футбол стал чрезвычайно популярным видом спорта во Франции. Показательным является тот факт, что в 1904 году Франция стала не только одной из стран-основательниц первой глобальной футбольной организации – ФИФА, но и дала ей имя – Fédération Internationale de Football Association</w:t>
      </w:r>
      <w:r w:rsidRPr="007B12D1">
        <w:rPr>
          <w:rFonts w:eastAsia="Calibri" w:cs="Times New Roman"/>
          <w:szCs w:val="24"/>
          <w:vertAlign w:val="superscript"/>
        </w:rPr>
        <w:footnoteReference w:id="194"/>
      </w:r>
      <w:r w:rsidRPr="007B12D1">
        <w:rPr>
          <w:rFonts w:eastAsia="Calibri" w:cs="Times New Roman"/>
          <w:szCs w:val="24"/>
        </w:rPr>
        <w:t>. Союз спортивных французских обществ (Union des sociétés f</w:t>
      </w:r>
      <w:r w:rsidR="00D0231F">
        <w:rPr>
          <w:rFonts w:eastAsia="Calibri" w:cs="Times New Roman"/>
          <w:szCs w:val="24"/>
        </w:rPr>
        <w:t>rançaises de sports athlétiques</w:t>
      </w:r>
      <w:r w:rsidRPr="007B12D1">
        <w:rPr>
          <w:rFonts w:eastAsia="Calibri" w:cs="Times New Roman"/>
          <w:szCs w:val="24"/>
        </w:rPr>
        <w:t>), явившийся одной из первых французских спортивных федераций, сыграл огромную роль в развитии международного спортивного движения. Именно в этой организации в качестве секретаря фу</w:t>
      </w:r>
      <w:r w:rsidR="00B23839" w:rsidRPr="007B12D1">
        <w:rPr>
          <w:rFonts w:eastAsia="Calibri" w:cs="Times New Roman"/>
          <w:szCs w:val="24"/>
        </w:rPr>
        <w:t>тбольного комитета работал Р.</w:t>
      </w:r>
      <w:r w:rsidRPr="007B12D1">
        <w:rPr>
          <w:rFonts w:eastAsia="Calibri" w:cs="Times New Roman"/>
          <w:szCs w:val="24"/>
        </w:rPr>
        <w:t xml:space="preserve"> Герен, один из основателей ФИФА и её первый президент</w:t>
      </w:r>
      <w:r w:rsidRPr="007B12D1">
        <w:rPr>
          <w:rFonts w:eastAsia="Calibri" w:cs="Times New Roman"/>
          <w:szCs w:val="24"/>
          <w:vertAlign w:val="superscript"/>
        </w:rPr>
        <w:footnoteReference w:id="195"/>
      </w:r>
      <w:r w:rsidRPr="007B12D1">
        <w:rPr>
          <w:rFonts w:eastAsia="Calibri" w:cs="Times New Roman"/>
          <w:szCs w:val="24"/>
        </w:rPr>
        <w:t xml:space="preserve">. Отметим, что Р. Герен </w:t>
      </w:r>
      <w:r w:rsidR="00DB5D49" w:rsidRPr="007B12D1">
        <w:rPr>
          <w:rFonts w:eastAsia="Calibri" w:cs="Times New Roman"/>
          <w:szCs w:val="24"/>
        </w:rPr>
        <w:t>был не единственным</w:t>
      </w:r>
      <w:r w:rsidR="00B23839" w:rsidRPr="007B12D1">
        <w:rPr>
          <w:rFonts w:eastAsia="Calibri" w:cs="Times New Roman"/>
          <w:szCs w:val="24"/>
        </w:rPr>
        <w:t xml:space="preserve"> президентом-французом. Ж.</w:t>
      </w:r>
      <w:r w:rsidRPr="007B12D1">
        <w:rPr>
          <w:rFonts w:eastAsia="Calibri" w:cs="Times New Roman"/>
          <w:szCs w:val="24"/>
        </w:rPr>
        <w:t xml:space="preserve"> Риме, занимавший пост президента ФИФА</w:t>
      </w:r>
      <w:r w:rsidR="00DB5D49" w:rsidRPr="007B12D1">
        <w:rPr>
          <w:rFonts w:eastAsia="Calibri" w:cs="Times New Roman"/>
          <w:szCs w:val="24"/>
        </w:rPr>
        <w:t xml:space="preserve"> </w:t>
      </w:r>
      <w:r w:rsidRPr="007B12D1">
        <w:rPr>
          <w:rFonts w:eastAsia="Calibri" w:cs="Times New Roman"/>
          <w:szCs w:val="24"/>
        </w:rPr>
        <w:t xml:space="preserve">на протяжении 33 лет </w:t>
      </w:r>
      <w:r w:rsidR="00DB5D49" w:rsidRPr="007B12D1">
        <w:rPr>
          <w:rFonts w:eastAsia="Calibri" w:cs="Times New Roman"/>
          <w:szCs w:val="24"/>
        </w:rPr>
        <w:t xml:space="preserve">(с 1921 по 1954 гг.) </w:t>
      </w:r>
      <w:r w:rsidRPr="007B12D1">
        <w:rPr>
          <w:rFonts w:eastAsia="Calibri" w:cs="Times New Roman"/>
          <w:szCs w:val="24"/>
        </w:rPr>
        <w:t xml:space="preserve">– рекорд среди глав ФИФА – также был гражданином Франции. </w:t>
      </w:r>
      <w:r w:rsidR="00D3682C" w:rsidRPr="007B12D1">
        <w:rPr>
          <w:rFonts w:eastAsia="Calibri" w:cs="Times New Roman"/>
          <w:szCs w:val="24"/>
        </w:rPr>
        <w:t>Иногда его называют «Кубертеном футбола»</w:t>
      </w:r>
      <w:r w:rsidR="00D3682C" w:rsidRPr="007B12D1">
        <w:rPr>
          <w:rStyle w:val="a6"/>
          <w:rFonts w:eastAsia="Calibri" w:cs="Times New Roman"/>
          <w:szCs w:val="24"/>
        </w:rPr>
        <w:footnoteReference w:id="196"/>
      </w:r>
      <w:r w:rsidR="00D3682C" w:rsidRPr="007B12D1">
        <w:rPr>
          <w:rFonts w:eastAsia="Calibri" w:cs="Times New Roman"/>
          <w:szCs w:val="24"/>
        </w:rPr>
        <w:t>: в</w:t>
      </w:r>
      <w:r w:rsidRPr="007B12D1">
        <w:rPr>
          <w:rFonts w:eastAsia="Calibri" w:cs="Times New Roman"/>
          <w:szCs w:val="24"/>
        </w:rPr>
        <w:t>о многом благодаря его усилиям в 1930 году было создано первое международное футбольное первенство – Чемпионат мира по футболу</w:t>
      </w:r>
      <w:r w:rsidRPr="007B12D1">
        <w:rPr>
          <w:rFonts w:eastAsia="Calibri" w:cs="Times New Roman"/>
          <w:szCs w:val="24"/>
          <w:vertAlign w:val="superscript"/>
        </w:rPr>
        <w:footnoteReference w:id="197"/>
      </w:r>
      <w:r w:rsidRPr="007B12D1">
        <w:rPr>
          <w:rFonts w:eastAsia="Calibri" w:cs="Times New Roman"/>
          <w:szCs w:val="24"/>
        </w:rPr>
        <w:t xml:space="preserve">, что, несомненно, может являться предметом гордости французов. </w:t>
      </w:r>
    </w:p>
    <w:p w14:paraId="592A0AD0" w14:textId="23E1AF3C"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Таким образом, можно сказать, что одной из первых форм футбольной дипломатии Франции, х</w:t>
      </w:r>
      <w:r w:rsidR="00B23839" w:rsidRPr="007B12D1">
        <w:rPr>
          <w:rFonts w:eastAsia="Calibri" w:cs="Times New Roman"/>
          <w:szCs w:val="24"/>
        </w:rPr>
        <w:t xml:space="preserve">отя и </w:t>
      </w:r>
      <w:r w:rsidRPr="007B12D1">
        <w:rPr>
          <w:rFonts w:eastAsia="Calibri" w:cs="Times New Roman"/>
          <w:szCs w:val="24"/>
        </w:rPr>
        <w:t xml:space="preserve">никогда таковой не признававшейся, была деятельность выдающихся французов по развитию международного спортивного движения. </w:t>
      </w:r>
      <w:r w:rsidR="00D0231F">
        <w:rPr>
          <w:rFonts w:eastAsia="Calibri" w:cs="Times New Roman"/>
          <w:szCs w:val="24"/>
        </w:rPr>
        <w:t>У</w:t>
      </w:r>
      <w:r w:rsidR="00DB5D49" w:rsidRPr="007B12D1">
        <w:rPr>
          <w:rFonts w:eastAsia="Calibri" w:cs="Times New Roman"/>
          <w:szCs w:val="24"/>
        </w:rPr>
        <w:t xml:space="preserve">читывая, что одной из функций дипломатии является укрепление авторитета страны, улучшение её образа в мире, такое утверждение кажется вполне справедливым. </w:t>
      </w:r>
      <w:r w:rsidRPr="007B12D1">
        <w:rPr>
          <w:rFonts w:eastAsia="Calibri" w:cs="Times New Roman"/>
          <w:szCs w:val="24"/>
        </w:rPr>
        <w:t>В качестве ещё одного примера можно также привести участие Франции в основании другого важнейшего института мирового, в частности, европейского, футбола – УЕФА. Одним из «отцов» УЕФА явля</w:t>
      </w:r>
      <w:r w:rsidR="00DD7D82" w:rsidRPr="007B12D1">
        <w:rPr>
          <w:rFonts w:eastAsia="Calibri" w:cs="Times New Roman"/>
          <w:szCs w:val="24"/>
        </w:rPr>
        <w:t xml:space="preserve">ется французский </w:t>
      </w:r>
      <w:r w:rsidR="00DD7D82" w:rsidRPr="007B12D1">
        <w:rPr>
          <w:rFonts w:eastAsia="Calibri" w:cs="Times New Roman"/>
          <w:szCs w:val="24"/>
        </w:rPr>
        <w:lastRenderedPageBreak/>
        <w:t>функционер А.</w:t>
      </w:r>
      <w:r w:rsidRPr="007B12D1">
        <w:rPr>
          <w:rFonts w:eastAsia="Calibri" w:cs="Times New Roman"/>
          <w:szCs w:val="24"/>
        </w:rPr>
        <w:t xml:space="preserve"> Делоне, который также работал в ФИФА и наряду с Ж. Риме участвовал в организации первого мирового первенства, ещё в 1927 году подав идею проведения соревнования международного уровня, правда, лишь в рамках европейского континента.</w:t>
      </w:r>
      <w:r w:rsidRPr="007B12D1">
        <w:rPr>
          <w:rFonts w:eastAsia="Calibri" w:cs="Times New Roman"/>
          <w:szCs w:val="24"/>
          <w:vertAlign w:val="superscript"/>
        </w:rPr>
        <w:footnoteReference w:id="198"/>
      </w:r>
      <w:r w:rsidRPr="007B12D1">
        <w:rPr>
          <w:rFonts w:eastAsia="Calibri" w:cs="Times New Roman"/>
          <w:szCs w:val="24"/>
        </w:rPr>
        <w:t xml:space="preserve"> В истории УЕФА было также д</w:t>
      </w:r>
      <w:r w:rsidR="00DD7D82" w:rsidRPr="007B12D1">
        <w:rPr>
          <w:rFonts w:eastAsia="Calibri" w:cs="Times New Roman"/>
          <w:szCs w:val="24"/>
        </w:rPr>
        <w:t>ва французских президента – Ж.</w:t>
      </w:r>
      <w:r w:rsidRPr="007B12D1">
        <w:rPr>
          <w:rFonts w:eastAsia="Calibri" w:cs="Times New Roman"/>
          <w:szCs w:val="24"/>
        </w:rPr>
        <w:t xml:space="preserve"> Жак (занима</w:t>
      </w:r>
      <w:r w:rsidR="00DD7D82" w:rsidRPr="007B12D1">
        <w:rPr>
          <w:rFonts w:eastAsia="Calibri" w:cs="Times New Roman"/>
          <w:szCs w:val="24"/>
        </w:rPr>
        <w:t>л пост в 1983-1990 гг.) и М.</w:t>
      </w:r>
      <w:r w:rsidRPr="007B12D1">
        <w:rPr>
          <w:rFonts w:eastAsia="Calibri" w:cs="Times New Roman"/>
          <w:szCs w:val="24"/>
        </w:rPr>
        <w:t xml:space="preserve"> Платини (2007-2015 гг.). </w:t>
      </w:r>
      <w:r w:rsidR="00DD7D82" w:rsidRPr="007B12D1">
        <w:rPr>
          <w:rFonts w:eastAsia="Calibri" w:cs="Times New Roman"/>
          <w:szCs w:val="24"/>
        </w:rPr>
        <w:t>Р</w:t>
      </w:r>
      <w:r w:rsidRPr="007B12D1">
        <w:rPr>
          <w:rFonts w:eastAsia="Calibri" w:cs="Times New Roman"/>
          <w:szCs w:val="24"/>
        </w:rPr>
        <w:t>оль последнего в футбольной дипломатии Франции достаточно противоречива: образ М. Платини, бывшего выдающегося футболиста, прославившего французский футбол на весь мир, в последние несколько лет</w:t>
      </w:r>
      <w:r w:rsidR="00D0231F">
        <w:rPr>
          <w:rFonts w:eastAsia="Calibri" w:cs="Times New Roman"/>
          <w:szCs w:val="24"/>
        </w:rPr>
        <w:t xml:space="preserve"> а</w:t>
      </w:r>
      <w:r w:rsidRPr="007B12D1">
        <w:rPr>
          <w:rFonts w:eastAsia="Calibri" w:cs="Times New Roman"/>
          <w:szCs w:val="24"/>
        </w:rPr>
        <w:t xml:space="preserve">ссоциируется в большей степени с коррупционными скандалами. Тем не менее, тот факт, что представители Франции уже много лет принимают активное участие в управлении мировым футболом, позволяет его выделить в качестве характерной черты французской футбольной дипломатии. </w:t>
      </w:r>
    </w:p>
    <w:p w14:paraId="49A13431" w14:textId="1B0C8D1C" w:rsidR="00DB5D49" w:rsidRPr="007B12D1" w:rsidRDefault="00E24225" w:rsidP="00E24225">
      <w:pPr>
        <w:spacing w:before="0" w:after="0"/>
        <w:ind w:firstLine="567"/>
        <w:rPr>
          <w:rFonts w:eastAsia="Calibri" w:cs="Times New Roman"/>
          <w:szCs w:val="24"/>
        </w:rPr>
      </w:pPr>
      <w:r w:rsidRPr="007B12D1">
        <w:rPr>
          <w:rFonts w:eastAsia="Calibri" w:cs="Times New Roman"/>
          <w:szCs w:val="24"/>
        </w:rPr>
        <w:t xml:space="preserve">Специфическими чертами обладала футбольная дипломатия Франции во французских колониях в первой половине </w:t>
      </w:r>
      <w:r w:rsidRPr="007B12D1">
        <w:rPr>
          <w:rFonts w:eastAsia="Calibri" w:cs="Times New Roman"/>
          <w:szCs w:val="24"/>
          <w:lang w:val="en-US"/>
        </w:rPr>
        <w:t>XX</w:t>
      </w:r>
      <w:r w:rsidRPr="007B12D1">
        <w:rPr>
          <w:rFonts w:eastAsia="Calibri" w:cs="Times New Roman"/>
          <w:szCs w:val="24"/>
        </w:rPr>
        <w:t xml:space="preserve"> века. Интересен тот факт, что распространение и развитие футбола в африканских колониях Франции происходило в основном благодаря деятельности католических миссионеров, основывавших церковные школы, в которых дети занимались привнесёнными из Европы видами спорта, в том числе и футболом. </w:t>
      </w:r>
      <w:r w:rsidR="00AB6D15" w:rsidRPr="007B12D1">
        <w:rPr>
          <w:rFonts w:eastAsia="Calibri" w:cs="Times New Roman"/>
          <w:szCs w:val="24"/>
        </w:rPr>
        <w:t>П</w:t>
      </w:r>
      <w:r w:rsidRPr="007B12D1">
        <w:rPr>
          <w:rFonts w:eastAsia="Calibri" w:cs="Times New Roman"/>
          <w:szCs w:val="24"/>
        </w:rPr>
        <w:t xml:space="preserve">ервые юношеские спортивные клубы поначалу </w:t>
      </w:r>
      <w:r w:rsidR="00AB6D15" w:rsidRPr="007B12D1">
        <w:rPr>
          <w:rFonts w:eastAsia="Calibri" w:cs="Times New Roman"/>
          <w:szCs w:val="24"/>
        </w:rPr>
        <w:t>управлялись</w:t>
      </w:r>
      <w:r w:rsidR="00D0231F">
        <w:rPr>
          <w:rFonts w:eastAsia="Calibri" w:cs="Times New Roman"/>
          <w:szCs w:val="24"/>
        </w:rPr>
        <w:t xml:space="preserve"> местными жителями, о</w:t>
      </w:r>
      <w:r w:rsidRPr="007B12D1">
        <w:rPr>
          <w:rFonts w:eastAsia="Calibri" w:cs="Times New Roman"/>
          <w:szCs w:val="24"/>
        </w:rPr>
        <w:t>днако власти из метрополии в скором времени поняли, что этот процесс нужно взять под контроль и направить его в нужное русло, а именно – на воспитание лояльных граждан среди местного населения, что в основном было характерно для экваториальной А</w:t>
      </w:r>
      <w:r w:rsidR="00AB6D15" w:rsidRPr="007B12D1">
        <w:rPr>
          <w:rFonts w:eastAsia="Calibri" w:cs="Times New Roman"/>
          <w:szCs w:val="24"/>
        </w:rPr>
        <w:t>фрики и, в частности, Камеруна.</w:t>
      </w:r>
      <w:r w:rsidR="00AB6D15" w:rsidRPr="007B12D1">
        <w:rPr>
          <w:rStyle w:val="a6"/>
          <w:rFonts w:eastAsia="Calibri" w:cs="Times New Roman"/>
          <w:szCs w:val="24"/>
        </w:rPr>
        <w:footnoteReference w:id="199"/>
      </w:r>
    </w:p>
    <w:p w14:paraId="3CEDC393" w14:textId="223859D2"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В Северной Африке наблюдалась похожая ситуация, хотя близость к Европе обуславливала гораздо более высокий уровень организации футбола, например, появление первых футбольных лиг в Алжире, Марокко и Тунисе к 1920-м гг.</w:t>
      </w:r>
      <w:r w:rsidRPr="007B12D1">
        <w:rPr>
          <w:rFonts w:eastAsia="Calibri" w:cs="Times New Roman"/>
          <w:szCs w:val="24"/>
          <w:vertAlign w:val="superscript"/>
        </w:rPr>
        <w:footnoteReference w:id="200"/>
      </w:r>
      <w:r w:rsidRPr="007B12D1">
        <w:rPr>
          <w:rFonts w:eastAsia="Calibri" w:cs="Times New Roman"/>
          <w:szCs w:val="24"/>
        </w:rPr>
        <w:t xml:space="preserve"> Позднее, когда уже было очевидно, что борьба против колониальной зависимости неизбежна, французская спортивная политика претерпела изменения. С помощью «постколониального спорта», например, учреждения Игр дружбы (Jeux de l</w:t>
      </w:r>
      <w:r w:rsidR="00AE3ED4" w:rsidRPr="00AE3ED4">
        <w:rPr>
          <w:rFonts w:eastAsia="Calibri" w:cs="Times New Roman"/>
          <w:szCs w:val="24"/>
        </w:rPr>
        <w:t>’</w:t>
      </w:r>
      <w:r w:rsidRPr="007B12D1">
        <w:rPr>
          <w:rFonts w:eastAsia="Calibri" w:cs="Times New Roman"/>
          <w:szCs w:val="24"/>
        </w:rPr>
        <w:t xml:space="preserve">Amitié) и Африканских Игр, Франция перешла к более активной культурной дипломатии, опасаясь потери влияния в Африке и при этом осознавая, что военный и политический контроль над бывшими колониями </w:t>
      </w:r>
      <w:r w:rsidRPr="007B12D1">
        <w:rPr>
          <w:rFonts w:eastAsia="Calibri" w:cs="Times New Roman"/>
          <w:szCs w:val="24"/>
        </w:rPr>
        <w:lastRenderedPageBreak/>
        <w:t>невозможен.</w:t>
      </w:r>
      <w:r w:rsidRPr="007B12D1">
        <w:rPr>
          <w:rFonts w:eastAsia="Calibri" w:cs="Times New Roman"/>
          <w:szCs w:val="24"/>
          <w:vertAlign w:val="superscript"/>
        </w:rPr>
        <w:footnoteReference w:id="201"/>
      </w:r>
      <w:r w:rsidRPr="007B12D1">
        <w:rPr>
          <w:rFonts w:eastAsia="Calibri" w:cs="Times New Roman"/>
          <w:szCs w:val="24"/>
        </w:rPr>
        <w:t xml:space="preserve"> Что интересно, молодые африканские государства охотно демонстрировали принятие французских идеалов и ценностей и сами способствовали продвижению этих ценностей.</w:t>
      </w:r>
      <w:r w:rsidRPr="007B12D1">
        <w:rPr>
          <w:rFonts w:eastAsia="Calibri" w:cs="Times New Roman"/>
          <w:szCs w:val="24"/>
          <w:vertAlign w:val="superscript"/>
        </w:rPr>
        <w:footnoteReference w:id="202"/>
      </w:r>
      <w:r w:rsidRPr="007B12D1">
        <w:rPr>
          <w:rFonts w:eastAsia="Calibri" w:cs="Times New Roman"/>
          <w:szCs w:val="24"/>
        </w:rPr>
        <w:t xml:space="preserve"> Таким образом, можно сказать, что, хотя и перестав быть колониальной империей, Франция не потеряла своего влияния в Африке, в том числе при помощи футбола. Об этом говорит и тот факт, что на сегодняшний день во Франции, как в клубах, так и в составе французской сборной, играет немалое количество </w:t>
      </w:r>
      <w:r w:rsidR="00D11841" w:rsidRPr="007B12D1">
        <w:rPr>
          <w:rFonts w:eastAsia="Calibri" w:cs="Times New Roman"/>
          <w:szCs w:val="24"/>
        </w:rPr>
        <w:t>игроков, имеющих корни в</w:t>
      </w:r>
      <w:r w:rsidRPr="007B12D1">
        <w:rPr>
          <w:rFonts w:eastAsia="Calibri" w:cs="Times New Roman"/>
          <w:szCs w:val="24"/>
        </w:rPr>
        <w:t xml:space="preserve"> стран</w:t>
      </w:r>
      <w:r w:rsidR="00D11841" w:rsidRPr="007B12D1">
        <w:rPr>
          <w:rFonts w:eastAsia="Calibri" w:cs="Times New Roman"/>
          <w:szCs w:val="24"/>
        </w:rPr>
        <w:t>ах</w:t>
      </w:r>
      <w:r w:rsidRPr="007B12D1">
        <w:rPr>
          <w:rFonts w:eastAsia="Calibri" w:cs="Times New Roman"/>
          <w:szCs w:val="24"/>
        </w:rPr>
        <w:t xml:space="preserve"> Экваториальной и Северной Африки</w:t>
      </w:r>
      <w:r w:rsidR="00DB5D49" w:rsidRPr="007B12D1">
        <w:rPr>
          <w:rFonts w:eastAsia="Calibri" w:cs="Times New Roman"/>
          <w:szCs w:val="24"/>
        </w:rPr>
        <w:t xml:space="preserve">, например, </w:t>
      </w:r>
      <w:r w:rsidR="00D11841" w:rsidRPr="007B12D1">
        <w:rPr>
          <w:rFonts w:eastAsia="Calibri" w:cs="Times New Roman"/>
          <w:szCs w:val="24"/>
        </w:rPr>
        <w:t xml:space="preserve">П. Погба (гвинейские корни), К. Мбаппе (алжирские и камерунские корни), Б. Матюиди (ангольские корни), С. </w:t>
      </w:r>
      <w:r w:rsidR="003B7CC9" w:rsidRPr="007B12D1">
        <w:rPr>
          <w:rFonts w:eastAsia="Calibri" w:cs="Times New Roman"/>
          <w:szCs w:val="24"/>
        </w:rPr>
        <w:t>Умтити (камерунские корни) и др.</w:t>
      </w:r>
    </w:p>
    <w:p w14:paraId="22114596" w14:textId="4965DE42" w:rsidR="00CE1128" w:rsidRPr="007B12D1" w:rsidRDefault="00E138F0" w:rsidP="0088187F">
      <w:pPr>
        <w:spacing w:before="0" w:after="0"/>
        <w:ind w:firstLine="567"/>
        <w:rPr>
          <w:rFonts w:eastAsia="Calibri" w:cs="Times New Roman"/>
          <w:szCs w:val="24"/>
        </w:rPr>
      </w:pPr>
      <w:r w:rsidRPr="007B12D1">
        <w:rPr>
          <w:rFonts w:eastAsia="Calibri" w:cs="Times New Roman"/>
          <w:szCs w:val="24"/>
        </w:rPr>
        <w:t xml:space="preserve">Использование футбола в связях с франкоязычными странами проявляется и в организации спортивных соревнований, таких как, например, </w:t>
      </w:r>
      <w:r w:rsidR="00CE1128" w:rsidRPr="007B12D1">
        <w:rPr>
          <w:rFonts w:eastAsia="Calibri" w:cs="Times New Roman"/>
          <w:szCs w:val="24"/>
        </w:rPr>
        <w:t xml:space="preserve">введённые в </w:t>
      </w:r>
      <w:r w:rsidR="003B7CC9" w:rsidRPr="007B12D1">
        <w:rPr>
          <w:rFonts w:eastAsia="Calibri" w:cs="Times New Roman"/>
          <w:szCs w:val="24"/>
        </w:rPr>
        <w:t>1987 году</w:t>
      </w:r>
      <w:r w:rsidR="00CF3C7E" w:rsidRPr="007B12D1">
        <w:rPr>
          <w:rFonts w:eastAsia="Calibri" w:cs="Times New Roman"/>
          <w:szCs w:val="24"/>
        </w:rPr>
        <w:t xml:space="preserve"> Игры Ф</w:t>
      </w:r>
      <w:r w:rsidR="00CE1128" w:rsidRPr="007B12D1">
        <w:rPr>
          <w:rFonts w:eastAsia="Calibri" w:cs="Times New Roman"/>
          <w:szCs w:val="24"/>
        </w:rPr>
        <w:t xml:space="preserve">ранкофонии, </w:t>
      </w:r>
      <w:r w:rsidRPr="007B12D1">
        <w:rPr>
          <w:rFonts w:eastAsia="Calibri" w:cs="Times New Roman"/>
          <w:szCs w:val="24"/>
        </w:rPr>
        <w:t>в</w:t>
      </w:r>
      <w:r w:rsidR="00CE1128" w:rsidRPr="007B12D1">
        <w:rPr>
          <w:rFonts w:eastAsia="Calibri" w:cs="Times New Roman"/>
          <w:szCs w:val="24"/>
        </w:rPr>
        <w:t xml:space="preserve"> программу </w:t>
      </w:r>
      <w:r w:rsidRPr="007B12D1">
        <w:rPr>
          <w:rFonts w:eastAsia="Calibri" w:cs="Times New Roman"/>
          <w:szCs w:val="24"/>
        </w:rPr>
        <w:t xml:space="preserve">которых </w:t>
      </w:r>
      <w:r w:rsidR="00CE1128" w:rsidRPr="007B12D1">
        <w:rPr>
          <w:rFonts w:eastAsia="Calibri" w:cs="Times New Roman"/>
          <w:szCs w:val="24"/>
        </w:rPr>
        <w:t xml:space="preserve">входит </w:t>
      </w:r>
      <w:r w:rsidR="003B7CC9" w:rsidRPr="007B12D1">
        <w:rPr>
          <w:rFonts w:eastAsia="Calibri" w:cs="Times New Roman"/>
          <w:szCs w:val="24"/>
        </w:rPr>
        <w:t xml:space="preserve">и </w:t>
      </w:r>
      <w:r w:rsidR="00CE1128" w:rsidRPr="007B12D1">
        <w:rPr>
          <w:rFonts w:eastAsia="Calibri" w:cs="Times New Roman"/>
          <w:szCs w:val="24"/>
        </w:rPr>
        <w:t>футбол</w:t>
      </w:r>
      <w:r w:rsidR="003B7CC9" w:rsidRPr="007B12D1">
        <w:rPr>
          <w:rFonts w:eastAsia="Calibri" w:cs="Times New Roman"/>
          <w:szCs w:val="24"/>
        </w:rPr>
        <w:t xml:space="preserve"> (</w:t>
      </w:r>
      <w:r w:rsidR="0095578F" w:rsidRPr="007B12D1">
        <w:rPr>
          <w:rFonts w:eastAsia="Calibri" w:cs="Times New Roman"/>
          <w:szCs w:val="24"/>
        </w:rPr>
        <w:t xml:space="preserve">в матчах </w:t>
      </w:r>
      <w:r w:rsidR="003B7CC9" w:rsidRPr="007B12D1">
        <w:rPr>
          <w:rFonts w:eastAsia="Calibri" w:cs="Times New Roman"/>
          <w:szCs w:val="24"/>
        </w:rPr>
        <w:t>принимают участие мужские команды до 20 лет)</w:t>
      </w:r>
      <w:r w:rsidR="003B7CC9" w:rsidRPr="007B12D1">
        <w:rPr>
          <w:rStyle w:val="a6"/>
          <w:rFonts w:eastAsia="Calibri" w:cs="Times New Roman"/>
          <w:szCs w:val="24"/>
        </w:rPr>
        <w:footnoteReference w:id="203"/>
      </w:r>
      <w:r w:rsidR="00CE1128" w:rsidRPr="007B12D1">
        <w:rPr>
          <w:rFonts w:eastAsia="Calibri" w:cs="Times New Roman"/>
          <w:szCs w:val="24"/>
        </w:rPr>
        <w:t xml:space="preserve">. </w:t>
      </w:r>
      <w:r w:rsidR="00CF3C7E" w:rsidRPr="007B12D1">
        <w:rPr>
          <w:rFonts w:eastAsia="Calibri" w:cs="Times New Roman"/>
          <w:szCs w:val="24"/>
        </w:rPr>
        <w:t>Особенностью Игр Франкофонии является то, что они включают в себя не только спортивные соревнования, но и конкурсы в различных областях искусства, и принимать участие в них могут молодые люди 18-35 лет (в некоторых соревнованиях возраст ограничен 25 годами). Аудитория Игр 2013 года, состоявшихся в Ницце, составила более 100 миллионов телезрителей и радиослушателей и около 100 тысяч непосредственных зрителей</w:t>
      </w:r>
      <w:r w:rsidR="00CF3C7E" w:rsidRPr="007B12D1">
        <w:rPr>
          <w:rStyle w:val="a6"/>
          <w:rFonts w:eastAsia="Calibri" w:cs="Times New Roman"/>
          <w:szCs w:val="24"/>
        </w:rPr>
        <w:footnoteReference w:id="204"/>
      </w:r>
      <w:r w:rsidR="00CF3C7E" w:rsidRPr="007B12D1">
        <w:rPr>
          <w:rFonts w:eastAsia="Calibri" w:cs="Times New Roman"/>
          <w:szCs w:val="24"/>
        </w:rPr>
        <w:t xml:space="preserve"> при общей цифре носителей французского языка в мире, равняющейся 274 миллионам</w:t>
      </w:r>
      <w:r w:rsidR="00CF3C7E" w:rsidRPr="007B12D1">
        <w:rPr>
          <w:rStyle w:val="a6"/>
          <w:rFonts w:eastAsia="Calibri" w:cs="Times New Roman"/>
          <w:szCs w:val="24"/>
        </w:rPr>
        <w:footnoteReference w:id="205"/>
      </w:r>
      <w:r w:rsidR="00CF3C7E" w:rsidRPr="007B12D1">
        <w:rPr>
          <w:rFonts w:eastAsia="Calibri" w:cs="Times New Roman"/>
          <w:szCs w:val="24"/>
        </w:rPr>
        <w:t xml:space="preserve">. </w:t>
      </w:r>
      <w:r w:rsidR="0095578F" w:rsidRPr="007B12D1">
        <w:rPr>
          <w:rFonts w:eastAsia="Calibri" w:cs="Times New Roman"/>
          <w:szCs w:val="24"/>
        </w:rPr>
        <w:t xml:space="preserve">Если предположить, что Игры привлекают к себе внимание только франкоговорящего населения мира, то, судя по данным, можно сказать, что за ними следит более трети этого населения, </w:t>
      </w:r>
      <w:r w:rsidR="00A06143" w:rsidRPr="007B12D1">
        <w:rPr>
          <w:rFonts w:eastAsia="Calibri" w:cs="Times New Roman"/>
          <w:szCs w:val="24"/>
        </w:rPr>
        <w:t>и</w:t>
      </w:r>
      <w:r w:rsidR="0095578F" w:rsidRPr="007B12D1">
        <w:rPr>
          <w:rFonts w:eastAsia="Calibri" w:cs="Times New Roman"/>
          <w:szCs w:val="24"/>
        </w:rPr>
        <w:t xml:space="preserve"> с учётом того, что </w:t>
      </w:r>
      <w:r w:rsidR="00A06143" w:rsidRPr="007B12D1">
        <w:rPr>
          <w:rFonts w:eastAsia="Calibri" w:cs="Times New Roman"/>
          <w:szCs w:val="24"/>
        </w:rPr>
        <w:t>участники Игр не являются всемирно известными спортсменами или артистами, этот факт представляется впечатляющим</w:t>
      </w:r>
      <w:r w:rsidR="0095578F" w:rsidRPr="007B12D1">
        <w:rPr>
          <w:rFonts w:eastAsia="Calibri" w:cs="Times New Roman"/>
          <w:szCs w:val="24"/>
        </w:rPr>
        <w:t>.</w:t>
      </w:r>
    </w:p>
    <w:p w14:paraId="42EE989A" w14:textId="10FF9C54" w:rsidR="00925EAD" w:rsidRPr="007B12D1" w:rsidRDefault="00512E70" w:rsidP="00E24225">
      <w:pPr>
        <w:spacing w:before="0" w:after="0"/>
        <w:ind w:firstLine="567"/>
        <w:rPr>
          <w:rFonts w:eastAsia="Calibri" w:cs="Times New Roman"/>
          <w:szCs w:val="24"/>
        </w:rPr>
      </w:pPr>
      <w:r w:rsidRPr="007B12D1">
        <w:rPr>
          <w:rFonts w:eastAsia="Calibri" w:cs="Times New Roman"/>
          <w:szCs w:val="24"/>
        </w:rPr>
        <w:t xml:space="preserve">Помимо масштабных соревнований, Франция организует юношеские турниры, которые включают в себя довольно широкий спектр стран-участниц: </w:t>
      </w:r>
      <w:r w:rsidR="00925EAD" w:rsidRPr="007B12D1">
        <w:rPr>
          <w:rFonts w:eastAsia="Calibri" w:cs="Times New Roman"/>
          <w:szCs w:val="24"/>
        </w:rPr>
        <w:t>Турнир Монтегю</w:t>
      </w:r>
      <w:r w:rsidR="003A3700" w:rsidRPr="007B12D1">
        <w:rPr>
          <w:rFonts w:eastAsia="Calibri" w:cs="Times New Roman"/>
          <w:szCs w:val="24"/>
        </w:rPr>
        <w:t xml:space="preserve"> (12 команд-участниц,</w:t>
      </w:r>
      <w:r w:rsidR="00FA06AC">
        <w:rPr>
          <w:rFonts w:eastAsia="Calibri" w:cs="Times New Roman"/>
          <w:szCs w:val="24"/>
        </w:rPr>
        <w:t xml:space="preserve"> </w:t>
      </w:r>
      <w:r w:rsidR="003A3700" w:rsidRPr="007B12D1">
        <w:rPr>
          <w:rFonts w:eastAsia="Calibri" w:cs="Times New Roman"/>
          <w:szCs w:val="24"/>
        </w:rPr>
        <w:t xml:space="preserve">представляющих европейские страны, а также Китай, Марокко, США, </w:t>
      </w:r>
      <w:r w:rsidR="003A3700" w:rsidRPr="007B12D1">
        <w:rPr>
          <w:rFonts w:eastAsia="Calibri" w:cs="Times New Roman"/>
          <w:szCs w:val="24"/>
        </w:rPr>
        <w:lastRenderedPageBreak/>
        <w:t>Бразилию и т. д.)</w:t>
      </w:r>
      <w:r w:rsidRPr="007B12D1">
        <w:rPr>
          <w:rStyle w:val="a6"/>
          <w:rFonts w:eastAsia="Calibri" w:cs="Times New Roman"/>
          <w:szCs w:val="24"/>
        </w:rPr>
        <w:footnoteReference w:id="206"/>
      </w:r>
      <w:r w:rsidR="00925EAD" w:rsidRPr="007B12D1">
        <w:rPr>
          <w:rFonts w:eastAsia="Calibri" w:cs="Times New Roman"/>
          <w:szCs w:val="24"/>
        </w:rPr>
        <w:t xml:space="preserve">, </w:t>
      </w:r>
      <w:r w:rsidR="003A3700" w:rsidRPr="007B12D1">
        <w:rPr>
          <w:rFonts w:eastAsia="Calibri" w:cs="Times New Roman"/>
          <w:szCs w:val="24"/>
        </w:rPr>
        <w:t>Международный фестиваль будущих чемпионов в Тулоне (12 команд-участниц</w:t>
      </w:r>
      <w:r w:rsidR="00925EAD" w:rsidRPr="007B12D1">
        <w:rPr>
          <w:rFonts w:eastAsia="Calibri" w:cs="Times New Roman"/>
          <w:szCs w:val="24"/>
        </w:rPr>
        <w:t>,</w:t>
      </w:r>
      <w:r w:rsidR="003A3700" w:rsidRPr="007B12D1">
        <w:rPr>
          <w:rFonts w:eastAsia="Calibri" w:cs="Times New Roman"/>
          <w:szCs w:val="24"/>
        </w:rPr>
        <w:t xml:space="preserve"> в том числе из Японии, Кубы, Бразилии, Бахрейна и т. д.)</w:t>
      </w:r>
      <w:r w:rsidRPr="007B12D1">
        <w:rPr>
          <w:rStyle w:val="a6"/>
          <w:rFonts w:eastAsia="Calibri" w:cs="Times New Roman"/>
          <w:szCs w:val="24"/>
        </w:rPr>
        <w:footnoteReference w:id="207"/>
      </w:r>
      <w:r w:rsidR="003A3700" w:rsidRPr="007B12D1">
        <w:rPr>
          <w:rFonts w:eastAsia="Calibri" w:cs="Times New Roman"/>
          <w:szCs w:val="24"/>
        </w:rPr>
        <w:t>,</w:t>
      </w:r>
      <w:r w:rsidR="00925EAD" w:rsidRPr="007B12D1">
        <w:rPr>
          <w:rFonts w:eastAsia="Calibri" w:cs="Times New Roman"/>
          <w:szCs w:val="24"/>
        </w:rPr>
        <w:t xml:space="preserve"> </w:t>
      </w:r>
      <w:r w:rsidR="003A3700" w:rsidRPr="007B12D1">
        <w:rPr>
          <w:rFonts w:eastAsia="Calibri" w:cs="Times New Roman"/>
          <w:szCs w:val="24"/>
        </w:rPr>
        <w:t xml:space="preserve">турнир в </w:t>
      </w:r>
      <w:r w:rsidR="00925EAD" w:rsidRPr="007B12D1">
        <w:rPr>
          <w:rFonts w:eastAsia="Calibri" w:cs="Times New Roman"/>
          <w:szCs w:val="24"/>
        </w:rPr>
        <w:t>Лимож</w:t>
      </w:r>
      <w:r w:rsidR="003A3700" w:rsidRPr="007B12D1">
        <w:rPr>
          <w:rFonts w:eastAsia="Calibri" w:cs="Times New Roman"/>
          <w:szCs w:val="24"/>
        </w:rPr>
        <w:t>е</w:t>
      </w:r>
      <w:r w:rsidR="001D2207" w:rsidRPr="007B12D1">
        <w:rPr>
          <w:rFonts w:eastAsia="Calibri" w:cs="Times New Roman"/>
          <w:szCs w:val="24"/>
        </w:rPr>
        <w:t xml:space="preserve"> </w:t>
      </w:r>
      <w:r w:rsidR="003A3700" w:rsidRPr="007B12D1">
        <w:rPr>
          <w:rFonts w:eastAsia="Calibri" w:cs="Times New Roman"/>
          <w:szCs w:val="24"/>
        </w:rPr>
        <w:t>«Лафарж Будущее футбола»</w:t>
      </w:r>
      <w:r w:rsidR="003A3700" w:rsidRPr="007B12D1">
        <w:rPr>
          <w:rStyle w:val="a6"/>
          <w:rFonts w:eastAsia="Calibri" w:cs="Times New Roman"/>
          <w:szCs w:val="24"/>
        </w:rPr>
        <w:footnoteReference w:id="208"/>
      </w:r>
      <w:r w:rsidR="003A3700" w:rsidRPr="007B12D1">
        <w:rPr>
          <w:rFonts w:eastAsia="Calibri" w:cs="Times New Roman"/>
          <w:szCs w:val="24"/>
        </w:rPr>
        <w:t xml:space="preserve"> (в 2016 году участвовали команды из Франции, России, Уругвая и Румынии) и др.</w:t>
      </w:r>
    </w:p>
    <w:p w14:paraId="0874BB78" w14:textId="4540DF8A"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Ещё одной формой футбольной дипломатии можно считать участие национальной сборной, а также французских клубов в меж</w:t>
      </w:r>
      <w:r w:rsidR="00EC716F">
        <w:rPr>
          <w:rFonts w:eastAsia="Calibri" w:cs="Times New Roman"/>
          <w:szCs w:val="24"/>
        </w:rPr>
        <w:t>дународных кубках и чемпионатах</w:t>
      </w:r>
      <w:r w:rsidRPr="007B12D1">
        <w:rPr>
          <w:rFonts w:eastAsia="Calibri" w:cs="Times New Roman"/>
          <w:szCs w:val="24"/>
        </w:rPr>
        <w:t>. Стоит отметить, что</w:t>
      </w:r>
      <w:r w:rsidR="00DD7D82" w:rsidRPr="007B12D1">
        <w:rPr>
          <w:rFonts w:eastAsia="Calibri" w:cs="Times New Roman"/>
          <w:szCs w:val="24"/>
        </w:rPr>
        <w:t>,</w:t>
      </w:r>
      <w:r w:rsidRPr="007B12D1">
        <w:rPr>
          <w:rFonts w:eastAsia="Calibri" w:cs="Times New Roman"/>
          <w:szCs w:val="24"/>
        </w:rPr>
        <w:t xml:space="preserve"> в отличие от других стран, во Франции никогда не было сильной столичной команды,</w:t>
      </w:r>
      <w:r w:rsidRPr="007B12D1">
        <w:rPr>
          <w:rFonts w:eastAsia="Calibri" w:cs="Times New Roman"/>
          <w:szCs w:val="24"/>
          <w:vertAlign w:val="superscript"/>
        </w:rPr>
        <w:footnoteReference w:id="209"/>
      </w:r>
      <w:r w:rsidRPr="007B12D1">
        <w:rPr>
          <w:rFonts w:eastAsia="Calibri" w:cs="Times New Roman"/>
          <w:szCs w:val="24"/>
        </w:rPr>
        <w:t xml:space="preserve"> которая была бы явным фаворитом среди остальных. Соответственно, на международной арене «блистала» лишь французская сборная, французские клубы же были в основном неизвестны за пределами страны. Очень краткими были периоды международной славы футбольных клубов «Реймс» </w:t>
      </w:r>
      <w:r w:rsidR="00EB1B07">
        <w:rPr>
          <w:rFonts w:eastAsia="Calibri" w:cs="Times New Roman"/>
          <w:szCs w:val="24"/>
        </w:rPr>
        <w:t>в конце 1950-х гг. и «Сент-Этье</w:t>
      </w:r>
      <w:r w:rsidRPr="007B12D1">
        <w:rPr>
          <w:rFonts w:eastAsia="Calibri" w:cs="Times New Roman"/>
          <w:szCs w:val="24"/>
        </w:rPr>
        <w:t>н» в начале 1970-х гг.</w:t>
      </w:r>
      <w:r w:rsidRPr="007B12D1">
        <w:rPr>
          <w:rFonts w:eastAsia="Calibri" w:cs="Times New Roman"/>
          <w:szCs w:val="24"/>
          <w:vertAlign w:val="superscript"/>
        </w:rPr>
        <w:footnoteReference w:id="210"/>
      </w:r>
      <w:r w:rsidR="00EB1B07">
        <w:rPr>
          <w:rFonts w:eastAsia="Calibri" w:cs="Times New Roman"/>
          <w:szCs w:val="24"/>
        </w:rPr>
        <w:t xml:space="preserve"> «Сент-Этьен</w:t>
      </w:r>
      <w:r w:rsidRPr="007B12D1">
        <w:rPr>
          <w:rFonts w:eastAsia="Calibri" w:cs="Times New Roman"/>
          <w:szCs w:val="24"/>
        </w:rPr>
        <w:t>у» даже удалось достичь финала Кубка Европы, в котором он, впрочем, проиграл мюнхенской «Баварии». Только позднее, в 1980-1990-х гг., благодаря проявившему к футболу интерес французскому бизнесу и инвестициям, в крупных городах появились клубы с солид</w:t>
      </w:r>
      <w:r w:rsidR="00523CF7">
        <w:rPr>
          <w:rFonts w:eastAsia="Calibri" w:cs="Times New Roman"/>
          <w:szCs w:val="24"/>
        </w:rPr>
        <w:t xml:space="preserve">ной поддержкой, например, «Пари </w:t>
      </w:r>
      <w:r w:rsidRPr="007B12D1">
        <w:rPr>
          <w:rFonts w:eastAsia="Calibri" w:cs="Times New Roman"/>
          <w:szCs w:val="24"/>
        </w:rPr>
        <w:t>Сен-Жермен» в Париже, либо уже существовавшие клубы, как марсельский «Олимпик», получили такую поддержку. Именно «Олимпик» стал первым и пока единственным французским футбольным клубом, добившимся крупного успеха на международной арене: в 1993 году он стал чемпионом Лиги Чемпионов УЕФА.</w:t>
      </w:r>
      <w:r w:rsidRPr="007B12D1">
        <w:rPr>
          <w:rFonts w:eastAsia="Calibri" w:cs="Times New Roman"/>
          <w:szCs w:val="24"/>
          <w:vertAlign w:val="superscript"/>
          <w:lang w:val="en-US"/>
        </w:rPr>
        <w:footnoteReference w:id="211"/>
      </w:r>
      <w:r w:rsidRPr="007B12D1">
        <w:rPr>
          <w:rFonts w:eastAsia="Calibri" w:cs="Times New Roman"/>
          <w:szCs w:val="24"/>
        </w:rPr>
        <w:t xml:space="preserve"> </w:t>
      </w:r>
    </w:p>
    <w:p w14:paraId="01488EA3" w14:textId="497CBD04"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 xml:space="preserve">С проблемой качества международных выступлений французских клубов тесно связаны также масштабы трансляции главного национального футбольного первенства – Лиги 1. Количество компаний, организующих показ матчей Лиги 1 по всему миру, </w:t>
      </w:r>
      <w:r w:rsidR="00F775CF" w:rsidRPr="007B12D1">
        <w:rPr>
          <w:rFonts w:eastAsia="Calibri" w:cs="Times New Roman"/>
          <w:szCs w:val="24"/>
        </w:rPr>
        <w:t xml:space="preserve">согласно данным официального сайта Лиги, </w:t>
      </w:r>
      <w:r w:rsidRPr="007B12D1">
        <w:rPr>
          <w:rFonts w:eastAsia="Calibri" w:cs="Times New Roman"/>
          <w:szCs w:val="24"/>
        </w:rPr>
        <w:t xml:space="preserve">составляет около </w:t>
      </w:r>
      <w:r w:rsidR="009023A0" w:rsidRPr="007B12D1">
        <w:rPr>
          <w:rFonts w:eastAsia="Calibri" w:cs="Times New Roman"/>
          <w:szCs w:val="24"/>
        </w:rPr>
        <w:t>шестидесяти</w:t>
      </w:r>
      <w:r w:rsidR="009023A0" w:rsidRPr="007B12D1">
        <w:rPr>
          <w:rStyle w:val="a6"/>
          <w:rFonts w:eastAsia="Calibri" w:cs="Times New Roman"/>
          <w:szCs w:val="24"/>
        </w:rPr>
        <w:footnoteReference w:id="212"/>
      </w:r>
      <w:r w:rsidRPr="007B12D1">
        <w:rPr>
          <w:rFonts w:eastAsia="Calibri" w:cs="Times New Roman"/>
          <w:szCs w:val="24"/>
        </w:rPr>
        <w:t xml:space="preserve">, </w:t>
      </w:r>
      <w:r w:rsidR="00F775CF" w:rsidRPr="007B12D1">
        <w:rPr>
          <w:rFonts w:eastAsia="Calibri" w:cs="Times New Roman"/>
          <w:szCs w:val="24"/>
        </w:rPr>
        <w:t xml:space="preserve">при этом количество </w:t>
      </w:r>
      <w:r w:rsidR="00F775CF" w:rsidRPr="007B12D1">
        <w:rPr>
          <w:rFonts w:eastAsia="Calibri" w:cs="Times New Roman"/>
          <w:szCs w:val="24"/>
        </w:rPr>
        <w:lastRenderedPageBreak/>
        <w:t xml:space="preserve">охваченных стран достигает </w:t>
      </w:r>
      <w:r w:rsidR="00FB4462" w:rsidRPr="007B12D1">
        <w:rPr>
          <w:rFonts w:eastAsia="Calibri" w:cs="Times New Roman"/>
          <w:szCs w:val="24"/>
        </w:rPr>
        <w:t>150</w:t>
      </w:r>
      <w:r w:rsidR="00F775CF" w:rsidRPr="007B12D1">
        <w:rPr>
          <w:rFonts w:eastAsia="Calibri" w:cs="Times New Roman"/>
          <w:szCs w:val="24"/>
        </w:rPr>
        <w:t>.</w:t>
      </w:r>
      <w:r w:rsidR="00F775CF" w:rsidRPr="007B12D1">
        <w:rPr>
          <w:rStyle w:val="a6"/>
          <w:rFonts w:eastAsia="Calibri" w:cs="Times New Roman"/>
          <w:szCs w:val="24"/>
        </w:rPr>
        <w:footnoteReference w:id="213"/>
      </w:r>
      <w:r w:rsidR="00F775CF" w:rsidRPr="007B12D1">
        <w:rPr>
          <w:rFonts w:eastAsia="Calibri" w:cs="Times New Roman"/>
          <w:szCs w:val="24"/>
        </w:rPr>
        <w:t xml:space="preserve"> </w:t>
      </w:r>
      <w:r w:rsidR="00942AE6" w:rsidRPr="007B12D1">
        <w:rPr>
          <w:rFonts w:eastAsia="Calibri" w:cs="Times New Roman"/>
          <w:szCs w:val="24"/>
        </w:rPr>
        <w:t>Хотя эти показатели выглядят впечатляюще, на наш взгляд, их ещё можно улучшить. К примеру, среди наиболее престижных национальных чемпионатов Лига 1 уступает Английской Премьер-лиге (АПЛ)</w:t>
      </w:r>
      <w:r w:rsidRPr="007B12D1">
        <w:rPr>
          <w:rFonts w:eastAsia="Calibri" w:cs="Times New Roman"/>
          <w:szCs w:val="24"/>
        </w:rPr>
        <w:t>, которая признаётся наиболее популярным наци</w:t>
      </w:r>
      <w:r w:rsidR="00942AE6" w:rsidRPr="007B12D1">
        <w:rPr>
          <w:rFonts w:eastAsia="Calibri" w:cs="Times New Roman"/>
          <w:szCs w:val="24"/>
        </w:rPr>
        <w:t>ональным футбольным первенством</w:t>
      </w:r>
      <w:r w:rsidRPr="007B12D1">
        <w:rPr>
          <w:rFonts w:eastAsia="Calibri" w:cs="Times New Roman"/>
          <w:szCs w:val="24"/>
          <w:vertAlign w:val="superscript"/>
        </w:rPr>
        <w:footnoteReference w:id="214"/>
      </w:r>
      <w:r w:rsidR="00942AE6" w:rsidRPr="007B12D1">
        <w:rPr>
          <w:rFonts w:eastAsia="Calibri" w:cs="Times New Roman"/>
          <w:szCs w:val="24"/>
        </w:rPr>
        <w:t>: матчи АПЛ</w:t>
      </w:r>
      <w:r w:rsidRPr="007B12D1">
        <w:rPr>
          <w:rFonts w:eastAsia="Calibri" w:cs="Times New Roman"/>
          <w:szCs w:val="24"/>
        </w:rPr>
        <w:t xml:space="preserve"> транслируют более 80 телекомпаний, </w:t>
      </w:r>
      <w:r w:rsidR="00DD7D82" w:rsidRPr="007B12D1">
        <w:rPr>
          <w:rFonts w:eastAsia="Calibri" w:cs="Times New Roman"/>
          <w:szCs w:val="24"/>
        </w:rPr>
        <w:t xml:space="preserve">а </w:t>
      </w:r>
      <w:r w:rsidRPr="007B12D1">
        <w:rPr>
          <w:rFonts w:eastAsia="Calibri" w:cs="Times New Roman"/>
          <w:szCs w:val="24"/>
        </w:rPr>
        <w:t xml:space="preserve">аудитория насчитывает около 4.7 млрд человек. </w:t>
      </w:r>
      <w:r w:rsidR="00942AE6" w:rsidRPr="007B12D1">
        <w:rPr>
          <w:rFonts w:eastAsia="Calibri" w:cs="Times New Roman"/>
          <w:szCs w:val="24"/>
        </w:rPr>
        <w:t>Руководство</w:t>
      </w:r>
      <w:r w:rsidR="00EC716F">
        <w:rPr>
          <w:rFonts w:eastAsia="Calibri" w:cs="Times New Roman"/>
          <w:szCs w:val="24"/>
        </w:rPr>
        <w:t xml:space="preserve"> французской</w:t>
      </w:r>
      <w:r w:rsidR="00942AE6" w:rsidRPr="007B12D1">
        <w:rPr>
          <w:rFonts w:eastAsia="Calibri" w:cs="Times New Roman"/>
          <w:szCs w:val="24"/>
        </w:rPr>
        <w:t xml:space="preserve"> Лиги профессионального футбола (ЛПФ), института, созданного для более эффективного управления национальными футбольными турнирами различного рода, в частности, Лигой 1, предпринимает меры в этом направлении. Например, благодаря подписанным в 2009 году соглашениям с медиа-компаниями, базирующимися в Индонезии, Малайзии, Японии, на Тайване и в Республике Корея, территория </w:t>
      </w:r>
      <w:r w:rsidR="00875DA4" w:rsidRPr="007B12D1">
        <w:rPr>
          <w:rFonts w:eastAsia="Calibri" w:cs="Times New Roman"/>
          <w:szCs w:val="24"/>
        </w:rPr>
        <w:t>медиа-</w:t>
      </w:r>
      <w:r w:rsidR="00942AE6" w:rsidRPr="007B12D1">
        <w:rPr>
          <w:rFonts w:eastAsia="Calibri" w:cs="Times New Roman"/>
          <w:szCs w:val="24"/>
        </w:rPr>
        <w:t>освещения матчей Лиги 1 значительно увеличилась.</w:t>
      </w:r>
      <w:r w:rsidR="00875DA4" w:rsidRPr="007B12D1">
        <w:rPr>
          <w:rStyle w:val="a6"/>
          <w:rFonts w:eastAsia="Calibri" w:cs="Times New Roman"/>
          <w:szCs w:val="24"/>
        </w:rPr>
        <w:footnoteReference w:id="215"/>
      </w:r>
      <w:r w:rsidR="00942AE6" w:rsidRPr="007B12D1">
        <w:rPr>
          <w:rFonts w:eastAsia="Calibri" w:cs="Times New Roman"/>
          <w:szCs w:val="24"/>
        </w:rPr>
        <w:t xml:space="preserve"> </w:t>
      </w:r>
      <w:r w:rsidR="00875DA4" w:rsidRPr="007B12D1">
        <w:rPr>
          <w:rFonts w:eastAsia="Calibri" w:cs="Times New Roman"/>
          <w:szCs w:val="24"/>
        </w:rPr>
        <w:t xml:space="preserve">Специалисты отмечают, что в существенной степени повышает интерес к французскому чемпионату </w:t>
      </w:r>
      <w:r w:rsidRPr="007B12D1">
        <w:rPr>
          <w:rFonts w:eastAsia="Calibri" w:cs="Times New Roman"/>
          <w:szCs w:val="24"/>
        </w:rPr>
        <w:t>приезд во Францию в качестве легионеров крупнейших звёзд ми</w:t>
      </w:r>
      <w:r w:rsidR="00DD7D82" w:rsidRPr="007B12D1">
        <w:rPr>
          <w:rFonts w:eastAsia="Calibri" w:cs="Times New Roman"/>
          <w:szCs w:val="24"/>
        </w:rPr>
        <w:t>рового футбола, таких как З.</w:t>
      </w:r>
      <w:r w:rsidR="00875DA4" w:rsidRPr="007B12D1">
        <w:rPr>
          <w:rFonts w:eastAsia="Calibri" w:cs="Times New Roman"/>
          <w:szCs w:val="24"/>
        </w:rPr>
        <w:t xml:space="preserve"> Ибрагимович</w:t>
      </w:r>
      <w:r w:rsidR="00DD7D82" w:rsidRPr="007B12D1">
        <w:rPr>
          <w:rFonts w:eastAsia="Calibri" w:cs="Times New Roman"/>
          <w:szCs w:val="24"/>
        </w:rPr>
        <w:t>.</w:t>
      </w:r>
      <w:r w:rsidRPr="007B12D1">
        <w:rPr>
          <w:rFonts w:eastAsia="Calibri" w:cs="Times New Roman"/>
          <w:szCs w:val="24"/>
          <w:vertAlign w:val="superscript"/>
        </w:rPr>
        <w:footnoteReference w:id="216"/>
      </w:r>
      <w:r w:rsidRPr="007B12D1">
        <w:rPr>
          <w:rFonts w:eastAsia="Calibri" w:cs="Times New Roman"/>
          <w:szCs w:val="24"/>
        </w:rPr>
        <w:t xml:space="preserve"> </w:t>
      </w:r>
    </w:p>
    <w:p w14:paraId="5794C4DA" w14:textId="5D98F383"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 xml:space="preserve">Франция обладает и таким необходимым средством для достижения успеха на международной футбольной арене, как высококлассная система подготовки футболистов. Работа с молодёжью является ключевым элементом в построении международного имиджа французского футбола, причём, по мнению некоторых специалистов, она должна включать в себя как физическое, так и моральное воспитание. Так, </w:t>
      </w:r>
      <w:r w:rsidR="00CE1128" w:rsidRPr="007B12D1">
        <w:rPr>
          <w:rFonts w:eastAsia="Calibri" w:cs="Times New Roman"/>
          <w:szCs w:val="24"/>
        </w:rPr>
        <w:t xml:space="preserve">известный французский исследователь футбола </w:t>
      </w:r>
      <w:r w:rsidRPr="007B12D1">
        <w:rPr>
          <w:rFonts w:eastAsia="Calibri" w:cs="Times New Roman"/>
          <w:szCs w:val="24"/>
        </w:rPr>
        <w:t>П. Бонифас считает, что молодые профессиональные футболисты должны понимать свою ответственность, если они желают достигнуть международного уровня, так как великие спортсмены влияют на имидж государства. Поэтому они должны быть не только талантливыми игроками, но и примерными гражданами, и их поведение должно быть образцовым.</w:t>
      </w:r>
      <w:r w:rsidRPr="007B12D1">
        <w:rPr>
          <w:rFonts w:eastAsia="Calibri" w:cs="Times New Roman"/>
          <w:szCs w:val="24"/>
          <w:vertAlign w:val="superscript"/>
          <w:lang w:val="en-US"/>
        </w:rPr>
        <w:footnoteReference w:id="217"/>
      </w:r>
    </w:p>
    <w:p w14:paraId="53784B9B" w14:textId="4590402B" w:rsidR="006D03DA" w:rsidRPr="007B12D1" w:rsidRDefault="00E24225" w:rsidP="00E24225">
      <w:pPr>
        <w:spacing w:before="0" w:after="0"/>
        <w:ind w:firstLine="567"/>
        <w:rPr>
          <w:rFonts w:eastAsia="Calibri" w:cs="Times New Roman"/>
          <w:szCs w:val="24"/>
        </w:rPr>
      </w:pPr>
      <w:r w:rsidRPr="007B12D1">
        <w:rPr>
          <w:rFonts w:eastAsia="Calibri" w:cs="Times New Roman"/>
          <w:szCs w:val="24"/>
        </w:rPr>
        <w:lastRenderedPageBreak/>
        <w:t xml:space="preserve">Таким образом, можно заключить, что французская футбольная дипломатия обладает некоторыми характерными чертами, однако, на наш взгляд, не весь потенциал возможных форм и методов футбольной дипломатии используется на сегодняшний </w:t>
      </w:r>
      <w:r w:rsidR="00DD7D82" w:rsidRPr="007B12D1">
        <w:rPr>
          <w:rFonts w:eastAsia="Calibri" w:cs="Times New Roman"/>
          <w:szCs w:val="24"/>
        </w:rPr>
        <w:t>день. Впрочем,</w:t>
      </w:r>
      <w:r w:rsidRPr="007B12D1">
        <w:rPr>
          <w:rFonts w:eastAsia="Calibri" w:cs="Times New Roman"/>
          <w:szCs w:val="24"/>
        </w:rPr>
        <w:t xml:space="preserve"> вполне возможно, что </w:t>
      </w:r>
      <w:r w:rsidR="00DD7D82" w:rsidRPr="007B12D1">
        <w:rPr>
          <w:rFonts w:eastAsia="Calibri" w:cs="Times New Roman"/>
          <w:szCs w:val="24"/>
        </w:rPr>
        <w:t xml:space="preserve">в ближайшем будущем </w:t>
      </w:r>
      <w:r w:rsidRPr="007B12D1">
        <w:rPr>
          <w:rFonts w:eastAsia="Calibri" w:cs="Times New Roman"/>
          <w:szCs w:val="24"/>
        </w:rPr>
        <w:t xml:space="preserve">ситуация </w:t>
      </w:r>
      <w:r w:rsidR="00DD7D82" w:rsidRPr="007B12D1">
        <w:rPr>
          <w:rFonts w:eastAsia="Calibri" w:cs="Times New Roman"/>
          <w:szCs w:val="24"/>
        </w:rPr>
        <w:t xml:space="preserve">под влиянием успешного проведения Чемпионата Европы в 2016 году </w:t>
      </w:r>
      <w:r w:rsidRPr="007B12D1">
        <w:rPr>
          <w:rFonts w:eastAsia="Calibri" w:cs="Times New Roman"/>
          <w:szCs w:val="24"/>
        </w:rPr>
        <w:t>изменится к лучшему.</w:t>
      </w:r>
    </w:p>
    <w:p w14:paraId="1183E3A6" w14:textId="3696D50E" w:rsidR="00E24225" w:rsidRPr="007B12D1" w:rsidRDefault="00E24225" w:rsidP="00E24225">
      <w:pPr>
        <w:spacing w:before="0" w:after="0"/>
        <w:ind w:firstLine="567"/>
        <w:rPr>
          <w:rFonts w:eastAsia="Calibri" w:cs="Times New Roman"/>
          <w:b/>
          <w:szCs w:val="24"/>
        </w:rPr>
      </w:pPr>
    </w:p>
    <w:p w14:paraId="0BC11799" w14:textId="61FFD2AD" w:rsidR="00E24225" w:rsidRPr="007B12D1" w:rsidRDefault="0027654C" w:rsidP="00EB488C">
      <w:pPr>
        <w:pStyle w:val="2"/>
      </w:pPr>
      <w:bookmarkStart w:id="16" w:name="_Toc446106642"/>
      <w:bookmarkStart w:id="17" w:name="_Toc482438279"/>
      <w:r>
        <w:t>2.</w:t>
      </w:r>
      <w:r w:rsidR="008F0D1A" w:rsidRPr="007B12D1">
        <w:t xml:space="preserve">2. Роль </w:t>
      </w:r>
      <w:r w:rsidR="00E24225" w:rsidRPr="007B12D1">
        <w:t>мега</w:t>
      </w:r>
      <w:r w:rsidR="008F0D1A" w:rsidRPr="007B12D1">
        <w:t>-событий</w:t>
      </w:r>
      <w:r w:rsidR="00E24225" w:rsidRPr="007B12D1">
        <w:t xml:space="preserve"> в футбольной дипломатии Франции</w:t>
      </w:r>
      <w:bookmarkEnd w:id="16"/>
      <w:bookmarkEnd w:id="17"/>
    </w:p>
    <w:p w14:paraId="7F3C3B25" w14:textId="64529B24" w:rsidR="007F236E" w:rsidRPr="0073212C" w:rsidRDefault="007F236E" w:rsidP="0027654C">
      <w:pPr>
        <w:spacing w:before="0" w:after="0"/>
        <w:ind w:firstLine="708"/>
      </w:pPr>
      <w:r w:rsidRPr="007F236E">
        <w:t>Одно из общепризнан</w:t>
      </w:r>
      <w:r>
        <w:t>ных определений мега-события даё</w:t>
      </w:r>
      <w:r w:rsidRPr="007F236E">
        <w:t>т профессор социологии</w:t>
      </w:r>
      <w:r>
        <w:t xml:space="preserve"> Шеффилдского университета </w:t>
      </w:r>
      <w:r w:rsidR="00573FF6">
        <w:t xml:space="preserve">(Великобритания) </w:t>
      </w:r>
      <w:r>
        <w:t>М.</w:t>
      </w:r>
      <w:r w:rsidR="007B0D6D">
        <w:t xml:space="preserve"> Рош</w:t>
      </w:r>
      <w:r w:rsidR="00EC716F">
        <w:t xml:space="preserve">, который </w:t>
      </w:r>
      <w:r w:rsidRPr="007F236E">
        <w:t>определяет их как «парады или шоу, представляющие собой широкомасштабные культурные (в том числе коммерческие и спортивные) мероприятия, имеющие драматический характер, привлекающие массовое общественное внимание и обладающие международным значением».</w:t>
      </w:r>
      <w:r w:rsidRPr="007F236E">
        <w:rPr>
          <w:rStyle w:val="a6"/>
        </w:rPr>
        <w:footnoteReference w:id="218"/>
      </w:r>
      <w:r w:rsidRPr="007F236E">
        <w:t xml:space="preserve"> Более общее определение предлагает профессор социологии из универ</w:t>
      </w:r>
      <w:r>
        <w:t>ситета Северного Колорадо Д.</w:t>
      </w:r>
      <w:r w:rsidRPr="007F236E">
        <w:t xml:space="preserve"> Сейдж, который характеризует мега-события как «глобальные мероприятия в сфере политики, экономики, культуры и спорта, выступающие как неотъемлемый элемент глобализации».</w:t>
      </w:r>
      <w:r w:rsidRPr="007F236E">
        <w:rPr>
          <w:rStyle w:val="a6"/>
        </w:rPr>
        <w:footnoteReference w:id="219"/>
      </w:r>
      <w:r w:rsidR="00FA06AC">
        <w:t xml:space="preserve"> </w:t>
      </w:r>
      <w:r w:rsidRPr="007F236E">
        <w:t>К числу мега-событий обычно относят такие спортивные соревнования как Олимпийские игры, Чемпионаты мира и Европы по футболу, Чемпионаты мира по хоккею, Игры Содружества, Игры Франкофонии, «Формулу-1», теннисные турниры</w:t>
      </w:r>
      <w:r w:rsidR="00EC716F">
        <w:t xml:space="preserve"> Кубок Дэ</w:t>
      </w:r>
      <w:r w:rsidRPr="007F236E">
        <w:t xml:space="preserve">виса, </w:t>
      </w:r>
      <w:r w:rsidR="00EB1B07" w:rsidRPr="00EB1B07">
        <w:t xml:space="preserve">Открытый чемпионат Франции по теннису </w:t>
      </w:r>
      <w:r w:rsidR="00EB1B07">
        <w:t>(</w:t>
      </w:r>
      <w:r w:rsidRPr="007F236E">
        <w:t>Ролан Га</w:t>
      </w:r>
      <w:r w:rsidR="00EC716F">
        <w:t>рро</w:t>
      </w:r>
      <w:r w:rsidRPr="007F236E">
        <w:t>с</w:t>
      </w:r>
      <w:r w:rsidR="00EB1B07">
        <w:t>)</w:t>
      </w:r>
      <w:r w:rsidRPr="007F236E">
        <w:t xml:space="preserve"> и некоторые другие.</w:t>
      </w:r>
    </w:p>
    <w:p w14:paraId="3355A35C" w14:textId="5BF049D5"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 xml:space="preserve">По нашему мнению, рассмотрению международных футбольных турниров и их роли в футбольной дипломатии Франции целесообразно посвятить отдельную часть данного исследования. Такие масштабные мероприятия, как Чемпионаты по футболу мирового и европейского уровня, несомненно, оказывают огромное влияние на целый ряд сфер жизни государства и общества внутри него. Необходимо отметить, что в данном параграфе будут рассмотрены случаи участия Франции в такого рода мероприятиях в двух разных ролях: в качестве страны-организатора и, что также важно, в качестве участника и в итоге – победителя. Уровень игры сборной Франции имеет огромное значение: участвуя в международных матчах, национальная футбольная команда становится «послом своей </w:t>
      </w:r>
      <w:r w:rsidRPr="007B12D1">
        <w:rPr>
          <w:rFonts w:eastAsia="Calibri" w:cs="Times New Roman"/>
          <w:szCs w:val="24"/>
        </w:rPr>
        <w:lastRenderedPageBreak/>
        <w:t>страны».</w:t>
      </w:r>
      <w:r w:rsidRPr="007B12D1">
        <w:rPr>
          <w:rFonts w:eastAsia="Calibri" w:cs="Times New Roman"/>
          <w:szCs w:val="24"/>
          <w:vertAlign w:val="superscript"/>
        </w:rPr>
        <w:footnoteReference w:id="220"/>
      </w:r>
      <w:r w:rsidRPr="007B12D1">
        <w:rPr>
          <w:rFonts w:eastAsia="Calibri" w:cs="Times New Roman"/>
          <w:szCs w:val="24"/>
        </w:rPr>
        <w:t xml:space="preserve"> Примечательно, что в списке критериев оценки культурного влияния страны в мире, указанных в </w:t>
      </w:r>
      <w:r w:rsidR="00DD7D82" w:rsidRPr="007B12D1">
        <w:rPr>
          <w:rFonts w:eastAsia="Calibri" w:cs="Times New Roman"/>
          <w:szCs w:val="24"/>
        </w:rPr>
        <w:t xml:space="preserve">авторитетном </w:t>
      </w:r>
      <w:r w:rsidRPr="007B12D1">
        <w:rPr>
          <w:rFonts w:eastAsia="Calibri" w:cs="Times New Roman"/>
          <w:szCs w:val="24"/>
        </w:rPr>
        <w:t xml:space="preserve">рейтинге </w:t>
      </w:r>
      <w:r w:rsidR="00DD7D82" w:rsidRPr="007B12D1">
        <w:rPr>
          <w:rFonts w:eastAsia="Calibri" w:cs="Times New Roman"/>
          <w:szCs w:val="24"/>
        </w:rPr>
        <w:t xml:space="preserve">мягкой силы государств </w:t>
      </w:r>
      <w:r w:rsidRPr="007B12D1">
        <w:rPr>
          <w:rFonts w:eastAsia="Calibri" w:cs="Times New Roman"/>
          <w:szCs w:val="24"/>
        </w:rPr>
        <w:t>«</w:t>
      </w:r>
      <w:r w:rsidRPr="007B12D1">
        <w:rPr>
          <w:rFonts w:eastAsia="Calibri" w:cs="Times New Roman"/>
          <w:szCs w:val="24"/>
          <w:lang w:val="en-US"/>
        </w:rPr>
        <w:t>Soft</w:t>
      </w:r>
      <w:r w:rsidRPr="007B12D1">
        <w:rPr>
          <w:rFonts w:eastAsia="Calibri" w:cs="Times New Roman"/>
          <w:szCs w:val="24"/>
        </w:rPr>
        <w:t xml:space="preserve"> </w:t>
      </w:r>
      <w:r w:rsidRPr="007B12D1">
        <w:rPr>
          <w:rFonts w:eastAsia="Calibri" w:cs="Times New Roman"/>
          <w:szCs w:val="24"/>
          <w:lang w:val="en-US"/>
        </w:rPr>
        <w:t>Power</w:t>
      </w:r>
      <w:r w:rsidRPr="007B12D1">
        <w:rPr>
          <w:rFonts w:eastAsia="Calibri" w:cs="Times New Roman"/>
          <w:szCs w:val="24"/>
        </w:rPr>
        <w:t xml:space="preserve"> 30», </w:t>
      </w:r>
      <w:r w:rsidR="00CE1128" w:rsidRPr="007B12D1">
        <w:rPr>
          <w:rFonts w:eastAsia="Calibri" w:cs="Times New Roman"/>
          <w:szCs w:val="24"/>
        </w:rPr>
        <w:t>составляемом английским консалтинговым агентством «</w:t>
      </w:r>
      <w:r w:rsidR="00A47931">
        <w:rPr>
          <w:rFonts w:eastAsia="Calibri" w:cs="Times New Roman"/>
          <w:szCs w:val="24"/>
          <w:lang w:val="en-US"/>
        </w:rPr>
        <w:t>Portland</w:t>
      </w:r>
      <w:r w:rsidR="00CE1128" w:rsidRPr="007B12D1">
        <w:rPr>
          <w:rFonts w:eastAsia="Calibri" w:cs="Times New Roman"/>
          <w:szCs w:val="24"/>
        </w:rPr>
        <w:t xml:space="preserve">», </w:t>
      </w:r>
      <w:r w:rsidRPr="007B12D1">
        <w:rPr>
          <w:rFonts w:eastAsia="Calibri" w:cs="Times New Roman"/>
          <w:szCs w:val="24"/>
        </w:rPr>
        <w:t>присутствует место национальной мужской сборной по футболу в рейтинге ФИФА.</w:t>
      </w:r>
      <w:r w:rsidRPr="007B12D1">
        <w:rPr>
          <w:rFonts w:eastAsia="Calibri" w:cs="Times New Roman"/>
          <w:szCs w:val="24"/>
          <w:vertAlign w:val="superscript"/>
        </w:rPr>
        <w:footnoteReference w:id="221"/>
      </w:r>
      <w:r w:rsidRPr="007B12D1">
        <w:rPr>
          <w:rFonts w:eastAsia="Calibri" w:cs="Times New Roman"/>
          <w:szCs w:val="24"/>
        </w:rPr>
        <w:t xml:space="preserve"> Разумеется, эффект, оказываемый международными футбольными событиями на сферу международных отношений, ни в коем случае нельзя преувеличивать. По выражению </w:t>
      </w:r>
      <w:r w:rsidR="00CE1128" w:rsidRPr="007B12D1">
        <w:rPr>
          <w:rFonts w:eastAsia="Calibri" w:cs="Times New Roman"/>
          <w:szCs w:val="24"/>
        </w:rPr>
        <w:t xml:space="preserve">французского исследователя футбола </w:t>
      </w:r>
      <w:r w:rsidRPr="007B12D1">
        <w:rPr>
          <w:rFonts w:eastAsia="Calibri" w:cs="Times New Roman"/>
          <w:szCs w:val="24"/>
        </w:rPr>
        <w:t>П. Бонифаса, футбол не может «сам по себе скорректировать соотношение сил или изменить облик нашей планеты»; он является лишь инструментом в процессе общения с другими странами и более близкого знакомства с ними.</w:t>
      </w:r>
      <w:r w:rsidRPr="007B12D1">
        <w:rPr>
          <w:rFonts w:eastAsia="Calibri" w:cs="Times New Roman"/>
          <w:szCs w:val="24"/>
          <w:vertAlign w:val="superscript"/>
          <w:lang w:val="en-US"/>
        </w:rPr>
        <w:footnoteReference w:id="222"/>
      </w:r>
      <w:r w:rsidRPr="007B12D1">
        <w:rPr>
          <w:rFonts w:eastAsia="Calibri" w:cs="Times New Roman"/>
          <w:szCs w:val="24"/>
        </w:rPr>
        <w:t xml:space="preserve"> Кроме того, отметим следующую деталь: в данном параграфе рассмотрены далеко не все категории крупнейших футбольных турниров, только мужские Чемпионаты мира и Чемпионаты Европы, так как данные события в силу многих причин получают наибольшее освещение в прессе и требуют наибольших усилий в организации, соответственно, обладая наибольшим потенциалом в плане влияния на восприятие Франции в мире. </w:t>
      </w:r>
      <w:r w:rsidR="00CE1128" w:rsidRPr="007B12D1">
        <w:rPr>
          <w:rFonts w:eastAsia="Calibri" w:cs="Times New Roman"/>
          <w:szCs w:val="24"/>
        </w:rPr>
        <w:t xml:space="preserve">Кроме того, они являются лидерами по просмотрам во всём мире: аудитория Чемпионата мира-2014 составила </w:t>
      </w:r>
      <w:r w:rsidR="00A06143" w:rsidRPr="007B12D1">
        <w:rPr>
          <w:rFonts w:eastAsia="Calibri" w:cs="Times New Roman"/>
          <w:szCs w:val="24"/>
        </w:rPr>
        <w:t>более 3.2 миллиардов телезрителей (за финалом наблюдало около 1 миллиарда человек)</w:t>
      </w:r>
      <w:r w:rsidR="00A06143" w:rsidRPr="007B12D1">
        <w:rPr>
          <w:rStyle w:val="a6"/>
          <w:rFonts w:eastAsia="Calibri" w:cs="Times New Roman"/>
          <w:szCs w:val="24"/>
        </w:rPr>
        <w:footnoteReference w:id="223"/>
      </w:r>
      <w:r w:rsidR="00CE1128" w:rsidRPr="007B12D1">
        <w:rPr>
          <w:rFonts w:eastAsia="Calibri" w:cs="Times New Roman"/>
          <w:szCs w:val="24"/>
        </w:rPr>
        <w:t xml:space="preserve">, </w:t>
      </w:r>
      <w:r w:rsidR="007E04E2" w:rsidRPr="007B12D1">
        <w:rPr>
          <w:rFonts w:eastAsia="Calibri" w:cs="Times New Roman"/>
          <w:szCs w:val="24"/>
        </w:rPr>
        <w:t xml:space="preserve">финал </w:t>
      </w:r>
      <w:r w:rsidR="00CE1128" w:rsidRPr="007B12D1">
        <w:rPr>
          <w:rFonts w:eastAsia="Calibri" w:cs="Times New Roman"/>
          <w:szCs w:val="24"/>
        </w:rPr>
        <w:t>Чемпионат</w:t>
      </w:r>
      <w:r w:rsidR="007E04E2" w:rsidRPr="007B12D1">
        <w:rPr>
          <w:rFonts w:eastAsia="Calibri" w:cs="Times New Roman"/>
          <w:szCs w:val="24"/>
        </w:rPr>
        <w:t>а</w:t>
      </w:r>
      <w:r w:rsidR="00CE1128" w:rsidRPr="007B12D1">
        <w:rPr>
          <w:rFonts w:eastAsia="Calibri" w:cs="Times New Roman"/>
          <w:szCs w:val="24"/>
        </w:rPr>
        <w:t xml:space="preserve"> Европы-2016 </w:t>
      </w:r>
      <w:r w:rsidR="00A06143" w:rsidRPr="007B12D1">
        <w:rPr>
          <w:rFonts w:eastAsia="Calibri" w:cs="Times New Roman"/>
          <w:szCs w:val="24"/>
        </w:rPr>
        <w:t>привлёк внимани</w:t>
      </w:r>
      <w:r w:rsidR="007E04E2" w:rsidRPr="007B12D1">
        <w:rPr>
          <w:rFonts w:eastAsia="Calibri" w:cs="Times New Roman"/>
          <w:szCs w:val="24"/>
        </w:rPr>
        <w:t>е, по предварительным подсчётам вещательных компаний, более 299 миллионов человек</w:t>
      </w:r>
      <w:r w:rsidR="007E04E2" w:rsidRPr="007B12D1">
        <w:rPr>
          <w:rStyle w:val="a6"/>
          <w:rFonts w:eastAsia="Calibri" w:cs="Times New Roman"/>
          <w:szCs w:val="24"/>
        </w:rPr>
        <w:footnoteReference w:id="224"/>
      </w:r>
      <w:r w:rsidR="007E04E2" w:rsidRPr="007B12D1">
        <w:rPr>
          <w:rFonts w:eastAsia="Calibri" w:cs="Times New Roman"/>
          <w:szCs w:val="24"/>
        </w:rPr>
        <w:t>.</w:t>
      </w:r>
    </w:p>
    <w:p w14:paraId="7768C265" w14:textId="2AE938CD"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На протяжении истории проведения Чемпионатов мира и Европы по футболу Франция несколько раз была хозяйкой турниров: мирового первенства – в 1938 и 1</w:t>
      </w:r>
      <w:r w:rsidR="00DD7D82" w:rsidRPr="007B12D1">
        <w:rPr>
          <w:rFonts w:eastAsia="Calibri" w:cs="Times New Roman"/>
          <w:szCs w:val="24"/>
        </w:rPr>
        <w:t>998 гг., европейского – в 1960,</w:t>
      </w:r>
      <w:r w:rsidRPr="007B12D1">
        <w:rPr>
          <w:rFonts w:eastAsia="Calibri" w:cs="Times New Roman"/>
          <w:szCs w:val="24"/>
        </w:rPr>
        <w:t xml:space="preserve"> 1984 </w:t>
      </w:r>
      <w:r w:rsidR="00DD7D82" w:rsidRPr="007B12D1">
        <w:rPr>
          <w:rFonts w:eastAsia="Calibri" w:cs="Times New Roman"/>
          <w:szCs w:val="24"/>
        </w:rPr>
        <w:t xml:space="preserve">и 2016 </w:t>
      </w:r>
      <w:r w:rsidRPr="007B12D1">
        <w:rPr>
          <w:rFonts w:eastAsia="Calibri" w:cs="Times New Roman"/>
          <w:szCs w:val="24"/>
        </w:rPr>
        <w:t>гг. Что касается успехов Франции как участницы Чемпионатов, национальная французская сборная является Чемпионом мира 1998 года и Чемпионом Европы 1984 и 2000 гг.</w:t>
      </w:r>
      <w:r w:rsidR="00FA06AC">
        <w:rPr>
          <w:rFonts w:eastAsia="Calibri" w:cs="Times New Roman"/>
          <w:szCs w:val="24"/>
        </w:rPr>
        <w:t xml:space="preserve"> </w:t>
      </w:r>
      <w:r w:rsidRPr="007B12D1">
        <w:rPr>
          <w:rFonts w:eastAsia="Calibri" w:cs="Times New Roman"/>
          <w:szCs w:val="24"/>
        </w:rPr>
        <w:t xml:space="preserve">Несложно заметить, что в двух случаях из трёх команда </w:t>
      </w:r>
      <w:r w:rsidRPr="007B12D1">
        <w:rPr>
          <w:rFonts w:eastAsia="Calibri" w:cs="Times New Roman"/>
          <w:szCs w:val="24"/>
        </w:rPr>
        <w:lastRenderedPageBreak/>
        <w:t>добивалась победы «дома», поэтому можно предположить, что именно Чемпионаты 1984 и 1998 гг. произвели наибольшее впечатление на мир и на саму Францию. Тем не менее, представляется логичным рассмотреть события в хронологическом порядке, начиная с Чемпионата мира 1938 года.</w:t>
      </w:r>
    </w:p>
    <w:p w14:paraId="08F68735" w14:textId="58DAD3B8"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Чемпионат 1938 года проходил в «тошнотворном»</w:t>
      </w:r>
      <w:r w:rsidRPr="007B12D1">
        <w:rPr>
          <w:rFonts w:eastAsia="Calibri" w:cs="Times New Roman"/>
          <w:szCs w:val="24"/>
          <w:vertAlign w:val="superscript"/>
        </w:rPr>
        <w:footnoteReference w:id="225"/>
      </w:r>
      <w:r w:rsidRPr="007B12D1">
        <w:rPr>
          <w:rFonts w:eastAsia="Calibri" w:cs="Times New Roman"/>
          <w:szCs w:val="24"/>
        </w:rPr>
        <w:t xml:space="preserve"> политическом климате, который не имел никакого отношения к стране-хозяйке. Во-первых, германский нацизм набирал свою мощь, и любое международное событие несло отпечаток предвоенной атмосферы, в том числе и мировое футбольное первенство. Во-вторых, от участия в Чемпионате отказались практически все латиноамериканские страны по целому ряду причин: сложности, сопряжённые с транспортировкой игроков и болельщиков до Франции, недовольство отказом ФИФА от принципа, предлагавшегося этими странами, по которому Чемпионаты проводились бы поочерёдно в Европе и Южной Америке, а также «ответ» на неявку некоторых европейских стран на первый Чемпионат мира в Уругвае.</w:t>
      </w:r>
      <w:r w:rsidRPr="007B12D1">
        <w:rPr>
          <w:rFonts w:eastAsia="Calibri" w:cs="Times New Roman"/>
          <w:szCs w:val="24"/>
          <w:vertAlign w:val="superscript"/>
        </w:rPr>
        <w:footnoteReference w:id="226"/>
      </w:r>
      <w:r w:rsidRPr="007B12D1">
        <w:rPr>
          <w:rFonts w:eastAsia="Calibri" w:cs="Times New Roman"/>
          <w:szCs w:val="24"/>
        </w:rPr>
        <w:t xml:space="preserve"> </w:t>
      </w:r>
      <w:r w:rsidR="00FA525D" w:rsidRPr="007B12D1">
        <w:rPr>
          <w:rFonts w:eastAsia="Calibri" w:cs="Times New Roman"/>
          <w:szCs w:val="24"/>
        </w:rPr>
        <w:t>Стоит также заметить, чт</w:t>
      </w:r>
      <w:r w:rsidR="00CE1128" w:rsidRPr="007B12D1">
        <w:rPr>
          <w:rFonts w:eastAsia="Calibri" w:cs="Times New Roman"/>
          <w:szCs w:val="24"/>
        </w:rPr>
        <w:t>о на тот момент для Французской</w:t>
      </w:r>
      <w:r w:rsidR="00FA525D" w:rsidRPr="007B12D1">
        <w:rPr>
          <w:rFonts w:eastAsia="Calibri" w:cs="Times New Roman"/>
          <w:szCs w:val="24"/>
        </w:rPr>
        <w:t xml:space="preserve"> </w:t>
      </w:r>
      <w:r w:rsidR="00B73768" w:rsidRPr="007B12D1">
        <w:rPr>
          <w:rFonts w:eastAsia="Calibri" w:cs="Times New Roman"/>
          <w:szCs w:val="24"/>
        </w:rPr>
        <w:t>Р</w:t>
      </w:r>
      <w:r w:rsidR="00CE1128" w:rsidRPr="007B12D1">
        <w:rPr>
          <w:rFonts w:eastAsia="Calibri" w:cs="Times New Roman"/>
          <w:szCs w:val="24"/>
        </w:rPr>
        <w:t>еспублики</w:t>
      </w:r>
      <w:r w:rsidR="00FA525D" w:rsidRPr="007B12D1">
        <w:rPr>
          <w:rFonts w:eastAsia="Calibri" w:cs="Times New Roman"/>
          <w:szCs w:val="24"/>
        </w:rPr>
        <w:t xml:space="preserve"> Чемпионат мира по футболу не представлял такой ценности, какую имели, к примеру, Олимпийские игры. Это было обусловлено тем, что ФИФА допускала возможность участия в матчах как любителей, так и профессиональных футболистов, в то время как французское правительство принципиально поддерживало только любительский спорт. Показателен тот факт, что </w:t>
      </w:r>
      <w:r w:rsidR="009D4032">
        <w:rPr>
          <w:rFonts w:eastAsia="Calibri" w:cs="Times New Roman"/>
          <w:szCs w:val="24"/>
        </w:rPr>
        <w:t>о</w:t>
      </w:r>
      <w:r w:rsidR="00FA525D" w:rsidRPr="007B12D1">
        <w:rPr>
          <w:rFonts w:eastAsia="Calibri" w:cs="Times New Roman"/>
          <w:szCs w:val="24"/>
        </w:rPr>
        <w:t>тдел французского творчества за рубежом (le service des Œuvres françaises à l</w:t>
      </w:r>
      <w:r w:rsidR="00AE3ED4" w:rsidRPr="00AE3ED4">
        <w:rPr>
          <w:rFonts w:eastAsia="Calibri" w:cs="Times New Roman"/>
          <w:szCs w:val="24"/>
        </w:rPr>
        <w:t>’</w:t>
      </w:r>
      <w:r w:rsidR="00FA525D" w:rsidRPr="007B12D1">
        <w:rPr>
          <w:rFonts w:eastAsia="Calibri" w:cs="Times New Roman"/>
          <w:szCs w:val="24"/>
        </w:rPr>
        <w:t xml:space="preserve">étranger) Министерства иностранных дел финансировал в начале 1920-х гг. участие французских национальных команд </w:t>
      </w:r>
      <w:r w:rsidR="00D86AD2" w:rsidRPr="007B12D1">
        <w:rPr>
          <w:rFonts w:eastAsia="Calibri" w:cs="Times New Roman"/>
          <w:szCs w:val="24"/>
        </w:rPr>
        <w:t xml:space="preserve">(которые состояли из спортсменов-любителей) </w:t>
      </w:r>
      <w:r w:rsidR="00FA525D" w:rsidRPr="007B12D1">
        <w:rPr>
          <w:rFonts w:eastAsia="Calibri" w:cs="Times New Roman"/>
          <w:szCs w:val="24"/>
        </w:rPr>
        <w:t>в престижных международных соревнованиях, но отказал в поддержке представителям Франции на Чемпионатах мира по футболу 1930 и 1934 гг.</w:t>
      </w:r>
      <w:r w:rsidR="00FA525D" w:rsidRPr="007B12D1">
        <w:rPr>
          <w:rStyle w:val="a6"/>
          <w:rFonts w:eastAsia="Calibri" w:cs="Times New Roman"/>
          <w:szCs w:val="24"/>
        </w:rPr>
        <w:footnoteReference w:id="227"/>
      </w:r>
      <w:r w:rsidR="00FA525D" w:rsidRPr="007B12D1">
        <w:rPr>
          <w:rFonts w:eastAsia="Calibri" w:cs="Times New Roman"/>
          <w:szCs w:val="24"/>
        </w:rPr>
        <w:t xml:space="preserve"> </w:t>
      </w:r>
      <w:r w:rsidRPr="007B12D1">
        <w:rPr>
          <w:rFonts w:eastAsia="Calibri" w:cs="Times New Roman"/>
          <w:szCs w:val="24"/>
        </w:rPr>
        <w:t xml:space="preserve">Таким образом, </w:t>
      </w:r>
      <w:r w:rsidR="00D86AD2" w:rsidRPr="007B12D1">
        <w:rPr>
          <w:rFonts w:eastAsia="Calibri" w:cs="Times New Roman"/>
          <w:szCs w:val="24"/>
        </w:rPr>
        <w:t xml:space="preserve">Чемпионат 1938 </w:t>
      </w:r>
      <w:r w:rsidR="00D10D60" w:rsidRPr="007B12D1">
        <w:rPr>
          <w:rFonts w:eastAsia="Calibri" w:cs="Times New Roman"/>
          <w:szCs w:val="24"/>
        </w:rPr>
        <w:t>г</w:t>
      </w:r>
      <w:r w:rsidR="00887864" w:rsidRPr="007B12D1">
        <w:rPr>
          <w:rFonts w:eastAsia="Calibri" w:cs="Times New Roman"/>
          <w:szCs w:val="24"/>
        </w:rPr>
        <w:t>ода</w:t>
      </w:r>
      <w:r w:rsidR="005433A8">
        <w:rPr>
          <w:rFonts w:eastAsia="Calibri" w:cs="Times New Roman"/>
          <w:szCs w:val="24"/>
        </w:rPr>
        <w:t xml:space="preserve"> был организован Французской ф</w:t>
      </w:r>
      <w:r w:rsidR="00D86AD2" w:rsidRPr="007B12D1">
        <w:rPr>
          <w:rFonts w:eastAsia="Calibri" w:cs="Times New Roman"/>
          <w:szCs w:val="24"/>
        </w:rPr>
        <w:t xml:space="preserve">едерацией футбола </w:t>
      </w:r>
      <w:r w:rsidR="009D4032">
        <w:rPr>
          <w:rFonts w:eastAsia="Calibri" w:cs="Times New Roman"/>
          <w:szCs w:val="24"/>
        </w:rPr>
        <w:t>(ФФФ</w:t>
      </w:r>
      <w:r w:rsidR="00D10D60" w:rsidRPr="007B12D1">
        <w:rPr>
          <w:rFonts w:eastAsia="Calibri" w:cs="Times New Roman"/>
          <w:szCs w:val="24"/>
        </w:rPr>
        <w:t xml:space="preserve">) </w:t>
      </w:r>
      <w:r w:rsidR="00D86AD2" w:rsidRPr="007B12D1">
        <w:rPr>
          <w:rFonts w:eastAsia="Calibri" w:cs="Times New Roman"/>
          <w:szCs w:val="24"/>
        </w:rPr>
        <w:t xml:space="preserve">при финансовой поддержке муниципалитетов, без участия государства. </w:t>
      </w:r>
      <w:r w:rsidR="0077412B" w:rsidRPr="007B12D1">
        <w:rPr>
          <w:rFonts w:eastAsia="Calibri" w:cs="Times New Roman"/>
          <w:szCs w:val="24"/>
        </w:rPr>
        <w:t>Тем не менее, как отмечает историк Дж. Тамблти, несмотря</w:t>
      </w:r>
      <w:r w:rsidR="002F4968" w:rsidRPr="007B12D1">
        <w:rPr>
          <w:rFonts w:eastAsia="Calibri" w:cs="Times New Roman"/>
          <w:szCs w:val="24"/>
        </w:rPr>
        <w:t xml:space="preserve"> на отсутствие поддержки со стороны государства, Чемпионат</w:t>
      </w:r>
      <w:r w:rsidR="0077412B" w:rsidRPr="007B12D1">
        <w:rPr>
          <w:rFonts w:eastAsia="Calibri" w:cs="Times New Roman"/>
          <w:szCs w:val="24"/>
        </w:rPr>
        <w:t xml:space="preserve"> </w:t>
      </w:r>
      <w:r w:rsidR="002F4968" w:rsidRPr="007B12D1">
        <w:rPr>
          <w:rFonts w:eastAsia="Calibri" w:cs="Times New Roman"/>
          <w:szCs w:val="24"/>
        </w:rPr>
        <w:t>был проведён на высшем уровне и внутри страны привлёк к себе внимание огромной аудитории.</w:t>
      </w:r>
      <w:r w:rsidR="00EB6D46" w:rsidRPr="007B12D1">
        <w:rPr>
          <w:rStyle w:val="a6"/>
          <w:rFonts w:eastAsia="Calibri" w:cs="Times New Roman"/>
          <w:szCs w:val="24"/>
        </w:rPr>
        <w:footnoteReference w:id="228"/>
      </w:r>
      <w:r w:rsidR="0077412B" w:rsidRPr="007B12D1">
        <w:rPr>
          <w:rFonts w:eastAsia="Calibri" w:cs="Times New Roman"/>
          <w:szCs w:val="24"/>
        </w:rPr>
        <w:t xml:space="preserve"> Однако о том, какое впечатление он оказал на мировую общественность, </w:t>
      </w:r>
      <w:r w:rsidR="0077412B" w:rsidRPr="007B12D1">
        <w:rPr>
          <w:rFonts w:eastAsia="Calibri" w:cs="Times New Roman"/>
          <w:szCs w:val="24"/>
        </w:rPr>
        <w:lastRenderedPageBreak/>
        <w:t xml:space="preserve">судить проблематично. </w:t>
      </w:r>
      <w:r w:rsidR="002F4968" w:rsidRPr="007B12D1">
        <w:rPr>
          <w:rFonts w:eastAsia="Calibri" w:cs="Times New Roman"/>
          <w:szCs w:val="24"/>
        </w:rPr>
        <w:t>О</w:t>
      </w:r>
      <w:r w:rsidRPr="007B12D1">
        <w:rPr>
          <w:rFonts w:eastAsia="Calibri" w:cs="Times New Roman"/>
          <w:szCs w:val="24"/>
        </w:rPr>
        <w:t>дним из итогов для Фран</w:t>
      </w:r>
      <w:r w:rsidR="00DD7D82" w:rsidRPr="007B12D1">
        <w:rPr>
          <w:rFonts w:eastAsia="Calibri" w:cs="Times New Roman"/>
          <w:szCs w:val="24"/>
        </w:rPr>
        <w:t xml:space="preserve">ции можно считать лишь то, что </w:t>
      </w:r>
      <w:r w:rsidR="00D20FEF">
        <w:rPr>
          <w:rFonts w:eastAsia="Calibri" w:cs="Times New Roman"/>
          <w:szCs w:val="24"/>
        </w:rPr>
        <w:t>на этом Ч</w:t>
      </w:r>
      <w:r w:rsidRPr="007B12D1">
        <w:rPr>
          <w:rFonts w:eastAsia="Calibri" w:cs="Times New Roman"/>
          <w:szCs w:val="24"/>
        </w:rPr>
        <w:t>емпионате Франция стала первой в негативном смысле: впервые стране-хозяйке чемпионата не удалось стать победительницей.</w:t>
      </w:r>
      <w:r w:rsidRPr="007B12D1">
        <w:rPr>
          <w:rFonts w:eastAsia="Calibri" w:cs="Times New Roman"/>
          <w:szCs w:val="24"/>
          <w:vertAlign w:val="superscript"/>
          <w:lang w:val="en-US"/>
        </w:rPr>
        <w:footnoteReference w:id="229"/>
      </w:r>
      <w:r w:rsidR="00F71269" w:rsidRPr="007B12D1">
        <w:rPr>
          <w:rFonts w:eastAsia="Calibri" w:cs="Times New Roman"/>
          <w:szCs w:val="24"/>
        </w:rPr>
        <w:t xml:space="preserve"> </w:t>
      </w:r>
    </w:p>
    <w:p w14:paraId="74ADA456" w14:textId="77777777"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В течение следующих двенадцати лет в силу военных событий Чемпионаты мира прекратились, и первое послевоенное первенство было проведено в 1950 году, но без участия Франции. В 1950-е гг. французская сборная впервые показала себя на международной футбольной арене, но вершиной успеха стало лишь завоевание бронзовых медалей Чемпионата мира. Тем не менее, французский футбол заявил о себе в мире, и можно сказать, что именно в это десятилетие Франция начала свои шаги в качестве «великой футбольной державы»</w:t>
      </w:r>
      <w:r w:rsidRPr="007B12D1">
        <w:rPr>
          <w:rFonts w:eastAsia="Calibri" w:cs="Times New Roman"/>
          <w:szCs w:val="24"/>
          <w:vertAlign w:val="superscript"/>
        </w:rPr>
        <w:footnoteReference w:id="230"/>
      </w:r>
      <w:r w:rsidRPr="007B12D1">
        <w:rPr>
          <w:rFonts w:eastAsia="Calibri" w:cs="Times New Roman"/>
          <w:szCs w:val="24"/>
        </w:rPr>
        <w:t xml:space="preserve">. Несомненно, огромную роль в этом сыграла целенаправленная политика правительства во главе с Ш. де Голлем, который видел в спорте и в том числе в футболе эффективный инструмент повышения престижа страны за рубежом. </w:t>
      </w:r>
    </w:p>
    <w:p w14:paraId="44867E43" w14:textId="681F5098"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В 1960 году произошло чрезвычайно важное для европейского футбола событие, которое напрямую коснулось и Франции: спустя тридцать лет после того, как А. Делонэ</w:t>
      </w:r>
      <w:r w:rsidRPr="007B12D1">
        <w:rPr>
          <w:rFonts w:eastAsia="Calibri" w:cs="Times New Roman"/>
          <w:szCs w:val="24"/>
          <w:vertAlign w:val="superscript"/>
        </w:rPr>
        <w:footnoteReference w:id="231"/>
      </w:r>
      <w:r w:rsidRPr="007B12D1">
        <w:rPr>
          <w:rFonts w:eastAsia="Calibri" w:cs="Times New Roman"/>
          <w:szCs w:val="24"/>
        </w:rPr>
        <w:t xml:space="preserve"> подал идею проведения европейского футбольного первенства, был организован первый Чемпионат Европы по футболу, или Кубок Европейских наций, как он тогда был назван. Среди главных движущих сил по организации соревнования, помимо УЕФА, А. Делонэ, а после его смерти в 1955 году – его сына и преемника на посту генерального секретаря УЕФА Пьера, нужно отметить и французскую спортивную газету </w:t>
      </w:r>
      <w:r w:rsidR="005433A8">
        <w:rPr>
          <w:rFonts w:eastAsia="Calibri" w:cs="Times New Roman"/>
          <w:szCs w:val="24"/>
        </w:rPr>
        <w:t>«</w:t>
      </w:r>
      <w:r w:rsidR="00AE3ED4">
        <w:rPr>
          <w:rFonts w:eastAsia="Calibri" w:cs="Times New Roman"/>
          <w:szCs w:val="24"/>
        </w:rPr>
        <w:t>L</w:t>
      </w:r>
      <w:r w:rsidR="00AE3ED4" w:rsidRPr="00AE3ED4">
        <w:rPr>
          <w:rFonts w:eastAsia="Calibri" w:cs="Times New Roman"/>
          <w:szCs w:val="24"/>
        </w:rPr>
        <w:t>’</w:t>
      </w:r>
      <w:r w:rsidR="004920E0">
        <w:rPr>
          <w:rFonts w:eastAsia="Calibri" w:cs="Times New Roman"/>
          <w:szCs w:val="24"/>
        </w:rPr>
        <w:t>É</w:t>
      </w:r>
      <w:r w:rsidRPr="007B12D1">
        <w:rPr>
          <w:rFonts w:eastAsia="Calibri" w:cs="Times New Roman"/>
          <w:szCs w:val="24"/>
        </w:rPr>
        <w:t>quipe</w:t>
      </w:r>
      <w:r w:rsidR="005433A8">
        <w:rPr>
          <w:rFonts w:eastAsia="Calibri" w:cs="Times New Roman"/>
          <w:szCs w:val="24"/>
        </w:rPr>
        <w:t>»</w:t>
      </w:r>
      <w:r w:rsidRPr="007B12D1">
        <w:rPr>
          <w:rFonts w:eastAsia="Calibri" w:cs="Times New Roman"/>
          <w:szCs w:val="24"/>
        </w:rPr>
        <w:t>.</w:t>
      </w:r>
      <w:r w:rsidRPr="007B12D1">
        <w:rPr>
          <w:rFonts w:eastAsia="Calibri" w:cs="Times New Roman"/>
          <w:szCs w:val="24"/>
          <w:vertAlign w:val="superscript"/>
        </w:rPr>
        <w:footnoteReference w:id="232"/>
      </w:r>
      <w:r w:rsidRPr="007B12D1">
        <w:rPr>
          <w:rFonts w:eastAsia="Calibri" w:cs="Times New Roman"/>
          <w:szCs w:val="24"/>
        </w:rPr>
        <w:t xml:space="preserve"> Для Франции первый Чемпионат Европы был важен ещё и потому, что именно она была выбрана местом его проведения. Однако оценить влияние, оказанное проведением Чемпионата на международный престиж страны, проблематично. Общее количество участников составило всего 17 команд, из которых в финальную стадию попали четыре (для сравнения: только в финальной части </w:t>
      </w:r>
      <w:r w:rsidR="005433A8">
        <w:rPr>
          <w:rFonts w:eastAsia="Calibri" w:cs="Times New Roman"/>
          <w:szCs w:val="24"/>
        </w:rPr>
        <w:t xml:space="preserve">Чемпионата </w:t>
      </w:r>
      <w:r w:rsidRPr="007B12D1">
        <w:rPr>
          <w:rFonts w:eastAsia="Calibri" w:cs="Times New Roman"/>
          <w:szCs w:val="24"/>
        </w:rPr>
        <w:t>Евро</w:t>
      </w:r>
      <w:r w:rsidR="005433A8">
        <w:rPr>
          <w:rFonts w:eastAsia="Calibri" w:cs="Times New Roman"/>
          <w:szCs w:val="24"/>
        </w:rPr>
        <w:t>пы</w:t>
      </w:r>
      <w:r w:rsidRPr="007B12D1">
        <w:rPr>
          <w:rFonts w:eastAsia="Calibri" w:cs="Times New Roman"/>
          <w:szCs w:val="24"/>
        </w:rPr>
        <w:t xml:space="preserve">-2016 </w:t>
      </w:r>
      <w:r w:rsidR="00D70EE4" w:rsidRPr="007B12D1">
        <w:rPr>
          <w:rFonts w:eastAsia="Calibri" w:cs="Times New Roman"/>
          <w:szCs w:val="24"/>
        </w:rPr>
        <w:t>приняли</w:t>
      </w:r>
      <w:r w:rsidRPr="007B12D1">
        <w:rPr>
          <w:rFonts w:eastAsia="Calibri" w:cs="Times New Roman"/>
          <w:szCs w:val="24"/>
        </w:rPr>
        <w:t xml:space="preserve"> участие 24 команды). Среди стран, представленных на турнире, по различным причинам не было сильнейших на тот момент в Европе – Англии, ФРГ и Италии</w:t>
      </w:r>
      <w:r w:rsidR="00D70EE4" w:rsidRPr="007B12D1">
        <w:rPr>
          <w:rFonts w:eastAsia="Calibri" w:cs="Times New Roman"/>
          <w:szCs w:val="24"/>
        </w:rPr>
        <w:t>;</w:t>
      </w:r>
      <w:r w:rsidRPr="007B12D1">
        <w:rPr>
          <w:rFonts w:eastAsia="Calibri" w:cs="Times New Roman"/>
          <w:szCs w:val="24"/>
        </w:rPr>
        <w:t xml:space="preserve"> кроме того, во время первенства продолжать участие отказалась и Испания. Таким образом, можно </w:t>
      </w:r>
      <w:r w:rsidRPr="007B12D1">
        <w:rPr>
          <w:rFonts w:eastAsia="Calibri" w:cs="Times New Roman"/>
          <w:szCs w:val="24"/>
        </w:rPr>
        <w:lastRenderedPageBreak/>
        <w:t xml:space="preserve">предположить, что международный интерес к Чемпионату был далеко не таким высоким, несмотря на его историческое значение.  </w:t>
      </w:r>
    </w:p>
    <w:p w14:paraId="76A6B677" w14:textId="77777777"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В течение двух последовавших десятилетий параллельно с ростом масштабов международных футбольных турниров, их посещаемости и освещаемости в прессе вырос и статус европейского чемпионата. В то же время происходил рост качества игры французской сборной и в целом уровня французского футбола. Очевидно, именно меры, предпринятые правительством в 1960-е гг. – введение новой системы подготовки спортсменов, улучшение спортивной медицины, усиленная поддержка детского и юношеского спорта – стали основой тех блестящих результатов, которых добилось новое поколение французских футболистов, ярчайшими представителями которого были М. Платини, А. Жиресс, Ж. Тигана, Л. Фернандес и др. Победа на домашнем Чемпионате Европы 1984 года стала для сборной первым успехом такого уровня и важным шагом в борьбе со своего рода комплексом неполноценности, которым она долгое время страдала. До этого мир и Европа знали французскую сборную как хорошую, слаженную команду, которая всегда находится у вершины, но никогда её не достигает. Сборная образца 1984 года смогла улучшить «спортивную идентичность Франции в глазах миллионов зрителей, как в своей стране, так и за рубежом»</w:t>
      </w:r>
      <w:r w:rsidRPr="007B12D1">
        <w:rPr>
          <w:rFonts w:eastAsia="Calibri" w:cs="Times New Roman"/>
          <w:szCs w:val="24"/>
          <w:vertAlign w:val="superscript"/>
        </w:rPr>
        <w:footnoteReference w:id="233"/>
      </w:r>
      <w:r w:rsidRPr="007B12D1">
        <w:rPr>
          <w:rFonts w:eastAsia="Calibri" w:cs="Times New Roman"/>
          <w:szCs w:val="24"/>
        </w:rPr>
        <w:t>.</w:t>
      </w:r>
    </w:p>
    <w:p w14:paraId="74B2E32C" w14:textId="0A71BA8C"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Однако настоящий триумф французского футбола произошёл благодаря уже следующему поколению. В 1998 году Франция вновь была организатором международного футбольного первенства, на это</w:t>
      </w:r>
      <w:r w:rsidR="00D70EE4" w:rsidRPr="007B12D1">
        <w:rPr>
          <w:rFonts w:eastAsia="Calibri" w:cs="Times New Roman"/>
          <w:szCs w:val="24"/>
        </w:rPr>
        <w:t>т</w:t>
      </w:r>
      <w:r w:rsidRPr="007B12D1">
        <w:rPr>
          <w:rFonts w:eastAsia="Calibri" w:cs="Times New Roman"/>
          <w:szCs w:val="24"/>
        </w:rPr>
        <w:t xml:space="preserve"> раз мирового, и вновь домашний Чемпионат принёс ей успех: французская сборная</w:t>
      </w:r>
      <w:r w:rsidR="005433A8">
        <w:rPr>
          <w:rFonts w:eastAsia="Calibri" w:cs="Times New Roman"/>
          <w:szCs w:val="24"/>
        </w:rPr>
        <w:t xml:space="preserve"> впервые в своей истории стала ч</w:t>
      </w:r>
      <w:r w:rsidRPr="007B12D1">
        <w:rPr>
          <w:rFonts w:eastAsia="Calibri" w:cs="Times New Roman"/>
          <w:szCs w:val="24"/>
        </w:rPr>
        <w:t>емпионом мира. Анализу влияния этой победы посвящено огромное множество исследований, основная идея которых сводится к следующему: Чемпионат мира 1998 года стал поворотным моментом не только для французского футбола, но и для Франции как нации в целом. Французская сборная, можно сказать, воплотила в себе французское общество с его главной чертой – мультикультурализмом. Образ мультикультурной Франции, показанный на футбольном поле, побудил французскую публику к дискуссиям на тему будущего страны и роли в ней имперского наследия, расовых различий и миграции</w:t>
      </w:r>
      <w:r w:rsidRPr="007B12D1">
        <w:rPr>
          <w:rFonts w:eastAsia="Calibri" w:cs="Times New Roman"/>
          <w:szCs w:val="24"/>
          <w:vertAlign w:val="superscript"/>
        </w:rPr>
        <w:footnoteReference w:id="234"/>
      </w:r>
      <w:r w:rsidRPr="007B12D1">
        <w:rPr>
          <w:rFonts w:eastAsia="Calibri" w:cs="Times New Roman"/>
          <w:szCs w:val="24"/>
        </w:rPr>
        <w:t xml:space="preserve">. Были ли футболисты, защищавшие французский флаг, действительно французами? Могли ли они действительно представлять </w:t>
      </w:r>
      <w:r w:rsidRPr="007B12D1">
        <w:rPr>
          <w:rFonts w:eastAsia="Calibri" w:cs="Times New Roman"/>
          <w:szCs w:val="24"/>
        </w:rPr>
        <w:lastRenderedPageBreak/>
        <w:t>Францию? Дать ответ на эти и другие вопросы было крайне сложно, более того, они остаются актуальными и сейчас. Сразу после Чемпионата французская нация чувствовала себя единой</w:t>
      </w:r>
      <w:r w:rsidR="00D70EE4" w:rsidRPr="007B12D1">
        <w:rPr>
          <w:rFonts w:eastAsia="Calibri" w:cs="Times New Roman"/>
          <w:szCs w:val="24"/>
        </w:rPr>
        <w:t>;</w:t>
      </w:r>
      <w:r w:rsidRPr="007B12D1">
        <w:rPr>
          <w:rFonts w:eastAsia="Calibri" w:cs="Times New Roman"/>
          <w:szCs w:val="24"/>
        </w:rPr>
        <w:t xml:space="preserve"> политики, журналисты и интеллектуалы заявляли, что победа ознаменовала «начало новой эры в политической и социальной жизни Франции»</w:t>
      </w:r>
      <w:r w:rsidRPr="007B12D1">
        <w:rPr>
          <w:rFonts w:eastAsia="Calibri" w:cs="Times New Roman"/>
          <w:szCs w:val="24"/>
          <w:vertAlign w:val="superscript"/>
        </w:rPr>
        <w:footnoteReference w:id="235"/>
      </w:r>
      <w:r w:rsidRPr="007B12D1">
        <w:rPr>
          <w:rFonts w:eastAsia="Calibri" w:cs="Times New Roman"/>
          <w:szCs w:val="24"/>
        </w:rPr>
        <w:t>. Возможно, новая эра действительно началась, однако проблемы, указанные выше, не могли быть решены благодаря единственной спортивной победе. До сих пор далеко не все во Франции одобряют то, как представлена их страна на международных футбольных первенствах, в частности, Ж.-М. Ле Пен, известный представитель крайне правого крыла политического спектра Франции</w:t>
      </w:r>
      <w:r w:rsidRPr="007B12D1">
        <w:rPr>
          <w:rFonts w:eastAsia="Calibri" w:cs="Times New Roman"/>
          <w:szCs w:val="24"/>
          <w:vertAlign w:val="superscript"/>
        </w:rPr>
        <w:footnoteReference w:id="236"/>
      </w:r>
      <w:r w:rsidRPr="007B12D1">
        <w:rPr>
          <w:rFonts w:eastAsia="Calibri" w:cs="Times New Roman"/>
          <w:szCs w:val="24"/>
        </w:rPr>
        <w:t xml:space="preserve">. Тем не менее, хотя футбол не решил указанные проблемы, что, впрочем, и невозможно, благодаря ему, французское общество сделало огромный шаг на пути к собственной идентификации. </w:t>
      </w:r>
    </w:p>
    <w:p w14:paraId="0DC1F737" w14:textId="2575B802"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Вместе с колоссальным внутренним эффектом отмечается и эффект, произведённый Чемпионатом на международной арене. Как говорится в предисловии к книге «</w:t>
      </w:r>
      <w:r w:rsidR="005433A8">
        <w:rPr>
          <w:rFonts w:eastAsia="Calibri" w:cs="Times New Roman"/>
          <w:szCs w:val="24"/>
        </w:rPr>
        <w:t>Франция и Кубок мира 1998 года</w:t>
      </w:r>
      <w:r w:rsidRPr="007B12D1">
        <w:rPr>
          <w:rFonts w:eastAsia="Calibri" w:cs="Times New Roman"/>
          <w:szCs w:val="24"/>
        </w:rPr>
        <w:t xml:space="preserve">: </w:t>
      </w:r>
      <w:r w:rsidR="005433A8">
        <w:rPr>
          <w:rFonts w:eastAsia="Calibri" w:cs="Times New Roman"/>
          <w:szCs w:val="24"/>
        </w:rPr>
        <w:t>влияние мирового спортивного события на нацию</w:t>
      </w:r>
      <w:r w:rsidRPr="007B12D1">
        <w:rPr>
          <w:rFonts w:eastAsia="Calibri" w:cs="Times New Roman"/>
          <w:szCs w:val="24"/>
        </w:rPr>
        <w:t>», Чемпионат, будучи организованным для «внешнего потребления», должен был «прославить Францию как одну из крупнейших экономических и политических держав».</w:t>
      </w:r>
      <w:r w:rsidRPr="007B12D1">
        <w:rPr>
          <w:rFonts w:eastAsia="Calibri" w:cs="Times New Roman"/>
          <w:szCs w:val="24"/>
          <w:vertAlign w:val="superscript"/>
        </w:rPr>
        <w:footnoteReference w:id="237"/>
      </w:r>
      <w:r w:rsidRPr="007B12D1">
        <w:rPr>
          <w:rFonts w:eastAsia="Calibri" w:cs="Times New Roman"/>
          <w:szCs w:val="24"/>
        </w:rPr>
        <w:t xml:space="preserve"> Тогда, в 1998 году, а позднее и в 2000 году, когда французы добавили к мировому чемпионству европ</w:t>
      </w:r>
      <w:r w:rsidR="005433A8">
        <w:rPr>
          <w:rFonts w:eastAsia="Calibri" w:cs="Times New Roman"/>
          <w:szCs w:val="24"/>
        </w:rPr>
        <w:t>ейское, мир увидел Французскую Р</w:t>
      </w:r>
      <w:r w:rsidRPr="007B12D1">
        <w:rPr>
          <w:rFonts w:eastAsia="Calibri" w:cs="Times New Roman"/>
          <w:szCs w:val="24"/>
        </w:rPr>
        <w:t>еспублику сильной, единой в своём многообразии, способной преодолеть проблемы, связанные с межрасовыми отношениями и колониальным прошлым</w:t>
      </w:r>
      <w:r w:rsidR="00887864" w:rsidRPr="007B12D1">
        <w:rPr>
          <w:rFonts w:eastAsia="Calibri" w:cs="Times New Roman"/>
          <w:szCs w:val="24"/>
        </w:rPr>
        <w:t>,</w:t>
      </w:r>
      <w:r w:rsidRPr="007B12D1">
        <w:rPr>
          <w:rFonts w:eastAsia="Calibri" w:cs="Times New Roman"/>
          <w:szCs w:val="24"/>
        </w:rPr>
        <w:t xml:space="preserve"> и в этом отношении готовой быть примером для всего остального мира. Один из триумфаторов 1998 и 2000 годов З. Зидан, родители которого иммигрировали из Алжира во Францию, стал кумиром не только всей Франции, но и значительной части мира. Несмотря на то, что его карьера завершилась в 2006 году не лучшим образом, З. Зидан остаётся до сих пор для многих «аполитичным национальным героем», одним из наиболее популярных людей во Франции, иконой мирового масштаба и воплощением «</w:t>
      </w:r>
      <w:r w:rsidR="00E20B05" w:rsidRPr="007B12D1">
        <w:rPr>
          <w:rFonts w:eastAsia="Calibri" w:cs="Times New Roman"/>
          <w:szCs w:val="24"/>
        </w:rPr>
        <w:t>без</w:t>
      </w:r>
      <w:r w:rsidR="00D70EE4" w:rsidRPr="007B12D1">
        <w:rPr>
          <w:rFonts w:eastAsia="Calibri" w:cs="Times New Roman"/>
          <w:szCs w:val="24"/>
        </w:rPr>
        <w:t xml:space="preserve"> проблем</w:t>
      </w:r>
      <w:r w:rsidRPr="007B12D1">
        <w:rPr>
          <w:rFonts w:eastAsia="Calibri" w:cs="Times New Roman"/>
          <w:szCs w:val="24"/>
        </w:rPr>
        <w:t xml:space="preserve"> ассимилировавшегося мусульманина</w:t>
      </w:r>
      <w:r w:rsidR="00D70EE4" w:rsidRPr="007B12D1">
        <w:rPr>
          <w:rFonts w:eastAsia="Calibri" w:cs="Times New Roman"/>
          <w:szCs w:val="24"/>
        </w:rPr>
        <w:t xml:space="preserve"> из Северной Африки</w:t>
      </w:r>
      <w:r w:rsidRPr="007B12D1">
        <w:rPr>
          <w:rFonts w:eastAsia="Calibri" w:cs="Times New Roman"/>
          <w:szCs w:val="24"/>
        </w:rPr>
        <w:t xml:space="preserve">, который любит Францию и </w:t>
      </w:r>
      <w:r w:rsidR="00D70EE4" w:rsidRPr="007B12D1">
        <w:rPr>
          <w:rFonts w:eastAsia="Calibri" w:cs="Times New Roman"/>
          <w:szCs w:val="24"/>
        </w:rPr>
        <w:t>не выставляет свою</w:t>
      </w:r>
      <w:r w:rsidRPr="007B12D1">
        <w:rPr>
          <w:rFonts w:eastAsia="Calibri" w:cs="Times New Roman"/>
          <w:szCs w:val="24"/>
        </w:rPr>
        <w:t xml:space="preserve"> религиозность </w:t>
      </w:r>
      <w:r w:rsidR="00D70EE4" w:rsidRPr="007B12D1">
        <w:rPr>
          <w:rFonts w:eastAsia="Calibri" w:cs="Times New Roman"/>
          <w:szCs w:val="24"/>
        </w:rPr>
        <w:t>напоказ</w:t>
      </w:r>
      <w:r w:rsidRPr="007B12D1">
        <w:rPr>
          <w:rFonts w:eastAsia="Calibri" w:cs="Times New Roman"/>
          <w:szCs w:val="24"/>
        </w:rPr>
        <w:t>»</w:t>
      </w:r>
      <w:r w:rsidRPr="007B12D1">
        <w:rPr>
          <w:rFonts w:eastAsia="Calibri" w:cs="Times New Roman"/>
          <w:szCs w:val="24"/>
          <w:vertAlign w:val="superscript"/>
        </w:rPr>
        <w:footnoteReference w:id="238"/>
      </w:r>
      <w:r w:rsidRPr="007B12D1">
        <w:rPr>
          <w:rFonts w:eastAsia="Calibri" w:cs="Times New Roman"/>
          <w:szCs w:val="24"/>
        </w:rPr>
        <w:t xml:space="preserve">. </w:t>
      </w:r>
    </w:p>
    <w:p w14:paraId="65359F91" w14:textId="77777777"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 xml:space="preserve">В целом футбольная сборная Франции отличалась этническим многообразием на протяжении всей своей истории, и во время разных периодов её славы одними из лучших в </w:t>
      </w:r>
      <w:r w:rsidRPr="007B12D1">
        <w:rPr>
          <w:rFonts w:eastAsia="Calibri" w:cs="Times New Roman"/>
          <w:szCs w:val="24"/>
        </w:rPr>
        <w:lastRenderedPageBreak/>
        <w:t xml:space="preserve">составе были игроки с иммигрантским прошлым: Р. Копа, сын польских иммигрантов – в 1950-е гг., М. Платини, внук иммигранта из Италии – в 1980-е гг., З. Зидан, имеющий, как уже говорилось, алжирские корни – в 1990-е гг. Однако только с последнего десятилетия </w:t>
      </w:r>
      <w:r w:rsidRPr="007B12D1">
        <w:rPr>
          <w:rFonts w:eastAsia="Calibri" w:cs="Times New Roman"/>
          <w:szCs w:val="24"/>
          <w:lang w:val="en-US"/>
        </w:rPr>
        <w:t>XX</w:t>
      </w:r>
      <w:r w:rsidRPr="007B12D1">
        <w:rPr>
          <w:rFonts w:eastAsia="Calibri" w:cs="Times New Roman"/>
          <w:szCs w:val="24"/>
        </w:rPr>
        <w:t xml:space="preserve"> века французская команда является по-настоящему глобальной, резко отличаясь от большинства европейских сборных, и представляет собой «многоэтническую республику»</w:t>
      </w:r>
      <w:r w:rsidRPr="007B12D1">
        <w:rPr>
          <w:rFonts w:eastAsia="Calibri" w:cs="Times New Roman"/>
          <w:szCs w:val="24"/>
          <w:vertAlign w:val="superscript"/>
        </w:rPr>
        <w:footnoteReference w:id="239"/>
      </w:r>
      <w:r w:rsidRPr="007B12D1">
        <w:rPr>
          <w:rFonts w:eastAsia="Calibri" w:cs="Times New Roman"/>
          <w:szCs w:val="24"/>
        </w:rPr>
        <w:t>, что привлекает многих болельщиков из других стран, которым зачастую приходится выбирать, кого поддерживать на Чемпионатах мира и Европы. Как пишет американский историк и культуролог Л. Дюбуа, бельгиец по происхождению, французская национальная команда заключает в себе идеалы «солидарности, толерантности, партнёрства и взаимопомощи».</w:t>
      </w:r>
      <w:r w:rsidRPr="007B12D1">
        <w:rPr>
          <w:rFonts w:eastAsia="Calibri" w:cs="Times New Roman"/>
          <w:szCs w:val="24"/>
          <w:vertAlign w:val="superscript"/>
        </w:rPr>
        <w:footnoteReference w:id="240"/>
      </w:r>
      <w:r w:rsidRPr="007B12D1">
        <w:rPr>
          <w:rFonts w:eastAsia="Calibri" w:cs="Times New Roman"/>
          <w:szCs w:val="24"/>
        </w:rPr>
        <w:t xml:space="preserve"> В 2006 году 17 из 23 её членов происходили из семей с корнями в Западной и Северной Африке, в странах Индийского океана и французской Вест-Индии,</w:t>
      </w:r>
      <w:r w:rsidRPr="007B12D1">
        <w:rPr>
          <w:rFonts w:eastAsia="Calibri" w:cs="Times New Roman"/>
          <w:szCs w:val="24"/>
          <w:vertAlign w:val="superscript"/>
        </w:rPr>
        <w:footnoteReference w:id="241"/>
      </w:r>
      <w:r w:rsidRPr="007B12D1">
        <w:rPr>
          <w:rFonts w:eastAsia="Calibri" w:cs="Times New Roman"/>
          <w:szCs w:val="24"/>
        </w:rPr>
        <w:t xml:space="preserve"> и эта тенденция в целом сохраняется на сегодняшний день. </w:t>
      </w:r>
    </w:p>
    <w:p w14:paraId="55376C6B" w14:textId="004A535D"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 xml:space="preserve">Что касается уровня игры, к сожалению, в новом тысячелетии национальная сборная Франции убавила свои темпы: с 2000 года лучшим результатом сборной </w:t>
      </w:r>
      <w:r w:rsidR="005433A8">
        <w:rPr>
          <w:rFonts w:eastAsia="Calibri" w:cs="Times New Roman"/>
          <w:szCs w:val="24"/>
        </w:rPr>
        <w:t xml:space="preserve">на мировых чемпионатах </w:t>
      </w:r>
      <w:r w:rsidRPr="007B12D1">
        <w:rPr>
          <w:rFonts w:eastAsia="Calibri" w:cs="Times New Roman"/>
          <w:szCs w:val="24"/>
        </w:rPr>
        <w:t xml:space="preserve">на сегодняшний день является второе место на Чемпионате мира-2006, хотя это серебряное чемпионство нельзя назвать ярким достижением, </w:t>
      </w:r>
      <w:r w:rsidR="00E20B05" w:rsidRPr="007B12D1">
        <w:rPr>
          <w:rFonts w:eastAsia="Calibri" w:cs="Times New Roman"/>
          <w:szCs w:val="24"/>
        </w:rPr>
        <w:t>учитывая</w:t>
      </w:r>
      <w:r w:rsidRPr="007B12D1">
        <w:rPr>
          <w:rFonts w:eastAsia="Calibri" w:cs="Times New Roman"/>
          <w:szCs w:val="24"/>
        </w:rPr>
        <w:t xml:space="preserve"> подробности матча, в результате которого сборная его получила.</w:t>
      </w:r>
      <w:r w:rsidRPr="007B12D1">
        <w:rPr>
          <w:rFonts w:eastAsia="Calibri" w:cs="Times New Roman"/>
          <w:szCs w:val="24"/>
          <w:vertAlign w:val="superscript"/>
        </w:rPr>
        <w:footnoteReference w:id="242"/>
      </w:r>
      <w:r w:rsidRPr="007B12D1">
        <w:rPr>
          <w:rFonts w:eastAsia="Calibri" w:cs="Times New Roman"/>
          <w:szCs w:val="24"/>
        </w:rPr>
        <w:t xml:space="preserve"> В связи с невыразительной игрой «синих» возникла тенденция к критике всего французского футбола, что, на наш взгляд, вполне логично. Французская команда представляет собой символ футбола Франции в целом, как любая национальная сборная отражает уровень футбола во всей стране. Любопытно, что бывают случаи, когда это положение всё же опровергается, например, журнал </w:t>
      </w:r>
      <w:r w:rsidR="005433A8">
        <w:rPr>
          <w:rFonts w:eastAsia="Calibri" w:cs="Times New Roman"/>
          <w:szCs w:val="24"/>
        </w:rPr>
        <w:t>«</w:t>
      </w:r>
      <w:r w:rsidRPr="007B12D1">
        <w:rPr>
          <w:rFonts w:eastAsia="Calibri" w:cs="Times New Roman"/>
          <w:szCs w:val="24"/>
          <w:lang w:val="en-US"/>
        </w:rPr>
        <w:t>France</w:t>
      </w:r>
      <w:r w:rsidRPr="007B12D1">
        <w:rPr>
          <w:rFonts w:eastAsia="Calibri" w:cs="Times New Roman"/>
          <w:szCs w:val="24"/>
        </w:rPr>
        <w:t xml:space="preserve"> </w:t>
      </w:r>
      <w:r w:rsidRPr="007B12D1">
        <w:rPr>
          <w:rFonts w:eastAsia="Calibri" w:cs="Times New Roman"/>
          <w:szCs w:val="24"/>
          <w:lang w:val="en-US"/>
        </w:rPr>
        <w:t>Football</w:t>
      </w:r>
      <w:r w:rsidR="005433A8">
        <w:rPr>
          <w:rFonts w:eastAsia="Calibri" w:cs="Times New Roman"/>
          <w:szCs w:val="24"/>
        </w:rPr>
        <w:t>»</w:t>
      </w:r>
      <w:r w:rsidRPr="007B12D1">
        <w:rPr>
          <w:rFonts w:eastAsia="Calibri" w:cs="Times New Roman"/>
          <w:szCs w:val="24"/>
        </w:rPr>
        <w:t xml:space="preserve"> после неудачи сборной на Чемпионате мира 1958 года предостерегал от того, чтобы «смешивать сборную Франции и французский футбол»</w:t>
      </w:r>
      <w:r w:rsidRPr="007B12D1">
        <w:rPr>
          <w:rFonts w:eastAsia="Calibri" w:cs="Times New Roman"/>
          <w:szCs w:val="24"/>
          <w:vertAlign w:val="superscript"/>
        </w:rPr>
        <w:footnoteReference w:id="243"/>
      </w:r>
      <w:r w:rsidRPr="007B12D1">
        <w:rPr>
          <w:rFonts w:eastAsia="Calibri" w:cs="Times New Roman"/>
          <w:szCs w:val="24"/>
        </w:rPr>
        <w:t>. Однако ча</w:t>
      </w:r>
      <w:r w:rsidR="00D70EE4" w:rsidRPr="007B12D1">
        <w:rPr>
          <w:rFonts w:eastAsia="Calibri" w:cs="Times New Roman"/>
          <w:szCs w:val="24"/>
        </w:rPr>
        <w:t>щ</w:t>
      </w:r>
      <w:r w:rsidRPr="007B12D1">
        <w:rPr>
          <w:rFonts w:eastAsia="Calibri" w:cs="Times New Roman"/>
          <w:szCs w:val="24"/>
        </w:rPr>
        <w:t>е всего происходит именно смешение, или, точнее, отождествление этих понятий. По выступлению сборной порой судят не только о футболе в стране, но и о людях в целом, хотя нельзя сказать, что это правильный подход. Известно, что после нечестной игры Т. Анри во время квалификационного матча Чемпионата мира-2010</w:t>
      </w:r>
      <w:r w:rsidRPr="007B12D1">
        <w:rPr>
          <w:rFonts w:eastAsia="Calibri" w:cs="Times New Roman"/>
          <w:szCs w:val="24"/>
          <w:vertAlign w:val="superscript"/>
        </w:rPr>
        <w:footnoteReference w:id="244"/>
      </w:r>
      <w:r w:rsidRPr="007B12D1">
        <w:rPr>
          <w:rFonts w:eastAsia="Calibri" w:cs="Times New Roman"/>
          <w:szCs w:val="24"/>
        </w:rPr>
        <w:t xml:space="preserve"> против </w:t>
      </w:r>
      <w:r w:rsidRPr="007B12D1">
        <w:rPr>
          <w:rFonts w:eastAsia="Calibri" w:cs="Times New Roman"/>
          <w:szCs w:val="24"/>
        </w:rPr>
        <w:lastRenderedPageBreak/>
        <w:t>Северной Ирландии многие французские фанаты были возмущены, посчитав, что форвард опозорил всю сборную и всех французов.</w:t>
      </w:r>
      <w:r w:rsidRPr="007B12D1">
        <w:rPr>
          <w:rFonts w:eastAsia="Calibri" w:cs="Times New Roman"/>
          <w:szCs w:val="24"/>
          <w:vertAlign w:val="superscript"/>
        </w:rPr>
        <w:footnoteReference w:id="245"/>
      </w:r>
      <w:r w:rsidRPr="007B12D1">
        <w:rPr>
          <w:rFonts w:eastAsia="Calibri" w:cs="Times New Roman"/>
          <w:szCs w:val="24"/>
        </w:rPr>
        <w:t xml:space="preserve"> Разумеется, один не замеченный судьёй фол футболиста национальной сборной не может стать причиной резкого ухудшения отношения ко всей стране, ведь такое происходит не только с фран</w:t>
      </w:r>
      <w:r w:rsidR="004920E0">
        <w:rPr>
          <w:rFonts w:eastAsia="Calibri" w:cs="Times New Roman"/>
          <w:szCs w:val="24"/>
        </w:rPr>
        <w:t>цузами. Более того, рейтинги «Фэ</w:t>
      </w:r>
      <w:r w:rsidRPr="007B12D1">
        <w:rPr>
          <w:rFonts w:eastAsia="Calibri" w:cs="Times New Roman"/>
          <w:szCs w:val="24"/>
        </w:rPr>
        <w:t>йр Пл</w:t>
      </w:r>
      <w:r w:rsidR="004920E0">
        <w:rPr>
          <w:rFonts w:eastAsia="Calibri" w:cs="Times New Roman"/>
          <w:szCs w:val="24"/>
        </w:rPr>
        <w:t>е</w:t>
      </w:r>
      <w:r w:rsidRPr="007B12D1">
        <w:rPr>
          <w:rFonts w:eastAsia="Calibri" w:cs="Times New Roman"/>
          <w:szCs w:val="24"/>
        </w:rPr>
        <w:t>й» УЕФА за последние пять лет показывают, что французская сборная ведёт себя на поле уважительнее, чем большинство других европейских сборных.</w:t>
      </w:r>
      <w:r w:rsidRPr="007B12D1">
        <w:rPr>
          <w:rFonts w:eastAsia="Calibri" w:cs="Times New Roman"/>
          <w:szCs w:val="24"/>
          <w:vertAlign w:val="superscript"/>
        </w:rPr>
        <w:footnoteReference w:id="246"/>
      </w:r>
      <w:r w:rsidR="005433A8">
        <w:rPr>
          <w:rFonts w:eastAsia="Calibri" w:cs="Times New Roman"/>
          <w:szCs w:val="24"/>
        </w:rPr>
        <w:t xml:space="preserve"> В </w:t>
      </w:r>
      <w:r w:rsidRPr="007B12D1">
        <w:rPr>
          <w:rFonts w:eastAsia="Calibri" w:cs="Times New Roman"/>
          <w:szCs w:val="24"/>
        </w:rPr>
        <w:t xml:space="preserve">любом случае отметим тот факт, что сама французская публика довольно критично относится к поведению своей футбольной сборной, по мнению некоторых исследователей, даже более критично, чем к представителям других видов спорта, выступающим за Францию, в частности, к членам </w:t>
      </w:r>
      <w:r w:rsidR="00573FF6">
        <w:rPr>
          <w:rFonts w:eastAsia="Calibri" w:cs="Times New Roman"/>
          <w:szCs w:val="24"/>
        </w:rPr>
        <w:t>о</w:t>
      </w:r>
      <w:r w:rsidRPr="007B12D1">
        <w:rPr>
          <w:rFonts w:eastAsia="Calibri" w:cs="Times New Roman"/>
          <w:szCs w:val="24"/>
        </w:rPr>
        <w:t>лимпийской сборной</w:t>
      </w:r>
      <w:r w:rsidRPr="007B12D1">
        <w:rPr>
          <w:rFonts w:eastAsia="Calibri" w:cs="Times New Roman"/>
          <w:szCs w:val="24"/>
          <w:vertAlign w:val="superscript"/>
        </w:rPr>
        <w:footnoteReference w:id="247"/>
      </w:r>
      <w:r w:rsidRPr="007B12D1">
        <w:rPr>
          <w:rFonts w:eastAsia="Calibri" w:cs="Times New Roman"/>
          <w:szCs w:val="24"/>
        </w:rPr>
        <w:t>. Причём это касается не только результатов, пока</w:t>
      </w:r>
      <w:r w:rsidR="00D70EE4" w:rsidRPr="007B12D1">
        <w:rPr>
          <w:rFonts w:eastAsia="Calibri" w:cs="Times New Roman"/>
          <w:szCs w:val="24"/>
        </w:rPr>
        <w:t xml:space="preserve">занных на поле, но и поведения </w:t>
      </w:r>
      <w:r w:rsidRPr="007B12D1">
        <w:rPr>
          <w:rFonts w:eastAsia="Calibri" w:cs="Times New Roman"/>
          <w:szCs w:val="24"/>
        </w:rPr>
        <w:t xml:space="preserve">футболистов вне его. В связи с этим </w:t>
      </w:r>
      <w:r w:rsidR="00887864" w:rsidRPr="007B12D1">
        <w:rPr>
          <w:rFonts w:eastAsia="Calibri" w:cs="Times New Roman"/>
          <w:szCs w:val="24"/>
        </w:rPr>
        <w:t>коллектив</w:t>
      </w:r>
      <w:r w:rsidR="005433A8">
        <w:rPr>
          <w:rFonts w:eastAsia="Calibri" w:cs="Times New Roman"/>
          <w:szCs w:val="24"/>
        </w:rPr>
        <w:t xml:space="preserve"> белой книги</w:t>
      </w:r>
      <w:r w:rsidRPr="007B12D1">
        <w:rPr>
          <w:rFonts w:eastAsia="Calibri" w:cs="Times New Roman"/>
          <w:szCs w:val="24"/>
        </w:rPr>
        <w:t xml:space="preserve"> французского футбола «Футбол и общество» </w:t>
      </w:r>
      <w:r w:rsidR="00887864" w:rsidRPr="007B12D1">
        <w:rPr>
          <w:rFonts w:eastAsia="Calibri" w:cs="Times New Roman"/>
          <w:szCs w:val="24"/>
        </w:rPr>
        <w:t>под руководством П. Бонифаса утверждае</w:t>
      </w:r>
      <w:r w:rsidRPr="007B12D1">
        <w:rPr>
          <w:rFonts w:eastAsia="Calibri" w:cs="Times New Roman"/>
          <w:szCs w:val="24"/>
        </w:rPr>
        <w:t>т, что на сегодняшний день, когда, «вопреки положениям Макиавелли, становится предпочтительным, чтобы тебя любили, нежели боялись»</w:t>
      </w:r>
      <w:r w:rsidRPr="007B12D1">
        <w:rPr>
          <w:rFonts w:eastAsia="Calibri" w:cs="Times New Roman"/>
          <w:szCs w:val="24"/>
          <w:vertAlign w:val="superscript"/>
        </w:rPr>
        <w:footnoteReference w:id="248"/>
      </w:r>
      <w:r w:rsidRPr="007B12D1">
        <w:rPr>
          <w:rFonts w:eastAsia="Calibri" w:cs="Times New Roman"/>
          <w:szCs w:val="24"/>
        </w:rPr>
        <w:t>, французская сборная «должна быть любима французами, если она рассчитывает внушать страх своим соперникам»</w:t>
      </w:r>
      <w:r w:rsidRPr="007B12D1">
        <w:rPr>
          <w:rFonts w:eastAsia="Calibri" w:cs="Times New Roman"/>
          <w:szCs w:val="24"/>
          <w:vertAlign w:val="superscript"/>
        </w:rPr>
        <w:footnoteReference w:id="249"/>
      </w:r>
      <w:r w:rsidRPr="007B12D1">
        <w:rPr>
          <w:rFonts w:eastAsia="Calibri" w:cs="Times New Roman"/>
          <w:szCs w:val="24"/>
        </w:rPr>
        <w:t xml:space="preserve">. </w:t>
      </w:r>
    </w:p>
    <w:p w14:paraId="732D79D1" w14:textId="6580081B" w:rsidR="005433A8" w:rsidRDefault="00E95F35" w:rsidP="008840F8">
      <w:pPr>
        <w:spacing w:before="0" w:after="0"/>
        <w:ind w:firstLine="567"/>
        <w:rPr>
          <w:rFonts w:eastAsia="Calibri" w:cs="Times New Roman"/>
          <w:szCs w:val="24"/>
        </w:rPr>
      </w:pPr>
      <w:r w:rsidRPr="007B12D1">
        <w:rPr>
          <w:rFonts w:eastAsia="Calibri" w:cs="Times New Roman"/>
          <w:szCs w:val="24"/>
        </w:rPr>
        <w:t>Последнее из футбольных мега-событий, проведённых во Франции – Чемпионат Европы-2016 – показало, что французская сборная по-прежнему является одной из лучших в Европе, хотя ей и не удалось использовать преимущество «домашнего» поля и одержать победу на турнире. Более важным результатом Чемпионата можно считать успешную реализацию задачи его проведения, которая была поставлена на самом высоком уровне. В межминистерском плане подготовки Чемпионата, представленном министром спорта 12 марта 2015 года,</w:t>
      </w:r>
      <w:r w:rsidRPr="007B12D1">
        <w:rPr>
          <w:rFonts w:eastAsia="Calibri" w:cs="Times New Roman"/>
          <w:szCs w:val="24"/>
          <w:vertAlign w:val="superscript"/>
        </w:rPr>
        <w:footnoteReference w:id="250"/>
      </w:r>
      <w:r w:rsidRPr="007B12D1">
        <w:rPr>
          <w:rFonts w:eastAsia="Calibri" w:cs="Times New Roman"/>
          <w:szCs w:val="24"/>
        </w:rPr>
        <w:t xml:space="preserve"> отмечалось, что </w:t>
      </w:r>
      <w:r w:rsidR="00FA06AC">
        <w:rPr>
          <w:rFonts w:eastAsia="Calibri" w:cs="Times New Roman"/>
          <w:szCs w:val="24"/>
        </w:rPr>
        <w:t>Чемпионат Европы</w:t>
      </w:r>
      <w:r w:rsidRPr="007B12D1">
        <w:rPr>
          <w:rFonts w:eastAsia="Calibri" w:cs="Times New Roman"/>
          <w:szCs w:val="24"/>
        </w:rPr>
        <w:t xml:space="preserve">-2016 должен был стать «показателем </w:t>
      </w:r>
      <w:r w:rsidRPr="007B12D1">
        <w:rPr>
          <w:rFonts w:eastAsia="Calibri" w:cs="Times New Roman"/>
          <w:szCs w:val="24"/>
        </w:rPr>
        <w:lastRenderedPageBreak/>
        <w:t>умений Франции в плане организации [масштабных событий] и, таким образом, фактором её престижа и привлекательности»</w:t>
      </w:r>
      <w:r w:rsidRPr="007B12D1">
        <w:rPr>
          <w:rFonts w:eastAsia="Calibri" w:cs="Times New Roman"/>
          <w:szCs w:val="24"/>
          <w:vertAlign w:val="superscript"/>
        </w:rPr>
        <w:footnoteReference w:id="251"/>
      </w:r>
      <w:r w:rsidRPr="007B12D1">
        <w:rPr>
          <w:rFonts w:eastAsia="Calibri" w:cs="Times New Roman"/>
          <w:szCs w:val="24"/>
        </w:rPr>
        <w:t>. Кроме того, «содействие экономическому росту и повышению привлекательности Франции»</w:t>
      </w:r>
      <w:r w:rsidRPr="007B12D1">
        <w:rPr>
          <w:rFonts w:eastAsia="Calibri" w:cs="Times New Roman"/>
          <w:szCs w:val="24"/>
          <w:vertAlign w:val="superscript"/>
        </w:rPr>
        <w:footnoteReference w:id="252"/>
      </w:r>
      <w:r w:rsidRPr="007B12D1">
        <w:rPr>
          <w:rFonts w:eastAsia="Calibri" w:cs="Times New Roman"/>
          <w:szCs w:val="24"/>
        </w:rPr>
        <w:t xml:space="preserve"> было заявлено в качестве одной из общих целей организации Чемпионата, что говорит о признании его ценности для французской дипломатии влияния. Наконец, о важности Чемпионата для всей страны свидетельствовало само название указанного плана – «Мобилизация государства для успешного Евро-2016» («</w:t>
      </w:r>
      <w:r w:rsidRPr="007B12D1">
        <w:rPr>
          <w:rFonts w:eastAsia="Calibri" w:cs="Times New Roman"/>
          <w:szCs w:val="24"/>
          <w:lang w:val="en-US"/>
        </w:rPr>
        <w:t>L</w:t>
      </w:r>
      <w:r w:rsidRPr="007B12D1">
        <w:rPr>
          <w:rFonts w:eastAsia="Calibri" w:cs="Times New Roman"/>
          <w:szCs w:val="24"/>
        </w:rPr>
        <w:t>’</w:t>
      </w:r>
      <w:r w:rsidR="00F25D55" w:rsidRPr="00F25D55">
        <w:t>É</w:t>
      </w:r>
      <w:r w:rsidRPr="007B12D1">
        <w:rPr>
          <w:rFonts w:eastAsia="Calibri" w:cs="Times New Roman"/>
          <w:szCs w:val="24"/>
        </w:rPr>
        <w:t>tat mobilisé pour réussir l’</w:t>
      </w:r>
      <w:r w:rsidRPr="007B12D1">
        <w:rPr>
          <w:rFonts w:eastAsia="Calibri" w:cs="Times New Roman"/>
          <w:szCs w:val="24"/>
          <w:lang w:val="fr-FR"/>
        </w:rPr>
        <w:t>E</w:t>
      </w:r>
      <w:r w:rsidRPr="007B12D1">
        <w:rPr>
          <w:rFonts w:eastAsia="Calibri" w:cs="Times New Roman"/>
          <w:szCs w:val="24"/>
        </w:rPr>
        <w:t>uro 2016»).</w:t>
      </w:r>
      <w:r w:rsidR="004C0D33" w:rsidRPr="007B12D1">
        <w:rPr>
          <w:rFonts w:eastAsia="Calibri" w:cs="Times New Roman"/>
          <w:szCs w:val="24"/>
        </w:rPr>
        <w:t xml:space="preserve"> Экономические итоги</w:t>
      </w:r>
      <w:r w:rsidRPr="007B12D1">
        <w:rPr>
          <w:rFonts w:eastAsia="Calibri" w:cs="Times New Roman"/>
          <w:szCs w:val="24"/>
        </w:rPr>
        <w:t xml:space="preserve"> </w:t>
      </w:r>
      <w:r w:rsidR="004C0D33" w:rsidRPr="007B12D1">
        <w:rPr>
          <w:rFonts w:eastAsia="Calibri" w:cs="Times New Roman"/>
          <w:szCs w:val="24"/>
        </w:rPr>
        <w:t>проведения Чемпионата</w:t>
      </w:r>
      <w:r w:rsidRPr="007B12D1">
        <w:rPr>
          <w:rFonts w:eastAsia="Calibri" w:cs="Times New Roman"/>
          <w:szCs w:val="24"/>
        </w:rPr>
        <w:t xml:space="preserve"> были подведены </w:t>
      </w:r>
      <w:r w:rsidR="004C0D33" w:rsidRPr="007B12D1">
        <w:rPr>
          <w:rFonts w:eastAsia="Calibri" w:cs="Times New Roman"/>
          <w:szCs w:val="24"/>
        </w:rPr>
        <w:t xml:space="preserve">в январе в </w:t>
      </w:r>
      <w:r w:rsidR="002A56CD" w:rsidRPr="007B12D1">
        <w:rPr>
          <w:rFonts w:eastAsia="Calibri" w:cs="Times New Roman"/>
          <w:szCs w:val="24"/>
        </w:rPr>
        <w:t>докладе, подготовленном</w:t>
      </w:r>
      <w:r w:rsidR="004C0D33" w:rsidRPr="007B12D1">
        <w:rPr>
          <w:rFonts w:eastAsia="Calibri" w:cs="Times New Roman"/>
          <w:szCs w:val="24"/>
        </w:rPr>
        <w:t xml:space="preserve"> </w:t>
      </w:r>
      <w:r w:rsidR="002A56CD" w:rsidRPr="007B12D1">
        <w:rPr>
          <w:rFonts w:eastAsia="Calibri" w:cs="Times New Roman"/>
          <w:szCs w:val="24"/>
        </w:rPr>
        <w:t>Центром</w:t>
      </w:r>
      <w:r w:rsidR="004C0D33" w:rsidRPr="007B12D1">
        <w:rPr>
          <w:rFonts w:eastAsia="Calibri" w:cs="Times New Roman"/>
          <w:szCs w:val="24"/>
        </w:rPr>
        <w:t xml:space="preserve"> права и экономики спорта </w:t>
      </w:r>
      <w:r w:rsidR="005433A8">
        <w:rPr>
          <w:rFonts w:eastAsia="Calibri" w:cs="Times New Roman"/>
          <w:szCs w:val="24"/>
        </w:rPr>
        <w:t>и компанией «</w:t>
      </w:r>
      <w:r w:rsidR="00A47931">
        <w:rPr>
          <w:rFonts w:eastAsia="Calibri" w:cs="Times New Roman"/>
          <w:szCs w:val="24"/>
          <w:lang w:val="en-US"/>
        </w:rPr>
        <w:t>Keneo</w:t>
      </w:r>
      <w:r w:rsidR="005433A8">
        <w:rPr>
          <w:rFonts w:eastAsia="Calibri" w:cs="Times New Roman"/>
          <w:szCs w:val="24"/>
        </w:rPr>
        <w:t xml:space="preserve">» </w:t>
      </w:r>
      <w:r w:rsidR="002A56CD" w:rsidRPr="007B12D1">
        <w:rPr>
          <w:rFonts w:eastAsia="Calibri" w:cs="Times New Roman"/>
          <w:szCs w:val="24"/>
        </w:rPr>
        <w:t>п</w:t>
      </w:r>
      <w:r w:rsidR="004C0D33" w:rsidRPr="007B12D1">
        <w:rPr>
          <w:rFonts w:eastAsia="Calibri" w:cs="Times New Roman"/>
          <w:szCs w:val="24"/>
        </w:rPr>
        <w:t>о заказу Министерства</w:t>
      </w:r>
      <w:r w:rsidR="002A56CD" w:rsidRPr="007B12D1">
        <w:rPr>
          <w:rFonts w:eastAsia="Calibri" w:cs="Times New Roman"/>
          <w:szCs w:val="24"/>
        </w:rPr>
        <w:t xml:space="preserve"> городского развития, юношества и спорта. Согласно докладу, </w:t>
      </w:r>
      <w:r w:rsidR="005433A8">
        <w:rPr>
          <w:rFonts w:eastAsia="Calibri" w:cs="Times New Roman"/>
          <w:szCs w:val="24"/>
        </w:rPr>
        <w:t>Чемпионат</w:t>
      </w:r>
      <w:r w:rsidR="002A56CD" w:rsidRPr="007B12D1">
        <w:rPr>
          <w:rFonts w:eastAsia="Calibri" w:cs="Times New Roman"/>
          <w:szCs w:val="24"/>
        </w:rPr>
        <w:t xml:space="preserve"> принёс Франции 1.22 млрд евро, из которых 625 млн евро составили доходы в сфере туризма, 596 млн евро – доходы от организации турнира.</w:t>
      </w:r>
      <w:r w:rsidR="002A56CD" w:rsidRPr="007B12D1">
        <w:rPr>
          <w:rStyle w:val="a6"/>
          <w:rFonts w:eastAsia="Calibri" w:cs="Times New Roman"/>
          <w:szCs w:val="24"/>
        </w:rPr>
        <w:footnoteReference w:id="253"/>
      </w:r>
      <w:r w:rsidR="002A56CD" w:rsidRPr="007B12D1">
        <w:rPr>
          <w:rFonts w:eastAsia="Calibri" w:cs="Times New Roman"/>
          <w:szCs w:val="24"/>
        </w:rPr>
        <w:t xml:space="preserve"> Также в Докладе отмечено, что Чемпионат позволил при</w:t>
      </w:r>
      <w:r w:rsidR="00C579AA" w:rsidRPr="007B12D1">
        <w:rPr>
          <w:rFonts w:eastAsia="Calibri" w:cs="Times New Roman"/>
          <w:szCs w:val="24"/>
        </w:rPr>
        <w:t>влечь дополнительные 573 тысячи</w:t>
      </w:r>
      <w:r w:rsidR="002A56CD" w:rsidRPr="007B12D1">
        <w:rPr>
          <w:rFonts w:eastAsia="Calibri" w:cs="Times New Roman"/>
          <w:szCs w:val="24"/>
        </w:rPr>
        <w:t xml:space="preserve"> туристов</w:t>
      </w:r>
      <w:r w:rsidR="002A56CD" w:rsidRPr="007B12D1">
        <w:rPr>
          <w:rStyle w:val="a6"/>
          <w:rFonts w:eastAsia="Calibri" w:cs="Times New Roman"/>
          <w:szCs w:val="24"/>
        </w:rPr>
        <w:footnoteReference w:id="254"/>
      </w:r>
      <w:r w:rsidR="002A56CD" w:rsidRPr="007B12D1">
        <w:rPr>
          <w:rFonts w:eastAsia="Calibri" w:cs="Times New Roman"/>
          <w:szCs w:val="24"/>
        </w:rPr>
        <w:t xml:space="preserve"> и создать 71.9 тысяч новых рабочих мест</w:t>
      </w:r>
      <w:r w:rsidR="002A56CD" w:rsidRPr="007B12D1">
        <w:rPr>
          <w:rStyle w:val="a6"/>
          <w:rFonts w:eastAsia="Calibri" w:cs="Times New Roman"/>
          <w:szCs w:val="24"/>
        </w:rPr>
        <w:footnoteReference w:id="255"/>
      </w:r>
      <w:r w:rsidR="002A56CD" w:rsidRPr="007B12D1">
        <w:rPr>
          <w:rFonts w:eastAsia="Calibri" w:cs="Times New Roman"/>
          <w:szCs w:val="24"/>
        </w:rPr>
        <w:t xml:space="preserve">. </w:t>
      </w:r>
    </w:p>
    <w:p w14:paraId="2E8D9F12" w14:textId="77777777" w:rsidR="005433A8" w:rsidRDefault="008840F8" w:rsidP="008840F8">
      <w:pPr>
        <w:spacing w:before="0" w:after="0"/>
        <w:ind w:firstLine="567"/>
        <w:rPr>
          <w:rFonts w:eastAsia="Calibri" w:cs="Times New Roman"/>
          <w:szCs w:val="24"/>
        </w:rPr>
      </w:pPr>
      <w:r w:rsidRPr="007B12D1">
        <w:rPr>
          <w:rFonts w:eastAsia="Calibri" w:cs="Times New Roman"/>
          <w:szCs w:val="24"/>
        </w:rPr>
        <w:t>Впрочем</w:t>
      </w:r>
      <w:r w:rsidR="002A56CD" w:rsidRPr="007B12D1">
        <w:rPr>
          <w:rFonts w:eastAsia="Calibri" w:cs="Times New Roman"/>
          <w:szCs w:val="24"/>
        </w:rPr>
        <w:t xml:space="preserve">, </w:t>
      </w:r>
      <w:r w:rsidRPr="007B12D1">
        <w:rPr>
          <w:rFonts w:eastAsia="Calibri" w:cs="Times New Roman"/>
          <w:szCs w:val="24"/>
        </w:rPr>
        <w:t xml:space="preserve">как считает </w:t>
      </w:r>
      <w:r w:rsidR="002A56CD" w:rsidRPr="007B12D1">
        <w:rPr>
          <w:rFonts w:eastAsia="Calibri" w:cs="Times New Roman"/>
          <w:szCs w:val="24"/>
        </w:rPr>
        <w:t>экономист Центра исследований занятости (Франция) Р. Дюотуа</w:t>
      </w:r>
      <w:r w:rsidRPr="007B12D1">
        <w:rPr>
          <w:rFonts w:eastAsia="Calibri" w:cs="Times New Roman"/>
          <w:szCs w:val="24"/>
        </w:rPr>
        <w:t>, в конечном счёте экономический эффект подобных мероприятий не является самым главным их аспектом, тем более что проводимые подсчёты чаще всего приблизительны и не совсем верны. Так, по его мнению, исследования обычно не учитывают такие явления, как эффект замещения (</w:t>
      </w:r>
      <w:r w:rsidR="0031217C" w:rsidRPr="007B12D1">
        <w:rPr>
          <w:rFonts w:eastAsia="Calibri" w:cs="Times New Roman"/>
          <w:szCs w:val="24"/>
        </w:rPr>
        <w:t>в случае с Чемпионатом Европы часть туристов могла приехать во Францию в июле вместо августа из-за Чемпионата), эффект избегания (часть туристов, не принадлежащая к футбольным фанатам, могла не посетить Францию из-за Чемпионата), а также отток доходов (часть туристов могла остановиться в отелях, принадлежащих той или иной гостиничной сети, и часть их доходов, соответственно, покинула пределы Франции).</w:t>
      </w:r>
      <w:r w:rsidR="0031217C" w:rsidRPr="007B12D1">
        <w:rPr>
          <w:rStyle w:val="a6"/>
          <w:rFonts w:eastAsia="Calibri" w:cs="Times New Roman"/>
          <w:szCs w:val="24"/>
        </w:rPr>
        <w:footnoteReference w:id="256"/>
      </w:r>
      <w:r w:rsidR="0031217C" w:rsidRPr="007B12D1">
        <w:rPr>
          <w:rFonts w:eastAsia="Calibri" w:cs="Times New Roman"/>
          <w:szCs w:val="24"/>
        </w:rPr>
        <w:t xml:space="preserve"> По этой причине экономист скептически относится к </w:t>
      </w:r>
      <w:r w:rsidR="00887864" w:rsidRPr="007B12D1">
        <w:rPr>
          <w:rFonts w:eastAsia="Calibri" w:cs="Times New Roman"/>
          <w:szCs w:val="24"/>
        </w:rPr>
        <w:t>выводам</w:t>
      </w:r>
      <w:r w:rsidR="0031217C" w:rsidRPr="007B12D1">
        <w:rPr>
          <w:rFonts w:eastAsia="Calibri" w:cs="Times New Roman"/>
          <w:szCs w:val="24"/>
        </w:rPr>
        <w:t xml:space="preserve"> Доклада и обращает внимание на то, что Чемпионат может иметь </w:t>
      </w:r>
      <w:r w:rsidR="0031217C" w:rsidRPr="007B12D1">
        <w:rPr>
          <w:rFonts w:eastAsia="Calibri" w:cs="Times New Roman"/>
          <w:szCs w:val="24"/>
        </w:rPr>
        <w:lastRenderedPageBreak/>
        <w:t>влияние на имидж Франции, которое, однако, не менее сложно оценить. Несомненным представляется лишь то, что такое мега-событие приносит людям «немного счастья»</w:t>
      </w:r>
      <w:r w:rsidR="0031217C" w:rsidRPr="007B12D1">
        <w:rPr>
          <w:rStyle w:val="a6"/>
          <w:rFonts w:eastAsia="Calibri" w:cs="Times New Roman"/>
          <w:szCs w:val="24"/>
        </w:rPr>
        <w:footnoteReference w:id="257"/>
      </w:r>
      <w:r w:rsidR="0031217C" w:rsidRPr="007B12D1">
        <w:rPr>
          <w:rFonts w:eastAsia="Calibri" w:cs="Times New Roman"/>
          <w:szCs w:val="24"/>
        </w:rPr>
        <w:t xml:space="preserve">. </w:t>
      </w:r>
    </w:p>
    <w:p w14:paraId="5EEA28F7" w14:textId="6963A3BE" w:rsidR="00E95F35" w:rsidRPr="007B12D1" w:rsidRDefault="0031217C" w:rsidP="008840F8">
      <w:pPr>
        <w:spacing w:before="0" w:after="0"/>
        <w:ind w:firstLine="567"/>
        <w:rPr>
          <w:rFonts w:eastAsia="Calibri" w:cs="Times New Roman"/>
          <w:szCs w:val="24"/>
        </w:rPr>
      </w:pPr>
      <w:r w:rsidRPr="007B12D1">
        <w:rPr>
          <w:rFonts w:eastAsia="Calibri" w:cs="Times New Roman"/>
          <w:szCs w:val="24"/>
        </w:rPr>
        <w:t>Соглашаясь с Р. Дюотуа, заметим, что для более полной оценки вклада Чемпионата в мягкую силу Франции должно пройти ещё некоторое время, за которое могут произойти те или иные и</w:t>
      </w:r>
      <w:r w:rsidR="00D10D60" w:rsidRPr="007B12D1">
        <w:rPr>
          <w:rFonts w:eastAsia="Calibri" w:cs="Times New Roman"/>
          <w:szCs w:val="24"/>
        </w:rPr>
        <w:t>зменения. В частности</w:t>
      </w:r>
      <w:r w:rsidRPr="007B12D1">
        <w:rPr>
          <w:rFonts w:eastAsia="Calibri" w:cs="Times New Roman"/>
          <w:szCs w:val="24"/>
        </w:rPr>
        <w:t xml:space="preserve">, </w:t>
      </w:r>
      <w:r w:rsidR="00D10D60" w:rsidRPr="007B12D1">
        <w:rPr>
          <w:rFonts w:eastAsia="Calibri" w:cs="Times New Roman"/>
          <w:szCs w:val="24"/>
        </w:rPr>
        <w:t xml:space="preserve">показательным может быть увеличение </w:t>
      </w:r>
      <w:r w:rsidRPr="007B12D1">
        <w:rPr>
          <w:rFonts w:eastAsia="Calibri" w:cs="Times New Roman"/>
          <w:szCs w:val="24"/>
        </w:rPr>
        <w:t>поток</w:t>
      </w:r>
      <w:r w:rsidR="00D10D60" w:rsidRPr="007B12D1">
        <w:rPr>
          <w:rFonts w:eastAsia="Calibri" w:cs="Times New Roman"/>
          <w:szCs w:val="24"/>
        </w:rPr>
        <w:t>а</w:t>
      </w:r>
      <w:r w:rsidRPr="007B12D1">
        <w:rPr>
          <w:rFonts w:eastAsia="Calibri" w:cs="Times New Roman"/>
          <w:szCs w:val="24"/>
        </w:rPr>
        <w:t xml:space="preserve"> туристов в города, принимавшие матчи Чемпионата</w:t>
      </w:r>
      <w:r w:rsidR="00D10D60" w:rsidRPr="007B12D1">
        <w:rPr>
          <w:rFonts w:eastAsia="Calibri" w:cs="Times New Roman"/>
          <w:szCs w:val="24"/>
        </w:rPr>
        <w:t xml:space="preserve">, объём иностранных инвестиций в развитие этих городов, число организуемых футбольных матчей на новых аренах, в том числе международных и т. д. </w:t>
      </w:r>
      <w:r w:rsidR="00E60A87" w:rsidRPr="007B12D1">
        <w:rPr>
          <w:rFonts w:eastAsia="Calibri" w:cs="Times New Roman"/>
          <w:szCs w:val="24"/>
        </w:rPr>
        <w:t xml:space="preserve">В первой главе упоминалось о конкретных неэкономических последствиях проведения Чемпионатов мира и Европы в Германии, Швейцарии и ЮАР, однако </w:t>
      </w:r>
      <w:r w:rsidR="00721465" w:rsidRPr="007B12D1">
        <w:rPr>
          <w:rFonts w:eastAsia="Calibri" w:cs="Times New Roman"/>
          <w:szCs w:val="24"/>
        </w:rPr>
        <w:t>поиск подобных данных, касающихся Чемпионата Европы во Франции, не дал результатов, и поэтому о</w:t>
      </w:r>
      <w:r w:rsidR="00D10D60" w:rsidRPr="007B12D1">
        <w:rPr>
          <w:rFonts w:eastAsia="Calibri" w:cs="Times New Roman"/>
          <w:szCs w:val="24"/>
        </w:rPr>
        <w:t>ценить наследие Чемпионата Европы в полной мере пока не представляется возможным.</w:t>
      </w:r>
    </w:p>
    <w:p w14:paraId="346C1841" w14:textId="31F1025F" w:rsidR="006D03DA" w:rsidRPr="007B12D1" w:rsidRDefault="00E24225" w:rsidP="00E24225">
      <w:pPr>
        <w:spacing w:before="0" w:after="0"/>
        <w:ind w:firstLine="567"/>
        <w:rPr>
          <w:rFonts w:eastAsia="Calibri" w:cs="Times New Roman"/>
          <w:szCs w:val="24"/>
        </w:rPr>
      </w:pPr>
      <w:r w:rsidRPr="007B12D1">
        <w:rPr>
          <w:rFonts w:eastAsia="Calibri" w:cs="Times New Roman"/>
          <w:szCs w:val="24"/>
        </w:rPr>
        <w:t xml:space="preserve">Таким образом, из вышесказанного можно заключить, что влияние таких масштабных международных футбольных событий, как Чемпионат мира и Чемпионат Европы, на внешнеполитический образ Франции на протяжении истории было неодинаковым в силу множества причин. </w:t>
      </w:r>
      <w:r w:rsidR="00C579AA" w:rsidRPr="007B12D1">
        <w:rPr>
          <w:rFonts w:eastAsia="Calibri" w:cs="Times New Roman"/>
          <w:szCs w:val="24"/>
        </w:rPr>
        <w:t xml:space="preserve">С момента основания П. Кубертеном Олимпийских игр во Франции наблюдались тенденции как возвеличивать роль спорта в международных отношениях, так и </w:t>
      </w:r>
      <w:r w:rsidR="00505DF0" w:rsidRPr="007B12D1">
        <w:rPr>
          <w:rFonts w:eastAsia="Calibri" w:cs="Times New Roman"/>
          <w:szCs w:val="24"/>
        </w:rPr>
        <w:t>недооценивать</w:t>
      </w:r>
      <w:r w:rsidR="00C579AA" w:rsidRPr="007B12D1">
        <w:rPr>
          <w:rFonts w:eastAsia="Calibri" w:cs="Times New Roman"/>
          <w:szCs w:val="24"/>
        </w:rPr>
        <w:t xml:space="preserve"> её, однако в конечном счёте </w:t>
      </w:r>
      <w:r w:rsidRPr="007B12D1">
        <w:rPr>
          <w:rFonts w:eastAsia="Calibri" w:cs="Times New Roman"/>
          <w:szCs w:val="24"/>
        </w:rPr>
        <w:t xml:space="preserve">к концу </w:t>
      </w:r>
      <w:r w:rsidRPr="007B12D1">
        <w:rPr>
          <w:rFonts w:eastAsia="Calibri" w:cs="Times New Roman"/>
          <w:szCs w:val="24"/>
          <w:lang w:val="en-US"/>
        </w:rPr>
        <w:t>XX</w:t>
      </w:r>
      <w:r w:rsidRPr="007B12D1">
        <w:rPr>
          <w:rFonts w:eastAsia="Calibri" w:cs="Times New Roman"/>
          <w:szCs w:val="24"/>
        </w:rPr>
        <w:t xml:space="preserve"> века с ростом значени</w:t>
      </w:r>
      <w:r w:rsidR="00C579AA" w:rsidRPr="007B12D1">
        <w:rPr>
          <w:rFonts w:eastAsia="Calibri" w:cs="Times New Roman"/>
          <w:szCs w:val="24"/>
        </w:rPr>
        <w:t xml:space="preserve">я мягкой силы </w:t>
      </w:r>
      <w:r w:rsidRPr="007B12D1">
        <w:rPr>
          <w:rFonts w:eastAsia="Calibri" w:cs="Times New Roman"/>
          <w:szCs w:val="24"/>
        </w:rPr>
        <w:t>влияние</w:t>
      </w:r>
      <w:r w:rsidR="00C579AA" w:rsidRPr="007B12D1">
        <w:rPr>
          <w:rFonts w:eastAsia="Calibri" w:cs="Times New Roman"/>
          <w:szCs w:val="24"/>
        </w:rPr>
        <w:t xml:space="preserve"> проведения мега-событий на внешнеполитический образ государства</w:t>
      </w:r>
      <w:r w:rsidRPr="007B12D1">
        <w:rPr>
          <w:rFonts w:eastAsia="Calibri" w:cs="Times New Roman"/>
          <w:szCs w:val="24"/>
        </w:rPr>
        <w:t xml:space="preserve"> увеличивалось</w:t>
      </w:r>
      <w:r w:rsidR="00C579AA" w:rsidRPr="007B12D1">
        <w:rPr>
          <w:rFonts w:eastAsia="Calibri" w:cs="Times New Roman"/>
          <w:szCs w:val="24"/>
        </w:rPr>
        <w:t>, и поэтому наблюдается такая разница в отношении государства к организации Чемпионата 1938 года и Чемпионата 2016 года.</w:t>
      </w:r>
      <w:r w:rsidR="00D70EE4" w:rsidRPr="007B12D1">
        <w:rPr>
          <w:rFonts w:eastAsia="Calibri" w:cs="Times New Roman"/>
          <w:szCs w:val="24"/>
        </w:rPr>
        <w:t xml:space="preserve"> Сегодня</w:t>
      </w:r>
      <w:r w:rsidRPr="007B12D1">
        <w:rPr>
          <w:rFonts w:eastAsia="Calibri" w:cs="Times New Roman"/>
          <w:szCs w:val="24"/>
        </w:rPr>
        <w:t xml:space="preserve"> по масштабам </w:t>
      </w:r>
      <w:r w:rsidR="00D70EE4" w:rsidRPr="007B12D1">
        <w:rPr>
          <w:rFonts w:eastAsia="Calibri" w:cs="Times New Roman"/>
          <w:szCs w:val="24"/>
        </w:rPr>
        <w:t>проведённых</w:t>
      </w:r>
      <w:r w:rsidRPr="007B12D1">
        <w:rPr>
          <w:rFonts w:eastAsia="Calibri" w:cs="Times New Roman"/>
          <w:szCs w:val="24"/>
        </w:rPr>
        <w:t xml:space="preserve"> мероприятий можно судить, насколько важно </w:t>
      </w:r>
      <w:r w:rsidR="00D70EE4" w:rsidRPr="007B12D1">
        <w:rPr>
          <w:rFonts w:eastAsia="Calibri" w:cs="Times New Roman"/>
          <w:szCs w:val="24"/>
        </w:rPr>
        <w:t xml:space="preserve">было </w:t>
      </w:r>
      <w:r w:rsidRPr="007B12D1">
        <w:rPr>
          <w:rFonts w:eastAsia="Calibri" w:cs="Times New Roman"/>
          <w:szCs w:val="24"/>
        </w:rPr>
        <w:t xml:space="preserve">для Франции провести Чемпионат 2016 года – первый после 2008 и 2012 годов, </w:t>
      </w:r>
      <w:r w:rsidR="00E95F35" w:rsidRPr="007B12D1">
        <w:rPr>
          <w:rFonts w:eastAsia="Calibri" w:cs="Times New Roman"/>
          <w:szCs w:val="24"/>
        </w:rPr>
        <w:t>который был организован</w:t>
      </w:r>
      <w:r w:rsidRPr="007B12D1">
        <w:rPr>
          <w:rFonts w:eastAsia="Calibri" w:cs="Times New Roman"/>
          <w:szCs w:val="24"/>
        </w:rPr>
        <w:t xml:space="preserve"> одной страной – на высшем уровне. </w:t>
      </w:r>
      <w:r w:rsidR="00CE1128" w:rsidRPr="007B12D1">
        <w:rPr>
          <w:rFonts w:eastAsia="Calibri" w:cs="Times New Roman"/>
          <w:szCs w:val="24"/>
        </w:rPr>
        <w:t>Для</w:t>
      </w:r>
      <w:r w:rsidRPr="007B12D1">
        <w:rPr>
          <w:rFonts w:eastAsia="Calibri" w:cs="Times New Roman"/>
          <w:szCs w:val="24"/>
        </w:rPr>
        <w:t xml:space="preserve"> его наиболее успешной организации государством </w:t>
      </w:r>
      <w:r w:rsidR="00D70EE4" w:rsidRPr="007B12D1">
        <w:rPr>
          <w:rFonts w:eastAsia="Calibri" w:cs="Times New Roman"/>
          <w:szCs w:val="24"/>
        </w:rPr>
        <w:t>были привлечены</w:t>
      </w:r>
      <w:r w:rsidRPr="007B12D1">
        <w:rPr>
          <w:rFonts w:eastAsia="Calibri" w:cs="Times New Roman"/>
          <w:szCs w:val="24"/>
        </w:rPr>
        <w:t xml:space="preserve"> все возможные ресурсы, </w:t>
      </w:r>
      <w:r w:rsidR="00C579AA" w:rsidRPr="007B12D1">
        <w:rPr>
          <w:rFonts w:eastAsia="Calibri" w:cs="Times New Roman"/>
          <w:szCs w:val="24"/>
        </w:rPr>
        <w:t xml:space="preserve">будь то человеческие или финансовые, </w:t>
      </w:r>
      <w:r w:rsidR="00505DF0" w:rsidRPr="007B12D1">
        <w:rPr>
          <w:rFonts w:eastAsia="Calibri" w:cs="Times New Roman"/>
          <w:szCs w:val="24"/>
        </w:rPr>
        <w:t>что в целом на сегодняшний день является нормой</w:t>
      </w:r>
      <w:r w:rsidR="007F3D5C" w:rsidRPr="007B12D1">
        <w:rPr>
          <w:rFonts w:eastAsia="Calibri" w:cs="Times New Roman"/>
          <w:szCs w:val="24"/>
        </w:rPr>
        <w:t xml:space="preserve"> для стран-организаторов мега-событий</w:t>
      </w:r>
      <w:r w:rsidR="00505DF0" w:rsidRPr="007B12D1">
        <w:rPr>
          <w:rFonts w:eastAsia="Calibri" w:cs="Times New Roman"/>
          <w:szCs w:val="24"/>
        </w:rPr>
        <w:t>.</w:t>
      </w:r>
      <w:r w:rsidR="007F3D5C" w:rsidRPr="007B12D1">
        <w:rPr>
          <w:rFonts w:eastAsia="Calibri" w:cs="Times New Roman"/>
          <w:szCs w:val="24"/>
        </w:rPr>
        <w:t xml:space="preserve"> </w:t>
      </w:r>
      <w:r w:rsidR="00190630" w:rsidRPr="007B12D1">
        <w:rPr>
          <w:rFonts w:eastAsia="Calibri" w:cs="Times New Roman"/>
          <w:szCs w:val="24"/>
        </w:rPr>
        <w:t>Д</w:t>
      </w:r>
      <w:r w:rsidR="007F3D5C" w:rsidRPr="007B12D1">
        <w:rPr>
          <w:rFonts w:eastAsia="Calibri" w:cs="Times New Roman"/>
          <w:szCs w:val="24"/>
        </w:rPr>
        <w:t xml:space="preserve">ля Франции организация Чемпионата Европы на финальной стадии содержала в себе дополнительный вызов с учётом </w:t>
      </w:r>
      <w:r w:rsidR="00B73768" w:rsidRPr="007B12D1">
        <w:rPr>
          <w:rFonts w:eastAsia="Calibri" w:cs="Times New Roman"/>
          <w:szCs w:val="24"/>
        </w:rPr>
        <w:t xml:space="preserve">повышенной террористической угрозы и </w:t>
      </w:r>
      <w:r w:rsidR="007F3D5C" w:rsidRPr="007B12D1">
        <w:rPr>
          <w:rFonts w:eastAsia="Calibri" w:cs="Times New Roman"/>
          <w:szCs w:val="24"/>
        </w:rPr>
        <w:t xml:space="preserve">введённого в стране чрезвычайного положения после террористических актов 13 ноября 2015 года. </w:t>
      </w:r>
      <w:r w:rsidR="00B73768" w:rsidRPr="007B12D1">
        <w:rPr>
          <w:rFonts w:eastAsia="Calibri" w:cs="Times New Roman"/>
          <w:szCs w:val="24"/>
        </w:rPr>
        <w:t xml:space="preserve">В итоге достойное проведение мега-события обрело, на наш взгляд, ещё и символический смысл: </w:t>
      </w:r>
      <w:r w:rsidR="00B73768" w:rsidRPr="007B12D1">
        <w:rPr>
          <w:rFonts w:eastAsia="Calibri" w:cs="Times New Roman"/>
          <w:szCs w:val="24"/>
        </w:rPr>
        <w:lastRenderedPageBreak/>
        <w:t xml:space="preserve">руководство страны должно было показать единство, силу и в то же время открытость Франции, </w:t>
      </w:r>
      <w:r w:rsidR="00931942" w:rsidRPr="007B12D1">
        <w:rPr>
          <w:rFonts w:eastAsia="Calibri" w:cs="Times New Roman"/>
          <w:szCs w:val="24"/>
        </w:rPr>
        <w:t xml:space="preserve">обеспечив высочайший уровень безопасности, </w:t>
      </w:r>
      <w:r w:rsidR="00B73768" w:rsidRPr="007B12D1">
        <w:rPr>
          <w:rFonts w:eastAsia="Calibri" w:cs="Times New Roman"/>
          <w:szCs w:val="24"/>
        </w:rPr>
        <w:t>и это с успехом было сделано</w:t>
      </w:r>
      <w:r w:rsidR="00931942" w:rsidRPr="007B12D1">
        <w:rPr>
          <w:rFonts w:eastAsia="Calibri" w:cs="Times New Roman"/>
          <w:szCs w:val="24"/>
        </w:rPr>
        <w:t xml:space="preserve">. Однако произошедшие через несколько дней после окончания </w:t>
      </w:r>
      <w:r w:rsidR="00FA06AC">
        <w:rPr>
          <w:rFonts w:eastAsia="Calibri" w:cs="Times New Roman"/>
          <w:szCs w:val="24"/>
        </w:rPr>
        <w:t>Чемпионата</w:t>
      </w:r>
      <w:r w:rsidR="00931942" w:rsidRPr="007B12D1">
        <w:rPr>
          <w:rFonts w:eastAsia="Calibri" w:cs="Times New Roman"/>
          <w:szCs w:val="24"/>
        </w:rPr>
        <w:t xml:space="preserve"> теракты в Ницце</w:t>
      </w:r>
      <w:r w:rsidR="00451D64" w:rsidRPr="007B12D1">
        <w:rPr>
          <w:rFonts w:eastAsia="Calibri" w:cs="Times New Roman"/>
          <w:szCs w:val="24"/>
        </w:rPr>
        <w:t>, по нашему мнению,</w:t>
      </w:r>
      <w:r w:rsidR="00931942" w:rsidRPr="007B12D1">
        <w:rPr>
          <w:rFonts w:eastAsia="Calibri" w:cs="Times New Roman"/>
          <w:szCs w:val="24"/>
        </w:rPr>
        <w:t xml:space="preserve"> также стали своеобразным символом того, что мега-событие – это лишь событие, и опасности, которые увеличиваются в связи с его проведением, </w:t>
      </w:r>
      <w:r w:rsidR="00451D64" w:rsidRPr="007B12D1">
        <w:rPr>
          <w:rFonts w:eastAsia="Calibri" w:cs="Times New Roman"/>
          <w:szCs w:val="24"/>
        </w:rPr>
        <w:t xml:space="preserve">проблемы, которые обнажаются в процессе его проведения, </w:t>
      </w:r>
      <w:r w:rsidR="00931942" w:rsidRPr="007B12D1">
        <w:rPr>
          <w:rFonts w:eastAsia="Calibri" w:cs="Times New Roman"/>
          <w:szCs w:val="24"/>
        </w:rPr>
        <w:t>не уходят с его окончанием</w:t>
      </w:r>
      <w:r w:rsidR="00451D64" w:rsidRPr="007B12D1">
        <w:rPr>
          <w:rFonts w:eastAsia="Calibri" w:cs="Times New Roman"/>
          <w:szCs w:val="24"/>
        </w:rPr>
        <w:t>.</w:t>
      </w:r>
      <w:r w:rsidR="00190630" w:rsidRPr="007B12D1">
        <w:rPr>
          <w:rFonts w:eastAsia="Calibri" w:cs="Times New Roman"/>
          <w:szCs w:val="24"/>
        </w:rPr>
        <w:t xml:space="preserve"> Иными словами, нельзя не подчеркнуть, что несмотря на потенциал положительного влияния на образ страны, эффект от мега-события может быть сведён на нет многими факторами, что будет также показано в следующей главе на примере России. </w:t>
      </w:r>
    </w:p>
    <w:p w14:paraId="6B72B2E0" w14:textId="77777777" w:rsidR="00B81CF7" w:rsidRPr="007B12D1" w:rsidRDefault="00B81CF7" w:rsidP="00E24225">
      <w:pPr>
        <w:spacing w:before="0" w:after="0"/>
        <w:ind w:firstLine="567"/>
        <w:rPr>
          <w:rFonts w:eastAsia="Calibri" w:cs="Times New Roman"/>
          <w:szCs w:val="24"/>
        </w:rPr>
      </w:pPr>
    </w:p>
    <w:p w14:paraId="269879C1" w14:textId="62DB2C37" w:rsidR="00E24225" w:rsidRPr="007B12D1" w:rsidRDefault="0027654C" w:rsidP="00EB488C">
      <w:pPr>
        <w:pStyle w:val="2"/>
      </w:pPr>
      <w:bookmarkStart w:id="18" w:name="_Toc446106643"/>
      <w:bookmarkStart w:id="19" w:name="_Toc482438280"/>
      <w:r>
        <w:t>2.</w:t>
      </w:r>
      <w:r w:rsidR="00E24225" w:rsidRPr="007B12D1">
        <w:t>3. Институты и акторы французской футбольной дипломатии</w:t>
      </w:r>
      <w:bookmarkEnd w:id="18"/>
      <w:bookmarkEnd w:id="19"/>
    </w:p>
    <w:p w14:paraId="4D07D51B" w14:textId="6777A4E0" w:rsidR="00E24225" w:rsidRPr="007B12D1" w:rsidRDefault="00E24225" w:rsidP="0027654C">
      <w:pPr>
        <w:spacing w:before="0" w:after="0"/>
        <w:ind w:firstLine="567"/>
        <w:rPr>
          <w:rFonts w:eastAsia="Calibri" w:cs="Times New Roman"/>
          <w:szCs w:val="24"/>
        </w:rPr>
      </w:pPr>
      <w:r w:rsidRPr="007B12D1">
        <w:rPr>
          <w:rFonts w:eastAsia="Calibri" w:cs="Times New Roman"/>
          <w:szCs w:val="24"/>
        </w:rPr>
        <w:t xml:space="preserve">Рассмотрение феномена футбольной дипломатии предполагает, помимо прочего, ответ на вопрос, кто непосредственно занимается этим видом дипломатии. Разумеется, институтов, целью которых было бы исключительно занятие дипломатией в сфере футбола, как таковых не существует, однако можно выделить </w:t>
      </w:r>
      <w:r w:rsidR="00F71269" w:rsidRPr="007B12D1">
        <w:rPr>
          <w:rFonts w:eastAsia="Calibri" w:cs="Times New Roman"/>
          <w:szCs w:val="24"/>
        </w:rPr>
        <w:t xml:space="preserve">государственные учреждения, </w:t>
      </w:r>
      <w:r w:rsidRPr="007B12D1">
        <w:rPr>
          <w:rFonts w:eastAsia="Calibri" w:cs="Times New Roman"/>
          <w:szCs w:val="24"/>
        </w:rPr>
        <w:t>организации</w:t>
      </w:r>
      <w:r w:rsidR="00F71269" w:rsidRPr="007B12D1">
        <w:rPr>
          <w:rFonts w:eastAsia="Calibri" w:cs="Times New Roman"/>
          <w:szCs w:val="24"/>
        </w:rPr>
        <w:t>, а также другие акторы</w:t>
      </w:r>
      <w:r w:rsidRPr="007B12D1">
        <w:rPr>
          <w:rFonts w:eastAsia="Calibri" w:cs="Times New Roman"/>
          <w:szCs w:val="24"/>
        </w:rPr>
        <w:t>, которые в той или иной степени вовлечены в этот процесс.</w:t>
      </w:r>
    </w:p>
    <w:p w14:paraId="2AB95306" w14:textId="10F8E961" w:rsidR="00A26D12" w:rsidRPr="007B12D1" w:rsidRDefault="00E24225" w:rsidP="00CA3703">
      <w:pPr>
        <w:spacing w:before="0" w:after="0"/>
        <w:ind w:firstLine="567"/>
        <w:rPr>
          <w:rFonts w:eastAsia="Calibri" w:cs="Times New Roman"/>
          <w:szCs w:val="24"/>
        </w:rPr>
      </w:pPr>
      <w:r w:rsidRPr="007B12D1">
        <w:rPr>
          <w:rFonts w:eastAsia="Calibri" w:cs="Times New Roman"/>
          <w:szCs w:val="24"/>
        </w:rPr>
        <w:t xml:space="preserve">Прежде всего, </w:t>
      </w:r>
      <w:r w:rsidR="00F71269" w:rsidRPr="007B12D1">
        <w:rPr>
          <w:rFonts w:eastAsia="Calibri" w:cs="Times New Roman"/>
          <w:szCs w:val="24"/>
        </w:rPr>
        <w:t xml:space="preserve">необходимо отметить роль государства в футбольной дипломатии. В отличие от многих стран, во Франции правительство уже долгое время активно вмешивается в сферу спорта. </w:t>
      </w:r>
      <w:r w:rsidR="00162005" w:rsidRPr="007B12D1">
        <w:rPr>
          <w:rFonts w:eastAsia="Calibri" w:cs="Times New Roman"/>
          <w:szCs w:val="24"/>
        </w:rPr>
        <w:t>Социологи Нантского университета</w:t>
      </w:r>
      <w:r w:rsidR="00F71269" w:rsidRPr="007B12D1">
        <w:rPr>
          <w:rFonts w:eastAsia="Calibri" w:cs="Times New Roman"/>
          <w:szCs w:val="24"/>
        </w:rPr>
        <w:t xml:space="preserve"> Ж.-М. Фор и Ш. Сюо отмечают, что особенностью французского спорта </w:t>
      </w:r>
      <w:r w:rsidR="00162005" w:rsidRPr="007B12D1">
        <w:rPr>
          <w:rFonts w:eastAsia="Calibri" w:cs="Times New Roman"/>
          <w:szCs w:val="24"/>
        </w:rPr>
        <w:t xml:space="preserve">в целом </w:t>
      </w:r>
      <w:r w:rsidR="00F71269" w:rsidRPr="007B12D1">
        <w:rPr>
          <w:rFonts w:eastAsia="Calibri" w:cs="Times New Roman"/>
          <w:szCs w:val="24"/>
        </w:rPr>
        <w:t xml:space="preserve">является то, что все спортивные федерации, в том числе и федерация футбола, находятся под государственной опекой, в то время как в Германии, Англии </w:t>
      </w:r>
      <w:r w:rsidR="00162005" w:rsidRPr="007B12D1">
        <w:rPr>
          <w:rFonts w:eastAsia="Calibri" w:cs="Times New Roman"/>
          <w:szCs w:val="24"/>
        </w:rPr>
        <w:t>и</w:t>
      </w:r>
      <w:r w:rsidR="00F71269" w:rsidRPr="007B12D1">
        <w:rPr>
          <w:rFonts w:eastAsia="Calibri" w:cs="Times New Roman"/>
          <w:szCs w:val="24"/>
        </w:rPr>
        <w:t xml:space="preserve"> Италии </w:t>
      </w:r>
      <w:r w:rsidR="00162005" w:rsidRPr="007B12D1">
        <w:rPr>
          <w:rFonts w:eastAsia="Calibri" w:cs="Times New Roman"/>
          <w:szCs w:val="24"/>
        </w:rPr>
        <w:t>профессиональный футбол остаётся «частным делом», находится в частном управлении и не получает публичного финансирования; при эт</w:t>
      </w:r>
      <w:r w:rsidR="00FA06AC">
        <w:rPr>
          <w:rFonts w:eastAsia="Calibri" w:cs="Times New Roman"/>
          <w:szCs w:val="24"/>
        </w:rPr>
        <w:t xml:space="preserve">ом роль государства сводится к </w:t>
      </w:r>
      <w:r w:rsidR="00162005" w:rsidRPr="007B12D1">
        <w:rPr>
          <w:rFonts w:eastAsia="Calibri" w:cs="Times New Roman"/>
          <w:szCs w:val="24"/>
        </w:rPr>
        <w:t>распределению доходов от футбольных ставок.</w:t>
      </w:r>
      <w:r w:rsidR="00162005" w:rsidRPr="007B12D1">
        <w:rPr>
          <w:rStyle w:val="a6"/>
          <w:rFonts w:eastAsia="Calibri" w:cs="Times New Roman"/>
          <w:szCs w:val="24"/>
        </w:rPr>
        <w:footnoteReference w:id="258"/>
      </w:r>
      <w:r w:rsidR="00162005" w:rsidRPr="007B12D1">
        <w:rPr>
          <w:rFonts w:eastAsia="Calibri" w:cs="Times New Roman"/>
          <w:szCs w:val="24"/>
        </w:rPr>
        <w:t xml:space="preserve"> </w:t>
      </w:r>
      <w:r w:rsidR="00CA3703" w:rsidRPr="007B12D1">
        <w:rPr>
          <w:rFonts w:eastAsia="Calibri" w:cs="Times New Roman"/>
          <w:szCs w:val="24"/>
        </w:rPr>
        <w:t>Специалист Белорусского государственного экономического университета С. Репкин утверждает, что спортивные федерации во Франции были «национализированы» ещё в 1984 г</w:t>
      </w:r>
      <w:r w:rsidR="00887864" w:rsidRPr="007B12D1">
        <w:rPr>
          <w:rFonts w:eastAsia="Calibri" w:cs="Times New Roman"/>
          <w:szCs w:val="24"/>
        </w:rPr>
        <w:t>оду</w:t>
      </w:r>
      <w:r w:rsidR="00CA3703" w:rsidRPr="007B12D1">
        <w:rPr>
          <w:rFonts w:eastAsia="Calibri" w:cs="Times New Roman"/>
          <w:szCs w:val="24"/>
        </w:rPr>
        <w:t xml:space="preserve"> с принятием «Закона об организации и продвижении спорта и физическ</w:t>
      </w:r>
      <w:r w:rsidR="00E20B05" w:rsidRPr="007B12D1">
        <w:rPr>
          <w:rFonts w:eastAsia="Calibri" w:cs="Times New Roman"/>
          <w:szCs w:val="24"/>
        </w:rPr>
        <w:t>ой активности», где спорт был чё</w:t>
      </w:r>
      <w:r w:rsidR="00190630" w:rsidRPr="007B12D1">
        <w:rPr>
          <w:rFonts w:eastAsia="Calibri" w:cs="Times New Roman"/>
          <w:szCs w:val="24"/>
        </w:rPr>
        <w:t>тко определё</w:t>
      </w:r>
      <w:r w:rsidR="00CA3703" w:rsidRPr="007B12D1">
        <w:rPr>
          <w:rFonts w:eastAsia="Calibri" w:cs="Times New Roman"/>
          <w:szCs w:val="24"/>
        </w:rPr>
        <w:t xml:space="preserve">н как сфера, входящая в компетенцию </w:t>
      </w:r>
      <w:r w:rsidR="00CA3703" w:rsidRPr="007B12D1">
        <w:rPr>
          <w:rFonts w:eastAsia="Calibri" w:cs="Times New Roman"/>
          <w:szCs w:val="24"/>
        </w:rPr>
        <w:lastRenderedPageBreak/>
        <w:t>государства.</w:t>
      </w:r>
      <w:r w:rsidR="00CA3703" w:rsidRPr="007B12D1">
        <w:rPr>
          <w:rStyle w:val="a6"/>
          <w:rFonts w:eastAsia="Calibri" w:cs="Times New Roman"/>
          <w:szCs w:val="24"/>
        </w:rPr>
        <w:footnoteReference w:id="259"/>
      </w:r>
      <w:r w:rsidR="00CA3703" w:rsidRPr="007B12D1">
        <w:rPr>
          <w:rFonts w:eastAsia="Calibri" w:cs="Times New Roman"/>
          <w:szCs w:val="24"/>
        </w:rPr>
        <w:t xml:space="preserve"> Отметим, что это было подтверждено </w:t>
      </w:r>
      <w:r w:rsidR="00887864" w:rsidRPr="007B12D1">
        <w:rPr>
          <w:rFonts w:eastAsia="Calibri" w:cs="Times New Roman"/>
          <w:szCs w:val="24"/>
        </w:rPr>
        <w:t xml:space="preserve">в </w:t>
      </w:r>
      <w:r w:rsidR="00CA3703" w:rsidRPr="007B12D1">
        <w:rPr>
          <w:rFonts w:eastAsia="Calibri" w:cs="Times New Roman"/>
          <w:szCs w:val="24"/>
        </w:rPr>
        <w:t>Спорт</w:t>
      </w:r>
      <w:r w:rsidR="00A26D12" w:rsidRPr="007B12D1">
        <w:rPr>
          <w:rFonts w:eastAsia="Calibri" w:cs="Times New Roman"/>
          <w:szCs w:val="24"/>
        </w:rPr>
        <w:t xml:space="preserve">ивном </w:t>
      </w:r>
      <w:r w:rsidR="00CA3703" w:rsidRPr="007B12D1">
        <w:rPr>
          <w:rFonts w:eastAsia="Calibri" w:cs="Times New Roman"/>
          <w:szCs w:val="24"/>
        </w:rPr>
        <w:t>кодекс</w:t>
      </w:r>
      <w:r w:rsidR="00A26D12" w:rsidRPr="007B12D1">
        <w:rPr>
          <w:rFonts w:eastAsia="Calibri" w:cs="Times New Roman"/>
          <w:szCs w:val="24"/>
        </w:rPr>
        <w:t>е, утверждённом в 2004 г</w:t>
      </w:r>
      <w:r w:rsidR="00887864" w:rsidRPr="007B12D1">
        <w:rPr>
          <w:rFonts w:eastAsia="Calibri" w:cs="Times New Roman"/>
          <w:szCs w:val="24"/>
        </w:rPr>
        <w:t>оду.</w:t>
      </w:r>
      <w:r w:rsidR="00CA3703" w:rsidRPr="007B12D1">
        <w:rPr>
          <w:rStyle w:val="a6"/>
          <w:rFonts w:eastAsia="Calibri" w:cs="Times New Roman"/>
          <w:szCs w:val="24"/>
        </w:rPr>
        <w:footnoteReference w:id="260"/>
      </w:r>
      <w:r w:rsidR="00CA3703" w:rsidRPr="007B12D1">
        <w:rPr>
          <w:rFonts w:eastAsia="Calibri" w:cs="Times New Roman"/>
          <w:szCs w:val="24"/>
        </w:rPr>
        <w:t xml:space="preserve"> </w:t>
      </w:r>
    </w:p>
    <w:p w14:paraId="40873F3B" w14:textId="0D1E19A0" w:rsidR="00E24225" w:rsidRPr="007B12D1" w:rsidRDefault="00162005" w:rsidP="00CA3703">
      <w:pPr>
        <w:spacing w:before="0" w:after="0"/>
        <w:ind w:firstLine="567"/>
        <w:rPr>
          <w:rFonts w:eastAsia="Calibri" w:cs="Times New Roman"/>
          <w:szCs w:val="24"/>
        </w:rPr>
      </w:pPr>
      <w:r w:rsidRPr="007B12D1">
        <w:rPr>
          <w:rFonts w:eastAsia="Calibri" w:cs="Times New Roman"/>
          <w:szCs w:val="24"/>
        </w:rPr>
        <w:t xml:space="preserve">В связи с этим логично обратиться в первую очередь к деятельности </w:t>
      </w:r>
      <w:r w:rsidR="00E24225" w:rsidRPr="007B12D1">
        <w:rPr>
          <w:rFonts w:eastAsia="Calibri" w:cs="Times New Roman"/>
          <w:szCs w:val="24"/>
        </w:rPr>
        <w:t>Министерства иностранных дел и международного развития. Хотя напрямую его представители не занимаются в</w:t>
      </w:r>
      <w:r w:rsidR="004D0A31" w:rsidRPr="007B12D1">
        <w:rPr>
          <w:rFonts w:eastAsia="Calibri" w:cs="Times New Roman"/>
          <w:szCs w:val="24"/>
        </w:rPr>
        <w:t>опросами спорта, М</w:t>
      </w:r>
      <w:r w:rsidR="00E24225" w:rsidRPr="007B12D1">
        <w:rPr>
          <w:rFonts w:eastAsia="Calibri" w:cs="Times New Roman"/>
          <w:szCs w:val="24"/>
        </w:rPr>
        <w:t>инистерство является координирующим органом касательно всех внешних связей, в том числе и</w:t>
      </w:r>
      <w:r w:rsidR="004D0A31" w:rsidRPr="007B12D1">
        <w:rPr>
          <w:rFonts w:eastAsia="Calibri" w:cs="Times New Roman"/>
          <w:szCs w:val="24"/>
        </w:rPr>
        <w:t xml:space="preserve"> в области спорта. Кроме того, М</w:t>
      </w:r>
      <w:r w:rsidR="00E24225" w:rsidRPr="007B12D1">
        <w:rPr>
          <w:rFonts w:eastAsia="Calibri" w:cs="Times New Roman"/>
          <w:szCs w:val="24"/>
        </w:rPr>
        <w:t>инистерство разрабатывает наиболее общую стратегию по развитию спортивной, в том числе и футбольной, дипломатии как средства улучшения внешнеполитического имиджа Франц</w:t>
      </w:r>
      <w:r w:rsidR="004D0A31" w:rsidRPr="007B12D1">
        <w:rPr>
          <w:rFonts w:eastAsia="Calibri" w:cs="Times New Roman"/>
          <w:szCs w:val="24"/>
        </w:rPr>
        <w:t>ии.</w:t>
      </w:r>
      <w:r w:rsidR="00FF0984">
        <w:rPr>
          <w:rStyle w:val="a6"/>
          <w:rFonts w:eastAsia="Calibri" w:cs="Times New Roman"/>
          <w:szCs w:val="24"/>
        </w:rPr>
        <w:footnoteReference w:id="261"/>
      </w:r>
      <w:r w:rsidR="004D0A31" w:rsidRPr="007B12D1">
        <w:rPr>
          <w:rFonts w:eastAsia="Calibri" w:cs="Times New Roman"/>
          <w:szCs w:val="24"/>
        </w:rPr>
        <w:t xml:space="preserve"> К примеру, на сайте М</w:t>
      </w:r>
      <w:r w:rsidR="00E24225" w:rsidRPr="007B12D1">
        <w:rPr>
          <w:rFonts w:eastAsia="Calibri" w:cs="Times New Roman"/>
          <w:szCs w:val="24"/>
        </w:rPr>
        <w:t>инистерства в разделе «Экономическая дипломатия и внешняя торговля» имеется страница, посвящённая спортивной дипломатии. На ней представлена общая информация о спорте во Франции, включая некоторые статистические данные, перечислены основные акторы и главные направления спортивной дипломатии, а также даётся краткое пояснение, каким образом спорт можно использовать для улучшения образа Франции за рубежом, в том числе и личное мнение по этому поводу министра иностранных дел Л. Фабиуса.</w:t>
      </w:r>
      <w:r w:rsidR="00E24225" w:rsidRPr="007B12D1">
        <w:rPr>
          <w:rFonts w:eastAsia="Calibri" w:cs="Times New Roman"/>
          <w:szCs w:val="24"/>
          <w:vertAlign w:val="superscript"/>
        </w:rPr>
        <w:footnoteReference w:id="262"/>
      </w:r>
      <w:r w:rsidR="00E24225" w:rsidRPr="007B12D1">
        <w:rPr>
          <w:rFonts w:eastAsia="Calibri" w:cs="Times New Roman"/>
          <w:szCs w:val="24"/>
        </w:rPr>
        <w:t xml:space="preserve"> Заметим, что министр иностран</w:t>
      </w:r>
      <w:r w:rsidR="00887864" w:rsidRPr="007B12D1">
        <w:rPr>
          <w:rFonts w:eastAsia="Calibri" w:cs="Times New Roman"/>
          <w:szCs w:val="24"/>
        </w:rPr>
        <w:t>ных дел также косвенно принимал</w:t>
      </w:r>
      <w:r w:rsidR="00E24225" w:rsidRPr="007B12D1">
        <w:rPr>
          <w:rFonts w:eastAsia="Calibri" w:cs="Times New Roman"/>
          <w:szCs w:val="24"/>
        </w:rPr>
        <w:t xml:space="preserve"> участие в процессе подготовки к Чемпионату</w:t>
      </w:r>
      <w:r w:rsidR="00887864" w:rsidRPr="007B12D1">
        <w:rPr>
          <w:rFonts w:eastAsia="Calibri" w:cs="Times New Roman"/>
          <w:szCs w:val="24"/>
        </w:rPr>
        <w:t xml:space="preserve"> Европы 2016 года и способствовал</w:t>
      </w:r>
      <w:r w:rsidR="00E24225" w:rsidRPr="007B12D1">
        <w:rPr>
          <w:rFonts w:eastAsia="Calibri" w:cs="Times New Roman"/>
          <w:szCs w:val="24"/>
        </w:rPr>
        <w:t xml:space="preserve"> его популяризации за рубежом, как, например, во время своего визита в Китайскую Народную Республику.</w:t>
      </w:r>
      <w:r w:rsidR="00E24225" w:rsidRPr="007B12D1">
        <w:rPr>
          <w:rFonts w:eastAsia="Calibri" w:cs="Times New Roman"/>
          <w:szCs w:val="24"/>
          <w:vertAlign w:val="superscript"/>
        </w:rPr>
        <w:t xml:space="preserve"> </w:t>
      </w:r>
      <w:r w:rsidR="00E24225" w:rsidRPr="007B12D1">
        <w:rPr>
          <w:rFonts w:eastAsia="Calibri" w:cs="Times New Roman"/>
          <w:szCs w:val="24"/>
          <w:vertAlign w:val="superscript"/>
        </w:rPr>
        <w:footnoteReference w:id="263"/>
      </w:r>
    </w:p>
    <w:p w14:paraId="2DD2A009" w14:textId="7AC78F76"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Ещё один орган исполнительной власти, участву</w:t>
      </w:r>
      <w:r w:rsidR="004D0A31" w:rsidRPr="007B12D1">
        <w:rPr>
          <w:rFonts w:eastAsia="Calibri" w:cs="Times New Roman"/>
          <w:szCs w:val="24"/>
        </w:rPr>
        <w:t>ющий в футбольной дипломатии – М</w:t>
      </w:r>
      <w:r w:rsidRPr="007B12D1">
        <w:rPr>
          <w:rFonts w:eastAsia="Calibri" w:cs="Times New Roman"/>
          <w:szCs w:val="24"/>
        </w:rPr>
        <w:t xml:space="preserve">инистерство городского развития, юношества и спорта и дирекция спорта в его составе. В дополнение к основным сферам его деятельности приводится «измерение, касающееся международного престижа французского спорта и участия в управлении спортивной </w:t>
      </w:r>
      <w:r w:rsidRPr="007B12D1">
        <w:rPr>
          <w:rFonts w:eastAsia="Calibri" w:cs="Times New Roman"/>
          <w:szCs w:val="24"/>
        </w:rPr>
        <w:lastRenderedPageBreak/>
        <w:t>деятельностью на международном и европейском уровне»</w:t>
      </w:r>
      <w:r w:rsidRPr="007B12D1">
        <w:rPr>
          <w:rFonts w:eastAsia="Calibri" w:cs="Times New Roman"/>
          <w:szCs w:val="24"/>
          <w:vertAlign w:val="superscript"/>
        </w:rPr>
        <w:footnoteReference w:id="264"/>
      </w:r>
      <w:r w:rsidRPr="007B12D1">
        <w:rPr>
          <w:rFonts w:eastAsia="Calibri" w:cs="Times New Roman"/>
          <w:szCs w:val="24"/>
        </w:rPr>
        <w:t>, которое включает в себя и спорти</w:t>
      </w:r>
      <w:r w:rsidR="004D0A31" w:rsidRPr="007B12D1">
        <w:rPr>
          <w:rFonts w:eastAsia="Calibri" w:cs="Times New Roman"/>
          <w:szCs w:val="24"/>
        </w:rPr>
        <w:t>вную дипломатию. Помимо этого, М</w:t>
      </w:r>
      <w:r w:rsidRPr="007B12D1">
        <w:rPr>
          <w:rFonts w:eastAsia="Calibri" w:cs="Times New Roman"/>
          <w:szCs w:val="24"/>
        </w:rPr>
        <w:t>инистерство является также органом, координирующим всю профессиональную спортивную деятельность страны: все спортивные федерации Франции, за исключением школьных и университетских, находятся в ведении министра спорта.</w:t>
      </w:r>
      <w:r w:rsidRPr="007B12D1">
        <w:rPr>
          <w:rFonts w:eastAsia="Calibri" w:cs="Times New Roman"/>
          <w:szCs w:val="24"/>
          <w:vertAlign w:val="superscript"/>
          <w:lang w:val="en-US"/>
        </w:rPr>
        <w:footnoteReference w:id="265"/>
      </w:r>
      <w:r w:rsidRPr="007B12D1">
        <w:rPr>
          <w:rFonts w:eastAsia="Calibri" w:cs="Times New Roman"/>
          <w:szCs w:val="24"/>
        </w:rPr>
        <w:t xml:space="preserve"> Соответственно, в число этих федераций входит и </w:t>
      </w:r>
      <w:r w:rsidR="009D4032">
        <w:rPr>
          <w:rFonts w:eastAsia="Calibri" w:cs="Times New Roman"/>
          <w:szCs w:val="24"/>
        </w:rPr>
        <w:t>ФФФ</w:t>
      </w:r>
      <w:r w:rsidRPr="007B12D1">
        <w:rPr>
          <w:rFonts w:eastAsia="Calibri" w:cs="Times New Roman"/>
          <w:szCs w:val="24"/>
        </w:rPr>
        <w:t xml:space="preserve">. Стоит заметить, что эти два института </w:t>
      </w:r>
      <w:r w:rsidR="008C1901" w:rsidRPr="007B12D1">
        <w:rPr>
          <w:rFonts w:eastAsia="Calibri" w:cs="Times New Roman"/>
          <w:szCs w:val="24"/>
        </w:rPr>
        <w:t>входили</w:t>
      </w:r>
      <w:r w:rsidRPr="007B12D1">
        <w:rPr>
          <w:rFonts w:eastAsia="Calibri" w:cs="Times New Roman"/>
          <w:szCs w:val="24"/>
        </w:rPr>
        <w:t xml:space="preserve"> в число организаторов </w:t>
      </w:r>
      <w:r w:rsidR="00DC2378">
        <w:rPr>
          <w:rFonts w:eastAsia="Calibri" w:cs="Times New Roman"/>
          <w:szCs w:val="24"/>
        </w:rPr>
        <w:t>Чемпионата Европы-</w:t>
      </w:r>
      <w:r w:rsidRPr="007B12D1">
        <w:rPr>
          <w:rFonts w:eastAsia="Calibri" w:cs="Times New Roman"/>
          <w:szCs w:val="24"/>
        </w:rPr>
        <w:t>2016 и тем самым напрямую участв</w:t>
      </w:r>
      <w:r w:rsidR="008C1901" w:rsidRPr="007B12D1">
        <w:rPr>
          <w:rFonts w:eastAsia="Calibri" w:cs="Times New Roman"/>
          <w:szCs w:val="24"/>
        </w:rPr>
        <w:t>овали</w:t>
      </w:r>
      <w:r w:rsidRPr="007B12D1">
        <w:rPr>
          <w:rFonts w:eastAsia="Calibri" w:cs="Times New Roman"/>
          <w:szCs w:val="24"/>
        </w:rPr>
        <w:t xml:space="preserve"> в футбольной дипломатии. </w:t>
      </w:r>
    </w:p>
    <w:p w14:paraId="7EE3E2D3" w14:textId="168684D7" w:rsidR="00633EAC" w:rsidRPr="007B12D1" w:rsidRDefault="00E24225" w:rsidP="00C7129C">
      <w:pPr>
        <w:spacing w:before="0" w:after="0"/>
        <w:ind w:firstLine="567"/>
        <w:rPr>
          <w:rFonts w:eastAsia="Calibri" w:cs="Times New Roman"/>
          <w:szCs w:val="24"/>
        </w:rPr>
      </w:pPr>
      <w:r w:rsidRPr="007B12D1">
        <w:rPr>
          <w:rFonts w:eastAsia="Calibri" w:cs="Times New Roman"/>
          <w:szCs w:val="24"/>
        </w:rPr>
        <w:t xml:space="preserve">На наш взгляд, </w:t>
      </w:r>
      <w:r w:rsidR="00190630" w:rsidRPr="007B12D1">
        <w:rPr>
          <w:rFonts w:eastAsia="Calibri" w:cs="Times New Roman"/>
          <w:szCs w:val="24"/>
        </w:rPr>
        <w:t xml:space="preserve">ФФФ является гибридным актором, так как, с одной стороны, это неправительственная организация, как и все спортивные федерации вообще, но с другой стороны, </w:t>
      </w:r>
      <w:r w:rsidR="00C7129C" w:rsidRPr="007B12D1">
        <w:rPr>
          <w:rFonts w:eastAsia="Calibri" w:cs="Times New Roman"/>
          <w:szCs w:val="24"/>
        </w:rPr>
        <w:t>её связь с государством очевидна</w:t>
      </w:r>
      <w:r w:rsidR="00B147E1" w:rsidRPr="007B12D1">
        <w:rPr>
          <w:rFonts w:eastAsia="Calibri" w:cs="Times New Roman"/>
          <w:szCs w:val="24"/>
        </w:rPr>
        <w:t>. В</w:t>
      </w:r>
      <w:r w:rsidR="00C7129C" w:rsidRPr="007B12D1">
        <w:rPr>
          <w:rFonts w:eastAsia="Calibri" w:cs="Times New Roman"/>
          <w:szCs w:val="24"/>
        </w:rPr>
        <w:t xml:space="preserve">о-первых, в Статуте организации в </w:t>
      </w:r>
      <w:r w:rsidR="00B147E1" w:rsidRPr="007B12D1">
        <w:rPr>
          <w:rFonts w:eastAsia="Calibri" w:cs="Times New Roman"/>
          <w:szCs w:val="24"/>
        </w:rPr>
        <w:t xml:space="preserve">статье 1 </w:t>
      </w:r>
      <w:r w:rsidR="00C7129C" w:rsidRPr="007B12D1">
        <w:rPr>
          <w:rFonts w:eastAsia="Calibri" w:cs="Times New Roman"/>
          <w:szCs w:val="24"/>
        </w:rPr>
        <w:t>ра</w:t>
      </w:r>
      <w:r w:rsidR="00B147E1" w:rsidRPr="007B12D1">
        <w:rPr>
          <w:rFonts w:eastAsia="Calibri" w:cs="Times New Roman"/>
          <w:szCs w:val="24"/>
        </w:rPr>
        <w:t>здела</w:t>
      </w:r>
      <w:r w:rsidR="00C7129C" w:rsidRPr="007B12D1">
        <w:rPr>
          <w:rFonts w:eastAsia="Calibri" w:cs="Times New Roman"/>
          <w:szCs w:val="24"/>
        </w:rPr>
        <w:t xml:space="preserve"> «</w:t>
      </w:r>
      <w:r w:rsidR="00B147E1" w:rsidRPr="007B12D1">
        <w:rPr>
          <w:rFonts w:eastAsia="Calibri" w:cs="Times New Roman"/>
          <w:szCs w:val="24"/>
        </w:rPr>
        <w:t>Цель и состав Федерации</w:t>
      </w:r>
      <w:r w:rsidR="00C7129C" w:rsidRPr="007B12D1">
        <w:rPr>
          <w:rFonts w:eastAsia="Calibri" w:cs="Times New Roman"/>
          <w:szCs w:val="24"/>
        </w:rPr>
        <w:t xml:space="preserve">» указано, что Федерация и её органы, «являющиеся органами, на которые </w:t>
      </w:r>
      <w:r w:rsidR="00B147E1" w:rsidRPr="007B12D1">
        <w:rPr>
          <w:rFonts w:eastAsia="Calibri" w:cs="Times New Roman"/>
          <w:szCs w:val="24"/>
        </w:rPr>
        <w:t xml:space="preserve">государством </w:t>
      </w:r>
      <w:r w:rsidR="00C7129C" w:rsidRPr="007B12D1">
        <w:rPr>
          <w:rFonts w:eastAsia="Calibri" w:cs="Times New Roman"/>
          <w:szCs w:val="24"/>
        </w:rPr>
        <w:t xml:space="preserve">возложена миссия </w:t>
      </w:r>
      <w:r w:rsidR="00B147E1" w:rsidRPr="007B12D1">
        <w:rPr>
          <w:rFonts w:eastAsia="Calibri" w:cs="Times New Roman"/>
          <w:szCs w:val="24"/>
        </w:rPr>
        <w:t>публичной службы, защищают фундаментальн</w:t>
      </w:r>
      <w:r w:rsidR="00DC2378">
        <w:rPr>
          <w:rFonts w:eastAsia="Calibri" w:cs="Times New Roman"/>
          <w:szCs w:val="24"/>
        </w:rPr>
        <w:t>ые ценности Французской Р</w:t>
      </w:r>
      <w:r w:rsidR="00B147E1" w:rsidRPr="007B12D1">
        <w:rPr>
          <w:rFonts w:eastAsia="Calibri" w:cs="Times New Roman"/>
          <w:szCs w:val="24"/>
        </w:rPr>
        <w:t>еспублики»</w:t>
      </w:r>
      <w:r w:rsidR="00B147E1" w:rsidRPr="007B12D1">
        <w:rPr>
          <w:rStyle w:val="a6"/>
          <w:rFonts w:eastAsia="Calibri" w:cs="Times New Roman"/>
          <w:szCs w:val="24"/>
        </w:rPr>
        <w:footnoteReference w:id="266"/>
      </w:r>
      <w:r w:rsidR="00B147E1" w:rsidRPr="007B12D1">
        <w:rPr>
          <w:rFonts w:eastAsia="Calibri" w:cs="Times New Roman"/>
          <w:szCs w:val="24"/>
        </w:rPr>
        <w:t>.</w:t>
      </w:r>
      <w:r w:rsidR="00C7129C" w:rsidRPr="007B12D1">
        <w:rPr>
          <w:rFonts w:eastAsia="Calibri" w:cs="Times New Roman"/>
          <w:szCs w:val="24"/>
        </w:rPr>
        <w:t xml:space="preserve"> </w:t>
      </w:r>
      <w:r w:rsidR="00B147E1" w:rsidRPr="007B12D1">
        <w:rPr>
          <w:rFonts w:eastAsia="Calibri" w:cs="Times New Roman"/>
          <w:szCs w:val="24"/>
        </w:rPr>
        <w:t xml:space="preserve">Во-вторых, в разделе «Денежные средства» четвёртыми среди источников дохода указаны </w:t>
      </w:r>
      <w:r w:rsidR="00633EAC" w:rsidRPr="007B12D1">
        <w:rPr>
          <w:rFonts w:eastAsia="Calibri" w:cs="Times New Roman"/>
          <w:szCs w:val="24"/>
        </w:rPr>
        <w:t>государственные субсидии, субсидии органов местного самоуправления и государственных учреждений.</w:t>
      </w:r>
      <w:r w:rsidR="00633EAC" w:rsidRPr="007B12D1">
        <w:rPr>
          <w:rStyle w:val="a6"/>
          <w:rFonts w:eastAsia="Calibri" w:cs="Times New Roman"/>
          <w:szCs w:val="24"/>
        </w:rPr>
        <w:footnoteReference w:id="267"/>
      </w:r>
      <w:r w:rsidR="00633EAC" w:rsidRPr="007B12D1">
        <w:rPr>
          <w:rFonts w:eastAsia="Calibri" w:cs="Times New Roman"/>
          <w:szCs w:val="24"/>
        </w:rPr>
        <w:t xml:space="preserve"> </w:t>
      </w:r>
    </w:p>
    <w:p w14:paraId="045248C6" w14:textId="65EED40E" w:rsidR="00E24225" w:rsidRPr="007B12D1" w:rsidRDefault="00E24225" w:rsidP="00C7129C">
      <w:pPr>
        <w:spacing w:before="0" w:after="0"/>
        <w:ind w:firstLine="567"/>
        <w:rPr>
          <w:rFonts w:eastAsia="Calibri" w:cs="Times New Roman"/>
          <w:szCs w:val="24"/>
        </w:rPr>
      </w:pPr>
      <w:r w:rsidRPr="007B12D1">
        <w:rPr>
          <w:rFonts w:eastAsia="Calibri" w:cs="Times New Roman"/>
          <w:szCs w:val="24"/>
        </w:rPr>
        <w:t xml:space="preserve">В статуте ФФФ среди задач </w:t>
      </w:r>
      <w:r w:rsidR="00633EAC" w:rsidRPr="007B12D1">
        <w:rPr>
          <w:rFonts w:eastAsia="Calibri" w:cs="Times New Roman"/>
          <w:szCs w:val="24"/>
        </w:rPr>
        <w:t xml:space="preserve">в качестве связанной со спортивной дипломатией </w:t>
      </w:r>
      <w:r w:rsidRPr="007B12D1">
        <w:rPr>
          <w:rFonts w:eastAsia="Calibri" w:cs="Times New Roman"/>
          <w:szCs w:val="24"/>
        </w:rPr>
        <w:t>можно выделить лишь «поддержание всех полезных отношений с зарубежными ассоциациями, входящими в состав</w:t>
      </w:r>
      <w:r w:rsidR="00190630" w:rsidRPr="007B12D1">
        <w:rPr>
          <w:rFonts w:eastAsia="Calibri" w:cs="Times New Roman"/>
          <w:szCs w:val="24"/>
        </w:rPr>
        <w:t xml:space="preserve"> ФИФА</w:t>
      </w:r>
      <w:r w:rsidRPr="007B12D1">
        <w:rPr>
          <w:rFonts w:eastAsia="Calibri" w:cs="Times New Roman"/>
          <w:szCs w:val="24"/>
        </w:rPr>
        <w:t>, национальными спортивными органами и государственными органами власти»</w:t>
      </w:r>
      <w:r w:rsidRPr="007B12D1">
        <w:rPr>
          <w:rFonts w:eastAsia="Calibri" w:cs="Times New Roman"/>
          <w:szCs w:val="24"/>
          <w:vertAlign w:val="superscript"/>
        </w:rPr>
        <w:footnoteReference w:id="268"/>
      </w:r>
      <w:r w:rsidRPr="007B12D1">
        <w:rPr>
          <w:rFonts w:eastAsia="Calibri" w:cs="Times New Roman"/>
          <w:szCs w:val="24"/>
        </w:rPr>
        <w:t xml:space="preserve">. Как член ФИФА, ФФФ может выдвигать кандидатуры своих функционеров на различные административные посты внутри ФИФА, что можно считать методом футбольной дипломатии, так как это является способом увеличения представительства Франции в крупнейшей международной организации футбола и укрепления её статуса. В большой степени ФФФ участвует в футбольной дипломатии как координатор всех сборных команд Франции, включая мужские и женские сборные в различных возрастных категориях. </w:t>
      </w:r>
      <w:r w:rsidR="00875DA4" w:rsidRPr="007B12D1">
        <w:rPr>
          <w:rFonts w:eastAsia="Calibri" w:cs="Times New Roman"/>
          <w:szCs w:val="24"/>
        </w:rPr>
        <w:t xml:space="preserve">Также одной из функций ФФФ является координация проведения всех международных турниров и товарищеских матчей </w:t>
      </w:r>
      <w:r w:rsidR="00D73C0C" w:rsidRPr="007B12D1">
        <w:rPr>
          <w:rFonts w:eastAsia="Calibri" w:cs="Times New Roman"/>
          <w:szCs w:val="24"/>
        </w:rPr>
        <w:t xml:space="preserve">с участием </w:t>
      </w:r>
      <w:r w:rsidR="00D73C0C" w:rsidRPr="007B12D1">
        <w:rPr>
          <w:rFonts w:eastAsia="Calibri" w:cs="Times New Roman"/>
          <w:szCs w:val="24"/>
        </w:rPr>
        <w:lastRenderedPageBreak/>
        <w:t>профессиональных клубов на территории Франции.</w:t>
      </w:r>
      <w:r w:rsidR="00D73C0C" w:rsidRPr="007B12D1">
        <w:rPr>
          <w:rStyle w:val="a6"/>
          <w:rFonts w:eastAsia="Calibri" w:cs="Times New Roman"/>
          <w:szCs w:val="24"/>
        </w:rPr>
        <w:footnoteReference w:id="269"/>
      </w:r>
      <w:r w:rsidR="00D73C0C" w:rsidRPr="007B12D1">
        <w:rPr>
          <w:rFonts w:eastAsia="Calibri" w:cs="Times New Roman"/>
          <w:szCs w:val="24"/>
        </w:rPr>
        <w:t xml:space="preserve"> </w:t>
      </w:r>
      <w:r w:rsidR="00C10A40" w:rsidRPr="007B12D1">
        <w:rPr>
          <w:rFonts w:eastAsia="Calibri" w:cs="Times New Roman"/>
          <w:szCs w:val="24"/>
        </w:rPr>
        <w:t xml:space="preserve">Иными словами, Федерация имеет информацию обо всех международных футбольных встречах во Франции и гарантирует соответствие их проведения международным стандартам путём взаимодействия с организаторами турниров или матчей. </w:t>
      </w:r>
      <w:r w:rsidRPr="007B12D1">
        <w:rPr>
          <w:rFonts w:eastAsia="Calibri" w:cs="Times New Roman"/>
          <w:szCs w:val="24"/>
        </w:rPr>
        <w:t>Кроме того, как уже было сказано, ФФФ явля</w:t>
      </w:r>
      <w:r w:rsidR="008C1901" w:rsidRPr="007B12D1">
        <w:rPr>
          <w:rFonts w:eastAsia="Calibri" w:cs="Times New Roman"/>
          <w:szCs w:val="24"/>
        </w:rPr>
        <w:t>л</w:t>
      </w:r>
      <w:r w:rsidR="00875DA4" w:rsidRPr="007B12D1">
        <w:rPr>
          <w:rFonts w:eastAsia="Calibri" w:cs="Times New Roman"/>
          <w:szCs w:val="24"/>
        </w:rPr>
        <w:t>ась</w:t>
      </w:r>
      <w:r w:rsidRPr="007B12D1">
        <w:rPr>
          <w:rFonts w:eastAsia="Calibri" w:cs="Times New Roman"/>
          <w:szCs w:val="24"/>
        </w:rPr>
        <w:t xml:space="preserve"> одним из главных организаторов Чемпионата Европы 2016 года</w:t>
      </w:r>
      <w:r w:rsidR="00E2056B" w:rsidRPr="007B12D1">
        <w:rPr>
          <w:rFonts w:eastAsia="Calibri" w:cs="Times New Roman"/>
          <w:szCs w:val="24"/>
        </w:rPr>
        <w:t xml:space="preserve">: в 2016 году </w:t>
      </w:r>
      <w:r w:rsidR="005D5118" w:rsidRPr="007B12D1">
        <w:rPr>
          <w:rFonts w:eastAsia="Calibri" w:cs="Times New Roman"/>
          <w:szCs w:val="24"/>
        </w:rPr>
        <w:t xml:space="preserve">ФФФ </w:t>
      </w:r>
      <w:r w:rsidR="00E2056B" w:rsidRPr="007B12D1">
        <w:rPr>
          <w:rFonts w:eastAsia="Calibri" w:cs="Times New Roman"/>
          <w:szCs w:val="24"/>
        </w:rPr>
        <w:t xml:space="preserve">совместно с УЕФА </w:t>
      </w:r>
      <w:r w:rsidR="005D5118" w:rsidRPr="007B12D1">
        <w:rPr>
          <w:rFonts w:eastAsia="Calibri" w:cs="Times New Roman"/>
          <w:szCs w:val="24"/>
        </w:rPr>
        <w:t>была создана организация «</w:t>
      </w:r>
      <w:r w:rsidR="005D5118" w:rsidRPr="007B12D1">
        <w:rPr>
          <w:rFonts w:eastAsia="Calibri" w:cs="Times New Roman"/>
          <w:szCs w:val="24"/>
          <w:lang w:val="en-US"/>
        </w:rPr>
        <w:t>Euro</w:t>
      </w:r>
      <w:r w:rsidR="005D5118" w:rsidRPr="007B12D1">
        <w:rPr>
          <w:rFonts w:eastAsia="Calibri" w:cs="Times New Roman"/>
          <w:szCs w:val="24"/>
        </w:rPr>
        <w:t xml:space="preserve"> 2016 SAS», на которую была возложена ответственность за проведение финальной стадии Чемпионата. В состав руководства организации, главой которого был назначен бывший генеральный директор ФФФ Ж. Ламбер, </w:t>
      </w:r>
      <w:r w:rsidR="004920E0">
        <w:rPr>
          <w:rFonts w:eastAsia="Calibri" w:cs="Times New Roman"/>
          <w:szCs w:val="24"/>
        </w:rPr>
        <w:t>входил также президент ФФФ Н. Ле</w:t>
      </w:r>
      <w:r w:rsidR="005D5118" w:rsidRPr="007B12D1">
        <w:rPr>
          <w:rFonts w:eastAsia="Calibri" w:cs="Times New Roman"/>
          <w:szCs w:val="24"/>
        </w:rPr>
        <w:t xml:space="preserve"> Граэ.</w:t>
      </w:r>
      <w:r w:rsidR="005D5118" w:rsidRPr="007B12D1">
        <w:rPr>
          <w:rStyle w:val="a6"/>
          <w:rFonts w:eastAsia="Calibri" w:cs="Times New Roman"/>
          <w:szCs w:val="24"/>
        </w:rPr>
        <w:footnoteReference w:id="270"/>
      </w:r>
      <w:r w:rsidRPr="007B12D1">
        <w:rPr>
          <w:rFonts w:eastAsia="Calibri" w:cs="Times New Roman"/>
          <w:szCs w:val="24"/>
        </w:rPr>
        <w:t xml:space="preserve"> </w:t>
      </w:r>
      <w:r w:rsidR="005D5118" w:rsidRPr="007B12D1">
        <w:rPr>
          <w:rFonts w:eastAsia="Calibri" w:cs="Times New Roman"/>
          <w:szCs w:val="24"/>
        </w:rPr>
        <w:t>Т</w:t>
      </w:r>
      <w:r w:rsidRPr="007B12D1">
        <w:rPr>
          <w:rFonts w:eastAsia="Calibri" w:cs="Times New Roman"/>
          <w:szCs w:val="24"/>
        </w:rPr>
        <w:t>аким образом, от работы представителей</w:t>
      </w:r>
      <w:r w:rsidR="005D5118" w:rsidRPr="007B12D1">
        <w:rPr>
          <w:rFonts w:eastAsia="Calibri" w:cs="Times New Roman"/>
          <w:szCs w:val="24"/>
        </w:rPr>
        <w:t xml:space="preserve"> ФФФ</w:t>
      </w:r>
      <w:r w:rsidRPr="007B12D1">
        <w:rPr>
          <w:rFonts w:eastAsia="Calibri" w:cs="Times New Roman"/>
          <w:szCs w:val="24"/>
        </w:rPr>
        <w:t xml:space="preserve"> </w:t>
      </w:r>
      <w:r w:rsidR="008C1901" w:rsidRPr="007B12D1">
        <w:rPr>
          <w:rFonts w:eastAsia="Calibri" w:cs="Times New Roman"/>
          <w:szCs w:val="24"/>
        </w:rPr>
        <w:t>зависел</w:t>
      </w:r>
      <w:r w:rsidRPr="007B12D1">
        <w:rPr>
          <w:rFonts w:eastAsia="Calibri" w:cs="Times New Roman"/>
          <w:szCs w:val="24"/>
        </w:rPr>
        <w:t xml:space="preserve"> успех всего мероприятия и то, какой Франция </w:t>
      </w:r>
      <w:r w:rsidR="008C1901" w:rsidRPr="007B12D1">
        <w:rPr>
          <w:rFonts w:eastAsia="Calibri" w:cs="Times New Roman"/>
          <w:szCs w:val="24"/>
        </w:rPr>
        <w:t xml:space="preserve">должна была предстать </w:t>
      </w:r>
      <w:r w:rsidRPr="007B12D1">
        <w:rPr>
          <w:rFonts w:eastAsia="Calibri" w:cs="Times New Roman"/>
          <w:szCs w:val="24"/>
        </w:rPr>
        <w:t xml:space="preserve">в глазах европейских любителей футбола. </w:t>
      </w:r>
    </w:p>
    <w:p w14:paraId="63BE7CB0" w14:textId="45B3C4E6"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 xml:space="preserve">В футбольной дипломатии также участвует </w:t>
      </w:r>
      <w:r w:rsidR="00C10A40" w:rsidRPr="007B12D1">
        <w:rPr>
          <w:rFonts w:eastAsia="Calibri" w:cs="Times New Roman"/>
          <w:szCs w:val="24"/>
        </w:rPr>
        <w:t>упомянутая в предыдущей главе созданная в рамках ФФФ Лига профессионального футбола (ЛПФ)</w:t>
      </w:r>
      <w:r w:rsidRPr="007B12D1">
        <w:rPr>
          <w:rFonts w:eastAsia="Calibri" w:cs="Times New Roman"/>
          <w:szCs w:val="24"/>
        </w:rPr>
        <w:t xml:space="preserve">, </w:t>
      </w:r>
      <w:r w:rsidR="00C10A40" w:rsidRPr="007B12D1">
        <w:rPr>
          <w:rFonts w:eastAsia="Calibri" w:cs="Times New Roman"/>
          <w:szCs w:val="24"/>
        </w:rPr>
        <w:t>задачей которой является</w:t>
      </w:r>
      <w:r w:rsidRPr="007B12D1">
        <w:rPr>
          <w:rFonts w:eastAsia="Calibri" w:cs="Times New Roman"/>
          <w:szCs w:val="24"/>
        </w:rPr>
        <w:t xml:space="preserve"> </w:t>
      </w:r>
      <w:r w:rsidR="00C10A40" w:rsidRPr="007B12D1">
        <w:rPr>
          <w:rFonts w:eastAsia="Calibri" w:cs="Times New Roman"/>
          <w:szCs w:val="24"/>
        </w:rPr>
        <w:t>управление</w:t>
      </w:r>
      <w:r w:rsidRPr="007B12D1">
        <w:rPr>
          <w:rFonts w:eastAsia="Calibri" w:cs="Times New Roman"/>
          <w:szCs w:val="24"/>
        </w:rPr>
        <w:t xml:space="preserve"> национальными футбольными турнирами, </w:t>
      </w:r>
      <w:r w:rsidR="00C10A40" w:rsidRPr="007B12D1">
        <w:rPr>
          <w:rFonts w:eastAsia="Calibri" w:cs="Times New Roman"/>
          <w:szCs w:val="24"/>
        </w:rPr>
        <w:t xml:space="preserve">в том числе и </w:t>
      </w:r>
      <w:r w:rsidRPr="007B12D1">
        <w:rPr>
          <w:rFonts w:eastAsia="Calibri" w:cs="Times New Roman"/>
          <w:szCs w:val="24"/>
        </w:rPr>
        <w:t xml:space="preserve">Лигой 1. Как отмечает президент Лиги </w:t>
      </w:r>
      <w:r w:rsidR="008C1901" w:rsidRPr="007B12D1">
        <w:rPr>
          <w:rFonts w:eastAsia="Calibri" w:cs="Times New Roman"/>
          <w:szCs w:val="24"/>
        </w:rPr>
        <w:t>Ф.</w:t>
      </w:r>
      <w:r w:rsidRPr="007B12D1">
        <w:rPr>
          <w:rFonts w:eastAsia="Calibri" w:cs="Times New Roman"/>
          <w:szCs w:val="24"/>
        </w:rPr>
        <w:t xml:space="preserve"> Тириез, представители </w:t>
      </w:r>
      <w:r w:rsidR="00C10A40" w:rsidRPr="007B12D1">
        <w:rPr>
          <w:rFonts w:eastAsia="Calibri" w:cs="Times New Roman"/>
          <w:szCs w:val="24"/>
        </w:rPr>
        <w:t>ЛПФ</w:t>
      </w:r>
      <w:r w:rsidRPr="007B12D1">
        <w:rPr>
          <w:rFonts w:eastAsia="Calibri" w:cs="Times New Roman"/>
          <w:szCs w:val="24"/>
        </w:rPr>
        <w:t xml:space="preserve"> работают во многих странах, способствуя популяризации Лиги 1. Например, в Китае большое внимание уделяется цифровому присутствию: выпускаются приложения для смартфонов, нацеленные на рекламу французских клубов. В странах Северной Америки акцент делается на партнёрство, способствующее распространению футбола как непосредственно практической деятельности. Руководство </w:t>
      </w:r>
      <w:r w:rsidR="00C10A40" w:rsidRPr="007B12D1">
        <w:rPr>
          <w:rFonts w:eastAsia="Calibri" w:cs="Times New Roman"/>
          <w:szCs w:val="24"/>
        </w:rPr>
        <w:t>ЛПФ</w:t>
      </w:r>
      <w:r w:rsidRPr="007B12D1">
        <w:rPr>
          <w:rFonts w:eastAsia="Calibri" w:cs="Times New Roman"/>
          <w:szCs w:val="24"/>
        </w:rPr>
        <w:t xml:space="preserve"> заключило контракт с клубом «Майами Сити», который совместно с другими школами-партнёрами посредством собственной академии организует различные программы обучения, что способствует повышению интереса американской молодёжи к Лиге 1 и французскому футболу в целом.</w:t>
      </w:r>
      <w:r w:rsidRPr="007B12D1">
        <w:rPr>
          <w:rFonts w:eastAsia="Calibri" w:cs="Times New Roman"/>
          <w:szCs w:val="24"/>
          <w:vertAlign w:val="superscript"/>
        </w:rPr>
        <w:footnoteReference w:id="271"/>
      </w:r>
      <w:r w:rsidRPr="007B12D1">
        <w:rPr>
          <w:rFonts w:eastAsia="Calibri" w:cs="Times New Roman"/>
          <w:szCs w:val="24"/>
        </w:rPr>
        <w:t xml:space="preserve"> Необычным способом популяризации французского футбола представляется введённая в 2009 году практика проведения Суперкубка Франции по футболу за пределами Франции. С 2009 по 2015 гг. матчи Суперкубка проводились в Тунисе, Марокко, США, Габоне, Китае и дважды – в Канаде.</w:t>
      </w:r>
      <w:r w:rsidRPr="007B12D1">
        <w:rPr>
          <w:rFonts w:eastAsia="Calibri" w:cs="Times New Roman"/>
          <w:szCs w:val="24"/>
          <w:vertAlign w:val="superscript"/>
        </w:rPr>
        <w:footnoteReference w:id="272"/>
      </w:r>
      <w:r w:rsidRPr="007B12D1">
        <w:rPr>
          <w:rFonts w:eastAsia="Calibri" w:cs="Times New Roman"/>
          <w:szCs w:val="24"/>
        </w:rPr>
        <w:t xml:space="preserve"> </w:t>
      </w:r>
      <w:r w:rsidR="00C10A40" w:rsidRPr="007B12D1">
        <w:rPr>
          <w:rFonts w:eastAsia="Calibri" w:cs="Times New Roman"/>
          <w:szCs w:val="24"/>
        </w:rPr>
        <w:t xml:space="preserve">Наконец, как уже говорилось выше, популяризации французского футбола </w:t>
      </w:r>
      <w:r w:rsidR="00C10A40" w:rsidRPr="007B12D1">
        <w:rPr>
          <w:rFonts w:eastAsia="Calibri" w:cs="Times New Roman"/>
          <w:szCs w:val="24"/>
        </w:rPr>
        <w:lastRenderedPageBreak/>
        <w:t>способствует заключение ЛПФ контрактов, касающихся трансляции матчей Лиги 1 в различных регионах мира.</w:t>
      </w:r>
    </w:p>
    <w:p w14:paraId="45A77F2A" w14:textId="1A49E622"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Спортивная дипломатия является деятельностью, в которую вовлечены не только участники, связанные с государством, но и неправительственные организации, при этом их основная деятельность необязательно связана со спортом.</w:t>
      </w:r>
      <w:r w:rsidR="00FF0984">
        <w:rPr>
          <w:rStyle w:val="a6"/>
          <w:rFonts w:eastAsia="Calibri" w:cs="Times New Roman"/>
          <w:szCs w:val="24"/>
        </w:rPr>
        <w:footnoteReference w:id="273"/>
      </w:r>
      <w:r w:rsidRPr="007B12D1">
        <w:rPr>
          <w:rFonts w:eastAsia="Calibri" w:cs="Times New Roman"/>
          <w:szCs w:val="24"/>
        </w:rPr>
        <w:t xml:space="preserve"> В качестве примера такой организации можно привести ассоциацию </w:t>
      </w:r>
      <w:r w:rsidR="00DC2378">
        <w:rPr>
          <w:rFonts w:eastAsia="Calibri" w:cs="Times New Roman"/>
          <w:szCs w:val="24"/>
        </w:rPr>
        <w:t>«</w:t>
      </w:r>
      <w:r w:rsidRPr="007B12D1">
        <w:rPr>
          <w:rFonts w:eastAsia="Calibri" w:cs="Times New Roman"/>
          <w:szCs w:val="24"/>
        </w:rPr>
        <w:t>France Chine International</w:t>
      </w:r>
      <w:r w:rsidR="00DC2378">
        <w:rPr>
          <w:rFonts w:eastAsia="Calibri" w:cs="Times New Roman"/>
          <w:szCs w:val="24"/>
        </w:rPr>
        <w:t>»</w:t>
      </w:r>
      <w:r w:rsidRPr="007B12D1">
        <w:rPr>
          <w:rFonts w:eastAsia="Calibri" w:cs="Times New Roman"/>
          <w:szCs w:val="24"/>
        </w:rPr>
        <w:t>, которая ставит своей целью «содействие обменам между Францией и Китаем, точнее, между французским регионом Бретань и его регионами-партнёрами французского северо-запада, с одной стороны, и Китаем – с другой».</w:t>
      </w:r>
      <w:r w:rsidRPr="007B12D1">
        <w:rPr>
          <w:rFonts w:eastAsia="Calibri" w:cs="Times New Roman"/>
          <w:szCs w:val="24"/>
          <w:vertAlign w:val="superscript"/>
          <w:lang w:val="en-US"/>
        </w:rPr>
        <w:footnoteReference w:id="274"/>
      </w:r>
      <w:r w:rsidRPr="007B12D1">
        <w:rPr>
          <w:rFonts w:eastAsia="Calibri" w:cs="Times New Roman"/>
          <w:szCs w:val="24"/>
        </w:rPr>
        <w:t xml:space="preserve"> В число сфер интересов Ассоциации входит и спорт, в частности, приоритетом считается открытие профессиональных спортивных школ для юных китайцев в Бретани и в Китае. Свой вклад в спортивную дипломатию вносит и Французский институт, крупнейшая организация, способствующая интеллектуальным, художественным и научно-образовательным контактам Франции с зарубежными странами. К примеру, в 2014-2015 гг. был реализован проект «Франкофутбол», целевой аудиторией которого были российские любители футбола, говорящие на французском языке или изучающие его. Принцип проекта заключался в организации товарищеских матчей или целых турниров между франкоговорящими студентами, обучающимися в России, и русскими студентами, изучающими французский язык. Главным условием для всех матчей, вне зависимости от формата турниров, было использование французского языка в процессе общения перед соревнованиями, во время и после них.</w:t>
      </w:r>
      <w:r w:rsidRPr="007B12D1">
        <w:rPr>
          <w:rFonts w:eastAsia="Calibri" w:cs="Times New Roman"/>
          <w:szCs w:val="24"/>
          <w:vertAlign w:val="superscript"/>
        </w:rPr>
        <w:footnoteReference w:id="275"/>
      </w:r>
      <w:r w:rsidRPr="007B12D1">
        <w:rPr>
          <w:rFonts w:eastAsia="Calibri" w:cs="Times New Roman"/>
          <w:szCs w:val="24"/>
        </w:rPr>
        <w:t xml:space="preserve"> </w:t>
      </w:r>
    </w:p>
    <w:p w14:paraId="45C653A3" w14:textId="429130BF"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 xml:space="preserve">Помимо прочего, нельзя не отметить деятельность в сфере футбольной дипломатии профессиональных футбольных клубов Франции. Она может включать в себя открытие футбольных академий за рубежом, организацию тренировочных туров, стажировок и товарищеских матчей и т. д. </w:t>
      </w:r>
      <w:r w:rsidR="00207A22" w:rsidRPr="007B12D1">
        <w:rPr>
          <w:rFonts w:eastAsia="Calibri" w:cs="Times New Roman"/>
          <w:szCs w:val="24"/>
        </w:rPr>
        <w:t xml:space="preserve">Анализ информации, предоставленной на официальных сайтах наиболее успешных клубов Лиги 1 показал, что руководство французских клубов активно устанавливает и укрепляет связи с партнёрами в Азии. </w:t>
      </w:r>
      <w:r w:rsidR="00372393" w:rsidRPr="007B12D1">
        <w:rPr>
          <w:rFonts w:eastAsia="Calibri" w:cs="Times New Roman"/>
          <w:szCs w:val="24"/>
        </w:rPr>
        <w:t>Лионский</w:t>
      </w:r>
      <w:r w:rsidR="00207A22" w:rsidRPr="007B12D1">
        <w:rPr>
          <w:rFonts w:eastAsia="Calibri" w:cs="Times New Roman"/>
          <w:szCs w:val="24"/>
        </w:rPr>
        <w:t xml:space="preserve"> «Олимпик» имеет соглашения о партнёрстве с Футбольной федерацией Хо-Ши-Мина, ливанским клубом «Атлетико</w:t>
      </w:r>
      <w:r w:rsidR="00372393" w:rsidRPr="007B12D1">
        <w:rPr>
          <w:rFonts w:eastAsia="Calibri" w:cs="Times New Roman"/>
          <w:szCs w:val="24"/>
        </w:rPr>
        <w:t xml:space="preserve">» и южнокорейским «Чонбук Хёндэ Моторс», которые предусматривают обмен опытом в области подготовки игроков, предоставляемый со стороны «Олимпика» его </w:t>
      </w:r>
      <w:r w:rsidR="00372393" w:rsidRPr="007B12D1">
        <w:rPr>
          <w:rFonts w:eastAsia="Calibri" w:cs="Times New Roman"/>
          <w:szCs w:val="24"/>
        </w:rPr>
        <w:lastRenderedPageBreak/>
        <w:t>спортивной Академией</w:t>
      </w:r>
      <w:r w:rsidR="00207A22" w:rsidRPr="007B12D1">
        <w:rPr>
          <w:rFonts w:eastAsia="Calibri" w:cs="Times New Roman"/>
          <w:szCs w:val="24"/>
        </w:rPr>
        <w:t>.</w:t>
      </w:r>
      <w:r w:rsidR="004645C8" w:rsidRPr="007B12D1">
        <w:rPr>
          <w:rStyle w:val="a6"/>
          <w:rFonts w:eastAsia="Calibri" w:cs="Times New Roman"/>
          <w:szCs w:val="24"/>
        </w:rPr>
        <w:footnoteReference w:id="276"/>
      </w:r>
      <w:r w:rsidR="00207A22" w:rsidRPr="007B12D1">
        <w:rPr>
          <w:rFonts w:eastAsia="Calibri" w:cs="Times New Roman"/>
          <w:szCs w:val="24"/>
        </w:rPr>
        <w:t xml:space="preserve"> </w:t>
      </w:r>
      <w:r w:rsidR="004C185E" w:rsidRPr="007B12D1">
        <w:rPr>
          <w:rFonts w:eastAsia="Calibri" w:cs="Times New Roman"/>
          <w:szCs w:val="24"/>
        </w:rPr>
        <w:t xml:space="preserve">Кроме того, </w:t>
      </w:r>
      <w:r w:rsidR="00372393" w:rsidRPr="007B12D1">
        <w:rPr>
          <w:rFonts w:eastAsia="Calibri" w:cs="Times New Roman"/>
          <w:szCs w:val="24"/>
        </w:rPr>
        <w:t xml:space="preserve">в 2013 году клуб </w:t>
      </w:r>
      <w:r w:rsidR="007E1EC3" w:rsidRPr="007B12D1">
        <w:rPr>
          <w:rFonts w:eastAsia="Calibri" w:cs="Times New Roman"/>
          <w:szCs w:val="24"/>
        </w:rPr>
        <w:t>запустил версию своего официального сайта на корейском языке</w:t>
      </w:r>
      <w:r w:rsidR="004C185E" w:rsidRPr="007B12D1">
        <w:rPr>
          <w:rFonts w:eastAsia="Calibri" w:cs="Times New Roman"/>
          <w:szCs w:val="24"/>
        </w:rPr>
        <w:t>, который, впрочем, судя по датам новостей на главной странице, не обновлялся уже больше года</w:t>
      </w:r>
      <w:r w:rsidR="007E1EC3" w:rsidRPr="007B12D1">
        <w:rPr>
          <w:rFonts w:eastAsia="Calibri" w:cs="Times New Roman"/>
          <w:szCs w:val="24"/>
        </w:rPr>
        <w:t>.</w:t>
      </w:r>
      <w:r w:rsidR="004C185E" w:rsidRPr="007B12D1">
        <w:rPr>
          <w:rStyle w:val="a6"/>
          <w:rFonts w:eastAsia="Calibri" w:cs="Times New Roman"/>
          <w:szCs w:val="24"/>
        </w:rPr>
        <w:footnoteReference w:id="277"/>
      </w:r>
      <w:r w:rsidR="00207A22" w:rsidRPr="007B12D1">
        <w:rPr>
          <w:rFonts w:eastAsia="Calibri" w:cs="Times New Roman"/>
          <w:szCs w:val="24"/>
        </w:rPr>
        <w:t xml:space="preserve"> </w:t>
      </w:r>
      <w:r w:rsidR="004645C8" w:rsidRPr="007B12D1">
        <w:rPr>
          <w:rFonts w:eastAsia="Calibri" w:cs="Times New Roman"/>
          <w:szCs w:val="24"/>
        </w:rPr>
        <w:t>Лионский «Олимпик» также</w:t>
      </w:r>
      <w:r w:rsidR="00876C60" w:rsidRPr="007B12D1">
        <w:rPr>
          <w:rFonts w:eastAsia="Calibri" w:cs="Times New Roman"/>
          <w:szCs w:val="24"/>
        </w:rPr>
        <w:t>, по сообщениям пресс-службы клуба,</w:t>
      </w:r>
      <w:r w:rsidR="004645C8" w:rsidRPr="007B12D1">
        <w:rPr>
          <w:rFonts w:eastAsia="Calibri" w:cs="Times New Roman"/>
          <w:szCs w:val="24"/>
        </w:rPr>
        <w:t xml:space="preserve"> является </w:t>
      </w:r>
      <w:r w:rsidR="00876C60" w:rsidRPr="007B12D1">
        <w:rPr>
          <w:rFonts w:eastAsia="Calibri" w:cs="Times New Roman"/>
          <w:szCs w:val="24"/>
        </w:rPr>
        <w:t xml:space="preserve">самым популярным французским клубом среди китайских болельщиков (страница клуба в китайской социальной сети </w:t>
      </w:r>
      <w:r w:rsidR="009908AF" w:rsidRPr="007B12D1">
        <w:rPr>
          <w:rFonts w:eastAsia="Calibri" w:cs="Times New Roman"/>
          <w:szCs w:val="24"/>
        </w:rPr>
        <w:t>«</w:t>
      </w:r>
      <w:r w:rsidR="00876C60" w:rsidRPr="007B12D1">
        <w:rPr>
          <w:rFonts w:eastAsia="Calibri" w:cs="Times New Roman"/>
          <w:szCs w:val="24"/>
        </w:rPr>
        <w:t>Te</w:t>
      </w:r>
      <w:r w:rsidR="004920E0">
        <w:rPr>
          <w:rFonts w:eastAsia="Calibri" w:cs="Times New Roman"/>
          <w:szCs w:val="24"/>
          <w:lang w:val="en-US"/>
        </w:rPr>
        <w:t>n</w:t>
      </w:r>
      <w:r w:rsidR="00876C60" w:rsidRPr="007B12D1">
        <w:rPr>
          <w:rFonts w:eastAsia="Calibri" w:cs="Times New Roman"/>
          <w:szCs w:val="24"/>
        </w:rPr>
        <w:t>cent Weibo</w:t>
      </w:r>
      <w:r w:rsidR="009908AF" w:rsidRPr="007B12D1">
        <w:rPr>
          <w:rFonts w:eastAsia="Calibri" w:cs="Times New Roman"/>
          <w:szCs w:val="24"/>
        </w:rPr>
        <w:t>»</w:t>
      </w:r>
      <w:r w:rsidR="00876C60" w:rsidRPr="007B12D1">
        <w:rPr>
          <w:rFonts w:eastAsia="Calibri" w:cs="Times New Roman"/>
          <w:szCs w:val="24"/>
        </w:rPr>
        <w:t xml:space="preserve"> имеет более 200 тысяч подписчиков).</w:t>
      </w:r>
      <w:r w:rsidR="00876C60" w:rsidRPr="007B12D1">
        <w:rPr>
          <w:rStyle w:val="a6"/>
          <w:rFonts w:eastAsia="Calibri" w:cs="Times New Roman"/>
          <w:szCs w:val="24"/>
        </w:rPr>
        <w:footnoteReference w:id="278"/>
      </w:r>
      <w:r w:rsidR="00876C60" w:rsidRPr="007B12D1">
        <w:rPr>
          <w:rFonts w:eastAsia="Calibri" w:cs="Times New Roman"/>
          <w:szCs w:val="24"/>
        </w:rPr>
        <w:t xml:space="preserve"> </w:t>
      </w:r>
      <w:r w:rsidR="009908AF" w:rsidRPr="007B12D1">
        <w:rPr>
          <w:rFonts w:eastAsia="Calibri" w:cs="Times New Roman"/>
          <w:szCs w:val="24"/>
        </w:rPr>
        <w:t>Соглашение о партнёрстве с шэньчжэньским клубом «SPHQ»</w:t>
      </w:r>
      <w:r w:rsidR="00FA06AC">
        <w:rPr>
          <w:rFonts w:eastAsia="Calibri" w:cs="Times New Roman"/>
          <w:szCs w:val="24"/>
        </w:rPr>
        <w:t xml:space="preserve"> </w:t>
      </w:r>
      <w:r w:rsidR="009908AF" w:rsidRPr="007B12D1">
        <w:rPr>
          <w:rFonts w:eastAsia="Calibri" w:cs="Times New Roman"/>
          <w:szCs w:val="24"/>
        </w:rPr>
        <w:t>с 2016 года имеет менее известный зарубежной публике футбольный клуб «Тулуза».</w:t>
      </w:r>
      <w:r w:rsidR="009908AF" w:rsidRPr="007B12D1">
        <w:rPr>
          <w:rStyle w:val="a6"/>
          <w:rFonts w:eastAsia="Calibri" w:cs="Times New Roman"/>
          <w:szCs w:val="24"/>
        </w:rPr>
        <w:footnoteReference w:id="279"/>
      </w:r>
      <w:r w:rsidR="009908AF" w:rsidRPr="007B12D1">
        <w:rPr>
          <w:rFonts w:eastAsia="Calibri" w:cs="Times New Roman"/>
          <w:szCs w:val="24"/>
        </w:rPr>
        <w:t xml:space="preserve"> Ещё один ф</w:t>
      </w:r>
      <w:r w:rsidR="000774BA" w:rsidRPr="007B12D1">
        <w:rPr>
          <w:rFonts w:eastAsia="Calibri" w:cs="Times New Roman"/>
          <w:szCs w:val="24"/>
        </w:rPr>
        <w:t>ранцузский</w:t>
      </w:r>
      <w:r w:rsidR="009908AF" w:rsidRPr="007B12D1">
        <w:rPr>
          <w:rFonts w:eastAsia="Calibri" w:cs="Times New Roman"/>
          <w:szCs w:val="24"/>
        </w:rPr>
        <w:t xml:space="preserve"> клуб, «Ницца», </w:t>
      </w:r>
      <w:r w:rsidR="000774BA" w:rsidRPr="007B12D1">
        <w:rPr>
          <w:rFonts w:eastAsia="Calibri" w:cs="Times New Roman"/>
          <w:szCs w:val="24"/>
        </w:rPr>
        <w:t>в 2016 году наладил отношения с инвесторами из Китая и, как утверждает президент клуба Ж.-П. Ривер, тем самым проложил дорогу реализации в Китае многих идей, касающихся популяризации французского футбола.</w:t>
      </w:r>
      <w:r w:rsidR="000774BA" w:rsidRPr="007B12D1">
        <w:rPr>
          <w:rStyle w:val="a6"/>
          <w:rFonts w:eastAsia="Calibri" w:cs="Times New Roman"/>
          <w:szCs w:val="24"/>
        </w:rPr>
        <w:footnoteReference w:id="280"/>
      </w:r>
      <w:r w:rsidR="000774BA" w:rsidRPr="007B12D1">
        <w:rPr>
          <w:rFonts w:eastAsia="Calibri" w:cs="Times New Roman"/>
          <w:szCs w:val="24"/>
        </w:rPr>
        <w:t xml:space="preserve"> </w:t>
      </w:r>
      <w:r w:rsidR="009908AF" w:rsidRPr="007B12D1">
        <w:rPr>
          <w:rFonts w:eastAsia="Calibri" w:cs="Times New Roman"/>
          <w:szCs w:val="24"/>
        </w:rPr>
        <w:t>Наконец, самый дорогой, по свидетельству издания «Форбс»,</w:t>
      </w:r>
      <w:r w:rsidR="004645C8" w:rsidRPr="007B12D1">
        <w:rPr>
          <w:rFonts w:eastAsia="Calibri" w:cs="Times New Roman"/>
          <w:szCs w:val="24"/>
        </w:rPr>
        <w:t xml:space="preserve"> </w:t>
      </w:r>
      <w:r w:rsidR="009908AF" w:rsidRPr="007B12D1">
        <w:rPr>
          <w:rFonts w:eastAsia="Calibri" w:cs="Times New Roman"/>
          <w:szCs w:val="24"/>
        </w:rPr>
        <w:t>футбольный</w:t>
      </w:r>
      <w:r w:rsidR="004645C8" w:rsidRPr="007B12D1">
        <w:rPr>
          <w:rFonts w:eastAsia="Calibri" w:cs="Times New Roman"/>
          <w:szCs w:val="24"/>
        </w:rPr>
        <w:t xml:space="preserve"> клуб</w:t>
      </w:r>
      <w:r w:rsidR="009908AF" w:rsidRPr="007B12D1">
        <w:rPr>
          <w:rFonts w:eastAsia="Calibri" w:cs="Times New Roman"/>
          <w:szCs w:val="24"/>
        </w:rPr>
        <w:t xml:space="preserve"> Франции</w:t>
      </w:r>
      <w:r w:rsidR="009908AF" w:rsidRPr="007B12D1">
        <w:rPr>
          <w:rStyle w:val="a6"/>
          <w:rFonts w:eastAsia="Calibri" w:cs="Times New Roman"/>
          <w:szCs w:val="24"/>
        </w:rPr>
        <w:footnoteReference w:id="281"/>
      </w:r>
      <w:r w:rsidR="004645C8" w:rsidRPr="007B12D1">
        <w:rPr>
          <w:rFonts w:eastAsia="Calibri" w:cs="Times New Roman"/>
          <w:szCs w:val="24"/>
        </w:rPr>
        <w:t xml:space="preserve"> «</w:t>
      </w:r>
      <w:r w:rsidR="00523CF7">
        <w:rPr>
          <w:rFonts w:eastAsia="Calibri" w:cs="Times New Roman"/>
          <w:szCs w:val="24"/>
        </w:rPr>
        <w:t>Пари Сен-Жермен</w:t>
      </w:r>
      <w:r w:rsidR="004645C8" w:rsidRPr="007B12D1">
        <w:rPr>
          <w:rFonts w:eastAsia="Calibri" w:cs="Times New Roman"/>
          <w:szCs w:val="24"/>
        </w:rPr>
        <w:t>» организует в Китае предсезонные тренировочные туры, которые нацелены на то, чтобы «дать знать о себе широкой публике и привлечь новых китайских болельщиков».</w:t>
      </w:r>
      <w:r w:rsidR="004645C8" w:rsidRPr="007B12D1">
        <w:rPr>
          <w:rFonts w:eastAsia="Calibri" w:cs="Times New Roman"/>
          <w:szCs w:val="24"/>
          <w:vertAlign w:val="superscript"/>
          <w:lang w:val="en-US"/>
        </w:rPr>
        <w:footnoteReference w:id="282"/>
      </w:r>
      <w:r w:rsidR="004645C8" w:rsidRPr="007B12D1">
        <w:rPr>
          <w:rFonts w:eastAsia="Calibri" w:cs="Times New Roman"/>
          <w:szCs w:val="24"/>
        </w:rPr>
        <w:t xml:space="preserve"> </w:t>
      </w:r>
      <w:r w:rsidRPr="007B12D1">
        <w:rPr>
          <w:rFonts w:eastAsia="Calibri" w:cs="Times New Roman"/>
          <w:szCs w:val="24"/>
        </w:rPr>
        <w:t>Кроме того, клуб имеет довольно широкую сеть зарубежных отделений своей футбольной Академии. На сегодняшний день отделения имеются в Бразилии, Канаде, Индии, Марокко, Катаре и США.</w:t>
      </w:r>
      <w:r w:rsidRPr="007B12D1">
        <w:rPr>
          <w:rFonts w:eastAsia="Calibri" w:cs="Times New Roman"/>
          <w:szCs w:val="24"/>
          <w:vertAlign w:val="superscript"/>
        </w:rPr>
        <w:footnoteReference w:id="283"/>
      </w:r>
      <w:r w:rsidRPr="007B12D1">
        <w:rPr>
          <w:rFonts w:eastAsia="Calibri" w:cs="Times New Roman"/>
          <w:szCs w:val="24"/>
        </w:rPr>
        <w:t xml:space="preserve"> </w:t>
      </w:r>
    </w:p>
    <w:p w14:paraId="648364D6" w14:textId="3E25D939"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Отметим также важную роль в продвижении положительного образа французского футбола и Франции за рубежом известных французских футболистов, как играющих, так и уже закончивших свою карьеру.</w:t>
      </w:r>
      <w:r w:rsidR="003B65FF">
        <w:rPr>
          <w:rStyle w:val="a6"/>
          <w:rFonts w:eastAsia="Calibri" w:cs="Times New Roman"/>
          <w:szCs w:val="24"/>
        </w:rPr>
        <w:footnoteReference w:id="284"/>
      </w:r>
      <w:r w:rsidRPr="007B12D1">
        <w:rPr>
          <w:rFonts w:eastAsia="Calibri" w:cs="Times New Roman"/>
          <w:szCs w:val="24"/>
        </w:rPr>
        <w:t xml:space="preserve"> Начиная с </w:t>
      </w:r>
      <w:r w:rsidR="008C1901" w:rsidRPr="007B12D1">
        <w:rPr>
          <w:rFonts w:eastAsia="Calibri" w:cs="Times New Roman"/>
          <w:szCs w:val="24"/>
        </w:rPr>
        <w:t>Р.</w:t>
      </w:r>
      <w:r w:rsidR="00D949AE">
        <w:rPr>
          <w:rFonts w:eastAsia="Calibri" w:cs="Times New Roman"/>
          <w:szCs w:val="24"/>
        </w:rPr>
        <w:t xml:space="preserve"> Копа</w:t>
      </w:r>
      <w:r w:rsidRPr="007B12D1">
        <w:rPr>
          <w:rFonts w:eastAsia="Calibri" w:cs="Times New Roman"/>
          <w:szCs w:val="24"/>
        </w:rPr>
        <w:t xml:space="preserve">, французские игроки уже долгое время пользуются отличной репутацией в первую очередь в европейских клубах. Такие </w:t>
      </w:r>
      <w:r w:rsidRPr="007B12D1">
        <w:rPr>
          <w:rFonts w:eastAsia="Calibri" w:cs="Times New Roman"/>
          <w:szCs w:val="24"/>
        </w:rPr>
        <w:lastRenderedPageBreak/>
        <w:t>футболисты, как М. Платини, З. Зидан, Т. Анри, Ф. Рибери и другие вошли в историю многих европейских футбольных грандов: мадридского «Реала», мюнхенской «Баварии», лондонского «Арсенала» и т. д. На сегодняшний день Франция входит в число стран, обладающих наибольшим количеством «своих» игроков, играющих за рубежом, в том числе благодаря хорошо отлаженной системе воспитания молодых футболистов.</w:t>
      </w:r>
      <w:r w:rsidRPr="007B12D1">
        <w:rPr>
          <w:rFonts w:eastAsia="Calibri" w:cs="Times New Roman"/>
          <w:szCs w:val="24"/>
          <w:vertAlign w:val="superscript"/>
        </w:rPr>
        <w:footnoteReference w:id="285"/>
      </w:r>
      <w:r w:rsidRPr="007B12D1">
        <w:rPr>
          <w:rFonts w:eastAsia="Calibri" w:cs="Times New Roman"/>
          <w:szCs w:val="24"/>
        </w:rPr>
        <w:t xml:space="preserve"> Примечательно, что высококлассными центрами подготовки обладают не только самые успешные клубы, но и команды, традиционно не занимающие высокие позиции в турнирной таблице Лиги 1, например, футбольные клубы из Нанта, Осера, Реймса и т. д. Таким образом, французские имена звучат «в раздевалках по всему миру: в Европе, Африке, Азии и Америке». Добавим также, что многие игроки французского происхождения входят в различные рейтинги лучших футболистов. Например, в список такого рода, составленный Пеле, который неоднократно признавался лучшим футболистом всех времён, входят четырнадцать французов, например, М. Платини, П. Виейра, З. Зидан, Т. Анри и др. </w:t>
      </w:r>
    </w:p>
    <w:p w14:paraId="1FC050AB" w14:textId="0BBB3C5C" w:rsidR="00E24225" w:rsidRPr="007B12D1" w:rsidRDefault="00E24225" w:rsidP="00E24225">
      <w:pPr>
        <w:spacing w:before="0" w:after="0"/>
        <w:ind w:firstLine="567"/>
        <w:rPr>
          <w:rFonts w:eastAsia="Calibri" w:cs="Times New Roman"/>
          <w:szCs w:val="24"/>
        </w:rPr>
      </w:pPr>
      <w:r w:rsidRPr="007B12D1">
        <w:rPr>
          <w:rFonts w:eastAsia="Calibri" w:cs="Times New Roman"/>
          <w:szCs w:val="24"/>
        </w:rPr>
        <w:t xml:space="preserve">Наряду с игроками свой вклад в репутацию французского футбола вносят французские тренеры, работающие в зарубежных клубах и сборных командах. В 2007 году из членов профсоюза футбольных тренеров Франции 56 работало за рубежом. Самым известным и успешным из них является </w:t>
      </w:r>
      <w:r w:rsidR="008C1901" w:rsidRPr="007B12D1">
        <w:rPr>
          <w:rFonts w:eastAsia="Calibri" w:cs="Times New Roman"/>
          <w:szCs w:val="24"/>
        </w:rPr>
        <w:t>А.</w:t>
      </w:r>
      <w:r w:rsidRPr="007B12D1">
        <w:rPr>
          <w:rFonts w:eastAsia="Calibri" w:cs="Times New Roman"/>
          <w:szCs w:val="24"/>
        </w:rPr>
        <w:t xml:space="preserve"> Венгер, с 1998 года занимающий пост главного тренера лондонского «Арсенала». Именно его успехи на этой должности оказали огромное влияние на восприятие французской тренерской школы.</w:t>
      </w:r>
      <w:r w:rsidRPr="007B12D1">
        <w:rPr>
          <w:rFonts w:eastAsia="Calibri" w:cs="Times New Roman"/>
          <w:szCs w:val="24"/>
          <w:vertAlign w:val="superscript"/>
          <w:lang w:val="en-US"/>
        </w:rPr>
        <w:footnoteReference w:id="286"/>
      </w:r>
      <w:r w:rsidRPr="007B12D1">
        <w:rPr>
          <w:rFonts w:eastAsia="Calibri" w:cs="Times New Roman"/>
          <w:szCs w:val="24"/>
        </w:rPr>
        <w:t xml:space="preserve"> Среди его коллег также выделяются </w:t>
      </w:r>
      <w:r w:rsidR="008C1901" w:rsidRPr="007B12D1">
        <w:rPr>
          <w:rFonts w:eastAsia="Calibri" w:cs="Times New Roman"/>
          <w:szCs w:val="24"/>
        </w:rPr>
        <w:t>Р.</w:t>
      </w:r>
      <w:r w:rsidRPr="007B12D1">
        <w:rPr>
          <w:rFonts w:eastAsia="Calibri" w:cs="Times New Roman"/>
          <w:szCs w:val="24"/>
        </w:rPr>
        <w:t xml:space="preserve"> Лемерр, приведший сборную Туниса в 2002 году к победе в Кубке Африканских наций, </w:t>
      </w:r>
      <w:r w:rsidR="008C1901" w:rsidRPr="007B12D1">
        <w:rPr>
          <w:rFonts w:eastAsia="Calibri" w:cs="Times New Roman"/>
          <w:szCs w:val="24"/>
        </w:rPr>
        <w:t>А.</w:t>
      </w:r>
      <w:r w:rsidRPr="007B12D1">
        <w:rPr>
          <w:rFonts w:eastAsia="Calibri" w:cs="Times New Roman"/>
          <w:szCs w:val="24"/>
        </w:rPr>
        <w:t xml:space="preserve"> Мишель, под руко</w:t>
      </w:r>
      <w:r w:rsidR="00AE3ED4">
        <w:rPr>
          <w:rFonts w:eastAsia="Calibri" w:cs="Times New Roman"/>
          <w:szCs w:val="24"/>
        </w:rPr>
        <w:t>водством которого сборная Кот д</w:t>
      </w:r>
      <w:r w:rsidR="00AE3ED4" w:rsidRPr="00AE3ED4">
        <w:rPr>
          <w:rFonts w:eastAsia="Calibri" w:cs="Times New Roman"/>
          <w:szCs w:val="24"/>
        </w:rPr>
        <w:t>’</w:t>
      </w:r>
      <w:r w:rsidRPr="007B12D1">
        <w:rPr>
          <w:rFonts w:eastAsia="Calibri" w:cs="Times New Roman"/>
          <w:szCs w:val="24"/>
        </w:rPr>
        <w:t xml:space="preserve">Ивуара в 2005 году впервые в истории добыла путёвку на Чемпионат мира, </w:t>
      </w:r>
      <w:r w:rsidR="008C1901" w:rsidRPr="007B12D1">
        <w:rPr>
          <w:rFonts w:eastAsia="Calibri" w:cs="Times New Roman"/>
          <w:szCs w:val="24"/>
        </w:rPr>
        <w:t>Б.</w:t>
      </w:r>
      <w:r w:rsidRPr="007B12D1">
        <w:rPr>
          <w:rFonts w:eastAsia="Calibri" w:cs="Times New Roman"/>
          <w:szCs w:val="24"/>
        </w:rPr>
        <w:t xml:space="preserve"> Метсю, который добился того же результата с сенегальской сборной, и др.</w:t>
      </w:r>
      <w:r w:rsidRPr="007B12D1">
        <w:rPr>
          <w:rFonts w:eastAsia="Calibri" w:cs="Times New Roman"/>
          <w:szCs w:val="24"/>
          <w:vertAlign w:val="superscript"/>
        </w:rPr>
        <w:footnoteReference w:id="287"/>
      </w:r>
      <w:r w:rsidRPr="007B12D1">
        <w:rPr>
          <w:rFonts w:eastAsia="Calibri" w:cs="Times New Roman"/>
          <w:szCs w:val="24"/>
        </w:rPr>
        <w:t xml:space="preserve"> </w:t>
      </w:r>
    </w:p>
    <w:p w14:paraId="7B4998F1" w14:textId="73AA7EA5" w:rsidR="007A4122" w:rsidRPr="007B12D1" w:rsidRDefault="00BC3AF2" w:rsidP="00E24225">
      <w:pPr>
        <w:spacing w:before="0" w:after="0"/>
        <w:ind w:firstLine="567"/>
        <w:rPr>
          <w:rFonts w:eastAsia="Calibri" w:cs="Times New Roman"/>
          <w:szCs w:val="24"/>
        </w:rPr>
      </w:pPr>
      <w:r w:rsidRPr="007B12D1">
        <w:rPr>
          <w:rFonts w:eastAsia="Calibri" w:cs="Times New Roman"/>
          <w:szCs w:val="24"/>
        </w:rPr>
        <w:t>Всё вышесказанное позволяет заключить</w:t>
      </w:r>
      <w:r w:rsidR="00E24225" w:rsidRPr="007B12D1">
        <w:rPr>
          <w:rFonts w:eastAsia="Calibri" w:cs="Times New Roman"/>
          <w:szCs w:val="24"/>
        </w:rPr>
        <w:t xml:space="preserve">, что круг акторов и институтов французской футбольной дипломатии достаточно широк. В него входят как организации и институты, имеющие прямую связь с государственными органами, так и участники, не связанные с правительством, а также иногда и не вовлечённые напрямую в спортивную сферу. Помимо этого, среди акторов можно также выделить группу тех, кто занимается футболом </w:t>
      </w:r>
      <w:r w:rsidR="00E24225" w:rsidRPr="007B12D1">
        <w:rPr>
          <w:rFonts w:eastAsia="Calibri" w:cs="Times New Roman"/>
          <w:szCs w:val="24"/>
        </w:rPr>
        <w:lastRenderedPageBreak/>
        <w:t>непосредственно – в эту группу входят футболисты и тренеры, а также футбольные клубы – и группу тех, чья деятельность касается организационных вопросов. Члены первой группы находятся на виду общественности, их имена и названия (в случае с клубами) известны тысячам болельщиков по всему миру, поэтому можно предположить, что их влияние на образ Франции более заметно. В то же время их деятельность трудно подчинить единой стратегии, в отличие от второй группы, акторы которой могут быть, к примеру, перечислены в списке институтов, реализующих концепцию дипломатии влияния, если бы такой список был составлен и закреплён официально. Тем не менее, в целом все перечисленные субъекты в той или иной степени вносят вклад в улучшение внешнеполитического имиджа страны</w:t>
      </w:r>
      <w:r w:rsidR="00EB488C" w:rsidRPr="007B12D1">
        <w:rPr>
          <w:rFonts w:eastAsia="Calibri" w:cs="Times New Roman"/>
          <w:szCs w:val="24"/>
        </w:rPr>
        <w:t>.</w:t>
      </w:r>
      <w:r w:rsidR="000E10C0">
        <w:rPr>
          <w:rStyle w:val="a6"/>
          <w:rFonts w:eastAsia="Calibri" w:cs="Times New Roman"/>
          <w:szCs w:val="24"/>
        </w:rPr>
        <w:footnoteReference w:id="288"/>
      </w:r>
    </w:p>
    <w:p w14:paraId="2DB3965E" w14:textId="289CF3F2" w:rsidR="002846A4" w:rsidRPr="007B12D1" w:rsidRDefault="00BC3AF2" w:rsidP="0055067A">
      <w:pPr>
        <w:spacing w:before="0" w:after="0"/>
        <w:ind w:firstLine="567"/>
        <w:rPr>
          <w:rFonts w:eastAsia="Calibri" w:cs="Times New Roman"/>
          <w:szCs w:val="24"/>
        </w:rPr>
      </w:pPr>
      <w:r w:rsidRPr="007B12D1">
        <w:rPr>
          <w:rFonts w:eastAsia="Calibri" w:cs="Times New Roman"/>
          <w:szCs w:val="24"/>
        </w:rPr>
        <w:t xml:space="preserve">Таким образом, анализ футбольной дипломатии Франции позволяет сделать следующие выводы. Во-первых, </w:t>
      </w:r>
      <w:r w:rsidR="003028E5" w:rsidRPr="007B12D1">
        <w:rPr>
          <w:rFonts w:eastAsia="Calibri" w:cs="Times New Roman"/>
          <w:szCs w:val="24"/>
        </w:rPr>
        <w:t>французская футбольная дипломатия характеризуется следующими особенностями: особый статус Франции как основателя международных футбольных организаций, широкий географический охват футбольных турниров, проводимых на территории Франции, популярность футбольной Лиги 1, большое число французских футболистов и тренеров, работающих в зарубежных чемпионатах</w:t>
      </w:r>
      <w:r w:rsidR="00F30671" w:rsidRPr="007B12D1">
        <w:rPr>
          <w:rFonts w:eastAsia="Calibri" w:cs="Times New Roman"/>
          <w:szCs w:val="24"/>
        </w:rPr>
        <w:t>, высокий уровень игры французской сборной благодаря эффективной системе подготовки юных спортсменов</w:t>
      </w:r>
      <w:r w:rsidR="003028E5" w:rsidRPr="007B12D1">
        <w:rPr>
          <w:rFonts w:eastAsia="Calibri" w:cs="Times New Roman"/>
          <w:szCs w:val="24"/>
        </w:rPr>
        <w:t>. Во-вторых, международные футбольные мега-события особо рассматриваются руководством страны в качестве мероприятий, способствующих укреплению имиджа страны и составляющих часть её спортивной дипломатии, о чём заявляется на высшем уровне, хотя это наблюдается со сравнительно недавнего времени в силу того, что охват аудитории международ</w:t>
      </w:r>
      <w:r w:rsidR="00F30671" w:rsidRPr="007B12D1">
        <w:rPr>
          <w:rFonts w:eastAsia="Calibri" w:cs="Times New Roman"/>
          <w:szCs w:val="24"/>
        </w:rPr>
        <w:t>ными турнирами</w:t>
      </w:r>
      <w:r w:rsidR="003028E5" w:rsidRPr="007B12D1">
        <w:rPr>
          <w:rFonts w:eastAsia="Calibri" w:cs="Times New Roman"/>
          <w:szCs w:val="24"/>
        </w:rPr>
        <w:t xml:space="preserve"> стал по-настоящему глобальным </w:t>
      </w:r>
      <w:r w:rsidR="00F30671" w:rsidRPr="007B12D1">
        <w:rPr>
          <w:rFonts w:eastAsia="Calibri" w:cs="Times New Roman"/>
          <w:szCs w:val="24"/>
        </w:rPr>
        <w:t xml:space="preserve">только к концу второй половины </w:t>
      </w:r>
      <w:r w:rsidR="00F30671" w:rsidRPr="007B12D1">
        <w:rPr>
          <w:rFonts w:eastAsia="Calibri" w:cs="Times New Roman"/>
          <w:szCs w:val="24"/>
          <w:lang w:val="en-US"/>
        </w:rPr>
        <w:t>XX</w:t>
      </w:r>
      <w:r w:rsidR="00F30671" w:rsidRPr="007B12D1">
        <w:rPr>
          <w:rFonts w:eastAsia="Calibri" w:cs="Times New Roman"/>
          <w:szCs w:val="24"/>
        </w:rPr>
        <w:t xml:space="preserve"> века. Наибольшее влияние в этом отношении было зафиксировано после Чемпионата мира 1998 года, данных касательно Чемпионата Европы 2016 года на сегодняшний день пока не имеется. Наконец, основываясь на классификации спортивной дипломатии С. Мюррея, можно сказать, что </w:t>
      </w:r>
      <w:r w:rsidR="005544A2" w:rsidRPr="007B12D1">
        <w:rPr>
          <w:rFonts w:eastAsia="Calibri" w:cs="Times New Roman"/>
          <w:szCs w:val="24"/>
        </w:rPr>
        <w:t xml:space="preserve">в области футбола </w:t>
      </w:r>
      <w:r w:rsidR="00F30671" w:rsidRPr="007B12D1">
        <w:rPr>
          <w:rFonts w:eastAsia="Calibri" w:cs="Times New Roman"/>
          <w:szCs w:val="24"/>
        </w:rPr>
        <w:t xml:space="preserve">во Франции имеют место обе формы </w:t>
      </w:r>
      <w:r w:rsidR="005544A2" w:rsidRPr="007B12D1">
        <w:rPr>
          <w:rFonts w:eastAsia="Calibri" w:cs="Times New Roman"/>
          <w:szCs w:val="24"/>
        </w:rPr>
        <w:t xml:space="preserve">спортивной дипломатии </w:t>
      </w:r>
      <w:r w:rsidR="00F30671" w:rsidRPr="007B12D1">
        <w:rPr>
          <w:rFonts w:eastAsia="Calibri" w:cs="Times New Roman"/>
          <w:szCs w:val="24"/>
        </w:rPr>
        <w:t xml:space="preserve">– спорт как </w:t>
      </w:r>
      <w:r w:rsidR="005544A2" w:rsidRPr="007B12D1">
        <w:rPr>
          <w:rFonts w:eastAsia="Calibri" w:cs="Times New Roman"/>
          <w:szCs w:val="24"/>
        </w:rPr>
        <w:t xml:space="preserve">инструмент </w:t>
      </w:r>
      <w:r w:rsidR="00F30671" w:rsidRPr="007B12D1">
        <w:rPr>
          <w:rFonts w:eastAsia="Calibri" w:cs="Times New Roman"/>
          <w:szCs w:val="24"/>
        </w:rPr>
        <w:t>дипломати</w:t>
      </w:r>
      <w:r w:rsidR="005544A2" w:rsidRPr="007B12D1">
        <w:rPr>
          <w:rFonts w:eastAsia="Calibri" w:cs="Times New Roman"/>
          <w:szCs w:val="24"/>
        </w:rPr>
        <w:t>и</w:t>
      </w:r>
      <w:r w:rsidR="00F30671" w:rsidRPr="007B12D1">
        <w:rPr>
          <w:rFonts w:eastAsia="Calibri" w:cs="Times New Roman"/>
          <w:szCs w:val="24"/>
        </w:rPr>
        <w:t xml:space="preserve"> и спорт как </w:t>
      </w:r>
      <w:r w:rsidR="005544A2" w:rsidRPr="007B12D1">
        <w:rPr>
          <w:rFonts w:eastAsia="Calibri" w:cs="Times New Roman"/>
          <w:szCs w:val="24"/>
        </w:rPr>
        <w:t>дипломатия: к первой относится в основном организация международных мега-событий, в которой государство играет ключевую роль, во второй задействованы такие акторы, как футбольные клубы, игроки, тренеры, общественные организации и т. д.</w:t>
      </w:r>
    </w:p>
    <w:p w14:paraId="3ED5B5AC" w14:textId="77777777" w:rsidR="00BF4E4F" w:rsidRPr="007B12D1" w:rsidRDefault="00BF4E4F" w:rsidP="002B0F81">
      <w:pPr>
        <w:spacing w:before="0" w:after="0"/>
        <w:rPr>
          <w:rFonts w:eastAsia="Calibri" w:cs="Times New Roman"/>
          <w:szCs w:val="24"/>
        </w:rPr>
        <w:sectPr w:rsidR="00BF4E4F" w:rsidRPr="007B12D1" w:rsidSect="007A2849">
          <w:footnotePr>
            <w:numRestart w:val="eachSect"/>
          </w:footnotePr>
          <w:pgSz w:w="11906" w:h="16838"/>
          <w:pgMar w:top="1418" w:right="851" w:bottom="1701" w:left="1701" w:header="709" w:footer="567" w:gutter="0"/>
          <w:cols w:space="708"/>
          <w:docGrid w:linePitch="360"/>
        </w:sectPr>
      </w:pPr>
    </w:p>
    <w:p w14:paraId="2FE36B51" w14:textId="0CE88C5B" w:rsidR="00E24225" w:rsidRPr="007B12D1" w:rsidRDefault="00EB488C" w:rsidP="00EB488C">
      <w:pPr>
        <w:pStyle w:val="10"/>
        <w:rPr>
          <w:rFonts w:eastAsia="Calibri"/>
        </w:rPr>
      </w:pPr>
      <w:bookmarkStart w:id="20" w:name="_Toc482438281"/>
      <w:r w:rsidRPr="007B12D1">
        <w:rPr>
          <w:rFonts w:eastAsia="Calibri"/>
        </w:rPr>
        <w:lastRenderedPageBreak/>
        <w:t xml:space="preserve">Глава </w:t>
      </w:r>
      <w:r w:rsidRPr="007B12D1">
        <w:rPr>
          <w:rFonts w:eastAsia="Calibri"/>
          <w:lang w:val="en-US"/>
        </w:rPr>
        <w:t>III</w:t>
      </w:r>
      <w:r w:rsidRPr="007B12D1">
        <w:rPr>
          <w:rFonts w:eastAsia="Calibri"/>
        </w:rPr>
        <w:t xml:space="preserve">. </w:t>
      </w:r>
      <w:r w:rsidR="007A4122" w:rsidRPr="007B12D1">
        <w:rPr>
          <w:rFonts w:eastAsia="Calibri"/>
        </w:rPr>
        <w:t>Состояние и перспективы</w:t>
      </w:r>
      <w:r w:rsidRPr="007B12D1">
        <w:rPr>
          <w:rFonts w:eastAsia="Calibri"/>
        </w:rPr>
        <w:t xml:space="preserve"> </w:t>
      </w:r>
      <w:r w:rsidR="007A4122" w:rsidRPr="007B12D1">
        <w:rPr>
          <w:rFonts w:eastAsia="Calibri"/>
        </w:rPr>
        <w:t xml:space="preserve">развития </w:t>
      </w:r>
      <w:r w:rsidR="00F9388C" w:rsidRPr="00F9388C">
        <w:rPr>
          <w:rFonts w:eastAsia="Calibri"/>
        </w:rPr>
        <w:t>спортивной дипломатии России в области футбола</w:t>
      </w:r>
      <w:bookmarkEnd w:id="20"/>
    </w:p>
    <w:p w14:paraId="2DCCA542" w14:textId="26D56276" w:rsidR="002D0AB4" w:rsidRPr="007B12D1" w:rsidRDefault="002D0AB4" w:rsidP="00EB488C">
      <w:pPr>
        <w:pStyle w:val="2"/>
        <w:rPr>
          <w:rFonts w:eastAsia="Calibri"/>
        </w:rPr>
      </w:pPr>
      <w:bookmarkStart w:id="21" w:name="_Toc482438282"/>
      <w:r w:rsidRPr="007B12D1">
        <w:rPr>
          <w:rFonts w:eastAsia="Calibri"/>
        </w:rPr>
        <w:t>3</w:t>
      </w:r>
      <w:r w:rsidR="0027654C">
        <w:rPr>
          <w:rFonts w:eastAsia="Calibri"/>
        </w:rPr>
        <w:t>.</w:t>
      </w:r>
      <w:r w:rsidR="00EB488C" w:rsidRPr="007B12D1">
        <w:rPr>
          <w:rFonts w:eastAsia="Calibri"/>
        </w:rPr>
        <w:t xml:space="preserve">1. </w:t>
      </w:r>
      <w:r w:rsidR="007F236E">
        <w:rPr>
          <w:rFonts w:eastAsia="Calibri"/>
        </w:rPr>
        <w:t xml:space="preserve">Причины </w:t>
      </w:r>
      <w:r w:rsidR="00085E8A">
        <w:rPr>
          <w:rFonts w:eastAsia="Calibri"/>
        </w:rPr>
        <w:t>неэффективности использования футбола в спортивной дипломатии России</w:t>
      </w:r>
      <w:bookmarkEnd w:id="21"/>
      <w:r w:rsidR="007A4122" w:rsidRPr="007B12D1">
        <w:rPr>
          <w:rFonts w:eastAsia="Calibri"/>
        </w:rPr>
        <w:t xml:space="preserve"> </w:t>
      </w:r>
    </w:p>
    <w:p w14:paraId="64DDB236" w14:textId="626BF283" w:rsidR="007E077F" w:rsidRPr="007B12D1" w:rsidRDefault="007E077F" w:rsidP="0027654C">
      <w:pPr>
        <w:spacing w:before="0" w:after="0"/>
        <w:ind w:firstLine="567"/>
      </w:pPr>
      <w:r w:rsidRPr="007B12D1">
        <w:t xml:space="preserve">Рассматривая составные российской спортивной дипломатии в сфере футбола, невозможно обойти стороной существующие проблемы, связанные с российской спортивной дипломатией и российским футболом в целом, так как они, на наш взгляд, обуславливают то, как формируется футбольная дипломатия. </w:t>
      </w:r>
    </w:p>
    <w:p w14:paraId="7B7C45E3" w14:textId="3248C98E" w:rsidR="00EE7835" w:rsidRPr="007B12D1" w:rsidRDefault="00250AE7" w:rsidP="00AB48A5">
      <w:pPr>
        <w:spacing w:before="0" w:after="0"/>
        <w:ind w:firstLine="567"/>
      </w:pPr>
      <w:r w:rsidRPr="007B12D1">
        <w:t xml:space="preserve">Несмотря на довольно долгую и богатую историю спортивной дипломатии СССР, </w:t>
      </w:r>
      <w:r w:rsidR="007E077F" w:rsidRPr="007B12D1">
        <w:t xml:space="preserve">на сегодняшний день у России пока отсутствует эффективная стратегия по использованию спорта в качестве инструмента внешней политики. В этом контексте уместно также обратить внимание на тот факт, что некоторые исследователи отмечают слабость российской стратегии построения мягкой силы вообще. Так, </w:t>
      </w:r>
      <w:r w:rsidR="002F6A68" w:rsidRPr="007B12D1">
        <w:t>по свидетельству специалиста Института философии и права УрО РАН Д. Ковалевой, чаще всего российскими исследователями выделяются такие проблемы, как государственно-бюрократический подход при наращивании мягкой силы и проблемы с формированием гражданского общества.</w:t>
      </w:r>
      <w:r w:rsidR="002F6A68" w:rsidRPr="007B12D1">
        <w:rPr>
          <w:rStyle w:val="a6"/>
        </w:rPr>
        <w:footnoteReference w:id="289"/>
      </w:r>
      <w:r w:rsidR="002F6A68" w:rsidRPr="007B12D1">
        <w:t xml:space="preserve"> Как пишет исследователь, «у России ещё не выработано глобальной идеи, адекватной современным условиям, притягательной для многих стран мира».</w:t>
      </w:r>
      <w:r w:rsidR="003B0003" w:rsidRPr="007B12D1">
        <w:rPr>
          <w:rStyle w:val="a6"/>
        </w:rPr>
        <w:footnoteReference w:id="290"/>
      </w:r>
      <w:r w:rsidR="002F6A68" w:rsidRPr="007B12D1">
        <w:t xml:space="preserve"> </w:t>
      </w:r>
      <w:r w:rsidR="003B0003" w:rsidRPr="007B12D1">
        <w:t xml:space="preserve">Похожее мнение высказывает </w:t>
      </w:r>
      <w:r w:rsidR="00B242C5" w:rsidRPr="007B12D1">
        <w:t>профессор, специалист в области российских исследований Уитон-колледжа (США) Дж. Уилсон, которая полагает, что, следуя советской тенденции, президент В. Путин и руководство страны, «очевидно, посчитали, что для России важнее быть уважаемой, нежели привлекательной»</w:t>
      </w:r>
      <w:r w:rsidR="00EE7835" w:rsidRPr="007B12D1">
        <w:rPr>
          <w:rStyle w:val="a6"/>
        </w:rPr>
        <w:footnoteReference w:id="291"/>
      </w:r>
      <w:r w:rsidR="00B242C5" w:rsidRPr="007B12D1">
        <w:t xml:space="preserve">, и </w:t>
      </w:r>
      <w:r w:rsidR="00EE7835" w:rsidRPr="007B12D1">
        <w:t xml:space="preserve">с определённого времени </w:t>
      </w:r>
      <w:r w:rsidR="00B242C5" w:rsidRPr="007B12D1">
        <w:t xml:space="preserve">стали придерживаться </w:t>
      </w:r>
      <w:r w:rsidR="00EE7835" w:rsidRPr="007B12D1">
        <w:t>позиции</w:t>
      </w:r>
      <w:r w:rsidR="00B242C5" w:rsidRPr="007B12D1">
        <w:t>, согла</w:t>
      </w:r>
      <w:r w:rsidR="00EE7835" w:rsidRPr="007B12D1">
        <w:t>сно которой</w:t>
      </w:r>
      <w:r w:rsidR="00B242C5" w:rsidRPr="007B12D1">
        <w:t xml:space="preserve"> «</w:t>
      </w:r>
      <w:r w:rsidR="00EE7835" w:rsidRPr="007B12D1">
        <w:t>проекция сильного лидерства является необходимым компонентом положительного имиджа страны»</w:t>
      </w:r>
      <w:r w:rsidR="00EE7835" w:rsidRPr="007B12D1">
        <w:rPr>
          <w:rStyle w:val="a6"/>
        </w:rPr>
        <w:footnoteReference w:id="292"/>
      </w:r>
      <w:r w:rsidR="00EE7835" w:rsidRPr="007B12D1">
        <w:t>.</w:t>
      </w:r>
      <w:r w:rsidR="00FA06AC">
        <w:t xml:space="preserve"> </w:t>
      </w:r>
    </w:p>
    <w:p w14:paraId="55826901" w14:textId="692546E3" w:rsidR="000F5FB2" w:rsidRPr="007B12D1" w:rsidRDefault="00EE7835" w:rsidP="00AB48A5">
      <w:pPr>
        <w:spacing w:before="0" w:after="0"/>
        <w:ind w:firstLine="567"/>
      </w:pPr>
      <w:r w:rsidRPr="007B12D1">
        <w:t>С этим мнением невозможно не согласиться. Необходимость выстраивания концепции мягкой силы и публичной дипломатии констатируется руководст</w:t>
      </w:r>
      <w:r w:rsidR="00EF37E2" w:rsidRPr="007B12D1">
        <w:t>вом страны уже достаточно давно, однако</w:t>
      </w:r>
      <w:r w:rsidRPr="007B12D1">
        <w:t xml:space="preserve">, на наш взгляд, те меры, которые были предприняты российским руководством якобы в рамках усиления мягкой силы, </w:t>
      </w:r>
      <w:r w:rsidR="003121FE" w:rsidRPr="007B12D1">
        <w:t xml:space="preserve">относятся, скорее, к </w:t>
      </w:r>
      <w:r w:rsidR="003121FE" w:rsidRPr="007B12D1">
        <w:lastRenderedPageBreak/>
        <w:t>осуществлению классической пропаганды официальной точки зрения России на те или иные вопросы. Под такими мерами мы подр</w:t>
      </w:r>
      <w:r w:rsidR="003B7B12" w:rsidRPr="007B12D1">
        <w:t>азумеваем, к примеру, масштабную поддержку</w:t>
      </w:r>
      <w:r w:rsidR="003121FE" w:rsidRPr="007B12D1">
        <w:t xml:space="preserve"> со стороны государства </w:t>
      </w:r>
      <w:r w:rsidR="003B7B12" w:rsidRPr="007B12D1">
        <w:t>телекомпании</w:t>
      </w:r>
      <w:r w:rsidR="003121FE" w:rsidRPr="007B12D1">
        <w:t xml:space="preserve"> «</w:t>
      </w:r>
      <w:r w:rsidR="003121FE" w:rsidRPr="007B12D1">
        <w:rPr>
          <w:lang w:val="en-US"/>
        </w:rPr>
        <w:t>Russia</w:t>
      </w:r>
      <w:r w:rsidR="003121FE" w:rsidRPr="007B12D1">
        <w:t xml:space="preserve"> </w:t>
      </w:r>
      <w:r w:rsidR="003121FE" w:rsidRPr="007B12D1">
        <w:rPr>
          <w:lang w:val="en-US"/>
        </w:rPr>
        <w:t>Today</w:t>
      </w:r>
      <w:r w:rsidR="003B7B12" w:rsidRPr="007B12D1">
        <w:t>», которая</w:t>
      </w:r>
      <w:r w:rsidR="003121FE" w:rsidRPr="007B12D1">
        <w:t xml:space="preserve"> ещё в 2009 году, по свидетельству председателя думского комитета по международным делам (ныне – председателя Комитета Совета Федерации по международным делам) К. Косачева, была «почти нигде за границей не видна»</w:t>
      </w:r>
      <w:r w:rsidR="003B7B12" w:rsidRPr="007B12D1">
        <w:rPr>
          <w:rStyle w:val="a6"/>
        </w:rPr>
        <w:footnoteReference w:id="293"/>
      </w:r>
      <w:r w:rsidR="003121FE" w:rsidRPr="007B12D1">
        <w:t xml:space="preserve">, а сегодня </w:t>
      </w:r>
      <w:r w:rsidR="003B7B12" w:rsidRPr="007B12D1">
        <w:t xml:space="preserve">её канал </w:t>
      </w:r>
      <w:r w:rsidR="003121FE" w:rsidRPr="007B12D1">
        <w:t>на видео-портале «</w:t>
      </w:r>
      <w:r w:rsidR="003121FE" w:rsidRPr="007B12D1">
        <w:rPr>
          <w:lang w:val="en-US"/>
        </w:rPr>
        <w:t>YouTube</w:t>
      </w:r>
      <w:r w:rsidR="003B7B12" w:rsidRPr="007B12D1">
        <w:t>» насчитывает</w:t>
      </w:r>
      <w:r w:rsidR="003121FE" w:rsidRPr="007B12D1">
        <w:t xml:space="preserve"> более 4 </w:t>
      </w:r>
      <w:r w:rsidR="003121FE" w:rsidRPr="00C1765E">
        <w:t>миллиардов просмотров</w:t>
      </w:r>
      <w:r w:rsidR="003B7B12" w:rsidRPr="00C1765E">
        <w:rPr>
          <w:rStyle w:val="a6"/>
        </w:rPr>
        <w:footnoteReference w:id="294"/>
      </w:r>
      <w:r w:rsidR="003121FE" w:rsidRPr="00C1765E">
        <w:t>.</w:t>
      </w:r>
      <w:r w:rsidR="003121FE" w:rsidRPr="007B12D1">
        <w:t xml:space="preserve"> Нельзя отрицать, что пропаганда и мягкая сила в определённой степ</w:t>
      </w:r>
      <w:r w:rsidR="00832502" w:rsidRPr="007B12D1">
        <w:t>ени понятия взаимодополняемые: к</w:t>
      </w:r>
      <w:r w:rsidR="003121FE" w:rsidRPr="007B12D1">
        <w:t>ак полагает профессор международной истории Лонд</w:t>
      </w:r>
      <w:r w:rsidR="00523CF7">
        <w:t>онской школы экономики В. Зубок</w:t>
      </w:r>
      <w:r w:rsidR="003121FE" w:rsidRPr="007B12D1">
        <w:t xml:space="preserve">, слово «пропаганда» «вполне уместно для концепции мягкой силы, </w:t>
      </w:r>
      <w:r w:rsidR="00832502" w:rsidRPr="007B12D1">
        <w:t>без первой нет второй»</w:t>
      </w:r>
      <w:r w:rsidR="00AB48A5" w:rsidRPr="007B12D1">
        <w:rPr>
          <w:rStyle w:val="a6"/>
        </w:rPr>
        <w:footnoteReference w:id="295"/>
      </w:r>
      <w:r w:rsidR="00832502" w:rsidRPr="007B12D1">
        <w:t>. Однако, судя по всему, российское руководство не просто воспринимает пропаганду в качестве основного инструмента мягкой силы, но даже отождествляет эти понятия, что является, на наш взгляд, фундаментальной ошибкой. По словам самого автора концепции мягкой силы Дж. Ная, один из парадоксов мягкой силы заключается в том, что пропаганда как её часть зачастую контрпродуктивна в силу того, что она не внушает доверие. Гораздо большим влиянием, по мнению специалиста, обладают «открытые культурные обмены», которые «дают молодым людям возможность наладить контакт между собой».</w:t>
      </w:r>
      <w:r w:rsidR="00832502" w:rsidRPr="007B12D1">
        <w:rPr>
          <w:rStyle w:val="a6"/>
        </w:rPr>
        <w:footnoteReference w:id="296"/>
      </w:r>
      <w:r w:rsidR="00832502" w:rsidRPr="007B12D1">
        <w:t xml:space="preserve"> </w:t>
      </w:r>
      <w:r w:rsidR="00D949AE">
        <w:t>К категории</w:t>
      </w:r>
      <w:r w:rsidR="002E0AC1" w:rsidRPr="007B12D1">
        <w:t xml:space="preserve"> культурных обменов</w:t>
      </w:r>
      <w:r w:rsidR="00D949AE">
        <w:t xml:space="preserve"> </w:t>
      </w:r>
      <w:r w:rsidR="002E0AC1" w:rsidRPr="007B12D1">
        <w:t>относятся и спортивные мероприятия, к примеру,</w:t>
      </w:r>
      <w:r w:rsidR="00EF37E2" w:rsidRPr="007B12D1">
        <w:t xml:space="preserve"> совместные с зарубежными партнёрами программы подготовки юных футболистов, стажировки за рубежом, причём не только </w:t>
      </w:r>
      <w:r w:rsidR="002E0AC1" w:rsidRPr="007B12D1">
        <w:t>для игроков и тренеров, проведение товарищеских матчей для команд различных возрастных групп, включая любительские команды, и т. д</w:t>
      </w:r>
      <w:r w:rsidR="00EF37E2" w:rsidRPr="007B12D1">
        <w:t xml:space="preserve">. </w:t>
      </w:r>
    </w:p>
    <w:p w14:paraId="31822A2F" w14:textId="77777777" w:rsidR="00D949AE" w:rsidRDefault="000F5FB2" w:rsidP="00C0725C">
      <w:pPr>
        <w:spacing w:before="0" w:after="0"/>
        <w:ind w:firstLine="567"/>
      </w:pPr>
      <w:r w:rsidRPr="007B12D1">
        <w:t>Л</w:t>
      </w:r>
      <w:r w:rsidR="00AB48A5" w:rsidRPr="007B12D1">
        <w:t xml:space="preserve">огично предположить, что </w:t>
      </w:r>
      <w:r w:rsidR="002E0AC1" w:rsidRPr="007B12D1">
        <w:t>существующий на сегодняшний день</w:t>
      </w:r>
      <w:r w:rsidR="00AB48A5" w:rsidRPr="007B12D1">
        <w:t xml:space="preserve"> </w:t>
      </w:r>
      <w:r w:rsidR="00885FBA" w:rsidRPr="007B12D1">
        <w:t xml:space="preserve">в России </w:t>
      </w:r>
      <w:r w:rsidR="00AB48A5" w:rsidRPr="007B12D1">
        <w:t>подход к концепции мягкой силы ограничивает возможности её использования в ущерб различным программам</w:t>
      </w:r>
      <w:r w:rsidRPr="007B12D1">
        <w:t xml:space="preserve"> международного сотрудничества</w:t>
      </w:r>
      <w:r w:rsidR="00AB48A5" w:rsidRPr="007B12D1">
        <w:t xml:space="preserve">, в том числе спортивным, которые могли бы </w:t>
      </w:r>
      <w:r w:rsidRPr="007B12D1">
        <w:t xml:space="preserve">стать реальным инструментом взаимодействия с общественностью других стран. </w:t>
      </w:r>
      <w:r w:rsidR="00885FBA" w:rsidRPr="007B12D1">
        <w:t>В то же время</w:t>
      </w:r>
      <w:r w:rsidRPr="007B12D1">
        <w:t xml:space="preserve"> в данном контексте нельзя игнорировать тот факт, что уровень российского футбола </w:t>
      </w:r>
      <w:r w:rsidRPr="007B12D1">
        <w:lastRenderedPageBreak/>
        <w:t>в целом на сегодняшний день оставляет желать лучшего</w:t>
      </w:r>
      <w:r w:rsidR="00EF7E73" w:rsidRPr="007B12D1">
        <w:t xml:space="preserve">, </w:t>
      </w:r>
      <w:r w:rsidR="002E0AC1" w:rsidRPr="007B12D1">
        <w:t>что, разумеется, сказывается на</w:t>
      </w:r>
      <w:r w:rsidR="00EF7E73" w:rsidRPr="007B12D1">
        <w:t xml:space="preserve"> потенциал</w:t>
      </w:r>
      <w:r w:rsidR="002E0AC1" w:rsidRPr="007B12D1">
        <w:t>е</w:t>
      </w:r>
      <w:r w:rsidR="00EF7E73" w:rsidRPr="007B12D1">
        <w:t xml:space="preserve"> футбольной дипломатии России. </w:t>
      </w:r>
      <w:r w:rsidR="008437D5" w:rsidRPr="007B12D1">
        <w:t xml:space="preserve">Как уже было сказано в предыдущей главе, одним из ключевых акторов футбольной дипломатии является национальная сборная команда, однако </w:t>
      </w:r>
      <w:r w:rsidR="00885FBA" w:rsidRPr="007B12D1">
        <w:t>н</w:t>
      </w:r>
      <w:r w:rsidR="008437D5" w:rsidRPr="007B12D1">
        <w:t>евозможно не согласиться с консультантом ФИФА В. Чухрием, который полагает, что футбол должен строиться по принципу пирамиды: массовый, детско-юношеский футбол, молодёжные команды и</w:t>
      </w:r>
      <w:r w:rsidR="00885FBA" w:rsidRPr="007B12D1">
        <w:t xml:space="preserve"> лишь наверху – </w:t>
      </w:r>
      <w:r w:rsidR="008437D5" w:rsidRPr="007B12D1">
        <w:t>национальная сборная. В нашей же стране, по мнению специалиста, эта пирамида перевёрнута: «все средства вкладывают в национальную команду, профессиональные клубы, а детский и массовый футбол влачат жалкое существование».</w:t>
      </w:r>
      <w:r w:rsidR="008437D5" w:rsidRPr="007B12D1">
        <w:rPr>
          <w:rStyle w:val="a6"/>
        </w:rPr>
        <w:footnoteReference w:id="297"/>
      </w:r>
      <w:r w:rsidR="008437D5" w:rsidRPr="007B12D1">
        <w:t xml:space="preserve"> </w:t>
      </w:r>
    </w:p>
    <w:p w14:paraId="6EBBBAF7" w14:textId="49A07A96" w:rsidR="00C0725C" w:rsidRPr="007B12D1" w:rsidRDefault="008437D5" w:rsidP="00C0725C">
      <w:pPr>
        <w:spacing w:before="0" w:after="0"/>
        <w:ind w:firstLine="567"/>
      </w:pPr>
      <w:r w:rsidRPr="007B12D1">
        <w:t xml:space="preserve">Важно отметить, что на высшем уровне существование проблем осознаётся и предложения их решения существуют. </w:t>
      </w:r>
      <w:r w:rsidR="00885FBA" w:rsidRPr="007B12D1">
        <w:t>В</w:t>
      </w:r>
      <w:r w:rsidRPr="007B12D1">
        <w:t xml:space="preserve"> Концепции подпрограммы «Развитие футбола в Российской Федерации на 2008-2015 годы» федеральной целевой программы «Развитие физической культуры и спорта в Российской Федерации на 2006-2015 годы» перечислены следующие ф</w:t>
      </w:r>
      <w:r w:rsidR="00C0725C" w:rsidRPr="007B12D1">
        <w:t>акторы</w:t>
      </w:r>
      <w:r w:rsidR="00EF7E73" w:rsidRPr="007B12D1">
        <w:t>, обуславливающи</w:t>
      </w:r>
      <w:r w:rsidR="00AB2C40" w:rsidRPr="007B12D1">
        <w:t>е</w:t>
      </w:r>
      <w:r w:rsidR="00EF7E73" w:rsidRPr="007B12D1">
        <w:t xml:space="preserve"> недостаточн</w:t>
      </w:r>
      <w:r w:rsidRPr="007B12D1">
        <w:t>ое развитие российского футбола</w:t>
      </w:r>
      <w:r w:rsidR="00C0725C" w:rsidRPr="007B12D1">
        <w:t>: 1) незначительное количество лиц, занимающихся футболом в России, по сравнению с зарубежными странами; 2) неудовлетворительное состояние материально-технической базы для занятий футболом; 3) отсутствие специализированных учебно-тренировочных баз для подготовки российских сборных команд по футболу; 4) недостатки в системе подготовки и повышения квалификации специалистов в сфере футбола; 5) нехватка молодых перспективных футболистов для отбора в сборные команды страны, значительное количество легионеров в футбольных</w:t>
      </w:r>
      <w:r w:rsidR="00FA06AC">
        <w:t xml:space="preserve"> </w:t>
      </w:r>
      <w:r w:rsidR="00C0725C" w:rsidRPr="007B12D1">
        <w:t>клубах, низкий уровень в мировом футбольном рейтинге клубных команд и российских сборных команд.</w:t>
      </w:r>
      <w:r w:rsidR="00C0725C" w:rsidRPr="007B12D1">
        <w:rPr>
          <w:rStyle w:val="a6"/>
        </w:rPr>
        <w:footnoteReference w:id="298"/>
      </w:r>
      <w:r w:rsidR="000155A7" w:rsidRPr="007B12D1">
        <w:t xml:space="preserve"> </w:t>
      </w:r>
      <w:r w:rsidRPr="007B12D1">
        <w:t>Те же проблемы в более лаконичном виде сформулированы</w:t>
      </w:r>
      <w:r w:rsidR="000155A7" w:rsidRPr="007B12D1">
        <w:t xml:space="preserve"> </w:t>
      </w:r>
      <w:r w:rsidRPr="007B12D1">
        <w:t xml:space="preserve">в проекте Общенациональной стратегии развития футбола до 2030 года: невысокая популярность; недостаточное количество конкурентоспособных молодых футболистов ввиду неэффективной системы подготовки; расхождение (дисбаланс) между интересами сборной и клубов и «отсутствие коммерческой </w:t>
      </w:r>
      <w:r w:rsidRPr="007B12D1">
        <w:lastRenderedPageBreak/>
        <w:t>составляющей в профессиональном футболе, что в совокупности приводит к низкому уровню чемпионата России».</w:t>
      </w:r>
      <w:r w:rsidR="00A15B61" w:rsidRPr="007B12D1">
        <w:rPr>
          <w:rStyle w:val="a6"/>
        </w:rPr>
        <w:footnoteReference w:id="299"/>
      </w:r>
    </w:p>
    <w:p w14:paraId="72BE483B" w14:textId="071693B2" w:rsidR="00DC66AC" w:rsidRPr="007B12D1" w:rsidRDefault="000155A7" w:rsidP="00EE7835">
      <w:pPr>
        <w:spacing w:before="0" w:after="0"/>
        <w:ind w:firstLine="567"/>
      </w:pPr>
      <w:r w:rsidRPr="007B12D1">
        <w:t xml:space="preserve">Первой среди прочих проблем российского футбола в Концепции выделена низкая </w:t>
      </w:r>
      <w:r w:rsidR="008F0D1A" w:rsidRPr="007B12D1">
        <w:t xml:space="preserve">популярность </w:t>
      </w:r>
      <w:r w:rsidRPr="007B12D1">
        <w:t>занятий футболом</w:t>
      </w:r>
      <w:r w:rsidR="008F0D1A" w:rsidRPr="007B12D1">
        <w:t xml:space="preserve"> </w:t>
      </w:r>
      <w:r w:rsidR="003B0003" w:rsidRPr="007B12D1">
        <w:t>среди населения</w:t>
      </w:r>
      <w:r w:rsidRPr="007B12D1">
        <w:t xml:space="preserve">. </w:t>
      </w:r>
      <w:r w:rsidR="00D949AE">
        <w:t>О</w:t>
      </w:r>
      <w:r w:rsidR="00583047" w:rsidRPr="007B12D1">
        <w:t>ценить общее число играющих в футбол и на профессиональном, и на любительском уровне невозможно, однако имеются данные по</w:t>
      </w:r>
      <w:r w:rsidR="00DC66AC" w:rsidRPr="007B12D1">
        <w:t xml:space="preserve"> </w:t>
      </w:r>
      <w:r w:rsidR="00583047" w:rsidRPr="007B12D1">
        <w:t>количеству</w:t>
      </w:r>
      <w:r w:rsidR="00DC66AC" w:rsidRPr="007B12D1">
        <w:t xml:space="preserve"> футболистов, зарегистрированных в Российском футбольном союзе (РФС)</w:t>
      </w:r>
      <w:r w:rsidR="00583047" w:rsidRPr="007B12D1">
        <w:t xml:space="preserve">: </w:t>
      </w:r>
      <w:r w:rsidR="00DC66AC" w:rsidRPr="007B12D1">
        <w:t xml:space="preserve">на 2016 год </w:t>
      </w:r>
      <w:r w:rsidR="00583047" w:rsidRPr="007B12D1">
        <w:t xml:space="preserve">зарегистрировано </w:t>
      </w:r>
      <w:r w:rsidR="00DC66AC" w:rsidRPr="007B12D1">
        <w:t>750 тыс. человек</w:t>
      </w:r>
      <w:r w:rsidR="00583047" w:rsidRPr="007B12D1">
        <w:rPr>
          <w:rStyle w:val="a6"/>
        </w:rPr>
        <w:footnoteReference w:id="300"/>
      </w:r>
      <w:r w:rsidR="00DC66AC" w:rsidRPr="007B12D1">
        <w:t xml:space="preserve"> (во Франции число зарегистрированных </w:t>
      </w:r>
      <w:r w:rsidR="00583047" w:rsidRPr="007B12D1">
        <w:t>в</w:t>
      </w:r>
      <w:r w:rsidR="00DC66AC" w:rsidRPr="007B12D1">
        <w:t xml:space="preserve"> ФФФ </w:t>
      </w:r>
      <w:r w:rsidR="00583047" w:rsidRPr="007B12D1">
        <w:t xml:space="preserve">спортсменов </w:t>
      </w:r>
      <w:r w:rsidR="00DC66AC" w:rsidRPr="007B12D1">
        <w:t>составляет около 1,7 млн человек, из них 107 тыс. – женщины)</w:t>
      </w:r>
      <w:r w:rsidR="00583047" w:rsidRPr="007B12D1">
        <w:rPr>
          <w:rStyle w:val="a6"/>
        </w:rPr>
        <w:footnoteReference w:id="301"/>
      </w:r>
      <w:r w:rsidR="00583047" w:rsidRPr="007B12D1">
        <w:t xml:space="preserve">. Недостаточно высокой является популярность футбола в целом среди населения: по данным опросов </w:t>
      </w:r>
      <w:r w:rsidR="004578B4" w:rsidRPr="007B12D1">
        <w:t>Фонда «Общественное мнение»</w:t>
      </w:r>
      <w:r w:rsidR="00DE2E9D" w:rsidRPr="007B12D1">
        <w:t xml:space="preserve"> (ФОМ)</w:t>
      </w:r>
      <w:r w:rsidR="004578B4" w:rsidRPr="007B12D1">
        <w:t>, в 2015</w:t>
      </w:r>
      <w:r w:rsidR="00583047" w:rsidRPr="007B12D1">
        <w:t xml:space="preserve"> году число жителей России старше 18 лет, не интер</w:t>
      </w:r>
      <w:r w:rsidR="004578B4" w:rsidRPr="007B12D1">
        <w:t>есующихся футболом, составило 69</w:t>
      </w:r>
      <w:r w:rsidR="00E12998" w:rsidRPr="007B12D1">
        <w:t>%</w:t>
      </w:r>
      <w:r w:rsidR="00E12998" w:rsidRPr="007B12D1">
        <w:rPr>
          <w:rStyle w:val="a6"/>
        </w:rPr>
        <w:footnoteReference w:id="302"/>
      </w:r>
      <w:r w:rsidR="00E12998" w:rsidRPr="007B12D1">
        <w:t xml:space="preserve">; </w:t>
      </w:r>
      <w:r w:rsidR="004578B4" w:rsidRPr="007B12D1">
        <w:t xml:space="preserve">по данным опросов «Левада-Центра», </w:t>
      </w:r>
      <w:r w:rsidR="00E12998" w:rsidRPr="007B12D1">
        <w:t>во время Чемпионата Европы-2016 доля затруднившихся ответить вопрос о возможном чемпионе составила</w:t>
      </w:r>
      <w:r w:rsidR="003B77D6" w:rsidRPr="007B12D1">
        <w:t xml:space="preserve"> 67</w:t>
      </w:r>
      <w:r w:rsidR="00E12998" w:rsidRPr="007B12D1">
        <w:t>%, что, на наш взгляд, свидетельствует о низком интересе населения к этому футбольному событию</w:t>
      </w:r>
      <w:r w:rsidR="0085256A" w:rsidRPr="007B12D1">
        <w:t>.</w:t>
      </w:r>
      <w:r w:rsidR="00E12998" w:rsidRPr="007B12D1">
        <w:rPr>
          <w:rStyle w:val="a6"/>
        </w:rPr>
        <w:footnoteReference w:id="303"/>
      </w:r>
      <w:r w:rsidR="00E12998" w:rsidRPr="007B12D1">
        <w:t xml:space="preserve"> </w:t>
      </w:r>
      <w:r w:rsidR="00F01707" w:rsidRPr="007B12D1">
        <w:t>Н</w:t>
      </w:r>
      <w:r w:rsidR="00E12998" w:rsidRPr="007B12D1">
        <w:t xml:space="preserve">а наш взгляд, данная проблема </w:t>
      </w:r>
      <w:r w:rsidR="00F01707" w:rsidRPr="007B12D1">
        <w:t>действительно</w:t>
      </w:r>
      <w:r w:rsidR="00E12998" w:rsidRPr="007B12D1">
        <w:t xml:space="preserve"> является </w:t>
      </w:r>
      <w:r w:rsidR="003B77D6" w:rsidRPr="007B12D1">
        <w:t>серьёзной</w:t>
      </w:r>
      <w:r w:rsidR="00E12998" w:rsidRPr="007B12D1">
        <w:t xml:space="preserve"> </w:t>
      </w:r>
      <w:r w:rsidR="00F01707" w:rsidRPr="007B12D1">
        <w:t>для российского футбола</w:t>
      </w:r>
      <w:r w:rsidR="003B77D6" w:rsidRPr="007B12D1">
        <w:t xml:space="preserve">, однако </w:t>
      </w:r>
      <w:r w:rsidR="004578B4" w:rsidRPr="007B12D1">
        <w:t xml:space="preserve">стоит заметить, что во Франции, где процент занимающихся футболом профессионально выше, чем в России, </w:t>
      </w:r>
      <w:r w:rsidR="003B77D6" w:rsidRPr="007B12D1">
        <w:t xml:space="preserve">доля </w:t>
      </w:r>
      <w:r w:rsidR="004578B4" w:rsidRPr="007B12D1">
        <w:t>«совершенно»</w:t>
      </w:r>
      <w:r w:rsidR="003B77D6" w:rsidRPr="007B12D1">
        <w:t xml:space="preserve"> не интересующихся футболом составляет </w:t>
      </w:r>
      <w:r w:rsidR="00246FE7" w:rsidRPr="007B12D1">
        <w:t>39</w:t>
      </w:r>
      <w:r w:rsidR="003B77D6" w:rsidRPr="007B12D1">
        <w:t>%</w:t>
      </w:r>
      <w:r w:rsidR="00246FE7" w:rsidRPr="007B12D1">
        <w:t>, «мало» – 31%, тех, кому он «скорее» и «очень» интересен – 30%</w:t>
      </w:r>
      <w:r w:rsidR="00242915" w:rsidRPr="007B12D1">
        <w:t xml:space="preserve"> (согласно результатам опросов Французского института общественного мнения)</w:t>
      </w:r>
      <w:r w:rsidR="00246FE7" w:rsidRPr="007B12D1">
        <w:t>.</w:t>
      </w:r>
      <w:r w:rsidR="00242915" w:rsidRPr="007B12D1">
        <w:rPr>
          <w:rStyle w:val="a6"/>
        </w:rPr>
        <w:footnoteReference w:id="304"/>
      </w:r>
      <w:r w:rsidR="00246FE7" w:rsidRPr="007B12D1">
        <w:t xml:space="preserve"> Это позволяет</w:t>
      </w:r>
      <w:r w:rsidR="004578B4" w:rsidRPr="007B12D1">
        <w:t xml:space="preserve"> </w:t>
      </w:r>
      <w:r w:rsidR="00246FE7" w:rsidRPr="007B12D1">
        <w:t>говорить о том, что для успешной подготовки футболистов для их выступления на международном уровне нет необходимости в достижении максимальных показателей популярности футбола среди населения.</w:t>
      </w:r>
    </w:p>
    <w:p w14:paraId="051FE22B" w14:textId="77777777" w:rsidR="00D949AE" w:rsidRDefault="00F15FD3" w:rsidP="002E2A19">
      <w:pPr>
        <w:spacing w:before="0" w:after="0"/>
        <w:ind w:firstLine="567"/>
      </w:pPr>
      <w:r w:rsidRPr="007B12D1">
        <w:lastRenderedPageBreak/>
        <w:t>Следующи</w:t>
      </w:r>
      <w:r w:rsidR="00A37126" w:rsidRPr="007B12D1">
        <w:t>й</w:t>
      </w:r>
      <w:r w:rsidRPr="007B12D1">
        <w:t xml:space="preserve"> </w:t>
      </w:r>
      <w:r w:rsidR="00157426" w:rsidRPr="007B12D1">
        <w:t>пу</w:t>
      </w:r>
      <w:r w:rsidR="00A37126" w:rsidRPr="007B12D1">
        <w:t>нкт</w:t>
      </w:r>
      <w:r w:rsidR="00D50C46" w:rsidRPr="007B12D1">
        <w:t xml:space="preserve"> – </w:t>
      </w:r>
      <w:r w:rsidR="00A37126" w:rsidRPr="007B12D1">
        <w:t>неэффективная система подготовки и недостаток конкурентоспособных молодых футболистов</w:t>
      </w:r>
      <w:r w:rsidR="00157426" w:rsidRPr="007B12D1">
        <w:t xml:space="preserve"> </w:t>
      </w:r>
      <w:r w:rsidR="00D50C46" w:rsidRPr="007B12D1">
        <w:t xml:space="preserve">– </w:t>
      </w:r>
      <w:r w:rsidR="00A37126" w:rsidRPr="007B12D1">
        <w:t xml:space="preserve">имеет, </w:t>
      </w:r>
      <w:r w:rsidR="00157426" w:rsidRPr="007B12D1">
        <w:t xml:space="preserve">на наш взгляд, </w:t>
      </w:r>
      <w:r w:rsidR="00A37126" w:rsidRPr="007B12D1">
        <w:t>два измерения. С одной стороны, одной из причин сложившейся ситуации является недостаточное или же неэффективное финансирование</w:t>
      </w:r>
      <w:r w:rsidR="00157426" w:rsidRPr="007B12D1">
        <w:t xml:space="preserve"> </w:t>
      </w:r>
      <w:r w:rsidR="00793357" w:rsidRPr="007B12D1">
        <w:t>российского футбола</w:t>
      </w:r>
      <w:r w:rsidR="00AB00E4" w:rsidRPr="007B12D1">
        <w:t>.</w:t>
      </w:r>
      <w:r w:rsidR="00202A2B" w:rsidRPr="007B12D1">
        <w:t xml:space="preserve"> </w:t>
      </w:r>
      <w:r w:rsidR="008437D5" w:rsidRPr="007B12D1">
        <w:t xml:space="preserve">Одним из источников средств для развития футбола является РФС, однако Союз </w:t>
      </w:r>
      <w:r w:rsidR="00255180" w:rsidRPr="007B12D1">
        <w:t>в</w:t>
      </w:r>
      <w:r w:rsidR="008437D5" w:rsidRPr="007B12D1">
        <w:t xml:space="preserve"> последнее время испытывает трудности при выполнении этой задачи. По</w:t>
      </w:r>
      <w:r w:rsidR="00B830A0" w:rsidRPr="007B12D1">
        <w:t xml:space="preserve"> словам финансового директора РФС В. Пархачева, Союзу не хватает спонсоров, а коммерческая деятельность «никогда не обеспечивала достаточного финансирования для осуществления уставной деятельности в полном объёме».</w:t>
      </w:r>
      <w:r w:rsidR="00B830A0" w:rsidRPr="007B12D1">
        <w:rPr>
          <w:rStyle w:val="a6"/>
        </w:rPr>
        <w:footnoteReference w:id="305"/>
      </w:r>
      <w:r w:rsidR="00B830A0" w:rsidRPr="007B12D1">
        <w:t xml:space="preserve"> Из-за огромной задолженности, образовавшейся к 2014 году, Союзу, как утверждает В. Пархачев, не стало хватать денег на развитие детско-юношеского футбола: в 2009 году РФС тратил чуть более 25 млн рублей, а в 2014-м — около 36 млн, но в основном «речь идёт о проведении соревнований среди детско-юношеских школ», которые, разумеется, должны составлять лишь часть необходимых мероприятий по развитию детско-юношеского футбола. </w:t>
      </w:r>
      <w:r w:rsidR="00885FBA" w:rsidRPr="007B12D1">
        <w:t>Д</w:t>
      </w:r>
      <w:r w:rsidR="00255180" w:rsidRPr="007B12D1">
        <w:t xml:space="preserve">ругой источник развития футбола – профессиональные клубы, однако и они также не </w:t>
      </w:r>
      <w:r w:rsidR="00885FBA" w:rsidRPr="007B12D1">
        <w:t>справляются с выполнением этой задачи</w:t>
      </w:r>
      <w:r w:rsidR="00255180" w:rsidRPr="007B12D1">
        <w:t xml:space="preserve">: больше половины </w:t>
      </w:r>
      <w:r w:rsidR="00885FBA" w:rsidRPr="007B12D1">
        <w:t>расходов клубов (57</w:t>
      </w:r>
      <w:r w:rsidR="00255180" w:rsidRPr="007B12D1">
        <w:t>%) в 2014 году ушло на формирование фонда оплаты труда (ФОТ) игроков и вспомогательного персонала, и лишь 2% расходов отнесены к статье «развитие молодёжного футбола»</w:t>
      </w:r>
      <w:r w:rsidR="00255180" w:rsidRPr="007B12D1">
        <w:rPr>
          <w:rStyle w:val="a6"/>
        </w:rPr>
        <w:footnoteReference w:id="306"/>
      </w:r>
      <w:r w:rsidR="00255180" w:rsidRPr="007B12D1">
        <w:t>. Что касается доходов клубов, в проекте Общенациональной стратегии развития футбола до 2030 года указано, что основными доходными статьями клубов являются средства, предоставленные спонсорами, и безвозмездные поступления («на базе договоренностей с крупными компаниями и государством»)</w:t>
      </w:r>
      <w:r w:rsidR="00255180" w:rsidRPr="007B12D1">
        <w:rPr>
          <w:rStyle w:val="a6"/>
        </w:rPr>
        <w:footnoteReference w:id="307"/>
      </w:r>
      <w:r w:rsidR="00255180" w:rsidRPr="007B12D1">
        <w:t xml:space="preserve">, то есть источники достаточно нестабильные и не отличающиеся прозрачностью. В качестве одной из задач Стратегии авторы проекта выделяют переход российского футбола от такой, условно говоря, дотационной </w:t>
      </w:r>
      <w:r w:rsidR="00885FBA" w:rsidRPr="007B12D1">
        <w:t xml:space="preserve">модели </w:t>
      </w:r>
      <w:r w:rsidR="00255180" w:rsidRPr="007B12D1">
        <w:t>к коммерческой, «где профессиональные клубы будут опираться на болельщиков как на крупнейший источник финансирования и где клубам будет выгодно вкладываться в подготовку футболистов в собственных академиях или в региональных центрах футбола»</w:t>
      </w:r>
      <w:r w:rsidR="00255180" w:rsidRPr="007B12D1">
        <w:rPr>
          <w:rStyle w:val="a6"/>
        </w:rPr>
        <w:footnoteReference w:id="308"/>
      </w:r>
      <w:r w:rsidR="00255180" w:rsidRPr="007B12D1">
        <w:t xml:space="preserve">. Как указано в проекте, эффективность такой модели </w:t>
      </w:r>
      <w:r w:rsidR="00255180" w:rsidRPr="007B12D1">
        <w:lastRenderedPageBreak/>
        <w:t>доказана на примерах европейских клубов, в том числе французских. К примеру, 34% доходов клубов во Франции приносят трансляции, в то время как в случае с российскими клубами этот показатель</w:t>
      </w:r>
      <w:r w:rsidR="00885FBA" w:rsidRPr="007B12D1">
        <w:t xml:space="preserve"> не превышает 3</w:t>
      </w:r>
      <w:r w:rsidR="00255180" w:rsidRPr="007B12D1">
        <w:t>%.</w:t>
      </w:r>
      <w:r w:rsidR="00255180" w:rsidRPr="007B12D1">
        <w:rPr>
          <w:rStyle w:val="a6"/>
        </w:rPr>
        <w:footnoteReference w:id="309"/>
      </w:r>
      <w:r w:rsidR="00255180" w:rsidRPr="007B12D1">
        <w:t xml:space="preserve"> </w:t>
      </w:r>
    </w:p>
    <w:p w14:paraId="5CFE572A" w14:textId="37FFC797" w:rsidR="00797A68" w:rsidRPr="007B12D1" w:rsidRDefault="006B30CC" w:rsidP="002E2A19">
      <w:pPr>
        <w:spacing w:before="0" w:after="0"/>
        <w:ind w:firstLine="567"/>
      </w:pPr>
      <w:r w:rsidRPr="007B12D1">
        <w:t>Таким образом, детский и юношеский футбол на сегодняшний день не получает достаточного финансирования ни со стороны РФС, ни со стороны футбольных клубов, которые</w:t>
      </w:r>
      <w:r w:rsidR="00885FBA" w:rsidRPr="007B12D1">
        <w:t xml:space="preserve"> </w:t>
      </w:r>
      <w:r w:rsidRPr="007B12D1">
        <w:t xml:space="preserve">стремятся получить выгоду «здесь и сейчас» и не мотивированы вкладывать средства в подготовку и обучение нового поколения футболистов, и, кроме того, имеют недостаточно эффективные источники доходов. </w:t>
      </w:r>
      <w:r w:rsidR="00255180" w:rsidRPr="007B12D1">
        <w:t>Заметим, что некоторые шаги в направлении развития материально-технической базы, предусмотренные Стратегией, уже предпринимаются: например, по состоянию на июнь 2016 года РФС в качестве региональных центров подготовки футболистов (РЦПФ)</w:t>
      </w:r>
      <w:r w:rsidR="0025690A" w:rsidRPr="007B12D1">
        <w:t xml:space="preserve"> – «ключевого звена</w:t>
      </w:r>
      <w:r w:rsidR="00FA06AC">
        <w:t xml:space="preserve"> </w:t>
      </w:r>
      <w:r w:rsidR="0025690A" w:rsidRPr="007B12D1">
        <w:t xml:space="preserve">в новой системе футбола в России» – </w:t>
      </w:r>
      <w:r w:rsidR="00255180" w:rsidRPr="007B12D1">
        <w:t>зарегистрировано 20 учреждений в регионах России.</w:t>
      </w:r>
      <w:r w:rsidR="0025690A" w:rsidRPr="007B12D1">
        <w:rPr>
          <w:rStyle w:val="a6"/>
        </w:rPr>
        <w:footnoteReference w:id="310"/>
      </w:r>
      <w:r w:rsidR="00255180" w:rsidRPr="007B12D1">
        <w:t xml:space="preserve"> К 2030 году, согласно Стратегии, сеть РЦПФ должна будет насчитывать 80 центров, которые будут финансироваться из бюджетов регионов и бюджетов клубов, не имеющих собственных академий.</w:t>
      </w:r>
      <w:r w:rsidR="0025690A" w:rsidRPr="007B12D1">
        <w:rPr>
          <w:rStyle w:val="a6"/>
        </w:rPr>
        <w:footnoteReference w:id="311"/>
      </w:r>
      <w:r w:rsidR="00255180" w:rsidRPr="007B12D1">
        <w:t xml:space="preserve"> </w:t>
      </w:r>
      <w:r w:rsidR="00D52C8C" w:rsidRPr="007B12D1">
        <w:t xml:space="preserve">На наш взгляд, создание подобных учреждений, несомненно, приведёт к нужным положительным результатам, если система будет действительно отлажена так, как планируется. Подобный подход реализуется и во Франции: в стране существует </w:t>
      </w:r>
      <w:r w:rsidR="0058118C" w:rsidRPr="007B12D1">
        <w:t>36</w:t>
      </w:r>
      <w:r w:rsidR="00D52C8C" w:rsidRPr="007B12D1">
        <w:t xml:space="preserve"> центров подготовки </w:t>
      </w:r>
      <w:r w:rsidR="0058118C" w:rsidRPr="007B12D1">
        <w:t xml:space="preserve">при клубах </w:t>
      </w:r>
      <w:r w:rsidR="00D52C8C" w:rsidRPr="007B12D1">
        <w:t xml:space="preserve">и 15 межрегиональных </w:t>
      </w:r>
      <w:r w:rsidR="0058118C" w:rsidRPr="007B12D1">
        <w:t xml:space="preserve">«центров будущих чемпионов», а также 863 школьных футбольных секции. При этом </w:t>
      </w:r>
      <w:r w:rsidR="00043906" w:rsidRPr="007B12D1">
        <w:t xml:space="preserve">воспитанники таких межрегиональных центров составляют </w:t>
      </w:r>
      <w:r w:rsidR="0058118C" w:rsidRPr="007B12D1">
        <w:t>более трети состава национальных сборных, молодёжной и основн</w:t>
      </w:r>
      <w:r w:rsidR="00043906" w:rsidRPr="007B12D1">
        <w:t>ой,</w:t>
      </w:r>
      <w:r w:rsidR="00885FBA" w:rsidRPr="007B12D1">
        <w:rPr>
          <w:rStyle w:val="a6"/>
        </w:rPr>
        <w:footnoteReference w:id="312"/>
      </w:r>
      <w:r w:rsidR="00043906" w:rsidRPr="007B12D1">
        <w:t xml:space="preserve"> то есть механизм перехода с уровня детско-юношеского спорта на профессиональный уровень работает достаточно </w:t>
      </w:r>
      <w:r w:rsidR="00D949AE">
        <w:t>эффективно</w:t>
      </w:r>
      <w:r w:rsidR="00043906" w:rsidRPr="007B12D1">
        <w:t xml:space="preserve">. </w:t>
      </w:r>
    </w:p>
    <w:p w14:paraId="1D52FA38" w14:textId="44AF8440" w:rsidR="00255180" w:rsidRPr="007B12D1" w:rsidRDefault="006B30CC" w:rsidP="006E7556">
      <w:pPr>
        <w:spacing w:before="0" w:after="0"/>
        <w:ind w:firstLine="567"/>
      </w:pPr>
      <w:r w:rsidRPr="007B12D1">
        <w:t xml:space="preserve">Второй аспект проблемы нехватки кадров в </w:t>
      </w:r>
      <w:r w:rsidR="00043906" w:rsidRPr="007B12D1">
        <w:t xml:space="preserve">российском </w:t>
      </w:r>
      <w:r w:rsidRPr="007B12D1">
        <w:t xml:space="preserve">футболе заключается </w:t>
      </w:r>
      <w:r w:rsidR="00043906" w:rsidRPr="007B12D1">
        <w:t xml:space="preserve">именно </w:t>
      </w:r>
      <w:r w:rsidRPr="007B12D1">
        <w:t>в отсутствии</w:t>
      </w:r>
      <w:r w:rsidR="00255180" w:rsidRPr="007B12D1">
        <w:t xml:space="preserve"> прозрачных последовательных возможностей </w:t>
      </w:r>
      <w:r w:rsidR="00043906" w:rsidRPr="007B12D1">
        <w:t>для юных футболистов перехода в ранг профессиональных футболистов.</w:t>
      </w:r>
      <w:r w:rsidR="00255180" w:rsidRPr="007B12D1">
        <w:t xml:space="preserve"> </w:t>
      </w:r>
      <w:r w:rsidRPr="007B12D1">
        <w:t xml:space="preserve">Одно из наиболее характерных следствий данной проблемы – </w:t>
      </w:r>
      <w:r w:rsidR="00852053" w:rsidRPr="007B12D1">
        <w:t xml:space="preserve">недостаточное </w:t>
      </w:r>
      <w:r w:rsidRPr="007B12D1">
        <w:t xml:space="preserve">количество молодых игроков в </w:t>
      </w:r>
      <w:r w:rsidR="00852053" w:rsidRPr="007B12D1">
        <w:t xml:space="preserve">основной </w:t>
      </w:r>
      <w:r w:rsidRPr="007B12D1">
        <w:t xml:space="preserve">национальной сборной. </w:t>
      </w:r>
      <w:r w:rsidR="00C147FF" w:rsidRPr="007B12D1">
        <w:t xml:space="preserve">На сегодняшний день из 30 вызванных в </w:t>
      </w:r>
      <w:r w:rsidR="00885FBA" w:rsidRPr="007B12D1">
        <w:t xml:space="preserve">российскую </w:t>
      </w:r>
      <w:r w:rsidR="00C147FF" w:rsidRPr="007B12D1">
        <w:t xml:space="preserve">сборную футболистов 18 принимали участие в матчах молодёжной сборной (60% от общего числа), 8 – в матчах </w:t>
      </w:r>
      <w:r w:rsidR="00C147FF" w:rsidRPr="007B12D1">
        <w:lastRenderedPageBreak/>
        <w:t>молодёжной и юношеской сборных (26% от общего числа).</w:t>
      </w:r>
      <w:r w:rsidR="004D250A">
        <w:rPr>
          <w:rStyle w:val="a6"/>
        </w:rPr>
        <w:footnoteReference w:id="313"/>
      </w:r>
      <w:r w:rsidR="00C147FF" w:rsidRPr="007B12D1">
        <w:t xml:space="preserve"> </w:t>
      </w:r>
      <w:r w:rsidR="00885FBA" w:rsidRPr="007B12D1">
        <w:t xml:space="preserve">Показательно, что </w:t>
      </w:r>
      <w:r w:rsidR="00AF20F1" w:rsidRPr="007B12D1">
        <w:t>в</w:t>
      </w:r>
      <w:r w:rsidR="00C147FF" w:rsidRPr="007B12D1">
        <w:t xml:space="preserve"> текущем составе французской сборной, который насчитывает 24 игрока, – 19 футболистов, игравших в молодёжной (80% от общего числа), и 11 футболистов, игравших в молодёжной, юношеской и сборных других возрастных категорий (45% от общего числа).</w:t>
      </w:r>
      <w:r w:rsidR="004D250A">
        <w:rPr>
          <w:rStyle w:val="a6"/>
        </w:rPr>
        <w:footnoteReference w:id="314"/>
      </w:r>
      <w:r w:rsidR="00C147FF" w:rsidRPr="007B12D1">
        <w:t xml:space="preserve"> </w:t>
      </w:r>
      <w:r w:rsidR="009E0EF3" w:rsidRPr="007B12D1">
        <w:t>В целом французская сборная, как и многие европейские, моложе российской: доля игроков, родившихся после 1990 года</w:t>
      </w:r>
      <w:r w:rsidR="00AF20F1" w:rsidRPr="007B12D1">
        <w:t>,</w:t>
      </w:r>
      <w:r w:rsidR="009E0EF3" w:rsidRPr="007B12D1">
        <w:t xml:space="preserve"> составляет 67%, в то время как в российской – 43%. На сегодняшний день имеется возможность исправить ситуацию, так как уже в скором времени смогут быть вызваны в основную сборную футболисты, выигравшие в составе сборной Чемпионат Европы среди юношей до 17 лет в 2013 году и занявшие 2 место на Чемпионате Европы среди юношей до 19 лет в 2015 году</w:t>
      </w:r>
      <w:r w:rsidR="008D2D0E" w:rsidRPr="007B12D1">
        <w:t>, то есть родившиеся после 1996 г.</w:t>
      </w:r>
      <w:r w:rsidR="009E0EF3" w:rsidRPr="007B12D1">
        <w:t xml:space="preserve"> </w:t>
      </w:r>
      <w:r w:rsidR="003E1028" w:rsidRPr="007B12D1">
        <w:t xml:space="preserve">К этому стоит добавить, что на последнем Чемпионате Европы среди юношей до 17 лет российская сборная также добилась высокого результата, завоевав бронзовые медали. Главной задачей на сегодняшний день является сохранение и совершенствование уровня игры и в дальнейшем – обеспечение попадания молодых талантов, уже имеющих положительный опыт участия в международных турнирах, в основную сборную для достойного представления России </w:t>
      </w:r>
      <w:r w:rsidR="00D949AE">
        <w:t>на</w:t>
      </w:r>
      <w:r w:rsidR="003E1028" w:rsidRPr="007B12D1">
        <w:t xml:space="preserve"> будущих Чемпионатах мира и Европы.</w:t>
      </w:r>
      <w:r w:rsidR="00FA06AC">
        <w:t xml:space="preserve"> </w:t>
      </w:r>
    </w:p>
    <w:p w14:paraId="7916DC30" w14:textId="00A28B76" w:rsidR="007A2849" w:rsidRDefault="00EF37E2" w:rsidP="00987984">
      <w:pPr>
        <w:spacing w:before="0" w:after="0"/>
        <w:ind w:firstLine="567"/>
      </w:pPr>
      <w:r w:rsidRPr="007B12D1">
        <w:t xml:space="preserve">Подытоживая вышесказанное, </w:t>
      </w:r>
      <w:r w:rsidR="00AF20F1" w:rsidRPr="007B12D1">
        <w:t xml:space="preserve">подчеркнём, что </w:t>
      </w:r>
      <w:r w:rsidR="00BE3D2A" w:rsidRPr="007B12D1">
        <w:t xml:space="preserve">список проблем российской футбольной дипломатии и российского футбола не ограничивается </w:t>
      </w:r>
      <w:r w:rsidR="00AF20F1" w:rsidRPr="007B12D1">
        <w:t>ук</w:t>
      </w:r>
      <w:r w:rsidR="00BE3D2A" w:rsidRPr="007B12D1">
        <w:t>азанными</w:t>
      </w:r>
      <w:r w:rsidR="00AF20F1" w:rsidRPr="007B12D1">
        <w:t xml:space="preserve"> </w:t>
      </w:r>
      <w:r w:rsidR="00BE3D2A" w:rsidRPr="007B12D1">
        <w:t>выше проблемами, однако мы предполагаем, что именно они должны быть решены в первую очередь для того, чтобы использовать потенциал футбола на международной арене. Во-первых, необходимо пересмотреть взгляды на построение российской мягкой силы и обеспечить поддержку со стороны государства инициатив членов футбольного сообщества по взаимодействию с их зарубежными коллегами. Инициативы, существующие на сегодняшний день, рассматриваются в следующем параграфе настоящей главы.</w:t>
      </w:r>
      <w:r w:rsidR="00FA06AC">
        <w:t xml:space="preserve"> </w:t>
      </w:r>
      <w:r w:rsidR="00BE3D2A" w:rsidRPr="007B12D1">
        <w:t xml:space="preserve">Во-вторых, </w:t>
      </w:r>
      <w:r w:rsidR="008F5996" w:rsidRPr="007B12D1">
        <w:t>повышение популярности футбола также важно в данном контексте, однако</w:t>
      </w:r>
      <w:r w:rsidR="00246FE7" w:rsidRPr="007B12D1">
        <w:t>, по нашему мнению, популяризировать футбол нужно среди групп населения определённого возраста, а именно среди детей и подростков, то есть тех, кто способен в будущем защищать честь нашей страны на международной арене.</w:t>
      </w:r>
      <w:r w:rsidR="008F5996" w:rsidRPr="007B12D1">
        <w:t xml:space="preserve"> </w:t>
      </w:r>
      <w:r w:rsidR="00246FE7" w:rsidRPr="007B12D1">
        <w:t>Следовательно, в</w:t>
      </w:r>
      <w:r w:rsidR="008F5996" w:rsidRPr="007B12D1">
        <w:t xml:space="preserve">-третьих, </w:t>
      </w:r>
      <w:r w:rsidR="00C80A79" w:rsidRPr="007B12D1">
        <w:t xml:space="preserve">развитие футбола невозможно без поддержки </w:t>
      </w:r>
      <w:r w:rsidR="008F5996" w:rsidRPr="007B12D1">
        <w:t>детско-юношеского футбола</w:t>
      </w:r>
      <w:r w:rsidR="00C80A79" w:rsidRPr="007B12D1">
        <w:t xml:space="preserve">, и эта проблема также детально </w:t>
      </w:r>
      <w:r w:rsidR="00C80A79" w:rsidRPr="007B12D1">
        <w:lastRenderedPageBreak/>
        <w:t xml:space="preserve">проанализирована в проекте Стратегии, однако высок риск того, что заявления и инициативы по её решению останутся </w:t>
      </w:r>
      <w:r w:rsidR="00D949AE">
        <w:t>нереализованными</w:t>
      </w:r>
      <w:r w:rsidR="00C80A79" w:rsidRPr="007B12D1">
        <w:t>. Поэтому, на наш взгляд, предложенный план следует в первую очередь довести до сведения заинтересованных членов футбольного сообщества и в целом лиц, неравнодушных к футболу, которые могли бы содействовать его выполнению и выдвинуть свои предложения по его усовершенствованию.</w:t>
      </w:r>
      <w:r w:rsidR="00BE3D2A" w:rsidRPr="007B12D1">
        <w:t xml:space="preserve"> </w:t>
      </w:r>
      <w:r w:rsidR="00AF20F1" w:rsidRPr="007B12D1">
        <w:t xml:space="preserve"> </w:t>
      </w:r>
    </w:p>
    <w:p w14:paraId="76CCCC5C" w14:textId="77777777" w:rsidR="00C84FE4" w:rsidRPr="007B12D1" w:rsidRDefault="00C84FE4" w:rsidP="00987984">
      <w:pPr>
        <w:spacing w:before="0" w:after="0"/>
        <w:ind w:firstLine="567"/>
      </w:pPr>
    </w:p>
    <w:p w14:paraId="52B8414C" w14:textId="1962EE14" w:rsidR="00A6452E" w:rsidRPr="007B12D1" w:rsidRDefault="0027654C" w:rsidP="00566B9B">
      <w:pPr>
        <w:pStyle w:val="2"/>
      </w:pPr>
      <w:bookmarkStart w:id="22" w:name="_Toc482438283"/>
      <w:r>
        <w:rPr>
          <w:rFonts w:eastAsia="Calibri"/>
        </w:rPr>
        <w:t>3.</w:t>
      </w:r>
      <w:r w:rsidR="002D0AB4" w:rsidRPr="007B12D1">
        <w:rPr>
          <w:rFonts w:eastAsia="Calibri"/>
        </w:rPr>
        <w:t xml:space="preserve">2. </w:t>
      </w:r>
      <w:r w:rsidR="007A4122" w:rsidRPr="007B12D1">
        <w:rPr>
          <w:rFonts w:eastAsia="Calibri"/>
        </w:rPr>
        <w:t>Акторы российской футбольной дипломатии</w:t>
      </w:r>
      <w:bookmarkEnd w:id="22"/>
    </w:p>
    <w:p w14:paraId="25B90C4B" w14:textId="4289C599" w:rsidR="008E4CD6" w:rsidRPr="007B12D1" w:rsidRDefault="008E4CD6" w:rsidP="0027654C">
      <w:pPr>
        <w:spacing w:before="0" w:after="0"/>
        <w:ind w:firstLine="567"/>
      </w:pPr>
      <w:r w:rsidRPr="007B12D1">
        <w:t xml:space="preserve">Несмотря на то, что в силу ряда имеющихся проблем футбол не используется активно в международных связях России с зарубежными странами, на сегодняшний день имеются примеры </w:t>
      </w:r>
      <w:r w:rsidR="00605A87" w:rsidRPr="007B12D1">
        <w:t xml:space="preserve">международной </w:t>
      </w:r>
      <w:r w:rsidRPr="007B12D1">
        <w:t>деятельности различных институтов и отдельных лиц, имеющих отношение к сфере российского футбола.</w:t>
      </w:r>
      <w:r w:rsidR="00605A87" w:rsidRPr="007B12D1">
        <w:t xml:space="preserve"> </w:t>
      </w:r>
    </w:p>
    <w:p w14:paraId="6883EEEC" w14:textId="2FAF7090" w:rsidR="00C10700" w:rsidRPr="007B12D1" w:rsidRDefault="00A02115" w:rsidP="00C10700">
      <w:pPr>
        <w:spacing w:before="0" w:after="0"/>
        <w:ind w:firstLine="567"/>
      </w:pPr>
      <w:r w:rsidRPr="007B12D1">
        <w:t>По аналогии с Францией начнём рассмотрение</w:t>
      </w:r>
      <w:r w:rsidR="007E3901" w:rsidRPr="007B12D1">
        <w:t xml:space="preserve"> акторов футбольной дипломатии </w:t>
      </w:r>
      <w:r w:rsidRPr="007B12D1">
        <w:t>с</w:t>
      </w:r>
      <w:r w:rsidR="007E3901" w:rsidRPr="007B12D1">
        <w:t xml:space="preserve"> </w:t>
      </w:r>
      <w:r w:rsidRPr="007B12D1">
        <w:t>органов</w:t>
      </w:r>
      <w:r w:rsidR="0093494A" w:rsidRPr="007B12D1">
        <w:t xml:space="preserve"> исполнительной власти</w:t>
      </w:r>
      <w:r w:rsidR="007E3901" w:rsidRPr="007B12D1">
        <w:t xml:space="preserve">. </w:t>
      </w:r>
      <w:r w:rsidR="0093494A" w:rsidRPr="007B12D1">
        <w:t>Анализ информации, предоставленной на официальном сайте росси</w:t>
      </w:r>
      <w:r w:rsidR="00D949AE">
        <w:t>йского М</w:t>
      </w:r>
      <w:r w:rsidR="0093494A" w:rsidRPr="007B12D1">
        <w:t>инистерства иностранных дел (МИД) показал, что его роль в спортивной и футбольной дипломатии не так значительна по сравнению с французским МИДМР. Раздел, посвящённый спортивной дипломатии, отсутствует; из 6 найденных публикаций, содержащих ключевое словосочетание «спортивная дипломатия», в половине этот термин употребляется в кавычках. Поиск по словосочетанию «футбольная дипломатия» не дал результатов. В то же время результаты поиска по к</w:t>
      </w:r>
      <w:r w:rsidR="00943440" w:rsidRPr="007B12D1">
        <w:t>лючевому слову</w:t>
      </w:r>
      <w:r w:rsidR="0093494A" w:rsidRPr="007B12D1">
        <w:t xml:space="preserve"> «футбол» показали, что </w:t>
      </w:r>
      <w:r w:rsidR="00943440" w:rsidRPr="007B12D1">
        <w:t>под</w:t>
      </w:r>
      <w:r w:rsidR="00E96462" w:rsidRPr="007B12D1">
        <w:t xml:space="preserve">авляющее большинство публикаций, относящихся к периоду после 2011 года, посвящены Чемпионату мира-2018, так как 2 декабря 2010 года Россия завоевала право проведения Чемпионата мира по футболу. </w:t>
      </w:r>
      <w:r w:rsidR="003F3AB2" w:rsidRPr="007B12D1">
        <w:t xml:space="preserve">Статьи </w:t>
      </w:r>
      <w:r w:rsidR="00E96462" w:rsidRPr="007B12D1">
        <w:t xml:space="preserve">с упоминанием </w:t>
      </w:r>
      <w:r w:rsidR="00F24F85" w:rsidRPr="007B12D1">
        <w:t>футбола</w:t>
      </w:r>
      <w:r w:rsidR="003F3AB2" w:rsidRPr="007B12D1">
        <w:t>, опубликованные до 2011 года,</w:t>
      </w:r>
      <w:r w:rsidR="00E96462" w:rsidRPr="007B12D1">
        <w:t xml:space="preserve"> посвящены в основном турнирам и матчам с участием любительских </w:t>
      </w:r>
      <w:r w:rsidR="00723643" w:rsidRPr="007B12D1">
        <w:t>ком</w:t>
      </w:r>
      <w:r w:rsidR="00E96462" w:rsidRPr="007B12D1">
        <w:t>а</w:t>
      </w:r>
      <w:r w:rsidR="00723643" w:rsidRPr="007B12D1">
        <w:t>н</w:t>
      </w:r>
      <w:r w:rsidR="00E96462" w:rsidRPr="007B12D1">
        <w:t xml:space="preserve">д представителей дипломатических корпусов </w:t>
      </w:r>
      <w:r w:rsidR="0093494A" w:rsidRPr="007B12D1">
        <w:t xml:space="preserve">МИД </w:t>
      </w:r>
      <w:r w:rsidR="00E96462" w:rsidRPr="007B12D1">
        <w:t>в разных странах</w:t>
      </w:r>
      <w:r w:rsidR="00723643" w:rsidRPr="007B12D1">
        <w:t>,</w:t>
      </w:r>
      <w:r w:rsidR="00E96462" w:rsidRPr="007B12D1">
        <w:t xml:space="preserve"> </w:t>
      </w:r>
      <w:r w:rsidR="00F24F85" w:rsidRPr="007B12D1">
        <w:t xml:space="preserve">решению консульских вопросов в связи с въездом российских болельщиков в зарубежные страны, а также темам, не имеющим отношения к футболу. Можно сделать вывод, что МИД выступает чаще всего в качестве координирующего звена при подготовке масштабных международных футбольных событий, что соответствует его задачам согласно </w:t>
      </w:r>
      <w:r w:rsidR="00C10700" w:rsidRPr="007B12D1">
        <w:t xml:space="preserve">«Основным направлениям политики Российской Федерации в сфере международного культурно-гуманитарного сотрудничества», документу, который, по мнению большинства исследователей, является единственным закрепляющим приоритеты и особенности </w:t>
      </w:r>
      <w:r w:rsidR="00C10700" w:rsidRPr="007B12D1">
        <w:lastRenderedPageBreak/>
        <w:t>реализации современной российской политики в сфере международного культурно-гуманитарного сотрудничества актом.</w:t>
      </w:r>
      <w:r w:rsidR="00C10700" w:rsidRPr="007B12D1">
        <w:rPr>
          <w:rStyle w:val="a6"/>
        </w:rPr>
        <w:footnoteReference w:id="315"/>
      </w:r>
      <w:r w:rsidR="00C10700" w:rsidRPr="007B12D1">
        <w:t xml:space="preserve"> </w:t>
      </w:r>
    </w:p>
    <w:p w14:paraId="2C90FB72" w14:textId="12BF04EC" w:rsidR="00EA51A2" w:rsidRPr="007B12D1" w:rsidRDefault="00C10700" w:rsidP="00605A87">
      <w:pPr>
        <w:spacing w:before="0" w:after="0"/>
        <w:ind w:firstLine="567"/>
      </w:pPr>
      <w:r w:rsidRPr="007B12D1">
        <w:t xml:space="preserve">Согласно Направлениям, «значительная роль в деле практической реализации политики Российской Федерации в сфере международного культурно-гуманитарного сотрудничества» принадлежит Федеральному агентству по делам Содружества Независимых Государств, соотечественников, проживающих за рубежом, </w:t>
      </w:r>
      <w:r w:rsidR="00D949AE" w:rsidRPr="00D949AE">
        <w:t>и по международному гуманитарному сотрудничеству</w:t>
      </w:r>
      <w:r w:rsidR="00D949AE">
        <w:t>,</w:t>
      </w:r>
      <w:r w:rsidR="00D949AE" w:rsidRPr="00D949AE">
        <w:t xml:space="preserve"> </w:t>
      </w:r>
      <w:r w:rsidRPr="007B12D1">
        <w:t>или Россотрудничеству. Это агентство можно было бы рассматривать в качестве перспективного актора футбольной дипломатии</w:t>
      </w:r>
      <w:r w:rsidR="00BB7999" w:rsidRPr="007B12D1">
        <w:t>. К</w:t>
      </w:r>
      <w:r w:rsidRPr="007B12D1">
        <w:t xml:space="preserve"> примеру, </w:t>
      </w:r>
      <w:r w:rsidR="00BB7999" w:rsidRPr="007B12D1">
        <w:t>министр иностранных дел РФ С. Лавров на встрече с российскими НПО в 2013 году призвал использовать «действующую инфраструктуру под эгидой Россотрудничества» при реализации проектов «в связи с предстоящими соревнованиями», среди которых был назван и Чемпионат мира по футболу.</w:t>
      </w:r>
      <w:r w:rsidR="00BB7999" w:rsidRPr="007B12D1">
        <w:rPr>
          <w:rStyle w:val="a6"/>
        </w:rPr>
        <w:footnoteReference w:id="316"/>
      </w:r>
      <w:r w:rsidR="00BB7999" w:rsidRPr="007B12D1">
        <w:t xml:space="preserve"> Кроме того, в материале «Об основных итогах деятельности Министерства иностранных дел Российской Федерации в 2015 году и задачах на среднесрочную перспективу» указано, что «в</w:t>
      </w:r>
      <w:r w:rsidR="00697C71" w:rsidRPr="007B12D1">
        <w:t>озможности Агентства и его страновых представительств в полной мере будут задействованы в освещении, сопровождении подготовки и проведения Чемпионата мира по футболу 2018 в России, в первую о</w:t>
      </w:r>
      <w:r w:rsidR="00957D62">
        <w:t>чередь, по линии работы с молодё</w:t>
      </w:r>
      <w:r w:rsidR="00697C71" w:rsidRPr="007B12D1">
        <w:t>жью</w:t>
      </w:r>
      <w:r w:rsidR="00D949AE">
        <w:t xml:space="preserve">, используя потенциал Программ </w:t>
      </w:r>
      <w:r w:rsidR="00D949AE" w:rsidRPr="00D949AE">
        <w:t>“</w:t>
      </w:r>
      <w:r w:rsidR="00D949AE">
        <w:t>Новое поколение</w:t>
      </w:r>
      <w:r w:rsidR="00D949AE" w:rsidRPr="00D949AE">
        <w:t>”</w:t>
      </w:r>
      <w:r w:rsidR="00D949AE">
        <w:t xml:space="preserve"> и </w:t>
      </w:r>
      <w:r w:rsidR="00D949AE" w:rsidRPr="00D949AE">
        <w:t>“</w:t>
      </w:r>
      <w:r w:rsidR="00D949AE">
        <w:t>Здравствуй, Россия!</w:t>
      </w:r>
      <w:r w:rsidR="00D949AE" w:rsidRPr="00D949AE">
        <w:t>”</w:t>
      </w:r>
      <w:r w:rsidR="00A02115" w:rsidRPr="007B12D1">
        <w:t>, молодё</w:t>
      </w:r>
      <w:r w:rsidR="00697C71" w:rsidRPr="007B12D1">
        <w:t>жного крыла организаций соотечеств</w:t>
      </w:r>
      <w:r w:rsidR="00BB7999" w:rsidRPr="007B12D1">
        <w:t>енников, проживающих за рубежом»</w:t>
      </w:r>
      <w:r w:rsidR="00697C71" w:rsidRPr="007B12D1">
        <w:rPr>
          <w:rStyle w:val="a6"/>
        </w:rPr>
        <w:footnoteReference w:id="317"/>
      </w:r>
      <w:r w:rsidR="00BB7999" w:rsidRPr="007B12D1">
        <w:t xml:space="preserve">. Тем не менее, официальный сайт Агентства не предоставляет информации о текущей деятельности </w:t>
      </w:r>
      <w:r w:rsidR="007C3CF5" w:rsidRPr="007B12D1">
        <w:t>подобного</w:t>
      </w:r>
      <w:r w:rsidR="00BB7999" w:rsidRPr="007B12D1">
        <w:t xml:space="preserve"> рода</w:t>
      </w:r>
      <w:r w:rsidR="007C3CF5" w:rsidRPr="007B12D1">
        <w:t xml:space="preserve">. Свидетельств того, что в указанные программы («Новое поколение» и «Здравствуй, Россия!») входят футбольные мероприятия, найдено также не было. Единственным найденным проектом под эгидой Россотрудничества, в рамках которого были проведены футбольные матчи, являются Всемирные игры юных соотечественников, которые включали в себя программу по мини-футболу. </w:t>
      </w:r>
      <w:r w:rsidR="009178DC" w:rsidRPr="007B12D1">
        <w:t xml:space="preserve">Однако, во-первых, </w:t>
      </w:r>
      <w:r w:rsidR="00EA51A2" w:rsidRPr="007B12D1">
        <w:t>мини-фут</w:t>
      </w:r>
      <w:r w:rsidR="008B28E4" w:rsidRPr="007B12D1">
        <w:t>бол представляет собой отдельную</w:t>
      </w:r>
      <w:r w:rsidR="00EA51A2" w:rsidRPr="007B12D1">
        <w:t xml:space="preserve"> </w:t>
      </w:r>
      <w:r w:rsidR="008B28E4" w:rsidRPr="007B12D1">
        <w:t xml:space="preserve">разновидность </w:t>
      </w:r>
      <w:r w:rsidR="008B28E4" w:rsidRPr="007B12D1">
        <w:lastRenderedPageBreak/>
        <w:t>футбола, отличающую</w:t>
      </w:r>
      <w:r w:rsidR="00EA51A2" w:rsidRPr="007B12D1">
        <w:t>ся от «большого» футбола, который и является предметом нашего исследования; во-вторых, упомянутые Игры имеют специфический состав участников: в них принимают участие «дети россиян, живущих за рубежом, и представители бывших советских республик»</w:t>
      </w:r>
      <w:r w:rsidR="00EA51A2" w:rsidRPr="007B12D1">
        <w:rPr>
          <w:rStyle w:val="a6"/>
        </w:rPr>
        <w:footnoteReference w:id="318"/>
      </w:r>
      <w:r w:rsidR="00D949AE">
        <w:t xml:space="preserve">. </w:t>
      </w:r>
      <w:r w:rsidR="00EA51A2" w:rsidRPr="007B12D1">
        <w:t>Т</w:t>
      </w:r>
      <w:r w:rsidR="00D949AE">
        <w:t>аким образом, Россотрудничество</w:t>
      </w:r>
      <w:r w:rsidR="00EA51A2" w:rsidRPr="007B12D1">
        <w:t xml:space="preserve"> не является актором российской футбольной дипломатии, хотя его статус ключевого проводника внешней культурно-гуманитарной политики России предполагает, что </w:t>
      </w:r>
      <w:r w:rsidR="00A02115" w:rsidRPr="007B12D1">
        <w:t>ему следует</w:t>
      </w:r>
      <w:r w:rsidR="00EA51A2" w:rsidRPr="007B12D1">
        <w:t xml:space="preserve"> выполнять такую роль.</w:t>
      </w:r>
    </w:p>
    <w:p w14:paraId="7D1D5C0E" w14:textId="24F516E8" w:rsidR="00BF2874" w:rsidRPr="007B12D1" w:rsidRDefault="00432698" w:rsidP="00EE7AEA">
      <w:pPr>
        <w:spacing w:before="0" w:after="0"/>
        <w:ind w:firstLine="567"/>
      </w:pPr>
      <w:r w:rsidRPr="007B12D1">
        <w:t xml:space="preserve">Из институтов, </w:t>
      </w:r>
      <w:r w:rsidR="00721399" w:rsidRPr="007B12D1">
        <w:t xml:space="preserve">непосредственно </w:t>
      </w:r>
      <w:r w:rsidRPr="007B12D1">
        <w:t>связанных с российским футболом, следует выд</w:t>
      </w:r>
      <w:r w:rsidR="00A02115" w:rsidRPr="007B12D1">
        <w:t>елить Министерство спорта</w:t>
      </w:r>
      <w:r w:rsidR="00D949AE" w:rsidRPr="00D949AE">
        <w:t xml:space="preserve"> (</w:t>
      </w:r>
      <w:r w:rsidR="00D949AE">
        <w:t>Минспорт)</w:t>
      </w:r>
      <w:r w:rsidR="00A02115" w:rsidRPr="007B12D1">
        <w:t xml:space="preserve">. </w:t>
      </w:r>
      <w:r w:rsidR="00277A69" w:rsidRPr="007B12D1">
        <w:t>Во-первых,</w:t>
      </w:r>
      <w:r w:rsidR="00B65A91" w:rsidRPr="007B12D1">
        <w:t xml:space="preserve"> Минспорт является ответственным исполнителем-координатором Программы подготовки к проведению в 20</w:t>
      </w:r>
      <w:r w:rsidR="00D949AE">
        <w:t>18 году в Российской Федерации Ч</w:t>
      </w:r>
      <w:r w:rsidR="00B65A91" w:rsidRPr="007B12D1">
        <w:t>емпионата мира по футболу</w:t>
      </w:r>
      <w:r w:rsidR="00193C1C" w:rsidRPr="007B12D1">
        <w:rPr>
          <w:rStyle w:val="a6"/>
        </w:rPr>
        <w:footnoteReference w:id="319"/>
      </w:r>
      <w:r w:rsidR="00277A69" w:rsidRPr="007B12D1">
        <w:t xml:space="preserve">. </w:t>
      </w:r>
      <w:r w:rsidR="00BF2874" w:rsidRPr="007B12D1">
        <w:t>К деятельности Минспорта по организации Чемпионата мира</w:t>
      </w:r>
      <w:r w:rsidR="00D949AE">
        <w:t>,</w:t>
      </w:r>
      <w:r w:rsidR="00BF2874" w:rsidRPr="007B12D1">
        <w:t xml:space="preserve"> </w:t>
      </w:r>
      <w:r w:rsidR="00D949AE">
        <w:t>помимо реализации П</w:t>
      </w:r>
      <w:r w:rsidR="00277A69" w:rsidRPr="007B12D1">
        <w:t>рограммы</w:t>
      </w:r>
      <w:r w:rsidR="00D949AE">
        <w:t>,</w:t>
      </w:r>
      <w:r w:rsidR="00277A69" w:rsidRPr="007B12D1">
        <w:t xml:space="preserve"> </w:t>
      </w:r>
      <w:r w:rsidR="00BF2874" w:rsidRPr="007B12D1">
        <w:t xml:space="preserve">следует </w:t>
      </w:r>
      <w:r w:rsidR="00277A69" w:rsidRPr="007B12D1">
        <w:t xml:space="preserve">также </w:t>
      </w:r>
      <w:r w:rsidR="00BF2874" w:rsidRPr="007B12D1">
        <w:t xml:space="preserve">отнести организацию встреч с представителями стран-организаторов уже прошедших спортивных мега-событий. Так, в 2013 году Минспортом был </w:t>
      </w:r>
      <w:r w:rsidR="00277A69" w:rsidRPr="007B12D1">
        <w:t>проведён</w:t>
      </w:r>
      <w:r w:rsidR="00BF2874" w:rsidRPr="007B12D1">
        <w:t xml:space="preserve"> экономический форум «Польша – Россия: от Чемпионата Европы к Чемпионату мира по футболу»</w:t>
      </w:r>
      <w:r w:rsidR="00BF2874" w:rsidRPr="007B12D1">
        <w:rPr>
          <w:rStyle w:val="a6"/>
        </w:rPr>
        <w:footnoteReference w:id="320"/>
      </w:r>
      <w:r w:rsidR="00D949AE">
        <w:t>;</w:t>
      </w:r>
      <w:r w:rsidR="00BF2874" w:rsidRPr="007B12D1">
        <w:t xml:space="preserve"> в 2014 году В. Мутко была проведена встреча с Чрезвычайным и Полномочным послом Французской Республики в Российской Федерации Ж</w:t>
      </w:r>
      <w:r w:rsidR="00277A69" w:rsidRPr="007B12D1">
        <w:t xml:space="preserve">.-М. </w:t>
      </w:r>
      <w:r w:rsidR="00BF2874" w:rsidRPr="007B12D1">
        <w:t>Рипером</w:t>
      </w:r>
      <w:r w:rsidR="00BF2874" w:rsidRPr="007B12D1">
        <w:rPr>
          <w:rStyle w:val="a6"/>
        </w:rPr>
        <w:footnoteReference w:id="321"/>
      </w:r>
      <w:r w:rsidR="00BF2874" w:rsidRPr="007B12D1">
        <w:t>. О практических результатах этих встреч информации не имеется.</w:t>
      </w:r>
    </w:p>
    <w:p w14:paraId="06C7CC3A" w14:textId="417B9CBF" w:rsidR="004448AB" w:rsidRPr="007B12D1" w:rsidRDefault="00053F02" w:rsidP="00EE7AEA">
      <w:pPr>
        <w:spacing w:before="0" w:after="0"/>
        <w:ind w:firstLine="567"/>
      </w:pPr>
      <w:r w:rsidRPr="007B12D1">
        <w:t xml:space="preserve">Помимо </w:t>
      </w:r>
      <w:r w:rsidR="00F27FDC" w:rsidRPr="007B12D1">
        <w:t xml:space="preserve">мер, касающихся </w:t>
      </w:r>
      <w:r w:rsidRPr="007B12D1">
        <w:t xml:space="preserve">организации Чемпионата мира, Минспорт также теоретически может принимать участие в футбольной дипломатии путём подписания меморандумов о сотрудничестве с зарубежными ведомствами по делам спорта. Такие меморандумы на сегодняшний день подписаны с такими «футбольными» странами, как </w:t>
      </w:r>
      <w:r w:rsidRPr="007B12D1">
        <w:lastRenderedPageBreak/>
        <w:t>Аргентина, Уругвай и Мексика,</w:t>
      </w:r>
      <w:r w:rsidR="00F173F0" w:rsidRPr="007B12D1">
        <w:rPr>
          <w:rStyle w:val="a6"/>
        </w:rPr>
        <w:footnoteReference w:id="322"/>
      </w:r>
      <w:r w:rsidRPr="007B12D1">
        <w:t xml:space="preserve"> однако </w:t>
      </w:r>
      <w:r w:rsidR="004448AB" w:rsidRPr="007B12D1">
        <w:t xml:space="preserve">сведений о </w:t>
      </w:r>
      <w:r w:rsidRPr="007B12D1">
        <w:t>каких-либо указанных в меморандумах спортивных</w:t>
      </w:r>
      <w:r w:rsidR="004448AB" w:rsidRPr="007B12D1">
        <w:t xml:space="preserve"> обменах</w:t>
      </w:r>
      <w:r w:rsidRPr="007B12D1">
        <w:t xml:space="preserve"> </w:t>
      </w:r>
      <w:r w:rsidR="004448AB" w:rsidRPr="007B12D1">
        <w:t xml:space="preserve">найдено не было, очевидно, ввиду </w:t>
      </w:r>
      <w:r w:rsidR="00D949AE">
        <w:t>высокой стоимости</w:t>
      </w:r>
      <w:r w:rsidR="004448AB" w:rsidRPr="007B12D1">
        <w:t xml:space="preserve"> их реализации.</w:t>
      </w:r>
      <w:r w:rsidRPr="007B12D1">
        <w:t xml:space="preserve"> </w:t>
      </w:r>
    </w:p>
    <w:p w14:paraId="34B3DA27" w14:textId="579FF920" w:rsidR="00EE7AEA" w:rsidRPr="007B12D1" w:rsidRDefault="00F27FDC" w:rsidP="00EE7AEA">
      <w:pPr>
        <w:spacing w:before="0" w:after="0"/>
        <w:ind w:firstLine="567"/>
      </w:pPr>
      <w:r w:rsidRPr="007B12D1">
        <w:t xml:space="preserve">Деятельность РФС, относящаяся к категории футбольной дипломатии, представляется более широкой, что абсолютно логично. </w:t>
      </w:r>
      <w:r w:rsidR="00277A69" w:rsidRPr="007B12D1">
        <w:t xml:space="preserve">В первую очередь отметим, что именно РФС и созданная им совместно с </w:t>
      </w:r>
      <w:r w:rsidR="00D949AE">
        <w:t>РФ</w:t>
      </w:r>
      <w:r w:rsidR="00277A69" w:rsidRPr="007B12D1">
        <w:t xml:space="preserve"> некоммерческая организация «Организационный комитет Россия-2018» (Оргкомитет), наряду с ФИФА, «организуют или одобряют» мероприятия по подготовке и проведению Чемпионата мира, а также Кубка конфедераций 2017 года.</w:t>
      </w:r>
      <w:r w:rsidR="00277A69" w:rsidRPr="007B12D1">
        <w:rPr>
          <w:rStyle w:val="a6"/>
        </w:rPr>
        <w:footnoteReference w:id="323"/>
      </w:r>
      <w:r w:rsidR="00277A69" w:rsidRPr="007B12D1">
        <w:t xml:space="preserve"> Помимо этого, РФС ответственен за организацию</w:t>
      </w:r>
      <w:r w:rsidR="00A86354" w:rsidRPr="007B12D1">
        <w:t xml:space="preserve"> </w:t>
      </w:r>
      <w:r w:rsidR="00B93FA8" w:rsidRPr="007B12D1">
        <w:t>футбольных турниров</w:t>
      </w:r>
      <w:r w:rsidR="00EE7AEA" w:rsidRPr="007B12D1">
        <w:t xml:space="preserve"> </w:t>
      </w:r>
      <w:r w:rsidR="00277A69" w:rsidRPr="007B12D1">
        <w:t>менее крупного</w:t>
      </w:r>
      <w:r w:rsidR="00EE7AEA" w:rsidRPr="007B12D1">
        <w:t xml:space="preserve"> масштаба</w:t>
      </w:r>
      <w:r w:rsidRPr="007B12D1">
        <w:t xml:space="preserve">, среди которых </w:t>
      </w:r>
      <w:r w:rsidR="00B93FA8" w:rsidRPr="007B12D1">
        <w:t>выделим Мемориал Валентина Иванова «Звёздный путь»</w:t>
      </w:r>
      <w:r w:rsidR="00A86354" w:rsidRPr="007B12D1">
        <w:t xml:space="preserve"> </w:t>
      </w:r>
      <w:r w:rsidR="00B93FA8" w:rsidRPr="007B12D1">
        <w:t xml:space="preserve">(в 2016 году в нём приняли участие сборные </w:t>
      </w:r>
      <w:r w:rsidR="00277A69" w:rsidRPr="007B12D1">
        <w:t>до 16 лет</w:t>
      </w:r>
      <w:r w:rsidR="00B93FA8" w:rsidRPr="007B12D1">
        <w:t xml:space="preserve"> России, Израиля, Литвы и Молдовы), Мемориал Валентина Гранаткина (в 2017 году в нём участвовали 16 юношеских сборных команд из стран бывшего СССР, а также Греции, Индии, Ирана</w:t>
      </w:r>
      <w:r w:rsidR="00EE7AEA" w:rsidRPr="007B12D1">
        <w:t xml:space="preserve"> и Словакии) и </w:t>
      </w:r>
      <w:r w:rsidR="00B93FA8" w:rsidRPr="007B12D1">
        <w:t>Кубок Содружества (в 2016 году участниками были молодёжные сборные стран-членов СНГ)</w:t>
      </w:r>
      <w:r w:rsidR="00EE7AEA" w:rsidRPr="007B12D1">
        <w:t>. По составам участников можно сделать вывод, что целью турниров является укрепление связей прежде всего со странами Ближнего Зарубежья.</w:t>
      </w:r>
      <w:r w:rsidR="00B93FA8" w:rsidRPr="007B12D1">
        <w:t xml:space="preserve"> </w:t>
      </w:r>
      <w:r w:rsidR="00EE7AEA" w:rsidRPr="007B12D1">
        <w:t xml:space="preserve">Что касается взаимодействия с другими странами мира, встречи наших сборных с ними происходят на полях международных турниров, организуемых в других странах, или же в рамках товарищеских матчей, за организацию которых также ответственен РФС. </w:t>
      </w:r>
    </w:p>
    <w:p w14:paraId="51A4226F" w14:textId="2C299505" w:rsidR="00697C71" w:rsidRPr="007B12D1" w:rsidRDefault="00277A69" w:rsidP="00EE7AEA">
      <w:pPr>
        <w:spacing w:before="0" w:after="0"/>
        <w:ind w:firstLine="567"/>
      </w:pPr>
      <w:r w:rsidRPr="007B12D1">
        <w:t>Стоит обратить внимание на деятельность, не связанную</w:t>
      </w:r>
      <w:r w:rsidR="00A1002A" w:rsidRPr="007B12D1">
        <w:t xml:space="preserve"> с организацией турниров и матчей. </w:t>
      </w:r>
      <w:r w:rsidR="00EE7AEA" w:rsidRPr="007B12D1">
        <w:t>Т</w:t>
      </w:r>
      <w:r w:rsidR="00A86354" w:rsidRPr="007B12D1">
        <w:t xml:space="preserve">ак, к примеру, в 2006 </w:t>
      </w:r>
      <w:r w:rsidR="00A1002A" w:rsidRPr="007B12D1">
        <w:t>году РФС был реализован проект «Школа</w:t>
      </w:r>
      <w:r w:rsidR="00D949AE">
        <w:t xml:space="preserve"> бразильского футбола в России»:</w:t>
      </w:r>
      <w:r w:rsidR="00A1002A" w:rsidRPr="007B12D1">
        <w:t xml:space="preserve"> были открыты две школы футбола, в Москве и в Новороссийске.</w:t>
      </w:r>
      <w:r w:rsidR="00F173F0" w:rsidRPr="007B12D1">
        <w:rPr>
          <w:rStyle w:val="a6"/>
        </w:rPr>
        <w:footnoteReference w:id="324"/>
      </w:r>
      <w:r w:rsidR="00A1002A" w:rsidRPr="007B12D1">
        <w:t xml:space="preserve"> Отличительной особенностью школ </w:t>
      </w:r>
      <w:r w:rsidR="002D7E87" w:rsidRPr="007B12D1">
        <w:t>заявлялось приглашение на работу бразильских тренеров, а также в</w:t>
      </w:r>
      <w:r w:rsidRPr="007B12D1">
        <w:t>озможность организации стажировок</w:t>
      </w:r>
      <w:r w:rsidR="002D7E87" w:rsidRPr="007B12D1">
        <w:t xml:space="preserve"> лучших юных футболистов в Бразилии. На сегодняшний день информацию о функционировании школ найти не удалось: официальный сайт проекта недоступен, последние найденные в различных источниках новости датируются не позднее, чем 2011 годом. Тем не менее, отметим, что о</w:t>
      </w:r>
      <w:r w:rsidR="00F011E0" w:rsidRPr="007B12D1">
        <w:t xml:space="preserve">дин из </w:t>
      </w:r>
      <w:r w:rsidR="00F011E0" w:rsidRPr="007B12D1">
        <w:lastRenderedPageBreak/>
        <w:t>воспитанников школы, И.</w:t>
      </w:r>
      <w:r w:rsidR="002D7E87" w:rsidRPr="007B12D1">
        <w:t xml:space="preserve"> Кутепов, сегодня</w:t>
      </w:r>
      <w:r w:rsidR="00F011E0" w:rsidRPr="007B12D1">
        <w:t>, помимо того, что</w:t>
      </w:r>
      <w:r w:rsidR="002D7E87" w:rsidRPr="007B12D1">
        <w:t xml:space="preserve"> играет за основной состав московского футбольного клуба «Спартак»</w:t>
      </w:r>
      <w:r w:rsidR="00F011E0" w:rsidRPr="007B12D1">
        <w:t>,</w:t>
      </w:r>
      <w:r w:rsidR="002D7E87" w:rsidRPr="007B12D1">
        <w:t xml:space="preserve"> входит в состав национальной сборной.</w:t>
      </w:r>
    </w:p>
    <w:p w14:paraId="0947FB5F" w14:textId="138C06C2" w:rsidR="00C80F17" w:rsidRPr="007B12D1" w:rsidRDefault="00806BE1" w:rsidP="00C80F17">
      <w:pPr>
        <w:spacing w:before="0" w:after="0"/>
        <w:ind w:firstLine="567"/>
      </w:pPr>
      <w:r w:rsidRPr="007B12D1">
        <w:t>А</w:t>
      </w:r>
      <w:r w:rsidR="00D5465A" w:rsidRPr="007B12D1">
        <w:t>кторами российской футбольной дипломатии</w:t>
      </w:r>
      <w:r w:rsidRPr="007B12D1">
        <w:t xml:space="preserve"> также являются футбольные клубы</w:t>
      </w:r>
      <w:r w:rsidR="00D5465A" w:rsidRPr="007B12D1">
        <w:t xml:space="preserve">. </w:t>
      </w:r>
      <w:r w:rsidR="00CE1581" w:rsidRPr="007B12D1">
        <w:t>Р</w:t>
      </w:r>
      <w:r w:rsidR="00B11411" w:rsidRPr="007B12D1">
        <w:t>яд клубов проводят международные юношеские турниры, которые ограничены по масштабам, но, тем не менее, свидетельствуют о желании клубов обмениваться опытом</w:t>
      </w:r>
      <w:r w:rsidR="00B04DBE" w:rsidRPr="007B12D1">
        <w:t xml:space="preserve"> подготовки футболистов на международном уровне. Так, московский «Локомотив» является организатором турнира «</w:t>
      </w:r>
      <w:r w:rsidR="00B04DBE" w:rsidRPr="007B12D1">
        <w:rPr>
          <w:lang w:val="en-US"/>
        </w:rPr>
        <w:t>Loko</w:t>
      </w:r>
      <w:r w:rsidR="00B04DBE" w:rsidRPr="007B12D1">
        <w:t xml:space="preserve"> </w:t>
      </w:r>
      <w:r w:rsidR="00B04DBE" w:rsidRPr="007B12D1">
        <w:rPr>
          <w:lang w:val="en-US"/>
        </w:rPr>
        <w:t>Cup</w:t>
      </w:r>
      <w:r w:rsidR="00B04DBE" w:rsidRPr="007B12D1">
        <w:t>» (помимо российских команд, в 2016 году в турнире приняли участие команды из Узбекистана и Азербайджана</w:t>
      </w:r>
      <w:r w:rsidR="00220D0E" w:rsidRPr="007B12D1">
        <w:t>)</w:t>
      </w:r>
      <w:r w:rsidR="00F173F0" w:rsidRPr="007B12D1">
        <w:rPr>
          <w:rStyle w:val="a6"/>
        </w:rPr>
        <w:footnoteReference w:id="325"/>
      </w:r>
      <w:r w:rsidR="00220D0E" w:rsidRPr="007B12D1">
        <w:t>;</w:t>
      </w:r>
      <w:r w:rsidR="00B04DBE" w:rsidRPr="007B12D1">
        <w:t xml:space="preserve"> «Краснодар» </w:t>
      </w:r>
      <w:r w:rsidR="00220D0E" w:rsidRPr="007B12D1">
        <w:t>проводит Турнир</w:t>
      </w:r>
      <w:r w:rsidR="00B04DBE" w:rsidRPr="007B12D1">
        <w:t xml:space="preserve"> памяти С. И. Вахрушева (на </w:t>
      </w:r>
      <w:r w:rsidR="00B04DBE" w:rsidRPr="007B12D1">
        <w:rPr>
          <w:lang w:val="en-US"/>
        </w:rPr>
        <w:t>V</w:t>
      </w:r>
      <w:r w:rsidR="00B04DBE" w:rsidRPr="007B12D1">
        <w:rPr>
          <w:lang w:val="fr-FR"/>
        </w:rPr>
        <w:t>I</w:t>
      </w:r>
      <w:r w:rsidR="00B04DBE" w:rsidRPr="007B12D1">
        <w:t xml:space="preserve"> турнире в 2017 году были представлены Белоруссия, Узбекистан, Турция и Болгария)</w:t>
      </w:r>
      <w:r w:rsidR="00F173F0" w:rsidRPr="007B12D1">
        <w:rPr>
          <w:rStyle w:val="a6"/>
        </w:rPr>
        <w:footnoteReference w:id="326"/>
      </w:r>
      <w:r w:rsidR="00B04DBE" w:rsidRPr="007B12D1">
        <w:t>. Также подобного рода турниры проводились московским «Спартаком» (Кубок Спартака</w:t>
      </w:r>
      <w:r w:rsidR="00480F89" w:rsidRPr="007B12D1">
        <w:t xml:space="preserve">, </w:t>
      </w:r>
      <w:r w:rsidR="00220D0E" w:rsidRPr="007B12D1">
        <w:t xml:space="preserve">на котором </w:t>
      </w:r>
      <w:r w:rsidR="00480F89" w:rsidRPr="007B12D1">
        <w:t>были представлены австрийский «Рапид», английский «Блэкберн</w:t>
      </w:r>
      <w:r w:rsidR="00AE3ED4">
        <w:t xml:space="preserve"> Роверс</w:t>
      </w:r>
      <w:r w:rsidR="00480F89" w:rsidRPr="007B12D1">
        <w:t>» и одноимённый клуб из Монако</w:t>
      </w:r>
      <w:r w:rsidR="00B04DBE" w:rsidRPr="007B12D1">
        <w:t>)</w:t>
      </w:r>
      <w:r w:rsidR="00F173F0" w:rsidRPr="007B12D1">
        <w:rPr>
          <w:rStyle w:val="a6"/>
        </w:rPr>
        <w:footnoteReference w:id="327"/>
      </w:r>
      <w:r w:rsidR="00B04DBE" w:rsidRPr="007B12D1">
        <w:t xml:space="preserve"> и московским «Динамо» (Кубок ВТБ им. Льва Яшина</w:t>
      </w:r>
      <w:r w:rsidR="00480F89" w:rsidRPr="007B12D1">
        <w:t xml:space="preserve"> с участием команд клубов</w:t>
      </w:r>
      <w:r w:rsidR="009004F1" w:rsidRPr="007B12D1">
        <w:t xml:space="preserve"> из Португалии, Испании, Греции и Сербии</w:t>
      </w:r>
      <w:r w:rsidR="00B04DBE" w:rsidRPr="007B12D1">
        <w:t>)</w:t>
      </w:r>
      <w:r w:rsidR="009004F1" w:rsidRPr="007B12D1">
        <w:t xml:space="preserve">, однако </w:t>
      </w:r>
      <w:r w:rsidR="00480F89" w:rsidRPr="007B12D1">
        <w:t>по неизвестным причинам информации об их проведении после 2014 года найдено не было.</w:t>
      </w:r>
      <w:r w:rsidR="00C80F17" w:rsidRPr="007B12D1">
        <w:t xml:space="preserve"> </w:t>
      </w:r>
    </w:p>
    <w:p w14:paraId="3F47B181" w14:textId="05C2F896" w:rsidR="008A7BE2" w:rsidRPr="007B12D1" w:rsidRDefault="00220D0E" w:rsidP="00C80F17">
      <w:pPr>
        <w:spacing w:before="0" w:after="0"/>
        <w:ind w:firstLine="567"/>
      </w:pPr>
      <w:r w:rsidRPr="007B12D1">
        <w:t>Я</w:t>
      </w:r>
      <w:r w:rsidR="008A7BE2" w:rsidRPr="007B12D1">
        <w:t>рчайшим примером футбольной дипломатии</w:t>
      </w:r>
      <w:r w:rsidRPr="007B12D1">
        <w:t xml:space="preserve"> клубов</w:t>
      </w:r>
      <w:r w:rsidR="008A7BE2" w:rsidRPr="007B12D1">
        <w:t xml:space="preserve"> является организованное в 2013 году турне футболистов, тренеров и других специалистов московского «ЦСКА» в КНР.</w:t>
      </w:r>
      <w:r w:rsidR="00FA06AC">
        <w:t xml:space="preserve"> </w:t>
      </w:r>
      <w:r w:rsidR="008A7BE2" w:rsidRPr="007B12D1">
        <w:t>По словам генерального директора ЦСКА Р. Бабаева, главными задачами турне были «обмен опытом, ознакомление с великой культурой и богатой историей этой страны»</w:t>
      </w:r>
      <w:r w:rsidR="008A7BE2" w:rsidRPr="007B12D1">
        <w:rPr>
          <w:rStyle w:val="a6"/>
        </w:rPr>
        <w:footnoteReference w:id="328"/>
      </w:r>
      <w:r w:rsidR="008A7BE2" w:rsidRPr="007B12D1">
        <w:t>. Р. Бабаев также подчеркнул, что, несмотря на важность футбола, команда стремилась в первую очередь к развитию дружеских отношений между странами.</w:t>
      </w:r>
      <w:r w:rsidR="008A7BE2" w:rsidRPr="007B12D1">
        <w:rPr>
          <w:rStyle w:val="a6"/>
        </w:rPr>
        <w:footnoteReference w:id="329"/>
      </w:r>
      <w:r w:rsidR="008A7BE2" w:rsidRPr="007B12D1">
        <w:t xml:space="preserve"> </w:t>
      </w:r>
      <w:r w:rsidR="000A64D2" w:rsidRPr="007B12D1">
        <w:t xml:space="preserve">Тот факт, что турне было инициировано китайской стороной, говорит о том, что российский футбол пользуется авторитетом в этой стране, что могло бы послужить стимулом для российских клубов к поиску возможностей сотрудничества с китайскими коллегами. </w:t>
      </w:r>
    </w:p>
    <w:p w14:paraId="7F125392" w14:textId="10F148C7" w:rsidR="007A4122" w:rsidRPr="007B12D1" w:rsidRDefault="00C80F17" w:rsidP="00605A87">
      <w:pPr>
        <w:spacing w:before="0" w:after="0"/>
        <w:ind w:firstLine="567"/>
      </w:pPr>
      <w:r w:rsidRPr="007B12D1">
        <w:t xml:space="preserve">Помимо клубов, </w:t>
      </w:r>
      <w:r w:rsidR="002755F0" w:rsidRPr="007B12D1">
        <w:t xml:space="preserve">свой вклад в российскую футбольную дипломатию вносят </w:t>
      </w:r>
      <w:r w:rsidRPr="007B12D1">
        <w:t>отдельные российские и</w:t>
      </w:r>
      <w:r w:rsidR="007A4122" w:rsidRPr="007B12D1">
        <w:t>гроки</w:t>
      </w:r>
      <w:r w:rsidR="002755F0" w:rsidRPr="007B12D1">
        <w:t xml:space="preserve">, </w:t>
      </w:r>
      <w:r w:rsidR="00A539F1" w:rsidRPr="007B12D1">
        <w:t>выступающие за иностранные клубы</w:t>
      </w:r>
      <w:r w:rsidRPr="007B12D1">
        <w:t xml:space="preserve">. </w:t>
      </w:r>
      <w:r w:rsidR="00A751BD" w:rsidRPr="007B12D1">
        <w:t xml:space="preserve">К примеру, выступавшие в </w:t>
      </w:r>
      <w:r w:rsidR="00A751BD" w:rsidRPr="007B12D1">
        <w:lastRenderedPageBreak/>
        <w:t xml:space="preserve">разные годы в АПЛ </w:t>
      </w:r>
      <w:r w:rsidRPr="007B12D1">
        <w:t>А. Канчельскис («Манчестер Юнайтед»</w:t>
      </w:r>
      <w:r w:rsidR="00A751BD" w:rsidRPr="007B12D1">
        <w:t xml:space="preserve">) и </w:t>
      </w:r>
      <w:r w:rsidRPr="007B12D1">
        <w:t>А. Аршавин</w:t>
      </w:r>
      <w:r w:rsidR="00800A5C" w:rsidRPr="007B12D1">
        <w:t xml:space="preserve"> («Арсенал</w:t>
      </w:r>
      <w:r w:rsidR="00A751BD" w:rsidRPr="007B12D1">
        <w:t xml:space="preserve">») вошли в список ста лучших легионеров АПЛ всех времён, составленный </w:t>
      </w:r>
      <w:r w:rsidR="00AE10CF">
        <w:t>ресурсом</w:t>
      </w:r>
      <w:r w:rsidR="00A751BD" w:rsidRPr="007B12D1">
        <w:t xml:space="preserve"> «</w:t>
      </w:r>
      <w:r w:rsidR="00A751BD" w:rsidRPr="007B12D1">
        <w:rPr>
          <w:lang w:val="en-US"/>
        </w:rPr>
        <w:t>FourFourTwo</w:t>
      </w:r>
      <w:r w:rsidR="00A751BD" w:rsidRPr="007B12D1">
        <w:t>»</w:t>
      </w:r>
      <w:r w:rsidR="00ED4644" w:rsidRPr="007B12D1">
        <w:rPr>
          <w:rStyle w:val="a6"/>
        </w:rPr>
        <w:footnoteReference w:id="330"/>
      </w:r>
      <w:r w:rsidR="00A751BD" w:rsidRPr="007B12D1">
        <w:t>.</w:t>
      </w:r>
      <w:r w:rsidR="00800A5C" w:rsidRPr="007B12D1">
        <w:t xml:space="preserve"> </w:t>
      </w:r>
      <w:r w:rsidR="00A539F1" w:rsidRPr="007B12D1">
        <w:t xml:space="preserve">На сегодняшний день россиян, играющих за рубежом и при этом показывающих хороший уровень игры, </w:t>
      </w:r>
      <w:r w:rsidR="004969D1" w:rsidRPr="007B12D1">
        <w:t>крайне мало, од</w:t>
      </w:r>
      <w:r w:rsidR="00A539F1" w:rsidRPr="007B12D1">
        <w:t>нако</w:t>
      </w:r>
      <w:r w:rsidR="004C5673" w:rsidRPr="007B12D1">
        <w:t>,</w:t>
      </w:r>
      <w:r w:rsidR="00A539F1" w:rsidRPr="007B12D1">
        <w:t xml:space="preserve"> по мнению некоторых специалистов, </w:t>
      </w:r>
      <w:r w:rsidR="004C5673" w:rsidRPr="007B12D1">
        <w:t>среди молодых футболистов</w:t>
      </w:r>
      <w:r w:rsidR="00A539F1" w:rsidRPr="007B12D1">
        <w:t xml:space="preserve"> </w:t>
      </w:r>
      <w:r w:rsidR="004C5673" w:rsidRPr="007B12D1">
        <w:t>растёт число тех, кто стремится на определённый период времени уехать за границу в целях получения опыта игры</w:t>
      </w:r>
      <w:r w:rsidR="004969D1" w:rsidRPr="007B12D1">
        <w:t xml:space="preserve"> в клубах более высокого класса</w:t>
      </w:r>
      <w:r w:rsidR="004C5673" w:rsidRPr="007B12D1">
        <w:t>. При этом глава компании «Step by Step Sports Agency» В. Дейнека утверждает, что, если европейские клубы так называемых топовых чемпионатов (Англии, Франции, Италии, Германии и Испании) далеко не всегда готовы принять наших игроков из-за завышенных финансовых запросов и невысокого уровня игры, гораздо больше возможностей открывается в турнирах «за пределами топ-5», наприме</w:t>
      </w:r>
      <w:r w:rsidR="00CE1581" w:rsidRPr="007B12D1">
        <w:t>р, в Португалии или Швейцарии.</w:t>
      </w:r>
      <w:r w:rsidR="004C5673" w:rsidRPr="007B12D1">
        <w:rPr>
          <w:rStyle w:val="a6"/>
        </w:rPr>
        <w:footnoteReference w:id="331"/>
      </w:r>
      <w:r w:rsidR="004C5673" w:rsidRPr="007B12D1">
        <w:t xml:space="preserve"> </w:t>
      </w:r>
    </w:p>
    <w:p w14:paraId="0E156200" w14:textId="6DDF1DB5" w:rsidR="00480F89" w:rsidRPr="007B12D1" w:rsidRDefault="004969D1" w:rsidP="00605A87">
      <w:pPr>
        <w:spacing w:before="0" w:after="0"/>
        <w:ind w:firstLine="567"/>
      </w:pPr>
      <w:r w:rsidRPr="007B12D1">
        <w:t>К</w:t>
      </w:r>
      <w:r w:rsidR="00C9134D" w:rsidRPr="007B12D1">
        <w:t xml:space="preserve"> общес</w:t>
      </w:r>
      <w:r w:rsidRPr="007B12D1">
        <w:t>твенным</w:t>
      </w:r>
      <w:r w:rsidR="00C9134D" w:rsidRPr="007B12D1">
        <w:t xml:space="preserve"> организаци</w:t>
      </w:r>
      <w:r w:rsidRPr="007B12D1">
        <w:t>ям</w:t>
      </w:r>
      <w:r w:rsidR="00C9134D" w:rsidRPr="007B12D1">
        <w:t>, содействую</w:t>
      </w:r>
      <w:r w:rsidRPr="007B12D1">
        <w:t>щим</w:t>
      </w:r>
      <w:r w:rsidR="00C9134D" w:rsidRPr="007B12D1">
        <w:t xml:space="preserve"> российской футбольной дипломатии, помимо футбольных клубов и РФС, </w:t>
      </w:r>
      <w:r w:rsidRPr="007B12D1">
        <w:t>следует отнести</w:t>
      </w:r>
      <w:r w:rsidR="00F1052C" w:rsidRPr="007B12D1">
        <w:t xml:space="preserve"> Федерацию школьного спорта Санкт-Петербурга «Школьная лига», которая организует Международный детско-юношеский футбольный Фестиваль «</w:t>
      </w:r>
      <w:r w:rsidR="00480F89" w:rsidRPr="007B12D1">
        <w:rPr>
          <w:lang w:val="en-US"/>
        </w:rPr>
        <w:t>Petersburg</w:t>
      </w:r>
      <w:r w:rsidR="00480F89" w:rsidRPr="007B12D1">
        <w:t xml:space="preserve"> </w:t>
      </w:r>
      <w:r w:rsidR="00480F89" w:rsidRPr="007B12D1">
        <w:rPr>
          <w:lang w:val="en-US"/>
        </w:rPr>
        <w:t>cup</w:t>
      </w:r>
      <w:r w:rsidR="00F1052C" w:rsidRPr="007B12D1">
        <w:t>». Примечательно, что о своём участии в матчах в рамках Фестиваля в 2017 году уже сообщили команды из таких стр</w:t>
      </w:r>
      <w:r w:rsidR="00AE3ED4">
        <w:t>ан, как Нигерия, Камерун, Кот д</w:t>
      </w:r>
      <w:r w:rsidR="00AE3ED4" w:rsidRPr="00AE3ED4">
        <w:t>’</w:t>
      </w:r>
      <w:r w:rsidR="00F1052C" w:rsidRPr="007B12D1">
        <w:t>Ивуар, Гана и Египет.</w:t>
      </w:r>
      <w:r w:rsidR="005379E4" w:rsidRPr="007B12D1">
        <w:rPr>
          <w:rStyle w:val="a6"/>
        </w:rPr>
        <w:footnoteReference w:id="332"/>
      </w:r>
      <w:r w:rsidR="00F1052C" w:rsidRPr="007B12D1">
        <w:t xml:space="preserve"> </w:t>
      </w:r>
      <w:r w:rsidR="000F327D" w:rsidRPr="007B12D1">
        <w:t>Как отмечает руководитель турнира С. Патрушева, «особый педагогический момент» в проведении турнира – это «воспитание культуры болельщиков, которые знают не понаслышке, каковы на самом деле будни профессиональных спортсменов».</w:t>
      </w:r>
      <w:r w:rsidRPr="007B12D1">
        <w:rPr>
          <w:rStyle w:val="a6"/>
        </w:rPr>
        <w:footnoteReference w:id="333"/>
      </w:r>
      <w:r w:rsidR="000F327D" w:rsidRPr="007B12D1">
        <w:t xml:space="preserve"> Иными словами, такого рода мероприятия не только предоставляют возможность юным талантам показать себя и познакомиться с ребятами из других стран, но и вписываются в более широкую стратегию по воспитанию нового поколения российских болельщиков. В этом смысле приглашение команд из африканских стран должно также способствовать преодолению расистских предубеждений, которые до сих пор сохраняются в фанатской среде.</w:t>
      </w:r>
    </w:p>
    <w:p w14:paraId="0531230F" w14:textId="56AC82A9" w:rsidR="003A75A8" w:rsidRPr="007B12D1" w:rsidRDefault="004969D1" w:rsidP="00605A87">
      <w:pPr>
        <w:spacing w:before="0" w:after="0"/>
        <w:ind w:firstLine="567"/>
      </w:pPr>
      <w:r w:rsidRPr="007B12D1">
        <w:lastRenderedPageBreak/>
        <w:t>Необходимо</w:t>
      </w:r>
      <w:r w:rsidR="000F327D" w:rsidRPr="007B12D1">
        <w:t xml:space="preserve"> обратить внимание на то, что </w:t>
      </w:r>
      <w:r w:rsidR="00AE10CF">
        <w:t>поведение российских болельщиков сегодня являе</w:t>
      </w:r>
      <w:r w:rsidR="000F327D" w:rsidRPr="007B12D1">
        <w:t xml:space="preserve">тся одной из </w:t>
      </w:r>
      <w:r w:rsidRPr="007B12D1">
        <w:t>острейших</w:t>
      </w:r>
      <w:r w:rsidR="000F327D" w:rsidRPr="007B12D1">
        <w:t xml:space="preserve"> проблем для футбольной дипломатии. Зачастую они становятся, скорее, футбольными «антидипломатами», то есть совершают действия, наносящие вред образу России за рубежом.</w:t>
      </w:r>
      <w:r w:rsidR="00D03C8F" w:rsidRPr="007B12D1">
        <w:t xml:space="preserve"> </w:t>
      </w:r>
      <w:r w:rsidR="00F30A78" w:rsidRPr="007B12D1">
        <w:t xml:space="preserve">Наиболее тяжёлый ущерб имиджу страны был нанесён поведением российских фанатов в Марселе во время Чемпионата Европы-2016. Кроме того, что ряд болельщиков были арестованы полицией и некоторые из них были выдворены из Франции и даже приговорены к тюремным срокам, впоследствии многие зарубежные политики, деятели спорта и СМИ стали предостерегать болельщиков от посещения России во время Чемпионата мира-2018. Ярчайшим проявлением такой </w:t>
      </w:r>
      <w:r w:rsidR="003A75A8" w:rsidRPr="007B12D1">
        <w:t>позиции</w:t>
      </w:r>
      <w:r w:rsidRPr="007B12D1">
        <w:t xml:space="preserve"> </w:t>
      </w:r>
      <w:r w:rsidR="003A75A8" w:rsidRPr="007B12D1">
        <w:t xml:space="preserve">является </w:t>
      </w:r>
      <w:r w:rsidR="00F30A78" w:rsidRPr="007B12D1">
        <w:t>производств</w:t>
      </w:r>
      <w:r w:rsidR="00A47931">
        <w:t>о британской телекомпанией «Би-би-с</w:t>
      </w:r>
      <w:r w:rsidR="00F30A78" w:rsidRPr="007B12D1">
        <w:t>и» фильма «Армия российских хулиганов» («</w:t>
      </w:r>
      <w:r w:rsidR="00F30A78" w:rsidRPr="007B12D1">
        <w:rPr>
          <w:lang w:val="en-US"/>
        </w:rPr>
        <w:t>Russia</w:t>
      </w:r>
      <w:r w:rsidR="00F30A78" w:rsidRPr="007B12D1">
        <w:t>’</w:t>
      </w:r>
      <w:r w:rsidR="00F30A78" w:rsidRPr="007B12D1">
        <w:rPr>
          <w:lang w:val="en-US"/>
        </w:rPr>
        <w:t>s</w:t>
      </w:r>
      <w:r w:rsidR="00F30A78" w:rsidRPr="007B12D1">
        <w:t xml:space="preserve"> </w:t>
      </w:r>
      <w:r w:rsidR="00F30A78" w:rsidRPr="007B12D1">
        <w:rPr>
          <w:lang w:val="en-US"/>
        </w:rPr>
        <w:t>Hooligan</w:t>
      </w:r>
      <w:r w:rsidR="00F30A78" w:rsidRPr="007B12D1">
        <w:t xml:space="preserve"> </w:t>
      </w:r>
      <w:r w:rsidR="00F30A78" w:rsidRPr="007B12D1">
        <w:rPr>
          <w:lang w:val="en-US"/>
        </w:rPr>
        <w:t>Army</w:t>
      </w:r>
      <w:r w:rsidR="00F30A78" w:rsidRPr="007B12D1">
        <w:t>», реж. А. Стокли фон Штатцер, 2017)</w:t>
      </w:r>
      <w:r w:rsidR="003A75A8" w:rsidRPr="007B12D1">
        <w:t xml:space="preserve">. На наш взгляд, фильм явно рассчитан на дискредитацию российского футбола и околофутбольного движения и на иностранных зрителей, никогда не бывавших в России и ничего о ней не знающих, может произвести неизгладимое негативное впечатление. Однако </w:t>
      </w:r>
      <w:r w:rsidR="00AE10CF">
        <w:t>стоит</w:t>
      </w:r>
      <w:r w:rsidR="003A75A8" w:rsidRPr="007B12D1">
        <w:t xml:space="preserve"> признать, что показанные в фильме так называемые ультрас действительно являются проблемой российского футбола, и появление данного фильма должно послужить дополнительным стимулом для организаторов Чемпионата мира и Кубка Конфедераций к обеспечению наивысшего уровня безопасности во время турниров, чтобы те опасения, которые имеются у зарубежной публики, были развеяны.</w:t>
      </w:r>
    </w:p>
    <w:p w14:paraId="06F1BD83" w14:textId="4839D828" w:rsidR="00BF2874" w:rsidRPr="007B12D1" w:rsidRDefault="00A02115" w:rsidP="00605A87">
      <w:pPr>
        <w:spacing w:before="0" w:after="0"/>
        <w:ind w:firstLine="567"/>
      </w:pPr>
      <w:r w:rsidRPr="007B12D1">
        <w:t xml:space="preserve">Таким образом, </w:t>
      </w:r>
      <w:r w:rsidR="00B562C5" w:rsidRPr="007B12D1">
        <w:t>н</w:t>
      </w:r>
      <w:r w:rsidR="00220BF3" w:rsidRPr="007B12D1">
        <w:t xml:space="preserve">а сегодняшний день активность представителей указанных институтов в сфере футбольной дипломатии не так высока, как </w:t>
      </w:r>
      <w:r w:rsidR="00B562C5" w:rsidRPr="007B12D1">
        <w:t xml:space="preserve">активность таковых </w:t>
      </w:r>
      <w:r w:rsidR="00220BF3" w:rsidRPr="007B12D1">
        <w:t xml:space="preserve">во Франции, в силу следующих причин. </w:t>
      </w:r>
      <w:r w:rsidR="00431ADB" w:rsidRPr="007B12D1">
        <w:t>Н</w:t>
      </w:r>
      <w:r w:rsidR="00220BF3" w:rsidRPr="007B12D1">
        <w:t>а государствен</w:t>
      </w:r>
      <w:r w:rsidR="00B562C5" w:rsidRPr="007B12D1">
        <w:t>ном уровне</w:t>
      </w:r>
      <w:r w:rsidR="00431ADB" w:rsidRPr="007B12D1">
        <w:t>, в частности, на уровне Минспорта,</w:t>
      </w:r>
      <w:r w:rsidR="00B562C5" w:rsidRPr="007B12D1">
        <w:t xml:space="preserve"> </w:t>
      </w:r>
      <w:r w:rsidR="00431ADB" w:rsidRPr="007B12D1">
        <w:t xml:space="preserve">спортивная и футбольная дипломатия не рассматривается как отдельное направление деятельности, чем объясняется слабая активность Министерства в этой сфере. Наибольшая активность наблюдается в отношении организации Чемпионата мира, мега-события мирового масштаба, однако другие проекты футбольной дипломатии не получают должного внимания, чему, возможно, также препятствует проблема финансирования. Это также подтверждает тот факт, что спортивные клубы в этом плане более активны, так как у них имеются определённые средства, </w:t>
      </w:r>
      <w:r w:rsidR="00616264" w:rsidRPr="007B12D1">
        <w:t xml:space="preserve">однако их футбольная дипломатия имеет ограниченный географический масштаб. Кроме спортивных клубов, общественных организаций, участвующих в футбольной дипломатии, крайне мало, и единственный пример, найденный нами, не позволяет говорить о каких-либо общих тенденциях. </w:t>
      </w:r>
    </w:p>
    <w:p w14:paraId="3E1EF599" w14:textId="77777777" w:rsidR="007A2849" w:rsidRPr="007B12D1" w:rsidRDefault="007A2849" w:rsidP="007A4122"/>
    <w:p w14:paraId="0A824AFF" w14:textId="3E86D9E5" w:rsidR="002D0AB4" w:rsidRPr="007B12D1" w:rsidRDefault="0027654C" w:rsidP="00EB488C">
      <w:pPr>
        <w:pStyle w:val="2"/>
        <w:rPr>
          <w:rFonts w:eastAsia="Calibri"/>
        </w:rPr>
      </w:pPr>
      <w:bookmarkStart w:id="23" w:name="_Toc482438284"/>
      <w:r>
        <w:rPr>
          <w:rFonts w:eastAsia="Calibri"/>
        </w:rPr>
        <w:lastRenderedPageBreak/>
        <w:t>3.</w:t>
      </w:r>
      <w:r w:rsidR="002D0AB4" w:rsidRPr="007B12D1">
        <w:rPr>
          <w:rFonts w:eastAsia="Calibri"/>
        </w:rPr>
        <w:t xml:space="preserve">3. </w:t>
      </w:r>
      <w:r w:rsidR="00BD565F" w:rsidRPr="007B12D1">
        <w:rPr>
          <w:rFonts w:eastAsia="Calibri"/>
        </w:rPr>
        <w:t>Чемпионат</w:t>
      </w:r>
      <w:r w:rsidR="007A4122" w:rsidRPr="007B12D1">
        <w:rPr>
          <w:rFonts w:eastAsia="Calibri"/>
        </w:rPr>
        <w:t xml:space="preserve"> мира</w:t>
      </w:r>
      <w:r w:rsidR="00BD565F" w:rsidRPr="007B12D1">
        <w:rPr>
          <w:rFonts w:eastAsia="Calibri"/>
        </w:rPr>
        <w:t xml:space="preserve"> по футболу-2018 как инструмент</w:t>
      </w:r>
      <w:r w:rsidR="007A4122" w:rsidRPr="007B12D1">
        <w:rPr>
          <w:rFonts w:eastAsia="Calibri"/>
        </w:rPr>
        <w:t xml:space="preserve"> футбольной дипломатии</w:t>
      </w:r>
      <w:bookmarkEnd w:id="23"/>
    </w:p>
    <w:p w14:paraId="216F5644" w14:textId="54AD142A" w:rsidR="005C4835" w:rsidRPr="007B12D1" w:rsidRDefault="006A16D3" w:rsidP="0027654C">
      <w:pPr>
        <w:spacing w:before="0" w:after="0"/>
        <w:ind w:firstLine="567"/>
      </w:pPr>
      <w:r w:rsidRPr="007B12D1">
        <w:t xml:space="preserve">Организация Чемпионата мира по футболу 2018 года является ключевым элементом футбольной дипломатии России с момента получения нашей страной права на его проведение. </w:t>
      </w:r>
      <w:r w:rsidR="005C4835" w:rsidRPr="007B12D1">
        <w:t xml:space="preserve">В данном параграфе мы попытаемся оценить потенциал Чемпионата с точки зрения влияния на имидж России и рассмотрим факторы, которые могут способствовать или препятствовать его успешному проведению. </w:t>
      </w:r>
    </w:p>
    <w:p w14:paraId="1B6F9C24" w14:textId="48EE31A8" w:rsidR="00591CE2" w:rsidRPr="007B12D1" w:rsidRDefault="00633B8C" w:rsidP="00A7338B">
      <w:pPr>
        <w:spacing w:before="0" w:after="0"/>
        <w:ind w:firstLine="567"/>
      </w:pPr>
      <w:r w:rsidRPr="007B12D1">
        <w:t xml:space="preserve">Во-первых, негативным фактором на сегодняшний день является мнение мирового футбольного – и не только – сообщества относительно проведения Чемпионата в России. Как известно, некоторые британские и американские политики, такие </w:t>
      </w:r>
      <w:r w:rsidR="00AE3ED4">
        <w:t>как Э. Бернхэм, Д. Коутс и М. Ке</w:t>
      </w:r>
      <w:r w:rsidRPr="007B12D1">
        <w:t xml:space="preserve">рк, призывали </w:t>
      </w:r>
      <w:r w:rsidR="00A70771" w:rsidRPr="007B12D1">
        <w:t xml:space="preserve">ФИФА </w:t>
      </w:r>
      <w:r w:rsidRPr="007B12D1">
        <w:t>к лишению России права на проведение Чемпионата,</w:t>
      </w:r>
      <w:r w:rsidRPr="007B12D1">
        <w:rPr>
          <w:rStyle w:val="a6"/>
        </w:rPr>
        <w:footnoteReference w:id="334"/>
      </w:r>
      <w:r w:rsidR="009E1A1B" w:rsidRPr="007B12D1">
        <w:t xml:space="preserve"> другие, как, например, лидер британской </w:t>
      </w:r>
      <w:r w:rsidR="00A70771" w:rsidRPr="007B12D1">
        <w:t>партии Либеральных демократов</w:t>
      </w:r>
      <w:r w:rsidRPr="007B12D1">
        <w:t xml:space="preserve"> </w:t>
      </w:r>
      <w:r w:rsidR="00A70771" w:rsidRPr="007B12D1">
        <w:t>Н. Клегг, выступали за бойкот турнира со стороны отдельных сборных.</w:t>
      </w:r>
      <w:r w:rsidR="00A70771" w:rsidRPr="007B12D1">
        <w:rPr>
          <w:rStyle w:val="a6"/>
        </w:rPr>
        <w:footnoteReference w:id="335"/>
      </w:r>
      <w:r w:rsidRPr="007B12D1">
        <w:t xml:space="preserve"> </w:t>
      </w:r>
      <w:r w:rsidR="00534CDA" w:rsidRPr="007B12D1">
        <w:t>Такие предложения мотивированы, главным образом, политическими действиями России, в частности, позицией</w:t>
      </w:r>
      <w:r w:rsidR="00A70771" w:rsidRPr="007B12D1">
        <w:t xml:space="preserve"> в украинском и сирийском вооружённых конфликтах</w:t>
      </w:r>
      <w:r w:rsidR="00534CDA" w:rsidRPr="007B12D1">
        <w:t>.</w:t>
      </w:r>
      <w:r w:rsidR="00591CE2" w:rsidRPr="007B12D1">
        <w:t xml:space="preserve"> </w:t>
      </w:r>
      <w:r w:rsidR="00534CDA" w:rsidRPr="007B12D1">
        <w:t xml:space="preserve">Примечательно, что </w:t>
      </w:r>
      <w:r w:rsidR="00591CE2" w:rsidRPr="007B12D1">
        <w:t xml:space="preserve">недовольство </w:t>
      </w:r>
      <w:r w:rsidR="00534CDA" w:rsidRPr="007B12D1">
        <w:t>местом проведения Чемпионата в 2018 году высказывают и рядовые болельщики: по данным опроса, проведённого НПО «Transparency International» совместно с платформой изучения мнения футбольных фанатов «</w:t>
      </w:r>
      <w:r w:rsidR="00534CDA" w:rsidRPr="007B12D1">
        <w:rPr>
          <w:lang w:val="en-US"/>
        </w:rPr>
        <w:t>Forza</w:t>
      </w:r>
      <w:r w:rsidR="00534CDA" w:rsidRPr="007B12D1">
        <w:t xml:space="preserve"> </w:t>
      </w:r>
      <w:r w:rsidR="00534CDA" w:rsidRPr="007B12D1">
        <w:rPr>
          <w:lang w:val="en-US"/>
        </w:rPr>
        <w:t>Football</w:t>
      </w:r>
      <w:r w:rsidR="00534CDA" w:rsidRPr="007B12D1">
        <w:t>», 43% фанатов не одобряют выбор России в качестве страны-хозяйки турнира.</w:t>
      </w:r>
      <w:r w:rsidR="00A7338B" w:rsidRPr="007B12D1">
        <w:rPr>
          <w:rStyle w:val="a6"/>
        </w:rPr>
        <w:footnoteReference w:id="336"/>
      </w:r>
      <w:r w:rsidR="00591CE2" w:rsidRPr="007B12D1">
        <w:t xml:space="preserve"> </w:t>
      </w:r>
      <w:r w:rsidR="00534CDA" w:rsidRPr="007B12D1">
        <w:t>Такой неблагоприятный политический климат может отразиться на числе болельщиков, которые пожелают приехать в нашу страну в 2018 году</w:t>
      </w:r>
      <w:r w:rsidR="00893BC3" w:rsidRPr="007B12D1">
        <w:t xml:space="preserve">. </w:t>
      </w:r>
    </w:p>
    <w:p w14:paraId="784859D6" w14:textId="08F1125B" w:rsidR="00FC2598" w:rsidRPr="007B12D1" w:rsidRDefault="00534CDA" w:rsidP="00242915">
      <w:pPr>
        <w:spacing w:before="0" w:after="0"/>
        <w:ind w:firstLine="567"/>
      </w:pPr>
      <w:r w:rsidRPr="007B12D1">
        <w:t xml:space="preserve">Во-вторых, </w:t>
      </w:r>
      <w:r w:rsidR="0036568C" w:rsidRPr="007B12D1">
        <w:t>в качестве проблем, связанных с проведением Чемпионата в России, часто выделяются проблемы нетерпимого отношения к сексуальным меньшинствам и расизма, а также футбольное хулиганство.</w:t>
      </w:r>
      <w:r w:rsidR="006467DC" w:rsidRPr="007B12D1">
        <w:rPr>
          <w:rStyle w:val="a6"/>
          <w:lang w:val="en-US"/>
        </w:rPr>
        <w:footnoteReference w:id="337"/>
      </w:r>
      <w:r w:rsidR="0036568C" w:rsidRPr="007B12D1">
        <w:t xml:space="preserve"> Первая проблема выделялась зарубежными СМИ ещё перед Олимпийским</w:t>
      </w:r>
      <w:r w:rsidR="006467DC" w:rsidRPr="007B12D1">
        <w:t>и</w:t>
      </w:r>
      <w:r w:rsidR="0036568C" w:rsidRPr="007B12D1">
        <w:t xml:space="preserve"> играми в Сочи, однако во время Игр никаких инцидентов, связанных с выражением ненависти по отношению к представителям ЛГБТ-сообщества, не наблюдалось, и можно предположить, что в 2018 году их также удастся избежать. В то же </w:t>
      </w:r>
      <w:r w:rsidR="0036568C" w:rsidRPr="007B12D1">
        <w:lastRenderedPageBreak/>
        <w:t xml:space="preserve">время агрессивное поведение и проявления расизма со стороны российских болельщиков являются реальными опасностями, которые могут как минимум негативно отразиться на впечатлениях гостей турнира. От организаторов Чемпионата, включая министра спорта В. Мутко, уже поступили официальные заявления, что подобные проявления в 2018 году будут предотвращены, </w:t>
      </w:r>
      <w:r w:rsidR="00FC2598" w:rsidRPr="007B12D1">
        <w:t>и в случае, если они всё же будут иметь место, сложится ситуация, подобная описанной в первой главе настоящего исследования, в которой ожидания публики, основанные на информации от официальных лиц, не будут соответствовать</w:t>
      </w:r>
      <w:r w:rsidR="0036568C" w:rsidRPr="007B12D1">
        <w:t xml:space="preserve"> </w:t>
      </w:r>
      <w:r w:rsidR="00FC2598" w:rsidRPr="007B12D1">
        <w:t>реальности. В то же время на сегодняшний день имеются основания ожидать обратного эффекта</w:t>
      </w:r>
      <w:r w:rsidR="00FA06AC">
        <w:t xml:space="preserve"> и</w:t>
      </w:r>
      <w:r w:rsidR="00FC2598" w:rsidRPr="007B12D1">
        <w:t xml:space="preserve"> что опасения болельщиков будут опровергнуты, как, к примеру, показал состоявшийся в Ростове-на-Дону матч в рамках розыгрыша кубка Лиги Европы между местным клубом «Ростов» и английс</w:t>
      </w:r>
      <w:r w:rsidR="00AE3ED4">
        <w:t xml:space="preserve">ким ФК «Манчестер </w:t>
      </w:r>
      <w:r w:rsidR="00FC2598" w:rsidRPr="007B12D1">
        <w:t>Сити». По сообщениям британских СМИ, британская полиция была «впечатлена» работой своих российских коллег по обеспечению безопасности во время матча,</w:t>
      </w:r>
      <w:r w:rsidR="00FC2598" w:rsidRPr="007B12D1">
        <w:rPr>
          <w:rStyle w:val="a6"/>
        </w:rPr>
        <w:footnoteReference w:id="338"/>
      </w:r>
      <w:r w:rsidR="00FC2598" w:rsidRPr="007B12D1">
        <w:t xml:space="preserve"> а фанатам из Манчестера был обеспечен «тёплый приём»,</w:t>
      </w:r>
      <w:r w:rsidR="006467DC" w:rsidRPr="007B12D1">
        <w:rPr>
          <w:rStyle w:val="a6"/>
        </w:rPr>
        <w:footnoteReference w:id="339"/>
      </w:r>
      <w:r w:rsidR="00FC2598" w:rsidRPr="007B12D1">
        <w:t xml:space="preserve"> вопреки </w:t>
      </w:r>
      <w:r w:rsidR="006467DC" w:rsidRPr="007B12D1">
        <w:t>опасениям</w:t>
      </w:r>
      <w:r w:rsidR="00FC2598" w:rsidRPr="007B12D1">
        <w:t xml:space="preserve">, </w:t>
      </w:r>
      <w:r w:rsidR="006467DC" w:rsidRPr="007B12D1">
        <w:t xml:space="preserve">основанным на информации </w:t>
      </w:r>
      <w:r w:rsidR="00AE3ED4">
        <w:t>из упомянутого выше фильма «Би-би-с</w:t>
      </w:r>
      <w:r w:rsidR="006467DC" w:rsidRPr="007B12D1">
        <w:t>и».</w:t>
      </w:r>
    </w:p>
    <w:p w14:paraId="65440B8B" w14:textId="6AF37BB3" w:rsidR="0010453B" w:rsidRPr="007B12D1" w:rsidRDefault="006467DC" w:rsidP="005C4835">
      <w:pPr>
        <w:spacing w:before="0" w:after="0"/>
        <w:ind w:firstLine="567"/>
      </w:pPr>
      <w:r w:rsidRPr="007B12D1">
        <w:t>В-третьих</w:t>
      </w:r>
      <w:r w:rsidR="003956DD" w:rsidRPr="007B12D1">
        <w:t xml:space="preserve">, среди опасностей, </w:t>
      </w:r>
      <w:r w:rsidR="00A9103C" w:rsidRPr="007B12D1">
        <w:t xml:space="preserve">связанных с организацией Чемпионата, выделяются также возможные террористические атаки, а также их угрозы, которые производят не меньший эффект. По мнению специалистов Университета Ковентри Д. Вонг и С. Чедвика, угроза международного терроризма, сама по себе являющаяся самой очевидной угрозой при проведении любого Чемпионата мира, в России усугубляется тем, что некоторые из городов, в которых будут проведены матчи – Волгоград и Сочи – находятся вблизи нестабильного Кавказского региона. </w:t>
      </w:r>
      <w:r w:rsidR="0010453B" w:rsidRPr="007B12D1">
        <w:t>Проводя параллель с Олимпиадой</w:t>
      </w:r>
      <w:r w:rsidR="00573FF6">
        <w:t xml:space="preserve"> в Сочи</w:t>
      </w:r>
      <w:r w:rsidR="0010453B" w:rsidRPr="007B12D1">
        <w:t xml:space="preserve">, можно утверждать, что в 2018 году будут также предприняты беспрецедентные меры безопасности, однако, по нашему мнению, стоит обратить внимание на тот факт, что, к примеру, террористическая атака во Франции произошла не во время Чемпионата Европы, а после его окончания, поэтому </w:t>
      </w:r>
      <w:r w:rsidR="00EC3AEC" w:rsidRPr="007B12D1">
        <w:t>безопасность требует особого внимания как во время Чемпионата, так и до и после него.</w:t>
      </w:r>
    </w:p>
    <w:p w14:paraId="36194742" w14:textId="2070085D" w:rsidR="00EF2777" w:rsidRPr="007B12D1" w:rsidRDefault="00EC3AEC" w:rsidP="005C4835">
      <w:pPr>
        <w:spacing w:before="0" w:after="0"/>
        <w:ind w:firstLine="567"/>
      </w:pPr>
      <w:r w:rsidRPr="007B12D1">
        <w:lastRenderedPageBreak/>
        <w:t>В-четвёртых, в рамках публичного дискурса касательно организации турнира в России часто встречаются многочисленные обвинения в коррупции, которая якобы имела место при рассмотрении заявки России на его проведение. Кроме того, на имидже России сказывается освещение в СМИ проблем в ходе строительства стадионов, как, например, неудовлетворительное качество уже достроенного стадиона</w:t>
      </w:r>
      <w:r w:rsidR="00F936E6" w:rsidRPr="007B12D1">
        <w:t xml:space="preserve"> «Крестовский»</w:t>
      </w:r>
      <w:r w:rsidRPr="007B12D1">
        <w:t xml:space="preserve"> </w:t>
      </w:r>
      <w:r w:rsidR="00085E8A" w:rsidRPr="00085E8A">
        <w:t>(</w:t>
      </w:r>
      <w:r w:rsidR="00085E8A">
        <w:t xml:space="preserve">стадиона </w:t>
      </w:r>
      <w:r w:rsidR="00085E8A" w:rsidRPr="00085E8A">
        <w:t>«</w:t>
      </w:r>
      <w:r w:rsidR="00085E8A">
        <w:t>Санкт-Петербург</w:t>
      </w:r>
      <w:r w:rsidR="00085E8A" w:rsidRPr="00085E8A">
        <w:t>-арена»)</w:t>
      </w:r>
      <w:r w:rsidR="00085E8A">
        <w:t xml:space="preserve"> </w:t>
      </w:r>
      <w:r w:rsidRPr="007B12D1">
        <w:t>в Санкт-Петербурге,</w:t>
      </w:r>
      <w:r w:rsidRPr="007B12D1">
        <w:rPr>
          <w:rStyle w:val="a6"/>
        </w:rPr>
        <w:footnoteReference w:id="340"/>
      </w:r>
      <w:r w:rsidRPr="007B12D1">
        <w:t xml:space="preserve"> что также рассматривается как результат коррупции</w:t>
      </w:r>
      <w:r w:rsidR="00B4295A" w:rsidRPr="007B12D1">
        <w:t>, но</w:t>
      </w:r>
      <w:r w:rsidRPr="007B12D1">
        <w:t xml:space="preserve"> уже внутри страны.</w:t>
      </w:r>
      <w:r w:rsidR="00F936E6" w:rsidRPr="007B12D1">
        <w:t xml:space="preserve"> </w:t>
      </w:r>
      <w:r w:rsidR="00B4295A" w:rsidRPr="007B12D1">
        <w:t xml:space="preserve">В этом случае уместно привести цитату С. Анхольта, который утверждает, что </w:t>
      </w:r>
      <w:r w:rsidR="005C065E" w:rsidRPr="007B12D1">
        <w:t>крупные спортивные события сами по себе не создают имидж стране-организатору, а, скоре</w:t>
      </w:r>
      <w:r w:rsidR="00EF2777" w:rsidRPr="007B12D1">
        <w:t>е, предоставляют ей такую возможность путём её выдвижения в центр внимания СМИ по всему миру</w:t>
      </w:r>
      <w:r w:rsidR="00B4295A" w:rsidRPr="007B12D1">
        <w:t>.</w:t>
      </w:r>
      <w:r w:rsidR="00B4295A" w:rsidRPr="007B12D1">
        <w:rPr>
          <w:rStyle w:val="a6"/>
          <w:lang w:val="en-US"/>
        </w:rPr>
        <w:footnoteReference w:id="341"/>
      </w:r>
      <w:r w:rsidR="00F936E6" w:rsidRPr="007B12D1">
        <w:t xml:space="preserve"> </w:t>
      </w:r>
      <w:r w:rsidR="00EF2777" w:rsidRPr="007B12D1">
        <w:t>Однако зачастую на всемирное обозрение выставляются не только лучшие качества страны-хозяйки, но и её внутренние проблемы, и именно это наблюдается в случае с Россией.</w:t>
      </w:r>
      <w:r w:rsidR="00FA06AC">
        <w:t xml:space="preserve"> </w:t>
      </w:r>
    </w:p>
    <w:p w14:paraId="552855D3" w14:textId="518F24ED" w:rsidR="00FA06AC" w:rsidRDefault="00EF2777" w:rsidP="008F71AE">
      <w:pPr>
        <w:spacing w:before="0" w:after="0"/>
        <w:ind w:firstLine="567"/>
      </w:pPr>
      <w:r w:rsidRPr="007B12D1">
        <w:t xml:space="preserve">Наконец, даже в случае безупречного проведения Чемпионата </w:t>
      </w:r>
      <w:r w:rsidR="00B23AB6" w:rsidRPr="007B12D1">
        <w:t>эффект, произведённый на</w:t>
      </w:r>
      <w:r w:rsidRPr="007B12D1">
        <w:t xml:space="preserve"> мягкую силу России за рубежом, </w:t>
      </w:r>
      <w:r w:rsidR="00893BC3" w:rsidRPr="007B12D1">
        <w:t xml:space="preserve">может сойти на нет </w:t>
      </w:r>
      <w:r w:rsidR="00B23AB6" w:rsidRPr="007B12D1">
        <w:t>по причине факторов, не связанных со спортом</w:t>
      </w:r>
      <w:r w:rsidR="00893BC3" w:rsidRPr="007B12D1">
        <w:t xml:space="preserve">. </w:t>
      </w:r>
      <w:r w:rsidR="00B23AB6" w:rsidRPr="007B12D1">
        <w:t xml:space="preserve">Возвращаясь к </w:t>
      </w:r>
      <w:r w:rsidR="00893BC3" w:rsidRPr="007B12D1">
        <w:t>пример</w:t>
      </w:r>
      <w:r w:rsidR="00B23AB6" w:rsidRPr="007B12D1">
        <w:t>у</w:t>
      </w:r>
      <w:r w:rsidR="00C73BF7" w:rsidRPr="007B12D1">
        <w:t>,</w:t>
      </w:r>
      <w:r w:rsidR="00B23AB6" w:rsidRPr="007B12D1">
        <w:t xml:space="preserve"> </w:t>
      </w:r>
      <w:r w:rsidR="00385862" w:rsidRPr="007B12D1">
        <w:t xml:space="preserve">Олимпийских </w:t>
      </w:r>
      <w:r w:rsidR="00B23AB6" w:rsidRPr="007B12D1">
        <w:t>игр в</w:t>
      </w:r>
      <w:r w:rsidR="00893BC3" w:rsidRPr="007B12D1">
        <w:t xml:space="preserve"> Сочи</w:t>
      </w:r>
      <w:r w:rsidR="00B23AB6" w:rsidRPr="007B12D1">
        <w:t xml:space="preserve">, следует привести часто встречающееся в научной литературе мнение, согласно которому </w:t>
      </w:r>
      <w:r w:rsidR="00385862" w:rsidRPr="007B12D1">
        <w:t xml:space="preserve">последовавшие за Играми </w:t>
      </w:r>
      <w:r w:rsidR="001715F0" w:rsidRPr="007B12D1">
        <w:t xml:space="preserve">«аннексия Крыма и дальнейшая поддержка повстанческих сил в Восточной Украине </w:t>
      </w:r>
      <w:r w:rsidR="00C73BF7" w:rsidRPr="007B12D1">
        <w:t>разрушили всякую надежду на изменение имиджа России за рубежом или подкрепления достигнутых успехов её мягкой силы»</w:t>
      </w:r>
      <w:r w:rsidR="00A7338B" w:rsidRPr="007B12D1">
        <w:t>.</w:t>
      </w:r>
      <w:r w:rsidR="00C73BF7" w:rsidRPr="007B12D1">
        <w:rPr>
          <w:rStyle w:val="a6"/>
          <w:lang w:val="en-US"/>
        </w:rPr>
        <w:footnoteReference w:id="342"/>
      </w:r>
      <w:r w:rsidR="00FA06AC">
        <w:t xml:space="preserve"> </w:t>
      </w:r>
      <w:r w:rsidR="00C73BF7" w:rsidRPr="007B12D1">
        <w:t>По мнению политолога Е. Павловой (Тартуский университет</w:t>
      </w:r>
      <w:r w:rsidR="008F71AE" w:rsidRPr="007B12D1">
        <w:t>, Эстония</w:t>
      </w:r>
      <w:r w:rsidR="00C73BF7" w:rsidRPr="007B12D1">
        <w:t xml:space="preserve">) и </w:t>
      </w:r>
      <w:r w:rsidR="008F71AE" w:rsidRPr="007B12D1">
        <w:t xml:space="preserve">доцента факультета социальных наук Федерального университета Гойас (Бразилия) </w:t>
      </w:r>
      <w:r w:rsidR="00FA06AC">
        <w:t>К. У.</w:t>
      </w:r>
      <w:r w:rsidR="00C73BF7" w:rsidRPr="007B12D1">
        <w:t xml:space="preserve"> Сантандер</w:t>
      </w:r>
      <w:r w:rsidR="008F71AE" w:rsidRPr="007B12D1">
        <w:t xml:space="preserve">а, проведение Олимпийских игр в </w:t>
      </w:r>
      <w:r w:rsidR="00A7338B" w:rsidRPr="007B12D1">
        <w:t xml:space="preserve">Сочи и не </w:t>
      </w:r>
      <w:r w:rsidR="008F71AE" w:rsidRPr="007B12D1">
        <w:t>рассматривалось российскими властями</w:t>
      </w:r>
      <w:r w:rsidR="00A7338B" w:rsidRPr="007B12D1">
        <w:t xml:space="preserve"> как проект дл</w:t>
      </w:r>
      <w:r w:rsidR="008F71AE" w:rsidRPr="007B12D1">
        <w:t xml:space="preserve">я укрепления имиджа за рубежом: как полагают исследователи, «полезность проведения игр обосновывалась </w:t>
      </w:r>
      <w:r w:rsidR="008F71AE" w:rsidRPr="007B12D1">
        <w:lastRenderedPageBreak/>
        <w:t>неудовлетворённостью существующим положением дел в российском спорте и необходимостью создания новых рекреационных зон для граждан».</w:t>
      </w:r>
      <w:r w:rsidR="008F71AE" w:rsidRPr="007B12D1">
        <w:rPr>
          <w:rStyle w:val="a6"/>
        </w:rPr>
        <w:footnoteReference w:id="343"/>
      </w:r>
      <w:r w:rsidR="008F71AE" w:rsidRPr="007B12D1">
        <w:t xml:space="preserve"> </w:t>
      </w:r>
    </w:p>
    <w:p w14:paraId="4F0B8BC9" w14:textId="42659171" w:rsidR="00A7338B" w:rsidRPr="007B12D1" w:rsidRDefault="008F71AE" w:rsidP="008F71AE">
      <w:pPr>
        <w:spacing w:before="0" w:after="0"/>
        <w:ind w:firstLine="567"/>
      </w:pPr>
      <w:r w:rsidRPr="007B12D1">
        <w:t>На наш взгляд, эта точка зрения верна лишь отчасти. Нельзя не согласиться с исследователями Университета технологий Капского полуострова</w:t>
      </w:r>
      <w:r w:rsidR="00573FF6">
        <w:t xml:space="preserve"> (ЮАР)</w:t>
      </w:r>
      <w:r w:rsidRPr="007B12D1">
        <w:t>, которые утверждают, что национальные бренды включают</w:t>
      </w:r>
      <w:r w:rsidR="00FA06AC">
        <w:t xml:space="preserve"> в себя внешний компонент (например</w:t>
      </w:r>
      <w:r w:rsidRPr="007B12D1">
        <w:t>, зарубежные туристы и инвесторы) и внутренний компонен</w:t>
      </w:r>
      <w:r w:rsidR="00FA06AC">
        <w:t>т (например</w:t>
      </w:r>
      <w:r w:rsidRPr="007B12D1">
        <w:t>, местные жители и предприятия).</w:t>
      </w:r>
      <w:r w:rsidR="00A7338B" w:rsidRPr="007B12D1">
        <w:rPr>
          <w:rStyle w:val="a6"/>
          <w:lang w:val="en-US"/>
        </w:rPr>
        <w:footnoteReference w:id="344"/>
      </w:r>
      <w:r w:rsidR="00A7338B" w:rsidRPr="007B12D1">
        <w:t xml:space="preserve"> </w:t>
      </w:r>
      <w:r w:rsidRPr="007B12D1">
        <w:t>В случае с Играми в Сочи для российских властей внутренний компонент имел большее значение, чем внешний</w:t>
      </w:r>
      <w:r w:rsidR="009A4D04" w:rsidRPr="007B12D1">
        <w:t>, на что ещё до начала Игр указывал политолог Б. Петерссон (Университет Мальмё, Швеция).</w:t>
      </w:r>
      <w:r w:rsidR="009A4D04" w:rsidRPr="007B12D1">
        <w:rPr>
          <w:rStyle w:val="a6"/>
          <w:lang w:val="en-US"/>
        </w:rPr>
        <w:footnoteReference w:id="345"/>
      </w:r>
      <w:r w:rsidR="009A4D04" w:rsidRPr="007B12D1">
        <w:t xml:space="preserve"> Об этом свидетельствовала обширная кампания по популяризации Игр внутри страны, присутствие в риторике первых лиц государства отсылок к наследию Игр, их </w:t>
      </w:r>
      <w:r w:rsidR="00D0509B" w:rsidRPr="007B12D1">
        <w:t>пользе для экономики страны, детского и юношеского спорта</w:t>
      </w:r>
      <w:r w:rsidR="001A2295" w:rsidRPr="007B12D1">
        <w:t xml:space="preserve"> и, напротив, редкие упоминания о значении Игр для внешнеполитического имиджа России</w:t>
      </w:r>
      <w:r w:rsidR="00D0509B" w:rsidRPr="007B12D1">
        <w:t>.</w:t>
      </w:r>
      <w:r w:rsidR="00D0509B" w:rsidRPr="007B12D1">
        <w:rPr>
          <w:rStyle w:val="a6"/>
        </w:rPr>
        <w:footnoteReference w:id="346"/>
      </w:r>
      <w:r w:rsidR="00D0509B" w:rsidRPr="007B12D1">
        <w:t xml:space="preserve"> </w:t>
      </w:r>
      <w:r w:rsidR="008B59CC" w:rsidRPr="007B12D1">
        <w:t xml:space="preserve">При этом важно заметить, что </w:t>
      </w:r>
      <w:r w:rsidR="00827330" w:rsidRPr="007B12D1">
        <w:t>несмотря на общеизвестные многочисленные факты коррупции, имевшие место в процессе подготовки к Играм, общее отношение россиян к событию оставалось положительным.</w:t>
      </w:r>
      <w:r w:rsidR="00827330" w:rsidRPr="007B12D1">
        <w:rPr>
          <w:rStyle w:val="a6"/>
        </w:rPr>
        <w:footnoteReference w:id="347"/>
      </w:r>
      <w:r w:rsidR="00827330" w:rsidRPr="007B12D1">
        <w:t xml:space="preserve"> Этот факт среди прочих использует специалист Хэртфорд-колледжа Оксфордского университета А. Алексеева для доказательства своего тезиса, согласно которому «эйфория от получения права на проведение мега-события может способствовать консолидации поддержки властных элит и некоторое время послужить для них политическим импульсом»</w:t>
      </w:r>
      <w:r w:rsidR="00827330" w:rsidRPr="007B12D1">
        <w:rPr>
          <w:rStyle w:val="a6"/>
          <w:lang w:val="en-US"/>
        </w:rPr>
        <w:footnoteReference w:id="348"/>
      </w:r>
      <w:r w:rsidR="00827330" w:rsidRPr="007B12D1">
        <w:t>.</w:t>
      </w:r>
      <w:r w:rsidR="001A2295" w:rsidRPr="007B12D1">
        <w:t xml:space="preserve"> Подобной «эйфории», очевидно, и добивались организаторы Олимпиады.</w:t>
      </w:r>
    </w:p>
    <w:p w14:paraId="0C94D07D" w14:textId="636052E9" w:rsidR="000F0175" w:rsidRPr="007B12D1" w:rsidRDefault="00DE2E9D" w:rsidP="008F71AE">
      <w:pPr>
        <w:spacing w:before="0" w:after="0"/>
        <w:ind w:firstLine="567"/>
      </w:pPr>
      <w:r w:rsidRPr="007B12D1">
        <w:t xml:space="preserve">С учётом имеющегося примера </w:t>
      </w:r>
      <w:r w:rsidR="001A2295" w:rsidRPr="007B12D1">
        <w:t>Олимп</w:t>
      </w:r>
      <w:r w:rsidRPr="007B12D1">
        <w:t>иады в Сочи</w:t>
      </w:r>
      <w:r w:rsidR="001A2295" w:rsidRPr="007B12D1">
        <w:t xml:space="preserve"> </w:t>
      </w:r>
      <w:r w:rsidRPr="007B12D1">
        <w:t>имеются основания</w:t>
      </w:r>
      <w:r w:rsidR="001A2295" w:rsidRPr="007B12D1">
        <w:t xml:space="preserve"> предположить, что</w:t>
      </w:r>
      <w:r w:rsidR="004B463B" w:rsidRPr="007B12D1">
        <w:t xml:space="preserve"> </w:t>
      </w:r>
      <w:r w:rsidR="000F0175" w:rsidRPr="007B12D1">
        <w:t>российские власти стремятся использовать Чемпионат мира 2018 года</w:t>
      </w:r>
      <w:r w:rsidRPr="007B12D1">
        <w:t xml:space="preserve"> с подобными целями</w:t>
      </w:r>
      <w:r w:rsidR="000F0175" w:rsidRPr="007B12D1">
        <w:t xml:space="preserve">. </w:t>
      </w:r>
      <w:r w:rsidRPr="007B12D1">
        <w:t>Согласно данным опросов ФОМ, несмотря на сложную экономическую ситуацию, в 2015 году проведение Чемпионата мира в стране поддерживало абсолютное большинство населения (86%)</w:t>
      </w:r>
      <w:r w:rsidRPr="007B12D1">
        <w:rPr>
          <w:rStyle w:val="a6"/>
        </w:rPr>
        <w:footnoteReference w:id="349"/>
      </w:r>
      <w:r w:rsidRPr="007B12D1">
        <w:t xml:space="preserve">, в то время как за год до того </w:t>
      </w:r>
      <w:r w:rsidRPr="007B12D1">
        <w:lastRenderedPageBreak/>
        <w:t>доля одобряющих проведение события равнялась 58%.</w:t>
      </w:r>
      <w:r w:rsidRPr="007B12D1">
        <w:rPr>
          <w:rStyle w:val="a6"/>
        </w:rPr>
        <w:footnoteReference w:id="350"/>
      </w:r>
      <w:r w:rsidRPr="007B12D1">
        <w:t xml:space="preserve"> </w:t>
      </w:r>
      <w:r w:rsidR="000F0175" w:rsidRPr="007B12D1">
        <w:t>О том, что использование потенциала Чемпионата относительно укрепления мягкой силы России не является приоритетом для российского руководства, свидетельствует</w:t>
      </w:r>
      <w:r w:rsidR="00FA06AC">
        <w:t xml:space="preserve"> </w:t>
      </w:r>
      <w:r w:rsidR="000F0175" w:rsidRPr="007B12D1">
        <w:t xml:space="preserve">характер риторики первых лиц государства: </w:t>
      </w:r>
      <w:r w:rsidR="00174E31" w:rsidRPr="007B12D1">
        <w:t>в выступлениях президента В. Путина касательно Чемпионата в первую очередь говорится о «привлечени</w:t>
      </w:r>
      <w:r w:rsidR="00375CB4" w:rsidRPr="007B12D1">
        <w:t>и</w:t>
      </w:r>
      <w:r w:rsidR="00174E31" w:rsidRPr="007B12D1">
        <w:t xml:space="preserve"> молодых людей в спорт»</w:t>
      </w:r>
      <w:r w:rsidR="005D109D" w:rsidRPr="007B12D1">
        <w:rPr>
          <w:rStyle w:val="a6"/>
        </w:rPr>
        <w:footnoteReference w:id="351"/>
      </w:r>
      <w:r w:rsidR="00375CB4" w:rsidRPr="007B12D1">
        <w:t>, «приобщении молодёжи к спорту, к здоровому образу жизни»</w:t>
      </w:r>
      <w:r w:rsidR="005D109D" w:rsidRPr="007B12D1">
        <w:rPr>
          <w:rStyle w:val="a6"/>
        </w:rPr>
        <w:footnoteReference w:id="352"/>
      </w:r>
      <w:r w:rsidR="00375CB4" w:rsidRPr="007B12D1">
        <w:t>. Также упоминается «создание достойных условий для команд»</w:t>
      </w:r>
      <w:r w:rsidR="005D109D" w:rsidRPr="007B12D1">
        <w:rPr>
          <w:rStyle w:val="a6"/>
        </w:rPr>
        <w:footnoteReference w:id="353"/>
      </w:r>
      <w:r w:rsidR="00375CB4" w:rsidRPr="007B12D1">
        <w:t>, «обеспечение безопасности»</w:t>
      </w:r>
      <w:r w:rsidR="005D109D" w:rsidRPr="007B12D1">
        <w:rPr>
          <w:rStyle w:val="a6"/>
        </w:rPr>
        <w:footnoteReference w:id="354"/>
      </w:r>
      <w:r w:rsidR="00375CB4" w:rsidRPr="007B12D1">
        <w:t>. Отсылки к мягкой силе России –</w:t>
      </w:r>
      <w:r w:rsidR="00FA06AC">
        <w:t xml:space="preserve"> </w:t>
      </w:r>
      <w:r w:rsidR="00375CB4" w:rsidRPr="007B12D1">
        <w:t>возможность продемонстрировать «наше традиционное радушие и гостеприимство»</w:t>
      </w:r>
      <w:r w:rsidR="005D109D" w:rsidRPr="007B12D1">
        <w:rPr>
          <w:rStyle w:val="a6"/>
        </w:rPr>
        <w:footnoteReference w:id="355"/>
      </w:r>
      <w:r w:rsidR="00375CB4" w:rsidRPr="007B12D1">
        <w:t>, «показать миру многогранную и открытую Россию, способную удивлять и вдохновлять»</w:t>
      </w:r>
      <w:r w:rsidR="005D109D" w:rsidRPr="007B12D1">
        <w:rPr>
          <w:rStyle w:val="a6"/>
        </w:rPr>
        <w:footnoteReference w:id="356"/>
      </w:r>
      <w:r w:rsidR="00375CB4" w:rsidRPr="007B12D1">
        <w:t xml:space="preserve"> – как правило, замыкают подобные речи и, следовательно, не имеют первостепенного значения для руководства страны. </w:t>
      </w:r>
      <w:r w:rsidR="00B11D8D" w:rsidRPr="007B12D1">
        <w:t xml:space="preserve">Среди заявлений нынешнего премьер-министра Д. Медведева стоит отметить только его короткое обращение к болельщикам по случаю получения Россией права на проведение турнира (ещё в качестве президента), в котором акцент был сделан на «серьёзной подготовке» </w:t>
      </w:r>
      <w:r w:rsidR="00B34FDA" w:rsidRPr="007B12D1">
        <w:t>к событию, особенно со стороны футболистов, так как Россия пока не может «похвастаться блестящими успехами на чемпионатах мира».</w:t>
      </w:r>
      <w:r w:rsidR="005D109D" w:rsidRPr="007B12D1">
        <w:rPr>
          <w:rStyle w:val="a6"/>
        </w:rPr>
        <w:footnoteReference w:id="357"/>
      </w:r>
    </w:p>
    <w:p w14:paraId="2215CBF8" w14:textId="691FF318" w:rsidR="0023583D" w:rsidRPr="007B12D1" w:rsidRDefault="00B34FDA" w:rsidP="0023583D">
      <w:pPr>
        <w:spacing w:before="0" w:after="0"/>
        <w:ind w:firstLine="567"/>
      </w:pPr>
      <w:r w:rsidRPr="007B12D1">
        <w:t>По результатам</w:t>
      </w:r>
      <w:r w:rsidR="00B11D8D" w:rsidRPr="007B12D1">
        <w:t xml:space="preserve"> анализа ди</w:t>
      </w:r>
      <w:r w:rsidRPr="007B12D1">
        <w:t>с</w:t>
      </w:r>
      <w:r w:rsidR="00B11D8D" w:rsidRPr="007B12D1">
        <w:t>курса</w:t>
      </w:r>
      <w:r w:rsidRPr="007B12D1">
        <w:t xml:space="preserve">, таким образом, нельзя не согласиться со специалистами в области спортивной политики Бирмингемского университета </w:t>
      </w:r>
      <w:r w:rsidR="00573FF6">
        <w:t xml:space="preserve">(Великобритания) </w:t>
      </w:r>
      <w:r w:rsidRPr="007B12D1">
        <w:t xml:space="preserve">Дж. Гриксом и Н. Крамаревой, которые полагают, что Россия выстраивает свою, «уникальную» стратегию мягкой силы, главной целью которой является «пробуждение чувства самоуважения и патриотизма и разработку жизнеспособной </w:t>
      </w:r>
      <w:r w:rsidRPr="007B12D1">
        <w:lastRenderedPageBreak/>
        <w:t>национальной идеи»</w:t>
      </w:r>
      <w:r w:rsidR="001E5D1E" w:rsidRPr="007B12D1">
        <w:rPr>
          <w:rStyle w:val="a6"/>
        </w:rPr>
        <w:footnoteReference w:id="358"/>
      </w:r>
      <w:r w:rsidR="001E5D1E" w:rsidRPr="007B12D1">
        <w:t>. При этом исследователи заключают, что «заведение долгосрочных дружеских связей, очевидно, не входит в число стратегических целей России», вопреки впечатлению, которое может сложиться на основании «вездесущей» риторики на тему мягкой силы.</w:t>
      </w:r>
      <w:r w:rsidR="001E5D1E" w:rsidRPr="007B12D1">
        <w:rPr>
          <w:rStyle w:val="a6"/>
        </w:rPr>
        <w:footnoteReference w:id="359"/>
      </w:r>
      <w:r w:rsidR="000870A8" w:rsidRPr="007B12D1">
        <w:t xml:space="preserve"> </w:t>
      </w:r>
    </w:p>
    <w:p w14:paraId="5C9999E5" w14:textId="56E23096" w:rsidR="00D8762E" w:rsidRPr="004051F0" w:rsidRDefault="000870A8" w:rsidP="005C4835">
      <w:pPr>
        <w:spacing w:before="0" w:after="0"/>
        <w:ind w:firstLine="567"/>
        <w:sectPr w:rsidR="00D8762E" w:rsidRPr="004051F0" w:rsidSect="007A2849">
          <w:footnotePr>
            <w:numRestart w:val="eachSect"/>
          </w:footnotePr>
          <w:pgSz w:w="11906" w:h="16838"/>
          <w:pgMar w:top="1418" w:right="851" w:bottom="1701" w:left="1701" w:header="709" w:footer="567" w:gutter="0"/>
          <w:cols w:space="708"/>
          <w:docGrid w:linePitch="360"/>
        </w:sectPr>
      </w:pPr>
      <w:r w:rsidRPr="007B12D1">
        <w:t>Суммируя вышесказанное в настоящей главе, представляется возможным сделать следующий наиболее общий вывод: на сегодняшний день футбольная дипломатия в России крайне мало используется в целях укрепления мягкой силы государства в силу ряда причин. Во-первых, имеющаяся концепция мягкой силы</w:t>
      </w:r>
      <w:r w:rsidR="00F06574">
        <w:t xml:space="preserve"> России </w:t>
      </w:r>
      <w:r w:rsidRPr="007B12D1">
        <w:t xml:space="preserve">обладает спецификой и </w:t>
      </w:r>
      <w:r w:rsidR="0023583D" w:rsidRPr="007B12D1">
        <w:t xml:space="preserve">существенно отличается от концепции мягкой силы </w:t>
      </w:r>
      <w:r w:rsidRPr="007B12D1">
        <w:t>в её классическом виде</w:t>
      </w:r>
      <w:r w:rsidR="0023583D" w:rsidRPr="007B12D1">
        <w:t>, как она была представлена Дж. Наем</w:t>
      </w:r>
      <w:r w:rsidRPr="007B12D1">
        <w:t>. Международные спортивные мега-события, в частности, Чемпионат мира, используются государством с другими целями, нежели в рамках укрепления традиционной мягкой силы</w:t>
      </w:r>
      <w:r w:rsidR="0023583D" w:rsidRPr="007B12D1">
        <w:t xml:space="preserve">, что, очевидно, скажется и на эффекте от Чемпионата мира по футболу. </w:t>
      </w:r>
      <w:r w:rsidRPr="007B12D1">
        <w:t xml:space="preserve">Во-вторых, </w:t>
      </w:r>
      <w:r w:rsidR="0023583D" w:rsidRPr="007B12D1">
        <w:t>понятия</w:t>
      </w:r>
      <w:r w:rsidRPr="007B12D1">
        <w:t xml:space="preserve"> спортивной </w:t>
      </w:r>
      <w:r w:rsidR="0023583D" w:rsidRPr="007B12D1">
        <w:t>и футбольной дипломатии практически отсутствую</w:t>
      </w:r>
      <w:r w:rsidRPr="007B12D1">
        <w:t xml:space="preserve">т в </w:t>
      </w:r>
      <w:r w:rsidR="0023583D" w:rsidRPr="007B12D1">
        <w:t>публичном дискурсе</w:t>
      </w:r>
      <w:r w:rsidRPr="007B12D1">
        <w:t>, то есть идея использования спортивных связей в целях улучшения отношений с другими государствами не</w:t>
      </w:r>
      <w:r w:rsidR="0023583D" w:rsidRPr="007B12D1">
        <w:t xml:space="preserve"> пользуется популярностью. По причине отсутствия мотивации, которая должна быть сформулирована первыми лицами российского спорта и футбола, количество проектов сотрудничества с зарубежными стр</w:t>
      </w:r>
      <w:r w:rsidR="007F7B4E" w:rsidRPr="007B12D1">
        <w:t>анами в области футбола невелико</w:t>
      </w:r>
      <w:r w:rsidR="0023583D" w:rsidRPr="007B12D1">
        <w:t>.</w:t>
      </w:r>
      <w:r w:rsidRPr="007B12D1">
        <w:t xml:space="preserve"> В-третьих, </w:t>
      </w:r>
      <w:r w:rsidR="0023583D" w:rsidRPr="007B12D1">
        <w:t>система российского футбола, который развивается по модели с поддержкой государства и крупных частных спонсоров, неэффективна,</w:t>
      </w:r>
      <w:r w:rsidRPr="007B12D1">
        <w:t xml:space="preserve"> </w:t>
      </w:r>
      <w:r w:rsidR="0023583D" w:rsidRPr="007B12D1">
        <w:t xml:space="preserve">что ведёт к таким проблемам, как недостаточная поддержка детского и юношеского спорта, отсутствие мотивации у клубов к </w:t>
      </w:r>
      <w:r w:rsidR="00BF4E4F" w:rsidRPr="007B12D1">
        <w:t xml:space="preserve">обучению игроков в собственных академиях, а также к </w:t>
      </w:r>
      <w:r w:rsidR="0023583D" w:rsidRPr="007B12D1">
        <w:t>поиску новой аудитории за рубежом</w:t>
      </w:r>
      <w:r w:rsidR="00BF4E4F" w:rsidRPr="007B12D1">
        <w:t>, и т. д</w:t>
      </w:r>
      <w:r w:rsidR="0023583D" w:rsidRPr="007B12D1">
        <w:t>.</w:t>
      </w:r>
      <w:r w:rsidR="004051F0" w:rsidRPr="004051F0">
        <w:t xml:space="preserve"> </w:t>
      </w:r>
    </w:p>
    <w:p w14:paraId="7E2F1EA3" w14:textId="5DFC563A" w:rsidR="002D0AB4" w:rsidRPr="007B12D1" w:rsidRDefault="002D0AB4" w:rsidP="002D0AB4">
      <w:pPr>
        <w:pStyle w:val="10"/>
        <w:rPr>
          <w:rFonts w:eastAsia="Calibri"/>
        </w:rPr>
      </w:pPr>
      <w:bookmarkStart w:id="24" w:name="_Toc482438285"/>
      <w:r w:rsidRPr="007B12D1">
        <w:rPr>
          <w:rFonts w:eastAsia="Calibri"/>
        </w:rPr>
        <w:lastRenderedPageBreak/>
        <w:t>Заключение</w:t>
      </w:r>
      <w:bookmarkEnd w:id="24"/>
    </w:p>
    <w:p w14:paraId="29913143" w14:textId="77777777" w:rsidR="00BC7071" w:rsidRDefault="00B60826" w:rsidP="0027654C">
      <w:pPr>
        <w:spacing w:before="0" w:after="0"/>
        <w:ind w:firstLine="567"/>
        <w:rPr>
          <w:rFonts w:eastAsia="Calibri" w:cs="Times New Roman"/>
          <w:szCs w:val="24"/>
        </w:rPr>
      </w:pPr>
      <w:r w:rsidRPr="007B12D1">
        <w:rPr>
          <w:rFonts w:eastAsia="Calibri" w:cs="Times New Roman"/>
          <w:szCs w:val="24"/>
        </w:rPr>
        <w:t xml:space="preserve">По результатам исследования представляется возможным сделать следующие выводы. </w:t>
      </w:r>
    </w:p>
    <w:p w14:paraId="1F828D95" w14:textId="6935B8FB" w:rsidR="00B60826" w:rsidRPr="007B12D1" w:rsidRDefault="008356ED" w:rsidP="0027654C">
      <w:pPr>
        <w:spacing w:before="0" w:after="0"/>
        <w:ind w:firstLine="567"/>
        <w:rPr>
          <w:rFonts w:eastAsia="Times New Roman" w:cs="Times New Roman"/>
          <w:bCs/>
          <w:szCs w:val="24"/>
        </w:rPr>
      </w:pPr>
      <w:r w:rsidRPr="007B12D1">
        <w:rPr>
          <w:rFonts w:eastAsia="Calibri" w:cs="Times New Roman"/>
          <w:szCs w:val="24"/>
        </w:rPr>
        <w:t>П</w:t>
      </w:r>
      <w:r w:rsidR="00B60826" w:rsidRPr="007B12D1">
        <w:rPr>
          <w:rFonts w:eastAsia="Calibri" w:cs="Times New Roman"/>
          <w:szCs w:val="24"/>
        </w:rPr>
        <w:t xml:space="preserve">оявление феномена спортивной дипломатии с точки зрения </w:t>
      </w:r>
      <w:r w:rsidR="004C250C">
        <w:rPr>
          <w:rFonts w:eastAsia="Calibri" w:cs="Times New Roman"/>
          <w:szCs w:val="24"/>
        </w:rPr>
        <w:t>парадигмы</w:t>
      </w:r>
      <w:r w:rsidR="00B60826" w:rsidRPr="007B12D1">
        <w:rPr>
          <w:rFonts w:eastAsia="Calibri" w:cs="Times New Roman"/>
          <w:szCs w:val="24"/>
        </w:rPr>
        <w:t xml:space="preserve"> </w:t>
      </w:r>
      <w:r w:rsidR="004C250C">
        <w:rPr>
          <w:rFonts w:eastAsia="Calibri" w:cs="Times New Roman"/>
          <w:szCs w:val="24"/>
        </w:rPr>
        <w:t>нео</w:t>
      </w:r>
      <w:r w:rsidR="00B60826" w:rsidRPr="007B12D1">
        <w:rPr>
          <w:rFonts w:eastAsia="Calibri" w:cs="Times New Roman"/>
          <w:szCs w:val="24"/>
        </w:rPr>
        <w:t xml:space="preserve">либерализма тесно связано с изменениями миропорядка, произошедшими в конце </w:t>
      </w:r>
      <w:r w:rsidR="00B60826" w:rsidRPr="007B12D1">
        <w:rPr>
          <w:rFonts w:eastAsia="Calibri" w:cs="Times New Roman"/>
          <w:szCs w:val="24"/>
          <w:lang w:val="en-US"/>
        </w:rPr>
        <w:t>XX</w:t>
      </w:r>
      <w:r w:rsidR="00B60826" w:rsidRPr="007B12D1">
        <w:rPr>
          <w:rFonts w:eastAsia="Calibri" w:cs="Times New Roman"/>
          <w:szCs w:val="24"/>
        </w:rPr>
        <w:t xml:space="preserve"> века, а именно с развитием плюрализма в сферах отношений между государствами, повышенной активностью негосударственных акторов, а также ростом внимания со стороны государств, уделяемого улучшению внешнеполитического имиджа.</w:t>
      </w:r>
      <w:r w:rsidR="00FA06AC">
        <w:rPr>
          <w:rFonts w:eastAsia="Calibri" w:cs="Times New Roman"/>
          <w:szCs w:val="24"/>
        </w:rPr>
        <w:t xml:space="preserve"> </w:t>
      </w:r>
      <w:r w:rsidR="00B60826" w:rsidRPr="007B12D1">
        <w:rPr>
          <w:rFonts w:eastAsia="Calibri" w:cs="Times New Roman"/>
          <w:szCs w:val="24"/>
        </w:rPr>
        <w:t>В результате оформились два типа спортивной дипломатии</w:t>
      </w:r>
      <w:r w:rsidR="007F7B4E" w:rsidRPr="007B12D1">
        <w:rPr>
          <w:rFonts w:eastAsia="Calibri" w:cs="Times New Roman"/>
          <w:szCs w:val="24"/>
        </w:rPr>
        <w:t xml:space="preserve">, которые были впервые выделены </w:t>
      </w:r>
      <w:r w:rsidR="00BC7071">
        <w:rPr>
          <w:szCs w:val="24"/>
        </w:rPr>
        <w:t>австралийским исследователем</w:t>
      </w:r>
      <w:r w:rsidR="00F9388C" w:rsidRPr="00F9388C">
        <w:rPr>
          <w:szCs w:val="24"/>
        </w:rPr>
        <w:t xml:space="preserve"> </w:t>
      </w:r>
      <w:r w:rsidR="007F7B4E" w:rsidRPr="007B12D1">
        <w:rPr>
          <w:rFonts w:eastAsia="Calibri" w:cs="Times New Roman"/>
          <w:szCs w:val="24"/>
        </w:rPr>
        <w:t>С. Мюрреем</w:t>
      </w:r>
      <w:r w:rsidR="00B60826" w:rsidRPr="007B12D1">
        <w:rPr>
          <w:rFonts w:eastAsia="Calibri" w:cs="Times New Roman"/>
          <w:szCs w:val="24"/>
        </w:rPr>
        <w:t xml:space="preserve">: спорт как инструмент дипломатии и спорт как дипломатия. </w:t>
      </w:r>
      <w:r w:rsidR="00617A62">
        <w:rPr>
          <w:rFonts w:eastAsia="Calibri" w:cs="Times New Roman"/>
          <w:szCs w:val="24"/>
        </w:rPr>
        <w:t>Также а</w:t>
      </w:r>
      <w:r w:rsidR="00B60826" w:rsidRPr="007B12D1">
        <w:rPr>
          <w:rFonts w:eastAsia="Calibri" w:cs="Times New Roman"/>
          <w:szCs w:val="24"/>
        </w:rPr>
        <w:t>нализ терминологии, используемой в научной литературе, по</w:t>
      </w:r>
      <w:r w:rsidR="001F793C" w:rsidRPr="007B12D1">
        <w:rPr>
          <w:rFonts w:eastAsia="Calibri" w:cs="Times New Roman"/>
          <w:szCs w:val="24"/>
        </w:rPr>
        <w:t>зволил заключить, что спортивная дипломатия</w:t>
      </w:r>
      <w:r w:rsidR="00B60826" w:rsidRPr="007B12D1">
        <w:rPr>
          <w:rFonts w:eastAsia="Calibri" w:cs="Times New Roman"/>
          <w:szCs w:val="24"/>
        </w:rPr>
        <w:t xml:space="preserve"> </w:t>
      </w:r>
      <w:r w:rsidR="001F793C" w:rsidRPr="007B12D1">
        <w:rPr>
          <w:rFonts w:eastAsia="Calibri" w:cs="Times New Roman"/>
          <w:szCs w:val="24"/>
        </w:rPr>
        <w:t>рассматривается</w:t>
      </w:r>
      <w:r w:rsidR="00B60826" w:rsidRPr="007B12D1">
        <w:rPr>
          <w:rFonts w:eastAsia="Calibri" w:cs="Times New Roman"/>
          <w:szCs w:val="24"/>
        </w:rPr>
        <w:t xml:space="preserve"> в качестве компонента публичной дипломатии, которая, в свою очередь, является одним из инструментов мягкой силы государства. </w:t>
      </w:r>
    </w:p>
    <w:p w14:paraId="05FD3CF3" w14:textId="6369E49F" w:rsidR="00B60826" w:rsidRPr="007B12D1" w:rsidRDefault="001F793C" w:rsidP="00B60826">
      <w:pPr>
        <w:spacing w:before="0" w:after="0"/>
        <w:ind w:firstLine="567"/>
        <w:rPr>
          <w:rFonts w:eastAsia="Calibri" w:cs="Times New Roman"/>
          <w:szCs w:val="24"/>
        </w:rPr>
      </w:pPr>
      <w:r w:rsidRPr="007B12D1">
        <w:rPr>
          <w:rFonts w:eastAsia="Calibri" w:cs="Times New Roman"/>
          <w:szCs w:val="24"/>
        </w:rPr>
        <w:t>Были выявлены следующие особенности французской футбольной дипломатии</w:t>
      </w:r>
      <w:r w:rsidR="00B60826" w:rsidRPr="007B12D1">
        <w:rPr>
          <w:rFonts w:eastAsia="Calibri" w:cs="Times New Roman"/>
          <w:szCs w:val="24"/>
        </w:rPr>
        <w:t xml:space="preserve">: особый статус Франции как основателя международных футбольных организаций, широкий географический охват футбольных турниров, проводимых на территории Франции, популярность футбольной Лиги 1, большое число французских футболистов и тренеров, работающих в зарубежных чемпионатах, высокий уровень игры французской сборной благодаря эффективной системе подготовки юных спортсменов. </w:t>
      </w:r>
      <w:r w:rsidR="00ED45E0" w:rsidRPr="007B12D1">
        <w:rPr>
          <w:rFonts w:eastAsia="Calibri" w:cs="Times New Roman"/>
          <w:szCs w:val="24"/>
        </w:rPr>
        <w:t>М</w:t>
      </w:r>
      <w:r w:rsidR="00B60826" w:rsidRPr="007B12D1">
        <w:rPr>
          <w:rFonts w:eastAsia="Calibri" w:cs="Times New Roman"/>
          <w:szCs w:val="24"/>
        </w:rPr>
        <w:t xml:space="preserve">еждународные футбольные мега-события особо рассматриваются руководством страны в качестве мероприятий, способствующих укреплению имиджа страны и составляющих часть её спортивной дипломатии, о чём заявляется на высшем уровне. </w:t>
      </w:r>
      <w:r w:rsidR="00FD3005">
        <w:rPr>
          <w:rFonts w:eastAsia="Calibri" w:cs="Times New Roman"/>
          <w:szCs w:val="24"/>
        </w:rPr>
        <w:t>В целом,</w:t>
      </w:r>
      <w:r w:rsidR="00B60826" w:rsidRPr="007B12D1">
        <w:rPr>
          <w:rFonts w:eastAsia="Calibri" w:cs="Times New Roman"/>
          <w:szCs w:val="24"/>
        </w:rPr>
        <w:t xml:space="preserve"> можно сказать, что в области футбола во Франции имеют место обе формы спортивной дипломатии – спорт как инструмент дипломатии и спорт как дипломатия: к первой относится в основном организация международных мега-событий, в которой государство играет ключевую роль, во второй задействованы такие акторы, как футбольные клубы, игроки, тренеры, общественные организации и т. д.</w:t>
      </w:r>
    </w:p>
    <w:p w14:paraId="03733FFB" w14:textId="2E20BF38" w:rsidR="00B60826" w:rsidRPr="007B12D1" w:rsidRDefault="007F7B4E" w:rsidP="00B60826">
      <w:pPr>
        <w:spacing w:before="0" w:after="0"/>
        <w:ind w:firstLine="567"/>
      </w:pPr>
      <w:r w:rsidRPr="007B12D1">
        <w:t>Относительно футбольной дипломатии России можно утверждать, что она</w:t>
      </w:r>
      <w:r w:rsidR="00B60826" w:rsidRPr="007B12D1">
        <w:t xml:space="preserve"> крайне мало используется в целях укрепления мягкой силы государства</w:t>
      </w:r>
      <w:r w:rsidR="006B567D">
        <w:t>.</w:t>
      </w:r>
      <w:r w:rsidR="00B60826" w:rsidRPr="007B12D1">
        <w:t xml:space="preserve"> </w:t>
      </w:r>
      <w:r w:rsidR="00A11F36">
        <w:t>Эффект от проведения м</w:t>
      </w:r>
      <w:r w:rsidR="00B60826" w:rsidRPr="007B12D1">
        <w:t>еждуна</w:t>
      </w:r>
      <w:r w:rsidRPr="007B12D1">
        <w:t>родны</w:t>
      </w:r>
      <w:r w:rsidR="00A11F36">
        <w:t>х</w:t>
      </w:r>
      <w:r w:rsidRPr="007B12D1">
        <w:t xml:space="preserve"> спортивны</w:t>
      </w:r>
      <w:r w:rsidR="00A11F36">
        <w:t>х мега-событий</w:t>
      </w:r>
      <w:r w:rsidRPr="007B12D1">
        <w:t xml:space="preserve"> </w:t>
      </w:r>
      <w:r w:rsidR="00A11F36">
        <w:t>с точки зрения государства должен быть направлен, скорее, на внутреннюю аудиторию, нежели на внешнюю,</w:t>
      </w:r>
      <w:r w:rsidR="00B60826" w:rsidRPr="007B12D1">
        <w:t xml:space="preserve"> </w:t>
      </w:r>
      <w:r w:rsidR="00A11F36">
        <w:t xml:space="preserve">как это </w:t>
      </w:r>
      <w:r w:rsidR="00A11F36">
        <w:lastRenderedPageBreak/>
        <w:t>предполагается согласно концепции</w:t>
      </w:r>
      <w:r w:rsidR="00B60826" w:rsidRPr="007B12D1">
        <w:t xml:space="preserve"> мягкой силы</w:t>
      </w:r>
      <w:r w:rsidR="00A11F36">
        <w:t xml:space="preserve"> Дж. Ная</w:t>
      </w:r>
      <w:r w:rsidR="00B60826" w:rsidRPr="007B12D1">
        <w:t xml:space="preserve">, что, очевидно, </w:t>
      </w:r>
      <w:r w:rsidRPr="007B12D1">
        <w:t>уменьшает значение</w:t>
      </w:r>
      <w:r w:rsidR="00B60826" w:rsidRPr="007B12D1">
        <w:t xml:space="preserve"> Чемпионата мира по футболу</w:t>
      </w:r>
      <w:r w:rsidRPr="007B12D1">
        <w:t xml:space="preserve"> как имиджевого проекта</w:t>
      </w:r>
      <w:r w:rsidR="00B60826" w:rsidRPr="007B12D1">
        <w:t xml:space="preserve">. </w:t>
      </w:r>
      <w:r w:rsidR="00FD3005">
        <w:t>П</w:t>
      </w:r>
      <w:r w:rsidR="00B60826" w:rsidRPr="007B12D1">
        <w:t xml:space="preserve">онятия спортивной и футбольной дипломатии практически отсутствуют в публичном дискурсе, то есть идея использования спортивных связей в целях улучшения отношений с другими государствами не пользуется популярностью. </w:t>
      </w:r>
      <w:r w:rsidRPr="007B12D1">
        <w:t>Отсутствие</w:t>
      </w:r>
      <w:r w:rsidR="00B60826" w:rsidRPr="007B12D1">
        <w:t xml:space="preserve"> мотивации</w:t>
      </w:r>
      <w:r w:rsidRPr="007B12D1">
        <w:t xml:space="preserve"> у акторов футбольной дипломатии</w:t>
      </w:r>
      <w:r w:rsidR="00FD3005">
        <w:t>, таких как футбольные клубы, общественные организации и т. д.,</w:t>
      </w:r>
      <w:r w:rsidRPr="007B12D1">
        <w:t xml:space="preserve"> ограничивает количество</w:t>
      </w:r>
      <w:r w:rsidR="00B60826" w:rsidRPr="007B12D1">
        <w:t xml:space="preserve"> проектов сотрудничества с зарубежными странами в области футбола. </w:t>
      </w:r>
      <w:r w:rsidR="00FD3005">
        <w:t xml:space="preserve">Серьёзное влияние на эффективность использования </w:t>
      </w:r>
      <w:r w:rsidR="000D6416" w:rsidRPr="007B12D1">
        <w:t xml:space="preserve">футбольной дипломатии России </w:t>
      </w:r>
      <w:r w:rsidR="00FD3005">
        <w:t>оказывает</w:t>
      </w:r>
      <w:r w:rsidR="000D6416" w:rsidRPr="007B12D1">
        <w:t xml:space="preserve"> </w:t>
      </w:r>
      <w:r w:rsidR="00FD3005">
        <w:t>общий невысокий уровень развития российского футбола</w:t>
      </w:r>
      <w:r w:rsidR="00B60826" w:rsidRPr="007B12D1">
        <w:t>, который развивается по модели с поддержкой государства и крупных частных спонсоров, что ведёт к таким проблемам, как недостаточная поддержка детского и юношеского спорта, отсутствие мотивации у клубов к обучению игроков в собственных академиях, а также к поиску новой аудитории за рубежом, и т. д.</w:t>
      </w:r>
    </w:p>
    <w:p w14:paraId="6642212E" w14:textId="77777777" w:rsidR="00FD3005" w:rsidRDefault="00FD3005" w:rsidP="00590B50">
      <w:pPr>
        <w:spacing w:before="0" w:after="0"/>
        <w:ind w:firstLine="567"/>
      </w:pPr>
      <w:r>
        <w:rPr>
          <w:rFonts w:eastAsia="Times New Roman" w:cs="Times New Roman"/>
          <w:bCs/>
          <w:szCs w:val="24"/>
        </w:rPr>
        <w:t xml:space="preserve">Можно заключить, что в то время как </w:t>
      </w:r>
      <w:r w:rsidR="000D6416" w:rsidRPr="007B12D1">
        <w:rPr>
          <w:rFonts w:eastAsia="Times New Roman" w:cs="Times New Roman"/>
          <w:bCs/>
          <w:szCs w:val="24"/>
        </w:rPr>
        <w:t>спортивная дипломатия</w:t>
      </w:r>
      <w:r w:rsidR="008339B9" w:rsidRPr="007B12D1">
        <w:rPr>
          <w:rFonts w:eastAsia="Times New Roman" w:cs="Times New Roman"/>
          <w:bCs/>
          <w:szCs w:val="24"/>
        </w:rPr>
        <w:t xml:space="preserve"> Франции на сегодняшний день </w:t>
      </w:r>
      <w:r w:rsidR="000D6416" w:rsidRPr="007B12D1">
        <w:rPr>
          <w:rFonts w:eastAsia="Times New Roman" w:cs="Times New Roman"/>
          <w:bCs/>
          <w:szCs w:val="24"/>
        </w:rPr>
        <w:t>реализуется как в форме</w:t>
      </w:r>
      <w:r w:rsidR="008339B9" w:rsidRPr="007B12D1">
        <w:rPr>
          <w:rFonts w:eastAsia="Times New Roman" w:cs="Times New Roman"/>
          <w:bCs/>
          <w:szCs w:val="24"/>
        </w:rPr>
        <w:t xml:space="preserve"> «спорт как дипломатия», </w:t>
      </w:r>
      <w:r w:rsidR="000D6416" w:rsidRPr="007B12D1">
        <w:rPr>
          <w:rFonts w:eastAsia="Times New Roman" w:cs="Times New Roman"/>
          <w:bCs/>
          <w:szCs w:val="24"/>
        </w:rPr>
        <w:t>так и в форме</w:t>
      </w:r>
      <w:r w:rsidR="008339B9" w:rsidRPr="007B12D1">
        <w:rPr>
          <w:rFonts w:eastAsia="Times New Roman" w:cs="Times New Roman"/>
          <w:bCs/>
          <w:szCs w:val="24"/>
        </w:rPr>
        <w:t xml:space="preserve"> «спорт как инструмент дипломатии»</w:t>
      </w:r>
      <w:r w:rsidR="000D6416" w:rsidRPr="007B12D1">
        <w:rPr>
          <w:rFonts w:eastAsia="Times New Roman" w:cs="Times New Roman"/>
          <w:bCs/>
          <w:szCs w:val="24"/>
        </w:rPr>
        <w:t xml:space="preserve"> при преобладании первой формы</w:t>
      </w:r>
      <w:r>
        <w:rPr>
          <w:rFonts w:eastAsia="Times New Roman" w:cs="Times New Roman"/>
          <w:bCs/>
          <w:szCs w:val="24"/>
        </w:rPr>
        <w:t>, в</w:t>
      </w:r>
      <w:r w:rsidR="000D6416" w:rsidRPr="007B12D1">
        <w:rPr>
          <w:rFonts w:eastAsia="Times New Roman" w:cs="Times New Roman"/>
          <w:bCs/>
          <w:szCs w:val="24"/>
        </w:rPr>
        <w:t xml:space="preserve"> России </w:t>
      </w:r>
      <w:r>
        <w:rPr>
          <w:rFonts w:eastAsia="Times New Roman" w:cs="Times New Roman"/>
          <w:bCs/>
          <w:szCs w:val="24"/>
        </w:rPr>
        <w:t>она используется по большей части во второй форме</w:t>
      </w:r>
      <w:r w:rsidR="008339B9" w:rsidRPr="007B12D1">
        <w:rPr>
          <w:rFonts w:eastAsia="Times New Roman" w:cs="Times New Roman"/>
          <w:bCs/>
          <w:szCs w:val="24"/>
        </w:rPr>
        <w:t xml:space="preserve">. Иными словами, </w:t>
      </w:r>
      <w:r w:rsidR="000D6416" w:rsidRPr="007B12D1">
        <w:rPr>
          <w:rFonts w:eastAsia="Times New Roman" w:cs="Times New Roman"/>
          <w:bCs/>
          <w:szCs w:val="24"/>
        </w:rPr>
        <w:t>ф</w:t>
      </w:r>
      <w:r w:rsidR="000D6416" w:rsidRPr="007B12D1">
        <w:t>утбольная дипломатия Франции представляет собой активную деятельность различных институтов и отдельных лиц, что основывается на уже отлаженной системе подготовки футболистов и других специалистов в футбольной сфере</w:t>
      </w:r>
      <w:r w:rsidR="00590B50" w:rsidRPr="007B12D1">
        <w:t>,</w:t>
      </w:r>
      <w:r w:rsidR="000D6416" w:rsidRPr="007B12D1">
        <w:t xml:space="preserve"> на </w:t>
      </w:r>
      <w:r w:rsidR="00590B50" w:rsidRPr="007B12D1">
        <w:t xml:space="preserve">популярности футбола среди населения, а также на признании спортивной дипломатии в качестве части дипломатии влияния Франции. </w:t>
      </w:r>
    </w:p>
    <w:p w14:paraId="6DD11CD5" w14:textId="2A2D09BA" w:rsidR="00B60826" w:rsidRDefault="00590B50" w:rsidP="00BC7071">
      <w:pPr>
        <w:spacing w:before="0" w:after="0"/>
        <w:ind w:firstLine="567"/>
      </w:pPr>
      <w:r w:rsidRPr="007B12D1">
        <w:t>Именно на эти три компонента необходимо обратить внимание России при построении собственной концепции спортивной и футбольной дипломатии.</w:t>
      </w:r>
      <w:r w:rsidR="00FD3005">
        <w:t xml:space="preserve"> Во-первых, в рамках построения концепции мягкой силы руководству страны необходимо выделить спортивную дипломатию в качестве отдельного направления и в рамках этого направления </w:t>
      </w:r>
      <w:r w:rsidR="00617A62">
        <w:t>уделить внимание разнообразным формам</w:t>
      </w:r>
      <w:r w:rsidR="00FD3005">
        <w:t xml:space="preserve"> деятельности, не ограничиваясь организацией мега-событий. Во-вторых, по возможности следует популяризировать футбол, позиционируя его не только как способ вовлечь молодёжь в спорт, но и как инструмент улучшения имиджа страны, а также </w:t>
      </w:r>
      <w:r w:rsidR="00617A62">
        <w:t xml:space="preserve">как </w:t>
      </w:r>
      <w:r w:rsidR="00F07CF3">
        <w:t xml:space="preserve">альтернативный способ налаживания сотрудничества с другими </w:t>
      </w:r>
      <w:r w:rsidR="00FD3005">
        <w:t>странами.</w:t>
      </w:r>
      <w:r w:rsidR="00F07CF3">
        <w:t xml:space="preserve"> Наконец, неотъемлемой частью построения футбольной дипломатии России должна стать перестройка российского футбола с акцентом на развитие детского и юношеского футбола и переход к коммерческой модели по аналогии с французской системой футбола.</w:t>
      </w:r>
    </w:p>
    <w:p w14:paraId="09BF3C28" w14:textId="77777777" w:rsidR="00F07CF3" w:rsidRPr="007B12D1" w:rsidRDefault="00F07CF3" w:rsidP="000C5B15">
      <w:pPr>
        <w:sectPr w:rsidR="00F07CF3" w:rsidRPr="007B12D1" w:rsidSect="007A2849">
          <w:footnotePr>
            <w:numRestart w:val="eachSect"/>
          </w:footnotePr>
          <w:pgSz w:w="11906" w:h="16838"/>
          <w:pgMar w:top="1418" w:right="851" w:bottom="1701" w:left="1701" w:header="709" w:footer="567" w:gutter="0"/>
          <w:cols w:space="708"/>
          <w:docGrid w:linePitch="360"/>
        </w:sectPr>
      </w:pPr>
    </w:p>
    <w:p w14:paraId="31BD040C" w14:textId="58BFC6ED" w:rsidR="00EB488C" w:rsidRPr="007B12D1" w:rsidRDefault="002D0AB4" w:rsidP="002D0AB4">
      <w:pPr>
        <w:pStyle w:val="10"/>
        <w:rPr>
          <w:rFonts w:eastAsia="Calibri"/>
        </w:rPr>
      </w:pPr>
      <w:bookmarkStart w:id="25" w:name="_Toc482438286"/>
      <w:r w:rsidRPr="007B12D1">
        <w:rPr>
          <w:rFonts w:eastAsia="Calibri"/>
        </w:rPr>
        <w:lastRenderedPageBreak/>
        <w:t>Список использованных источников и литературы</w:t>
      </w:r>
      <w:bookmarkEnd w:id="25"/>
    </w:p>
    <w:p w14:paraId="6A9F6957" w14:textId="1A7B234F" w:rsidR="00402F82" w:rsidRDefault="00742976" w:rsidP="000862F5">
      <w:pPr>
        <w:jc w:val="center"/>
      </w:pPr>
      <w:r>
        <w:rPr>
          <w:lang w:val="en-US"/>
        </w:rPr>
        <w:t>I</w:t>
      </w:r>
      <w:r w:rsidR="00402F82" w:rsidRPr="00B92110">
        <w:t xml:space="preserve">. </w:t>
      </w:r>
      <w:r>
        <w:t>Источники</w:t>
      </w:r>
    </w:p>
    <w:p w14:paraId="1CFD8307" w14:textId="77777777" w:rsidR="00742976" w:rsidRDefault="00742976" w:rsidP="00C84FE4">
      <w:pPr>
        <w:spacing w:before="0" w:after="0"/>
        <w:jc w:val="center"/>
      </w:pPr>
      <w:r>
        <w:t>Документы:</w:t>
      </w:r>
    </w:p>
    <w:p w14:paraId="44986E19" w14:textId="6FFC8441" w:rsidR="00742976" w:rsidRDefault="00742976" w:rsidP="00742976">
      <w:pPr>
        <w:pStyle w:val="aa"/>
        <w:numPr>
          <w:ilvl w:val="0"/>
          <w:numId w:val="14"/>
        </w:numPr>
        <w:spacing w:before="0" w:after="0"/>
        <w:ind w:left="426" w:hanging="426"/>
      </w:pPr>
      <w:r>
        <w:t>Доклад о ходе реализации федеральной целевой программы «Развитие физической культуры и спорта в Российской Федерации на 2006-2015 годы» и подпрограммы «Развитие футбола в Российской Федерации на 2008-2015 годы. [Электронный ресурс] / Министерство спорта Российской Федерации. URL: https://www.minsport.gov.ru/activities/reports/ (дата обращения: 11.04.2017).</w:t>
      </w:r>
    </w:p>
    <w:p w14:paraId="26C484A8" w14:textId="44BF6CC0" w:rsidR="00742976" w:rsidRDefault="002D6A51" w:rsidP="00742976">
      <w:pPr>
        <w:pStyle w:val="aa"/>
        <w:numPr>
          <w:ilvl w:val="0"/>
          <w:numId w:val="14"/>
        </w:numPr>
        <w:spacing w:before="0" w:after="0"/>
        <w:ind w:left="426" w:hanging="426"/>
      </w:pPr>
      <w:r>
        <w:t>Концепция подпрограммы «</w:t>
      </w:r>
      <w:r w:rsidR="00742976">
        <w:t>Развитие футбола в Российс</w:t>
      </w:r>
      <w:r>
        <w:t>кой Федерации на 2008-2015 годы» федеральной целевой программы «</w:t>
      </w:r>
      <w:r w:rsidR="00742976">
        <w:t>Развитие физической культуры и спорта в Российской Федерации на 2006-2015 годы</w:t>
      </w:r>
      <w:r>
        <w:t>»</w:t>
      </w:r>
      <w:r w:rsidR="00742976">
        <w:t xml:space="preserve"> [Электронный ресурс] /</w:t>
      </w:r>
      <w:r>
        <w:t xml:space="preserve"> Федеральная целевая программа «</w:t>
      </w:r>
      <w:r w:rsidR="00742976">
        <w:t>Развитие физической культуры и спорта в Российс</w:t>
      </w:r>
      <w:r>
        <w:t>кой Федерации на 2006-2015 годы»</w:t>
      </w:r>
      <w:r w:rsidR="00742976">
        <w:t>. URL: http://fcp.minsport.gov.ru/export/shared/docs/Razvitie-futbola-v-Rossiiskoi-Federatzii.pdf (дата обращения: 31.03.2017).</w:t>
      </w:r>
    </w:p>
    <w:p w14:paraId="2011567C" w14:textId="77777777" w:rsidR="006E57EA" w:rsidRDefault="006E57EA" w:rsidP="006E57EA">
      <w:pPr>
        <w:pStyle w:val="aa"/>
        <w:numPr>
          <w:ilvl w:val="0"/>
          <w:numId w:val="14"/>
        </w:numPr>
        <w:spacing w:before="0" w:after="0"/>
        <w:ind w:left="426" w:hanging="426"/>
      </w:pPr>
      <w:r>
        <w:t>Об основных итогах деятельности Министерства иностранных дел Российской Федерации в 2015 году и задачах на среднесрочную перспективу. [Электронный ресурс] / Министерство иностранных дел Российской Федерации. 2016. 28 апреля. URL: http://www.mid.ru/web/guest/activity/state_programs/-/asset_publisher/0v2mp2BUeZnQ/content/id/2258685 (дата обращения: 9.04.2017).</w:t>
      </w:r>
    </w:p>
    <w:p w14:paraId="5C21F71F" w14:textId="77777777" w:rsidR="00742976" w:rsidRDefault="00742976" w:rsidP="00742976">
      <w:pPr>
        <w:pStyle w:val="aa"/>
        <w:numPr>
          <w:ilvl w:val="0"/>
          <w:numId w:val="14"/>
        </w:numPr>
        <w:spacing w:before="0" w:after="0"/>
        <w:ind w:left="426" w:hanging="426"/>
      </w:pPr>
      <w:r>
        <w:t>Постановление Правительства Российской Федерации от 20 июня 2013 г. № 518 «О Программе подготовки к проведению в 2018 году в Российской Федерации чемпионата мира по футболу». [Электронный ресурс] / Официальный интернет-портал правовой информации. URL: http://pravo.gov.ru/proxy/ips/?docbody=&amp;nd=102166368&amp;rdk=&amp;backlink=1 (дата обращения: 9.04.2017).</w:t>
      </w:r>
    </w:p>
    <w:p w14:paraId="1E125527" w14:textId="77777777" w:rsidR="00742976" w:rsidRDefault="00742976" w:rsidP="00742976">
      <w:pPr>
        <w:pStyle w:val="aa"/>
        <w:numPr>
          <w:ilvl w:val="0"/>
          <w:numId w:val="14"/>
        </w:numPr>
        <w:spacing w:before="0" w:after="0"/>
        <w:ind w:left="426" w:hanging="426"/>
      </w:pPr>
      <w:r>
        <w:t>Федеральный закон № 108-ФЗ от 7 июня 2013 г.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[Электронный ресурс] / Официальный интернет-портал правовой информации. URL: http://pravo.gov.ru/proxy/ips/?docbody=&amp;nd=102165868&amp;intelsearch=%F4%E7+%B9+108 (дата обращения: 9.04.2017).</w:t>
      </w:r>
    </w:p>
    <w:p w14:paraId="40597A6E" w14:textId="4C22E496" w:rsidR="00742976" w:rsidRDefault="00742976" w:rsidP="00742976">
      <w:pPr>
        <w:pStyle w:val="aa"/>
        <w:numPr>
          <w:ilvl w:val="0"/>
          <w:numId w:val="14"/>
        </w:numPr>
        <w:spacing w:before="0" w:after="0"/>
        <w:ind w:left="426" w:hanging="426"/>
      </w:pPr>
      <w:r w:rsidRPr="00742976">
        <w:rPr>
          <w:lang w:val="fr-FR"/>
        </w:rPr>
        <w:lastRenderedPageBreak/>
        <w:t>Code du sport. Version consolidée au 3 mars 2017. Chapitre Ier</w:t>
      </w:r>
      <w:r w:rsidR="004051F0">
        <w:rPr>
          <w:lang w:val="fr-FR"/>
        </w:rPr>
        <w:t>:</w:t>
      </w:r>
      <w:r w:rsidRPr="00742976">
        <w:rPr>
          <w:lang w:val="fr-FR"/>
        </w:rPr>
        <w:t xml:space="preserve"> </w:t>
      </w:r>
      <w:r w:rsidR="001978ED">
        <w:rPr>
          <w:lang w:val="fr-FR"/>
        </w:rPr>
        <w:t>État</w:t>
      </w:r>
      <w:r w:rsidRPr="00742976">
        <w:rPr>
          <w:lang w:val="fr-FR"/>
        </w:rPr>
        <w:t xml:space="preserve"> [</w:t>
      </w:r>
      <w:r>
        <w:t>Электронный</w:t>
      </w:r>
      <w:r w:rsidRPr="00742976">
        <w:rPr>
          <w:lang w:val="fr-FR"/>
        </w:rPr>
        <w:t xml:space="preserve"> </w:t>
      </w:r>
      <w:r>
        <w:t>ресурс</w:t>
      </w:r>
      <w:r w:rsidR="007069E1">
        <w:rPr>
          <w:lang w:val="fr-FR"/>
        </w:rPr>
        <w:t>] / Lé</w:t>
      </w:r>
      <w:r w:rsidRPr="00742976">
        <w:rPr>
          <w:lang w:val="fr-FR"/>
        </w:rPr>
        <w:t xml:space="preserve">gifrance. </w:t>
      </w:r>
      <w:r>
        <w:t>URL: https://www.legifrance.gouv.fr/affichCode.do;jsessionid=FB269783FDF6F017D44FCEFCCAE8CFBD.tpdila13v_2?idSectionTA=LEGISCTA000006151555&amp;cidTexte=LEGITEXT000006071318&amp;dateTexte=20170322 (дата обращения: 22.03.2016).</w:t>
      </w:r>
    </w:p>
    <w:p w14:paraId="43BAAFD1" w14:textId="52AC2957" w:rsidR="00742976" w:rsidRDefault="00742976" w:rsidP="00742976">
      <w:pPr>
        <w:pStyle w:val="aa"/>
        <w:numPr>
          <w:ilvl w:val="0"/>
          <w:numId w:val="14"/>
        </w:numPr>
        <w:spacing w:before="0" w:after="0"/>
        <w:ind w:left="426" w:hanging="426"/>
      </w:pPr>
      <w:r w:rsidRPr="00742976">
        <w:rPr>
          <w:lang w:val="fr-FR"/>
        </w:rPr>
        <w:t>Statuts</w:t>
      </w:r>
      <w:r w:rsidRPr="001978ED">
        <w:t xml:space="preserve"> </w:t>
      </w:r>
      <w:r w:rsidRPr="00742976">
        <w:rPr>
          <w:lang w:val="fr-FR"/>
        </w:rPr>
        <w:t>de</w:t>
      </w:r>
      <w:r w:rsidRPr="001978ED">
        <w:t xml:space="preserve"> </w:t>
      </w:r>
      <w:r w:rsidRPr="00742976">
        <w:rPr>
          <w:lang w:val="fr-FR"/>
        </w:rPr>
        <w:t>la</w:t>
      </w:r>
      <w:r w:rsidRPr="001978ED">
        <w:t xml:space="preserve"> </w:t>
      </w:r>
      <w:r w:rsidRPr="00742976">
        <w:rPr>
          <w:lang w:val="fr-FR"/>
        </w:rPr>
        <w:t>F</w:t>
      </w:r>
      <w:r w:rsidRPr="001978ED">
        <w:t xml:space="preserve">. </w:t>
      </w:r>
      <w:r w:rsidRPr="00742976">
        <w:rPr>
          <w:lang w:val="fr-FR"/>
        </w:rPr>
        <w:t>F</w:t>
      </w:r>
      <w:r w:rsidRPr="001978ED">
        <w:t xml:space="preserve">. </w:t>
      </w:r>
      <w:r w:rsidRPr="00742976">
        <w:rPr>
          <w:lang w:val="fr-FR"/>
        </w:rPr>
        <w:t>F</w:t>
      </w:r>
      <w:r w:rsidRPr="001978ED">
        <w:t>. [</w:t>
      </w:r>
      <w:r>
        <w:t>Электронный</w:t>
      </w:r>
      <w:r w:rsidRPr="001978ED">
        <w:t xml:space="preserve"> </w:t>
      </w:r>
      <w:r>
        <w:t>ресурс</w:t>
      </w:r>
      <w:r w:rsidRPr="001978ED">
        <w:t xml:space="preserve">] / </w:t>
      </w:r>
      <w:r>
        <w:t>FFF. URL: https://www.fff.fr/common/bib_res/ressources/440000/9000/150724090520_statuts_de_la_fff.pdf (дата обращения: 26.03.2017).</w:t>
      </w:r>
    </w:p>
    <w:p w14:paraId="31BADBA1" w14:textId="103510D6" w:rsidR="006E57EA" w:rsidRDefault="006E57EA" w:rsidP="00BA382D">
      <w:pPr>
        <w:pStyle w:val="aa"/>
        <w:numPr>
          <w:ilvl w:val="0"/>
          <w:numId w:val="14"/>
        </w:numPr>
        <w:spacing w:before="0" w:after="0"/>
        <w:ind w:left="426" w:hanging="426"/>
      </w:pPr>
      <w:r w:rsidRPr="006E57EA">
        <w:rPr>
          <w:lang w:val="fr-FR"/>
        </w:rPr>
        <w:t>Un plan interministériel d’action pour le football: l’État mobilisé pour réussir l’EURO 2016. [</w:t>
      </w:r>
      <w:r>
        <w:t>Электронный</w:t>
      </w:r>
      <w:r w:rsidRPr="006E57EA">
        <w:rPr>
          <w:lang w:val="fr-FR"/>
        </w:rPr>
        <w:t xml:space="preserve"> </w:t>
      </w:r>
      <w:r>
        <w:t>ресурс</w:t>
      </w:r>
      <w:r w:rsidRPr="006E57EA">
        <w:rPr>
          <w:lang w:val="fr-FR"/>
        </w:rPr>
        <w:t xml:space="preserve">] / Le site du ministère de la ville, de la jeunesse et des sports. </w:t>
      </w:r>
      <w:r>
        <w:t>URL: http://www.sports.gouv.fr/presse/article/Un-plan-interministeriel-d-action-pour-le-football-l-Etat-mobilise-pour-reussir-l-EURO-2016 (дата обращения: 8.02.2016).</w:t>
      </w:r>
    </w:p>
    <w:p w14:paraId="4D749DC9" w14:textId="77777777" w:rsidR="00742976" w:rsidRDefault="00742976" w:rsidP="00742976">
      <w:pPr>
        <w:spacing w:before="0" w:after="0"/>
        <w:jc w:val="center"/>
      </w:pPr>
    </w:p>
    <w:p w14:paraId="4347119C" w14:textId="46648774" w:rsidR="00742976" w:rsidRDefault="00742976" w:rsidP="00C84FE4">
      <w:pPr>
        <w:spacing w:before="0" w:after="0"/>
        <w:jc w:val="center"/>
      </w:pPr>
      <w:r>
        <w:t>Речи, выступления</w:t>
      </w:r>
      <w:r w:rsidR="00D715B6">
        <w:t>, интервью</w:t>
      </w:r>
      <w:r>
        <w:t>:</w:t>
      </w:r>
    </w:p>
    <w:p w14:paraId="64EDF83B" w14:textId="77777777" w:rsidR="00742976" w:rsidRDefault="00742976" w:rsidP="00742976">
      <w:pPr>
        <w:pStyle w:val="aa"/>
        <w:numPr>
          <w:ilvl w:val="0"/>
          <w:numId w:val="15"/>
        </w:numPr>
        <w:spacing w:before="0" w:after="0"/>
        <w:ind w:left="426" w:hanging="426"/>
      </w:pPr>
      <w:r>
        <w:t>Выступление Министра иностранных дел России С. В. Лаврова на встрече с представителями российских неправительственных организаций, взаимодействующих с МИД по международной тематике, Москва, 4 марта 2013 года. [Электронный ресурс] / Министерство иностранных дел Российской Федерации. 2013. 4 марта. URL: http://www.mid.ru/web/guest/meropriatia-mid-rossii/-/asset_publisher/aLRfN6MT9msV/content/id/119998 (дата обращения: 9.04.2017).</w:t>
      </w:r>
    </w:p>
    <w:p w14:paraId="1858EE71" w14:textId="74CA20A9" w:rsidR="00742976" w:rsidRDefault="00742976" w:rsidP="00742976">
      <w:pPr>
        <w:pStyle w:val="aa"/>
        <w:numPr>
          <w:ilvl w:val="0"/>
          <w:numId w:val="15"/>
        </w:numPr>
        <w:spacing w:before="0" w:after="0"/>
        <w:ind w:left="426" w:hanging="426"/>
      </w:pPr>
      <w:r>
        <w:t xml:space="preserve">До чемпионата мира по футболу 2018 года – 1000 дней. </w:t>
      </w:r>
      <w:r w:rsidR="00A40F3D">
        <w:t>Выступление Президента РФ В.</w:t>
      </w:r>
      <w:r w:rsidR="00E93B53">
        <w:t xml:space="preserve"> </w:t>
      </w:r>
      <w:r w:rsidR="00A40F3D">
        <w:t xml:space="preserve">В. Путина </w:t>
      </w:r>
      <w:r>
        <w:t>[Электронный ресурс] / Президент России. 2015. 18 сентября. URL: http://kremlin.ru/events/president/news/50320 (дата обращения: 15.04.2017).</w:t>
      </w:r>
    </w:p>
    <w:p w14:paraId="09C6DC03" w14:textId="131E4A8D" w:rsidR="00D715B6" w:rsidRDefault="00D715B6" w:rsidP="00A40F3D">
      <w:pPr>
        <w:pStyle w:val="aa"/>
        <w:numPr>
          <w:ilvl w:val="0"/>
          <w:numId w:val="15"/>
        </w:numPr>
        <w:spacing w:before="0" w:after="0"/>
        <w:ind w:left="426" w:hanging="426"/>
      </w:pPr>
      <w:r>
        <w:t>Задолженность РФС по кредитам составляет 430 млн рублей</w:t>
      </w:r>
      <w:r w:rsidRPr="00D715B6">
        <w:t>.</w:t>
      </w:r>
      <w:r>
        <w:t xml:space="preserve"> </w:t>
      </w:r>
      <w:r w:rsidR="00A40F3D">
        <w:t>Интервью с финансовым</w:t>
      </w:r>
      <w:r w:rsidR="00A40F3D" w:rsidRPr="00A40F3D">
        <w:t xml:space="preserve"> директор</w:t>
      </w:r>
      <w:r w:rsidR="00A40F3D">
        <w:t>ом РФС В.</w:t>
      </w:r>
      <w:r w:rsidR="00A40F3D" w:rsidRPr="00A40F3D">
        <w:t xml:space="preserve"> Пархачев</w:t>
      </w:r>
      <w:r w:rsidR="00A40F3D">
        <w:t>ым</w:t>
      </w:r>
      <w:r w:rsidR="00A40F3D" w:rsidRPr="00A40F3D">
        <w:t xml:space="preserve"> </w:t>
      </w:r>
      <w:r w:rsidRPr="00D715B6">
        <w:t>[</w:t>
      </w:r>
      <w:r>
        <w:t>Электронный</w:t>
      </w:r>
      <w:r w:rsidRPr="00D715B6">
        <w:t xml:space="preserve"> </w:t>
      </w:r>
      <w:r>
        <w:t>ресурс</w:t>
      </w:r>
      <w:r w:rsidRPr="00D715B6">
        <w:t xml:space="preserve">] </w:t>
      </w:r>
      <w:r>
        <w:t xml:space="preserve">// Известия. 2014. 27 ноября. </w:t>
      </w:r>
      <w:r>
        <w:rPr>
          <w:lang w:val="en-US"/>
        </w:rPr>
        <w:t>URL</w:t>
      </w:r>
      <w:r w:rsidRPr="00D715B6">
        <w:t xml:space="preserve">: </w:t>
      </w:r>
      <w:r w:rsidRPr="00D715B6">
        <w:rPr>
          <w:lang w:val="en-US"/>
        </w:rPr>
        <w:t>http</w:t>
      </w:r>
      <w:r w:rsidRPr="00D715B6">
        <w:t>://</w:t>
      </w:r>
      <w:r w:rsidRPr="00D715B6">
        <w:rPr>
          <w:lang w:val="en-US"/>
        </w:rPr>
        <w:t>izvestia</w:t>
      </w:r>
      <w:r w:rsidRPr="00D715B6">
        <w:t>.</w:t>
      </w:r>
      <w:r w:rsidRPr="00D715B6">
        <w:rPr>
          <w:lang w:val="en-US"/>
        </w:rPr>
        <w:t>ru</w:t>
      </w:r>
      <w:r w:rsidRPr="00D715B6">
        <w:t>/</w:t>
      </w:r>
      <w:r w:rsidRPr="00D715B6">
        <w:rPr>
          <w:lang w:val="en-US"/>
        </w:rPr>
        <w:t>news</w:t>
      </w:r>
      <w:r w:rsidRPr="00D715B6">
        <w:t>/579930 (</w:t>
      </w:r>
      <w:r>
        <w:t>дата обращения: 26.04.2017</w:t>
      </w:r>
      <w:r w:rsidRPr="00D715B6">
        <w:t>).</w:t>
      </w:r>
    </w:p>
    <w:p w14:paraId="26C013F5" w14:textId="0AED6675" w:rsidR="00742976" w:rsidRDefault="00742976" w:rsidP="00D715B6">
      <w:pPr>
        <w:pStyle w:val="aa"/>
        <w:numPr>
          <w:ilvl w:val="0"/>
          <w:numId w:val="15"/>
        </w:numPr>
        <w:spacing w:before="0" w:after="0"/>
        <w:ind w:left="426" w:hanging="426"/>
      </w:pPr>
      <w:r>
        <w:t xml:space="preserve">Комментарий </w:t>
      </w:r>
      <w:r w:rsidR="00A40F3D">
        <w:t xml:space="preserve">Президента РФ В. В. Путина </w:t>
      </w:r>
      <w:r>
        <w:t>о подготовке к проведению в России чемпионата мира по футболу 2018 года. [Электронный ресурс] / Президент России. 2012. 29 сентября. URL: http://kremlin.ru/events/president/news/16551 (дата обращения: 15.04.2017).</w:t>
      </w:r>
    </w:p>
    <w:p w14:paraId="31CA6C9B" w14:textId="00E974D3" w:rsidR="00742976" w:rsidRDefault="00742976" w:rsidP="00742976">
      <w:pPr>
        <w:pStyle w:val="aa"/>
        <w:numPr>
          <w:ilvl w:val="0"/>
          <w:numId w:val="15"/>
        </w:numPr>
        <w:spacing w:before="0" w:after="0"/>
        <w:ind w:left="426" w:hanging="426"/>
      </w:pPr>
      <w:r>
        <w:t xml:space="preserve">Предварительная жеребьёвка чемпионата мира по футболу 2018 года. </w:t>
      </w:r>
      <w:r w:rsidR="00E93B53">
        <w:t xml:space="preserve">Выступление Президента РФ В. В. Путина </w:t>
      </w:r>
      <w:r>
        <w:t>[Электронный ресурс] / Президент России. 2015. 25 июля. URL: http://kremlin.ru/events/president/news/50057 (дата обращения: 15.04.2017).</w:t>
      </w:r>
    </w:p>
    <w:p w14:paraId="315E93C3" w14:textId="5A5A49C8" w:rsidR="00D715B6" w:rsidRDefault="00D715B6" w:rsidP="00A40F3D">
      <w:pPr>
        <w:pStyle w:val="aa"/>
        <w:numPr>
          <w:ilvl w:val="0"/>
          <w:numId w:val="15"/>
        </w:numPr>
        <w:spacing w:before="0" w:after="0"/>
        <w:ind w:left="426" w:hanging="426"/>
      </w:pPr>
      <w:r>
        <w:lastRenderedPageBreak/>
        <w:t xml:space="preserve">РФС настаивает на введении урока физкультуры на основе футбола. </w:t>
      </w:r>
      <w:r w:rsidR="00A40F3D">
        <w:t xml:space="preserve">Интервью с членами комиссии РФС </w:t>
      </w:r>
      <w:r w:rsidR="00A40F3D" w:rsidRPr="00A40F3D">
        <w:t xml:space="preserve">по детско-юношескому футболу </w:t>
      </w:r>
      <w:r w:rsidR="00A40F3D">
        <w:t xml:space="preserve">Б. Игнатьевым и В. Чухрием </w:t>
      </w:r>
      <w:r w:rsidRPr="00D715B6">
        <w:t>[</w:t>
      </w:r>
      <w:r>
        <w:t>Электронный</w:t>
      </w:r>
      <w:r w:rsidRPr="00D715B6">
        <w:t xml:space="preserve"> </w:t>
      </w:r>
      <w:r>
        <w:t>ресурс</w:t>
      </w:r>
      <w:r w:rsidRPr="00D715B6">
        <w:t xml:space="preserve">] </w:t>
      </w:r>
      <w:r>
        <w:t xml:space="preserve">// Известия. 2015. </w:t>
      </w:r>
      <w:r w:rsidRPr="00D715B6">
        <w:t>6</w:t>
      </w:r>
      <w:r>
        <w:t xml:space="preserve"> февраля.</w:t>
      </w:r>
      <w:r w:rsidRPr="00D715B6">
        <w:t xml:space="preserve"> </w:t>
      </w:r>
      <w:r>
        <w:rPr>
          <w:lang w:val="en-US"/>
        </w:rPr>
        <w:t>URL</w:t>
      </w:r>
      <w:r w:rsidRPr="00D715B6">
        <w:t xml:space="preserve">: </w:t>
      </w:r>
      <w:r w:rsidRPr="00D715B6">
        <w:rPr>
          <w:lang w:val="en-US"/>
        </w:rPr>
        <w:t>http</w:t>
      </w:r>
      <w:r w:rsidRPr="00D715B6">
        <w:t>://</w:t>
      </w:r>
      <w:r w:rsidRPr="00D715B6">
        <w:rPr>
          <w:lang w:val="en-US"/>
        </w:rPr>
        <w:t>izvestia</w:t>
      </w:r>
      <w:r w:rsidRPr="00D715B6">
        <w:t>.</w:t>
      </w:r>
      <w:r w:rsidRPr="00D715B6">
        <w:rPr>
          <w:lang w:val="en-US"/>
        </w:rPr>
        <w:t>ru</w:t>
      </w:r>
      <w:r w:rsidRPr="00D715B6">
        <w:t>/</w:t>
      </w:r>
      <w:r w:rsidRPr="00D715B6">
        <w:rPr>
          <w:lang w:val="en-US"/>
        </w:rPr>
        <w:t>news</w:t>
      </w:r>
      <w:r w:rsidRPr="00D715B6">
        <w:t>/582726 (</w:t>
      </w:r>
      <w:r>
        <w:t>дата обращения: 26.04.2017</w:t>
      </w:r>
      <w:r w:rsidRPr="00D715B6">
        <w:t>).</w:t>
      </w:r>
    </w:p>
    <w:p w14:paraId="3DB53E8A" w14:textId="4CDF23A6" w:rsidR="00742976" w:rsidRPr="00B92110" w:rsidRDefault="00742976" w:rsidP="00D715B6">
      <w:pPr>
        <w:pStyle w:val="aa"/>
        <w:numPr>
          <w:ilvl w:val="0"/>
          <w:numId w:val="15"/>
        </w:numPr>
        <w:spacing w:before="0" w:after="0"/>
        <w:ind w:left="426" w:hanging="426"/>
      </w:pPr>
      <w:r>
        <w:t xml:space="preserve">Чемпионат мира по футболу 2018 года пройдёт в России. </w:t>
      </w:r>
      <w:r w:rsidR="00A40F3D">
        <w:t xml:space="preserve">Обращение Президента РФ Д. А. Медведева </w:t>
      </w:r>
      <w:r>
        <w:t xml:space="preserve">[Электронный ресурс] / Президент России. 2010. 2 декабря. </w:t>
      </w:r>
      <w:r w:rsidRPr="00742976">
        <w:rPr>
          <w:lang w:val="fr-FR"/>
        </w:rPr>
        <w:t>URL</w:t>
      </w:r>
      <w:r w:rsidRPr="00B92110">
        <w:t xml:space="preserve">: </w:t>
      </w:r>
      <w:r w:rsidRPr="00742976">
        <w:rPr>
          <w:lang w:val="fr-FR"/>
        </w:rPr>
        <w:t>http</w:t>
      </w:r>
      <w:r w:rsidRPr="00B92110">
        <w:t>://</w:t>
      </w:r>
      <w:r w:rsidRPr="00742976">
        <w:rPr>
          <w:lang w:val="fr-FR"/>
        </w:rPr>
        <w:t>kremlin</w:t>
      </w:r>
      <w:r w:rsidRPr="00B92110">
        <w:t>.</w:t>
      </w:r>
      <w:r w:rsidRPr="00742976">
        <w:rPr>
          <w:lang w:val="fr-FR"/>
        </w:rPr>
        <w:t>ru</w:t>
      </w:r>
      <w:r w:rsidRPr="00B92110">
        <w:t>/</w:t>
      </w:r>
      <w:r w:rsidRPr="00742976">
        <w:rPr>
          <w:lang w:val="fr-FR"/>
        </w:rPr>
        <w:t>events</w:t>
      </w:r>
      <w:r w:rsidRPr="00B92110">
        <w:t>/</w:t>
      </w:r>
      <w:r w:rsidRPr="00742976">
        <w:rPr>
          <w:lang w:val="fr-FR"/>
        </w:rPr>
        <w:t>president</w:t>
      </w:r>
      <w:r w:rsidRPr="00B92110">
        <w:t>/</w:t>
      </w:r>
      <w:r w:rsidRPr="00742976">
        <w:rPr>
          <w:lang w:val="fr-FR"/>
        </w:rPr>
        <w:t>news</w:t>
      </w:r>
      <w:r w:rsidRPr="00B92110">
        <w:t>/9677 (</w:t>
      </w:r>
      <w:r>
        <w:t>дата</w:t>
      </w:r>
      <w:r w:rsidRPr="00B92110">
        <w:t xml:space="preserve"> </w:t>
      </w:r>
      <w:r>
        <w:t>обращения</w:t>
      </w:r>
      <w:r w:rsidRPr="00B92110">
        <w:t>: 15.04.2017).</w:t>
      </w:r>
      <w:r w:rsidR="002D6A51" w:rsidRPr="00E341EC">
        <w:t xml:space="preserve"> </w:t>
      </w:r>
    </w:p>
    <w:p w14:paraId="1CB4E982" w14:textId="4718172E" w:rsidR="006E57EA" w:rsidRDefault="006E57EA" w:rsidP="006E57EA">
      <w:pPr>
        <w:pStyle w:val="aa"/>
        <w:numPr>
          <w:ilvl w:val="0"/>
          <w:numId w:val="15"/>
        </w:numPr>
        <w:spacing w:before="0" w:after="0"/>
        <w:ind w:left="426" w:hanging="426"/>
      </w:pPr>
      <w:r>
        <w:t xml:space="preserve">Школа бразильского футбола станет представителем «Спартака» на юге России. Интервью </w:t>
      </w:r>
      <w:r w:rsidRPr="003A453E">
        <w:t>Валери</w:t>
      </w:r>
      <w:r>
        <w:t>я</w:t>
      </w:r>
      <w:r w:rsidRPr="003A453E">
        <w:t xml:space="preserve"> Карпин</w:t>
      </w:r>
      <w:r>
        <w:t>а. [Электронный ресурс] / Спорт-Экспресс. 2010. 13 ноября. URL: http://www.sport-express.ru/football/rfpl/reviews/791615/page2/ (дата обращения: 9.04.2017).</w:t>
      </w:r>
    </w:p>
    <w:p w14:paraId="2CBFFC19" w14:textId="77777777" w:rsidR="00B17E81" w:rsidRPr="00B17E81" w:rsidRDefault="00B17E81" w:rsidP="00B17E81">
      <w:pPr>
        <w:pStyle w:val="aa"/>
        <w:numPr>
          <w:ilvl w:val="0"/>
          <w:numId w:val="15"/>
        </w:numPr>
        <w:spacing w:before="0" w:after="0"/>
        <w:ind w:left="426" w:hanging="426"/>
      </w:pPr>
      <w:r w:rsidRPr="00742976">
        <w:rPr>
          <w:lang w:val="fr-FR"/>
        </w:rPr>
        <w:t>L</w:t>
      </w:r>
      <w:r>
        <w:rPr>
          <w:lang w:val="fr-FR"/>
        </w:rPr>
        <w:t>a France, puissance d’influence</w:t>
      </w:r>
      <w:r w:rsidRPr="00742976">
        <w:rPr>
          <w:lang w:val="fr-FR"/>
        </w:rPr>
        <w:t>: quell</w:t>
      </w:r>
      <w:r>
        <w:rPr>
          <w:lang w:val="fr-FR"/>
        </w:rPr>
        <w:t>e politique internationale?</w:t>
      </w:r>
      <w:r w:rsidRPr="00B17E81">
        <w:rPr>
          <w:lang w:val="fr-FR"/>
        </w:rPr>
        <w:t xml:space="preserve"> </w:t>
      </w:r>
      <w:r w:rsidRPr="00742976">
        <w:rPr>
          <w:lang w:val="fr-FR"/>
        </w:rPr>
        <w:t>Intervention de Laurent Fabius, à l’Université Paris 1</w:t>
      </w:r>
      <w:r>
        <w:rPr>
          <w:lang w:val="fr-FR"/>
        </w:rPr>
        <w:t xml:space="preserve"> Panthéon-Sorbonne. Conférence  </w:t>
      </w:r>
      <w:r w:rsidRPr="00742976">
        <w:rPr>
          <w:lang w:val="fr-FR"/>
        </w:rPr>
        <w:t>(27 mars 2013). [</w:t>
      </w:r>
      <w:r>
        <w:t>Электронный</w:t>
      </w:r>
      <w:r w:rsidRPr="00742976">
        <w:rPr>
          <w:lang w:val="fr-FR"/>
        </w:rPr>
        <w:t xml:space="preserve"> </w:t>
      </w:r>
      <w:r>
        <w:t>ресурс</w:t>
      </w:r>
      <w:r w:rsidRPr="00742976">
        <w:rPr>
          <w:lang w:val="fr-FR"/>
        </w:rPr>
        <w:t>] / France Diplomatie. Ministère des Affaires étrangères et du Développement international. URL</w:t>
      </w:r>
      <w:r w:rsidRPr="00B17E81">
        <w:t xml:space="preserve">: </w:t>
      </w:r>
      <w:r w:rsidRPr="00742976">
        <w:rPr>
          <w:lang w:val="fr-FR"/>
        </w:rPr>
        <w:t>http</w:t>
      </w:r>
      <w:r w:rsidRPr="00B17E81">
        <w:t>://</w:t>
      </w:r>
      <w:r w:rsidRPr="00742976">
        <w:rPr>
          <w:lang w:val="fr-FR"/>
        </w:rPr>
        <w:t>www</w:t>
      </w:r>
      <w:r w:rsidRPr="00B17E81">
        <w:t>.</w:t>
      </w:r>
      <w:r w:rsidRPr="00742976">
        <w:rPr>
          <w:lang w:val="fr-FR"/>
        </w:rPr>
        <w:t>diplomatie</w:t>
      </w:r>
      <w:r w:rsidRPr="00B17E81">
        <w:t>.</w:t>
      </w:r>
      <w:r w:rsidRPr="00742976">
        <w:rPr>
          <w:lang w:val="fr-FR"/>
        </w:rPr>
        <w:t>gouv</w:t>
      </w:r>
      <w:r w:rsidRPr="00B17E81">
        <w:t>.</w:t>
      </w:r>
      <w:r w:rsidRPr="00742976">
        <w:rPr>
          <w:lang w:val="fr-FR"/>
        </w:rPr>
        <w:t>fr</w:t>
      </w:r>
      <w:r w:rsidRPr="00B17E81">
        <w:t>/</w:t>
      </w:r>
      <w:r w:rsidRPr="00742976">
        <w:rPr>
          <w:lang w:val="fr-FR"/>
        </w:rPr>
        <w:t>fr</w:t>
      </w:r>
      <w:r w:rsidRPr="00B17E81">
        <w:t>/</w:t>
      </w:r>
      <w:r w:rsidRPr="00742976">
        <w:rPr>
          <w:lang w:val="fr-FR"/>
        </w:rPr>
        <w:t>le</w:t>
      </w:r>
      <w:r w:rsidRPr="00B17E81">
        <w:t>-</w:t>
      </w:r>
      <w:r w:rsidRPr="00742976">
        <w:rPr>
          <w:lang w:val="fr-FR"/>
        </w:rPr>
        <w:t>ministre</w:t>
      </w:r>
      <w:r w:rsidRPr="00B17E81">
        <w:t>-</w:t>
      </w:r>
      <w:r w:rsidRPr="00742976">
        <w:rPr>
          <w:lang w:val="fr-FR"/>
        </w:rPr>
        <w:t>les</w:t>
      </w:r>
      <w:r w:rsidRPr="00B17E81">
        <w:t>-</w:t>
      </w:r>
      <w:r w:rsidRPr="00742976">
        <w:rPr>
          <w:lang w:val="fr-FR"/>
        </w:rPr>
        <w:t>secretaires</w:t>
      </w:r>
      <w:r w:rsidRPr="00B17E81">
        <w:t>-</w:t>
      </w:r>
      <w:r w:rsidRPr="00742976">
        <w:rPr>
          <w:lang w:val="fr-FR"/>
        </w:rPr>
        <w:t>d</w:t>
      </w:r>
      <w:r w:rsidRPr="00B17E81">
        <w:t>-</w:t>
      </w:r>
      <w:r w:rsidRPr="00742976">
        <w:rPr>
          <w:lang w:val="fr-FR"/>
        </w:rPr>
        <w:t>etat</w:t>
      </w:r>
      <w:r w:rsidRPr="00B17E81">
        <w:t>/</w:t>
      </w:r>
      <w:r w:rsidRPr="00742976">
        <w:rPr>
          <w:lang w:val="fr-FR"/>
        </w:rPr>
        <w:t>laurent</w:t>
      </w:r>
      <w:r w:rsidRPr="00B17E81">
        <w:t>-</w:t>
      </w:r>
      <w:r w:rsidRPr="00742976">
        <w:rPr>
          <w:lang w:val="fr-FR"/>
        </w:rPr>
        <w:t>fabius</w:t>
      </w:r>
      <w:r w:rsidRPr="00B17E81">
        <w:t>/</w:t>
      </w:r>
      <w:r w:rsidRPr="00742976">
        <w:rPr>
          <w:lang w:val="fr-FR"/>
        </w:rPr>
        <w:t>discours</w:t>
      </w:r>
      <w:r w:rsidRPr="00B17E81">
        <w:t>/</w:t>
      </w:r>
      <w:r w:rsidRPr="00742976">
        <w:rPr>
          <w:lang w:val="fr-FR"/>
        </w:rPr>
        <w:t>article</w:t>
      </w:r>
      <w:r w:rsidRPr="00B17E81">
        <w:t>/</w:t>
      </w:r>
      <w:r w:rsidRPr="00742976">
        <w:rPr>
          <w:lang w:val="fr-FR"/>
        </w:rPr>
        <w:t>la</w:t>
      </w:r>
      <w:r w:rsidRPr="00B17E81">
        <w:t>-</w:t>
      </w:r>
      <w:r w:rsidRPr="00742976">
        <w:rPr>
          <w:lang w:val="fr-FR"/>
        </w:rPr>
        <w:t>france</w:t>
      </w:r>
      <w:r w:rsidRPr="00B17E81">
        <w:t>-</w:t>
      </w:r>
      <w:r w:rsidRPr="00742976">
        <w:rPr>
          <w:lang w:val="fr-FR"/>
        </w:rPr>
        <w:t>puissance</w:t>
      </w:r>
      <w:r w:rsidRPr="00B17E81">
        <w:t>-</w:t>
      </w:r>
      <w:r w:rsidRPr="00742976">
        <w:rPr>
          <w:lang w:val="fr-FR"/>
        </w:rPr>
        <w:t>d</w:t>
      </w:r>
      <w:r w:rsidRPr="00B17E81">
        <w:t>-</w:t>
      </w:r>
      <w:r w:rsidRPr="00742976">
        <w:rPr>
          <w:lang w:val="fr-FR"/>
        </w:rPr>
        <w:t>influence</w:t>
      </w:r>
      <w:r w:rsidRPr="00B17E81">
        <w:t xml:space="preserve"> (</w:t>
      </w:r>
      <w:r>
        <w:t>дата</w:t>
      </w:r>
      <w:r w:rsidRPr="00B17E81">
        <w:t xml:space="preserve"> </w:t>
      </w:r>
      <w:r>
        <w:t>обращения</w:t>
      </w:r>
      <w:r w:rsidRPr="00B17E81">
        <w:t>: 6.02.2016).</w:t>
      </w:r>
    </w:p>
    <w:p w14:paraId="1A7571FA" w14:textId="479C31E1" w:rsidR="007B0D6D" w:rsidRPr="007B0D6D" w:rsidRDefault="007B0D6D" w:rsidP="00B17E81">
      <w:pPr>
        <w:pStyle w:val="aa"/>
        <w:numPr>
          <w:ilvl w:val="0"/>
          <w:numId w:val="15"/>
        </w:numPr>
        <w:spacing w:before="0" w:after="0"/>
        <w:ind w:left="426" w:hanging="426"/>
      </w:pPr>
      <w:r w:rsidRPr="00402F82">
        <w:rPr>
          <w:lang w:val="fr-FR"/>
        </w:rPr>
        <w:t>Le football ne change pas à lui tout seul la face de la planète mais c’est un ou</w:t>
      </w:r>
      <w:r w:rsidR="00BA382D">
        <w:rPr>
          <w:lang w:val="fr-FR"/>
        </w:rPr>
        <w:t>til d’ouverture sur les autres</w:t>
      </w:r>
      <w:r w:rsidR="00B17E81" w:rsidRPr="00B17E81">
        <w:rPr>
          <w:lang w:val="fr-FR"/>
        </w:rPr>
        <w:t xml:space="preserve">. </w:t>
      </w:r>
      <w:r w:rsidR="00B17E81" w:rsidRPr="00BA382D">
        <w:rPr>
          <w:lang w:val="fr-FR"/>
        </w:rPr>
        <w:t>I</w:t>
      </w:r>
      <w:r w:rsidR="00B17E81">
        <w:rPr>
          <w:lang w:val="fr-FR"/>
        </w:rPr>
        <w:t>nterview de P. Boniface</w:t>
      </w:r>
      <w:r>
        <w:rPr>
          <w:lang w:val="fr-FR"/>
        </w:rPr>
        <w:t xml:space="preserve">. </w:t>
      </w:r>
      <w:r w:rsidRPr="003A453E">
        <w:rPr>
          <w:lang w:val="fr-FR"/>
        </w:rPr>
        <w:t>[</w:t>
      </w:r>
      <w:r w:rsidRPr="003A453E">
        <w:t>Электронный</w:t>
      </w:r>
      <w:r w:rsidRPr="003A453E">
        <w:rPr>
          <w:lang w:val="fr-FR"/>
        </w:rPr>
        <w:t xml:space="preserve"> </w:t>
      </w:r>
      <w:r w:rsidRPr="003A453E">
        <w:t>ресурс</w:t>
      </w:r>
      <w:r w:rsidRPr="003A453E">
        <w:rPr>
          <w:lang w:val="fr-FR"/>
        </w:rPr>
        <w:t>]</w:t>
      </w:r>
      <w:r>
        <w:rPr>
          <w:lang w:val="fr-FR"/>
        </w:rPr>
        <w:t xml:space="preserve"> </w:t>
      </w:r>
      <w:r w:rsidRPr="00402F82">
        <w:rPr>
          <w:lang w:val="fr-FR"/>
        </w:rPr>
        <w:t xml:space="preserve">/ IRIS – Institut de Relations Internationales et Stratégiques. </w:t>
      </w:r>
      <w:r w:rsidRPr="00BA382D">
        <w:t xml:space="preserve">2010. 3 </w:t>
      </w:r>
      <w:r w:rsidRPr="007B0D6D">
        <w:rPr>
          <w:lang w:val="fr-FR"/>
        </w:rPr>
        <w:t>septembre</w:t>
      </w:r>
      <w:r w:rsidRPr="00BA382D">
        <w:t xml:space="preserve">. </w:t>
      </w:r>
      <w:r w:rsidRPr="007B0D6D">
        <w:rPr>
          <w:lang w:val="fr-FR"/>
        </w:rPr>
        <w:t>URL</w:t>
      </w:r>
      <w:r w:rsidRPr="007B0D6D">
        <w:t xml:space="preserve">: </w:t>
      </w:r>
      <w:r w:rsidRPr="007B0D6D">
        <w:rPr>
          <w:lang w:val="fr-FR"/>
        </w:rPr>
        <w:t>http</w:t>
      </w:r>
      <w:r w:rsidRPr="007B0D6D">
        <w:t>://</w:t>
      </w:r>
      <w:r w:rsidRPr="007B0D6D">
        <w:rPr>
          <w:lang w:val="fr-FR"/>
        </w:rPr>
        <w:t>www</w:t>
      </w:r>
      <w:r w:rsidRPr="007B0D6D">
        <w:t>.</w:t>
      </w:r>
      <w:r w:rsidRPr="007B0D6D">
        <w:rPr>
          <w:lang w:val="fr-FR"/>
        </w:rPr>
        <w:t>iris</w:t>
      </w:r>
      <w:r w:rsidRPr="007B0D6D">
        <w:t>-</w:t>
      </w:r>
      <w:r w:rsidRPr="007B0D6D">
        <w:rPr>
          <w:lang w:val="fr-FR"/>
        </w:rPr>
        <w:t>france</w:t>
      </w:r>
      <w:r w:rsidRPr="007B0D6D">
        <w:t>.</w:t>
      </w:r>
      <w:r w:rsidRPr="007B0D6D">
        <w:rPr>
          <w:lang w:val="fr-FR"/>
        </w:rPr>
        <w:t>org</w:t>
      </w:r>
      <w:r w:rsidRPr="007B0D6D">
        <w:t>/45147-</w:t>
      </w:r>
      <w:r w:rsidRPr="007B0D6D">
        <w:rPr>
          <w:lang w:val="fr-FR"/>
        </w:rPr>
        <w:t>le</w:t>
      </w:r>
      <w:r w:rsidRPr="007B0D6D">
        <w:t>-</w:t>
      </w:r>
      <w:r w:rsidRPr="007B0D6D">
        <w:rPr>
          <w:lang w:val="fr-FR"/>
        </w:rPr>
        <w:t>football</w:t>
      </w:r>
      <w:r w:rsidRPr="007B0D6D">
        <w:t>-</w:t>
      </w:r>
      <w:r w:rsidRPr="007B0D6D">
        <w:rPr>
          <w:lang w:val="fr-FR"/>
        </w:rPr>
        <w:t>ne</w:t>
      </w:r>
      <w:r w:rsidRPr="007B0D6D">
        <w:t>-</w:t>
      </w:r>
      <w:r w:rsidRPr="007B0D6D">
        <w:rPr>
          <w:lang w:val="fr-FR"/>
        </w:rPr>
        <w:t>change</w:t>
      </w:r>
      <w:r w:rsidRPr="007B0D6D">
        <w:t>-</w:t>
      </w:r>
      <w:r w:rsidRPr="007B0D6D">
        <w:rPr>
          <w:lang w:val="fr-FR"/>
        </w:rPr>
        <w:t>pas</w:t>
      </w:r>
      <w:r w:rsidRPr="007B0D6D">
        <w:t>-</w:t>
      </w:r>
      <w:r w:rsidRPr="007B0D6D">
        <w:rPr>
          <w:lang w:val="fr-FR"/>
        </w:rPr>
        <w:t>lui</w:t>
      </w:r>
      <w:r w:rsidRPr="007B0D6D">
        <w:t>-</w:t>
      </w:r>
      <w:r w:rsidRPr="007B0D6D">
        <w:rPr>
          <w:lang w:val="fr-FR"/>
        </w:rPr>
        <w:t>tout</w:t>
      </w:r>
      <w:r w:rsidRPr="007B0D6D">
        <w:t>-</w:t>
      </w:r>
      <w:r w:rsidRPr="007B0D6D">
        <w:rPr>
          <w:lang w:val="fr-FR"/>
        </w:rPr>
        <w:t>seul</w:t>
      </w:r>
      <w:r w:rsidRPr="007B0D6D">
        <w:t>-</w:t>
      </w:r>
      <w:r w:rsidRPr="007B0D6D">
        <w:rPr>
          <w:lang w:val="fr-FR"/>
        </w:rPr>
        <w:t>la</w:t>
      </w:r>
      <w:r w:rsidRPr="007B0D6D">
        <w:t>-</w:t>
      </w:r>
      <w:r w:rsidRPr="007B0D6D">
        <w:rPr>
          <w:lang w:val="fr-FR"/>
        </w:rPr>
        <w:t>face</w:t>
      </w:r>
      <w:r w:rsidRPr="007B0D6D">
        <w:t>-</w:t>
      </w:r>
      <w:r w:rsidRPr="007B0D6D">
        <w:rPr>
          <w:lang w:val="fr-FR"/>
        </w:rPr>
        <w:t>de</w:t>
      </w:r>
      <w:r w:rsidRPr="007B0D6D">
        <w:t>-</w:t>
      </w:r>
      <w:r w:rsidRPr="007B0D6D">
        <w:rPr>
          <w:lang w:val="fr-FR"/>
        </w:rPr>
        <w:t>la</w:t>
      </w:r>
      <w:r w:rsidRPr="007B0D6D">
        <w:t>-</w:t>
      </w:r>
      <w:r w:rsidRPr="007B0D6D">
        <w:rPr>
          <w:lang w:val="fr-FR"/>
        </w:rPr>
        <w:t>plante</w:t>
      </w:r>
      <w:r w:rsidRPr="007B0D6D">
        <w:t>-</w:t>
      </w:r>
      <w:r w:rsidRPr="007B0D6D">
        <w:rPr>
          <w:lang w:val="fr-FR"/>
        </w:rPr>
        <w:t>mais</w:t>
      </w:r>
      <w:r w:rsidRPr="007B0D6D">
        <w:t>-</w:t>
      </w:r>
      <w:r w:rsidRPr="007B0D6D">
        <w:rPr>
          <w:lang w:val="fr-FR"/>
        </w:rPr>
        <w:t>cest</w:t>
      </w:r>
      <w:r w:rsidRPr="007B0D6D">
        <w:t>-</w:t>
      </w:r>
      <w:r w:rsidRPr="007B0D6D">
        <w:rPr>
          <w:lang w:val="fr-FR"/>
        </w:rPr>
        <w:t>un</w:t>
      </w:r>
      <w:r w:rsidRPr="007B0D6D">
        <w:t>-</w:t>
      </w:r>
      <w:r w:rsidRPr="007B0D6D">
        <w:rPr>
          <w:lang w:val="fr-FR"/>
        </w:rPr>
        <w:t>outil</w:t>
      </w:r>
      <w:r w:rsidRPr="007B0D6D">
        <w:t>-</w:t>
      </w:r>
      <w:r w:rsidRPr="007B0D6D">
        <w:rPr>
          <w:lang w:val="fr-FR"/>
        </w:rPr>
        <w:t>douverture</w:t>
      </w:r>
      <w:r w:rsidRPr="007B0D6D">
        <w:t>-</w:t>
      </w:r>
      <w:r w:rsidRPr="007B0D6D">
        <w:rPr>
          <w:lang w:val="fr-FR"/>
        </w:rPr>
        <w:t>sur</w:t>
      </w:r>
      <w:r w:rsidRPr="007B0D6D">
        <w:t>-</w:t>
      </w:r>
      <w:r w:rsidRPr="007B0D6D">
        <w:rPr>
          <w:lang w:val="fr-FR"/>
        </w:rPr>
        <w:t>les</w:t>
      </w:r>
      <w:r w:rsidRPr="007B0D6D">
        <w:t>-</w:t>
      </w:r>
      <w:r w:rsidRPr="007B0D6D">
        <w:rPr>
          <w:lang w:val="fr-FR"/>
        </w:rPr>
        <w:t>autres</w:t>
      </w:r>
      <w:r w:rsidRPr="007B0D6D">
        <w:t>/ (</w:t>
      </w:r>
      <w:r>
        <w:t>дата</w:t>
      </w:r>
      <w:r w:rsidRPr="007B0D6D">
        <w:t xml:space="preserve"> </w:t>
      </w:r>
      <w:r>
        <w:t>обращения</w:t>
      </w:r>
      <w:r w:rsidRPr="007B0D6D">
        <w:t>: 8.02.2016).</w:t>
      </w:r>
    </w:p>
    <w:p w14:paraId="0B582592" w14:textId="59F14B34" w:rsidR="007B0D6D" w:rsidRPr="001978ED" w:rsidRDefault="007B0D6D" w:rsidP="007B0D6D">
      <w:pPr>
        <w:pStyle w:val="aa"/>
        <w:numPr>
          <w:ilvl w:val="0"/>
          <w:numId w:val="15"/>
        </w:numPr>
        <w:spacing w:before="0" w:after="0"/>
        <w:ind w:left="426" w:hanging="426"/>
      </w:pPr>
      <w:r w:rsidRPr="00742976">
        <w:rPr>
          <w:lang w:val="fr-FR"/>
        </w:rPr>
        <w:t>Le sport comme instrument de soft power. Interview de Pascal Boniface – Monde des Grandes écoles et des Universités. [</w:t>
      </w:r>
      <w:r>
        <w:t>Электронный</w:t>
      </w:r>
      <w:r w:rsidRPr="00742976">
        <w:rPr>
          <w:lang w:val="fr-FR"/>
        </w:rPr>
        <w:t xml:space="preserve"> </w:t>
      </w:r>
      <w:r>
        <w:t>ресурс</w:t>
      </w:r>
      <w:r w:rsidRPr="00742976">
        <w:rPr>
          <w:lang w:val="fr-FR"/>
        </w:rPr>
        <w:t>]</w:t>
      </w:r>
      <w:r w:rsidRPr="00F06574">
        <w:rPr>
          <w:lang w:val="fr-FR"/>
        </w:rPr>
        <w:t xml:space="preserve"> </w:t>
      </w:r>
      <w:r w:rsidRPr="00742976">
        <w:rPr>
          <w:lang w:val="fr-FR"/>
        </w:rPr>
        <w:t>/ IRIS</w:t>
      </w:r>
      <w:r>
        <w:rPr>
          <w:lang w:val="fr-FR"/>
        </w:rPr>
        <w:t xml:space="preserve"> </w:t>
      </w:r>
      <w:r w:rsidRPr="00742976">
        <w:rPr>
          <w:lang w:val="fr-FR"/>
        </w:rPr>
        <w:t xml:space="preserve">– Institut de Relations Internationales et Stratégiques. </w:t>
      </w:r>
      <w:r w:rsidR="001978ED" w:rsidRPr="0027654C">
        <w:rPr>
          <w:lang w:val="fr-FR"/>
        </w:rPr>
        <w:t xml:space="preserve">2016. 6 juin. </w:t>
      </w:r>
      <w:r w:rsidRPr="00F06574">
        <w:rPr>
          <w:lang w:val="fr-FR"/>
        </w:rPr>
        <w:t>URL</w:t>
      </w:r>
      <w:r w:rsidRPr="001978ED">
        <w:t xml:space="preserve">: </w:t>
      </w:r>
      <w:r w:rsidRPr="00F06574">
        <w:rPr>
          <w:lang w:val="fr-FR"/>
        </w:rPr>
        <w:t>http</w:t>
      </w:r>
      <w:r w:rsidRPr="001978ED">
        <w:t>://</w:t>
      </w:r>
      <w:r w:rsidRPr="00F06574">
        <w:rPr>
          <w:lang w:val="fr-FR"/>
        </w:rPr>
        <w:t>www</w:t>
      </w:r>
      <w:r w:rsidRPr="001978ED">
        <w:t>.</w:t>
      </w:r>
      <w:r w:rsidRPr="00F06574">
        <w:rPr>
          <w:lang w:val="fr-FR"/>
        </w:rPr>
        <w:t>iris</w:t>
      </w:r>
      <w:r w:rsidRPr="001978ED">
        <w:t>-</w:t>
      </w:r>
      <w:r w:rsidRPr="00F06574">
        <w:rPr>
          <w:lang w:val="fr-FR"/>
        </w:rPr>
        <w:t>france</w:t>
      </w:r>
      <w:r w:rsidRPr="001978ED">
        <w:t>.</w:t>
      </w:r>
      <w:r w:rsidRPr="00F06574">
        <w:rPr>
          <w:lang w:val="fr-FR"/>
        </w:rPr>
        <w:t>org</w:t>
      </w:r>
      <w:r w:rsidRPr="001978ED">
        <w:t>/77535-</w:t>
      </w:r>
      <w:r w:rsidRPr="00F06574">
        <w:rPr>
          <w:lang w:val="fr-FR"/>
        </w:rPr>
        <w:t>le</w:t>
      </w:r>
      <w:r w:rsidRPr="001978ED">
        <w:t>-</w:t>
      </w:r>
      <w:r w:rsidRPr="00F06574">
        <w:rPr>
          <w:lang w:val="fr-FR"/>
        </w:rPr>
        <w:t>sport</w:t>
      </w:r>
      <w:r w:rsidRPr="001978ED">
        <w:t>-</w:t>
      </w:r>
      <w:r w:rsidRPr="00F06574">
        <w:rPr>
          <w:lang w:val="fr-FR"/>
        </w:rPr>
        <w:t>comme</w:t>
      </w:r>
      <w:r w:rsidRPr="001978ED">
        <w:t>-</w:t>
      </w:r>
      <w:r w:rsidRPr="00F06574">
        <w:rPr>
          <w:lang w:val="fr-FR"/>
        </w:rPr>
        <w:t>instrument</w:t>
      </w:r>
      <w:r w:rsidRPr="001978ED">
        <w:t>-</w:t>
      </w:r>
      <w:r w:rsidRPr="00F06574">
        <w:rPr>
          <w:lang w:val="fr-FR"/>
        </w:rPr>
        <w:t>de</w:t>
      </w:r>
      <w:r w:rsidRPr="001978ED">
        <w:t>-</w:t>
      </w:r>
      <w:r w:rsidRPr="00F06574">
        <w:rPr>
          <w:lang w:val="fr-FR"/>
        </w:rPr>
        <w:t>soft</w:t>
      </w:r>
      <w:r w:rsidRPr="001978ED">
        <w:t>-</w:t>
      </w:r>
      <w:r w:rsidRPr="00F06574">
        <w:rPr>
          <w:lang w:val="fr-FR"/>
        </w:rPr>
        <w:t>power</w:t>
      </w:r>
      <w:r w:rsidRPr="001978ED">
        <w:t>/ (</w:t>
      </w:r>
      <w:r>
        <w:t>дата</w:t>
      </w:r>
      <w:r w:rsidRPr="001978ED">
        <w:t xml:space="preserve"> </w:t>
      </w:r>
      <w:r>
        <w:t>обращения</w:t>
      </w:r>
      <w:r w:rsidRPr="001978ED">
        <w:t>: 15.02.2017).</w:t>
      </w:r>
    </w:p>
    <w:p w14:paraId="73F9CD37" w14:textId="2ABC1FC1" w:rsidR="006E57EA" w:rsidRPr="001978ED" w:rsidRDefault="006E57EA" w:rsidP="006E57EA">
      <w:pPr>
        <w:pStyle w:val="aa"/>
        <w:numPr>
          <w:ilvl w:val="0"/>
          <w:numId w:val="15"/>
        </w:numPr>
        <w:spacing w:before="0" w:after="0"/>
        <w:ind w:left="426" w:hanging="426"/>
        <w:rPr>
          <w:lang w:val="fr-FR"/>
        </w:rPr>
      </w:pPr>
      <w:r w:rsidRPr="00742976">
        <w:rPr>
          <w:lang w:val="fr-FR"/>
        </w:rPr>
        <w:t>L</w:t>
      </w:r>
      <w:r w:rsidRPr="006E57EA">
        <w:rPr>
          <w:lang w:val="fr-FR"/>
        </w:rPr>
        <w:t>’</w:t>
      </w:r>
      <w:r w:rsidRPr="00742976">
        <w:rPr>
          <w:lang w:val="fr-FR"/>
        </w:rPr>
        <w:t>Occident</w:t>
      </w:r>
      <w:r w:rsidRPr="006E57EA">
        <w:rPr>
          <w:lang w:val="fr-FR"/>
        </w:rPr>
        <w:t xml:space="preserve"> </w:t>
      </w:r>
      <w:r w:rsidRPr="00742976">
        <w:rPr>
          <w:lang w:val="fr-FR"/>
        </w:rPr>
        <w:t>a</w:t>
      </w:r>
      <w:r w:rsidRPr="006E57EA">
        <w:rPr>
          <w:lang w:val="fr-FR"/>
        </w:rPr>
        <w:t xml:space="preserve"> </w:t>
      </w:r>
      <w:r w:rsidRPr="00742976">
        <w:rPr>
          <w:lang w:val="fr-FR"/>
        </w:rPr>
        <w:t>perdu</w:t>
      </w:r>
      <w:r w:rsidRPr="006E57EA">
        <w:rPr>
          <w:lang w:val="fr-FR"/>
        </w:rPr>
        <w:t xml:space="preserve"> </w:t>
      </w:r>
      <w:r w:rsidRPr="00742976">
        <w:rPr>
          <w:lang w:val="fr-FR"/>
        </w:rPr>
        <w:t>le</w:t>
      </w:r>
      <w:r w:rsidRPr="006E57EA">
        <w:rPr>
          <w:lang w:val="fr-FR"/>
        </w:rPr>
        <w:t xml:space="preserve"> </w:t>
      </w:r>
      <w:r w:rsidRPr="00742976">
        <w:rPr>
          <w:lang w:val="fr-FR"/>
        </w:rPr>
        <w:t>monopole</w:t>
      </w:r>
      <w:r w:rsidRPr="006E57EA">
        <w:rPr>
          <w:lang w:val="fr-FR"/>
        </w:rPr>
        <w:t xml:space="preserve"> </w:t>
      </w:r>
      <w:r w:rsidRPr="00742976">
        <w:rPr>
          <w:lang w:val="fr-FR"/>
        </w:rPr>
        <w:t>de</w:t>
      </w:r>
      <w:r w:rsidRPr="006E57EA">
        <w:rPr>
          <w:lang w:val="fr-FR"/>
        </w:rPr>
        <w:t xml:space="preserve"> </w:t>
      </w:r>
      <w:r w:rsidRPr="00742976">
        <w:rPr>
          <w:lang w:val="fr-FR"/>
        </w:rPr>
        <w:t>la</w:t>
      </w:r>
      <w:r w:rsidRPr="006E57EA">
        <w:rPr>
          <w:lang w:val="fr-FR"/>
        </w:rPr>
        <w:t xml:space="preserve"> </w:t>
      </w:r>
      <w:r w:rsidRPr="00742976">
        <w:rPr>
          <w:lang w:val="fr-FR"/>
        </w:rPr>
        <w:t>pu</w:t>
      </w:r>
      <w:r>
        <w:rPr>
          <w:lang w:val="fr-FR"/>
        </w:rPr>
        <w:t>issance</w:t>
      </w:r>
      <w:r w:rsidRPr="006E57EA">
        <w:rPr>
          <w:lang w:val="fr-FR"/>
        </w:rPr>
        <w:t xml:space="preserve"> </w:t>
      </w:r>
      <w:r>
        <w:rPr>
          <w:lang w:val="fr-FR"/>
        </w:rPr>
        <w:t>sportive</w:t>
      </w:r>
      <w:r w:rsidRPr="006E57EA">
        <w:rPr>
          <w:lang w:val="fr-FR"/>
        </w:rPr>
        <w:t xml:space="preserve">. </w:t>
      </w:r>
      <w:r w:rsidRPr="00742976">
        <w:rPr>
          <w:lang w:val="fr-FR"/>
        </w:rPr>
        <w:t>Interview</w:t>
      </w:r>
      <w:r w:rsidRPr="006E57EA">
        <w:rPr>
          <w:lang w:val="fr-FR"/>
        </w:rPr>
        <w:t xml:space="preserve"> </w:t>
      </w:r>
      <w:r w:rsidRPr="00742976">
        <w:rPr>
          <w:lang w:val="fr-FR"/>
        </w:rPr>
        <w:t>de</w:t>
      </w:r>
      <w:r w:rsidRPr="006E57EA">
        <w:rPr>
          <w:lang w:val="fr-FR"/>
        </w:rPr>
        <w:t xml:space="preserve"> </w:t>
      </w:r>
      <w:r w:rsidRPr="00742976">
        <w:rPr>
          <w:lang w:val="fr-FR"/>
        </w:rPr>
        <w:t>Pascal</w:t>
      </w:r>
      <w:r w:rsidRPr="006E57EA">
        <w:rPr>
          <w:lang w:val="fr-FR"/>
        </w:rPr>
        <w:t xml:space="preserve"> </w:t>
      </w:r>
      <w:r w:rsidRPr="00742976">
        <w:rPr>
          <w:lang w:val="fr-FR"/>
        </w:rPr>
        <w:t>Boniface</w:t>
      </w:r>
      <w:r w:rsidRPr="006E57EA">
        <w:rPr>
          <w:lang w:val="fr-FR"/>
        </w:rPr>
        <w:t xml:space="preserve"> – </w:t>
      </w:r>
      <w:r w:rsidRPr="007B0D6D">
        <w:rPr>
          <w:lang w:val="fr-FR"/>
        </w:rPr>
        <w:t>Le</w:t>
      </w:r>
      <w:r w:rsidRPr="006E57EA">
        <w:rPr>
          <w:lang w:val="fr-FR"/>
        </w:rPr>
        <w:t xml:space="preserve"> </w:t>
      </w:r>
      <w:r w:rsidRPr="007B0D6D">
        <w:rPr>
          <w:lang w:val="fr-FR"/>
        </w:rPr>
        <w:t>fran</w:t>
      </w:r>
      <w:r w:rsidRPr="006E57EA">
        <w:rPr>
          <w:lang w:val="fr-FR"/>
        </w:rPr>
        <w:t>ç</w:t>
      </w:r>
      <w:r w:rsidRPr="007B0D6D">
        <w:rPr>
          <w:lang w:val="fr-FR"/>
        </w:rPr>
        <w:t>ais</w:t>
      </w:r>
      <w:r w:rsidRPr="006E57EA">
        <w:rPr>
          <w:lang w:val="fr-FR"/>
        </w:rPr>
        <w:t xml:space="preserve"> </w:t>
      </w:r>
      <w:r w:rsidRPr="007B0D6D">
        <w:rPr>
          <w:lang w:val="fr-FR"/>
        </w:rPr>
        <w:t>dans</w:t>
      </w:r>
      <w:r w:rsidRPr="006E57EA">
        <w:rPr>
          <w:lang w:val="fr-FR"/>
        </w:rPr>
        <w:t xml:space="preserve"> </w:t>
      </w:r>
      <w:r w:rsidRPr="007B0D6D">
        <w:rPr>
          <w:lang w:val="fr-FR"/>
        </w:rPr>
        <w:t>le</w:t>
      </w:r>
      <w:r w:rsidRPr="006E57EA">
        <w:rPr>
          <w:lang w:val="fr-FR"/>
        </w:rPr>
        <w:t xml:space="preserve"> </w:t>
      </w:r>
      <w:r w:rsidRPr="007B0D6D">
        <w:rPr>
          <w:lang w:val="fr-FR"/>
        </w:rPr>
        <w:t>monde</w:t>
      </w:r>
      <w:r w:rsidRPr="006E57EA">
        <w:rPr>
          <w:lang w:val="fr-FR"/>
        </w:rPr>
        <w:t>. [</w:t>
      </w:r>
      <w:r>
        <w:t>Электронный</w:t>
      </w:r>
      <w:r w:rsidRPr="00742976">
        <w:rPr>
          <w:lang w:val="fr-FR"/>
        </w:rPr>
        <w:t xml:space="preserve"> </w:t>
      </w:r>
      <w:r>
        <w:t>ресурс</w:t>
      </w:r>
      <w:r w:rsidRPr="00742976">
        <w:rPr>
          <w:lang w:val="fr-FR"/>
        </w:rPr>
        <w:t xml:space="preserve">] / IRIS – Institut de Relations Internationales et Stratégiques. </w:t>
      </w:r>
      <w:r w:rsidRPr="001978ED">
        <w:rPr>
          <w:lang w:val="fr-FR"/>
        </w:rPr>
        <w:t>URL: http://www.iris-france.org/55511-loccident-a-perdu-le-monopole-de-la-puissance-sportive/ (</w:t>
      </w:r>
      <w:r>
        <w:t>дата</w:t>
      </w:r>
      <w:r w:rsidRPr="001978ED">
        <w:rPr>
          <w:lang w:val="fr-FR"/>
        </w:rPr>
        <w:t xml:space="preserve"> </w:t>
      </w:r>
      <w:r>
        <w:t>обращения</w:t>
      </w:r>
      <w:r w:rsidRPr="001978ED">
        <w:rPr>
          <w:lang w:val="fr-FR"/>
        </w:rPr>
        <w:t>: 7.02.2016).</w:t>
      </w:r>
    </w:p>
    <w:p w14:paraId="7D27ABB9" w14:textId="505A3374" w:rsidR="00742976" w:rsidRDefault="00742976" w:rsidP="006E57EA">
      <w:pPr>
        <w:pStyle w:val="aa"/>
        <w:numPr>
          <w:ilvl w:val="0"/>
          <w:numId w:val="15"/>
        </w:numPr>
        <w:spacing w:before="0" w:after="0"/>
        <w:ind w:left="426" w:hanging="426"/>
      </w:pPr>
      <w:r w:rsidRPr="00742976">
        <w:rPr>
          <w:lang w:val="fr-FR"/>
        </w:rPr>
        <w:t xml:space="preserve">Présentation des grands axes de la diplomatie sportive de la France </w:t>
      </w:r>
      <w:r w:rsidR="00E93B53" w:rsidRPr="00A701DD">
        <w:rPr>
          <w:rFonts w:cs="Times New Roman"/>
          <w:color w:val="333333"/>
          <w:szCs w:val="24"/>
          <w:lang w:val="fr-FR"/>
        </w:rPr>
        <w:t>par</w:t>
      </w:r>
      <w:r w:rsidR="00E93B53" w:rsidRPr="00A701DD">
        <w:rPr>
          <w:rFonts w:cs="Times New Roman"/>
          <w:color w:val="000000"/>
          <w:szCs w:val="24"/>
          <w:lang w:val="fr-FR"/>
        </w:rPr>
        <w:t xml:space="preserve"> M. Laurent Fabius, ministre des affaires étrangères, et Mme Valérie Fourneyron, ministre des sports, de la jeunesse, de l’éducation populaire et de la vie associative</w:t>
      </w:r>
      <w:r w:rsidR="00E93B53" w:rsidRPr="00A701DD">
        <w:rPr>
          <w:lang w:val="fr-FR"/>
        </w:rPr>
        <w:t xml:space="preserve"> </w:t>
      </w:r>
      <w:r w:rsidRPr="00742976">
        <w:rPr>
          <w:lang w:val="fr-FR"/>
        </w:rPr>
        <w:t xml:space="preserve">(Paris, 15 janvier 2014). </w:t>
      </w:r>
      <w:r w:rsidRPr="00742976">
        <w:rPr>
          <w:lang w:val="fr-FR"/>
        </w:rPr>
        <w:lastRenderedPageBreak/>
        <w:t>[</w:t>
      </w:r>
      <w:r>
        <w:t>Электронный</w:t>
      </w:r>
      <w:r w:rsidRPr="00742976">
        <w:rPr>
          <w:lang w:val="fr-FR"/>
        </w:rPr>
        <w:t xml:space="preserve"> </w:t>
      </w:r>
      <w:r>
        <w:t>ресурс</w:t>
      </w:r>
      <w:r w:rsidRPr="00742976">
        <w:rPr>
          <w:lang w:val="fr-FR"/>
        </w:rPr>
        <w:t xml:space="preserve">] / France Diplomatie. Ministère des Affaires étrangères et du Développement international. </w:t>
      </w:r>
      <w:r>
        <w:t>URL: http://www.diplomatie.gouv.fr/fr/politique-etrangere-de-la-france/diplomatie-economique-et-commerce-exterieur/actualites-liees-a-la-diplomatie-economique-et-au-commerce-exterieur/2014/article/presentation-des-grands-axes-de-la (дата обращения: 7.02.2016).</w:t>
      </w:r>
    </w:p>
    <w:p w14:paraId="0AC3D1D6" w14:textId="373425CF" w:rsidR="00D715B6" w:rsidRPr="00D715B6" w:rsidRDefault="00D715B6" w:rsidP="00742976">
      <w:pPr>
        <w:pStyle w:val="aa"/>
        <w:numPr>
          <w:ilvl w:val="0"/>
          <w:numId w:val="15"/>
        </w:numPr>
        <w:spacing w:before="0" w:after="0"/>
        <w:ind w:left="426" w:hanging="426"/>
        <w:rPr>
          <w:lang w:val="fr-FR"/>
        </w:rPr>
      </w:pPr>
      <w:r w:rsidRPr="00742976">
        <w:rPr>
          <w:lang w:val="fr-FR"/>
        </w:rPr>
        <w:t>Rencontre avec Jean Lévy</w:t>
      </w:r>
      <w:r w:rsidR="00E93B53">
        <w:rPr>
          <w:lang w:val="fr-FR"/>
        </w:rPr>
        <w:t>,</w:t>
      </w:r>
      <w:r w:rsidRPr="00742976">
        <w:rPr>
          <w:lang w:val="fr-FR"/>
        </w:rPr>
        <w:t xml:space="preserve"> ambassadeur du sport français de passage à Marseille. [</w:t>
      </w:r>
      <w:r>
        <w:t>Электронный</w:t>
      </w:r>
      <w:r w:rsidRPr="00742976">
        <w:rPr>
          <w:lang w:val="fr-FR"/>
        </w:rPr>
        <w:t xml:space="preserve"> </w:t>
      </w:r>
      <w:r>
        <w:t>ресурс</w:t>
      </w:r>
      <w:r w:rsidRPr="00742976">
        <w:rPr>
          <w:lang w:val="fr-FR"/>
        </w:rPr>
        <w:t>] / Destimed. L’info des deux rives. 2015. 3 février. URL: http://destimed.fr/Marseille-Rencontre-avec-Jean-Levy (</w:t>
      </w:r>
      <w:r>
        <w:t>дата</w:t>
      </w:r>
      <w:r w:rsidRPr="00742976">
        <w:rPr>
          <w:lang w:val="fr-FR"/>
        </w:rPr>
        <w:t xml:space="preserve"> </w:t>
      </w:r>
      <w:r>
        <w:t>обращения</w:t>
      </w:r>
      <w:r w:rsidRPr="00742976">
        <w:rPr>
          <w:lang w:val="fr-FR"/>
        </w:rPr>
        <w:t>: 8.02.2016).</w:t>
      </w:r>
    </w:p>
    <w:p w14:paraId="4DD81727" w14:textId="77777777" w:rsidR="00742976" w:rsidRPr="00D715B6" w:rsidRDefault="00742976" w:rsidP="00742976">
      <w:pPr>
        <w:spacing w:before="0" w:after="0"/>
        <w:rPr>
          <w:lang w:val="fr-FR"/>
        </w:rPr>
      </w:pPr>
    </w:p>
    <w:p w14:paraId="321BE8E0" w14:textId="04C68D97" w:rsidR="00742976" w:rsidRDefault="00742976" w:rsidP="00C84FE4">
      <w:pPr>
        <w:spacing w:before="0" w:after="0"/>
        <w:jc w:val="center"/>
      </w:pPr>
      <w:r w:rsidRPr="00D715B6">
        <w:rPr>
          <w:lang w:val="fr-FR"/>
        </w:rPr>
        <w:t xml:space="preserve"> </w:t>
      </w:r>
      <w:r>
        <w:t xml:space="preserve">Доклады, </w:t>
      </w:r>
      <w:r w:rsidR="00B92110">
        <w:t>стратегии</w:t>
      </w:r>
      <w:r>
        <w:t xml:space="preserve">, </w:t>
      </w:r>
      <w:r w:rsidR="00B17E81">
        <w:t>«</w:t>
      </w:r>
      <w:r w:rsidR="00B92110">
        <w:t>белые книги</w:t>
      </w:r>
      <w:r w:rsidR="00B17E81">
        <w:t>»</w:t>
      </w:r>
      <w:r>
        <w:t>:</w:t>
      </w:r>
    </w:p>
    <w:p w14:paraId="73C1952A" w14:textId="77777777" w:rsidR="00742976" w:rsidRDefault="00742976" w:rsidP="00742976">
      <w:pPr>
        <w:pStyle w:val="aa"/>
        <w:numPr>
          <w:ilvl w:val="0"/>
          <w:numId w:val="16"/>
        </w:numPr>
        <w:spacing w:before="0" w:after="0"/>
        <w:ind w:left="426" w:hanging="426"/>
      </w:pPr>
      <w:r>
        <w:t>Общенациональная стратегия развития футбола в Российской Федерации на период до 2030 года. [Электронный ресурс] / Стратегии и программы. Основополагающие документы. Официальный сайт РФС. URL: http://www.rfs.ru/res/docs/rfs_strategy_2016_v3.4.pdf (дата обращения: 11.04.2017).</w:t>
      </w:r>
    </w:p>
    <w:p w14:paraId="46F6FFFA" w14:textId="44503D43" w:rsidR="00742976" w:rsidRPr="00220FD4" w:rsidRDefault="002D6A51" w:rsidP="00B92110">
      <w:pPr>
        <w:pStyle w:val="aa"/>
        <w:numPr>
          <w:ilvl w:val="0"/>
          <w:numId w:val="16"/>
        </w:numPr>
        <w:spacing w:before="0" w:after="0"/>
        <w:ind w:left="426" w:hanging="426"/>
      </w:pPr>
      <w:r>
        <w:rPr>
          <w:lang w:val="fr-FR"/>
        </w:rPr>
        <w:t>Football et société</w:t>
      </w:r>
      <w:r w:rsidR="00742976" w:rsidRPr="00B92110">
        <w:rPr>
          <w:lang w:val="fr-FR"/>
        </w:rPr>
        <w:t xml:space="preserve">. Le livre blanc. </w:t>
      </w:r>
      <w:r w:rsidR="00742976" w:rsidRPr="00742976">
        <w:rPr>
          <w:lang w:val="fr-FR"/>
        </w:rPr>
        <w:t>[</w:t>
      </w:r>
      <w:r w:rsidR="00742976">
        <w:t>Электронны</w:t>
      </w:r>
      <w:r w:rsidR="00742976" w:rsidRPr="00B92110">
        <w:rPr>
          <w:lang w:val="fr-FR"/>
        </w:rPr>
        <w:t>й</w:t>
      </w:r>
      <w:r w:rsidR="00742976" w:rsidRPr="00742976">
        <w:rPr>
          <w:lang w:val="fr-FR"/>
        </w:rPr>
        <w:t xml:space="preserve"> </w:t>
      </w:r>
      <w:r w:rsidR="00742976">
        <w:t>ресур</w:t>
      </w:r>
      <w:r w:rsidR="00742976" w:rsidRPr="00B92110">
        <w:rPr>
          <w:lang w:val="fr-FR"/>
        </w:rPr>
        <w:t>с] / IRIS – Institut de Relations Internationales et Stratégiques.</w:t>
      </w:r>
      <w:r w:rsidR="00742976" w:rsidRPr="00742976">
        <w:rPr>
          <w:lang w:val="fr-FR"/>
        </w:rPr>
        <w:t xml:space="preserve"> </w:t>
      </w:r>
      <w:r w:rsidR="00742976">
        <w:t>URL: http://www.iris-france.org/docs/pdf/2008-livre-blanc-football.pdf (дата обращения: 8.02.2016).</w:t>
      </w:r>
    </w:p>
    <w:p w14:paraId="0CC6F23D" w14:textId="77777777" w:rsidR="00742976" w:rsidRPr="00742976" w:rsidRDefault="00742976" w:rsidP="00742976">
      <w:pPr>
        <w:pStyle w:val="aa"/>
        <w:numPr>
          <w:ilvl w:val="0"/>
          <w:numId w:val="16"/>
        </w:numPr>
        <w:spacing w:before="0" w:after="0"/>
        <w:ind w:left="426" w:hanging="426"/>
        <w:rPr>
          <w:lang w:val="fr-FR"/>
        </w:rPr>
      </w:pPr>
      <w:r w:rsidRPr="00742976">
        <w:rPr>
          <w:lang w:val="fr-FR"/>
        </w:rPr>
        <w:t>La France et l’Europe dans le monde. Livre blanc sur la politique étrangère et européenne de la France. 2008-2020. [</w:t>
      </w:r>
      <w:r>
        <w:t>Электронный</w:t>
      </w:r>
      <w:r w:rsidRPr="00742976">
        <w:rPr>
          <w:lang w:val="fr-FR"/>
        </w:rPr>
        <w:t xml:space="preserve"> </w:t>
      </w:r>
      <w:r>
        <w:t>ресурс</w:t>
      </w:r>
      <w:r w:rsidRPr="00742976">
        <w:rPr>
          <w:lang w:val="fr-FR"/>
        </w:rPr>
        <w:t>] / La documentation française. URL: http://www.ladocumentationfrancaise.fr/var/storage/rapports-publics/084000459.pdf (</w:t>
      </w:r>
      <w:r>
        <w:t>дата</w:t>
      </w:r>
      <w:r w:rsidRPr="00742976">
        <w:rPr>
          <w:lang w:val="fr-FR"/>
        </w:rPr>
        <w:t xml:space="preserve"> </w:t>
      </w:r>
      <w:r>
        <w:t>обращения</w:t>
      </w:r>
      <w:r w:rsidRPr="00742976">
        <w:rPr>
          <w:lang w:val="fr-FR"/>
        </w:rPr>
        <w:t>: 7.02.2016).</w:t>
      </w:r>
    </w:p>
    <w:p w14:paraId="060D120D" w14:textId="3A0E5B6B" w:rsidR="00742976" w:rsidRDefault="00742976" w:rsidP="00B92110">
      <w:pPr>
        <w:pStyle w:val="aa"/>
        <w:numPr>
          <w:ilvl w:val="0"/>
          <w:numId w:val="16"/>
        </w:numPr>
        <w:spacing w:before="0" w:after="0"/>
        <w:ind w:left="426" w:hanging="426"/>
      </w:pPr>
      <w:r w:rsidRPr="00B92110">
        <w:rPr>
          <w:lang w:val="fr-FR"/>
        </w:rPr>
        <w:t xml:space="preserve">L’État mobilisé pour réussir l’EURO 2016. </w:t>
      </w:r>
      <w:r w:rsidRPr="00742976">
        <w:rPr>
          <w:lang w:val="fr-FR"/>
        </w:rPr>
        <w:t>[</w:t>
      </w:r>
      <w:r>
        <w:t>Электронны</w:t>
      </w:r>
      <w:r w:rsidRPr="00B92110">
        <w:rPr>
          <w:lang w:val="fr-FR"/>
        </w:rPr>
        <w:t>й</w:t>
      </w:r>
      <w:r w:rsidRPr="00742976">
        <w:rPr>
          <w:lang w:val="fr-FR"/>
        </w:rPr>
        <w:t xml:space="preserve"> </w:t>
      </w:r>
      <w:r>
        <w:t>ресур</w:t>
      </w:r>
      <w:r w:rsidRPr="00B92110">
        <w:rPr>
          <w:lang w:val="fr-FR"/>
        </w:rPr>
        <w:t>с] / Le site du ministère de la ville, de la jeunesse et des sports.</w:t>
      </w:r>
      <w:r w:rsidRPr="00742976">
        <w:rPr>
          <w:lang w:val="fr-FR"/>
        </w:rPr>
        <w:t xml:space="preserve"> </w:t>
      </w:r>
      <w:r>
        <w:t>URL: http://www.sports.gouv.fr/IMG/pdf/euro2016_dp3b-2.pdf (дата обращения: 8.02.2016).</w:t>
      </w:r>
    </w:p>
    <w:p w14:paraId="7251D167" w14:textId="77777777" w:rsidR="00742976" w:rsidRDefault="00742976" w:rsidP="00742976">
      <w:pPr>
        <w:spacing w:before="0" w:after="0"/>
      </w:pPr>
    </w:p>
    <w:p w14:paraId="1D43EC82" w14:textId="5DFBE59E" w:rsidR="00742976" w:rsidRDefault="00742976" w:rsidP="00C84FE4">
      <w:pPr>
        <w:spacing w:before="0" w:after="0"/>
        <w:jc w:val="center"/>
      </w:pPr>
      <w:r>
        <w:t>М</w:t>
      </w:r>
      <w:r w:rsidRPr="00742976">
        <w:t>атериалы социологических исследований</w:t>
      </w:r>
      <w:r>
        <w:t>:</w:t>
      </w:r>
    </w:p>
    <w:p w14:paraId="796A6292" w14:textId="7ADA497B" w:rsidR="00742976" w:rsidRDefault="00742976" w:rsidP="00742976">
      <w:pPr>
        <w:pStyle w:val="aa"/>
        <w:numPr>
          <w:ilvl w:val="0"/>
          <w:numId w:val="17"/>
        </w:numPr>
        <w:spacing w:before="0" w:after="0"/>
        <w:ind w:left="426" w:hanging="426"/>
      </w:pPr>
      <w:r>
        <w:t>О Чемпионате мира по футболу-2018</w:t>
      </w:r>
      <w:r w:rsidR="00220FD4">
        <w:t>.</w:t>
      </w:r>
      <w:r>
        <w:t xml:space="preserve"> [Электронный ресурс] / Фонд Общественное Мнение. 2014. 15 августа. URL: http://fom.ru/Zdorove-i-sport/11665 (дата обращения: 15.04.2017).</w:t>
      </w:r>
    </w:p>
    <w:p w14:paraId="01546285" w14:textId="17FBDF35" w:rsidR="00742976" w:rsidRDefault="00742976" w:rsidP="00742976">
      <w:pPr>
        <w:pStyle w:val="aa"/>
        <w:numPr>
          <w:ilvl w:val="0"/>
          <w:numId w:val="17"/>
        </w:numPr>
        <w:spacing w:before="0" w:after="0"/>
        <w:ind w:left="426" w:hanging="426"/>
      </w:pPr>
      <w:r>
        <w:t>Российский футбол и Фабио Капелло</w:t>
      </w:r>
      <w:r w:rsidR="00220FD4">
        <w:t>.</w:t>
      </w:r>
      <w:r>
        <w:t xml:space="preserve"> [Электронный ресурс] / Фонд Общественное Мнение. 2015. 14 июля. URL: http://fom.ru/Zdorove-i-sport/12235 (дата обращения: 15.04.2017).</w:t>
      </w:r>
    </w:p>
    <w:p w14:paraId="1D5435F3" w14:textId="77777777" w:rsidR="00742976" w:rsidRDefault="00742976" w:rsidP="00742976">
      <w:pPr>
        <w:pStyle w:val="aa"/>
        <w:numPr>
          <w:ilvl w:val="0"/>
          <w:numId w:val="17"/>
        </w:numPr>
        <w:spacing w:before="0" w:after="0"/>
        <w:ind w:left="426" w:hanging="426"/>
      </w:pPr>
      <w:r>
        <w:lastRenderedPageBreak/>
        <w:t>Чемпионат Европы по футболу 2016. [Электронный ресурс] / Левада-Центр. 2016. 6 июля. URL: http://www.levada.ru/2016/07/06/chempionat-evropy-po-futbolu-2016/ (дата обращения: 31.03.2017).</w:t>
      </w:r>
    </w:p>
    <w:p w14:paraId="42A67682" w14:textId="261E4327" w:rsidR="00742976" w:rsidRDefault="00742976" w:rsidP="00742976">
      <w:pPr>
        <w:pStyle w:val="aa"/>
        <w:numPr>
          <w:ilvl w:val="0"/>
          <w:numId w:val="17"/>
        </w:numPr>
        <w:spacing w:before="0" w:after="0"/>
        <w:ind w:left="426" w:hanging="426"/>
      </w:pPr>
      <w:r w:rsidRPr="00742976">
        <w:rPr>
          <w:lang w:val="en-US"/>
        </w:rPr>
        <w:t>FIFA must do more to win back trust of football fans. [</w:t>
      </w:r>
      <w:r>
        <w:t>Электронный</w:t>
      </w:r>
      <w:r w:rsidRPr="00742976">
        <w:rPr>
          <w:lang w:val="en-US"/>
        </w:rPr>
        <w:t xml:space="preserve"> </w:t>
      </w:r>
      <w:r>
        <w:t>ресурс</w:t>
      </w:r>
      <w:r w:rsidRPr="00742976">
        <w:rPr>
          <w:lang w:val="en-US"/>
        </w:rPr>
        <w:t xml:space="preserve">] / Transparency International. 2017. 2 March. </w:t>
      </w:r>
      <w:r>
        <w:t>URL: http://www.transparency.org/news/feature/fifa_must_do_more_to_win_back_trust_of_football_fans (дата обращения: 15.04.2017).</w:t>
      </w:r>
    </w:p>
    <w:p w14:paraId="23A4CD98" w14:textId="3851EAC2" w:rsidR="00742976" w:rsidRDefault="00742976" w:rsidP="00742976">
      <w:pPr>
        <w:pStyle w:val="aa"/>
        <w:numPr>
          <w:ilvl w:val="0"/>
          <w:numId w:val="17"/>
        </w:numPr>
        <w:spacing w:before="0" w:after="0"/>
        <w:ind w:left="426" w:hanging="426"/>
      </w:pPr>
      <w:r w:rsidRPr="00742976">
        <w:rPr>
          <w:lang w:val="fr-FR"/>
        </w:rPr>
        <w:t>Les français et l’Euro 2016. [</w:t>
      </w:r>
      <w:r>
        <w:t>Электронный</w:t>
      </w:r>
      <w:r w:rsidRPr="00742976">
        <w:rPr>
          <w:lang w:val="fr-FR"/>
        </w:rPr>
        <w:t xml:space="preserve"> </w:t>
      </w:r>
      <w:r>
        <w:t>ресурс</w:t>
      </w:r>
      <w:r w:rsidRPr="00742976">
        <w:rPr>
          <w:lang w:val="fr-FR"/>
        </w:rPr>
        <w:t xml:space="preserve">] / IFOP. 2016. </w:t>
      </w:r>
      <w:r>
        <w:t>10 juin. URL: http://www.ifop.com/media/poll/3420-1-study_file.pdf (дата обращения: 14.04.2017).</w:t>
      </w:r>
    </w:p>
    <w:p w14:paraId="7738EB6C" w14:textId="23013CED" w:rsidR="00742976" w:rsidRDefault="00742976" w:rsidP="003963AB">
      <w:pPr>
        <w:spacing w:before="0" w:after="0"/>
        <w:jc w:val="center"/>
      </w:pPr>
    </w:p>
    <w:p w14:paraId="018B2765" w14:textId="7F387AA5" w:rsidR="00742976" w:rsidRDefault="00742976" w:rsidP="00C84FE4">
      <w:pPr>
        <w:spacing w:before="0" w:after="0"/>
        <w:jc w:val="center"/>
      </w:pPr>
      <w:r>
        <w:t>Статистические данные, рейтинги:</w:t>
      </w:r>
    </w:p>
    <w:p w14:paraId="31A47D3F" w14:textId="77777777" w:rsidR="00B92110" w:rsidRPr="00B92110" w:rsidRDefault="00B92110" w:rsidP="00742976">
      <w:pPr>
        <w:pStyle w:val="aa"/>
        <w:numPr>
          <w:ilvl w:val="0"/>
          <w:numId w:val="18"/>
        </w:numPr>
        <w:spacing w:before="0" w:after="0"/>
        <w:ind w:left="426" w:hanging="426"/>
      </w:pPr>
      <w:r w:rsidRPr="00742976">
        <w:rPr>
          <w:lang w:val="en-US"/>
        </w:rPr>
        <w:t xml:space="preserve">2014 FIFA World Cup™ reached 3.2 billion viewers, one billion watched final. </w:t>
      </w:r>
      <w:r w:rsidRPr="00E341EC">
        <w:t>[</w:t>
      </w:r>
      <w:r>
        <w:t>Электронный</w:t>
      </w:r>
      <w:r w:rsidRPr="00E341EC">
        <w:t xml:space="preserve"> </w:t>
      </w:r>
      <w:r>
        <w:t>ресурс</w:t>
      </w:r>
      <w:r w:rsidRPr="00E341EC">
        <w:t xml:space="preserve">] / </w:t>
      </w:r>
      <w:r w:rsidRPr="00B92110">
        <w:rPr>
          <w:lang w:val="fr-FR"/>
        </w:rPr>
        <w:t>FIFA</w:t>
      </w:r>
      <w:r w:rsidRPr="00E341EC">
        <w:t>.</w:t>
      </w:r>
      <w:r w:rsidRPr="00B92110">
        <w:rPr>
          <w:lang w:val="fr-FR"/>
        </w:rPr>
        <w:t>com</w:t>
      </w:r>
      <w:r w:rsidRPr="00E341EC">
        <w:t xml:space="preserve">. 2015. 16 </w:t>
      </w:r>
      <w:r w:rsidRPr="00B92110">
        <w:rPr>
          <w:lang w:val="fr-FR"/>
        </w:rPr>
        <w:t>December</w:t>
      </w:r>
      <w:r w:rsidRPr="00E341EC">
        <w:t xml:space="preserve">. </w:t>
      </w:r>
      <w:r w:rsidRPr="00B92110">
        <w:rPr>
          <w:lang w:val="fr-FR"/>
        </w:rPr>
        <w:t>URL</w:t>
      </w:r>
      <w:r w:rsidRPr="00E341EC">
        <w:t xml:space="preserve">: </w:t>
      </w:r>
      <w:r w:rsidRPr="00B92110">
        <w:rPr>
          <w:lang w:val="fr-FR"/>
        </w:rPr>
        <w:t>http</w:t>
      </w:r>
      <w:r w:rsidRPr="00E341EC">
        <w:t>://</w:t>
      </w:r>
      <w:r w:rsidRPr="00B92110">
        <w:rPr>
          <w:lang w:val="fr-FR"/>
        </w:rPr>
        <w:t>www</w:t>
      </w:r>
      <w:r w:rsidRPr="00E341EC">
        <w:t>.</w:t>
      </w:r>
      <w:r w:rsidRPr="00B92110">
        <w:rPr>
          <w:lang w:val="fr-FR"/>
        </w:rPr>
        <w:t>fifa</w:t>
      </w:r>
      <w:r w:rsidRPr="00E341EC">
        <w:t>.</w:t>
      </w:r>
      <w:r w:rsidRPr="00B92110">
        <w:rPr>
          <w:lang w:val="fr-FR"/>
        </w:rPr>
        <w:t>com</w:t>
      </w:r>
      <w:r w:rsidRPr="00E341EC">
        <w:t>/</w:t>
      </w:r>
      <w:r w:rsidRPr="00B92110">
        <w:rPr>
          <w:lang w:val="fr-FR"/>
        </w:rPr>
        <w:t>worldcup</w:t>
      </w:r>
      <w:r w:rsidRPr="00E341EC">
        <w:t>/</w:t>
      </w:r>
      <w:r w:rsidRPr="00B92110">
        <w:rPr>
          <w:lang w:val="fr-FR"/>
        </w:rPr>
        <w:t>news</w:t>
      </w:r>
      <w:r w:rsidRPr="00E341EC">
        <w:t>/</w:t>
      </w:r>
      <w:r w:rsidRPr="00B92110">
        <w:rPr>
          <w:lang w:val="fr-FR"/>
        </w:rPr>
        <w:t>y</w:t>
      </w:r>
      <w:r w:rsidRPr="00E341EC">
        <w:t>=2015/</w:t>
      </w:r>
      <w:r w:rsidRPr="00B92110">
        <w:rPr>
          <w:lang w:val="fr-FR"/>
        </w:rPr>
        <w:t>m</w:t>
      </w:r>
      <w:r w:rsidRPr="00E341EC">
        <w:t>=12/</w:t>
      </w:r>
      <w:r w:rsidRPr="00B92110">
        <w:rPr>
          <w:lang w:val="fr-FR"/>
        </w:rPr>
        <w:t>news</w:t>
      </w:r>
      <w:r w:rsidRPr="00E341EC">
        <w:t>=2014-</w:t>
      </w:r>
      <w:r w:rsidRPr="00B92110">
        <w:rPr>
          <w:lang w:val="fr-FR"/>
        </w:rPr>
        <w:t>fifa</w:t>
      </w:r>
      <w:r w:rsidRPr="00E341EC">
        <w:t>-</w:t>
      </w:r>
      <w:r w:rsidRPr="00B92110">
        <w:rPr>
          <w:lang w:val="fr-FR"/>
        </w:rPr>
        <w:t>world</w:t>
      </w:r>
      <w:r w:rsidRPr="00E341EC">
        <w:t>-</w:t>
      </w:r>
      <w:r w:rsidRPr="00B92110">
        <w:rPr>
          <w:lang w:val="fr-FR"/>
        </w:rPr>
        <w:t>cuptm</w:t>
      </w:r>
      <w:r w:rsidRPr="00E341EC">
        <w:t>-</w:t>
      </w:r>
      <w:r w:rsidRPr="00B92110">
        <w:rPr>
          <w:lang w:val="fr-FR"/>
        </w:rPr>
        <w:t>reached</w:t>
      </w:r>
      <w:r w:rsidRPr="00E341EC">
        <w:t>-3-2-</w:t>
      </w:r>
      <w:r w:rsidRPr="00B92110">
        <w:rPr>
          <w:lang w:val="fr-FR"/>
        </w:rPr>
        <w:t>billion</w:t>
      </w:r>
      <w:r w:rsidRPr="00E341EC">
        <w:t>-</w:t>
      </w:r>
      <w:r w:rsidRPr="00B92110">
        <w:rPr>
          <w:lang w:val="fr-FR"/>
        </w:rPr>
        <w:t>viewers</w:t>
      </w:r>
      <w:r w:rsidRPr="00E341EC">
        <w:t>-</w:t>
      </w:r>
      <w:r w:rsidRPr="00B92110">
        <w:rPr>
          <w:lang w:val="fr-FR"/>
        </w:rPr>
        <w:t>one</w:t>
      </w:r>
      <w:r w:rsidRPr="00E341EC">
        <w:t>-</w:t>
      </w:r>
      <w:r w:rsidRPr="00B92110">
        <w:rPr>
          <w:lang w:val="fr-FR"/>
        </w:rPr>
        <w:t>billion</w:t>
      </w:r>
      <w:r w:rsidRPr="00E341EC">
        <w:t>-</w:t>
      </w:r>
      <w:r w:rsidRPr="00B92110">
        <w:rPr>
          <w:lang w:val="fr-FR"/>
        </w:rPr>
        <w:t>watched</w:t>
      </w:r>
      <w:r w:rsidRPr="00E341EC">
        <w:t>--2745519.</w:t>
      </w:r>
      <w:r w:rsidRPr="00B92110">
        <w:rPr>
          <w:lang w:val="fr-FR"/>
        </w:rPr>
        <w:t>html</w:t>
      </w:r>
      <w:r w:rsidRPr="00E341EC">
        <w:t xml:space="preserve"> (</w:t>
      </w:r>
      <w:r>
        <w:t>дата</w:t>
      </w:r>
      <w:r w:rsidRPr="00E341EC">
        <w:t xml:space="preserve"> </w:t>
      </w:r>
      <w:r>
        <w:t>обращения</w:t>
      </w:r>
      <w:r w:rsidRPr="00E341EC">
        <w:t>: 26.03.2017)</w:t>
      </w:r>
    </w:p>
    <w:p w14:paraId="0764C602" w14:textId="4CF6C305" w:rsidR="00742976" w:rsidRPr="00F06574" w:rsidRDefault="00742976" w:rsidP="00742976">
      <w:pPr>
        <w:pStyle w:val="aa"/>
        <w:numPr>
          <w:ilvl w:val="0"/>
          <w:numId w:val="18"/>
        </w:numPr>
        <w:spacing w:before="0" w:after="0"/>
        <w:ind w:left="426" w:hanging="426"/>
      </w:pPr>
      <w:r w:rsidRPr="00742976">
        <w:rPr>
          <w:lang w:val="fr-FR"/>
        </w:rPr>
        <w:t>Données et statistiques sur la langue française. Estimation des francophones</w:t>
      </w:r>
      <w:r w:rsidR="00220FD4" w:rsidRPr="00220FD4">
        <w:rPr>
          <w:lang w:val="fr-FR"/>
        </w:rPr>
        <w:t>.</w:t>
      </w:r>
      <w:r w:rsidRPr="00742976">
        <w:rPr>
          <w:lang w:val="fr-FR"/>
        </w:rPr>
        <w:t xml:space="preserve"> [</w:t>
      </w:r>
      <w:r>
        <w:t>Электронный</w:t>
      </w:r>
      <w:r w:rsidRPr="00742976">
        <w:rPr>
          <w:lang w:val="fr-FR"/>
        </w:rPr>
        <w:t xml:space="preserve"> </w:t>
      </w:r>
      <w:r>
        <w:t>ресурс</w:t>
      </w:r>
      <w:r w:rsidRPr="00742976">
        <w:rPr>
          <w:lang w:val="fr-FR"/>
        </w:rPr>
        <w:t xml:space="preserve">] / Organisation internationale de la Francophonie. </w:t>
      </w:r>
      <w:r w:rsidRPr="00220FD4">
        <w:rPr>
          <w:lang w:val="fr-FR"/>
        </w:rPr>
        <w:t>URL</w:t>
      </w:r>
      <w:r w:rsidRPr="00F06574">
        <w:t xml:space="preserve">: </w:t>
      </w:r>
      <w:r w:rsidRPr="00220FD4">
        <w:rPr>
          <w:lang w:val="fr-FR"/>
        </w:rPr>
        <w:t>https</w:t>
      </w:r>
      <w:r w:rsidRPr="00F06574">
        <w:t>://</w:t>
      </w:r>
      <w:r w:rsidRPr="00220FD4">
        <w:rPr>
          <w:lang w:val="fr-FR"/>
        </w:rPr>
        <w:t>www</w:t>
      </w:r>
      <w:r w:rsidRPr="00F06574">
        <w:t>.</w:t>
      </w:r>
      <w:r w:rsidRPr="00220FD4">
        <w:rPr>
          <w:lang w:val="fr-FR"/>
        </w:rPr>
        <w:t>francophonie</w:t>
      </w:r>
      <w:r w:rsidRPr="00F06574">
        <w:t>.</w:t>
      </w:r>
      <w:r w:rsidRPr="00220FD4">
        <w:rPr>
          <w:lang w:val="fr-FR"/>
        </w:rPr>
        <w:t>org</w:t>
      </w:r>
      <w:r w:rsidRPr="00F06574">
        <w:t>/</w:t>
      </w:r>
      <w:r w:rsidRPr="00220FD4">
        <w:rPr>
          <w:lang w:val="fr-FR"/>
        </w:rPr>
        <w:t>Estimation</w:t>
      </w:r>
      <w:r w:rsidRPr="00F06574">
        <w:t>-</w:t>
      </w:r>
      <w:r w:rsidRPr="00220FD4">
        <w:rPr>
          <w:lang w:val="fr-FR"/>
        </w:rPr>
        <w:t>des</w:t>
      </w:r>
      <w:r w:rsidRPr="00F06574">
        <w:t>-</w:t>
      </w:r>
      <w:r w:rsidRPr="00220FD4">
        <w:rPr>
          <w:lang w:val="fr-FR"/>
        </w:rPr>
        <w:t>francophones</w:t>
      </w:r>
      <w:r w:rsidRPr="00F06574">
        <w:t>.</w:t>
      </w:r>
      <w:r w:rsidRPr="00220FD4">
        <w:rPr>
          <w:lang w:val="fr-FR"/>
        </w:rPr>
        <w:t>html</w:t>
      </w:r>
      <w:r w:rsidRPr="00F06574">
        <w:t xml:space="preserve"> (</w:t>
      </w:r>
      <w:r>
        <w:t>дата</w:t>
      </w:r>
      <w:r w:rsidRPr="00F06574">
        <w:t xml:space="preserve"> </w:t>
      </w:r>
      <w:r>
        <w:t>обращения</w:t>
      </w:r>
      <w:r w:rsidRPr="00F06574">
        <w:t>: 26.03.2017).</w:t>
      </w:r>
    </w:p>
    <w:p w14:paraId="5C3C297B" w14:textId="00A4F2C6" w:rsidR="00B92110" w:rsidRPr="00B92110" w:rsidRDefault="001978ED" w:rsidP="00742976">
      <w:pPr>
        <w:pStyle w:val="aa"/>
        <w:numPr>
          <w:ilvl w:val="0"/>
          <w:numId w:val="18"/>
        </w:numPr>
        <w:spacing w:before="0" w:after="0"/>
        <w:ind w:left="426" w:hanging="426"/>
      </w:pPr>
      <w:r>
        <w:rPr>
          <w:lang w:val="fr-FR"/>
        </w:rPr>
        <w:t>Étude</w:t>
      </w:r>
      <w:r w:rsidR="00B92110" w:rsidRPr="00742976">
        <w:rPr>
          <w:lang w:val="fr-FR"/>
        </w:rPr>
        <w:t xml:space="preserve"> sur l’impact économique de l’Euro 2016. </w:t>
      </w:r>
      <w:r w:rsidR="00B92110" w:rsidRPr="00E341EC">
        <w:t>[</w:t>
      </w:r>
      <w:r w:rsidR="00B92110">
        <w:t>Электронный</w:t>
      </w:r>
      <w:r w:rsidR="00B92110" w:rsidRPr="00E341EC">
        <w:t xml:space="preserve"> </w:t>
      </w:r>
      <w:r w:rsidR="00B92110">
        <w:t>ресурс</w:t>
      </w:r>
      <w:r w:rsidR="00B92110" w:rsidRPr="00E341EC">
        <w:t xml:space="preserve">] / </w:t>
      </w:r>
      <w:r w:rsidR="00B92110" w:rsidRPr="00B92110">
        <w:rPr>
          <w:lang w:val="fr-FR"/>
        </w:rPr>
        <w:t>CDES</w:t>
      </w:r>
      <w:r w:rsidR="00B92110" w:rsidRPr="00E341EC">
        <w:t xml:space="preserve">. </w:t>
      </w:r>
      <w:r w:rsidR="00B92110" w:rsidRPr="00B92110">
        <w:rPr>
          <w:lang w:val="fr-FR"/>
        </w:rPr>
        <w:t>URL</w:t>
      </w:r>
      <w:r w:rsidR="00B92110" w:rsidRPr="00E341EC">
        <w:t xml:space="preserve">: </w:t>
      </w:r>
      <w:r w:rsidR="00B92110" w:rsidRPr="00B92110">
        <w:rPr>
          <w:lang w:val="fr-FR"/>
        </w:rPr>
        <w:t>http</w:t>
      </w:r>
      <w:r w:rsidR="00B92110" w:rsidRPr="00E341EC">
        <w:t>://</w:t>
      </w:r>
      <w:r w:rsidR="00B92110" w:rsidRPr="00B92110">
        <w:rPr>
          <w:lang w:val="fr-FR"/>
        </w:rPr>
        <w:t>www</w:t>
      </w:r>
      <w:r w:rsidR="00B92110" w:rsidRPr="00E341EC">
        <w:t>.</w:t>
      </w:r>
      <w:r w:rsidR="00B92110" w:rsidRPr="00B92110">
        <w:rPr>
          <w:lang w:val="fr-FR"/>
        </w:rPr>
        <w:t>cdes</w:t>
      </w:r>
      <w:r w:rsidR="00B92110" w:rsidRPr="00E341EC">
        <w:t>.</w:t>
      </w:r>
      <w:r w:rsidR="00B92110" w:rsidRPr="00B92110">
        <w:rPr>
          <w:lang w:val="fr-FR"/>
        </w:rPr>
        <w:t>fr</w:t>
      </w:r>
      <w:r w:rsidR="00B92110" w:rsidRPr="00E341EC">
        <w:t>/</w:t>
      </w:r>
      <w:r w:rsidR="00B92110" w:rsidRPr="00B92110">
        <w:rPr>
          <w:lang w:val="fr-FR"/>
        </w:rPr>
        <w:t>sites</w:t>
      </w:r>
      <w:r w:rsidR="00B92110" w:rsidRPr="00E341EC">
        <w:t>/</w:t>
      </w:r>
      <w:r w:rsidR="00B92110" w:rsidRPr="00B92110">
        <w:rPr>
          <w:lang w:val="fr-FR"/>
        </w:rPr>
        <w:t>default</w:t>
      </w:r>
      <w:r w:rsidR="00B92110" w:rsidRPr="00E341EC">
        <w:t>/</w:t>
      </w:r>
      <w:r w:rsidR="00B92110" w:rsidRPr="00B92110">
        <w:rPr>
          <w:lang w:val="fr-FR"/>
        </w:rPr>
        <w:t>files</w:t>
      </w:r>
      <w:r w:rsidR="00B92110" w:rsidRPr="00E341EC">
        <w:t>/</w:t>
      </w:r>
      <w:r w:rsidR="00B92110" w:rsidRPr="00B92110">
        <w:rPr>
          <w:lang w:val="fr-FR"/>
        </w:rPr>
        <w:t>files</w:t>
      </w:r>
      <w:r w:rsidR="00B92110" w:rsidRPr="00E341EC">
        <w:t>/</w:t>
      </w:r>
      <w:r w:rsidR="00B92110" w:rsidRPr="00B92110">
        <w:rPr>
          <w:lang w:val="fr-FR"/>
        </w:rPr>
        <w:t>Actualites</w:t>
      </w:r>
      <w:r w:rsidR="00B92110" w:rsidRPr="00E341EC">
        <w:t>/2017/</w:t>
      </w:r>
      <w:r w:rsidR="00B92110" w:rsidRPr="00B92110">
        <w:rPr>
          <w:lang w:val="fr-FR"/>
        </w:rPr>
        <w:t>Etude</w:t>
      </w:r>
      <w:r w:rsidR="00B92110" w:rsidRPr="00E341EC">
        <w:t>%20</w:t>
      </w:r>
      <w:r w:rsidR="00B92110" w:rsidRPr="00B92110">
        <w:rPr>
          <w:lang w:val="fr-FR"/>
        </w:rPr>
        <w:t>finale</w:t>
      </w:r>
      <w:r w:rsidR="00B92110" w:rsidRPr="00E341EC">
        <w:t>%20%20</w:t>
      </w:r>
      <w:r w:rsidR="00B92110" w:rsidRPr="00B92110">
        <w:rPr>
          <w:lang w:val="fr-FR"/>
        </w:rPr>
        <w:t>VF</w:t>
      </w:r>
      <w:r w:rsidR="00B92110" w:rsidRPr="00E341EC">
        <w:t>_</w:t>
      </w:r>
      <w:r w:rsidR="00B92110" w:rsidRPr="00B92110">
        <w:rPr>
          <w:lang w:val="fr-FR"/>
        </w:rPr>
        <w:t>web</w:t>
      </w:r>
      <w:r w:rsidR="00B92110" w:rsidRPr="00E341EC">
        <w:t>1.</w:t>
      </w:r>
      <w:r w:rsidR="00B92110" w:rsidRPr="00B92110">
        <w:rPr>
          <w:lang w:val="fr-FR"/>
        </w:rPr>
        <w:t>pdf</w:t>
      </w:r>
      <w:r w:rsidR="00B92110" w:rsidRPr="00E341EC">
        <w:t xml:space="preserve"> (</w:t>
      </w:r>
      <w:r w:rsidR="00B92110">
        <w:t>дата</w:t>
      </w:r>
      <w:r w:rsidR="00B92110" w:rsidRPr="00E341EC">
        <w:t xml:space="preserve"> </w:t>
      </w:r>
      <w:r w:rsidR="00B92110">
        <w:t>обращения</w:t>
      </w:r>
      <w:r w:rsidR="00B92110" w:rsidRPr="00E341EC">
        <w:t>: 22.03.2017).</w:t>
      </w:r>
    </w:p>
    <w:p w14:paraId="400CF625" w14:textId="366F05BE" w:rsidR="00742976" w:rsidRDefault="00742976" w:rsidP="00742976">
      <w:pPr>
        <w:pStyle w:val="aa"/>
        <w:numPr>
          <w:ilvl w:val="0"/>
          <w:numId w:val="18"/>
        </w:numPr>
        <w:spacing w:before="0" w:after="0"/>
        <w:ind w:left="426" w:hanging="426"/>
      </w:pPr>
      <w:r w:rsidRPr="00B92110">
        <w:rPr>
          <w:lang w:val="en-US"/>
        </w:rPr>
        <w:t>Euro 2016 beat viewership records throughout Europe</w:t>
      </w:r>
      <w:r w:rsidR="00220FD4" w:rsidRPr="00B92110">
        <w:rPr>
          <w:lang w:val="en-US"/>
        </w:rPr>
        <w:t>.</w:t>
      </w:r>
      <w:r w:rsidRPr="00B92110">
        <w:rPr>
          <w:lang w:val="en-US"/>
        </w:rPr>
        <w:t xml:space="preserve"> </w:t>
      </w:r>
      <w:r w:rsidRPr="00220FD4">
        <w:t>[</w:t>
      </w:r>
      <w:r>
        <w:t>Электронный</w:t>
      </w:r>
      <w:r w:rsidRPr="00220FD4">
        <w:t xml:space="preserve"> </w:t>
      </w:r>
      <w:r>
        <w:t>ресурс</w:t>
      </w:r>
      <w:r w:rsidRPr="00220FD4">
        <w:t xml:space="preserve">] / </w:t>
      </w:r>
      <w:r w:rsidRPr="00220FD4">
        <w:rPr>
          <w:lang w:val="fr-FR"/>
        </w:rPr>
        <w:t>Broadband</w:t>
      </w:r>
      <w:r w:rsidRPr="00220FD4">
        <w:t xml:space="preserve"> </w:t>
      </w:r>
      <w:r w:rsidRPr="00220FD4">
        <w:rPr>
          <w:lang w:val="fr-FR"/>
        </w:rPr>
        <w:t>TV</w:t>
      </w:r>
      <w:r w:rsidRPr="00220FD4">
        <w:t xml:space="preserve"> </w:t>
      </w:r>
      <w:r w:rsidRPr="00220FD4">
        <w:rPr>
          <w:lang w:val="fr-FR"/>
        </w:rPr>
        <w:t>News</w:t>
      </w:r>
      <w:r w:rsidRPr="00220FD4">
        <w:t xml:space="preserve">. 2016. </w:t>
      </w:r>
      <w:r w:rsidRPr="00F06574">
        <w:t xml:space="preserve">14 </w:t>
      </w:r>
      <w:r w:rsidRPr="00220FD4">
        <w:rPr>
          <w:lang w:val="fr-FR"/>
        </w:rPr>
        <w:t>July</w:t>
      </w:r>
      <w:r w:rsidRPr="00F06574">
        <w:t xml:space="preserve">. </w:t>
      </w:r>
      <w:r w:rsidRPr="00220FD4">
        <w:rPr>
          <w:lang w:val="fr-FR"/>
        </w:rPr>
        <w:t>URL</w:t>
      </w:r>
      <w:r w:rsidRPr="00F06574">
        <w:t xml:space="preserve">: </w:t>
      </w:r>
      <w:r w:rsidRPr="00220FD4">
        <w:rPr>
          <w:lang w:val="fr-FR"/>
        </w:rPr>
        <w:t>http</w:t>
      </w:r>
      <w:r w:rsidRPr="00F06574">
        <w:t>://</w:t>
      </w:r>
      <w:r w:rsidRPr="00220FD4">
        <w:rPr>
          <w:lang w:val="fr-FR"/>
        </w:rPr>
        <w:t>www</w:t>
      </w:r>
      <w:r w:rsidRPr="00F06574">
        <w:t>.</w:t>
      </w:r>
      <w:r w:rsidRPr="00220FD4">
        <w:rPr>
          <w:lang w:val="fr-FR"/>
        </w:rPr>
        <w:t>br</w:t>
      </w:r>
      <w:r>
        <w:t>oadbandtvnews.com/2016/07/14/euro-2016-beat-viewership-records-throughout-europe/ (дата обращения: 26.03.2017).</w:t>
      </w:r>
    </w:p>
    <w:p w14:paraId="4C4BC4DA" w14:textId="77777777" w:rsidR="00742976" w:rsidRDefault="00742976" w:rsidP="00742976">
      <w:pPr>
        <w:pStyle w:val="aa"/>
        <w:numPr>
          <w:ilvl w:val="0"/>
          <w:numId w:val="18"/>
        </w:numPr>
        <w:spacing w:before="0" w:after="0"/>
        <w:ind w:left="426" w:hanging="426"/>
      </w:pPr>
      <w:r w:rsidRPr="00742976">
        <w:rPr>
          <w:lang w:val="en-US"/>
        </w:rPr>
        <w:t xml:space="preserve">FIFA Big Count 2006: 270 million people active in football. </w:t>
      </w:r>
      <w:r>
        <w:t>[Электронный ресурс] / FIFA.com. 2007. 31 May. URL: http://www.fifa.com/media/news/y=2007/m=5/news=fifa-big-count-2006-270-million-people-active-football-529882.html (дата обращения: 19.04.2017).</w:t>
      </w:r>
    </w:p>
    <w:p w14:paraId="11CBD01E" w14:textId="3AB21482" w:rsidR="00742976" w:rsidRDefault="00AE3ED4" w:rsidP="00742976">
      <w:pPr>
        <w:pStyle w:val="aa"/>
        <w:numPr>
          <w:ilvl w:val="0"/>
          <w:numId w:val="18"/>
        </w:numPr>
        <w:spacing w:before="0" w:after="0"/>
        <w:ind w:left="426" w:hanging="426"/>
      </w:pPr>
      <w:r>
        <w:rPr>
          <w:lang w:val="en-US"/>
        </w:rPr>
        <w:t>FourFourTwo’</w:t>
      </w:r>
      <w:r w:rsidR="00742976" w:rsidRPr="00742976">
        <w:rPr>
          <w:lang w:val="en-US"/>
        </w:rPr>
        <w:t xml:space="preserve">s 100 best foreign Premier League players ever. </w:t>
      </w:r>
      <w:r w:rsidR="00742976" w:rsidRPr="001C3AEB">
        <w:t>[</w:t>
      </w:r>
      <w:r w:rsidR="00742976">
        <w:t>Электронный</w:t>
      </w:r>
      <w:r w:rsidR="00742976" w:rsidRPr="001C3AEB">
        <w:t xml:space="preserve"> </w:t>
      </w:r>
      <w:r w:rsidR="00742976">
        <w:t>ресурс</w:t>
      </w:r>
      <w:r w:rsidR="00742976" w:rsidRPr="001C3AEB">
        <w:t xml:space="preserve">] / </w:t>
      </w:r>
      <w:r w:rsidR="00742976" w:rsidRPr="00AE3ED4">
        <w:rPr>
          <w:lang w:val="en-US"/>
        </w:rPr>
        <w:t>FourFourTwo</w:t>
      </w:r>
      <w:r w:rsidR="00742976" w:rsidRPr="001C3AEB">
        <w:t xml:space="preserve">. 2017. 6 </w:t>
      </w:r>
      <w:r w:rsidR="00742976" w:rsidRPr="00AE3ED4">
        <w:rPr>
          <w:lang w:val="en-US"/>
        </w:rPr>
        <w:t>February</w:t>
      </w:r>
      <w:r w:rsidR="00742976" w:rsidRPr="001C3AEB">
        <w:t xml:space="preserve">. </w:t>
      </w:r>
      <w:r w:rsidR="00742976">
        <w:t>URL: https://www.fourfourtwo.com/features/fourfourtwos-100-best-foreign-premier-league-players-ever-100-91 (дата обращения: 9.04.2017).</w:t>
      </w:r>
    </w:p>
    <w:p w14:paraId="36EFC1E8" w14:textId="61E6EE95" w:rsidR="00B92110" w:rsidRPr="00B92110" w:rsidRDefault="007B0D6D" w:rsidP="00742976">
      <w:pPr>
        <w:pStyle w:val="aa"/>
        <w:numPr>
          <w:ilvl w:val="0"/>
          <w:numId w:val="18"/>
        </w:numPr>
        <w:spacing w:before="0" w:after="0"/>
        <w:ind w:left="426" w:hanging="426"/>
      </w:pPr>
      <w:r>
        <w:rPr>
          <w:lang w:val="fr-FR"/>
        </w:rPr>
        <w:lastRenderedPageBreak/>
        <w:t>Infographie</w:t>
      </w:r>
      <w:r w:rsidR="00B92110" w:rsidRPr="00742976">
        <w:rPr>
          <w:lang w:val="fr-FR"/>
        </w:rPr>
        <w:t>: les grands axes de la diplomatie sportive.</w:t>
      </w:r>
      <w:r w:rsidR="00FA06AC">
        <w:rPr>
          <w:lang w:val="fr-FR"/>
        </w:rPr>
        <w:t xml:space="preserve"> </w:t>
      </w:r>
      <w:r w:rsidR="00B92110" w:rsidRPr="00742976">
        <w:rPr>
          <w:lang w:val="fr-FR"/>
        </w:rPr>
        <w:t>[</w:t>
      </w:r>
      <w:r w:rsidR="00B92110">
        <w:t>Электронный</w:t>
      </w:r>
      <w:r w:rsidR="00B92110" w:rsidRPr="00742976">
        <w:rPr>
          <w:lang w:val="fr-FR"/>
        </w:rPr>
        <w:t xml:space="preserve"> </w:t>
      </w:r>
      <w:r w:rsidR="00B92110">
        <w:t>ресурс</w:t>
      </w:r>
      <w:r w:rsidR="00B92110" w:rsidRPr="00742976">
        <w:rPr>
          <w:lang w:val="fr-FR"/>
        </w:rPr>
        <w:t xml:space="preserve">] / France Diplomatie. Ministère des Affaires étrangères et du Développement international. </w:t>
      </w:r>
      <w:r w:rsidR="00B92110" w:rsidRPr="00B92110">
        <w:rPr>
          <w:lang w:val="fr-FR"/>
        </w:rPr>
        <w:t>URL</w:t>
      </w:r>
      <w:r w:rsidR="00B92110" w:rsidRPr="00E341EC">
        <w:t xml:space="preserve">: </w:t>
      </w:r>
      <w:r w:rsidR="00B92110" w:rsidRPr="00B92110">
        <w:rPr>
          <w:lang w:val="fr-FR"/>
        </w:rPr>
        <w:t>http</w:t>
      </w:r>
      <w:r w:rsidR="00B92110" w:rsidRPr="00E341EC">
        <w:t>://</w:t>
      </w:r>
      <w:r w:rsidR="00B92110" w:rsidRPr="00B92110">
        <w:rPr>
          <w:lang w:val="fr-FR"/>
        </w:rPr>
        <w:t>www</w:t>
      </w:r>
      <w:r w:rsidR="00B92110" w:rsidRPr="00E341EC">
        <w:t>.</w:t>
      </w:r>
      <w:r w:rsidR="00B92110" w:rsidRPr="00B92110">
        <w:rPr>
          <w:lang w:val="fr-FR"/>
        </w:rPr>
        <w:t>diplomatie</w:t>
      </w:r>
      <w:r w:rsidR="00B92110" w:rsidRPr="00E341EC">
        <w:t>.</w:t>
      </w:r>
      <w:r w:rsidR="00B92110" w:rsidRPr="00B92110">
        <w:rPr>
          <w:lang w:val="fr-FR"/>
        </w:rPr>
        <w:t>gouv</w:t>
      </w:r>
      <w:r w:rsidR="00B92110" w:rsidRPr="00E341EC">
        <w:t>.</w:t>
      </w:r>
      <w:r w:rsidR="00B92110" w:rsidRPr="00B92110">
        <w:rPr>
          <w:lang w:val="fr-FR"/>
        </w:rPr>
        <w:t>fr</w:t>
      </w:r>
      <w:r w:rsidR="00B92110" w:rsidRPr="00E341EC">
        <w:t>/</w:t>
      </w:r>
      <w:r w:rsidR="00B92110" w:rsidRPr="00B92110">
        <w:rPr>
          <w:lang w:val="fr-FR"/>
        </w:rPr>
        <w:t>fr</w:t>
      </w:r>
      <w:r w:rsidR="00B92110" w:rsidRPr="00E341EC">
        <w:t>/</w:t>
      </w:r>
      <w:r w:rsidR="00B92110" w:rsidRPr="00B92110">
        <w:rPr>
          <w:lang w:val="fr-FR"/>
        </w:rPr>
        <w:t>politique</w:t>
      </w:r>
      <w:r w:rsidR="00B92110" w:rsidRPr="00E341EC">
        <w:t>-</w:t>
      </w:r>
      <w:r w:rsidR="00B92110" w:rsidRPr="00B92110">
        <w:rPr>
          <w:lang w:val="fr-FR"/>
        </w:rPr>
        <w:t>etrangere</w:t>
      </w:r>
      <w:r w:rsidR="00B92110" w:rsidRPr="00E341EC">
        <w:t>-</w:t>
      </w:r>
      <w:r w:rsidR="00B92110" w:rsidRPr="00B92110">
        <w:rPr>
          <w:lang w:val="fr-FR"/>
        </w:rPr>
        <w:t>de</w:t>
      </w:r>
      <w:r w:rsidR="00B92110" w:rsidRPr="00E341EC">
        <w:t>-</w:t>
      </w:r>
      <w:r w:rsidR="00B92110" w:rsidRPr="00B92110">
        <w:rPr>
          <w:lang w:val="fr-FR"/>
        </w:rPr>
        <w:t>la</w:t>
      </w:r>
      <w:r w:rsidR="00B92110" w:rsidRPr="00E341EC">
        <w:t>-</w:t>
      </w:r>
      <w:r w:rsidR="00B92110" w:rsidRPr="00B92110">
        <w:rPr>
          <w:lang w:val="fr-FR"/>
        </w:rPr>
        <w:t>france</w:t>
      </w:r>
      <w:r w:rsidR="00B92110" w:rsidRPr="00E341EC">
        <w:t>/</w:t>
      </w:r>
      <w:r w:rsidR="00B92110" w:rsidRPr="00B92110">
        <w:rPr>
          <w:lang w:val="fr-FR"/>
        </w:rPr>
        <w:t>diplomatie</w:t>
      </w:r>
      <w:r w:rsidR="00B92110" w:rsidRPr="00E341EC">
        <w:t>-</w:t>
      </w:r>
      <w:r w:rsidR="00B92110" w:rsidRPr="00B92110">
        <w:rPr>
          <w:lang w:val="fr-FR"/>
        </w:rPr>
        <w:t>economique</w:t>
      </w:r>
      <w:r w:rsidR="00B92110" w:rsidRPr="00E341EC">
        <w:t>-</w:t>
      </w:r>
      <w:r w:rsidR="00B92110" w:rsidRPr="00B92110">
        <w:rPr>
          <w:lang w:val="fr-FR"/>
        </w:rPr>
        <w:t>et</w:t>
      </w:r>
      <w:r w:rsidR="00B92110" w:rsidRPr="00E341EC">
        <w:t>-</w:t>
      </w:r>
      <w:r w:rsidR="00B92110" w:rsidRPr="00B92110">
        <w:rPr>
          <w:lang w:val="fr-FR"/>
        </w:rPr>
        <w:t>commerce</w:t>
      </w:r>
      <w:r w:rsidR="00B92110" w:rsidRPr="00E341EC">
        <w:t>-</w:t>
      </w:r>
      <w:r w:rsidR="00B92110" w:rsidRPr="00B92110">
        <w:rPr>
          <w:lang w:val="fr-FR"/>
        </w:rPr>
        <w:t>exterieur</w:t>
      </w:r>
      <w:r w:rsidR="00B92110" w:rsidRPr="00E341EC">
        <w:t>/</w:t>
      </w:r>
      <w:r w:rsidR="00B92110" w:rsidRPr="00B92110">
        <w:rPr>
          <w:lang w:val="fr-FR"/>
        </w:rPr>
        <w:t>renforcer</w:t>
      </w:r>
      <w:r w:rsidR="00B92110" w:rsidRPr="00E341EC">
        <w:t>-</w:t>
      </w:r>
      <w:r w:rsidR="00B92110" w:rsidRPr="00B92110">
        <w:rPr>
          <w:lang w:val="fr-FR"/>
        </w:rPr>
        <w:t>l</w:t>
      </w:r>
      <w:r w:rsidR="00B92110" w:rsidRPr="00E341EC">
        <w:t>-</w:t>
      </w:r>
      <w:r w:rsidR="00B92110" w:rsidRPr="00B92110">
        <w:rPr>
          <w:lang w:val="fr-FR"/>
        </w:rPr>
        <w:t>attractivite</w:t>
      </w:r>
      <w:r w:rsidR="00B92110" w:rsidRPr="00E341EC">
        <w:t>-</w:t>
      </w:r>
      <w:r w:rsidR="00B92110" w:rsidRPr="00B92110">
        <w:rPr>
          <w:lang w:val="fr-FR"/>
        </w:rPr>
        <w:t>de</w:t>
      </w:r>
      <w:r w:rsidR="00B92110" w:rsidRPr="00E341EC">
        <w:t>-</w:t>
      </w:r>
      <w:r w:rsidR="00B92110" w:rsidRPr="00B92110">
        <w:rPr>
          <w:lang w:val="fr-FR"/>
        </w:rPr>
        <w:t>la</w:t>
      </w:r>
      <w:r w:rsidR="00B92110" w:rsidRPr="00E341EC">
        <w:t>-</w:t>
      </w:r>
      <w:r w:rsidR="00B92110" w:rsidRPr="00B92110">
        <w:rPr>
          <w:lang w:val="fr-FR"/>
        </w:rPr>
        <w:t>france</w:t>
      </w:r>
      <w:r w:rsidR="00B92110" w:rsidRPr="00E341EC">
        <w:t>/</w:t>
      </w:r>
      <w:r w:rsidR="00B92110" w:rsidRPr="00B92110">
        <w:rPr>
          <w:lang w:val="fr-FR"/>
        </w:rPr>
        <w:t>article</w:t>
      </w:r>
      <w:r w:rsidR="00B92110" w:rsidRPr="00E341EC">
        <w:t>/</w:t>
      </w:r>
      <w:r w:rsidR="00B92110" w:rsidRPr="00B92110">
        <w:rPr>
          <w:lang w:val="fr-FR"/>
        </w:rPr>
        <w:t>infographie</w:t>
      </w:r>
      <w:r w:rsidR="00B92110" w:rsidRPr="00E341EC">
        <w:t>-</w:t>
      </w:r>
      <w:r w:rsidR="00B92110" w:rsidRPr="00B92110">
        <w:rPr>
          <w:lang w:val="fr-FR"/>
        </w:rPr>
        <w:t>les</w:t>
      </w:r>
      <w:r w:rsidR="00B92110" w:rsidRPr="00E341EC">
        <w:t>-</w:t>
      </w:r>
      <w:r w:rsidR="00B92110" w:rsidRPr="00B92110">
        <w:rPr>
          <w:lang w:val="fr-FR"/>
        </w:rPr>
        <w:t>grands</w:t>
      </w:r>
      <w:r w:rsidR="00B92110" w:rsidRPr="00E341EC">
        <w:t>-</w:t>
      </w:r>
      <w:r w:rsidR="00B92110" w:rsidRPr="00B92110">
        <w:rPr>
          <w:lang w:val="fr-FR"/>
        </w:rPr>
        <w:t>axes</w:t>
      </w:r>
      <w:r w:rsidR="00B92110" w:rsidRPr="00E341EC">
        <w:t>-</w:t>
      </w:r>
      <w:r w:rsidR="00B92110" w:rsidRPr="00B92110">
        <w:rPr>
          <w:lang w:val="fr-FR"/>
        </w:rPr>
        <w:t>de</w:t>
      </w:r>
      <w:r w:rsidR="00B92110" w:rsidRPr="00E341EC">
        <w:t>-</w:t>
      </w:r>
      <w:r w:rsidR="00B92110" w:rsidRPr="00B92110">
        <w:rPr>
          <w:lang w:val="fr-FR"/>
        </w:rPr>
        <w:t>la</w:t>
      </w:r>
      <w:r w:rsidR="00B92110" w:rsidRPr="00E341EC">
        <w:t xml:space="preserve"> (</w:t>
      </w:r>
      <w:r w:rsidR="00B92110">
        <w:t>дата</w:t>
      </w:r>
      <w:r w:rsidR="00B92110" w:rsidRPr="00E341EC">
        <w:t xml:space="preserve"> </w:t>
      </w:r>
      <w:r w:rsidR="00B92110">
        <w:t>обращения</w:t>
      </w:r>
      <w:r w:rsidR="00B92110" w:rsidRPr="00E341EC">
        <w:t>: 8.02.2016).</w:t>
      </w:r>
    </w:p>
    <w:p w14:paraId="1630E07E" w14:textId="77777777" w:rsidR="00B92110" w:rsidRPr="00B92110" w:rsidRDefault="00B92110" w:rsidP="00742976">
      <w:pPr>
        <w:pStyle w:val="aa"/>
        <w:numPr>
          <w:ilvl w:val="0"/>
          <w:numId w:val="18"/>
        </w:numPr>
        <w:spacing w:before="0" w:after="0"/>
        <w:ind w:left="426" w:hanging="426"/>
      </w:pPr>
      <w:r w:rsidRPr="00742976">
        <w:rPr>
          <w:lang w:val="fr-FR"/>
        </w:rPr>
        <w:t>International</w:t>
      </w:r>
      <w:r w:rsidRPr="00E341EC">
        <w:t xml:space="preserve"> </w:t>
      </w:r>
      <w:r w:rsidRPr="00742976">
        <w:rPr>
          <w:lang w:val="fr-FR"/>
        </w:rPr>
        <w:t>broadcasters</w:t>
      </w:r>
      <w:r w:rsidRPr="00E341EC">
        <w:t>. [</w:t>
      </w:r>
      <w:r>
        <w:t>Электронный</w:t>
      </w:r>
      <w:r w:rsidRPr="00E341EC">
        <w:t xml:space="preserve"> </w:t>
      </w:r>
      <w:r>
        <w:t>ресурс</w:t>
      </w:r>
      <w:r w:rsidRPr="00E341EC">
        <w:t xml:space="preserve">] / </w:t>
      </w:r>
      <w:r w:rsidRPr="00742976">
        <w:rPr>
          <w:lang w:val="fr-FR"/>
        </w:rPr>
        <w:t>LFP</w:t>
      </w:r>
      <w:r w:rsidRPr="00E341EC">
        <w:t>.</w:t>
      </w:r>
      <w:r w:rsidRPr="00742976">
        <w:rPr>
          <w:lang w:val="fr-FR"/>
        </w:rPr>
        <w:t>fr</w:t>
      </w:r>
      <w:r w:rsidRPr="00E341EC">
        <w:t xml:space="preserve">. </w:t>
      </w:r>
      <w:r w:rsidRPr="00742976">
        <w:rPr>
          <w:lang w:val="fr-FR"/>
        </w:rPr>
        <w:t>URL</w:t>
      </w:r>
      <w:r w:rsidRPr="00E341EC">
        <w:t xml:space="preserve">: </w:t>
      </w:r>
      <w:r w:rsidRPr="00742976">
        <w:rPr>
          <w:lang w:val="fr-FR"/>
        </w:rPr>
        <w:t>http</w:t>
      </w:r>
      <w:r w:rsidRPr="00E341EC">
        <w:t>://</w:t>
      </w:r>
      <w:r w:rsidRPr="00742976">
        <w:rPr>
          <w:lang w:val="fr-FR"/>
        </w:rPr>
        <w:t>www</w:t>
      </w:r>
      <w:r w:rsidRPr="00E341EC">
        <w:t>.</w:t>
      </w:r>
      <w:r w:rsidRPr="00742976">
        <w:rPr>
          <w:lang w:val="fr-FR"/>
        </w:rPr>
        <w:t>lfp</w:t>
      </w:r>
      <w:r w:rsidRPr="00E341EC">
        <w:t>.</w:t>
      </w:r>
      <w:r w:rsidRPr="00742976">
        <w:rPr>
          <w:lang w:val="fr-FR"/>
        </w:rPr>
        <w:t>fr</w:t>
      </w:r>
      <w:r w:rsidRPr="00E341EC">
        <w:t>/</w:t>
      </w:r>
      <w:r w:rsidRPr="00742976">
        <w:rPr>
          <w:lang w:val="fr-FR"/>
        </w:rPr>
        <w:t>corporate</w:t>
      </w:r>
      <w:r w:rsidRPr="00E341EC">
        <w:t>/</w:t>
      </w:r>
      <w:r w:rsidRPr="00742976">
        <w:rPr>
          <w:lang w:val="fr-FR"/>
        </w:rPr>
        <w:t>diffuseurs</w:t>
      </w:r>
      <w:r w:rsidRPr="00E341EC">
        <w:t>_</w:t>
      </w:r>
      <w:r w:rsidRPr="00742976">
        <w:rPr>
          <w:lang w:val="fr-FR"/>
        </w:rPr>
        <w:t>internationaux</w:t>
      </w:r>
      <w:r w:rsidRPr="00E341EC">
        <w:t xml:space="preserve"> (</w:t>
      </w:r>
      <w:r>
        <w:t>дата</w:t>
      </w:r>
      <w:r w:rsidRPr="00E341EC">
        <w:t xml:space="preserve"> </w:t>
      </w:r>
      <w:r>
        <w:t>обращения</w:t>
      </w:r>
      <w:r w:rsidRPr="00E341EC">
        <w:t>: 29.03.2016).</w:t>
      </w:r>
    </w:p>
    <w:p w14:paraId="52FBB81C" w14:textId="76E04E83" w:rsidR="00742976" w:rsidRDefault="00742976" w:rsidP="00742976">
      <w:pPr>
        <w:pStyle w:val="aa"/>
        <w:numPr>
          <w:ilvl w:val="0"/>
          <w:numId w:val="18"/>
        </w:numPr>
        <w:spacing w:before="0" w:after="0"/>
        <w:ind w:left="426" w:hanging="426"/>
      </w:pPr>
      <w:r w:rsidRPr="00742976">
        <w:rPr>
          <w:lang w:val="fr-FR"/>
        </w:rPr>
        <w:t xml:space="preserve">Le football français devient le premier exportateur de joueurs. </w:t>
      </w:r>
      <w:r>
        <w:t>[Электронный ресурс] / Le Monde.fr. 2014. 11 novembre. URL: http://www.lemonde.fr/football/article/2014/11/11/le-football-francais-devient-le-premier-exportateur-de-joueurs_4522000_1616938.html (дата обращения: 25.02.2016).</w:t>
      </w:r>
    </w:p>
    <w:p w14:paraId="1DD2E044" w14:textId="2F7605D4" w:rsidR="00742976" w:rsidRDefault="00742976" w:rsidP="00742976">
      <w:pPr>
        <w:pStyle w:val="aa"/>
        <w:numPr>
          <w:ilvl w:val="0"/>
          <w:numId w:val="18"/>
        </w:numPr>
        <w:spacing w:before="0" w:after="0"/>
        <w:ind w:left="426" w:hanging="426"/>
      </w:pPr>
      <w:r w:rsidRPr="00742976">
        <w:rPr>
          <w:lang w:val="fr-FR"/>
        </w:rPr>
        <w:t>Les</w:t>
      </w:r>
      <w:r w:rsidRPr="001978ED">
        <w:t xml:space="preserve"> </w:t>
      </w:r>
      <w:r w:rsidRPr="00742976">
        <w:rPr>
          <w:lang w:val="fr-FR"/>
        </w:rPr>
        <w:t>chiffres</w:t>
      </w:r>
      <w:r w:rsidRPr="001978ED">
        <w:t>-</w:t>
      </w:r>
      <w:r w:rsidRPr="00742976">
        <w:rPr>
          <w:lang w:val="fr-FR"/>
        </w:rPr>
        <w:t>cl</w:t>
      </w:r>
      <w:r w:rsidRPr="001978ED">
        <w:t>é</w:t>
      </w:r>
      <w:r w:rsidRPr="00742976">
        <w:rPr>
          <w:lang w:val="fr-FR"/>
        </w:rPr>
        <w:t>s</w:t>
      </w:r>
      <w:r w:rsidRPr="001978ED">
        <w:t>. [</w:t>
      </w:r>
      <w:r>
        <w:t>Электронный</w:t>
      </w:r>
      <w:r w:rsidRPr="001978ED">
        <w:t xml:space="preserve"> </w:t>
      </w:r>
      <w:r>
        <w:t>ресурс</w:t>
      </w:r>
      <w:r w:rsidRPr="001978ED">
        <w:t xml:space="preserve">] / </w:t>
      </w:r>
      <w:r>
        <w:t>FFF. URL: https://www.fff.fr/la-fff/organisation/chiffres-cles-fff (дата обращения: 11.04.2017).</w:t>
      </w:r>
    </w:p>
    <w:p w14:paraId="3DF25F3A" w14:textId="1B245258" w:rsidR="00742976" w:rsidRDefault="00742976" w:rsidP="00742976">
      <w:pPr>
        <w:pStyle w:val="aa"/>
        <w:numPr>
          <w:ilvl w:val="0"/>
          <w:numId w:val="18"/>
        </w:numPr>
        <w:spacing w:before="0" w:after="0"/>
        <w:ind w:left="426" w:hanging="426"/>
      </w:pPr>
      <w:r w:rsidRPr="00742976">
        <w:rPr>
          <w:lang w:val="fr-FR"/>
        </w:rPr>
        <w:t>Statistiques</w:t>
      </w:r>
      <w:r w:rsidRPr="001978ED">
        <w:t>. [</w:t>
      </w:r>
      <w:r>
        <w:t>Электронный</w:t>
      </w:r>
      <w:r w:rsidRPr="001978ED">
        <w:t xml:space="preserve"> </w:t>
      </w:r>
      <w:r>
        <w:t>ресурс</w:t>
      </w:r>
      <w:r w:rsidRPr="001978ED">
        <w:t xml:space="preserve">] / </w:t>
      </w:r>
      <w:r>
        <w:t>FFF. URL: https://www.fff.fr/articles/direction-technique-nationale/jouer/statistiques-joueurs/details-articles/141002-551612-statistiques (дата обращения: 11.04.2017).</w:t>
      </w:r>
    </w:p>
    <w:p w14:paraId="561127BA" w14:textId="77777777" w:rsidR="003963AB" w:rsidRDefault="003963AB" w:rsidP="003963AB">
      <w:pPr>
        <w:pStyle w:val="aa"/>
        <w:numPr>
          <w:ilvl w:val="0"/>
          <w:numId w:val="18"/>
        </w:numPr>
        <w:spacing w:before="0" w:after="0"/>
        <w:ind w:left="426" w:hanging="426"/>
        <w:rPr>
          <w:lang w:val="en-US"/>
        </w:rPr>
      </w:pPr>
      <w:bookmarkStart w:id="26" w:name="_Hlk481418666"/>
      <w:r w:rsidRPr="00742976">
        <w:rPr>
          <w:lang w:val="en-US"/>
        </w:rPr>
        <w:t>The 2006 FIFA World Cup™ and its effect on the image and economy of Germany [</w:t>
      </w:r>
      <w:r>
        <w:t>Электронный</w:t>
      </w:r>
      <w:r w:rsidRPr="00742976">
        <w:rPr>
          <w:lang w:val="en-US"/>
        </w:rPr>
        <w:t xml:space="preserve"> </w:t>
      </w:r>
      <w:r>
        <w:t>ресурс</w:t>
      </w:r>
      <w:r w:rsidRPr="00742976">
        <w:rPr>
          <w:lang w:val="en-US"/>
        </w:rPr>
        <w:t>] / The official site of tourism in Germany. The German National Tourist Board. URL:</w:t>
      </w:r>
      <w:bookmarkEnd w:id="26"/>
      <w:r w:rsidRPr="00742976">
        <w:rPr>
          <w:lang w:val="en-US"/>
        </w:rPr>
        <w:t xml:space="preserve"> </w:t>
      </w:r>
    </w:p>
    <w:p w14:paraId="6B2DF976" w14:textId="77777777" w:rsidR="003963AB" w:rsidRPr="0043531E" w:rsidRDefault="003963AB" w:rsidP="003963AB">
      <w:pPr>
        <w:pStyle w:val="aa"/>
        <w:spacing w:before="0" w:after="0"/>
        <w:ind w:left="426"/>
      </w:pPr>
      <w:r w:rsidRPr="00742976">
        <w:rPr>
          <w:lang w:val="en-US"/>
        </w:rPr>
        <w:t>https</w:t>
      </w:r>
      <w:r w:rsidRPr="0043531E">
        <w:t>://</w:t>
      </w:r>
      <w:r w:rsidRPr="00742976">
        <w:rPr>
          <w:lang w:val="en-US"/>
        </w:rPr>
        <w:t>www</w:t>
      </w:r>
      <w:r w:rsidRPr="0043531E">
        <w:t>.</w:t>
      </w:r>
      <w:r w:rsidRPr="00742976">
        <w:rPr>
          <w:lang w:val="en-US"/>
        </w:rPr>
        <w:t>germany</w:t>
      </w:r>
      <w:r w:rsidRPr="0043531E">
        <w:t>.</w:t>
      </w:r>
      <w:r w:rsidRPr="00742976">
        <w:rPr>
          <w:lang w:val="en-US"/>
        </w:rPr>
        <w:t>travel</w:t>
      </w:r>
      <w:r w:rsidRPr="0043531E">
        <w:t>/</w:t>
      </w:r>
      <w:r w:rsidRPr="00742976">
        <w:rPr>
          <w:lang w:val="en-US"/>
        </w:rPr>
        <w:t>media</w:t>
      </w:r>
      <w:r w:rsidRPr="0043531E">
        <w:t>/</w:t>
      </w:r>
      <w:r w:rsidRPr="00742976">
        <w:rPr>
          <w:lang w:val="en-US"/>
        </w:rPr>
        <w:t>en</w:t>
      </w:r>
      <w:r w:rsidRPr="0043531E">
        <w:t>/</w:t>
      </w:r>
      <w:r w:rsidRPr="00742976">
        <w:rPr>
          <w:lang w:val="en-US"/>
        </w:rPr>
        <w:t>pdf</w:t>
      </w:r>
      <w:r w:rsidRPr="0043531E">
        <w:t>/</w:t>
      </w:r>
      <w:r w:rsidRPr="00742976">
        <w:rPr>
          <w:lang w:val="en-US"/>
        </w:rPr>
        <w:t>dzt</w:t>
      </w:r>
      <w:r w:rsidRPr="0043531E">
        <w:t>_</w:t>
      </w:r>
      <w:r w:rsidRPr="00742976">
        <w:rPr>
          <w:lang w:val="en-US"/>
        </w:rPr>
        <w:t>marktforschung</w:t>
      </w:r>
      <w:r w:rsidRPr="0043531E">
        <w:t>/</w:t>
      </w:r>
      <w:r w:rsidRPr="00742976">
        <w:rPr>
          <w:lang w:val="en-US"/>
        </w:rPr>
        <w:t>Fazit</w:t>
      </w:r>
      <w:r w:rsidRPr="0043531E">
        <w:t>_</w:t>
      </w:r>
      <w:r w:rsidRPr="00742976">
        <w:rPr>
          <w:lang w:val="en-US"/>
        </w:rPr>
        <w:t>der</w:t>
      </w:r>
      <w:r w:rsidRPr="0043531E">
        <w:t>_</w:t>
      </w:r>
      <w:r w:rsidRPr="00742976">
        <w:rPr>
          <w:lang w:val="en-US"/>
        </w:rPr>
        <w:t>FIFA</w:t>
      </w:r>
      <w:r w:rsidRPr="0043531E">
        <w:t>_</w:t>
      </w:r>
      <w:r w:rsidRPr="00742976">
        <w:rPr>
          <w:lang w:val="en-US"/>
        </w:rPr>
        <w:t>WM</w:t>
      </w:r>
      <w:r w:rsidRPr="0043531E">
        <w:t>_2006_</w:t>
      </w:r>
      <w:r w:rsidRPr="00742976">
        <w:rPr>
          <w:lang w:val="en-US"/>
        </w:rPr>
        <w:t>PDF</w:t>
      </w:r>
      <w:r w:rsidRPr="0043531E">
        <w:t>.</w:t>
      </w:r>
      <w:r w:rsidRPr="00742976">
        <w:rPr>
          <w:lang w:val="en-US"/>
        </w:rPr>
        <w:t>pdf</w:t>
      </w:r>
      <w:r w:rsidRPr="0043531E">
        <w:t xml:space="preserve"> (</w:t>
      </w:r>
      <w:r>
        <w:t>дата</w:t>
      </w:r>
      <w:r w:rsidRPr="0043531E">
        <w:t xml:space="preserve"> </w:t>
      </w:r>
      <w:r>
        <w:t>обращения</w:t>
      </w:r>
      <w:r w:rsidRPr="0043531E">
        <w:t>: 28.03.2017).</w:t>
      </w:r>
    </w:p>
    <w:p w14:paraId="163C1BB3" w14:textId="7E82DAA2" w:rsidR="00742976" w:rsidRDefault="00742976" w:rsidP="00742976">
      <w:pPr>
        <w:pStyle w:val="aa"/>
        <w:numPr>
          <w:ilvl w:val="0"/>
          <w:numId w:val="18"/>
        </w:numPr>
        <w:spacing w:before="0" w:after="0"/>
        <w:ind w:left="426" w:hanging="426"/>
      </w:pPr>
      <w:r w:rsidRPr="00742976">
        <w:rPr>
          <w:lang w:val="en-US"/>
        </w:rPr>
        <w:t xml:space="preserve">The Soft Power 30. A global ranking of soft power. </w:t>
      </w:r>
      <w:r>
        <w:t>[Электронный ресурс] / The Soft Power 30. URL: http://softpower30.portland-communications.com/pdfs/the_soft_power_30.pdf (дата обращения: 8.02.2016).</w:t>
      </w:r>
    </w:p>
    <w:p w14:paraId="1AFF5D86" w14:textId="6C275C2C" w:rsidR="00742976" w:rsidRDefault="00AE3ED4" w:rsidP="00742976">
      <w:pPr>
        <w:pStyle w:val="aa"/>
        <w:numPr>
          <w:ilvl w:val="0"/>
          <w:numId w:val="18"/>
        </w:numPr>
        <w:spacing w:before="0" w:after="0"/>
        <w:ind w:left="426" w:hanging="426"/>
      </w:pPr>
      <w:r>
        <w:rPr>
          <w:lang w:val="en-US"/>
        </w:rPr>
        <w:t>The World’</w:t>
      </w:r>
      <w:r w:rsidR="00742976" w:rsidRPr="00742976">
        <w:rPr>
          <w:lang w:val="en-US"/>
        </w:rPr>
        <w:t xml:space="preserve">s Most Valuable Soccer Teams 2016. </w:t>
      </w:r>
      <w:r w:rsidR="00742976">
        <w:t xml:space="preserve">[Электронный ресурс] / </w:t>
      </w:r>
      <w:r w:rsidR="007069E1" w:rsidRPr="003A453E">
        <w:t xml:space="preserve">Forbes. 2016. 11 May. </w:t>
      </w:r>
      <w:r w:rsidR="00742976">
        <w:t>URL: https://www.forbes.com/sites/mikeozanian/2016/05/11/the-worlds-most-valuable-soccer-teams-2016/#3aa7519b73b0 (дата обращения: 29.03.2017).</w:t>
      </w:r>
    </w:p>
    <w:p w14:paraId="78E59B9E" w14:textId="77777777" w:rsidR="00B92110" w:rsidRPr="00E341EC" w:rsidRDefault="00B92110" w:rsidP="00742976">
      <w:pPr>
        <w:pStyle w:val="aa"/>
        <w:numPr>
          <w:ilvl w:val="0"/>
          <w:numId w:val="18"/>
        </w:numPr>
        <w:spacing w:before="0" w:after="0"/>
        <w:ind w:left="426" w:hanging="426"/>
      </w:pPr>
      <w:r w:rsidRPr="00742976">
        <w:rPr>
          <w:lang w:val="en-US"/>
        </w:rPr>
        <w:t>UEFA</w:t>
      </w:r>
      <w:r w:rsidRPr="00B92110">
        <w:t xml:space="preserve"> </w:t>
      </w:r>
      <w:r w:rsidRPr="00742976">
        <w:rPr>
          <w:lang w:val="en-US"/>
        </w:rPr>
        <w:t>Euro</w:t>
      </w:r>
      <w:r w:rsidRPr="00B92110">
        <w:t xml:space="preserve"> 2008. [</w:t>
      </w:r>
      <w:r>
        <w:t>Электронный</w:t>
      </w:r>
      <w:r w:rsidRPr="00B92110">
        <w:t xml:space="preserve"> </w:t>
      </w:r>
      <w:r>
        <w:t>ресурс</w:t>
      </w:r>
      <w:r w:rsidRPr="00B92110">
        <w:t xml:space="preserve">] / </w:t>
      </w:r>
      <w:r w:rsidRPr="00742976">
        <w:rPr>
          <w:lang w:val="en-US"/>
        </w:rPr>
        <w:t>Event</w:t>
      </w:r>
      <w:r w:rsidRPr="00B92110">
        <w:t xml:space="preserve"> </w:t>
      </w:r>
      <w:r w:rsidRPr="00742976">
        <w:rPr>
          <w:lang w:val="en-US"/>
        </w:rPr>
        <w:t>Analytics</w:t>
      </w:r>
      <w:r w:rsidRPr="00B92110">
        <w:t xml:space="preserve">. </w:t>
      </w:r>
      <w:r w:rsidRPr="00B92110">
        <w:rPr>
          <w:lang w:val="en-US"/>
        </w:rPr>
        <w:t>URL</w:t>
      </w:r>
      <w:r w:rsidRPr="00E341EC">
        <w:t xml:space="preserve">: </w:t>
      </w:r>
      <w:r w:rsidRPr="00B92110">
        <w:rPr>
          <w:lang w:val="en-US"/>
        </w:rPr>
        <w:t>http</w:t>
      </w:r>
      <w:r w:rsidRPr="00E341EC">
        <w:t>://</w:t>
      </w:r>
      <w:r w:rsidRPr="00B92110">
        <w:rPr>
          <w:lang w:val="en-US"/>
        </w:rPr>
        <w:t>www</w:t>
      </w:r>
      <w:r w:rsidRPr="00E341EC">
        <w:t>.</w:t>
      </w:r>
      <w:r w:rsidRPr="00B92110">
        <w:rPr>
          <w:lang w:val="en-US"/>
        </w:rPr>
        <w:t>event</w:t>
      </w:r>
      <w:r w:rsidRPr="00E341EC">
        <w:t>-</w:t>
      </w:r>
      <w:r w:rsidRPr="00B92110">
        <w:rPr>
          <w:lang w:val="en-US"/>
        </w:rPr>
        <w:t>analytics</w:t>
      </w:r>
      <w:r w:rsidRPr="00E341EC">
        <w:t>.</w:t>
      </w:r>
      <w:r w:rsidRPr="00B92110">
        <w:rPr>
          <w:lang w:val="en-US"/>
        </w:rPr>
        <w:t>ch</w:t>
      </w:r>
      <w:r w:rsidRPr="00E341EC">
        <w:t>/</w:t>
      </w:r>
      <w:r w:rsidRPr="00B92110">
        <w:rPr>
          <w:lang w:val="en-US"/>
        </w:rPr>
        <w:t>en</w:t>
      </w:r>
      <w:r w:rsidRPr="00E341EC">
        <w:t>/</w:t>
      </w:r>
      <w:r w:rsidRPr="00B92110">
        <w:rPr>
          <w:lang w:val="en-US"/>
        </w:rPr>
        <w:t>uefa</w:t>
      </w:r>
      <w:r w:rsidRPr="00E341EC">
        <w:t>-</w:t>
      </w:r>
      <w:r w:rsidRPr="00B92110">
        <w:rPr>
          <w:lang w:val="en-US"/>
        </w:rPr>
        <w:t>euro</w:t>
      </w:r>
      <w:r w:rsidRPr="00E341EC">
        <w:t>-2008/ (</w:t>
      </w:r>
      <w:r>
        <w:t>дата</w:t>
      </w:r>
      <w:r w:rsidRPr="00E341EC">
        <w:t xml:space="preserve"> </w:t>
      </w:r>
      <w:r>
        <w:t>обращения</w:t>
      </w:r>
      <w:r w:rsidRPr="00E341EC">
        <w:t>: 15.04.2017).</w:t>
      </w:r>
    </w:p>
    <w:p w14:paraId="51B399B2" w14:textId="08F6A35B" w:rsidR="00742976" w:rsidRPr="00742976" w:rsidRDefault="00742976" w:rsidP="00742976">
      <w:pPr>
        <w:pStyle w:val="aa"/>
        <w:numPr>
          <w:ilvl w:val="0"/>
          <w:numId w:val="18"/>
        </w:numPr>
        <w:spacing w:before="0" w:after="0"/>
        <w:ind w:left="426" w:hanging="426"/>
        <w:rPr>
          <w:lang w:val="en-US"/>
        </w:rPr>
      </w:pPr>
      <w:r w:rsidRPr="00742976">
        <w:rPr>
          <w:lang w:val="en-US"/>
        </w:rPr>
        <w:t>UEFA Fair Play Competition. [</w:t>
      </w:r>
      <w:r>
        <w:t>Электронный</w:t>
      </w:r>
      <w:r w:rsidRPr="00742976">
        <w:rPr>
          <w:lang w:val="en-US"/>
        </w:rPr>
        <w:t xml:space="preserve"> </w:t>
      </w:r>
      <w:r>
        <w:t>ресурс</w:t>
      </w:r>
      <w:r w:rsidRPr="00742976">
        <w:rPr>
          <w:lang w:val="en-US"/>
        </w:rPr>
        <w:t>] / UEFA European Cup football. Results and qualification. URL: http://kassiesa.home.xs4all.nl/bert/uefa/fairplay.html (</w:t>
      </w:r>
      <w:r>
        <w:t>дата</w:t>
      </w:r>
      <w:r w:rsidRPr="00742976">
        <w:rPr>
          <w:lang w:val="en-US"/>
        </w:rPr>
        <w:t xml:space="preserve"> </w:t>
      </w:r>
      <w:r>
        <w:t>обращения</w:t>
      </w:r>
      <w:r w:rsidRPr="00742976">
        <w:rPr>
          <w:lang w:val="en-US"/>
        </w:rPr>
        <w:t>: 8.02.2016).</w:t>
      </w:r>
    </w:p>
    <w:p w14:paraId="34C60E2B" w14:textId="30050636" w:rsidR="00742976" w:rsidRDefault="00742976" w:rsidP="00742976">
      <w:pPr>
        <w:pStyle w:val="aa"/>
        <w:numPr>
          <w:ilvl w:val="0"/>
          <w:numId w:val="18"/>
        </w:numPr>
        <w:spacing w:before="0" w:after="0"/>
        <w:ind w:left="426" w:hanging="426"/>
      </w:pPr>
      <w:r w:rsidRPr="00742976">
        <w:rPr>
          <w:lang w:val="en-US"/>
        </w:rPr>
        <w:lastRenderedPageBreak/>
        <w:t>What We Do. The</w:t>
      </w:r>
      <w:r w:rsidR="00AE3ED4">
        <w:rPr>
          <w:lang w:val="en-US"/>
        </w:rPr>
        <w:t xml:space="preserve"> world’</w:t>
      </w:r>
      <w:r w:rsidRPr="00742976">
        <w:rPr>
          <w:lang w:val="en-US"/>
        </w:rPr>
        <w:t>s most watched league. [</w:t>
      </w:r>
      <w:r>
        <w:t>Электронный</w:t>
      </w:r>
      <w:r w:rsidRPr="00742976">
        <w:rPr>
          <w:lang w:val="en-US"/>
        </w:rPr>
        <w:t xml:space="preserve"> </w:t>
      </w:r>
      <w:r>
        <w:t>ресурс</w:t>
      </w:r>
      <w:r w:rsidRPr="00742976">
        <w:rPr>
          <w:lang w:val="en-US"/>
        </w:rPr>
        <w:t xml:space="preserve">] / The official website of the Barclays Premier League. </w:t>
      </w:r>
      <w:r>
        <w:t>URL: http://www.premierleague.com/en-gb/about/the-worlds-most-watched-league.html (дата обращения: 8.02.2016).</w:t>
      </w:r>
    </w:p>
    <w:p w14:paraId="0AC67F53" w14:textId="1853952A" w:rsidR="00742976" w:rsidRDefault="00742976" w:rsidP="00742976">
      <w:pPr>
        <w:spacing w:before="0" w:after="0"/>
        <w:jc w:val="left"/>
      </w:pPr>
    </w:p>
    <w:p w14:paraId="74E3415C" w14:textId="78EEC528" w:rsidR="001708A3" w:rsidRDefault="001708A3" w:rsidP="000862F5">
      <w:pPr>
        <w:spacing w:before="0"/>
        <w:jc w:val="center"/>
      </w:pPr>
      <w:r>
        <w:rPr>
          <w:lang w:val="en-US"/>
        </w:rPr>
        <w:t>II</w:t>
      </w:r>
      <w:r w:rsidRPr="00D468BB">
        <w:t xml:space="preserve">. </w:t>
      </w:r>
      <w:r>
        <w:t>Литература</w:t>
      </w:r>
    </w:p>
    <w:p w14:paraId="4D4F4DAC" w14:textId="22E64BFD" w:rsidR="001708A3" w:rsidRPr="00742976" w:rsidRDefault="003963AB" w:rsidP="00C84FE4">
      <w:pPr>
        <w:spacing w:before="0" w:after="0"/>
        <w:jc w:val="center"/>
      </w:pPr>
      <w:r>
        <w:t>Книги</w:t>
      </w:r>
      <w:r w:rsidR="001708A3">
        <w:t>:</w:t>
      </w:r>
    </w:p>
    <w:p w14:paraId="7663A502" w14:textId="424292E6" w:rsidR="001708A3" w:rsidRDefault="001708A3" w:rsidP="001708A3">
      <w:pPr>
        <w:pStyle w:val="aa"/>
        <w:numPr>
          <w:ilvl w:val="0"/>
          <w:numId w:val="10"/>
        </w:numPr>
        <w:spacing w:before="0" w:after="0"/>
        <w:ind w:left="426" w:hanging="426"/>
      </w:pPr>
      <w:r>
        <w:t>Айзенберг К. FIFA 100 лет. Век футбола: пер. с англ. Н. Гринцера / К. Айзенберг, П. Ланфранши, Т. Мейсон, А. Валь.</w:t>
      </w:r>
      <w:r w:rsidR="00FA06AC">
        <w:t xml:space="preserve"> </w:t>
      </w:r>
      <w:r w:rsidR="00BA382D">
        <w:t>М.: Махаон</w:t>
      </w:r>
      <w:r>
        <w:t>, 2006. 325 с.</w:t>
      </w:r>
    </w:p>
    <w:p w14:paraId="67BE42A6" w14:textId="1A78C53D" w:rsidR="001708A3" w:rsidRDefault="001708A3" w:rsidP="001708A3">
      <w:pPr>
        <w:pStyle w:val="aa"/>
        <w:numPr>
          <w:ilvl w:val="0"/>
          <w:numId w:val="10"/>
        </w:numPr>
        <w:spacing w:before="0" w:after="0"/>
        <w:ind w:left="426" w:hanging="426"/>
      </w:pPr>
      <w:r>
        <w:t>Барышников Д. Н. Эффективность дипломатии: монография / Д. Н. Барышников, Р. В. Костюк, С. Л. Ткаченко; Санкт-Петербургский государственный университет, Факул</w:t>
      </w:r>
      <w:r w:rsidR="002D6A51">
        <w:t xml:space="preserve">ьтет международных отношений. </w:t>
      </w:r>
      <w:r>
        <w:t>СПб.: ВВМ, 2009. 164 с.</w:t>
      </w:r>
    </w:p>
    <w:p w14:paraId="090FBD24" w14:textId="7F988245" w:rsidR="001708A3" w:rsidRDefault="001708A3" w:rsidP="001708A3">
      <w:pPr>
        <w:pStyle w:val="aa"/>
        <w:numPr>
          <w:ilvl w:val="0"/>
          <w:numId w:val="10"/>
        </w:numPr>
        <w:spacing w:before="0" w:after="0"/>
        <w:ind w:left="426" w:hanging="426"/>
      </w:pPr>
      <w:r>
        <w:t>Боголюбова Н. М., Николаева Ю. В.</w:t>
      </w:r>
      <w:r w:rsidR="00FA06AC">
        <w:t xml:space="preserve"> </w:t>
      </w:r>
      <w:r>
        <w:t>Спорт в палитре международных отношений: гуманитарный, дипломатический и культурный аспекты. СПб, 2011. 352 с.</w:t>
      </w:r>
    </w:p>
    <w:p w14:paraId="0A7D40A9" w14:textId="77777777" w:rsidR="001708A3" w:rsidRPr="00D468BB" w:rsidRDefault="001708A3" w:rsidP="001708A3">
      <w:pPr>
        <w:pStyle w:val="aa"/>
        <w:numPr>
          <w:ilvl w:val="0"/>
          <w:numId w:val="10"/>
        </w:numPr>
        <w:spacing w:before="0" w:after="0"/>
        <w:ind w:left="426" w:hanging="426"/>
        <w:rPr>
          <w:lang w:val="en-US"/>
        </w:rPr>
      </w:pPr>
      <w:r w:rsidRPr="00F06574">
        <w:rPr>
          <w:lang w:val="en-US"/>
        </w:rPr>
        <w:t xml:space="preserve">Allison L. (ed.) </w:t>
      </w:r>
      <w:r w:rsidRPr="00D468BB">
        <w:rPr>
          <w:lang w:val="en-US"/>
        </w:rPr>
        <w:t>The Politics of Sports. Manchester: Manchester University Press, 1986. 265 p.</w:t>
      </w:r>
    </w:p>
    <w:p w14:paraId="02263830" w14:textId="77777777" w:rsidR="001708A3" w:rsidRPr="00D468BB" w:rsidRDefault="001708A3" w:rsidP="001708A3">
      <w:pPr>
        <w:pStyle w:val="aa"/>
        <w:numPr>
          <w:ilvl w:val="0"/>
          <w:numId w:val="10"/>
        </w:numPr>
        <w:spacing w:before="0" w:after="0"/>
        <w:ind w:left="426" w:hanging="426"/>
        <w:rPr>
          <w:lang w:val="en-US"/>
        </w:rPr>
      </w:pPr>
      <w:r w:rsidRPr="00D468BB">
        <w:rPr>
          <w:lang w:val="en-US"/>
        </w:rPr>
        <w:t>Anholt S. Competitive Identity: The New Brand Management for Nations, Cities and Regions. Basingstoke: Palgrave Macmillan, 2007. 147 p.</w:t>
      </w:r>
    </w:p>
    <w:p w14:paraId="0F464409" w14:textId="77777777" w:rsidR="001708A3" w:rsidRPr="00D468BB" w:rsidRDefault="001708A3" w:rsidP="001708A3">
      <w:pPr>
        <w:pStyle w:val="aa"/>
        <w:numPr>
          <w:ilvl w:val="0"/>
          <w:numId w:val="10"/>
        </w:numPr>
        <w:spacing w:before="0" w:after="0"/>
        <w:ind w:left="426" w:hanging="426"/>
        <w:rPr>
          <w:lang w:val="en-US"/>
        </w:rPr>
      </w:pPr>
      <w:r w:rsidRPr="00280BB4">
        <w:rPr>
          <w:lang w:val="fr-FR"/>
        </w:rPr>
        <w:t xml:space="preserve">Boniface P. Football et mondialisation. </w:t>
      </w:r>
      <w:r w:rsidRPr="00D468BB">
        <w:rPr>
          <w:lang w:val="en-US"/>
        </w:rPr>
        <w:t>Paris: Armand Colin, 2006. 176 p.</w:t>
      </w:r>
    </w:p>
    <w:p w14:paraId="15ACC266" w14:textId="77777777" w:rsidR="001708A3" w:rsidRPr="00D468BB" w:rsidRDefault="001708A3" w:rsidP="001708A3">
      <w:pPr>
        <w:pStyle w:val="aa"/>
        <w:numPr>
          <w:ilvl w:val="0"/>
          <w:numId w:val="10"/>
        </w:numPr>
        <w:spacing w:before="0" w:after="0"/>
        <w:ind w:left="426" w:hanging="426"/>
        <w:rPr>
          <w:lang w:val="en-US"/>
        </w:rPr>
      </w:pPr>
      <w:r w:rsidRPr="00280BB4">
        <w:rPr>
          <w:lang w:val="fr-FR"/>
        </w:rPr>
        <w:t xml:space="preserve">Boniface P. </w:t>
      </w:r>
      <w:r>
        <w:rPr>
          <w:lang w:val="fr-FR"/>
        </w:rPr>
        <w:t xml:space="preserve">(ed.). </w:t>
      </w:r>
      <w:r w:rsidRPr="00280BB4">
        <w:rPr>
          <w:lang w:val="fr-FR"/>
        </w:rPr>
        <w:t xml:space="preserve">Géopolitique du football. </w:t>
      </w:r>
      <w:r w:rsidRPr="00D468BB">
        <w:rPr>
          <w:lang w:val="en-US"/>
        </w:rPr>
        <w:t>Bruxelles: Complexe, 1998. 146 p.</w:t>
      </w:r>
    </w:p>
    <w:p w14:paraId="1FAA8538" w14:textId="2086A958" w:rsidR="001708A3" w:rsidRPr="00D468BB" w:rsidRDefault="001708A3" w:rsidP="001708A3">
      <w:pPr>
        <w:pStyle w:val="aa"/>
        <w:numPr>
          <w:ilvl w:val="0"/>
          <w:numId w:val="10"/>
        </w:numPr>
        <w:spacing w:before="0" w:after="0"/>
        <w:ind w:left="426" w:hanging="426"/>
        <w:rPr>
          <w:lang w:val="en-US"/>
        </w:rPr>
      </w:pPr>
      <w:r w:rsidRPr="00D468BB">
        <w:rPr>
          <w:lang w:val="en-US"/>
        </w:rPr>
        <w:t>Darby P. Africa, Football and FIFA: Politics</w:t>
      </w:r>
      <w:r>
        <w:rPr>
          <w:lang w:val="en-US"/>
        </w:rPr>
        <w:t xml:space="preserve">, Colonialism and Resistance. </w:t>
      </w:r>
      <w:r w:rsidR="002B2519">
        <w:rPr>
          <w:lang w:val="en-US"/>
        </w:rPr>
        <w:t>London:</w:t>
      </w:r>
      <w:r w:rsidRPr="00D468BB">
        <w:rPr>
          <w:lang w:val="en-US"/>
        </w:rPr>
        <w:t xml:space="preserve"> Routledge, 2013. 256 p.</w:t>
      </w:r>
    </w:p>
    <w:p w14:paraId="6BC577BA" w14:textId="4D74438E" w:rsidR="001708A3" w:rsidRPr="00D468BB" w:rsidRDefault="001708A3" w:rsidP="001708A3">
      <w:pPr>
        <w:pStyle w:val="aa"/>
        <w:numPr>
          <w:ilvl w:val="0"/>
          <w:numId w:val="10"/>
        </w:numPr>
        <w:spacing w:before="0" w:after="0"/>
        <w:ind w:left="426" w:hanging="426"/>
        <w:rPr>
          <w:lang w:val="en-US"/>
        </w:rPr>
      </w:pPr>
      <w:r w:rsidRPr="00D468BB">
        <w:rPr>
          <w:lang w:val="en-US"/>
        </w:rPr>
        <w:t xml:space="preserve">Dauncey H., Hare G. France and the world cup: The National Impact of a World Sporting Event. </w:t>
      </w:r>
      <w:r w:rsidR="002B2519">
        <w:rPr>
          <w:lang w:val="en-US"/>
        </w:rPr>
        <w:t>London:</w:t>
      </w:r>
      <w:r w:rsidRPr="00D468BB">
        <w:rPr>
          <w:lang w:val="en-US"/>
        </w:rPr>
        <w:t xml:space="preserve"> Routledge, 2014. 232 p.</w:t>
      </w:r>
    </w:p>
    <w:p w14:paraId="118F183A" w14:textId="77777777" w:rsidR="001708A3" w:rsidRPr="00D468BB" w:rsidRDefault="001708A3" w:rsidP="001708A3">
      <w:pPr>
        <w:pStyle w:val="aa"/>
        <w:numPr>
          <w:ilvl w:val="0"/>
          <w:numId w:val="10"/>
        </w:numPr>
        <w:spacing w:before="0" w:after="0"/>
        <w:ind w:left="426" w:hanging="426"/>
        <w:rPr>
          <w:lang w:val="en-US"/>
        </w:rPr>
      </w:pPr>
      <w:r w:rsidRPr="00D468BB">
        <w:rPr>
          <w:lang w:val="en-US"/>
        </w:rPr>
        <w:t>Dichter H. L., Johns A. L. Diplomatic Games: Sport, Statecraft, and International Relations Since 1945. Lexington: University Press of Kentucky, 2014. 496 p.</w:t>
      </w:r>
    </w:p>
    <w:p w14:paraId="39A13413" w14:textId="77777777" w:rsidR="001708A3" w:rsidRPr="00D468BB" w:rsidRDefault="001708A3" w:rsidP="001708A3">
      <w:pPr>
        <w:pStyle w:val="aa"/>
        <w:numPr>
          <w:ilvl w:val="0"/>
          <w:numId w:val="10"/>
        </w:numPr>
        <w:spacing w:before="0" w:after="0"/>
        <w:ind w:left="426" w:hanging="426"/>
        <w:rPr>
          <w:lang w:val="en-US"/>
        </w:rPr>
      </w:pPr>
      <w:r w:rsidRPr="00D468BB">
        <w:rPr>
          <w:lang w:val="en-US"/>
        </w:rPr>
        <w:t>Dubois L. Soccer Empire: The World Cup and the Future of France. Berkeley, CA: University of California Press, 2010. 352 p.</w:t>
      </w:r>
    </w:p>
    <w:p w14:paraId="78578FEB" w14:textId="77777777" w:rsidR="001708A3" w:rsidRDefault="001708A3" w:rsidP="001708A3">
      <w:pPr>
        <w:pStyle w:val="aa"/>
        <w:numPr>
          <w:ilvl w:val="0"/>
          <w:numId w:val="10"/>
        </w:numPr>
        <w:spacing w:before="0" w:after="0"/>
        <w:ind w:left="426" w:hanging="426"/>
        <w:rPr>
          <w:lang w:val="en-US"/>
        </w:rPr>
      </w:pPr>
      <w:r w:rsidRPr="00D468BB">
        <w:rPr>
          <w:lang w:val="en-US"/>
        </w:rPr>
        <w:t>Houlihan B. Sport and International Politics. Hemel Hempstead: Harvester Wheatsheaf, 1994. 332 p.</w:t>
      </w:r>
      <w:r>
        <w:rPr>
          <w:lang w:val="en-US"/>
        </w:rPr>
        <w:t xml:space="preserve"> </w:t>
      </w:r>
    </w:p>
    <w:p w14:paraId="52393477" w14:textId="77777777" w:rsidR="001708A3" w:rsidRPr="00402F82" w:rsidRDefault="001708A3" w:rsidP="001708A3">
      <w:pPr>
        <w:pStyle w:val="aa"/>
        <w:numPr>
          <w:ilvl w:val="0"/>
          <w:numId w:val="10"/>
        </w:numPr>
        <w:spacing w:before="0" w:after="0"/>
        <w:ind w:left="426" w:hanging="426"/>
        <w:rPr>
          <w:lang w:val="en-US"/>
        </w:rPr>
      </w:pPr>
      <w:r w:rsidRPr="00402F82">
        <w:rPr>
          <w:lang w:val="en-US"/>
        </w:rPr>
        <w:t>Krasnoff L. S. The Making of Les Bleus: Sport in France, 1958-2010. Lanham: Lexington Books, 2012. 238 p.</w:t>
      </w:r>
    </w:p>
    <w:p w14:paraId="779E8A13" w14:textId="77777777" w:rsidR="001708A3" w:rsidRPr="00280BB4" w:rsidRDefault="001708A3" w:rsidP="001708A3">
      <w:pPr>
        <w:pStyle w:val="aa"/>
        <w:numPr>
          <w:ilvl w:val="0"/>
          <w:numId w:val="10"/>
        </w:numPr>
        <w:spacing w:before="0" w:after="0"/>
        <w:ind w:left="426" w:hanging="426"/>
        <w:rPr>
          <w:lang w:val="en-US"/>
        </w:rPr>
      </w:pPr>
      <w:r w:rsidRPr="00D468BB">
        <w:rPr>
          <w:lang w:val="en-US"/>
        </w:rPr>
        <w:t>Lowe</w:t>
      </w:r>
      <w:r>
        <w:rPr>
          <w:lang w:val="en-US"/>
        </w:rPr>
        <w:t xml:space="preserve"> B.</w:t>
      </w:r>
      <w:r w:rsidRPr="00D468BB">
        <w:rPr>
          <w:lang w:val="en-US"/>
        </w:rPr>
        <w:t>, Kanin D. B.</w:t>
      </w:r>
      <w:r>
        <w:rPr>
          <w:lang w:val="en-US"/>
        </w:rPr>
        <w:t>,</w:t>
      </w:r>
      <w:r w:rsidRPr="00D468BB">
        <w:rPr>
          <w:lang w:val="en-US"/>
        </w:rPr>
        <w:t xml:space="preserve"> A. Strenk</w:t>
      </w:r>
      <w:r>
        <w:rPr>
          <w:lang w:val="en-US"/>
        </w:rPr>
        <w:t xml:space="preserve"> (eds.)</w:t>
      </w:r>
      <w:r w:rsidRPr="00D468BB">
        <w:rPr>
          <w:lang w:val="en-US"/>
        </w:rPr>
        <w:t>.</w:t>
      </w:r>
      <w:r>
        <w:rPr>
          <w:lang w:val="en-US"/>
        </w:rPr>
        <w:t xml:space="preserve"> </w:t>
      </w:r>
      <w:r w:rsidRPr="00D468BB">
        <w:rPr>
          <w:lang w:val="en-US"/>
        </w:rPr>
        <w:t xml:space="preserve">Sport and International Relations. </w:t>
      </w:r>
      <w:r w:rsidRPr="00280BB4">
        <w:rPr>
          <w:lang w:val="en-US"/>
        </w:rPr>
        <w:t xml:space="preserve">Volume 2. Champaign, Illinois: Stipes Publishing Company, 1978. </w:t>
      </w:r>
      <w:r>
        <w:rPr>
          <w:lang w:val="en-US"/>
        </w:rPr>
        <w:t>627 p.</w:t>
      </w:r>
    </w:p>
    <w:p w14:paraId="1823FABC" w14:textId="77777777" w:rsidR="001708A3" w:rsidRPr="00D468BB" w:rsidRDefault="001708A3" w:rsidP="001708A3">
      <w:pPr>
        <w:pStyle w:val="aa"/>
        <w:numPr>
          <w:ilvl w:val="0"/>
          <w:numId w:val="10"/>
        </w:numPr>
        <w:spacing w:before="0" w:after="0"/>
        <w:ind w:left="426" w:hanging="426"/>
        <w:rPr>
          <w:lang w:val="en-US"/>
        </w:rPr>
      </w:pPr>
      <w:r>
        <w:rPr>
          <w:lang w:val="en-US"/>
        </w:rPr>
        <w:lastRenderedPageBreak/>
        <w:t>M</w:t>
      </w:r>
      <w:r w:rsidRPr="00D468BB">
        <w:rPr>
          <w:lang w:val="en-US"/>
        </w:rPr>
        <w:t>asters L., Zondi S., van Wyk J.-A., Landsberg C.</w:t>
      </w:r>
      <w:r>
        <w:rPr>
          <w:lang w:val="en-US"/>
        </w:rPr>
        <w:t xml:space="preserve"> (eds.). </w:t>
      </w:r>
      <w:r w:rsidRPr="00D468BB">
        <w:rPr>
          <w:lang w:val="en-US"/>
        </w:rPr>
        <w:t>South African For</w:t>
      </w:r>
      <w:r>
        <w:rPr>
          <w:lang w:val="en-US"/>
        </w:rPr>
        <w:t xml:space="preserve">eign Policy Review: Volume 2. </w:t>
      </w:r>
      <w:r w:rsidRPr="00D468BB">
        <w:rPr>
          <w:lang w:val="en-US"/>
        </w:rPr>
        <w:t xml:space="preserve">Pretoria: Africa Institute of South Africa, 2015. </w:t>
      </w:r>
      <w:r w:rsidRPr="00280BB4">
        <w:rPr>
          <w:lang w:val="en-US"/>
        </w:rPr>
        <w:t>262 p.</w:t>
      </w:r>
    </w:p>
    <w:p w14:paraId="3756AD47" w14:textId="6A6F4938" w:rsidR="001708A3" w:rsidRPr="00D468BB" w:rsidRDefault="001708A3" w:rsidP="001708A3">
      <w:pPr>
        <w:pStyle w:val="aa"/>
        <w:numPr>
          <w:ilvl w:val="0"/>
          <w:numId w:val="10"/>
        </w:numPr>
        <w:spacing w:before="0" w:after="0"/>
        <w:ind w:left="426" w:hanging="426"/>
        <w:rPr>
          <w:lang w:val="en-US"/>
        </w:rPr>
      </w:pPr>
      <w:r w:rsidRPr="00D468BB">
        <w:rPr>
          <w:lang w:val="en-US"/>
        </w:rPr>
        <w:t>Munt V. Game, Set, Match: Sports and the Future of</w:t>
      </w:r>
      <w:r w:rsidR="002D6A51">
        <w:rPr>
          <w:lang w:val="en-US"/>
        </w:rPr>
        <w:t xml:space="preserve"> Diplomacy. New York: CUNY Academic Works</w:t>
      </w:r>
      <w:r w:rsidR="002D6A51" w:rsidRPr="002D6A51">
        <w:rPr>
          <w:lang w:val="en-US"/>
        </w:rPr>
        <w:t>,</w:t>
      </w:r>
      <w:r w:rsidRPr="00D468BB">
        <w:rPr>
          <w:lang w:val="en-US"/>
        </w:rPr>
        <w:t xml:space="preserve"> 2015. 75 p.</w:t>
      </w:r>
    </w:p>
    <w:p w14:paraId="1342525D" w14:textId="66816454" w:rsidR="001708A3" w:rsidRPr="00D468BB" w:rsidRDefault="001708A3" w:rsidP="001708A3">
      <w:pPr>
        <w:pStyle w:val="aa"/>
        <w:numPr>
          <w:ilvl w:val="0"/>
          <w:numId w:val="10"/>
        </w:numPr>
        <w:spacing w:before="0" w:after="0"/>
        <w:ind w:left="426" w:hanging="426"/>
        <w:rPr>
          <w:lang w:val="en-US"/>
        </w:rPr>
      </w:pPr>
      <w:r w:rsidRPr="00D468BB">
        <w:rPr>
          <w:lang w:val="en-US"/>
        </w:rPr>
        <w:t>Nauright J. Sports around the World: History, Culture, and Practice. Vol. 2. Santa-Barbara: ABC-CLIO, 2012. 477 p.</w:t>
      </w:r>
    </w:p>
    <w:p w14:paraId="725E7DE4" w14:textId="53982DD1" w:rsidR="001708A3" w:rsidRPr="00D468BB" w:rsidRDefault="001708A3" w:rsidP="001708A3">
      <w:pPr>
        <w:pStyle w:val="aa"/>
        <w:numPr>
          <w:ilvl w:val="0"/>
          <w:numId w:val="10"/>
        </w:numPr>
        <w:spacing w:before="0" w:after="0"/>
        <w:ind w:left="426" w:hanging="426"/>
        <w:rPr>
          <w:lang w:val="en-US"/>
        </w:rPr>
      </w:pPr>
      <w:r>
        <w:rPr>
          <w:lang w:val="en-US"/>
        </w:rPr>
        <w:t>Nye J. S. Soft power</w:t>
      </w:r>
      <w:r w:rsidRPr="00D468BB">
        <w:rPr>
          <w:lang w:val="en-US"/>
        </w:rPr>
        <w:t>: the means to success i</w:t>
      </w:r>
      <w:r w:rsidR="00CF4633">
        <w:rPr>
          <w:lang w:val="en-US"/>
        </w:rPr>
        <w:t>n world politics / J. S. Nye. 1</w:t>
      </w:r>
      <w:r w:rsidR="00CF4633" w:rsidRPr="00CF4633">
        <w:rPr>
          <w:vertAlign w:val="superscript"/>
          <w:lang w:val="en-US"/>
        </w:rPr>
        <w:t>st</w:t>
      </w:r>
      <w:r w:rsidR="00CF4633">
        <w:rPr>
          <w:lang w:val="en-US"/>
        </w:rPr>
        <w:t xml:space="preserve"> ed. </w:t>
      </w:r>
      <w:r w:rsidRPr="00D468BB">
        <w:rPr>
          <w:lang w:val="en-US"/>
        </w:rPr>
        <w:t>New York: Public Affairs, 2004. 191 p.</w:t>
      </w:r>
    </w:p>
    <w:p w14:paraId="2E10984E" w14:textId="7C4F2774" w:rsidR="001708A3" w:rsidRPr="002B2519" w:rsidRDefault="001708A3" w:rsidP="001708A3">
      <w:pPr>
        <w:pStyle w:val="aa"/>
        <w:numPr>
          <w:ilvl w:val="0"/>
          <w:numId w:val="10"/>
        </w:numPr>
        <w:spacing w:before="0" w:after="0"/>
        <w:ind w:left="426" w:hanging="426"/>
        <w:rPr>
          <w:lang w:val="en-US"/>
        </w:rPr>
      </w:pPr>
      <w:r w:rsidRPr="00D468BB">
        <w:rPr>
          <w:lang w:val="en-US"/>
        </w:rPr>
        <w:t xml:space="preserve">Roche </w:t>
      </w:r>
      <w:r>
        <w:t>М</w:t>
      </w:r>
      <w:r w:rsidRPr="00D468BB">
        <w:rPr>
          <w:lang w:val="en-US"/>
        </w:rPr>
        <w:t xml:space="preserve">. Mega-Events and Modernity: Olympics and Expos in the Growth of Global Culture. </w:t>
      </w:r>
      <w:r w:rsidR="002B2519" w:rsidRPr="002B2519">
        <w:rPr>
          <w:lang w:val="en-US"/>
        </w:rPr>
        <w:t>London:</w:t>
      </w:r>
      <w:r w:rsidRPr="002B2519">
        <w:rPr>
          <w:lang w:val="en-US"/>
        </w:rPr>
        <w:t xml:space="preserve"> Routledge, 2000. 296 p.</w:t>
      </w:r>
    </w:p>
    <w:p w14:paraId="4DAFA135" w14:textId="77777777" w:rsidR="001708A3" w:rsidRPr="00D468BB" w:rsidRDefault="001708A3" w:rsidP="001708A3">
      <w:pPr>
        <w:pStyle w:val="aa"/>
        <w:numPr>
          <w:ilvl w:val="0"/>
          <w:numId w:val="10"/>
        </w:numPr>
        <w:spacing w:before="0" w:after="0"/>
        <w:ind w:left="426" w:hanging="426"/>
        <w:rPr>
          <w:lang w:val="en-US"/>
        </w:rPr>
      </w:pPr>
      <w:r w:rsidRPr="00D468BB">
        <w:rPr>
          <w:lang w:val="fr-FR"/>
        </w:rPr>
        <w:t>Saccomano E. Larousse du football. P</w:t>
      </w:r>
      <w:r>
        <w:rPr>
          <w:lang w:val="fr-FR"/>
        </w:rPr>
        <w:t>aris</w:t>
      </w:r>
      <w:r w:rsidRPr="00D468BB">
        <w:rPr>
          <w:lang w:val="fr-FR"/>
        </w:rPr>
        <w:t xml:space="preserve">: Larousse, 1998. </w:t>
      </w:r>
      <w:r w:rsidRPr="00D468BB">
        <w:rPr>
          <w:lang w:val="en-US"/>
        </w:rPr>
        <w:t>480 p.</w:t>
      </w:r>
    </w:p>
    <w:p w14:paraId="65C842EC" w14:textId="3436676A" w:rsidR="001708A3" w:rsidRPr="00D468BB" w:rsidRDefault="001708A3" w:rsidP="001708A3">
      <w:pPr>
        <w:pStyle w:val="aa"/>
        <w:numPr>
          <w:ilvl w:val="0"/>
          <w:numId w:val="10"/>
        </w:numPr>
        <w:spacing w:before="0" w:after="0"/>
        <w:ind w:left="426" w:hanging="426"/>
        <w:rPr>
          <w:lang w:val="en-US"/>
        </w:rPr>
      </w:pPr>
      <w:r w:rsidRPr="00D468BB">
        <w:rPr>
          <w:lang w:val="en-US"/>
        </w:rPr>
        <w:t xml:space="preserve">Sage G. H. Globalizing Sport. How Organizations, Corporations, Media, and Politics are Changing Sports. Boulder, </w:t>
      </w:r>
      <w:r w:rsidR="002B2519">
        <w:rPr>
          <w:lang w:val="en-US"/>
        </w:rPr>
        <w:t>London:</w:t>
      </w:r>
      <w:r w:rsidRPr="00D468BB">
        <w:rPr>
          <w:lang w:val="en-US"/>
        </w:rPr>
        <w:t xml:space="preserve"> Paradigm Publishers, 2010. 272 p.</w:t>
      </w:r>
    </w:p>
    <w:p w14:paraId="4EBC3B50" w14:textId="2675A161" w:rsidR="001708A3" w:rsidRDefault="001708A3" w:rsidP="001708A3">
      <w:pPr>
        <w:spacing w:before="0" w:after="0"/>
        <w:rPr>
          <w:lang w:val="en-US"/>
        </w:rPr>
      </w:pPr>
    </w:p>
    <w:p w14:paraId="09BCD1FF" w14:textId="1C64447E" w:rsidR="002D6A51" w:rsidRDefault="002D6A51" w:rsidP="00C84FE4">
      <w:pPr>
        <w:spacing w:before="0" w:after="0"/>
        <w:jc w:val="center"/>
      </w:pPr>
      <w:r>
        <w:t>Справочные издания:</w:t>
      </w:r>
    </w:p>
    <w:p w14:paraId="062EF8B4" w14:textId="77777777" w:rsidR="002D6A51" w:rsidRDefault="002D6A51" w:rsidP="002D6A51">
      <w:pPr>
        <w:pStyle w:val="aa"/>
        <w:numPr>
          <w:ilvl w:val="0"/>
          <w:numId w:val="19"/>
        </w:numPr>
        <w:spacing w:before="0" w:after="0"/>
        <w:ind w:left="426" w:hanging="426"/>
      </w:pPr>
      <w:r>
        <w:t>Дипломатическая служба / Под ред. А.В. Торкунова, А.Н. Панова. М.: Аспект-Пресс, 2014. 352 с.</w:t>
      </w:r>
    </w:p>
    <w:p w14:paraId="5307CF05" w14:textId="77777777" w:rsidR="002D6A51" w:rsidRPr="00D468BB" w:rsidRDefault="002D6A51" w:rsidP="002D6A51">
      <w:pPr>
        <w:pStyle w:val="aa"/>
        <w:numPr>
          <w:ilvl w:val="0"/>
          <w:numId w:val="19"/>
        </w:numPr>
        <w:spacing w:before="0" w:after="0"/>
        <w:ind w:left="426" w:hanging="426"/>
      </w:pPr>
      <w:r>
        <w:t>Дипломатический словарь: В 3 т. Гл. ред. А. А. Громыко [и др.]. M.: Политиздат, 1971. Том 1. 612 с.</w:t>
      </w:r>
    </w:p>
    <w:p w14:paraId="18ECF016" w14:textId="77777777" w:rsidR="002D6A51" w:rsidRDefault="002D6A51" w:rsidP="002D6A51">
      <w:pPr>
        <w:pStyle w:val="aa"/>
        <w:numPr>
          <w:ilvl w:val="0"/>
          <w:numId w:val="19"/>
        </w:numPr>
        <w:spacing w:before="0" w:after="0"/>
        <w:ind w:left="426" w:hanging="426"/>
      </w:pPr>
      <w:r w:rsidRPr="00742976">
        <w:rPr>
          <w:lang w:val="fr-FR"/>
        </w:rPr>
        <w:t>Vocabulaire des affaires étrangères (liste de termes, expressions et définitions adoptés). [</w:t>
      </w:r>
      <w:r>
        <w:t>Электронный</w:t>
      </w:r>
      <w:r w:rsidRPr="00742976">
        <w:rPr>
          <w:lang w:val="fr-FR"/>
        </w:rPr>
        <w:t xml:space="preserve"> </w:t>
      </w:r>
      <w:r>
        <w:t>ресурс</w:t>
      </w:r>
      <w:r w:rsidRPr="00742976">
        <w:rPr>
          <w:lang w:val="fr-FR"/>
        </w:rPr>
        <w:t xml:space="preserve">] / Légifrance, service public de la diffusion du droit. </w:t>
      </w:r>
      <w:r>
        <w:t>URL: http://www.legifrance.gouv.fr/affichTexte.do?cidTexte=JORFTEXT000025431975 (дата обращения: 6.02.2016).</w:t>
      </w:r>
    </w:p>
    <w:p w14:paraId="54C341D3" w14:textId="77777777" w:rsidR="002D6A51" w:rsidRDefault="002D6A51" w:rsidP="002D6A51">
      <w:pPr>
        <w:pStyle w:val="aa"/>
        <w:numPr>
          <w:ilvl w:val="0"/>
          <w:numId w:val="19"/>
        </w:numPr>
        <w:spacing w:before="0" w:after="0"/>
        <w:ind w:left="426" w:hanging="426"/>
      </w:pPr>
      <w:r w:rsidRPr="00742976">
        <w:rPr>
          <w:lang w:val="en-US"/>
        </w:rPr>
        <w:t>What is Cultural Diplomacy? [</w:t>
      </w:r>
      <w:r>
        <w:t>Электронный</w:t>
      </w:r>
      <w:r w:rsidRPr="00742976">
        <w:rPr>
          <w:lang w:val="en-US"/>
        </w:rPr>
        <w:t xml:space="preserve"> </w:t>
      </w:r>
      <w:r>
        <w:t>ресурс</w:t>
      </w:r>
      <w:r w:rsidRPr="00742976">
        <w:rPr>
          <w:lang w:val="en-US"/>
        </w:rPr>
        <w:t xml:space="preserve">] / Institute for Cultural Diplomacy. </w:t>
      </w:r>
      <w:r>
        <w:t>URL: http://www.culturaldiplomacy.org/index.php?en_culturaldiplomacy (дата обращения: 6.02.2016).</w:t>
      </w:r>
    </w:p>
    <w:p w14:paraId="74230112" w14:textId="77777777" w:rsidR="002D6A51" w:rsidRPr="002D6A51" w:rsidRDefault="002D6A51" w:rsidP="002D6A51">
      <w:pPr>
        <w:spacing w:before="0" w:after="0"/>
        <w:jc w:val="left"/>
      </w:pPr>
    </w:p>
    <w:p w14:paraId="263C5544" w14:textId="77777777" w:rsidR="001708A3" w:rsidRPr="007B12D1" w:rsidRDefault="001708A3" w:rsidP="00C84FE4">
      <w:pPr>
        <w:spacing w:before="0" w:after="0"/>
        <w:jc w:val="center"/>
      </w:pPr>
      <w:r>
        <w:t>Научные статьи:</w:t>
      </w:r>
    </w:p>
    <w:p w14:paraId="739FC613" w14:textId="49441DB5" w:rsidR="001708A3" w:rsidRDefault="001708A3" w:rsidP="001708A3">
      <w:pPr>
        <w:pStyle w:val="aa"/>
        <w:numPr>
          <w:ilvl w:val="0"/>
          <w:numId w:val="11"/>
        </w:numPr>
        <w:spacing w:before="0" w:after="0"/>
        <w:ind w:left="426" w:hanging="426"/>
      </w:pPr>
      <w:r>
        <w:t xml:space="preserve">Аветисян Р. С., Ланцов С. А. Проблема признания геноцида армян в современных армяно-турецких отношениях // Вестник </w:t>
      </w:r>
      <w:r w:rsidR="001A3967">
        <w:t>Санкт-Петербургского университета</w:t>
      </w:r>
      <w:r>
        <w:t>. Серия 6. Политология. Международные отношения. – 2012. – №</w:t>
      </w:r>
      <w:r w:rsidR="00CF4633" w:rsidRPr="00CF4633">
        <w:t xml:space="preserve"> </w:t>
      </w:r>
      <w:r>
        <w:t>1. – С. 98-105.</w:t>
      </w:r>
    </w:p>
    <w:p w14:paraId="537EC5D4" w14:textId="7511FD77" w:rsidR="001708A3" w:rsidRDefault="001708A3" w:rsidP="001708A3">
      <w:pPr>
        <w:pStyle w:val="aa"/>
        <w:numPr>
          <w:ilvl w:val="0"/>
          <w:numId w:val="11"/>
        </w:numPr>
        <w:spacing w:before="0" w:after="0"/>
        <w:ind w:left="426" w:hanging="426"/>
      </w:pPr>
      <w:r>
        <w:t xml:space="preserve">Агеева В. Д. Реформирование концепции внешней культурной политики Франции: «дипломатия влияния» и феномен «мягкой силы» // Исторические, философские, </w:t>
      </w:r>
      <w:r>
        <w:lastRenderedPageBreak/>
        <w:t>политические и юридические науки, культурология и искусствоведение. Вопросы теории и практики</w:t>
      </w:r>
      <w:r w:rsidRPr="00220FD4">
        <w:t>.</w:t>
      </w:r>
      <w:r>
        <w:t xml:space="preserve"> Тамбов: Грамота, 2015. № 8 (58): в 3-х ч. Ч. I. </w:t>
      </w:r>
      <w:r w:rsidR="002D6A51" w:rsidRPr="00E341EC">
        <w:t xml:space="preserve">– </w:t>
      </w:r>
      <w:r>
        <w:t xml:space="preserve">C. 13-16. </w:t>
      </w:r>
    </w:p>
    <w:p w14:paraId="41784AD4" w14:textId="264A4DF4" w:rsidR="001708A3" w:rsidRDefault="001708A3" w:rsidP="001708A3">
      <w:pPr>
        <w:pStyle w:val="aa"/>
        <w:numPr>
          <w:ilvl w:val="0"/>
          <w:numId w:val="11"/>
        </w:numPr>
        <w:spacing w:before="0" w:after="0"/>
        <w:ind w:left="426" w:hanging="426"/>
      </w:pPr>
      <w:r>
        <w:t>Боголюбова Н. М., Николаева Ю. В. Выработка определения внешней культурной политики в современном научном дискурсе // Исторические, философские, политические и юридические науки, культурология и искусствоведение. Вопросы теории и практики. – 2012. – № 4 (18)</w:t>
      </w:r>
      <w:r w:rsidR="00765543" w:rsidRPr="00765543">
        <w:t>: в 2-х ч. Ч. I.</w:t>
      </w:r>
      <w:r>
        <w:t xml:space="preserve"> – С. 25-27.</w:t>
      </w:r>
    </w:p>
    <w:p w14:paraId="3EDB87AC" w14:textId="1AC1FF63" w:rsidR="001708A3" w:rsidRDefault="001708A3" w:rsidP="001708A3">
      <w:pPr>
        <w:pStyle w:val="aa"/>
        <w:numPr>
          <w:ilvl w:val="0"/>
          <w:numId w:val="11"/>
        </w:numPr>
        <w:spacing w:before="0" w:after="0"/>
        <w:ind w:left="426" w:hanging="426"/>
      </w:pPr>
      <w:r>
        <w:t xml:space="preserve">Боголюбова Н. М., Николаева Ю. В. Красный спортивный интернационал и зарождение советской спортивной дипломатии // Вестник Санкт-Петербургского университета. </w:t>
      </w:r>
      <w:r w:rsidR="001A3967">
        <w:t xml:space="preserve">Серия 6. Политология. Международные отношения. </w:t>
      </w:r>
      <w:r>
        <w:t>– 2012. – № 2. – С. 107-114</w:t>
      </w:r>
      <w:r w:rsidR="001A3967">
        <w:t>.</w:t>
      </w:r>
    </w:p>
    <w:p w14:paraId="06F0B777" w14:textId="77777777" w:rsidR="001708A3" w:rsidRDefault="001708A3" w:rsidP="001708A3">
      <w:pPr>
        <w:pStyle w:val="aa"/>
        <w:numPr>
          <w:ilvl w:val="0"/>
          <w:numId w:val="11"/>
        </w:numPr>
        <w:spacing w:before="0" w:after="0"/>
        <w:ind w:left="426" w:hanging="426"/>
      </w:pPr>
      <w:r>
        <w:t>Василенко И. А. Значение публичной дипломатии в имиджевой политике России // Власть. – 2015. – № 2. – С. 48-53.</w:t>
      </w:r>
    </w:p>
    <w:p w14:paraId="5BBB0BDF" w14:textId="77777777" w:rsidR="001708A3" w:rsidRDefault="001708A3" w:rsidP="001708A3">
      <w:pPr>
        <w:pStyle w:val="aa"/>
        <w:numPr>
          <w:ilvl w:val="0"/>
          <w:numId w:val="11"/>
        </w:numPr>
        <w:spacing w:before="0" w:after="0"/>
        <w:ind w:left="426" w:hanging="426"/>
      </w:pPr>
      <w:r>
        <w:t>Долинский А. В. Эволюция теоретических оснований публичной дипломатии // Вестник МГИМО Университета. – 2011. – № 2. – С. 275-280.</w:t>
      </w:r>
    </w:p>
    <w:p w14:paraId="31C35A55" w14:textId="77777777" w:rsidR="001708A3" w:rsidRDefault="001708A3" w:rsidP="001708A3">
      <w:pPr>
        <w:pStyle w:val="aa"/>
        <w:numPr>
          <w:ilvl w:val="0"/>
          <w:numId w:val="11"/>
        </w:numPr>
        <w:spacing w:before="0" w:after="0"/>
        <w:ind w:left="426" w:hanging="426"/>
      </w:pPr>
      <w:r>
        <w:t>Евдокимов Е. В. «Олимпийская дипломатия» Китая / Международные процессы. URL: http://www.intertrends.ru/seventeenth/007.htm (дата обращения: 15.02.2017).</w:t>
      </w:r>
    </w:p>
    <w:p w14:paraId="2E6D2D12" w14:textId="77777777" w:rsidR="001708A3" w:rsidRDefault="001708A3" w:rsidP="001708A3">
      <w:pPr>
        <w:pStyle w:val="aa"/>
        <w:numPr>
          <w:ilvl w:val="0"/>
          <w:numId w:val="11"/>
        </w:numPr>
        <w:spacing w:before="0" w:after="0"/>
        <w:ind w:left="426" w:hanging="426"/>
      </w:pPr>
      <w:r>
        <w:t>Журавлев В. И. Развитие физической культуры и спорта – конституционная обязанность современного российского государства // Вестник Саратовской государственной юридической академии. – 2012. – № 6 (89). – С. 235-238.</w:t>
      </w:r>
    </w:p>
    <w:p w14:paraId="2D66DC3D" w14:textId="2E886459" w:rsidR="001708A3" w:rsidRDefault="001708A3" w:rsidP="001708A3">
      <w:pPr>
        <w:pStyle w:val="aa"/>
        <w:numPr>
          <w:ilvl w:val="0"/>
          <w:numId w:val="11"/>
        </w:numPr>
        <w:spacing w:before="0" w:after="0"/>
        <w:ind w:left="426" w:hanging="426"/>
      </w:pPr>
      <w:r>
        <w:t>Золотухин И. Н. Чемпионаты мира по футболу в геополитическом измерении // Ойкумена. – 2009. – № 4</w:t>
      </w:r>
      <w:r w:rsidR="001A3967" w:rsidRPr="001A3967">
        <w:t xml:space="preserve"> (11)</w:t>
      </w:r>
      <w:r>
        <w:t>. – С. 95-111.</w:t>
      </w:r>
    </w:p>
    <w:p w14:paraId="5E1BDBB0" w14:textId="77777777" w:rsidR="001708A3" w:rsidRDefault="001708A3" w:rsidP="001708A3">
      <w:pPr>
        <w:pStyle w:val="aa"/>
        <w:numPr>
          <w:ilvl w:val="0"/>
          <w:numId w:val="11"/>
        </w:numPr>
        <w:spacing w:before="0" w:after="0"/>
        <w:ind w:left="426" w:hanging="426"/>
      </w:pPr>
      <w:r>
        <w:t>Зонова Т. В. Дипломатия будущего / Российский совет по международным делам. URL: http://russiancouncil.ru/inner/?id_4=334#top-content (дата обращения: 6.02.2016).</w:t>
      </w:r>
    </w:p>
    <w:p w14:paraId="6DC7CC5F" w14:textId="65B23A77" w:rsidR="001708A3" w:rsidRDefault="001708A3" w:rsidP="001708A3">
      <w:pPr>
        <w:pStyle w:val="aa"/>
        <w:numPr>
          <w:ilvl w:val="0"/>
          <w:numId w:val="11"/>
        </w:numPr>
        <w:spacing w:before="0" w:after="0"/>
        <w:ind w:left="426" w:hanging="426"/>
      </w:pPr>
      <w:r>
        <w:t xml:space="preserve">Ковалева Д. М. Концепт soft power как предмет изучения современной политической науки и теоретическая основа внешнеполитических стратегий // Научный ежегодник Института философии и права Уральского отделения Российской </w:t>
      </w:r>
      <w:r w:rsidR="006400D9">
        <w:t>академии наук. – 2013. – Том 13,</w:t>
      </w:r>
      <w:r>
        <w:t xml:space="preserve"> №. 1. – С. 118-132</w:t>
      </w:r>
      <w:r w:rsidR="002D6A51" w:rsidRPr="006400D9">
        <w:t>.</w:t>
      </w:r>
    </w:p>
    <w:p w14:paraId="24F845C2" w14:textId="7234E71B" w:rsidR="001708A3" w:rsidRDefault="001708A3" w:rsidP="001708A3">
      <w:pPr>
        <w:pStyle w:val="aa"/>
        <w:numPr>
          <w:ilvl w:val="0"/>
          <w:numId w:val="11"/>
        </w:numPr>
        <w:spacing w:before="0" w:after="0"/>
        <w:ind w:left="426" w:hanging="426"/>
      </w:pPr>
      <w:r>
        <w:t>Ланко Д. А. Политическое лидерство и демократизация: Азербайджан и проблема демократической преемственности // Управленческое консультирование. – 2013. – №</w:t>
      </w:r>
      <w:r w:rsidR="006400D9">
        <w:t xml:space="preserve"> </w:t>
      </w:r>
      <w:r>
        <w:t>10 (58). – С. 111-119.</w:t>
      </w:r>
    </w:p>
    <w:p w14:paraId="6398F705" w14:textId="77777777" w:rsidR="001708A3" w:rsidRDefault="001708A3" w:rsidP="001708A3">
      <w:pPr>
        <w:pStyle w:val="aa"/>
        <w:numPr>
          <w:ilvl w:val="0"/>
          <w:numId w:val="11"/>
        </w:numPr>
        <w:spacing w:before="0" w:after="0"/>
        <w:ind w:left="426" w:hanging="426"/>
      </w:pPr>
      <w:r>
        <w:t>Леонова О. Г. «Мягкая сила»: инструменты и коэффициенты влияния // Обозреватель. – 2014. – № 3. – С. 18-28.</w:t>
      </w:r>
    </w:p>
    <w:p w14:paraId="7E4968F5" w14:textId="77777777" w:rsidR="001708A3" w:rsidRDefault="001708A3" w:rsidP="001708A3">
      <w:pPr>
        <w:pStyle w:val="aa"/>
        <w:numPr>
          <w:ilvl w:val="0"/>
          <w:numId w:val="11"/>
        </w:numPr>
        <w:spacing w:before="0" w:after="0"/>
        <w:ind w:left="426" w:hanging="426"/>
      </w:pPr>
      <w:r>
        <w:t>Майоров М. В. Международное посредничество: из опыта отечественной дипломатии // Новая и новейшая история. – 2000. – № 6. – С. 17-34.</w:t>
      </w:r>
    </w:p>
    <w:p w14:paraId="614C7FA7" w14:textId="77777777" w:rsidR="001708A3" w:rsidRDefault="001708A3" w:rsidP="001708A3">
      <w:pPr>
        <w:pStyle w:val="aa"/>
        <w:numPr>
          <w:ilvl w:val="0"/>
          <w:numId w:val="11"/>
        </w:numPr>
        <w:spacing w:before="0" w:after="0"/>
        <w:ind w:left="426" w:hanging="426"/>
      </w:pPr>
      <w:r>
        <w:lastRenderedPageBreak/>
        <w:t>Махмутов Т. А., Тимофеев И. Н. Сочи 2014. Олимпийские испытания России / Российский совет по международным делам. URL: http://russiancouncil.ru/inner/?id_4=3093#top-content (дата обращения: 15.02.2017).</w:t>
      </w:r>
    </w:p>
    <w:p w14:paraId="4ECA2539" w14:textId="77777777" w:rsidR="001708A3" w:rsidRDefault="001708A3" w:rsidP="001708A3">
      <w:pPr>
        <w:pStyle w:val="aa"/>
        <w:numPr>
          <w:ilvl w:val="0"/>
          <w:numId w:val="11"/>
        </w:numPr>
        <w:spacing w:before="0" w:after="0"/>
        <w:ind w:left="426" w:hanging="426"/>
      </w:pPr>
      <w:r>
        <w:t>Медведева Т. И. Основные методы и формы гражданской дипломатии в современном политическом процессе // Власть. – 2007. – № 4. – С. 71-74.</w:t>
      </w:r>
    </w:p>
    <w:p w14:paraId="3C02E9B4" w14:textId="77777777" w:rsidR="001708A3" w:rsidRDefault="001708A3" w:rsidP="001708A3">
      <w:pPr>
        <w:pStyle w:val="aa"/>
        <w:numPr>
          <w:ilvl w:val="0"/>
          <w:numId w:val="11"/>
        </w:numPr>
        <w:spacing w:before="0" w:after="0"/>
        <w:ind w:left="426" w:hanging="426"/>
      </w:pPr>
      <w:r>
        <w:t>Минасян С. М. Внешняя политика постсоветской Армении: 20 лет одновременно на нескольких стульях // Мировая экономика и международные отношения. – 2013. – № 1. – С. 85-92.</w:t>
      </w:r>
    </w:p>
    <w:p w14:paraId="56CC6ABE" w14:textId="7B6EF042" w:rsidR="001708A3" w:rsidRDefault="001708A3" w:rsidP="001708A3">
      <w:pPr>
        <w:pStyle w:val="aa"/>
        <w:numPr>
          <w:ilvl w:val="0"/>
          <w:numId w:val="11"/>
        </w:numPr>
        <w:spacing w:before="0" w:after="0"/>
        <w:ind w:left="426" w:hanging="426"/>
      </w:pPr>
      <w:r>
        <w:t>Павлова Е. Б., Сантандер К. У. Большой спорт как решение больших проблем // Латинская Америка. – 2014. –</w:t>
      </w:r>
      <w:r w:rsidR="00FA06AC">
        <w:t xml:space="preserve"> </w:t>
      </w:r>
      <w:r>
        <w:t>№ 6. – С. 62-78.</w:t>
      </w:r>
    </w:p>
    <w:p w14:paraId="16E7D09C" w14:textId="4A62E519" w:rsidR="0055067A" w:rsidRPr="0055067A" w:rsidRDefault="0055067A" w:rsidP="001708A3">
      <w:pPr>
        <w:pStyle w:val="aa"/>
        <w:numPr>
          <w:ilvl w:val="0"/>
          <w:numId w:val="11"/>
        </w:numPr>
        <w:spacing w:before="0" w:after="0"/>
        <w:ind w:left="426" w:hanging="426"/>
      </w:pPr>
      <w:r>
        <w:rPr>
          <w:rFonts w:eastAsia="Times New Roman" w:cs="Times New Roman"/>
          <w:bCs/>
          <w:szCs w:val="24"/>
        </w:rPr>
        <w:t xml:space="preserve">Покидова Э. Ю. Футбольная дипломатия Франции: институты и акторы // Международные гуманитарные связи: материалы заочных сессий ежеквартальной студенческой научной конференции. Том 12. Новгород, 2016. </w:t>
      </w:r>
      <w:r>
        <w:rPr>
          <w:rFonts w:eastAsia="Times New Roman" w:cs="Times New Roman"/>
          <w:bCs/>
          <w:szCs w:val="24"/>
          <w:lang w:val="en-US"/>
        </w:rPr>
        <w:t>URL</w:t>
      </w:r>
      <w:r w:rsidRPr="00CE27E0">
        <w:rPr>
          <w:rFonts w:eastAsia="Times New Roman" w:cs="Times New Roman"/>
          <w:bCs/>
          <w:szCs w:val="24"/>
        </w:rPr>
        <w:t xml:space="preserve">: </w:t>
      </w:r>
      <w:r w:rsidRPr="0055067A">
        <w:rPr>
          <w:rFonts w:eastAsia="Times New Roman" w:cs="Times New Roman"/>
          <w:szCs w:val="24"/>
          <w:lang w:val="en-US"/>
        </w:rPr>
        <w:t>http</w:t>
      </w:r>
      <w:r w:rsidRPr="0055067A">
        <w:rPr>
          <w:rFonts w:eastAsia="Times New Roman" w:cs="Times New Roman"/>
          <w:szCs w:val="24"/>
        </w:rPr>
        <w:t>://</w:t>
      </w:r>
      <w:r w:rsidRPr="0055067A">
        <w:rPr>
          <w:rFonts w:eastAsia="Times New Roman" w:cs="Times New Roman"/>
          <w:szCs w:val="24"/>
          <w:lang w:val="en-US"/>
        </w:rPr>
        <w:t>mgs</w:t>
      </w:r>
      <w:r w:rsidRPr="0055067A">
        <w:rPr>
          <w:rFonts w:eastAsia="Times New Roman" w:cs="Times New Roman"/>
          <w:szCs w:val="24"/>
        </w:rPr>
        <w:t>.</w:t>
      </w:r>
      <w:r w:rsidRPr="0055067A">
        <w:rPr>
          <w:rFonts w:eastAsia="Times New Roman" w:cs="Times New Roman"/>
          <w:szCs w:val="24"/>
          <w:lang w:val="en-US"/>
        </w:rPr>
        <w:t>org</w:t>
      </w:r>
      <w:r w:rsidRPr="0055067A">
        <w:rPr>
          <w:rFonts w:eastAsia="Times New Roman" w:cs="Times New Roman"/>
          <w:szCs w:val="24"/>
        </w:rPr>
        <w:t>.</w:t>
      </w:r>
      <w:r w:rsidRPr="0055067A">
        <w:rPr>
          <w:rFonts w:eastAsia="Times New Roman" w:cs="Times New Roman"/>
          <w:szCs w:val="24"/>
          <w:lang w:val="en-US"/>
        </w:rPr>
        <w:t>ru</w:t>
      </w:r>
      <w:r w:rsidRPr="0055067A">
        <w:rPr>
          <w:rFonts w:eastAsia="Times New Roman" w:cs="Times New Roman"/>
          <w:szCs w:val="24"/>
        </w:rPr>
        <w:t>/?</w:t>
      </w:r>
      <w:r w:rsidRPr="0055067A">
        <w:rPr>
          <w:rFonts w:eastAsia="Times New Roman" w:cs="Times New Roman"/>
          <w:szCs w:val="24"/>
          <w:lang w:val="en-US"/>
        </w:rPr>
        <w:t>page</w:t>
      </w:r>
      <w:r w:rsidRPr="0055067A">
        <w:rPr>
          <w:rFonts w:eastAsia="Times New Roman" w:cs="Times New Roman"/>
          <w:szCs w:val="24"/>
        </w:rPr>
        <w:t>_</w:t>
      </w:r>
      <w:r w:rsidRPr="0055067A">
        <w:rPr>
          <w:rFonts w:eastAsia="Times New Roman" w:cs="Times New Roman"/>
          <w:szCs w:val="24"/>
          <w:lang w:val="en-US"/>
        </w:rPr>
        <w:t>id</w:t>
      </w:r>
      <w:r w:rsidRPr="0055067A">
        <w:rPr>
          <w:rFonts w:eastAsia="Times New Roman" w:cs="Times New Roman"/>
          <w:szCs w:val="24"/>
        </w:rPr>
        <w:t>=597</w:t>
      </w:r>
      <w:r>
        <w:rPr>
          <w:rFonts w:eastAsia="Times New Roman" w:cs="Times New Roman"/>
          <w:szCs w:val="24"/>
        </w:rPr>
        <w:t xml:space="preserve"> (дата обращения: 17.05.2017).</w:t>
      </w:r>
    </w:p>
    <w:p w14:paraId="7B27D861" w14:textId="35E46AF4" w:rsidR="001708A3" w:rsidRDefault="001708A3" w:rsidP="001708A3">
      <w:pPr>
        <w:pStyle w:val="aa"/>
        <w:numPr>
          <w:ilvl w:val="0"/>
          <w:numId w:val="11"/>
        </w:numPr>
        <w:spacing w:before="0" w:after="0"/>
        <w:ind w:left="426" w:hanging="426"/>
      </w:pPr>
      <w:r>
        <w:t>Репкин С. Б. Особенности организации и управления спортом во Франции // Вестник Полоцкого государственного университета. – 2016. – №</w:t>
      </w:r>
      <w:r w:rsidR="00CF4633">
        <w:t xml:space="preserve"> </w:t>
      </w:r>
      <w:r>
        <w:t>6. – С. 75-80.</w:t>
      </w:r>
    </w:p>
    <w:p w14:paraId="42A50DE1" w14:textId="77777777" w:rsidR="001708A3" w:rsidRDefault="001708A3" w:rsidP="001708A3">
      <w:pPr>
        <w:pStyle w:val="aa"/>
        <w:numPr>
          <w:ilvl w:val="0"/>
          <w:numId w:val="11"/>
        </w:numPr>
        <w:spacing w:before="0" w:after="0"/>
        <w:ind w:left="426" w:hanging="426"/>
      </w:pPr>
      <w:r>
        <w:t>Родин И. Дума в поисках крепкого кулака / Независимая газета. URL: http://www.ng.ru/politics/2009-04-15/3_smi.html (дата обращения: 31.03.2017).</w:t>
      </w:r>
    </w:p>
    <w:p w14:paraId="51124854" w14:textId="77777777" w:rsidR="001708A3" w:rsidRDefault="001708A3" w:rsidP="001708A3">
      <w:pPr>
        <w:pStyle w:val="aa"/>
        <w:numPr>
          <w:ilvl w:val="0"/>
          <w:numId w:val="11"/>
        </w:numPr>
        <w:spacing w:before="0" w:after="0"/>
        <w:ind w:left="426" w:hanging="426"/>
      </w:pPr>
      <w:r>
        <w:t>Салин П. Б. Охота на «свободных агентов» / Россия в глобальной политике. URL: http://www.globalaffairs.ru/number/Okhotanasvobodnykhagentov18558 (дата обращения: 15.02.2017).</w:t>
      </w:r>
    </w:p>
    <w:p w14:paraId="456DA551" w14:textId="77777777" w:rsidR="001708A3" w:rsidRDefault="001708A3" w:rsidP="001708A3">
      <w:pPr>
        <w:pStyle w:val="aa"/>
        <w:numPr>
          <w:ilvl w:val="0"/>
          <w:numId w:val="11"/>
        </w:numPr>
        <w:spacing w:before="0" w:after="0"/>
        <w:ind w:left="426" w:hanging="426"/>
      </w:pPr>
      <w:r>
        <w:t>Синенко И. Ю. Клюшкой и шайбой – станет ли хоккей «мягкой силой» России в АТР? / Российский совет по международным делам. URL: http://russiancouncil.ru/blogs/dvfu/?id_4=521 (дата обращения: 15.02.2017).</w:t>
      </w:r>
    </w:p>
    <w:p w14:paraId="1A6BF65C" w14:textId="479E4219" w:rsidR="001708A3" w:rsidRDefault="001708A3" w:rsidP="001A3967">
      <w:pPr>
        <w:pStyle w:val="aa"/>
        <w:numPr>
          <w:ilvl w:val="0"/>
          <w:numId w:val="11"/>
        </w:numPr>
        <w:spacing w:before="0" w:after="0"/>
        <w:ind w:left="426" w:hanging="426"/>
      </w:pPr>
      <w:r>
        <w:t xml:space="preserve">Ширин С. С. Концептуализация основных направлений внешней культурной политики России после 2013 года // </w:t>
      </w:r>
      <w:r w:rsidR="001A3967" w:rsidRPr="001A3967">
        <w:t>Вестник Санкт-Петербургского университета. Серия 6. Политология. Международные отношения</w:t>
      </w:r>
      <w:r>
        <w:t xml:space="preserve">. – 2016. – </w:t>
      </w:r>
      <w:r w:rsidR="001A3967">
        <w:t>№</w:t>
      </w:r>
      <w:r>
        <w:t xml:space="preserve"> 1. – С. 133-150.</w:t>
      </w:r>
    </w:p>
    <w:p w14:paraId="3AD6EA69" w14:textId="48E39593" w:rsidR="001708A3" w:rsidRPr="00402F82" w:rsidRDefault="001708A3" w:rsidP="001708A3">
      <w:pPr>
        <w:pStyle w:val="aa"/>
        <w:numPr>
          <w:ilvl w:val="0"/>
          <w:numId w:val="11"/>
        </w:numPr>
        <w:spacing w:before="0" w:after="0"/>
        <w:ind w:left="426" w:hanging="426"/>
        <w:rPr>
          <w:lang w:val="en-US"/>
        </w:rPr>
      </w:pPr>
      <w:r w:rsidRPr="00402F82">
        <w:rPr>
          <w:lang w:val="en-US"/>
        </w:rPr>
        <w:t>Alekseyeva</w:t>
      </w:r>
      <w:r w:rsidRPr="00F06574">
        <w:rPr>
          <w:lang w:val="en-US"/>
        </w:rPr>
        <w:t xml:space="preserve"> </w:t>
      </w:r>
      <w:r w:rsidRPr="00402F82">
        <w:rPr>
          <w:lang w:val="en-US"/>
        </w:rPr>
        <w:t>A</w:t>
      </w:r>
      <w:r w:rsidRPr="00F06574">
        <w:rPr>
          <w:lang w:val="en-US"/>
        </w:rPr>
        <w:t xml:space="preserve">. </w:t>
      </w:r>
      <w:r w:rsidRPr="00402F82">
        <w:rPr>
          <w:lang w:val="en-US"/>
        </w:rPr>
        <w:t>Sochi</w:t>
      </w:r>
      <w:r w:rsidRPr="00F06574">
        <w:rPr>
          <w:lang w:val="en-US"/>
        </w:rPr>
        <w:t xml:space="preserve"> 2014 </w:t>
      </w:r>
      <w:r w:rsidRPr="00402F82">
        <w:rPr>
          <w:lang w:val="en-US"/>
        </w:rPr>
        <w:t>and</w:t>
      </w:r>
      <w:r w:rsidRPr="00F06574">
        <w:rPr>
          <w:lang w:val="en-US"/>
        </w:rPr>
        <w:t xml:space="preserve"> </w:t>
      </w:r>
      <w:r w:rsidRPr="00402F82">
        <w:rPr>
          <w:lang w:val="en-US"/>
        </w:rPr>
        <w:t>the</w:t>
      </w:r>
      <w:r w:rsidRPr="00F06574">
        <w:rPr>
          <w:lang w:val="en-US"/>
        </w:rPr>
        <w:t xml:space="preserve"> </w:t>
      </w:r>
      <w:r w:rsidRPr="00402F82">
        <w:rPr>
          <w:lang w:val="en-US"/>
        </w:rPr>
        <w:t>rhetoric</w:t>
      </w:r>
      <w:r w:rsidRPr="00F06574">
        <w:rPr>
          <w:lang w:val="en-US"/>
        </w:rPr>
        <w:t xml:space="preserve"> </w:t>
      </w:r>
      <w:r w:rsidRPr="00402F82">
        <w:rPr>
          <w:lang w:val="en-US"/>
        </w:rPr>
        <w:t>of</w:t>
      </w:r>
      <w:r w:rsidRPr="00F06574">
        <w:rPr>
          <w:lang w:val="en-US"/>
        </w:rPr>
        <w:t xml:space="preserve"> </w:t>
      </w:r>
      <w:r w:rsidRPr="00402F82">
        <w:rPr>
          <w:lang w:val="en-US"/>
        </w:rPr>
        <w:t>a</w:t>
      </w:r>
      <w:r w:rsidRPr="00F06574">
        <w:rPr>
          <w:lang w:val="en-US"/>
        </w:rPr>
        <w:t xml:space="preserve"> </w:t>
      </w:r>
      <w:r w:rsidRPr="00402F82">
        <w:rPr>
          <w:lang w:val="en-US"/>
        </w:rPr>
        <w:t>new</w:t>
      </w:r>
      <w:r w:rsidRPr="00F06574">
        <w:rPr>
          <w:lang w:val="en-US"/>
        </w:rPr>
        <w:t xml:space="preserve"> </w:t>
      </w:r>
      <w:r w:rsidRPr="00402F82">
        <w:rPr>
          <w:lang w:val="en-US"/>
        </w:rPr>
        <w:t>Russia</w:t>
      </w:r>
      <w:r w:rsidRPr="00F06574">
        <w:rPr>
          <w:lang w:val="en-US"/>
        </w:rPr>
        <w:t xml:space="preserve">: </w:t>
      </w:r>
      <w:r w:rsidRPr="00402F82">
        <w:rPr>
          <w:lang w:val="en-US"/>
        </w:rPr>
        <w:t>image</w:t>
      </w:r>
      <w:r w:rsidRPr="00F06574">
        <w:rPr>
          <w:lang w:val="en-US"/>
        </w:rPr>
        <w:t xml:space="preserve"> </w:t>
      </w:r>
      <w:r w:rsidRPr="00402F82">
        <w:rPr>
          <w:lang w:val="en-US"/>
        </w:rPr>
        <w:t>c</w:t>
      </w:r>
      <w:r>
        <w:rPr>
          <w:lang w:val="en-US"/>
        </w:rPr>
        <w:t>onstruction</w:t>
      </w:r>
      <w:r w:rsidRPr="00F06574">
        <w:rPr>
          <w:lang w:val="en-US"/>
        </w:rPr>
        <w:t xml:space="preserve"> </w:t>
      </w:r>
      <w:r>
        <w:rPr>
          <w:lang w:val="en-US"/>
        </w:rPr>
        <w:t>through</w:t>
      </w:r>
      <w:r w:rsidRPr="00F06574">
        <w:rPr>
          <w:lang w:val="en-US"/>
        </w:rPr>
        <w:t xml:space="preserve"> </w:t>
      </w:r>
      <w:r>
        <w:rPr>
          <w:lang w:val="en-US"/>
        </w:rPr>
        <w:t>mega</w:t>
      </w:r>
      <w:r w:rsidRPr="00F06574">
        <w:rPr>
          <w:lang w:val="en-US"/>
        </w:rPr>
        <w:t>-</w:t>
      </w:r>
      <w:r>
        <w:rPr>
          <w:lang w:val="en-US"/>
        </w:rPr>
        <w:t>events</w:t>
      </w:r>
      <w:r w:rsidRPr="00F06574">
        <w:rPr>
          <w:lang w:val="en-US"/>
        </w:rPr>
        <w:t xml:space="preserve"> // </w:t>
      </w:r>
      <w:r w:rsidRPr="00402F82">
        <w:rPr>
          <w:lang w:val="en-US"/>
        </w:rPr>
        <w:t>East</w:t>
      </w:r>
      <w:r w:rsidRPr="00F06574">
        <w:rPr>
          <w:lang w:val="en-US"/>
        </w:rPr>
        <w:t xml:space="preserve"> </w:t>
      </w:r>
      <w:r w:rsidRPr="00402F82">
        <w:rPr>
          <w:lang w:val="en-US"/>
        </w:rPr>
        <w:t>European</w:t>
      </w:r>
      <w:r w:rsidRPr="00F06574">
        <w:rPr>
          <w:lang w:val="en-US"/>
        </w:rPr>
        <w:t xml:space="preserve"> </w:t>
      </w:r>
      <w:r w:rsidRPr="00402F82">
        <w:rPr>
          <w:lang w:val="en-US"/>
        </w:rPr>
        <w:t>Politics</w:t>
      </w:r>
      <w:r w:rsidRPr="00F06574">
        <w:rPr>
          <w:lang w:val="en-US"/>
        </w:rPr>
        <w:t xml:space="preserve">. </w:t>
      </w:r>
      <w:r w:rsidR="002D6A51">
        <w:rPr>
          <w:lang w:val="en-US"/>
        </w:rPr>
        <w:t xml:space="preserve">– 2014. </w:t>
      </w:r>
      <w:r w:rsidRPr="00F06574">
        <w:rPr>
          <w:lang w:val="en-US"/>
        </w:rPr>
        <w:t xml:space="preserve">– </w:t>
      </w:r>
      <w:r w:rsidRPr="00402F82">
        <w:rPr>
          <w:lang w:val="en-US"/>
        </w:rPr>
        <w:t>№ 30:2. – P. 158-174.</w:t>
      </w:r>
    </w:p>
    <w:p w14:paraId="61EB8074" w14:textId="6726AEA0" w:rsidR="001708A3" w:rsidRPr="00402F82" w:rsidRDefault="001708A3" w:rsidP="001708A3">
      <w:pPr>
        <w:pStyle w:val="aa"/>
        <w:numPr>
          <w:ilvl w:val="0"/>
          <w:numId w:val="11"/>
        </w:numPr>
        <w:spacing w:before="0" w:after="0"/>
        <w:ind w:left="426" w:hanging="426"/>
        <w:rPr>
          <w:lang w:val="en-US"/>
        </w:rPr>
      </w:pPr>
      <w:r w:rsidRPr="00402F82">
        <w:rPr>
          <w:lang w:val="en-US"/>
        </w:rPr>
        <w:t>Allen D., Knott B.</w:t>
      </w:r>
      <w:r w:rsidR="00AE3ED4">
        <w:rPr>
          <w:lang w:val="en-US"/>
        </w:rPr>
        <w:t>, Swart K. ‘Africa's Tournament’</w:t>
      </w:r>
      <w:r w:rsidRPr="00402F82">
        <w:rPr>
          <w:lang w:val="en-US"/>
        </w:rPr>
        <w:t>? The Branding Legacy of the 2010 FIFA World Cup™ // The International Journal of the History of Sport. – 2013. – Vol. 30, № 16. – P. 1994-2006.</w:t>
      </w:r>
    </w:p>
    <w:p w14:paraId="22ABD8D4" w14:textId="77777777" w:rsidR="001708A3" w:rsidRPr="00402F82" w:rsidRDefault="001708A3" w:rsidP="001708A3">
      <w:pPr>
        <w:pStyle w:val="aa"/>
        <w:numPr>
          <w:ilvl w:val="0"/>
          <w:numId w:val="11"/>
        </w:numPr>
        <w:spacing w:before="0" w:after="0"/>
        <w:ind w:left="426" w:hanging="426"/>
        <w:rPr>
          <w:lang w:val="en-US"/>
        </w:rPr>
      </w:pPr>
      <w:r w:rsidRPr="00402F82">
        <w:rPr>
          <w:lang w:val="en-US"/>
        </w:rPr>
        <w:t>Anholt S. Editor’s Foreword to the First Issue // Place Branding. – 2004. – № 1/1. – P. 5.</w:t>
      </w:r>
    </w:p>
    <w:p w14:paraId="35AA0C11" w14:textId="2C4FD7E8" w:rsidR="001708A3" w:rsidRPr="00402F82" w:rsidRDefault="001708A3" w:rsidP="001708A3">
      <w:pPr>
        <w:pStyle w:val="aa"/>
        <w:numPr>
          <w:ilvl w:val="0"/>
          <w:numId w:val="11"/>
        </w:numPr>
        <w:spacing w:before="0" w:after="0"/>
        <w:ind w:left="426" w:hanging="426"/>
        <w:rPr>
          <w:lang w:val="fr-FR"/>
        </w:rPr>
      </w:pPr>
      <w:r w:rsidRPr="00402F82">
        <w:rPr>
          <w:lang w:val="fr-FR"/>
        </w:rPr>
        <w:lastRenderedPageBreak/>
        <w:t xml:space="preserve">Balmand P. Les écrivains et le football </w:t>
      </w:r>
      <w:r w:rsidR="002B2519">
        <w:rPr>
          <w:lang w:val="fr-FR"/>
        </w:rPr>
        <w:t>en France // Vingtième Siècle. R</w:t>
      </w:r>
      <w:r w:rsidR="00AE3ED4">
        <w:rPr>
          <w:lang w:val="fr-FR"/>
        </w:rPr>
        <w:t>evue d’</w:t>
      </w:r>
      <w:r w:rsidRPr="00402F82">
        <w:rPr>
          <w:lang w:val="fr-FR"/>
        </w:rPr>
        <w:t>histoire. – 1990. – № 26. – P. 111-126.</w:t>
      </w:r>
    </w:p>
    <w:p w14:paraId="579DB3DA" w14:textId="632B0D47" w:rsidR="001708A3" w:rsidRPr="00402F82" w:rsidRDefault="001708A3" w:rsidP="001708A3">
      <w:pPr>
        <w:pStyle w:val="aa"/>
        <w:numPr>
          <w:ilvl w:val="0"/>
          <w:numId w:val="11"/>
        </w:numPr>
        <w:spacing w:before="0" w:after="0"/>
        <w:ind w:left="426" w:hanging="426"/>
        <w:rPr>
          <w:lang w:val="en-US"/>
        </w:rPr>
      </w:pPr>
      <w:r w:rsidRPr="00402F82">
        <w:rPr>
          <w:lang w:val="en-US"/>
        </w:rPr>
        <w:t>Biersack J., O’Lear S. The Geopolitics of Russia’s Annexation of Crimea: Narratives, Identity, Silences, and Energy // Eurasian Geography and Economics. – 2014. – № 55</w:t>
      </w:r>
      <w:r w:rsidR="00C2484E">
        <w:rPr>
          <w:lang w:val="en-US"/>
        </w:rPr>
        <w:t>:3</w:t>
      </w:r>
      <w:r w:rsidRPr="00402F82">
        <w:rPr>
          <w:lang w:val="en-US"/>
        </w:rPr>
        <w:t>. – P. 247–269</w:t>
      </w:r>
      <w:r w:rsidR="002D6A51">
        <w:rPr>
          <w:lang w:val="en-US"/>
        </w:rPr>
        <w:t>.</w:t>
      </w:r>
    </w:p>
    <w:p w14:paraId="03EEA8AF" w14:textId="4C55DA14" w:rsidR="001708A3" w:rsidRPr="007B0D6D" w:rsidRDefault="001708A3" w:rsidP="007B0D6D">
      <w:pPr>
        <w:pStyle w:val="aa"/>
        <w:numPr>
          <w:ilvl w:val="0"/>
          <w:numId w:val="11"/>
        </w:numPr>
        <w:spacing w:before="0" w:after="0"/>
        <w:ind w:left="426" w:hanging="426"/>
        <w:rPr>
          <w:lang w:val="en-US"/>
        </w:rPr>
      </w:pPr>
      <w:r w:rsidRPr="007B0D6D">
        <w:rPr>
          <w:lang w:val="en-US"/>
        </w:rPr>
        <w:t>Black D. The Symbolic Politics of Sport Mega-Events: 2010 in Comparative Perspective // Politikon. – 2007. – № 34 (3). – P. 261–276</w:t>
      </w:r>
      <w:r w:rsidRPr="00220FD4">
        <w:rPr>
          <w:lang w:val="en-US"/>
        </w:rPr>
        <w:t>.</w:t>
      </w:r>
      <w:r w:rsidRPr="007B0D6D">
        <w:rPr>
          <w:lang w:val="en-US"/>
        </w:rPr>
        <w:t xml:space="preserve"> </w:t>
      </w:r>
    </w:p>
    <w:p w14:paraId="75C9EF5A" w14:textId="4213A646" w:rsidR="001708A3" w:rsidRDefault="001708A3" w:rsidP="001708A3">
      <w:pPr>
        <w:pStyle w:val="aa"/>
        <w:numPr>
          <w:ilvl w:val="0"/>
          <w:numId w:val="11"/>
        </w:numPr>
        <w:spacing w:before="0" w:after="0"/>
        <w:ind w:left="426" w:hanging="426"/>
      </w:pPr>
      <w:r w:rsidRPr="00402F82">
        <w:rPr>
          <w:lang w:val="fr-FR"/>
        </w:rPr>
        <w:t>Boniface P. La Franc</w:t>
      </w:r>
      <w:r w:rsidR="007B0D6D">
        <w:rPr>
          <w:lang w:val="fr-FR"/>
        </w:rPr>
        <w:t>e nomme un ambassadeur du sport</w:t>
      </w:r>
      <w:r w:rsidRPr="00402F82">
        <w:rPr>
          <w:lang w:val="fr-FR"/>
        </w:rPr>
        <w:t>: au temps du soft-power, c</w:t>
      </w:r>
      <w:r w:rsidR="00AE3ED4">
        <w:rPr>
          <w:lang w:val="fr-FR"/>
        </w:rPr>
        <w:t>’</w:t>
      </w:r>
      <w:r w:rsidRPr="00402F82">
        <w:rPr>
          <w:lang w:val="fr-FR"/>
        </w:rPr>
        <w:t xml:space="preserve">est une bonne nouvelle / Le Nouvel Observateur. </w:t>
      </w:r>
      <w:r>
        <w:t>URL: http://leplus.nouvelobs.com/contribution/1127913-la-france-nomme-un-ambassadeur-du-sport-au-temps-du-soft-power-c-est-une-bonne-nouvelle.html (дата обращения: 7.02.2016).</w:t>
      </w:r>
    </w:p>
    <w:p w14:paraId="5EF04F39" w14:textId="77777777" w:rsidR="001708A3" w:rsidRPr="00402F82" w:rsidRDefault="001708A3" w:rsidP="001708A3">
      <w:pPr>
        <w:pStyle w:val="aa"/>
        <w:numPr>
          <w:ilvl w:val="0"/>
          <w:numId w:val="11"/>
        </w:numPr>
        <w:spacing w:before="0" w:after="0"/>
        <w:ind w:left="426" w:hanging="426"/>
        <w:rPr>
          <w:lang w:val="en-US"/>
        </w:rPr>
      </w:pPr>
      <w:r w:rsidRPr="00402F82">
        <w:rPr>
          <w:lang w:val="en-US"/>
        </w:rPr>
        <w:t>Chehabi H. E. Sport diplomacy between the United States and Iran // Diplomacy &amp; Statecraft. – 2001. – Vol. 12, № 1. – P. 89-106.</w:t>
      </w:r>
    </w:p>
    <w:p w14:paraId="441C1D8A" w14:textId="573C6B4F" w:rsidR="001708A3" w:rsidRPr="00220FD4" w:rsidRDefault="001708A3" w:rsidP="001708A3">
      <w:pPr>
        <w:pStyle w:val="aa"/>
        <w:numPr>
          <w:ilvl w:val="0"/>
          <w:numId w:val="11"/>
        </w:numPr>
        <w:spacing w:before="0" w:after="0"/>
        <w:ind w:left="426" w:hanging="426"/>
        <w:rPr>
          <w:lang w:val="fr-FR"/>
        </w:rPr>
      </w:pPr>
      <w:r w:rsidRPr="00402F82">
        <w:rPr>
          <w:lang w:val="fr-FR"/>
        </w:rPr>
        <w:t xml:space="preserve">Collomb P. Sport et </w:t>
      </w:r>
      <w:r w:rsidR="001978ED">
        <w:rPr>
          <w:lang w:val="fr-FR"/>
        </w:rPr>
        <w:t>État</w:t>
      </w:r>
      <w:r w:rsidRPr="00402F82">
        <w:rPr>
          <w:lang w:val="fr-FR"/>
        </w:rPr>
        <w:t xml:space="preserve"> // Pouvoirs. – 1992. – № 61</w:t>
      </w:r>
      <w:r>
        <w:rPr>
          <w:lang w:val="fr-FR"/>
        </w:rPr>
        <w:t>. – P.</w:t>
      </w:r>
      <w:r w:rsidRPr="00220FD4">
        <w:rPr>
          <w:lang w:val="fr-FR"/>
        </w:rPr>
        <w:t xml:space="preserve"> 39-50.</w:t>
      </w:r>
    </w:p>
    <w:p w14:paraId="05A61D30" w14:textId="63D605AF" w:rsidR="001708A3" w:rsidRPr="00402F82" w:rsidRDefault="001708A3" w:rsidP="001708A3">
      <w:pPr>
        <w:pStyle w:val="aa"/>
        <w:numPr>
          <w:ilvl w:val="0"/>
          <w:numId w:val="11"/>
        </w:numPr>
        <w:spacing w:before="0" w:after="0"/>
        <w:ind w:left="426" w:hanging="426"/>
        <w:rPr>
          <w:lang w:val="en-US"/>
        </w:rPr>
      </w:pPr>
      <w:r w:rsidRPr="00402F82">
        <w:rPr>
          <w:lang w:val="en-US"/>
        </w:rPr>
        <w:t>Cornelissen S. The Geopolitics of Global Aspiration: Sport Megaevents and Emerging Powers // The International Journal of the History of Sport. – 2010. – № 27:16-18. – P. 3008-3025</w:t>
      </w:r>
      <w:r w:rsidR="002D6A51">
        <w:rPr>
          <w:lang w:val="en-US"/>
        </w:rPr>
        <w:t>.</w:t>
      </w:r>
    </w:p>
    <w:p w14:paraId="50BA7D0C" w14:textId="77777777" w:rsidR="001708A3" w:rsidRPr="00402F82" w:rsidRDefault="001708A3" w:rsidP="001708A3">
      <w:pPr>
        <w:pStyle w:val="aa"/>
        <w:numPr>
          <w:ilvl w:val="0"/>
          <w:numId w:val="11"/>
        </w:numPr>
        <w:spacing w:before="0" w:after="0"/>
        <w:ind w:left="426" w:hanging="426"/>
        <w:rPr>
          <w:lang w:val="en-US"/>
        </w:rPr>
      </w:pPr>
      <w:r w:rsidRPr="00402F82">
        <w:rPr>
          <w:lang w:val="en-US"/>
        </w:rPr>
        <w:t>Defrance J., Chamot J. M. The voice of sport: Expressing a foreign policy through a silent cultural activity: The case of sport in French foreign policy after the Second World War // Sport in Society. – 2008. – Vol. 11, № 4. – P. 395-413.</w:t>
      </w:r>
    </w:p>
    <w:p w14:paraId="72802983" w14:textId="5141063F" w:rsidR="001708A3" w:rsidRPr="006B59AE" w:rsidRDefault="001708A3" w:rsidP="0027654C">
      <w:pPr>
        <w:pStyle w:val="aa"/>
        <w:numPr>
          <w:ilvl w:val="0"/>
          <w:numId w:val="11"/>
        </w:numPr>
        <w:spacing w:before="0" w:after="0"/>
        <w:ind w:left="426" w:hanging="426"/>
        <w:rPr>
          <w:lang w:val="fr-FR"/>
        </w:rPr>
      </w:pPr>
      <w:r w:rsidRPr="006B59AE">
        <w:rPr>
          <w:lang w:val="fr-FR"/>
        </w:rPr>
        <w:t>Dietschy P. Les avatars de l</w:t>
      </w:r>
      <w:r w:rsidR="00AE3ED4">
        <w:rPr>
          <w:lang w:val="fr-FR"/>
        </w:rPr>
        <w:t>’</w:t>
      </w:r>
      <w:r w:rsidRPr="006B59AE">
        <w:rPr>
          <w:lang w:val="fr-FR"/>
        </w:rPr>
        <w:t>équipe nationale: Football, nation et politique depuis la fin du 19e sièc</w:t>
      </w:r>
      <w:r w:rsidR="00AE3ED4">
        <w:rPr>
          <w:lang w:val="fr-FR"/>
        </w:rPr>
        <w:t>le // Vingtième Siècle. Revue d’</w:t>
      </w:r>
      <w:r w:rsidRPr="006B59AE">
        <w:rPr>
          <w:lang w:val="fr-FR"/>
        </w:rPr>
        <w:t>histoire. – 2011. – № 111. – P. 35-47.</w:t>
      </w:r>
    </w:p>
    <w:p w14:paraId="39C57A21" w14:textId="65AA9F24" w:rsidR="001708A3" w:rsidRPr="00402F82" w:rsidRDefault="001708A3" w:rsidP="001708A3">
      <w:pPr>
        <w:pStyle w:val="aa"/>
        <w:numPr>
          <w:ilvl w:val="0"/>
          <w:numId w:val="11"/>
        </w:numPr>
        <w:spacing w:before="0" w:after="0"/>
        <w:ind w:left="426" w:hanging="426"/>
        <w:rPr>
          <w:lang w:val="en-US"/>
        </w:rPr>
      </w:pPr>
      <w:r w:rsidRPr="00402F82">
        <w:rPr>
          <w:lang w:val="en-US"/>
        </w:rPr>
        <w:t>Dunn E. C., Bobick M. S. The Empire Strikes Back: War without War and Occupation without Occupation in the Russian Sphere of Influence // American Ethnol</w:t>
      </w:r>
      <w:r>
        <w:rPr>
          <w:lang w:val="en-US"/>
        </w:rPr>
        <w:t xml:space="preserve">ogist. – 2014. – </w:t>
      </w:r>
      <w:r w:rsidR="00BC2F49">
        <w:rPr>
          <w:lang w:val="en-US"/>
        </w:rPr>
        <w:t>Vol.</w:t>
      </w:r>
      <w:r>
        <w:rPr>
          <w:lang w:val="en-US"/>
        </w:rPr>
        <w:t xml:space="preserve"> 41</w:t>
      </w:r>
      <w:r w:rsidR="00BC2F49">
        <w:rPr>
          <w:lang w:val="en-US"/>
        </w:rPr>
        <w:t xml:space="preserve">, </w:t>
      </w:r>
      <w:r w:rsidR="00BC2F49" w:rsidRPr="00BC2F49">
        <w:rPr>
          <w:lang w:val="en-US"/>
        </w:rPr>
        <w:t>№ 3</w:t>
      </w:r>
      <w:r>
        <w:rPr>
          <w:lang w:val="en-US"/>
        </w:rPr>
        <w:t>. – P. 405-</w:t>
      </w:r>
      <w:r w:rsidRPr="00402F82">
        <w:rPr>
          <w:lang w:val="en-US"/>
        </w:rPr>
        <w:t xml:space="preserve">413. </w:t>
      </w:r>
    </w:p>
    <w:p w14:paraId="67EB216C" w14:textId="15D1EF54" w:rsidR="001708A3" w:rsidRPr="00402F82" w:rsidRDefault="00AE3ED4" w:rsidP="00BC2F49">
      <w:pPr>
        <w:pStyle w:val="aa"/>
        <w:numPr>
          <w:ilvl w:val="0"/>
          <w:numId w:val="11"/>
        </w:numPr>
        <w:spacing w:before="0" w:after="0"/>
        <w:ind w:left="426" w:hanging="426"/>
        <w:rPr>
          <w:lang w:val="fr-FR"/>
        </w:rPr>
      </w:pPr>
      <w:r>
        <w:rPr>
          <w:lang w:val="fr-FR"/>
        </w:rPr>
        <w:t>Duroselle J.-B. L’</w:t>
      </w:r>
      <w:r w:rsidR="001708A3" w:rsidRPr="00402F82">
        <w:rPr>
          <w:lang w:val="fr-FR"/>
        </w:rPr>
        <w:t>étude des relations internationales</w:t>
      </w:r>
      <w:r w:rsidR="004051F0">
        <w:rPr>
          <w:lang w:val="fr-FR"/>
        </w:rPr>
        <w:t>:</w:t>
      </w:r>
      <w:r w:rsidR="001708A3" w:rsidRPr="00402F82">
        <w:rPr>
          <w:lang w:val="fr-FR"/>
        </w:rPr>
        <w:t xml:space="preserve"> objet, méthode, perspectives // Revue française de science politique. – 1952. – </w:t>
      </w:r>
      <w:r w:rsidR="00BC2F49" w:rsidRPr="00BC2F49">
        <w:rPr>
          <w:lang w:val="fr-FR"/>
        </w:rPr>
        <w:t>2ᵉ année</w:t>
      </w:r>
      <w:r w:rsidR="00BC2F49">
        <w:rPr>
          <w:lang w:val="fr-FR"/>
        </w:rPr>
        <w:t>,</w:t>
      </w:r>
      <w:r w:rsidR="00BC2F49" w:rsidRPr="00BC2F49">
        <w:rPr>
          <w:lang w:val="fr-FR"/>
        </w:rPr>
        <w:t xml:space="preserve"> </w:t>
      </w:r>
      <w:r w:rsidR="001708A3" w:rsidRPr="00402F82">
        <w:rPr>
          <w:lang w:val="fr-FR"/>
        </w:rPr>
        <w:t>№ 4</w:t>
      </w:r>
      <w:r w:rsidR="001708A3">
        <w:rPr>
          <w:lang w:val="fr-FR"/>
        </w:rPr>
        <w:t>. – P.</w:t>
      </w:r>
      <w:r w:rsidR="001708A3" w:rsidRPr="00402F82">
        <w:rPr>
          <w:lang w:val="fr-FR"/>
        </w:rPr>
        <w:t xml:space="preserve"> 676-701.</w:t>
      </w:r>
    </w:p>
    <w:p w14:paraId="426E197B" w14:textId="7F4D30BE" w:rsidR="001708A3" w:rsidRDefault="001708A3" w:rsidP="001708A3">
      <w:pPr>
        <w:pStyle w:val="aa"/>
        <w:numPr>
          <w:ilvl w:val="0"/>
          <w:numId w:val="11"/>
        </w:numPr>
        <w:spacing w:before="0" w:after="0"/>
        <w:ind w:left="426" w:hanging="426"/>
        <w:rPr>
          <w:lang w:val="fr-FR"/>
        </w:rPr>
      </w:pPr>
      <w:r>
        <w:rPr>
          <w:lang w:val="fr-FR"/>
        </w:rPr>
        <w:t>Ehrenberg A. Le football et ses imag</w:t>
      </w:r>
      <w:r w:rsidRPr="0091456F">
        <w:rPr>
          <w:lang w:val="fr-FR"/>
        </w:rPr>
        <w:t>i</w:t>
      </w:r>
      <w:r w:rsidR="006B567D">
        <w:rPr>
          <w:lang w:val="fr-FR"/>
        </w:rPr>
        <w:t>naires</w:t>
      </w:r>
      <w:r w:rsidR="00BC2F49">
        <w:rPr>
          <w:lang w:val="fr-FR"/>
        </w:rPr>
        <w:t xml:space="preserve"> // Les Temps mode</w:t>
      </w:r>
      <w:r>
        <w:rPr>
          <w:lang w:val="fr-FR"/>
        </w:rPr>
        <w:t xml:space="preserve">rnes. – 1984. – </w:t>
      </w:r>
      <w:r w:rsidRPr="0091456F">
        <w:rPr>
          <w:lang w:val="fr-FR"/>
        </w:rPr>
        <w:t>№ 460</w:t>
      </w:r>
      <w:r>
        <w:rPr>
          <w:lang w:val="fr-FR"/>
        </w:rPr>
        <w:t xml:space="preserve"> (novembre)</w:t>
      </w:r>
      <w:r w:rsidRPr="0091456F">
        <w:rPr>
          <w:lang w:val="fr-FR"/>
        </w:rPr>
        <w:t xml:space="preserve">. </w:t>
      </w:r>
      <w:r>
        <w:rPr>
          <w:lang w:val="fr-FR"/>
        </w:rPr>
        <w:t xml:space="preserve">– P. 841-884. </w:t>
      </w:r>
    </w:p>
    <w:p w14:paraId="14D45715" w14:textId="130D421E" w:rsidR="001708A3" w:rsidRPr="00402F82" w:rsidRDefault="001708A3" w:rsidP="001708A3">
      <w:pPr>
        <w:pStyle w:val="aa"/>
        <w:numPr>
          <w:ilvl w:val="0"/>
          <w:numId w:val="11"/>
        </w:numPr>
        <w:spacing w:before="0" w:after="0"/>
        <w:ind w:left="426" w:hanging="426"/>
        <w:rPr>
          <w:lang w:val="fr-FR"/>
        </w:rPr>
      </w:pPr>
      <w:r w:rsidRPr="00402F82">
        <w:rPr>
          <w:lang w:val="fr-FR"/>
        </w:rPr>
        <w:t xml:space="preserve">Faure J.-M., Suaud C. Les enjeux du football // Actes de la recherche en sciences sociales. – 1994. – </w:t>
      </w:r>
      <w:r w:rsidR="0044542C">
        <w:rPr>
          <w:lang w:val="fr-FR"/>
        </w:rPr>
        <w:t>Vol</w:t>
      </w:r>
      <w:r w:rsidR="0044542C" w:rsidRPr="0044542C">
        <w:rPr>
          <w:lang w:val="fr-FR"/>
        </w:rPr>
        <w:t>.</w:t>
      </w:r>
      <w:r w:rsidRPr="00402F82">
        <w:rPr>
          <w:lang w:val="fr-FR"/>
        </w:rPr>
        <w:t xml:space="preserve"> 103</w:t>
      </w:r>
      <w:r w:rsidR="0044542C" w:rsidRPr="0044542C">
        <w:rPr>
          <w:lang w:val="fr-FR"/>
        </w:rPr>
        <w:t>, № 1</w:t>
      </w:r>
      <w:r w:rsidRPr="00402F82">
        <w:rPr>
          <w:lang w:val="fr-FR"/>
        </w:rPr>
        <w:t>. – P. 3-6.</w:t>
      </w:r>
    </w:p>
    <w:p w14:paraId="311D7A7A" w14:textId="77777777" w:rsidR="001708A3" w:rsidRPr="00402F82" w:rsidRDefault="001708A3" w:rsidP="001708A3">
      <w:pPr>
        <w:pStyle w:val="aa"/>
        <w:numPr>
          <w:ilvl w:val="0"/>
          <w:numId w:val="11"/>
        </w:numPr>
        <w:spacing w:before="0" w:after="0"/>
        <w:ind w:left="426" w:hanging="426"/>
        <w:rPr>
          <w:lang w:val="en-US"/>
        </w:rPr>
      </w:pPr>
      <w:r w:rsidRPr="00402F82">
        <w:rPr>
          <w:lang w:val="en-US"/>
        </w:rPr>
        <w:t>Gilboa E. Searching for a Theory of Public Diplomacy // The Annals of the American Academy of Political and Social Science. – 2008. – Vol. 616. – P. 55-77.</w:t>
      </w:r>
    </w:p>
    <w:p w14:paraId="52F0567D" w14:textId="77777777" w:rsidR="001708A3" w:rsidRPr="00402F82" w:rsidRDefault="001708A3" w:rsidP="001708A3">
      <w:pPr>
        <w:pStyle w:val="aa"/>
        <w:numPr>
          <w:ilvl w:val="0"/>
          <w:numId w:val="11"/>
        </w:numPr>
        <w:spacing w:before="0" w:after="0"/>
        <w:ind w:left="426" w:hanging="426"/>
        <w:rPr>
          <w:lang w:val="fr-FR"/>
        </w:rPr>
      </w:pPr>
      <w:r w:rsidRPr="00402F82">
        <w:rPr>
          <w:lang w:val="fr-FR"/>
        </w:rPr>
        <w:lastRenderedPageBreak/>
        <w:t>Gillon P. Une lecture géopolitique du système olympique // Annales de géo</w:t>
      </w:r>
      <w:r>
        <w:rPr>
          <w:lang w:val="fr-FR"/>
        </w:rPr>
        <w:t>graphie. – 2011. – № 4 (680). – P.</w:t>
      </w:r>
      <w:r w:rsidRPr="00402F82">
        <w:rPr>
          <w:lang w:val="fr-FR"/>
        </w:rPr>
        <w:t xml:space="preserve"> 425-448.</w:t>
      </w:r>
    </w:p>
    <w:p w14:paraId="6932CDC7" w14:textId="77777777" w:rsidR="001708A3" w:rsidRPr="00220FD4" w:rsidRDefault="001708A3" w:rsidP="001708A3">
      <w:pPr>
        <w:pStyle w:val="aa"/>
        <w:numPr>
          <w:ilvl w:val="0"/>
          <w:numId w:val="11"/>
        </w:numPr>
        <w:spacing w:before="0" w:after="0"/>
        <w:ind w:left="426" w:hanging="426"/>
        <w:rPr>
          <w:lang w:val="fr-FR"/>
        </w:rPr>
      </w:pPr>
      <w:r w:rsidRPr="00402F82">
        <w:rPr>
          <w:lang w:val="fr-FR"/>
        </w:rPr>
        <w:t>Gounin Y. Pascal Boniface (dir.). Géopolitique du football // Politique étrangère. – 1999. – № 1</w:t>
      </w:r>
      <w:r>
        <w:rPr>
          <w:lang w:val="fr-FR"/>
        </w:rPr>
        <w:t>. – P.</w:t>
      </w:r>
      <w:r w:rsidRPr="00220FD4">
        <w:rPr>
          <w:lang w:val="fr-FR"/>
        </w:rPr>
        <w:t xml:space="preserve"> 156-157.</w:t>
      </w:r>
    </w:p>
    <w:p w14:paraId="5D0D395C" w14:textId="77777777" w:rsidR="001708A3" w:rsidRDefault="001708A3" w:rsidP="001708A3">
      <w:pPr>
        <w:pStyle w:val="aa"/>
        <w:numPr>
          <w:ilvl w:val="0"/>
          <w:numId w:val="11"/>
        </w:numPr>
        <w:spacing w:before="0" w:after="0"/>
        <w:ind w:left="426" w:hanging="426"/>
      </w:pPr>
      <w:r w:rsidRPr="00402F82">
        <w:rPr>
          <w:lang w:val="en-US"/>
        </w:rPr>
        <w:t xml:space="preserve">Grix J., Kramareva N. The Sochi Winter Olympics and Russia’s unique soft power strategy / Sport in Society. </w:t>
      </w:r>
      <w:r>
        <w:t>URL: http://dx.doi.org/10.1080/17430437.2015.1100890 (дата обращения: 24.04.2017).</w:t>
      </w:r>
    </w:p>
    <w:p w14:paraId="5F5E781B" w14:textId="6F1F49B8" w:rsidR="001708A3" w:rsidRPr="00402F82" w:rsidRDefault="001708A3" w:rsidP="001708A3">
      <w:pPr>
        <w:pStyle w:val="aa"/>
        <w:numPr>
          <w:ilvl w:val="0"/>
          <w:numId w:val="11"/>
        </w:numPr>
        <w:spacing w:before="0" w:after="0"/>
        <w:ind w:left="426" w:hanging="426"/>
        <w:rPr>
          <w:lang w:val="en-US"/>
        </w:rPr>
      </w:pPr>
      <w:r w:rsidRPr="00F06574">
        <w:rPr>
          <w:lang w:val="en-US"/>
        </w:rPr>
        <w:t>Ham P. van.</w:t>
      </w:r>
      <w:r w:rsidR="00FA06AC">
        <w:rPr>
          <w:lang w:val="en-US"/>
        </w:rPr>
        <w:t xml:space="preserve"> </w:t>
      </w:r>
      <w:r w:rsidRPr="00402F82">
        <w:rPr>
          <w:lang w:val="en-US"/>
        </w:rPr>
        <w:t xml:space="preserve">Branding Territory: Inside the Wonderful Worlds of PR and IR Theory // Millennium. – 2002. – </w:t>
      </w:r>
      <w:r w:rsidR="0044542C">
        <w:rPr>
          <w:lang w:val="en-US"/>
        </w:rPr>
        <w:t>Vol.</w:t>
      </w:r>
      <w:r w:rsidRPr="00402F82">
        <w:rPr>
          <w:lang w:val="en-US"/>
        </w:rPr>
        <w:t xml:space="preserve"> 31</w:t>
      </w:r>
      <w:r w:rsidR="0044542C">
        <w:rPr>
          <w:lang w:val="en-US"/>
        </w:rPr>
        <w:t xml:space="preserve">, </w:t>
      </w:r>
      <w:r w:rsidR="0044542C" w:rsidRPr="0044542C">
        <w:rPr>
          <w:lang w:val="en-US"/>
        </w:rPr>
        <w:t xml:space="preserve">№ </w:t>
      </w:r>
      <w:r w:rsidR="0044542C">
        <w:rPr>
          <w:lang w:val="en-US"/>
        </w:rPr>
        <w:t>2</w:t>
      </w:r>
      <w:r>
        <w:rPr>
          <w:lang w:val="en-US"/>
        </w:rPr>
        <w:t>. – P.</w:t>
      </w:r>
      <w:r w:rsidRPr="00402F82">
        <w:rPr>
          <w:lang w:val="en-US"/>
        </w:rPr>
        <w:t xml:space="preserve"> 249-269</w:t>
      </w:r>
      <w:r w:rsidR="0044542C" w:rsidRPr="0044542C">
        <w:rPr>
          <w:lang w:val="en-US"/>
        </w:rPr>
        <w:t>.</w:t>
      </w:r>
    </w:p>
    <w:p w14:paraId="46327D0C" w14:textId="77777777" w:rsidR="001708A3" w:rsidRPr="00402F82" w:rsidRDefault="001708A3" w:rsidP="001708A3">
      <w:pPr>
        <w:pStyle w:val="aa"/>
        <w:numPr>
          <w:ilvl w:val="0"/>
          <w:numId w:val="11"/>
        </w:numPr>
        <w:spacing w:before="0" w:after="0"/>
        <w:ind w:left="426" w:hanging="426"/>
        <w:rPr>
          <w:lang w:val="en-US"/>
        </w:rPr>
      </w:pPr>
      <w:r w:rsidRPr="00402F82">
        <w:rPr>
          <w:lang w:val="en-US"/>
        </w:rPr>
        <w:t>Hoberman J. Think Again: The Olympics // Foreign Policy. – 2008. – № 167</w:t>
      </w:r>
      <w:r>
        <w:rPr>
          <w:lang w:val="en-US"/>
        </w:rPr>
        <w:t>. – P.</w:t>
      </w:r>
      <w:r w:rsidRPr="00402F82">
        <w:rPr>
          <w:lang w:val="en-US"/>
        </w:rPr>
        <w:t xml:space="preserve"> 22-28.</w:t>
      </w:r>
    </w:p>
    <w:p w14:paraId="19F41C04" w14:textId="56C2F5A7" w:rsidR="001708A3" w:rsidRPr="00402F82" w:rsidRDefault="004051F0" w:rsidP="001708A3">
      <w:pPr>
        <w:pStyle w:val="aa"/>
        <w:numPr>
          <w:ilvl w:val="0"/>
          <w:numId w:val="11"/>
        </w:numPr>
        <w:spacing w:before="0" w:after="0"/>
        <w:ind w:left="426" w:hanging="426"/>
        <w:rPr>
          <w:lang w:val="en-US"/>
        </w:rPr>
      </w:pPr>
      <w:r>
        <w:rPr>
          <w:lang w:val="en-US"/>
        </w:rPr>
        <w:t xml:space="preserve">Hocking B. Rethinking the </w:t>
      </w:r>
      <w:r w:rsidRPr="004051F0">
        <w:rPr>
          <w:lang w:val="en-US"/>
        </w:rPr>
        <w:t>«</w:t>
      </w:r>
      <w:r>
        <w:rPr>
          <w:lang w:val="en-US"/>
        </w:rPr>
        <w:t>New</w:t>
      </w:r>
      <w:r w:rsidRPr="004051F0">
        <w:rPr>
          <w:lang w:val="en-US"/>
        </w:rPr>
        <w:t>»</w:t>
      </w:r>
      <w:r w:rsidR="001708A3" w:rsidRPr="00402F82">
        <w:rPr>
          <w:lang w:val="en-US"/>
        </w:rPr>
        <w:t xml:space="preserve"> Public Diplomacy / B. Hocking // The New Public Diplomacy. Soft Power in International Relations. </w:t>
      </w:r>
      <w:r w:rsidR="002D6A51">
        <w:rPr>
          <w:lang w:val="en-US"/>
        </w:rPr>
        <w:t>Ed. by J. Melissen. Basingstoke:</w:t>
      </w:r>
      <w:r w:rsidR="001708A3" w:rsidRPr="00402F82">
        <w:rPr>
          <w:lang w:val="en-US"/>
        </w:rPr>
        <w:t xml:space="preserve"> New York: Palgrave Macmillan, 2005</w:t>
      </w:r>
      <w:r w:rsidR="001708A3">
        <w:rPr>
          <w:lang w:val="en-US"/>
        </w:rPr>
        <w:t>. – P.</w:t>
      </w:r>
      <w:r w:rsidR="001708A3" w:rsidRPr="00402F82">
        <w:rPr>
          <w:lang w:val="en-US"/>
        </w:rPr>
        <w:t xml:space="preserve"> 28-47.</w:t>
      </w:r>
    </w:p>
    <w:p w14:paraId="44E37316" w14:textId="35084F2D" w:rsidR="001708A3" w:rsidRPr="00402F82" w:rsidRDefault="001708A3" w:rsidP="001708A3">
      <w:pPr>
        <w:pStyle w:val="aa"/>
        <w:numPr>
          <w:ilvl w:val="0"/>
          <w:numId w:val="11"/>
        </w:numPr>
        <w:spacing w:before="0" w:after="0"/>
        <w:ind w:left="426" w:hanging="426"/>
        <w:rPr>
          <w:lang w:val="en-US"/>
        </w:rPr>
      </w:pPr>
      <w:r w:rsidRPr="00402F82">
        <w:rPr>
          <w:lang w:val="en-US"/>
        </w:rPr>
        <w:t xml:space="preserve">Jerabek M. M., Ferreira de Andrade A. M., Figueroa A. M. FIFA’s Hegemony: Examples from World Cup Hosting Countries / Global Society. </w:t>
      </w:r>
      <w:r w:rsidR="00191C41">
        <w:rPr>
          <w:lang w:val="en-US"/>
        </w:rPr>
        <w:t xml:space="preserve">URL: </w:t>
      </w:r>
      <w:r w:rsidRPr="00402F82">
        <w:rPr>
          <w:lang w:val="en-US"/>
        </w:rPr>
        <w:t>http://dx.doi.org/10.1080/13600826.2016.1261807 (</w:t>
      </w:r>
      <w:r>
        <w:t>дата</w:t>
      </w:r>
      <w:r w:rsidRPr="00402F82">
        <w:rPr>
          <w:lang w:val="en-US"/>
        </w:rPr>
        <w:t xml:space="preserve"> </w:t>
      </w:r>
      <w:r>
        <w:t>обращения</w:t>
      </w:r>
      <w:r w:rsidRPr="00402F82">
        <w:rPr>
          <w:lang w:val="en-US"/>
        </w:rPr>
        <w:t>: 24.04.2017).</w:t>
      </w:r>
    </w:p>
    <w:p w14:paraId="64C2DE38" w14:textId="13F3729A" w:rsidR="001708A3" w:rsidRPr="002D6A51" w:rsidRDefault="001708A3" w:rsidP="001708A3">
      <w:pPr>
        <w:pStyle w:val="aa"/>
        <w:numPr>
          <w:ilvl w:val="0"/>
          <w:numId w:val="11"/>
        </w:numPr>
        <w:spacing w:before="0" w:after="0"/>
        <w:ind w:left="426" w:hanging="426"/>
        <w:rPr>
          <w:lang w:val="en-US"/>
        </w:rPr>
      </w:pPr>
      <w:r w:rsidRPr="00402F82">
        <w:rPr>
          <w:lang w:val="en-US"/>
        </w:rPr>
        <w:t xml:space="preserve">Krasner S. Abiding Sovereignty // International Political Science Review. – 2001. </w:t>
      </w:r>
      <w:r w:rsidR="002D6A51">
        <w:rPr>
          <w:lang w:val="en-US"/>
        </w:rPr>
        <w:t xml:space="preserve">– </w:t>
      </w:r>
      <w:r w:rsidR="00A6611E">
        <w:rPr>
          <w:lang w:val="en-US"/>
        </w:rPr>
        <w:t>Vol.</w:t>
      </w:r>
      <w:r w:rsidRPr="002D6A51">
        <w:rPr>
          <w:lang w:val="en-US"/>
        </w:rPr>
        <w:t xml:space="preserve"> 22</w:t>
      </w:r>
      <w:r w:rsidR="00A6611E">
        <w:rPr>
          <w:lang w:val="en-US"/>
        </w:rPr>
        <w:t xml:space="preserve">, </w:t>
      </w:r>
      <w:r w:rsidR="00A6611E" w:rsidRPr="00A6611E">
        <w:rPr>
          <w:lang w:val="en-US"/>
        </w:rPr>
        <w:t xml:space="preserve">№ </w:t>
      </w:r>
      <w:r w:rsidR="00A6611E">
        <w:rPr>
          <w:lang w:val="en-US"/>
        </w:rPr>
        <w:t>3</w:t>
      </w:r>
      <w:r w:rsidRPr="002D6A51">
        <w:rPr>
          <w:lang w:val="en-US"/>
        </w:rPr>
        <w:t>. – P. 229-251.</w:t>
      </w:r>
    </w:p>
    <w:p w14:paraId="22D3F245" w14:textId="77777777" w:rsidR="001708A3" w:rsidRPr="001C3AEB" w:rsidRDefault="001708A3" w:rsidP="001708A3">
      <w:pPr>
        <w:pStyle w:val="aa"/>
        <w:numPr>
          <w:ilvl w:val="0"/>
          <w:numId w:val="11"/>
        </w:numPr>
        <w:spacing w:before="0" w:after="0"/>
        <w:ind w:left="426" w:hanging="426"/>
        <w:rPr>
          <w:lang w:val="fr-FR"/>
        </w:rPr>
      </w:pPr>
      <w:r w:rsidRPr="001C3AEB">
        <w:rPr>
          <w:lang w:val="fr-FR"/>
        </w:rPr>
        <w:t>Lanfranchi P. Football, cosmopolitisme et nationalisme // Pouvoirs. – 2002. – № 101 (Le football). – P. 15-25.</w:t>
      </w:r>
    </w:p>
    <w:p w14:paraId="3802186F" w14:textId="2D590724" w:rsidR="001708A3" w:rsidRPr="00FA06AC" w:rsidRDefault="001708A3" w:rsidP="001708A3">
      <w:pPr>
        <w:pStyle w:val="aa"/>
        <w:numPr>
          <w:ilvl w:val="0"/>
          <w:numId w:val="11"/>
        </w:numPr>
        <w:spacing w:before="0" w:after="0"/>
        <w:ind w:left="426" w:hanging="426"/>
        <w:rPr>
          <w:lang w:val="fr-FR"/>
        </w:rPr>
      </w:pPr>
      <w:r w:rsidRPr="001C3AEB">
        <w:rPr>
          <w:lang w:val="fr-FR"/>
        </w:rPr>
        <w:t>Marcou J. À prop</w:t>
      </w:r>
      <w:r w:rsidRPr="00402F82">
        <w:rPr>
          <w:lang w:val="fr-FR"/>
        </w:rPr>
        <w:t>os du récent accord turco-arménien</w:t>
      </w:r>
      <w:r w:rsidR="00FA06AC">
        <w:rPr>
          <w:lang w:val="fr-FR"/>
        </w:rPr>
        <w:t xml:space="preserve"> </w:t>
      </w:r>
      <w:r w:rsidRPr="00402F82">
        <w:rPr>
          <w:lang w:val="fr-FR"/>
        </w:rPr>
        <w:t xml:space="preserve">/ Observatoire de la vie politique turque. </w:t>
      </w:r>
      <w:r w:rsidRPr="00FA06AC">
        <w:rPr>
          <w:lang w:val="fr-FR"/>
        </w:rPr>
        <w:t>URL: http://ovipot.hypotheses.org/911 (</w:t>
      </w:r>
      <w:r>
        <w:t>дата</w:t>
      </w:r>
      <w:r w:rsidRPr="00FA06AC">
        <w:rPr>
          <w:lang w:val="fr-FR"/>
        </w:rPr>
        <w:t xml:space="preserve"> </w:t>
      </w:r>
      <w:r>
        <w:t>обращения</w:t>
      </w:r>
      <w:r w:rsidRPr="00FA06AC">
        <w:rPr>
          <w:lang w:val="fr-FR"/>
        </w:rPr>
        <w:t>: 26.03.2017).</w:t>
      </w:r>
    </w:p>
    <w:p w14:paraId="43702C39" w14:textId="77777777" w:rsidR="001708A3" w:rsidRPr="00402F82" w:rsidRDefault="001708A3" w:rsidP="001708A3">
      <w:pPr>
        <w:pStyle w:val="aa"/>
        <w:numPr>
          <w:ilvl w:val="0"/>
          <w:numId w:val="11"/>
        </w:numPr>
        <w:spacing w:before="0" w:after="0"/>
        <w:ind w:left="426" w:hanging="426"/>
        <w:rPr>
          <w:lang w:val="en-US"/>
        </w:rPr>
      </w:pPr>
      <w:r w:rsidRPr="00402F82">
        <w:rPr>
          <w:lang w:val="en-US"/>
        </w:rPr>
        <w:t>Melissen J. The New Public Diplomacy: Between Theory and Practice / J. Melissen // The New Public Diplomacy. Soft Power in International Relations. Ed. by J. Melissen. Basingstoke; New York: Palgrave Macmillan, 2005</w:t>
      </w:r>
      <w:r>
        <w:rPr>
          <w:lang w:val="en-US"/>
        </w:rPr>
        <w:t>. – P.</w:t>
      </w:r>
      <w:r w:rsidRPr="00402F82">
        <w:rPr>
          <w:lang w:val="en-US"/>
        </w:rPr>
        <w:t xml:space="preserve"> 3-27.</w:t>
      </w:r>
    </w:p>
    <w:p w14:paraId="415D4EA3" w14:textId="2EA603CB" w:rsidR="001708A3" w:rsidRPr="00402F82" w:rsidRDefault="001708A3" w:rsidP="001708A3">
      <w:pPr>
        <w:pStyle w:val="aa"/>
        <w:numPr>
          <w:ilvl w:val="0"/>
          <w:numId w:val="11"/>
        </w:numPr>
        <w:spacing w:before="0" w:after="0"/>
        <w:ind w:left="426" w:hanging="426"/>
        <w:rPr>
          <w:lang w:val="en-US"/>
        </w:rPr>
      </w:pPr>
      <w:r w:rsidRPr="00402F82">
        <w:rPr>
          <w:lang w:val="en-US"/>
        </w:rPr>
        <w:t>Missiroli A. European football cultures an</w:t>
      </w:r>
      <w:r w:rsidR="00AE3ED4">
        <w:rPr>
          <w:lang w:val="en-US"/>
        </w:rPr>
        <w:t>d their integration: the ‘short’</w:t>
      </w:r>
      <w:r w:rsidRPr="00402F82">
        <w:rPr>
          <w:lang w:val="en-US"/>
        </w:rPr>
        <w:t xml:space="preserve"> Twentieth Century / European Union. Institute for security studies. URL: http://www.iss.europa.eu/publications/detail/article/european-football-cultures-and-their-integration-theshort-twentieth-century/ (</w:t>
      </w:r>
      <w:r>
        <w:t>дата</w:t>
      </w:r>
      <w:r w:rsidRPr="00402F82">
        <w:rPr>
          <w:lang w:val="en-US"/>
        </w:rPr>
        <w:t xml:space="preserve"> </w:t>
      </w:r>
      <w:r>
        <w:t>обращения</w:t>
      </w:r>
      <w:r w:rsidRPr="00402F82">
        <w:rPr>
          <w:lang w:val="en-US"/>
        </w:rPr>
        <w:t>: 8.02.2016).</w:t>
      </w:r>
    </w:p>
    <w:p w14:paraId="339EAB71" w14:textId="0490A820" w:rsidR="001708A3" w:rsidRPr="00402F82" w:rsidRDefault="001708A3" w:rsidP="001708A3">
      <w:pPr>
        <w:pStyle w:val="aa"/>
        <w:numPr>
          <w:ilvl w:val="0"/>
          <w:numId w:val="11"/>
        </w:numPr>
        <w:spacing w:before="0" w:after="0"/>
        <w:ind w:left="426" w:hanging="426"/>
        <w:rPr>
          <w:lang w:val="en-US"/>
        </w:rPr>
      </w:pPr>
      <w:r w:rsidRPr="00402F82">
        <w:rPr>
          <w:lang w:val="en-US"/>
        </w:rPr>
        <w:t>Müller M. After Sochi 2014: costs and impacts of Russia’s Olympic Games // Eurasian Geography and Economics.</w:t>
      </w:r>
      <w:r w:rsidR="002D6A51">
        <w:rPr>
          <w:lang w:val="en-US"/>
        </w:rPr>
        <w:t xml:space="preserve"> – 2014.</w:t>
      </w:r>
      <w:r w:rsidRPr="00402F82">
        <w:rPr>
          <w:lang w:val="en-US"/>
        </w:rPr>
        <w:t xml:space="preserve"> – № 55:6. – P. 628-655.</w:t>
      </w:r>
    </w:p>
    <w:p w14:paraId="6923DAED" w14:textId="77777777" w:rsidR="001708A3" w:rsidRPr="00220FD4" w:rsidRDefault="001708A3" w:rsidP="001708A3">
      <w:pPr>
        <w:pStyle w:val="aa"/>
        <w:numPr>
          <w:ilvl w:val="0"/>
          <w:numId w:val="11"/>
        </w:numPr>
        <w:spacing w:before="0" w:after="0"/>
        <w:ind w:left="426" w:hanging="426"/>
      </w:pPr>
      <w:r w:rsidRPr="00D468BB">
        <w:rPr>
          <w:lang w:val="en-US"/>
        </w:rPr>
        <w:t>Murray S. Sports-Di</w:t>
      </w:r>
      <w:r>
        <w:rPr>
          <w:lang w:val="en-US"/>
        </w:rPr>
        <w:t>plomacy: A Hybrid of Two Halves / Institute for Cultural Diplomacy. URL</w:t>
      </w:r>
      <w:r w:rsidRPr="00220FD4">
        <w:t xml:space="preserve">: </w:t>
      </w:r>
      <w:r w:rsidRPr="00220FD4">
        <w:rPr>
          <w:lang w:val="en-US"/>
        </w:rPr>
        <w:t>http</w:t>
      </w:r>
      <w:r w:rsidRPr="00220FD4">
        <w:t>://</w:t>
      </w:r>
      <w:r w:rsidRPr="00220FD4">
        <w:rPr>
          <w:lang w:val="en-US"/>
        </w:rPr>
        <w:t>www</w:t>
      </w:r>
      <w:r w:rsidRPr="00220FD4">
        <w:t>.</w:t>
      </w:r>
      <w:r w:rsidRPr="00220FD4">
        <w:rPr>
          <w:lang w:val="en-US"/>
        </w:rPr>
        <w:t>culturaldiplomacy</w:t>
      </w:r>
      <w:r w:rsidRPr="00220FD4">
        <w:t>.</w:t>
      </w:r>
      <w:r w:rsidRPr="00220FD4">
        <w:rPr>
          <w:lang w:val="en-US"/>
        </w:rPr>
        <w:t>org</w:t>
      </w:r>
      <w:r w:rsidRPr="00220FD4">
        <w:t>/</w:t>
      </w:r>
      <w:r w:rsidRPr="00220FD4">
        <w:rPr>
          <w:lang w:val="en-US"/>
        </w:rPr>
        <w:t>academy</w:t>
      </w:r>
      <w:r w:rsidRPr="00220FD4">
        <w:t>/</w:t>
      </w:r>
      <w:r w:rsidRPr="00220FD4">
        <w:rPr>
          <w:lang w:val="en-US"/>
        </w:rPr>
        <w:t>content</w:t>
      </w:r>
      <w:r w:rsidRPr="00220FD4">
        <w:t>/</w:t>
      </w:r>
      <w:r w:rsidRPr="00220FD4">
        <w:rPr>
          <w:lang w:val="en-US"/>
        </w:rPr>
        <w:t>pdf</w:t>
      </w:r>
      <w:r w:rsidRPr="00220FD4">
        <w:t>/</w:t>
      </w:r>
      <w:r w:rsidRPr="00220FD4">
        <w:rPr>
          <w:lang w:val="en-US"/>
        </w:rPr>
        <w:t>participant</w:t>
      </w:r>
      <w:r w:rsidRPr="00220FD4">
        <w:t>-</w:t>
      </w:r>
      <w:r w:rsidRPr="00220FD4">
        <w:rPr>
          <w:lang w:val="en-US"/>
        </w:rPr>
        <w:t>papers</w:t>
      </w:r>
      <w:r w:rsidRPr="00220FD4">
        <w:t>/2011-</w:t>
      </w:r>
      <w:r w:rsidRPr="00220FD4">
        <w:rPr>
          <w:lang w:val="en-US"/>
        </w:rPr>
        <w:lastRenderedPageBreak/>
        <w:t>symposium</w:t>
      </w:r>
      <w:r w:rsidRPr="00220FD4">
        <w:t>/</w:t>
      </w:r>
      <w:r w:rsidRPr="00220FD4">
        <w:rPr>
          <w:lang w:val="en-US"/>
        </w:rPr>
        <w:t>SportsDiplomacy</w:t>
      </w:r>
      <w:r w:rsidRPr="00220FD4">
        <w:t>-</w:t>
      </w:r>
      <w:r w:rsidRPr="00220FD4">
        <w:rPr>
          <w:lang w:val="en-US"/>
        </w:rPr>
        <w:t>a</w:t>
      </w:r>
      <w:r w:rsidRPr="00220FD4">
        <w:t>-</w:t>
      </w:r>
      <w:r w:rsidRPr="00220FD4">
        <w:rPr>
          <w:lang w:val="en-US"/>
        </w:rPr>
        <w:t>hybrid</w:t>
      </w:r>
      <w:r w:rsidRPr="00220FD4">
        <w:t>-</w:t>
      </w:r>
      <w:r w:rsidRPr="00220FD4">
        <w:rPr>
          <w:lang w:val="en-US"/>
        </w:rPr>
        <w:t>of</w:t>
      </w:r>
      <w:r w:rsidRPr="00220FD4">
        <w:t>-</w:t>
      </w:r>
      <w:r w:rsidRPr="00220FD4">
        <w:rPr>
          <w:lang w:val="en-US"/>
        </w:rPr>
        <w:t>two</w:t>
      </w:r>
      <w:r w:rsidRPr="00220FD4">
        <w:t>-</w:t>
      </w:r>
      <w:r w:rsidRPr="00220FD4">
        <w:rPr>
          <w:lang w:val="en-US"/>
        </w:rPr>
        <w:t>halves</w:t>
      </w:r>
      <w:r w:rsidRPr="00220FD4">
        <w:t>--</w:t>
      </w:r>
      <w:r w:rsidRPr="00220FD4">
        <w:rPr>
          <w:lang w:val="en-US"/>
        </w:rPr>
        <w:t>Dr</w:t>
      </w:r>
      <w:r w:rsidRPr="00220FD4">
        <w:t>-</w:t>
      </w:r>
      <w:r w:rsidRPr="00220FD4">
        <w:rPr>
          <w:lang w:val="en-US"/>
        </w:rPr>
        <w:t>Stuart</w:t>
      </w:r>
      <w:r w:rsidRPr="00220FD4">
        <w:t>-</w:t>
      </w:r>
      <w:r w:rsidRPr="00220FD4">
        <w:rPr>
          <w:lang w:val="en-US"/>
        </w:rPr>
        <w:t>Murray</w:t>
      </w:r>
      <w:r w:rsidRPr="00220FD4">
        <w:t>.</w:t>
      </w:r>
      <w:r w:rsidRPr="00220FD4">
        <w:rPr>
          <w:lang w:val="en-US"/>
        </w:rPr>
        <w:t>pdf</w:t>
      </w:r>
      <w:r w:rsidRPr="00220FD4">
        <w:t xml:space="preserve">. </w:t>
      </w:r>
      <w:r>
        <w:t>(дата обращения: 24.04.2017).</w:t>
      </w:r>
    </w:p>
    <w:p w14:paraId="1F929DE0" w14:textId="59FB2B0F" w:rsidR="001708A3" w:rsidRPr="00402F82" w:rsidRDefault="001708A3" w:rsidP="001708A3">
      <w:pPr>
        <w:pStyle w:val="aa"/>
        <w:numPr>
          <w:ilvl w:val="0"/>
          <w:numId w:val="11"/>
        </w:numPr>
        <w:spacing w:before="0" w:after="0"/>
        <w:ind w:left="426" w:hanging="426"/>
        <w:rPr>
          <w:lang w:val="en-US"/>
        </w:rPr>
      </w:pPr>
      <w:r w:rsidRPr="00402F82">
        <w:rPr>
          <w:lang w:val="en-US"/>
        </w:rPr>
        <w:t>Murray S., Pigman G. A. Mapping the relationship between in</w:t>
      </w:r>
      <w:r>
        <w:rPr>
          <w:lang w:val="en-US"/>
        </w:rPr>
        <w:t>ternational sport and diplomacy</w:t>
      </w:r>
      <w:r w:rsidRPr="00402F82">
        <w:rPr>
          <w:lang w:val="en-US"/>
        </w:rPr>
        <w:t xml:space="preserve"> // Sport in Society. – 2014. – Vol. 17, </w:t>
      </w:r>
      <w:r w:rsidR="004051F0">
        <w:rPr>
          <w:lang w:val="en-US"/>
        </w:rPr>
        <w:t>№</w:t>
      </w:r>
      <w:r w:rsidRPr="00402F82">
        <w:rPr>
          <w:lang w:val="en-US"/>
        </w:rPr>
        <w:t xml:space="preserve"> 9. </w:t>
      </w:r>
      <w:r>
        <w:rPr>
          <w:lang w:val="en-US"/>
        </w:rPr>
        <w:t xml:space="preserve">– </w:t>
      </w:r>
      <w:r w:rsidRPr="00402F82">
        <w:rPr>
          <w:lang w:val="en-US"/>
        </w:rPr>
        <w:t xml:space="preserve">P. </w:t>
      </w:r>
      <w:r w:rsidRPr="00220FD4">
        <w:rPr>
          <w:lang w:val="en-US"/>
        </w:rPr>
        <w:t>1098-1118</w:t>
      </w:r>
      <w:r w:rsidRPr="00402F82">
        <w:rPr>
          <w:lang w:val="en-US"/>
        </w:rPr>
        <w:t>.</w:t>
      </w:r>
    </w:p>
    <w:p w14:paraId="56BF63CE" w14:textId="77777777" w:rsidR="001708A3" w:rsidRPr="00F06574" w:rsidRDefault="001708A3" w:rsidP="001708A3">
      <w:pPr>
        <w:pStyle w:val="aa"/>
        <w:numPr>
          <w:ilvl w:val="0"/>
          <w:numId w:val="11"/>
        </w:numPr>
        <w:spacing w:before="0" w:after="0"/>
        <w:ind w:left="426" w:hanging="426"/>
      </w:pPr>
      <w:r w:rsidRPr="00402F82">
        <w:rPr>
          <w:lang w:val="en-US"/>
        </w:rPr>
        <w:t>Nye</w:t>
      </w:r>
      <w:r>
        <w:rPr>
          <w:lang w:val="en-US"/>
        </w:rPr>
        <w:t xml:space="preserve"> J. Putin’s Rules of Attraction</w:t>
      </w:r>
      <w:r w:rsidRPr="00402F82">
        <w:rPr>
          <w:lang w:val="en-US"/>
        </w:rPr>
        <w:t xml:space="preserve"> / Project Syndicate. URL</w:t>
      </w:r>
      <w:r w:rsidRPr="00F06574">
        <w:t xml:space="preserve">: </w:t>
      </w:r>
      <w:r w:rsidRPr="00402F82">
        <w:rPr>
          <w:lang w:val="en-US"/>
        </w:rPr>
        <w:t>https</w:t>
      </w:r>
      <w:r w:rsidRPr="00F06574">
        <w:t>://</w:t>
      </w:r>
      <w:r w:rsidRPr="00402F82">
        <w:rPr>
          <w:lang w:val="en-US"/>
        </w:rPr>
        <w:t>www</w:t>
      </w:r>
      <w:r w:rsidRPr="00F06574">
        <w:t>.</w:t>
      </w:r>
      <w:r w:rsidRPr="00402F82">
        <w:rPr>
          <w:lang w:val="en-US"/>
        </w:rPr>
        <w:t>project</w:t>
      </w:r>
      <w:r w:rsidRPr="00F06574">
        <w:t>-</w:t>
      </w:r>
      <w:r w:rsidRPr="00402F82">
        <w:rPr>
          <w:lang w:val="en-US"/>
        </w:rPr>
        <w:t>syndicate</w:t>
      </w:r>
      <w:r w:rsidRPr="00F06574">
        <w:t>.</w:t>
      </w:r>
      <w:r w:rsidRPr="00402F82">
        <w:rPr>
          <w:lang w:val="en-US"/>
        </w:rPr>
        <w:t>org</w:t>
      </w:r>
      <w:r w:rsidRPr="00F06574">
        <w:t>/</w:t>
      </w:r>
      <w:r w:rsidRPr="00402F82">
        <w:rPr>
          <w:lang w:val="en-US"/>
        </w:rPr>
        <w:t>commentary</w:t>
      </w:r>
      <w:r w:rsidRPr="00F06574">
        <w:t>/</w:t>
      </w:r>
      <w:r w:rsidRPr="00402F82">
        <w:rPr>
          <w:lang w:val="en-US"/>
        </w:rPr>
        <w:t>putin</w:t>
      </w:r>
      <w:r w:rsidRPr="00F06574">
        <w:t>-</w:t>
      </w:r>
      <w:r w:rsidRPr="00402F82">
        <w:rPr>
          <w:lang w:val="en-US"/>
        </w:rPr>
        <w:t>soft</w:t>
      </w:r>
      <w:r w:rsidRPr="00F06574">
        <w:t>-</w:t>
      </w:r>
      <w:r w:rsidRPr="00402F82">
        <w:rPr>
          <w:lang w:val="en-US"/>
        </w:rPr>
        <w:t>power</w:t>
      </w:r>
      <w:r w:rsidRPr="00F06574">
        <w:t>-</w:t>
      </w:r>
      <w:r w:rsidRPr="00402F82">
        <w:rPr>
          <w:lang w:val="en-US"/>
        </w:rPr>
        <w:t>declining</w:t>
      </w:r>
      <w:r w:rsidRPr="00F06574">
        <w:t>-</w:t>
      </w:r>
      <w:r w:rsidRPr="00402F82">
        <w:rPr>
          <w:lang w:val="en-US"/>
        </w:rPr>
        <w:t>by</w:t>
      </w:r>
      <w:r w:rsidRPr="00F06574">
        <w:t>-</w:t>
      </w:r>
      <w:r w:rsidRPr="00402F82">
        <w:rPr>
          <w:lang w:val="en-US"/>
        </w:rPr>
        <w:t>joseph</w:t>
      </w:r>
      <w:r w:rsidRPr="00F06574">
        <w:t>-</w:t>
      </w:r>
      <w:r w:rsidRPr="00402F82">
        <w:rPr>
          <w:lang w:val="en-US"/>
        </w:rPr>
        <w:t>s</w:t>
      </w:r>
      <w:r w:rsidRPr="00F06574">
        <w:t>--</w:t>
      </w:r>
      <w:r w:rsidRPr="00402F82">
        <w:rPr>
          <w:lang w:val="en-US"/>
        </w:rPr>
        <w:t>nye</w:t>
      </w:r>
      <w:r w:rsidRPr="00F06574">
        <w:t>-2014-12?</w:t>
      </w:r>
      <w:r w:rsidRPr="00402F82">
        <w:rPr>
          <w:lang w:val="en-US"/>
        </w:rPr>
        <w:t>barrier</w:t>
      </w:r>
      <w:r w:rsidRPr="00F06574">
        <w:t>=</w:t>
      </w:r>
      <w:r w:rsidRPr="00402F82">
        <w:rPr>
          <w:lang w:val="en-US"/>
        </w:rPr>
        <w:t>accessreg</w:t>
      </w:r>
      <w:r w:rsidRPr="00F06574">
        <w:t xml:space="preserve"> (</w:t>
      </w:r>
      <w:r>
        <w:t>дата</w:t>
      </w:r>
      <w:r w:rsidRPr="00F06574">
        <w:t xml:space="preserve"> </w:t>
      </w:r>
      <w:r>
        <w:t>обращения</w:t>
      </w:r>
      <w:r w:rsidRPr="00F06574">
        <w:t>: 31.03.2017).</w:t>
      </w:r>
    </w:p>
    <w:p w14:paraId="0764AFFA" w14:textId="77777777" w:rsidR="001708A3" w:rsidRDefault="001708A3" w:rsidP="001708A3">
      <w:pPr>
        <w:pStyle w:val="aa"/>
        <w:numPr>
          <w:ilvl w:val="0"/>
          <w:numId w:val="11"/>
        </w:numPr>
        <w:spacing w:before="0" w:after="0"/>
        <w:ind w:left="426" w:hanging="426"/>
      </w:pPr>
      <w:r w:rsidRPr="00402F82">
        <w:rPr>
          <w:lang w:val="en-US"/>
        </w:rPr>
        <w:t xml:space="preserve">Orwell G. The Sporting Spirit / George Orwell. </w:t>
      </w:r>
      <w:r>
        <w:t>URL: http://www.orwell.ru/library/articles/spirit/english/e_spirit (дата обращения: 15.02.2017).</w:t>
      </w:r>
    </w:p>
    <w:p w14:paraId="3CBFD101" w14:textId="77777777" w:rsidR="001708A3" w:rsidRPr="00402F82" w:rsidRDefault="001708A3" w:rsidP="001708A3">
      <w:pPr>
        <w:pStyle w:val="aa"/>
        <w:numPr>
          <w:ilvl w:val="0"/>
          <w:numId w:val="11"/>
        </w:numPr>
        <w:spacing w:before="0" w:after="0"/>
        <w:ind w:left="426" w:hanging="426"/>
        <w:rPr>
          <w:lang w:val="en-US"/>
        </w:rPr>
      </w:pPr>
      <w:r w:rsidRPr="00402F82">
        <w:rPr>
          <w:lang w:val="en-US"/>
        </w:rPr>
        <w:t>Petersson B. Still Embodying the Myth? Russia’s Recognition as a Great Power and the Sochi Winter Games // Problems of Post-Communism. – 2014. – Vol. 61, № 1. – P. 30-40.</w:t>
      </w:r>
    </w:p>
    <w:p w14:paraId="25C1DC45" w14:textId="6BAE5564" w:rsidR="001708A3" w:rsidRPr="00220FD4" w:rsidRDefault="001708A3" w:rsidP="001708A3">
      <w:pPr>
        <w:pStyle w:val="aa"/>
        <w:numPr>
          <w:ilvl w:val="0"/>
          <w:numId w:val="11"/>
        </w:numPr>
        <w:spacing w:before="0" w:after="0"/>
        <w:ind w:left="426" w:hanging="426"/>
        <w:rPr>
          <w:lang w:val="en-US"/>
        </w:rPr>
      </w:pPr>
      <w:r w:rsidRPr="00402F82">
        <w:rPr>
          <w:lang w:val="en-US"/>
        </w:rPr>
        <w:t>Pigman G. A. Internation</w:t>
      </w:r>
      <w:r w:rsidR="00AE3ED4">
        <w:rPr>
          <w:lang w:val="en-US"/>
        </w:rPr>
        <w:t>al Sport and Diplomacy’</w:t>
      </w:r>
      <w:r w:rsidRPr="00402F82">
        <w:rPr>
          <w:lang w:val="en-US"/>
        </w:rPr>
        <w:t>s Public Dimension: Governments, Sporting Federations and the Global Audience // Diplomacy &amp; Statecraft. – 2014. – № 25:94-114</w:t>
      </w:r>
      <w:r>
        <w:rPr>
          <w:lang w:val="en-US"/>
        </w:rPr>
        <w:t>. – P.</w:t>
      </w:r>
      <w:r w:rsidRPr="00220FD4">
        <w:rPr>
          <w:lang w:val="en-US"/>
        </w:rPr>
        <w:t xml:space="preserve"> 94-114.</w:t>
      </w:r>
    </w:p>
    <w:p w14:paraId="192C12CB" w14:textId="77777777" w:rsidR="001708A3" w:rsidRPr="00402F82" w:rsidRDefault="001708A3" w:rsidP="001708A3">
      <w:pPr>
        <w:pStyle w:val="aa"/>
        <w:numPr>
          <w:ilvl w:val="0"/>
          <w:numId w:val="11"/>
        </w:numPr>
        <w:spacing w:before="0" w:after="0"/>
        <w:ind w:left="426" w:hanging="426"/>
        <w:rPr>
          <w:lang w:val="en-US"/>
        </w:rPr>
      </w:pPr>
      <w:r w:rsidRPr="00402F82">
        <w:rPr>
          <w:lang w:val="fr-FR"/>
        </w:rPr>
        <w:t xml:space="preserve">Poli R. L’Europe à travers le prisme du football. Nouvelles frontières circulatoires et redéfinition de la nation. / Cybergeo: European Journal of Geography. </w:t>
      </w:r>
      <w:r w:rsidRPr="00402F82">
        <w:rPr>
          <w:lang w:val="en-US"/>
        </w:rPr>
        <w:t>URL: http://cybergeo.revues.org/2802 (</w:t>
      </w:r>
      <w:r>
        <w:t>дата</w:t>
      </w:r>
      <w:r w:rsidRPr="00402F82">
        <w:rPr>
          <w:lang w:val="en-US"/>
        </w:rPr>
        <w:t xml:space="preserve"> </w:t>
      </w:r>
      <w:r>
        <w:t>обращения</w:t>
      </w:r>
      <w:r w:rsidRPr="00402F82">
        <w:rPr>
          <w:lang w:val="en-US"/>
        </w:rPr>
        <w:t>: 1.02.2017).</w:t>
      </w:r>
    </w:p>
    <w:p w14:paraId="4AD9B369" w14:textId="098E4DDA" w:rsidR="001708A3" w:rsidRPr="00402F82" w:rsidRDefault="001708A3" w:rsidP="001708A3">
      <w:pPr>
        <w:pStyle w:val="aa"/>
        <w:numPr>
          <w:ilvl w:val="0"/>
          <w:numId w:val="11"/>
        </w:numPr>
        <w:spacing w:before="0" w:after="0"/>
        <w:ind w:left="426" w:hanging="426"/>
        <w:rPr>
          <w:lang w:val="en-US"/>
        </w:rPr>
      </w:pPr>
      <w:r w:rsidRPr="00402F82">
        <w:rPr>
          <w:lang w:val="en-US"/>
        </w:rPr>
        <w:t>Redeker R. Sport as an opiate of international relations: The myth and illusion of sport</w:t>
      </w:r>
      <w:r>
        <w:rPr>
          <w:lang w:val="en-US"/>
        </w:rPr>
        <w:t xml:space="preserve"> as a tool of foreign diplomacy</w:t>
      </w:r>
      <w:r w:rsidRPr="00402F82">
        <w:rPr>
          <w:lang w:val="en-US"/>
        </w:rPr>
        <w:t xml:space="preserve"> // Sport in Society. – 2008. – Vol. 11, № 4. </w:t>
      </w:r>
      <w:r w:rsidR="002D6A51">
        <w:rPr>
          <w:lang w:val="en-US"/>
        </w:rPr>
        <w:t>–</w:t>
      </w:r>
      <w:r w:rsidRPr="00402F82">
        <w:rPr>
          <w:lang w:val="en-US"/>
        </w:rPr>
        <w:t xml:space="preserve"> P. 494-500.</w:t>
      </w:r>
    </w:p>
    <w:p w14:paraId="1CC4AFCB" w14:textId="77777777" w:rsidR="001708A3" w:rsidRPr="00402F82" w:rsidRDefault="001708A3" w:rsidP="001708A3">
      <w:pPr>
        <w:pStyle w:val="aa"/>
        <w:numPr>
          <w:ilvl w:val="0"/>
          <w:numId w:val="11"/>
        </w:numPr>
        <w:spacing w:before="0" w:after="0"/>
        <w:ind w:left="426" w:hanging="426"/>
        <w:rPr>
          <w:lang w:val="en-US"/>
        </w:rPr>
      </w:pPr>
      <w:r w:rsidRPr="00402F82">
        <w:rPr>
          <w:lang w:val="en-US"/>
        </w:rPr>
        <w:t>Snow N. Rethinking Public Diplomacy / N. Snow // Routledge handbook of public diplomacy. Ed. by N. Snow, P. M. Taylor. New York; Abingdon, Oxon: Routledge, 2009</w:t>
      </w:r>
      <w:r>
        <w:rPr>
          <w:lang w:val="en-US"/>
        </w:rPr>
        <w:t>. – P.</w:t>
      </w:r>
      <w:r w:rsidRPr="00402F82">
        <w:rPr>
          <w:lang w:val="en-US"/>
        </w:rPr>
        <w:t xml:space="preserve"> 3-12.</w:t>
      </w:r>
    </w:p>
    <w:p w14:paraId="4098C0C2" w14:textId="72ADC230" w:rsidR="001708A3" w:rsidRPr="00402F82" w:rsidRDefault="001708A3" w:rsidP="001708A3">
      <w:pPr>
        <w:pStyle w:val="aa"/>
        <w:numPr>
          <w:ilvl w:val="0"/>
          <w:numId w:val="11"/>
        </w:numPr>
        <w:spacing w:before="0" w:after="0"/>
        <w:ind w:left="426" w:hanging="426"/>
        <w:rPr>
          <w:lang w:val="en-US"/>
        </w:rPr>
      </w:pPr>
      <w:r w:rsidRPr="00402F82">
        <w:rPr>
          <w:lang w:val="en-US"/>
        </w:rPr>
        <w:t>Strenk A. What Price Victory? The World of International Sports and Politics // The Annals of the American Academy of Political and Social Science. – 1979. – Vol. 445</w:t>
      </w:r>
      <w:r w:rsidR="00A6611E">
        <w:rPr>
          <w:lang w:val="en-US"/>
        </w:rPr>
        <w:t xml:space="preserve">, </w:t>
      </w:r>
      <w:r w:rsidR="00A6611E" w:rsidRPr="00A6611E">
        <w:rPr>
          <w:lang w:val="en-US"/>
        </w:rPr>
        <w:t>№ 1</w:t>
      </w:r>
      <w:r w:rsidRPr="00402F82">
        <w:rPr>
          <w:lang w:val="en-US"/>
        </w:rPr>
        <w:t xml:space="preserve">. </w:t>
      </w:r>
      <w:r w:rsidR="002D6A51">
        <w:rPr>
          <w:lang w:val="en-US"/>
        </w:rPr>
        <w:t>–</w:t>
      </w:r>
      <w:r w:rsidRPr="00402F82">
        <w:rPr>
          <w:lang w:val="en-US"/>
        </w:rPr>
        <w:t xml:space="preserve"> P. 128-140.</w:t>
      </w:r>
    </w:p>
    <w:p w14:paraId="3F27AD4A" w14:textId="46A6C540" w:rsidR="001708A3" w:rsidRPr="00402F82" w:rsidRDefault="001708A3" w:rsidP="001708A3">
      <w:pPr>
        <w:pStyle w:val="aa"/>
        <w:numPr>
          <w:ilvl w:val="0"/>
          <w:numId w:val="11"/>
        </w:numPr>
        <w:spacing w:before="0" w:after="0"/>
        <w:ind w:left="426" w:hanging="426"/>
        <w:rPr>
          <w:lang w:val="en-US"/>
        </w:rPr>
      </w:pPr>
      <w:r w:rsidRPr="00402F82">
        <w:rPr>
          <w:lang w:val="en-US"/>
        </w:rPr>
        <w:t xml:space="preserve">Swantje A., Maennig W. Economic Impacts of the FIFA Soccer World Cups in France 1998, Germany 2006, and Outlook for South Africa 2010 // Eastern Economic Journal. – 2009. – </w:t>
      </w:r>
      <w:r w:rsidR="00A6611E">
        <w:rPr>
          <w:lang w:val="en-US"/>
        </w:rPr>
        <w:t xml:space="preserve">Vol. 35, </w:t>
      </w:r>
      <w:r w:rsidRPr="00402F82">
        <w:rPr>
          <w:lang w:val="en-US"/>
        </w:rPr>
        <w:t>№</w:t>
      </w:r>
      <w:r w:rsidR="00A6611E">
        <w:rPr>
          <w:lang w:val="en-US"/>
        </w:rPr>
        <w:t xml:space="preserve"> 4</w:t>
      </w:r>
      <w:r w:rsidRPr="00402F82">
        <w:rPr>
          <w:lang w:val="en-US"/>
        </w:rPr>
        <w:t>. – P. 500-519.</w:t>
      </w:r>
    </w:p>
    <w:p w14:paraId="702FCF6A" w14:textId="77777777" w:rsidR="001708A3" w:rsidRPr="00220FD4" w:rsidRDefault="001708A3" w:rsidP="001708A3">
      <w:pPr>
        <w:pStyle w:val="aa"/>
        <w:numPr>
          <w:ilvl w:val="0"/>
          <w:numId w:val="11"/>
        </w:numPr>
        <w:spacing w:before="0" w:after="0"/>
        <w:ind w:left="426" w:hanging="426"/>
        <w:rPr>
          <w:lang w:val="en-US"/>
        </w:rPr>
      </w:pPr>
      <w:r w:rsidRPr="00402F82">
        <w:rPr>
          <w:lang w:val="en-US"/>
        </w:rPr>
        <w:t>Taylor T. Sport and World Politics: Functionalism and the State System. // International Journal. – 1988. – Vol. 43, № 4</w:t>
      </w:r>
      <w:r>
        <w:rPr>
          <w:lang w:val="en-US"/>
        </w:rPr>
        <w:t>. – P.</w:t>
      </w:r>
      <w:r w:rsidRPr="00220FD4">
        <w:rPr>
          <w:lang w:val="en-US"/>
        </w:rPr>
        <w:t xml:space="preserve"> 531-553.</w:t>
      </w:r>
    </w:p>
    <w:p w14:paraId="041310E7" w14:textId="77777777" w:rsidR="006B59AE" w:rsidRDefault="006B59AE" w:rsidP="006B59AE">
      <w:pPr>
        <w:pStyle w:val="aa"/>
        <w:numPr>
          <w:ilvl w:val="0"/>
          <w:numId w:val="11"/>
        </w:numPr>
        <w:spacing w:before="0" w:after="0"/>
        <w:ind w:left="426" w:hanging="426"/>
        <w:rPr>
          <w:lang w:val="en-US"/>
        </w:rPr>
      </w:pPr>
      <w:r>
        <w:rPr>
          <w:lang w:val="en-US"/>
        </w:rPr>
        <w:t xml:space="preserve">Thompson C. S. Review of </w:t>
      </w:r>
      <w:r w:rsidRPr="006B59AE">
        <w:rPr>
          <w:lang w:val="en-US"/>
        </w:rPr>
        <w:t>«</w:t>
      </w:r>
      <w:r w:rsidRPr="00402F82">
        <w:rPr>
          <w:lang w:val="en-US"/>
        </w:rPr>
        <w:t>Soccer Empire: The Wor</w:t>
      </w:r>
      <w:r>
        <w:rPr>
          <w:lang w:val="en-US"/>
        </w:rPr>
        <w:t>ld Cup and the Future of France</w:t>
      </w:r>
      <w:r w:rsidRPr="006B59AE">
        <w:rPr>
          <w:lang w:val="en-US"/>
        </w:rPr>
        <w:t xml:space="preserve">» </w:t>
      </w:r>
      <w:r>
        <w:rPr>
          <w:lang w:val="en-US"/>
        </w:rPr>
        <w:t xml:space="preserve">by L. Dubois </w:t>
      </w:r>
      <w:r w:rsidRPr="00402F82">
        <w:rPr>
          <w:lang w:val="en-US"/>
        </w:rPr>
        <w:t xml:space="preserve">// H-France Review. </w:t>
      </w:r>
      <w:r>
        <w:rPr>
          <w:lang w:val="en-US"/>
        </w:rPr>
        <w:t>–</w:t>
      </w:r>
      <w:r w:rsidRPr="00402F82">
        <w:rPr>
          <w:lang w:val="en-US"/>
        </w:rPr>
        <w:t xml:space="preserve"> 2011. </w:t>
      </w:r>
      <w:r>
        <w:rPr>
          <w:lang w:val="en-US"/>
        </w:rPr>
        <w:t>–</w:t>
      </w:r>
      <w:r w:rsidRPr="00402F82">
        <w:rPr>
          <w:lang w:val="en-US"/>
        </w:rPr>
        <w:t xml:space="preserve"> </w:t>
      </w:r>
      <w:r>
        <w:rPr>
          <w:lang w:val="en-US"/>
        </w:rPr>
        <w:t>Vol. 11,</w:t>
      </w:r>
      <w:r w:rsidRPr="00402F82">
        <w:rPr>
          <w:lang w:val="en-US"/>
        </w:rPr>
        <w:t xml:space="preserve"> № 110. </w:t>
      </w:r>
      <w:r>
        <w:rPr>
          <w:lang w:val="en-US"/>
        </w:rPr>
        <w:t xml:space="preserve">– </w:t>
      </w:r>
      <w:r w:rsidRPr="00402F82">
        <w:rPr>
          <w:lang w:val="en-US"/>
        </w:rPr>
        <w:t>P. 1-4.</w:t>
      </w:r>
    </w:p>
    <w:p w14:paraId="7535060C" w14:textId="7774C397" w:rsidR="001708A3" w:rsidRPr="006B59AE" w:rsidRDefault="001708A3" w:rsidP="006B59AE">
      <w:pPr>
        <w:pStyle w:val="aa"/>
        <w:numPr>
          <w:ilvl w:val="0"/>
          <w:numId w:val="11"/>
        </w:numPr>
        <w:spacing w:before="0" w:after="0"/>
        <w:ind w:left="426" w:hanging="426"/>
        <w:rPr>
          <w:lang w:val="fr-FR"/>
        </w:rPr>
      </w:pPr>
      <w:r w:rsidRPr="00402F82">
        <w:rPr>
          <w:lang w:val="fr-FR"/>
        </w:rPr>
        <w:t>Tumblety J. La Coupe du monde de football de 1938 en France: Émergence du sport</w:t>
      </w:r>
      <w:r w:rsidR="00AE3ED4">
        <w:rPr>
          <w:lang w:val="fr-FR"/>
        </w:rPr>
        <w:t>-spectacle et indifférence de l’</w:t>
      </w:r>
      <w:r w:rsidRPr="00402F82">
        <w:rPr>
          <w:lang w:val="fr-FR"/>
        </w:rPr>
        <w:t xml:space="preserve">État (The 1938 Football World Cup in France: Emergence of Spectator </w:t>
      </w:r>
      <w:r w:rsidRPr="00402F82">
        <w:rPr>
          <w:lang w:val="fr-FR"/>
        </w:rPr>
        <w:lastRenderedPageBreak/>
        <w:t xml:space="preserve">Sport and Indifference of the State) // Vingtième Siècle. </w:t>
      </w:r>
      <w:r w:rsidR="00AE3ED4">
        <w:rPr>
          <w:lang w:val="fr-FR"/>
        </w:rPr>
        <w:t>Revue d’</w:t>
      </w:r>
      <w:r w:rsidRPr="006B59AE">
        <w:rPr>
          <w:lang w:val="fr-FR"/>
        </w:rPr>
        <w:t xml:space="preserve">histoire. – 2007. – № </w:t>
      </w:r>
      <w:r w:rsidR="00A6611E">
        <w:rPr>
          <w:lang w:val="fr-FR"/>
        </w:rPr>
        <w:t>1 (</w:t>
      </w:r>
      <w:r w:rsidRPr="006B59AE">
        <w:rPr>
          <w:lang w:val="fr-FR"/>
        </w:rPr>
        <w:t>93</w:t>
      </w:r>
      <w:r w:rsidR="00A6611E">
        <w:rPr>
          <w:lang w:val="fr-FR"/>
        </w:rPr>
        <w:t>)</w:t>
      </w:r>
      <w:r w:rsidRPr="006B59AE">
        <w:rPr>
          <w:lang w:val="fr-FR"/>
        </w:rPr>
        <w:t>. – P. 139-149.</w:t>
      </w:r>
    </w:p>
    <w:p w14:paraId="0E35F3F9" w14:textId="77777777" w:rsidR="001708A3" w:rsidRDefault="001708A3" w:rsidP="001708A3">
      <w:pPr>
        <w:pStyle w:val="aa"/>
        <w:numPr>
          <w:ilvl w:val="0"/>
          <w:numId w:val="11"/>
        </w:numPr>
        <w:spacing w:before="0" w:after="0"/>
        <w:ind w:left="426" w:hanging="426"/>
      </w:pPr>
      <w:r w:rsidRPr="00402F82">
        <w:rPr>
          <w:lang w:val="en-US"/>
        </w:rPr>
        <w:t xml:space="preserve">Walters C. Sports Diplomacy Is the New Comeback Kid / USC Center on Public Diplomacy. </w:t>
      </w:r>
      <w:r>
        <w:t>URL: http://uscpublicdiplomacy.org/blog/sports-diplomacy-new-comeback-kid (дата обращения: 15.02.2017).</w:t>
      </w:r>
    </w:p>
    <w:p w14:paraId="46DD4371" w14:textId="77777777" w:rsidR="001708A3" w:rsidRPr="00402F82" w:rsidRDefault="001708A3" w:rsidP="001708A3">
      <w:pPr>
        <w:pStyle w:val="aa"/>
        <w:numPr>
          <w:ilvl w:val="0"/>
          <w:numId w:val="11"/>
        </w:numPr>
        <w:spacing w:before="0" w:after="0"/>
        <w:ind w:left="426" w:hanging="426"/>
        <w:rPr>
          <w:lang w:val="en-US"/>
        </w:rPr>
      </w:pPr>
      <w:r w:rsidRPr="00402F82">
        <w:rPr>
          <w:lang w:val="en-US"/>
        </w:rPr>
        <w:t>Wilson J. L. Soft Power: A Comparison of Discourse and Practice in Russia and China // Europe-Asia Studies. – 2015. – № 67:8. – P. 1171-1202.</w:t>
      </w:r>
    </w:p>
    <w:p w14:paraId="17EE132E" w14:textId="46A35225" w:rsidR="00D715B6" w:rsidRDefault="001708A3" w:rsidP="00D715B6">
      <w:pPr>
        <w:pStyle w:val="aa"/>
        <w:numPr>
          <w:ilvl w:val="0"/>
          <w:numId w:val="11"/>
        </w:numPr>
        <w:spacing w:before="0" w:after="0"/>
        <w:ind w:left="426" w:hanging="426"/>
        <w:rPr>
          <w:lang w:val="en-US"/>
        </w:rPr>
      </w:pPr>
      <w:r w:rsidRPr="001708A3">
        <w:rPr>
          <w:lang w:val="en-US"/>
        </w:rPr>
        <w:t xml:space="preserve">Wiseman G. </w:t>
      </w:r>
      <w:r w:rsidR="004051F0" w:rsidRPr="004051F0">
        <w:rPr>
          <w:lang w:val="en-US"/>
        </w:rPr>
        <w:t>«</w:t>
      </w:r>
      <w:r w:rsidR="004051F0">
        <w:rPr>
          <w:lang w:val="en-US"/>
        </w:rPr>
        <w:t>Polylateralism</w:t>
      </w:r>
      <w:r w:rsidR="004051F0" w:rsidRPr="004051F0">
        <w:rPr>
          <w:lang w:val="en-US"/>
        </w:rPr>
        <w:t>»</w:t>
      </w:r>
      <w:r w:rsidRPr="001708A3">
        <w:rPr>
          <w:lang w:val="en-US"/>
        </w:rPr>
        <w:t xml:space="preserve"> and New Modes of Global Dialog</w:t>
      </w:r>
      <w:r w:rsidR="002D6A51">
        <w:rPr>
          <w:lang w:val="en-US"/>
        </w:rPr>
        <w:t xml:space="preserve">ue // Discussion Papers </w:t>
      </w:r>
      <w:r w:rsidR="004051F0" w:rsidRPr="004051F0">
        <w:rPr>
          <w:lang w:val="en-US"/>
        </w:rPr>
        <w:t>№</w:t>
      </w:r>
      <w:r w:rsidR="002D6A51">
        <w:rPr>
          <w:lang w:val="en-US"/>
        </w:rPr>
        <w:t xml:space="preserve"> 59. </w:t>
      </w:r>
      <w:r w:rsidRPr="001708A3">
        <w:rPr>
          <w:lang w:val="en-US"/>
        </w:rPr>
        <w:t>Leicester: Leicester Dip</w:t>
      </w:r>
      <w:r w:rsidR="002D6A51">
        <w:rPr>
          <w:lang w:val="en-US"/>
        </w:rPr>
        <w:t>lomatic Studies Programme, 1999</w:t>
      </w:r>
      <w:r w:rsidRPr="001708A3">
        <w:rPr>
          <w:lang w:val="en-US"/>
        </w:rPr>
        <w:t>. – P. 36-57.</w:t>
      </w:r>
    </w:p>
    <w:p w14:paraId="029334E7" w14:textId="4916AC41" w:rsidR="003963AB" w:rsidRDefault="003963AB" w:rsidP="003963AB">
      <w:pPr>
        <w:spacing w:before="0" w:after="0"/>
        <w:rPr>
          <w:lang w:val="en-US"/>
        </w:rPr>
      </w:pPr>
    </w:p>
    <w:p w14:paraId="660E009C" w14:textId="77777777" w:rsidR="003963AB" w:rsidRDefault="003963AB" w:rsidP="00C84FE4">
      <w:pPr>
        <w:spacing w:before="0" w:after="0"/>
        <w:jc w:val="center"/>
      </w:pPr>
      <w:r>
        <w:t>Новостные сообщения, материалы официальных интернет-ресурсов:</w:t>
      </w:r>
    </w:p>
    <w:p w14:paraId="423A4753" w14:textId="77777777" w:rsidR="003963AB" w:rsidRDefault="003963AB" w:rsidP="003963AB">
      <w:pPr>
        <w:pStyle w:val="aa"/>
        <w:numPr>
          <w:ilvl w:val="0"/>
          <w:numId w:val="13"/>
        </w:numPr>
        <w:spacing w:before="0" w:after="0"/>
        <w:ind w:left="426" w:hanging="426"/>
      </w:pPr>
      <w:r>
        <w:t>«Мягкая сила»: культура или пропаганда? [Электронный ресурс] / Би-би-си. Русская служба. 2016. 14 июня. URL: http://www.bbc.com/russian/features/2016/06/160614_5floor_russia_soft_power (дата обращения: 31.03.2017).</w:t>
      </w:r>
    </w:p>
    <w:p w14:paraId="50CF0F25" w14:textId="77777777" w:rsidR="003963AB" w:rsidRDefault="003963AB" w:rsidP="003963AB">
      <w:pPr>
        <w:pStyle w:val="aa"/>
        <w:numPr>
          <w:ilvl w:val="0"/>
          <w:numId w:val="13"/>
        </w:numPr>
        <w:spacing w:before="0" w:after="0"/>
        <w:ind w:left="426" w:hanging="426"/>
      </w:pPr>
      <w:r>
        <w:t>Армейцы посетили посольство РФ в Китае. [Электронный ресурс] / ПФК ЦСКА – официальный сайт. 2013. 28 июня. URL: http://pfc-cska.com/novosti/vse-novosti/novosti-osnovy/armejcy-posetili-posolstvo-rf-v-kitae-6/ (дата обращения: 9.04.2017).</w:t>
      </w:r>
    </w:p>
    <w:p w14:paraId="3284F009" w14:textId="77777777" w:rsidR="003963AB" w:rsidRDefault="003963AB" w:rsidP="003963AB">
      <w:pPr>
        <w:pStyle w:val="aa"/>
        <w:numPr>
          <w:ilvl w:val="0"/>
          <w:numId w:val="13"/>
        </w:numPr>
        <w:spacing w:before="0" w:after="0"/>
        <w:ind w:left="426" w:hanging="426"/>
      </w:pPr>
      <w:r>
        <w:t>В Москве состоялось открытие экономического форума «Польша – Россия: от Чемпионата Европы к Чемпионату мира по футболу». [Электронный ресурс] / Министерство спорта Российской Федерации. 2013. 26 марта. URL: https://www.minsport.gov.ru/press-centre/news/3475/?sphrase_id=466531 (дата обращения: 9.04.2017).</w:t>
      </w:r>
    </w:p>
    <w:p w14:paraId="30F94AD5" w14:textId="77777777" w:rsidR="003963AB" w:rsidRDefault="003963AB" w:rsidP="003963AB">
      <w:pPr>
        <w:pStyle w:val="aa"/>
        <w:numPr>
          <w:ilvl w:val="0"/>
          <w:numId w:val="13"/>
        </w:numPr>
        <w:spacing w:before="0" w:after="0"/>
        <w:ind w:left="426" w:hanging="426"/>
      </w:pPr>
      <w:r>
        <w:t>Виталий Мутко провел встречу с Чрезвычайным и Полномочным Послом Французской Республики в Российской Федерации Жан-Морисом Рипером. [Электронный ресурс] / Министерство спорта Российской Федерации. 2014. 27 июня. URL: https://www.minsport.gov.ru/press-centre/news/6767/?sphrase_id=466531 (дата обращения: 9.04.2017).</w:t>
      </w:r>
    </w:p>
    <w:p w14:paraId="66B8A4BE" w14:textId="77777777" w:rsidR="003963AB" w:rsidRDefault="003963AB" w:rsidP="003963AB">
      <w:pPr>
        <w:pStyle w:val="aa"/>
        <w:numPr>
          <w:ilvl w:val="0"/>
          <w:numId w:val="13"/>
        </w:numPr>
        <w:spacing w:before="0" w:after="0"/>
        <w:ind w:left="426" w:hanging="426"/>
      </w:pPr>
      <w:r>
        <w:t>Воплощение мечты Делонэ. Анри Делонэ. [Электронный ресурс] / UEFA.com. URL: http://ru.uefa.com/uefaeuro/history/background/henry-delaunay/index.html (дата обращения: 8.02.2016).</w:t>
      </w:r>
    </w:p>
    <w:p w14:paraId="54950548" w14:textId="77777777" w:rsidR="003963AB" w:rsidRDefault="003963AB" w:rsidP="003963AB">
      <w:pPr>
        <w:pStyle w:val="aa"/>
        <w:numPr>
          <w:ilvl w:val="0"/>
          <w:numId w:val="13"/>
        </w:numPr>
        <w:spacing w:before="0" w:after="0"/>
        <w:ind w:left="426" w:hanging="426"/>
      </w:pPr>
      <w:r>
        <w:t>Дом родной не мил. Зачем российские футболисты едут в Европу. [Электронный ресурс] / Чемпионат. 2016. 26 июля. URL: https://www.championat.com/football/article-</w:t>
      </w:r>
      <w:r>
        <w:lastRenderedPageBreak/>
        <w:t>252424-pochemu-rossijskie-futbolisty-uezzhajut-v-evropu--mnenija-agentov.html (дата обращения: 9.04.2017).</w:t>
      </w:r>
    </w:p>
    <w:p w14:paraId="73F88973" w14:textId="77777777" w:rsidR="003963AB" w:rsidRDefault="003963AB" w:rsidP="003963AB">
      <w:pPr>
        <w:pStyle w:val="aa"/>
        <w:numPr>
          <w:ilvl w:val="0"/>
          <w:numId w:val="13"/>
        </w:numPr>
        <w:spacing w:before="0" w:after="0"/>
        <w:ind w:left="426" w:hanging="426"/>
      </w:pPr>
      <w:r>
        <w:t>Команды «Petersburg Cup – 2017». [Электронный ресурс] / Petersburg Cup 2017. URL: http://petersburgcup.ru/cup17/uchastniki-1/ (дата обращения: 9.04.2017).</w:t>
      </w:r>
    </w:p>
    <w:p w14:paraId="20BDE901" w14:textId="77777777" w:rsidR="003963AB" w:rsidRDefault="003963AB" w:rsidP="003963AB">
      <w:pPr>
        <w:pStyle w:val="aa"/>
        <w:numPr>
          <w:ilvl w:val="0"/>
          <w:numId w:val="13"/>
        </w:numPr>
        <w:spacing w:before="0" w:after="0"/>
        <w:ind w:left="426" w:hanging="426"/>
      </w:pPr>
      <w:r>
        <w:t>Международное сотрудничество. [Электронный ресурс] / Министерство спорта Российской Федерации. URL: https://www.minsport.gov.ru/activities/international/ (дата обращения: 9.04.2017).</w:t>
      </w:r>
    </w:p>
    <w:p w14:paraId="30A09851" w14:textId="77777777" w:rsidR="003963AB" w:rsidRDefault="003963AB" w:rsidP="003963AB">
      <w:pPr>
        <w:pStyle w:val="aa"/>
        <w:numPr>
          <w:ilvl w:val="0"/>
          <w:numId w:val="13"/>
        </w:numPr>
        <w:spacing w:before="0" w:after="0"/>
        <w:ind w:left="426" w:hanging="426"/>
      </w:pPr>
      <w:r>
        <w:t>На Petersburg Cup-2017 в турнирах сойдутся будущие звезды мирового футбола. [Электронный ресурс] / Фонтанка.Ру. 2016. 19 октября. URL: http://www.fontanka.ru/2016/10/19/131/ (дата обращения: 9.04.2017).</w:t>
      </w:r>
    </w:p>
    <w:p w14:paraId="1C0023CF" w14:textId="77777777" w:rsidR="003963AB" w:rsidRDefault="003963AB" w:rsidP="003963AB">
      <w:pPr>
        <w:pStyle w:val="aa"/>
        <w:numPr>
          <w:ilvl w:val="0"/>
          <w:numId w:val="13"/>
        </w:numPr>
        <w:spacing w:before="0" w:after="0"/>
        <w:ind w:left="426" w:hanging="426"/>
      </w:pPr>
      <w:r>
        <w:t>Состав. Мужская национальная сборная. [Электронный ресурс] / Официальный сайт РФС. URL: http://www.rfs.ru/national_team/man/ (дата обращения: 11.04.2017).</w:t>
      </w:r>
    </w:p>
    <w:p w14:paraId="4C6A8182" w14:textId="77777777" w:rsidR="003963AB" w:rsidRDefault="003963AB" w:rsidP="003963AB">
      <w:pPr>
        <w:pStyle w:val="aa"/>
        <w:numPr>
          <w:ilvl w:val="0"/>
          <w:numId w:val="13"/>
        </w:numPr>
        <w:spacing w:before="0" w:after="0"/>
        <w:ind w:left="426" w:hanging="426"/>
      </w:pPr>
      <w:r>
        <w:t>Состав участников VI Турнира памяти С. И. Вахрушева. [Электронный ресурс] / Официальный сайт ФК «Краснодар». URL: https://fckrasnodar.ru/academy/turnir-pamiaty-vakhrusheva/teams_2016/#teamOne-tab (дата обращения: 9.04.2017).</w:t>
      </w:r>
    </w:p>
    <w:p w14:paraId="2CF732BE" w14:textId="77777777" w:rsidR="003963AB" w:rsidRDefault="003963AB" w:rsidP="003963AB">
      <w:pPr>
        <w:pStyle w:val="aa"/>
        <w:numPr>
          <w:ilvl w:val="0"/>
          <w:numId w:val="13"/>
        </w:numPr>
        <w:spacing w:before="0" w:after="0"/>
        <w:ind w:left="426" w:hanging="426"/>
      </w:pPr>
      <w:r>
        <w:t>Сочинение по русскому. [Электронный ресурс] / Лента.Ру. 2016. 25 апреля. URL: https://lenta.ru/articles/2016/04/25/sochi/ (дата обращения: 9.04.2017).</w:t>
      </w:r>
    </w:p>
    <w:p w14:paraId="226266B0" w14:textId="77777777" w:rsidR="003963AB" w:rsidRDefault="003963AB" w:rsidP="003963AB">
      <w:pPr>
        <w:pStyle w:val="aa"/>
        <w:numPr>
          <w:ilvl w:val="0"/>
          <w:numId w:val="13"/>
        </w:numPr>
        <w:spacing w:before="0" w:after="0"/>
        <w:ind w:left="426" w:hanging="426"/>
      </w:pPr>
      <w:r>
        <w:t>Спорт-Экспресс футбол. EURO-2004. 1-й Кубок Европы. [Электронный ресурс] / Спорт-Экспресс. 2004. 23 января. URL: http://www.sport-express.ru/newspaper/2004-01-23/12_1/ (дата обращения: 8.02.2016).</w:t>
      </w:r>
    </w:p>
    <w:p w14:paraId="340A223D" w14:textId="77777777" w:rsidR="003963AB" w:rsidRDefault="003963AB" w:rsidP="003963AB">
      <w:pPr>
        <w:pStyle w:val="aa"/>
        <w:numPr>
          <w:ilvl w:val="0"/>
          <w:numId w:val="13"/>
        </w:numPr>
        <w:spacing w:before="0" w:after="0"/>
        <w:ind w:left="426" w:hanging="426"/>
      </w:pPr>
      <w:r>
        <w:t>Участники. [Электронный ресурс] / Международный юношеский турнир U-17 Кубок Спартака. URL: http://spartak-cup.com/teams/ (дата обращения: 9.04.2017).</w:t>
      </w:r>
    </w:p>
    <w:p w14:paraId="03D04FC3" w14:textId="77777777" w:rsidR="003963AB" w:rsidRDefault="003963AB" w:rsidP="003963AB">
      <w:pPr>
        <w:pStyle w:val="aa"/>
        <w:numPr>
          <w:ilvl w:val="0"/>
          <w:numId w:val="13"/>
        </w:numPr>
        <w:spacing w:before="0" w:after="0"/>
        <w:ind w:left="426" w:hanging="426"/>
      </w:pPr>
      <w:r>
        <w:t>Футбол во Франции. История французского футбола. [Электронный ресурс] / UEFA.com. URL: http://ru.uefa.com/uefaeuro/history/background/history-french-football/index.html (дата обращения: 8.02.2016).</w:t>
      </w:r>
    </w:p>
    <w:p w14:paraId="699097E5" w14:textId="77777777" w:rsidR="003963AB" w:rsidRDefault="003963AB" w:rsidP="003963AB">
      <w:pPr>
        <w:pStyle w:val="aa"/>
        <w:numPr>
          <w:ilvl w:val="0"/>
          <w:numId w:val="13"/>
        </w:numPr>
        <w:spacing w:before="0" w:after="0"/>
        <w:ind w:left="426" w:hanging="426"/>
      </w:pPr>
      <w:r>
        <w:t>Loko Cup: начало большого пути. [Электронный ресурс] / Официальный сайт футбольного клуба «Локомотив». 2016. 7 ноября. URL: http://www.fclm.ru/ru/publications/news/14211 (дата обращения: 9.04.2017).</w:t>
      </w:r>
    </w:p>
    <w:p w14:paraId="6B2024E6" w14:textId="77777777" w:rsidR="003963AB" w:rsidRDefault="003963AB" w:rsidP="003963AB">
      <w:pPr>
        <w:pStyle w:val="aa"/>
        <w:numPr>
          <w:ilvl w:val="0"/>
          <w:numId w:val="13"/>
        </w:numPr>
        <w:spacing w:before="0" w:after="0"/>
        <w:ind w:left="426" w:hanging="426"/>
      </w:pPr>
      <w:r>
        <w:t>RT на русском. [Электронный ресурс] / YouTube. URL: https://www.youtube.com/user/rtrussian (дата обращения: 19.04.2017).</w:t>
      </w:r>
    </w:p>
    <w:p w14:paraId="4B347D4C" w14:textId="5EEE6C9C" w:rsidR="003963AB" w:rsidRPr="00742976" w:rsidRDefault="003963AB" w:rsidP="003963AB">
      <w:pPr>
        <w:pStyle w:val="aa"/>
        <w:numPr>
          <w:ilvl w:val="0"/>
          <w:numId w:val="13"/>
        </w:numPr>
        <w:spacing w:before="0" w:after="0"/>
        <w:ind w:left="426" w:hanging="426"/>
        <w:rPr>
          <w:lang w:val="en-US"/>
        </w:rPr>
      </w:pPr>
      <w:r>
        <w:rPr>
          <w:lang w:val="en-US"/>
        </w:rPr>
        <w:t>Public Diplomacy</w:t>
      </w:r>
      <w:r w:rsidRPr="00742976">
        <w:rPr>
          <w:lang w:val="en-US"/>
        </w:rPr>
        <w:t xml:space="preserve"> Before Gullion: The Evolution of a Phrase. [</w:t>
      </w:r>
      <w:r>
        <w:t>Электронный</w:t>
      </w:r>
      <w:r w:rsidRPr="00742976">
        <w:rPr>
          <w:lang w:val="en-US"/>
        </w:rPr>
        <w:t xml:space="preserve"> </w:t>
      </w:r>
      <w:r>
        <w:t>ресурс</w:t>
      </w:r>
      <w:r w:rsidRPr="00742976">
        <w:rPr>
          <w:lang w:val="en-US"/>
        </w:rPr>
        <w:t xml:space="preserve">]. / USC Center on Public Diplomacy. URL: </w:t>
      </w:r>
      <w:r w:rsidRPr="00742976">
        <w:rPr>
          <w:lang w:val="en-US"/>
        </w:rPr>
        <w:lastRenderedPageBreak/>
        <w:t>http://uscpublicdiplomacy.org/blog/060418_public_diplomacy_before_gullion_the_evolution_of_a_phrase (</w:t>
      </w:r>
      <w:r>
        <w:t>дата</w:t>
      </w:r>
      <w:r w:rsidRPr="00742976">
        <w:rPr>
          <w:lang w:val="en-US"/>
        </w:rPr>
        <w:t xml:space="preserve"> </w:t>
      </w:r>
      <w:r>
        <w:t>обращения</w:t>
      </w:r>
      <w:r w:rsidRPr="00742976">
        <w:rPr>
          <w:lang w:val="en-US"/>
        </w:rPr>
        <w:t>: 6.02.2016).</w:t>
      </w:r>
    </w:p>
    <w:p w14:paraId="37B79C42" w14:textId="21316281" w:rsidR="003963AB" w:rsidRDefault="003963AB" w:rsidP="003963AB">
      <w:pPr>
        <w:pStyle w:val="aa"/>
        <w:numPr>
          <w:ilvl w:val="0"/>
          <w:numId w:val="13"/>
        </w:numPr>
        <w:spacing w:before="0" w:after="0"/>
        <w:ind w:left="426" w:hanging="426"/>
      </w:pPr>
      <w:r w:rsidRPr="00B92110">
        <w:rPr>
          <w:lang w:val="fr-FR"/>
        </w:rPr>
        <w:t>Les grands</w:t>
      </w:r>
      <w:r>
        <w:rPr>
          <w:lang w:val="fr-FR"/>
        </w:rPr>
        <w:t xml:space="preserve"> axes de la diplomatie sportive</w:t>
      </w:r>
      <w:r w:rsidRPr="00B92110">
        <w:rPr>
          <w:lang w:val="fr-FR"/>
        </w:rPr>
        <w:t xml:space="preserve">. </w:t>
      </w:r>
      <w:r w:rsidRPr="00742976">
        <w:rPr>
          <w:lang w:val="fr-FR"/>
        </w:rPr>
        <w:t>[</w:t>
      </w:r>
      <w:r>
        <w:t>Электронны</w:t>
      </w:r>
      <w:r w:rsidRPr="00B92110">
        <w:rPr>
          <w:lang w:val="fr-FR"/>
        </w:rPr>
        <w:t>й</w:t>
      </w:r>
      <w:r w:rsidRPr="00742976">
        <w:rPr>
          <w:lang w:val="fr-FR"/>
        </w:rPr>
        <w:t xml:space="preserve"> </w:t>
      </w:r>
      <w:r>
        <w:t>ресур</w:t>
      </w:r>
      <w:r w:rsidRPr="00B92110">
        <w:rPr>
          <w:lang w:val="fr-FR"/>
        </w:rPr>
        <w:t>с] / France Diplomatie. Ministère des Affaires étrangères et du Développement international.</w:t>
      </w:r>
      <w:r w:rsidRPr="00742976">
        <w:rPr>
          <w:lang w:val="fr-FR"/>
        </w:rPr>
        <w:t xml:space="preserve"> </w:t>
      </w:r>
      <w:r>
        <w:t>URL: http://www.diplomatie.gouv.fr/fr/IMG/pdf/Infographie_-_Les_grands_axes_de_la_diplomatie_sportive_-_version_accessible_cle4c9e41.pdf (дата обращения: 7.02.2016).</w:t>
      </w:r>
    </w:p>
    <w:p w14:paraId="19F26D0A" w14:textId="77777777" w:rsidR="003963AB" w:rsidRDefault="003963AB" w:rsidP="003963AB">
      <w:pPr>
        <w:pStyle w:val="aa"/>
        <w:numPr>
          <w:ilvl w:val="0"/>
          <w:numId w:val="13"/>
        </w:numPr>
        <w:spacing w:before="0" w:after="0"/>
        <w:ind w:left="426" w:hanging="426"/>
      </w:pPr>
      <w:r w:rsidRPr="00742976">
        <w:rPr>
          <w:lang w:val="en-US"/>
        </w:rPr>
        <w:t xml:space="preserve">British police impressed with the efforts of their Russian counterparts to stamp out football hooliganism. </w:t>
      </w:r>
      <w:r>
        <w:t>[Электронный ресурс] / The Independent. 2017. 9 March. URL: http://www.independent.co.uk/sport/football/european/manchester-united-rostov-football-violence-hooliganism-world-cup-2018-a7620961.html (дата обращения: 15.04.2017).</w:t>
      </w:r>
    </w:p>
    <w:p w14:paraId="044DE30A" w14:textId="6DE8CD83" w:rsidR="003963AB" w:rsidRPr="00220FD4" w:rsidRDefault="003963AB" w:rsidP="003963AB">
      <w:pPr>
        <w:pStyle w:val="aa"/>
        <w:numPr>
          <w:ilvl w:val="0"/>
          <w:numId w:val="13"/>
        </w:numPr>
        <w:spacing w:before="0" w:after="0"/>
        <w:ind w:left="426" w:hanging="426"/>
      </w:pPr>
      <w:r w:rsidRPr="00742976">
        <w:rPr>
          <w:lang w:val="en-US"/>
        </w:rPr>
        <w:t>British teams should BOYCOTT the 2018 football World Cup becau</w:t>
      </w:r>
      <w:r w:rsidR="00AE3ED4">
        <w:rPr>
          <w:lang w:val="en-US"/>
        </w:rPr>
        <w:t>se Russia is ‘mocking the world’</w:t>
      </w:r>
      <w:r w:rsidRPr="00742976">
        <w:rPr>
          <w:lang w:val="en-US"/>
        </w:rPr>
        <w:t xml:space="preserve"> with bloodshed in Syria, says Nick Clegg</w:t>
      </w:r>
      <w:r>
        <w:rPr>
          <w:lang w:val="en-US"/>
        </w:rPr>
        <w:t>.</w:t>
      </w:r>
      <w:r w:rsidRPr="00742976">
        <w:rPr>
          <w:lang w:val="en-US"/>
        </w:rPr>
        <w:t xml:space="preserve"> </w:t>
      </w:r>
      <w:r w:rsidRPr="00220FD4">
        <w:t>[</w:t>
      </w:r>
      <w:r>
        <w:t>Электронный</w:t>
      </w:r>
      <w:r w:rsidRPr="00220FD4">
        <w:t xml:space="preserve"> </w:t>
      </w:r>
      <w:r>
        <w:t>ресурс</w:t>
      </w:r>
      <w:r w:rsidRPr="00220FD4">
        <w:t xml:space="preserve">] / </w:t>
      </w:r>
      <w:r w:rsidRPr="00742976">
        <w:rPr>
          <w:lang w:val="en-US"/>
        </w:rPr>
        <w:t>Daily</w:t>
      </w:r>
      <w:r w:rsidRPr="00220FD4">
        <w:t xml:space="preserve"> </w:t>
      </w:r>
      <w:r w:rsidRPr="00742976">
        <w:rPr>
          <w:lang w:val="en-US"/>
        </w:rPr>
        <w:t>Mail</w:t>
      </w:r>
      <w:r w:rsidRPr="00220FD4">
        <w:t xml:space="preserve"> </w:t>
      </w:r>
      <w:r w:rsidRPr="00742976">
        <w:rPr>
          <w:lang w:val="en-US"/>
        </w:rPr>
        <w:t>Online</w:t>
      </w:r>
      <w:r w:rsidRPr="00220FD4">
        <w:t xml:space="preserve">. </w:t>
      </w:r>
      <w:r w:rsidRPr="00742976">
        <w:rPr>
          <w:lang w:val="en-US"/>
        </w:rPr>
        <w:t>http</w:t>
      </w:r>
      <w:r w:rsidRPr="00220FD4">
        <w:t>://</w:t>
      </w:r>
      <w:r w:rsidRPr="00742976">
        <w:rPr>
          <w:lang w:val="en-US"/>
        </w:rPr>
        <w:t>www</w:t>
      </w:r>
      <w:r w:rsidRPr="00220FD4">
        <w:t>.</w:t>
      </w:r>
      <w:r w:rsidRPr="00742976">
        <w:rPr>
          <w:lang w:val="en-US"/>
        </w:rPr>
        <w:t>dailymail</w:t>
      </w:r>
      <w:r w:rsidRPr="00220FD4">
        <w:t>.</w:t>
      </w:r>
      <w:r w:rsidRPr="00742976">
        <w:rPr>
          <w:lang w:val="en-US"/>
        </w:rPr>
        <w:t>co</w:t>
      </w:r>
      <w:r w:rsidRPr="00220FD4">
        <w:t>.</w:t>
      </w:r>
      <w:r w:rsidRPr="00742976">
        <w:rPr>
          <w:lang w:val="en-US"/>
        </w:rPr>
        <w:t>uk</w:t>
      </w:r>
      <w:r w:rsidRPr="00220FD4">
        <w:t>/</w:t>
      </w:r>
      <w:r w:rsidRPr="00742976">
        <w:rPr>
          <w:lang w:val="en-US"/>
        </w:rPr>
        <w:t>news</w:t>
      </w:r>
      <w:r w:rsidRPr="00220FD4">
        <w:t>/</w:t>
      </w:r>
      <w:r w:rsidRPr="00742976">
        <w:rPr>
          <w:lang w:val="en-US"/>
        </w:rPr>
        <w:t>article</w:t>
      </w:r>
      <w:r w:rsidRPr="00220FD4">
        <w:t>-3821114/</w:t>
      </w:r>
      <w:r w:rsidRPr="00742976">
        <w:rPr>
          <w:lang w:val="en-US"/>
        </w:rPr>
        <w:t>British</w:t>
      </w:r>
      <w:r w:rsidRPr="00220FD4">
        <w:t>-</w:t>
      </w:r>
      <w:r w:rsidRPr="00742976">
        <w:rPr>
          <w:lang w:val="en-US"/>
        </w:rPr>
        <w:t>teams</w:t>
      </w:r>
      <w:r w:rsidRPr="00220FD4">
        <w:t>-</w:t>
      </w:r>
      <w:r w:rsidRPr="00742976">
        <w:rPr>
          <w:lang w:val="en-US"/>
        </w:rPr>
        <w:t>BOYCOTT</w:t>
      </w:r>
      <w:r w:rsidRPr="00220FD4">
        <w:t>-2018-</w:t>
      </w:r>
      <w:r w:rsidRPr="00742976">
        <w:rPr>
          <w:lang w:val="en-US"/>
        </w:rPr>
        <w:t>football</w:t>
      </w:r>
      <w:r w:rsidRPr="00220FD4">
        <w:t>-</w:t>
      </w:r>
      <w:r w:rsidRPr="00742976">
        <w:rPr>
          <w:lang w:val="en-US"/>
        </w:rPr>
        <w:t>World</w:t>
      </w:r>
      <w:r w:rsidRPr="00220FD4">
        <w:t>-</w:t>
      </w:r>
      <w:r w:rsidRPr="00742976">
        <w:rPr>
          <w:lang w:val="en-US"/>
        </w:rPr>
        <w:t>Cup</w:t>
      </w:r>
      <w:r w:rsidRPr="00220FD4">
        <w:t>-</w:t>
      </w:r>
      <w:r w:rsidRPr="00742976">
        <w:rPr>
          <w:lang w:val="en-US"/>
        </w:rPr>
        <w:t>Russia</w:t>
      </w:r>
      <w:r w:rsidRPr="00220FD4">
        <w:t>-</w:t>
      </w:r>
      <w:r w:rsidRPr="00742976">
        <w:rPr>
          <w:lang w:val="en-US"/>
        </w:rPr>
        <w:t>mocking</w:t>
      </w:r>
      <w:r w:rsidRPr="00220FD4">
        <w:t>-</w:t>
      </w:r>
      <w:r w:rsidRPr="00742976">
        <w:rPr>
          <w:lang w:val="en-US"/>
        </w:rPr>
        <w:t>world</w:t>
      </w:r>
      <w:r w:rsidRPr="00220FD4">
        <w:t>-</w:t>
      </w:r>
      <w:r w:rsidRPr="00742976">
        <w:rPr>
          <w:lang w:val="en-US"/>
        </w:rPr>
        <w:t>bloodshed</w:t>
      </w:r>
      <w:r w:rsidRPr="00220FD4">
        <w:t>-</w:t>
      </w:r>
      <w:r w:rsidRPr="00742976">
        <w:rPr>
          <w:lang w:val="en-US"/>
        </w:rPr>
        <w:t>Syria</w:t>
      </w:r>
      <w:r w:rsidRPr="00220FD4">
        <w:t>-</w:t>
      </w:r>
      <w:r w:rsidRPr="00742976">
        <w:rPr>
          <w:lang w:val="en-US"/>
        </w:rPr>
        <w:t>says</w:t>
      </w:r>
      <w:r w:rsidRPr="00220FD4">
        <w:t>-</w:t>
      </w:r>
      <w:r w:rsidRPr="00742976">
        <w:rPr>
          <w:lang w:val="en-US"/>
        </w:rPr>
        <w:t>Nick</w:t>
      </w:r>
      <w:r w:rsidRPr="00220FD4">
        <w:t>-</w:t>
      </w:r>
      <w:r w:rsidRPr="00742976">
        <w:rPr>
          <w:lang w:val="en-US"/>
        </w:rPr>
        <w:t>Clegg</w:t>
      </w:r>
      <w:r w:rsidRPr="00220FD4">
        <w:t>.</w:t>
      </w:r>
      <w:r w:rsidRPr="00742976">
        <w:rPr>
          <w:lang w:val="en-US"/>
        </w:rPr>
        <w:t>html</w:t>
      </w:r>
      <w:r w:rsidRPr="00220FD4">
        <w:t xml:space="preserve"> (</w:t>
      </w:r>
      <w:r>
        <w:t>дата</w:t>
      </w:r>
      <w:r w:rsidRPr="00220FD4">
        <w:t xml:space="preserve"> </w:t>
      </w:r>
      <w:r>
        <w:t>обращения</w:t>
      </w:r>
      <w:r w:rsidRPr="00220FD4">
        <w:t>: 15.04.2017).</w:t>
      </w:r>
    </w:p>
    <w:p w14:paraId="3B0BB845" w14:textId="77777777" w:rsidR="003963AB" w:rsidRPr="00742976" w:rsidRDefault="003963AB" w:rsidP="003963AB">
      <w:pPr>
        <w:pStyle w:val="aa"/>
        <w:numPr>
          <w:ilvl w:val="0"/>
          <w:numId w:val="13"/>
        </w:numPr>
        <w:spacing w:before="0" w:after="0"/>
        <w:ind w:left="426" w:hanging="426"/>
        <w:rPr>
          <w:lang w:val="fr-FR"/>
        </w:rPr>
      </w:pPr>
      <w:r w:rsidRPr="00742976">
        <w:rPr>
          <w:lang w:val="fr-FR"/>
        </w:rPr>
        <w:t>Canal Plus/BeIN Sport</w:t>
      </w:r>
      <w:r>
        <w:rPr>
          <w:lang w:val="fr-FR"/>
        </w:rPr>
        <w:t>:</w:t>
      </w:r>
      <w:r w:rsidRPr="00742976">
        <w:rPr>
          <w:lang w:val="fr-FR"/>
        </w:rPr>
        <w:t xml:space="preserve"> la chaîne cryptée en guerre contre le Qatar. [</w:t>
      </w:r>
      <w:r>
        <w:t>Электронный</w:t>
      </w:r>
      <w:r w:rsidRPr="00742976">
        <w:rPr>
          <w:lang w:val="fr-FR"/>
        </w:rPr>
        <w:t xml:space="preserve"> </w:t>
      </w:r>
      <w:r>
        <w:t>ресурс</w:t>
      </w:r>
      <w:r w:rsidRPr="00742976">
        <w:rPr>
          <w:lang w:val="fr-FR"/>
        </w:rPr>
        <w:t>] / IRIS – Institut de Relations Internationales et Stratégiques. URL: http://www.iris-france.org/44038-canal-plusbein-sport-la-chane-crypte-en-guerre-contre-le-qatar/ (</w:t>
      </w:r>
      <w:r>
        <w:t>дата</w:t>
      </w:r>
      <w:r w:rsidRPr="00742976">
        <w:rPr>
          <w:lang w:val="fr-FR"/>
        </w:rPr>
        <w:t xml:space="preserve"> </w:t>
      </w:r>
      <w:r>
        <w:t>обращения</w:t>
      </w:r>
      <w:r w:rsidRPr="00742976">
        <w:rPr>
          <w:lang w:val="fr-FR"/>
        </w:rPr>
        <w:t>: 8.02.2016).</w:t>
      </w:r>
    </w:p>
    <w:p w14:paraId="4BA90D67" w14:textId="77777777" w:rsidR="003963AB" w:rsidRPr="00F06574" w:rsidRDefault="003963AB" w:rsidP="003963AB">
      <w:pPr>
        <w:pStyle w:val="aa"/>
        <w:numPr>
          <w:ilvl w:val="0"/>
          <w:numId w:val="13"/>
        </w:numPr>
        <w:spacing w:before="0" w:after="0"/>
        <w:ind w:left="426" w:hanging="426"/>
      </w:pPr>
      <w:r w:rsidRPr="00742976">
        <w:rPr>
          <w:lang w:val="fr-FR"/>
        </w:rPr>
        <w:t>Côte d’Ivoire. Jeux de la Francophonie 2017</w:t>
      </w:r>
      <w:r>
        <w:rPr>
          <w:lang w:val="fr-FR"/>
        </w:rPr>
        <w:t>.</w:t>
      </w:r>
      <w:r w:rsidRPr="00742976">
        <w:rPr>
          <w:lang w:val="fr-FR"/>
        </w:rPr>
        <w:t xml:space="preserve"> [</w:t>
      </w:r>
      <w:r>
        <w:t>Электронный</w:t>
      </w:r>
      <w:r w:rsidRPr="00742976">
        <w:rPr>
          <w:lang w:val="fr-FR"/>
        </w:rPr>
        <w:t xml:space="preserve"> </w:t>
      </w:r>
      <w:r>
        <w:t>ресурс</w:t>
      </w:r>
      <w:r w:rsidRPr="00742976">
        <w:rPr>
          <w:lang w:val="fr-FR"/>
        </w:rPr>
        <w:t xml:space="preserve">] / Le site du ministère de la ville, de la jeunesse et des sports. </w:t>
      </w:r>
      <w:r w:rsidRPr="00220FD4">
        <w:rPr>
          <w:lang w:val="fr-FR"/>
        </w:rPr>
        <w:t>URL</w:t>
      </w:r>
      <w:r w:rsidRPr="00F06574">
        <w:t xml:space="preserve">: </w:t>
      </w:r>
      <w:r w:rsidRPr="00220FD4">
        <w:rPr>
          <w:lang w:val="fr-FR"/>
        </w:rPr>
        <w:t>http</w:t>
      </w:r>
      <w:r w:rsidRPr="00F06574">
        <w:t>://</w:t>
      </w:r>
      <w:r w:rsidRPr="00220FD4">
        <w:rPr>
          <w:lang w:val="fr-FR"/>
        </w:rPr>
        <w:t>sports</w:t>
      </w:r>
      <w:r w:rsidRPr="00F06574">
        <w:t>.</w:t>
      </w:r>
      <w:r w:rsidRPr="00220FD4">
        <w:rPr>
          <w:lang w:val="fr-FR"/>
        </w:rPr>
        <w:t>gouv</w:t>
      </w:r>
      <w:r w:rsidRPr="00F06574">
        <w:t>.</w:t>
      </w:r>
      <w:r w:rsidRPr="00220FD4">
        <w:rPr>
          <w:lang w:val="fr-FR"/>
        </w:rPr>
        <w:t>fr</w:t>
      </w:r>
      <w:r w:rsidRPr="00F06574">
        <w:t>/</w:t>
      </w:r>
      <w:r w:rsidRPr="00220FD4">
        <w:rPr>
          <w:lang w:val="fr-FR"/>
        </w:rPr>
        <w:t>IMG</w:t>
      </w:r>
      <w:r w:rsidRPr="00F06574">
        <w:t>/</w:t>
      </w:r>
      <w:r w:rsidRPr="00220FD4">
        <w:rPr>
          <w:lang w:val="fr-FR"/>
        </w:rPr>
        <w:t>pdf</w:t>
      </w:r>
      <w:r w:rsidRPr="00F06574">
        <w:t>/</w:t>
      </w:r>
      <w:r w:rsidRPr="00220FD4">
        <w:rPr>
          <w:lang w:val="fr-FR"/>
        </w:rPr>
        <w:t>sporteco</w:t>
      </w:r>
      <w:r w:rsidRPr="00F06574">
        <w:t>_</w:t>
      </w:r>
      <w:r w:rsidRPr="00220FD4">
        <w:rPr>
          <w:lang w:val="fr-FR"/>
        </w:rPr>
        <w:t>fichecoteivoirefrancophonie</w:t>
      </w:r>
      <w:r w:rsidRPr="00F06574">
        <w:t>.</w:t>
      </w:r>
      <w:r w:rsidRPr="00220FD4">
        <w:rPr>
          <w:lang w:val="fr-FR"/>
        </w:rPr>
        <w:t>pdf</w:t>
      </w:r>
      <w:r w:rsidRPr="00F06574">
        <w:t xml:space="preserve"> (</w:t>
      </w:r>
      <w:r>
        <w:t>дата</w:t>
      </w:r>
      <w:r w:rsidRPr="00F06574">
        <w:t xml:space="preserve"> </w:t>
      </w:r>
      <w:r>
        <w:t>обращения</w:t>
      </w:r>
      <w:r w:rsidRPr="00F06574">
        <w:t>: 26.03.2017).</w:t>
      </w:r>
    </w:p>
    <w:p w14:paraId="2F73F632" w14:textId="06E399F7" w:rsidR="003963AB" w:rsidRDefault="00AE3ED4" w:rsidP="003963AB">
      <w:pPr>
        <w:pStyle w:val="aa"/>
        <w:numPr>
          <w:ilvl w:val="0"/>
          <w:numId w:val="13"/>
        </w:numPr>
        <w:spacing w:before="0" w:after="0"/>
        <w:ind w:left="426" w:hanging="426"/>
      </w:pPr>
      <w:r>
        <w:rPr>
          <w:lang w:val="fr-FR"/>
        </w:rPr>
        <w:t>Côte d’</w:t>
      </w:r>
      <w:r w:rsidR="003963AB" w:rsidRPr="00742976">
        <w:rPr>
          <w:lang w:val="fr-FR"/>
        </w:rPr>
        <w:t>Ivoire 2017. Programme. [</w:t>
      </w:r>
      <w:r w:rsidR="003963AB">
        <w:t>Электронный</w:t>
      </w:r>
      <w:r w:rsidR="003963AB" w:rsidRPr="00742976">
        <w:rPr>
          <w:lang w:val="fr-FR"/>
        </w:rPr>
        <w:t xml:space="preserve"> </w:t>
      </w:r>
      <w:r w:rsidR="003963AB">
        <w:t>ресурс</w:t>
      </w:r>
      <w:r w:rsidR="003963AB" w:rsidRPr="00742976">
        <w:rPr>
          <w:lang w:val="fr-FR"/>
        </w:rPr>
        <w:t xml:space="preserve">] / Les Jeux de la Francophonie. </w:t>
      </w:r>
      <w:r w:rsidR="003963AB" w:rsidRPr="00220FD4">
        <w:rPr>
          <w:lang w:val="fr-FR"/>
        </w:rPr>
        <w:t>URL</w:t>
      </w:r>
      <w:r w:rsidR="003963AB" w:rsidRPr="00F06574">
        <w:t xml:space="preserve">: </w:t>
      </w:r>
      <w:r w:rsidR="003963AB" w:rsidRPr="00220FD4">
        <w:rPr>
          <w:lang w:val="fr-FR"/>
        </w:rPr>
        <w:t>https</w:t>
      </w:r>
      <w:r w:rsidR="003963AB" w:rsidRPr="00F06574">
        <w:t>://</w:t>
      </w:r>
      <w:r w:rsidR="003963AB" w:rsidRPr="00220FD4">
        <w:rPr>
          <w:lang w:val="fr-FR"/>
        </w:rPr>
        <w:t>www</w:t>
      </w:r>
      <w:r w:rsidR="003963AB" w:rsidRPr="00F06574">
        <w:t>.</w:t>
      </w:r>
      <w:r w:rsidR="003963AB" w:rsidRPr="00220FD4">
        <w:rPr>
          <w:lang w:val="fr-FR"/>
        </w:rPr>
        <w:t>jeux</w:t>
      </w:r>
      <w:r w:rsidR="003963AB" w:rsidRPr="00F06574">
        <w:t>.</w:t>
      </w:r>
      <w:r w:rsidR="003963AB" w:rsidRPr="00220FD4">
        <w:rPr>
          <w:lang w:val="fr-FR"/>
        </w:rPr>
        <w:t>francophonie</w:t>
      </w:r>
      <w:r w:rsidR="003963AB" w:rsidRPr="00F06574">
        <w:t>.</w:t>
      </w:r>
      <w:r w:rsidR="003963AB" w:rsidRPr="00220FD4">
        <w:rPr>
          <w:lang w:val="fr-FR"/>
        </w:rPr>
        <w:t>org</w:t>
      </w:r>
      <w:r w:rsidR="003963AB" w:rsidRPr="00F06574">
        <w:t>/</w:t>
      </w:r>
      <w:r w:rsidR="003963AB" w:rsidRPr="00220FD4">
        <w:rPr>
          <w:lang w:val="fr-FR"/>
        </w:rPr>
        <w:t>cote</w:t>
      </w:r>
      <w:r w:rsidR="003963AB" w:rsidRPr="00F06574">
        <w:t>-</w:t>
      </w:r>
      <w:r w:rsidR="003963AB">
        <w:t>divoire-2017/programme (дата обращения: 26.03.2017).</w:t>
      </w:r>
    </w:p>
    <w:p w14:paraId="0EB8A479" w14:textId="77777777" w:rsidR="003963AB" w:rsidRPr="00742976" w:rsidRDefault="003963AB" w:rsidP="003963AB">
      <w:pPr>
        <w:pStyle w:val="aa"/>
        <w:numPr>
          <w:ilvl w:val="0"/>
          <w:numId w:val="13"/>
        </w:numPr>
        <w:spacing w:before="0" w:after="0"/>
        <w:ind w:left="426" w:hanging="426"/>
        <w:rPr>
          <w:lang w:val="fr-FR"/>
        </w:rPr>
      </w:pPr>
      <w:r w:rsidRPr="00742976">
        <w:rPr>
          <w:lang w:val="fr-FR"/>
        </w:rPr>
        <w:t>De Nasri à Ménez, le foot vs les JO</w:t>
      </w:r>
      <w:r>
        <w:rPr>
          <w:lang w:val="fr-FR"/>
        </w:rPr>
        <w:t>:</w:t>
      </w:r>
      <w:r w:rsidRPr="00742976">
        <w:rPr>
          <w:lang w:val="fr-FR"/>
        </w:rPr>
        <w:t xml:space="preserve"> cette comparaison n’a pas de sens. [</w:t>
      </w:r>
      <w:r>
        <w:t>Электронный</w:t>
      </w:r>
      <w:r w:rsidRPr="00742976">
        <w:rPr>
          <w:lang w:val="fr-FR"/>
        </w:rPr>
        <w:t xml:space="preserve"> </w:t>
      </w:r>
      <w:r>
        <w:t>ресурс</w:t>
      </w:r>
      <w:r w:rsidRPr="00742976">
        <w:rPr>
          <w:lang w:val="fr-FR"/>
        </w:rPr>
        <w:t>] / IRIS – Institut de Relations Internationales et Stratégiques. URL: http://www.iris-france.org/44084-de-nasri-mnez-le-foot-vs-les-jo-cette-comparaison-na-pas-de-sens/ (</w:t>
      </w:r>
      <w:r>
        <w:t>дата</w:t>
      </w:r>
      <w:r w:rsidRPr="00742976">
        <w:rPr>
          <w:lang w:val="fr-FR"/>
        </w:rPr>
        <w:t xml:space="preserve"> </w:t>
      </w:r>
      <w:r>
        <w:t>обращения</w:t>
      </w:r>
      <w:r w:rsidRPr="00742976">
        <w:rPr>
          <w:lang w:val="fr-FR"/>
        </w:rPr>
        <w:t>: 8.02.2016).</w:t>
      </w:r>
    </w:p>
    <w:p w14:paraId="5C8A744C" w14:textId="77777777" w:rsidR="003963AB" w:rsidRDefault="003963AB" w:rsidP="003963AB">
      <w:pPr>
        <w:pStyle w:val="aa"/>
        <w:numPr>
          <w:ilvl w:val="0"/>
          <w:numId w:val="13"/>
        </w:numPr>
        <w:spacing w:before="0" w:after="0"/>
        <w:ind w:left="426" w:hanging="426"/>
      </w:pPr>
      <w:r w:rsidRPr="004D250A">
        <w:rPr>
          <w:lang w:val="fr-FR"/>
        </w:rPr>
        <w:lastRenderedPageBreak/>
        <w:t xml:space="preserve">Dernière Sélection Equipe de France. </w:t>
      </w:r>
      <w:r>
        <w:t>[Электронный ресурс] / FFF. URL: https://www.fff.fr/equipes-de-france/1/france-a/derniere-selection (дата обращения: 11.04.2017)</w:t>
      </w:r>
    </w:p>
    <w:p w14:paraId="469C663E" w14:textId="77777777" w:rsidR="003963AB" w:rsidRDefault="003963AB" w:rsidP="003963AB">
      <w:pPr>
        <w:pStyle w:val="aa"/>
        <w:numPr>
          <w:ilvl w:val="0"/>
          <w:numId w:val="13"/>
        </w:numPr>
        <w:spacing w:before="0" w:after="0"/>
        <w:ind w:left="426" w:hanging="426"/>
      </w:pPr>
      <w:r w:rsidRPr="00742976">
        <w:rPr>
          <w:lang w:val="fr-FR"/>
        </w:rPr>
        <w:t>Euro</w:t>
      </w:r>
      <w:r w:rsidRPr="004D250A">
        <w:t xml:space="preserve"> 2016 </w:t>
      </w:r>
      <w:r w:rsidRPr="00742976">
        <w:rPr>
          <w:lang w:val="fr-FR"/>
        </w:rPr>
        <w:t>SAS</w:t>
      </w:r>
      <w:r w:rsidRPr="004D250A">
        <w:t xml:space="preserve">. </w:t>
      </w:r>
      <w:r w:rsidRPr="00925BA4">
        <w:t>[</w:t>
      </w:r>
      <w:r>
        <w:t>Электронный</w:t>
      </w:r>
      <w:r w:rsidRPr="00925BA4">
        <w:t xml:space="preserve"> </w:t>
      </w:r>
      <w:r>
        <w:t>ресурс</w:t>
      </w:r>
      <w:r w:rsidRPr="00925BA4">
        <w:t xml:space="preserve">] / </w:t>
      </w:r>
      <w:r w:rsidRPr="00742976">
        <w:rPr>
          <w:lang w:val="fr-FR"/>
        </w:rPr>
        <w:t>UEFA</w:t>
      </w:r>
      <w:r w:rsidRPr="00925BA4">
        <w:t>.</w:t>
      </w:r>
      <w:r w:rsidRPr="00742976">
        <w:rPr>
          <w:lang w:val="fr-FR"/>
        </w:rPr>
        <w:t>com</w:t>
      </w:r>
      <w:r w:rsidRPr="00925BA4">
        <w:t xml:space="preserve">. </w:t>
      </w:r>
      <w:r w:rsidRPr="00742976">
        <w:rPr>
          <w:lang w:val="fr-FR"/>
        </w:rPr>
        <w:t>Euro</w:t>
      </w:r>
      <w:r w:rsidRPr="00925BA4">
        <w:t xml:space="preserve"> 2016: </w:t>
      </w:r>
      <w:r w:rsidRPr="00742976">
        <w:rPr>
          <w:lang w:val="fr-FR"/>
        </w:rPr>
        <w:t>organisation</w:t>
      </w:r>
      <w:r w:rsidRPr="00925BA4">
        <w:t xml:space="preserve">. </w:t>
      </w:r>
      <w:r>
        <w:t>URL: https://fr.uefa.com/uefaeuro/organisation/sas/index.html (дата обращения: 26.03.2017).</w:t>
      </w:r>
    </w:p>
    <w:p w14:paraId="790B422B" w14:textId="77777777" w:rsidR="003963AB" w:rsidRPr="00742976" w:rsidRDefault="003963AB" w:rsidP="003963AB">
      <w:pPr>
        <w:pStyle w:val="aa"/>
        <w:numPr>
          <w:ilvl w:val="0"/>
          <w:numId w:val="13"/>
        </w:numPr>
        <w:spacing w:before="0" w:after="0"/>
        <w:ind w:left="426" w:hanging="426"/>
        <w:rPr>
          <w:lang w:val="fr-FR"/>
        </w:rPr>
      </w:pPr>
      <w:r w:rsidRPr="00742976">
        <w:rPr>
          <w:lang w:val="fr-FR"/>
        </w:rPr>
        <w:t>Festival International Espoirs. [</w:t>
      </w:r>
      <w:r>
        <w:t>Электронный</w:t>
      </w:r>
      <w:r w:rsidRPr="00742976">
        <w:rPr>
          <w:lang w:val="fr-FR"/>
        </w:rPr>
        <w:t xml:space="preserve"> </w:t>
      </w:r>
      <w:r>
        <w:t>ресурс</w:t>
      </w:r>
      <w:r w:rsidRPr="00742976">
        <w:rPr>
          <w:lang w:val="fr-FR"/>
        </w:rPr>
        <w:t>] / URL: http://www.festival-foot-espoirs.com/ (</w:t>
      </w:r>
      <w:r>
        <w:t>дата</w:t>
      </w:r>
      <w:r w:rsidRPr="00742976">
        <w:rPr>
          <w:lang w:val="fr-FR"/>
        </w:rPr>
        <w:t xml:space="preserve"> </w:t>
      </w:r>
      <w:r>
        <w:t>обращения</w:t>
      </w:r>
      <w:r w:rsidRPr="00742976">
        <w:rPr>
          <w:lang w:val="fr-FR"/>
        </w:rPr>
        <w:t>: 16.04.2016).</w:t>
      </w:r>
    </w:p>
    <w:p w14:paraId="3FF6702B" w14:textId="4F414E1A" w:rsidR="003963AB" w:rsidRPr="00D715B6" w:rsidRDefault="003963AB" w:rsidP="003963AB">
      <w:pPr>
        <w:pStyle w:val="aa"/>
        <w:numPr>
          <w:ilvl w:val="0"/>
          <w:numId w:val="13"/>
        </w:numPr>
        <w:spacing w:before="0" w:after="0"/>
        <w:ind w:left="426" w:hanging="426"/>
        <w:rPr>
          <w:lang w:val="en-US"/>
        </w:rPr>
      </w:pPr>
      <w:r w:rsidRPr="00B92110">
        <w:rPr>
          <w:lang w:val="en-US"/>
        </w:rPr>
        <w:t>Football diplomacy redux: the 20</w:t>
      </w:r>
      <w:r w:rsidR="00AE3ED4">
        <w:rPr>
          <w:lang w:val="en-US"/>
        </w:rPr>
        <w:t>15 Asian cup and Australia’</w:t>
      </w:r>
      <w:r w:rsidRPr="00B92110">
        <w:rPr>
          <w:lang w:val="en-US"/>
        </w:rPr>
        <w:t xml:space="preserve">s engagement with Asia. </w:t>
      </w:r>
      <w:r w:rsidRPr="00742976">
        <w:rPr>
          <w:lang w:val="en-US"/>
        </w:rPr>
        <w:t>[</w:t>
      </w:r>
      <w:r>
        <w:t>Электронны</w:t>
      </w:r>
      <w:r w:rsidRPr="00B92110">
        <w:rPr>
          <w:lang w:val="en-US"/>
        </w:rPr>
        <w:t>й</w:t>
      </w:r>
      <w:r w:rsidRPr="00742976">
        <w:rPr>
          <w:lang w:val="en-US"/>
        </w:rPr>
        <w:t xml:space="preserve"> </w:t>
      </w:r>
      <w:r>
        <w:t>ресур</w:t>
      </w:r>
      <w:r w:rsidRPr="00B92110">
        <w:rPr>
          <w:lang w:val="en-US"/>
        </w:rPr>
        <w:t xml:space="preserve">с] / Lowy Institute for International Policy. 8.03.2013. URL: http://www.lowyinstitute.org/publications/football-diplomacy-redux </w:t>
      </w:r>
      <w:r w:rsidRPr="00742976">
        <w:rPr>
          <w:lang w:val="en-US"/>
        </w:rPr>
        <w:t>(</w:t>
      </w:r>
      <w:r>
        <w:t>дат</w:t>
      </w:r>
      <w:r w:rsidRPr="00B92110">
        <w:rPr>
          <w:lang w:val="en-US"/>
        </w:rPr>
        <w:t>а</w:t>
      </w:r>
      <w:r w:rsidRPr="00742976">
        <w:rPr>
          <w:lang w:val="en-US"/>
        </w:rPr>
        <w:t xml:space="preserve"> </w:t>
      </w:r>
      <w:r>
        <w:t>обращени</w:t>
      </w:r>
      <w:r w:rsidRPr="00B92110">
        <w:rPr>
          <w:lang w:val="en-US"/>
        </w:rPr>
        <w:t>я: 8.02.2016)</w:t>
      </w:r>
      <w:r w:rsidRPr="00742976">
        <w:rPr>
          <w:lang w:val="en-US"/>
        </w:rPr>
        <w:t>.</w:t>
      </w:r>
    </w:p>
    <w:p w14:paraId="6C3A07E5" w14:textId="77777777" w:rsidR="003963AB" w:rsidRPr="00B92110" w:rsidRDefault="003963AB" w:rsidP="003963AB">
      <w:pPr>
        <w:pStyle w:val="aa"/>
        <w:numPr>
          <w:ilvl w:val="0"/>
          <w:numId w:val="13"/>
        </w:numPr>
        <w:spacing w:before="0" w:after="0"/>
        <w:ind w:left="426" w:hanging="426"/>
        <w:rPr>
          <w:lang w:val="fr-FR"/>
        </w:rPr>
      </w:pPr>
      <w:r w:rsidRPr="00B92110">
        <w:rPr>
          <w:lang w:val="fr-FR"/>
        </w:rPr>
        <w:t xml:space="preserve">Industries culturelles et créatives. </w:t>
      </w:r>
      <w:r w:rsidRPr="00742976">
        <w:rPr>
          <w:lang w:val="fr-FR"/>
        </w:rPr>
        <w:t>[</w:t>
      </w:r>
      <w:r>
        <w:t>Электронны</w:t>
      </w:r>
      <w:r w:rsidRPr="00B92110">
        <w:rPr>
          <w:lang w:val="fr-FR"/>
        </w:rPr>
        <w:t>й</w:t>
      </w:r>
      <w:r w:rsidRPr="00742976">
        <w:rPr>
          <w:lang w:val="fr-FR"/>
        </w:rPr>
        <w:t xml:space="preserve"> </w:t>
      </w:r>
      <w:r>
        <w:t>ресур</w:t>
      </w:r>
      <w:r w:rsidRPr="00B92110">
        <w:rPr>
          <w:lang w:val="fr-FR"/>
        </w:rPr>
        <w:t xml:space="preserve">с] / France Diplomatie. Ministère des Affaires étrangères et du Développement international. URL: http://www.diplomatie.gouv.fr/fr/politique-etrangere-de-la-france/diplomatie-culturelle/les-domaines-d-action-de-la-diplomatie-culturelle/article/industries-culturelles-et </w:t>
      </w:r>
      <w:r w:rsidRPr="00742976">
        <w:rPr>
          <w:lang w:val="fr-FR"/>
        </w:rPr>
        <w:t>(</w:t>
      </w:r>
      <w:r>
        <w:t>дат</w:t>
      </w:r>
      <w:r w:rsidRPr="00B92110">
        <w:rPr>
          <w:lang w:val="fr-FR"/>
        </w:rPr>
        <w:t>а</w:t>
      </w:r>
      <w:r w:rsidRPr="00742976">
        <w:rPr>
          <w:lang w:val="fr-FR"/>
        </w:rPr>
        <w:t xml:space="preserve"> </w:t>
      </w:r>
      <w:r>
        <w:t>обращени</w:t>
      </w:r>
      <w:r w:rsidRPr="00B92110">
        <w:rPr>
          <w:lang w:val="fr-FR"/>
        </w:rPr>
        <w:t>я: 7.02.2016)</w:t>
      </w:r>
      <w:r w:rsidRPr="00742976">
        <w:rPr>
          <w:lang w:val="fr-FR"/>
        </w:rPr>
        <w:t>.</w:t>
      </w:r>
    </w:p>
    <w:p w14:paraId="094DDA13" w14:textId="77777777" w:rsidR="003963AB" w:rsidRPr="004903ED" w:rsidRDefault="003963AB" w:rsidP="003963AB">
      <w:pPr>
        <w:pStyle w:val="aa"/>
        <w:numPr>
          <w:ilvl w:val="0"/>
          <w:numId w:val="13"/>
        </w:numPr>
        <w:spacing w:before="0" w:after="0"/>
        <w:ind w:left="426" w:hanging="426"/>
      </w:pPr>
      <w:r w:rsidRPr="00742976">
        <w:rPr>
          <w:lang w:val="fr-FR"/>
        </w:rPr>
        <w:t>Informations</w:t>
      </w:r>
      <w:r w:rsidRPr="00D715B6">
        <w:rPr>
          <w:lang w:val="fr-FR"/>
        </w:rPr>
        <w:t xml:space="preserve"> </w:t>
      </w:r>
      <w:r w:rsidRPr="00742976">
        <w:rPr>
          <w:lang w:val="fr-FR"/>
        </w:rPr>
        <w:t>diverses</w:t>
      </w:r>
      <w:r w:rsidRPr="00D715B6">
        <w:rPr>
          <w:lang w:val="fr-FR"/>
        </w:rPr>
        <w:t xml:space="preserve"> // </w:t>
      </w:r>
      <w:r w:rsidRPr="00742976">
        <w:rPr>
          <w:lang w:val="fr-FR"/>
        </w:rPr>
        <w:t>Le</w:t>
      </w:r>
      <w:r w:rsidRPr="00D715B6">
        <w:rPr>
          <w:lang w:val="fr-FR"/>
        </w:rPr>
        <w:t xml:space="preserve"> </w:t>
      </w:r>
      <w:r w:rsidRPr="00742976">
        <w:rPr>
          <w:lang w:val="fr-FR"/>
        </w:rPr>
        <w:t>petit</w:t>
      </w:r>
      <w:r w:rsidRPr="00D715B6">
        <w:rPr>
          <w:lang w:val="fr-FR"/>
        </w:rPr>
        <w:t xml:space="preserve"> </w:t>
      </w:r>
      <w:r w:rsidRPr="00742976">
        <w:rPr>
          <w:lang w:val="fr-FR"/>
        </w:rPr>
        <w:t>journal</w:t>
      </w:r>
      <w:r w:rsidRPr="00D715B6">
        <w:rPr>
          <w:lang w:val="fr-FR"/>
        </w:rPr>
        <w:t xml:space="preserve">. </w:t>
      </w:r>
      <w:r w:rsidRPr="00D715B6">
        <w:t xml:space="preserve">1926. </w:t>
      </w:r>
      <w:r w:rsidRPr="00F21D6A">
        <w:t xml:space="preserve">№ 23.334 (5 </w:t>
      </w:r>
      <w:r>
        <w:rPr>
          <w:lang w:val="fr-FR"/>
        </w:rPr>
        <w:t>d</w:t>
      </w:r>
      <w:r w:rsidRPr="00F21D6A">
        <w:t>é</w:t>
      </w:r>
      <w:r>
        <w:rPr>
          <w:lang w:val="fr-FR"/>
        </w:rPr>
        <w:t>cembre</w:t>
      </w:r>
      <w:r w:rsidRPr="00F21D6A">
        <w:t xml:space="preserve">). </w:t>
      </w:r>
      <w:r w:rsidRPr="004903ED">
        <w:t>[</w:t>
      </w:r>
      <w:r>
        <w:t>Электронный</w:t>
      </w:r>
      <w:r w:rsidRPr="004903ED">
        <w:t xml:space="preserve"> </w:t>
      </w:r>
      <w:r>
        <w:t>ресурс</w:t>
      </w:r>
      <w:r w:rsidRPr="004903ED">
        <w:t xml:space="preserve">] / </w:t>
      </w:r>
      <w:r>
        <w:rPr>
          <w:lang w:val="fr-FR"/>
        </w:rPr>
        <w:t>Gallica</w:t>
      </w:r>
      <w:r w:rsidRPr="004903ED">
        <w:t xml:space="preserve">. </w:t>
      </w:r>
      <w:r>
        <w:rPr>
          <w:lang w:val="fr-FR"/>
        </w:rPr>
        <w:t>URL</w:t>
      </w:r>
      <w:r w:rsidRPr="004903ED">
        <w:t xml:space="preserve">: </w:t>
      </w:r>
      <w:r w:rsidRPr="004903ED">
        <w:rPr>
          <w:lang w:val="fr-FR"/>
        </w:rPr>
        <w:t>http</w:t>
      </w:r>
      <w:r w:rsidRPr="004903ED">
        <w:t>://</w:t>
      </w:r>
      <w:r w:rsidRPr="004903ED">
        <w:rPr>
          <w:lang w:val="fr-FR"/>
        </w:rPr>
        <w:t>gallica</w:t>
      </w:r>
      <w:r w:rsidRPr="004903ED">
        <w:t>.</w:t>
      </w:r>
      <w:r w:rsidRPr="004903ED">
        <w:rPr>
          <w:lang w:val="fr-FR"/>
        </w:rPr>
        <w:t>bnf</w:t>
      </w:r>
      <w:r w:rsidRPr="004903ED">
        <w:t>.</w:t>
      </w:r>
      <w:r w:rsidRPr="004903ED">
        <w:rPr>
          <w:lang w:val="fr-FR"/>
        </w:rPr>
        <w:t>fr</w:t>
      </w:r>
      <w:r w:rsidRPr="004903ED">
        <w:t>/</w:t>
      </w:r>
      <w:r w:rsidRPr="004903ED">
        <w:rPr>
          <w:lang w:val="fr-FR"/>
        </w:rPr>
        <w:t>ark</w:t>
      </w:r>
      <w:r w:rsidRPr="004903ED">
        <w:t>:/12148/</w:t>
      </w:r>
      <w:r w:rsidRPr="004903ED">
        <w:rPr>
          <w:lang w:val="fr-FR"/>
        </w:rPr>
        <w:t>bpt</w:t>
      </w:r>
      <w:r w:rsidRPr="004903ED">
        <w:t>6</w:t>
      </w:r>
      <w:r w:rsidRPr="004903ED">
        <w:rPr>
          <w:lang w:val="fr-FR"/>
        </w:rPr>
        <w:t>k</w:t>
      </w:r>
      <w:r w:rsidRPr="004903ED">
        <w:t>629756</w:t>
      </w:r>
      <w:r w:rsidRPr="004903ED">
        <w:rPr>
          <w:lang w:val="fr-FR"/>
        </w:rPr>
        <w:t>b</w:t>
      </w:r>
      <w:r w:rsidRPr="004903ED">
        <w:t>/</w:t>
      </w:r>
      <w:r w:rsidRPr="00E341EC">
        <w:t xml:space="preserve"> </w:t>
      </w:r>
      <w:r>
        <w:t xml:space="preserve">(дата обращения: </w:t>
      </w:r>
      <w:r w:rsidRPr="00E341EC">
        <w:t>30</w:t>
      </w:r>
      <w:r>
        <w:t>.0</w:t>
      </w:r>
      <w:r w:rsidRPr="00E341EC">
        <w:t>1</w:t>
      </w:r>
      <w:r>
        <w:t>.201</w:t>
      </w:r>
      <w:r w:rsidRPr="00E341EC">
        <w:t>7</w:t>
      </w:r>
      <w:r>
        <w:t>).</w:t>
      </w:r>
    </w:p>
    <w:p w14:paraId="0AB3C460" w14:textId="77777777" w:rsidR="003963AB" w:rsidRDefault="003963AB" w:rsidP="003963AB">
      <w:pPr>
        <w:pStyle w:val="aa"/>
        <w:numPr>
          <w:ilvl w:val="0"/>
          <w:numId w:val="13"/>
        </w:numPr>
        <w:spacing w:before="0" w:after="0"/>
        <w:ind w:left="426" w:hanging="426"/>
      </w:pPr>
      <w:r w:rsidRPr="00742976">
        <w:rPr>
          <w:lang w:val="fr-FR"/>
        </w:rPr>
        <w:t xml:space="preserve">J. P Rivère promeut l’OGC Nice en Chine. </w:t>
      </w:r>
      <w:r>
        <w:t>[Электронный ресурс] / OGC Nice. URL: http://www.ogcnice.com/fr/actualite/27183/jp-rivere-promeut-logc-nice-en-chine (дата обращения: 29.03.2017).</w:t>
      </w:r>
    </w:p>
    <w:p w14:paraId="2D815691" w14:textId="77777777" w:rsidR="003963AB" w:rsidRDefault="003963AB" w:rsidP="003963AB">
      <w:pPr>
        <w:pStyle w:val="aa"/>
        <w:numPr>
          <w:ilvl w:val="0"/>
          <w:numId w:val="13"/>
        </w:numPr>
        <w:spacing w:before="0" w:after="0"/>
        <w:ind w:left="426" w:hanging="426"/>
      </w:pPr>
      <w:r w:rsidRPr="00742976">
        <w:rPr>
          <w:lang w:val="en-US"/>
        </w:rPr>
        <w:t xml:space="preserve">Korean official site of the Olympic Lyonnais. </w:t>
      </w:r>
      <w:r>
        <w:t>[Электронный ресурс] / URL: http://www.ol-korea.com/ (дата обращения: 29.03.2017).</w:t>
      </w:r>
    </w:p>
    <w:p w14:paraId="55E2BB49" w14:textId="77777777" w:rsidR="003963AB" w:rsidRPr="00742976" w:rsidRDefault="003963AB" w:rsidP="003963AB">
      <w:pPr>
        <w:pStyle w:val="aa"/>
        <w:numPr>
          <w:ilvl w:val="0"/>
          <w:numId w:val="13"/>
        </w:numPr>
        <w:spacing w:before="0" w:after="0"/>
        <w:ind w:left="426" w:hanging="426"/>
        <w:rPr>
          <w:lang w:val="fr-FR"/>
        </w:rPr>
      </w:pPr>
      <w:r w:rsidRPr="00742976">
        <w:rPr>
          <w:lang w:val="fr-FR"/>
        </w:rPr>
        <w:t>L’association France Chine International. [</w:t>
      </w:r>
      <w:r>
        <w:t>Электронный</w:t>
      </w:r>
      <w:r w:rsidRPr="00742976">
        <w:rPr>
          <w:lang w:val="fr-FR"/>
        </w:rPr>
        <w:t xml:space="preserve"> </w:t>
      </w:r>
      <w:r>
        <w:t>ресурс</w:t>
      </w:r>
      <w:r w:rsidRPr="00742976">
        <w:rPr>
          <w:lang w:val="fr-FR"/>
        </w:rPr>
        <w:t>] / URL: http://france-chine-international.eu/ (</w:t>
      </w:r>
      <w:r>
        <w:t>дата</w:t>
      </w:r>
      <w:r w:rsidRPr="00742976">
        <w:rPr>
          <w:lang w:val="fr-FR"/>
        </w:rPr>
        <w:t xml:space="preserve"> </w:t>
      </w:r>
      <w:r>
        <w:t>обращения</w:t>
      </w:r>
      <w:r w:rsidRPr="00742976">
        <w:rPr>
          <w:lang w:val="fr-FR"/>
        </w:rPr>
        <w:t>: 25.02.2016).</w:t>
      </w:r>
    </w:p>
    <w:p w14:paraId="7637CBB7" w14:textId="77777777" w:rsidR="003963AB" w:rsidRDefault="003963AB" w:rsidP="003963AB">
      <w:pPr>
        <w:pStyle w:val="aa"/>
        <w:numPr>
          <w:ilvl w:val="0"/>
          <w:numId w:val="13"/>
        </w:numPr>
        <w:spacing w:before="0" w:after="0"/>
        <w:ind w:left="426" w:hanging="426"/>
      </w:pPr>
      <w:r>
        <w:t>Lafarge Foot Avenir. [Электронный ресурс] / URL: http://www.lafargefootavenir.com/ (дата обращения: 16.04.2016).</w:t>
      </w:r>
    </w:p>
    <w:p w14:paraId="558F1068" w14:textId="77777777" w:rsidR="003963AB" w:rsidRPr="00742976" w:rsidRDefault="003963AB" w:rsidP="003963AB">
      <w:pPr>
        <w:pStyle w:val="aa"/>
        <w:numPr>
          <w:ilvl w:val="0"/>
          <w:numId w:val="13"/>
        </w:numPr>
        <w:spacing w:before="0" w:after="0"/>
        <w:ind w:left="426" w:hanging="426"/>
        <w:rPr>
          <w:lang w:val="fr-FR"/>
        </w:rPr>
      </w:pPr>
      <w:r>
        <w:rPr>
          <w:lang w:val="fr-FR"/>
        </w:rPr>
        <w:t>La «french touch</w:t>
      </w:r>
      <w:r w:rsidRPr="00742976">
        <w:rPr>
          <w:lang w:val="fr-FR"/>
        </w:rPr>
        <w:t>» et le ballon rond. [</w:t>
      </w:r>
      <w:r>
        <w:t>Электронный</w:t>
      </w:r>
      <w:r w:rsidRPr="00742976">
        <w:rPr>
          <w:lang w:val="fr-FR"/>
        </w:rPr>
        <w:t xml:space="preserve"> </w:t>
      </w:r>
      <w:r>
        <w:t>ресурс</w:t>
      </w:r>
      <w:r w:rsidRPr="00742976">
        <w:rPr>
          <w:lang w:val="fr-FR"/>
        </w:rPr>
        <w:t>] / La France en Russie. Ambassade de France à Moscou. URL: http://www.ambafrance-ru.org/La-french-touch-et-le-ballon-rond (</w:t>
      </w:r>
      <w:r>
        <w:t>дата</w:t>
      </w:r>
      <w:r w:rsidRPr="00742976">
        <w:rPr>
          <w:lang w:val="fr-FR"/>
        </w:rPr>
        <w:t xml:space="preserve"> </w:t>
      </w:r>
      <w:r>
        <w:t>обращения</w:t>
      </w:r>
      <w:r w:rsidRPr="00742976">
        <w:rPr>
          <w:lang w:val="fr-FR"/>
        </w:rPr>
        <w:t>: 25.02.2016).</w:t>
      </w:r>
    </w:p>
    <w:p w14:paraId="6C755965" w14:textId="394083E1" w:rsidR="003963AB" w:rsidRDefault="00AE3ED4" w:rsidP="003963AB">
      <w:pPr>
        <w:pStyle w:val="aa"/>
        <w:numPr>
          <w:ilvl w:val="0"/>
          <w:numId w:val="13"/>
        </w:numPr>
        <w:spacing w:before="0" w:after="0"/>
        <w:ind w:left="426" w:hanging="426"/>
      </w:pPr>
      <w:r>
        <w:rPr>
          <w:lang w:val="fr-FR"/>
        </w:rPr>
        <w:lastRenderedPageBreak/>
        <w:t>La Coupe du monde à travers l’</w:t>
      </w:r>
      <w:r w:rsidR="003963AB" w:rsidRPr="00742976">
        <w:rPr>
          <w:lang w:val="fr-FR"/>
        </w:rPr>
        <w:t>histoire</w:t>
      </w:r>
      <w:r w:rsidR="003963AB">
        <w:rPr>
          <w:lang w:val="fr-FR"/>
        </w:rPr>
        <w:t>:</w:t>
      </w:r>
      <w:r w:rsidR="003963AB" w:rsidRPr="00742976">
        <w:rPr>
          <w:lang w:val="fr-FR"/>
        </w:rPr>
        <w:t xml:space="preserve"> France 1938. </w:t>
      </w:r>
      <w:r w:rsidR="003963AB">
        <w:t>[Электронный ресурс] / Le Point.fr. URL: http://www.lepoint.fr/coupe-du-monde-2014/histoire/la-coupe-du-monde-a-travers-l-histoire-france-1938-26-05-2014-1827886_2168.php (дата обращения: 8.02.2016).</w:t>
      </w:r>
    </w:p>
    <w:p w14:paraId="6CF35BF1" w14:textId="77777777" w:rsidR="003963AB" w:rsidRPr="00E341EC" w:rsidRDefault="003963AB" w:rsidP="003963AB">
      <w:pPr>
        <w:pStyle w:val="aa"/>
        <w:numPr>
          <w:ilvl w:val="0"/>
          <w:numId w:val="13"/>
        </w:numPr>
        <w:spacing w:before="0" w:after="0"/>
        <w:ind w:left="426" w:hanging="426"/>
      </w:pPr>
      <w:r w:rsidRPr="00742976">
        <w:rPr>
          <w:lang w:val="fr-FR"/>
        </w:rPr>
        <w:t>La</w:t>
      </w:r>
      <w:r w:rsidRPr="004903ED">
        <w:rPr>
          <w:lang w:val="fr-FR"/>
        </w:rPr>
        <w:t xml:space="preserve"> </w:t>
      </w:r>
      <w:r w:rsidRPr="00742976">
        <w:rPr>
          <w:lang w:val="fr-FR"/>
        </w:rPr>
        <w:t>Coupe</w:t>
      </w:r>
      <w:r w:rsidRPr="004903ED">
        <w:rPr>
          <w:lang w:val="fr-FR"/>
        </w:rPr>
        <w:t xml:space="preserve"> </w:t>
      </w:r>
      <w:r w:rsidRPr="00742976">
        <w:rPr>
          <w:lang w:val="fr-FR"/>
        </w:rPr>
        <w:t>Gordon</w:t>
      </w:r>
      <w:r w:rsidRPr="004903ED">
        <w:rPr>
          <w:lang w:val="fr-FR"/>
        </w:rPr>
        <w:t>-</w:t>
      </w:r>
      <w:r w:rsidRPr="00742976">
        <w:rPr>
          <w:lang w:val="fr-FR"/>
        </w:rPr>
        <w:t>Bennett</w:t>
      </w:r>
      <w:r w:rsidRPr="004903ED">
        <w:rPr>
          <w:lang w:val="fr-FR"/>
        </w:rPr>
        <w:t xml:space="preserve"> // </w:t>
      </w:r>
      <w:r w:rsidRPr="00742976">
        <w:rPr>
          <w:lang w:val="fr-FR"/>
        </w:rPr>
        <w:t>Gil</w:t>
      </w:r>
      <w:r w:rsidRPr="004903ED">
        <w:rPr>
          <w:lang w:val="fr-FR"/>
        </w:rPr>
        <w:t xml:space="preserve"> </w:t>
      </w:r>
      <w:r w:rsidRPr="00742976">
        <w:rPr>
          <w:lang w:val="fr-FR"/>
        </w:rPr>
        <w:t>Blas</w:t>
      </w:r>
      <w:r w:rsidRPr="004903ED">
        <w:rPr>
          <w:lang w:val="fr-FR"/>
        </w:rPr>
        <w:t xml:space="preserve">. 1904. </w:t>
      </w:r>
      <w:r w:rsidRPr="00E341EC">
        <w:t xml:space="preserve">№ 9211 (27 </w:t>
      </w:r>
      <w:r>
        <w:rPr>
          <w:lang w:val="fr-FR"/>
        </w:rPr>
        <w:t>d</w:t>
      </w:r>
      <w:r w:rsidRPr="00E341EC">
        <w:t>é</w:t>
      </w:r>
      <w:r>
        <w:rPr>
          <w:lang w:val="fr-FR"/>
        </w:rPr>
        <w:t>cembre</w:t>
      </w:r>
      <w:r w:rsidRPr="00E341EC">
        <w:t>). [</w:t>
      </w:r>
      <w:r>
        <w:t>Электронный</w:t>
      </w:r>
      <w:r w:rsidRPr="00E341EC">
        <w:t xml:space="preserve"> </w:t>
      </w:r>
      <w:r>
        <w:t xml:space="preserve">ресурс] </w:t>
      </w:r>
      <w:r w:rsidRPr="00E341EC">
        <w:t xml:space="preserve">/ </w:t>
      </w:r>
      <w:r>
        <w:rPr>
          <w:lang w:val="fr-FR"/>
        </w:rPr>
        <w:t>Gallica</w:t>
      </w:r>
      <w:r w:rsidRPr="00E341EC">
        <w:t xml:space="preserve">. </w:t>
      </w:r>
      <w:r>
        <w:rPr>
          <w:lang w:val="fr-FR"/>
        </w:rPr>
        <w:t>URL</w:t>
      </w:r>
      <w:r w:rsidRPr="00E341EC">
        <w:t xml:space="preserve">: </w:t>
      </w:r>
      <w:r w:rsidRPr="004903ED">
        <w:rPr>
          <w:lang w:val="fr-FR"/>
        </w:rPr>
        <w:t>http</w:t>
      </w:r>
      <w:r w:rsidRPr="00E341EC">
        <w:t>://</w:t>
      </w:r>
      <w:r w:rsidRPr="004903ED">
        <w:rPr>
          <w:lang w:val="fr-FR"/>
        </w:rPr>
        <w:t>gallica</w:t>
      </w:r>
      <w:r w:rsidRPr="00E341EC">
        <w:t>.</w:t>
      </w:r>
      <w:r w:rsidRPr="004903ED">
        <w:rPr>
          <w:lang w:val="fr-FR"/>
        </w:rPr>
        <w:t>bnf</w:t>
      </w:r>
      <w:r w:rsidRPr="00E341EC">
        <w:t>.</w:t>
      </w:r>
      <w:r w:rsidRPr="004903ED">
        <w:rPr>
          <w:lang w:val="fr-FR"/>
        </w:rPr>
        <w:t>fr</w:t>
      </w:r>
      <w:r w:rsidRPr="00E341EC">
        <w:t>/</w:t>
      </w:r>
      <w:r w:rsidRPr="004903ED">
        <w:rPr>
          <w:lang w:val="fr-FR"/>
        </w:rPr>
        <w:t>ark</w:t>
      </w:r>
      <w:r w:rsidRPr="00E341EC">
        <w:t>:/12148/</w:t>
      </w:r>
      <w:r w:rsidRPr="004903ED">
        <w:rPr>
          <w:lang w:val="fr-FR"/>
        </w:rPr>
        <w:t>bpt</w:t>
      </w:r>
      <w:r w:rsidRPr="00E341EC">
        <w:t>6</w:t>
      </w:r>
      <w:r w:rsidRPr="004903ED">
        <w:rPr>
          <w:lang w:val="fr-FR"/>
        </w:rPr>
        <w:t>k</w:t>
      </w:r>
      <w:r w:rsidRPr="00E341EC">
        <w:t xml:space="preserve">75366879/ </w:t>
      </w:r>
      <w:r>
        <w:t xml:space="preserve">(дата обращения: </w:t>
      </w:r>
      <w:r w:rsidRPr="00E341EC">
        <w:t>30</w:t>
      </w:r>
      <w:r>
        <w:t>.0</w:t>
      </w:r>
      <w:r w:rsidRPr="00E341EC">
        <w:t>1</w:t>
      </w:r>
      <w:r>
        <w:t>.201</w:t>
      </w:r>
      <w:r w:rsidRPr="00E341EC">
        <w:t>7</w:t>
      </w:r>
      <w:r>
        <w:t>).</w:t>
      </w:r>
    </w:p>
    <w:p w14:paraId="4F1B2E40" w14:textId="77777777" w:rsidR="003963AB" w:rsidRPr="00742976" w:rsidRDefault="003963AB" w:rsidP="003963AB">
      <w:pPr>
        <w:pStyle w:val="aa"/>
        <w:numPr>
          <w:ilvl w:val="0"/>
          <w:numId w:val="13"/>
        </w:numPr>
        <w:spacing w:before="0" w:after="0"/>
        <w:ind w:left="426" w:hanging="426"/>
        <w:rPr>
          <w:lang w:val="fr-FR"/>
        </w:rPr>
      </w:pPr>
      <w:r w:rsidRPr="00742976">
        <w:rPr>
          <w:lang w:val="fr-FR"/>
        </w:rPr>
        <w:t>La diplomatie sportive entre la Bretagne et la Chine, un tremplin de croissance. [</w:t>
      </w:r>
      <w:r>
        <w:t>Электронный</w:t>
      </w:r>
      <w:r w:rsidRPr="00742976">
        <w:rPr>
          <w:lang w:val="fr-FR"/>
        </w:rPr>
        <w:t xml:space="preserve"> </w:t>
      </w:r>
      <w:r>
        <w:t>ресурс</w:t>
      </w:r>
      <w:r w:rsidRPr="00742976">
        <w:rPr>
          <w:lang w:val="fr-FR"/>
        </w:rPr>
        <w:t>] / France Chine International. La puissance des réseaux. URL: http://france-chine-international.eu/la-diplomatie-sportive-entre-la-bretagne-et-la-chine-un-tremplin-de-croissance/ (</w:t>
      </w:r>
      <w:r>
        <w:t>дата</w:t>
      </w:r>
      <w:r w:rsidRPr="00742976">
        <w:rPr>
          <w:lang w:val="fr-FR"/>
        </w:rPr>
        <w:t xml:space="preserve"> </w:t>
      </w:r>
      <w:r>
        <w:t>обращения</w:t>
      </w:r>
      <w:r w:rsidRPr="00742976">
        <w:rPr>
          <w:lang w:val="fr-FR"/>
        </w:rPr>
        <w:t>: 25.02.2016).</w:t>
      </w:r>
    </w:p>
    <w:p w14:paraId="60CA3746" w14:textId="1A283695" w:rsidR="003963AB" w:rsidRDefault="003963AB" w:rsidP="003963AB">
      <w:pPr>
        <w:pStyle w:val="aa"/>
        <w:numPr>
          <w:ilvl w:val="0"/>
          <w:numId w:val="13"/>
        </w:numPr>
        <w:spacing w:before="0" w:after="0"/>
        <w:ind w:left="426" w:hanging="426"/>
      </w:pPr>
      <w:r w:rsidRPr="00742976">
        <w:rPr>
          <w:lang w:val="fr-FR"/>
        </w:rPr>
        <w:t>La Formation du TFC s</w:t>
      </w:r>
      <w:r w:rsidR="00AE3ED4">
        <w:rPr>
          <w:lang w:val="fr-FR"/>
        </w:rPr>
        <w:t>’exporte à l’</w:t>
      </w:r>
      <w:r w:rsidRPr="00742976">
        <w:rPr>
          <w:lang w:val="fr-FR"/>
        </w:rPr>
        <w:t>international. [</w:t>
      </w:r>
      <w:r>
        <w:t>Электронный</w:t>
      </w:r>
      <w:r w:rsidRPr="00742976">
        <w:rPr>
          <w:lang w:val="fr-FR"/>
        </w:rPr>
        <w:t xml:space="preserve"> </w:t>
      </w:r>
      <w:r>
        <w:t>ресурс</w:t>
      </w:r>
      <w:r w:rsidRPr="00742976">
        <w:rPr>
          <w:lang w:val="fr-FR"/>
        </w:rPr>
        <w:t xml:space="preserve">] / Site officiel du Toulouse football club. </w:t>
      </w:r>
      <w:r>
        <w:t>URL: http://www.tfc.info/la-formation-du-tfc-sexporte-linternational (дата обращения: 29.03.2017).</w:t>
      </w:r>
    </w:p>
    <w:p w14:paraId="48B75318" w14:textId="3C2264D3" w:rsidR="003963AB" w:rsidRDefault="00AE3ED4" w:rsidP="003963AB">
      <w:pPr>
        <w:pStyle w:val="aa"/>
        <w:numPr>
          <w:ilvl w:val="0"/>
          <w:numId w:val="13"/>
        </w:numPr>
        <w:spacing w:before="0" w:after="0"/>
        <w:ind w:left="426" w:hanging="426"/>
      </w:pPr>
      <w:r>
        <w:t>La Ligue 1 séduit l</w:t>
      </w:r>
      <w:r w:rsidRPr="001C3AEB">
        <w:t>’</w:t>
      </w:r>
      <w:r w:rsidR="003963AB">
        <w:t>Asie</w:t>
      </w:r>
      <w:r w:rsidR="003963AB" w:rsidRPr="00220FD4">
        <w:t>.</w:t>
      </w:r>
      <w:r w:rsidR="003963AB">
        <w:t xml:space="preserve"> [Электронный ресурс] / LFP.fr. URL: http://www.lfp.fr/corporate/article/la-ligue-1-seduit-l-asie.htm (дата обращения: 29.03.2016).</w:t>
      </w:r>
    </w:p>
    <w:p w14:paraId="3BFB9151" w14:textId="20D11D0A" w:rsidR="003963AB" w:rsidRPr="001978ED" w:rsidRDefault="003963AB" w:rsidP="003963AB">
      <w:pPr>
        <w:pStyle w:val="aa"/>
        <w:numPr>
          <w:ilvl w:val="0"/>
          <w:numId w:val="13"/>
        </w:numPr>
        <w:spacing w:before="0" w:after="0"/>
        <w:ind w:left="426" w:hanging="426"/>
      </w:pPr>
      <w:r w:rsidRPr="00742976">
        <w:rPr>
          <w:lang w:val="fr-FR"/>
        </w:rPr>
        <w:t>Le</w:t>
      </w:r>
      <w:r w:rsidRPr="00F06574">
        <w:rPr>
          <w:lang w:val="fr-FR"/>
        </w:rPr>
        <w:t xml:space="preserve"> </w:t>
      </w:r>
      <w:r w:rsidRPr="00742976">
        <w:rPr>
          <w:lang w:val="fr-FR"/>
        </w:rPr>
        <w:t>b</w:t>
      </w:r>
      <w:r w:rsidRPr="00F06574">
        <w:rPr>
          <w:lang w:val="fr-FR"/>
        </w:rPr>
        <w:t>é</w:t>
      </w:r>
      <w:r w:rsidRPr="00742976">
        <w:rPr>
          <w:lang w:val="fr-FR"/>
        </w:rPr>
        <w:t>n</w:t>
      </w:r>
      <w:r w:rsidRPr="00F06574">
        <w:rPr>
          <w:lang w:val="fr-FR"/>
        </w:rPr>
        <w:t>é</w:t>
      </w:r>
      <w:r w:rsidRPr="00742976">
        <w:rPr>
          <w:lang w:val="fr-FR"/>
        </w:rPr>
        <w:t>fice</w:t>
      </w:r>
      <w:r w:rsidRPr="00F06574">
        <w:rPr>
          <w:lang w:val="fr-FR"/>
        </w:rPr>
        <w:t xml:space="preserve"> é</w:t>
      </w:r>
      <w:r w:rsidRPr="00742976">
        <w:rPr>
          <w:lang w:val="fr-FR"/>
        </w:rPr>
        <w:t>conomique</w:t>
      </w:r>
      <w:r w:rsidRPr="00F06574">
        <w:rPr>
          <w:lang w:val="fr-FR"/>
        </w:rPr>
        <w:t xml:space="preserve"> </w:t>
      </w:r>
      <w:r w:rsidRPr="00742976">
        <w:rPr>
          <w:lang w:val="fr-FR"/>
        </w:rPr>
        <w:t>de</w:t>
      </w:r>
      <w:r w:rsidRPr="00F06574">
        <w:rPr>
          <w:lang w:val="fr-FR"/>
        </w:rPr>
        <w:t xml:space="preserve"> </w:t>
      </w:r>
      <w:r w:rsidRPr="00742976">
        <w:rPr>
          <w:lang w:val="fr-FR"/>
        </w:rPr>
        <w:t>l</w:t>
      </w:r>
      <w:r w:rsidR="00AE3ED4">
        <w:rPr>
          <w:lang w:val="fr-FR"/>
        </w:rPr>
        <w:t>’</w:t>
      </w:r>
      <w:r w:rsidRPr="00742976">
        <w:rPr>
          <w:lang w:val="fr-FR"/>
        </w:rPr>
        <w:t>Euro</w:t>
      </w:r>
      <w:r w:rsidRPr="00F06574">
        <w:rPr>
          <w:lang w:val="fr-FR"/>
        </w:rPr>
        <w:t xml:space="preserve"> 2016 </w:t>
      </w:r>
      <w:r w:rsidRPr="00742976">
        <w:rPr>
          <w:lang w:val="fr-FR"/>
        </w:rPr>
        <w:t>est</w:t>
      </w:r>
      <w:r w:rsidRPr="00F06574">
        <w:rPr>
          <w:lang w:val="fr-FR"/>
        </w:rPr>
        <w:t xml:space="preserve"> </w:t>
      </w:r>
      <w:r w:rsidRPr="00742976">
        <w:rPr>
          <w:lang w:val="fr-FR"/>
        </w:rPr>
        <w:t>forc</w:t>
      </w:r>
      <w:r w:rsidRPr="00F06574">
        <w:rPr>
          <w:lang w:val="fr-FR"/>
        </w:rPr>
        <w:t>é</w:t>
      </w:r>
      <w:r w:rsidRPr="00742976">
        <w:rPr>
          <w:lang w:val="fr-FR"/>
        </w:rPr>
        <w:t>ment</w:t>
      </w:r>
      <w:r w:rsidRPr="00F06574">
        <w:rPr>
          <w:lang w:val="fr-FR"/>
        </w:rPr>
        <w:t xml:space="preserve"> </w:t>
      </w:r>
      <w:r w:rsidRPr="00742976">
        <w:rPr>
          <w:lang w:val="fr-FR"/>
        </w:rPr>
        <w:t>mal</w:t>
      </w:r>
      <w:r w:rsidRPr="00F06574">
        <w:rPr>
          <w:lang w:val="fr-FR"/>
        </w:rPr>
        <w:t xml:space="preserve"> é</w:t>
      </w:r>
      <w:r w:rsidRPr="00742976">
        <w:rPr>
          <w:lang w:val="fr-FR"/>
        </w:rPr>
        <w:t>valu</w:t>
      </w:r>
      <w:r w:rsidRPr="00F06574">
        <w:rPr>
          <w:lang w:val="fr-FR"/>
        </w:rPr>
        <w:t xml:space="preserve">é. </w:t>
      </w:r>
      <w:r>
        <w:t xml:space="preserve">[Электронный ресурс] / Franceinfo. </w:t>
      </w:r>
      <w:r w:rsidRPr="00F25D55">
        <w:t xml:space="preserve">2017. </w:t>
      </w:r>
      <w:r w:rsidRPr="0027654C">
        <w:t xml:space="preserve">10 </w:t>
      </w:r>
      <w:r w:rsidRPr="00F25D55">
        <w:rPr>
          <w:lang w:val="fr-FR"/>
        </w:rPr>
        <w:t>janvier</w:t>
      </w:r>
      <w:r w:rsidRPr="0027654C">
        <w:t xml:space="preserve">. </w:t>
      </w:r>
      <w:r w:rsidRPr="00F25D55">
        <w:rPr>
          <w:lang w:val="fr-FR"/>
        </w:rPr>
        <w:t>URL</w:t>
      </w:r>
      <w:r w:rsidRPr="001978ED">
        <w:t xml:space="preserve">: </w:t>
      </w:r>
      <w:r w:rsidRPr="00F25D55">
        <w:rPr>
          <w:lang w:val="fr-FR"/>
        </w:rPr>
        <w:t>http</w:t>
      </w:r>
      <w:r w:rsidRPr="001978ED">
        <w:t>://</w:t>
      </w:r>
      <w:r w:rsidRPr="00F25D55">
        <w:rPr>
          <w:lang w:val="fr-FR"/>
        </w:rPr>
        <w:t>www</w:t>
      </w:r>
      <w:r w:rsidRPr="001978ED">
        <w:t>.</w:t>
      </w:r>
      <w:r w:rsidRPr="00F25D55">
        <w:rPr>
          <w:lang w:val="fr-FR"/>
        </w:rPr>
        <w:t>francetvinfo</w:t>
      </w:r>
      <w:r w:rsidRPr="001978ED">
        <w:t>.</w:t>
      </w:r>
      <w:r w:rsidRPr="00F25D55">
        <w:rPr>
          <w:lang w:val="fr-FR"/>
        </w:rPr>
        <w:t>fr</w:t>
      </w:r>
      <w:r w:rsidRPr="001978ED">
        <w:t>/</w:t>
      </w:r>
      <w:r w:rsidRPr="00F25D55">
        <w:rPr>
          <w:lang w:val="fr-FR"/>
        </w:rPr>
        <w:t>sports</w:t>
      </w:r>
      <w:r w:rsidRPr="001978ED">
        <w:t>/</w:t>
      </w:r>
      <w:r w:rsidRPr="00F25D55">
        <w:rPr>
          <w:lang w:val="fr-FR"/>
        </w:rPr>
        <w:t>foot</w:t>
      </w:r>
      <w:r w:rsidRPr="001978ED">
        <w:t>/</w:t>
      </w:r>
      <w:r w:rsidRPr="00F25D55">
        <w:rPr>
          <w:lang w:val="fr-FR"/>
        </w:rPr>
        <w:t>euro</w:t>
      </w:r>
      <w:r w:rsidRPr="001978ED">
        <w:t>/</w:t>
      </w:r>
      <w:r w:rsidRPr="00F25D55">
        <w:rPr>
          <w:lang w:val="fr-FR"/>
        </w:rPr>
        <w:t>le</w:t>
      </w:r>
      <w:r w:rsidRPr="001978ED">
        <w:t>-</w:t>
      </w:r>
      <w:r w:rsidRPr="00F25D55">
        <w:rPr>
          <w:lang w:val="fr-FR"/>
        </w:rPr>
        <w:t>benefice</w:t>
      </w:r>
      <w:r w:rsidRPr="001978ED">
        <w:t>-</w:t>
      </w:r>
      <w:r w:rsidRPr="00F25D55">
        <w:rPr>
          <w:lang w:val="fr-FR"/>
        </w:rPr>
        <w:t>economique</w:t>
      </w:r>
      <w:r w:rsidRPr="001978ED">
        <w:t>-</w:t>
      </w:r>
      <w:r w:rsidRPr="00F25D55">
        <w:rPr>
          <w:lang w:val="fr-FR"/>
        </w:rPr>
        <w:t>de</w:t>
      </w:r>
      <w:r w:rsidRPr="001978ED">
        <w:t>-</w:t>
      </w:r>
      <w:r w:rsidRPr="00F25D55">
        <w:rPr>
          <w:lang w:val="fr-FR"/>
        </w:rPr>
        <w:t>l</w:t>
      </w:r>
      <w:r w:rsidRPr="001978ED">
        <w:t>-</w:t>
      </w:r>
      <w:r w:rsidRPr="00F25D55">
        <w:rPr>
          <w:lang w:val="fr-FR"/>
        </w:rPr>
        <w:t>euro</w:t>
      </w:r>
      <w:r w:rsidRPr="001978ED">
        <w:t>-2016-</w:t>
      </w:r>
      <w:r w:rsidRPr="00F25D55">
        <w:rPr>
          <w:lang w:val="fr-FR"/>
        </w:rPr>
        <w:t>est</w:t>
      </w:r>
      <w:r w:rsidRPr="001978ED">
        <w:t>-</w:t>
      </w:r>
      <w:r w:rsidRPr="00F25D55">
        <w:rPr>
          <w:lang w:val="fr-FR"/>
        </w:rPr>
        <w:t>forcement</w:t>
      </w:r>
      <w:r w:rsidRPr="001978ED">
        <w:t>-</w:t>
      </w:r>
      <w:r w:rsidRPr="00F25D55">
        <w:rPr>
          <w:lang w:val="fr-FR"/>
        </w:rPr>
        <w:t>mal</w:t>
      </w:r>
      <w:r w:rsidRPr="001978ED">
        <w:t>-</w:t>
      </w:r>
      <w:r w:rsidRPr="00F25D55">
        <w:rPr>
          <w:lang w:val="fr-FR"/>
        </w:rPr>
        <w:t>evalue</w:t>
      </w:r>
      <w:r w:rsidRPr="001978ED">
        <w:t>_2010785.</w:t>
      </w:r>
      <w:r w:rsidRPr="00F25D55">
        <w:rPr>
          <w:lang w:val="fr-FR"/>
        </w:rPr>
        <w:t>html</w:t>
      </w:r>
      <w:r w:rsidRPr="001978ED">
        <w:t xml:space="preserve"> (</w:t>
      </w:r>
      <w:r>
        <w:t>дата</w:t>
      </w:r>
      <w:r w:rsidRPr="001978ED">
        <w:t xml:space="preserve"> </w:t>
      </w:r>
      <w:r>
        <w:t>обращения</w:t>
      </w:r>
      <w:r w:rsidRPr="001978ED">
        <w:t>: 22.03.2017).</w:t>
      </w:r>
    </w:p>
    <w:p w14:paraId="3D02A2D9" w14:textId="77777777" w:rsidR="003963AB" w:rsidRDefault="003963AB" w:rsidP="003963AB">
      <w:pPr>
        <w:pStyle w:val="aa"/>
        <w:numPr>
          <w:ilvl w:val="0"/>
          <w:numId w:val="13"/>
        </w:numPr>
        <w:spacing w:before="0" w:after="0"/>
        <w:ind w:left="426" w:hanging="426"/>
      </w:pPr>
      <w:r w:rsidRPr="00742976">
        <w:rPr>
          <w:lang w:val="fr-FR"/>
        </w:rPr>
        <w:t>Le ministère. Missions. [</w:t>
      </w:r>
      <w:r>
        <w:t>Электронный</w:t>
      </w:r>
      <w:r w:rsidRPr="00742976">
        <w:rPr>
          <w:lang w:val="fr-FR"/>
        </w:rPr>
        <w:t xml:space="preserve"> </w:t>
      </w:r>
      <w:r>
        <w:t>ресурс</w:t>
      </w:r>
      <w:r w:rsidRPr="00742976">
        <w:rPr>
          <w:lang w:val="fr-FR"/>
        </w:rPr>
        <w:t xml:space="preserve">] / Le site du ministère de la ville, de la jeunesse et des sports. </w:t>
      </w:r>
      <w:r w:rsidRPr="00F25D55">
        <w:rPr>
          <w:lang w:val="fr-FR"/>
        </w:rPr>
        <w:t>URL</w:t>
      </w:r>
      <w:r w:rsidRPr="001978ED">
        <w:t xml:space="preserve">: </w:t>
      </w:r>
      <w:r w:rsidRPr="00F25D55">
        <w:rPr>
          <w:lang w:val="fr-FR"/>
        </w:rPr>
        <w:t>http</w:t>
      </w:r>
      <w:r w:rsidRPr="001978ED">
        <w:t>://</w:t>
      </w:r>
      <w:r>
        <w:t>www.sports.gouv.fr/organisation/missions-organisation/Missions-11062/ (дата обращения: 8.02.2016).</w:t>
      </w:r>
    </w:p>
    <w:p w14:paraId="292E312E" w14:textId="77777777" w:rsidR="003963AB" w:rsidRPr="004903ED" w:rsidRDefault="003963AB" w:rsidP="003963AB">
      <w:pPr>
        <w:pStyle w:val="aa"/>
        <w:numPr>
          <w:ilvl w:val="0"/>
          <w:numId w:val="13"/>
        </w:numPr>
        <w:spacing w:before="0" w:after="0"/>
        <w:ind w:left="426" w:hanging="426"/>
      </w:pPr>
      <w:r w:rsidRPr="00742976">
        <w:rPr>
          <w:lang w:val="fr-FR"/>
        </w:rPr>
        <w:t xml:space="preserve">Le Sport et sa Patrie // La presse. </w:t>
      </w:r>
      <w:r w:rsidRPr="001978ED">
        <w:t xml:space="preserve">1928. № 5008 (5 </w:t>
      </w:r>
      <w:r>
        <w:rPr>
          <w:lang w:val="fr-FR"/>
        </w:rPr>
        <w:t>novembre</w:t>
      </w:r>
      <w:r w:rsidRPr="001978ED">
        <w:t xml:space="preserve">). </w:t>
      </w:r>
      <w:r w:rsidRPr="004903ED">
        <w:t>[</w:t>
      </w:r>
      <w:r>
        <w:t>Электронный</w:t>
      </w:r>
      <w:r w:rsidRPr="004903ED">
        <w:t xml:space="preserve"> </w:t>
      </w:r>
      <w:r>
        <w:t>ресурс</w:t>
      </w:r>
      <w:r w:rsidRPr="004903ED">
        <w:t xml:space="preserve">] / </w:t>
      </w:r>
      <w:r>
        <w:rPr>
          <w:lang w:val="fr-FR"/>
        </w:rPr>
        <w:t>Gallica</w:t>
      </w:r>
      <w:r w:rsidRPr="004903ED">
        <w:t xml:space="preserve">. </w:t>
      </w:r>
      <w:r>
        <w:rPr>
          <w:lang w:val="fr-FR"/>
        </w:rPr>
        <w:t>URL</w:t>
      </w:r>
      <w:r w:rsidRPr="004903ED">
        <w:t xml:space="preserve">: </w:t>
      </w:r>
      <w:r w:rsidRPr="004903ED">
        <w:rPr>
          <w:lang w:val="fr-FR"/>
        </w:rPr>
        <w:t>http</w:t>
      </w:r>
      <w:r w:rsidRPr="004903ED">
        <w:t>://</w:t>
      </w:r>
      <w:r w:rsidRPr="004903ED">
        <w:rPr>
          <w:lang w:val="fr-FR"/>
        </w:rPr>
        <w:t>gallica</w:t>
      </w:r>
      <w:r w:rsidRPr="004903ED">
        <w:t>.</w:t>
      </w:r>
      <w:r w:rsidRPr="004903ED">
        <w:rPr>
          <w:lang w:val="fr-FR"/>
        </w:rPr>
        <w:t>bnf</w:t>
      </w:r>
      <w:r w:rsidRPr="004903ED">
        <w:t>.</w:t>
      </w:r>
      <w:r w:rsidRPr="004903ED">
        <w:rPr>
          <w:lang w:val="fr-FR"/>
        </w:rPr>
        <w:t>fr</w:t>
      </w:r>
      <w:r w:rsidRPr="004903ED">
        <w:t>/</w:t>
      </w:r>
      <w:r w:rsidRPr="004903ED">
        <w:rPr>
          <w:lang w:val="fr-FR"/>
        </w:rPr>
        <w:t>ark</w:t>
      </w:r>
      <w:r w:rsidRPr="004903ED">
        <w:t>:/12148/</w:t>
      </w:r>
      <w:r w:rsidRPr="004903ED">
        <w:rPr>
          <w:lang w:val="fr-FR"/>
        </w:rPr>
        <w:t>bpt</w:t>
      </w:r>
      <w:r w:rsidRPr="004903ED">
        <w:t>6</w:t>
      </w:r>
      <w:r w:rsidRPr="004903ED">
        <w:rPr>
          <w:lang w:val="fr-FR"/>
        </w:rPr>
        <w:t>k</w:t>
      </w:r>
      <w:r w:rsidRPr="004903ED">
        <w:t>603088</w:t>
      </w:r>
      <w:r w:rsidRPr="004903ED">
        <w:rPr>
          <w:lang w:val="fr-FR"/>
        </w:rPr>
        <w:t>t</w:t>
      </w:r>
      <w:r w:rsidRPr="004903ED">
        <w:t>/</w:t>
      </w:r>
      <w:r w:rsidRPr="00E341EC">
        <w:t xml:space="preserve"> </w:t>
      </w:r>
      <w:r>
        <w:t xml:space="preserve">(дата обращения: </w:t>
      </w:r>
      <w:r w:rsidRPr="00E341EC">
        <w:t>30</w:t>
      </w:r>
      <w:r>
        <w:t>.0</w:t>
      </w:r>
      <w:r w:rsidRPr="00E341EC">
        <w:t>1</w:t>
      </w:r>
      <w:r>
        <w:t>.201</w:t>
      </w:r>
      <w:r w:rsidRPr="00E341EC">
        <w:t>7</w:t>
      </w:r>
      <w:r>
        <w:t>).</w:t>
      </w:r>
    </w:p>
    <w:p w14:paraId="6C217D16" w14:textId="77777777" w:rsidR="003963AB" w:rsidRDefault="003963AB" w:rsidP="003963AB">
      <w:pPr>
        <w:pStyle w:val="aa"/>
        <w:numPr>
          <w:ilvl w:val="0"/>
          <w:numId w:val="13"/>
        </w:numPr>
        <w:spacing w:before="0" w:after="0"/>
        <w:ind w:left="426" w:hanging="426"/>
      </w:pPr>
      <w:r w:rsidRPr="00742976">
        <w:rPr>
          <w:lang w:val="fr-FR"/>
        </w:rPr>
        <w:t>Le sport, vecteur d’une diplomatie parallèle. [</w:t>
      </w:r>
      <w:r>
        <w:t>Электронный</w:t>
      </w:r>
      <w:r w:rsidRPr="00742976">
        <w:rPr>
          <w:lang w:val="fr-FR"/>
        </w:rPr>
        <w:t xml:space="preserve"> </w:t>
      </w:r>
      <w:r>
        <w:t>ресурс</w:t>
      </w:r>
      <w:r w:rsidRPr="00742976">
        <w:rPr>
          <w:lang w:val="fr-FR"/>
        </w:rPr>
        <w:t xml:space="preserve">] / IRIS – Institut de Relations Internationales et Stratégiques. </w:t>
      </w:r>
      <w:r w:rsidRPr="001978ED">
        <w:t xml:space="preserve">2012. 4 </w:t>
      </w:r>
      <w:r>
        <w:t>juin</w:t>
      </w:r>
      <w:r w:rsidRPr="001978ED">
        <w:t xml:space="preserve">. </w:t>
      </w:r>
      <w:r>
        <w:t>URL: http://www.iris-france.org/45638-le-sport-vecteur-dune-diplomatie-parallle/ (дата обращения: 7.02.2016).</w:t>
      </w:r>
    </w:p>
    <w:p w14:paraId="5BC8AADA" w14:textId="77777777" w:rsidR="003963AB" w:rsidRPr="00742976" w:rsidRDefault="003963AB" w:rsidP="003963AB">
      <w:pPr>
        <w:pStyle w:val="aa"/>
        <w:numPr>
          <w:ilvl w:val="0"/>
          <w:numId w:val="13"/>
        </w:numPr>
        <w:spacing w:before="0" w:after="0"/>
        <w:ind w:left="426" w:hanging="426"/>
        <w:rPr>
          <w:lang w:val="fr-FR"/>
        </w:rPr>
      </w:pPr>
      <w:r w:rsidRPr="00742976">
        <w:rPr>
          <w:lang w:val="fr-FR"/>
        </w:rPr>
        <w:t>Les étoiles du foot français au Québec! [</w:t>
      </w:r>
      <w:r>
        <w:t>Электронный</w:t>
      </w:r>
      <w:r w:rsidRPr="00742976">
        <w:rPr>
          <w:lang w:val="fr-FR"/>
        </w:rPr>
        <w:t xml:space="preserve"> </w:t>
      </w:r>
      <w:r>
        <w:t>ресурс</w:t>
      </w:r>
      <w:r w:rsidRPr="00742976">
        <w:rPr>
          <w:lang w:val="fr-FR"/>
        </w:rPr>
        <w:t>] / La France au Canada. Consulat général de France à Québec. URL: http://www.consulfrance-quebec.org/Les-etoiles-du-foot-francais-au-Quebec (</w:t>
      </w:r>
      <w:r>
        <w:t>дата</w:t>
      </w:r>
      <w:r w:rsidRPr="00742976">
        <w:rPr>
          <w:lang w:val="fr-FR"/>
        </w:rPr>
        <w:t xml:space="preserve"> </w:t>
      </w:r>
      <w:r>
        <w:t>обращения</w:t>
      </w:r>
      <w:r w:rsidRPr="00742976">
        <w:rPr>
          <w:lang w:val="fr-FR"/>
        </w:rPr>
        <w:t>: 25.02.2016).</w:t>
      </w:r>
    </w:p>
    <w:p w14:paraId="0027644E" w14:textId="77777777" w:rsidR="003963AB" w:rsidRPr="0043531E" w:rsidRDefault="003963AB" w:rsidP="003963AB">
      <w:pPr>
        <w:pStyle w:val="aa"/>
        <w:numPr>
          <w:ilvl w:val="0"/>
          <w:numId w:val="13"/>
        </w:numPr>
        <w:spacing w:before="0" w:after="0"/>
        <w:ind w:left="426" w:hanging="426"/>
      </w:pPr>
      <w:r w:rsidRPr="0043531E">
        <w:rPr>
          <w:lang w:val="en-US"/>
        </w:rPr>
        <w:t xml:space="preserve">Letters: La France tricheurs! -Thierry Henry brings shame on French. </w:t>
      </w:r>
      <w:r w:rsidRPr="00C3701A">
        <w:rPr>
          <w:lang w:val="en-US"/>
        </w:rPr>
        <w:t>[</w:t>
      </w:r>
      <w:r w:rsidRPr="0043531E">
        <w:t>Электронный</w:t>
      </w:r>
      <w:r w:rsidRPr="00C3701A">
        <w:rPr>
          <w:lang w:val="en-US"/>
        </w:rPr>
        <w:t xml:space="preserve"> </w:t>
      </w:r>
      <w:r w:rsidRPr="0043531E">
        <w:t>ресурс</w:t>
      </w:r>
      <w:r w:rsidRPr="00C3701A">
        <w:rPr>
          <w:lang w:val="en-US"/>
        </w:rPr>
        <w:t xml:space="preserve">] / </w:t>
      </w:r>
      <w:r w:rsidRPr="0043531E">
        <w:rPr>
          <w:lang w:val="en-US"/>
        </w:rPr>
        <w:t>Belfast</w:t>
      </w:r>
      <w:r w:rsidRPr="00C3701A">
        <w:rPr>
          <w:lang w:val="en-US"/>
        </w:rPr>
        <w:t xml:space="preserve"> </w:t>
      </w:r>
      <w:r w:rsidRPr="0043531E">
        <w:rPr>
          <w:lang w:val="en-US"/>
        </w:rPr>
        <w:t>Telegraph</w:t>
      </w:r>
      <w:r w:rsidRPr="00C3701A">
        <w:rPr>
          <w:lang w:val="en-US"/>
        </w:rPr>
        <w:t xml:space="preserve">. </w:t>
      </w:r>
      <w:r w:rsidRPr="0043531E">
        <w:t xml:space="preserve">2009. 19 November. URL: </w:t>
      </w:r>
    </w:p>
    <w:p w14:paraId="3C4F62C2" w14:textId="023FA7B5" w:rsidR="003963AB" w:rsidRDefault="003963AB" w:rsidP="003963AB">
      <w:pPr>
        <w:pStyle w:val="aa"/>
        <w:spacing w:before="0" w:after="0"/>
        <w:ind w:left="426"/>
      </w:pPr>
      <w:r w:rsidRPr="0043531E">
        <w:lastRenderedPageBreak/>
        <w:t>http://www.belfasttelegraph.co.uk/opinion/letters/letters-la-france-tricheurs-thierry-henry-brings-shame-on-french-28504391.html (дата обращения: 8.02.2016).</w:t>
      </w:r>
    </w:p>
    <w:p w14:paraId="4C8C8617" w14:textId="7003DB42" w:rsidR="003963AB" w:rsidRDefault="00AE3ED4" w:rsidP="003963AB">
      <w:pPr>
        <w:pStyle w:val="aa"/>
        <w:numPr>
          <w:ilvl w:val="0"/>
          <w:numId w:val="13"/>
        </w:numPr>
        <w:spacing w:before="0" w:after="0"/>
        <w:ind w:left="426" w:hanging="426"/>
      </w:pPr>
      <w:r>
        <w:rPr>
          <w:lang w:val="fr-FR"/>
        </w:rPr>
        <w:t>L’</w:t>
      </w:r>
      <w:r w:rsidR="003963AB" w:rsidRPr="00742976">
        <w:rPr>
          <w:lang w:val="fr-FR"/>
        </w:rPr>
        <w:t xml:space="preserve">OL, club français le plus suivi sur le plus grand réseau social chinois. </w:t>
      </w:r>
      <w:r w:rsidR="003963AB">
        <w:t>[Электронный ресурс] / OLweb.fr. URL: http://www.olweb.fr/fr/article/lol-club-francais-le-plus-suivi-sur-le-plus-grand-reseau-social-chinois-63151.html (дата обращения: 29.03.2017).</w:t>
      </w:r>
    </w:p>
    <w:p w14:paraId="4601037C" w14:textId="77777777" w:rsidR="003963AB" w:rsidRDefault="003963AB" w:rsidP="003963AB">
      <w:pPr>
        <w:pStyle w:val="aa"/>
        <w:numPr>
          <w:ilvl w:val="0"/>
          <w:numId w:val="13"/>
        </w:numPr>
        <w:spacing w:before="0" w:after="0"/>
        <w:ind w:left="426" w:hanging="426"/>
      </w:pPr>
      <w:r>
        <w:t>Mondial Football Montaigu. [Электронный ресурс] / URL: http://www.mondial-football-montaigu.fr/index.php/en/ (дата обращения: 16.04.2016).</w:t>
      </w:r>
    </w:p>
    <w:p w14:paraId="2FEF91CD" w14:textId="77777777" w:rsidR="003963AB" w:rsidRDefault="003963AB" w:rsidP="003963AB">
      <w:pPr>
        <w:pStyle w:val="aa"/>
        <w:numPr>
          <w:ilvl w:val="0"/>
          <w:numId w:val="13"/>
        </w:numPr>
        <w:spacing w:before="0" w:after="0"/>
        <w:ind w:left="426" w:hanging="426"/>
      </w:pPr>
      <w:r w:rsidRPr="00742976">
        <w:rPr>
          <w:lang w:val="fr-FR"/>
        </w:rPr>
        <w:t xml:space="preserve">Nouveau partenariat entre l’OL et Ho Chi Minh. </w:t>
      </w:r>
      <w:r>
        <w:t>[Электронный ресурс] / OLweb.fr. URL: http://www.olweb.fr/fr/article/nouveau-partenariat-entre-la-ol-et-ho-chi-minh-69800.html (дата обращения: 29.03.2017).</w:t>
      </w:r>
    </w:p>
    <w:p w14:paraId="14B93294" w14:textId="77777777" w:rsidR="003963AB" w:rsidRDefault="003963AB" w:rsidP="003963AB">
      <w:pPr>
        <w:pStyle w:val="aa"/>
        <w:numPr>
          <w:ilvl w:val="0"/>
          <w:numId w:val="13"/>
        </w:numPr>
        <w:spacing w:before="0" w:after="0"/>
        <w:ind w:left="426" w:hanging="426"/>
      </w:pPr>
      <w:r w:rsidRPr="00742976">
        <w:rPr>
          <w:lang w:val="fr-FR"/>
        </w:rPr>
        <w:t xml:space="preserve">Organiser un match amical ou un tournoi international. </w:t>
      </w:r>
      <w:r>
        <w:t>[Электронный ресурс] / FFF. URL: https://www.fff.fr/articles/la-fff/tous-les-statuts-et-reglements/statuts/details-articles/1776-532399-organiser-un-match-amical-ou-un-tournoi-international (дата обращения: 29.03.2017).</w:t>
      </w:r>
    </w:p>
    <w:p w14:paraId="1FD607B9" w14:textId="77777777" w:rsidR="003963AB" w:rsidRDefault="003963AB" w:rsidP="003963AB">
      <w:pPr>
        <w:pStyle w:val="aa"/>
        <w:numPr>
          <w:ilvl w:val="0"/>
          <w:numId w:val="13"/>
        </w:numPr>
        <w:spacing w:before="0" w:after="0"/>
        <w:ind w:left="426" w:hanging="426"/>
      </w:pPr>
      <w:r>
        <w:t>Paris Saint-Germain Academy. [Электронный ресурс] / Paris Saint-Germain. Le site officiel. URL: http://www.psg.fr/fr/Club/6060002/academy-presentation (дата обращения: 25.02.2016).</w:t>
      </w:r>
    </w:p>
    <w:p w14:paraId="70F30145" w14:textId="77777777" w:rsidR="003963AB" w:rsidRPr="00D715B6" w:rsidRDefault="003963AB" w:rsidP="003963AB">
      <w:pPr>
        <w:pStyle w:val="aa"/>
        <w:numPr>
          <w:ilvl w:val="0"/>
          <w:numId w:val="13"/>
        </w:numPr>
        <w:spacing w:before="0" w:after="0"/>
        <w:ind w:left="426" w:hanging="426"/>
      </w:pPr>
      <w:r w:rsidRPr="00D715B6">
        <w:rPr>
          <w:lang w:val="fr-FR"/>
        </w:rPr>
        <w:t xml:space="preserve">Rejoindre Francofoot. </w:t>
      </w:r>
      <w:r w:rsidRPr="00742976">
        <w:rPr>
          <w:lang w:val="fr-FR"/>
        </w:rPr>
        <w:t>[</w:t>
      </w:r>
      <w:r>
        <w:t>Электронны</w:t>
      </w:r>
      <w:r w:rsidRPr="00D715B6">
        <w:rPr>
          <w:lang w:val="fr-FR"/>
        </w:rPr>
        <w:t>й</w:t>
      </w:r>
      <w:r w:rsidRPr="00742976">
        <w:rPr>
          <w:lang w:val="fr-FR"/>
        </w:rPr>
        <w:t xml:space="preserve"> </w:t>
      </w:r>
      <w:r>
        <w:t>ресур</w:t>
      </w:r>
      <w:r w:rsidRPr="00D715B6">
        <w:rPr>
          <w:lang w:val="fr-FR"/>
        </w:rPr>
        <w:t>с] / Institut Français Russie.</w:t>
      </w:r>
      <w:r w:rsidRPr="00742976">
        <w:rPr>
          <w:lang w:val="fr-FR"/>
        </w:rPr>
        <w:t xml:space="preserve"> </w:t>
      </w:r>
      <w:r>
        <w:t>URL: http://www.institutfrancais.ru/fr/russie/rejoindre-francofoot (дата обращения: 25.02.2016).</w:t>
      </w:r>
    </w:p>
    <w:p w14:paraId="3584B5B1" w14:textId="77777777" w:rsidR="003963AB" w:rsidRDefault="003963AB" w:rsidP="003963AB">
      <w:pPr>
        <w:pStyle w:val="aa"/>
        <w:numPr>
          <w:ilvl w:val="0"/>
          <w:numId w:val="13"/>
        </w:numPr>
        <w:spacing w:before="0" w:after="0"/>
        <w:ind w:left="426" w:hanging="426"/>
      </w:pPr>
      <w:r w:rsidRPr="00742976">
        <w:rPr>
          <w:lang w:val="en-US"/>
        </w:rPr>
        <w:t xml:space="preserve">Rostov hand out blankets to Manchester United fans to keep them warm during Europa League tie. </w:t>
      </w:r>
      <w:r w:rsidRPr="00F960C6">
        <w:t>[</w:t>
      </w:r>
      <w:r>
        <w:t>Электронный</w:t>
      </w:r>
      <w:r w:rsidRPr="00F960C6">
        <w:t xml:space="preserve"> </w:t>
      </w:r>
      <w:r>
        <w:t>ресурс</w:t>
      </w:r>
      <w:r w:rsidRPr="00F960C6">
        <w:t xml:space="preserve">] / </w:t>
      </w:r>
      <w:r w:rsidRPr="00D715B6">
        <w:rPr>
          <w:lang w:val="en-US"/>
        </w:rPr>
        <w:t>Metro</w:t>
      </w:r>
      <w:r w:rsidRPr="00F960C6">
        <w:t xml:space="preserve">. 2017. 9 </w:t>
      </w:r>
      <w:r w:rsidRPr="00D715B6">
        <w:rPr>
          <w:lang w:val="en-US"/>
        </w:rPr>
        <w:t>March</w:t>
      </w:r>
      <w:r w:rsidRPr="00F960C6">
        <w:t xml:space="preserve">. </w:t>
      </w:r>
      <w:r>
        <w:t>URL: http://metro.co.uk/2017/03/09/rostov-hand-out-blankets-to-manchester-united-fans-to-keep-them-warm-during-europa-league-tie-6500154/ (дата обращения: 15.04.2017).</w:t>
      </w:r>
    </w:p>
    <w:p w14:paraId="3F3B2A6E" w14:textId="0F43BF22" w:rsidR="003963AB" w:rsidRDefault="003963AB" w:rsidP="003963AB">
      <w:pPr>
        <w:pStyle w:val="aa"/>
        <w:numPr>
          <w:ilvl w:val="0"/>
          <w:numId w:val="13"/>
        </w:numPr>
        <w:spacing w:before="0" w:after="0"/>
        <w:ind w:left="426" w:hanging="426"/>
      </w:pPr>
      <w:r w:rsidRPr="00742976">
        <w:rPr>
          <w:lang w:val="en-US"/>
        </w:rPr>
        <w:t xml:space="preserve">Russia </w:t>
      </w:r>
      <w:r w:rsidR="00AE3ED4">
        <w:rPr>
          <w:lang w:val="en-US"/>
        </w:rPr>
        <w:t>‘Lego advert’</w:t>
      </w:r>
      <w:r w:rsidRPr="00742976">
        <w:rPr>
          <w:lang w:val="en-US"/>
        </w:rPr>
        <w:t xml:space="preserve"> mocks 2018 World Cup stadium delays. </w:t>
      </w:r>
      <w:r>
        <w:t>[Электронный ресурс] / BBC News. 2017. 26 January. URL: http://www.bbc.com/news/blogs-news-from-elsewhere-38758129 (дата обращения: 15.04.2017).</w:t>
      </w:r>
    </w:p>
    <w:p w14:paraId="5BD7A3B6" w14:textId="77777777" w:rsidR="003963AB" w:rsidRDefault="003963AB" w:rsidP="003963AB">
      <w:pPr>
        <w:pStyle w:val="aa"/>
        <w:numPr>
          <w:ilvl w:val="0"/>
          <w:numId w:val="13"/>
        </w:numPr>
        <w:spacing w:before="0" w:after="0"/>
        <w:ind w:left="426" w:hanging="426"/>
      </w:pPr>
      <w:r w:rsidRPr="00742976">
        <w:rPr>
          <w:lang w:val="fr-FR"/>
        </w:rPr>
        <w:t>Sport français. Le système fédéral français. [</w:t>
      </w:r>
      <w:r>
        <w:t>Электронный</w:t>
      </w:r>
      <w:r w:rsidRPr="00742976">
        <w:rPr>
          <w:lang w:val="fr-FR"/>
        </w:rPr>
        <w:t xml:space="preserve"> </w:t>
      </w:r>
      <w:r>
        <w:t>ресурс</w:t>
      </w:r>
      <w:r w:rsidRPr="00742976">
        <w:rPr>
          <w:lang w:val="fr-FR"/>
        </w:rPr>
        <w:t xml:space="preserve">] / Comité national olympique et sportif français. </w:t>
      </w:r>
      <w:r>
        <w:t>URL: http://franceolympique.com/art/1674-le_systeme_federal_francais.html (дата обращения: 8.02.2016).</w:t>
      </w:r>
    </w:p>
    <w:p w14:paraId="7AB07094" w14:textId="77777777" w:rsidR="003963AB" w:rsidRPr="004903ED" w:rsidRDefault="003963AB" w:rsidP="003963AB">
      <w:pPr>
        <w:pStyle w:val="aa"/>
        <w:numPr>
          <w:ilvl w:val="0"/>
          <w:numId w:val="13"/>
        </w:numPr>
        <w:spacing w:before="0" w:after="0"/>
        <w:ind w:left="426" w:hanging="426"/>
      </w:pPr>
      <w:r w:rsidRPr="00742976">
        <w:rPr>
          <w:lang w:val="fr-FR"/>
        </w:rPr>
        <w:t>Sport vélocipédique // Le Radical. 189</w:t>
      </w:r>
      <w:r>
        <w:rPr>
          <w:lang w:val="fr-FR"/>
        </w:rPr>
        <w:t>5. № 234 (22 août).</w:t>
      </w:r>
      <w:r w:rsidRPr="00F06574">
        <w:rPr>
          <w:lang w:val="fr-FR"/>
        </w:rPr>
        <w:t xml:space="preserve"> </w:t>
      </w:r>
      <w:r w:rsidRPr="004903ED">
        <w:t>[</w:t>
      </w:r>
      <w:r>
        <w:t>Электронный</w:t>
      </w:r>
      <w:r w:rsidRPr="004903ED">
        <w:t xml:space="preserve"> </w:t>
      </w:r>
      <w:r>
        <w:t>ресурс</w:t>
      </w:r>
      <w:r w:rsidRPr="004903ED">
        <w:t xml:space="preserve">] / </w:t>
      </w:r>
      <w:r>
        <w:rPr>
          <w:lang w:val="fr-FR"/>
        </w:rPr>
        <w:t>Gallica</w:t>
      </w:r>
      <w:r w:rsidRPr="004903ED">
        <w:t xml:space="preserve">. </w:t>
      </w:r>
      <w:r w:rsidRPr="004903ED">
        <w:rPr>
          <w:lang w:val="en-US"/>
        </w:rPr>
        <w:t>URL</w:t>
      </w:r>
      <w:r w:rsidRPr="004903ED">
        <w:t xml:space="preserve">: </w:t>
      </w:r>
      <w:r w:rsidRPr="004903ED">
        <w:rPr>
          <w:lang w:val="en-US"/>
        </w:rPr>
        <w:t>http</w:t>
      </w:r>
      <w:r w:rsidRPr="004903ED">
        <w:t>://</w:t>
      </w:r>
      <w:r w:rsidRPr="004903ED">
        <w:rPr>
          <w:lang w:val="en-US"/>
        </w:rPr>
        <w:t>gallica</w:t>
      </w:r>
      <w:r w:rsidRPr="004903ED">
        <w:t>.</w:t>
      </w:r>
      <w:r w:rsidRPr="004903ED">
        <w:rPr>
          <w:lang w:val="en-US"/>
        </w:rPr>
        <w:t>bnf</w:t>
      </w:r>
      <w:r w:rsidRPr="004903ED">
        <w:t>.</w:t>
      </w:r>
      <w:r w:rsidRPr="004903ED">
        <w:rPr>
          <w:lang w:val="en-US"/>
        </w:rPr>
        <w:t>fr</w:t>
      </w:r>
      <w:r w:rsidRPr="004903ED">
        <w:t>/</w:t>
      </w:r>
      <w:r w:rsidRPr="004903ED">
        <w:rPr>
          <w:lang w:val="en-US"/>
        </w:rPr>
        <w:t>ark</w:t>
      </w:r>
      <w:r w:rsidRPr="004903ED">
        <w:t>:/12148/</w:t>
      </w:r>
      <w:r w:rsidRPr="004903ED">
        <w:rPr>
          <w:lang w:val="en-US"/>
        </w:rPr>
        <w:t>bpt</w:t>
      </w:r>
      <w:r w:rsidRPr="004903ED">
        <w:t>6</w:t>
      </w:r>
      <w:r w:rsidRPr="004903ED">
        <w:rPr>
          <w:lang w:val="en-US"/>
        </w:rPr>
        <w:t>k</w:t>
      </w:r>
      <w:r w:rsidRPr="004903ED">
        <w:t>76115962/</w:t>
      </w:r>
      <w:r w:rsidRPr="00E341EC">
        <w:t xml:space="preserve"> </w:t>
      </w:r>
      <w:r>
        <w:t xml:space="preserve">(дата обращения: </w:t>
      </w:r>
      <w:r w:rsidRPr="00E341EC">
        <w:t>30</w:t>
      </w:r>
      <w:r>
        <w:t>.0</w:t>
      </w:r>
      <w:r w:rsidRPr="00E341EC">
        <w:t>1</w:t>
      </w:r>
      <w:r>
        <w:t>.201</w:t>
      </w:r>
      <w:r w:rsidRPr="00E341EC">
        <w:t>7</w:t>
      </w:r>
      <w:r>
        <w:t>).</w:t>
      </w:r>
    </w:p>
    <w:p w14:paraId="5DDBDA72" w14:textId="77777777" w:rsidR="003963AB" w:rsidRPr="00282844" w:rsidRDefault="003963AB" w:rsidP="003963AB">
      <w:pPr>
        <w:pStyle w:val="aa"/>
        <w:numPr>
          <w:ilvl w:val="0"/>
          <w:numId w:val="13"/>
        </w:numPr>
        <w:spacing w:before="0" w:after="0"/>
        <w:ind w:left="426" w:hanging="426"/>
        <w:rPr>
          <w:lang w:val="fr-FR"/>
        </w:rPr>
      </w:pPr>
      <w:r w:rsidRPr="00742976">
        <w:rPr>
          <w:lang w:val="fr-FR"/>
        </w:rPr>
        <w:t>Suède 1958. // France Footbal</w:t>
      </w:r>
      <w:r>
        <w:rPr>
          <w:lang w:val="fr-FR"/>
        </w:rPr>
        <w:t>l. Avril 2014. Hors série, № 1</w:t>
      </w:r>
      <w:r w:rsidRPr="00A679BA">
        <w:rPr>
          <w:lang w:val="fr-FR"/>
        </w:rPr>
        <w:t>.</w:t>
      </w:r>
    </w:p>
    <w:p w14:paraId="56582AD8" w14:textId="77777777" w:rsidR="003963AB" w:rsidRDefault="003963AB" w:rsidP="003963AB">
      <w:pPr>
        <w:pStyle w:val="aa"/>
        <w:numPr>
          <w:ilvl w:val="0"/>
          <w:numId w:val="13"/>
        </w:numPr>
        <w:spacing w:before="0" w:after="0"/>
        <w:ind w:left="426" w:hanging="426"/>
      </w:pPr>
      <w:r w:rsidRPr="00742976">
        <w:rPr>
          <w:lang w:val="fr-FR"/>
        </w:rPr>
        <w:lastRenderedPageBreak/>
        <w:t xml:space="preserve">Un ambassadeur pour le sport, mais pour quoi faire? </w:t>
      </w:r>
      <w:r>
        <w:t>[Электронный ресурс] / 20 minutes. 2014. 15 janvier. URL: http://www.20minutes.fr/sport/1274405-20140115-ambassadeur-sport-quoi-faire (дата обращения: 7.02.2016).</w:t>
      </w:r>
    </w:p>
    <w:p w14:paraId="0F707BBC" w14:textId="77777777" w:rsidR="003963AB" w:rsidRPr="00742976" w:rsidRDefault="003963AB" w:rsidP="003963AB">
      <w:pPr>
        <w:pStyle w:val="aa"/>
        <w:numPr>
          <w:ilvl w:val="0"/>
          <w:numId w:val="13"/>
        </w:numPr>
        <w:spacing w:before="0" w:after="0"/>
        <w:ind w:left="426" w:hanging="426"/>
        <w:rPr>
          <w:lang w:val="fr-FR"/>
        </w:rPr>
      </w:pPr>
      <w:r w:rsidRPr="00742976">
        <w:rPr>
          <w:lang w:val="fr-FR"/>
        </w:rPr>
        <w:t>Visite de M. Laurent Fabius en Chine du 15 au 16 mai. [</w:t>
      </w:r>
      <w:r>
        <w:t>Электронный</w:t>
      </w:r>
      <w:r w:rsidRPr="00742976">
        <w:rPr>
          <w:lang w:val="fr-FR"/>
        </w:rPr>
        <w:t xml:space="preserve"> </w:t>
      </w:r>
      <w:r>
        <w:t>ресурс</w:t>
      </w:r>
      <w:r w:rsidRPr="00742976">
        <w:rPr>
          <w:lang w:val="fr-FR"/>
        </w:rPr>
        <w:t>] / La France en Chine. Ambassade de France à Pékin. URL: http://www.ambafrance-cn.org/Visite-de-M-Laurent-Fabius-en-Chine-du-15-au-16-mai (</w:t>
      </w:r>
      <w:r>
        <w:t>дата</w:t>
      </w:r>
      <w:r w:rsidRPr="00742976">
        <w:rPr>
          <w:lang w:val="fr-FR"/>
        </w:rPr>
        <w:t xml:space="preserve"> </w:t>
      </w:r>
      <w:r>
        <w:t>обращения</w:t>
      </w:r>
      <w:r w:rsidRPr="00742976">
        <w:rPr>
          <w:lang w:val="fr-FR"/>
        </w:rPr>
        <w:t>: 8.02.2016).</w:t>
      </w:r>
    </w:p>
    <w:p w14:paraId="05DB213E" w14:textId="324424B0" w:rsidR="003963AB" w:rsidRPr="002E153E" w:rsidRDefault="00AE3ED4" w:rsidP="00BA382D">
      <w:pPr>
        <w:pStyle w:val="aa"/>
        <w:numPr>
          <w:ilvl w:val="0"/>
          <w:numId w:val="13"/>
        </w:numPr>
        <w:spacing w:before="0" w:after="0"/>
        <w:ind w:left="426" w:hanging="426"/>
      </w:pPr>
      <w:r>
        <w:rPr>
          <w:lang w:val="en-US"/>
        </w:rPr>
        <w:t>World Cup 2018: Russian stadium’</w:t>
      </w:r>
      <w:r w:rsidR="003963AB" w:rsidRPr="003963AB">
        <w:rPr>
          <w:lang w:val="en-US"/>
        </w:rPr>
        <w:t xml:space="preserve">s shaking pitch concerns Fifa. </w:t>
      </w:r>
      <w:r w:rsidR="003963AB">
        <w:t>[Электронный ресурс] / BBC Sport. 2016. 3 November. URL: http://www.bbc.com/sport/football/37867926 (дата обращения: 15.04.2017).</w:t>
      </w:r>
    </w:p>
    <w:sectPr w:rsidR="003963AB" w:rsidRPr="002E153E" w:rsidSect="007A2849">
      <w:footnotePr>
        <w:numRestart w:val="eachSect"/>
      </w:footnotePr>
      <w:pgSz w:w="11906" w:h="16838"/>
      <w:pgMar w:top="1418" w:right="851" w:bottom="170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1DCFE" w14:textId="77777777" w:rsidR="00C63F77" w:rsidRDefault="00C63F77" w:rsidP="00E24225">
      <w:pPr>
        <w:spacing w:before="0" w:after="0"/>
      </w:pPr>
      <w:r>
        <w:separator/>
      </w:r>
    </w:p>
  </w:endnote>
  <w:endnote w:type="continuationSeparator" w:id="0">
    <w:p w14:paraId="28C39779" w14:textId="77777777" w:rsidR="00C63F77" w:rsidRDefault="00C63F77" w:rsidP="00E242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CF3A" w14:textId="77777777" w:rsidR="00614879" w:rsidRDefault="0061487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733023"/>
      <w:docPartObj>
        <w:docPartGallery w:val="Page Numbers (Bottom of Page)"/>
        <w:docPartUnique/>
      </w:docPartObj>
    </w:sdtPr>
    <w:sdtEndPr/>
    <w:sdtContent>
      <w:p w14:paraId="0D9FF497" w14:textId="7F65CCFE" w:rsidR="00FF0984" w:rsidRDefault="00FF0984">
        <w:pPr>
          <w:pStyle w:val="af0"/>
          <w:jc w:val="center"/>
        </w:pPr>
        <w:r>
          <w:fldChar w:fldCharType="begin"/>
        </w:r>
        <w:r>
          <w:instrText>PAGE   \* MERGEFORMAT</w:instrText>
        </w:r>
        <w:r>
          <w:fldChar w:fldCharType="separate"/>
        </w:r>
        <w:r w:rsidR="00B87385">
          <w:rPr>
            <w:noProof/>
          </w:rPr>
          <w:t>2</w:t>
        </w:r>
        <w:r>
          <w:fldChar w:fldCharType="end"/>
        </w:r>
      </w:p>
    </w:sdtContent>
  </w:sdt>
  <w:p w14:paraId="06FD734C" w14:textId="77777777" w:rsidR="00FF0984" w:rsidRDefault="00FF0984">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88A8" w14:textId="77777777" w:rsidR="00614879" w:rsidRDefault="0061487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81CE" w14:textId="77777777" w:rsidR="00C63F77" w:rsidRDefault="00C63F77" w:rsidP="00E24225">
      <w:pPr>
        <w:spacing w:before="0" w:after="0"/>
      </w:pPr>
      <w:r>
        <w:separator/>
      </w:r>
    </w:p>
  </w:footnote>
  <w:footnote w:type="continuationSeparator" w:id="0">
    <w:p w14:paraId="5E4702CF" w14:textId="77777777" w:rsidR="00C63F77" w:rsidRDefault="00C63F77" w:rsidP="00E24225">
      <w:pPr>
        <w:spacing w:before="0" w:after="0"/>
      </w:pPr>
      <w:r>
        <w:continuationSeparator/>
      </w:r>
    </w:p>
  </w:footnote>
  <w:footnote w:id="1">
    <w:p w14:paraId="1FD0E789" w14:textId="3EB1B7A4" w:rsidR="00FF0984" w:rsidRPr="003A453E" w:rsidRDefault="00FF0984">
      <w:pPr>
        <w:pStyle w:val="a4"/>
      </w:pPr>
      <w:r w:rsidRPr="003A453E">
        <w:rPr>
          <w:rStyle w:val="a6"/>
        </w:rPr>
        <w:footnoteRef/>
      </w:r>
      <w:r w:rsidRPr="003A453E">
        <w:rPr>
          <w:lang w:val="en-US"/>
        </w:rPr>
        <w:t xml:space="preserve"> FIFA Big Count 2006: 270 million people active in football. </w:t>
      </w:r>
      <w:r w:rsidRPr="003A453E">
        <w:t xml:space="preserve">[Электронный ресурс] / FIFA.com. 2007. 31 </w:t>
      </w:r>
      <w:r w:rsidRPr="003A453E">
        <w:rPr>
          <w:lang w:val="en-US"/>
        </w:rPr>
        <w:t>May</w:t>
      </w:r>
      <w:r w:rsidRPr="003A453E">
        <w:t xml:space="preserve">.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fifa</w:t>
      </w:r>
      <w:r w:rsidRPr="003A453E">
        <w:t>.</w:t>
      </w:r>
      <w:r w:rsidRPr="003A453E">
        <w:rPr>
          <w:lang w:val="en-US"/>
        </w:rPr>
        <w:t>com</w:t>
      </w:r>
      <w:r w:rsidRPr="003A453E">
        <w:t>/</w:t>
      </w:r>
      <w:r w:rsidRPr="003A453E">
        <w:rPr>
          <w:lang w:val="en-US"/>
        </w:rPr>
        <w:t>media</w:t>
      </w:r>
      <w:r w:rsidRPr="003A453E">
        <w:t>/</w:t>
      </w:r>
      <w:r w:rsidRPr="003A453E">
        <w:rPr>
          <w:lang w:val="en-US"/>
        </w:rPr>
        <w:t>news</w:t>
      </w:r>
      <w:r w:rsidRPr="003A453E">
        <w:t>/</w:t>
      </w:r>
      <w:r w:rsidRPr="003A453E">
        <w:rPr>
          <w:lang w:val="en-US"/>
        </w:rPr>
        <w:t>y</w:t>
      </w:r>
      <w:r w:rsidRPr="003A453E">
        <w:t>=2007/</w:t>
      </w:r>
      <w:r w:rsidRPr="003A453E">
        <w:rPr>
          <w:lang w:val="en-US"/>
        </w:rPr>
        <w:t>m</w:t>
      </w:r>
      <w:r w:rsidRPr="003A453E">
        <w:t>=5/</w:t>
      </w:r>
      <w:r w:rsidRPr="003A453E">
        <w:rPr>
          <w:lang w:val="en-US"/>
        </w:rPr>
        <w:t>news</w:t>
      </w:r>
      <w:r w:rsidRPr="003A453E">
        <w:t>=</w:t>
      </w:r>
      <w:r w:rsidRPr="003A453E">
        <w:rPr>
          <w:lang w:val="en-US"/>
        </w:rPr>
        <w:t>fifa</w:t>
      </w:r>
      <w:r w:rsidRPr="003A453E">
        <w:t>-</w:t>
      </w:r>
      <w:r w:rsidRPr="003A453E">
        <w:rPr>
          <w:lang w:val="en-US"/>
        </w:rPr>
        <w:t>big</w:t>
      </w:r>
      <w:r w:rsidRPr="003A453E">
        <w:t>-</w:t>
      </w:r>
      <w:r w:rsidRPr="003A453E">
        <w:rPr>
          <w:lang w:val="en-US"/>
        </w:rPr>
        <w:t>count</w:t>
      </w:r>
      <w:r w:rsidRPr="003A453E">
        <w:t>-2006-270-</w:t>
      </w:r>
      <w:r w:rsidRPr="003A453E">
        <w:rPr>
          <w:lang w:val="en-US"/>
        </w:rPr>
        <w:t>million</w:t>
      </w:r>
      <w:r w:rsidRPr="003A453E">
        <w:t>-</w:t>
      </w:r>
      <w:r w:rsidRPr="003A453E">
        <w:rPr>
          <w:lang w:val="en-US"/>
        </w:rPr>
        <w:t>people</w:t>
      </w:r>
      <w:r w:rsidRPr="003A453E">
        <w:t>-</w:t>
      </w:r>
      <w:r w:rsidRPr="003A453E">
        <w:rPr>
          <w:lang w:val="en-US"/>
        </w:rPr>
        <w:t>active</w:t>
      </w:r>
      <w:r w:rsidRPr="003A453E">
        <w:t>-</w:t>
      </w:r>
      <w:r w:rsidRPr="003A453E">
        <w:rPr>
          <w:lang w:val="en-US"/>
        </w:rPr>
        <w:t>football</w:t>
      </w:r>
      <w:r w:rsidRPr="003A453E">
        <w:t>-529882.</w:t>
      </w:r>
      <w:r w:rsidRPr="003A453E">
        <w:rPr>
          <w:lang w:val="en-US"/>
        </w:rPr>
        <w:t>html</w:t>
      </w:r>
      <w:r w:rsidRPr="003A453E">
        <w:t xml:space="preserve"> (дата обращения: 19.04.2017).</w:t>
      </w:r>
    </w:p>
  </w:footnote>
  <w:footnote w:id="2">
    <w:p w14:paraId="7F33733F" w14:textId="67000669" w:rsidR="00FF0984" w:rsidRPr="003A453E" w:rsidRDefault="00FF0984" w:rsidP="00B56957">
      <w:pPr>
        <w:pStyle w:val="af6"/>
        <w:rPr>
          <w:lang w:val="ru-RU"/>
        </w:rPr>
      </w:pPr>
      <w:r w:rsidRPr="003A453E">
        <w:rPr>
          <w:rStyle w:val="a6"/>
        </w:rPr>
        <w:footnoteRef/>
      </w:r>
      <w:r w:rsidRPr="003A453E">
        <w:t xml:space="preserve"> 2014 FIFA World Cup™ reached 3.2 billion viewers, one billion watched final. </w:t>
      </w:r>
      <w:r w:rsidRPr="003A453E">
        <w:rPr>
          <w:lang w:val="ru-RU"/>
        </w:rPr>
        <w:t xml:space="preserve">[Электронный ресурс] / </w:t>
      </w:r>
      <w:r w:rsidRPr="003A453E">
        <w:t>FIFA</w:t>
      </w:r>
      <w:r w:rsidRPr="003A453E">
        <w:rPr>
          <w:lang w:val="ru-RU"/>
        </w:rPr>
        <w:t>.</w:t>
      </w:r>
      <w:r w:rsidRPr="003A453E">
        <w:t>com</w:t>
      </w:r>
      <w:r w:rsidRPr="003A453E">
        <w:rPr>
          <w:lang w:val="ru-RU"/>
        </w:rPr>
        <w:t xml:space="preserve">. 2015. 16 </w:t>
      </w:r>
      <w:r w:rsidRPr="003A453E">
        <w:t>December</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fifa</w:t>
      </w:r>
      <w:r w:rsidRPr="003A453E">
        <w:rPr>
          <w:lang w:val="ru-RU"/>
        </w:rPr>
        <w:t>.</w:t>
      </w:r>
      <w:r w:rsidRPr="003A453E">
        <w:t>com</w:t>
      </w:r>
      <w:r w:rsidRPr="003A453E">
        <w:rPr>
          <w:lang w:val="ru-RU"/>
        </w:rPr>
        <w:t>/</w:t>
      </w:r>
      <w:r w:rsidRPr="003A453E">
        <w:t>worldcup</w:t>
      </w:r>
      <w:r w:rsidRPr="003A453E">
        <w:rPr>
          <w:lang w:val="ru-RU"/>
        </w:rPr>
        <w:t>/</w:t>
      </w:r>
      <w:r w:rsidRPr="003A453E">
        <w:t>news</w:t>
      </w:r>
      <w:r w:rsidRPr="003A453E">
        <w:rPr>
          <w:lang w:val="ru-RU"/>
        </w:rPr>
        <w:t>/</w:t>
      </w:r>
      <w:r w:rsidRPr="003A453E">
        <w:t>y</w:t>
      </w:r>
      <w:r w:rsidRPr="003A453E">
        <w:rPr>
          <w:lang w:val="ru-RU"/>
        </w:rPr>
        <w:t>=2015/</w:t>
      </w:r>
      <w:r w:rsidRPr="003A453E">
        <w:t>m</w:t>
      </w:r>
      <w:r w:rsidRPr="003A453E">
        <w:rPr>
          <w:lang w:val="ru-RU"/>
        </w:rPr>
        <w:t>=12/</w:t>
      </w:r>
      <w:r w:rsidRPr="003A453E">
        <w:t>news</w:t>
      </w:r>
      <w:r w:rsidRPr="003A453E">
        <w:rPr>
          <w:lang w:val="ru-RU"/>
        </w:rPr>
        <w:t>=2014-</w:t>
      </w:r>
      <w:r w:rsidRPr="003A453E">
        <w:t>fifa</w:t>
      </w:r>
      <w:r w:rsidRPr="003A453E">
        <w:rPr>
          <w:lang w:val="ru-RU"/>
        </w:rPr>
        <w:t>-</w:t>
      </w:r>
      <w:r w:rsidRPr="003A453E">
        <w:t>world</w:t>
      </w:r>
      <w:r w:rsidRPr="003A453E">
        <w:rPr>
          <w:lang w:val="ru-RU"/>
        </w:rPr>
        <w:t>-</w:t>
      </w:r>
      <w:r w:rsidRPr="003A453E">
        <w:t>cuptm</w:t>
      </w:r>
      <w:r w:rsidRPr="003A453E">
        <w:rPr>
          <w:lang w:val="ru-RU"/>
        </w:rPr>
        <w:t>-</w:t>
      </w:r>
      <w:r w:rsidRPr="003A453E">
        <w:t>reached</w:t>
      </w:r>
      <w:r w:rsidRPr="003A453E">
        <w:rPr>
          <w:lang w:val="ru-RU"/>
        </w:rPr>
        <w:t>-3-2-</w:t>
      </w:r>
      <w:r w:rsidRPr="003A453E">
        <w:t>billion</w:t>
      </w:r>
      <w:r w:rsidRPr="003A453E">
        <w:rPr>
          <w:lang w:val="ru-RU"/>
        </w:rPr>
        <w:t>-</w:t>
      </w:r>
      <w:r w:rsidRPr="003A453E">
        <w:t>viewers</w:t>
      </w:r>
      <w:r w:rsidRPr="003A453E">
        <w:rPr>
          <w:lang w:val="ru-RU"/>
        </w:rPr>
        <w:t>-</w:t>
      </w:r>
      <w:r w:rsidRPr="003A453E">
        <w:t>one</w:t>
      </w:r>
      <w:r w:rsidRPr="003A453E">
        <w:rPr>
          <w:lang w:val="ru-RU"/>
        </w:rPr>
        <w:t>-</w:t>
      </w:r>
      <w:r w:rsidRPr="003A453E">
        <w:t>billion</w:t>
      </w:r>
      <w:r w:rsidRPr="003A453E">
        <w:rPr>
          <w:lang w:val="ru-RU"/>
        </w:rPr>
        <w:t>-</w:t>
      </w:r>
      <w:r w:rsidRPr="003A453E">
        <w:t>watched</w:t>
      </w:r>
      <w:r w:rsidRPr="003A453E">
        <w:rPr>
          <w:lang w:val="ru-RU"/>
        </w:rPr>
        <w:t>--2745519.</w:t>
      </w:r>
      <w:r w:rsidRPr="003A453E">
        <w:t>html</w:t>
      </w:r>
      <w:r w:rsidRPr="003A453E">
        <w:rPr>
          <w:lang w:val="ru-RU"/>
        </w:rPr>
        <w:t xml:space="preserve"> (дата обращения: 26.03.2017).</w:t>
      </w:r>
    </w:p>
  </w:footnote>
  <w:footnote w:id="3">
    <w:p w14:paraId="237ACA16" w14:textId="5E2849EF" w:rsidR="00FF0984" w:rsidRPr="00F04AEA" w:rsidRDefault="00FF0984">
      <w:pPr>
        <w:pStyle w:val="a4"/>
        <w:rPr>
          <w:lang w:val="fr-FR"/>
        </w:rPr>
      </w:pPr>
      <w:r>
        <w:rPr>
          <w:rStyle w:val="a6"/>
        </w:rPr>
        <w:footnoteRef/>
      </w:r>
      <w:r w:rsidRPr="00F04AEA">
        <w:rPr>
          <w:lang w:val="fr-FR"/>
        </w:rPr>
        <w:t xml:space="preserve"> </w:t>
      </w:r>
      <w:r w:rsidRPr="00402F82">
        <w:rPr>
          <w:lang w:val="fr-FR"/>
        </w:rPr>
        <w:t>Duroselle J.-B. L</w:t>
      </w:r>
      <w:r>
        <w:rPr>
          <w:lang w:val="fr-FR"/>
        </w:rPr>
        <w:t>’</w:t>
      </w:r>
      <w:r w:rsidRPr="00402F82">
        <w:rPr>
          <w:lang w:val="fr-FR"/>
        </w:rPr>
        <w:t>étud</w:t>
      </w:r>
      <w:r>
        <w:rPr>
          <w:lang w:val="fr-FR"/>
        </w:rPr>
        <w:t>e des relations internationales</w:t>
      </w:r>
      <w:r w:rsidRPr="00402F82">
        <w:rPr>
          <w:lang w:val="fr-FR"/>
        </w:rPr>
        <w:t xml:space="preserve">: objet, méthode, perspectives // Revue française de science politique. – 1952. – </w:t>
      </w:r>
      <w:r w:rsidRPr="00BC2F49">
        <w:rPr>
          <w:lang w:val="fr-FR"/>
        </w:rPr>
        <w:t>2ᵉ année</w:t>
      </w:r>
      <w:r>
        <w:rPr>
          <w:lang w:val="fr-FR"/>
        </w:rPr>
        <w:t>,</w:t>
      </w:r>
      <w:r w:rsidRPr="00BC2F49">
        <w:rPr>
          <w:lang w:val="fr-FR"/>
        </w:rPr>
        <w:t xml:space="preserve"> </w:t>
      </w:r>
      <w:r w:rsidRPr="00402F82">
        <w:rPr>
          <w:lang w:val="fr-FR"/>
        </w:rPr>
        <w:t>№ 4</w:t>
      </w:r>
      <w:r>
        <w:rPr>
          <w:lang w:val="fr-FR"/>
        </w:rPr>
        <w:t>. – P.</w:t>
      </w:r>
      <w:r w:rsidRPr="00402F82">
        <w:rPr>
          <w:lang w:val="fr-FR"/>
        </w:rPr>
        <w:t xml:space="preserve"> 676-701.</w:t>
      </w:r>
    </w:p>
  </w:footnote>
  <w:footnote w:id="4">
    <w:p w14:paraId="47FC6380" w14:textId="0C99BB71" w:rsidR="00FF0984" w:rsidRPr="00C56C64" w:rsidRDefault="00FF0984">
      <w:pPr>
        <w:pStyle w:val="a4"/>
        <w:rPr>
          <w:lang w:val="en-US"/>
        </w:rPr>
      </w:pPr>
      <w:r>
        <w:rPr>
          <w:rStyle w:val="a6"/>
        </w:rPr>
        <w:footnoteRef/>
      </w:r>
      <w:r w:rsidRPr="00F04AEA">
        <w:rPr>
          <w:lang w:val="en-US"/>
        </w:rPr>
        <w:t xml:space="preserve"> </w:t>
      </w:r>
      <w:r w:rsidRPr="00402F82">
        <w:rPr>
          <w:lang w:val="en-US"/>
        </w:rPr>
        <w:t xml:space="preserve">Krasner S. Abiding Sovereignty // International Political Science Review. – 2001. </w:t>
      </w:r>
      <w:r w:rsidRPr="00C56C64">
        <w:rPr>
          <w:lang w:val="en-US"/>
        </w:rPr>
        <w:t xml:space="preserve">– </w:t>
      </w:r>
      <w:r>
        <w:rPr>
          <w:lang w:val="en-US"/>
        </w:rPr>
        <w:t>Vol.</w:t>
      </w:r>
      <w:r w:rsidRPr="002D6A51">
        <w:rPr>
          <w:lang w:val="en-US"/>
        </w:rPr>
        <w:t xml:space="preserve"> 22</w:t>
      </w:r>
      <w:r>
        <w:rPr>
          <w:lang w:val="en-US"/>
        </w:rPr>
        <w:t xml:space="preserve">, </w:t>
      </w:r>
      <w:r w:rsidRPr="00A6611E">
        <w:rPr>
          <w:lang w:val="en-US"/>
        </w:rPr>
        <w:t xml:space="preserve">№ </w:t>
      </w:r>
      <w:r>
        <w:rPr>
          <w:lang w:val="en-US"/>
        </w:rPr>
        <w:t>3</w:t>
      </w:r>
      <w:r w:rsidRPr="00C56C64">
        <w:rPr>
          <w:lang w:val="en-US"/>
        </w:rPr>
        <w:t>. – P. 229-251.</w:t>
      </w:r>
    </w:p>
  </w:footnote>
  <w:footnote w:id="5">
    <w:p w14:paraId="496A1AD5" w14:textId="10CE1ACA" w:rsidR="00FF0984" w:rsidRPr="00F04AEA" w:rsidRDefault="00FF0984">
      <w:pPr>
        <w:pStyle w:val="a4"/>
      </w:pPr>
      <w:r>
        <w:rPr>
          <w:rStyle w:val="a6"/>
        </w:rPr>
        <w:footnoteRef/>
      </w:r>
      <w:r w:rsidRPr="00F04AEA">
        <w:t xml:space="preserve"> </w:t>
      </w:r>
      <w:r>
        <w:t>Зонова Т. В. Дипломатия будущего / Российский совет по международным делам. URL: http://russiancouncil.ru/inner/?id_4=334#top-content (дата обращения: 6.02.2016).</w:t>
      </w:r>
    </w:p>
  </w:footnote>
  <w:footnote w:id="6">
    <w:p w14:paraId="58D89DAB" w14:textId="66953CC1" w:rsidR="00FF0984" w:rsidRPr="00F04AEA" w:rsidRDefault="00FF0984">
      <w:pPr>
        <w:pStyle w:val="a4"/>
        <w:rPr>
          <w:lang w:val="en-US"/>
        </w:rPr>
      </w:pPr>
      <w:r>
        <w:rPr>
          <w:rStyle w:val="a6"/>
        </w:rPr>
        <w:footnoteRef/>
      </w:r>
      <w:r w:rsidRPr="00F04AEA">
        <w:t xml:space="preserve"> </w:t>
      </w:r>
      <w:r>
        <w:t xml:space="preserve">Салин П. Б. Охота на «свободных агентов» / Россия в глобальной политике. </w:t>
      </w:r>
      <w:r w:rsidRPr="00F04AEA">
        <w:rPr>
          <w:lang w:val="en-US"/>
        </w:rPr>
        <w:t>URL: http://www.globalaffairs.ru/number/Okhotanasvobodnykhagentov18558 (</w:t>
      </w:r>
      <w:r>
        <w:t>дата</w:t>
      </w:r>
      <w:r w:rsidRPr="00F04AEA">
        <w:rPr>
          <w:lang w:val="en-US"/>
        </w:rPr>
        <w:t xml:space="preserve"> </w:t>
      </w:r>
      <w:r>
        <w:t>обращения</w:t>
      </w:r>
      <w:r w:rsidRPr="00F04AEA">
        <w:rPr>
          <w:lang w:val="en-US"/>
        </w:rPr>
        <w:t>: 15.02.2017).</w:t>
      </w:r>
    </w:p>
  </w:footnote>
  <w:footnote w:id="7">
    <w:p w14:paraId="74F8D1B7" w14:textId="2CDB29AA" w:rsidR="00FF0984" w:rsidRPr="009B11AC" w:rsidRDefault="00FF0984">
      <w:pPr>
        <w:pStyle w:val="a4"/>
        <w:rPr>
          <w:lang w:val="en-US"/>
        </w:rPr>
      </w:pPr>
      <w:r>
        <w:rPr>
          <w:rStyle w:val="a6"/>
        </w:rPr>
        <w:footnoteRef/>
      </w:r>
      <w:r w:rsidRPr="00E341EC">
        <w:rPr>
          <w:lang w:val="en-US"/>
        </w:rPr>
        <w:t xml:space="preserve"> </w:t>
      </w:r>
      <w:r>
        <w:rPr>
          <w:lang w:val="en-US"/>
        </w:rPr>
        <w:t xml:space="preserve">Wiseman G. </w:t>
      </w:r>
      <w:r w:rsidRPr="00C56C64">
        <w:rPr>
          <w:lang w:val="en-US"/>
        </w:rPr>
        <w:t>«</w:t>
      </w:r>
      <w:r>
        <w:rPr>
          <w:lang w:val="en-US"/>
        </w:rPr>
        <w:t>Polylateralism</w:t>
      </w:r>
      <w:r w:rsidRPr="00C56C64">
        <w:rPr>
          <w:lang w:val="en-US"/>
        </w:rPr>
        <w:t>»</w:t>
      </w:r>
      <w:r w:rsidRPr="001708A3">
        <w:rPr>
          <w:lang w:val="en-US"/>
        </w:rPr>
        <w:t xml:space="preserve"> and New Modes of Global Dialog</w:t>
      </w:r>
      <w:r>
        <w:rPr>
          <w:lang w:val="en-US"/>
        </w:rPr>
        <w:t xml:space="preserve">ue // Discussion Papers </w:t>
      </w:r>
      <w:r w:rsidRPr="004051F0">
        <w:rPr>
          <w:lang w:val="en-US"/>
        </w:rPr>
        <w:t>№</w:t>
      </w:r>
      <w:r>
        <w:rPr>
          <w:lang w:val="en-US"/>
        </w:rPr>
        <w:t xml:space="preserve"> 59. </w:t>
      </w:r>
      <w:r w:rsidRPr="001708A3">
        <w:rPr>
          <w:lang w:val="en-US"/>
        </w:rPr>
        <w:t>Leicester: Leicester Dip</w:t>
      </w:r>
      <w:r>
        <w:rPr>
          <w:lang w:val="en-US"/>
        </w:rPr>
        <w:t>lomatic Studies Programme, 1999</w:t>
      </w:r>
      <w:r w:rsidRPr="001708A3">
        <w:rPr>
          <w:lang w:val="en-US"/>
        </w:rPr>
        <w:t>. – P. 36-57.</w:t>
      </w:r>
    </w:p>
  </w:footnote>
  <w:footnote w:id="8">
    <w:p w14:paraId="625458AE" w14:textId="46AE08EB" w:rsidR="00FF0984" w:rsidRPr="00F21D6A" w:rsidRDefault="00FF0984">
      <w:pPr>
        <w:pStyle w:val="a4"/>
        <w:rPr>
          <w:lang w:val="en-US"/>
        </w:rPr>
      </w:pPr>
      <w:r>
        <w:rPr>
          <w:rStyle w:val="a6"/>
        </w:rPr>
        <w:footnoteRef/>
      </w:r>
      <w:r w:rsidRPr="00F21D6A">
        <w:rPr>
          <w:lang w:val="en-US"/>
        </w:rPr>
        <w:t xml:space="preserve"> </w:t>
      </w:r>
      <w:r>
        <w:rPr>
          <w:lang w:val="en-US"/>
        </w:rPr>
        <w:t>Hocking B. Rethinking the</w:t>
      </w:r>
      <w:r w:rsidRPr="00C56C64">
        <w:rPr>
          <w:lang w:val="en-US"/>
        </w:rPr>
        <w:t xml:space="preserve"> «</w:t>
      </w:r>
      <w:r w:rsidRPr="00402F82">
        <w:rPr>
          <w:lang w:val="en-US"/>
        </w:rPr>
        <w:t>N</w:t>
      </w:r>
      <w:r>
        <w:rPr>
          <w:lang w:val="en-US"/>
        </w:rPr>
        <w:t>ew</w:t>
      </w:r>
      <w:r w:rsidRPr="00C56C64">
        <w:rPr>
          <w:lang w:val="en-US"/>
        </w:rPr>
        <w:t>»</w:t>
      </w:r>
      <w:r w:rsidRPr="00402F82">
        <w:rPr>
          <w:lang w:val="en-US"/>
        </w:rPr>
        <w:t xml:space="preserve"> Public Diplomacy / B. Hocking // The New Public Diplomacy. Soft Power in International Relations. </w:t>
      </w:r>
      <w:r>
        <w:rPr>
          <w:lang w:val="en-US"/>
        </w:rPr>
        <w:t>Ed. by J. Melissen. Basingstoke:</w:t>
      </w:r>
      <w:r w:rsidRPr="00402F82">
        <w:rPr>
          <w:lang w:val="en-US"/>
        </w:rPr>
        <w:t xml:space="preserve"> New York: Palgrave Macmillan, 2005</w:t>
      </w:r>
      <w:r>
        <w:rPr>
          <w:lang w:val="en-US"/>
        </w:rPr>
        <w:t>. – P.</w:t>
      </w:r>
      <w:r w:rsidRPr="00402F82">
        <w:rPr>
          <w:lang w:val="en-US"/>
        </w:rPr>
        <w:t xml:space="preserve"> 28-47.</w:t>
      </w:r>
    </w:p>
  </w:footnote>
  <w:footnote w:id="9">
    <w:p w14:paraId="19631CBB" w14:textId="2CED8DDE" w:rsidR="00FF0984" w:rsidRPr="00F21D6A" w:rsidRDefault="00FF0984">
      <w:pPr>
        <w:pStyle w:val="a4"/>
        <w:rPr>
          <w:lang w:val="en-US"/>
        </w:rPr>
      </w:pPr>
      <w:r>
        <w:rPr>
          <w:rStyle w:val="a6"/>
        </w:rPr>
        <w:footnoteRef/>
      </w:r>
      <w:r w:rsidRPr="00F21D6A">
        <w:rPr>
          <w:lang w:val="en-US"/>
        </w:rPr>
        <w:t xml:space="preserve"> </w:t>
      </w:r>
      <w:r w:rsidRPr="00402F82">
        <w:rPr>
          <w:lang w:val="en-US"/>
        </w:rPr>
        <w:t>Gilboa E. Searching for a Theory of Public Diplomacy // The Annals of the American Academy of Political and Social Science. – 2008. – Vol. 616. – P. 55-77.</w:t>
      </w:r>
    </w:p>
  </w:footnote>
  <w:footnote w:id="10">
    <w:p w14:paraId="6F58D9E2" w14:textId="1E19DBC2" w:rsidR="00FF0984" w:rsidRPr="00044681" w:rsidRDefault="00FF0984">
      <w:pPr>
        <w:pStyle w:val="a4"/>
      </w:pPr>
      <w:r>
        <w:rPr>
          <w:rStyle w:val="a6"/>
        </w:rPr>
        <w:footnoteRef/>
      </w:r>
      <w:r w:rsidRPr="00F21D6A">
        <w:rPr>
          <w:lang w:val="en-US"/>
        </w:rPr>
        <w:t xml:space="preserve"> </w:t>
      </w:r>
      <w:r w:rsidRPr="00D468BB">
        <w:rPr>
          <w:lang w:val="en-US"/>
        </w:rPr>
        <w:t>Anholt S. Competitive Identity: The New Brand Management for Nations, Cities and Regions. Basingstoke</w:t>
      </w:r>
      <w:r w:rsidRPr="00044681">
        <w:t xml:space="preserve">: </w:t>
      </w:r>
      <w:r w:rsidRPr="00D468BB">
        <w:rPr>
          <w:lang w:val="en-US"/>
        </w:rPr>
        <w:t>Palgrave</w:t>
      </w:r>
      <w:r w:rsidRPr="00044681">
        <w:t xml:space="preserve"> </w:t>
      </w:r>
      <w:r w:rsidRPr="00D468BB">
        <w:rPr>
          <w:lang w:val="en-US"/>
        </w:rPr>
        <w:t>Macmillan</w:t>
      </w:r>
      <w:r w:rsidRPr="00044681">
        <w:t xml:space="preserve">, 2007. 147 </w:t>
      </w:r>
      <w:r w:rsidRPr="00D468BB">
        <w:rPr>
          <w:lang w:val="en-US"/>
        </w:rPr>
        <w:t>p</w:t>
      </w:r>
      <w:r w:rsidRPr="00044681">
        <w:t>.</w:t>
      </w:r>
    </w:p>
  </w:footnote>
  <w:footnote w:id="11">
    <w:p w14:paraId="4BC68720" w14:textId="59569E2F" w:rsidR="00FF0984" w:rsidRPr="00F04AEA" w:rsidRDefault="00FF0984">
      <w:pPr>
        <w:pStyle w:val="a4"/>
      </w:pPr>
      <w:r>
        <w:rPr>
          <w:rStyle w:val="a6"/>
        </w:rPr>
        <w:footnoteRef/>
      </w:r>
      <w:r w:rsidRPr="00F04AEA">
        <w:t xml:space="preserve"> </w:t>
      </w:r>
      <w:r>
        <w:t>Долинский А. В. Эволюция теоретических оснований публичной дипломатии // Вестник МГИМО Университета. – 2011. – № 2. – С. 275-280.</w:t>
      </w:r>
    </w:p>
  </w:footnote>
  <w:footnote w:id="12">
    <w:p w14:paraId="0EB352DF" w14:textId="30C1D080" w:rsidR="00FF0984" w:rsidRPr="004F43C3" w:rsidRDefault="00FF0984">
      <w:pPr>
        <w:pStyle w:val="a4"/>
        <w:rPr>
          <w:lang w:val="en-US"/>
        </w:rPr>
      </w:pPr>
      <w:r>
        <w:rPr>
          <w:rStyle w:val="a6"/>
        </w:rPr>
        <w:footnoteRef/>
      </w:r>
      <w:r w:rsidRPr="004F43C3">
        <w:rPr>
          <w:lang w:val="en-US"/>
        </w:rPr>
        <w:t xml:space="preserve"> </w:t>
      </w:r>
      <w:r>
        <w:rPr>
          <w:lang w:val="en-US"/>
        </w:rPr>
        <w:t>Nye J. S. Soft power</w:t>
      </w:r>
      <w:r w:rsidRPr="00D468BB">
        <w:rPr>
          <w:lang w:val="en-US"/>
        </w:rPr>
        <w:t>: the means to success in world politics / J. S. Nye. 1</w:t>
      </w:r>
      <w:r w:rsidRPr="00CF4633">
        <w:rPr>
          <w:vertAlign w:val="superscript"/>
          <w:lang w:val="en-US"/>
        </w:rPr>
        <w:t>st</w:t>
      </w:r>
      <w:r w:rsidRPr="00D468BB">
        <w:rPr>
          <w:lang w:val="en-US"/>
        </w:rPr>
        <w:t xml:space="preserve"> ed. New York: Public Affairs, 2004. 191 p.</w:t>
      </w:r>
    </w:p>
  </w:footnote>
  <w:footnote w:id="13">
    <w:p w14:paraId="171462A2" w14:textId="33889268" w:rsidR="00FF0984" w:rsidRPr="004F43C3" w:rsidRDefault="00FF0984">
      <w:pPr>
        <w:pStyle w:val="a4"/>
        <w:rPr>
          <w:lang w:val="en-US"/>
        </w:rPr>
      </w:pPr>
      <w:r>
        <w:rPr>
          <w:rStyle w:val="a6"/>
        </w:rPr>
        <w:footnoteRef/>
      </w:r>
      <w:r w:rsidRPr="004F43C3">
        <w:rPr>
          <w:lang w:val="en-US"/>
        </w:rPr>
        <w:t xml:space="preserve"> </w:t>
      </w:r>
      <w:r w:rsidRPr="00402F82">
        <w:rPr>
          <w:lang w:val="en-US"/>
        </w:rPr>
        <w:t>Melissen J. The New Public Diplomacy: Between Theory and Practice / J. Melissen // The New Public Diplomacy. Soft Power in International Relations. Ed. by J. Melissen. Basingstoke</w:t>
      </w:r>
      <w:r w:rsidRPr="001978ED">
        <w:rPr>
          <w:lang w:val="en-US"/>
        </w:rPr>
        <w:t>:</w:t>
      </w:r>
      <w:r w:rsidRPr="00402F82">
        <w:rPr>
          <w:lang w:val="en-US"/>
        </w:rPr>
        <w:t xml:space="preserve"> New York: Palgrave Macmillan, 2005</w:t>
      </w:r>
      <w:r>
        <w:rPr>
          <w:lang w:val="en-US"/>
        </w:rPr>
        <w:t>. – P.</w:t>
      </w:r>
      <w:r w:rsidRPr="00402F82">
        <w:rPr>
          <w:lang w:val="en-US"/>
        </w:rPr>
        <w:t xml:space="preserve"> 3-27.</w:t>
      </w:r>
    </w:p>
  </w:footnote>
  <w:footnote w:id="14">
    <w:p w14:paraId="0A11E12A" w14:textId="3E68863D" w:rsidR="00FF0984" w:rsidRPr="004F43C3" w:rsidRDefault="00FF0984">
      <w:pPr>
        <w:pStyle w:val="a4"/>
        <w:rPr>
          <w:lang w:val="en-US"/>
        </w:rPr>
      </w:pPr>
      <w:r>
        <w:rPr>
          <w:rStyle w:val="a6"/>
        </w:rPr>
        <w:footnoteRef/>
      </w:r>
      <w:r w:rsidRPr="004F43C3">
        <w:rPr>
          <w:lang w:val="en-US"/>
        </w:rPr>
        <w:t xml:space="preserve"> </w:t>
      </w:r>
      <w:r w:rsidRPr="00402F82">
        <w:rPr>
          <w:lang w:val="en-US"/>
        </w:rPr>
        <w:t>Snow N. Rethinking Public Diplomacy / N. Snow // Routledge handbook of public diplomacy. Ed. by N. Snow, P. M. Taylor. New York; Abingdon, Oxon: Routledge, 2009</w:t>
      </w:r>
      <w:r>
        <w:rPr>
          <w:lang w:val="en-US"/>
        </w:rPr>
        <w:t>. – P.</w:t>
      </w:r>
      <w:r w:rsidRPr="00402F82">
        <w:rPr>
          <w:lang w:val="en-US"/>
        </w:rPr>
        <w:t xml:space="preserve"> 3-12.</w:t>
      </w:r>
    </w:p>
  </w:footnote>
  <w:footnote w:id="15">
    <w:p w14:paraId="20A84533" w14:textId="1E2E4371" w:rsidR="00FF0984" w:rsidRPr="002E153E" w:rsidRDefault="00FF0984">
      <w:pPr>
        <w:pStyle w:val="a4"/>
        <w:rPr>
          <w:lang w:val="en-US"/>
        </w:rPr>
      </w:pPr>
      <w:r>
        <w:rPr>
          <w:rStyle w:val="a6"/>
        </w:rPr>
        <w:footnoteRef/>
      </w:r>
      <w:r w:rsidRPr="002E153E">
        <w:t xml:space="preserve"> </w:t>
      </w:r>
      <w:r>
        <w:t xml:space="preserve">Дипломатический словарь: В 3 т. Гл. ред. А. А. Громыко [и др.]. </w:t>
      </w:r>
      <w:r w:rsidRPr="00B13562">
        <w:rPr>
          <w:lang w:val="en-US"/>
        </w:rPr>
        <w:t>M</w:t>
      </w:r>
      <w:r w:rsidRPr="003302DF">
        <w:rPr>
          <w:lang w:val="en-US"/>
        </w:rPr>
        <w:t xml:space="preserve">.: </w:t>
      </w:r>
      <w:r>
        <w:t>Политиздат</w:t>
      </w:r>
      <w:r w:rsidRPr="003302DF">
        <w:rPr>
          <w:lang w:val="en-US"/>
        </w:rPr>
        <w:t xml:space="preserve">, 1971. </w:t>
      </w:r>
      <w:r>
        <w:t>Том</w:t>
      </w:r>
      <w:r w:rsidRPr="003302DF">
        <w:rPr>
          <w:lang w:val="en-US"/>
        </w:rPr>
        <w:t xml:space="preserve"> 1. </w:t>
      </w:r>
      <w:r w:rsidRPr="00B13562">
        <w:rPr>
          <w:lang w:val="en-US"/>
        </w:rPr>
        <w:t xml:space="preserve">612 </w:t>
      </w:r>
      <w:r>
        <w:t>с</w:t>
      </w:r>
      <w:r w:rsidRPr="00B13562">
        <w:rPr>
          <w:lang w:val="en-US"/>
        </w:rPr>
        <w:t>.</w:t>
      </w:r>
    </w:p>
  </w:footnote>
  <w:footnote w:id="16">
    <w:p w14:paraId="08FA657D" w14:textId="5CD31725" w:rsidR="00FF0984" w:rsidRPr="00F21D6A" w:rsidRDefault="00FF0984">
      <w:pPr>
        <w:pStyle w:val="a4"/>
        <w:rPr>
          <w:lang w:val="en-US"/>
        </w:rPr>
      </w:pPr>
      <w:r>
        <w:rPr>
          <w:rStyle w:val="a6"/>
        </w:rPr>
        <w:footnoteRef/>
      </w:r>
      <w:r w:rsidRPr="00F21D6A">
        <w:rPr>
          <w:lang w:val="en-US"/>
        </w:rPr>
        <w:t xml:space="preserve"> </w:t>
      </w:r>
      <w:r w:rsidRPr="00D468BB">
        <w:rPr>
          <w:lang w:val="en-US"/>
        </w:rPr>
        <w:t>Houlihan B. Sport and International Politics. Hemel Hempstead: Harvester Wheatsheaf, 1994. 332 p.</w:t>
      </w:r>
    </w:p>
  </w:footnote>
  <w:footnote w:id="17">
    <w:p w14:paraId="267D3673" w14:textId="76B9E936" w:rsidR="00FF0984" w:rsidRPr="00F21D6A" w:rsidRDefault="00FF0984">
      <w:pPr>
        <w:pStyle w:val="a4"/>
        <w:rPr>
          <w:lang w:val="en-US"/>
        </w:rPr>
      </w:pPr>
      <w:r>
        <w:rPr>
          <w:rStyle w:val="a6"/>
        </w:rPr>
        <w:footnoteRef/>
      </w:r>
      <w:r w:rsidRPr="00F21D6A">
        <w:rPr>
          <w:lang w:val="en-US"/>
        </w:rPr>
        <w:t xml:space="preserve"> </w:t>
      </w:r>
      <w:r w:rsidRPr="00402F82">
        <w:rPr>
          <w:lang w:val="en-US"/>
        </w:rPr>
        <w:t>Chehabi H. E. Sport diplomacy between the United States and Iran // Diplomacy &amp; Statecraft. – 2001. – Vol. 12, № 1. – P. 89-106.</w:t>
      </w:r>
    </w:p>
  </w:footnote>
  <w:footnote w:id="18">
    <w:p w14:paraId="121F1634" w14:textId="6B4C870B" w:rsidR="00FF0984" w:rsidRPr="00F04AEA" w:rsidRDefault="00FF0984">
      <w:pPr>
        <w:pStyle w:val="a4"/>
        <w:rPr>
          <w:lang w:val="en-US"/>
        </w:rPr>
      </w:pPr>
      <w:r>
        <w:rPr>
          <w:rStyle w:val="a6"/>
        </w:rPr>
        <w:footnoteRef/>
      </w:r>
      <w:r w:rsidRPr="00F21D6A">
        <w:rPr>
          <w:lang w:val="en-US"/>
        </w:rPr>
        <w:t xml:space="preserve"> </w:t>
      </w:r>
      <w:r w:rsidRPr="00402F82">
        <w:rPr>
          <w:lang w:val="en-US"/>
        </w:rPr>
        <w:t>Cornelissen S. The Geopolitics of Global Aspiration: Sport Megaevents and Emerging Powers // The International Journal of the History of Sport. – 2010. – № 27:16-18. – P. 3008-3025</w:t>
      </w:r>
      <w:r w:rsidRPr="00F04AEA">
        <w:rPr>
          <w:lang w:val="en-US"/>
        </w:rPr>
        <w:t>.</w:t>
      </w:r>
    </w:p>
  </w:footnote>
  <w:footnote w:id="19">
    <w:p w14:paraId="2D76AF5B" w14:textId="7ED62C47" w:rsidR="00FF0984" w:rsidRPr="00FF0837" w:rsidRDefault="00FF0984">
      <w:pPr>
        <w:pStyle w:val="a4"/>
      </w:pPr>
      <w:r>
        <w:rPr>
          <w:rStyle w:val="a6"/>
        </w:rPr>
        <w:footnoteRef/>
      </w:r>
      <w:r w:rsidRPr="00FF0837">
        <w:rPr>
          <w:lang w:val="en-US"/>
        </w:rPr>
        <w:t xml:space="preserve"> Murray S. Sports-Diplomacy: A Hybrid of Two Halves / Institute for Cultural Diplomacy. </w:t>
      </w:r>
      <w:r w:rsidRPr="00FF0837">
        <w:rPr>
          <w:lang w:val="fr-FR"/>
        </w:rPr>
        <w:t>URL</w:t>
      </w:r>
      <w:r w:rsidRPr="00FF0837">
        <w:t xml:space="preserve">: </w:t>
      </w:r>
      <w:r w:rsidRPr="00FF0837">
        <w:rPr>
          <w:lang w:val="fr-FR"/>
        </w:rPr>
        <w:t>http</w:t>
      </w:r>
      <w:r w:rsidRPr="00FF0837">
        <w:t>://</w:t>
      </w:r>
      <w:r w:rsidRPr="00FF0837">
        <w:rPr>
          <w:lang w:val="fr-FR"/>
        </w:rPr>
        <w:t>www</w:t>
      </w:r>
      <w:r w:rsidRPr="00FF0837">
        <w:t>.</w:t>
      </w:r>
      <w:r w:rsidRPr="00FF0837">
        <w:rPr>
          <w:lang w:val="fr-FR"/>
        </w:rPr>
        <w:t>culturaldiplomacy</w:t>
      </w:r>
      <w:r w:rsidRPr="00FF0837">
        <w:t>.</w:t>
      </w:r>
      <w:r w:rsidRPr="00FF0837">
        <w:rPr>
          <w:lang w:val="fr-FR"/>
        </w:rPr>
        <w:t>org</w:t>
      </w:r>
      <w:r w:rsidRPr="00FF0837">
        <w:t>/</w:t>
      </w:r>
      <w:r w:rsidRPr="00FF0837">
        <w:rPr>
          <w:lang w:val="fr-FR"/>
        </w:rPr>
        <w:t>academy</w:t>
      </w:r>
      <w:r w:rsidRPr="00FF0837">
        <w:t>/</w:t>
      </w:r>
      <w:r w:rsidRPr="00FF0837">
        <w:rPr>
          <w:lang w:val="fr-FR"/>
        </w:rPr>
        <w:t>content</w:t>
      </w:r>
      <w:r w:rsidRPr="00FF0837">
        <w:t>/</w:t>
      </w:r>
      <w:r w:rsidRPr="00FF0837">
        <w:rPr>
          <w:lang w:val="fr-FR"/>
        </w:rPr>
        <w:t>pdf</w:t>
      </w:r>
      <w:r w:rsidRPr="00FF0837">
        <w:t>/</w:t>
      </w:r>
      <w:r w:rsidRPr="00FF0837">
        <w:rPr>
          <w:lang w:val="fr-FR"/>
        </w:rPr>
        <w:t>participant</w:t>
      </w:r>
      <w:r w:rsidRPr="00FF0837">
        <w:t>-</w:t>
      </w:r>
      <w:r w:rsidRPr="00FF0837">
        <w:rPr>
          <w:lang w:val="fr-FR"/>
        </w:rPr>
        <w:t>papers</w:t>
      </w:r>
      <w:r w:rsidRPr="00FF0837">
        <w:t>/2011-</w:t>
      </w:r>
      <w:r w:rsidRPr="00FF0837">
        <w:rPr>
          <w:lang w:val="fr-FR"/>
        </w:rPr>
        <w:t>symposium</w:t>
      </w:r>
      <w:r w:rsidRPr="00FF0837">
        <w:t>/</w:t>
      </w:r>
      <w:r w:rsidRPr="00FF0837">
        <w:rPr>
          <w:lang w:val="fr-FR"/>
        </w:rPr>
        <w:t>SportsDiplomacy</w:t>
      </w:r>
      <w:r w:rsidRPr="00FF0837">
        <w:t>-</w:t>
      </w:r>
      <w:r w:rsidRPr="00FF0837">
        <w:rPr>
          <w:lang w:val="fr-FR"/>
        </w:rPr>
        <w:t>a</w:t>
      </w:r>
      <w:r w:rsidRPr="00FF0837">
        <w:t>-</w:t>
      </w:r>
      <w:r w:rsidRPr="00FF0837">
        <w:rPr>
          <w:lang w:val="fr-FR"/>
        </w:rPr>
        <w:t>hybrid</w:t>
      </w:r>
      <w:r w:rsidRPr="00FF0837">
        <w:t>-</w:t>
      </w:r>
      <w:r w:rsidRPr="00FF0837">
        <w:rPr>
          <w:lang w:val="fr-FR"/>
        </w:rPr>
        <w:t>of</w:t>
      </w:r>
      <w:r w:rsidRPr="00FF0837">
        <w:t>-</w:t>
      </w:r>
      <w:r w:rsidRPr="00FF0837">
        <w:rPr>
          <w:lang w:val="fr-FR"/>
        </w:rPr>
        <w:t>two</w:t>
      </w:r>
      <w:r w:rsidRPr="00FF0837">
        <w:t>-</w:t>
      </w:r>
      <w:r w:rsidRPr="00FF0837">
        <w:rPr>
          <w:lang w:val="fr-FR"/>
        </w:rPr>
        <w:t>halves</w:t>
      </w:r>
      <w:r w:rsidRPr="00FF0837">
        <w:t>--</w:t>
      </w:r>
      <w:r w:rsidRPr="00FF0837">
        <w:rPr>
          <w:lang w:val="fr-FR"/>
        </w:rPr>
        <w:t>Dr</w:t>
      </w:r>
      <w:r w:rsidRPr="00FF0837">
        <w:t>-</w:t>
      </w:r>
      <w:r w:rsidRPr="00FF0837">
        <w:rPr>
          <w:lang w:val="fr-FR"/>
        </w:rPr>
        <w:t>Stuart</w:t>
      </w:r>
      <w:r w:rsidRPr="00FF0837">
        <w:t>-</w:t>
      </w:r>
      <w:r w:rsidRPr="00FF0837">
        <w:rPr>
          <w:lang w:val="fr-FR"/>
        </w:rPr>
        <w:t>Murray</w:t>
      </w:r>
      <w:r w:rsidRPr="00FF0837">
        <w:t>.</w:t>
      </w:r>
      <w:r w:rsidRPr="00FF0837">
        <w:rPr>
          <w:lang w:val="fr-FR"/>
        </w:rPr>
        <w:t>pdf</w:t>
      </w:r>
      <w:r w:rsidRPr="00FF0837">
        <w:t>. (дата обращения: 24.04.2017).</w:t>
      </w:r>
    </w:p>
  </w:footnote>
  <w:footnote w:id="20">
    <w:p w14:paraId="236F2486" w14:textId="38F74650" w:rsidR="00FF0984" w:rsidRPr="001978ED" w:rsidRDefault="00FF0984">
      <w:pPr>
        <w:pStyle w:val="a4"/>
        <w:rPr>
          <w:lang w:val="en-US"/>
        </w:rPr>
      </w:pPr>
      <w:r>
        <w:rPr>
          <w:rStyle w:val="a6"/>
        </w:rPr>
        <w:footnoteRef/>
      </w:r>
      <w:r w:rsidRPr="00F960C6">
        <w:t xml:space="preserve"> </w:t>
      </w:r>
      <w:r w:rsidRPr="003A453E">
        <w:t>Боголюбова Н. М., Николаева Ю. В.</w:t>
      </w:r>
      <w:r>
        <w:t xml:space="preserve"> </w:t>
      </w:r>
      <w:r w:rsidRPr="003A453E">
        <w:t>Спорт в палитре международных отношений: гуманитарный, дипломатический и культурный аспекты. – СПб, 2011.</w:t>
      </w:r>
      <w:r>
        <w:t xml:space="preserve"> </w:t>
      </w:r>
      <w:r w:rsidRPr="001978ED">
        <w:rPr>
          <w:lang w:val="en-US"/>
        </w:rPr>
        <w:t xml:space="preserve">352 </w:t>
      </w:r>
      <w:r>
        <w:t>с</w:t>
      </w:r>
      <w:r w:rsidRPr="001978ED">
        <w:rPr>
          <w:lang w:val="en-US"/>
        </w:rPr>
        <w:t>.</w:t>
      </w:r>
    </w:p>
  </w:footnote>
  <w:footnote w:id="21">
    <w:p w14:paraId="5D2D6F92" w14:textId="457E06B0" w:rsidR="00FF0984" w:rsidRPr="00761E67" w:rsidRDefault="00FF0984">
      <w:pPr>
        <w:pStyle w:val="a4"/>
        <w:rPr>
          <w:lang w:val="fr-FR"/>
        </w:rPr>
      </w:pPr>
      <w:r>
        <w:rPr>
          <w:rStyle w:val="a6"/>
        </w:rPr>
        <w:footnoteRef/>
      </w:r>
      <w:r w:rsidRPr="00761E67">
        <w:rPr>
          <w:lang w:val="en-US"/>
        </w:rPr>
        <w:t xml:space="preserve"> </w:t>
      </w:r>
      <w:r w:rsidRPr="00D468BB">
        <w:rPr>
          <w:lang w:val="en-US"/>
        </w:rPr>
        <w:t xml:space="preserve">Nauright J. Sports around the World: History, Culture, and Practice. </w:t>
      </w:r>
      <w:r w:rsidRPr="00761E67">
        <w:rPr>
          <w:lang w:val="fr-FR"/>
        </w:rPr>
        <w:t>Vol. 2. Santa-Barbara: ABC-CLIO, 2012. 477 p.</w:t>
      </w:r>
    </w:p>
  </w:footnote>
  <w:footnote w:id="22">
    <w:p w14:paraId="0A9D3AAB" w14:textId="548FFA26" w:rsidR="00FF0984" w:rsidRPr="00F04AEA" w:rsidRDefault="00FF0984">
      <w:pPr>
        <w:pStyle w:val="a4"/>
        <w:rPr>
          <w:lang w:val="en-US"/>
        </w:rPr>
      </w:pPr>
      <w:r>
        <w:rPr>
          <w:rStyle w:val="a6"/>
        </w:rPr>
        <w:footnoteRef/>
      </w:r>
      <w:r w:rsidRPr="00761E67">
        <w:rPr>
          <w:lang w:val="fr-FR"/>
        </w:rPr>
        <w:t xml:space="preserve"> </w:t>
      </w:r>
      <w:r w:rsidRPr="003A453E">
        <w:rPr>
          <w:lang w:val="fr-FR"/>
        </w:rPr>
        <w:t xml:space="preserve">Saccomano E. Larousse du football. </w:t>
      </w:r>
      <w:r w:rsidRPr="00F04AEA">
        <w:rPr>
          <w:lang w:val="en-US"/>
        </w:rPr>
        <w:t xml:space="preserve">Paris: Larousse, 1998. </w:t>
      </w:r>
      <w:r w:rsidRPr="00D468BB">
        <w:rPr>
          <w:lang w:val="en-US"/>
        </w:rPr>
        <w:t>480 p.</w:t>
      </w:r>
    </w:p>
  </w:footnote>
  <w:footnote w:id="23">
    <w:p w14:paraId="7373DC90" w14:textId="35D13355" w:rsidR="00FF0984" w:rsidRPr="00761E67" w:rsidRDefault="00FF0984">
      <w:pPr>
        <w:pStyle w:val="a4"/>
        <w:rPr>
          <w:lang w:val="fr-FR"/>
        </w:rPr>
      </w:pPr>
      <w:r>
        <w:rPr>
          <w:rStyle w:val="a6"/>
        </w:rPr>
        <w:footnoteRef/>
      </w:r>
      <w:r w:rsidRPr="00761E67">
        <w:rPr>
          <w:lang w:val="en-US"/>
        </w:rPr>
        <w:t xml:space="preserve"> </w:t>
      </w:r>
      <w:r w:rsidRPr="00D468BB">
        <w:rPr>
          <w:lang w:val="en-US"/>
        </w:rPr>
        <w:t xml:space="preserve">Dubois L. Soccer Empire: The World Cup and the Future of France. </w:t>
      </w:r>
      <w:r w:rsidRPr="00761E67">
        <w:rPr>
          <w:lang w:val="fr-FR"/>
        </w:rPr>
        <w:t>Berkeley, CA: University of California Press, 2010. 352 p.</w:t>
      </w:r>
    </w:p>
  </w:footnote>
  <w:footnote w:id="24">
    <w:p w14:paraId="72B1A6C8" w14:textId="5EC11033" w:rsidR="00FF0984" w:rsidRPr="00761E67" w:rsidRDefault="00FF0984">
      <w:pPr>
        <w:pStyle w:val="a4"/>
        <w:rPr>
          <w:lang w:val="fr-FR"/>
        </w:rPr>
      </w:pPr>
      <w:r>
        <w:rPr>
          <w:rStyle w:val="a6"/>
        </w:rPr>
        <w:footnoteRef/>
      </w:r>
      <w:r w:rsidRPr="00761E67">
        <w:rPr>
          <w:lang w:val="fr-FR"/>
        </w:rPr>
        <w:t xml:space="preserve"> </w:t>
      </w:r>
      <w:r w:rsidRPr="00402F82">
        <w:rPr>
          <w:lang w:val="fr-FR"/>
        </w:rPr>
        <w:t>Dietschy P. Les avatars de l</w:t>
      </w:r>
      <w:r>
        <w:rPr>
          <w:lang w:val="fr-FR"/>
        </w:rPr>
        <w:t>’</w:t>
      </w:r>
      <w:r w:rsidRPr="00402F82">
        <w:rPr>
          <w:lang w:val="fr-FR"/>
        </w:rPr>
        <w:t xml:space="preserve">équipe nationale: Football, nation et politique depuis la fin du 19e siècle // Vingtième Siècle. </w:t>
      </w:r>
      <w:r w:rsidRPr="00761E67">
        <w:rPr>
          <w:lang w:val="fr-FR"/>
        </w:rPr>
        <w:t>Revue d</w:t>
      </w:r>
      <w:r>
        <w:rPr>
          <w:lang w:val="fr-FR"/>
        </w:rPr>
        <w:t>’</w:t>
      </w:r>
      <w:r w:rsidRPr="00761E67">
        <w:rPr>
          <w:lang w:val="fr-FR"/>
        </w:rPr>
        <w:t>histoire. – 2011. – № 111. – P. 35-47.</w:t>
      </w:r>
    </w:p>
  </w:footnote>
  <w:footnote w:id="25">
    <w:p w14:paraId="7DF3B0B6" w14:textId="29542665" w:rsidR="00FF0984" w:rsidRPr="001978ED" w:rsidRDefault="00FF0984">
      <w:pPr>
        <w:pStyle w:val="a4"/>
        <w:rPr>
          <w:lang w:val="en-US"/>
        </w:rPr>
      </w:pPr>
      <w:r>
        <w:rPr>
          <w:rStyle w:val="a6"/>
        </w:rPr>
        <w:footnoteRef/>
      </w:r>
      <w:r w:rsidRPr="00761E67">
        <w:rPr>
          <w:lang w:val="fr-FR"/>
        </w:rPr>
        <w:t xml:space="preserve"> </w:t>
      </w:r>
      <w:r w:rsidRPr="00402F82">
        <w:rPr>
          <w:lang w:val="fr-FR"/>
        </w:rPr>
        <w:t xml:space="preserve">Balmand P. Les écrivains et le football </w:t>
      </w:r>
      <w:r>
        <w:rPr>
          <w:lang w:val="fr-FR"/>
        </w:rPr>
        <w:t>en France // Vingtième Siècle</w:t>
      </w:r>
      <w:r w:rsidRPr="002B2519">
        <w:rPr>
          <w:lang w:val="fr-FR"/>
        </w:rPr>
        <w:t xml:space="preserve">. </w:t>
      </w:r>
      <w:r>
        <w:rPr>
          <w:lang w:val="en-US"/>
        </w:rPr>
        <w:t>R</w:t>
      </w:r>
      <w:r w:rsidRPr="001978ED">
        <w:rPr>
          <w:lang w:val="en-US"/>
        </w:rPr>
        <w:t>evue d</w:t>
      </w:r>
      <w:r>
        <w:rPr>
          <w:lang w:val="en-US"/>
        </w:rPr>
        <w:t>’</w:t>
      </w:r>
      <w:r w:rsidRPr="001978ED">
        <w:rPr>
          <w:lang w:val="en-US"/>
        </w:rPr>
        <w:t>histoire. – 1990. – № 26. – P. 111-126.</w:t>
      </w:r>
    </w:p>
  </w:footnote>
  <w:footnote w:id="26">
    <w:p w14:paraId="5851CF21" w14:textId="67274FE0" w:rsidR="00FF0984" w:rsidRPr="00761E67" w:rsidRDefault="00FF0984">
      <w:pPr>
        <w:pStyle w:val="a4"/>
        <w:rPr>
          <w:lang w:val="en-US"/>
        </w:rPr>
      </w:pPr>
      <w:r>
        <w:rPr>
          <w:rStyle w:val="a6"/>
        </w:rPr>
        <w:footnoteRef/>
      </w:r>
      <w:r w:rsidRPr="00761E67">
        <w:rPr>
          <w:lang w:val="en-US"/>
        </w:rPr>
        <w:t xml:space="preserve"> </w:t>
      </w:r>
      <w:r w:rsidRPr="00402F82">
        <w:rPr>
          <w:lang w:val="en-US"/>
        </w:rPr>
        <w:t>Krasnoff L. S. The Making of Les Bleus: Sport in France, 1958-2010. Lanham: Lexington Books, 2012. 238 p.</w:t>
      </w:r>
    </w:p>
  </w:footnote>
  <w:footnote w:id="27">
    <w:p w14:paraId="70BD34EB" w14:textId="1484BA76" w:rsidR="00FF0984" w:rsidRPr="00761E67" w:rsidRDefault="00FF0984">
      <w:pPr>
        <w:pStyle w:val="a4"/>
        <w:rPr>
          <w:lang w:val="en-US"/>
        </w:rPr>
      </w:pPr>
      <w:r>
        <w:rPr>
          <w:rStyle w:val="a6"/>
        </w:rPr>
        <w:footnoteRef/>
      </w:r>
      <w:r w:rsidRPr="00761E67">
        <w:rPr>
          <w:lang w:val="en-US"/>
        </w:rPr>
        <w:t xml:space="preserve"> </w:t>
      </w:r>
      <w:r w:rsidRPr="00D468BB">
        <w:rPr>
          <w:lang w:val="en-US"/>
        </w:rPr>
        <w:t>Darby P. Africa, Football and FIFA: Politics</w:t>
      </w:r>
      <w:r>
        <w:rPr>
          <w:lang w:val="en-US"/>
        </w:rPr>
        <w:t>, Colonialism and Resistance. London:</w:t>
      </w:r>
      <w:r w:rsidRPr="00D468BB">
        <w:rPr>
          <w:lang w:val="en-US"/>
        </w:rPr>
        <w:t xml:space="preserve"> Routledge, 2013. 256 p.</w:t>
      </w:r>
    </w:p>
  </w:footnote>
  <w:footnote w:id="28">
    <w:p w14:paraId="6238B506" w14:textId="6BBE5D50" w:rsidR="00FF0984" w:rsidRPr="002E153E" w:rsidRDefault="00FF0984">
      <w:pPr>
        <w:pStyle w:val="a4"/>
        <w:rPr>
          <w:lang w:val="en-US"/>
        </w:rPr>
      </w:pPr>
      <w:r>
        <w:rPr>
          <w:rStyle w:val="a6"/>
        </w:rPr>
        <w:footnoteRef/>
      </w:r>
      <w:r w:rsidRPr="002E153E">
        <w:rPr>
          <w:lang w:val="en-US"/>
        </w:rPr>
        <w:t xml:space="preserve"> </w:t>
      </w:r>
      <w:r>
        <w:t>Напр</w:t>
      </w:r>
      <w:r w:rsidRPr="002E153E">
        <w:rPr>
          <w:lang w:val="en-US"/>
        </w:rPr>
        <w:t xml:space="preserve">., Boniface P. Football et mondialisation. </w:t>
      </w:r>
      <w:r w:rsidRPr="00D468BB">
        <w:rPr>
          <w:lang w:val="en-US"/>
        </w:rPr>
        <w:t>Paris: Armand Colin, 2006. 176 p.</w:t>
      </w:r>
    </w:p>
  </w:footnote>
  <w:footnote w:id="29">
    <w:p w14:paraId="5C6B1752" w14:textId="203717A4" w:rsidR="00FF0984" w:rsidRPr="00BD5A1A" w:rsidRDefault="00FF0984">
      <w:pPr>
        <w:pStyle w:val="a4"/>
        <w:rPr>
          <w:lang w:val="en-US"/>
        </w:rPr>
      </w:pPr>
      <w:r>
        <w:rPr>
          <w:rStyle w:val="a6"/>
        </w:rPr>
        <w:footnoteRef/>
      </w:r>
      <w:r w:rsidRPr="00BD5A1A">
        <w:rPr>
          <w:lang w:val="en-US"/>
        </w:rPr>
        <w:t xml:space="preserve"> </w:t>
      </w:r>
      <w:r w:rsidRPr="00402F82">
        <w:rPr>
          <w:lang w:val="en-US"/>
        </w:rPr>
        <w:t>Biersack J., O’Lear S. The Geopolitics of Russia’s Annexation of Crimea: Narratives, Identity, Silences, and Energy // Eurasian Geography and Economics. – 2014. – № 55</w:t>
      </w:r>
      <w:r>
        <w:rPr>
          <w:lang w:val="en-US"/>
        </w:rPr>
        <w:t>:3</w:t>
      </w:r>
      <w:r w:rsidRPr="00402F82">
        <w:rPr>
          <w:lang w:val="en-US"/>
        </w:rPr>
        <w:t>. – P. 247–269</w:t>
      </w:r>
      <w:r>
        <w:rPr>
          <w:lang w:val="en-US"/>
        </w:rPr>
        <w:t>.</w:t>
      </w:r>
    </w:p>
  </w:footnote>
  <w:footnote w:id="30">
    <w:p w14:paraId="23079B44" w14:textId="4F33B0E6" w:rsidR="00FF0984" w:rsidRPr="00BD5A1A" w:rsidRDefault="00FF0984">
      <w:pPr>
        <w:pStyle w:val="a4"/>
        <w:rPr>
          <w:lang w:val="en-US"/>
        </w:rPr>
      </w:pPr>
      <w:r>
        <w:rPr>
          <w:rStyle w:val="a6"/>
        </w:rPr>
        <w:footnoteRef/>
      </w:r>
      <w:r w:rsidRPr="00BD5A1A">
        <w:rPr>
          <w:lang w:val="en-US"/>
        </w:rPr>
        <w:t xml:space="preserve"> </w:t>
      </w:r>
      <w:r w:rsidRPr="00402F82">
        <w:rPr>
          <w:lang w:val="en-US"/>
        </w:rPr>
        <w:t>Müller M. After Sochi 2014: costs and impacts of Russia’s Olympic Games // Eurasian Geography and Economics.</w:t>
      </w:r>
      <w:r>
        <w:rPr>
          <w:lang w:val="en-US"/>
        </w:rPr>
        <w:t xml:space="preserve"> – 2014.</w:t>
      </w:r>
      <w:r w:rsidRPr="00402F82">
        <w:rPr>
          <w:lang w:val="en-US"/>
        </w:rPr>
        <w:t xml:space="preserve"> – № 55:6. – P. 628-655.</w:t>
      </w:r>
    </w:p>
  </w:footnote>
  <w:footnote w:id="31">
    <w:p w14:paraId="63222DB5" w14:textId="795A5970" w:rsidR="00FF0984" w:rsidRPr="00F04AEA" w:rsidRDefault="00FF0984">
      <w:pPr>
        <w:pStyle w:val="a4"/>
        <w:rPr>
          <w:lang w:val="en-US"/>
        </w:rPr>
      </w:pPr>
      <w:r>
        <w:rPr>
          <w:rStyle w:val="a6"/>
        </w:rPr>
        <w:footnoteRef/>
      </w:r>
      <w:r w:rsidRPr="00BD5A1A">
        <w:rPr>
          <w:lang w:val="en-US"/>
        </w:rPr>
        <w:t xml:space="preserve"> </w:t>
      </w:r>
      <w:r w:rsidRPr="00402F82">
        <w:rPr>
          <w:lang w:val="en-US"/>
        </w:rPr>
        <w:t>Petersson B. Still Embodying the Myth? Russia’s Recognition as a Great Power and the Sochi Winter Games // Problems of Post-Communism. – 2014. – Vol. 61, № 1. – P. 30-40.</w:t>
      </w:r>
    </w:p>
  </w:footnote>
  <w:footnote w:id="32">
    <w:p w14:paraId="12E608CF" w14:textId="70A6EF19" w:rsidR="00FF0984" w:rsidRPr="00BD5A1A" w:rsidRDefault="00FF0984">
      <w:pPr>
        <w:pStyle w:val="a4"/>
      </w:pPr>
      <w:r>
        <w:rPr>
          <w:rStyle w:val="a6"/>
        </w:rPr>
        <w:footnoteRef/>
      </w:r>
      <w:r w:rsidRPr="00BD5A1A">
        <w:t xml:space="preserve"> </w:t>
      </w:r>
      <w:r>
        <w:t>Павлова Е. Б., Сантандер К. У. Большой спорт как решение больших проблем // Латинская Америка. – 2014. – № 6. – С. 62-78.</w:t>
      </w:r>
    </w:p>
  </w:footnote>
  <w:footnote w:id="33">
    <w:p w14:paraId="11BCECAF" w14:textId="2F18D755" w:rsidR="00FF0984" w:rsidRPr="00BD5A1A" w:rsidRDefault="00FF0984">
      <w:pPr>
        <w:pStyle w:val="a4"/>
      </w:pPr>
      <w:r>
        <w:rPr>
          <w:rStyle w:val="a6"/>
        </w:rPr>
        <w:footnoteRef/>
      </w:r>
      <w:r w:rsidRPr="00BD5A1A">
        <w:t xml:space="preserve"> </w:t>
      </w:r>
      <w:r>
        <w:t>Махмутов Т. А., Тимофеев И. Н. Сочи 2014. Олимпийские испытания России / Российский совет по международным делам. URL: http://russiancouncil.ru/inner/?id_4=3093#top-content (дата обращения: 15.02.2017).</w:t>
      </w:r>
    </w:p>
  </w:footnote>
  <w:footnote w:id="34">
    <w:p w14:paraId="52533652" w14:textId="2D8C583E" w:rsidR="00FF0984" w:rsidRPr="00BD5A1A" w:rsidRDefault="00FF0984">
      <w:pPr>
        <w:pStyle w:val="a4"/>
        <w:rPr>
          <w:lang w:val="fr-FR"/>
        </w:rPr>
      </w:pPr>
      <w:r>
        <w:rPr>
          <w:rStyle w:val="a6"/>
        </w:rPr>
        <w:footnoteRef/>
      </w:r>
      <w:r w:rsidRPr="00BD5A1A">
        <w:rPr>
          <w:lang w:val="en-US"/>
        </w:rPr>
        <w:t xml:space="preserve"> </w:t>
      </w:r>
      <w:r w:rsidRPr="00402F82">
        <w:rPr>
          <w:lang w:val="en-US"/>
        </w:rPr>
        <w:t xml:space="preserve">Grix J., Kramareva N. The Sochi Winter Olympics and Russia’s unique soft power strategy / Sport in Society. </w:t>
      </w:r>
      <w:r w:rsidRPr="00F04AEA">
        <w:rPr>
          <w:lang w:val="fr-FR"/>
        </w:rPr>
        <w:t>URL: http://dx.doi.org/10.1080/17430437.2015.1100890 (</w:t>
      </w:r>
      <w:r>
        <w:t>дата</w:t>
      </w:r>
      <w:r w:rsidRPr="00F04AEA">
        <w:rPr>
          <w:lang w:val="fr-FR"/>
        </w:rPr>
        <w:t xml:space="preserve"> </w:t>
      </w:r>
      <w:r>
        <w:t>обращения</w:t>
      </w:r>
      <w:r w:rsidRPr="00F04AEA">
        <w:rPr>
          <w:lang w:val="fr-FR"/>
        </w:rPr>
        <w:t>: 24.04.2017).</w:t>
      </w:r>
    </w:p>
  </w:footnote>
  <w:footnote w:id="35">
    <w:p w14:paraId="1FFDFB64" w14:textId="0EB4CE9C" w:rsidR="00FF0984" w:rsidRDefault="00FF0984">
      <w:pPr>
        <w:pStyle w:val="a4"/>
      </w:pPr>
      <w:r>
        <w:rPr>
          <w:rStyle w:val="a6"/>
        </w:rPr>
        <w:footnoteRef/>
      </w:r>
      <w:r w:rsidRPr="00BF7F63">
        <w:rPr>
          <w:lang w:val="fr-FR"/>
        </w:rPr>
        <w:t xml:space="preserve"> </w:t>
      </w:r>
      <w:r w:rsidRPr="00742976">
        <w:rPr>
          <w:lang w:val="fr-FR"/>
        </w:rPr>
        <w:t>Les grands</w:t>
      </w:r>
      <w:r>
        <w:rPr>
          <w:lang w:val="fr-FR"/>
        </w:rPr>
        <w:t xml:space="preserve"> axes de la diplomatie sportive.</w:t>
      </w:r>
      <w:r w:rsidRPr="00742976">
        <w:rPr>
          <w:lang w:val="fr-FR"/>
        </w:rPr>
        <w:t xml:space="preserve"> [</w:t>
      </w:r>
      <w:r>
        <w:t>Электронный</w:t>
      </w:r>
      <w:r w:rsidRPr="00742976">
        <w:rPr>
          <w:lang w:val="fr-FR"/>
        </w:rPr>
        <w:t xml:space="preserve"> </w:t>
      </w:r>
      <w:r>
        <w:t>ресурс</w:t>
      </w:r>
      <w:r w:rsidRPr="00742976">
        <w:rPr>
          <w:lang w:val="fr-FR"/>
        </w:rPr>
        <w:t xml:space="preserve">] / France Diplomatie. Ministère des Affaires étrangères et du Développement international. </w:t>
      </w:r>
      <w:r>
        <w:t>URL: http://www.diplomatie.gouv.fr/fr/IMG/pdf/Infographie_-_Les_grands_axes_de_la_diplomatie_sportive_-_version_accessible_cle4c9e41.pdf (дата обращения: 7.02.2016).</w:t>
      </w:r>
    </w:p>
  </w:footnote>
  <w:footnote w:id="36">
    <w:p w14:paraId="73D935F4" w14:textId="365DCBE0" w:rsidR="00FF0984" w:rsidRDefault="00FF0984">
      <w:pPr>
        <w:pStyle w:val="a4"/>
      </w:pPr>
      <w:r>
        <w:rPr>
          <w:rStyle w:val="a6"/>
        </w:rPr>
        <w:footnoteRef/>
      </w:r>
      <w:r w:rsidRPr="007F7EF3">
        <w:rPr>
          <w:lang w:val="fr-FR"/>
        </w:rPr>
        <w:t xml:space="preserve"> </w:t>
      </w:r>
      <w:r w:rsidRPr="00742976">
        <w:rPr>
          <w:lang w:val="fr-FR"/>
        </w:rPr>
        <w:t>Côte d’Ivoire. Jeux de la Francophonie 2017</w:t>
      </w:r>
      <w:r>
        <w:rPr>
          <w:lang w:val="fr-FR"/>
        </w:rPr>
        <w:t>.</w:t>
      </w:r>
      <w:r w:rsidRPr="00742976">
        <w:rPr>
          <w:lang w:val="fr-FR"/>
        </w:rPr>
        <w:t xml:space="preserve"> [</w:t>
      </w:r>
      <w:r>
        <w:t>Электронный</w:t>
      </w:r>
      <w:r w:rsidRPr="00742976">
        <w:rPr>
          <w:lang w:val="fr-FR"/>
        </w:rPr>
        <w:t xml:space="preserve"> </w:t>
      </w:r>
      <w:r>
        <w:t>ресурс</w:t>
      </w:r>
      <w:r w:rsidRPr="00742976">
        <w:rPr>
          <w:lang w:val="fr-FR"/>
        </w:rPr>
        <w:t xml:space="preserve">] / Le site du ministère de la ville, de la jeunesse et des sports. </w:t>
      </w:r>
      <w:r w:rsidRPr="00220FD4">
        <w:rPr>
          <w:lang w:val="fr-FR"/>
        </w:rPr>
        <w:t>URL</w:t>
      </w:r>
      <w:r w:rsidRPr="00362338">
        <w:t xml:space="preserve">: </w:t>
      </w:r>
      <w:r w:rsidRPr="00220FD4">
        <w:rPr>
          <w:lang w:val="fr-FR"/>
        </w:rPr>
        <w:t>http</w:t>
      </w:r>
      <w:r w:rsidRPr="00362338">
        <w:t>://</w:t>
      </w:r>
      <w:r w:rsidRPr="00220FD4">
        <w:rPr>
          <w:lang w:val="fr-FR"/>
        </w:rPr>
        <w:t>sports</w:t>
      </w:r>
      <w:r w:rsidRPr="00362338">
        <w:t>.</w:t>
      </w:r>
      <w:r w:rsidRPr="00220FD4">
        <w:rPr>
          <w:lang w:val="fr-FR"/>
        </w:rPr>
        <w:t>gouv</w:t>
      </w:r>
      <w:r w:rsidRPr="00362338">
        <w:t>.</w:t>
      </w:r>
      <w:r w:rsidRPr="00220FD4">
        <w:rPr>
          <w:lang w:val="fr-FR"/>
        </w:rPr>
        <w:t>fr</w:t>
      </w:r>
      <w:r w:rsidRPr="00362338">
        <w:t>/</w:t>
      </w:r>
      <w:r w:rsidRPr="00220FD4">
        <w:rPr>
          <w:lang w:val="fr-FR"/>
        </w:rPr>
        <w:t>IMG</w:t>
      </w:r>
      <w:r w:rsidRPr="00362338">
        <w:t>/</w:t>
      </w:r>
      <w:r w:rsidRPr="00220FD4">
        <w:rPr>
          <w:lang w:val="fr-FR"/>
        </w:rPr>
        <w:t>pdf</w:t>
      </w:r>
      <w:r w:rsidRPr="00362338">
        <w:t>/</w:t>
      </w:r>
      <w:r w:rsidRPr="00220FD4">
        <w:rPr>
          <w:lang w:val="fr-FR"/>
        </w:rPr>
        <w:t>sporteco</w:t>
      </w:r>
      <w:r w:rsidRPr="00362338">
        <w:t>_</w:t>
      </w:r>
      <w:r w:rsidRPr="00220FD4">
        <w:rPr>
          <w:lang w:val="fr-FR"/>
        </w:rPr>
        <w:t>fichecoteivoirefrancophonie</w:t>
      </w:r>
      <w:r w:rsidRPr="00362338">
        <w:t>.</w:t>
      </w:r>
      <w:r w:rsidRPr="00220FD4">
        <w:rPr>
          <w:lang w:val="fr-FR"/>
        </w:rPr>
        <w:t>pdf</w:t>
      </w:r>
      <w:r w:rsidRPr="00362338">
        <w:t xml:space="preserve"> (</w:t>
      </w:r>
      <w:r>
        <w:t>дата</w:t>
      </w:r>
      <w:r w:rsidRPr="00362338">
        <w:t xml:space="preserve"> </w:t>
      </w:r>
      <w:r>
        <w:t>обращения</w:t>
      </w:r>
      <w:r w:rsidRPr="00362338">
        <w:t>: 26.03.2017).</w:t>
      </w:r>
    </w:p>
  </w:footnote>
  <w:footnote w:id="37">
    <w:p w14:paraId="14DAECBB" w14:textId="2C24F74C" w:rsidR="00FF0984" w:rsidRDefault="00FF0984">
      <w:pPr>
        <w:pStyle w:val="a4"/>
      </w:pPr>
      <w:r>
        <w:rPr>
          <w:rStyle w:val="a6"/>
        </w:rPr>
        <w:footnoteRef/>
      </w:r>
      <w:r>
        <w:t xml:space="preserve"> В Москве состоялось открытие экономического форума «Польша – Россия: от Чемпионата Европы к Чемпионату мира по футболу». [Электронный ресурс] / Министерство спорта Российской Федерации. 2013. 26 марта. URL: https://www.minsport.gov.ru/press-centre/news/3475/?sphrase_id=466531 (дата обращения: 9.04.2017).</w:t>
      </w:r>
    </w:p>
  </w:footnote>
  <w:footnote w:id="38">
    <w:p w14:paraId="7EC306BB" w14:textId="55EA271B" w:rsidR="00FF0984" w:rsidRDefault="00FF0984">
      <w:pPr>
        <w:pStyle w:val="a4"/>
      </w:pPr>
      <w:r>
        <w:rPr>
          <w:rStyle w:val="a6"/>
        </w:rPr>
        <w:footnoteRef/>
      </w:r>
      <w:r w:rsidRPr="004D250A">
        <w:rPr>
          <w:lang w:val="fr-FR"/>
        </w:rPr>
        <w:t xml:space="preserve"> </w:t>
      </w:r>
      <w:r w:rsidRPr="00742976">
        <w:rPr>
          <w:lang w:val="fr-FR"/>
        </w:rPr>
        <w:t xml:space="preserve">J. P Rivère promeut l’OGC Nice en Chine. </w:t>
      </w:r>
      <w:r>
        <w:t>[Электронный ресурс] / OGC Nice. URL: http://www.ogcnice.com/fr/actualite/27183/jp-rivere-promeut-logc-nice-en-chine (дата обращения: 29.03.2017).</w:t>
      </w:r>
    </w:p>
  </w:footnote>
  <w:footnote w:id="39">
    <w:p w14:paraId="208C475C" w14:textId="4BC9D98B" w:rsidR="00FF0984" w:rsidRDefault="00FF0984">
      <w:pPr>
        <w:pStyle w:val="a4"/>
      </w:pPr>
      <w:r>
        <w:rPr>
          <w:rStyle w:val="a6"/>
        </w:rPr>
        <w:footnoteRef/>
      </w:r>
      <w:r>
        <w:t xml:space="preserve"> Армейцы посетили посольство РФ в Китае. [Электронный ресурс] / ПФК ЦСКА – официальный сайт. 2013. 28 июня. URL: http://pfc-cska.com/novosti/vse-novosti/novosti-osnovy/armejcy-posetili-posolstvo-rf-v-kitae-6/ (дата обращения: 9.04.2017).</w:t>
      </w:r>
    </w:p>
  </w:footnote>
  <w:footnote w:id="40">
    <w:p w14:paraId="02B1192F" w14:textId="303DCBFC" w:rsidR="00FF0984" w:rsidRDefault="00FF0984">
      <w:pPr>
        <w:pStyle w:val="a4"/>
      </w:pPr>
      <w:r>
        <w:rPr>
          <w:rStyle w:val="a6"/>
        </w:rPr>
        <w:footnoteRef/>
      </w:r>
      <w:r w:rsidRPr="00BF7F63">
        <w:rPr>
          <w:lang w:val="en-US"/>
        </w:rPr>
        <w:t xml:space="preserve"> </w:t>
      </w:r>
      <w:r w:rsidRPr="00742976">
        <w:rPr>
          <w:lang w:val="en-US"/>
        </w:rPr>
        <w:t xml:space="preserve">2014 FIFA World Cup™ reached 3.2 billion viewers, one billion watched final. </w:t>
      </w:r>
      <w:r>
        <w:t>[Электронный ресурс] / FIFA.com. 2015. 16 December. URL: http://www.fifa.com/worldcup/news/y=2015/m=12/news=2014-fifa-world-cuptm-reached-3-2-billion-viewers-one-billion-watched--2745519.html (дата обращения: 26.03.2017).</w:t>
      </w:r>
    </w:p>
  </w:footnote>
  <w:footnote w:id="41">
    <w:p w14:paraId="0F91679D" w14:textId="30C713B2" w:rsidR="00FF0984" w:rsidRDefault="00FF0984">
      <w:pPr>
        <w:pStyle w:val="a4"/>
      </w:pPr>
      <w:r>
        <w:rPr>
          <w:rStyle w:val="a6"/>
        </w:rPr>
        <w:footnoteRef/>
      </w:r>
      <w:r>
        <w:t xml:space="preserve"> </w:t>
      </w:r>
      <w:r w:rsidRPr="00BF7F63">
        <w:t>Воплощение мечты Делонэ. Анри Делонэ. [Электронный ресурс] / UEFA.com. URL: http://ru.uefa.com/uefaeuro/history/background/henry-delaunay/index.html (дата обращения: 8.02.2016).</w:t>
      </w:r>
    </w:p>
  </w:footnote>
  <w:footnote w:id="42">
    <w:p w14:paraId="0ADA50C2" w14:textId="34CFED4C" w:rsidR="00FF0984" w:rsidRPr="003C6139" w:rsidRDefault="00FF0984">
      <w:pPr>
        <w:pStyle w:val="a4"/>
      </w:pPr>
      <w:r>
        <w:rPr>
          <w:rStyle w:val="a6"/>
        </w:rPr>
        <w:footnoteRef/>
      </w:r>
      <w:r w:rsidRPr="00925BA4">
        <w:rPr>
          <w:lang w:val="fr-FR"/>
        </w:rPr>
        <w:t xml:space="preserve"> </w:t>
      </w:r>
      <w:r>
        <w:t>Напр</w:t>
      </w:r>
      <w:r w:rsidRPr="00925BA4">
        <w:rPr>
          <w:lang w:val="fr-FR"/>
        </w:rPr>
        <w:t xml:space="preserve">.: </w:t>
      </w:r>
      <w:r w:rsidRPr="00742976">
        <w:rPr>
          <w:lang w:val="fr-FR"/>
        </w:rPr>
        <w:t>Code</w:t>
      </w:r>
      <w:r w:rsidRPr="00925BA4">
        <w:rPr>
          <w:lang w:val="fr-FR"/>
        </w:rPr>
        <w:t xml:space="preserve"> </w:t>
      </w:r>
      <w:r w:rsidRPr="00742976">
        <w:rPr>
          <w:lang w:val="fr-FR"/>
        </w:rPr>
        <w:t>du</w:t>
      </w:r>
      <w:r w:rsidRPr="00925BA4">
        <w:rPr>
          <w:lang w:val="fr-FR"/>
        </w:rPr>
        <w:t xml:space="preserve"> </w:t>
      </w:r>
      <w:r w:rsidRPr="00742976">
        <w:rPr>
          <w:lang w:val="fr-FR"/>
        </w:rPr>
        <w:t>sport</w:t>
      </w:r>
      <w:r w:rsidRPr="00925BA4">
        <w:rPr>
          <w:lang w:val="fr-FR"/>
        </w:rPr>
        <w:t xml:space="preserve">. </w:t>
      </w:r>
      <w:r w:rsidRPr="00742976">
        <w:rPr>
          <w:lang w:val="fr-FR"/>
        </w:rPr>
        <w:t xml:space="preserve">Version consolidée au 3 mars 2017. Chapitre Ier: </w:t>
      </w:r>
      <w:r>
        <w:rPr>
          <w:lang w:val="fr-FR"/>
        </w:rPr>
        <w:t>État</w:t>
      </w:r>
      <w:r w:rsidRPr="00742976">
        <w:rPr>
          <w:lang w:val="fr-FR"/>
        </w:rPr>
        <w:t xml:space="preserve"> [</w:t>
      </w:r>
      <w:r>
        <w:t>Электронный</w:t>
      </w:r>
      <w:r w:rsidRPr="00742976">
        <w:rPr>
          <w:lang w:val="fr-FR"/>
        </w:rPr>
        <w:t xml:space="preserve"> </w:t>
      </w:r>
      <w:r>
        <w:t>ресурс</w:t>
      </w:r>
      <w:r>
        <w:rPr>
          <w:lang w:val="fr-FR"/>
        </w:rPr>
        <w:t>] / Lé</w:t>
      </w:r>
      <w:r w:rsidRPr="00742976">
        <w:rPr>
          <w:lang w:val="fr-FR"/>
        </w:rPr>
        <w:t xml:space="preserve">gifrance. </w:t>
      </w:r>
      <w:r w:rsidRPr="005F7E92">
        <w:rPr>
          <w:lang w:val="fr-FR"/>
        </w:rPr>
        <w:t>URL</w:t>
      </w:r>
      <w:r w:rsidRPr="003972BB">
        <w:t xml:space="preserve">: </w:t>
      </w:r>
      <w:r w:rsidRPr="005F7E92">
        <w:rPr>
          <w:lang w:val="fr-FR"/>
        </w:rPr>
        <w:t>https</w:t>
      </w:r>
      <w:r w:rsidRPr="003972BB">
        <w:t>://</w:t>
      </w:r>
      <w:r w:rsidRPr="005F7E92">
        <w:rPr>
          <w:lang w:val="fr-FR"/>
        </w:rPr>
        <w:t>www</w:t>
      </w:r>
      <w:r w:rsidRPr="003972BB">
        <w:t>.</w:t>
      </w:r>
      <w:r w:rsidRPr="005F7E92">
        <w:rPr>
          <w:lang w:val="fr-FR"/>
        </w:rPr>
        <w:t>legifrance</w:t>
      </w:r>
      <w:r w:rsidRPr="003972BB">
        <w:t>.</w:t>
      </w:r>
      <w:r w:rsidRPr="005F7E92">
        <w:rPr>
          <w:lang w:val="fr-FR"/>
        </w:rPr>
        <w:t>gouv</w:t>
      </w:r>
      <w:r w:rsidRPr="003972BB">
        <w:t>.</w:t>
      </w:r>
      <w:r w:rsidRPr="005F7E92">
        <w:rPr>
          <w:lang w:val="fr-FR"/>
        </w:rPr>
        <w:t>fr</w:t>
      </w:r>
      <w:r w:rsidRPr="003972BB">
        <w:t>/</w:t>
      </w:r>
      <w:r w:rsidRPr="005F7E92">
        <w:rPr>
          <w:lang w:val="fr-FR"/>
        </w:rPr>
        <w:t>affichCode</w:t>
      </w:r>
      <w:r w:rsidRPr="003972BB">
        <w:t>.</w:t>
      </w:r>
      <w:r w:rsidRPr="005F7E92">
        <w:rPr>
          <w:lang w:val="fr-FR"/>
        </w:rPr>
        <w:t>do</w:t>
      </w:r>
      <w:r w:rsidRPr="003972BB">
        <w:t>;</w:t>
      </w:r>
      <w:r w:rsidRPr="005F7E92">
        <w:rPr>
          <w:lang w:val="fr-FR"/>
        </w:rPr>
        <w:t>jsessionid</w:t>
      </w:r>
      <w:r w:rsidRPr="003972BB">
        <w:t>=</w:t>
      </w:r>
      <w:r w:rsidRPr="005F7E92">
        <w:rPr>
          <w:lang w:val="fr-FR"/>
        </w:rPr>
        <w:t>FB</w:t>
      </w:r>
      <w:r w:rsidRPr="003972BB">
        <w:t>269783</w:t>
      </w:r>
      <w:r w:rsidRPr="005F7E92">
        <w:rPr>
          <w:lang w:val="fr-FR"/>
        </w:rPr>
        <w:t>FDF</w:t>
      </w:r>
      <w:r w:rsidRPr="003972BB">
        <w:t>6</w:t>
      </w:r>
      <w:r w:rsidRPr="005F7E92">
        <w:rPr>
          <w:lang w:val="fr-FR"/>
        </w:rPr>
        <w:t>F</w:t>
      </w:r>
      <w:r w:rsidRPr="003972BB">
        <w:t>017</w:t>
      </w:r>
      <w:r w:rsidRPr="005F7E92">
        <w:rPr>
          <w:lang w:val="fr-FR"/>
        </w:rPr>
        <w:t>D</w:t>
      </w:r>
      <w:r w:rsidRPr="003972BB">
        <w:t>44</w:t>
      </w:r>
      <w:r w:rsidRPr="005F7E92">
        <w:rPr>
          <w:lang w:val="fr-FR"/>
        </w:rPr>
        <w:t>FCEFCCAE</w:t>
      </w:r>
      <w:r w:rsidRPr="003972BB">
        <w:t>8</w:t>
      </w:r>
      <w:r w:rsidRPr="005F7E92">
        <w:rPr>
          <w:lang w:val="fr-FR"/>
        </w:rPr>
        <w:t>CFBD</w:t>
      </w:r>
      <w:r w:rsidRPr="003972BB">
        <w:t>.</w:t>
      </w:r>
      <w:r w:rsidRPr="005F7E92">
        <w:rPr>
          <w:lang w:val="fr-FR"/>
        </w:rPr>
        <w:t>tpdila</w:t>
      </w:r>
      <w:r w:rsidRPr="003972BB">
        <w:t>13</w:t>
      </w:r>
      <w:r w:rsidRPr="005F7E92">
        <w:rPr>
          <w:lang w:val="fr-FR"/>
        </w:rPr>
        <w:t>v</w:t>
      </w:r>
      <w:r w:rsidRPr="003972BB">
        <w:t>_2?</w:t>
      </w:r>
      <w:r w:rsidRPr="005F7E92">
        <w:rPr>
          <w:lang w:val="fr-FR"/>
        </w:rPr>
        <w:t>idSectionTA</w:t>
      </w:r>
      <w:r w:rsidRPr="003972BB">
        <w:t>=</w:t>
      </w:r>
      <w:r w:rsidRPr="005F7E92">
        <w:rPr>
          <w:lang w:val="fr-FR"/>
        </w:rPr>
        <w:t>LEGISCTA</w:t>
      </w:r>
      <w:r w:rsidRPr="003972BB">
        <w:t>000006151555&amp;</w:t>
      </w:r>
      <w:r w:rsidRPr="005F7E92">
        <w:rPr>
          <w:lang w:val="fr-FR"/>
        </w:rPr>
        <w:t>cidTexte</w:t>
      </w:r>
      <w:r w:rsidRPr="003972BB">
        <w:t>=</w:t>
      </w:r>
      <w:r w:rsidRPr="005F7E92">
        <w:rPr>
          <w:lang w:val="fr-FR"/>
        </w:rPr>
        <w:t>LEGITEXT</w:t>
      </w:r>
      <w:r w:rsidRPr="003972BB">
        <w:t>000006071318&amp;</w:t>
      </w:r>
      <w:r w:rsidRPr="005F7E92">
        <w:rPr>
          <w:lang w:val="fr-FR"/>
        </w:rPr>
        <w:t>dateTexte</w:t>
      </w:r>
      <w:r w:rsidRPr="003972BB">
        <w:t>=20170322 (</w:t>
      </w:r>
      <w:r>
        <w:t>дата</w:t>
      </w:r>
      <w:r w:rsidRPr="003972BB">
        <w:t xml:space="preserve"> </w:t>
      </w:r>
      <w:r>
        <w:t>обращения</w:t>
      </w:r>
      <w:r w:rsidRPr="003972BB">
        <w:t>: 22.03.2016).</w:t>
      </w:r>
    </w:p>
  </w:footnote>
  <w:footnote w:id="43">
    <w:p w14:paraId="647FE001" w14:textId="614BCD0B" w:rsidR="00FF0984" w:rsidRPr="003C6139" w:rsidRDefault="00FF0984">
      <w:pPr>
        <w:pStyle w:val="a4"/>
      </w:pPr>
      <w:r>
        <w:rPr>
          <w:rStyle w:val="a6"/>
        </w:rPr>
        <w:footnoteRef/>
      </w:r>
      <w:r w:rsidRPr="003C6139">
        <w:t xml:space="preserve"> </w:t>
      </w:r>
      <w:r>
        <w:t xml:space="preserve">Напр.: </w:t>
      </w:r>
      <w:r w:rsidRPr="003C6139">
        <w:t xml:space="preserve">Постановление Правительства Российской Федерации от 20 июня 2013 г. № 518 «О Программе подготовки к проведению в 2018 году в Российской Федерации чемпионата мира по футболу». [Электронный ресурс] / Официальный интернет-портал правовой информации. </w:t>
      </w:r>
      <w:r w:rsidRPr="003C6139">
        <w:rPr>
          <w:lang w:val="en-US"/>
        </w:rPr>
        <w:t>URL</w:t>
      </w:r>
      <w:r w:rsidRPr="003C6139">
        <w:t xml:space="preserve">: </w:t>
      </w:r>
      <w:r w:rsidRPr="003C6139">
        <w:rPr>
          <w:lang w:val="en-US"/>
        </w:rPr>
        <w:t>http</w:t>
      </w:r>
      <w:r w:rsidRPr="003C6139">
        <w:t>://</w:t>
      </w:r>
      <w:r w:rsidRPr="003C6139">
        <w:rPr>
          <w:lang w:val="en-US"/>
        </w:rPr>
        <w:t>pravo</w:t>
      </w:r>
      <w:r w:rsidRPr="003C6139">
        <w:t>.</w:t>
      </w:r>
      <w:r w:rsidRPr="003C6139">
        <w:rPr>
          <w:lang w:val="en-US"/>
        </w:rPr>
        <w:t>gov</w:t>
      </w:r>
      <w:r w:rsidRPr="003C6139">
        <w:t>.</w:t>
      </w:r>
      <w:r w:rsidRPr="003C6139">
        <w:rPr>
          <w:lang w:val="en-US"/>
        </w:rPr>
        <w:t>ru</w:t>
      </w:r>
      <w:r w:rsidRPr="003C6139">
        <w:t>/</w:t>
      </w:r>
      <w:r w:rsidRPr="003C6139">
        <w:rPr>
          <w:lang w:val="en-US"/>
        </w:rPr>
        <w:t>proxy</w:t>
      </w:r>
      <w:r w:rsidRPr="003C6139">
        <w:t>/</w:t>
      </w:r>
      <w:r w:rsidRPr="003C6139">
        <w:rPr>
          <w:lang w:val="en-US"/>
        </w:rPr>
        <w:t>ips</w:t>
      </w:r>
      <w:r w:rsidRPr="003C6139">
        <w:t>/?</w:t>
      </w:r>
      <w:r w:rsidRPr="003C6139">
        <w:rPr>
          <w:lang w:val="en-US"/>
        </w:rPr>
        <w:t>docbody</w:t>
      </w:r>
      <w:r w:rsidRPr="003C6139">
        <w:t>=&amp;</w:t>
      </w:r>
      <w:r w:rsidRPr="003C6139">
        <w:rPr>
          <w:lang w:val="en-US"/>
        </w:rPr>
        <w:t>nd</w:t>
      </w:r>
      <w:r w:rsidRPr="003C6139">
        <w:t>=102166368&amp;</w:t>
      </w:r>
      <w:r w:rsidRPr="003C6139">
        <w:rPr>
          <w:lang w:val="en-US"/>
        </w:rPr>
        <w:t>rdk</w:t>
      </w:r>
      <w:r w:rsidRPr="003C6139">
        <w:t>=&amp;</w:t>
      </w:r>
      <w:r w:rsidRPr="003C6139">
        <w:rPr>
          <w:lang w:val="en-US"/>
        </w:rPr>
        <w:t>backlink</w:t>
      </w:r>
      <w:r w:rsidRPr="003C6139">
        <w:t>=1 (дата обращения: 9.04.2017).</w:t>
      </w:r>
    </w:p>
  </w:footnote>
  <w:footnote w:id="44">
    <w:p w14:paraId="29752511" w14:textId="03B72B2E" w:rsidR="00FF0984" w:rsidRPr="00F9195B" w:rsidRDefault="00FF0984">
      <w:pPr>
        <w:pStyle w:val="a4"/>
      </w:pPr>
      <w:r>
        <w:rPr>
          <w:rStyle w:val="a6"/>
        </w:rPr>
        <w:footnoteRef/>
      </w:r>
      <w:r w:rsidRPr="00F9195B">
        <w:t xml:space="preserve"> </w:t>
      </w:r>
      <w:r>
        <w:t>Доклад о ходе реализации федеральной целевой программы «Развитие физической культуры и спорта в Российской Федерации на 2006-2015 годы» и подпрограммы «Развитие футбола в Российской Федерации на 2008-2015 годы. [Электронный ресурс] / Министерство спорта Российской Федерации. URL: https://www.minsport.gov.ru/activities/reports/ (дата обращения: 11.04.2017).</w:t>
      </w:r>
    </w:p>
  </w:footnote>
  <w:footnote w:id="45">
    <w:p w14:paraId="3A45D383" w14:textId="6EE10857" w:rsidR="00FF0984" w:rsidRPr="00F9195B" w:rsidRDefault="00FF0984">
      <w:pPr>
        <w:pStyle w:val="a4"/>
      </w:pPr>
      <w:r>
        <w:rPr>
          <w:rStyle w:val="a6"/>
        </w:rPr>
        <w:footnoteRef/>
      </w:r>
      <w:r w:rsidRPr="00F9195B">
        <w:t xml:space="preserve"> </w:t>
      </w:r>
      <w:r>
        <w:t>Общенациональная стратегия развития футбола в Российской Федерации на период до 2030 года. [Электронный ресурс] / Официальный сайт РФС. URL: http://www.rfs.ru/res/docs/rfs_strategy_2016_v3.4.pdf (дата обращения: 11.04.2017).</w:t>
      </w:r>
    </w:p>
  </w:footnote>
  <w:footnote w:id="46">
    <w:p w14:paraId="6EE0C72E" w14:textId="0C651028" w:rsidR="00FF0984" w:rsidRPr="00925BA4" w:rsidRDefault="00FF0984">
      <w:pPr>
        <w:pStyle w:val="a4"/>
      </w:pPr>
      <w:r>
        <w:rPr>
          <w:rStyle w:val="a6"/>
        </w:rPr>
        <w:footnoteRef/>
      </w:r>
      <w:r w:rsidRPr="00F9195B">
        <w:rPr>
          <w:lang w:val="fr-FR"/>
        </w:rPr>
        <w:t xml:space="preserve"> </w:t>
      </w:r>
      <w:r w:rsidRPr="00742976">
        <w:rPr>
          <w:lang w:val="fr-FR"/>
        </w:rPr>
        <w:t xml:space="preserve">La France et l’Europe dans le monde. Livre blanc sur la politique étrangère et européenne de la France. </w:t>
      </w:r>
      <w:r w:rsidRPr="00925BA4">
        <w:t>2008-2020. [</w:t>
      </w:r>
      <w:r>
        <w:t>Электронный</w:t>
      </w:r>
      <w:r w:rsidRPr="00925BA4">
        <w:t xml:space="preserve"> </w:t>
      </w:r>
      <w:r>
        <w:t>ресурс</w:t>
      </w:r>
      <w:r w:rsidRPr="00925BA4">
        <w:t xml:space="preserve">] / </w:t>
      </w:r>
      <w:r w:rsidRPr="00742976">
        <w:rPr>
          <w:lang w:val="fr-FR"/>
        </w:rPr>
        <w:t>La</w:t>
      </w:r>
      <w:r w:rsidRPr="00925BA4">
        <w:t xml:space="preserve"> </w:t>
      </w:r>
      <w:r w:rsidRPr="00742976">
        <w:rPr>
          <w:lang w:val="fr-FR"/>
        </w:rPr>
        <w:t>documentation</w:t>
      </w:r>
      <w:r w:rsidRPr="00925BA4">
        <w:t xml:space="preserve"> </w:t>
      </w:r>
      <w:r w:rsidRPr="00742976">
        <w:rPr>
          <w:lang w:val="fr-FR"/>
        </w:rPr>
        <w:t>fran</w:t>
      </w:r>
      <w:r w:rsidRPr="00925BA4">
        <w:t>ç</w:t>
      </w:r>
      <w:r w:rsidRPr="00742976">
        <w:rPr>
          <w:lang w:val="fr-FR"/>
        </w:rPr>
        <w:t>aise</w:t>
      </w:r>
      <w:r w:rsidRPr="00925BA4">
        <w:t xml:space="preserve">. </w:t>
      </w:r>
      <w:r w:rsidRPr="00742976">
        <w:rPr>
          <w:lang w:val="fr-FR"/>
        </w:rPr>
        <w:t>URL</w:t>
      </w:r>
      <w:r w:rsidRPr="00925BA4">
        <w:t xml:space="preserve">: </w:t>
      </w:r>
      <w:r w:rsidRPr="00742976">
        <w:rPr>
          <w:lang w:val="fr-FR"/>
        </w:rPr>
        <w:t>http</w:t>
      </w:r>
      <w:r w:rsidRPr="00925BA4">
        <w:t>://</w:t>
      </w:r>
      <w:r w:rsidRPr="00742976">
        <w:rPr>
          <w:lang w:val="fr-FR"/>
        </w:rPr>
        <w:t>www</w:t>
      </w:r>
      <w:r w:rsidRPr="00925BA4">
        <w:t>.</w:t>
      </w:r>
      <w:r w:rsidRPr="00742976">
        <w:rPr>
          <w:lang w:val="fr-FR"/>
        </w:rPr>
        <w:t>ladocumentationfrancaise</w:t>
      </w:r>
      <w:r w:rsidRPr="00925BA4">
        <w:t>.</w:t>
      </w:r>
      <w:r w:rsidRPr="00742976">
        <w:rPr>
          <w:lang w:val="fr-FR"/>
        </w:rPr>
        <w:t>fr</w:t>
      </w:r>
      <w:r w:rsidRPr="00925BA4">
        <w:t>/</w:t>
      </w:r>
      <w:r w:rsidRPr="00742976">
        <w:rPr>
          <w:lang w:val="fr-FR"/>
        </w:rPr>
        <w:t>var</w:t>
      </w:r>
      <w:r w:rsidRPr="00925BA4">
        <w:t>/</w:t>
      </w:r>
      <w:r w:rsidRPr="00742976">
        <w:rPr>
          <w:lang w:val="fr-FR"/>
        </w:rPr>
        <w:t>storage</w:t>
      </w:r>
      <w:r w:rsidRPr="00925BA4">
        <w:t>/</w:t>
      </w:r>
      <w:r w:rsidRPr="00742976">
        <w:rPr>
          <w:lang w:val="fr-FR"/>
        </w:rPr>
        <w:t>rapports</w:t>
      </w:r>
      <w:r w:rsidRPr="00925BA4">
        <w:t>-</w:t>
      </w:r>
      <w:r w:rsidRPr="00742976">
        <w:rPr>
          <w:lang w:val="fr-FR"/>
        </w:rPr>
        <w:t>publics</w:t>
      </w:r>
      <w:r w:rsidRPr="00925BA4">
        <w:t>/084000459.</w:t>
      </w:r>
      <w:r w:rsidRPr="00742976">
        <w:rPr>
          <w:lang w:val="fr-FR"/>
        </w:rPr>
        <w:t>pdf</w:t>
      </w:r>
      <w:r w:rsidRPr="00925BA4">
        <w:t xml:space="preserve"> (</w:t>
      </w:r>
      <w:r>
        <w:t>дата</w:t>
      </w:r>
      <w:r w:rsidRPr="00925BA4">
        <w:t xml:space="preserve"> </w:t>
      </w:r>
      <w:r>
        <w:t>обращения</w:t>
      </w:r>
      <w:r w:rsidRPr="00925BA4">
        <w:t>: 7.02.2016).</w:t>
      </w:r>
    </w:p>
  </w:footnote>
  <w:footnote w:id="47">
    <w:p w14:paraId="25A07295" w14:textId="2EF79C9B" w:rsidR="00FF0984" w:rsidRPr="00F9195B" w:rsidRDefault="00FF0984">
      <w:pPr>
        <w:pStyle w:val="a4"/>
      </w:pPr>
      <w:r>
        <w:rPr>
          <w:rStyle w:val="a6"/>
        </w:rPr>
        <w:footnoteRef/>
      </w:r>
      <w:r w:rsidRPr="00F9195B">
        <w:t xml:space="preserve"> </w:t>
      </w:r>
      <w:r>
        <w:t>«Мягкая сила»: культура или пропаганда? [Электронный ресурс] / Би-би-си. Русская служба. 2016. 14 июня. URL: http://www.bbc.com/russian/features/2016/06/160614_5floor_russia_soft_power (дата обращения: 31.03.2017).</w:t>
      </w:r>
    </w:p>
  </w:footnote>
  <w:footnote w:id="48">
    <w:p w14:paraId="773CD4C0" w14:textId="4DC9637C" w:rsidR="00FF0984" w:rsidRPr="00F9195B" w:rsidRDefault="00FF0984">
      <w:pPr>
        <w:pStyle w:val="a4"/>
      </w:pPr>
      <w:r>
        <w:rPr>
          <w:rStyle w:val="a6"/>
        </w:rPr>
        <w:footnoteRef/>
      </w:r>
      <w:r w:rsidRPr="00F9195B">
        <w:rPr>
          <w:lang w:val="fr-FR"/>
        </w:rPr>
        <w:t xml:space="preserve"> </w:t>
      </w:r>
      <w:r w:rsidRPr="00742976">
        <w:rPr>
          <w:lang w:val="fr-FR"/>
        </w:rPr>
        <w:t>La Coup</w:t>
      </w:r>
      <w:r>
        <w:rPr>
          <w:lang w:val="fr-FR"/>
        </w:rPr>
        <w:t>e du monde à travers l’histoire</w:t>
      </w:r>
      <w:r w:rsidRPr="00742976">
        <w:rPr>
          <w:lang w:val="fr-FR"/>
        </w:rPr>
        <w:t xml:space="preserve">: France 1938. </w:t>
      </w:r>
      <w:r>
        <w:t>[Электронный ресурс] / Le Point.fr. URL: http://www.lepoint.fr/coupe-du-monde-2014/histoire/la-coupe-du-monde-a-travers-l-histoire-france-1938-26-05-2014-1827886_2168.php (дата обращения: 8.02.2016).</w:t>
      </w:r>
    </w:p>
  </w:footnote>
  <w:footnote w:id="49">
    <w:p w14:paraId="108DB066" w14:textId="03C23A64" w:rsidR="00FF0984" w:rsidRPr="00F9195B" w:rsidRDefault="00FF0984">
      <w:pPr>
        <w:pStyle w:val="a4"/>
      </w:pPr>
      <w:r>
        <w:rPr>
          <w:rStyle w:val="a6"/>
        </w:rPr>
        <w:footnoteRef/>
      </w:r>
      <w:r w:rsidRPr="00F9195B">
        <w:rPr>
          <w:lang w:val="fr-FR"/>
        </w:rPr>
        <w:t xml:space="preserve"> </w:t>
      </w:r>
      <w:r w:rsidRPr="00742976">
        <w:rPr>
          <w:lang w:val="fr-FR"/>
        </w:rPr>
        <w:t xml:space="preserve">Le football français devient le premier exportateur de joueurs. </w:t>
      </w:r>
      <w:r>
        <w:t>[Электронный ресурс] / Le Monde.fr. 2014. 11 novembre. URL: http://www.lemonde.fr/football/article/2014/11/11/le-football-francais-devient-le-premier-exportateur-de-joueurs_4522000_1616938.html (дата обращения: 25.02.2016).</w:t>
      </w:r>
    </w:p>
  </w:footnote>
  <w:footnote w:id="50">
    <w:p w14:paraId="05D1F7BB" w14:textId="4FC7A7BB" w:rsidR="00FF0984" w:rsidRPr="00BF7F63" w:rsidRDefault="00FF0984">
      <w:pPr>
        <w:pStyle w:val="a4"/>
      </w:pPr>
      <w:r>
        <w:rPr>
          <w:rStyle w:val="a6"/>
        </w:rPr>
        <w:footnoteRef/>
      </w:r>
      <w:r w:rsidRPr="00F9195B">
        <w:t xml:space="preserve"> </w:t>
      </w:r>
      <w:r>
        <w:t>Задолженность РФС по кредитам составляет 430 млн рублей</w:t>
      </w:r>
      <w:r w:rsidRPr="00D715B6">
        <w:t>.</w:t>
      </w:r>
      <w:r>
        <w:t xml:space="preserve"> Интервью с финансовым</w:t>
      </w:r>
      <w:r w:rsidRPr="00A40F3D">
        <w:t xml:space="preserve"> директор</w:t>
      </w:r>
      <w:r>
        <w:t>ом РФС В.</w:t>
      </w:r>
      <w:r w:rsidRPr="00A40F3D">
        <w:t xml:space="preserve"> Пархачев</w:t>
      </w:r>
      <w:r>
        <w:t>ым</w:t>
      </w:r>
      <w:r w:rsidRPr="00A40F3D">
        <w:t xml:space="preserve"> </w:t>
      </w:r>
      <w:r w:rsidRPr="00D715B6">
        <w:t>[</w:t>
      </w:r>
      <w:r>
        <w:t>Электронный</w:t>
      </w:r>
      <w:r w:rsidRPr="00D715B6">
        <w:t xml:space="preserve"> </w:t>
      </w:r>
      <w:r>
        <w:t>ресурс</w:t>
      </w:r>
      <w:r w:rsidRPr="00D715B6">
        <w:t xml:space="preserve">] </w:t>
      </w:r>
      <w:r>
        <w:t xml:space="preserve">// Известия. 2014. 27 ноября. </w:t>
      </w:r>
      <w:r>
        <w:rPr>
          <w:lang w:val="en-US"/>
        </w:rPr>
        <w:t>URL</w:t>
      </w:r>
      <w:r w:rsidRPr="00D715B6">
        <w:t xml:space="preserve">: </w:t>
      </w:r>
      <w:r w:rsidRPr="00D715B6">
        <w:rPr>
          <w:lang w:val="en-US"/>
        </w:rPr>
        <w:t>http</w:t>
      </w:r>
      <w:r w:rsidRPr="00D715B6">
        <w:t>://</w:t>
      </w:r>
      <w:r w:rsidRPr="00D715B6">
        <w:rPr>
          <w:lang w:val="en-US"/>
        </w:rPr>
        <w:t>izvestia</w:t>
      </w:r>
      <w:r w:rsidRPr="00D715B6">
        <w:t>.</w:t>
      </w:r>
      <w:r w:rsidRPr="00D715B6">
        <w:rPr>
          <w:lang w:val="en-US"/>
        </w:rPr>
        <w:t>ru</w:t>
      </w:r>
      <w:r w:rsidRPr="00D715B6">
        <w:t>/</w:t>
      </w:r>
      <w:r w:rsidRPr="00D715B6">
        <w:rPr>
          <w:lang w:val="en-US"/>
        </w:rPr>
        <w:t>news</w:t>
      </w:r>
      <w:r w:rsidRPr="00D715B6">
        <w:t>/579930 (</w:t>
      </w:r>
      <w:r>
        <w:t>дата обращения: 26.04.2017</w:t>
      </w:r>
      <w:r w:rsidRPr="00D715B6">
        <w:t>).</w:t>
      </w:r>
    </w:p>
  </w:footnote>
  <w:footnote w:id="51">
    <w:p w14:paraId="221AEEDB" w14:textId="2EC087C8" w:rsidR="00FF0984" w:rsidRPr="009A19D8" w:rsidRDefault="00FF0984">
      <w:pPr>
        <w:pStyle w:val="a4"/>
        <w:rPr>
          <w:lang w:val="en-US"/>
        </w:rPr>
      </w:pPr>
      <w:r>
        <w:rPr>
          <w:rStyle w:val="a6"/>
        </w:rPr>
        <w:footnoteRef/>
      </w:r>
      <w:r w:rsidRPr="00BF7F63">
        <w:t xml:space="preserve"> </w:t>
      </w:r>
      <w:r>
        <w:t xml:space="preserve">Сочинение по русскому. [Электронный ресурс] / Лента.Ру. 2016. 25 апреля. </w:t>
      </w:r>
      <w:r w:rsidRPr="00B92110">
        <w:rPr>
          <w:lang w:val="en-US"/>
        </w:rPr>
        <w:t>URL</w:t>
      </w:r>
      <w:r w:rsidRPr="009A19D8">
        <w:rPr>
          <w:lang w:val="en-US"/>
        </w:rPr>
        <w:t xml:space="preserve">: </w:t>
      </w:r>
      <w:r w:rsidRPr="00B92110">
        <w:rPr>
          <w:lang w:val="en-US"/>
        </w:rPr>
        <w:t>https</w:t>
      </w:r>
      <w:r w:rsidRPr="009A19D8">
        <w:rPr>
          <w:lang w:val="en-US"/>
        </w:rPr>
        <w:t>://</w:t>
      </w:r>
      <w:r w:rsidRPr="00B92110">
        <w:rPr>
          <w:lang w:val="en-US"/>
        </w:rPr>
        <w:t>lenta</w:t>
      </w:r>
      <w:r w:rsidRPr="009A19D8">
        <w:rPr>
          <w:lang w:val="en-US"/>
        </w:rPr>
        <w:t>.</w:t>
      </w:r>
      <w:r w:rsidRPr="00B92110">
        <w:rPr>
          <w:lang w:val="en-US"/>
        </w:rPr>
        <w:t>ru</w:t>
      </w:r>
      <w:r w:rsidRPr="009A19D8">
        <w:rPr>
          <w:lang w:val="en-US"/>
        </w:rPr>
        <w:t>/</w:t>
      </w:r>
      <w:r w:rsidRPr="00B92110">
        <w:rPr>
          <w:lang w:val="en-US"/>
        </w:rPr>
        <w:t>articles</w:t>
      </w:r>
      <w:r w:rsidRPr="009A19D8">
        <w:rPr>
          <w:lang w:val="en-US"/>
        </w:rPr>
        <w:t>/2016/04/25/</w:t>
      </w:r>
      <w:r w:rsidRPr="00B92110">
        <w:rPr>
          <w:lang w:val="en-US"/>
        </w:rPr>
        <w:t>sochi</w:t>
      </w:r>
      <w:r w:rsidRPr="009A19D8">
        <w:rPr>
          <w:lang w:val="en-US"/>
        </w:rPr>
        <w:t>/ (</w:t>
      </w:r>
      <w:r>
        <w:t>дата</w:t>
      </w:r>
      <w:r w:rsidRPr="009A19D8">
        <w:rPr>
          <w:lang w:val="en-US"/>
        </w:rPr>
        <w:t xml:space="preserve"> </w:t>
      </w:r>
      <w:r>
        <w:t>обращения</w:t>
      </w:r>
      <w:r w:rsidRPr="009A19D8">
        <w:rPr>
          <w:lang w:val="en-US"/>
        </w:rPr>
        <w:t>: 9.04.2017).</w:t>
      </w:r>
    </w:p>
  </w:footnote>
  <w:footnote w:id="52">
    <w:p w14:paraId="0F43FAFD" w14:textId="6873F236" w:rsidR="00FF0984" w:rsidRDefault="00FF0984">
      <w:pPr>
        <w:pStyle w:val="a4"/>
      </w:pPr>
      <w:r>
        <w:rPr>
          <w:rStyle w:val="a6"/>
        </w:rPr>
        <w:footnoteRef/>
      </w:r>
      <w:r w:rsidRPr="00F9195B">
        <w:rPr>
          <w:lang w:val="en-US"/>
        </w:rPr>
        <w:t xml:space="preserve"> </w:t>
      </w:r>
      <w:r w:rsidRPr="00742976">
        <w:rPr>
          <w:lang w:val="en-US"/>
        </w:rPr>
        <w:t>FourFourTwo</w:t>
      </w:r>
      <w:r>
        <w:rPr>
          <w:lang w:val="en-US"/>
        </w:rPr>
        <w:t>’</w:t>
      </w:r>
      <w:r w:rsidRPr="00742976">
        <w:rPr>
          <w:lang w:val="en-US"/>
        </w:rPr>
        <w:t xml:space="preserve">s 100 best foreign Premier League players ever. </w:t>
      </w:r>
      <w:r w:rsidRPr="001C3AEB">
        <w:t>[</w:t>
      </w:r>
      <w:r>
        <w:t>Электронный</w:t>
      </w:r>
      <w:r w:rsidRPr="001C3AEB">
        <w:t xml:space="preserve"> </w:t>
      </w:r>
      <w:r>
        <w:t>ресурс</w:t>
      </w:r>
      <w:r w:rsidRPr="001C3AEB">
        <w:t xml:space="preserve">] / </w:t>
      </w:r>
      <w:r w:rsidRPr="00AE3ED4">
        <w:rPr>
          <w:lang w:val="en-US"/>
        </w:rPr>
        <w:t>FourFourTwo</w:t>
      </w:r>
      <w:r w:rsidRPr="001C3AEB">
        <w:t xml:space="preserve">. 2017. 6 </w:t>
      </w:r>
      <w:r w:rsidRPr="00AE3ED4">
        <w:rPr>
          <w:lang w:val="en-US"/>
        </w:rPr>
        <w:t>February</w:t>
      </w:r>
      <w:r w:rsidRPr="001C3AEB">
        <w:t xml:space="preserve">. </w:t>
      </w:r>
      <w:r>
        <w:t>URL: https://www.fourfourtwo.com/features/fourfourtwos-100-best-foreign-premier-league-players-ever-100-91 (дата обращения: 9.04.2017).</w:t>
      </w:r>
    </w:p>
  </w:footnote>
  <w:footnote w:id="53">
    <w:p w14:paraId="79E3E4CD" w14:textId="279A0B75" w:rsidR="00FF0984" w:rsidRPr="00F9195B" w:rsidRDefault="00FF0984">
      <w:pPr>
        <w:pStyle w:val="a4"/>
        <w:rPr>
          <w:lang w:val="fr-FR"/>
        </w:rPr>
      </w:pPr>
      <w:r>
        <w:rPr>
          <w:rStyle w:val="a6"/>
        </w:rPr>
        <w:footnoteRef/>
      </w:r>
      <w:r w:rsidRPr="00F9195B">
        <w:rPr>
          <w:lang w:val="fr-FR"/>
        </w:rPr>
        <w:t xml:space="preserve"> </w:t>
      </w:r>
      <w:r w:rsidRPr="00742976">
        <w:rPr>
          <w:lang w:val="fr-FR"/>
        </w:rPr>
        <w:t>Suède 1958. // France Footbal</w:t>
      </w:r>
      <w:r>
        <w:rPr>
          <w:lang w:val="fr-FR"/>
        </w:rPr>
        <w:t>l. Avril 2014. Hors série, № 1.</w:t>
      </w:r>
    </w:p>
  </w:footnote>
  <w:footnote w:id="54">
    <w:p w14:paraId="3310496A" w14:textId="78DD5913" w:rsidR="00FF0984" w:rsidRDefault="00FF0984">
      <w:pPr>
        <w:pStyle w:val="a4"/>
      </w:pPr>
      <w:r>
        <w:rPr>
          <w:rStyle w:val="a6"/>
        </w:rPr>
        <w:footnoteRef/>
      </w:r>
      <w:r>
        <w:t xml:space="preserve"> </w:t>
      </w:r>
      <w:r w:rsidRPr="006E57EA">
        <w:t>Спорт-Экспресс футбол. EURO-2004. 1-й Кубок Европы. [Электронный ресурс] / Спорт-Экспресс. 2004. 23 января. URL: http://www.sport-express.ru/newspaper/2004-01-23/12_1/ (дата обращения: 8.02.2016)</w:t>
      </w:r>
      <w:r>
        <w:t>.</w:t>
      </w:r>
    </w:p>
  </w:footnote>
  <w:footnote w:id="55">
    <w:p w14:paraId="10B497B8" w14:textId="72C1D69E" w:rsidR="00FF0984" w:rsidRDefault="00FF0984">
      <w:pPr>
        <w:pStyle w:val="a4"/>
      </w:pPr>
      <w:r>
        <w:rPr>
          <w:rStyle w:val="a6"/>
        </w:rPr>
        <w:footnoteRef/>
      </w:r>
      <w:r>
        <w:t xml:space="preserve"> Дом родной не мил. Зачем российские футболисты едут в Европу. [Электронный ресурс] / Чемпионат. 2016. 26 июля. URL: https://www.championat.com/football/article-252424-pochemu-rossijskie-futbolisty-uezzhajut-v-evropu--mnenija-agentov.html (дата обращения: 9.04.2017).</w:t>
      </w:r>
    </w:p>
  </w:footnote>
  <w:footnote w:id="56">
    <w:p w14:paraId="027F9112" w14:textId="54DD0FC2" w:rsidR="00FF0984" w:rsidRPr="00F9195B" w:rsidRDefault="00FF0984">
      <w:pPr>
        <w:pStyle w:val="a4"/>
      </w:pPr>
      <w:r>
        <w:rPr>
          <w:rStyle w:val="a6"/>
        </w:rPr>
        <w:footnoteRef/>
      </w:r>
      <w:r w:rsidRPr="00F9195B">
        <w:t xml:space="preserve"> </w:t>
      </w:r>
      <w:r>
        <w:t>Чемпионат Европы по футболу 2016. [Электронный ресурс] / Левада-Центр. 2016. 6 июля. URL: http://www.levada.ru/2016/07/06/chempionat-evropy-po-futbolu-2016/ (дата обращения: 31.03.2017).</w:t>
      </w:r>
    </w:p>
  </w:footnote>
  <w:footnote w:id="57">
    <w:p w14:paraId="44891B23" w14:textId="377C6A33" w:rsidR="00FF0984" w:rsidRPr="003302DF" w:rsidRDefault="00FF0984">
      <w:pPr>
        <w:pStyle w:val="a4"/>
      </w:pPr>
      <w:r>
        <w:rPr>
          <w:rStyle w:val="a6"/>
        </w:rPr>
        <w:footnoteRef/>
      </w:r>
      <w:r w:rsidRPr="00F9195B">
        <w:t xml:space="preserve"> </w:t>
      </w:r>
      <w:r>
        <w:t xml:space="preserve">О Чемпионате мира по футболу-2018. [Электронный ресурс] / Фонд Общественное Мнение. 2014. 15 августа. </w:t>
      </w:r>
      <w:r w:rsidRPr="00B92110">
        <w:rPr>
          <w:lang w:val="fr-FR"/>
        </w:rPr>
        <w:t>URL</w:t>
      </w:r>
      <w:r w:rsidRPr="003302DF">
        <w:t xml:space="preserve">: </w:t>
      </w:r>
      <w:r w:rsidRPr="00B92110">
        <w:rPr>
          <w:lang w:val="fr-FR"/>
        </w:rPr>
        <w:t>http</w:t>
      </w:r>
      <w:r w:rsidRPr="003302DF">
        <w:t>://</w:t>
      </w:r>
      <w:r w:rsidRPr="00B92110">
        <w:rPr>
          <w:lang w:val="fr-FR"/>
        </w:rPr>
        <w:t>fom</w:t>
      </w:r>
      <w:r w:rsidRPr="003302DF">
        <w:t>.</w:t>
      </w:r>
      <w:r w:rsidRPr="00B92110">
        <w:rPr>
          <w:lang w:val="fr-FR"/>
        </w:rPr>
        <w:t>ru</w:t>
      </w:r>
      <w:r w:rsidRPr="003302DF">
        <w:t>/</w:t>
      </w:r>
      <w:r w:rsidRPr="00B92110">
        <w:rPr>
          <w:lang w:val="fr-FR"/>
        </w:rPr>
        <w:t>Zdorove</w:t>
      </w:r>
      <w:r w:rsidRPr="003302DF">
        <w:t>-</w:t>
      </w:r>
      <w:r w:rsidRPr="00B92110">
        <w:rPr>
          <w:lang w:val="fr-FR"/>
        </w:rPr>
        <w:t>i</w:t>
      </w:r>
      <w:r w:rsidRPr="003302DF">
        <w:t>-</w:t>
      </w:r>
      <w:r w:rsidRPr="00B92110">
        <w:rPr>
          <w:lang w:val="fr-FR"/>
        </w:rPr>
        <w:t>sport</w:t>
      </w:r>
      <w:r w:rsidRPr="003302DF">
        <w:t>/11665 (</w:t>
      </w:r>
      <w:r>
        <w:t>дата</w:t>
      </w:r>
      <w:r w:rsidRPr="003302DF">
        <w:t xml:space="preserve"> </w:t>
      </w:r>
      <w:r>
        <w:t>обращения</w:t>
      </w:r>
      <w:r w:rsidRPr="003302DF">
        <w:t>: 15.04.2017).</w:t>
      </w:r>
    </w:p>
  </w:footnote>
  <w:footnote w:id="58">
    <w:p w14:paraId="5FC5116E" w14:textId="3821A6A3" w:rsidR="00FF0984" w:rsidRPr="00F9195B" w:rsidRDefault="00FF0984">
      <w:pPr>
        <w:pStyle w:val="a4"/>
      </w:pPr>
      <w:r>
        <w:rPr>
          <w:rStyle w:val="a6"/>
        </w:rPr>
        <w:footnoteRef/>
      </w:r>
      <w:r w:rsidRPr="00F9195B">
        <w:rPr>
          <w:lang w:val="fr-FR"/>
        </w:rPr>
        <w:t xml:space="preserve"> </w:t>
      </w:r>
      <w:r w:rsidRPr="00742976">
        <w:rPr>
          <w:lang w:val="fr-FR"/>
        </w:rPr>
        <w:t xml:space="preserve">Les français et l’Euro 2016. </w:t>
      </w:r>
      <w:r w:rsidRPr="003302DF">
        <w:rPr>
          <w:lang w:val="fr-FR"/>
        </w:rPr>
        <w:t>[</w:t>
      </w:r>
      <w:r>
        <w:t>Электронный</w:t>
      </w:r>
      <w:r w:rsidRPr="003302DF">
        <w:rPr>
          <w:lang w:val="fr-FR"/>
        </w:rPr>
        <w:t xml:space="preserve"> </w:t>
      </w:r>
      <w:r>
        <w:t>ресурс</w:t>
      </w:r>
      <w:r w:rsidRPr="003302DF">
        <w:rPr>
          <w:lang w:val="fr-FR"/>
        </w:rPr>
        <w:t xml:space="preserve">] / </w:t>
      </w:r>
      <w:r w:rsidRPr="00742976">
        <w:rPr>
          <w:lang w:val="fr-FR"/>
        </w:rPr>
        <w:t>IFOP</w:t>
      </w:r>
      <w:r w:rsidRPr="003302DF">
        <w:rPr>
          <w:lang w:val="fr-FR"/>
        </w:rPr>
        <w:t xml:space="preserve">. 2016. </w:t>
      </w:r>
      <w:r>
        <w:t>10 juin. URL: http://www.ifop.com/media/poll/3420-1-study_file.pdf (дата обращения: 14.04.2017).</w:t>
      </w:r>
    </w:p>
  </w:footnote>
  <w:footnote w:id="59">
    <w:p w14:paraId="45A9E022" w14:textId="67F1864B" w:rsidR="00FF0984" w:rsidRPr="006E57EA" w:rsidRDefault="00FF0984">
      <w:pPr>
        <w:pStyle w:val="a4"/>
      </w:pPr>
      <w:r>
        <w:rPr>
          <w:rStyle w:val="a6"/>
        </w:rPr>
        <w:footnoteRef/>
      </w:r>
      <w:r>
        <w:t xml:space="preserve"> </w:t>
      </w:r>
      <w:r w:rsidRPr="006E57EA">
        <w:t xml:space="preserve">  Школа бразильского футбола станет представителем «Спартака» на юге России. Интервью Валерия Карпина [Электронный ресурс] / Спорт-Экспресс. 2010. 13 ноября. </w:t>
      </w:r>
      <w:r w:rsidRPr="006E57EA">
        <w:rPr>
          <w:lang w:val="fr-FR"/>
        </w:rPr>
        <w:t>URL</w:t>
      </w:r>
      <w:r w:rsidRPr="003302DF">
        <w:t xml:space="preserve">: </w:t>
      </w:r>
      <w:r w:rsidRPr="006E57EA">
        <w:rPr>
          <w:lang w:val="fr-FR"/>
        </w:rPr>
        <w:t>http</w:t>
      </w:r>
      <w:r w:rsidRPr="003302DF">
        <w:t>://</w:t>
      </w:r>
      <w:r w:rsidRPr="006E57EA">
        <w:rPr>
          <w:lang w:val="fr-FR"/>
        </w:rPr>
        <w:t>www</w:t>
      </w:r>
      <w:r w:rsidRPr="003302DF">
        <w:t>.</w:t>
      </w:r>
      <w:r w:rsidRPr="006E57EA">
        <w:rPr>
          <w:lang w:val="fr-FR"/>
        </w:rPr>
        <w:t>sport</w:t>
      </w:r>
      <w:r w:rsidRPr="003302DF">
        <w:t>-</w:t>
      </w:r>
      <w:r w:rsidRPr="006E57EA">
        <w:rPr>
          <w:lang w:val="fr-FR"/>
        </w:rPr>
        <w:t>express</w:t>
      </w:r>
      <w:r w:rsidRPr="003302DF">
        <w:t>.</w:t>
      </w:r>
      <w:r w:rsidRPr="006E57EA">
        <w:rPr>
          <w:lang w:val="fr-FR"/>
        </w:rPr>
        <w:t>ru</w:t>
      </w:r>
      <w:r w:rsidRPr="003302DF">
        <w:t>/</w:t>
      </w:r>
      <w:r w:rsidRPr="006E57EA">
        <w:rPr>
          <w:lang w:val="fr-FR"/>
        </w:rPr>
        <w:t>football</w:t>
      </w:r>
      <w:r w:rsidRPr="003302DF">
        <w:t>/</w:t>
      </w:r>
      <w:r w:rsidRPr="006E57EA">
        <w:rPr>
          <w:lang w:val="fr-FR"/>
        </w:rPr>
        <w:t>rfpl</w:t>
      </w:r>
      <w:r w:rsidRPr="003302DF">
        <w:t>/</w:t>
      </w:r>
      <w:r w:rsidRPr="006E57EA">
        <w:rPr>
          <w:lang w:val="fr-FR"/>
        </w:rPr>
        <w:t>reviews</w:t>
      </w:r>
      <w:r w:rsidRPr="003302DF">
        <w:t>/791615/</w:t>
      </w:r>
      <w:r w:rsidRPr="006E57EA">
        <w:rPr>
          <w:lang w:val="fr-FR"/>
        </w:rPr>
        <w:t>page</w:t>
      </w:r>
      <w:r w:rsidRPr="003302DF">
        <w:t>2/ (</w:t>
      </w:r>
      <w:r w:rsidRPr="006E57EA">
        <w:t>дата</w:t>
      </w:r>
      <w:r w:rsidRPr="003302DF">
        <w:t xml:space="preserve"> </w:t>
      </w:r>
      <w:r w:rsidRPr="006E57EA">
        <w:t>обращения</w:t>
      </w:r>
      <w:r w:rsidRPr="003302DF">
        <w:t xml:space="preserve">: 9.04.2017); </w:t>
      </w:r>
      <w:r w:rsidRPr="006E57EA">
        <w:rPr>
          <w:lang w:val="fr-FR"/>
        </w:rPr>
        <w:t>La</w:t>
      </w:r>
      <w:r w:rsidRPr="003302DF">
        <w:t xml:space="preserve"> </w:t>
      </w:r>
      <w:r w:rsidRPr="006E57EA">
        <w:rPr>
          <w:lang w:val="fr-FR"/>
        </w:rPr>
        <w:t>France</w:t>
      </w:r>
      <w:r w:rsidRPr="003302DF">
        <w:t xml:space="preserve">, </w:t>
      </w:r>
      <w:r w:rsidRPr="006E57EA">
        <w:rPr>
          <w:lang w:val="fr-FR"/>
        </w:rPr>
        <w:t>puissance</w:t>
      </w:r>
      <w:r w:rsidRPr="003302DF">
        <w:t xml:space="preserve"> </w:t>
      </w:r>
      <w:r w:rsidRPr="006E57EA">
        <w:rPr>
          <w:lang w:val="fr-FR"/>
        </w:rPr>
        <w:t>d</w:t>
      </w:r>
      <w:r w:rsidRPr="003302DF">
        <w:t>’</w:t>
      </w:r>
      <w:r w:rsidRPr="006E57EA">
        <w:rPr>
          <w:lang w:val="fr-FR"/>
        </w:rPr>
        <w:t>influence</w:t>
      </w:r>
      <w:r w:rsidRPr="003302DF">
        <w:t xml:space="preserve">: </w:t>
      </w:r>
      <w:r w:rsidRPr="006E57EA">
        <w:rPr>
          <w:lang w:val="fr-FR"/>
        </w:rPr>
        <w:t>quelle</w:t>
      </w:r>
      <w:r w:rsidRPr="003302DF">
        <w:t xml:space="preserve"> </w:t>
      </w:r>
      <w:r w:rsidRPr="006E57EA">
        <w:rPr>
          <w:lang w:val="fr-FR"/>
        </w:rPr>
        <w:t>politique</w:t>
      </w:r>
      <w:r w:rsidRPr="003302DF">
        <w:t xml:space="preserve"> </w:t>
      </w:r>
      <w:r w:rsidRPr="006E57EA">
        <w:rPr>
          <w:lang w:val="fr-FR"/>
        </w:rPr>
        <w:t>internationale</w:t>
      </w:r>
      <w:r w:rsidRPr="003302DF">
        <w:t xml:space="preserve">? </w:t>
      </w:r>
      <w:r w:rsidRPr="006E57EA">
        <w:rPr>
          <w:lang w:val="fr-FR"/>
        </w:rPr>
        <w:t>Intervention de Laurent Fabius, à l’Université Paris 1 Panthéon-Sorbonne. Conférence (27 mars 2013</w:t>
      </w:r>
      <w:r w:rsidRPr="00523CF7">
        <w:rPr>
          <w:lang w:val="fr-FR"/>
        </w:rPr>
        <w:t>).</w:t>
      </w:r>
      <w:r w:rsidRPr="006E57EA">
        <w:rPr>
          <w:lang w:val="fr-FR"/>
        </w:rPr>
        <w:t xml:space="preserve"> [</w:t>
      </w:r>
      <w:r w:rsidRPr="006E57EA">
        <w:t>Электронный</w:t>
      </w:r>
      <w:r w:rsidRPr="006E57EA">
        <w:rPr>
          <w:lang w:val="fr-FR"/>
        </w:rPr>
        <w:t xml:space="preserve"> </w:t>
      </w:r>
      <w:r w:rsidRPr="006E57EA">
        <w:t>ресурс</w:t>
      </w:r>
      <w:r w:rsidRPr="006E57EA">
        <w:rPr>
          <w:lang w:val="fr-FR"/>
        </w:rPr>
        <w:t>] / France Diplomatie. Ministère des Affaires étrangères et du Développement international.URL:http://www.diplomatie.gouv.fr/fr/le-ministre-les-secretaires-d-etat/laurent-fabius/discours/article/la-france-puissance-d-influence (</w:t>
      </w:r>
      <w:r w:rsidRPr="006E57EA">
        <w:t>дата</w:t>
      </w:r>
      <w:r w:rsidRPr="006E57EA">
        <w:rPr>
          <w:lang w:val="fr-FR"/>
        </w:rPr>
        <w:t xml:space="preserve"> </w:t>
      </w:r>
      <w:r w:rsidRPr="006E57EA">
        <w:t>обращения</w:t>
      </w:r>
      <w:r w:rsidRPr="006E57EA">
        <w:rPr>
          <w:lang w:val="fr-FR"/>
        </w:rPr>
        <w:t>: 6.02.2016); Le football ne change pas à lui tout seul la face de la planète mais c’est un outil d’ouverture sur les autres. Interview de Pascal Boniface. [</w:t>
      </w:r>
      <w:r w:rsidRPr="006E57EA">
        <w:t>Электронный</w:t>
      </w:r>
      <w:r w:rsidRPr="006E57EA">
        <w:rPr>
          <w:lang w:val="fr-FR"/>
        </w:rPr>
        <w:t xml:space="preserve"> </w:t>
      </w:r>
      <w:r w:rsidRPr="006E57EA">
        <w:t>ресурс</w:t>
      </w:r>
      <w:r w:rsidRPr="006E57EA">
        <w:rPr>
          <w:lang w:val="fr-FR"/>
        </w:rPr>
        <w:t xml:space="preserve">] / IRIS – Institut de Relations Internationales et Stratégiques. </w:t>
      </w:r>
      <w:r w:rsidRPr="006E57EA">
        <w:t>2010. 3 septembre. URL: http://www.iris-france.org/45147-le-football-ne-change-pas-lui-tout-seul-la-face-de-la-plante-mais-cest-un-outil-douverture-sur-les-autres/ (дата обращения: 8.02.2016).</w:t>
      </w:r>
    </w:p>
  </w:footnote>
  <w:footnote w:id="60">
    <w:p w14:paraId="0CBFE4EC" w14:textId="135180AA" w:rsidR="00FF0984" w:rsidRPr="00F9195B" w:rsidRDefault="00FF0984">
      <w:pPr>
        <w:pStyle w:val="a4"/>
      </w:pPr>
      <w:r>
        <w:rPr>
          <w:rStyle w:val="a6"/>
        </w:rPr>
        <w:footnoteRef/>
      </w:r>
      <w:r w:rsidRPr="00BA382D">
        <w:t xml:space="preserve"> </w:t>
      </w:r>
      <w:r w:rsidRPr="00742976">
        <w:rPr>
          <w:lang w:val="fr-FR"/>
        </w:rPr>
        <w:t>Les</w:t>
      </w:r>
      <w:r w:rsidRPr="00BA382D">
        <w:t xml:space="preserve"> </w:t>
      </w:r>
      <w:r w:rsidRPr="00742976">
        <w:rPr>
          <w:lang w:val="fr-FR"/>
        </w:rPr>
        <w:t>chiffres</w:t>
      </w:r>
      <w:r w:rsidRPr="00BA382D">
        <w:t>-</w:t>
      </w:r>
      <w:r w:rsidRPr="00742976">
        <w:rPr>
          <w:lang w:val="fr-FR"/>
        </w:rPr>
        <w:t>cl</w:t>
      </w:r>
      <w:r w:rsidRPr="00BA382D">
        <w:t>é</w:t>
      </w:r>
      <w:r w:rsidRPr="00742976">
        <w:rPr>
          <w:lang w:val="fr-FR"/>
        </w:rPr>
        <w:t>s</w:t>
      </w:r>
      <w:r w:rsidRPr="00BA382D">
        <w:t xml:space="preserve">. </w:t>
      </w:r>
      <w:r w:rsidRPr="001978ED">
        <w:t>[</w:t>
      </w:r>
      <w:r>
        <w:t>Электронный</w:t>
      </w:r>
      <w:r w:rsidRPr="001978ED">
        <w:t xml:space="preserve"> </w:t>
      </w:r>
      <w:r>
        <w:t>ресурс</w:t>
      </w:r>
      <w:r w:rsidRPr="001978ED">
        <w:t xml:space="preserve">] / </w:t>
      </w:r>
      <w:r>
        <w:t>FFF. URL: https://www.fff.fr/la-fff/organisation/chiffres-cles-fff (дата обращения: 11.04.2017).</w:t>
      </w:r>
    </w:p>
  </w:footnote>
  <w:footnote w:id="61">
    <w:p w14:paraId="5B9EF832" w14:textId="6AFF0AB2" w:rsidR="00FF0984" w:rsidRPr="00F9195B" w:rsidRDefault="00FF0984">
      <w:pPr>
        <w:pStyle w:val="a4"/>
      </w:pPr>
      <w:r>
        <w:rPr>
          <w:rStyle w:val="a6"/>
        </w:rPr>
        <w:footnoteRef/>
      </w:r>
      <w:r w:rsidRPr="00706074">
        <w:rPr>
          <w:lang w:val="en-US"/>
        </w:rPr>
        <w:t xml:space="preserve"> </w:t>
      </w:r>
      <w:r w:rsidRPr="00742976">
        <w:rPr>
          <w:lang w:val="en-US"/>
        </w:rPr>
        <w:t xml:space="preserve">The Soft Power 30. A global ranking of soft power. </w:t>
      </w:r>
      <w:r>
        <w:t>[Электронный ресурс] / The Soft Power 30. URL: http://softpower30.portland-communications.com/pdfs/the_soft_power_30.pdf (дата обращения: 8.02.2016).</w:t>
      </w:r>
    </w:p>
  </w:footnote>
  <w:footnote w:id="62">
    <w:p w14:paraId="21FE5432" w14:textId="40E9B0D5" w:rsidR="00FF0984" w:rsidRPr="00F9195B" w:rsidRDefault="00FF0984">
      <w:pPr>
        <w:pStyle w:val="a4"/>
      </w:pPr>
      <w:r>
        <w:rPr>
          <w:rStyle w:val="a6"/>
        </w:rPr>
        <w:footnoteRef/>
      </w:r>
      <w:r w:rsidRPr="00706074">
        <w:rPr>
          <w:lang w:val="en-US"/>
        </w:rPr>
        <w:t xml:space="preserve"> </w:t>
      </w:r>
      <w:r w:rsidRPr="00742976">
        <w:rPr>
          <w:lang w:val="en-US"/>
        </w:rPr>
        <w:t>The World</w:t>
      </w:r>
      <w:r>
        <w:rPr>
          <w:lang w:val="en-US"/>
        </w:rPr>
        <w:t>’</w:t>
      </w:r>
      <w:r w:rsidRPr="00742976">
        <w:rPr>
          <w:lang w:val="en-US"/>
        </w:rPr>
        <w:t xml:space="preserve">s Most Valuable Soccer Teams 2016. </w:t>
      </w:r>
      <w:r w:rsidRPr="001C3AEB">
        <w:t>[</w:t>
      </w:r>
      <w:r>
        <w:t>Электронный</w:t>
      </w:r>
      <w:r w:rsidRPr="001C3AEB">
        <w:t xml:space="preserve"> </w:t>
      </w:r>
      <w:r>
        <w:t>ресурс</w:t>
      </w:r>
      <w:r w:rsidRPr="001C3AEB">
        <w:t xml:space="preserve">] / </w:t>
      </w:r>
      <w:r w:rsidRPr="00AE3ED4">
        <w:rPr>
          <w:lang w:val="en-US"/>
        </w:rPr>
        <w:t>Forbes</w:t>
      </w:r>
      <w:r w:rsidRPr="001C3AEB">
        <w:t xml:space="preserve">. 2016. 11 </w:t>
      </w:r>
      <w:r w:rsidRPr="00AE3ED4">
        <w:rPr>
          <w:lang w:val="en-US"/>
        </w:rPr>
        <w:t>May</w:t>
      </w:r>
      <w:r w:rsidRPr="001C3AEB">
        <w:t xml:space="preserve">. </w:t>
      </w:r>
      <w:r>
        <w:t>URL: https://www.forbes.com/sites/mikeozanian/2016/05/11/the-worlds-most-valuable-soccer-teams-2016/#3aa7519b73b0 (дата обращения: 29.03.2017).</w:t>
      </w:r>
    </w:p>
  </w:footnote>
  <w:footnote w:id="63">
    <w:p w14:paraId="237B978B" w14:textId="460C84BC" w:rsidR="00FF0984" w:rsidRPr="004D250A" w:rsidRDefault="00FF0984">
      <w:pPr>
        <w:pStyle w:val="a4"/>
      </w:pPr>
      <w:r>
        <w:rPr>
          <w:rStyle w:val="a6"/>
        </w:rPr>
        <w:footnoteRef/>
      </w:r>
      <w:r w:rsidRPr="0083204C">
        <w:rPr>
          <w:lang w:val="fr-FR"/>
        </w:rPr>
        <w:t xml:space="preserve"> </w:t>
      </w:r>
      <w:r>
        <w:rPr>
          <w:lang w:val="fr-FR"/>
        </w:rPr>
        <w:t>Dernière S</w:t>
      </w:r>
      <w:r w:rsidRPr="0083204C">
        <w:rPr>
          <w:lang w:val="fr-FR"/>
        </w:rPr>
        <w:t>élection</w:t>
      </w:r>
      <w:r>
        <w:rPr>
          <w:lang w:val="fr-FR"/>
        </w:rPr>
        <w:t xml:space="preserve"> Equipe de France. </w:t>
      </w:r>
      <w:r>
        <w:t xml:space="preserve">[Электронный ресурс] / </w:t>
      </w:r>
      <w:r>
        <w:rPr>
          <w:lang w:val="en-US"/>
        </w:rPr>
        <w:t>FFF</w:t>
      </w:r>
      <w:r w:rsidRPr="004D250A">
        <w:t xml:space="preserve">. </w:t>
      </w:r>
      <w:r>
        <w:rPr>
          <w:lang w:val="en-US"/>
        </w:rPr>
        <w:t>URL</w:t>
      </w:r>
      <w:r w:rsidRPr="004D250A">
        <w:t xml:space="preserve">: </w:t>
      </w:r>
      <w:r w:rsidRPr="004D250A">
        <w:rPr>
          <w:lang w:val="fr-FR"/>
        </w:rPr>
        <w:t>https</w:t>
      </w:r>
      <w:r w:rsidRPr="004D250A">
        <w:t>://</w:t>
      </w:r>
      <w:r w:rsidRPr="004D250A">
        <w:rPr>
          <w:lang w:val="fr-FR"/>
        </w:rPr>
        <w:t>www</w:t>
      </w:r>
      <w:r w:rsidRPr="004D250A">
        <w:t>.</w:t>
      </w:r>
      <w:r w:rsidRPr="004D250A">
        <w:rPr>
          <w:lang w:val="fr-FR"/>
        </w:rPr>
        <w:t>fff</w:t>
      </w:r>
      <w:r w:rsidRPr="004D250A">
        <w:t>.</w:t>
      </w:r>
      <w:r w:rsidRPr="004D250A">
        <w:rPr>
          <w:lang w:val="fr-FR"/>
        </w:rPr>
        <w:t>fr</w:t>
      </w:r>
      <w:r w:rsidRPr="004D250A">
        <w:t>/</w:t>
      </w:r>
      <w:r w:rsidRPr="004D250A">
        <w:rPr>
          <w:lang w:val="fr-FR"/>
        </w:rPr>
        <w:t>equipes</w:t>
      </w:r>
      <w:r w:rsidRPr="004D250A">
        <w:t>-</w:t>
      </w:r>
      <w:r w:rsidRPr="004D250A">
        <w:rPr>
          <w:lang w:val="fr-FR"/>
        </w:rPr>
        <w:t>de</w:t>
      </w:r>
      <w:r w:rsidRPr="004D250A">
        <w:t>-</w:t>
      </w:r>
      <w:r w:rsidRPr="004D250A">
        <w:rPr>
          <w:lang w:val="fr-FR"/>
        </w:rPr>
        <w:t>france</w:t>
      </w:r>
      <w:r w:rsidRPr="004D250A">
        <w:t>/1/</w:t>
      </w:r>
      <w:r w:rsidRPr="004D250A">
        <w:rPr>
          <w:lang w:val="fr-FR"/>
        </w:rPr>
        <w:t>france</w:t>
      </w:r>
      <w:r w:rsidRPr="004D250A">
        <w:t>-</w:t>
      </w:r>
      <w:r w:rsidRPr="004D250A">
        <w:rPr>
          <w:lang w:val="fr-FR"/>
        </w:rPr>
        <w:t>a</w:t>
      </w:r>
      <w:r w:rsidRPr="004D250A">
        <w:t>/</w:t>
      </w:r>
      <w:r w:rsidRPr="004D250A">
        <w:rPr>
          <w:lang w:val="fr-FR"/>
        </w:rPr>
        <w:t>derniere</w:t>
      </w:r>
      <w:r w:rsidRPr="004D250A">
        <w:t>-</w:t>
      </w:r>
      <w:r w:rsidRPr="004D250A">
        <w:rPr>
          <w:lang w:val="fr-FR"/>
        </w:rPr>
        <w:t>selection</w:t>
      </w:r>
      <w:r w:rsidRPr="004D250A">
        <w:t xml:space="preserve"> </w:t>
      </w:r>
      <w:r>
        <w:t>(дата обращения: 11.04.2017).</w:t>
      </w:r>
    </w:p>
  </w:footnote>
  <w:footnote w:id="64">
    <w:p w14:paraId="0CDAE13A" w14:textId="471F368D" w:rsidR="00FF0984" w:rsidRPr="004D250A" w:rsidRDefault="00FF0984">
      <w:pPr>
        <w:pStyle w:val="a4"/>
      </w:pPr>
      <w:r>
        <w:rPr>
          <w:rStyle w:val="a6"/>
        </w:rPr>
        <w:footnoteRef/>
      </w:r>
      <w:r w:rsidRPr="004D250A">
        <w:t xml:space="preserve"> </w:t>
      </w:r>
      <w:r>
        <w:t xml:space="preserve">Состав. Мужская национальная сборная. </w:t>
      </w:r>
      <w:r w:rsidRPr="004D250A">
        <w:t>[</w:t>
      </w:r>
      <w:r w:rsidRPr="003A453E">
        <w:t>Электронный</w:t>
      </w:r>
      <w:r w:rsidRPr="004D250A">
        <w:t xml:space="preserve"> </w:t>
      </w:r>
      <w:r w:rsidRPr="003A453E">
        <w:t>ресурс</w:t>
      </w:r>
      <w:r w:rsidRPr="004D250A">
        <w:t xml:space="preserve">] / </w:t>
      </w:r>
      <w:r>
        <w:t xml:space="preserve">Официальный сайт РФС. </w:t>
      </w:r>
      <w:r>
        <w:rPr>
          <w:lang w:val="en-US"/>
        </w:rPr>
        <w:t>URL</w:t>
      </w:r>
      <w:r w:rsidRPr="004D250A">
        <w:t xml:space="preserve">: </w:t>
      </w:r>
      <w:r w:rsidRPr="004D250A">
        <w:rPr>
          <w:lang w:val="fr-FR"/>
        </w:rPr>
        <w:t>http</w:t>
      </w:r>
      <w:r w:rsidRPr="004D250A">
        <w:t>://</w:t>
      </w:r>
      <w:r w:rsidRPr="004D250A">
        <w:rPr>
          <w:lang w:val="fr-FR"/>
        </w:rPr>
        <w:t>www</w:t>
      </w:r>
      <w:r w:rsidRPr="004D250A">
        <w:t>.</w:t>
      </w:r>
      <w:r w:rsidRPr="004D250A">
        <w:rPr>
          <w:lang w:val="fr-FR"/>
        </w:rPr>
        <w:t>rfs</w:t>
      </w:r>
      <w:r w:rsidRPr="004D250A">
        <w:t>.</w:t>
      </w:r>
      <w:r w:rsidRPr="004D250A">
        <w:rPr>
          <w:lang w:val="fr-FR"/>
        </w:rPr>
        <w:t>ru</w:t>
      </w:r>
      <w:r w:rsidRPr="004D250A">
        <w:t>/</w:t>
      </w:r>
      <w:r w:rsidRPr="004D250A">
        <w:rPr>
          <w:lang w:val="fr-FR"/>
        </w:rPr>
        <w:t>national</w:t>
      </w:r>
      <w:r w:rsidRPr="004D250A">
        <w:t>_</w:t>
      </w:r>
      <w:r w:rsidRPr="004D250A">
        <w:rPr>
          <w:lang w:val="fr-FR"/>
        </w:rPr>
        <w:t>team</w:t>
      </w:r>
      <w:r w:rsidRPr="004D250A">
        <w:t>/</w:t>
      </w:r>
      <w:r w:rsidRPr="004D250A">
        <w:rPr>
          <w:lang w:val="fr-FR"/>
        </w:rPr>
        <w:t>man</w:t>
      </w:r>
      <w:r w:rsidRPr="004D250A">
        <w:t>/</w:t>
      </w:r>
      <w:r>
        <w:t xml:space="preserve"> (дата обращения: 11.04.2017).</w:t>
      </w:r>
    </w:p>
  </w:footnote>
  <w:footnote w:id="65">
    <w:p w14:paraId="495A745D" w14:textId="68965EE5" w:rsidR="00FF0984" w:rsidRPr="003A453E" w:rsidRDefault="00FF0984" w:rsidP="00CA184E">
      <w:pPr>
        <w:pStyle w:val="af6"/>
      </w:pPr>
      <w:r w:rsidRPr="003A453E">
        <w:rPr>
          <w:rStyle w:val="a6"/>
        </w:rPr>
        <w:footnoteRef/>
      </w:r>
      <w:r w:rsidRPr="003A453E">
        <w:t xml:space="preserve"> </w:t>
      </w:r>
      <w:r w:rsidRPr="00402F82">
        <w:t xml:space="preserve">Gilboa E. Searching for a Theory of Public Diplomacy // The Annals of the American Academy of Political and Social Science. – 2008. – Vol. 616. – </w:t>
      </w:r>
      <w:r w:rsidRPr="003A453E">
        <w:t>P. 56.</w:t>
      </w:r>
    </w:p>
  </w:footnote>
  <w:footnote w:id="66">
    <w:p w14:paraId="633C2CE7" w14:textId="3092AEA7" w:rsidR="00FF0984" w:rsidRPr="003A453E" w:rsidRDefault="00FF0984" w:rsidP="00A7338B">
      <w:pPr>
        <w:pStyle w:val="a4"/>
        <w:rPr>
          <w:lang w:val="en-US"/>
        </w:rPr>
      </w:pPr>
      <w:r w:rsidRPr="003A453E">
        <w:rPr>
          <w:rStyle w:val="a6"/>
        </w:rPr>
        <w:footnoteRef/>
      </w:r>
      <w:r w:rsidRPr="003A453E">
        <w:rPr>
          <w:lang w:val="en-US"/>
        </w:rPr>
        <w:t xml:space="preserve"> Krasner S. Abiding Sovereignty. // International Political Science Review. – 2001. </w:t>
      </w:r>
      <w:r>
        <w:rPr>
          <w:lang w:val="en-US"/>
        </w:rPr>
        <w:t>– Vol.</w:t>
      </w:r>
      <w:r w:rsidRPr="002D6A51">
        <w:rPr>
          <w:lang w:val="en-US"/>
        </w:rPr>
        <w:t xml:space="preserve"> 22</w:t>
      </w:r>
      <w:r>
        <w:rPr>
          <w:lang w:val="en-US"/>
        </w:rPr>
        <w:t xml:space="preserve">, </w:t>
      </w:r>
      <w:r w:rsidRPr="00A6611E">
        <w:rPr>
          <w:lang w:val="en-US"/>
        </w:rPr>
        <w:t xml:space="preserve">№ </w:t>
      </w:r>
      <w:r>
        <w:rPr>
          <w:lang w:val="en-US"/>
        </w:rPr>
        <w:t>3</w:t>
      </w:r>
      <w:r w:rsidRPr="002D6A51">
        <w:rPr>
          <w:lang w:val="en-US"/>
        </w:rPr>
        <w:t>.</w:t>
      </w:r>
      <w:r w:rsidRPr="003A453E">
        <w:rPr>
          <w:lang w:val="en-US"/>
        </w:rPr>
        <w:t xml:space="preserve"> – P. 229–251. </w:t>
      </w:r>
      <w:r w:rsidRPr="003A453E">
        <w:t>Цит</w:t>
      </w:r>
      <w:r w:rsidRPr="003A453E">
        <w:rPr>
          <w:lang w:val="en-US"/>
        </w:rPr>
        <w:t xml:space="preserve">. </w:t>
      </w:r>
      <w:r w:rsidRPr="003A453E">
        <w:t>по</w:t>
      </w:r>
      <w:r w:rsidRPr="003A453E">
        <w:rPr>
          <w:lang w:val="en-US"/>
        </w:rPr>
        <w:t xml:space="preserve">.: Alekseyeva A. Sochi 2014 and the rhetoric of a new Russia: image construction through mega-events. // East European Politics. – </w:t>
      </w:r>
      <w:r>
        <w:rPr>
          <w:lang w:val="en-US"/>
        </w:rPr>
        <w:t xml:space="preserve">2014. – </w:t>
      </w:r>
      <w:r w:rsidRPr="003A453E">
        <w:rPr>
          <w:lang w:val="en-US"/>
        </w:rPr>
        <w:t>№ 30:2. – P. 164.</w:t>
      </w:r>
    </w:p>
  </w:footnote>
  <w:footnote w:id="67">
    <w:p w14:paraId="2E2EEDED" w14:textId="78555F4E" w:rsidR="00FF0984" w:rsidRPr="003A453E" w:rsidRDefault="00FF0984" w:rsidP="00CA184E">
      <w:pPr>
        <w:pStyle w:val="af6"/>
      </w:pPr>
      <w:r w:rsidRPr="003A453E">
        <w:rPr>
          <w:rStyle w:val="a6"/>
        </w:rPr>
        <w:footnoteRef/>
      </w:r>
      <w:r w:rsidRPr="003A453E">
        <w:t xml:space="preserve"> Munt V. Game, Set, Match: Sports and the Future of Diplomacy. </w:t>
      </w:r>
      <w:r>
        <w:t xml:space="preserve">New York: </w:t>
      </w:r>
      <w:r w:rsidRPr="003A453E">
        <w:t>CUNY Academi</w:t>
      </w:r>
      <w:r>
        <w:t>c Works,</w:t>
      </w:r>
      <w:r w:rsidRPr="003A453E">
        <w:t xml:space="preserve"> 2015. P. 23.</w:t>
      </w:r>
    </w:p>
  </w:footnote>
  <w:footnote w:id="68">
    <w:p w14:paraId="596A6447" w14:textId="42C221DB" w:rsidR="00FF0984" w:rsidRPr="003A453E" w:rsidRDefault="00FF0984" w:rsidP="00CA184E">
      <w:pPr>
        <w:pStyle w:val="af6"/>
      </w:pPr>
      <w:r w:rsidRPr="003A453E">
        <w:rPr>
          <w:rStyle w:val="a6"/>
        </w:rPr>
        <w:footnoteRef/>
      </w:r>
      <w:r w:rsidRPr="003A453E">
        <w:t xml:space="preserve"> Pigman G. A. International Sport and Diplomacy</w:t>
      </w:r>
      <w:r>
        <w:t>’</w:t>
      </w:r>
      <w:r w:rsidRPr="003A453E">
        <w:t>s Public Dimension: Governments, Sporting Federations and the Global Audience. // Diplomacy &amp; Statecraft. – 2014. – № 25:94-114</w:t>
      </w:r>
      <w:r>
        <w:t>. – P.</w:t>
      </w:r>
      <w:r w:rsidRPr="003A453E">
        <w:t xml:space="preserve"> 94.</w:t>
      </w:r>
    </w:p>
  </w:footnote>
  <w:footnote w:id="69">
    <w:p w14:paraId="6195E70F" w14:textId="4D3D570E" w:rsidR="00FF0984" w:rsidRPr="003A453E" w:rsidRDefault="00FF0984" w:rsidP="00CA184E">
      <w:pPr>
        <w:pStyle w:val="af6"/>
      </w:pPr>
      <w:r w:rsidRPr="003A453E">
        <w:rPr>
          <w:rStyle w:val="a6"/>
        </w:rPr>
        <w:footnoteRef/>
      </w:r>
      <w:r>
        <w:t xml:space="preserve"> Hocking B. Rethinking the </w:t>
      </w:r>
      <w:r w:rsidRPr="007069E1">
        <w:t>«</w:t>
      </w:r>
      <w:r w:rsidRPr="003A453E">
        <w:t>New</w:t>
      </w:r>
      <w:r w:rsidRPr="007069E1">
        <w:t>»</w:t>
      </w:r>
      <w:r w:rsidRPr="003A453E">
        <w:t xml:space="preserve"> Public Diplomacy / B. Hocking // The New Public Diplomacy. Soft Power in International Relations. Ed. by J. Melissen. Basingstoke; New York: Palgrave Macmillan, 2005. P. 41.</w:t>
      </w:r>
    </w:p>
  </w:footnote>
  <w:footnote w:id="70">
    <w:p w14:paraId="4ECE2089" w14:textId="2CD93144" w:rsidR="00FF0984" w:rsidRPr="003A453E" w:rsidRDefault="00FF0984" w:rsidP="00CA184E">
      <w:pPr>
        <w:pStyle w:val="af6"/>
      </w:pPr>
      <w:r w:rsidRPr="003A453E">
        <w:rPr>
          <w:rStyle w:val="a6"/>
        </w:rPr>
        <w:footnoteRef/>
      </w:r>
      <w:r>
        <w:t xml:space="preserve"> Wiseman G. </w:t>
      </w:r>
      <w:r w:rsidRPr="007069E1">
        <w:t>«</w:t>
      </w:r>
      <w:r w:rsidRPr="003A453E">
        <w:t>Polylateralism</w:t>
      </w:r>
      <w:r w:rsidRPr="007069E1">
        <w:t>»</w:t>
      </w:r>
      <w:r w:rsidRPr="003A453E">
        <w:t xml:space="preserve"> and New Modes of Global Dialogu</w:t>
      </w:r>
      <w:r>
        <w:t xml:space="preserve">e. // Discussion Papers </w:t>
      </w:r>
      <w:r w:rsidRPr="001978ED">
        <w:t>№</w:t>
      </w:r>
      <w:r>
        <w:t xml:space="preserve"> 59</w:t>
      </w:r>
      <w:r w:rsidRPr="007069E1">
        <w:t>.</w:t>
      </w:r>
      <w:r>
        <w:t xml:space="preserve"> </w:t>
      </w:r>
      <w:r w:rsidRPr="003A453E">
        <w:t>Leicester: Leicester Dip</w:t>
      </w:r>
      <w:r>
        <w:t>lomatic Studies Programme, 1999</w:t>
      </w:r>
      <w:r w:rsidRPr="003A453E">
        <w:t>. P. 37.</w:t>
      </w:r>
    </w:p>
  </w:footnote>
  <w:footnote w:id="71">
    <w:p w14:paraId="54C30BCC" w14:textId="77777777" w:rsidR="00FF0984" w:rsidRPr="003A453E" w:rsidRDefault="00FF0984" w:rsidP="00CA184E">
      <w:pPr>
        <w:pStyle w:val="af6"/>
      </w:pPr>
      <w:r w:rsidRPr="003A453E">
        <w:rPr>
          <w:rStyle w:val="a6"/>
        </w:rPr>
        <w:footnoteRef/>
      </w:r>
      <w:r w:rsidRPr="003A453E">
        <w:t xml:space="preserve"> Ibid. P. 51.</w:t>
      </w:r>
    </w:p>
  </w:footnote>
  <w:footnote w:id="72">
    <w:p w14:paraId="30A1A569" w14:textId="658578D1" w:rsidR="00FF0984" w:rsidRPr="003A453E" w:rsidRDefault="00FF0984" w:rsidP="00CA184E">
      <w:pPr>
        <w:pStyle w:val="af6"/>
      </w:pPr>
      <w:r w:rsidRPr="003A453E">
        <w:rPr>
          <w:rStyle w:val="a6"/>
        </w:rPr>
        <w:footnoteRef/>
      </w:r>
      <w:r w:rsidRPr="003A453E">
        <w:t xml:space="preserve"> Lowe B., Kanin D. B., A. Strenk (eds.). Sport and International Relations. Volume 2. Champaign, Illinois: Stipes Publishing Company, 1978. </w:t>
      </w:r>
    </w:p>
  </w:footnote>
  <w:footnote w:id="73">
    <w:p w14:paraId="440AE74F" w14:textId="109E0F51" w:rsidR="00FF0984" w:rsidRPr="003A453E" w:rsidRDefault="00FF0984" w:rsidP="00CA184E">
      <w:pPr>
        <w:pStyle w:val="af6"/>
      </w:pPr>
      <w:r w:rsidRPr="003A453E">
        <w:rPr>
          <w:rStyle w:val="a6"/>
        </w:rPr>
        <w:footnoteRef/>
      </w:r>
      <w:r w:rsidRPr="003A453E">
        <w:t xml:space="preserve"> Allison L. The Politics of Sports. Manchester: Manchester University Press, 1986. </w:t>
      </w:r>
    </w:p>
  </w:footnote>
  <w:footnote w:id="74">
    <w:p w14:paraId="59A87DC1" w14:textId="09867D30" w:rsidR="00FF0984" w:rsidRPr="003A453E" w:rsidRDefault="00FF0984" w:rsidP="00CA184E">
      <w:pPr>
        <w:pStyle w:val="af6"/>
      </w:pPr>
      <w:r w:rsidRPr="003A453E">
        <w:rPr>
          <w:rStyle w:val="a6"/>
        </w:rPr>
        <w:footnoteRef/>
      </w:r>
      <w:r w:rsidRPr="003A453E">
        <w:t xml:space="preserve"> Houlihan B. Sport and International Politics. Hemel Hempstead: Harvester Wheatsheaf, 1994.</w:t>
      </w:r>
    </w:p>
  </w:footnote>
  <w:footnote w:id="75">
    <w:p w14:paraId="2FED3D7D" w14:textId="02E26A99" w:rsidR="00FF0984" w:rsidRPr="003A453E" w:rsidRDefault="00FF0984" w:rsidP="00CA184E">
      <w:pPr>
        <w:pStyle w:val="af6"/>
        <w:rPr>
          <w:lang w:val="ru-RU"/>
        </w:rPr>
      </w:pPr>
      <w:r w:rsidRPr="003A453E">
        <w:rPr>
          <w:rStyle w:val="a6"/>
        </w:rPr>
        <w:footnoteRef/>
      </w:r>
      <w:r w:rsidRPr="003A453E">
        <w:t xml:space="preserve"> Walters C. Sports Diplomacy Is the New Comeback Kid. / USC Center on Public Diplomacy [Электронный ресурс]. </w:t>
      </w:r>
      <w:r w:rsidRPr="003A453E">
        <w:rPr>
          <w:lang w:val="ru-RU"/>
        </w:rPr>
        <w:t xml:space="preserve">URL: </w:t>
      </w:r>
      <w:r w:rsidRPr="003A453E">
        <w:t>http</w:t>
      </w:r>
      <w:r w:rsidRPr="003A453E">
        <w:rPr>
          <w:lang w:val="ru-RU"/>
        </w:rPr>
        <w:t>://</w:t>
      </w:r>
      <w:r w:rsidRPr="003A453E">
        <w:t>uscpublicdiplomacy</w:t>
      </w:r>
      <w:r w:rsidRPr="003A453E">
        <w:rPr>
          <w:lang w:val="ru-RU"/>
        </w:rPr>
        <w:t>.</w:t>
      </w:r>
      <w:r w:rsidRPr="003A453E">
        <w:t>org</w:t>
      </w:r>
      <w:r w:rsidRPr="003A453E">
        <w:rPr>
          <w:lang w:val="ru-RU"/>
        </w:rPr>
        <w:t>/</w:t>
      </w:r>
      <w:r w:rsidRPr="003A453E">
        <w:t>blog</w:t>
      </w:r>
      <w:r w:rsidRPr="003A453E">
        <w:rPr>
          <w:lang w:val="ru-RU"/>
        </w:rPr>
        <w:t>/</w:t>
      </w:r>
      <w:r w:rsidRPr="003A453E">
        <w:t>sports</w:t>
      </w:r>
      <w:r w:rsidRPr="003A453E">
        <w:rPr>
          <w:lang w:val="ru-RU"/>
        </w:rPr>
        <w:t>-</w:t>
      </w:r>
      <w:r w:rsidRPr="003A453E">
        <w:t>diplomacy</w:t>
      </w:r>
      <w:r w:rsidRPr="003A453E">
        <w:rPr>
          <w:lang w:val="ru-RU"/>
        </w:rPr>
        <w:t>-</w:t>
      </w:r>
      <w:r w:rsidRPr="003A453E">
        <w:t>new</w:t>
      </w:r>
      <w:r w:rsidRPr="003A453E">
        <w:rPr>
          <w:lang w:val="ru-RU"/>
        </w:rPr>
        <w:t>-</w:t>
      </w:r>
      <w:r w:rsidRPr="003A453E">
        <w:t>comeback</w:t>
      </w:r>
      <w:r w:rsidRPr="003A453E">
        <w:rPr>
          <w:lang w:val="ru-RU"/>
        </w:rPr>
        <w:t>-</w:t>
      </w:r>
      <w:r w:rsidRPr="003A453E">
        <w:t>kid</w:t>
      </w:r>
      <w:r w:rsidRPr="003A453E">
        <w:rPr>
          <w:lang w:val="ru-RU"/>
        </w:rPr>
        <w:t xml:space="preserve"> (дата обращения: 15.02.2017).</w:t>
      </w:r>
    </w:p>
  </w:footnote>
  <w:footnote w:id="76">
    <w:p w14:paraId="3B5CBF39" w14:textId="77777777" w:rsidR="00FF0984" w:rsidRPr="003A453E" w:rsidRDefault="00FF0984" w:rsidP="00CA184E">
      <w:pPr>
        <w:pStyle w:val="af6"/>
      </w:pPr>
      <w:r w:rsidRPr="003A453E">
        <w:rPr>
          <w:rStyle w:val="a6"/>
        </w:rPr>
        <w:footnoteRef/>
      </w:r>
      <w:r w:rsidRPr="003A453E">
        <w:t xml:space="preserve"> Chehabi H. E. Sport diplomacy between the United States and Iran. // Diplomacy &amp; Statecraft. – 2001. – Vol. 12, № 1. – P. 91.</w:t>
      </w:r>
    </w:p>
  </w:footnote>
  <w:footnote w:id="77">
    <w:p w14:paraId="7020CD3D" w14:textId="77777777" w:rsidR="00FF0984" w:rsidRPr="003A453E" w:rsidRDefault="00FF0984" w:rsidP="00CA184E">
      <w:pPr>
        <w:pStyle w:val="af6"/>
      </w:pPr>
      <w:r w:rsidRPr="003A453E">
        <w:rPr>
          <w:rStyle w:val="a6"/>
        </w:rPr>
        <w:footnoteRef/>
      </w:r>
      <w:r w:rsidRPr="003A453E">
        <w:t xml:space="preserve"> Ibid. P. 91.</w:t>
      </w:r>
    </w:p>
  </w:footnote>
  <w:footnote w:id="78">
    <w:p w14:paraId="356E8DB4" w14:textId="763A5A63" w:rsidR="00FF0984" w:rsidRPr="00220FD4" w:rsidRDefault="00FF0984" w:rsidP="00CA184E">
      <w:pPr>
        <w:pStyle w:val="af6"/>
        <w:rPr>
          <w:lang w:val="ru-RU"/>
        </w:rPr>
      </w:pPr>
      <w:r w:rsidRPr="003A453E">
        <w:rPr>
          <w:rStyle w:val="a6"/>
        </w:rPr>
        <w:footnoteRef/>
      </w:r>
      <w:r w:rsidRPr="003A453E">
        <w:t xml:space="preserve"> </w:t>
      </w:r>
      <w:r w:rsidRPr="00220FD4">
        <w:t>Murray S. Sports-Diplomacy: A Hybrid of Two Halves / Institute for Cultural Diplomacy. URL</w:t>
      </w:r>
      <w:r w:rsidRPr="00220FD4">
        <w:rPr>
          <w:lang w:val="ru-RU"/>
        </w:rPr>
        <w:t xml:space="preserve">: </w:t>
      </w:r>
      <w:r w:rsidRPr="00220FD4">
        <w:t>http</w:t>
      </w:r>
      <w:r w:rsidRPr="00220FD4">
        <w:rPr>
          <w:lang w:val="ru-RU"/>
        </w:rPr>
        <w:t>://</w:t>
      </w:r>
      <w:r w:rsidRPr="00220FD4">
        <w:t>www</w:t>
      </w:r>
      <w:r w:rsidRPr="00220FD4">
        <w:rPr>
          <w:lang w:val="ru-RU"/>
        </w:rPr>
        <w:t>.</w:t>
      </w:r>
      <w:r w:rsidRPr="00220FD4">
        <w:t>culturaldiplomacy</w:t>
      </w:r>
      <w:r w:rsidRPr="00220FD4">
        <w:rPr>
          <w:lang w:val="ru-RU"/>
        </w:rPr>
        <w:t>.</w:t>
      </w:r>
      <w:r w:rsidRPr="00220FD4">
        <w:t>org</w:t>
      </w:r>
      <w:r w:rsidRPr="00220FD4">
        <w:rPr>
          <w:lang w:val="ru-RU"/>
        </w:rPr>
        <w:t>/</w:t>
      </w:r>
      <w:r w:rsidRPr="00220FD4">
        <w:t>academy</w:t>
      </w:r>
      <w:r w:rsidRPr="00220FD4">
        <w:rPr>
          <w:lang w:val="ru-RU"/>
        </w:rPr>
        <w:t>/</w:t>
      </w:r>
      <w:r w:rsidRPr="00220FD4">
        <w:t>content</w:t>
      </w:r>
      <w:r w:rsidRPr="00220FD4">
        <w:rPr>
          <w:lang w:val="ru-RU"/>
        </w:rPr>
        <w:t>/</w:t>
      </w:r>
      <w:r w:rsidRPr="00220FD4">
        <w:t>pdf</w:t>
      </w:r>
      <w:r w:rsidRPr="00220FD4">
        <w:rPr>
          <w:lang w:val="ru-RU"/>
        </w:rPr>
        <w:t>/</w:t>
      </w:r>
      <w:r w:rsidRPr="00220FD4">
        <w:t>participant</w:t>
      </w:r>
      <w:r w:rsidRPr="00220FD4">
        <w:rPr>
          <w:lang w:val="ru-RU"/>
        </w:rPr>
        <w:t>-</w:t>
      </w:r>
      <w:r w:rsidRPr="00220FD4">
        <w:t>papers</w:t>
      </w:r>
      <w:r w:rsidRPr="00220FD4">
        <w:rPr>
          <w:lang w:val="ru-RU"/>
        </w:rPr>
        <w:t>/2011-</w:t>
      </w:r>
      <w:r w:rsidRPr="00220FD4">
        <w:t>symposium</w:t>
      </w:r>
      <w:r w:rsidRPr="00220FD4">
        <w:rPr>
          <w:lang w:val="ru-RU"/>
        </w:rPr>
        <w:t>/</w:t>
      </w:r>
      <w:r w:rsidRPr="00220FD4">
        <w:t>SportsDiplomacy</w:t>
      </w:r>
      <w:r w:rsidRPr="00220FD4">
        <w:rPr>
          <w:lang w:val="ru-RU"/>
        </w:rPr>
        <w:t>-</w:t>
      </w:r>
      <w:r w:rsidRPr="00220FD4">
        <w:t>a</w:t>
      </w:r>
      <w:r w:rsidRPr="00220FD4">
        <w:rPr>
          <w:lang w:val="ru-RU"/>
        </w:rPr>
        <w:t>-</w:t>
      </w:r>
      <w:r w:rsidRPr="00220FD4">
        <w:t>hybrid</w:t>
      </w:r>
      <w:r w:rsidRPr="00220FD4">
        <w:rPr>
          <w:lang w:val="ru-RU"/>
        </w:rPr>
        <w:t>-</w:t>
      </w:r>
      <w:r w:rsidRPr="00220FD4">
        <w:t>of</w:t>
      </w:r>
      <w:r w:rsidRPr="00220FD4">
        <w:rPr>
          <w:lang w:val="ru-RU"/>
        </w:rPr>
        <w:t>-</w:t>
      </w:r>
      <w:r w:rsidRPr="00220FD4">
        <w:t>two</w:t>
      </w:r>
      <w:r w:rsidRPr="00220FD4">
        <w:rPr>
          <w:lang w:val="ru-RU"/>
        </w:rPr>
        <w:t>-</w:t>
      </w:r>
      <w:r w:rsidRPr="00220FD4">
        <w:t>halves</w:t>
      </w:r>
      <w:r w:rsidRPr="00220FD4">
        <w:rPr>
          <w:lang w:val="ru-RU"/>
        </w:rPr>
        <w:t>--</w:t>
      </w:r>
      <w:r w:rsidRPr="00220FD4">
        <w:t>Dr</w:t>
      </w:r>
      <w:r w:rsidRPr="00220FD4">
        <w:rPr>
          <w:lang w:val="ru-RU"/>
        </w:rPr>
        <w:t>-</w:t>
      </w:r>
      <w:r w:rsidRPr="00220FD4">
        <w:t>Stuart</w:t>
      </w:r>
      <w:r w:rsidRPr="00220FD4">
        <w:rPr>
          <w:lang w:val="ru-RU"/>
        </w:rPr>
        <w:t>-</w:t>
      </w:r>
      <w:r w:rsidRPr="00220FD4">
        <w:t>Murray</w:t>
      </w:r>
      <w:r w:rsidRPr="00220FD4">
        <w:rPr>
          <w:lang w:val="ru-RU"/>
        </w:rPr>
        <w:t>.</w:t>
      </w:r>
      <w:r w:rsidRPr="00220FD4">
        <w:t>pdf</w:t>
      </w:r>
      <w:r w:rsidRPr="00220FD4">
        <w:rPr>
          <w:lang w:val="ru-RU"/>
        </w:rPr>
        <w:t>. (дата обращения: 24.04.2017).</w:t>
      </w:r>
    </w:p>
  </w:footnote>
  <w:footnote w:id="79">
    <w:p w14:paraId="6D3F05A2" w14:textId="771AA9D4" w:rsidR="00FF0984" w:rsidRPr="003A453E" w:rsidRDefault="00FF0984" w:rsidP="00CA184E">
      <w:pPr>
        <w:pStyle w:val="af6"/>
      </w:pPr>
      <w:r w:rsidRPr="003A453E">
        <w:rPr>
          <w:rStyle w:val="a6"/>
        </w:rPr>
        <w:footnoteRef/>
      </w:r>
      <w:r w:rsidRPr="003A453E">
        <w:t xml:space="preserve"> Murray S., Pigman G. A. Mapping the relationship between international sport and diplomacy. // Sport in Society. – 2014. – Vol. 17, </w:t>
      </w:r>
      <w:r w:rsidRPr="002B2519">
        <w:t xml:space="preserve">№ </w:t>
      </w:r>
      <w:r w:rsidRPr="003A453E">
        <w:t>9</w:t>
      </w:r>
      <w:r>
        <w:t>. – P.</w:t>
      </w:r>
      <w:r w:rsidRPr="003A453E">
        <w:t xml:space="preserve"> 1099.</w:t>
      </w:r>
    </w:p>
  </w:footnote>
  <w:footnote w:id="80">
    <w:p w14:paraId="25C8107D" w14:textId="77777777" w:rsidR="00FF0984" w:rsidRPr="003A453E" w:rsidRDefault="00FF0984" w:rsidP="00CA184E">
      <w:pPr>
        <w:pStyle w:val="af6"/>
      </w:pPr>
      <w:r w:rsidRPr="003A453E">
        <w:rPr>
          <w:rStyle w:val="a6"/>
        </w:rPr>
        <w:footnoteRef/>
      </w:r>
      <w:r w:rsidRPr="003A453E">
        <w:t xml:space="preserve"> Ibid. P. 1099.</w:t>
      </w:r>
    </w:p>
  </w:footnote>
  <w:footnote w:id="81">
    <w:p w14:paraId="072D4FF9" w14:textId="77777777" w:rsidR="00FF0984" w:rsidRPr="003A453E" w:rsidRDefault="00FF0984" w:rsidP="00CA184E">
      <w:pPr>
        <w:pStyle w:val="af6"/>
      </w:pPr>
      <w:r w:rsidRPr="003A453E">
        <w:rPr>
          <w:rStyle w:val="a6"/>
        </w:rPr>
        <w:footnoteRef/>
      </w:r>
      <w:r w:rsidRPr="003A453E">
        <w:t xml:space="preserve"> Taylor T. Sport and World Politics: Functionalism and the State System. // International Journal. – 1988. – Vol. 43, № 4. P. 533.</w:t>
      </w:r>
    </w:p>
  </w:footnote>
  <w:footnote w:id="82">
    <w:p w14:paraId="7061BEA6" w14:textId="77777777" w:rsidR="00FF0984" w:rsidRPr="003A453E" w:rsidRDefault="00FF0984" w:rsidP="00CA184E">
      <w:pPr>
        <w:pStyle w:val="af6"/>
      </w:pPr>
      <w:r w:rsidRPr="003A453E">
        <w:rPr>
          <w:rStyle w:val="a6"/>
        </w:rPr>
        <w:footnoteRef/>
      </w:r>
      <w:r w:rsidRPr="003A453E">
        <w:t xml:space="preserve"> Ibid. P. 548.</w:t>
      </w:r>
    </w:p>
  </w:footnote>
  <w:footnote w:id="83">
    <w:p w14:paraId="70DBD32C" w14:textId="77777777" w:rsidR="00FF0984" w:rsidRPr="003A453E" w:rsidRDefault="00FF0984" w:rsidP="00CA184E">
      <w:pPr>
        <w:pStyle w:val="af6"/>
      </w:pPr>
      <w:r w:rsidRPr="003A453E">
        <w:rPr>
          <w:rStyle w:val="a6"/>
        </w:rPr>
        <w:footnoteRef/>
      </w:r>
      <w:r w:rsidRPr="003A453E">
        <w:t xml:space="preserve"> Murray S., Pigman G. A. Op. cit. P. 1099.</w:t>
      </w:r>
    </w:p>
  </w:footnote>
  <w:footnote w:id="84">
    <w:p w14:paraId="3C413C57" w14:textId="1ED2AB75" w:rsidR="00FF0984" w:rsidRPr="003A453E" w:rsidRDefault="00FF0984" w:rsidP="00CA184E">
      <w:pPr>
        <w:pStyle w:val="af6"/>
      </w:pPr>
      <w:r w:rsidRPr="003A453E">
        <w:rPr>
          <w:rStyle w:val="a6"/>
        </w:rPr>
        <w:footnoteRef/>
      </w:r>
      <w:r w:rsidRPr="003A453E">
        <w:t xml:space="preserve"> </w:t>
      </w:r>
      <w:r>
        <w:t xml:space="preserve">Ibid. </w:t>
      </w:r>
      <w:r w:rsidRPr="003A453E">
        <w:t>P. 1100.</w:t>
      </w:r>
    </w:p>
  </w:footnote>
  <w:footnote w:id="85">
    <w:p w14:paraId="2DB4AB1A" w14:textId="77777777" w:rsidR="00FF0984" w:rsidRPr="003A453E" w:rsidRDefault="00FF0984" w:rsidP="00CA184E">
      <w:pPr>
        <w:pStyle w:val="af6"/>
      </w:pPr>
      <w:r w:rsidRPr="003A453E">
        <w:rPr>
          <w:rStyle w:val="a6"/>
        </w:rPr>
        <w:footnoteRef/>
      </w:r>
      <w:r w:rsidRPr="003A453E">
        <w:t xml:space="preserve"> Munt V. Op. cit. P. 3.</w:t>
      </w:r>
    </w:p>
  </w:footnote>
  <w:footnote w:id="86">
    <w:p w14:paraId="0714C197" w14:textId="77777777" w:rsidR="00FF0984" w:rsidRPr="003A453E" w:rsidRDefault="00FF0984" w:rsidP="00CA184E">
      <w:pPr>
        <w:pStyle w:val="af6"/>
      </w:pPr>
      <w:r w:rsidRPr="003A453E">
        <w:rPr>
          <w:rStyle w:val="a6"/>
        </w:rPr>
        <w:footnoteRef/>
      </w:r>
      <w:r w:rsidRPr="003A453E">
        <w:t xml:space="preserve"> Ibid. P. 3.</w:t>
      </w:r>
    </w:p>
  </w:footnote>
  <w:footnote w:id="87">
    <w:p w14:paraId="425379B9" w14:textId="77777777" w:rsidR="00FF0984" w:rsidRPr="003A453E" w:rsidRDefault="00FF0984" w:rsidP="00CA184E">
      <w:pPr>
        <w:pStyle w:val="af6"/>
      </w:pPr>
      <w:r w:rsidRPr="003A453E">
        <w:rPr>
          <w:rStyle w:val="a6"/>
        </w:rPr>
        <w:footnoteRef/>
      </w:r>
      <w:r w:rsidRPr="003A453E">
        <w:t xml:space="preserve"> Chehabi H. E. Op. cit. P. 91.</w:t>
      </w:r>
    </w:p>
  </w:footnote>
  <w:footnote w:id="88">
    <w:p w14:paraId="17718D12" w14:textId="77777777" w:rsidR="00FF0984" w:rsidRPr="003A453E" w:rsidRDefault="00FF0984" w:rsidP="00CA184E">
      <w:pPr>
        <w:pStyle w:val="af6"/>
      </w:pPr>
      <w:r w:rsidRPr="003A453E">
        <w:rPr>
          <w:rStyle w:val="a6"/>
        </w:rPr>
        <w:footnoteRef/>
      </w:r>
      <w:r w:rsidRPr="003A453E">
        <w:t xml:space="preserve"> Pigman G. A. Op. cit. P. 109.</w:t>
      </w:r>
    </w:p>
  </w:footnote>
  <w:footnote w:id="89">
    <w:p w14:paraId="7A3D9D5D" w14:textId="080FE97A" w:rsidR="00FF0984" w:rsidRPr="003A453E" w:rsidRDefault="00FF0984" w:rsidP="00CA184E">
      <w:pPr>
        <w:pStyle w:val="af6"/>
      </w:pPr>
      <w:r w:rsidRPr="003A453E">
        <w:rPr>
          <w:rStyle w:val="a6"/>
        </w:rPr>
        <w:footnoteRef/>
      </w:r>
      <w:r w:rsidRPr="007069E1">
        <w:t xml:space="preserve"> </w:t>
      </w:r>
      <w:r w:rsidRPr="007069E1">
        <w:rPr>
          <w:lang w:val="ru-RU"/>
        </w:rPr>
        <w:t>Стоит</w:t>
      </w:r>
      <w:r w:rsidRPr="007069E1">
        <w:t xml:space="preserve"> </w:t>
      </w:r>
      <w:r w:rsidRPr="007069E1">
        <w:rPr>
          <w:lang w:val="ru-RU"/>
        </w:rPr>
        <w:t>отметить</w:t>
      </w:r>
      <w:r w:rsidRPr="007069E1">
        <w:t xml:space="preserve">, </w:t>
      </w:r>
      <w:r w:rsidRPr="007069E1">
        <w:rPr>
          <w:lang w:val="ru-RU"/>
        </w:rPr>
        <w:t>что</w:t>
      </w:r>
      <w:r w:rsidRPr="007069E1">
        <w:t xml:space="preserve"> </w:t>
      </w:r>
      <w:r w:rsidRPr="007069E1">
        <w:rPr>
          <w:lang w:val="ru-RU"/>
        </w:rPr>
        <w:t>большое</w:t>
      </w:r>
      <w:r w:rsidRPr="007069E1">
        <w:t xml:space="preserve"> </w:t>
      </w:r>
      <w:r w:rsidRPr="007069E1">
        <w:rPr>
          <w:lang w:val="ru-RU"/>
        </w:rPr>
        <w:t>количество</w:t>
      </w:r>
      <w:r w:rsidRPr="007069E1">
        <w:t xml:space="preserve"> </w:t>
      </w:r>
      <w:r w:rsidRPr="007069E1">
        <w:rPr>
          <w:lang w:val="ru-RU"/>
        </w:rPr>
        <w:t>публикаций</w:t>
      </w:r>
      <w:r w:rsidRPr="007069E1">
        <w:t xml:space="preserve"> </w:t>
      </w:r>
      <w:r w:rsidRPr="007069E1">
        <w:rPr>
          <w:lang w:val="ru-RU"/>
        </w:rPr>
        <w:t>на</w:t>
      </w:r>
      <w:r w:rsidRPr="007069E1">
        <w:t xml:space="preserve"> </w:t>
      </w:r>
      <w:r w:rsidRPr="007069E1">
        <w:rPr>
          <w:lang w:val="ru-RU"/>
        </w:rPr>
        <w:t>тему</w:t>
      </w:r>
      <w:r w:rsidRPr="007069E1">
        <w:t xml:space="preserve"> </w:t>
      </w:r>
      <w:r w:rsidRPr="007069E1">
        <w:rPr>
          <w:lang w:val="ru-RU"/>
        </w:rPr>
        <w:t>спортивной</w:t>
      </w:r>
      <w:r w:rsidRPr="007069E1">
        <w:t xml:space="preserve"> </w:t>
      </w:r>
      <w:r w:rsidRPr="007069E1">
        <w:rPr>
          <w:lang w:val="ru-RU"/>
        </w:rPr>
        <w:t>дипломатии</w:t>
      </w:r>
      <w:r w:rsidRPr="007069E1">
        <w:t xml:space="preserve"> </w:t>
      </w:r>
      <w:r w:rsidRPr="007069E1">
        <w:rPr>
          <w:lang w:val="ru-RU"/>
        </w:rPr>
        <w:t>за</w:t>
      </w:r>
      <w:r w:rsidRPr="007069E1">
        <w:t xml:space="preserve"> </w:t>
      </w:r>
      <w:r w:rsidRPr="007069E1">
        <w:rPr>
          <w:lang w:val="ru-RU"/>
        </w:rPr>
        <w:t>последние</w:t>
      </w:r>
      <w:r w:rsidRPr="007069E1">
        <w:t xml:space="preserve"> </w:t>
      </w:r>
      <w:r w:rsidRPr="007069E1">
        <w:rPr>
          <w:lang w:val="ru-RU"/>
        </w:rPr>
        <w:t>несколько</w:t>
      </w:r>
      <w:r w:rsidRPr="007069E1">
        <w:t xml:space="preserve"> </w:t>
      </w:r>
      <w:r w:rsidRPr="007069E1">
        <w:rPr>
          <w:lang w:val="ru-RU"/>
        </w:rPr>
        <w:t>лет</w:t>
      </w:r>
      <w:r w:rsidRPr="007069E1">
        <w:t xml:space="preserve"> </w:t>
      </w:r>
      <w:r w:rsidRPr="007069E1">
        <w:rPr>
          <w:lang w:val="ru-RU"/>
        </w:rPr>
        <w:t>посвящено</w:t>
      </w:r>
      <w:r w:rsidRPr="007069E1">
        <w:t xml:space="preserve"> </w:t>
      </w:r>
      <w:r w:rsidRPr="007069E1">
        <w:rPr>
          <w:lang w:val="ru-RU"/>
        </w:rPr>
        <w:t>проведению</w:t>
      </w:r>
      <w:r w:rsidRPr="007069E1">
        <w:t xml:space="preserve"> </w:t>
      </w:r>
      <w:r w:rsidRPr="007069E1">
        <w:rPr>
          <w:lang w:val="ru-RU"/>
        </w:rPr>
        <w:t>спортивных</w:t>
      </w:r>
      <w:r w:rsidRPr="007069E1">
        <w:t xml:space="preserve"> </w:t>
      </w:r>
      <w:r w:rsidRPr="007069E1">
        <w:rPr>
          <w:lang w:val="ru-RU"/>
        </w:rPr>
        <w:t>мега</w:t>
      </w:r>
      <w:r w:rsidRPr="007069E1">
        <w:t>-</w:t>
      </w:r>
      <w:r w:rsidRPr="007069E1">
        <w:rPr>
          <w:lang w:val="ru-RU"/>
        </w:rPr>
        <w:t>событий</w:t>
      </w:r>
      <w:r w:rsidRPr="007069E1">
        <w:t xml:space="preserve"> </w:t>
      </w:r>
      <w:r w:rsidRPr="007069E1">
        <w:rPr>
          <w:lang w:val="ru-RU"/>
        </w:rPr>
        <w:t>именно</w:t>
      </w:r>
      <w:r w:rsidRPr="007069E1">
        <w:t xml:space="preserve"> </w:t>
      </w:r>
      <w:r w:rsidRPr="007069E1">
        <w:rPr>
          <w:lang w:val="ru-RU"/>
        </w:rPr>
        <w:t>в</w:t>
      </w:r>
      <w:r w:rsidRPr="007069E1">
        <w:t xml:space="preserve"> </w:t>
      </w:r>
      <w:r w:rsidRPr="007069E1">
        <w:rPr>
          <w:lang w:val="ru-RU"/>
        </w:rPr>
        <w:t>развивающихся</w:t>
      </w:r>
      <w:r w:rsidRPr="007069E1">
        <w:t xml:space="preserve"> </w:t>
      </w:r>
      <w:r w:rsidRPr="007069E1">
        <w:rPr>
          <w:lang w:val="ru-RU"/>
        </w:rPr>
        <w:t>странах</w:t>
      </w:r>
      <w:r w:rsidRPr="007069E1">
        <w:t xml:space="preserve">, </w:t>
      </w:r>
      <w:r w:rsidRPr="007069E1">
        <w:rPr>
          <w:lang w:val="ru-RU"/>
        </w:rPr>
        <w:t>в</w:t>
      </w:r>
      <w:r w:rsidRPr="007069E1">
        <w:t xml:space="preserve"> </w:t>
      </w:r>
      <w:r w:rsidRPr="007069E1">
        <w:rPr>
          <w:lang w:val="ru-RU"/>
        </w:rPr>
        <w:t>частности</w:t>
      </w:r>
      <w:r w:rsidRPr="007069E1">
        <w:t xml:space="preserve">, </w:t>
      </w:r>
      <w:r w:rsidRPr="007069E1">
        <w:rPr>
          <w:lang w:val="ru-RU"/>
        </w:rPr>
        <w:t>в</w:t>
      </w:r>
      <w:r w:rsidRPr="007069E1">
        <w:t xml:space="preserve"> </w:t>
      </w:r>
      <w:r w:rsidRPr="007069E1">
        <w:rPr>
          <w:lang w:val="ru-RU"/>
        </w:rPr>
        <w:t>странах</w:t>
      </w:r>
      <w:r w:rsidRPr="007069E1">
        <w:t xml:space="preserve"> </w:t>
      </w:r>
      <w:r w:rsidRPr="007069E1">
        <w:rPr>
          <w:lang w:val="ru-RU"/>
        </w:rPr>
        <w:t>БРИКС</w:t>
      </w:r>
      <w:r w:rsidRPr="007069E1">
        <w:t xml:space="preserve">, </w:t>
      </w:r>
      <w:r w:rsidRPr="007069E1">
        <w:rPr>
          <w:lang w:val="ru-RU"/>
        </w:rPr>
        <w:t>напр</w:t>
      </w:r>
      <w:r w:rsidRPr="007069E1">
        <w:t>.</w:t>
      </w:r>
      <w:r>
        <w:t>:</w:t>
      </w:r>
      <w:r w:rsidRPr="007069E1">
        <w:t xml:space="preserve"> </w:t>
      </w:r>
      <w:r w:rsidRPr="003A453E">
        <w:t>Cornelissen S. The Geopolitics of Global Aspiration: Sport Megaevents and Emerging Powers // The International Journal of the History of Sport. – 2010. – № 27:16-18. – P. 3008-3025; Wilson J. L. Soft Power: A Comparison of Discourse and Practice in Russia and China // Europe-Asia Studies. – 2015. – № 67:8. – P. 1171-1202; Black D. The Symbolic Politics of Sport Mega-Events: 2010 in Comparative Perspective // Politikon. – 2007. – № 34 (3)</w:t>
      </w:r>
      <w:r>
        <w:t>. – P.</w:t>
      </w:r>
      <w:r w:rsidRPr="003A453E">
        <w:t xml:space="preserve"> 261–276.</w:t>
      </w:r>
    </w:p>
  </w:footnote>
  <w:footnote w:id="90">
    <w:p w14:paraId="28CAF0F9" w14:textId="77777777" w:rsidR="00FF0984" w:rsidRPr="003A453E" w:rsidRDefault="00FF0984" w:rsidP="00CA184E">
      <w:pPr>
        <w:pStyle w:val="af6"/>
      </w:pPr>
      <w:r w:rsidRPr="003A453E">
        <w:rPr>
          <w:rStyle w:val="a6"/>
        </w:rPr>
        <w:footnoteRef/>
      </w:r>
      <w:r w:rsidRPr="003A453E">
        <w:t xml:space="preserve"> Murray S., Pigman G. A. Op. cit. P. 1108.</w:t>
      </w:r>
    </w:p>
  </w:footnote>
  <w:footnote w:id="91">
    <w:p w14:paraId="0C8B416C" w14:textId="2D052AD9" w:rsidR="00FF0984" w:rsidRPr="003A453E" w:rsidRDefault="00FF0984" w:rsidP="00CA184E">
      <w:pPr>
        <w:pStyle w:val="af6"/>
        <w:rPr>
          <w:lang w:val="ru-RU"/>
        </w:rPr>
      </w:pPr>
      <w:r w:rsidRPr="003A453E">
        <w:rPr>
          <w:rStyle w:val="a6"/>
        </w:rPr>
        <w:footnoteRef/>
      </w:r>
      <w:r w:rsidRPr="003A453E">
        <w:t xml:space="preserve"> Orwell G. The Sporting Spirit. </w:t>
      </w:r>
      <w:r w:rsidRPr="00F06574">
        <w:rPr>
          <w:lang w:val="ru-RU"/>
        </w:rPr>
        <w:t>[</w:t>
      </w:r>
      <w:r>
        <w:rPr>
          <w:lang w:val="ru-RU"/>
        </w:rPr>
        <w:t>Э</w:t>
      </w:r>
      <w:r w:rsidRPr="00F06574">
        <w:rPr>
          <w:lang w:val="ru-RU"/>
        </w:rPr>
        <w:t>лектронный ресурс]</w:t>
      </w:r>
      <w:r>
        <w:rPr>
          <w:lang w:val="ru-RU"/>
        </w:rPr>
        <w:t xml:space="preserve"> </w:t>
      </w:r>
      <w:r w:rsidRPr="00F06574">
        <w:rPr>
          <w:lang w:val="ru-RU"/>
        </w:rPr>
        <w:t xml:space="preserve">/ </w:t>
      </w:r>
      <w:r w:rsidRPr="003A453E">
        <w:t>George</w:t>
      </w:r>
      <w:r w:rsidRPr="00F06574">
        <w:rPr>
          <w:lang w:val="ru-RU"/>
        </w:rPr>
        <w:t xml:space="preserve"> </w:t>
      </w:r>
      <w:r w:rsidRPr="003A453E">
        <w:t>Orwell</w:t>
      </w:r>
      <w:r w:rsidRPr="00F06574">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orwell</w:t>
      </w:r>
      <w:r w:rsidRPr="003A453E">
        <w:rPr>
          <w:lang w:val="ru-RU"/>
        </w:rPr>
        <w:t>.</w:t>
      </w:r>
      <w:r w:rsidRPr="003A453E">
        <w:t>ru</w:t>
      </w:r>
      <w:r w:rsidRPr="003A453E">
        <w:rPr>
          <w:lang w:val="ru-RU"/>
        </w:rPr>
        <w:t>/</w:t>
      </w:r>
      <w:r w:rsidRPr="003A453E">
        <w:t>library</w:t>
      </w:r>
      <w:r w:rsidRPr="003A453E">
        <w:rPr>
          <w:lang w:val="ru-RU"/>
        </w:rPr>
        <w:t>/</w:t>
      </w:r>
      <w:r w:rsidRPr="003A453E">
        <w:t>articles</w:t>
      </w:r>
      <w:r w:rsidRPr="003A453E">
        <w:rPr>
          <w:lang w:val="ru-RU"/>
        </w:rPr>
        <w:t>/</w:t>
      </w:r>
      <w:r w:rsidRPr="003A453E">
        <w:t>spirit</w:t>
      </w:r>
      <w:r w:rsidRPr="003A453E">
        <w:rPr>
          <w:lang w:val="ru-RU"/>
        </w:rPr>
        <w:t>/</w:t>
      </w:r>
      <w:r w:rsidRPr="003A453E">
        <w:t>english</w:t>
      </w:r>
      <w:r w:rsidRPr="003A453E">
        <w:rPr>
          <w:lang w:val="ru-RU"/>
        </w:rPr>
        <w:t>/</w:t>
      </w:r>
      <w:r w:rsidRPr="003A453E">
        <w:t>e</w:t>
      </w:r>
      <w:r w:rsidRPr="003A453E">
        <w:rPr>
          <w:lang w:val="ru-RU"/>
        </w:rPr>
        <w:t>_</w:t>
      </w:r>
      <w:r w:rsidRPr="003A453E">
        <w:t>spirit</w:t>
      </w:r>
      <w:r w:rsidRPr="003A453E">
        <w:rPr>
          <w:lang w:val="ru-RU"/>
        </w:rPr>
        <w:t xml:space="preserve"> (дата обращения: 15.02.2017).</w:t>
      </w:r>
    </w:p>
  </w:footnote>
  <w:footnote w:id="92">
    <w:p w14:paraId="55599237" w14:textId="77777777" w:rsidR="00FF0984" w:rsidRPr="003A453E" w:rsidRDefault="00FF0984" w:rsidP="00CA184E">
      <w:pPr>
        <w:pStyle w:val="af6"/>
      </w:pPr>
      <w:r w:rsidRPr="003A453E">
        <w:rPr>
          <w:rStyle w:val="a6"/>
        </w:rPr>
        <w:footnoteRef/>
      </w:r>
      <w:r w:rsidRPr="003A453E">
        <w:t xml:space="preserve"> Ibid.</w:t>
      </w:r>
    </w:p>
  </w:footnote>
  <w:footnote w:id="93">
    <w:p w14:paraId="684B3AD8" w14:textId="7E1A712F" w:rsidR="00FF0984" w:rsidRPr="003A453E" w:rsidRDefault="00FF0984" w:rsidP="00CA184E">
      <w:pPr>
        <w:pStyle w:val="af6"/>
      </w:pPr>
      <w:r w:rsidRPr="003A453E">
        <w:rPr>
          <w:rStyle w:val="a6"/>
        </w:rPr>
        <w:footnoteRef/>
      </w:r>
      <w:r>
        <w:t xml:space="preserve"> Напр.,</w:t>
      </w:r>
      <w:r w:rsidRPr="003A453E">
        <w:t xml:space="preserve"> </w:t>
      </w:r>
      <w:r>
        <w:t xml:space="preserve">Strenk </w:t>
      </w:r>
      <w:r w:rsidRPr="003A453E">
        <w:t>A. What Price Victory? The World of International Sports and Politics. // The Annals of the American Academy of Political and Social Science. – 1979. – Vol. 445</w:t>
      </w:r>
      <w:r>
        <w:t>. – P. 128-140</w:t>
      </w:r>
      <w:r w:rsidRPr="003A453E">
        <w:t>; Redeker R. Sport as an opiate of international relations: The myth and illusion of sport as a tool of foreign diplomacy. // Sport in Society. – 2008. – Vol. 11, № 4</w:t>
      </w:r>
      <w:r>
        <w:t>. – P. 494-500</w:t>
      </w:r>
      <w:r w:rsidRPr="003A453E">
        <w:t>; Hoberman J. Think Again: The Olympics. // Foreign Policy. – 2008. – № 167.</w:t>
      </w:r>
      <w:r>
        <w:t xml:space="preserve"> – P.</w:t>
      </w:r>
      <w:r w:rsidRPr="00402F82">
        <w:t xml:space="preserve"> 22-28.</w:t>
      </w:r>
    </w:p>
  </w:footnote>
  <w:footnote w:id="94">
    <w:p w14:paraId="291D5BC5" w14:textId="77777777" w:rsidR="00FF0984" w:rsidRPr="003A453E" w:rsidRDefault="00FF0984" w:rsidP="00CA184E">
      <w:pPr>
        <w:pStyle w:val="af6"/>
      </w:pPr>
      <w:r w:rsidRPr="003A453E">
        <w:rPr>
          <w:rStyle w:val="a6"/>
        </w:rPr>
        <w:footnoteRef/>
      </w:r>
      <w:r w:rsidRPr="003A453E">
        <w:t xml:space="preserve"> Murray S., Pigman G. A. Op. cit. P. 1104.</w:t>
      </w:r>
    </w:p>
  </w:footnote>
  <w:footnote w:id="95">
    <w:p w14:paraId="66564C3C" w14:textId="77777777" w:rsidR="00FF0984" w:rsidRPr="003A453E" w:rsidRDefault="00FF0984" w:rsidP="00CA184E">
      <w:pPr>
        <w:pStyle w:val="af6"/>
      </w:pPr>
      <w:r w:rsidRPr="003A453E">
        <w:rPr>
          <w:rStyle w:val="a6"/>
        </w:rPr>
        <w:footnoteRef/>
      </w:r>
      <w:r w:rsidRPr="003A453E">
        <w:t xml:space="preserve"> Ibid. P. 1103.</w:t>
      </w:r>
    </w:p>
  </w:footnote>
  <w:footnote w:id="96">
    <w:p w14:paraId="17B7986E" w14:textId="77777777" w:rsidR="00FF0984" w:rsidRPr="003A453E" w:rsidRDefault="00FF0984" w:rsidP="00CA184E">
      <w:pPr>
        <w:pStyle w:val="af6"/>
      </w:pPr>
      <w:r w:rsidRPr="003A453E">
        <w:rPr>
          <w:rStyle w:val="a6"/>
        </w:rPr>
        <w:footnoteRef/>
      </w:r>
      <w:r w:rsidRPr="003A453E">
        <w:t xml:space="preserve"> Walters C. Op. cit.</w:t>
      </w:r>
    </w:p>
  </w:footnote>
  <w:footnote w:id="97">
    <w:p w14:paraId="795F6662" w14:textId="77777777" w:rsidR="00FF0984" w:rsidRPr="003A453E" w:rsidRDefault="00FF0984" w:rsidP="00CA184E">
      <w:pPr>
        <w:pStyle w:val="af6"/>
        <w:rPr>
          <w:lang w:val="ru-RU"/>
        </w:rPr>
      </w:pPr>
      <w:r w:rsidRPr="003A453E">
        <w:rPr>
          <w:rStyle w:val="a6"/>
        </w:rPr>
        <w:footnoteRef/>
      </w:r>
      <w:r w:rsidRPr="003A453E">
        <w:rPr>
          <w:lang w:val="ru-RU"/>
        </w:rPr>
        <w:t xml:space="preserve"> </w:t>
      </w:r>
      <w:r w:rsidRPr="003A453E">
        <w:t>Ibid</w:t>
      </w:r>
      <w:r w:rsidRPr="003A453E">
        <w:rPr>
          <w:lang w:val="ru-RU"/>
        </w:rPr>
        <w:t>.</w:t>
      </w:r>
    </w:p>
  </w:footnote>
  <w:footnote w:id="98">
    <w:p w14:paraId="406E2732" w14:textId="433422FF" w:rsidR="00FF0984" w:rsidRPr="003A453E" w:rsidRDefault="00FF0984" w:rsidP="00CA184E">
      <w:pPr>
        <w:pStyle w:val="af6"/>
        <w:rPr>
          <w:lang w:val="ru-RU"/>
        </w:rPr>
      </w:pPr>
      <w:r w:rsidRPr="003A453E">
        <w:rPr>
          <w:rStyle w:val="a6"/>
        </w:rPr>
        <w:footnoteRef/>
      </w:r>
      <w:r w:rsidRPr="003A453E">
        <w:rPr>
          <w:lang w:val="ru-RU"/>
        </w:rPr>
        <w:t xml:space="preserve"> </w:t>
      </w:r>
      <w:r>
        <w:rPr>
          <w:lang w:val="ru-RU"/>
        </w:rPr>
        <w:t xml:space="preserve">Дипломатия // </w:t>
      </w:r>
      <w:r w:rsidRPr="003A453E">
        <w:rPr>
          <w:lang w:val="ru-RU"/>
        </w:rPr>
        <w:t xml:space="preserve">Дипломатический словарь: В 3 т. / Гл. ред. А. А. Громыко [и др.]. </w:t>
      </w:r>
      <w:r w:rsidRPr="003A453E">
        <w:t>M</w:t>
      </w:r>
      <w:r>
        <w:rPr>
          <w:lang w:val="ru-RU"/>
        </w:rPr>
        <w:t>.: Политиздат, 1971. Т.</w:t>
      </w:r>
      <w:r w:rsidRPr="003A453E">
        <w:rPr>
          <w:lang w:val="ru-RU"/>
        </w:rPr>
        <w:t xml:space="preserve"> 1. С. 479.</w:t>
      </w:r>
    </w:p>
  </w:footnote>
  <w:footnote w:id="99">
    <w:p w14:paraId="53AEBB4C" w14:textId="2C9DA801" w:rsidR="00FF0984" w:rsidRPr="003A453E" w:rsidRDefault="00FF0984" w:rsidP="00CA184E">
      <w:pPr>
        <w:pStyle w:val="af6"/>
        <w:rPr>
          <w:lang w:val="ru-RU"/>
        </w:rPr>
      </w:pPr>
      <w:r w:rsidRPr="003A453E">
        <w:rPr>
          <w:rStyle w:val="a6"/>
        </w:rPr>
        <w:footnoteRef/>
      </w:r>
      <w:r>
        <w:rPr>
          <w:lang w:val="ru-RU"/>
        </w:rPr>
        <w:t xml:space="preserve"> Дипломатическая служба /</w:t>
      </w:r>
      <w:r w:rsidRPr="003A453E">
        <w:rPr>
          <w:lang w:val="ru-RU"/>
        </w:rPr>
        <w:t xml:space="preserve"> Под ред. А.В. Торкунова, А.Н. Панова. М.: Аспект-Пресс, 2014. С. 10.</w:t>
      </w:r>
    </w:p>
  </w:footnote>
  <w:footnote w:id="100">
    <w:p w14:paraId="7A9C7CC3" w14:textId="2E70E96C" w:rsidR="00FF0984" w:rsidRPr="003A453E" w:rsidRDefault="00FF0984" w:rsidP="00CA184E">
      <w:pPr>
        <w:pStyle w:val="af6"/>
        <w:rPr>
          <w:lang w:val="ru-RU"/>
        </w:rPr>
      </w:pPr>
      <w:r w:rsidRPr="003A453E">
        <w:rPr>
          <w:rStyle w:val="a6"/>
        </w:rPr>
        <w:footnoteRef/>
      </w:r>
      <w:r w:rsidRPr="003A453E">
        <w:rPr>
          <w:lang w:val="ru-RU"/>
        </w:rPr>
        <w:t xml:space="preserve"> Барышников Д. Н. Эффективность дипломатии: монография / Д. Н. Барышников, Р. В. Костюк, С. Л. Ткаченко; Санкт-Петербургский государственный университет (СПб.), Факультет международных отношений. СПб.: ВВМ, 2009. С. 13.</w:t>
      </w:r>
    </w:p>
  </w:footnote>
  <w:footnote w:id="101">
    <w:p w14:paraId="606B3B00" w14:textId="5A0D879F" w:rsidR="00FF0984" w:rsidRPr="003A453E" w:rsidRDefault="00FF0984" w:rsidP="00CA184E">
      <w:pPr>
        <w:pStyle w:val="af6"/>
        <w:rPr>
          <w:lang w:val="ru-RU"/>
        </w:rPr>
      </w:pPr>
      <w:r w:rsidRPr="003A453E">
        <w:rPr>
          <w:rStyle w:val="a6"/>
        </w:rPr>
        <w:footnoteRef/>
      </w:r>
      <w:r w:rsidRPr="003A453E">
        <w:rPr>
          <w:lang w:val="ru-RU"/>
        </w:rPr>
        <w:t xml:space="preserve"> Там же. С. 14.</w:t>
      </w:r>
    </w:p>
  </w:footnote>
  <w:footnote w:id="102">
    <w:p w14:paraId="0CC35A13" w14:textId="77777777" w:rsidR="00FF0984" w:rsidRPr="003A453E" w:rsidRDefault="00FF0984" w:rsidP="00CA184E">
      <w:pPr>
        <w:pStyle w:val="af6"/>
        <w:rPr>
          <w:lang w:val="ru-RU"/>
        </w:rPr>
      </w:pPr>
      <w:r w:rsidRPr="003A453E">
        <w:rPr>
          <w:rStyle w:val="a6"/>
        </w:rPr>
        <w:footnoteRef/>
      </w:r>
      <w:r w:rsidRPr="003A453E">
        <w:rPr>
          <w:lang w:val="ru-RU"/>
        </w:rPr>
        <w:t xml:space="preserve"> Зонова Т. В. Дипломатия будущего. [Электронный ресурс] / Российский совет по международным делам. </w:t>
      </w:r>
      <w:r w:rsidRPr="003A453E">
        <w:t>URL</w:t>
      </w:r>
      <w:r w:rsidRPr="003A453E">
        <w:rPr>
          <w:lang w:val="ru-RU"/>
        </w:rPr>
        <w:t xml:space="preserve">: </w:t>
      </w:r>
      <w:r w:rsidRPr="003A453E">
        <w:t>http</w:t>
      </w:r>
      <w:r w:rsidRPr="003A453E">
        <w:rPr>
          <w:lang w:val="ru-RU"/>
        </w:rPr>
        <w:t>://</w:t>
      </w:r>
      <w:r w:rsidRPr="003A453E">
        <w:t>russiancouncil</w:t>
      </w:r>
      <w:r w:rsidRPr="003A453E">
        <w:rPr>
          <w:lang w:val="ru-RU"/>
        </w:rPr>
        <w:t>.</w:t>
      </w:r>
      <w:r w:rsidRPr="003A453E">
        <w:t>ru</w:t>
      </w:r>
      <w:r w:rsidRPr="003A453E">
        <w:rPr>
          <w:lang w:val="ru-RU"/>
        </w:rPr>
        <w:t>/</w:t>
      </w:r>
      <w:r w:rsidRPr="003A453E">
        <w:t>inner</w:t>
      </w:r>
      <w:r w:rsidRPr="003A453E">
        <w:rPr>
          <w:lang w:val="ru-RU"/>
        </w:rPr>
        <w:t>/?</w:t>
      </w:r>
      <w:r w:rsidRPr="003A453E">
        <w:t>id</w:t>
      </w:r>
      <w:r w:rsidRPr="003A453E">
        <w:rPr>
          <w:lang w:val="ru-RU"/>
        </w:rPr>
        <w:t>_4=334#</w:t>
      </w:r>
      <w:r w:rsidRPr="003A453E">
        <w:t>top</w:t>
      </w:r>
      <w:r w:rsidRPr="003A453E">
        <w:rPr>
          <w:lang w:val="ru-RU"/>
        </w:rPr>
        <w:t>-</w:t>
      </w:r>
      <w:r w:rsidRPr="003A453E">
        <w:t>content</w:t>
      </w:r>
      <w:r w:rsidRPr="003A453E">
        <w:rPr>
          <w:lang w:val="ru-RU"/>
        </w:rPr>
        <w:t xml:space="preserve"> (дата обращения: 6.02.2016).</w:t>
      </w:r>
    </w:p>
  </w:footnote>
  <w:footnote w:id="103">
    <w:p w14:paraId="3D635408" w14:textId="72A2CABC" w:rsidR="00FF0984" w:rsidRPr="00BA382D" w:rsidRDefault="00FF0984" w:rsidP="00CA184E">
      <w:pPr>
        <w:pStyle w:val="af6"/>
      </w:pPr>
      <w:r w:rsidRPr="003A453E">
        <w:rPr>
          <w:rStyle w:val="a6"/>
        </w:rPr>
        <w:footnoteRef/>
      </w:r>
      <w:r>
        <w:t xml:space="preserve"> </w:t>
      </w:r>
      <w:r w:rsidRPr="002D6A51">
        <w:t>«</w:t>
      </w:r>
      <w:r>
        <w:t>Public Diplomacy</w:t>
      </w:r>
      <w:r w:rsidRPr="002D6A51">
        <w:t>»</w:t>
      </w:r>
      <w:r w:rsidRPr="003A453E">
        <w:t xml:space="preserve"> Before Gullion: The Evolution of</w:t>
      </w:r>
      <w:r>
        <w:t xml:space="preserve"> a Phrase. [Электронный ресурс]</w:t>
      </w:r>
      <w:r w:rsidRPr="003A453E">
        <w:t xml:space="preserve"> / USC Center on Public Diplomacy. URL</w:t>
      </w:r>
      <w:r w:rsidRPr="00BA382D">
        <w:t xml:space="preserve">: </w:t>
      </w:r>
      <w:r w:rsidRPr="003A453E">
        <w:t>http</w:t>
      </w:r>
      <w:r w:rsidRPr="00BA382D">
        <w:t>://</w:t>
      </w:r>
      <w:r w:rsidRPr="003A453E">
        <w:t>uscpublicdiplomacy</w:t>
      </w:r>
      <w:r w:rsidRPr="00BA382D">
        <w:t>.</w:t>
      </w:r>
      <w:r w:rsidRPr="003A453E">
        <w:t>org</w:t>
      </w:r>
      <w:r w:rsidRPr="00BA382D">
        <w:t>/</w:t>
      </w:r>
      <w:r w:rsidRPr="003A453E">
        <w:t>blog</w:t>
      </w:r>
      <w:r w:rsidRPr="00BA382D">
        <w:t>/060418_</w:t>
      </w:r>
      <w:r w:rsidRPr="003A453E">
        <w:t>public</w:t>
      </w:r>
      <w:r w:rsidRPr="00BA382D">
        <w:t>_</w:t>
      </w:r>
      <w:r w:rsidRPr="003A453E">
        <w:t>diplomacy</w:t>
      </w:r>
      <w:r w:rsidRPr="00BA382D">
        <w:t>_</w:t>
      </w:r>
      <w:r w:rsidRPr="003A453E">
        <w:t>before</w:t>
      </w:r>
      <w:r w:rsidRPr="00BA382D">
        <w:t>_</w:t>
      </w:r>
      <w:r w:rsidRPr="003A453E">
        <w:t>gullion</w:t>
      </w:r>
      <w:r w:rsidRPr="00BA382D">
        <w:t>_</w:t>
      </w:r>
      <w:r w:rsidRPr="003A453E">
        <w:t>the</w:t>
      </w:r>
      <w:r w:rsidRPr="00BA382D">
        <w:t>_</w:t>
      </w:r>
      <w:r w:rsidRPr="003A453E">
        <w:t>evolutio</w:t>
      </w:r>
      <w:r>
        <w:t>n</w:t>
      </w:r>
      <w:r w:rsidRPr="00BA382D">
        <w:t>_</w:t>
      </w:r>
      <w:r>
        <w:t>of</w:t>
      </w:r>
      <w:r w:rsidRPr="00BA382D">
        <w:t>_</w:t>
      </w:r>
      <w:r>
        <w:t>a</w:t>
      </w:r>
      <w:r w:rsidRPr="00BA382D">
        <w:t>_</w:t>
      </w:r>
      <w:r>
        <w:t>phrase</w:t>
      </w:r>
      <w:r w:rsidRPr="00BA382D">
        <w:t xml:space="preserve"> (</w:t>
      </w:r>
      <w:r w:rsidRPr="006E57EA">
        <w:rPr>
          <w:lang w:val="ru-RU"/>
        </w:rPr>
        <w:t>дата</w:t>
      </w:r>
      <w:r w:rsidRPr="00BA382D">
        <w:t xml:space="preserve"> </w:t>
      </w:r>
      <w:r w:rsidRPr="006E57EA">
        <w:rPr>
          <w:lang w:val="ru-RU"/>
        </w:rPr>
        <w:t>обращения</w:t>
      </w:r>
      <w:r w:rsidRPr="00BA382D">
        <w:t>: 6.02.2016).</w:t>
      </w:r>
    </w:p>
  </w:footnote>
  <w:footnote w:id="104">
    <w:p w14:paraId="269B9B89" w14:textId="7424E329" w:rsidR="00FF0984" w:rsidRPr="003A453E" w:rsidRDefault="00FF0984" w:rsidP="00CA184E">
      <w:pPr>
        <w:pStyle w:val="af6"/>
      </w:pPr>
      <w:r w:rsidRPr="003A453E">
        <w:rPr>
          <w:rStyle w:val="a6"/>
        </w:rPr>
        <w:footnoteRef/>
      </w:r>
      <w:r>
        <w:rPr>
          <w:lang w:val="ru-RU"/>
        </w:rPr>
        <w:t xml:space="preserve"> Дипломатическая служба /</w:t>
      </w:r>
      <w:r w:rsidRPr="003A453E">
        <w:rPr>
          <w:lang w:val="ru-RU"/>
        </w:rPr>
        <w:t xml:space="preserve"> Под ред. А.В. Торкунова, А.Н. Панова. М</w:t>
      </w:r>
      <w:r w:rsidRPr="003A453E">
        <w:t xml:space="preserve">.: </w:t>
      </w:r>
      <w:r w:rsidRPr="003A453E">
        <w:rPr>
          <w:lang w:val="ru-RU"/>
        </w:rPr>
        <w:t>Аспект</w:t>
      </w:r>
      <w:r w:rsidRPr="003A453E">
        <w:t>-</w:t>
      </w:r>
      <w:r w:rsidRPr="003A453E">
        <w:rPr>
          <w:lang w:val="ru-RU"/>
        </w:rPr>
        <w:t>Пресс</w:t>
      </w:r>
      <w:r w:rsidRPr="003A453E">
        <w:t>, 2014. С. 251.</w:t>
      </w:r>
    </w:p>
  </w:footnote>
  <w:footnote w:id="105">
    <w:p w14:paraId="3AAAAE70" w14:textId="77777777" w:rsidR="00FF0984" w:rsidRPr="003A453E" w:rsidRDefault="00FF0984" w:rsidP="00CA184E">
      <w:pPr>
        <w:pStyle w:val="af6"/>
        <w:rPr>
          <w:lang w:val="ru-RU"/>
        </w:rPr>
      </w:pPr>
      <w:r w:rsidRPr="003A453E">
        <w:rPr>
          <w:rStyle w:val="a6"/>
        </w:rPr>
        <w:footnoteRef/>
      </w:r>
      <w:r w:rsidRPr="003A453E">
        <w:t xml:space="preserve"> What is Cultural Diplomacy? [Электронный ресурс] / Institute for Cultural Diplomacy. URL</w:t>
      </w:r>
      <w:r w:rsidRPr="003A453E">
        <w:rPr>
          <w:lang w:val="ru-RU"/>
        </w:rPr>
        <w:t xml:space="preserve">: </w:t>
      </w:r>
      <w:r w:rsidRPr="003A453E">
        <w:t>http</w:t>
      </w:r>
      <w:r w:rsidRPr="003A453E">
        <w:rPr>
          <w:lang w:val="ru-RU"/>
        </w:rPr>
        <w:t>://</w:t>
      </w:r>
      <w:r w:rsidRPr="003A453E">
        <w:t>www</w:t>
      </w:r>
      <w:r w:rsidRPr="003A453E">
        <w:rPr>
          <w:lang w:val="ru-RU"/>
        </w:rPr>
        <w:t>.</w:t>
      </w:r>
      <w:r w:rsidRPr="003A453E">
        <w:t>culturaldiplomacy</w:t>
      </w:r>
      <w:r w:rsidRPr="003A453E">
        <w:rPr>
          <w:lang w:val="ru-RU"/>
        </w:rPr>
        <w:t>.</w:t>
      </w:r>
      <w:r w:rsidRPr="003A453E">
        <w:t>org</w:t>
      </w:r>
      <w:r w:rsidRPr="003A453E">
        <w:rPr>
          <w:lang w:val="ru-RU"/>
        </w:rPr>
        <w:t>/</w:t>
      </w:r>
      <w:r w:rsidRPr="003A453E">
        <w:t>index</w:t>
      </w:r>
      <w:r w:rsidRPr="003A453E">
        <w:rPr>
          <w:lang w:val="ru-RU"/>
        </w:rPr>
        <w:t>.</w:t>
      </w:r>
      <w:r w:rsidRPr="003A453E">
        <w:t>php</w:t>
      </w:r>
      <w:r w:rsidRPr="003A453E">
        <w:rPr>
          <w:lang w:val="ru-RU"/>
        </w:rPr>
        <w:t>?</w:t>
      </w:r>
      <w:r w:rsidRPr="003A453E">
        <w:t>en</w:t>
      </w:r>
      <w:r w:rsidRPr="003A453E">
        <w:rPr>
          <w:lang w:val="ru-RU"/>
        </w:rPr>
        <w:t>_</w:t>
      </w:r>
      <w:r w:rsidRPr="003A453E">
        <w:t>culturaldiplomacy</w:t>
      </w:r>
      <w:r w:rsidRPr="003A453E">
        <w:rPr>
          <w:lang w:val="ru-RU"/>
        </w:rPr>
        <w:t xml:space="preserve"> (дата обращения: 6.02.2016).</w:t>
      </w:r>
    </w:p>
  </w:footnote>
  <w:footnote w:id="106">
    <w:p w14:paraId="40F2C618" w14:textId="733BE1FD" w:rsidR="00FF0984" w:rsidRPr="00B13562" w:rsidRDefault="00FF0984" w:rsidP="00CA184E">
      <w:pPr>
        <w:pStyle w:val="af6"/>
        <w:rPr>
          <w:lang w:val="ru-RU"/>
        </w:rPr>
      </w:pPr>
      <w:r w:rsidRPr="003A453E">
        <w:rPr>
          <w:rStyle w:val="a6"/>
        </w:rPr>
        <w:footnoteRef/>
      </w:r>
      <w:r w:rsidRPr="003A453E">
        <w:t xml:space="preserve"> What is Cultural Diplomacy? [Электронный ресурс] / Institute for Cultural Diplomacy. URL</w:t>
      </w:r>
      <w:r w:rsidRPr="003A453E">
        <w:rPr>
          <w:lang w:val="ru-RU"/>
        </w:rPr>
        <w:t xml:space="preserve">: </w:t>
      </w:r>
      <w:r w:rsidRPr="003A453E">
        <w:t>http</w:t>
      </w:r>
      <w:r w:rsidRPr="003A453E">
        <w:rPr>
          <w:lang w:val="ru-RU"/>
        </w:rPr>
        <w:t>://</w:t>
      </w:r>
      <w:r w:rsidRPr="003A453E">
        <w:t>www</w:t>
      </w:r>
      <w:r w:rsidRPr="003A453E">
        <w:rPr>
          <w:lang w:val="ru-RU"/>
        </w:rPr>
        <w:t>.</w:t>
      </w:r>
      <w:r w:rsidRPr="003A453E">
        <w:t>culturaldiplomacy</w:t>
      </w:r>
      <w:r w:rsidRPr="003A453E">
        <w:rPr>
          <w:lang w:val="ru-RU"/>
        </w:rPr>
        <w:t>.</w:t>
      </w:r>
      <w:r w:rsidRPr="003A453E">
        <w:t>org</w:t>
      </w:r>
      <w:r w:rsidRPr="003A453E">
        <w:rPr>
          <w:lang w:val="ru-RU"/>
        </w:rPr>
        <w:t>/</w:t>
      </w:r>
      <w:r w:rsidRPr="003A453E">
        <w:t>index</w:t>
      </w:r>
      <w:r w:rsidRPr="003A453E">
        <w:rPr>
          <w:lang w:val="ru-RU"/>
        </w:rPr>
        <w:t>.</w:t>
      </w:r>
      <w:r w:rsidRPr="003A453E">
        <w:t>php</w:t>
      </w:r>
      <w:r w:rsidRPr="003A453E">
        <w:rPr>
          <w:lang w:val="ru-RU"/>
        </w:rPr>
        <w:t>?</w:t>
      </w:r>
      <w:r w:rsidRPr="003A453E">
        <w:t>en</w:t>
      </w:r>
      <w:r w:rsidRPr="003A453E">
        <w:rPr>
          <w:lang w:val="ru-RU"/>
        </w:rPr>
        <w:t>_</w:t>
      </w:r>
      <w:r w:rsidRPr="003A453E">
        <w:t>culturaldiplomacy</w:t>
      </w:r>
      <w:r w:rsidRPr="003A453E">
        <w:rPr>
          <w:lang w:val="ru-RU"/>
        </w:rPr>
        <w:t xml:space="preserve"> (дата обращения: 6.02.2016).</w:t>
      </w:r>
    </w:p>
  </w:footnote>
  <w:footnote w:id="107">
    <w:p w14:paraId="3CA66488" w14:textId="266C55C0" w:rsidR="00FF0984" w:rsidRPr="00F06574" w:rsidRDefault="00FF0984" w:rsidP="00CA184E">
      <w:pPr>
        <w:pStyle w:val="af6"/>
        <w:rPr>
          <w:lang w:val="ru-RU"/>
        </w:rPr>
      </w:pPr>
      <w:r w:rsidRPr="003A453E">
        <w:rPr>
          <w:rStyle w:val="a6"/>
        </w:rPr>
        <w:footnoteRef/>
      </w:r>
      <w:r w:rsidRPr="009A19D8">
        <w:rPr>
          <w:lang w:val="ru-RU"/>
        </w:rPr>
        <w:t xml:space="preserve"> </w:t>
      </w:r>
      <w:r w:rsidRPr="003A453E">
        <w:t>Gilboa</w:t>
      </w:r>
      <w:r w:rsidRPr="009A19D8">
        <w:rPr>
          <w:lang w:val="ru-RU"/>
        </w:rPr>
        <w:t xml:space="preserve"> </w:t>
      </w:r>
      <w:r w:rsidRPr="003A453E">
        <w:t>E</w:t>
      </w:r>
      <w:r w:rsidRPr="009A19D8">
        <w:rPr>
          <w:lang w:val="ru-RU"/>
        </w:rPr>
        <w:t xml:space="preserve">. </w:t>
      </w:r>
      <w:r>
        <w:t>Op</w:t>
      </w:r>
      <w:r w:rsidRPr="009A19D8">
        <w:rPr>
          <w:lang w:val="ru-RU"/>
        </w:rPr>
        <w:t xml:space="preserve">. </w:t>
      </w:r>
      <w:r>
        <w:t>cit</w:t>
      </w:r>
      <w:r w:rsidRPr="009A19D8">
        <w:rPr>
          <w:lang w:val="ru-RU"/>
        </w:rPr>
        <w:t xml:space="preserve">. </w:t>
      </w:r>
      <w:r w:rsidRPr="003A453E">
        <w:t>P</w:t>
      </w:r>
      <w:r w:rsidRPr="00F06574">
        <w:rPr>
          <w:lang w:val="ru-RU"/>
        </w:rPr>
        <w:t>. 73.</w:t>
      </w:r>
    </w:p>
  </w:footnote>
  <w:footnote w:id="108">
    <w:p w14:paraId="566B78C4" w14:textId="11F36743" w:rsidR="00FF0984" w:rsidRPr="003A453E" w:rsidRDefault="00FF0984" w:rsidP="00CA184E">
      <w:pPr>
        <w:pStyle w:val="af6"/>
        <w:rPr>
          <w:lang w:val="ru-RU"/>
        </w:rPr>
      </w:pPr>
      <w:r w:rsidRPr="003A453E">
        <w:rPr>
          <w:rStyle w:val="a6"/>
        </w:rPr>
        <w:footnoteRef/>
      </w:r>
      <w:r w:rsidRPr="003A453E">
        <w:rPr>
          <w:lang w:val="ru-RU"/>
        </w:rPr>
        <w:t xml:space="preserve"> Долинский А. В. Эволюция теоретических оснований публичной дипломатии. // Вестник МГИМО Университета. – 2011. – № 2</w:t>
      </w:r>
      <w:r>
        <w:rPr>
          <w:lang w:val="ru-RU"/>
        </w:rPr>
        <w:t>. – С.</w:t>
      </w:r>
      <w:r w:rsidRPr="003A453E">
        <w:rPr>
          <w:lang w:val="ru-RU"/>
        </w:rPr>
        <w:t xml:space="preserve"> 278.</w:t>
      </w:r>
    </w:p>
  </w:footnote>
  <w:footnote w:id="109">
    <w:p w14:paraId="7404DC5A" w14:textId="1D00ADDD" w:rsidR="00FF0984" w:rsidRPr="001A3967" w:rsidRDefault="00FF0984" w:rsidP="00CA184E">
      <w:pPr>
        <w:pStyle w:val="af6"/>
        <w:rPr>
          <w:lang w:val="ru-RU"/>
        </w:rPr>
      </w:pPr>
      <w:r w:rsidRPr="003A453E">
        <w:rPr>
          <w:rStyle w:val="a6"/>
        </w:rPr>
        <w:footnoteRef/>
      </w:r>
      <w:r w:rsidRPr="003A453E">
        <w:rPr>
          <w:lang w:val="ru-RU"/>
        </w:rPr>
        <w:t xml:space="preserve"> Боголюбова Н. М., Николаева Ю. В. Выработка определения внешней культурной политики в современном научном дискурсе. // Исторические, философские, политические и юридические науки, культурология и искусствоведение. </w:t>
      </w:r>
      <w:r w:rsidRPr="001A3967">
        <w:rPr>
          <w:lang w:val="ru-RU"/>
        </w:rPr>
        <w:t xml:space="preserve">Вопросы теории и практики. – 2012. – № 4 (18): в 2-х ч. Ч. </w:t>
      </w:r>
      <w:r w:rsidRPr="00765543">
        <w:t>I</w:t>
      </w:r>
      <w:r w:rsidRPr="001A3967">
        <w:rPr>
          <w:lang w:val="ru-RU"/>
        </w:rPr>
        <w:t>.  – С. 26.</w:t>
      </w:r>
    </w:p>
  </w:footnote>
  <w:footnote w:id="110">
    <w:p w14:paraId="79867123" w14:textId="77777777" w:rsidR="00FF0984" w:rsidRPr="003A453E" w:rsidRDefault="00FF0984" w:rsidP="00CA184E">
      <w:pPr>
        <w:pStyle w:val="af6"/>
        <w:rPr>
          <w:lang w:val="ru-RU"/>
        </w:rPr>
      </w:pPr>
      <w:r w:rsidRPr="003A453E">
        <w:rPr>
          <w:rStyle w:val="a6"/>
        </w:rPr>
        <w:footnoteRef/>
      </w:r>
      <w:r w:rsidRPr="003A453E">
        <w:t xml:space="preserve"> What is Cultural Diplomacy? [Электронный ресурс] / Institute for Cultural Diplomacy. URL</w:t>
      </w:r>
      <w:r w:rsidRPr="003A453E">
        <w:rPr>
          <w:lang w:val="ru-RU"/>
        </w:rPr>
        <w:t xml:space="preserve">: </w:t>
      </w:r>
      <w:r w:rsidRPr="003A453E">
        <w:t>http</w:t>
      </w:r>
      <w:r w:rsidRPr="003A453E">
        <w:rPr>
          <w:lang w:val="ru-RU"/>
        </w:rPr>
        <w:t>://</w:t>
      </w:r>
      <w:r w:rsidRPr="003A453E">
        <w:t>www</w:t>
      </w:r>
      <w:r w:rsidRPr="003A453E">
        <w:rPr>
          <w:lang w:val="ru-RU"/>
        </w:rPr>
        <w:t>.</w:t>
      </w:r>
      <w:r w:rsidRPr="003A453E">
        <w:t>culturaldiplomacy</w:t>
      </w:r>
      <w:r w:rsidRPr="003A453E">
        <w:rPr>
          <w:lang w:val="ru-RU"/>
        </w:rPr>
        <w:t>.</w:t>
      </w:r>
      <w:r w:rsidRPr="003A453E">
        <w:t>org</w:t>
      </w:r>
      <w:r w:rsidRPr="003A453E">
        <w:rPr>
          <w:lang w:val="ru-RU"/>
        </w:rPr>
        <w:t>/</w:t>
      </w:r>
      <w:r w:rsidRPr="003A453E">
        <w:t>index</w:t>
      </w:r>
      <w:r w:rsidRPr="003A453E">
        <w:rPr>
          <w:lang w:val="ru-RU"/>
        </w:rPr>
        <w:t>.</w:t>
      </w:r>
      <w:r w:rsidRPr="003A453E">
        <w:t>php</w:t>
      </w:r>
      <w:r w:rsidRPr="003A453E">
        <w:rPr>
          <w:lang w:val="ru-RU"/>
        </w:rPr>
        <w:t>?</w:t>
      </w:r>
      <w:r w:rsidRPr="003A453E">
        <w:t>en</w:t>
      </w:r>
      <w:r w:rsidRPr="003A453E">
        <w:rPr>
          <w:lang w:val="ru-RU"/>
        </w:rPr>
        <w:t>_</w:t>
      </w:r>
      <w:r w:rsidRPr="003A453E">
        <w:t>culturaldiplomacy</w:t>
      </w:r>
      <w:r w:rsidRPr="003A453E">
        <w:rPr>
          <w:lang w:val="ru-RU"/>
        </w:rPr>
        <w:t xml:space="preserve"> (дата обращения: 6.02.2016).</w:t>
      </w:r>
    </w:p>
  </w:footnote>
  <w:footnote w:id="111">
    <w:p w14:paraId="35AF4314" w14:textId="5F9DE726" w:rsidR="00FF0984" w:rsidRPr="003A453E" w:rsidRDefault="00FF0984" w:rsidP="00CA184E">
      <w:pPr>
        <w:pStyle w:val="af6"/>
      </w:pPr>
      <w:r w:rsidRPr="003A453E">
        <w:rPr>
          <w:rStyle w:val="a6"/>
        </w:rPr>
        <w:footnoteRef/>
      </w:r>
      <w:r w:rsidRPr="003A453E">
        <w:t xml:space="preserve"> Nye J. S. Soft power: the means to success in world politics / J. S. Nye. </w:t>
      </w:r>
      <w:r>
        <w:t>1</w:t>
      </w:r>
      <w:r w:rsidRPr="00CF4633">
        <w:rPr>
          <w:vertAlign w:val="superscript"/>
        </w:rPr>
        <w:t>st</w:t>
      </w:r>
      <w:r>
        <w:t xml:space="preserve"> </w:t>
      </w:r>
      <w:r w:rsidRPr="003A453E">
        <w:t xml:space="preserve">ed. </w:t>
      </w:r>
      <w:r>
        <w:t>New York</w:t>
      </w:r>
      <w:r w:rsidRPr="003A453E">
        <w:t>: Public Affairs, 2004. P. 11.</w:t>
      </w:r>
    </w:p>
  </w:footnote>
  <w:footnote w:id="112">
    <w:p w14:paraId="1FAD1761" w14:textId="50ADC801" w:rsidR="00FF0984" w:rsidRPr="009A19D8" w:rsidRDefault="00FF0984" w:rsidP="00CA184E">
      <w:pPr>
        <w:pStyle w:val="af6"/>
      </w:pPr>
      <w:r w:rsidRPr="003A453E">
        <w:rPr>
          <w:rStyle w:val="a6"/>
        </w:rPr>
        <w:footnoteRef/>
      </w:r>
      <w:r w:rsidRPr="003A453E">
        <w:t xml:space="preserve"> Snow N. Rethinking Public Diplomacy / N. Snow // Routledge handbook of public diplomacy. Ed. by N. Snow, P. M. Taylor. New York; Abingdon, Oxon: Routledge, 2009. P</w:t>
      </w:r>
      <w:r w:rsidRPr="009A19D8">
        <w:t>. 3.</w:t>
      </w:r>
    </w:p>
  </w:footnote>
  <w:footnote w:id="113">
    <w:p w14:paraId="4E66B828" w14:textId="70548B44" w:rsidR="00FF0984" w:rsidRPr="009A19D8" w:rsidRDefault="00FF0984" w:rsidP="00CA184E">
      <w:pPr>
        <w:pStyle w:val="af6"/>
      </w:pPr>
      <w:r w:rsidRPr="003A453E">
        <w:rPr>
          <w:rStyle w:val="a6"/>
        </w:rPr>
        <w:footnoteRef/>
      </w:r>
      <w:r w:rsidRPr="009A19D8">
        <w:t xml:space="preserve"> </w:t>
      </w:r>
      <w:r w:rsidRPr="003A453E">
        <w:t>Nye</w:t>
      </w:r>
      <w:r w:rsidRPr="009A19D8">
        <w:t xml:space="preserve"> </w:t>
      </w:r>
      <w:r w:rsidRPr="003A453E">
        <w:t>J</w:t>
      </w:r>
      <w:r w:rsidRPr="009A19D8">
        <w:t xml:space="preserve">. </w:t>
      </w:r>
      <w:r w:rsidRPr="003A453E">
        <w:t>S</w:t>
      </w:r>
      <w:r w:rsidRPr="009A19D8">
        <w:t xml:space="preserve">. </w:t>
      </w:r>
      <w:r>
        <w:t>Op</w:t>
      </w:r>
      <w:r w:rsidRPr="009A19D8">
        <w:t xml:space="preserve">. </w:t>
      </w:r>
      <w:r>
        <w:t>cit</w:t>
      </w:r>
      <w:r w:rsidRPr="009A19D8">
        <w:t xml:space="preserve">. </w:t>
      </w:r>
      <w:r w:rsidRPr="003A453E">
        <w:t>P</w:t>
      </w:r>
      <w:r w:rsidRPr="009A19D8">
        <w:t>. 30.</w:t>
      </w:r>
    </w:p>
  </w:footnote>
  <w:footnote w:id="114">
    <w:p w14:paraId="55B3C127" w14:textId="7ECB9E92" w:rsidR="00FF0984" w:rsidRPr="003A453E" w:rsidRDefault="00FF0984" w:rsidP="00CA184E">
      <w:pPr>
        <w:pStyle w:val="af6"/>
        <w:rPr>
          <w:lang w:val="ru-RU"/>
        </w:rPr>
      </w:pPr>
      <w:r w:rsidRPr="003A453E">
        <w:rPr>
          <w:rStyle w:val="a6"/>
        </w:rPr>
        <w:footnoteRef/>
      </w:r>
      <w:r w:rsidRPr="00B13562">
        <w:t xml:space="preserve"> </w:t>
      </w:r>
      <w:r w:rsidRPr="003A453E">
        <w:t>Nye</w:t>
      </w:r>
      <w:r w:rsidRPr="00B13562">
        <w:t xml:space="preserve"> </w:t>
      </w:r>
      <w:r w:rsidRPr="003A453E">
        <w:t>J</w:t>
      </w:r>
      <w:r w:rsidRPr="00B13562">
        <w:t xml:space="preserve">. </w:t>
      </w:r>
      <w:r w:rsidRPr="003A453E">
        <w:t>S</w:t>
      </w:r>
      <w:r w:rsidRPr="00B13562">
        <w:t xml:space="preserve">. </w:t>
      </w:r>
      <w:r>
        <w:t>Op</w:t>
      </w:r>
      <w:r w:rsidRPr="00B13562">
        <w:t xml:space="preserve">. </w:t>
      </w:r>
      <w:r>
        <w:t>cit</w:t>
      </w:r>
      <w:r w:rsidRPr="00B13562">
        <w:t xml:space="preserve">. </w:t>
      </w:r>
      <w:r w:rsidRPr="003A453E">
        <w:t>P</w:t>
      </w:r>
      <w:r w:rsidRPr="003A453E">
        <w:rPr>
          <w:lang w:val="ru-RU"/>
        </w:rPr>
        <w:t>. 5.</w:t>
      </w:r>
    </w:p>
  </w:footnote>
  <w:footnote w:id="115">
    <w:p w14:paraId="6C05E136" w14:textId="4369EAFD" w:rsidR="00FF0984" w:rsidRPr="007069E1" w:rsidRDefault="00FF0984" w:rsidP="00CA184E">
      <w:pPr>
        <w:pStyle w:val="af6"/>
        <w:rPr>
          <w:lang w:val="ru-RU"/>
        </w:rPr>
      </w:pPr>
      <w:r w:rsidRPr="003A453E">
        <w:rPr>
          <w:rStyle w:val="a6"/>
        </w:rPr>
        <w:footnoteRef/>
      </w:r>
      <w:r w:rsidRPr="003A453E">
        <w:rPr>
          <w:lang w:val="ru-RU"/>
        </w:rPr>
        <w:t xml:space="preserve"> Долинский А. Эволюция теоретических оснований публичной дипломатии. // Вестник МГИМО Университета. – 2011. – № 2</w:t>
      </w:r>
      <w:r>
        <w:rPr>
          <w:lang w:val="ru-RU"/>
        </w:rPr>
        <w:t>. – С.</w:t>
      </w:r>
      <w:r w:rsidRPr="007069E1">
        <w:rPr>
          <w:lang w:val="ru-RU"/>
        </w:rPr>
        <w:t xml:space="preserve"> 276.</w:t>
      </w:r>
    </w:p>
  </w:footnote>
  <w:footnote w:id="116">
    <w:p w14:paraId="389DD1F9" w14:textId="52B9520C" w:rsidR="00FF0984" w:rsidRPr="003A453E" w:rsidRDefault="00FF0984" w:rsidP="00CA184E">
      <w:pPr>
        <w:pStyle w:val="af6"/>
      </w:pPr>
      <w:r w:rsidRPr="003A453E">
        <w:rPr>
          <w:rStyle w:val="a6"/>
        </w:rPr>
        <w:footnoteRef/>
      </w:r>
      <w:r w:rsidRPr="001978ED">
        <w:t xml:space="preserve"> </w:t>
      </w:r>
      <w:r w:rsidRPr="003A453E">
        <w:t>Ham P. van.</w:t>
      </w:r>
      <w:r>
        <w:t xml:space="preserve"> </w:t>
      </w:r>
      <w:r w:rsidRPr="003A453E">
        <w:t xml:space="preserve">Branding Territory: Inside the Wonderful Worlds of PR and IR Theory. // Millennium. – 2002. – </w:t>
      </w:r>
      <w:r>
        <w:t>Vol.</w:t>
      </w:r>
      <w:r w:rsidRPr="00402F82">
        <w:t xml:space="preserve"> 31</w:t>
      </w:r>
      <w:r>
        <w:t xml:space="preserve">, </w:t>
      </w:r>
      <w:r w:rsidRPr="0044542C">
        <w:t xml:space="preserve">№ </w:t>
      </w:r>
      <w:r>
        <w:t>2. – P.</w:t>
      </w:r>
      <w:r w:rsidRPr="003A453E">
        <w:t xml:space="preserve"> 252.</w:t>
      </w:r>
    </w:p>
  </w:footnote>
  <w:footnote w:id="117">
    <w:p w14:paraId="198D12F4" w14:textId="77777777" w:rsidR="00FF0984" w:rsidRPr="003A453E" w:rsidRDefault="00FF0984" w:rsidP="00CA184E">
      <w:pPr>
        <w:pStyle w:val="af6"/>
      </w:pPr>
      <w:r w:rsidRPr="003A453E">
        <w:rPr>
          <w:rStyle w:val="a6"/>
        </w:rPr>
        <w:footnoteRef/>
      </w:r>
      <w:r w:rsidRPr="003A453E">
        <w:t xml:space="preserve"> Gilboa E. Op. cit. P. 67.</w:t>
      </w:r>
    </w:p>
  </w:footnote>
  <w:footnote w:id="118">
    <w:p w14:paraId="541CD7C8" w14:textId="77777777" w:rsidR="00FF0984" w:rsidRPr="003A453E" w:rsidRDefault="00FF0984" w:rsidP="00CA184E">
      <w:pPr>
        <w:pStyle w:val="af6"/>
      </w:pPr>
      <w:r w:rsidRPr="003A453E">
        <w:rPr>
          <w:rStyle w:val="a6"/>
        </w:rPr>
        <w:footnoteRef/>
      </w:r>
      <w:r w:rsidRPr="003A453E">
        <w:t xml:space="preserve"> Ibid. P. 68.</w:t>
      </w:r>
    </w:p>
  </w:footnote>
  <w:footnote w:id="119">
    <w:p w14:paraId="718EF5E2" w14:textId="0BDDDCB9" w:rsidR="00FF0984" w:rsidRPr="003A453E" w:rsidRDefault="00FF0984" w:rsidP="00CA184E">
      <w:pPr>
        <w:pStyle w:val="af6"/>
      </w:pPr>
      <w:r w:rsidRPr="003A453E">
        <w:rPr>
          <w:rStyle w:val="a6"/>
        </w:rPr>
        <w:footnoteRef/>
      </w:r>
      <w:r w:rsidRPr="003A453E">
        <w:t xml:space="preserve"> Melissen J. The New Public Diplomacy: Between Theory and Practice / J. Melissen // The New Public Diplomacy. Soft Power in International Relations. Ed. by J. Melissen. Basingstoke; New York: Palgrave Macmillan, 2005. P. 21.</w:t>
      </w:r>
    </w:p>
  </w:footnote>
  <w:footnote w:id="120">
    <w:p w14:paraId="7E4DBE88" w14:textId="44EB68B3" w:rsidR="00FF0984" w:rsidRPr="003A453E" w:rsidRDefault="00FF0984" w:rsidP="00E60A87">
      <w:pPr>
        <w:pStyle w:val="af6"/>
      </w:pPr>
      <w:r w:rsidRPr="003A453E">
        <w:rPr>
          <w:rStyle w:val="a6"/>
        </w:rPr>
        <w:footnoteRef/>
      </w:r>
      <w:r w:rsidRPr="003A453E">
        <w:t xml:space="preserve"> Swantje A., Maennig W. Economic Impacts of the FIFA Soccer World Cups in France 1998, Germany 2006, and Outlook for South Africa 2010 // Eastern Economic Journal. – 2009. – </w:t>
      </w:r>
      <w:r>
        <w:t xml:space="preserve">Vol. 35, </w:t>
      </w:r>
      <w:r w:rsidRPr="00402F82">
        <w:t>№</w:t>
      </w:r>
      <w:r>
        <w:t xml:space="preserve"> 4</w:t>
      </w:r>
      <w:r w:rsidRPr="00402F82">
        <w:t>.</w:t>
      </w:r>
      <w:r w:rsidRPr="003A453E">
        <w:t xml:space="preserve"> – P. 512.</w:t>
      </w:r>
    </w:p>
  </w:footnote>
  <w:footnote w:id="121">
    <w:p w14:paraId="0793655D" w14:textId="77777777" w:rsidR="00FF0984" w:rsidRPr="003A453E" w:rsidRDefault="00FF0984" w:rsidP="00E60A87">
      <w:pPr>
        <w:pStyle w:val="af6"/>
      </w:pPr>
      <w:r w:rsidRPr="003A453E">
        <w:rPr>
          <w:rStyle w:val="a6"/>
        </w:rPr>
        <w:footnoteRef/>
      </w:r>
      <w:r w:rsidRPr="003A453E">
        <w:t xml:space="preserve"> Ibid. P. 512.</w:t>
      </w:r>
    </w:p>
  </w:footnote>
  <w:footnote w:id="122">
    <w:p w14:paraId="3CA4614D" w14:textId="411DBCF0" w:rsidR="00FF0984" w:rsidRPr="001978ED" w:rsidRDefault="00FF0984" w:rsidP="00E60A87">
      <w:pPr>
        <w:pStyle w:val="af6"/>
        <w:rPr>
          <w:lang w:val="ru-RU"/>
        </w:rPr>
      </w:pPr>
      <w:r w:rsidRPr="003A453E">
        <w:rPr>
          <w:rStyle w:val="a6"/>
        </w:rPr>
        <w:footnoteRef/>
      </w:r>
      <w:r w:rsidRPr="003A453E">
        <w:t xml:space="preserve"> The 2006 FIFA World Cup™ and its effect on the image and economy of Germany</w:t>
      </w:r>
      <w:r>
        <w:t>.</w:t>
      </w:r>
      <w:r w:rsidRPr="003A453E">
        <w:t xml:space="preserve"> [Электронный ресурс] / The official site of tourism in Germany. The German National Tourist Board. URL</w:t>
      </w:r>
      <w:r w:rsidRPr="001978ED">
        <w:rPr>
          <w:lang w:val="ru-RU"/>
        </w:rPr>
        <w:t xml:space="preserve">: </w:t>
      </w:r>
      <w:r w:rsidRPr="003A453E">
        <w:t>https</w:t>
      </w:r>
      <w:r w:rsidRPr="001978ED">
        <w:rPr>
          <w:lang w:val="ru-RU"/>
        </w:rPr>
        <w:t>://</w:t>
      </w:r>
      <w:r w:rsidRPr="003A453E">
        <w:t>www</w:t>
      </w:r>
      <w:r w:rsidRPr="001978ED">
        <w:rPr>
          <w:lang w:val="ru-RU"/>
        </w:rPr>
        <w:t>.</w:t>
      </w:r>
      <w:r w:rsidRPr="003A453E">
        <w:t>germany</w:t>
      </w:r>
      <w:r w:rsidRPr="001978ED">
        <w:rPr>
          <w:lang w:val="ru-RU"/>
        </w:rPr>
        <w:t>.</w:t>
      </w:r>
      <w:r w:rsidRPr="003A453E">
        <w:t>travel</w:t>
      </w:r>
      <w:r w:rsidRPr="001978ED">
        <w:rPr>
          <w:lang w:val="ru-RU"/>
        </w:rPr>
        <w:t>/</w:t>
      </w:r>
      <w:r w:rsidRPr="003A453E">
        <w:t>media</w:t>
      </w:r>
      <w:r w:rsidRPr="001978ED">
        <w:rPr>
          <w:lang w:val="ru-RU"/>
        </w:rPr>
        <w:t>/</w:t>
      </w:r>
      <w:r w:rsidRPr="003A453E">
        <w:t>en</w:t>
      </w:r>
      <w:r w:rsidRPr="001978ED">
        <w:rPr>
          <w:lang w:val="ru-RU"/>
        </w:rPr>
        <w:t>/</w:t>
      </w:r>
      <w:r w:rsidRPr="003A453E">
        <w:t>pdf</w:t>
      </w:r>
      <w:r w:rsidRPr="001978ED">
        <w:rPr>
          <w:lang w:val="ru-RU"/>
        </w:rPr>
        <w:t>/</w:t>
      </w:r>
      <w:r w:rsidRPr="003A453E">
        <w:t>dzt</w:t>
      </w:r>
      <w:r w:rsidRPr="001978ED">
        <w:rPr>
          <w:lang w:val="ru-RU"/>
        </w:rPr>
        <w:t>_</w:t>
      </w:r>
      <w:r w:rsidRPr="003A453E">
        <w:t>marktforschung</w:t>
      </w:r>
      <w:r w:rsidRPr="001978ED">
        <w:rPr>
          <w:lang w:val="ru-RU"/>
        </w:rPr>
        <w:t>/</w:t>
      </w:r>
      <w:r w:rsidRPr="003A453E">
        <w:t>Fazit</w:t>
      </w:r>
      <w:r w:rsidRPr="001978ED">
        <w:rPr>
          <w:lang w:val="ru-RU"/>
        </w:rPr>
        <w:t>_</w:t>
      </w:r>
      <w:r w:rsidRPr="003A453E">
        <w:t>der</w:t>
      </w:r>
      <w:r w:rsidRPr="001978ED">
        <w:rPr>
          <w:lang w:val="ru-RU"/>
        </w:rPr>
        <w:t>_</w:t>
      </w:r>
      <w:r w:rsidRPr="003A453E">
        <w:t>FIFA</w:t>
      </w:r>
      <w:r w:rsidRPr="001978ED">
        <w:rPr>
          <w:lang w:val="ru-RU"/>
        </w:rPr>
        <w:t>_</w:t>
      </w:r>
      <w:r w:rsidRPr="003A453E">
        <w:t>WM</w:t>
      </w:r>
      <w:r w:rsidRPr="001978ED">
        <w:rPr>
          <w:lang w:val="ru-RU"/>
        </w:rPr>
        <w:t>_2006_</w:t>
      </w:r>
      <w:r w:rsidRPr="003A453E">
        <w:t>PDF</w:t>
      </w:r>
      <w:r w:rsidRPr="001978ED">
        <w:rPr>
          <w:lang w:val="ru-RU"/>
        </w:rPr>
        <w:t>.</w:t>
      </w:r>
      <w:r w:rsidRPr="003A453E">
        <w:t>pdf</w:t>
      </w:r>
      <w:r w:rsidRPr="001978ED">
        <w:rPr>
          <w:lang w:val="ru-RU"/>
        </w:rPr>
        <w:t xml:space="preserve"> (дата обращения: 28.03.2017).</w:t>
      </w:r>
    </w:p>
  </w:footnote>
  <w:footnote w:id="123">
    <w:p w14:paraId="2E12EBF1" w14:textId="1586E096" w:rsidR="00FF0984" w:rsidRPr="003A453E" w:rsidRDefault="00FF0984">
      <w:pPr>
        <w:pStyle w:val="a4"/>
      </w:pPr>
      <w:r w:rsidRPr="003A453E">
        <w:rPr>
          <w:rStyle w:val="a6"/>
        </w:rPr>
        <w:footnoteRef/>
      </w:r>
      <w:r w:rsidRPr="001978ED">
        <w:t xml:space="preserve"> </w:t>
      </w:r>
      <w:r w:rsidRPr="003A453E">
        <w:rPr>
          <w:lang w:val="en-US"/>
        </w:rPr>
        <w:t>UEFA</w:t>
      </w:r>
      <w:r w:rsidRPr="001978ED">
        <w:t xml:space="preserve"> </w:t>
      </w:r>
      <w:r w:rsidRPr="003A453E">
        <w:rPr>
          <w:lang w:val="en-US"/>
        </w:rPr>
        <w:t>Euro</w:t>
      </w:r>
      <w:r w:rsidRPr="001978ED">
        <w:t xml:space="preserve"> 2008. [</w:t>
      </w:r>
      <w:r w:rsidRPr="003A453E">
        <w:t>Электронный</w:t>
      </w:r>
      <w:r w:rsidRPr="001978ED">
        <w:t xml:space="preserve"> </w:t>
      </w:r>
      <w:r w:rsidRPr="003A453E">
        <w:t>ресурс</w:t>
      </w:r>
      <w:r w:rsidRPr="001978ED">
        <w:t xml:space="preserve">] / </w:t>
      </w:r>
      <w:r w:rsidRPr="003A453E">
        <w:rPr>
          <w:lang w:val="en-US"/>
        </w:rPr>
        <w:t>Event</w:t>
      </w:r>
      <w:r w:rsidRPr="001978ED">
        <w:t xml:space="preserve"> </w:t>
      </w:r>
      <w:r w:rsidRPr="003A453E">
        <w:rPr>
          <w:lang w:val="en-US"/>
        </w:rPr>
        <w:t>Analytics</w:t>
      </w:r>
      <w:r w:rsidRPr="001978ED">
        <w:t xml:space="preserve">.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event</w:t>
      </w:r>
      <w:r w:rsidRPr="003A453E">
        <w:t>-</w:t>
      </w:r>
      <w:r w:rsidRPr="003A453E">
        <w:rPr>
          <w:lang w:val="en-US"/>
        </w:rPr>
        <w:t>analytics</w:t>
      </w:r>
      <w:r w:rsidRPr="003A453E">
        <w:t>.</w:t>
      </w:r>
      <w:r w:rsidRPr="003A453E">
        <w:rPr>
          <w:lang w:val="en-US"/>
        </w:rPr>
        <w:t>ch</w:t>
      </w:r>
      <w:r w:rsidRPr="003A453E">
        <w:t>/</w:t>
      </w:r>
      <w:r w:rsidRPr="003A453E">
        <w:rPr>
          <w:lang w:val="en-US"/>
        </w:rPr>
        <w:t>en</w:t>
      </w:r>
      <w:r w:rsidRPr="003A453E">
        <w:t>/</w:t>
      </w:r>
      <w:r w:rsidRPr="003A453E">
        <w:rPr>
          <w:lang w:val="en-US"/>
        </w:rPr>
        <w:t>uefa</w:t>
      </w:r>
      <w:r w:rsidRPr="003A453E">
        <w:t>-</w:t>
      </w:r>
      <w:r w:rsidRPr="003A453E">
        <w:rPr>
          <w:lang w:val="en-US"/>
        </w:rPr>
        <w:t>euro</w:t>
      </w:r>
      <w:r w:rsidRPr="003A453E">
        <w:t>-2008/ (дата обращения: 15.04.2017)</w:t>
      </w:r>
    </w:p>
  </w:footnote>
  <w:footnote w:id="124">
    <w:p w14:paraId="04F50991" w14:textId="54E9D0AB" w:rsidR="00FF0984" w:rsidRPr="003A453E" w:rsidRDefault="00FF0984" w:rsidP="00640717">
      <w:pPr>
        <w:pStyle w:val="af6"/>
      </w:pPr>
      <w:r w:rsidRPr="003A453E">
        <w:rPr>
          <w:rStyle w:val="a6"/>
        </w:rPr>
        <w:footnoteRef/>
      </w:r>
      <w:r w:rsidRPr="003A453E">
        <w:t xml:space="preserve"> Anholt S. Editor’s Foreword to the First Issue // Place Branding. – 2004. – № 1/1. – P. 5.</w:t>
      </w:r>
    </w:p>
  </w:footnote>
  <w:footnote w:id="125">
    <w:p w14:paraId="4E88634A" w14:textId="13E7BF5E" w:rsidR="00FF0984" w:rsidRPr="003A453E" w:rsidRDefault="00FF0984" w:rsidP="00BA5922">
      <w:pPr>
        <w:pStyle w:val="a4"/>
        <w:rPr>
          <w:lang w:val="en-US"/>
        </w:rPr>
      </w:pPr>
      <w:r w:rsidRPr="003A453E">
        <w:rPr>
          <w:rStyle w:val="a6"/>
        </w:rPr>
        <w:footnoteRef/>
      </w:r>
      <w:r>
        <w:rPr>
          <w:lang w:val="en-US"/>
        </w:rPr>
        <w:t xml:space="preserve"> Allen D., Knott B., Swart K. </w:t>
      </w:r>
      <w:r w:rsidRPr="007069E1">
        <w:rPr>
          <w:lang w:val="en-US"/>
        </w:rPr>
        <w:t>«</w:t>
      </w:r>
      <w:r>
        <w:rPr>
          <w:lang w:val="en-US"/>
        </w:rPr>
        <w:t>Africa’s Tournament</w:t>
      </w:r>
      <w:r w:rsidRPr="007069E1">
        <w:rPr>
          <w:lang w:val="en-US"/>
        </w:rPr>
        <w:t>»</w:t>
      </w:r>
      <w:r w:rsidRPr="003A453E">
        <w:rPr>
          <w:lang w:val="en-US"/>
        </w:rPr>
        <w:t>? The Branding Legacy of the 2010 FIFA World Cup™ // The International Journal of the History of Sport. – 2013. – Vol. 30, № 16. – P. 1999.</w:t>
      </w:r>
    </w:p>
  </w:footnote>
  <w:footnote w:id="126">
    <w:p w14:paraId="6EB401FC" w14:textId="215A4261" w:rsidR="00FF0984" w:rsidRPr="00F06574" w:rsidRDefault="00FF0984" w:rsidP="00B97BA2">
      <w:pPr>
        <w:pStyle w:val="a4"/>
        <w:rPr>
          <w:lang w:val="en-US"/>
        </w:rPr>
      </w:pPr>
      <w:r w:rsidRPr="003A453E">
        <w:rPr>
          <w:rStyle w:val="a6"/>
        </w:rPr>
        <w:footnoteRef/>
      </w:r>
      <w:r w:rsidRPr="003A453E">
        <w:rPr>
          <w:lang w:val="en-US"/>
        </w:rPr>
        <w:t xml:space="preserve"> Masters L., Zondi S., van Wyk J.-A., Landsberg C. (eds.). South African Foreign Policy Review: Volume 2. Pretoria: Africa Institute of South Africa, 2015. </w:t>
      </w:r>
      <w:r w:rsidRPr="00F06574">
        <w:rPr>
          <w:lang w:val="en-US"/>
        </w:rPr>
        <w:t>P. 30.</w:t>
      </w:r>
    </w:p>
  </w:footnote>
  <w:footnote w:id="127">
    <w:p w14:paraId="147BE454" w14:textId="77777777" w:rsidR="00FF0984" w:rsidRPr="003A453E" w:rsidRDefault="00FF0984" w:rsidP="00CA184E">
      <w:pPr>
        <w:pStyle w:val="af6"/>
        <w:rPr>
          <w:lang w:val="fr-FR"/>
        </w:rPr>
      </w:pPr>
      <w:r w:rsidRPr="003A453E">
        <w:rPr>
          <w:rStyle w:val="a6"/>
        </w:rPr>
        <w:footnoteRef/>
      </w:r>
      <w:r w:rsidRPr="00F06574">
        <w:t xml:space="preserve"> Gilboa E. Op. cit. </w:t>
      </w:r>
      <w:r w:rsidRPr="003A453E">
        <w:rPr>
          <w:lang w:val="fr-FR"/>
        </w:rPr>
        <w:t>P. 68.</w:t>
      </w:r>
    </w:p>
  </w:footnote>
  <w:footnote w:id="128">
    <w:p w14:paraId="6FF31C7D" w14:textId="50A42D02" w:rsidR="00FF0984" w:rsidRPr="003A453E" w:rsidRDefault="00FF0984" w:rsidP="00CA184E">
      <w:pPr>
        <w:pStyle w:val="af6"/>
        <w:rPr>
          <w:lang w:val="ru-RU"/>
        </w:rPr>
      </w:pPr>
      <w:r w:rsidRPr="003A453E">
        <w:rPr>
          <w:rStyle w:val="a6"/>
        </w:rPr>
        <w:footnoteRef/>
      </w:r>
      <w:r w:rsidRPr="003A453E">
        <w:rPr>
          <w:lang w:val="fr-FR"/>
        </w:rPr>
        <w:t xml:space="preserve"> Vocabulaire des affaires étrangères (liste de termes, expressions et définitions adoptés). </w:t>
      </w:r>
      <w:r w:rsidRPr="001978ED">
        <w:rPr>
          <w:lang w:val="ru-RU"/>
        </w:rPr>
        <w:t xml:space="preserve">[Электронный ресурс] / </w:t>
      </w:r>
      <w:r>
        <w:rPr>
          <w:lang w:val="fr-FR"/>
        </w:rPr>
        <w:t>L</w:t>
      </w:r>
      <w:r w:rsidRPr="001978ED">
        <w:rPr>
          <w:lang w:val="ru-RU"/>
        </w:rPr>
        <w:t>é</w:t>
      </w:r>
      <w:r>
        <w:rPr>
          <w:lang w:val="fr-FR"/>
        </w:rPr>
        <w:t>gifrance</w:t>
      </w:r>
      <w:r w:rsidRPr="001978ED">
        <w:rPr>
          <w:lang w:val="ru-RU"/>
        </w:rPr>
        <w:t xml:space="preserve">. </w:t>
      </w:r>
      <w:r w:rsidRPr="003A453E">
        <w:rPr>
          <w:lang w:val="fr-FR"/>
        </w:rPr>
        <w:t>URL</w:t>
      </w:r>
      <w:r w:rsidRPr="003A453E">
        <w:rPr>
          <w:lang w:val="ru-RU"/>
        </w:rPr>
        <w:t xml:space="preserve">: </w:t>
      </w:r>
      <w:r w:rsidRPr="003A453E">
        <w:rPr>
          <w:lang w:val="fr-FR"/>
        </w:rPr>
        <w:t>http</w:t>
      </w:r>
      <w:r w:rsidRPr="003A453E">
        <w:rPr>
          <w:lang w:val="ru-RU"/>
        </w:rPr>
        <w:t>://</w:t>
      </w:r>
      <w:r w:rsidRPr="003A453E">
        <w:rPr>
          <w:lang w:val="fr-FR"/>
        </w:rPr>
        <w:t>www</w:t>
      </w:r>
      <w:r w:rsidRPr="003A453E">
        <w:rPr>
          <w:lang w:val="ru-RU"/>
        </w:rPr>
        <w:t>.</w:t>
      </w:r>
      <w:r w:rsidRPr="003A453E">
        <w:rPr>
          <w:lang w:val="fr-FR"/>
        </w:rPr>
        <w:t>legif</w:t>
      </w:r>
      <w:r w:rsidRPr="003A453E">
        <w:t>rance</w:t>
      </w:r>
      <w:r w:rsidRPr="003A453E">
        <w:rPr>
          <w:lang w:val="ru-RU"/>
        </w:rPr>
        <w:t>.</w:t>
      </w:r>
      <w:r w:rsidRPr="003A453E">
        <w:t>gouv</w:t>
      </w:r>
      <w:r w:rsidRPr="003A453E">
        <w:rPr>
          <w:lang w:val="ru-RU"/>
        </w:rPr>
        <w:t>.</w:t>
      </w:r>
      <w:r w:rsidRPr="003A453E">
        <w:t>fr</w:t>
      </w:r>
      <w:r w:rsidRPr="003A453E">
        <w:rPr>
          <w:lang w:val="ru-RU"/>
        </w:rPr>
        <w:t>/</w:t>
      </w:r>
      <w:r w:rsidRPr="003A453E">
        <w:t>affichTexte</w:t>
      </w:r>
      <w:r w:rsidRPr="003A453E">
        <w:rPr>
          <w:lang w:val="ru-RU"/>
        </w:rPr>
        <w:t>.</w:t>
      </w:r>
      <w:r w:rsidRPr="003A453E">
        <w:t>do</w:t>
      </w:r>
      <w:r w:rsidRPr="003A453E">
        <w:rPr>
          <w:lang w:val="ru-RU"/>
        </w:rPr>
        <w:t>?</w:t>
      </w:r>
      <w:r w:rsidRPr="003A453E">
        <w:t>cidTexte</w:t>
      </w:r>
      <w:r w:rsidRPr="003A453E">
        <w:rPr>
          <w:lang w:val="ru-RU"/>
        </w:rPr>
        <w:t>=</w:t>
      </w:r>
      <w:r w:rsidRPr="003A453E">
        <w:t>JORFTEXT</w:t>
      </w:r>
      <w:r w:rsidRPr="003A453E">
        <w:rPr>
          <w:lang w:val="ru-RU"/>
        </w:rPr>
        <w:t>000025431975 (дата обращения: 6.02.2016).</w:t>
      </w:r>
    </w:p>
  </w:footnote>
  <w:footnote w:id="129">
    <w:p w14:paraId="5C98ED88" w14:textId="77777777" w:rsidR="00FF0984" w:rsidRPr="003A453E" w:rsidRDefault="00FF0984" w:rsidP="00CA184E">
      <w:pPr>
        <w:pStyle w:val="af6"/>
      </w:pPr>
      <w:r w:rsidRPr="003A453E">
        <w:rPr>
          <w:rStyle w:val="a6"/>
        </w:rPr>
        <w:footnoteRef/>
      </w:r>
      <w:r w:rsidRPr="003A453E">
        <w:t xml:space="preserve"> Ibid.</w:t>
      </w:r>
    </w:p>
  </w:footnote>
  <w:footnote w:id="130">
    <w:p w14:paraId="71DD59A3" w14:textId="77777777" w:rsidR="00FF0984" w:rsidRPr="003A453E" w:rsidRDefault="00FF0984" w:rsidP="00CA184E">
      <w:pPr>
        <w:pStyle w:val="af6"/>
        <w:rPr>
          <w:lang w:val="ru-RU"/>
        </w:rPr>
      </w:pPr>
      <w:r w:rsidRPr="003A453E">
        <w:rPr>
          <w:rStyle w:val="a6"/>
        </w:rPr>
        <w:footnoteRef/>
      </w:r>
      <w:r w:rsidRPr="003A453E">
        <w:t xml:space="preserve"> Nye J. S. Op. сit. P</w:t>
      </w:r>
      <w:r w:rsidRPr="003A453E">
        <w:rPr>
          <w:lang w:val="ru-RU"/>
        </w:rPr>
        <w:t>. 6.</w:t>
      </w:r>
    </w:p>
  </w:footnote>
  <w:footnote w:id="131">
    <w:p w14:paraId="53C4BD3F" w14:textId="77777777" w:rsidR="00FF0984" w:rsidRPr="003A453E" w:rsidRDefault="00FF0984" w:rsidP="00CA184E">
      <w:pPr>
        <w:pStyle w:val="af6"/>
        <w:rPr>
          <w:lang w:val="ru-RU"/>
        </w:rPr>
      </w:pPr>
      <w:r w:rsidRPr="003A453E">
        <w:rPr>
          <w:rStyle w:val="a6"/>
        </w:rPr>
        <w:footnoteRef/>
      </w:r>
      <w:r w:rsidRPr="003A453E">
        <w:rPr>
          <w:lang w:val="ru-RU"/>
        </w:rPr>
        <w:t xml:space="preserve"> Агеева В. Д. Реформирование концепции внешней культурной политики Франции: «дипломатия влияния» и феномен «мягкой силы». // Исторические, философские, политические и юридические науки, культурология и искусствоведение. Вопросы теории и практики Тамбов: Грамота, 2015. № 8 (58): в 3-х ч. Ч. </w:t>
      </w:r>
      <w:r w:rsidRPr="003A453E">
        <w:t>I</w:t>
      </w:r>
      <w:r w:rsidRPr="003A453E">
        <w:rPr>
          <w:lang w:val="ru-RU"/>
        </w:rPr>
        <w:t xml:space="preserve">. </w:t>
      </w:r>
      <w:r w:rsidRPr="003A453E">
        <w:t>C</w:t>
      </w:r>
      <w:r w:rsidRPr="003A453E">
        <w:rPr>
          <w:lang w:val="ru-RU"/>
        </w:rPr>
        <w:t>. 14.</w:t>
      </w:r>
    </w:p>
  </w:footnote>
  <w:footnote w:id="132">
    <w:p w14:paraId="3D9CFD9E" w14:textId="016E9743" w:rsidR="00FF0984" w:rsidRPr="003A453E" w:rsidRDefault="00FF0984" w:rsidP="00CA184E">
      <w:pPr>
        <w:pStyle w:val="af6"/>
        <w:rPr>
          <w:lang w:val="fr-FR"/>
        </w:rPr>
      </w:pPr>
      <w:r w:rsidRPr="003A453E">
        <w:rPr>
          <w:rStyle w:val="a6"/>
        </w:rPr>
        <w:footnoteRef/>
      </w:r>
      <w:r w:rsidRPr="003A453E">
        <w:rPr>
          <w:lang w:val="fr-FR"/>
        </w:rPr>
        <w:t xml:space="preserve"> Intervention de Laurent Fabius, à l’Université Paris 1 Panthéon-Sorbonne. Conférence </w:t>
      </w:r>
      <w:r w:rsidRPr="00E341EC">
        <w:rPr>
          <w:lang w:val="fr-FR"/>
        </w:rPr>
        <w:t>«</w:t>
      </w:r>
      <w:r w:rsidRPr="003A453E">
        <w:rPr>
          <w:lang w:val="fr-FR"/>
        </w:rPr>
        <w:t>La France, puissance d’influence: qu</w:t>
      </w:r>
      <w:r>
        <w:rPr>
          <w:lang w:val="fr-FR"/>
        </w:rPr>
        <w:t>elle politique internationale?» (27 mars 2013).</w:t>
      </w:r>
      <w:r w:rsidRPr="003A453E">
        <w:rPr>
          <w:lang w:val="fr-FR"/>
        </w:rPr>
        <w:t xml:space="preserve"> [</w:t>
      </w:r>
      <w:r w:rsidRPr="003A453E">
        <w:t>Электронный</w:t>
      </w:r>
      <w:r w:rsidRPr="003A453E">
        <w:rPr>
          <w:lang w:val="fr-FR"/>
        </w:rPr>
        <w:t xml:space="preserve"> </w:t>
      </w:r>
      <w:r w:rsidRPr="003A453E">
        <w:t>ресурс</w:t>
      </w:r>
      <w:r w:rsidRPr="003A453E">
        <w:rPr>
          <w:lang w:val="fr-FR"/>
        </w:rPr>
        <w:t>] / France Diplomatie. Ministère des Affaires étrangères et du Développement international. URL: http://www.diplomatie.gouv.fr/fr/le-ministre-les-secretaires-d-etat/laurent-fabius/discours/article/la-france-puissance-d-influence (</w:t>
      </w:r>
      <w:r w:rsidRPr="003A453E">
        <w:t>дата</w:t>
      </w:r>
      <w:r w:rsidRPr="003A453E">
        <w:rPr>
          <w:lang w:val="fr-FR"/>
        </w:rPr>
        <w:t xml:space="preserve"> </w:t>
      </w:r>
      <w:r w:rsidRPr="003A453E">
        <w:t>обращения</w:t>
      </w:r>
      <w:r w:rsidRPr="003A453E">
        <w:rPr>
          <w:lang w:val="fr-FR"/>
        </w:rPr>
        <w:t>: 6.02.2016).</w:t>
      </w:r>
    </w:p>
  </w:footnote>
  <w:footnote w:id="133">
    <w:p w14:paraId="76EDA3AF" w14:textId="77C2A3D7" w:rsidR="00FF0984" w:rsidRPr="00CC33C3" w:rsidRDefault="00FF0984" w:rsidP="00CA184E">
      <w:pPr>
        <w:pStyle w:val="af6"/>
        <w:rPr>
          <w:lang w:val="ru-RU"/>
        </w:rPr>
      </w:pPr>
      <w:r w:rsidRPr="003A453E">
        <w:rPr>
          <w:rStyle w:val="a6"/>
        </w:rPr>
        <w:footnoteRef/>
      </w:r>
      <w:r w:rsidRPr="003A453E">
        <w:rPr>
          <w:lang w:val="fr-FR"/>
        </w:rPr>
        <w:t xml:space="preserve"> </w:t>
      </w:r>
      <w:r w:rsidRPr="00CC33C3">
        <w:rPr>
          <w:lang w:val="fr-FR"/>
        </w:rPr>
        <w:t>Boniface P.</w:t>
      </w:r>
      <w:r w:rsidRPr="00EC399C">
        <w:rPr>
          <w:lang w:val="fr-FR"/>
        </w:rPr>
        <w:t xml:space="preserve"> La France nomme un ambassadeur du sport: au temps du soft-power, c</w:t>
      </w:r>
      <w:r>
        <w:rPr>
          <w:lang w:val="fr-FR"/>
        </w:rPr>
        <w:t>’</w:t>
      </w:r>
      <w:r w:rsidRPr="00EC399C">
        <w:rPr>
          <w:lang w:val="fr-FR"/>
        </w:rPr>
        <w:t xml:space="preserve">est une bonne nouvelle. </w:t>
      </w:r>
      <w:r w:rsidRPr="00CC33C3">
        <w:rPr>
          <w:lang w:val="ru-RU"/>
        </w:rPr>
        <w:t xml:space="preserve">[Электронный ресурс] / </w:t>
      </w:r>
      <w:r>
        <w:t>Le</w:t>
      </w:r>
      <w:r w:rsidRPr="00CC33C3">
        <w:rPr>
          <w:lang w:val="ru-RU"/>
        </w:rPr>
        <w:t xml:space="preserve"> </w:t>
      </w:r>
      <w:r>
        <w:t>Nouvel</w:t>
      </w:r>
      <w:r w:rsidRPr="00CC33C3">
        <w:rPr>
          <w:lang w:val="ru-RU"/>
        </w:rPr>
        <w:t xml:space="preserve"> </w:t>
      </w:r>
      <w:r>
        <w:t>Observateur</w:t>
      </w:r>
      <w:r w:rsidRPr="00CC33C3">
        <w:rPr>
          <w:lang w:val="ru-RU"/>
        </w:rPr>
        <w:t xml:space="preserve">. </w:t>
      </w:r>
      <w:r>
        <w:t>URL</w:t>
      </w:r>
      <w:r w:rsidRPr="00CC33C3">
        <w:rPr>
          <w:lang w:val="ru-RU"/>
        </w:rPr>
        <w:t xml:space="preserve">: </w:t>
      </w:r>
      <w:r w:rsidRPr="00895FA1">
        <w:t>http</w:t>
      </w:r>
      <w:r w:rsidRPr="00CC33C3">
        <w:rPr>
          <w:lang w:val="ru-RU"/>
        </w:rPr>
        <w:t>://</w:t>
      </w:r>
      <w:r w:rsidRPr="00895FA1">
        <w:t>leplus</w:t>
      </w:r>
      <w:r w:rsidRPr="00CC33C3">
        <w:rPr>
          <w:lang w:val="ru-RU"/>
        </w:rPr>
        <w:t>.</w:t>
      </w:r>
      <w:r w:rsidRPr="00895FA1">
        <w:t>nouvelobs</w:t>
      </w:r>
      <w:r w:rsidRPr="00CC33C3">
        <w:rPr>
          <w:lang w:val="ru-RU"/>
        </w:rPr>
        <w:t>.</w:t>
      </w:r>
      <w:r w:rsidRPr="00895FA1">
        <w:t>com</w:t>
      </w:r>
      <w:r w:rsidRPr="00CC33C3">
        <w:rPr>
          <w:lang w:val="ru-RU"/>
        </w:rPr>
        <w:t>/</w:t>
      </w:r>
      <w:r w:rsidRPr="00895FA1">
        <w:t>contribution</w:t>
      </w:r>
      <w:r w:rsidRPr="00CC33C3">
        <w:rPr>
          <w:lang w:val="ru-RU"/>
        </w:rPr>
        <w:t>/1127913-</w:t>
      </w:r>
      <w:r w:rsidRPr="00895FA1">
        <w:t>la</w:t>
      </w:r>
      <w:r w:rsidRPr="00CC33C3">
        <w:rPr>
          <w:lang w:val="ru-RU"/>
        </w:rPr>
        <w:t>-</w:t>
      </w:r>
      <w:r w:rsidRPr="00895FA1">
        <w:t>france</w:t>
      </w:r>
      <w:r w:rsidRPr="00CC33C3">
        <w:rPr>
          <w:lang w:val="ru-RU"/>
        </w:rPr>
        <w:t>-</w:t>
      </w:r>
      <w:r w:rsidRPr="00895FA1">
        <w:t>nomme</w:t>
      </w:r>
      <w:r w:rsidRPr="00CC33C3">
        <w:rPr>
          <w:lang w:val="ru-RU"/>
        </w:rPr>
        <w:t>-</w:t>
      </w:r>
      <w:r w:rsidRPr="00895FA1">
        <w:t>un</w:t>
      </w:r>
      <w:r w:rsidRPr="00CC33C3">
        <w:rPr>
          <w:lang w:val="ru-RU"/>
        </w:rPr>
        <w:t>-</w:t>
      </w:r>
      <w:r w:rsidRPr="00895FA1">
        <w:t>ambassadeur</w:t>
      </w:r>
      <w:r w:rsidRPr="00CC33C3">
        <w:rPr>
          <w:lang w:val="ru-RU"/>
        </w:rPr>
        <w:t>-</w:t>
      </w:r>
      <w:r w:rsidRPr="00895FA1">
        <w:t>du</w:t>
      </w:r>
      <w:r w:rsidRPr="00CC33C3">
        <w:rPr>
          <w:lang w:val="ru-RU"/>
        </w:rPr>
        <w:t>-</w:t>
      </w:r>
      <w:r w:rsidRPr="00895FA1">
        <w:t>sport</w:t>
      </w:r>
      <w:r w:rsidRPr="00CC33C3">
        <w:rPr>
          <w:lang w:val="ru-RU"/>
        </w:rPr>
        <w:t>-</w:t>
      </w:r>
      <w:r w:rsidRPr="00895FA1">
        <w:t>au</w:t>
      </w:r>
      <w:r w:rsidRPr="00CC33C3">
        <w:rPr>
          <w:lang w:val="ru-RU"/>
        </w:rPr>
        <w:t>-</w:t>
      </w:r>
      <w:r w:rsidRPr="00895FA1">
        <w:t>temps</w:t>
      </w:r>
      <w:r w:rsidRPr="00CC33C3">
        <w:rPr>
          <w:lang w:val="ru-RU"/>
        </w:rPr>
        <w:t>-</w:t>
      </w:r>
      <w:r w:rsidRPr="00895FA1">
        <w:t>du</w:t>
      </w:r>
      <w:r w:rsidRPr="00CC33C3">
        <w:rPr>
          <w:lang w:val="ru-RU"/>
        </w:rPr>
        <w:t>-</w:t>
      </w:r>
      <w:r w:rsidRPr="00895FA1">
        <w:t>soft</w:t>
      </w:r>
      <w:r w:rsidRPr="00CC33C3">
        <w:rPr>
          <w:lang w:val="ru-RU"/>
        </w:rPr>
        <w:t>-</w:t>
      </w:r>
      <w:r w:rsidRPr="00895FA1">
        <w:t>power</w:t>
      </w:r>
      <w:r w:rsidRPr="00CC33C3">
        <w:rPr>
          <w:lang w:val="ru-RU"/>
        </w:rPr>
        <w:t>-</w:t>
      </w:r>
      <w:r w:rsidRPr="00895FA1">
        <w:t>c</w:t>
      </w:r>
      <w:r w:rsidRPr="00CC33C3">
        <w:rPr>
          <w:lang w:val="ru-RU"/>
        </w:rPr>
        <w:t>-</w:t>
      </w:r>
      <w:r w:rsidRPr="00895FA1">
        <w:t>est</w:t>
      </w:r>
      <w:r w:rsidRPr="00CC33C3">
        <w:rPr>
          <w:lang w:val="ru-RU"/>
        </w:rPr>
        <w:t>-</w:t>
      </w:r>
      <w:r w:rsidRPr="00895FA1">
        <w:t>une</w:t>
      </w:r>
      <w:r w:rsidRPr="00CC33C3">
        <w:rPr>
          <w:lang w:val="ru-RU"/>
        </w:rPr>
        <w:t>-</w:t>
      </w:r>
      <w:r w:rsidRPr="00895FA1">
        <w:t>bonne</w:t>
      </w:r>
      <w:r w:rsidRPr="00CC33C3">
        <w:rPr>
          <w:lang w:val="ru-RU"/>
        </w:rPr>
        <w:t>-</w:t>
      </w:r>
      <w:r w:rsidRPr="00895FA1">
        <w:t>nouvelle</w:t>
      </w:r>
      <w:r w:rsidRPr="00CC33C3">
        <w:rPr>
          <w:lang w:val="ru-RU"/>
        </w:rPr>
        <w:t>.</w:t>
      </w:r>
      <w:r w:rsidRPr="00895FA1">
        <w:t>html</w:t>
      </w:r>
      <w:r>
        <w:rPr>
          <w:lang w:val="ru-RU"/>
        </w:rPr>
        <w:t xml:space="preserve"> (дата обращения: 7.02.2016).</w:t>
      </w:r>
    </w:p>
  </w:footnote>
  <w:footnote w:id="134">
    <w:p w14:paraId="4F16B683" w14:textId="6CB52D3C" w:rsidR="00FF0984" w:rsidRPr="00E341EC" w:rsidRDefault="00FF0984" w:rsidP="00CA184E">
      <w:pPr>
        <w:pStyle w:val="af6"/>
        <w:rPr>
          <w:lang w:val="ru-RU"/>
        </w:rPr>
      </w:pPr>
      <w:r w:rsidRPr="003A453E">
        <w:rPr>
          <w:rStyle w:val="a6"/>
        </w:rPr>
        <w:footnoteRef/>
      </w:r>
      <w:r w:rsidRPr="003A453E">
        <w:rPr>
          <w:lang w:val="fr-FR"/>
        </w:rPr>
        <w:t xml:space="preserve"> </w:t>
      </w:r>
      <w:r w:rsidRPr="003A453E">
        <w:rPr>
          <w:lang w:val="ru-RU"/>
        </w:rPr>
        <w:t>Напр</w:t>
      </w:r>
      <w:r w:rsidRPr="003A453E">
        <w:rPr>
          <w:lang w:val="fr-FR"/>
        </w:rPr>
        <w:t xml:space="preserve">., </w:t>
      </w:r>
      <w:r w:rsidRPr="006B567D">
        <w:rPr>
          <w:lang w:val="fr-FR"/>
        </w:rPr>
        <w:t xml:space="preserve">Sport vélocipédique // Le Radical. </w:t>
      </w:r>
      <w:r w:rsidRPr="00E341EC">
        <w:rPr>
          <w:lang w:val="ru-RU"/>
        </w:rPr>
        <w:t xml:space="preserve">1895. № 234 (22 </w:t>
      </w:r>
      <w:r w:rsidRPr="006B567D">
        <w:rPr>
          <w:lang w:val="fr-FR"/>
        </w:rPr>
        <w:t>ao</w:t>
      </w:r>
      <w:r w:rsidRPr="00E341EC">
        <w:rPr>
          <w:lang w:val="ru-RU"/>
        </w:rPr>
        <w:t>û</w:t>
      </w:r>
      <w:r w:rsidRPr="006B567D">
        <w:rPr>
          <w:lang w:val="fr-FR"/>
        </w:rPr>
        <w:t>t</w:t>
      </w:r>
      <w:r w:rsidRPr="00E341EC">
        <w:rPr>
          <w:lang w:val="ru-RU"/>
        </w:rPr>
        <w:t xml:space="preserve">). [Электронный ресурс] / </w:t>
      </w:r>
      <w:r w:rsidRPr="006B567D">
        <w:rPr>
          <w:lang w:val="fr-FR"/>
        </w:rPr>
        <w:t>Gallica</w:t>
      </w:r>
      <w:r w:rsidRPr="00E341EC">
        <w:rPr>
          <w:lang w:val="ru-RU"/>
        </w:rPr>
        <w:t xml:space="preserve">. </w:t>
      </w:r>
      <w:r w:rsidRPr="006B567D">
        <w:rPr>
          <w:lang w:val="fr-FR"/>
        </w:rPr>
        <w:t>URL</w:t>
      </w:r>
      <w:r w:rsidRPr="00E341EC">
        <w:rPr>
          <w:lang w:val="ru-RU"/>
        </w:rPr>
        <w:t xml:space="preserve">: </w:t>
      </w:r>
      <w:r w:rsidRPr="006B567D">
        <w:rPr>
          <w:lang w:val="fr-FR"/>
        </w:rPr>
        <w:t>http</w:t>
      </w:r>
      <w:r w:rsidRPr="00E341EC">
        <w:rPr>
          <w:lang w:val="ru-RU"/>
        </w:rPr>
        <w:t>://</w:t>
      </w:r>
      <w:r w:rsidRPr="006B567D">
        <w:rPr>
          <w:lang w:val="fr-FR"/>
        </w:rPr>
        <w:t>gallica</w:t>
      </w:r>
      <w:r w:rsidRPr="00E341EC">
        <w:rPr>
          <w:lang w:val="ru-RU"/>
        </w:rPr>
        <w:t>.</w:t>
      </w:r>
      <w:r w:rsidRPr="006B567D">
        <w:rPr>
          <w:lang w:val="fr-FR"/>
        </w:rPr>
        <w:t>bnf</w:t>
      </w:r>
      <w:r w:rsidRPr="00E341EC">
        <w:rPr>
          <w:lang w:val="ru-RU"/>
        </w:rPr>
        <w:t>.</w:t>
      </w:r>
      <w:r w:rsidRPr="006B567D">
        <w:rPr>
          <w:lang w:val="fr-FR"/>
        </w:rPr>
        <w:t>fr</w:t>
      </w:r>
      <w:r w:rsidRPr="00E341EC">
        <w:rPr>
          <w:lang w:val="ru-RU"/>
        </w:rPr>
        <w:t>/</w:t>
      </w:r>
      <w:r w:rsidRPr="006B567D">
        <w:rPr>
          <w:lang w:val="fr-FR"/>
        </w:rPr>
        <w:t>ark</w:t>
      </w:r>
      <w:r w:rsidRPr="00E341EC">
        <w:rPr>
          <w:lang w:val="ru-RU"/>
        </w:rPr>
        <w:t>:/12148/</w:t>
      </w:r>
      <w:r w:rsidRPr="006B567D">
        <w:rPr>
          <w:lang w:val="fr-FR"/>
        </w:rPr>
        <w:t>bpt</w:t>
      </w:r>
      <w:r w:rsidRPr="00E341EC">
        <w:rPr>
          <w:lang w:val="ru-RU"/>
        </w:rPr>
        <w:t>6</w:t>
      </w:r>
      <w:r w:rsidRPr="006B567D">
        <w:rPr>
          <w:lang w:val="fr-FR"/>
        </w:rPr>
        <w:t>k</w:t>
      </w:r>
      <w:r w:rsidRPr="00E341EC">
        <w:rPr>
          <w:lang w:val="ru-RU"/>
        </w:rPr>
        <w:t xml:space="preserve">76115962/ (дата обращения: 30.01.2017). </w:t>
      </w:r>
      <w:r w:rsidRPr="003A453E">
        <w:rPr>
          <w:lang w:val="fr-FR"/>
        </w:rPr>
        <w:t>P</w:t>
      </w:r>
      <w:r>
        <w:rPr>
          <w:lang w:val="ru-RU"/>
        </w:rPr>
        <w:t xml:space="preserve">. 3; </w:t>
      </w:r>
      <w:r w:rsidRPr="006B567D">
        <w:rPr>
          <w:lang w:val="fr-FR"/>
        </w:rPr>
        <w:t>La</w:t>
      </w:r>
      <w:r w:rsidRPr="00E341EC">
        <w:rPr>
          <w:lang w:val="ru-RU"/>
        </w:rPr>
        <w:t xml:space="preserve"> </w:t>
      </w:r>
      <w:r w:rsidRPr="006B567D">
        <w:rPr>
          <w:lang w:val="fr-FR"/>
        </w:rPr>
        <w:t>Coupe</w:t>
      </w:r>
      <w:r w:rsidRPr="00E341EC">
        <w:rPr>
          <w:lang w:val="ru-RU"/>
        </w:rPr>
        <w:t xml:space="preserve"> </w:t>
      </w:r>
      <w:r w:rsidRPr="006B567D">
        <w:rPr>
          <w:lang w:val="fr-FR"/>
        </w:rPr>
        <w:t>Gordon</w:t>
      </w:r>
      <w:r w:rsidRPr="00E341EC">
        <w:rPr>
          <w:lang w:val="ru-RU"/>
        </w:rPr>
        <w:t>-</w:t>
      </w:r>
      <w:r w:rsidRPr="006B567D">
        <w:rPr>
          <w:lang w:val="fr-FR"/>
        </w:rPr>
        <w:t>Bennett</w:t>
      </w:r>
      <w:r w:rsidRPr="00E341EC">
        <w:rPr>
          <w:lang w:val="ru-RU"/>
        </w:rPr>
        <w:t xml:space="preserve"> // </w:t>
      </w:r>
      <w:r w:rsidRPr="006B567D">
        <w:rPr>
          <w:lang w:val="fr-FR"/>
        </w:rPr>
        <w:t>Gil</w:t>
      </w:r>
      <w:r w:rsidRPr="00E341EC">
        <w:rPr>
          <w:lang w:val="ru-RU"/>
        </w:rPr>
        <w:t xml:space="preserve"> </w:t>
      </w:r>
      <w:r w:rsidRPr="006B567D">
        <w:rPr>
          <w:lang w:val="fr-FR"/>
        </w:rPr>
        <w:t>Blas</w:t>
      </w:r>
      <w:r w:rsidRPr="00E341EC">
        <w:rPr>
          <w:lang w:val="ru-RU"/>
        </w:rPr>
        <w:t xml:space="preserve">. 1904. № 9211 (27 </w:t>
      </w:r>
      <w:r w:rsidRPr="006B567D">
        <w:rPr>
          <w:lang w:val="fr-FR"/>
        </w:rPr>
        <w:t>d</w:t>
      </w:r>
      <w:r w:rsidRPr="00E341EC">
        <w:rPr>
          <w:lang w:val="ru-RU"/>
        </w:rPr>
        <w:t>é</w:t>
      </w:r>
      <w:r w:rsidRPr="006B567D">
        <w:rPr>
          <w:lang w:val="fr-FR"/>
        </w:rPr>
        <w:t>cembre</w:t>
      </w:r>
      <w:r>
        <w:rPr>
          <w:lang w:val="ru-RU"/>
        </w:rPr>
        <w:t xml:space="preserve">). [Электронный ресурс] </w:t>
      </w:r>
      <w:r w:rsidRPr="00E341EC">
        <w:rPr>
          <w:lang w:val="ru-RU"/>
        </w:rPr>
        <w:t xml:space="preserve">/ </w:t>
      </w:r>
      <w:r w:rsidRPr="006B567D">
        <w:rPr>
          <w:lang w:val="fr-FR"/>
        </w:rPr>
        <w:t>Gallica</w:t>
      </w:r>
      <w:r w:rsidRPr="00E341EC">
        <w:rPr>
          <w:lang w:val="ru-RU"/>
        </w:rPr>
        <w:t xml:space="preserve">. </w:t>
      </w:r>
      <w:r w:rsidRPr="006B567D">
        <w:rPr>
          <w:lang w:val="fr-FR"/>
        </w:rPr>
        <w:t>URL</w:t>
      </w:r>
      <w:r w:rsidRPr="00E341EC">
        <w:rPr>
          <w:lang w:val="ru-RU"/>
        </w:rPr>
        <w:t xml:space="preserve">: </w:t>
      </w:r>
      <w:r w:rsidRPr="006B567D">
        <w:rPr>
          <w:lang w:val="fr-FR"/>
        </w:rPr>
        <w:t>http</w:t>
      </w:r>
      <w:r w:rsidRPr="00E341EC">
        <w:rPr>
          <w:lang w:val="ru-RU"/>
        </w:rPr>
        <w:t>://</w:t>
      </w:r>
      <w:r w:rsidRPr="006B567D">
        <w:rPr>
          <w:lang w:val="fr-FR"/>
        </w:rPr>
        <w:t>gallica</w:t>
      </w:r>
      <w:r w:rsidRPr="00E341EC">
        <w:rPr>
          <w:lang w:val="ru-RU"/>
        </w:rPr>
        <w:t>.</w:t>
      </w:r>
      <w:r w:rsidRPr="006B567D">
        <w:rPr>
          <w:lang w:val="fr-FR"/>
        </w:rPr>
        <w:t>bnf</w:t>
      </w:r>
      <w:r w:rsidRPr="00E341EC">
        <w:rPr>
          <w:lang w:val="ru-RU"/>
        </w:rPr>
        <w:t>.</w:t>
      </w:r>
      <w:r w:rsidRPr="006B567D">
        <w:rPr>
          <w:lang w:val="fr-FR"/>
        </w:rPr>
        <w:t>fr</w:t>
      </w:r>
      <w:r w:rsidRPr="00E341EC">
        <w:rPr>
          <w:lang w:val="ru-RU"/>
        </w:rPr>
        <w:t>/</w:t>
      </w:r>
      <w:r w:rsidRPr="006B567D">
        <w:rPr>
          <w:lang w:val="fr-FR"/>
        </w:rPr>
        <w:t>ark</w:t>
      </w:r>
      <w:r w:rsidRPr="00E341EC">
        <w:rPr>
          <w:lang w:val="ru-RU"/>
        </w:rPr>
        <w:t>:/12148/</w:t>
      </w:r>
      <w:r w:rsidRPr="006B567D">
        <w:rPr>
          <w:lang w:val="fr-FR"/>
        </w:rPr>
        <w:t>bpt</w:t>
      </w:r>
      <w:r w:rsidRPr="00E341EC">
        <w:rPr>
          <w:lang w:val="ru-RU"/>
        </w:rPr>
        <w:t>6</w:t>
      </w:r>
      <w:r w:rsidRPr="006B567D">
        <w:rPr>
          <w:lang w:val="fr-FR"/>
        </w:rPr>
        <w:t>k</w:t>
      </w:r>
      <w:r w:rsidRPr="00E341EC">
        <w:rPr>
          <w:lang w:val="ru-RU"/>
        </w:rPr>
        <w:t xml:space="preserve">75366879/ (дата обращения: 30.01.2017). </w:t>
      </w:r>
      <w:r w:rsidRPr="003A453E">
        <w:rPr>
          <w:lang w:val="fr-FR"/>
        </w:rPr>
        <w:t>P</w:t>
      </w:r>
      <w:r w:rsidRPr="00E341EC">
        <w:rPr>
          <w:lang w:val="ru-RU"/>
        </w:rPr>
        <w:t>. 4.</w:t>
      </w:r>
    </w:p>
  </w:footnote>
  <w:footnote w:id="135">
    <w:p w14:paraId="5157D2EE" w14:textId="35B06098" w:rsidR="00FF0984" w:rsidRPr="003A453E" w:rsidRDefault="00FF0984" w:rsidP="00CA184E">
      <w:pPr>
        <w:pStyle w:val="af6"/>
        <w:rPr>
          <w:lang w:val="fr-FR"/>
        </w:rPr>
      </w:pPr>
      <w:r w:rsidRPr="003A453E">
        <w:rPr>
          <w:rStyle w:val="a6"/>
        </w:rPr>
        <w:footnoteRef/>
      </w:r>
      <w:r w:rsidRPr="003A453E">
        <w:rPr>
          <w:lang w:val="fr-FR"/>
        </w:rPr>
        <w:t xml:space="preserve"> </w:t>
      </w:r>
      <w:r w:rsidRPr="006B567D">
        <w:rPr>
          <w:lang w:val="fr-FR"/>
        </w:rPr>
        <w:t xml:space="preserve">Informations diverses // Le petit journal. </w:t>
      </w:r>
      <w:r w:rsidRPr="006B567D">
        <w:rPr>
          <w:lang w:val="ru-RU"/>
        </w:rPr>
        <w:t xml:space="preserve">1926. № 23.334 (5 </w:t>
      </w:r>
      <w:r w:rsidRPr="006B567D">
        <w:rPr>
          <w:lang w:val="fr-FR"/>
        </w:rPr>
        <w:t>d</w:t>
      </w:r>
      <w:r w:rsidRPr="006B567D">
        <w:rPr>
          <w:lang w:val="ru-RU"/>
        </w:rPr>
        <w:t>é</w:t>
      </w:r>
      <w:r w:rsidRPr="006B567D">
        <w:rPr>
          <w:lang w:val="fr-FR"/>
        </w:rPr>
        <w:t>cembre</w:t>
      </w:r>
      <w:r w:rsidRPr="006B567D">
        <w:rPr>
          <w:lang w:val="ru-RU"/>
        </w:rPr>
        <w:t xml:space="preserve">). [Электронный ресурс] / </w:t>
      </w:r>
      <w:r w:rsidRPr="006B567D">
        <w:rPr>
          <w:lang w:val="fr-FR"/>
        </w:rPr>
        <w:t>Gallica</w:t>
      </w:r>
      <w:r w:rsidRPr="006B567D">
        <w:rPr>
          <w:lang w:val="ru-RU"/>
        </w:rPr>
        <w:t xml:space="preserve">. </w:t>
      </w:r>
      <w:r w:rsidRPr="006B567D">
        <w:rPr>
          <w:lang w:val="fr-FR"/>
        </w:rPr>
        <w:t>URL</w:t>
      </w:r>
      <w:r w:rsidRPr="006B567D">
        <w:rPr>
          <w:lang w:val="ru-RU"/>
        </w:rPr>
        <w:t xml:space="preserve">: </w:t>
      </w:r>
      <w:r w:rsidRPr="006B567D">
        <w:rPr>
          <w:lang w:val="fr-FR"/>
        </w:rPr>
        <w:t>http</w:t>
      </w:r>
      <w:r w:rsidRPr="006B567D">
        <w:rPr>
          <w:lang w:val="ru-RU"/>
        </w:rPr>
        <w:t>://</w:t>
      </w:r>
      <w:r w:rsidRPr="006B567D">
        <w:rPr>
          <w:lang w:val="fr-FR"/>
        </w:rPr>
        <w:t>gallica</w:t>
      </w:r>
      <w:r w:rsidRPr="006B567D">
        <w:rPr>
          <w:lang w:val="ru-RU"/>
        </w:rPr>
        <w:t>.</w:t>
      </w:r>
      <w:r w:rsidRPr="006B567D">
        <w:rPr>
          <w:lang w:val="fr-FR"/>
        </w:rPr>
        <w:t>bnf</w:t>
      </w:r>
      <w:r w:rsidRPr="006B567D">
        <w:rPr>
          <w:lang w:val="ru-RU"/>
        </w:rPr>
        <w:t>.</w:t>
      </w:r>
      <w:r w:rsidRPr="006B567D">
        <w:rPr>
          <w:lang w:val="fr-FR"/>
        </w:rPr>
        <w:t>fr</w:t>
      </w:r>
      <w:r w:rsidRPr="006B567D">
        <w:rPr>
          <w:lang w:val="ru-RU"/>
        </w:rPr>
        <w:t>/</w:t>
      </w:r>
      <w:r w:rsidRPr="006B567D">
        <w:rPr>
          <w:lang w:val="fr-FR"/>
        </w:rPr>
        <w:t>ark</w:t>
      </w:r>
      <w:r w:rsidRPr="006B567D">
        <w:rPr>
          <w:lang w:val="ru-RU"/>
        </w:rPr>
        <w:t>:/12148/</w:t>
      </w:r>
      <w:r w:rsidRPr="006B567D">
        <w:rPr>
          <w:lang w:val="fr-FR"/>
        </w:rPr>
        <w:t>bpt</w:t>
      </w:r>
      <w:r w:rsidRPr="006B567D">
        <w:rPr>
          <w:lang w:val="ru-RU"/>
        </w:rPr>
        <w:t>6</w:t>
      </w:r>
      <w:r w:rsidRPr="006B567D">
        <w:rPr>
          <w:lang w:val="fr-FR"/>
        </w:rPr>
        <w:t>k</w:t>
      </w:r>
      <w:r w:rsidRPr="006B567D">
        <w:rPr>
          <w:lang w:val="ru-RU"/>
        </w:rPr>
        <w:t>629756</w:t>
      </w:r>
      <w:r w:rsidRPr="006B567D">
        <w:rPr>
          <w:lang w:val="fr-FR"/>
        </w:rPr>
        <w:t>b</w:t>
      </w:r>
      <w:r w:rsidRPr="006B567D">
        <w:rPr>
          <w:lang w:val="ru-RU"/>
        </w:rPr>
        <w:t xml:space="preserve">/ (дата обращения: 30.01.2017). </w:t>
      </w:r>
      <w:r w:rsidRPr="003A453E">
        <w:rPr>
          <w:lang w:val="fr-FR"/>
        </w:rPr>
        <w:t>P. 2.</w:t>
      </w:r>
    </w:p>
  </w:footnote>
  <w:footnote w:id="136">
    <w:p w14:paraId="571962B5" w14:textId="23B8AEB5" w:rsidR="00FF0984" w:rsidRPr="00F21D6A" w:rsidRDefault="00FF0984" w:rsidP="00CA184E">
      <w:pPr>
        <w:pStyle w:val="af6"/>
        <w:rPr>
          <w:lang w:val="ru-RU"/>
        </w:rPr>
      </w:pPr>
      <w:r w:rsidRPr="003A453E">
        <w:rPr>
          <w:rStyle w:val="a6"/>
        </w:rPr>
        <w:footnoteRef/>
      </w:r>
      <w:r w:rsidRPr="003A453E">
        <w:rPr>
          <w:lang w:val="fr-FR"/>
        </w:rPr>
        <w:t xml:space="preserve"> </w:t>
      </w:r>
      <w:r w:rsidRPr="006B567D">
        <w:rPr>
          <w:lang w:val="fr-FR"/>
        </w:rPr>
        <w:t xml:space="preserve">Le Sport et sa Patrie // La presse. </w:t>
      </w:r>
      <w:r w:rsidRPr="00F21D6A">
        <w:rPr>
          <w:lang w:val="fr-FR"/>
        </w:rPr>
        <w:t xml:space="preserve">1928. № 5008 (5 </w:t>
      </w:r>
      <w:r w:rsidRPr="006B567D">
        <w:rPr>
          <w:lang w:val="fr-FR"/>
        </w:rPr>
        <w:t>novembre</w:t>
      </w:r>
      <w:r w:rsidRPr="00F21D6A">
        <w:rPr>
          <w:lang w:val="fr-FR"/>
        </w:rPr>
        <w:t>). [</w:t>
      </w:r>
      <w:r w:rsidRPr="006B567D">
        <w:rPr>
          <w:lang w:val="ru-RU"/>
        </w:rPr>
        <w:t>Электронный</w:t>
      </w:r>
      <w:r w:rsidRPr="00F21D6A">
        <w:rPr>
          <w:lang w:val="fr-FR"/>
        </w:rPr>
        <w:t xml:space="preserve"> </w:t>
      </w:r>
      <w:r w:rsidRPr="006B567D">
        <w:rPr>
          <w:lang w:val="ru-RU"/>
        </w:rPr>
        <w:t>ресурс</w:t>
      </w:r>
      <w:r w:rsidRPr="00F21D6A">
        <w:rPr>
          <w:lang w:val="fr-FR"/>
        </w:rPr>
        <w:t xml:space="preserve">] / </w:t>
      </w:r>
      <w:r w:rsidRPr="006B567D">
        <w:rPr>
          <w:lang w:val="fr-FR"/>
        </w:rPr>
        <w:t>Gallica</w:t>
      </w:r>
      <w:r w:rsidRPr="00F21D6A">
        <w:rPr>
          <w:lang w:val="fr-FR"/>
        </w:rPr>
        <w:t xml:space="preserve">. </w:t>
      </w:r>
      <w:r w:rsidRPr="006B567D">
        <w:rPr>
          <w:lang w:val="fr-FR"/>
        </w:rPr>
        <w:t>URL</w:t>
      </w:r>
      <w:r w:rsidRPr="006B567D">
        <w:rPr>
          <w:lang w:val="ru-RU"/>
        </w:rPr>
        <w:t xml:space="preserve">: </w:t>
      </w:r>
      <w:r w:rsidRPr="006B567D">
        <w:rPr>
          <w:lang w:val="fr-FR"/>
        </w:rPr>
        <w:t>http</w:t>
      </w:r>
      <w:r w:rsidRPr="006B567D">
        <w:rPr>
          <w:lang w:val="ru-RU"/>
        </w:rPr>
        <w:t>://</w:t>
      </w:r>
      <w:r w:rsidRPr="006B567D">
        <w:rPr>
          <w:lang w:val="fr-FR"/>
        </w:rPr>
        <w:t>gallica</w:t>
      </w:r>
      <w:r w:rsidRPr="006B567D">
        <w:rPr>
          <w:lang w:val="ru-RU"/>
        </w:rPr>
        <w:t>.</w:t>
      </w:r>
      <w:r w:rsidRPr="006B567D">
        <w:rPr>
          <w:lang w:val="fr-FR"/>
        </w:rPr>
        <w:t>bnf</w:t>
      </w:r>
      <w:r w:rsidRPr="006B567D">
        <w:rPr>
          <w:lang w:val="ru-RU"/>
        </w:rPr>
        <w:t>.</w:t>
      </w:r>
      <w:r w:rsidRPr="006B567D">
        <w:rPr>
          <w:lang w:val="fr-FR"/>
        </w:rPr>
        <w:t>fr</w:t>
      </w:r>
      <w:r w:rsidRPr="006B567D">
        <w:rPr>
          <w:lang w:val="ru-RU"/>
        </w:rPr>
        <w:t>/</w:t>
      </w:r>
      <w:r w:rsidRPr="006B567D">
        <w:rPr>
          <w:lang w:val="fr-FR"/>
        </w:rPr>
        <w:t>ark</w:t>
      </w:r>
      <w:r w:rsidRPr="006B567D">
        <w:rPr>
          <w:lang w:val="ru-RU"/>
        </w:rPr>
        <w:t>:/12148/</w:t>
      </w:r>
      <w:r w:rsidRPr="006B567D">
        <w:rPr>
          <w:lang w:val="fr-FR"/>
        </w:rPr>
        <w:t>bpt</w:t>
      </w:r>
      <w:r w:rsidRPr="006B567D">
        <w:rPr>
          <w:lang w:val="ru-RU"/>
        </w:rPr>
        <w:t>6</w:t>
      </w:r>
      <w:r w:rsidRPr="006B567D">
        <w:rPr>
          <w:lang w:val="fr-FR"/>
        </w:rPr>
        <w:t>k</w:t>
      </w:r>
      <w:r w:rsidRPr="006B567D">
        <w:rPr>
          <w:lang w:val="ru-RU"/>
        </w:rPr>
        <w:t>603088</w:t>
      </w:r>
      <w:r w:rsidRPr="006B567D">
        <w:rPr>
          <w:lang w:val="fr-FR"/>
        </w:rPr>
        <w:t>t</w:t>
      </w:r>
      <w:r w:rsidRPr="006B567D">
        <w:rPr>
          <w:lang w:val="ru-RU"/>
        </w:rPr>
        <w:t xml:space="preserve">/ (дата обращения: 30.01.2017). </w:t>
      </w:r>
      <w:r w:rsidRPr="003A453E">
        <w:rPr>
          <w:lang w:val="fr-FR"/>
        </w:rPr>
        <w:t>P</w:t>
      </w:r>
      <w:r w:rsidRPr="00F21D6A">
        <w:rPr>
          <w:lang w:val="ru-RU"/>
        </w:rPr>
        <w:t>. 4.</w:t>
      </w:r>
    </w:p>
  </w:footnote>
  <w:footnote w:id="137">
    <w:p w14:paraId="4CFCB2A3" w14:textId="1199E4B7" w:rsidR="00FF0984" w:rsidRPr="0091456F" w:rsidRDefault="00FF0984" w:rsidP="00CA184E">
      <w:pPr>
        <w:pStyle w:val="af6"/>
        <w:rPr>
          <w:lang w:val="fr-FR"/>
        </w:rPr>
      </w:pPr>
      <w:r w:rsidRPr="003A453E">
        <w:rPr>
          <w:rStyle w:val="a6"/>
        </w:rPr>
        <w:footnoteRef/>
      </w:r>
      <w:r w:rsidRPr="003A453E">
        <w:rPr>
          <w:lang w:val="fr-FR"/>
        </w:rPr>
        <w:t xml:space="preserve"> </w:t>
      </w:r>
      <w:r>
        <w:rPr>
          <w:lang w:val="fr-FR"/>
        </w:rPr>
        <w:t>Ehrenberg A. Le football et ses imag</w:t>
      </w:r>
      <w:r w:rsidRPr="0091456F">
        <w:rPr>
          <w:lang w:val="fr-FR"/>
        </w:rPr>
        <w:t>i</w:t>
      </w:r>
      <w:r>
        <w:rPr>
          <w:lang w:val="fr-FR"/>
        </w:rPr>
        <w:t xml:space="preserve">naires. // Les Temps modernes. – 1984. – </w:t>
      </w:r>
      <w:r w:rsidRPr="0091456F">
        <w:rPr>
          <w:lang w:val="fr-FR"/>
        </w:rPr>
        <w:t xml:space="preserve">№ 460. </w:t>
      </w:r>
      <w:r>
        <w:rPr>
          <w:lang w:val="fr-FR"/>
        </w:rPr>
        <w:t xml:space="preserve">– P. 854. </w:t>
      </w:r>
      <w:r w:rsidRPr="003A453E">
        <w:rPr>
          <w:lang w:val="ru-RU"/>
        </w:rPr>
        <w:t>Цит</w:t>
      </w:r>
      <w:r w:rsidRPr="003A453E">
        <w:rPr>
          <w:lang w:val="fr-FR"/>
        </w:rPr>
        <w:t xml:space="preserve">. </w:t>
      </w:r>
      <w:r w:rsidRPr="003A453E">
        <w:rPr>
          <w:lang w:val="ru-RU"/>
        </w:rPr>
        <w:t>по</w:t>
      </w:r>
      <w:r w:rsidRPr="003A453E">
        <w:rPr>
          <w:lang w:val="fr-FR"/>
        </w:rPr>
        <w:t xml:space="preserve">: Balmand P. Les écrivains et le football </w:t>
      </w:r>
      <w:r>
        <w:rPr>
          <w:lang w:val="fr-FR"/>
        </w:rPr>
        <w:t>en France // Vingtième Siècle. R</w:t>
      </w:r>
      <w:r w:rsidRPr="003A453E">
        <w:rPr>
          <w:lang w:val="fr-FR"/>
        </w:rPr>
        <w:t>evue d</w:t>
      </w:r>
      <w:r>
        <w:rPr>
          <w:lang w:val="fr-FR"/>
        </w:rPr>
        <w:t>’</w:t>
      </w:r>
      <w:r w:rsidRPr="003A453E">
        <w:rPr>
          <w:lang w:val="fr-FR"/>
        </w:rPr>
        <w:t>histoire. – 1990. – № 26. – P. 118.</w:t>
      </w:r>
    </w:p>
  </w:footnote>
  <w:footnote w:id="138">
    <w:p w14:paraId="641DA833" w14:textId="7780AF8D" w:rsidR="00FF0984" w:rsidRPr="001978ED" w:rsidRDefault="00FF0984" w:rsidP="00CA184E">
      <w:pPr>
        <w:pStyle w:val="af6"/>
        <w:rPr>
          <w:lang w:val="fr-FR"/>
        </w:rPr>
      </w:pPr>
      <w:r w:rsidRPr="003A453E">
        <w:rPr>
          <w:rStyle w:val="a6"/>
        </w:rPr>
        <w:footnoteRef/>
      </w:r>
      <w:r w:rsidRPr="001978ED">
        <w:rPr>
          <w:lang w:val="fr-FR"/>
        </w:rPr>
        <w:t xml:space="preserve"> Balmand P. Op. cit. P. 118.</w:t>
      </w:r>
    </w:p>
  </w:footnote>
  <w:footnote w:id="139">
    <w:p w14:paraId="19C5C8CD" w14:textId="725503FC" w:rsidR="00FF0984" w:rsidRPr="005A6F62" w:rsidRDefault="00FF0984" w:rsidP="00CA184E">
      <w:pPr>
        <w:pStyle w:val="af6"/>
        <w:rPr>
          <w:lang w:val="fr-FR"/>
        </w:rPr>
      </w:pPr>
      <w:r w:rsidRPr="003A453E">
        <w:rPr>
          <w:rStyle w:val="a6"/>
        </w:rPr>
        <w:footnoteRef/>
      </w:r>
      <w:r w:rsidRPr="003A453E">
        <w:rPr>
          <w:lang w:val="fr-FR"/>
        </w:rPr>
        <w:t xml:space="preserve"> Collomb P. Sport et </w:t>
      </w:r>
      <w:r>
        <w:rPr>
          <w:lang w:val="fr-FR"/>
        </w:rPr>
        <w:t>État</w:t>
      </w:r>
      <w:r w:rsidRPr="003A453E">
        <w:rPr>
          <w:lang w:val="fr-FR"/>
        </w:rPr>
        <w:t>. // Pouvoirs. – 1992. – № 61</w:t>
      </w:r>
      <w:r>
        <w:rPr>
          <w:lang w:val="fr-FR"/>
        </w:rPr>
        <w:t>. – P.</w:t>
      </w:r>
      <w:r w:rsidRPr="005A6F62">
        <w:rPr>
          <w:lang w:val="fr-FR"/>
        </w:rPr>
        <w:t xml:space="preserve"> 45.</w:t>
      </w:r>
    </w:p>
  </w:footnote>
  <w:footnote w:id="140">
    <w:p w14:paraId="4E3BC394" w14:textId="67CDA114" w:rsidR="00FF0984" w:rsidRPr="001978ED" w:rsidRDefault="00FF0984" w:rsidP="00CA184E">
      <w:pPr>
        <w:pStyle w:val="af6"/>
      </w:pPr>
      <w:r w:rsidRPr="003A453E">
        <w:rPr>
          <w:rStyle w:val="a6"/>
        </w:rPr>
        <w:footnoteRef/>
      </w:r>
      <w:r w:rsidRPr="001978ED">
        <w:t xml:space="preserve"> Ibid. P. 46.</w:t>
      </w:r>
    </w:p>
  </w:footnote>
  <w:footnote w:id="141">
    <w:p w14:paraId="78BF48D8" w14:textId="21EA80D8" w:rsidR="00FF0984" w:rsidRPr="00597084" w:rsidRDefault="00FF0984" w:rsidP="00CA184E">
      <w:pPr>
        <w:pStyle w:val="af6"/>
      </w:pPr>
      <w:r w:rsidRPr="003A453E">
        <w:rPr>
          <w:rStyle w:val="a6"/>
        </w:rPr>
        <w:footnoteRef/>
      </w:r>
      <w:r w:rsidRPr="00597084">
        <w:t xml:space="preserve"> Ibid. P. 49.</w:t>
      </w:r>
    </w:p>
  </w:footnote>
  <w:footnote w:id="142">
    <w:p w14:paraId="18971C31" w14:textId="61ECEFC9" w:rsidR="00FF0984" w:rsidRPr="003A453E" w:rsidRDefault="00FF0984" w:rsidP="00CA184E">
      <w:pPr>
        <w:pStyle w:val="af6"/>
        <w:rPr>
          <w:lang w:val="fr-FR"/>
        </w:rPr>
      </w:pPr>
      <w:r w:rsidRPr="003A453E">
        <w:rPr>
          <w:rStyle w:val="a6"/>
        </w:rPr>
        <w:footnoteRef/>
      </w:r>
      <w:r w:rsidRPr="00597084">
        <w:t xml:space="preserve"> Boniface P. (ed.). </w:t>
      </w:r>
      <w:r w:rsidRPr="00280BB4">
        <w:rPr>
          <w:lang w:val="fr-FR"/>
        </w:rPr>
        <w:t xml:space="preserve">Géopolitique du football. </w:t>
      </w:r>
      <w:r w:rsidRPr="00597084">
        <w:rPr>
          <w:lang w:val="fr-FR"/>
        </w:rPr>
        <w:t xml:space="preserve">Bruxelles: Complexe, 1998. </w:t>
      </w:r>
      <w:r w:rsidRPr="001978ED">
        <w:rPr>
          <w:lang w:val="fr-FR"/>
        </w:rPr>
        <w:t>146 p.</w:t>
      </w:r>
    </w:p>
  </w:footnote>
  <w:footnote w:id="143">
    <w:p w14:paraId="764AA3D4" w14:textId="22F89B2F" w:rsidR="00FF0984" w:rsidRPr="001978ED" w:rsidRDefault="00FF0984" w:rsidP="00CA184E">
      <w:pPr>
        <w:pStyle w:val="af6"/>
        <w:rPr>
          <w:lang w:val="ru-RU"/>
        </w:rPr>
      </w:pPr>
      <w:r w:rsidRPr="003A453E">
        <w:rPr>
          <w:rStyle w:val="a6"/>
        </w:rPr>
        <w:footnoteRef/>
      </w:r>
      <w:r w:rsidRPr="003A453E">
        <w:rPr>
          <w:lang w:val="fr-FR"/>
        </w:rPr>
        <w:t xml:space="preserve"> Le sport comme instrument de soft power. Interview de Pascal Boniface – Monde des Grandes écoles et des Universités. [</w:t>
      </w:r>
      <w:r>
        <w:rPr>
          <w:lang w:val="ru-RU"/>
        </w:rPr>
        <w:t>Э</w:t>
      </w:r>
      <w:r w:rsidRPr="003A453E">
        <w:t>лектронный</w:t>
      </w:r>
      <w:r w:rsidRPr="003A453E">
        <w:rPr>
          <w:lang w:val="fr-FR"/>
        </w:rPr>
        <w:t xml:space="preserve"> </w:t>
      </w:r>
      <w:r w:rsidRPr="003A453E">
        <w:t>ресурс</w:t>
      </w:r>
      <w:r w:rsidRPr="003A453E">
        <w:rPr>
          <w:lang w:val="fr-FR"/>
        </w:rPr>
        <w:t>]</w:t>
      </w:r>
      <w:r w:rsidRPr="00F06574">
        <w:rPr>
          <w:lang w:val="fr-FR"/>
        </w:rPr>
        <w:t xml:space="preserve"> </w:t>
      </w:r>
      <w:r w:rsidRPr="003A453E">
        <w:rPr>
          <w:lang w:val="fr-FR"/>
        </w:rPr>
        <w:t>/ IRIS</w:t>
      </w:r>
      <w:r>
        <w:rPr>
          <w:lang w:val="fr-FR"/>
        </w:rPr>
        <w:t xml:space="preserve"> </w:t>
      </w:r>
      <w:r w:rsidRPr="00742976">
        <w:rPr>
          <w:lang w:val="fr-FR"/>
        </w:rPr>
        <w:t xml:space="preserve">– Institut de Relations </w:t>
      </w:r>
      <w:r>
        <w:rPr>
          <w:lang w:val="fr-FR"/>
        </w:rPr>
        <w:t>Internationales et Stratégiques</w:t>
      </w:r>
      <w:r w:rsidRPr="003A453E">
        <w:rPr>
          <w:lang w:val="fr-FR"/>
        </w:rPr>
        <w:t xml:space="preserve">. </w:t>
      </w:r>
      <w:r w:rsidRPr="0027654C">
        <w:rPr>
          <w:lang w:val="fr-FR"/>
        </w:rPr>
        <w:t xml:space="preserve">2016. 6 juin. </w:t>
      </w:r>
      <w:r w:rsidRPr="00F06574">
        <w:rPr>
          <w:lang w:val="fr-FR"/>
        </w:rPr>
        <w:t>URL</w:t>
      </w:r>
      <w:r w:rsidRPr="001978ED">
        <w:rPr>
          <w:lang w:val="ru-RU"/>
        </w:rPr>
        <w:t xml:space="preserve">: </w:t>
      </w:r>
      <w:r w:rsidRPr="003A453E">
        <w:rPr>
          <w:lang w:val="fr-FR"/>
        </w:rPr>
        <w:t>http</w:t>
      </w:r>
      <w:r w:rsidRPr="001978ED">
        <w:rPr>
          <w:lang w:val="ru-RU"/>
        </w:rPr>
        <w:t>://</w:t>
      </w:r>
      <w:r w:rsidRPr="003A453E">
        <w:rPr>
          <w:lang w:val="fr-FR"/>
        </w:rPr>
        <w:t>www</w:t>
      </w:r>
      <w:r w:rsidRPr="001978ED">
        <w:rPr>
          <w:lang w:val="ru-RU"/>
        </w:rPr>
        <w:t>.</w:t>
      </w:r>
      <w:r w:rsidRPr="003A453E">
        <w:rPr>
          <w:lang w:val="fr-FR"/>
        </w:rPr>
        <w:t>iris</w:t>
      </w:r>
      <w:r w:rsidRPr="001978ED">
        <w:rPr>
          <w:lang w:val="ru-RU"/>
        </w:rPr>
        <w:t>-</w:t>
      </w:r>
      <w:r w:rsidRPr="003A453E">
        <w:rPr>
          <w:lang w:val="fr-FR"/>
        </w:rPr>
        <w:t>france</w:t>
      </w:r>
      <w:r w:rsidRPr="001978ED">
        <w:rPr>
          <w:lang w:val="ru-RU"/>
        </w:rPr>
        <w:t>.</w:t>
      </w:r>
      <w:r w:rsidRPr="003A453E">
        <w:rPr>
          <w:lang w:val="fr-FR"/>
        </w:rPr>
        <w:t>org</w:t>
      </w:r>
      <w:r w:rsidRPr="001978ED">
        <w:rPr>
          <w:lang w:val="ru-RU"/>
        </w:rPr>
        <w:t>/77535-</w:t>
      </w:r>
      <w:r w:rsidRPr="003A453E">
        <w:rPr>
          <w:lang w:val="fr-FR"/>
        </w:rPr>
        <w:t>le</w:t>
      </w:r>
      <w:r w:rsidRPr="001978ED">
        <w:rPr>
          <w:lang w:val="ru-RU"/>
        </w:rPr>
        <w:t>-</w:t>
      </w:r>
      <w:r w:rsidRPr="003A453E">
        <w:rPr>
          <w:lang w:val="fr-FR"/>
        </w:rPr>
        <w:t>sport</w:t>
      </w:r>
      <w:r w:rsidRPr="001978ED">
        <w:rPr>
          <w:lang w:val="ru-RU"/>
        </w:rPr>
        <w:t>-</w:t>
      </w:r>
      <w:r w:rsidRPr="003A453E">
        <w:rPr>
          <w:lang w:val="fr-FR"/>
        </w:rPr>
        <w:t>comme</w:t>
      </w:r>
      <w:r w:rsidRPr="001978ED">
        <w:rPr>
          <w:lang w:val="ru-RU"/>
        </w:rPr>
        <w:t>-</w:t>
      </w:r>
      <w:r w:rsidRPr="003A453E">
        <w:rPr>
          <w:lang w:val="fr-FR"/>
        </w:rPr>
        <w:t>instrument</w:t>
      </w:r>
      <w:r w:rsidRPr="001978ED">
        <w:rPr>
          <w:lang w:val="ru-RU"/>
        </w:rPr>
        <w:t>-</w:t>
      </w:r>
      <w:r w:rsidRPr="003A453E">
        <w:rPr>
          <w:lang w:val="fr-FR"/>
        </w:rPr>
        <w:t>de</w:t>
      </w:r>
      <w:r w:rsidRPr="001978ED">
        <w:rPr>
          <w:lang w:val="ru-RU"/>
        </w:rPr>
        <w:t>-</w:t>
      </w:r>
      <w:r w:rsidRPr="003A453E">
        <w:rPr>
          <w:lang w:val="fr-FR"/>
        </w:rPr>
        <w:t>soft</w:t>
      </w:r>
      <w:r w:rsidRPr="001978ED">
        <w:rPr>
          <w:lang w:val="ru-RU"/>
        </w:rPr>
        <w:t>-</w:t>
      </w:r>
      <w:r w:rsidRPr="003A453E">
        <w:rPr>
          <w:lang w:val="fr-FR"/>
        </w:rPr>
        <w:t>power</w:t>
      </w:r>
      <w:r w:rsidRPr="001978ED">
        <w:rPr>
          <w:lang w:val="ru-RU"/>
        </w:rPr>
        <w:t>/ (</w:t>
      </w:r>
      <w:r w:rsidRPr="003A453E">
        <w:rPr>
          <w:lang w:val="ru-RU"/>
        </w:rPr>
        <w:t>дата</w:t>
      </w:r>
      <w:r w:rsidRPr="001978ED">
        <w:rPr>
          <w:lang w:val="ru-RU"/>
        </w:rPr>
        <w:t xml:space="preserve"> </w:t>
      </w:r>
      <w:r w:rsidRPr="003A453E">
        <w:rPr>
          <w:lang w:val="ru-RU"/>
        </w:rPr>
        <w:t>обращения</w:t>
      </w:r>
      <w:r w:rsidRPr="001978ED">
        <w:rPr>
          <w:lang w:val="ru-RU"/>
        </w:rPr>
        <w:t>: 15.02.2017).</w:t>
      </w:r>
    </w:p>
  </w:footnote>
  <w:footnote w:id="144">
    <w:p w14:paraId="3FC621B9" w14:textId="14B68671" w:rsidR="00FF0984" w:rsidRPr="003A453E" w:rsidRDefault="00FF0984" w:rsidP="00CA184E">
      <w:pPr>
        <w:pStyle w:val="af6"/>
        <w:rPr>
          <w:lang w:val="fr-FR"/>
        </w:rPr>
      </w:pPr>
      <w:r w:rsidRPr="003A453E">
        <w:rPr>
          <w:rStyle w:val="a6"/>
        </w:rPr>
        <w:footnoteRef/>
      </w:r>
      <w:r w:rsidRPr="003A453E">
        <w:rPr>
          <w:lang w:val="fr-FR"/>
        </w:rPr>
        <w:t xml:space="preserve"> Gounin Y. Pascal Boniface (dir.). Géopolitique du football. // Politique étrangère. – 1999. – № 1</w:t>
      </w:r>
      <w:r>
        <w:rPr>
          <w:lang w:val="fr-FR"/>
        </w:rPr>
        <w:t>. – P.</w:t>
      </w:r>
      <w:r w:rsidRPr="003A453E">
        <w:rPr>
          <w:lang w:val="fr-FR"/>
        </w:rPr>
        <w:t xml:space="preserve"> 157.</w:t>
      </w:r>
    </w:p>
  </w:footnote>
  <w:footnote w:id="145">
    <w:p w14:paraId="445B5F8E" w14:textId="633A6AB3" w:rsidR="00FF0984" w:rsidRPr="003A453E" w:rsidRDefault="00FF0984" w:rsidP="00CA184E">
      <w:pPr>
        <w:pStyle w:val="af6"/>
        <w:rPr>
          <w:lang w:val="fr-FR"/>
        </w:rPr>
      </w:pPr>
      <w:r w:rsidRPr="003A453E">
        <w:rPr>
          <w:rStyle w:val="a6"/>
        </w:rPr>
        <w:footnoteRef/>
      </w:r>
      <w:r w:rsidRPr="003A453E">
        <w:rPr>
          <w:lang w:val="fr-FR"/>
        </w:rPr>
        <w:t xml:space="preserve"> Dietschy P. </w:t>
      </w:r>
      <w:r>
        <w:rPr>
          <w:lang w:val="fr-FR"/>
        </w:rPr>
        <w:t>Op. cit.</w:t>
      </w:r>
    </w:p>
  </w:footnote>
  <w:footnote w:id="146">
    <w:p w14:paraId="4335658F" w14:textId="1E8CAE3C" w:rsidR="00FF0984" w:rsidRPr="00F06574" w:rsidRDefault="00FF0984" w:rsidP="00CA184E">
      <w:pPr>
        <w:pStyle w:val="af6"/>
      </w:pPr>
      <w:r w:rsidRPr="003A453E">
        <w:rPr>
          <w:rStyle w:val="a6"/>
        </w:rPr>
        <w:footnoteRef/>
      </w:r>
      <w:r w:rsidRPr="003A453E">
        <w:rPr>
          <w:lang w:val="fr-FR"/>
        </w:rPr>
        <w:t xml:space="preserve"> Poli R. L’Europe à travers le prisme du football. Nouvelles frontières circulatoires et redéfinition de la nation. </w:t>
      </w:r>
      <w:r w:rsidRPr="00F06574">
        <w:t>[</w:t>
      </w:r>
      <w:r>
        <w:rPr>
          <w:lang w:val="ru-RU"/>
        </w:rPr>
        <w:t>Э</w:t>
      </w:r>
      <w:r w:rsidRPr="003A453E">
        <w:t>лектронный</w:t>
      </w:r>
      <w:r w:rsidRPr="00F06574">
        <w:t xml:space="preserve"> </w:t>
      </w:r>
      <w:r w:rsidRPr="003A453E">
        <w:t>ресурс</w:t>
      </w:r>
      <w:r w:rsidRPr="00F06574">
        <w:t>] / Cybergeo: European Journal of Geography. URL: http://cybergeo.revues.org/2802 (</w:t>
      </w:r>
      <w:r w:rsidRPr="003A453E">
        <w:rPr>
          <w:lang w:val="ru-RU"/>
        </w:rPr>
        <w:t>дата</w:t>
      </w:r>
      <w:r w:rsidRPr="00F06574">
        <w:t xml:space="preserve"> </w:t>
      </w:r>
      <w:r w:rsidRPr="003A453E">
        <w:t>обращения</w:t>
      </w:r>
      <w:r w:rsidRPr="00F06574">
        <w:t>: 1.02.2017).</w:t>
      </w:r>
    </w:p>
  </w:footnote>
  <w:footnote w:id="147">
    <w:p w14:paraId="3B2C7E2C" w14:textId="4DD17663" w:rsidR="00FF0984" w:rsidRPr="003A453E" w:rsidRDefault="00FF0984" w:rsidP="00CA184E">
      <w:pPr>
        <w:pStyle w:val="af6"/>
        <w:rPr>
          <w:lang w:val="fr-FR"/>
        </w:rPr>
      </w:pPr>
      <w:r w:rsidRPr="003A453E">
        <w:rPr>
          <w:rStyle w:val="a6"/>
        </w:rPr>
        <w:footnoteRef/>
      </w:r>
      <w:r w:rsidRPr="003A453E">
        <w:rPr>
          <w:lang w:val="fr-FR"/>
        </w:rPr>
        <w:t xml:space="preserve"> Lanfranchi P. Football, cosmopolitisme et nationalisme. // Pouvoirs. –</w:t>
      </w:r>
      <w:r>
        <w:rPr>
          <w:lang w:val="fr-FR"/>
        </w:rPr>
        <w:t xml:space="preserve"> 2002. – № 101 (Le football). – P.</w:t>
      </w:r>
      <w:r w:rsidRPr="003A453E">
        <w:rPr>
          <w:lang w:val="fr-FR"/>
        </w:rPr>
        <w:t xml:space="preserve"> 15-25.</w:t>
      </w:r>
    </w:p>
  </w:footnote>
  <w:footnote w:id="148">
    <w:p w14:paraId="359641A4" w14:textId="6AE9CFFD" w:rsidR="00FF0984" w:rsidRPr="003A453E" w:rsidRDefault="00FF0984" w:rsidP="00CA184E">
      <w:pPr>
        <w:pStyle w:val="af6"/>
        <w:rPr>
          <w:lang w:val="fr-FR"/>
        </w:rPr>
      </w:pPr>
      <w:r w:rsidRPr="003A453E">
        <w:rPr>
          <w:rStyle w:val="a6"/>
        </w:rPr>
        <w:footnoteRef/>
      </w:r>
      <w:r w:rsidRPr="003A453E">
        <w:rPr>
          <w:lang w:val="fr-FR"/>
        </w:rPr>
        <w:t xml:space="preserve"> Gillon P. Une lecture géopolitique du système olympique. // Annales de géo</w:t>
      </w:r>
      <w:r>
        <w:rPr>
          <w:lang w:val="fr-FR"/>
        </w:rPr>
        <w:t>graphie. – 2011. – № 4 (680). – P.</w:t>
      </w:r>
      <w:r w:rsidRPr="003A453E">
        <w:rPr>
          <w:lang w:val="fr-FR"/>
        </w:rPr>
        <w:t xml:space="preserve"> 425-448.</w:t>
      </w:r>
    </w:p>
  </w:footnote>
  <w:footnote w:id="149">
    <w:p w14:paraId="0A88AD71" w14:textId="33CCE002" w:rsidR="00FF0984" w:rsidRPr="00597084" w:rsidRDefault="00FF0984" w:rsidP="00CA184E">
      <w:pPr>
        <w:pStyle w:val="af6"/>
      </w:pPr>
      <w:r w:rsidRPr="003A453E">
        <w:rPr>
          <w:rStyle w:val="a6"/>
        </w:rPr>
        <w:footnoteRef/>
      </w:r>
      <w:r w:rsidRPr="00597084">
        <w:t xml:space="preserve"> Dietschy P. Op. cit. P</w:t>
      </w:r>
      <w:r>
        <w:t>. 35.</w:t>
      </w:r>
    </w:p>
  </w:footnote>
  <w:footnote w:id="150">
    <w:p w14:paraId="37071099" w14:textId="7C06B56A" w:rsidR="00FF0984" w:rsidRPr="003A453E" w:rsidRDefault="00FF0984" w:rsidP="00CA184E">
      <w:pPr>
        <w:pStyle w:val="af6"/>
        <w:rPr>
          <w:lang w:val="fr-FR"/>
        </w:rPr>
      </w:pPr>
      <w:r w:rsidRPr="003A453E">
        <w:rPr>
          <w:rStyle w:val="a6"/>
        </w:rPr>
        <w:footnoteRef/>
      </w:r>
      <w:r w:rsidRPr="003A453E">
        <w:rPr>
          <w:lang w:val="fr-FR"/>
        </w:rPr>
        <w:t xml:space="preserve"> Lanfranchi P. Op.cit. P. 25.</w:t>
      </w:r>
    </w:p>
  </w:footnote>
  <w:footnote w:id="151">
    <w:p w14:paraId="60D2F09C" w14:textId="5BF10B8A" w:rsidR="00FF0984" w:rsidRPr="003A453E" w:rsidRDefault="00FF0984" w:rsidP="00CA184E">
      <w:pPr>
        <w:pStyle w:val="af6"/>
        <w:rPr>
          <w:lang w:val="fr-FR"/>
        </w:rPr>
      </w:pPr>
      <w:r w:rsidRPr="003A453E">
        <w:rPr>
          <w:rStyle w:val="a6"/>
        </w:rPr>
        <w:footnoteRef/>
      </w:r>
      <w:r w:rsidRPr="003A453E">
        <w:rPr>
          <w:lang w:val="fr-FR"/>
        </w:rPr>
        <w:t xml:space="preserve"> Duroselle J.-B. L</w:t>
      </w:r>
      <w:r>
        <w:rPr>
          <w:lang w:val="fr-FR"/>
        </w:rPr>
        <w:t>’</w:t>
      </w:r>
      <w:r w:rsidRPr="003A453E">
        <w:rPr>
          <w:lang w:val="fr-FR"/>
        </w:rPr>
        <w:t>étud</w:t>
      </w:r>
      <w:r>
        <w:rPr>
          <w:lang w:val="fr-FR"/>
        </w:rPr>
        <w:t>e des relations internationales</w:t>
      </w:r>
      <w:r w:rsidRPr="003A453E">
        <w:rPr>
          <w:lang w:val="fr-FR"/>
        </w:rPr>
        <w:t>: objet, méthode, perspectives. // Revue française de science</w:t>
      </w:r>
    </w:p>
    <w:p w14:paraId="689F59A0" w14:textId="589CE35A" w:rsidR="00FF0984" w:rsidRPr="003A453E" w:rsidRDefault="00FF0984" w:rsidP="00CA184E">
      <w:pPr>
        <w:pStyle w:val="af6"/>
        <w:rPr>
          <w:lang w:val="fr-FR"/>
        </w:rPr>
      </w:pPr>
      <w:r w:rsidRPr="003A453E">
        <w:rPr>
          <w:lang w:val="fr-FR"/>
        </w:rPr>
        <w:t xml:space="preserve">politique. – 1952. – </w:t>
      </w:r>
      <w:r w:rsidRPr="00BC2F49">
        <w:rPr>
          <w:lang w:val="fr-FR"/>
        </w:rPr>
        <w:t>2ᵉ année</w:t>
      </w:r>
      <w:r>
        <w:rPr>
          <w:lang w:val="fr-FR"/>
        </w:rPr>
        <w:t>,</w:t>
      </w:r>
      <w:r w:rsidRPr="00BC2F49">
        <w:rPr>
          <w:lang w:val="fr-FR"/>
        </w:rPr>
        <w:t xml:space="preserve"> </w:t>
      </w:r>
      <w:r w:rsidRPr="00402F82">
        <w:rPr>
          <w:lang w:val="fr-FR"/>
        </w:rPr>
        <w:t>№ 4</w:t>
      </w:r>
      <w:r>
        <w:rPr>
          <w:lang w:val="fr-FR"/>
        </w:rPr>
        <w:t>. – P.</w:t>
      </w:r>
      <w:r w:rsidRPr="003A453E">
        <w:rPr>
          <w:lang w:val="fr-FR"/>
        </w:rPr>
        <w:t xml:space="preserve"> 691.</w:t>
      </w:r>
    </w:p>
  </w:footnote>
  <w:footnote w:id="152">
    <w:p w14:paraId="2DFF71DB" w14:textId="69DBA112" w:rsidR="00FF0984" w:rsidRPr="007B0D6D" w:rsidRDefault="00FF0984" w:rsidP="00CA184E">
      <w:pPr>
        <w:pStyle w:val="af6"/>
        <w:rPr>
          <w:lang w:val="fr-FR"/>
        </w:rPr>
      </w:pPr>
      <w:r w:rsidRPr="003A453E">
        <w:rPr>
          <w:rStyle w:val="a6"/>
        </w:rPr>
        <w:footnoteRef/>
      </w:r>
      <w:r>
        <w:rPr>
          <w:lang w:val="fr-FR"/>
        </w:rPr>
        <w:t xml:space="preserve"> </w:t>
      </w:r>
      <w:r w:rsidRPr="00742976">
        <w:rPr>
          <w:lang w:val="fr-FR"/>
        </w:rPr>
        <w:t>L’Occident a perdu le monopole de la pu</w:t>
      </w:r>
      <w:r>
        <w:rPr>
          <w:lang w:val="fr-FR"/>
        </w:rPr>
        <w:t>issance sportive</w:t>
      </w:r>
      <w:r w:rsidRPr="00742976">
        <w:rPr>
          <w:lang w:val="fr-FR"/>
        </w:rPr>
        <w:t>. Interview de Pascal Boniface</w:t>
      </w:r>
      <w:r>
        <w:rPr>
          <w:lang w:val="fr-FR"/>
        </w:rPr>
        <w:t xml:space="preserve"> – </w:t>
      </w:r>
      <w:r w:rsidRPr="007B0D6D">
        <w:rPr>
          <w:lang w:val="fr-FR"/>
        </w:rPr>
        <w:t>Le français dans le monde</w:t>
      </w:r>
      <w:r w:rsidRPr="00742976">
        <w:rPr>
          <w:lang w:val="fr-FR"/>
        </w:rPr>
        <w:t>. [</w:t>
      </w:r>
      <w:r>
        <w:t>Электронный</w:t>
      </w:r>
      <w:r w:rsidRPr="00742976">
        <w:rPr>
          <w:lang w:val="fr-FR"/>
        </w:rPr>
        <w:t xml:space="preserve"> </w:t>
      </w:r>
      <w:r>
        <w:t>ресурс</w:t>
      </w:r>
      <w:r w:rsidRPr="00742976">
        <w:rPr>
          <w:lang w:val="fr-FR"/>
        </w:rPr>
        <w:t xml:space="preserve">] / IRIS – Institut de Relations Internationales et Stratégiques. </w:t>
      </w:r>
      <w:r w:rsidRPr="007B0D6D">
        <w:rPr>
          <w:lang w:val="fr-FR"/>
        </w:rPr>
        <w:t>URL: http://www.iris-france.org/55511-loccident-a-perdu-le-monopole-de-la-puissance-sportive/ (</w:t>
      </w:r>
      <w:r>
        <w:t>дата</w:t>
      </w:r>
      <w:r w:rsidRPr="007B0D6D">
        <w:rPr>
          <w:lang w:val="fr-FR"/>
        </w:rPr>
        <w:t xml:space="preserve"> </w:t>
      </w:r>
      <w:r>
        <w:t>обращения</w:t>
      </w:r>
      <w:r w:rsidRPr="007B0D6D">
        <w:rPr>
          <w:lang w:val="fr-FR"/>
        </w:rPr>
        <w:t>: 7.02.2016).</w:t>
      </w:r>
    </w:p>
  </w:footnote>
  <w:footnote w:id="153">
    <w:p w14:paraId="45132143" w14:textId="5AA8252B" w:rsidR="00FF0984" w:rsidRPr="003A453E" w:rsidRDefault="00FF0984" w:rsidP="00CA184E">
      <w:pPr>
        <w:pStyle w:val="af6"/>
      </w:pPr>
      <w:r w:rsidRPr="003A453E">
        <w:rPr>
          <w:rStyle w:val="a6"/>
        </w:rPr>
        <w:footnoteRef/>
      </w:r>
      <w:r w:rsidRPr="003A453E">
        <w:t xml:space="preserve"> Defrance J., Chamot J. M. The voice of sport: Expressing a foreign policy through a silent cultural activity: The case of sport in French foreign policy after the Second World War // Sport in Society. – 2008. – Vol. 11, № 4. – P. 398.</w:t>
      </w:r>
    </w:p>
  </w:footnote>
  <w:footnote w:id="154">
    <w:p w14:paraId="3BBFB720" w14:textId="42AB8014" w:rsidR="00FF0984" w:rsidRPr="003A453E" w:rsidRDefault="00FF0984" w:rsidP="00CA184E">
      <w:pPr>
        <w:pStyle w:val="af6"/>
        <w:rPr>
          <w:lang w:val="fr-FR"/>
        </w:rPr>
      </w:pPr>
      <w:r w:rsidRPr="003A453E">
        <w:rPr>
          <w:rStyle w:val="a6"/>
        </w:rPr>
        <w:footnoteRef/>
      </w:r>
      <w:r w:rsidRPr="003A453E">
        <w:t xml:space="preserve"> Krasnoff L. S. The Making of Les Bleus:</w:t>
      </w:r>
      <w:r>
        <w:t xml:space="preserve"> Sport in France, 1958-2010. </w:t>
      </w:r>
      <w:r w:rsidRPr="001978ED">
        <w:rPr>
          <w:lang w:val="fr-FR"/>
        </w:rPr>
        <w:t xml:space="preserve">Lexington Books, 2012. </w:t>
      </w:r>
      <w:r w:rsidRPr="003A453E">
        <w:rPr>
          <w:lang w:val="fr-FR"/>
        </w:rPr>
        <w:t xml:space="preserve">P. 2. </w:t>
      </w:r>
    </w:p>
  </w:footnote>
  <w:footnote w:id="155">
    <w:p w14:paraId="44E114ED" w14:textId="2E115198" w:rsidR="00FF0984" w:rsidRPr="003A453E" w:rsidRDefault="00FF0984" w:rsidP="00CA184E">
      <w:pPr>
        <w:pStyle w:val="af6"/>
        <w:rPr>
          <w:lang w:val="fr-FR"/>
        </w:rPr>
      </w:pPr>
      <w:r w:rsidRPr="003A453E">
        <w:rPr>
          <w:rStyle w:val="a6"/>
        </w:rPr>
        <w:footnoteRef/>
      </w:r>
      <w:r w:rsidRPr="001978ED">
        <w:rPr>
          <w:lang w:val="fr-FR"/>
        </w:rPr>
        <w:t xml:space="preserve"> Krasnoff L. S. Op. cit. </w:t>
      </w:r>
      <w:r w:rsidRPr="003A453E">
        <w:rPr>
          <w:lang w:val="fr-FR"/>
        </w:rPr>
        <w:t>P. 4.</w:t>
      </w:r>
    </w:p>
  </w:footnote>
  <w:footnote w:id="156">
    <w:p w14:paraId="4E4CDC16" w14:textId="34733E6C" w:rsidR="00FF0984" w:rsidRPr="003A453E" w:rsidRDefault="00FF0984" w:rsidP="00CA184E">
      <w:pPr>
        <w:pStyle w:val="af6"/>
        <w:rPr>
          <w:lang w:val="ru-RU"/>
        </w:rPr>
      </w:pPr>
      <w:r w:rsidRPr="003A453E">
        <w:rPr>
          <w:rStyle w:val="a6"/>
        </w:rPr>
        <w:footnoteRef/>
      </w:r>
      <w:r w:rsidRPr="003A453E">
        <w:rPr>
          <w:lang w:val="fr-FR"/>
        </w:rPr>
        <w:t xml:space="preserve"> Le sport, vecteur d’une diplomatie parallèle. [</w:t>
      </w:r>
      <w:r w:rsidRPr="003A453E">
        <w:t>Электронный</w:t>
      </w:r>
      <w:r w:rsidRPr="003A453E">
        <w:rPr>
          <w:lang w:val="fr-FR"/>
        </w:rPr>
        <w:t xml:space="preserve"> </w:t>
      </w:r>
      <w:r w:rsidRPr="003A453E">
        <w:t>ресурс</w:t>
      </w:r>
      <w:r w:rsidRPr="003A453E">
        <w:rPr>
          <w:lang w:val="fr-FR"/>
        </w:rPr>
        <w:t xml:space="preserve">] / IRIS – Institut de Relations Internationales et Stratégiques. </w:t>
      </w:r>
      <w:r w:rsidRPr="001978ED">
        <w:rPr>
          <w:lang w:val="ru-RU"/>
        </w:rPr>
        <w:t xml:space="preserve">2012. 4 </w:t>
      </w:r>
      <w:r>
        <w:t>juin</w:t>
      </w:r>
      <w:r w:rsidRPr="001978ED">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iris</w:t>
      </w:r>
      <w:r w:rsidRPr="003A453E">
        <w:rPr>
          <w:lang w:val="ru-RU"/>
        </w:rPr>
        <w:t>-</w:t>
      </w:r>
      <w:r w:rsidRPr="003A453E">
        <w:t>france</w:t>
      </w:r>
      <w:r w:rsidRPr="003A453E">
        <w:rPr>
          <w:lang w:val="ru-RU"/>
        </w:rPr>
        <w:t>.</w:t>
      </w:r>
      <w:r w:rsidRPr="003A453E">
        <w:t>org</w:t>
      </w:r>
      <w:r w:rsidRPr="003A453E">
        <w:rPr>
          <w:lang w:val="ru-RU"/>
        </w:rPr>
        <w:t>/45638-</w:t>
      </w:r>
      <w:r w:rsidRPr="003A453E">
        <w:t>le</w:t>
      </w:r>
      <w:r w:rsidRPr="003A453E">
        <w:rPr>
          <w:lang w:val="ru-RU"/>
        </w:rPr>
        <w:t>-</w:t>
      </w:r>
      <w:r w:rsidRPr="003A453E">
        <w:t>sport</w:t>
      </w:r>
      <w:r w:rsidRPr="003A453E">
        <w:rPr>
          <w:lang w:val="ru-RU"/>
        </w:rPr>
        <w:t>-</w:t>
      </w:r>
      <w:r w:rsidRPr="003A453E">
        <w:t>vecteur</w:t>
      </w:r>
      <w:r w:rsidRPr="003A453E">
        <w:rPr>
          <w:lang w:val="ru-RU"/>
        </w:rPr>
        <w:t>-</w:t>
      </w:r>
      <w:r w:rsidRPr="003A453E">
        <w:t>dune</w:t>
      </w:r>
      <w:r w:rsidRPr="003A453E">
        <w:rPr>
          <w:lang w:val="ru-RU"/>
        </w:rPr>
        <w:t>-</w:t>
      </w:r>
      <w:r w:rsidRPr="003A453E">
        <w:t>diplomatie</w:t>
      </w:r>
      <w:r w:rsidRPr="003A453E">
        <w:rPr>
          <w:lang w:val="ru-RU"/>
        </w:rPr>
        <w:t>-</w:t>
      </w:r>
      <w:r w:rsidRPr="003A453E">
        <w:t>parallle</w:t>
      </w:r>
      <w:r w:rsidRPr="003A453E">
        <w:rPr>
          <w:lang w:val="ru-RU"/>
        </w:rPr>
        <w:t>/ (дата обращения: 7.02.2016).</w:t>
      </w:r>
    </w:p>
  </w:footnote>
  <w:footnote w:id="157">
    <w:p w14:paraId="75A41965" w14:textId="44C8EA2A" w:rsidR="00FF0984" w:rsidRPr="003A453E" w:rsidRDefault="00FF0984" w:rsidP="00CA184E">
      <w:pPr>
        <w:pStyle w:val="af6"/>
        <w:rPr>
          <w:lang w:val="fr-FR"/>
        </w:rPr>
      </w:pPr>
      <w:r w:rsidRPr="003A453E">
        <w:rPr>
          <w:rStyle w:val="a6"/>
        </w:rPr>
        <w:footnoteRef/>
      </w:r>
      <w:r>
        <w:rPr>
          <w:lang w:val="fr-FR"/>
        </w:rPr>
        <w:t xml:space="preserve"> Ibid</w:t>
      </w:r>
      <w:r w:rsidRPr="003A453E">
        <w:rPr>
          <w:lang w:val="fr-FR"/>
        </w:rPr>
        <w:t>.</w:t>
      </w:r>
    </w:p>
  </w:footnote>
  <w:footnote w:id="158">
    <w:p w14:paraId="336F3CFD" w14:textId="77777777" w:rsidR="00FF0984" w:rsidRPr="003A453E" w:rsidRDefault="00FF0984" w:rsidP="00CA184E">
      <w:pPr>
        <w:pStyle w:val="af6"/>
        <w:rPr>
          <w:lang w:val="fr-FR"/>
        </w:rPr>
      </w:pPr>
      <w:r w:rsidRPr="003A453E">
        <w:rPr>
          <w:rStyle w:val="a6"/>
        </w:rPr>
        <w:footnoteRef/>
      </w:r>
      <w:r w:rsidRPr="003A453E">
        <w:rPr>
          <w:lang w:val="fr-FR"/>
        </w:rPr>
        <w:t xml:space="preserve"> Ibid.</w:t>
      </w:r>
    </w:p>
  </w:footnote>
  <w:footnote w:id="159">
    <w:p w14:paraId="15AD5B80" w14:textId="77777777" w:rsidR="00FF0984" w:rsidRPr="003A453E" w:rsidRDefault="00FF0984" w:rsidP="00CA184E">
      <w:pPr>
        <w:pStyle w:val="af6"/>
        <w:rPr>
          <w:lang w:val="ru-RU"/>
        </w:rPr>
      </w:pPr>
      <w:r w:rsidRPr="003A453E">
        <w:rPr>
          <w:rStyle w:val="a6"/>
        </w:rPr>
        <w:footnoteRef/>
      </w:r>
      <w:r w:rsidRPr="003A453E">
        <w:rPr>
          <w:lang w:val="fr-FR"/>
        </w:rPr>
        <w:t xml:space="preserve"> Industries culturelles et créatives. [</w:t>
      </w:r>
      <w:r w:rsidRPr="003A453E">
        <w:t>Электронный</w:t>
      </w:r>
      <w:r w:rsidRPr="003A453E">
        <w:rPr>
          <w:lang w:val="fr-FR"/>
        </w:rPr>
        <w:t xml:space="preserve"> </w:t>
      </w:r>
      <w:r w:rsidRPr="003A453E">
        <w:t>ресурс</w:t>
      </w:r>
      <w:r w:rsidRPr="003A453E">
        <w:rPr>
          <w:lang w:val="fr-FR"/>
        </w:rPr>
        <w:t>] / France Diplomatie. Ministère des Affaires étrangères et du Développement international. URL</w:t>
      </w:r>
      <w:r w:rsidRPr="003A453E">
        <w:rPr>
          <w:lang w:val="ru-RU"/>
        </w:rPr>
        <w:t xml:space="preserve">: </w:t>
      </w:r>
      <w:r w:rsidRPr="003A453E">
        <w:rPr>
          <w:lang w:val="fr-FR"/>
        </w:rPr>
        <w:t>http</w:t>
      </w:r>
      <w:r w:rsidRPr="003A453E">
        <w:rPr>
          <w:lang w:val="ru-RU"/>
        </w:rPr>
        <w:t>://</w:t>
      </w:r>
      <w:r w:rsidRPr="003A453E">
        <w:rPr>
          <w:lang w:val="fr-FR"/>
        </w:rPr>
        <w:t>www</w:t>
      </w:r>
      <w:r w:rsidRPr="003A453E">
        <w:rPr>
          <w:lang w:val="ru-RU"/>
        </w:rPr>
        <w:t>.</w:t>
      </w:r>
      <w:r w:rsidRPr="003A453E">
        <w:rPr>
          <w:lang w:val="fr-FR"/>
        </w:rPr>
        <w:t>diplomatie</w:t>
      </w:r>
      <w:r w:rsidRPr="003A453E">
        <w:rPr>
          <w:lang w:val="ru-RU"/>
        </w:rPr>
        <w:t>.</w:t>
      </w:r>
      <w:r w:rsidRPr="003A453E">
        <w:rPr>
          <w:lang w:val="fr-FR"/>
        </w:rPr>
        <w:t>gouv</w:t>
      </w:r>
      <w:r w:rsidRPr="003A453E">
        <w:rPr>
          <w:lang w:val="ru-RU"/>
        </w:rPr>
        <w:t>.</w:t>
      </w:r>
      <w:r w:rsidRPr="003A453E">
        <w:rPr>
          <w:lang w:val="fr-FR"/>
        </w:rPr>
        <w:t>fr</w:t>
      </w:r>
      <w:r w:rsidRPr="003A453E">
        <w:rPr>
          <w:lang w:val="ru-RU"/>
        </w:rPr>
        <w:t>/</w:t>
      </w:r>
      <w:r w:rsidRPr="003A453E">
        <w:rPr>
          <w:lang w:val="fr-FR"/>
        </w:rPr>
        <w:t>fr</w:t>
      </w:r>
      <w:r w:rsidRPr="003A453E">
        <w:rPr>
          <w:lang w:val="ru-RU"/>
        </w:rPr>
        <w:t>/</w:t>
      </w:r>
      <w:r w:rsidRPr="003A453E">
        <w:rPr>
          <w:lang w:val="fr-FR"/>
        </w:rPr>
        <w:t>politique</w:t>
      </w:r>
      <w:r w:rsidRPr="003A453E">
        <w:rPr>
          <w:lang w:val="ru-RU"/>
        </w:rPr>
        <w:t>-</w:t>
      </w:r>
      <w:r w:rsidRPr="003A453E">
        <w:rPr>
          <w:lang w:val="fr-FR"/>
        </w:rPr>
        <w:t>etrangere</w:t>
      </w:r>
      <w:r w:rsidRPr="003A453E">
        <w:rPr>
          <w:lang w:val="ru-RU"/>
        </w:rPr>
        <w:t>-</w:t>
      </w:r>
      <w:r w:rsidRPr="003A453E">
        <w:rPr>
          <w:lang w:val="fr-FR"/>
        </w:rPr>
        <w:t>de</w:t>
      </w:r>
      <w:r w:rsidRPr="003A453E">
        <w:rPr>
          <w:lang w:val="ru-RU"/>
        </w:rPr>
        <w:t>-</w:t>
      </w:r>
      <w:r w:rsidRPr="003A453E">
        <w:rPr>
          <w:lang w:val="fr-FR"/>
        </w:rPr>
        <w:t>la</w:t>
      </w:r>
      <w:r w:rsidRPr="003A453E">
        <w:rPr>
          <w:lang w:val="ru-RU"/>
        </w:rPr>
        <w:t>-</w:t>
      </w:r>
      <w:r w:rsidRPr="003A453E">
        <w:rPr>
          <w:lang w:val="fr-FR"/>
        </w:rPr>
        <w:t>france</w:t>
      </w:r>
      <w:r w:rsidRPr="003A453E">
        <w:rPr>
          <w:lang w:val="ru-RU"/>
        </w:rPr>
        <w:t>/</w:t>
      </w:r>
      <w:r w:rsidRPr="003A453E">
        <w:rPr>
          <w:lang w:val="fr-FR"/>
        </w:rPr>
        <w:t>diplomatie</w:t>
      </w:r>
      <w:r w:rsidRPr="003A453E">
        <w:rPr>
          <w:lang w:val="ru-RU"/>
        </w:rPr>
        <w:t>-</w:t>
      </w:r>
      <w:r w:rsidRPr="003A453E">
        <w:rPr>
          <w:lang w:val="fr-FR"/>
        </w:rPr>
        <w:t>culturelle</w:t>
      </w:r>
      <w:r w:rsidRPr="003A453E">
        <w:rPr>
          <w:lang w:val="ru-RU"/>
        </w:rPr>
        <w:t>/</w:t>
      </w:r>
      <w:r w:rsidRPr="003A453E">
        <w:rPr>
          <w:lang w:val="fr-FR"/>
        </w:rPr>
        <w:t>les</w:t>
      </w:r>
      <w:r w:rsidRPr="003A453E">
        <w:rPr>
          <w:lang w:val="ru-RU"/>
        </w:rPr>
        <w:t>-</w:t>
      </w:r>
      <w:r w:rsidRPr="003A453E">
        <w:rPr>
          <w:lang w:val="fr-FR"/>
        </w:rPr>
        <w:t>domaines</w:t>
      </w:r>
      <w:r w:rsidRPr="003A453E">
        <w:rPr>
          <w:lang w:val="ru-RU"/>
        </w:rPr>
        <w:t>-</w:t>
      </w:r>
      <w:r w:rsidRPr="003A453E">
        <w:rPr>
          <w:lang w:val="fr-FR"/>
        </w:rPr>
        <w:t>d</w:t>
      </w:r>
      <w:r w:rsidRPr="003A453E">
        <w:rPr>
          <w:lang w:val="ru-RU"/>
        </w:rPr>
        <w:t>-</w:t>
      </w:r>
      <w:r w:rsidRPr="003A453E">
        <w:rPr>
          <w:lang w:val="fr-FR"/>
        </w:rPr>
        <w:t>action</w:t>
      </w:r>
      <w:r w:rsidRPr="003A453E">
        <w:rPr>
          <w:lang w:val="ru-RU"/>
        </w:rPr>
        <w:t>-</w:t>
      </w:r>
      <w:r w:rsidRPr="003A453E">
        <w:rPr>
          <w:lang w:val="fr-FR"/>
        </w:rPr>
        <w:t>de</w:t>
      </w:r>
      <w:r w:rsidRPr="003A453E">
        <w:rPr>
          <w:lang w:val="ru-RU"/>
        </w:rPr>
        <w:t>-</w:t>
      </w:r>
      <w:r w:rsidRPr="003A453E">
        <w:rPr>
          <w:lang w:val="fr-FR"/>
        </w:rPr>
        <w:t>la</w:t>
      </w:r>
      <w:r w:rsidRPr="003A453E">
        <w:rPr>
          <w:lang w:val="ru-RU"/>
        </w:rPr>
        <w:t>-</w:t>
      </w:r>
      <w:r w:rsidRPr="003A453E">
        <w:rPr>
          <w:lang w:val="fr-FR"/>
        </w:rPr>
        <w:t>diplomatie</w:t>
      </w:r>
      <w:r w:rsidRPr="003A453E">
        <w:rPr>
          <w:lang w:val="ru-RU"/>
        </w:rPr>
        <w:t>-</w:t>
      </w:r>
      <w:r w:rsidRPr="003A453E">
        <w:rPr>
          <w:lang w:val="fr-FR"/>
        </w:rPr>
        <w:t>culturelle</w:t>
      </w:r>
      <w:r w:rsidRPr="003A453E">
        <w:rPr>
          <w:lang w:val="ru-RU"/>
        </w:rPr>
        <w:t>/</w:t>
      </w:r>
      <w:r w:rsidRPr="003A453E">
        <w:rPr>
          <w:lang w:val="fr-FR"/>
        </w:rPr>
        <w:t>article</w:t>
      </w:r>
      <w:r w:rsidRPr="003A453E">
        <w:rPr>
          <w:lang w:val="ru-RU"/>
        </w:rPr>
        <w:t>/</w:t>
      </w:r>
      <w:r w:rsidRPr="003A453E">
        <w:rPr>
          <w:lang w:val="fr-FR"/>
        </w:rPr>
        <w:t>industries</w:t>
      </w:r>
      <w:r w:rsidRPr="003A453E">
        <w:rPr>
          <w:lang w:val="ru-RU"/>
        </w:rPr>
        <w:t>-</w:t>
      </w:r>
      <w:r w:rsidRPr="003A453E">
        <w:rPr>
          <w:lang w:val="fr-FR"/>
        </w:rPr>
        <w:t>culturelles</w:t>
      </w:r>
      <w:r w:rsidRPr="003A453E">
        <w:rPr>
          <w:lang w:val="ru-RU"/>
        </w:rPr>
        <w:t>-</w:t>
      </w:r>
      <w:r w:rsidRPr="003A453E">
        <w:rPr>
          <w:lang w:val="fr-FR"/>
        </w:rPr>
        <w:t>et</w:t>
      </w:r>
      <w:r w:rsidRPr="003A453E">
        <w:rPr>
          <w:lang w:val="ru-RU"/>
        </w:rPr>
        <w:t xml:space="preserve"> (дата обращения: 7.02.2016).</w:t>
      </w:r>
    </w:p>
  </w:footnote>
  <w:footnote w:id="160">
    <w:p w14:paraId="369BF8C5" w14:textId="1FC0D4BC" w:rsidR="00FF0984" w:rsidRPr="00BA382D" w:rsidRDefault="00FF0984" w:rsidP="00CA184E">
      <w:pPr>
        <w:pStyle w:val="af6"/>
        <w:rPr>
          <w:lang w:val="fr-FR"/>
        </w:rPr>
      </w:pPr>
      <w:r w:rsidRPr="003A453E">
        <w:rPr>
          <w:rStyle w:val="a6"/>
        </w:rPr>
        <w:footnoteRef/>
      </w:r>
      <w:r w:rsidRPr="003A453E">
        <w:rPr>
          <w:lang w:val="fr-FR"/>
        </w:rPr>
        <w:t xml:space="preserve"> La France et l’Europe dans le monde. Livre blanc sur la politique étrangère et européenne de la France. 2008-2020. [</w:t>
      </w:r>
      <w:r w:rsidRPr="003A453E">
        <w:t>Электронный</w:t>
      </w:r>
      <w:r w:rsidRPr="003A453E">
        <w:rPr>
          <w:lang w:val="fr-FR"/>
        </w:rPr>
        <w:t xml:space="preserve"> </w:t>
      </w:r>
      <w:r w:rsidRPr="003A453E">
        <w:t>ресурс</w:t>
      </w:r>
      <w:r w:rsidRPr="003A453E">
        <w:rPr>
          <w:lang w:val="fr-FR"/>
        </w:rPr>
        <w:t>] / La documentation française. URL</w:t>
      </w:r>
      <w:r w:rsidRPr="00BA382D">
        <w:rPr>
          <w:lang w:val="fr-FR"/>
        </w:rPr>
        <w:t xml:space="preserve">: </w:t>
      </w:r>
      <w:r w:rsidRPr="003A453E">
        <w:rPr>
          <w:lang w:val="fr-FR"/>
        </w:rPr>
        <w:t>http</w:t>
      </w:r>
      <w:r w:rsidRPr="00BA382D">
        <w:rPr>
          <w:lang w:val="fr-FR"/>
        </w:rPr>
        <w:t>://</w:t>
      </w:r>
      <w:r w:rsidRPr="003A453E">
        <w:rPr>
          <w:lang w:val="fr-FR"/>
        </w:rPr>
        <w:t>www</w:t>
      </w:r>
      <w:r w:rsidRPr="00BA382D">
        <w:rPr>
          <w:lang w:val="fr-FR"/>
        </w:rPr>
        <w:t>.</w:t>
      </w:r>
      <w:r w:rsidRPr="003A453E">
        <w:rPr>
          <w:lang w:val="fr-FR"/>
        </w:rPr>
        <w:t>ladocumentationfrancaise</w:t>
      </w:r>
      <w:r w:rsidRPr="00BA382D">
        <w:rPr>
          <w:lang w:val="fr-FR"/>
        </w:rPr>
        <w:t>.</w:t>
      </w:r>
      <w:r w:rsidRPr="003A453E">
        <w:rPr>
          <w:lang w:val="fr-FR"/>
        </w:rPr>
        <w:t>fr</w:t>
      </w:r>
      <w:r w:rsidRPr="00BA382D">
        <w:rPr>
          <w:lang w:val="fr-FR"/>
        </w:rPr>
        <w:t>/</w:t>
      </w:r>
      <w:r w:rsidRPr="003A453E">
        <w:rPr>
          <w:lang w:val="fr-FR"/>
        </w:rPr>
        <w:t>var</w:t>
      </w:r>
      <w:r w:rsidRPr="00BA382D">
        <w:rPr>
          <w:lang w:val="fr-FR"/>
        </w:rPr>
        <w:t>/</w:t>
      </w:r>
      <w:r w:rsidRPr="003A453E">
        <w:rPr>
          <w:lang w:val="fr-FR"/>
        </w:rPr>
        <w:t>storage</w:t>
      </w:r>
      <w:r w:rsidRPr="00BA382D">
        <w:rPr>
          <w:lang w:val="fr-FR"/>
        </w:rPr>
        <w:t>/</w:t>
      </w:r>
      <w:r w:rsidRPr="003A453E">
        <w:rPr>
          <w:lang w:val="fr-FR"/>
        </w:rPr>
        <w:t>rapports</w:t>
      </w:r>
      <w:r w:rsidRPr="00BA382D">
        <w:rPr>
          <w:lang w:val="fr-FR"/>
        </w:rPr>
        <w:t>-</w:t>
      </w:r>
      <w:r w:rsidRPr="003A453E">
        <w:rPr>
          <w:lang w:val="fr-FR"/>
        </w:rPr>
        <w:t>publics</w:t>
      </w:r>
      <w:r w:rsidRPr="00BA382D">
        <w:rPr>
          <w:lang w:val="fr-FR"/>
        </w:rPr>
        <w:t>/084000459.</w:t>
      </w:r>
      <w:r w:rsidRPr="003A453E">
        <w:rPr>
          <w:lang w:val="fr-FR"/>
        </w:rPr>
        <w:t>pdf</w:t>
      </w:r>
      <w:r w:rsidRPr="00BA382D">
        <w:rPr>
          <w:lang w:val="fr-FR"/>
        </w:rPr>
        <w:t xml:space="preserve"> (</w:t>
      </w:r>
      <w:r w:rsidRPr="006E57EA">
        <w:rPr>
          <w:lang w:val="ru-RU"/>
        </w:rPr>
        <w:t>дата</w:t>
      </w:r>
      <w:r w:rsidRPr="00BA382D">
        <w:rPr>
          <w:lang w:val="fr-FR"/>
        </w:rPr>
        <w:t xml:space="preserve"> </w:t>
      </w:r>
      <w:r>
        <w:rPr>
          <w:lang w:val="ru-RU"/>
        </w:rPr>
        <w:t>обращения</w:t>
      </w:r>
      <w:r w:rsidRPr="00BA382D">
        <w:rPr>
          <w:lang w:val="fr-FR"/>
        </w:rPr>
        <w:t>: 7.02.2016).</w:t>
      </w:r>
    </w:p>
  </w:footnote>
  <w:footnote w:id="161">
    <w:p w14:paraId="7FA577E2" w14:textId="214C1C63" w:rsidR="00FF0984" w:rsidRPr="003A453E" w:rsidRDefault="00FF0984" w:rsidP="00CA184E">
      <w:pPr>
        <w:pStyle w:val="af6"/>
        <w:rPr>
          <w:lang w:val="ru-RU"/>
        </w:rPr>
      </w:pPr>
      <w:r w:rsidRPr="003A453E">
        <w:rPr>
          <w:rStyle w:val="a6"/>
        </w:rPr>
        <w:footnoteRef/>
      </w:r>
      <w:r w:rsidRPr="003A453E">
        <w:rPr>
          <w:lang w:val="fr-FR"/>
        </w:rPr>
        <w:t xml:space="preserve"> Présentation des grands axes de la diplomatie sportive de la France</w:t>
      </w:r>
      <w:r>
        <w:rPr>
          <w:lang w:val="fr-FR"/>
        </w:rPr>
        <w:t xml:space="preserve"> </w:t>
      </w:r>
      <w:r w:rsidRPr="00A701DD">
        <w:rPr>
          <w:rFonts w:cs="Times New Roman"/>
          <w:color w:val="333333"/>
          <w:szCs w:val="24"/>
          <w:lang w:val="fr-FR"/>
        </w:rPr>
        <w:t>par</w:t>
      </w:r>
      <w:r w:rsidRPr="00A701DD">
        <w:rPr>
          <w:rFonts w:cs="Times New Roman"/>
          <w:color w:val="000000"/>
          <w:szCs w:val="24"/>
          <w:lang w:val="fr-FR"/>
        </w:rPr>
        <w:t xml:space="preserve"> M. Laurent Fabius, ministre des affaires étrangères, et Mme Valérie Fourneyron, ministre des sports, de la jeunesse, de l’éducation populaire et de la vie associative</w:t>
      </w:r>
      <w:r w:rsidRPr="003A453E">
        <w:rPr>
          <w:lang w:val="fr-FR"/>
        </w:rPr>
        <w:t xml:space="preserve"> (Paris, 15 janvier 2014). [</w:t>
      </w:r>
      <w:r w:rsidRPr="003A453E">
        <w:t>Электронный</w:t>
      </w:r>
      <w:r w:rsidRPr="003A453E">
        <w:rPr>
          <w:lang w:val="fr-FR"/>
        </w:rPr>
        <w:t xml:space="preserve"> </w:t>
      </w:r>
      <w:r w:rsidRPr="003A453E">
        <w:t>ресурс</w:t>
      </w:r>
      <w:r w:rsidRPr="003A453E">
        <w:rPr>
          <w:lang w:val="fr-FR"/>
        </w:rPr>
        <w:t xml:space="preserve">] / France Diplomatie. Ministère des Affaires étrangères et du Développement international.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diplomatie</w:t>
      </w:r>
      <w:r w:rsidRPr="003A453E">
        <w:rPr>
          <w:lang w:val="ru-RU"/>
        </w:rPr>
        <w:t>.</w:t>
      </w:r>
      <w:r w:rsidRPr="003A453E">
        <w:t>gouv</w:t>
      </w:r>
      <w:r w:rsidRPr="003A453E">
        <w:rPr>
          <w:lang w:val="ru-RU"/>
        </w:rPr>
        <w:t>.</w:t>
      </w:r>
      <w:r w:rsidRPr="003A453E">
        <w:t>fr</w:t>
      </w:r>
      <w:r w:rsidRPr="003A453E">
        <w:rPr>
          <w:lang w:val="ru-RU"/>
        </w:rPr>
        <w:t>/</w:t>
      </w:r>
      <w:r w:rsidRPr="003A453E">
        <w:t>fr</w:t>
      </w:r>
      <w:r w:rsidRPr="003A453E">
        <w:rPr>
          <w:lang w:val="ru-RU"/>
        </w:rPr>
        <w:t>/</w:t>
      </w:r>
      <w:r w:rsidRPr="003A453E">
        <w:t>politique</w:t>
      </w:r>
      <w:r w:rsidRPr="003A453E">
        <w:rPr>
          <w:lang w:val="ru-RU"/>
        </w:rPr>
        <w:t>-</w:t>
      </w:r>
      <w:r w:rsidRPr="003A453E">
        <w:t>etrangere</w:t>
      </w:r>
      <w:r w:rsidRPr="003A453E">
        <w:rPr>
          <w:lang w:val="ru-RU"/>
        </w:rPr>
        <w:t>-</w:t>
      </w:r>
      <w:r w:rsidRPr="003A453E">
        <w:t>de</w:t>
      </w:r>
      <w:r w:rsidRPr="003A453E">
        <w:rPr>
          <w:lang w:val="ru-RU"/>
        </w:rPr>
        <w:t>-</w:t>
      </w:r>
      <w:r w:rsidRPr="003A453E">
        <w:t>la</w:t>
      </w:r>
      <w:r w:rsidRPr="003A453E">
        <w:rPr>
          <w:lang w:val="ru-RU"/>
        </w:rPr>
        <w:t>-</w:t>
      </w:r>
      <w:r w:rsidRPr="003A453E">
        <w:t>france</w:t>
      </w:r>
      <w:r w:rsidRPr="003A453E">
        <w:rPr>
          <w:lang w:val="ru-RU"/>
        </w:rPr>
        <w:t>/</w:t>
      </w:r>
      <w:r w:rsidRPr="003A453E">
        <w:t>diplomatie</w:t>
      </w:r>
      <w:r w:rsidRPr="003A453E">
        <w:rPr>
          <w:lang w:val="ru-RU"/>
        </w:rPr>
        <w:t>-</w:t>
      </w:r>
      <w:r w:rsidRPr="003A453E">
        <w:t>economique</w:t>
      </w:r>
      <w:r w:rsidRPr="003A453E">
        <w:rPr>
          <w:lang w:val="ru-RU"/>
        </w:rPr>
        <w:t>-</w:t>
      </w:r>
      <w:r w:rsidRPr="003A453E">
        <w:t>et</w:t>
      </w:r>
      <w:r w:rsidRPr="003A453E">
        <w:rPr>
          <w:lang w:val="ru-RU"/>
        </w:rPr>
        <w:t>-</w:t>
      </w:r>
      <w:r w:rsidRPr="003A453E">
        <w:t>commerce</w:t>
      </w:r>
      <w:r w:rsidRPr="003A453E">
        <w:rPr>
          <w:lang w:val="ru-RU"/>
        </w:rPr>
        <w:t>-</w:t>
      </w:r>
      <w:r w:rsidRPr="003A453E">
        <w:t>exterieur</w:t>
      </w:r>
      <w:r w:rsidRPr="003A453E">
        <w:rPr>
          <w:lang w:val="ru-RU"/>
        </w:rPr>
        <w:t>/</w:t>
      </w:r>
      <w:r w:rsidRPr="003A453E">
        <w:t>actualites</w:t>
      </w:r>
      <w:r w:rsidRPr="003A453E">
        <w:rPr>
          <w:lang w:val="ru-RU"/>
        </w:rPr>
        <w:t>-</w:t>
      </w:r>
      <w:r w:rsidRPr="003A453E">
        <w:t>liees</w:t>
      </w:r>
      <w:r w:rsidRPr="003A453E">
        <w:rPr>
          <w:lang w:val="ru-RU"/>
        </w:rPr>
        <w:t>-</w:t>
      </w:r>
      <w:r w:rsidRPr="003A453E">
        <w:t>a</w:t>
      </w:r>
      <w:r w:rsidRPr="003A453E">
        <w:rPr>
          <w:lang w:val="ru-RU"/>
        </w:rPr>
        <w:t>-</w:t>
      </w:r>
      <w:r w:rsidRPr="003A453E">
        <w:t>la</w:t>
      </w:r>
      <w:r w:rsidRPr="003A453E">
        <w:rPr>
          <w:lang w:val="ru-RU"/>
        </w:rPr>
        <w:t>-</w:t>
      </w:r>
      <w:r w:rsidRPr="003A453E">
        <w:t>diplomatie</w:t>
      </w:r>
      <w:r w:rsidRPr="003A453E">
        <w:rPr>
          <w:lang w:val="ru-RU"/>
        </w:rPr>
        <w:t>-</w:t>
      </w:r>
      <w:r w:rsidRPr="003A453E">
        <w:t>economique</w:t>
      </w:r>
      <w:r w:rsidRPr="003A453E">
        <w:rPr>
          <w:lang w:val="ru-RU"/>
        </w:rPr>
        <w:t>-</w:t>
      </w:r>
      <w:r w:rsidRPr="003A453E">
        <w:t>et</w:t>
      </w:r>
      <w:r w:rsidRPr="003A453E">
        <w:rPr>
          <w:lang w:val="ru-RU"/>
        </w:rPr>
        <w:t>-</w:t>
      </w:r>
      <w:r w:rsidRPr="003A453E">
        <w:t>au</w:t>
      </w:r>
      <w:r w:rsidRPr="003A453E">
        <w:rPr>
          <w:lang w:val="ru-RU"/>
        </w:rPr>
        <w:t>-</w:t>
      </w:r>
      <w:r w:rsidRPr="003A453E">
        <w:t>commerce</w:t>
      </w:r>
      <w:r w:rsidRPr="003A453E">
        <w:rPr>
          <w:lang w:val="ru-RU"/>
        </w:rPr>
        <w:t>-</w:t>
      </w:r>
      <w:r w:rsidRPr="003A453E">
        <w:t>exterieur</w:t>
      </w:r>
      <w:r w:rsidRPr="003A453E">
        <w:rPr>
          <w:lang w:val="ru-RU"/>
        </w:rPr>
        <w:t>/2014/</w:t>
      </w:r>
      <w:r w:rsidRPr="003A453E">
        <w:t>article</w:t>
      </w:r>
      <w:r w:rsidRPr="003A453E">
        <w:rPr>
          <w:lang w:val="ru-RU"/>
        </w:rPr>
        <w:t>/</w:t>
      </w:r>
      <w:r w:rsidRPr="003A453E">
        <w:t>presentation</w:t>
      </w:r>
      <w:r w:rsidRPr="003A453E">
        <w:rPr>
          <w:lang w:val="ru-RU"/>
        </w:rPr>
        <w:t>-</w:t>
      </w:r>
      <w:r w:rsidRPr="003A453E">
        <w:t>des</w:t>
      </w:r>
      <w:r w:rsidRPr="003A453E">
        <w:rPr>
          <w:lang w:val="ru-RU"/>
        </w:rPr>
        <w:t>-</w:t>
      </w:r>
      <w:r w:rsidRPr="003A453E">
        <w:t>grands</w:t>
      </w:r>
      <w:r w:rsidRPr="003A453E">
        <w:rPr>
          <w:lang w:val="ru-RU"/>
        </w:rPr>
        <w:t>-</w:t>
      </w:r>
      <w:r w:rsidRPr="003A453E">
        <w:t>axes</w:t>
      </w:r>
      <w:r w:rsidRPr="003A453E">
        <w:rPr>
          <w:lang w:val="ru-RU"/>
        </w:rPr>
        <w:t>-</w:t>
      </w:r>
      <w:r w:rsidRPr="003A453E">
        <w:t>de</w:t>
      </w:r>
      <w:r w:rsidRPr="003A453E">
        <w:rPr>
          <w:lang w:val="ru-RU"/>
        </w:rPr>
        <w:t>-</w:t>
      </w:r>
      <w:r w:rsidRPr="003A453E">
        <w:t>la</w:t>
      </w:r>
      <w:r w:rsidRPr="003A453E">
        <w:rPr>
          <w:lang w:val="ru-RU"/>
        </w:rPr>
        <w:t xml:space="preserve"> (дата обращения: 7.02.2016).</w:t>
      </w:r>
    </w:p>
  </w:footnote>
  <w:footnote w:id="162">
    <w:p w14:paraId="09F50860" w14:textId="14B6AFB8" w:rsidR="00FF0984" w:rsidRPr="003A453E" w:rsidRDefault="00FF0984" w:rsidP="00CA184E">
      <w:pPr>
        <w:pStyle w:val="af6"/>
        <w:rPr>
          <w:lang w:val="ru-RU"/>
        </w:rPr>
      </w:pPr>
      <w:r w:rsidRPr="003A453E">
        <w:rPr>
          <w:rStyle w:val="a6"/>
        </w:rPr>
        <w:footnoteRef/>
      </w:r>
      <w:r>
        <w:rPr>
          <w:lang w:val="fr-FR"/>
        </w:rPr>
        <w:t xml:space="preserve"> </w:t>
      </w:r>
      <w:r w:rsidRPr="003A453E">
        <w:rPr>
          <w:lang w:val="fr-FR"/>
        </w:rPr>
        <w:t>Les grands</w:t>
      </w:r>
      <w:r>
        <w:rPr>
          <w:lang w:val="fr-FR"/>
        </w:rPr>
        <w:t xml:space="preserve"> axes de la diplomatie sportive</w:t>
      </w:r>
      <w:r w:rsidRPr="003A453E">
        <w:rPr>
          <w:lang w:val="fr-FR"/>
        </w:rPr>
        <w:t>. [</w:t>
      </w:r>
      <w:r w:rsidRPr="003A453E">
        <w:t>Электронный</w:t>
      </w:r>
      <w:r w:rsidRPr="003A453E">
        <w:rPr>
          <w:lang w:val="fr-FR"/>
        </w:rPr>
        <w:t xml:space="preserve"> </w:t>
      </w:r>
      <w:r w:rsidRPr="003A453E">
        <w:t>ресурс</w:t>
      </w:r>
      <w:r w:rsidRPr="003A453E">
        <w:rPr>
          <w:lang w:val="fr-FR"/>
        </w:rPr>
        <w:t xml:space="preserve">] / France Diplomatie. Ministère des Affaires étrangères et du Développement international.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diplomatie</w:t>
      </w:r>
      <w:r w:rsidRPr="003A453E">
        <w:rPr>
          <w:lang w:val="ru-RU"/>
        </w:rPr>
        <w:t>.</w:t>
      </w:r>
      <w:r w:rsidRPr="003A453E">
        <w:t>gouv</w:t>
      </w:r>
      <w:r w:rsidRPr="003A453E">
        <w:rPr>
          <w:lang w:val="ru-RU"/>
        </w:rPr>
        <w:t>.</w:t>
      </w:r>
      <w:r w:rsidRPr="003A453E">
        <w:t>fr</w:t>
      </w:r>
      <w:r w:rsidRPr="003A453E">
        <w:rPr>
          <w:lang w:val="ru-RU"/>
        </w:rPr>
        <w:t>/</w:t>
      </w:r>
      <w:r w:rsidRPr="003A453E">
        <w:t>fr</w:t>
      </w:r>
      <w:r w:rsidRPr="003A453E">
        <w:rPr>
          <w:lang w:val="ru-RU"/>
        </w:rPr>
        <w:t>/</w:t>
      </w:r>
      <w:r w:rsidRPr="003A453E">
        <w:t>IMG</w:t>
      </w:r>
      <w:r w:rsidRPr="003A453E">
        <w:rPr>
          <w:lang w:val="ru-RU"/>
        </w:rPr>
        <w:t>/</w:t>
      </w:r>
      <w:r w:rsidRPr="003A453E">
        <w:t>pdf</w:t>
      </w:r>
      <w:r w:rsidRPr="003A453E">
        <w:rPr>
          <w:lang w:val="ru-RU"/>
        </w:rPr>
        <w:t>/</w:t>
      </w:r>
      <w:r w:rsidRPr="003A453E">
        <w:t>Infographie</w:t>
      </w:r>
      <w:r w:rsidRPr="003A453E">
        <w:rPr>
          <w:lang w:val="ru-RU"/>
        </w:rPr>
        <w:t>_-_</w:t>
      </w:r>
      <w:r w:rsidRPr="003A453E">
        <w:t>Les</w:t>
      </w:r>
      <w:r w:rsidRPr="003A453E">
        <w:rPr>
          <w:lang w:val="ru-RU"/>
        </w:rPr>
        <w:t>_</w:t>
      </w:r>
      <w:r w:rsidRPr="003A453E">
        <w:t>grands</w:t>
      </w:r>
      <w:r w:rsidRPr="003A453E">
        <w:rPr>
          <w:lang w:val="ru-RU"/>
        </w:rPr>
        <w:t>_</w:t>
      </w:r>
      <w:r w:rsidRPr="003A453E">
        <w:t>axes</w:t>
      </w:r>
      <w:r w:rsidRPr="003A453E">
        <w:rPr>
          <w:lang w:val="ru-RU"/>
        </w:rPr>
        <w:t>_</w:t>
      </w:r>
      <w:r w:rsidRPr="003A453E">
        <w:t>de</w:t>
      </w:r>
      <w:r w:rsidRPr="003A453E">
        <w:rPr>
          <w:lang w:val="ru-RU"/>
        </w:rPr>
        <w:t>_</w:t>
      </w:r>
      <w:r w:rsidRPr="003A453E">
        <w:t>la</w:t>
      </w:r>
      <w:r w:rsidRPr="003A453E">
        <w:rPr>
          <w:lang w:val="ru-RU"/>
        </w:rPr>
        <w:t>_</w:t>
      </w:r>
      <w:r w:rsidRPr="003A453E">
        <w:t>diplomatie</w:t>
      </w:r>
      <w:r w:rsidRPr="003A453E">
        <w:rPr>
          <w:lang w:val="ru-RU"/>
        </w:rPr>
        <w:t>_</w:t>
      </w:r>
      <w:r w:rsidRPr="003A453E">
        <w:t>sportive</w:t>
      </w:r>
      <w:r w:rsidRPr="003A453E">
        <w:rPr>
          <w:lang w:val="ru-RU"/>
        </w:rPr>
        <w:t>_-_</w:t>
      </w:r>
      <w:r w:rsidRPr="003A453E">
        <w:t>version</w:t>
      </w:r>
      <w:r w:rsidRPr="003A453E">
        <w:rPr>
          <w:lang w:val="ru-RU"/>
        </w:rPr>
        <w:t>_</w:t>
      </w:r>
      <w:r w:rsidRPr="003A453E">
        <w:t>accessible</w:t>
      </w:r>
      <w:r w:rsidRPr="003A453E">
        <w:rPr>
          <w:lang w:val="ru-RU"/>
        </w:rPr>
        <w:t>_</w:t>
      </w:r>
      <w:r w:rsidRPr="003A453E">
        <w:t>cle</w:t>
      </w:r>
      <w:r w:rsidRPr="003A453E">
        <w:rPr>
          <w:lang w:val="ru-RU"/>
        </w:rPr>
        <w:t>4</w:t>
      </w:r>
      <w:r w:rsidRPr="003A453E">
        <w:t>c</w:t>
      </w:r>
      <w:r w:rsidRPr="003A453E">
        <w:rPr>
          <w:lang w:val="ru-RU"/>
        </w:rPr>
        <w:t>9</w:t>
      </w:r>
      <w:r w:rsidRPr="003A453E">
        <w:t>e</w:t>
      </w:r>
      <w:r w:rsidRPr="003A453E">
        <w:rPr>
          <w:lang w:val="ru-RU"/>
        </w:rPr>
        <w:t>41.</w:t>
      </w:r>
      <w:r w:rsidRPr="003A453E">
        <w:t>pdf</w:t>
      </w:r>
      <w:r w:rsidRPr="003A453E">
        <w:rPr>
          <w:lang w:val="ru-RU"/>
        </w:rPr>
        <w:t xml:space="preserve"> (дата обращения: 7.02.2016).</w:t>
      </w:r>
    </w:p>
  </w:footnote>
  <w:footnote w:id="163">
    <w:p w14:paraId="466BF206" w14:textId="77777777" w:rsidR="00FF0984" w:rsidRPr="003A453E" w:rsidRDefault="00FF0984" w:rsidP="00CA184E">
      <w:pPr>
        <w:pStyle w:val="af6"/>
        <w:rPr>
          <w:lang w:val="ru-RU"/>
        </w:rPr>
      </w:pPr>
      <w:r w:rsidRPr="003A453E">
        <w:rPr>
          <w:rStyle w:val="a6"/>
        </w:rPr>
        <w:footnoteRef/>
      </w:r>
      <w:r w:rsidRPr="003A453E">
        <w:rPr>
          <w:lang w:val="fr-FR"/>
        </w:rPr>
        <w:t xml:space="preserve"> Un ambassadeur pour le sport, mais pour quoi faire? </w:t>
      </w:r>
      <w:r w:rsidRPr="003A453E">
        <w:rPr>
          <w:lang w:val="ru-RU"/>
        </w:rPr>
        <w:t xml:space="preserve">[Электронный ресурс] / 20 </w:t>
      </w:r>
      <w:r w:rsidRPr="003A453E">
        <w:t>minutes</w:t>
      </w:r>
      <w:r w:rsidRPr="003A453E">
        <w:rPr>
          <w:lang w:val="ru-RU"/>
        </w:rPr>
        <w:t xml:space="preserve">. 2014. 15 </w:t>
      </w:r>
      <w:r w:rsidRPr="003A453E">
        <w:t>janvier</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.20</w:t>
      </w:r>
      <w:r w:rsidRPr="003A453E">
        <w:t>minutes</w:t>
      </w:r>
      <w:r w:rsidRPr="003A453E">
        <w:rPr>
          <w:lang w:val="ru-RU"/>
        </w:rPr>
        <w:t>.</w:t>
      </w:r>
      <w:r w:rsidRPr="003A453E">
        <w:t>fr</w:t>
      </w:r>
      <w:r w:rsidRPr="003A453E">
        <w:rPr>
          <w:lang w:val="ru-RU"/>
        </w:rPr>
        <w:t>/</w:t>
      </w:r>
      <w:r w:rsidRPr="003A453E">
        <w:t>sport</w:t>
      </w:r>
      <w:r w:rsidRPr="003A453E">
        <w:rPr>
          <w:lang w:val="ru-RU"/>
        </w:rPr>
        <w:t>/1274405-20140115-</w:t>
      </w:r>
      <w:r w:rsidRPr="003A453E">
        <w:t>ambassadeur</w:t>
      </w:r>
      <w:r w:rsidRPr="003A453E">
        <w:rPr>
          <w:lang w:val="ru-RU"/>
        </w:rPr>
        <w:t>-</w:t>
      </w:r>
      <w:r w:rsidRPr="003A453E">
        <w:t>sport</w:t>
      </w:r>
      <w:r w:rsidRPr="003A453E">
        <w:rPr>
          <w:lang w:val="ru-RU"/>
        </w:rPr>
        <w:t>-</w:t>
      </w:r>
      <w:r w:rsidRPr="003A453E">
        <w:t>quoi</w:t>
      </w:r>
      <w:r w:rsidRPr="003A453E">
        <w:rPr>
          <w:lang w:val="ru-RU"/>
        </w:rPr>
        <w:t>-</w:t>
      </w:r>
      <w:r w:rsidRPr="003A453E">
        <w:t>faire</w:t>
      </w:r>
      <w:r w:rsidRPr="003A453E">
        <w:rPr>
          <w:lang w:val="ru-RU"/>
        </w:rPr>
        <w:t xml:space="preserve"> (дата обращения: 7.02.2016).</w:t>
      </w:r>
    </w:p>
  </w:footnote>
  <w:footnote w:id="164">
    <w:p w14:paraId="02E08009" w14:textId="63CF9655" w:rsidR="00FF0984" w:rsidRPr="009D4A5D" w:rsidRDefault="00FF0984" w:rsidP="00CA184E">
      <w:pPr>
        <w:pStyle w:val="af6"/>
        <w:rPr>
          <w:lang w:val="ru-RU"/>
        </w:rPr>
      </w:pPr>
      <w:r w:rsidRPr="003A453E">
        <w:rPr>
          <w:rStyle w:val="a6"/>
        </w:rPr>
        <w:footnoteRef/>
      </w:r>
      <w:r w:rsidRPr="003A453E">
        <w:rPr>
          <w:lang w:val="fr-FR"/>
        </w:rPr>
        <w:t xml:space="preserve"> Un ambassadeur pour le sport, mais pour quoi faire? </w:t>
      </w:r>
      <w:r w:rsidRPr="003A453E">
        <w:rPr>
          <w:lang w:val="ru-RU"/>
        </w:rPr>
        <w:t xml:space="preserve">[Электронный ресурс] / 20 </w:t>
      </w:r>
      <w:r w:rsidRPr="003A453E">
        <w:t>minutes</w:t>
      </w:r>
      <w:r w:rsidRPr="003A453E">
        <w:rPr>
          <w:lang w:val="ru-RU"/>
        </w:rPr>
        <w:t xml:space="preserve">. 2014. 15 </w:t>
      </w:r>
      <w:r w:rsidRPr="003A453E">
        <w:t>janvier</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.20</w:t>
      </w:r>
      <w:r w:rsidRPr="003A453E">
        <w:t>minutes</w:t>
      </w:r>
      <w:r w:rsidRPr="003A453E">
        <w:rPr>
          <w:lang w:val="ru-RU"/>
        </w:rPr>
        <w:t>.</w:t>
      </w:r>
      <w:r w:rsidRPr="003A453E">
        <w:t>fr</w:t>
      </w:r>
      <w:r w:rsidRPr="003A453E">
        <w:rPr>
          <w:lang w:val="ru-RU"/>
        </w:rPr>
        <w:t>/</w:t>
      </w:r>
      <w:r w:rsidRPr="003A453E">
        <w:t>sport</w:t>
      </w:r>
      <w:r w:rsidRPr="003A453E">
        <w:rPr>
          <w:lang w:val="ru-RU"/>
        </w:rPr>
        <w:t>/1274405-20140115-</w:t>
      </w:r>
      <w:r w:rsidRPr="003A453E">
        <w:t>ambassadeur</w:t>
      </w:r>
      <w:r w:rsidRPr="003A453E">
        <w:rPr>
          <w:lang w:val="ru-RU"/>
        </w:rPr>
        <w:t>-</w:t>
      </w:r>
      <w:r w:rsidRPr="003A453E">
        <w:t>sport</w:t>
      </w:r>
      <w:r w:rsidRPr="003A453E">
        <w:rPr>
          <w:lang w:val="ru-RU"/>
        </w:rPr>
        <w:t>-</w:t>
      </w:r>
      <w:r w:rsidRPr="003A453E">
        <w:t>quoi</w:t>
      </w:r>
      <w:r w:rsidRPr="003A453E">
        <w:rPr>
          <w:lang w:val="ru-RU"/>
        </w:rPr>
        <w:t>-</w:t>
      </w:r>
      <w:r w:rsidRPr="003A453E">
        <w:t>faire</w:t>
      </w:r>
      <w:r w:rsidRPr="003A453E">
        <w:rPr>
          <w:lang w:val="ru-RU"/>
        </w:rPr>
        <w:t xml:space="preserve"> (дата обращения: 7.02.2016).</w:t>
      </w:r>
    </w:p>
  </w:footnote>
  <w:footnote w:id="165">
    <w:p w14:paraId="2AA59BFE" w14:textId="657AAA6A" w:rsidR="00FF0984" w:rsidRPr="003A453E" w:rsidRDefault="00FF0984" w:rsidP="00CA184E">
      <w:pPr>
        <w:pStyle w:val="af6"/>
        <w:rPr>
          <w:lang w:val="fr-FR"/>
        </w:rPr>
      </w:pPr>
      <w:r w:rsidRPr="003A453E">
        <w:rPr>
          <w:rStyle w:val="a6"/>
        </w:rPr>
        <w:footnoteRef/>
      </w:r>
      <w:r w:rsidRPr="003A453E">
        <w:rPr>
          <w:lang w:val="fr-FR"/>
        </w:rPr>
        <w:t xml:space="preserve"> Rencontre avec Jean Lévy ambassadeur du sport français de passage à Marseille. [</w:t>
      </w:r>
      <w:r w:rsidRPr="003A453E">
        <w:t>Электронный</w:t>
      </w:r>
      <w:r w:rsidRPr="003A453E">
        <w:rPr>
          <w:lang w:val="fr-FR"/>
        </w:rPr>
        <w:t xml:space="preserve"> </w:t>
      </w:r>
      <w:r w:rsidRPr="003A453E">
        <w:t>ресурс</w:t>
      </w:r>
      <w:r w:rsidRPr="003A453E">
        <w:rPr>
          <w:lang w:val="fr-FR"/>
        </w:rPr>
        <w:t>] / Destimed. L’info des deux rives. 2015. 3 février. URL: http://destimed.fr/Marseille-Rencontre-avec-Jean-Levy (</w:t>
      </w:r>
      <w:r w:rsidRPr="003A453E">
        <w:t>дата</w:t>
      </w:r>
      <w:r w:rsidRPr="003A453E">
        <w:rPr>
          <w:lang w:val="fr-FR"/>
        </w:rPr>
        <w:t xml:space="preserve"> </w:t>
      </w:r>
      <w:r w:rsidRPr="003A453E">
        <w:t>обращения</w:t>
      </w:r>
      <w:r w:rsidRPr="003A453E">
        <w:rPr>
          <w:lang w:val="fr-FR"/>
        </w:rPr>
        <w:t>: 8.02.2016).</w:t>
      </w:r>
    </w:p>
  </w:footnote>
  <w:footnote w:id="166">
    <w:p w14:paraId="32F42C83" w14:textId="377B1D45" w:rsidR="00FF0984" w:rsidRPr="003A453E" w:rsidRDefault="00FF0984" w:rsidP="00CA184E">
      <w:pPr>
        <w:pStyle w:val="af6"/>
        <w:rPr>
          <w:lang w:val="fr-FR"/>
        </w:rPr>
      </w:pPr>
      <w:r w:rsidRPr="003A453E">
        <w:rPr>
          <w:rStyle w:val="a6"/>
        </w:rPr>
        <w:footnoteRef/>
      </w:r>
      <w:r w:rsidRPr="003A453E">
        <w:rPr>
          <w:lang w:val="fr-FR"/>
        </w:rPr>
        <w:t xml:space="preserve"> Boniface P.</w:t>
      </w:r>
      <w:r>
        <w:rPr>
          <w:lang w:val="fr-FR"/>
        </w:rPr>
        <w:t xml:space="preserve"> La France nomme..</w:t>
      </w:r>
      <w:r w:rsidRPr="003A453E">
        <w:rPr>
          <w:lang w:val="fr-FR"/>
        </w:rPr>
        <w:t>.</w:t>
      </w:r>
    </w:p>
  </w:footnote>
  <w:footnote w:id="167">
    <w:p w14:paraId="5B633643" w14:textId="3A593674" w:rsidR="00FF0984" w:rsidRPr="007B0D6D" w:rsidRDefault="00FF0984" w:rsidP="00CA184E">
      <w:pPr>
        <w:pStyle w:val="af6"/>
        <w:rPr>
          <w:lang w:val="fr-FR"/>
        </w:rPr>
      </w:pPr>
      <w:r w:rsidRPr="003A453E">
        <w:rPr>
          <w:rStyle w:val="a6"/>
        </w:rPr>
        <w:footnoteRef/>
      </w:r>
      <w:r>
        <w:rPr>
          <w:lang w:val="fr-FR"/>
        </w:rPr>
        <w:t xml:space="preserve"> </w:t>
      </w:r>
      <w:r w:rsidRPr="00742976">
        <w:rPr>
          <w:lang w:val="fr-FR"/>
        </w:rPr>
        <w:t>L’Occident a perdu le monopole de la pu</w:t>
      </w:r>
      <w:r>
        <w:rPr>
          <w:lang w:val="fr-FR"/>
        </w:rPr>
        <w:t>issance sportive</w:t>
      </w:r>
      <w:r w:rsidRPr="00742976">
        <w:rPr>
          <w:lang w:val="fr-FR"/>
        </w:rPr>
        <w:t>. Interview de Pascal Boniface</w:t>
      </w:r>
      <w:r>
        <w:rPr>
          <w:lang w:val="fr-FR"/>
        </w:rPr>
        <w:t xml:space="preserve"> – </w:t>
      </w:r>
      <w:r w:rsidRPr="007B0D6D">
        <w:rPr>
          <w:lang w:val="fr-FR"/>
        </w:rPr>
        <w:t>Le français dans le monde</w:t>
      </w:r>
      <w:r w:rsidRPr="00742976">
        <w:rPr>
          <w:lang w:val="fr-FR"/>
        </w:rPr>
        <w:t>. [</w:t>
      </w:r>
      <w:r>
        <w:t>Электронный</w:t>
      </w:r>
      <w:r w:rsidRPr="00742976">
        <w:rPr>
          <w:lang w:val="fr-FR"/>
        </w:rPr>
        <w:t xml:space="preserve"> </w:t>
      </w:r>
      <w:r>
        <w:t>ресурс</w:t>
      </w:r>
      <w:r w:rsidRPr="00742976">
        <w:rPr>
          <w:lang w:val="fr-FR"/>
        </w:rPr>
        <w:t xml:space="preserve">] / IRIS – Institut de Relations Internationales et Stratégiques. </w:t>
      </w:r>
      <w:r w:rsidRPr="007B0D6D">
        <w:rPr>
          <w:lang w:val="fr-FR"/>
        </w:rPr>
        <w:t>URL: http://www.iris-france.org/55511-loccident-a-perdu-le-monopole-de-la-puissance-sportive/ (</w:t>
      </w:r>
      <w:r>
        <w:t>дата</w:t>
      </w:r>
      <w:r w:rsidRPr="007B0D6D">
        <w:rPr>
          <w:lang w:val="fr-FR"/>
        </w:rPr>
        <w:t xml:space="preserve"> </w:t>
      </w:r>
      <w:r>
        <w:t>обращения</w:t>
      </w:r>
      <w:r w:rsidRPr="007B0D6D">
        <w:rPr>
          <w:lang w:val="fr-FR"/>
        </w:rPr>
        <w:t>: 7.02.2016).</w:t>
      </w:r>
    </w:p>
  </w:footnote>
  <w:footnote w:id="168">
    <w:p w14:paraId="7C3C9F87" w14:textId="45C8EBC1" w:rsidR="00FF0984" w:rsidRPr="003A453E" w:rsidRDefault="00FF0984" w:rsidP="00CA184E">
      <w:pPr>
        <w:pStyle w:val="af6"/>
        <w:rPr>
          <w:lang w:val="ru-RU"/>
        </w:rPr>
      </w:pPr>
      <w:r w:rsidRPr="003A453E">
        <w:rPr>
          <w:rStyle w:val="a6"/>
        </w:rPr>
        <w:footnoteRef/>
      </w:r>
      <w:r w:rsidRPr="003A453E">
        <w:rPr>
          <w:lang w:val="ru-RU"/>
        </w:rPr>
        <w:t xml:space="preserve"> Боголюбова Н. М., Николаева Ю. В.</w:t>
      </w:r>
      <w:r>
        <w:rPr>
          <w:lang w:val="ru-RU"/>
        </w:rPr>
        <w:t xml:space="preserve"> </w:t>
      </w:r>
      <w:r w:rsidRPr="003A453E">
        <w:rPr>
          <w:lang w:val="ru-RU"/>
        </w:rPr>
        <w:t>Спорт в палитре международных отношений: гуманитарный, дипломат</w:t>
      </w:r>
      <w:r>
        <w:rPr>
          <w:lang w:val="ru-RU"/>
        </w:rPr>
        <w:t xml:space="preserve">ический и культурный аспекты. </w:t>
      </w:r>
      <w:r w:rsidRPr="003A453E">
        <w:rPr>
          <w:lang w:val="ru-RU"/>
        </w:rPr>
        <w:t>СПб, 2011.</w:t>
      </w:r>
      <w:r>
        <w:rPr>
          <w:lang w:val="ru-RU"/>
        </w:rPr>
        <w:t xml:space="preserve"> С. 14.</w:t>
      </w:r>
    </w:p>
  </w:footnote>
  <w:footnote w:id="169">
    <w:p w14:paraId="3061A85C" w14:textId="53174918" w:rsidR="00FF0984" w:rsidRPr="003A453E" w:rsidRDefault="00FF0984" w:rsidP="00CA184E">
      <w:pPr>
        <w:pStyle w:val="af6"/>
        <w:rPr>
          <w:lang w:val="ru-RU"/>
        </w:rPr>
      </w:pPr>
      <w:r w:rsidRPr="003A453E">
        <w:rPr>
          <w:rStyle w:val="a6"/>
        </w:rPr>
        <w:footnoteRef/>
      </w:r>
      <w:r w:rsidRPr="003A453E">
        <w:rPr>
          <w:lang w:val="ru-RU"/>
        </w:rPr>
        <w:t xml:space="preserve"> Медведева Т. И. Основные методы и формы гражданской дипломатии в современном политическом процессе. // Власть. – 2007. – № 4. </w:t>
      </w:r>
      <w:r>
        <w:rPr>
          <w:lang w:val="ru-RU"/>
        </w:rPr>
        <w:t xml:space="preserve">– </w:t>
      </w:r>
      <w:r w:rsidRPr="003A453E">
        <w:rPr>
          <w:lang w:val="ru-RU"/>
        </w:rPr>
        <w:t>С. 71.</w:t>
      </w:r>
    </w:p>
  </w:footnote>
  <w:footnote w:id="170">
    <w:p w14:paraId="36B55114" w14:textId="58370D40" w:rsidR="00FF0984" w:rsidRPr="003A453E" w:rsidRDefault="00FF0984" w:rsidP="00CA184E">
      <w:pPr>
        <w:pStyle w:val="af6"/>
        <w:rPr>
          <w:lang w:val="ru-RU"/>
        </w:rPr>
      </w:pPr>
      <w:r w:rsidRPr="003A453E">
        <w:rPr>
          <w:rStyle w:val="a6"/>
        </w:rPr>
        <w:footnoteRef/>
      </w:r>
      <w:r w:rsidRPr="003A453E">
        <w:rPr>
          <w:lang w:val="ru-RU"/>
        </w:rPr>
        <w:t xml:space="preserve"> Боголюбова Н. М., Николаева Ю. В. Спорт в палитре</w:t>
      </w:r>
      <w:r>
        <w:rPr>
          <w:lang w:val="ru-RU"/>
        </w:rPr>
        <w:t>..</w:t>
      </w:r>
      <w:r w:rsidRPr="003A453E">
        <w:rPr>
          <w:lang w:val="ru-RU"/>
        </w:rPr>
        <w:t xml:space="preserve">. </w:t>
      </w:r>
      <w:r>
        <w:rPr>
          <w:lang w:val="ru-RU"/>
        </w:rPr>
        <w:t>С. 8.</w:t>
      </w:r>
    </w:p>
  </w:footnote>
  <w:footnote w:id="171">
    <w:p w14:paraId="7AB400DA" w14:textId="58F45757" w:rsidR="00FF0984" w:rsidRPr="003A453E" w:rsidRDefault="00FF0984" w:rsidP="00CA184E">
      <w:pPr>
        <w:pStyle w:val="af6"/>
        <w:rPr>
          <w:lang w:val="ru-RU"/>
        </w:rPr>
      </w:pPr>
      <w:r w:rsidRPr="003A453E">
        <w:rPr>
          <w:rStyle w:val="a6"/>
        </w:rPr>
        <w:footnoteRef/>
      </w:r>
      <w:r w:rsidRPr="003A453E">
        <w:rPr>
          <w:lang w:val="ru-RU"/>
        </w:rPr>
        <w:t xml:space="preserve"> Напр., Майоров М. В. Международное посредничество: из опыта отечественной дипломатии. // Новая и новейшая история. – 2000. – № 6. – С. 17-34; Минасян С. М. Внешняя политика постсоветской Армении: 20 лет одновременно на нескольких стульях. // Мировая экономика и международные отношения. – 2013. – № 1</w:t>
      </w:r>
      <w:r>
        <w:rPr>
          <w:lang w:val="ru-RU"/>
        </w:rPr>
        <w:t>. – С.</w:t>
      </w:r>
      <w:r w:rsidRPr="003A453E">
        <w:rPr>
          <w:lang w:val="ru-RU"/>
        </w:rPr>
        <w:t xml:space="preserve"> 85-92; Золотухин И. Н. Чемпионаты мира по футболу в геополитическом измерении. // Ойкумена. – 2009. – № 4</w:t>
      </w:r>
      <w:r>
        <w:rPr>
          <w:lang w:val="ru-RU"/>
        </w:rPr>
        <w:t xml:space="preserve"> </w:t>
      </w:r>
      <w:r w:rsidRPr="001A3967">
        <w:rPr>
          <w:lang w:val="ru-RU"/>
        </w:rPr>
        <w:t>(11)</w:t>
      </w:r>
      <w:r>
        <w:rPr>
          <w:lang w:val="ru-RU"/>
        </w:rPr>
        <w:t>. – С.</w:t>
      </w:r>
      <w:r w:rsidRPr="003A453E">
        <w:rPr>
          <w:lang w:val="ru-RU"/>
        </w:rPr>
        <w:t xml:space="preserve"> 95-111.</w:t>
      </w:r>
    </w:p>
  </w:footnote>
  <w:footnote w:id="172">
    <w:p w14:paraId="371476F2" w14:textId="0EDEC084" w:rsidR="00FF0984" w:rsidRPr="003A453E" w:rsidRDefault="00FF0984" w:rsidP="00CA184E">
      <w:pPr>
        <w:pStyle w:val="af6"/>
        <w:rPr>
          <w:lang w:val="ru-RU"/>
        </w:rPr>
      </w:pPr>
      <w:r w:rsidRPr="003A453E">
        <w:rPr>
          <w:rStyle w:val="a6"/>
        </w:rPr>
        <w:footnoteRef/>
      </w:r>
      <w:r w:rsidRPr="003A453E">
        <w:rPr>
          <w:lang w:val="ru-RU"/>
        </w:rPr>
        <w:t xml:space="preserve"> Леонова О. Г. «Мягкая сила»: инструменты и коэффициенты влияния. // Обозреватель. – 2014. – № 3</w:t>
      </w:r>
      <w:r>
        <w:rPr>
          <w:lang w:val="ru-RU"/>
        </w:rPr>
        <w:t>. – С.</w:t>
      </w:r>
      <w:r w:rsidRPr="003A453E">
        <w:rPr>
          <w:lang w:val="ru-RU"/>
        </w:rPr>
        <w:t xml:space="preserve"> 18-28.</w:t>
      </w:r>
    </w:p>
  </w:footnote>
  <w:footnote w:id="173">
    <w:p w14:paraId="63058A6F" w14:textId="77E7E9BB" w:rsidR="00FF0984" w:rsidRPr="003A453E" w:rsidRDefault="00FF0984" w:rsidP="00CA184E">
      <w:pPr>
        <w:pStyle w:val="af6"/>
        <w:rPr>
          <w:lang w:val="ru-RU"/>
        </w:rPr>
      </w:pPr>
      <w:r w:rsidRPr="003A453E">
        <w:rPr>
          <w:rStyle w:val="a6"/>
        </w:rPr>
        <w:footnoteRef/>
      </w:r>
      <w:r w:rsidRPr="003A453E">
        <w:rPr>
          <w:lang w:val="ru-RU"/>
        </w:rPr>
        <w:t xml:space="preserve"> Зонова Т.</w:t>
      </w:r>
      <w:r>
        <w:rPr>
          <w:lang w:val="ru-RU"/>
        </w:rPr>
        <w:t xml:space="preserve"> В.</w:t>
      </w:r>
      <w:r w:rsidRPr="003A453E">
        <w:rPr>
          <w:lang w:val="ru-RU"/>
        </w:rPr>
        <w:t xml:space="preserve"> Язык спорта универсален, как язык музыки. [</w:t>
      </w:r>
      <w:r>
        <w:rPr>
          <w:lang w:val="ru-RU"/>
        </w:rPr>
        <w:t>Э</w:t>
      </w:r>
      <w:r w:rsidRPr="003A453E">
        <w:rPr>
          <w:lang w:val="ru-RU"/>
        </w:rPr>
        <w:t>лектронный ресурс]</w:t>
      </w:r>
      <w:r>
        <w:rPr>
          <w:lang w:val="ru-RU"/>
        </w:rPr>
        <w:t xml:space="preserve"> </w:t>
      </w:r>
      <w:r w:rsidRPr="003A453E">
        <w:rPr>
          <w:lang w:val="ru-RU"/>
        </w:rPr>
        <w:t xml:space="preserve">/ Российский совет по международным делам. URL: </w:t>
      </w:r>
      <w:r w:rsidRPr="003A453E">
        <w:t>http</w:t>
      </w:r>
      <w:r w:rsidRPr="003A453E">
        <w:rPr>
          <w:lang w:val="ru-RU"/>
        </w:rPr>
        <w:t>://</w:t>
      </w:r>
      <w:r w:rsidRPr="003A453E">
        <w:t>russiancouncil</w:t>
      </w:r>
      <w:r w:rsidRPr="003A453E">
        <w:rPr>
          <w:lang w:val="ru-RU"/>
        </w:rPr>
        <w:t>.</w:t>
      </w:r>
      <w:r w:rsidRPr="003A453E">
        <w:t>ru</w:t>
      </w:r>
      <w:r w:rsidRPr="003A453E">
        <w:rPr>
          <w:lang w:val="ru-RU"/>
        </w:rPr>
        <w:t>/</w:t>
      </w:r>
      <w:r w:rsidRPr="003A453E">
        <w:t>inner</w:t>
      </w:r>
      <w:r w:rsidRPr="003A453E">
        <w:rPr>
          <w:lang w:val="ru-RU"/>
        </w:rPr>
        <w:t>/?</w:t>
      </w:r>
      <w:r w:rsidRPr="003A453E">
        <w:t>id</w:t>
      </w:r>
      <w:r w:rsidRPr="003A453E">
        <w:rPr>
          <w:lang w:val="ru-RU"/>
        </w:rPr>
        <w:t>_4=642#</w:t>
      </w:r>
      <w:r w:rsidRPr="003A453E">
        <w:t>top</w:t>
      </w:r>
      <w:r w:rsidRPr="003A453E">
        <w:rPr>
          <w:lang w:val="ru-RU"/>
        </w:rPr>
        <w:t>-</w:t>
      </w:r>
      <w:r w:rsidRPr="003A453E">
        <w:t>content</w:t>
      </w:r>
      <w:r w:rsidRPr="003A453E">
        <w:rPr>
          <w:lang w:val="ru-RU"/>
        </w:rPr>
        <w:t xml:space="preserve"> (дата обращения: 15.02.2017).</w:t>
      </w:r>
    </w:p>
  </w:footnote>
  <w:footnote w:id="174">
    <w:p w14:paraId="636571AE" w14:textId="3DCF281D" w:rsidR="00FF0984" w:rsidRPr="003A453E" w:rsidRDefault="00FF0984" w:rsidP="00CA184E">
      <w:pPr>
        <w:pStyle w:val="af6"/>
        <w:rPr>
          <w:lang w:val="ru-RU"/>
        </w:rPr>
      </w:pPr>
      <w:r w:rsidRPr="003A453E">
        <w:rPr>
          <w:rStyle w:val="a6"/>
        </w:rPr>
        <w:footnoteRef/>
      </w:r>
      <w:r w:rsidRPr="003A453E">
        <w:rPr>
          <w:lang w:val="ru-RU"/>
        </w:rPr>
        <w:t xml:space="preserve"> Василенко И. </w:t>
      </w:r>
      <w:r>
        <w:rPr>
          <w:lang w:val="ru-RU"/>
        </w:rPr>
        <w:t xml:space="preserve">А. </w:t>
      </w:r>
      <w:r w:rsidRPr="003A453E">
        <w:rPr>
          <w:lang w:val="ru-RU"/>
        </w:rPr>
        <w:t>Значение публичной дипломатии в имиджевой политике России. // Власть. – 2015. – № 2</w:t>
      </w:r>
      <w:r>
        <w:rPr>
          <w:lang w:val="ru-RU"/>
        </w:rPr>
        <w:t>. – С.</w:t>
      </w:r>
      <w:r w:rsidRPr="003A453E">
        <w:rPr>
          <w:lang w:val="ru-RU"/>
        </w:rPr>
        <w:t xml:space="preserve"> 48-53.</w:t>
      </w:r>
    </w:p>
  </w:footnote>
  <w:footnote w:id="175">
    <w:p w14:paraId="05FF65EE" w14:textId="68813AA8" w:rsidR="00FF0984" w:rsidRPr="003A453E" w:rsidRDefault="00FF0984" w:rsidP="00CA184E">
      <w:pPr>
        <w:pStyle w:val="af6"/>
        <w:rPr>
          <w:lang w:val="ru-RU"/>
        </w:rPr>
      </w:pPr>
      <w:r w:rsidRPr="003A453E">
        <w:rPr>
          <w:rStyle w:val="a6"/>
        </w:rPr>
        <w:footnoteRef/>
      </w:r>
      <w:r w:rsidRPr="003A453E">
        <w:rPr>
          <w:lang w:val="ru-RU"/>
        </w:rPr>
        <w:t xml:space="preserve"> Евдокимов Е. </w:t>
      </w:r>
      <w:r>
        <w:rPr>
          <w:lang w:val="ru-RU"/>
        </w:rPr>
        <w:t xml:space="preserve">В. </w:t>
      </w:r>
      <w:r w:rsidRPr="003A453E">
        <w:rPr>
          <w:lang w:val="ru-RU"/>
        </w:rPr>
        <w:t xml:space="preserve">«Олимпийская дипломатия» Китая. </w:t>
      </w:r>
      <w:r>
        <w:rPr>
          <w:lang w:val="ru-RU"/>
        </w:rPr>
        <w:t>[Э</w:t>
      </w:r>
      <w:r w:rsidRPr="003A453E">
        <w:rPr>
          <w:lang w:val="ru-RU"/>
        </w:rPr>
        <w:t>лектронный ресурс]</w:t>
      </w:r>
      <w:r>
        <w:rPr>
          <w:lang w:val="ru-RU"/>
        </w:rPr>
        <w:t xml:space="preserve"> </w:t>
      </w:r>
      <w:r w:rsidRPr="003A453E">
        <w:rPr>
          <w:lang w:val="ru-RU"/>
        </w:rPr>
        <w:t xml:space="preserve">/ Международные процессы. URL: </w:t>
      </w:r>
      <w:r w:rsidRPr="003A453E">
        <w:t>http</w:t>
      </w:r>
      <w:r w:rsidRPr="003A453E">
        <w:rPr>
          <w:lang w:val="ru-RU"/>
        </w:rPr>
        <w:t>://</w:t>
      </w:r>
      <w:r w:rsidRPr="003A453E">
        <w:t>www</w:t>
      </w:r>
      <w:r w:rsidRPr="003A453E">
        <w:rPr>
          <w:lang w:val="ru-RU"/>
        </w:rPr>
        <w:t>.</w:t>
      </w:r>
      <w:r w:rsidRPr="003A453E">
        <w:t>intertrends</w:t>
      </w:r>
      <w:r w:rsidRPr="003A453E">
        <w:rPr>
          <w:lang w:val="ru-RU"/>
        </w:rPr>
        <w:t>.</w:t>
      </w:r>
      <w:r w:rsidRPr="003A453E">
        <w:t>ru</w:t>
      </w:r>
      <w:r w:rsidRPr="003A453E">
        <w:rPr>
          <w:lang w:val="ru-RU"/>
        </w:rPr>
        <w:t>/</w:t>
      </w:r>
      <w:r w:rsidRPr="003A453E">
        <w:t>seventeenth</w:t>
      </w:r>
      <w:r w:rsidRPr="003A453E">
        <w:rPr>
          <w:lang w:val="ru-RU"/>
        </w:rPr>
        <w:t>/007.</w:t>
      </w:r>
      <w:r w:rsidRPr="003A453E">
        <w:t>htm</w:t>
      </w:r>
      <w:r w:rsidRPr="003A453E">
        <w:rPr>
          <w:lang w:val="ru-RU"/>
        </w:rPr>
        <w:t xml:space="preserve"> (дата обращения: 15.02.2017).</w:t>
      </w:r>
    </w:p>
  </w:footnote>
  <w:footnote w:id="176">
    <w:p w14:paraId="31F60EB7" w14:textId="4441D9E2" w:rsidR="00FF0984" w:rsidRPr="003A453E" w:rsidRDefault="00FF0984" w:rsidP="00CA184E">
      <w:pPr>
        <w:pStyle w:val="af6"/>
        <w:rPr>
          <w:lang w:val="ru-RU"/>
        </w:rPr>
      </w:pPr>
      <w:r w:rsidRPr="003A453E">
        <w:rPr>
          <w:rStyle w:val="a6"/>
        </w:rPr>
        <w:footnoteRef/>
      </w:r>
      <w:r w:rsidRPr="003A453E">
        <w:rPr>
          <w:lang w:val="ru-RU"/>
        </w:rPr>
        <w:t xml:space="preserve"> Там же.</w:t>
      </w:r>
    </w:p>
  </w:footnote>
  <w:footnote w:id="177">
    <w:p w14:paraId="4D94270B" w14:textId="11C5A2A0" w:rsidR="00FF0984" w:rsidRPr="003A453E" w:rsidRDefault="00FF0984" w:rsidP="00CA184E">
      <w:pPr>
        <w:pStyle w:val="af6"/>
        <w:rPr>
          <w:lang w:val="ru-RU"/>
        </w:rPr>
      </w:pPr>
      <w:r w:rsidRPr="003A453E">
        <w:rPr>
          <w:rStyle w:val="a6"/>
        </w:rPr>
        <w:footnoteRef/>
      </w:r>
      <w:r w:rsidRPr="003A453E">
        <w:rPr>
          <w:lang w:val="ru-RU"/>
        </w:rPr>
        <w:t xml:space="preserve"> Журавлев В. </w:t>
      </w:r>
      <w:r>
        <w:rPr>
          <w:lang w:val="ru-RU"/>
        </w:rPr>
        <w:t>И.</w:t>
      </w:r>
      <w:r w:rsidRPr="003A453E">
        <w:rPr>
          <w:lang w:val="ru-RU"/>
        </w:rPr>
        <w:t xml:space="preserve"> Развитие физической культуры и спорта – конституционная обязанность современного российского государства. // Вестник Саратовской государственной юридической академии. – 2012. – № 6 (89)</w:t>
      </w:r>
      <w:r>
        <w:rPr>
          <w:lang w:val="ru-RU"/>
        </w:rPr>
        <w:t>. – С.</w:t>
      </w:r>
      <w:r w:rsidRPr="003A453E">
        <w:rPr>
          <w:lang w:val="ru-RU"/>
        </w:rPr>
        <w:t xml:space="preserve"> 236.</w:t>
      </w:r>
    </w:p>
  </w:footnote>
  <w:footnote w:id="178">
    <w:p w14:paraId="6824B89F" w14:textId="7E17BE37" w:rsidR="00FF0984" w:rsidRPr="003A453E" w:rsidRDefault="00FF0984" w:rsidP="00CA184E">
      <w:pPr>
        <w:pStyle w:val="af6"/>
        <w:rPr>
          <w:lang w:val="ru-RU"/>
        </w:rPr>
      </w:pPr>
      <w:r w:rsidRPr="003A453E">
        <w:rPr>
          <w:rStyle w:val="a6"/>
        </w:rPr>
        <w:footnoteRef/>
      </w:r>
      <w:r w:rsidRPr="003A453E">
        <w:rPr>
          <w:lang w:val="ru-RU"/>
        </w:rPr>
        <w:t xml:space="preserve"> Синенко И. Ю. Клюшкой и шайбой – станет ли хоккей «мягкой силой» России в АТР? </w:t>
      </w:r>
      <w:r>
        <w:rPr>
          <w:lang w:val="ru-RU"/>
        </w:rPr>
        <w:t>[Э</w:t>
      </w:r>
      <w:r w:rsidRPr="003A453E">
        <w:rPr>
          <w:lang w:val="ru-RU"/>
        </w:rPr>
        <w:t>лектронный ресурс]</w:t>
      </w:r>
      <w:r>
        <w:rPr>
          <w:lang w:val="ru-RU"/>
        </w:rPr>
        <w:t xml:space="preserve"> </w:t>
      </w:r>
      <w:r w:rsidRPr="003A453E">
        <w:rPr>
          <w:lang w:val="ru-RU"/>
        </w:rPr>
        <w:t xml:space="preserve">/ Российский совет по международным делам. URL: </w:t>
      </w:r>
      <w:r w:rsidRPr="003A453E">
        <w:t>http</w:t>
      </w:r>
      <w:r w:rsidRPr="003A453E">
        <w:rPr>
          <w:lang w:val="ru-RU"/>
        </w:rPr>
        <w:t>://</w:t>
      </w:r>
      <w:r w:rsidRPr="003A453E">
        <w:t>russiancouncil</w:t>
      </w:r>
      <w:r w:rsidRPr="003A453E">
        <w:rPr>
          <w:lang w:val="ru-RU"/>
        </w:rPr>
        <w:t>.</w:t>
      </w:r>
      <w:r w:rsidRPr="003A453E">
        <w:t>ru</w:t>
      </w:r>
      <w:r w:rsidRPr="003A453E">
        <w:rPr>
          <w:lang w:val="ru-RU"/>
        </w:rPr>
        <w:t>/</w:t>
      </w:r>
      <w:r w:rsidRPr="003A453E">
        <w:t>blogs</w:t>
      </w:r>
      <w:r w:rsidRPr="003A453E">
        <w:rPr>
          <w:lang w:val="ru-RU"/>
        </w:rPr>
        <w:t>/</w:t>
      </w:r>
      <w:r w:rsidRPr="003A453E">
        <w:t>dvfu</w:t>
      </w:r>
      <w:r w:rsidRPr="003A453E">
        <w:rPr>
          <w:lang w:val="ru-RU"/>
        </w:rPr>
        <w:t>/?</w:t>
      </w:r>
      <w:r w:rsidRPr="003A453E">
        <w:t>id</w:t>
      </w:r>
      <w:r w:rsidRPr="003A453E">
        <w:rPr>
          <w:lang w:val="ru-RU"/>
        </w:rPr>
        <w:t>_4=521 (дата обращения: 15.02.2017).</w:t>
      </w:r>
    </w:p>
  </w:footnote>
  <w:footnote w:id="179">
    <w:p w14:paraId="33E06D4A" w14:textId="680218EB" w:rsidR="00FF0984" w:rsidRPr="003A453E" w:rsidRDefault="00FF0984" w:rsidP="00CA184E">
      <w:pPr>
        <w:pStyle w:val="af6"/>
        <w:rPr>
          <w:lang w:val="ru-RU"/>
        </w:rPr>
      </w:pPr>
      <w:r w:rsidRPr="003A453E">
        <w:rPr>
          <w:rStyle w:val="a6"/>
        </w:rPr>
        <w:footnoteRef/>
      </w:r>
      <w:r w:rsidRPr="003A453E">
        <w:rPr>
          <w:lang w:val="ru-RU"/>
        </w:rPr>
        <w:t xml:space="preserve"> Махмутов Т. А., Тимофеев И. Н. Сочи 2014. Олимпийские испытания России. [</w:t>
      </w:r>
      <w:r>
        <w:rPr>
          <w:lang w:val="ru-RU"/>
        </w:rPr>
        <w:t>Э</w:t>
      </w:r>
      <w:r w:rsidRPr="003A453E">
        <w:rPr>
          <w:lang w:val="ru-RU"/>
        </w:rPr>
        <w:t>лектронный ресурс]</w:t>
      </w:r>
      <w:r>
        <w:rPr>
          <w:lang w:val="ru-RU"/>
        </w:rPr>
        <w:t xml:space="preserve"> </w:t>
      </w:r>
      <w:r w:rsidRPr="003A453E">
        <w:rPr>
          <w:lang w:val="ru-RU"/>
        </w:rPr>
        <w:t xml:space="preserve">/ Российский совет по международным делам. URL: </w:t>
      </w:r>
      <w:r w:rsidRPr="003A453E">
        <w:t>http</w:t>
      </w:r>
      <w:r w:rsidRPr="003A453E">
        <w:rPr>
          <w:lang w:val="ru-RU"/>
        </w:rPr>
        <w:t>://</w:t>
      </w:r>
      <w:r w:rsidRPr="003A453E">
        <w:t>russiancouncil</w:t>
      </w:r>
      <w:r w:rsidRPr="003A453E">
        <w:rPr>
          <w:lang w:val="ru-RU"/>
        </w:rPr>
        <w:t>.</w:t>
      </w:r>
      <w:r w:rsidRPr="003A453E">
        <w:t>ru</w:t>
      </w:r>
      <w:r w:rsidRPr="003A453E">
        <w:rPr>
          <w:lang w:val="ru-RU"/>
        </w:rPr>
        <w:t>/</w:t>
      </w:r>
      <w:r w:rsidRPr="003A453E">
        <w:t>inner</w:t>
      </w:r>
      <w:r w:rsidRPr="003A453E">
        <w:rPr>
          <w:lang w:val="ru-RU"/>
        </w:rPr>
        <w:t>/?</w:t>
      </w:r>
      <w:r w:rsidRPr="003A453E">
        <w:t>id</w:t>
      </w:r>
      <w:r w:rsidRPr="003A453E">
        <w:rPr>
          <w:lang w:val="ru-RU"/>
        </w:rPr>
        <w:t>_4=3093#</w:t>
      </w:r>
      <w:r w:rsidRPr="003A453E">
        <w:t>top</w:t>
      </w:r>
      <w:r w:rsidRPr="003A453E">
        <w:rPr>
          <w:lang w:val="ru-RU"/>
        </w:rPr>
        <w:t>-</w:t>
      </w:r>
      <w:r w:rsidRPr="003A453E">
        <w:t>content</w:t>
      </w:r>
      <w:r w:rsidRPr="003A453E">
        <w:rPr>
          <w:lang w:val="ru-RU"/>
        </w:rPr>
        <w:t xml:space="preserve"> (дата обращения: 15.02.2017).</w:t>
      </w:r>
    </w:p>
  </w:footnote>
  <w:footnote w:id="180">
    <w:p w14:paraId="63296D9B" w14:textId="151CFCC8" w:rsidR="00FF0984" w:rsidRPr="003A453E" w:rsidRDefault="00FF0984" w:rsidP="00CA184E">
      <w:pPr>
        <w:pStyle w:val="af6"/>
        <w:rPr>
          <w:lang w:val="ru-RU"/>
        </w:rPr>
      </w:pPr>
      <w:r w:rsidRPr="003A453E">
        <w:rPr>
          <w:rStyle w:val="a6"/>
        </w:rPr>
        <w:footnoteRef/>
      </w:r>
      <w:r w:rsidRPr="003A453E">
        <w:rPr>
          <w:lang w:val="ru-RU"/>
        </w:rPr>
        <w:t xml:space="preserve"> Ковалева Д. М. Концепт </w:t>
      </w:r>
      <w:r w:rsidRPr="003A453E">
        <w:t>soft</w:t>
      </w:r>
      <w:r w:rsidRPr="003A453E">
        <w:rPr>
          <w:lang w:val="ru-RU"/>
        </w:rPr>
        <w:t xml:space="preserve"> </w:t>
      </w:r>
      <w:r w:rsidRPr="003A453E">
        <w:t>power</w:t>
      </w:r>
      <w:r w:rsidRPr="003A453E">
        <w:rPr>
          <w:lang w:val="ru-RU"/>
        </w:rPr>
        <w:t xml:space="preserve"> как предмет изучения современной политической науки и теоретическая основа внешнеполитических стратегий. // Научный ежегодник Института философии и права Уральского отделения Российской а</w:t>
      </w:r>
      <w:r w:rsidR="006400D9">
        <w:rPr>
          <w:lang w:val="ru-RU"/>
        </w:rPr>
        <w:t xml:space="preserve">кадемии наук. – 2013. – Том 13, </w:t>
      </w:r>
      <w:r w:rsidRPr="003A453E">
        <w:rPr>
          <w:lang w:val="ru-RU"/>
        </w:rPr>
        <w:t>№. 1</w:t>
      </w:r>
      <w:r>
        <w:rPr>
          <w:lang w:val="ru-RU"/>
        </w:rPr>
        <w:t>. – С.</w:t>
      </w:r>
      <w:r w:rsidRPr="003A453E">
        <w:rPr>
          <w:lang w:val="ru-RU"/>
        </w:rPr>
        <w:t xml:space="preserve"> 139.</w:t>
      </w:r>
    </w:p>
  </w:footnote>
  <w:footnote w:id="181">
    <w:p w14:paraId="10C5CBA1" w14:textId="33503813" w:rsidR="00FF0984" w:rsidRPr="003A453E" w:rsidRDefault="00FF0984" w:rsidP="00CA184E">
      <w:pPr>
        <w:pStyle w:val="af6"/>
        <w:rPr>
          <w:lang w:val="ru-RU"/>
        </w:rPr>
      </w:pPr>
      <w:r w:rsidRPr="003A453E">
        <w:rPr>
          <w:rStyle w:val="a6"/>
        </w:rPr>
        <w:footnoteRef/>
      </w:r>
      <w:r w:rsidRPr="003A453E">
        <w:rPr>
          <w:lang w:val="ru-RU"/>
        </w:rPr>
        <w:t xml:space="preserve"> Там же. С. 139.</w:t>
      </w:r>
    </w:p>
  </w:footnote>
  <w:footnote w:id="182">
    <w:p w14:paraId="7AFD1B0E" w14:textId="675A84DC" w:rsidR="00FF0984" w:rsidRPr="003A453E" w:rsidRDefault="00FF0984" w:rsidP="00CA184E">
      <w:pPr>
        <w:pStyle w:val="af6"/>
        <w:rPr>
          <w:lang w:val="ru-RU"/>
        </w:rPr>
      </w:pPr>
      <w:r w:rsidRPr="003A453E">
        <w:rPr>
          <w:rStyle w:val="a6"/>
        </w:rPr>
        <w:footnoteRef/>
      </w:r>
      <w:r w:rsidRPr="003A453E">
        <w:rPr>
          <w:lang w:val="ru-RU"/>
        </w:rPr>
        <w:t xml:space="preserve"> Салин П.</w:t>
      </w:r>
      <w:r>
        <w:rPr>
          <w:lang w:val="ru-RU"/>
        </w:rPr>
        <w:t xml:space="preserve"> Б.</w:t>
      </w:r>
      <w:r w:rsidRPr="003A453E">
        <w:rPr>
          <w:lang w:val="ru-RU"/>
        </w:rPr>
        <w:t xml:space="preserve"> Охота на «свободных агентов». [</w:t>
      </w:r>
      <w:r>
        <w:rPr>
          <w:lang w:val="ru-RU"/>
        </w:rPr>
        <w:t>Э</w:t>
      </w:r>
      <w:r w:rsidRPr="003A453E">
        <w:rPr>
          <w:lang w:val="ru-RU"/>
        </w:rPr>
        <w:t>лектронный ресурс]</w:t>
      </w:r>
      <w:r>
        <w:rPr>
          <w:lang w:val="ru-RU"/>
        </w:rPr>
        <w:t xml:space="preserve"> </w:t>
      </w:r>
      <w:r w:rsidRPr="003A453E">
        <w:rPr>
          <w:lang w:val="ru-RU"/>
        </w:rPr>
        <w:t xml:space="preserve">/ Россия в глобальной политике. URL: </w:t>
      </w:r>
      <w:r w:rsidRPr="003A453E">
        <w:t>http</w:t>
      </w:r>
      <w:r w:rsidRPr="003A453E">
        <w:rPr>
          <w:lang w:val="ru-RU"/>
        </w:rPr>
        <w:t>://</w:t>
      </w:r>
      <w:r w:rsidRPr="003A453E">
        <w:t>www</w:t>
      </w:r>
      <w:r w:rsidRPr="003A453E">
        <w:rPr>
          <w:lang w:val="ru-RU"/>
        </w:rPr>
        <w:t>.</w:t>
      </w:r>
      <w:r w:rsidRPr="003A453E">
        <w:t>globalaffairs</w:t>
      </w:r>
      <w:r w:rsidRPr="003A453E">
        <w:rPr>
          <w:lang w:val="ru-RU"/>
        </w:rPr>
        <w:t>.</w:t>
      </w:r>
      <w:r w:rsidRPr="003A453E">
        <w:t>ru</w:t>
      </w:r>
      <w:r w:rsidRPr="003A453E">
        <w:rPr>
          <w:lang w:val="ru-RU"/>
        </w:rPr>
        <w:t>/</w:t>
      </w:r>
      <w:r w:rsidRPr="003A453E">
        <w:t>number</w:t>
      </w:r>
      <w:r w:rsidRPr="003A453E">
        <w:rPr>
          <w:lang w:val="ru-RU"/>
        </w:rPr>
        <w:t>/</w:t>
      </w:r>
      <w:r w:rsidRPr="003A453E">
        <w:t>Okhotanasvobodnykhagentov</w:t>
      </w:r>
      <w:r w:rsidRPr="003A453E">
        <w:rPr>
          <w:lang w:val="ru-RU"/>
        </w:rPr>
        <w:t>18558 (дата обращения: 15.02.2017).</w:t>
      </w:r>
    </w:p>
  </w:footnote>
  <w:footnote w:id="183">
    <w:p w14:paraId="0759BB27" w14:textId="0307D9E8" w:rsidR="00FF0984" w:rsidRPr="00CC33C3" w:rsidRDefault="00FF0984" w:rsidP="00CA184E">
      <w:pPr>
        <w:pStyle w:val="af6"/>
        <w:rPr>
          <w:lang w:val="ru-RU"/>
        </w:rPr>
      </w:pPr>
      <w:r w:rsidRPr="003A453E">
        <w:rPr>
          <w:rStyle w:val="a6"/>
        </w:rPr>
        <w:footnoteRef/>
      </w:r>
      <w:r w:rsidRPr="003A453E">
        <w:rPr>
          <w:lang w:val="ru-RU"/>
        </w:rPr>
        <w:t xml:space="preserve"> </w:t>
      </w:r>
      <w:r>
        <w:rPr>
          <w:lang w:val="ru-RU"/>
        </w:rPr>
        <w:t>Там же.</w:t>
      </w:r>
    </w:p>
  </w:footnote>
  <w:footnote w:id="184">
    <w:p w14:paraId="14113AFB" w14:textId="5BE2468A" w:rsidR="00FF0984" w:rsidRPr="001A3967" w:rsidRDefault="00FF0984" w:rsidP="00CA184E">
      <w:pPr>
        <w:pStyle w:val="af6"/>
        <w:rPr>
          <w:lang w:val="fr-FR"/>
        </w:rPr>
      </w:pPr>
      <w:r w:rsidRPr="003A453E">
        <w:rPr>
          <w:rStyle w:val="a6"/>
        </w:rPr>
        <w:footnoteRef/>
      </w:r>
      <w:r w:rsidRPr="003A453E">
        <w:rPr>
          <w:lang w:val="ru-RU"/>
        </w:rPr>
        <w:t xml:space="preserve"> Боголюбова Н.</w:t>
      </w:r>
      <w:r>
        <w:rPr>
          <w:lang w:val="ru-RU"/>
        </w:rPr>
        <w:t xml:space="preserve"> М.</w:t>
      </w:r>
      <w:r w:rsidRPr="003A453E">
        <w:rPr>
          <w:lang w:val="ru-RU"/>
        </w:rPr>
        <w:t xml:space="preserve">, Николаева Ю. </w:t>
      </w:r>
      <w:r>
        <w:rPr>
          <w:lang w:val="ru-RU"/>
        </w:rPr>
        <w:t xml:space="preserve">В. </w:t>
      </w:r>
      <w:r w:rsidRPr="003A453E">
        <w:rPr>
          <w:lang w:val="ru-RU"/>
        </w:rPr>
        <w:t xml:space="preserve">Красный спортивный интернационал и зарождение советской спортивной дипломатии. // </w:t>
      </w:r>
      <w:r w:rsidRPr="001A3967">
        <w:rPr>
          <w:lang w:val="ru-RU"/>
        </w:rPr>
        <w:t xml:space="preserve">Вестник Санкт-Петербургского университета. </w:t>
      </w:r>
      <w:r>
        <w:t>Серия</w:t>
      </w:r>
      <w:r w:rsidRPr="001A3967">
        <w:rPr>
          <w:lang w:val="fr-FR"/>
        </w:rPr>
        <w:t xml:space="preserve"> 6. </w:t>
      </w:r>
      <w:r>
        <w:t>Политология</w:t>
      </w:r>
      <w:r w:rsidRPr="001A3967">
        <w:rPr>
          <w:lang w:val="fr-FR"/>
        </w:rPr>
        <w:t xml:space="preserve">. </w:t>
      </w:r>
      <w:r>
        <w:t>Международные</w:t>
      </w:r>
      <w:r w:rsidRPr="001A3967">
        <w:rPr>
          <w:lang w:val="fr-FR"/>
        </w:rPr>
        <w:t xml:space="preserve"> </w:t>
      </w:r>
      <w:r>
        <w:t>отношения</w:t>
      </w:r>
      <w:r w:rsidRPr="001A3967">
        <w:rPr>
          <w:lang w:val="fr-FR"/>
        </w:rPr>
        <w:t xml:space="preserve">. – 2012. – № 2. – </w:t>
      </w:r>
      <w:r>
        <w:rPr>
          <w:lang w:val="ru-RU"/>
        </w:rPr>
        <w:t>С</w:t>
      </w:r>
      <w:r w:rsidRPr="001A3967">
        <w:rPr>
          <w:lang w:val="fr-FR"/>
        </w:rPr>
        <w:t>. 108.</w:t>
      </w:r>
    </w:p>
  </w:footnote>
  <w:footnote w:id="185">
    <w:p w14:paraId="1424062A" w14:textId="5DC9F4AC" w:rsidR="00FF0984" w:rsidRPr="003A453E" w:rsidRDefault="00FF0984" w:rsidP="00CA184E">
      <w:pPr>
        <w:pStyle w:val="af6"/>
        <w:rPr>
          <w:lang w:val="ru-RU"/>
        </w:rPr>
      </w:pPr>
      <w:r w:rsidRPr="003A453E">
        <w:rPr>
          <w:rStyle w:val="a6"/>
        </w:rPr>
        <w:footnoteRef/>
      </w:r>
      <w:r w:rsidRPr="003A453E">
        <w:rPr>
          <w:lang w:val="fr-FR"/>
        </w:rPr>
        <w:t xml:space="preserve"> Marcou J. À propos du récent accord turco-arménien [</w:t>
      </w:r>
      <w:r w:rsidRPr="003A453E">
        <w:t>Электронный</w:t>
      </w:r>
      <w:r w:rsidRPr="003A453E">
        <w:rPr>
          <w:lang w:val="fr-FR"/>
        </w:rPr>
        <w:t xml:space="preserve"> </w:t>
      </w:r>
      <w:r w:rsidRPr="003A453E">
        <w:t>ресурс</w:t>
      </w:r>
      <w:r w:rsidRPr="003A453E">
        <w:rPr>
          <w:lang w:val="fr-FR"/>
        </w:rPr>
        <w:t xml:space="preserve">] / Observatoire de la vie politique turque. </w:t>
      </w:r>
      <w:r w:rsidRPr="003A453E">
        <w:rPr>
          <w:lang w:val="ru-RU"/>
        </w:rPr>
        <w:t xml:space="preserve">2009. 3 </w:t>
      </w:r>
      <w:r w:rsidRPr="003A453E">
        <w:rPr>
          <w:lang w:val="fr-FR"/>
        </w:rPr>
        <w:t>septembre</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ovipot</w:t>
      </w:r>
      <w:r w:rsidRPr="003A453E">
        <w:rPr>
          <w:lang w:val="ru-RU"/>
        </w:rPr>
        <w:t>.</w:t>
      </w:r>
      <w:r w:rsidRPr="003A453E">
        <w:t>hypotheses</w:t>
      </w:r>
      <w:r w:rsidRPr="003A453E">
        <w:rPr>
          <w:lang w:val="ru-RU"/>
        </w:rPr>
        <w:t>.</w:t>
      </w:r>
      <w:r w:rsidRPr="003A453E">
        <w:t>org</w:t>
      </w:r>
      <w:r w:rsidRPr="003A453E">
        <w:rPr>
          <w:lang w:val="ru-RU"/>
        </w:rPr>
        <w:t>/911 (дата обращения: 26.03.2017).</w:t>
      </w:r>
    </w:p>
  </w:footnote>
  <w:footnote w:id="186">
    <w:p w14:paraId="7B569229" w14:textId="70009CE2" w:rsidR="00FF0984" w:rsidRPr="003A453E" w:rsidRDefault="00FF0984" w:rsidP="00CA184E">
      <w:pPr>
        <w:pStyle w:val="af6"/>
        <w:rPr>
          <w:lang w:val="ru-RU"/>
        </w:rPr>
      </w:pPr>
      <w:r w:rsidRPr="003A453E">
        <w:rPr>
          <w:rStyle w:val="a6"/>
        </w:rPr>
        <w:footnoteRef/>
      </w:r>
      <w:r w:rsidRPr="003A453E">
        <w:rPr>
          <w:lang w:val="ru-RU"/>
        </w:rPr>
        <w:t xml:space="preserve"> Ланко Д. А. Политическое лидерство и демократизация: Азербайджан и проблема демократической преемственности // Управленческое консультирование. – 2013. – №</w:t>
      </w:r>
      <w:r>
        <w:rPr>
          <w:lang w:val="ru-RU"/>
        </w:rPr>
        <w:t xml:space="preserve"> </w:t>
      </w:r>
      <w:r w:rsidRPr="003A453E">
        <w:rPr>
          <w:lang w:val="ru-RU"/>
        </w:rPr>
        <w:t>10 (58). – С. 111-119.</w:t>
      </w:r>
    </w:p>
  </w:footnote>
  <w:footnote w:id="187">
    <w:p w14:paraId="48425F3D" w14:textId="2565C76C" w:rsidR="00FF0984" w:rsidRPr="00B13562" w:rsidRDefault="00FF0984" w:rsidP="00CA184E">
      <w:pPr>
        <w:pStyle w:val="af6"/>
        <w:rPr>
          <w:lang w:val="ru-RU"/>
        </w:rPr>
      </w:pPr>
      <w:r w:rsidRPr="003A453E">
        <w:rPr>
          <w:rStyle w:val="a6"/>
        </w:rPr>
        <w:footnoteRef/>
      </w:r>
      <w:r w:rsidRPr="003A453E">
        <w:rPr>
          <w:lang w:val="ru-RU"/>
        </w:rPr>
        <w:t xml:space="preserve"> Аветисян Р. С., Ланцов С. А. Проблема признания геноцида армян в современных армяно-турецких отношениях // </w:t>
      </w:r>
      <w:r w:rsidRPr="001A3967">
        <w:rPr>
          <w:lang w:val="ru-RU"/>
        </w:rPr>
        <w:t xml:space="preserve">Вестник Санкт-Петербургского университета. </w:t>
      </w:r>
      <w:r w:rsidRPr="001C3AEB">
        <w:rPr>
          <w:lang w:val="ru-RU"/>
        </w:rPr>
        <w:t>Серия 6. Политология. Международные</w:t>
      </w:r>
      <w:r w:rsidRPr="00B13562">
        <w:rPr>
          <w:lang w:val="ru-RU"/>
        </w:rPr>
        <w:t xml:space="preserve"> </w:t>
      </w:r>
      <w:r w:rsidRPr="001C3AEB">
        <w:rPr>
          <w:lang w:val="ru-RU"/>
        </w:rPr>
        <w:t>отношения</w:t>
      </w:r>
      <w:r w:rsidRPr="00B13562">
        <w:rPr>
          <w:lang w:val="ru-RU"/>
        </w:rPr>
        <w:t xml:space="preserve">. – 2012. – № 1. – </w:t>
      </w:r>
      <w:r w:rsidRPr="003A453E">
        <w:rPr>
          <w:lang w:val="ru-RU"/>
        </w:rPr>
        <w:t>С</w:t>
      </w:r>
      <w:r w:rsidRPr="00B13562">
        <w:rPr>
          <w:lang w:val="ru-RU"/>
        </w:rPr>
        <w:t>. 98-105.</w:t>
      </w:r>
    </w:p>
  </w:footnote>
  <w:footnote w:id="188">
    <w:p w14:paraId="10E41FD5" w14:textId="4B42688B" w:rsidR="00FF0984" w:rsidRPr="003A453E" w:rsidRDefault="00FF0984" w:rsidP="00CA184E">
      <w:pPr>
        <w:pStyle w:val="af6"/>
        <w:rPr>
          <w:lang w:val="ru-RU"/>
        </w:rPr>
      </w:pPr>
      <w:r w:rsidRPr="003A453E">
        <w:rPr>
          <w:rStyle w:val="a6"/>
        </w:rPr>
        <w:footnoteRef/>
      </w:r>
      <w:r w:rsidRPr="00B13562">
        <w:rPr>
          <w:lang w:val="ru-RU"/>
        </w:rPr>
        <w:t xml:space="preserve"> </w:t>
      </w:r>
      <w:r w:rsidRPr="003A453E">
        <w:rPr>
          <w:lang w:val="fr-FR"/>
        </w:rPr>
        <w:t>Boniface</w:t>
      </w:r>
      <w:r w:rsidRPr="00B13562">
        <w:rPr>
          <w:lang w:val="ru-RU"/>
        </w:rPr>
        <w:t xml:space="preserve"> </w:t>
      </w:r>
      <w:r w:rsidRPr="003A453E">
        <w:rPr>
          <w:lang w:val="fr-FR"/>
        </w:rPr>
        <w:t>P</w:t>
      </w:r>
      <w:r w:rsidRPr="00B13562">
        <w:rPr>
          <w:lang w:val="ru-RU"/>
        </w:rPr>
        <w:t xml:space="preserve">. </w:t>
      </w:r>
      <w:r w:rsidRPr="003A453E">
        <w:rPr>
          <w:lang w:val="fr-FR"/>
        </w:rPr>
        <w:t>Football</w:t>
      </w:r>
      <w:r w:rsidRPr="00B13562">
        <w:rPr>
          <w:lang w:val="ru-RU"/>
        </w:rPr>
        <w:t xml:space="preserve"> </w:t>
      </w:r>
      <w:r w:rsidRPr="003A453E">
        <w:rPr>
          <w:lang w:val="fr-FR"/>
        </w:rPr>
        <w:t>et</w:t>
      </w:r>
      <w:r w:rsidRPr="00B13562">
        <w:rPr>
          <w:lang w:val="ru-RU"/>
        </w:rPr>
        <w:t xml:space="preserve"> </w:t>
      </w:r>
      <w:r w:rsidRPr="003A453E">
        <w:rPr>
          <w:lang w:val="fr-FR"/>
        </w:rPr>
        <w:t>mondialisation</w:t>
      </w:r>
      <w:r w:rsidRPr="00B13562">
        <w:rPr>
          <w:lang w:val="ru-RU"/>
        </w:rPr>
        <w:t xml:space="preserve">. </w:t>
      </w:r>
      <w:r w:rsidRPr="003A453E">
        <w:rPr>
          <w:lang w:val="fr-FR"/>
        </w:rPr>
        <w:t>Paris</w:t>
      </w:r>
      <w:r w:rsidRPr="00B13562">
        <w:rPr>
          <w:lang w:val="ru-RU"/>
        </w:rPr>
        <w:t xml:space="preserve">: </w:t>
      </w:r>
      <w:r w:rsidRPr="003A453E">
        <w:rPr>
          <w:lang w:val="fr-FR"/>
        </w:rPr>
        <w:t>Armand</w:t>
      </w:r>
      <w:r w:rsidRPr="00B13562">
        <w:rPr>
          <w:lang w:val="ru-RU"/>
        </w:rPr>
        <w:t xml:space="preserve"> </w:t>
      </w:r>
      <w:r w:rsidRPr="003A453E">
        <w:rPr>
          <w:lang w:val="fr-FR"/>
        </w:rPr>
        <w:t>Colin</w:t>
      </w:r>
      <w:r w:rsidRPr="00B13562">
        <w:rPr>
          <w:lang w:val="ru-RU"/>
        </w:rPr>
        <w:t xml:space="preserve">, 2006. </w:t>
      </w:r>
      <w:r w:rsidRPr="003A453E">
        <w:rPr>
          <w:lang w:val="ru-RU"/>
        </w:rPr>
        <w:t xml:space="preserve">176 </w:t>
      </w:r>
      <w:r>
        <w:t>p</w:t>
      </w:r>
      <w:r w:rsidRPr="003A453E">
        <w:rPr>
          <w:lang w:val="ru-RU"/>
        </w:rPr>
        <w:t>.</w:t>
      </w:r>
    </w:p>
  </w:footnote>
  <w:footnote w:id="189">
    <w:p w14:paraId="1B0F75BE" w14:textId="751EFAE0" w:rsidR="00FF0984" w:rsidRPr="003A453E" w:rsidRDefault="00FF0984" w:rsidP="00CA184E">
      <w:pPr>
        <w:pStyle w:val="af6"/>
        <w:rPr>
          <w:lang w:val="ru-RU"/>
        </w:rPr>
      </w:pPr>
      <w:r w:rsidRPr="003A453E">
        <w:rPr>
          <w:rStyle w:val="a6"/>
        </w:rPr>
        <w:footnoteRef/>
      </w:r>
      <w:r w:rsidRPr="003A453E">
        <w:rPr>
          <w:lang w:val="ru-RU"/>
        </w:rPr>
        <w:t xml:space="preserve"> Боголюбова Н. М., Николаева Ю. В.</w:t>
      </w:r>
      <w:r>
        <w:rPr>
          <w:lang w:val="ru-RU"/>
        </w:rPr>
        <w:t xml:space="preserve"> </w:t>
      </w:r>
      <w:r w:rsidRPr="003A453E">
        <w:rPr>
          <w:lang w:val="ru-RU"/>
        </w:rPr>
        <w:t>Спорт в палитре...</w:t>
      </w:r>
    </w:p>
  </w:footnote>
  <w:footnote w:id="190">
    <w:p w14:paraId="7B849C11" w14:textId="77777777" w:rsidR="00FF0984" w:rsidRPr="00C56C64" w:rsidRDefault="00FF0984" w:rsidP="00CA184E">
      <w:pPr>
        <w:pStyle w:val="af6"/>
      </w:pPr>
      <w:r w:rsidRPr="003A453E">
        <w:rPr>
          <w:rStyle w:val="a6"/>
        </w:rPr>
        <w:footnoteRef/>
      </w:r>
      <w:r w:rsidRPr="00C56C64">
        <w:t xml:space="preserve"> </w:t>
      </w:r>
      <w:r w:rsidRPr="003A453E">
        <w:t>Dietschy</w:t>
      </w:r>
      <w:r w:rsidRPr="00C56C64">
        <w:t xml:space="preserve"> </w:t>
      </w:r>
      <w:r w:rsidRPr="003A453E">
        <w:t>P</w:t>
      </w:r>
      <w:r w:rsidRPr="00C56C64">
        <w:t xml:space="preserve">. </w:t>
      </w:r>
      <w:r w:rsidRPr="003A453E">
        <w:t>Op</w:t>
      </w:r>
      <w:r w:rsidRPr="00C56C64">
        <w:t xml:space="preserve">. </w:t>
      </w:r>
      <w:r w:rsidRPr="003A453E">
        <w:t>cit</w:t>
      </w:r>
      <w:r w:rsidRPr="00C56C64">
        <w:t>.</w:t>
      </w:r>
    </w:p>
  </w:footnote>
  <w:footnote w:id="191">
    <w:p w14:paraId="2D2425C0" w14:textId="40393809" w:rsidR="00FF0984" w:rsidRPr="003A453E" w:rsidRDefault="00FF0984" w:rsidP="00CA184E">
      <w:pPr>
        <w:pStyle w:val="af6"/>
      </w:pPr>
      <w:r w:rsidRPr="003A453E">
        <w:rPr>
          <w:rStyle w:val="a6"/>
        </w:rPr>
        <w:footnoteRef/>
      </w:r>
      <w:r w:rsidRPr="003A453E">
        <w:t xml:space="preserve"> Football diplomacy redux: the 2015 Asian cup and Australia</w:t>
      </w:r>
      <w:r>
        <w:t>’</w:t>
      </w:r>
      <w:r w:rsidRPr="003A453E">
        <w:t>s engagement with Asia. [Электронный ресурс] / Lowy Institute for International Policy. 8.03.2013. URL: http://www.lowyinstitute.org/publications/football-diplomacy-redux (дата обращения: 8.02.2016).</w:t>
      </w:r>
    </w:p>
  </w:footnote>
  <w:footnote w:id="192">
    <w:p w14:paraId="5EC904D3" w14:textId="77777777" w:rsidR="00FF0984" w:rsidRPr="003A453E" w:rsidRDefault="00FF0984" w:rsidP="00CA184E">
      <w:pPr>
        <w:pStyle w:val="af6"/>
        <w:rPr>
          <w:lang w:val="ru-RU"/>
        </w:rPr>
      </w:pPr>
      <w:r w:rsidRPr="003A453E">
        <w:rPr>
          <w:rStyle w:val="a6"/>
        </w:rPr>
        <w:footnoteRef/>
      </w:r>
      <w:r w:rsidRPr="003A453E">
        <w:rPr>
          <w:lang w:val="ru-RU"/>
        </w:rPr>
        <w:t xml:space="preserve"> Данные формы футбольной дипломатии рассматриваются в следующем параграфе настоящей главы.</w:t>
      </w:r>
    </w:p>
  </w:footnote>
  <w:footnote w:id="193">
    <w:p w14:paraId="60CAF6D4" w14:textId="6A5D096C" w:rsidR="00FF0984" w:rsidRPr="003A453E" w:rsidRDefault="00FF0984" w:rsidP="00CA184E">
      <w:pPr>
        <w:pStyle w:val="af6"/>
      </w:pPr>
      <w:r w:rsidRPr="003A453E">
        <w:rPr>
          <w:rStyle w:val="a6"/>
        </w:rPr>
        <w:footnoteRef/>
      </w:r>
      <w:r w:rsidRPr="003A453E">
        <w:rPr>
          <w:lang w:val="fr-FR"/>
        </w:rPr>
        <w:t xml:space="preserve"> Saccomano E. Larousse du football. </w:t>
      </w:r>
      <w:r>
        <w:t>Paris</w:t>
      </w:r>
      <w:r w:rsidRPr="003A453E">
        <w:t>: Larousse, 1998. P. 346.</w:t>
      </w:r>
    </w:p>
  </w:footnote>
  <w:footnote w:id="194">
    <w:p w14:paraId="656C1D99" w14:textId="5269C235" w:rsidR="00FF0984" w:rsidRPr="005A6F62" w:rsidRDefault="00FF0984" w:rsidP="00CA184E">
      <w:pPr>
        <w:pStyle w:val="af6"/>
      </w:pPr>
      <w:r w:rsidRPr="003A453E">
        <w:rPr>
          <w:rStyle w:val="a6"/>
        </w:rPr>
        <w:footnoteRef/>
      </w:r>
      <w:r w:rsidRPr="003A453E">
        <w:t xml:space="preserve"> Nauright J. Sports around the World: History, Culture, and Practice. Vol</w:t>
      </w:r>
      <w:r w:rsidRPr="005A6F62">
        <w:t>. 2</w:t>
      </w:r>
      <w:r>
        <w:t>.</w:t>
      </w:r>
      <w:r w:rsidRPr="005A6F62">
        <w:t xml:space="preserve"> </w:t>
      </w:r>
      <w:r>
        <w:t xml:space="preserve">Santa-Barbara: </w:t>
      </w:r>
      <w:r w:rsidRPr="003A453E">
        <w:t>ABC</w:t>
      </w:r>
      <w:r w:rsidRPr="005A6F62">
        <w:t>-</w:t>
      </w:r>
      <w:r w:rsidRPr="003A453E">
        <w:t>CLIO</w:t>
      </w:r>
      <w:r w:rsidRPr="005A6F62">
        <w:t xml:space="preserve">, 2012. </w:t>
      </w:r>
      <w:r w:rsidRPr="003A453E">
        <w:t>P</w:t>
      </w:r>
      <w:r w:rsidRPr="005A6F62">
        <w:t>. 234.</w:t>
      </w:r>
    </w:p>
  </w:footnote>
  <w:footnote w:id="195">
    <w:p w14:paraId="7FB856B6" w14:textId="2AB8A997" w:rsidR="00FF0984" w:rsidRPr="003A453E" w:rsidRDefault="00FF0984" w:rsidP="00CA184E">
      <w:pPr>
        <w:pStyle w:val="af6"/>
        <w:rPr>
          <w:lang w:val="fr-FR"/>
        </w:rPr>
      </w:pPr>
      <w:r w:rsidRPr="003A453E">
        <w:rPr>
          <w:rStyle w:val="a6"/>
        </w:rPr>
        <w:footnoteRef/>
      </w:r>
      <w:r w:rsidRPr="005A6F62">
        <w:t xml:space="preserve"> </w:t>
      </w:r>
      <w:r w:rsidRPr="003A453E">
        <w:rPr>
          <w:lang w:val="ru-RU"/>
        </w:rPr>
        <w:t>Айзенберг</w:t>
      </w:r>
      <w:r w:rsidRPr="005A6F62">
        <w:t xml:space="preserve"> </w:t>
      </w:r>
      <w:r w:rsidRPr="003A453E">
        <w:rPr>
          <w:lang w:val="ru-RU"/>
        </w:rPr>
        <w:t>К</w:t>
      </w:r>
      <w:r w:rsidRPr="005A6F62">
        <w:t xml:space="preserve">. </w:t>
      </w:r>
      <w:r w:rsidRPr="003A453E">
        <w:t>FIFA</w:t>
      </w:r>
      <w:r w:rsidRPr="005A6F62">
        <w:t xml:space="preserve"> 100 </w:t>
      </w:r>
      <w:r w:rsidRPr="003A453E">
        <w:rPr>
          <w:lang w:val="ru-RU"/>
        </w:rPr>
        <w:t>лет</w:t>
      </w:r>
      <w:r w:rsidRPr="005A6F62">
        <w:t xml:space="preserve">. </w:t>
      </w:r>
      <w:r w:rsidRPr="003A453E">
        <w:rPr>
          <w:lang w:val="ru-RU"/>
        </w:rPr>
        <w:t>Век</w:t>
      </w:r>
      <w:r w:rsidRPr="001978ED">
        <w:rPr>
          <w:lang w:val="ru-RU"/>
        </w:rPr>
        <w:t xml:space="preserve"> </w:t>
      </w:r>
      <w:r w:rsidRPr="003A453E">
        <w:rPr>
          <w:lang w:val="ru-RU"/>
        </w:rPr>
        <w:t>футбола</w:t>
      </w:r>
      <w:r w:rsidRPr="001978ED">
        <w:rPr>
          <w:lang w:val="ru-RU"/>
        </w:rPr>
        <w:t xml:space="preserve">: </w:t>
      </w:r>
      <w:r w:rsidRPr="003A453E">
        <w:rPr>
          <w:lang w:val="ru-RU"/>
        </w:rPr>
        <w:t>пер</w:t>
      </w:r>
      <w:r w:rsidRPr="001978ED">
        <w:rPr>
          <w:lang w:val="ru-RU"/>
        </w:rPr>
        <w:t xml:space="preserve">. </w:t>
      </w:r>
      <w:r w:rsidRPr="003A453E">
        <w:rPr>
          <w:lang w:val="ru-RU"/>
        </w:rPr>
        <w:t>с</w:t>
      </w:r>
      <w:r w:rsidRPr="001978ED">
        <w:rPr>
          <w:lang w:val="ru-RU"/>
        </w:rPr>
        <w:t xml:space="preserve"> </w:t>
      </w:r>
      <w:r w:rsidRPr="003A453E">
        <w:rPr>
          <w:lang w:val="ru-RU"/>
        </w:rPr>
        <w:t>англ</w:t>
      </w:r>
      <w:r w:rsidRPr="001978ED">
        <w:rPr>
          <w:lang w:val="ru-RU"/>
        </w:rPr>
        <w:t xml:space="preserve">. </w:t>
      </w:r>
      <w:r w:rsidRPr="003A453E">
        <w:rPr>
          <w:lang w:val="ru-RU"/>
        </w:rPr>
        <w:t>Н</w:t>
      </w:r>
      <w:r w:rsidRPr="009D4A5D">
        <w:rPr>
          <w:lang w:val="ru-RU"/>
        </w:rPr>
        <w:t xml:space="preserve">. </w:t>
      </w:r>
      <w:r w:rsidRPr="003A453E">
        <w:rPr>
          <w:lang w:val="ru-RU"/>
        </w:rPr>
        <w:t>Гринцера</w:t>
      </w:r>
      <w:r w:rsidRPr="009D4A5D">
        <w:rPr>
          <w:lang w:val="ru-RU"/>
        </w:rPr>
        <w:t xml:space="preserve">. / </w:t>
      </w:r>
      <w:r w:rsidRPr="003A453E">
        <w:rPr>
          <w:lang w:val="ru-RU"/>
        </w:rPr>
        <w:t>К</w:t>
      </w:r>
      <w:r w:rsidRPr="009D4A5D">
        <w:rPr>
          <w:lang w:val="ru-RU"/>
        </w:rPr>
        <w:t xml:space="preserve">. </w:t>
      </w:r>
      <w:r w:rsidRPr="003A453E">
        <w:rPr>
          <w:lang w:val="ru-RU"/>
        </w:rPr>
        <w:t>Айзенберг</w:t>
      </w:r>
      <w:r w:rsidRPr="009D4A5D">
        <w:rPr>
          <w:lang w:val="ru-RU"/>
        </w:rPr>
        <w:t xml:space="preserve">, </w:t>
      </w:r>
      <w:r w:rsidRPr="003A453E">
        <w:rPr>
          <w:lang w:val="ru-RU"/>
        </w:rPr>
        <w:t>П</w:t>
      </w:r>
      <w:r w:rsidRPr="009D4A5D">
        <w:rPr>
          <w:lang w:val="ru-RU"/>
        </w:rPr>
        <w:t xml:space="preserve">. </w:t>
      </w:r>
      <w:r w:rsidRPr="003A453E">
        <w:rPr>
          <w:lang w:val="ru-RU"/>
        </w:rPr>
        <w:t>Ланфранши</w:t>
      </w:r>
      <w:r w:rsidRPr="009D4A5D">
        <w:rPr>
          <w:lang w:val="ru-RU"/>
        </w:rPr>
        <w:t xml:space="preserve">, </w:t>
      </w:r>
      <w:r w:rsidRPr="003A453E">
        <w:rPr>
          <w:lang w:val="ru-RU"/>
        </w:rPr>
        <w:t>Т</w:t>
      </w:r>
      <w:r w:rsidRPr="009D4A5D">
        <w:rPr>
          <w:lang w:val="ru-RU"/>
        </w:rPr>
        <w:t xml:space="preserve">. </w:t>
      </w:r>
      <w:r w:rsidRPr="003A453E">
        <w:rPr>
          <w:lang w:val="ru-RU"/>
        </w:rPr>
        <w:t>Мейсон</w:t>
      </w:r>
      <w:r w:rsidRPr="009D4A5D">
        <w:rPr>
          <w:lang w:val="ru-RU"/>
        </w:rPr>
        <w:t xml:space="preserve">, </w:t>
      </w:r>
      <w:r w:rsidRPr="003A453E">
        <w:rPr>
          <w:lang w:val="ru-RU"/>
        </w:rPr>
        <w:t>А</w:t>
      </w:r>
      <w:r w:rsidRPr="009D4A5D">
        <w:rPr>
          <w:lang w:val="ru-RU"/>
        </w:rPr>
        <w:t xml:space="preserve">. </w:t>
      </w:r>
      <w:r w:rsidRPr="003A453E">
        <w:rPr>
          <w:lang w:val="ru-RU"/>
        </w:rPr>
        <w:t>Валь</w:t>
      </w:r>
      <w:r w:rsidRPr="009D4A5D">
        <w:rPr>
          <w:lang w:val="ru-RU"/>
        </w:rPr>
        <w:t xml:space="preserve">. </w:t>
      </w:r>
      <w:r w:rsidRPr="003A453E">
        <w:rPr>
          <w:lang w:val="ru-RU"/>
        </w:rPr>
        <w:t>М</w:t>
      </w:r>
      <w:r>
        <w:rPr>
          <w:lang w:val="ru-RU"/>
        </w:rPr>
        <w:t xml:space="preserve">.: </w:t>
      </w:r>
      <w:r w:rsidRPr="003A453E">
        <w:rPr>
          <w:lang w:val="ru-RU"/>
        </w:rPr>
        <w:t>Махаон</w:t>
      </w:r>
      <w:r w:rsidRPr="00FA06AC">
        <w:rPr>
          <w:lang w:val="ru-RU"/>
        </w:rPr>
        <w:t xml:space="preserve">, 2006. </w:t>
      </w:r>
      <w:r w:rsidRPr="003A453E">
        <w:rPr>
          <w:lang w:val="ru-RU"/>
        </w:rPr>
        <w:t>С</w:t>
      </w:r>
      <w:r w:rsidRPr="003A453E">
        <w:rPr>
          <w:lang w:val="fr-FR"/>
        </w:rPr>
        <w:t>. 57.</w:t>
      </w:r>
    </w:p>
  </w:footnote>
  <w:footnote w:id="196">
    <w:p w14:paraId="73398E01" w14:textId="7B3EBF59" w:rsidR="00FF0984" w:rsidRPr="00BA382D" w:rsidRDefault="00FF0984" w:rsidP="00CA184E">
      <w:pPr>
        <w:pStyle w:val="af6"/>
        <w:rPr>
          <w:lang w:val="fr-FR"/>
        </w:rPr>
      </w:pPr>
      <w:r w:rsidRPr="003A453E">
        <w:rPr>
          <w:rStyle w:val="a6"/>
        </w:rPr>
        <w:footnoteRef/>
      </w:r>
      <w:r w:rsidRPr="003A453E">
        <w:rPr>
          <w:lang w:val="fr-FR"/>
        </w:rPr>
        <w:t xml:space="preserve"> Tumblety J. La Coupe du monde de football de 1938 en France: Émergence du sport-spectacle et indifférence de I</w:t>
      </w:r>
      <w:r>
        <w:rPr>
          <w:lang w:val="fr-FR"/>
        </w:rPr>
        <w:t>’</w:t>
      </w:r>
      <w:r w:rsidRPr="003A453E">
        <w:rPr>
          <w:lang w:val="fr-FR"/>
        </w:rPr>
        <w:t>État (The 1938 Football World Cup in France: Emergence of Spectator Sport and Indifference of the State) // Vingtième Siècle. Revue</w:t>
      </w:r>
      <w:r w:rsidRPr="00BA382D">
        <w:rPr>
          <w:lang w:val="fr-FR"/>
        </w:rPr>
        <w:t xml:space="preserve"> </w:t>
      </w:r>
      <w:r w:rsidRPr="003A453E">
        <w:rPr>
          <w:lang w:val="fr-FR"/>
        </w:rPr>
        <w:t>d</w:t>
      </w:r>
      <w:r>
        <w:rPr>
          <w:lang w:val="fr-FR"/>
        </w:rPr>
        <w:t>’</w:t>
      </w:r>
      <w:r w:rsidRPr="003A453E">
        <w:rPr>
          <w:lang w:val="fr-FR"/>
        </w:rPr>
        <w:t>histoire</w:t>
      </w:r>
      <w:r w:rsidRPr="00BA382D">
        <w:rPr>
          <w:lang w:val="fr-FR"/>
        </w:rPr>
        <w:t xml:space="preserve">. – 2007. – </w:t>
      </w:r>
      <w:r w:rsidRPr="006B59AE">
        <w:rPr>
          <w:lang w:val="fr-FR"/>
        </w:rPr>
        <w:t xml:space="preserve">№ </w:t>
      </w:r>
      <w:r>
        <w:rPr>
          <w:lang w:val="fr-FR"/>
        </w:rPr>
        <w:t>1 (</w:t>
      </w:r>
      <w:r w:rsidRPr="006B59AE">
        <w:rPr>
          <w:lang w:val="fr-FR"/>
        </w:rPr>
        <w:t>93</w:t>
      </w:r>
      <w:r>
        <w:rPr>
          <w:lang w:val="fr-FR"/>
        </w:rPr>
        <w:t>)</w:t>
      </w:r>
      <w:r w:rsidRPr="006B59AE">
        <w:rPr>
          <w:lang w:val="fr-FR"/>
        </w:rPr>
        <w:t>.</w:t>
      </w:r>
      <w:r>
        <w:rPr>
          <w:lang w:val="fr-FR"/>
        </w:rPr>
        <w:t xml:space="preserve"> </w:t>
      </w:r>
      <w:r w:rsidRPr="00BA382D">
        <w:rPr>
          <w:lang w:val="fr-FR"/>
        </w:rPr>
        <w:t xml:space="preserve">– </w:t>
      </w:r>
      <w:r w:rsidRPr="003A453E">
        <w:rPr>
          <w:lang w:val="fr-FR"/>
        </w:rPr>
        <w:t>P</w:t>
      </w:r>
      <w:r w:rsidRPr="00BA382D">
        <w:rPr>
          <w:lang w:val="fr-FR"/>
        </w:rPr>
        <w:t>. 141.</w:t>
      </w:r>
    </w:p>
  </w:footnote>
  <w:footnote w:id="197">
    <w:p w14:paraId="5DE3860B" w14:textId="5A820196" w:rsidR="00FF0984" w:rsidRPr="00BA382D" w:rsidRDefault="00FF0984" w:rsidP="00CA184E">
      <w:pPr>
        <w:pStyle w:val="af6"/>
        <w:rPr>
          <w:lang w:val="fr-FR"/>
        </w:rPr>
      </w:pPr>
      <w:r w:rsidRPr="003A453E">
        <w:rPr>
          <w:rStyle w:val="a6"/>
        </w:rPr>
        <w:footnoteRef/>
      </w:r>
      <w:r w:rsidRPr="00BA382D">
        <w:rPr>
          <w:lang w:val="fr-FR"/>
        </w:rPr>
        <w:t xml:space="preserve"> Ibid. P. 103.</w:t>
      </w:r>
    </w:p>
  </w:footnote>
  <w:footnote w:id="198">
    <w:p w14:paraId="7C9A2CA2" w14:textId="779DAF21" w:rsidR="00FF0984" w:rsidRPr="00BA382D" w:rsidRDefault="00FF0984" w:rsidP="00CA184E">
      <w:pPr>
        <w:pStyle w:val="af6"/>
      </w:pPr>
      <w:r w:rsidRPr="003A453E">
        <w:rPr>
          <w:rStyle w:val="a6"/>
        </w:rPr>
        <w:footnoteRef/>
      </w:r>
      <w:r w:rsidRPr="00BA382D">
        <w:rPr>
          <w:lang w:val="fr-FR"/>
        </w:rPr>
        <w:t xml:space="preserve"> </w:t>
      </w:r>
      <w:r w:rsidRPr="003A453E">
        <w:rPr>
          <w:lang w:val="ru-RU"/>
        </w:rPr>
        <w:t>Спорт</w:t>
      </w:r>
      <w:r w:rsidRPr="00BA382D">
        <w:rPr>
          <w:lang w:val="fr-FR"/>
        </w:rPr>
        <w:t>-</w:t>
      </w:r>
      <w:r w:rsidRPr="003A453E">
        <w:rPr>
          <w:lang w:val="ru-RU"/>
        </w:rPr>
        <w:t>Экспресс</w:t>
      </w:r>
      <w:r w:rsidRPr="00BA382D">
        <w:rPr>
          <w:lang w:val="fr-FR"/>
        </w:rPr>
        <w:t xml:space="preserve"> </w:t>
      </w:r>
      <w:r w:rsidRPr="003A453E">
        <w:rPr>
          <w:lang w:val="ru-RU"/>
        </w:rPr>
        <w:t>футбол</w:t>
      </w:r>
      <w:r w:rsidRPr="00BA382D">
        <w:rPr>
          <w:lang w:val="fr-FR"/>
        </w:rPr>
        <w:t>. EURO-2004. 1-</w:t>
      </w:r>
      <w:r w:rsidRPr="003A453E">
        <w:rPr>
          <w:lang w:val="ru-RU"/>
        </w:rPr>
        <w:t>й</w:t>
      </w:r>
      <w:r w:rsidRPr="00BA382D">
        <w:rPr>
          <w:lang w:val="fr-FR"/>
        </w:rPr>
        <w:t xml:space="preserve"> </w:t>
      </w:r>
      <w:r w:rsidRPr="003A453E">
        <w:rPr>
          <w:lang w:val="ru-RU"/>
        </w:rPr>
        <w:t>Кубок</w:t>
      </w:r>
      <w:r w:rsidRPr="00BA382D">
        <w:rPr>
          <w:lang w:val="fr-FR"/>
        </w:rPr>
        <w:t xml:space="preserve"> </w:t>
      </w:r>
      <w:r w:rsidRPr="003A453E">
        <w:rPr>
          <w:lang w:val="ru-RU"/>
        </w:rPr>
        <w:t>Европы</w:t>
      </w:r>
      <w:r w:rsidRPr="00BA382D">
        <w:rPr>
          <w:lang w:val="fr-FR"/>
        </w:rPr>
        <w:t xml:space="preserve">. </w:t>
      </w:r>
      <w:r w:rsidRPr="003A453E">
        <w:rPr>
          <w:lang w:val="ru-RU"/>
        </w:rPr>
        <w:t xml:space="preserve">[Электронный ресурс] / Спорт-Экспресс. 2004. 23 января. </w:t>
      </w:r>
      <w:r w:rsidRPr="003A453E">
        <w:t>URL</w:t>
      </w:r>
      <w:r w:rsidRPr="00BA382D">
        <w:t xml:space="preserve">: </w:t>
      </w:r>
      <w:r w:rsidRPr="003A453E">
        <w:t>http</w:t>
      </w:r>
      <w:r w:rsidRPr="00BA382D">
        <w:t>://</w:t>
      </w:r>
      <w:r w:rsidRPr="003A453E">
        <w:t>www</w:t>
      </w:r>
      <w:r w:rsidRPr="00BA382D">
        <w:t>.</w:t>
      </w:r>
      <w:r w:rsidRPr="003A453E">
        <w:t>sport</w:t>
      </w:r>
      <w:r w:rsidRPr="00BA382D">
        <w:t>-</w:t>
      </w:r>
      <w:r w:rsidRPr="003A453E">
        <w:t>express</w:t>
      </w:r>
      <w:r w:rsidRPr="00BA382D">
        <w:t>.</w:t>
      </w:r>
      <w:r w:rsidRPr="003A453E">
        <w:t>ru</w:t>
      </w:r>
      <w:r w:rsidRPr="00BA382D">
        <w:t>/</w:t>
      </w:r>
      <w:r w:rsidRPr="003A453E">
        <w:t>newspaper</w:t>
      </w:r>
      <w:r w:rsidRPr="00BA382D">
        <w:t>/2004-01-23/12_1/ (</w:t>
      </w:r>
      <w:r w:rsidRPr="003A453E">
        <w:rPr>
          <w:lang w:val="ru-RU"/>
        </w:rPr>
        <w:t>дата</w:t>
      </w:r>
      <w:r w:rsidRPr="00BA382D">
        <w:t xml:space="preserve"> </w:t>
      </w:r>
      <w:r w:rsidRPr="003A453E">
        <w:rPr>
          <w:lang w:val="ru-RU"/>
        </w:rPr>
        <w:t>обращения</w:t>
      </w:r>
      <w:r w:rsidRPr="00BA382D">
        <w:t>: 8.02.2016).</w:t>
      </w:r>
    </w:p>
  </w:footnote>
  <w:footnote w:id="199">
    <w:p w14:paraId="3DB44862" w14:textId="792091C2" w:rsidR="00FF0984" w:rsidRPr="003A453E" w:rsidRDefault="00FF0984" w:rsidP="00CA184E">
      <w:pPr>
        <w:pStyle w:val="af6"/>
      </w:pPr>
      <w:r w:rsidRPr="003A453E">
        <w:rPr>
          <w:rStyle w:val="a6"/>
        </w:rPr>
        <w:footnoteRef/>
      </w:r>
      <w:r w:rsidRPr="003A453E">
        <w:t xml:space="preserve"> Darby P. Africa, Football and FIFA: Politics, Colonialism and Resistance. </w:t>
      </w:r>
      <w:r>
        <w:t>London:</w:t>
      </w:r>
      <w:r w:rsidRPr="003A453E">
        <w:t xml:space="preserve"> Routledge, 2013. P. 24.</w:t>
      </w:r>
    </w:p>
  </w:footnote>
  <w:footnote w:id="200">
    <w:p w14:paraId="41AF3E7C" w14:textId="6420B479" w:rsidR="00FF0984" w:rsidRPr="003A453E" w:rsidRDefault="00FF0984" w:rsidP="00CA184E">
      <w:pPr>
        <w:pStyle w:val="af6"/>
      </w:pPr>
      <w:r w:rsidRPr="003A453E">
        <w:rPr>
          <w:rStyle w:val="a6"/>
        </w:rPr>
        <w:footnoteRef/>
      </w:r>
      <w:r w:rsidRPr="003A453E">
        <w:t xml:space="preserve"> Ibid. P. 24.</w:t>
      </w:r>
    </w:p>
  </w:footnote>
  <w:footnote w:id="201">
    <w:p w14:paraId="7AFCE9CB" w14:textId="19489557" w:rsidR="00FF0984" w:rsidRPr="003A453E" w:rsidRDefault="00FF0984" w:rsidP="00CA184E">
      <w:pPr>
        <w:pStyle w:val="af6"/>
      </w:pPr>
      <w:r w:rsidRPr="003A453E">
        <w:rPr>
          <w:rStyle w:val="a6"/>
        </w:rPr>
        <w:footnoteRef/>
      </w:r>
      <w:r w:rsidRPr="003A453E">
        <w:t xml:space="preserve"> Dichter H. L., Johns A. L. Diplomatic Games: Sport, Statecraft, and International Relations Since 1945. Lexington: University Press of Kentucky, 2014. P. 207.</w:t>
      </w:r>
    </w:p>
  </w:footnote>
  <w:footnote w:id="202">
    <w:p w14:paraId="53A20D47" w14:textId="77777777" w:rsidR="00FF0984" w:rsidRPr="003A453E" w:rsidRDefault="00FF0984" w:rsidP="00CA184E">
      <w:pPr>
        <w:pStyle w:val="af6"/>
      </w:pPr>
      <w:r w:rsidRPr="003A453E">
        <w:rPr>
          <w:rStyle w:val="a6"/>
        </w:rPr>
        <w:footnoteRef/>
      </w:r>
      <w:r w:rsidRPr="003A453E">
        <w:t xml:space="preserve"> Ibid. P. 207.</w:t>
      </w:r>
    </w:p>
  </w:footnote>
  <w:footnote w:id="203">
    <w:p w14:paraId="4F17F1A4" w14:textId="508C07A3" w:rsidR="00FF0984" w:rsidRPr="003A453E" w:rsidRDefault="00FF0984" w:rsidP="00CA184E">
      <w:pPr>
        <w:pStyle w:val="af6"/>
        <w:rPr>
          <w:lang w:val="ru-RU"/>
        </w:rPr>
      </w:pPr>
      <w:r w:rsidRPr="003A453E">
        <w:rPr>
          <w:rStyle w:val="a6"/>
        </w:rPr>
        <w:footnoteRef/>
      </w:r>
      <w:r w:rsidRPr="003A453E">
        <w:t xml:space="preserve"> Côte d</w:t>
      </w:r>
      <w:r>
        <w:t>’</w:t>
      </w:r>
      <w:r w:rsidRPr="003A453E">
        <w:t xml:space="preserve">Ivoire 2017. </w:t>
      </w:r>
      <w:r w:rsidRPr="003A453E">
        <w:rPr>
          <w:lang w:val="fr-FR"/>
        </w:rPr>
        <w:t>Programme [</w:t>
      </w:r>
      <w:r w:rsidRPr="003A453E">
        <w:t>Электронный</w:t>
      </w:r>
      <w:r w:rsidRPr="003A453E">
        <w:rPr>
          <w:lang w:val="fr-FR"/>
        </w:rPr>
        <w:t xml:space="preserve"> </w:t>
      </w:r>
      <w:r w:rsidRPr="003A453E">
        <w:t>ресурс</w:t>
      </w:r>
      <w:r w:rsidRPr="003A453E">
        <w:rPr>
          <w:lang w:val="fr-FR"/>
        </w:rPr>
        <w:t xml:space="preserve">] / Les Jeux de la Francophonie. </w:t>
      </w:r>
      <w:r w:rsidRPr="003A453E">
        <w:t>URL</w:t>
      </w:r>
      <w:r w:rsidRPr="003A453E">
        <w:rPr>
          <w:lang w:val="ru-RU"/>
        </w:rPr>
        <w:t xml:space="preserve">: </w:t>
      </w:r>
      <w:r w:rsidRPr="003A453E">
        <w:t>https</w:t>
      </w:r>
      <w:r w:rsidRPr="003A453E">
        <w:rPr>
          <w:lang w:val="ru-RU"/>
        </w:rPr>
        <w:t>://</w:t>
      </w:r>
      <w:r w:rsidRPr="003A453E">
        <w:t>www</w:t>
      </w:r>
      <w:r w:rsidRPr="003A453E">
        <w:rPr>
          <w:lang w:val="ru-RU"/>
        </w:rPr>
        <w:t>.</w:t>
      </w:r>
      <w:r w:rsidRPr="003A453E">
        <w:t>jeux</w:t>
      </w:r>
      <w:r w:rsidRPr="003A453E">
        <w:rPr>
          <w:lang w:val="ru-RU"/>
        </w:rPr>
        <w:t>.</w:t>
      </w:r>
      <w:r w:rsidRPr="003A453E">
        <w:t>francophonie</w:t>
      </w:r>
      <w:r w:rsidRPr="003A453E">
        <w:rPr>
          <w:lang w:val="ru-RU"/>
        </w:rPr>
        <w:t>.</w:t>
      </w:r>
      <w:r w:rsidRPr="003A453E">
        <w:t>org</w:t>
      </w:r>
      <w:r w:rsidRPr="003A453E">
        <w:rPr>
          <w:lang w:val="ru-RU"/>
        </w:rPr>
        <w:t>/</w:t>
      </w:r>
      <w:r w:rsidRPr="003A453E">
        <w:t>cote</w:t>
      </w:r>
      <w:r w:rsidRPr="003A453E">
        <w:rPr>
          <w:lang w:val="ru-RU"/>
        </w:rPr>
        <w:t>-</w:t>
      </w:r>
      <w:r w:rsidRPr="003A453E">
        <w:t>divoire</w:t>
      </w:r>
      <w:r w:rsidRPr="003A453E">
        <w:rPr>
          <w:lang w:val="ru-RU"/>
        </w:rPr>
        <w:t>-2017/</w:t>
      </w:r>
      <w:r w:rsidRPr="003A453E">
        <w:t>programme</w:t>
      </w:r>
      <w:r w:rsidRPr="003A453E">
        <w:rPr>
          <w:lang w:val="ru-RU"/>
        </w:rPr>
        <w:t xml:space="preserve"> (дата обращения: 26.03.2017).</w:t>
      </w:r>
    </w:p>
  </w:footnote>
  <w:footnote w:id="204">
    <w:p w14:paraId="647986DA" w14:textId="22A244EE" w:rsidR="00FF0984" w:rsidRPr="003A453E" w:rsidRDefault="00FF0984" w:rsidP="00CA184E">
      <w:pPr>
        <w:pStyle w:val="af6"/>
        <w:rPr>
          <w:lang w:val="ru-RU"/>
        </w:rPr>
      </w:pPr>
      <w:r w:rsidRPr="003A453E">
        <w:rPr>
          <w:rStyle w:val="a6"/>
        </w:rPr>
        <w:footnoteRef/>
      </w:r>
      <w:r w:rsidRPr="003A453E">
        <w:rPr>
          <w:lang w:val="fr-FR"/>
        </w:rPr>
        <w:t xml:space="preserve"> Côte d’Ivoire. Jeux de la Francophonie 2017 [</w:t>
      </w:r>
      <w:r w:rsidRPr="003A453E">
        <w:t>Электронный</w:t>
      </w:r>
      <w:r w:rsidRPr="003A453E">
        <w:rPr>
          <w:lang w:val="fr-FR"/>
        </w:rPr>
        <w:t xml:space="preserve"> </w:t>
      </w:r>
      <w:r w:rsidRPr="003A453E">
        <w:t>ресурс</w:t>
      </w:r>
      <w:r w:rsidRPr="003A453E">
        <w:rPr>
          <w:lang w:val="fr-FR"/>
        </w:rPr>
        <w:t>] / Le site du ministère de la ville, de la jeunesse et des sports. URL</w:t>
      </w:r>
      <w:r w:rsidRPr="003A453E">
        <w:rPr>
          <w:lang w:val="ru-RU"/>
        </w:rPr>
        <w:t xml:space="preserve">: </w:t>
      </w:r>
      <w:r w:rsidRPr="003A453E">
        <w:rPr>
          <w:lang w:val="fr-FR"/>
        </w:rPr>
        <w:t>http</w:t>
      </w:r>
      <w:r w:rsidRPr="003A453E">
        <w:rPr>
          <w:lang w:val="ru-RU"/>
        </w:rPr>
        <w:t>://</w:t>
      </w:r>
      <w:r w:rsidRPr="003A453E">
        <w:rPr>
          <w:lang w:val="fr-FR"/>
        </w:rPr>
        <w:t>sports</w:t>
      </w:r>
      <w:r w:rsidRPr="003A453E">
        <w:rPr>
          <w:lang w:val="ru-RU"/>
        </w:rPr>
        <w:t>.</w:t>
      </w:r>
      <w:r w:rsidRPr="003A453E">
        <w:rPr>
          <w:lang w:val="fr-FR"/>
        </w:rPr>
        <w:t>gouv</w:t>
      </w:r>
      <w:r w:rsidRPr="003A453E">
        <w:rPr>
          <w:lang w:val="ru-RU"/>
        </w:rPr>
        <w:t>.</w:t>
      </w:r>
      <w:r w:rsidRPr="003A453E">
        <w:rPr>
          <w:lang w:val="fr-FR"/>
        </w:rPr>
        <w:t>fr</w:t>
      </w:r>
      <w:r w:rsidRPr="003A453E">
        <w:rPr>
          <w:lang w:val="ru-RU"/>
        </w:rPr>
        <w:t>/</w:t>
      </w:r>
      <w:r w:rsidRPr="003A453E">
        <w:rPr>
          <w:lang w:val="fr-FR"/>
        </w:rPr>
        <w:t>IMG</w:t>
      </w:r>
      <w:r w:rsidRPr="003A453E">
        <w:rPr>
          <w:lang w:val="ru-RU"/>
        </w:rPr>
        <w:t>/</w:t>
      </w:r>
      <w:r w:rsidRPr="003A453E">
        <w:rPr>
          <w:lang w:val="fr-FR"/>
        </w:rPr>
        <w:t>pdf</w:t>
      </w:r>
      <w:r w:rsidRPr="003A453E">
        <w:rPr>
          <w:lang w:val="ru-RU"/>
        </w:rPr>
        <w:t>/</w:t>
      </w:r>
      <w:r w:rsidRPr="003A453E">
        <w:rPr>
          <w:lang w:val="fr-FR"/>
        </w:rPr>
        <w:t>sporteco</w:t>
      </w:r>
      <w:r w:rsidRPr="003A453E">
        <w:rPr>
          <w:lang w:val="ru-RU"/>
        </w:rPr>
        <w:t>_</w:t>
      </w:r>
      <w:r w:rsidRPr="003A453E">
        <w:rPr>
          <w:lang w:val="fr-FR"/>
        </w:rPr>
        <w:t>fichecoteivoirefrancophonie</w:t>
      </w:r>
      <w:r w:rsidRPr="003A453E">
        <w:rPr>
          <w:lang w:val="ru-RU"/>
        </w:rPr>
        <w:t>.</w:t>
      </w:r>
      <w:r w:rsidRPr="003A453E">
        <w:rPr>
          <w:lang w:val="fr-FR"/>
        </w:rPr>
        <w:t>pdf</w:t>
      </w:r>
      <w:r w:rsidRPr="003A453E">
        <w:rPr>
          <w:lang w:val="ru-RU"/>
        </w:rPr>
        <w:t xml:space="preserve"> (дата обращения: 26.03.2017).</w:t>
      </w:r>
    </w:p>
  </w:footnote>
  <w:footnote w:id="205">
    <w:p w14:paraId="2EF8CFA9" w14:textId="678FE34A" w:rsidR="00FF0984" w:rsidRPr="003A453E" w:rsidRDefault="00FF0984" w:rsidP="00CA184E">
      <w:pPr>
        <w:pStyle w:val="af6"/>
        <w:rPr>
          <w:lang w:val="ru-RU"/>
        </w:rPr>
      </w:pPr>
      <w:r w:rsidRPr="003A453E">
        <w:rPr>
          <w:rStyle w:val="a6"/>
        </w:rPr>
        <w:footnoteRef/>
      </w:r>
      <w:r w:rsidRPr="003A453E">
        <w:rPr>
          <w:lang w:val="fr-FR"/>
        </w:rPr>
        <w:t xml:space="preserve"> Données et statistiques sur la langue française. Estimation des francophones [</w:t>
      </w:r>
      <w:r w:rsidRPr="003A453E">
        <w:t>Электронный</w:t>
      </w:r>
      <w:r w:rsidRPr="003A453E">
        <w:rPr>
          <w:lang w:val="fr-FR"/>
        </w:rPr>
        <w:t xml:space="preserve"> </w:t>
      </w:r>
      <w:r w:rsidRPr="003A453E">
        <w:t>ресурс</w:t>
      </w:r>
      <w:r w:rsidRPr="003A453E">
        <w:rPr>
          <w:lang w:val="fr-FR"/>
        </w:rPr>
        <w:t>] / Organisation internationale de la Francophonie. URL</w:t>
      </w:r>
      <w:r w:rsidRPr="003A453E">
        <w:rPr>
          <w:lang w:val="ru-RU"/>
        </w:rPr>
        <w:t xml:space="preserve">: </w:t>
      </w:r>
      <w:r w:rsidRPr="003A453E">
        <w:rPr>
          <w:lang w:val="fr-FR"/>
        </w:rPr>
        <w:t>https</w:t>
      </w:r>
      <w:r w:rsidRPr="003A453E">
        <w:rPr>
          <w:lang w:val="ru-RU"/>
        </w:rPr>
        <w:t>://</w:t>
      </w:r>
      <w:r w:rsidRPr="003A453E">
        <w:rPr>
          <w:lang w:val="fr-FR"/>
        </w:rPr>
        <w:t>www</w:t>
      </w:r>
      <w:r w:rsidRPr="003A453E">
        <w:rPr>
          <w:lang w:val="ru-RU"/>
        </w:rPr>
        <w:t>.</w:t>
      </w:r>
      <w:r w:rsidRPr="003A453E">
        <w:rPr>
          <w:lang w:val="fr-FR"/>
        </w:rPr>
        <w:t>francophonie</w:t>
      </w:r>
      <w:r w:rsidRPr="003A453E">
        <w:rPr>
          <w:lang w:val="ru-RU"/>
        </w:rPr>
        <w:t>.</w:t>
      </w:r>
      <w:r w:rsidRPr="003A453E">
        <w:rPr>
          <w:lang w:val="fr-FR"/>
        </w:rPr>
        <w:t>org</w:t>
      </w:r>
      <w:r w:rsidRPr="003A453E">
        <w:rPr>
          <w:lang w:val="ru-RU"/>
        </w:rPr>
        <w:t>/</w:t>
      </w:r>
      <w:r w:rsidRPr="003A453E">
        <w:rPr>
          <w:lang w:val="fr-FR"/>
        </w:rPr>
        <w:t>Estimation</w:t>
      </w:r>
      <w:r w:rsidRPr="003A453E">
        <w:rPr>
          <w:lang w:val="ru-RU"/>
        </w:rPr>
        <w:t>-</w:t>
      </w:r>
      <w:r w:rsidRPr="003A453E">
        <w:rPr>
          <w:lang w:val="fr-FR"/>
        </w:rPr>
        <w:t>des</w:t>
      </w:r>
      <w:r w:rsidRPr="003A453E">
        <w:rPr>
          <w:lang w:val="ru-RU"/>
        </w:rPr>
        <w:t>-</w:t>
      </w:r>
      <w:r w:rsidRPr="003A453E">
        <w:rPr>
          <w:lang w:val="fr-FR"/>
        </w:rPr>
        <w:t>francophones</w:t>
      </w:r>
      <w:r w:rsidRPr="003A453E">
        <w:rPr>
          <w:lang w:val="ru-RU"/>
        </w:rPr>
        <w:t>.</w:t>
      </w:r>
      <w:r w:rsidRPr="003A453E">
        <w:rPr>
          <w:lang w:val="fr-FR"/>
        </w:rPr>
        <w:t>html</w:t>
      </w:r>
      <w:r w:rsidRPr="003A453E">
        <w:rPr>
          <w:lang w:val="ru-RU"/>
        </w:rPr>
        <w:t xml:space="preserve"> (дата обращения: 26.03.2017).</w:t>
      </w:r>
    </w:p>
  </w:footnote>
  <w:footnote w:id="206">
    <w:p w14:paraId="70ABBDA1" w14:textId="401D83B7" w:rsidR="00FF0984" w:rsidRPr="003A453E" w:rsidRDefault="00FF0984">
      <w:pPr>
        <w:pStyle w:val="a4"/>
      </w:pPr>
      <w:r w:rsidRPr="003A453E">
        <w:rPr>
          <w:rStyle w:val="a6"/>
        </w:rPr>
        <w:footnoteRef/>
      </w:r>
      <w:r w:rsidRPr="003A453E">
        <w:t xml:space="preserve"> </w:t>
      </w:r>
      <w:r w:rsidRPr="003A453E">
        <w:rPr>
          <w:lang w:val="en-US"/>
        </w:rPr>
        <w:t>Mondial</w:t>
      </w:r>
      <w:r w:rsidRPr="003A453E">
        <w:t xml:space="preserve"> </w:t>
      </w:r>
      <w:r w:rsidRPr="003A453E">
        <w:rPr>
          <w:lang w:val="en-US"/>
        </w:rPr>
        <w:t>Football</w:t>
      </w:r>
      <w:r w:rsidRPr="003A453E">
        <w:t xml:space="preserve"> </w:t>
      </w:r>
      <w:r w:rsidRPr="003A453E">
        <w:rPr>
          <w:lang w:val="en-US"/>
        </w:rPr>
        <w:t>Montaigu</w:t>
      </w:r>
      <w:r w:rsidRPr="003A453E">
        <w:t xml:space="preserve">. [Электронный ресурс] /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mondial</w:t>
      </w:r>
      <w:r w:rsidRPr="003A453E">
        <w:t>-</w:t>
      </w:r>
      <w:r w:rsidRPr="003A453E">
        <w:rPr>
          <w:lang w:val="en-US"/>
        </w:rPr>
        <w:t>football</w:t>
      </w:r>
      <w:r w:rsidRPr="003A453E">
        <w:t>-</w:t>
      </w:r>
      <w:r w:rsidRPr="003A453E">
        <w:rPr>
          <w:lang w:val="en-US"/>
        </w:rPr>
        <w:t>montaigu</w:t>
      </w:r>
      <w:r w:rsidRPr="003A453E">
        <w:t>.</w:t>
      </w:r>
      <w:r w:rsidRPr="003A453E">
        <w:rPr>
          <w:lang w:val="en-US"/>
        </w:rPr>
        <w:t>fr</w:t>
      </w:r>
      <w:r w:rsidRPr="003A453E">
        <w:t>/</w:t>
      </w:r>
      <w:r w:rsidRPr="003A453E">
        <w:rPr>
          <w:lang w:val="en-US"/>
        </w:rPr>
        <w:t>index</w:t>
      </w:r>
      <w:r w:rsidRPr="003A453E">
        <w:t>.</w:t>
      </w:r>
      <w:r w:rsidRPr="003A453E">
        <w:rPr>
          <w:lang w:val="en-US"/>
        </w:rPr>
        <w:t>php</w:t>
      </w:r>
      <w:r w:rsidRPr="003A453E">
        <w:t>/</w:t>
      </w:r>
      <w:r w:rsidRPr="003A453E">
        <w:rPr>
          <w:lang w:val="en-US"/>
        </w:rPr>
        <w:t>en</w:t>
      </w:r>
      <w:r w:rsidRPr="003A453E">
        <w:t>/ (дата обращения: 16.04.2016).</w:t>
      </w:r>
    </w:p>
  </w:footnote>
  <w:footnote w:id="207">
    <w:p w14:paraId="65E156D3" w14:textId="51D65A87" w:rsidR="00FF0984" w:rsidRPr="003A453E" w:rsidRDefault="00FF0984">
      <w:pPr>
        <w:pStyle w:val="a4"/>
        <w:rPr>
          <w:lang w:val="fr-FR"/>
        </w:rPr>
      </w:pPr>
      <w:r w:rsidRPr="003A453E">
        <w:rPr>
          <w:rStyle w:val="a6"/>
        </w:rPr>
        <w:footnoteRef/>
      </w:r>
      <w:r w:rsidRPr="003A453E">
        <w:rPr>
          <w:lang w:val="fr-FR"/>
        </w:rPr>
        <w:t xml:space="preserve"> Festival International Espoirs. [</w:t>
      </w:r>
      <w:r w:rsidRPr="003A453E">
        <w:t>Электронный</w:t>
      </w:r>
      <w:r w:rsidRPr="003A453E">
        <w:rPr>
          <w:lang w:val="fr-FR"/>
        </w:rPr>
        <w:t xml:space="preserve"> </w:t>
      </w:r>
      <w:r w:rsidRPr="003A453E">
        <w:t>ресурс</w:t>
      </w:r>
      <w:r w:rsidRPr="003A453E">
        <w:rPr>
          <w:lang w:val="fr-FR"/>
        </w:rPr>
        <w:t>] / URL: http://www.festival-foot-espoirs.com/ (</w:t>
      </w:r>
      <w:r w:rsidRPr="003A453E">
        <w:t>дата</w:t>
      </w:r>
      <w:r w:rsidRPr="003A453E">
        <w:rPr>
          <w:lang w:val="fr-FR"/>
        </w:rPr>
        <w:t xml:space="preserve"> </w:t>
      </w:r>
      <w:r w:rsidRPr="003A453E">
        <w:t>обращения</w:t>
      </w:r>
      <w:r w:rsidRPr="003A453E">
        <w:rPr>
          <w:lang w:val="fr-FR"/>
        </w:rPr>
        <w:t>: 16.04.2016).</w:t>
      </w:r>
    </w:p>
  </w:footnote>
  <w:footnote w:id="208">
    <w:p w14:paraId="3738022C" w14:textId="1DBCCBC7" w:rsidR="00FF0984" w:rsidRPr="003A453E" w:rsidRDefault="00FF0984">
      <w:pPr>
        <w:pStyle w:val="a4"/>
      </w:pPr>
      <w:r w:rsidRPr="003A453E">
        <w:rPr>
          <w:rStyle w:val="a6"/>
        </w:rPr>
        <w:footnoteRef/>
      </w:r>
      <w:r w:rsidRPr="003A453E">
        <w:t xml:space="preserve"> </w:t>
      </w:r>
      <w:r w:rsidRPr="003A453E">
        <w:rPr>
          <w:lang w:val="en-US"/>
        </w:rPr>
        <w:t>Lafarge</w:t>
      </w:r>
      <w:r w:rsidRPr="003A453E">
        <w:t xml:space="preserve"> </w:t>
      </w:r>
      <w:r w:rsidRPr="003A453E">
        <w:rPr>
          <w:lang w:val="en-US"/>
        </w:rPr>
        <w:t>Foot</w:t>
      </w:r>
      <w:r w:rsidRPr="003A453E">
        <w:t xml:space="preserve"> </w:t>
      </w:r>
      <w:r w:rsidRPr="003A453E">
        <w:rPr>
          <w:lang w:val="en-US"/>
        </w:rPr>
        <w:t>Avenir</w:t>
      </w:r>
      <w:r w:rsidRPr="003A453E">
        <w:t xml:space="preserve">. [Электронный ресурс] /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lafargefootavenir</w:t>
      </w:r>
      <w:r w:rsidRPr="003A453E">
        <w:t>.</w:t>
      </w:r>
      <w:r w:rsidRPr="003A453E">
        <w:rPr>
          <w:lang w:val="en-US"/>
        </w:rPr>
        <w:t>com</w:t>
      </w:r>
      <w:r w:rsidRPr="003A453E">
        <w:t>/ (дата обращения: 16.04.2016).</w:t>
      </w:r>
    </w:p>
  </w:footnote>
  <w:footnote w:id="209">
    <w:p w14:paraId="0AE43271" w14:textId="2BF0186D" w:rsidR="00FF0984" w:rsidRPr="003302DF" w:rsidRDefault="00FF0984" w:rsidP="00CA184E">
      <w:pPr>
        <w:pStyle w:val="af6"/>
      </w:pPr>
      <w:r w:rsidRPr="003A453E">
        <w:rPr>
          <w:rStyle w:val="a6"/>
        </w:rPr>
        <w:footnoteRef/>
      </w:r>
      <w:r w:rsidRPr="003A453E">
        <w:t xml:space="preserve"> Missiroli A. European football cultu</w:t>
      </w:r>
      <w:r>
        <w:t xml:space="preserve">res and their integration: the </w:t>
      </w:r>
      <w:r w:rsidRPr="00597084">
        <w:t>«</w:t>
      </w:r>
      <w:r>
        <w:t>short</w:t>
      </w:r>
      <w:r w:rsidRPr="00597084">
        <w:t>»</w:t>
      </w:r>
      <w:r w:rsidRPr="003A453E">
        <w:t xml:space="preserve"> Twentieth Century. [Электронный ресурс] / European Union. Institute for security studies. 2002. 1 March. URL</w:t>
      </w:r>
      <w:r w:rsidRPr="003302DF">
        <w:t xml:space="preserve">: </w:t>
      </w:r>
      <w:r w:rsidRPr="003A453E">
        <w:t>http</w:t>
      </w:r>
      <w:r w:rsidRPr="003302DF">
        <w:t>://</w:t>
      </w:r>
      <w:r w:rsidRPr="003A453E">
        <w:t>www</w:t>
      </w:r>
      <w:r w:rsidRPr="003302DF">
        <w:t>.</w:t>
      </w:r>
      <w:r w:rsidRPr="003A453E">
        <w:t>iss</w:t>
      </w:r>
      <w:r w:rsidRPr="003302DF">
        <w:t>.</w:t>
      </w:r>
      <w:r w:rsidRPr="003A453E">
        <w:t>europa</w:t>
      </w:r>
      <w:r w:rsidRPr="003302DF">
        <w:t>.</w:t>
      </w:r>
      <w:r w:rsidRPr="003A453E">
        <w:t>eu</w:t>
      </w:r>
      <w:r w:rsidRPr="003302DF">
        <w:t>/</w:t>
      </w:r>
      <w:r w:rsidRPr="003A453E">
        <w:t>publications</w:t>
      </w:r>
      <w:r w:rsidRPr="003302DF">
        <w:t>/</w:t>
      </w:r>
      <w:r w:rsidRPr="003A453E">
        <w:t>detail</w:t>
      </w:r>
      <w:r w:rsidRPr="003302DF">
        <w:t>/</w:t>
      </w:r>
      <w:r w:rsidRPr="003A453E">
        <w:t>article</w:t>
      </w:r>
      <w:r w:rsidRPr="003302DF">
        <w:t>/</w:t>
      </w:r>
      <w:r w:rsidRPr="003A453E">
        <w:t>european</w:t>
      </w:r>
      <w:r w:rsidRPr="003302DF">
        <w:t>-</w:t>
      </w:r>
      <w:r w:rsidRPr="003A453E">
        <w:t>football</w:t>
      </w:r>
      <w:r w:rsidRPr="003302DF">
        <w:t>-</w:t>
      </w:r>
      <w:r w:rsidRPr="003A453E">
        <w:t>cultures</w:t>
      </w:r>
      <w:r w:rsidRPr="003302DF">
        <w:t>-</w:t>
      </w:r>
      <w:r w:rsidRPr="003A453E">
        <w:t>and</w:t>
      </w:r>
      <w:r w:rsidRPr="003302DF">
        <w:t>-</w:t>
      </w:r>
      <w:r w:rsidRPr="003A453E">
        <w:t>their</w:t>
      </w:r>
      <w:r w:rsidRPr="003302DF">
        <w:t>-</w:t>
      </w:r>
      <w:r w:rsidRPr="003A453E">
        <w:t>integration</w:t>
      </w:r>
      <w:r w:rsidRPr="003302DF">
        <w:t>-</w:t>
      </w:r>
      <w:r w:rsidRPr="003A453E">
        <w:t>theshort</w:t>
      </w:r>
      <w:r w:rsidRPr="003302DF">
        <w:t>-</w:t>
      </w:r>
      <w:r w:rsidRPr="003A453E">
        <w:t>twentieth</w:t>
      </w:r>
      <w:r w:rsidRPr="003302DF">
        <w:t>-</w:t>
      </w:r>
      <w:r w:rsidRPr="003A453E">
        <w:t>century</w:t>
      </w:r>
      <w:r w:rsidRPr="003302DF">
        <w:t>/ (</w:t>
      </w:r>
      <w:r w:rsidRPr="003A453E">
        <w:rPr>
          <w:lang w:val="ru-RU"/>
        </w:rPr>
        <w:t>дата</w:t>
      </w:r>
      <w:r w:rsidRPr="003302DF">
        <w:t xml:space="preserve"> </w:t>
      </w:r>
      <w:r w:rsidRPr="003A453E">
        <w:rPr>
          <w:lang w:val="ru-RU"/>
        </w:rPr>
        <w:t>обращения</w:t>
      </w:r>
      <w:r w:rsidRPr="003302DF">
        <w:t>: 8.02.2016).</w:t>
      </w:r>
    </w:p>
  </w:footnote>
  <w:footnote w:id="210">
    <w:p w14:paraId="6F6FBDC3" w14:textId="74354FD9" w:rsidR="00FF0984" w:rsidRPr="003302DF" w:rsidRDefault="00FF0984" w:rsidP="00CA184E">
      <w:pPr>
        <w:pStyle w:val="af6"/>
      </w:pPr>
      <w:r w:rsidRPr="003A453E">
        <w:rPr>
          <w:rStyle w:val="a6"/>
        </w:rPr>
        <w:footnoteRef/>
      </w:r>
      <w:r w:rsidRPr="003302DF">
        <w:t xml:space="preserve"> </w:t>
      </w:r>
      <w:r>
        <w:t>Ibid</w:t>
      </w:r>
      <w:r w:rsidRPr="003302DF">
        <w:t>.</w:t>
      </w:r>
    </w:p>
  </w:footnote>
  <w:footnote w:id="211">
    <w:p w14:paraId="2CCFE232" w14:textId="77777777" w:rsidR="00FF0984" w:rsidRPr="003302DF" w:rsidRDefault="00FF0984" w:rsidP="00CA184E">
      <w:pPr>
        <w:pStyle w:val="af6"/>
      </w:pPr>
      <w:r w:rsidRPr="003A453E">
        <w:rPr>
          <w:rStyle w:val="a6"/>
        </w:rPr>
        <w:footnoteRef/>
      </w:r>
      <w:r w:rsidRPr="003302DF">
        <w:t xml:space="preserve"> </w:t>
      </w:r>
      <w:r w:rsidRPr="003A453E">
        <w:t>Ibid</w:t>
      </w:r>
      <w:r w:rsidRPr="003302DF">
        <w:t>.</w:t>
      </w:r>
    </w:p>
  </w:footnote>
  <w:footnote w:id="212">
    <w:p w14:paraId="2D4D74E4" w14:textId="10C16ECE" w:rsidR="00FF0984" w:rsidRPr="003302DF" w:rsidRDefault="00FF0984" w:rsidP="00CA184E">
      <w:pPr>
        <w:pStyle w:val="af6"/>
      </w:pPr>
      <w:r w:rsidRPr="003A453E">
        <w:rPr>
          <w:rStyle w:val="a6"/>
        </w:rPr>
        <w:footnoteRef/>
      </w:r>
      <w:r w:rsidRPr="003302DF">
        <w:t xml:space="preserve"> </w:t>
      </w:r>
      <w:r w:rsidRPr="003A453E">
        <w:t>International</w:t>
      </w:r>
      <w:r w:rsidRPr="003302DF">
        <w:t xml:space="preserve"> </w:t>
      </w:r>
      <w:r w:rsidRPr="003A453E">
        <w:t>broadcasters</w:t>
      </w:r>
      <w:r w:rsidRPr="003302DF">
        <w:t>. [</w:t>
      </w:r>
      <w:r w:rsidRPr="003A453E">
        <w:rPr>
          <w:lang w:val="ru-RU"/>
        </w:rPr>
        <w:t>Электронный</w:t>
      </w:r>
      <w:r w:rsidRPr="003302DF">
        <w:t xml:space="preserve"> </w:t>
      </w:r>
      <w:r w:rsidRPr="003A453E">
        <w:rPr>
          <w:lang w:val="ru-RU"/>
        </w:rPr>
        <w:t>ресурс</w:t>
      </w:r>
      <w:r w:rsidRPr="003302DF">
        <w:t xml:space="preserve">] / </w:t>
      </w:r>
      <w:r w:rsidRPr="003A453E">
        <w:t>LFP</w:t>
      </w:r>
      <w:r w:rsidRPr="003302DF">
        <w:t>.</w:t>
      </w:r>
      <w:r w:rsidRPr="003A453E">
        <w:t>fr</w:t>
      </w:r>
      <w:r w:rsidRPr="003302DF">
        <w:t xml:space="preserve">. </w:t>
      </w:r>
      <w:r w:rsidRPr="003A453E">
        <w:t>URL</w:t>
      </w:r>
      <w:r w:rsidRPr="003302DF">
        <w:t xml:space="preserve">: </w:t>
      </w:r>
      <w:r w:rsidRPr="003A453E">
        <w:t>http</w:t>
      </w:r>
      <w:r w:rsidRPr="003302DF">
        <w:t>://</w:t>
      </w:r>
      <w:r w:rsidRPr="003A453E">
        <w:t>www</w:t>
      </w:r>
      <w:r w:rsidRPr="003302DF">
        <w:t>.</w:t>
      </w:r>
      <w:r w:rsidRPr="003A453E">
        <w:t>lfp</w:t>
      </w:r>
      <w:r w:rsidRPr="003302DF">
        <w:t>.</w:t>
      </w:r>
      <w:r w:rsidRPr="003A453E">
        <w:t>fr</w:t>
      </w:r>
      <w:r w:rsidRPr="003302DF">
        <w:t>/</w:t>
      </w:r>
      <w:r w:rsidRPr="003A453E">
        <w:t>corporate</w:t>
      </w:r>
      <w:r w:rsidRPr="003302DF">
        <w:t>/</w:t>
      </w:r>
      <w:r w:rsidRPr="003A453E">
        <w:t>diffuseurs</w:t>
      </w:r>
      <w:r w:rsidRPr="003302DF">
        <w:t>_</w:t>
      </w:r>
      <w:r w:rsidRPr="003A453E">
        <w:t>internationaux</w:t>
      </w:r>
      <w:r w:rsidRPr="003302DF">
        <w:t xml:space="preserve"> (</w:t>
      </w:r>
      <w:r w:rsidRPr="003A453E">
        <w:rPr>
          <w:lang w:val="ru-RU"/>
        </w:rPr>
        <w:t>дата</w:t>
      </w:r>
      <w:r w:rsidRPr="003302DF">
        <w:t xml:space="preserve"> </w:t>
      </w:r>
      <w:r w:rsidRPr="003A453E">
        <w:rPr>
          <w:lang w:val="ru-RU"/>
        </w:rPr>
        <w:t>обращения</w:t>
      </w:r>
      <w:r w:rsidRPr="003302DF">
        <w:t>: 29.03.2016).</w:t>
      </w:r>
    </w:p>
  </w:footnote>
  <w:footnote w:id="213">
    <w:p w14:paraId="42F0F61D" w14:textId="3E37105D" w:rsidR="00FF0984" w:rsidRPr="003302DF" w:rsidRDefault="00FF0984" w:rsidP="00CA184E">
      <w:pPr>
        <w:pStyle w:val="af6"/>
      </w:pPr>
      <w:r w:rsidRPr="003A453E">
        <w:rPr>
          <w:rStyle w:val="a6"/>
        </w:rPr>
        <w:footnoteRef/>
      </w:r>
      <w:r w:rsidRPr="003302DF">
        <w:t xml:space="preserve"> </w:t>
      </w:r>
      <w:r w:rsidRPr="003A453E">
        <w:t>La</w:t>
      </w:r>
      <w:r w:rsidRPr="003302DF">
        <w:t xml:space="preserve"> </w:t>
      </w:r>
      <w:r w:rsidRPr="003A453E">
        <w:t>Ligue</w:t>
      </w:r>
      <w:r w:rsidRPr="003302DF">
        <w:t xml:space="preserve"> 1 </w:t>
      </w:r>
      <w:r w:rsidRPr="003A453E">
        <w:t>s</w:t>
      </w:r>
      <w:r w:rsidRPr="003302DF">
        <w:t>é</w:t>
      </w:r>
      <w:r w:rsidRPr="003A453E">
        <w:t>duit</w:t>
      </w:r>
      <w:r w:rsidRPr="003302DF">
        <w:t xml:space="preserve"> </w:t>
      </w:r>
      <w:r w:rsidRPr="003A453E">
        <w:t>l</w:t>
      </w:r>
      <w:r w:rsidRPr="003302DF">
        <w:t>’</w:t>
      </w:r>
      <w:r w:rsidRPr="003A453E">
        <w:t>Asie</w:t>
      </w:r>
      <w:r w:rsidRPr="003302DF">
        <w:t xml:space="preserve"> [</w:t>
      </w:r>
      <w:r w:rsidRPr="003A453E">
        <w:rPr>
          <w:lang w:val="ru-RU"/>
        </w:rPr>
        <w:t>Электронный</w:t>
      </w:r>
      <w:r w:rsidRPr="003302DF">
        <w:t xml:space="preserve"> </w:t>
      </w:r>
      <w:r w:rsidRPr="003A453E">
        <w:rPr>
          <w:lang w:val="ru-RU"/>
        </w:rPr>
        <w:t>ресурс</w:t>
      </w:r>
      <w:r w:rsidRPr="003302DF">
        <w:t xml:space="preserve">] / </w:t>
      </w:r>
      <w:r w:rsidRPr="003A453E">
        <w:t>LFP</w:t>
      </w:r>
      <w:r w:rsidRPr="003302DF">
        <w:t>.</w:t>
      </w:r>
      <w:r w:rsidRPr="003A453E">
        <w:t>fr</w:t>
      </w:r>
      <w:r w:rsidRPr="003302DF">
        <w:t xml:space="preserve">. </w:t>
      </w:r>
      <w:r w:rsidRPr="003A453E">
        <w:t>URL</w:t>
      </w:r>
      <w:r w:rsidRPr="003302DF">
        <w:t xml:space="preserve">: </w:t>
      </w:r>
      <w:r w:rsidRPr="003A453E">
        <w:t>http</w:t>
      </w:r>
      <w:r w:rsidRPr="003302DF">
        <w:t>://</w:t>
      </w:r>
      <w:r w:rsidRPr="003A453E">
        <w:t>www</w:t>
      </w:r>
      <w:r w:rsidRPr="003302DF">
        <w:t>.</w:t>
      </w:r>
      <w:r w:rsidRPr="003A453E">
        <w:t>lfp</w:t>
      </w:r>
      <w:r w:rsidRPr="003302DF">
        <w:t>.</w:t>
      </w:r>
      <w:r w:rsidRPr="003A453E">
        <w:t>fr</w:t>
      </w:r>
      <w:r w:rsidRPr="003302DF">
        <w:t>/</w:t>
      </w:r>
      <w:r w:rsidRPr="003A453E">
        <w:t>corporate</w:t>
      </w:r>
      <w:r w:rsidRPr="003302DF">
        <w:t>/</w:t>
      </w:r>
      <w:r w:rsidRPr="003A453E">
        <w:t>article</w:t>
      </w:r>
      <w:r w:rsidRPr="003302DF">
        <w:t>/</w:t>
      </w:r>
      <w:r w:rsidRPr="003A453E">
        <w:t>la</w:t>
      </w:r>
      <w:r w:rsidRPr="003302DF">
        <w:t>-</w:t>
      </w:r>
      <w:r w:rsidRPr="003A453E">
        <w:t>ligue</w:t>
      </w:r>
      <w:r w:rsidRPr="003302DF">
        <w:t>-1-</w:t>
      </w:r>
      <w:r w:rsidRPr="003A453E">
        <w:t>seduit</w:t>
      </w:r>
      <w:r w:rsidRPr="003302DF">
        <w:t>-</w:t>
      </w:r>
      <w:r w:rsidRPr="003A453E">
        <w:t>l</w:t>
      </w:r>
      <w:r w:rsidRPr="003302DF">
        <w:t>-</w:t>
      </w:r>
      <w:r w:rsidRPr="003A453E">
        <w:t>asie</w:t>
      </w:r>
      <w:r w:rsidRPr="003302DF">
        <w:t>.</w:t>
      </w:r>
      <w:r w:rsidRPr="003A453E">
        <w:t>htm</w:t>
      </w:r>
      <w:r w:rsidRPr="003302DF">
        <w:t xml:space="preserve"> (</w:t>
      </w:r>
      <w:r w:rsidRPr="003A453E">
        <w:rPr>
          <w:lang w:val="ru-RU"/>
        </w:rPr>
        <w:t>дата</w:t>
      </w:r>
      <w:r w:rsidRPr="003302DF">
        <w:t xml:space="preserve"> </w:t>
      </w:r>
      <w:r w:rsidRPr="003A453E">
        <w:rPr>
          <w:lang w:val="ru-RU"/>
        </w:rPr>
        <w:t>обращения</w:t>
      </w:r>
      <w:r w:rsidRPr="003302DF">
        <w:t>: 29.03.2016).</w:t>
      </w:r>
    </w:p>
  </w:footnote>
  <w:footnote w:id="214">
    <w:p w14:paraId="38B3DA2A" w14:textId="563473B2" w:rsidR="00FF0984" w:rsidRPr="003A453E" w:rsidRDefault="00FF0984" w:rsidP="00CA184E">
      <w:pPr>
        <w:pStyle w:val="af6"/>
        <w:rPr>
          <w:lang w:val="ru-RU"/>
        </w:rPr>
      </w:pPr>
      <w:r w:rsidRPr="003A453E">
        <w:rPr>
          <w:rStyle w:val="a6"/>
        </w:rPr>
        <w:footnoteRef/>
      </w:r>
      <w:r w:rsidRPr="003A453E">
        <w:t xml:space="preserve"> What We Do. The world</w:t>
      </w:r>
      <w:r>
        <w:t>’</w:t>
      </w:r>
      <w:r w:rsidRPr="003A453E">
        <w:t>s most watched league. [Электронный ресурс] / The official website of the Barclays Premier League. URL</w:t>
      </w:r>
      <w:r w:rsidRPr="003A453E">
        <w:rPr>
          <w:lang w:val="ru-RU"/>
        </w:rPr>
        <w:t xml:space="preserve">: </w:t>
      </w:r>
      <w:r w:rsidRPr="003A453E">
        <w:t>http</w:t>
      </w:r>
      <w:r w:rsidRPr="003A453E">
        <w:rPr>
          <w:lang w:val="ru-RU"/>
        </w:rPr>
        <w:t>://</w:t>
      </w:r>
      <w:r w:rsidRPr="003A453E">
        <w:t>www</w:t>
      </w:r>
      <w:r w:rsidRPr="003A453E">
        <w:rPr>
          <w:lang w:val="ru-RU"/>
        </w:rPr>
        <w:t>.</w:t>
      </w:r>
      <w:r w:rsidRPr="003A453E">
        <w:t>premierleague</w:t>
      </w:r>
      <w:r w:rsidRPr="003A453E">
        <w:rPr>
          <w:lang w:val="ru-RU"/>
        </w:rPr>
        <w:t>.</w:t>
      </w:r>
      <w:r w:rsidRPr="003A453E">
        <w:t>com</w:t>
      </w:r>
      <w:r w:rsidRPr="003A453E">
        <w:rPr>
          <w:lang w:val="ru-RU"/>
        </w:rPr>
        <w:t>/</w:t>
      </w:r>
      <w:r w:rsidRPr="003A453E">
        <w:t>en</w:t>
      </w:r>
      <w:r w:rsidRPr="003A453E">
        <w:rPr>
          <w:lang w:val="ru-RU"/>
        </w:rPr>
        <w:t>-</w:t>
      </w:r>
      <w:r w:rsidRPr="003A453E">
        <w:t>gb</w:t>
      </w:r>
      <w:r w:rsidRPr="003A453E">
        <w:rPr>
          <w:lang w:val="ru-RU"/>
        </w:rPr>
        <w:t>/</w:t>
      </w:r>
      <w:r w:rsidRPr="003A453E">
        <w:t>about</w:t>
      </w:r>
      <w:r w:rsidRPr="003A453E">
        <w:rPr>
          <w:lang w:val="ru-RU"/>
        </w:rPr>
        <w:t>/</w:t>
      </w:r>
      <w:r w:rsidRPr="003A453E">
        <w:t>the</w:t>
      </w:r>
      <w:r w:rsidRPr="003A453E">
        <w:rPr>
          <w:lang w:val="ru-RU"/>
        </w:rPr>
        <w:t>-</w:t>
      </w:r>
      <w:r w:rsidRPr="003A453E">
        <w:t>worlds</w:t>
      </w:r>
      <w:r w:rsidRPr="003A453E">
        <w:rPr>
          <w:lang w:val="ru-RU"/>
        </w:rPr>
        <w:t>-</w:t>
      </w:r>
      <w:r w:rsidRPr="003A453E">
        <w:t>most</w:t>
      </w:r>
      <w:r w:rsidRPr="003A453E">
        <w:rPr>
          <w:lang w:val="ru-RU"/>
        </w:rPr>
        <w:t>-</w:t>
      </w:r>
      <w:r w:rsidRPr="003A453E">
        <w:t>watched</w:t>
      </w:r>
      <w:r w:rsidRPr="003A453E">
        <w:rPr>
          <w:lang w:val="ru-RU"/>
        </w:rPr>
        <w:t>-</w:t>
      </w:r>
      <w:r w:rsidRPr="003A453E">
        <w:t>league</w:t>
      </w:r>
      <w:r w:rsidRPr="003A453E">
        <w:rPr>
          <w:lang w:val="ru-RU"/>
        </w:rPr>
        <w:t>.</w:t>
      </w:r>
      <w:r w:rsidRPr="003A453E">
        <w:t>html</w:t>
      </w:r>
      <w:r w:rsidRPr="003A453E">
        <w:rPr>
          <w:lang w:val="ru-RU"/>
        </w:rPr>
        <w:t xml:space="preserve"> (дата обращения: 8.02.2016).</w:t>
      </w:r>
    </w:p>
  </w:footnote>
  <w:footnote w:id="215">
    <w:p w14:paraId="27FED778" w14:textId="5D090DB2" w:rsidR="00FF0984" w:rsidRPr="003A453E" w:rsidRDefault="00FF0984" w:rsidP="00CA184E">
      <w:pPr>
        <w:pStyle w:val="af6"/>
        <w:rPr>
          <w:lang w:val="ru-RU"/>
        </w:rPr>
      </w:pPr>
      <w:r w:rsidRPr="003A453E">
        <w:rPr>
          <w:rStyle w:val="a6"/>
        </w:rPr>
        <w:footnoteRef/>
      </w:r>
      <w:r w:rsidRPr="003A453E">
        <w:rPr>
          <w:lang w:val="ru-RU"/>
        </w:rPr>
        <w:t xml:space="preserve"> </w:t>
      </w:r>
      <w:r w:rsidRPr="003A453E">
        <w:t>La</w:t>
      </w:r>
      <w:r w:rsidRPr="003A453E">
        <w:rPr>
          <w:lang w:val="ru-RU"/>
        </w:rPr>
        <w:t xml:space="preserve"> </w:t>
      </w:r>
      <w:r w:rsidRPr="003A453E">
        <w:t>Ligue</w:t>
      </w:r>
      <w:r w:rsidRPr="003A453E">
        <w:rPr>
          <w:lang w:val="ru-RU"/>
        </w:rPr>
        <w:t xml:space="preserve"> 1 </w:t>
      </w:r>
      <w:r w:rsidRPr="003A453E">
        <w:t>s</w:t>
      </w:r>
      <w:r w:rsidRPr="003A453E">
        <w:rPr>
          <w:lang w:val="ru-RU"/>
        </w:rPr>
        <w:t>é</w:t>
      </w:r>
      <w:r w:rsidRPr="003A453E">
        <w:t>duit</w:t>
      </w:r>
      <w:r w:rsidRPr="003A453E">
        <w:rPr>
          <w:lang w:val="ru-RU"/>
        </w:rPr>
        <w:t xml:space="preserve"> </w:t>
      </w:r>
      <w:r w:rsidRPr="003A453E">
        <w:t>l</w:t>
      </w:r>
      <w:r>
        <w:rPr>
          <w:lang w:val="ru-RU"/>
        </w:rPr>
        <w:t>’</w:t>
      </w:r>
      <w:r w:rsidRPr="003A453E">
        <w:t>Asie</w:t>
      </w:r>
      <w:r w:rsidRPr="003A453E">
        <w:rPr>
          <w:lang w:val="ru-RU"/>
        </w:rPr>
        <w:t xml:space="preserve"> [Электронный ресурс] / </w:t>
      </w:r>
      <w:r w:rsidRPr="003A453E">
        <w:t>LFP</w:t>
      </w:r>
      <w:r w:rsidRPr="003A453E">
        <w:rPr>
          <w:lang w:val="ru-RU"/>
        </w:rPr>
        <w:t>.</w:t>
      </w:r>
      <w:r w:rsidRPr="003A453E">
        <w:t>fr</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lfp</w:t>
      </w:r>
      <w:r w:rsidRPr="003A453E">
        <w:rPr>
          <w:lang w:val="ru-RU"/>
        </w:rPr>
        <w:t>.</w:t>
      </w:r>
      <w:r w:rsidRPr="003A453E">
        <w:t>fr</w:t>
      </w:r>
      <w:r w:rsidRPr="003A453E">
        <w:rPr>
          <w:lang w:val="ru-RU"/>
        </w:rPr>
        <w:t>/</w:t>
      </w:r>
      <w:r w:rsidRPr="003A453E">
        <w:t>corporate</w:t>
      </w:r>
      <w:r w:rsidRPr="003A453E">
        <w:rPr>
          <w:lang w:val="ru-RU"/>
        </w:rPr>
        <w:t>/</w:t>
      </w:r>
      <w:r w:rsidRPr="003A453E">
        <w:t>article</w:t>
      </w:r>
      <w:r w:rsidRPr="003A453E">
        <w:rPr>
          <w:lang w:val="ru-RU"/>
        </w:rPr>
        <w:t>/</w:t>
      </w:r>
      <w:r w:rsidRPr="003A453E">
        <w:t>la</w:t>
      </w:r>
      <w:r w:rsidRPr="003A453E">
        <w:rPr>
          <w:lang w:val="ru-RU"/>
        </w:rPr>
        <w:t>-</w:t>
      </w:r>
      <w:r w:rsidRPr="003A453E">
        <w:t>ligue</w:t>
      </w:r>
      <w:r w:rsidRPr="003A453E">
        <w:rPr>
          <w:lang w:val="ru-RU"/>
        </w:rPr>
        <w:t>-1-</w:t>
      </w:r>
      <w:r w:rsidRPr="003A453E">
        <w:t>seduit</w:t>
      </w:r>
      <w:r w:rsidRPr="003A453E">
        <w:rPr>
          <w:lang w:val="ru-RU"/>
        </w:rPr>
        <w:t>-</w:t>
      </w:r>
      <w:r w:rsidRPr="003A453E">
        <w:t>l</w:t>
      </w:r>
      <w:r w:rsidRPr="003A453E">
        <w:rPr>
          <w:lang w:val="ru-RU"/>
        </w:rPr>
        <w:t>-</w:t>
      </w:r>
      <w:r w:rsidRPr="003A453E">
        <w:t>asie</w:t>
      </w:r>
      <w:r w:rsidRPr="003A453E">
        <w:rPr>
          <w:lang w:val="ru-RU"/>
        </w:rPr>
        <w:t>.</w:t>
      </w:r>
      <w:r w:rsidRPr="003A453E">
        <w:t>htm</w:t>
      </w:r>
      <w:r w:rsidRPr="003A453E">
        <w:rPr>
          <w:lang w:val="ru-RU"/>
        </w:rPr>
        <w:t xml:space="preserve"> (дата обращения: 29.03.2016).</w:t>
      </w:r>
    </w:p>
  </w:footnote>
  <w:footnote w:id="216">
    <w:p w14:paraId="66C5481C" w14:textId="3F30B628" w:rsidR="00FF0984" w:rsidRPr="001978ED" w:rsidRDefault="00FF0984" w:rsidP="00CA184E">
      <w:pPr>
        <w:pStyle w:val="af6"/>
        <w:rPr>
          <w:lang w:val="fr-FR"/>
        </w:rPr>
      </w:pPr>
      <w:r w:rsidRPr="003A453E">
        <w:rPr>
          <w:rStyle w:val="a6"/>
        </w:rPr>
        <w:footnoteRef/>
      </w:r>
      <w:r w:rsidRPr="003A453E">
        <w:rPr>
          <w:lang w:val="fr-FR"/>
        </w:rPr>
        <w:t xml:space="preserve"> Canal Plus/BeIN Sport</w:t>
      </w:r>
      <w:r>
        <w:rPr>
          <w:lang w:val="fr-FR"/>
        </w:rPr>
        <w:t>:</w:t>
      </w:r>
      <w:r w:rsidRPr="003A453E">
        <w:rPr>
          <w:lang w:val="fr-FR"/>
        </w:rPr>
        <w:t xml:space="preserve"> la chaîne cryptée en guerre contre le Qatar. [</w:t>
      </w:r>
      <w:r w:rsidRPr="003A453E">
        <w:t>Электронный</w:t>
      </w:r>
      <w:r w:rsidRPr="003A453E">
        <w:rPr>
          <w:lang w:val="fr-FR"/>
        </w:rPr>
        <w:t xml:space="preserve"> </w:t>
      </w:r>
      <w:r w:rsidRPr="003A453E">
        <w:t>ресурс</w:t>
      </w:r>
      <w:r w:rsidRPr="003A453E">
        <w:rPr>
          <w:lang w:val="fr-FR"/>
        </w:rPr>
        <w:t>] / IRIS – Institut de Relations Internationales et Stratégiques. URL</w:t>
      </w:r>
      <w:r w:rsidRPr="001978ED">
        <w:rPr>
          <w:lang w:val="fr-FR"/>
        </w:rPr>
        <w:t xml:space="preserve">: </w:t>
      </w:r>
      <w:r w:rsidRPr="003A453E">
        <w:rPr>
          <w:lang w:val="fr-FR"/>
        </w:rPr>
        <w:t>http</w:t>
      </w:r>
      <w:r w:rsidRPr="001978ED">
        <w:rPr>
          <w:lang w:val="fr-FR"/>
        </w:rPr>
        <w:t>://</w:t>
      </w:r>
      <w:r w:rsidRPr="003A453E">
        <w:rPr>
          <w:lang w:val="fr-FR"/>
        </w:rPr>
        <w:t>www</w:t>
      </w:r>
      <w:r w:rsidRPr="001978ED">
        <w:rPr>
          <w:lang w:val="fr-FR"/>
        </w:rPr>
        <w:t>.</w:t>
      </w:r>
      <w:r w:rsidRPr="003A453E">
        <w:rPr>
          <w:lang w:val="fr-FR"/>
        </w:rPr>
        <w:t>iris</w:t>
      </w:r>
      <w:r w:rsidRPr="001978ED">
        <w:rPr>
          <w:lang w:val="fr-FR"/>
        </w:rPr>
        <w:t>-</w:t>
      </w:r>
      <w:r w:rsidRPr="003A453E">
        <w:rPr>
          <w:lang w:val="fr-FR"/>
        </w:rPr>
        <w:t>france</w:t>
      </w:r>
      <w:r w:rsidRPr="001978ED">
        <w:rPr>
          <w:lang w:val="fr-FR"/>
        </w:rPr>
        <w:t>.</w:t>
      </w:r>
      <w:r w:rsidRPr="003A453E">
        <w:rPr>
          <w:lang w:val="fr-FR"/>
        </w:rPr>
        <w:t>org</w:t>
      </w:r>
      <w:r w:rsidRPr="001978ED">
        <w:rPr>
          <w:lang w:val="fr-FR"/>
        </w:rPr>
        <w:t>/44038-</w:t>
      </w:r>
      <w:r w:rsidRPr="003A453E">
        <w:rPr>
          <w:lang w:val="fr-FR"/>
        </w:rPr>
        <w:t>canal</w:t>
      </w:r>
      <w:r w:rsidRPr="001978ED">
        <w:rPr>
          <w:lang w:val="fr-FR"/>
        </w:rPr>
        <w:t>-</w:t>
      </w:r>
      <w:r w:rsidRPr="003A453E">
        <w:rPr>
          <w:lang w:val="fr-FR"/>
        </w:rPr>
        <w:t>plusbein</w:t>
      </w:r>
      <w:r w:rsidRPr="001978ED">
        <w:rPr>
          <w:lang w:val="fr-FR"/>
        </w:rPr>
        <w:t>-</w:t>
      </w:r>
      <w:r w:rsidRPr="003A453E">
        <w:rPr>
          <w:lang w:val="fr-FR"/>
        </w:rPr>
        <w:t>sport</w:t>
      </w:r>
      <w:r w:rsidRPr="001978ED">
        <w:rPr>
          <w:lang w:val="fr-FR"/>
        </w:rPr>
        <w:t>-</w:t>
      </w:r>
      <w:r w:rsidRPr="003A453E">
        <w:rPr>
          <w:lang w:val="fr-FR"/>
        </w:rPr>
        <w:t>la</w:t>
      </w:r>
      <w:r w:rsidRPr="001978ED">
        <w:rPr>
          <w:lang w:val="fr-FR"/>
        </w:rPr>
        <w:t>-</w:t>
      </w:r>
      <w:r w:rsidRPr="003A453E">
        <w:rPr>
          <w:lang w:val="fr-FR"/>
        </w:rPr>
        <w:t>chane</w:t>
      </w:r>
      <w:r w:rsidRPr="001978ED">
        <w:rPr>
          <w:lang w:val="fr-FR"/>
        </w:rPr>
        <w:t>-</w:t>
      </w:r>
      <w:r w:rsidRPr="003A453E">
        <w:rPr>
          <w:lang w:val="fr-FR"/>
        </w:rPr>
        <w:t>crypte</w:t>
      </w:r>
      <w:r w:rsidRPr="001978ED">
        <w:rPr>
          <w:lang w:val="fr-FR"/>
        </w:rPr>
        <w:t>-</w:t>
      </w:r>
      <w:r w:rsidRPr="003A453E">
        <w:rPr>
          <w:lang w:val="fr-FR"/>
        </w:rPr>
        <w:t>en</w:t>
      </w:r>
      <w:r w:rsidRPr="001978ED">
        <w:rPr>
          <w:lang w:val="fr-FR"/>
        </w:rPr>
        <w:t>-</w:t>
      </w:r>
      <w:r w:rsidRPr="003A453E">
        <w:rPr>
          <w:lang w:val="fr-FR"/>
        </w:rPr>
        <w:t>guerre</w:t>
      </w:r>
      <w:r w:rsidRPr="001978ED">
        <w:rPr>
          <w:lang w:val="fr-FR"/>
        </w:rPr>
        <w:t>-</w:t>
      </w:r>
      <w:r w:rsidRPr="003A453E">
        <w:rPr>
          <w:lang w:val="fr-FR"/>
        </w:rPr>
        <w:t>contre</w:t>
      </w:r>
      <w:r w:rsidRPr="001978ED">
        <w:rPr>
          <w:lang w:val="fr-FR"/>
        </w:rPr>
        <w:t>-</w:t>
      </w:r>
      <w:r w:rsidRPr="003A453E">
        <w:rPr>
          <w:lang w:val="fr-FR"/>
        </w:rPr>
        <w:t>le</w:t>
      </w:r>
      <w:r w:rsidRPr="001978ED">
        <w:rPr>
          <w:lang w:val="fr-FR"/>
        </w:rPr>
        <w:t>-</w:t>
      </w:r>
      <w:r w:rsidRPr="003A453E">
        <w:rPr>
          <w:lang w:val="fr-FR"/>
        </w:rPr>
        <w:t>qatar</w:t>
      </w:r>
      <w:r w:rsidRPr="001978ED">
        <w:rPr>
          <w:lang w:val="fr-FR"/>
        </w:rPr>
        <w:t>/ (</w:t>
      </w:r>
      <w:r w:rsidRPr="002B2519">
        <w:rPr>
          <w:lang w:val="ru-RU"/>
        </w:rPr>
        <w:t>дата</w:t>
      </w:r>
      <w:r w:rsidRPr="001978ED">
        <w:rPr>
          <w:lang w:val="fr-FR"/>
        </w:rPr>
        <w:t xml:space="preserve"> </w:t>
      </w:r>
      <w:r w:rsidRPr="002B2519">
        <w:rPr>
          <w:lang w:val="ru-RU"/>
        </w:rPr>
        <w:t>обращения</w:t>
      </w:r>
      <w:r w:rsidRPr="001978ED">
        <w:rPr>
          <w:lang w:val="fr-FR"/>
        </w:rPr>
        <w:t>: 8.02.2016).</w:t>
      </w:r>
    </w:p>
  </w:footnote>
  <w:footnote w:id="217">
    <w:p w14:paraId="396C459F" w14:textId="372056D1" w:rsidR="00FF0984" w:rsidRPr="007B0D6D" w:rsidRDefault="00FF0984" w:rsidP="00CA184E">
      <w:pPr>
        <w:pStyle w:val="af6"/>
        <w:rPr>
          <w:lang w:val="ru-RU"/>
        </w:rPr>
      </w:pPr>
      <w:r w:rsidRPr="003A453E">
        <w:rPr>
          <w:rStyle w:val="a6"/>
        </w:rPr>
        <w:footnoteRef/>
      </w:r>
      <w:r w:rsidRPr="003A453E">
        <w:rPr>
          <w:lang w:val="fr-FR"/>
        </w:rPr>
        <w:t xml:space="preserve"> </w:t>
      </w:r>
      <w:r w:rsidRPr="00402F82">
        <w:rPr>
          <w:lang w:val="fr-FR"/>
        </w:rPr>
        <w:t>Le football ne change pas à lui tout seul la face de la planète mais c’est un ou</w:t>
      </w:r>
      <w:r>
        <w:rPr>
          <w:lang w:val="fr-FR"/>
        </w:rPr>
        <w:t xml:space="preserve">til d’ouverture sur les autres. Interview de P. Boniface. </w:t>
      </w:r>
      <w:r w:rsidRPr="003A453E">
        <w:rPr>
          <w:lang w:val="fr-FR"/>
        </w:rPr>
        <w:t>[</w:t>
      </w:r>
      <w:r w:rsidRPr="003A453E">
        <w:t>Электронный</w:t>
      </w:r>
      <w:r w:rsidRPr="003A453E">
        <w:rPr>
          <w:lang w:val="fr-FR"/>
        </w:rPr>
        <w:t xml:space="preserve"> </w:t>
      </w:r>
      <w:r w:rsidRPr="003A453E">
        <w:t>ресурс</w:t>
      </w:r>
      <w:r w:rsidRPr="003A453E">
        <w:rPr>
          <w:lang w:val="fr-FR"/>
        </w:rPr>
        <w:t>]</w:t>
      </w:r>
      <w:r>
        <w:rPr>
          <w:lang w:val="fr-FR"/>
        </w:rPr>
        <w:t xml:space="preserve"> </w:t>
      </w:r>
      <w:r w:rsidRPr="00402F82">
        <w:rPr>
          <w:lang w:val="fr-FR"/>
        </w:rPr>
        <w:t xml:space="preserve">/ IRIS – Institut de Relations Internationales et Stratégiques. </w:t>
      </w:r>
      <w:r w:rsidRPr="001C3AEB">
        <w:rPr>
          <w:lang w:val="ru-RU"/>
        </w:rPr>
        <w:t xml:space="preserve">2010. 3 </w:t>
      </w:r>
      <w:r w:rsidRPr="001978ED">
        <w:rPr>
          <w:lang w:val="fr-FR"/>
        </w:rPr>
        <w:t>septembre</w:t>
      </w:r>
      <w:r w:rsidRPr="001C3AEB">
        <w:rPr>
          <w:lang w:val="ru-RU"/>
        </w:rPr>
        <w:t xml:space="preserve">. </w:t>
      </w:r>
      <w:r w:rsidRPr="007B0D6D">
        <w:rPr>
          <w:lang w:val="fr-FR"/>
        </w:rPr>
        <w:t>URL</w:t>
      </w:r>
      <w:r w:rsidRPr="007B0D6D">
        <w:rPr>
          <w:lang w:val="ru-RU"/>
        </w:rPr>
        <w:t xml:space="preserve">: </w:t>
      </w:r>
      <w:r w:rsidRPr="007B0D6D">
        <w:rPr>
          <w:lang w:val="fr-FR"/>
        </w:rPr>
        <w:t>http</w:t>
      </w:r>
      <w:r w:rsidRPr="007B0D6D">
        <w:rPr>
          <w:lang w:val="ru-RU"/>
        </w:rPr>
        <w:t>://</w:t>
      </w:r>
      <w:r w:rsidRPr="007B0D6D">
        <w:rPr>
          <w:lang w:val="fr-FR"/>
        </w:rPr>
        <w:t>www</w:t>
      </w:r>
      <w:r w:rsidRPr="007B0D6D">
        <w:rPr>
          <w:lang w:val="ru-RU"/>
        </w:rPr>
        <w:t>.</w:t>
      </w:r>
      <w:r w:rsidRPr="007B0D6D">
        <w:rPr>
          <w:lang w:val="fr-FR"/>
        </w:rPr>
        <w:t>iris</w:t>
      </w:r>
      <w:r w:rsidRPr="007B0D6D">
        <w:rPr>
          <w:lang w:val="ru-RU"/>
        </w:rPr>
        <w:t>-</w:t>
      </w:r>
      <w:r w:rsidRPr="007B0D6D">
        <w:rPr>
          <w:lang w:val="fr-FR"/>
        </w:rPr>
        <w:t>france</w:t>
      </w:r>
      <w:r w:rsidRPr="007B0D6D">
        <w:rPr>
          <w:lang w:val="ru-RU"/>
        </w:rPr>
        <w:t>.</w:t>
      </w:r>
      <w:r w:rsidRPr="007B0D6D">
        <w:rPr>
          <w:lang w:val="fr-FR"/>
        </w:rPr>
        <w:t>org</w:t>
      </w:r>
      <w:r w:rsidRPr="007B0D6D">
        <w:rPr>
          <w:lang w:val="ru-RU"/>
        </w:rPr>
        <w:t>/45147-</w:t>
      </w:r>
      <w:r w:rsidRPr="007B0D6D">
        <w:rPr>
          <w:lang w:val="fr-FR"/>
        </w:rPr>
        <w:t>le</w:t>
      </w:r>
      <w:r w:rsidRPr="007B0D6D">
        <w:rPr>
          <w:lang w:val="ru-RU"/>
        </w:rPr>
        <w:t>-</w:t>
      </w:r>
      <w:r w:rsidRPr="007B0D6D">
        <w:rPr>
          <w:lang w:val="fr-FR"/>
        </w:rPr>
        <w:t>football</w:t>
      </w:r>
      <w:r w:rsidRPr="007B0D6D">
        <w:rPr>
          <w:lang w:val="ru-RU"/>
        </w:rPr>
        <w:t>-</w:t>
      </w:r>
      <w:r w:rsidRPr="007B0D6D">
        <w:rPr>
          <w:lang w:val="fr-FR"/>
        </w:rPr>
        <w:t>ne</w:t>
      </w:r>
      <w:r w:rsidRPr="007B0D6D">
        <w:rPr>
          <w:lang w:val="ru-RU"/>
        </w:rPr>
        <w:t>-</w:t>
      </w:r>
      <w:r w:rsidRPr="007B0D6D">
        <w:rPr>
          <w:lang w:val="fr-FR"/>
        </w:rPr>
        <w:t>change</w:t>
      </w:r>
      <w:r w:rsidRPr="007B0D6D">
        <w:rPr>
          <w:lang w:val="ru-RU"/>
        </w:rPr>
        <w:t>-</w:t>
      </w:r>
      <w:r w:rsidRPr="007B0D6D">
        <w:rPr>
          <w:lang w:val="fr-FR"/>
        </w:rPr>
        <w:t>pas</w:t>
      </w:r>
      <w:r w:rsidRPr="007B0D6D">
        <w:rPr>
          <w:lang w:val="ru-RU"/>
        </w:rPr>
        <w:t>-</w:t>
      </w:r>
      <w:r w:rsidRPr="007B0D6D">
        <w:rPr>
          <w:lang w:val="fr-FR"/>
        </w:rPr>
        <w:t>lui</w:t>
      </w:r>
      <w:r w:rsidRPr="007B0D6D">
        <w:rPr>
          <w:lang w:val="ru-RU"/>
        </w:rPr>
        <w:t>-</w:t>
      </w:r>
      <w:r w:rsidRPr="007B0D6D">
        <w:rPr>
          <w:lang w:val="fr-FR"/>
        </w:rPr>
        <w:t>tout</w:t>
      </w:r>
      <w:r w:rsidRPr="007B0D6D">
        <w:rPr>
          <w:lang w:val="ru-RU"/>
        </w:rPr>
        <w:t>-</w:t>
      </w:r>
      <w:r w:rsidRPr="007B0D6D">
        <w:rPr>
          <w:lang w:val="fr-FR"/>
        </w:rPr>
        <w:t>seul</w:t>
      </w:r>
      <w:r w:rsidRPr="007B0D6D">
        <w:rPr>
          <w:lang w:val="ru-RU"/>
        </w:rPr>
        <w:t>-</w:t>
      </w:r>
      <w:r w:rsidRPr="007B0D6D">
        <w:rPr>
          <w:lang w:val="fr-FR"/>
        </w:rPr>
        <w:t>la</w:t>
      </w:r>
      <w:r w:rsidRPr="007B0D6D">
        <w:rPr>
          <w:lang w:val="ru-RU"/>
        </w:rPr>
        <w:t>-</w:t>
      </w:r>
      <w:r w:rsidRPr="007B0D6D">
        <w:rPr>
          <w:lang w:val="fr-FR"/>
        </w:rPr>
        <w:t>face</w:t>
      </w:r>
      <w:r w:rsidRPr="007B0D6D">
        <w:rPr>
          <w:lang w:val="ru-RU"/>
        </w:rPr>
        <w:t>-</w:t>
      </w:r>
      <w:r w:rsidRPr="007B0D6D">
        <w:rPr>
          <w:lang w:val="fr-FR"/>
        </w:rPr>
        <w:t>de</w:t>
      </w:r>
      <w:r w:rsidRPr="007B0D6D">
        <w:rPr>
          <w:lang w:val="ru-RU"/>
        </w:rPr>
        <w:t>-</w:t>
      </w:r>
      <w:r w:rsidRPr="007B0D6D">
        <w:rPr>
          <w:lang w:val="fr-FR"/>
        </w:rPr>
        <w:t>la</w:t>
      </w:r>
      <w:r w:rsidRPr="007B0D6D">
        <w:rPr>
          <w:lang w:val="ru-RU"/>
        </w:rPr>
        <w:t>-</w:t>
      </w:r>
      <w:r w:rsidRPr="007B0D6D">
        <w:rPr>
          <w:lang w:val="fr-FR"/>
        </w:rPr>
        <w:t>plante</w:t>
      </w:r>
      <w:r w:rsidRPr="007B0D6D">
        <w:rPr>
          <w:lang w:val="ru-RU"/>
        </w:rPr>
        <w:t>-</w:t>
      </w:r>
      <w:r w:rsidRPr="007B0D6D">
        <w:rPr>
          <w:lang w:val="fr-FR"/>
        </w:rPr>
        <w:t>mais</w:t>
      </w:r>
      <w:r w:rsidRPr="007B0D6D">
        <w:rPr>
          <w:lang w:val="ru-RU"/>
        </w:rPr>
        <w:t>-</w:t>
      </w:r>
      <w:r w:rsidRPr="007B0D6D">
        <w:rPr>
          <w:lang w:val="fr-FR"/>
        </w:rPr>
        <w:t>cest</w:t>
      </w:r>
      <w:r w:rsidRPr="007B0D6D">
        <w:rPr>
          <w:lang w:val="ru-RU"/>
        </w:rPr>
        <w:t>-</w:t>
      </w:r>
      <w:r w:rsidRPr="007B0D6D">
        <w:rPr>
          <w:lang w:val="fr-FR"/>
        </w:rPr>
        <w:t>un</w:t>
      </w:r>
      <w:r w:rsidRPr="007B0D6D">
        <w:rPr>
          <w:lang w:val="ru-RU"/>
        </w:rPr>
        <w:t>-</w:t>
      </w:r>
      <w:r w:rsidRPr="007B0D6D">
        <w:rPr>
          <w:lang w:val="fr-FR"/>
        </w:rPr>
        <w:t>outil</w:t>
      </w:r>
      <w:r w:rsidRPr="007B0D6D">
        <w:rPr>
          <w:lang w:val="ru-RU"/>
        </w:rPr>
        <w:t>-</w:t>
      </w:r>
      <w:r w:rsidRPr="007B0D6D">
        <w:rPr>
          <w:lang w:val="fr-FR"/>
        </w:rPr>
        <w:t>douverture</w:t>
      </w:r>
      <w:r w:rsidRPr="007B0D6D">
        <w:rPr>
          <w:lang w:val="ru-RU"/>
        </w:rPr>
        <w:t>-</w:t>
      </w:r>
      <w:r w:rsidRPr="007B0D6D">
        <w:rPr>
          <w:lang w:val="fr-FR"/>
        </w:rPr>
        <w:t>sur</w:t>
      </w:r>
      <w:r w:rsidRPr="007B0D6D">
        <w:rPr>
          <w:lang w:val="ru-RU"/>
        </w:rPr>
        <w:t>-</w:t>
      </w:r>
      <w:r w:rsidRPr="007B0D6D">
        <w:rPr>
          <w:lang w:val="fr-FR"/>
        </w:rPr>
        <w:t>les</w:t>
      </w:r>
      <w:r w:rsidRPr="007B0D6D">
        <w:rPr>
          <w:lang w:val="ru-RU"/>
        </w:rPr>
        <w:t>-</w:t>
      </w:r>
      <w:r w:rsidRPr="007B0D6D">
        <w:rPr>
          <w:lang w:val="fr-FR"/>
        </w:rPr>
        <w:t>autres</w:t>
      </w:r>
      <w:r w:rsidRPr="007B0D6D">
        <w:rPr>
          <w:lang w:val="ru-RU"/>
        </w:rPr>
        <w:t>/ (дата обращения: 8.02.2016).</w:t>
      </w:r>
    </w:p>
  </w:footnote>
  <w:footnote w:id="218">
    <w:p w14:paraId="44B5FEFD" w14:textId="75798031" w:rsidR="00FF0984" w:rsidRPr="003A453E" w:rsidRDefault="00FF0984" w:rsidP="007F236E">
      <w:pPr>
        <w:pStyle w:val="a4"/>
        <w:rPr>
          <w:lang w:val="en-US"/>
        </w:rPr>
      </w:pPr>
      <w:r w:rsidRPr="003A453E">
        <w:rPr>
          <w:rStyle w:val="a6"/>
        </w:rPr>
        <w:footnoteRef/>
      </w:r>
      <w:r w:rsidRPr="003A453E">
        <w:rPr>
          <w:lang w:val="en-US"/>
        </w:rPr>
        <w:t xml:space="preserve"> Roche </w:t>
      </w:r>
      <w:r w:rsidRPr="003A453E">
        <w:t>М</w:t>
      </w:r>
      <w:r w:rsidRPr="003A453E">
        <w:rPr>
          <w:lang w:val="en-US"/>
        </w:rPr>
        <w:t xml:space="preserve">. Mega-Events and Modernity: Olympics and Expos in the Growth of Global Culture. </w:t>
      </w:r>
      <w:r>
        <w:rPr>
          <w:lang w:val="en-US"/>
        </w:rPr>
        <w:t>London:</w:t>
      </w:r>
      <w:r w:rsidRPr="003A453E">
        <w:rPr>
          <w:lang w:val="en-US"/>
        </w:rPr>
        <w:t xml:space="preserve"> Routledge, 2000. P. 1.</w:t>
      </w:r>
    </w:p>
  </w:footnote>
  <w:footnote w:id="219">
    <w:p w14:paraId="15041631" w14:textId="3F4A1532" w:rsidR="00FF0984" w:rsidRPr="00F06574" w:rsidRDefault="00FF0984" w:rsidP="007F236E">
      <w:pPr>
        <w:pStyle w:val="a4"/>
        <w:rPr>
          <w:color w:val="7030A0"/>
          <w:lang w:val="fr-FR"/>
        </w:rPr>
      </w:pPr>
      <w:r w:rsidRPr="003A453E">
        <w:rPr>
          <w:rStyle w:val="a6"/>
        </w:rPr>
        <w:footnoteRef/>
      </w:r>
      <w:r w:rsidRPr="003A453E">
        <w:rPr>
          <w:lang w:val="en-US"/>
        </w:rPr>
        <w:t xml:space="preserve"> Sage G.H. Globalizing Sport. How Organizations, Corporations, Media, and Politics are Changing Sports. </w:t>
      </w:r>
      <w:r w:rsidRPr="00F06574">
        <w:rPr>
          <w:lang w:val="fr-FR"/>
        </w:rPr>
        <w:t xml:space="preserve">Boulder, </w:t>
      </w:r>
      <w:r>
        <w:rPr>
          <w:lang w:val="fr-FR"/>
        </w:rPr>
        <w:t>London:</w:t>
      </w:r>
      <w:r w:rsidRPr="00F06574">
        <w:rPr>
          <w:lang w:val="fr-FR"/>
        </w:rPr>
        <w:t xml:space="preserve"> Paradigm Publishers, 2010. </w:t>
      </w:r>
      <w:r w:rsidRPr="003A453E">
        <w:t>Р</w:t>
      </w:r>
      <w:r w:rsidRPr="00F06574">
        <w:rPr>
          <w:lang w:val="fr-FR"/>
        </w:rPr>
        <w:t>. 15.</w:t>
      </w:r>
    </w:p>
  </w:footnote>
  <w:footnote w:id="220">
    <w:p w14:paraId="09B7AA60" w14:textId="4803BE0E" w:rsidR="00FF0984" w:rsidRPr="007B0D6D" w:rsidRDefault="00FF0984" w:rsidP="00CA184E">
      <w:pPr>
        <w:pStyle w:val="af6"/>
        <w:rPr>
          <w:lang w:val="ru-RU"/>
        </w:rPr>
      </w:pPr>
      <w:r w:rsidRPr="003A453E">
        <w:rPr>
          <w:rStyle w:val="a6"/>
        </w:rPr>
        <w:footnoteRef/>
      </w:r>
      <w:r w:rsidRPr="00CC33C3">
        <w:rPr>
          <w:lang w:val="fr-FR"/>
        </w:rPr>
        <w:t xml:space="preserve"> </w:t>
      </w:r>
      <w:r w:rsidRPr="00402F82">
        <w:rPr>
          <w:lang w:val="fr-FR"/>
        </w:rPr>
        <w:t>Le football ne change pas à lui tout seul la face de la planète mais c’est un outil d’ouverture su</w:t>
      </w:r>
      <w:r>
        <w:rPr>
          <w:lang w:val="fr-FR"/>
        </w:rPr>
        <w:t xml:space="preserve">r les autres. Interview de P. Boniface. </w:t>
      </w:r>
      <w:r w:rsidRPr="003A453E">
        <w:rPr>
          <w:lang w:val="fr-FR"/>
        </w:rPr>
        <w:t>[</w:t>
      </w:r>
      <w:r w:rsidRPr="003A453E">
        <w:t>Электронный</w:t>
      </w:r>
      <w:r w:rsidRPr="003A453E">
        <w:rPr>
          <w:lang w:val="fr-FR"/>
        </w:rPr>
        <w:t xml:space="preserve"> </w:t>
      </w:r>
      <w:r w:rsidRPr="003A453E">
        <w:t>ресурс</w:t>
      </w:r>
      <w:r w:rsidRPr="003A453E">
        <w:rPr>
          <w:lang w:val="fr-FR"/>
        </w:rPr>
        <w:t>]</w:t>
      </w:r>
      <w:r>
        <w:rPr>
          <w:lang w:val="fr-FR"/>
        </w:rPr>
        <w:t xml:space="preserve"> </w:t>
      </w:r>
      <w:r w:rsidRPr="00402F82">
        <w:rPr>
          <w:lang w:val="fr-FR"/>
        </w:rPr>
        <w:t xml:space="preserve">/ IRIS – Institut de Relations Internationales et Stratégiques. </w:t>
      </w:r>
      <w:r w:rsidRPr="001C3AEB">
        <w:rPr>
          <w:lang w:val="ru-RU"/>
        </w:rPr>
        <w:t xml:space="preserve">2010. 3 </w:t>
      </w:r>
      <w:r w:rsidRPr="007B0D6D">
        <w:rPr>
          <w:lang w:val="fr-FR"/>
        </w:rPr>
        <w:t>septembre</w:t>
      </w:r>
      <w:r w:rsidRPr="001C3AEB">
        <w:rPr>
          <w:lang w:val="ru-RU"/>
        </w:rPr>
        <w:t xml:space="preserve">. </w:t>
      </w:r>
      <w:r w:rsidRPr="007B0D6D">
        <w:rPr>
          <w:lang w:val="fr-FR"/>
        </w:rPr>
        <w:t>URL</w:t>
      </w:r>
      <w:r w:rsidRPr="007B0D6D">
        <w:rPr>
          <w:lang w:val="ru-RU"/>
        </w:rPr>
        <w:t xml:space="preserve">: </w:t>
      </w:r>
      <w:r w:rsidRPr="007B0D6D">
        <w:rPr>
          <w:lang w:val="fr-FR"/>
        </w:rPr>
        <w:t>http</w:t>
      </w:r>
      <w:r w:rsidRPr="007B0D6D">
        <w:rPr>
          <w:lang w:val="ru-RU"/>
        </w:rPr>
        <w:t>://</w:t>
      </w:r>
      <w:r w:rsidRPr="007B0D6D">
        <w:rPr>
          <w:lang w:val="fr-FR"/>
        </w:rPr>
        <w:t>www</w:t>
      </w:r>
      <w:r w:rsidRPr="007B0D6D">
        <w:rPr>
          <w:lang w:val="ru-RU"/>
        </w:rPr>
        <w:t>.</w:t>
      </w:r>
      <w:r w:rsidRPr="007B0D6D">
        <w:rPr>
          <w:lang w:val="fr-FR"/>
        </w:rPr>
        <w:t>iris</w:t>
      </w:r>
      <w:r w:rsidRPr="007B0D6D">
        <w:rPr>
          <w:lang w:val="ru-RU"/>
        </w:rPr>
        <w:t>-</w:t>
      </w:r>
      <w:r w:rsidRPr="007B0D6D">
        <w:rPr>
          <w:lang w:val="fr-FR"/>
        </w:rPr>
        <w:t>france</w:t>
      </w:r>
      <w:r w:rsidRPr="007B0D6D">
        <w:rPr>
          <w:lang w:val="ru-RU"/>
        </w:rPr>
        <w:t>.</w:t>
      </w:r>
      <w:r w:rsidRPr="007B0D6D">
        <w:rPr>
          <w:lang w:val="fr-FR"/>
        </w:rPr>
        <w:t>org</w:t>
      </w:r>
      <w:r w:rsidRPr="007B0D6D">
        <w:rPr>
          <w:lang w:val="ru-RU"/>
        </w:rPr>
        <w:t>/45147-</w:t>
      </w:r>
      <w:r w:rsidRPr="007B0D6D">
        <w:rPr>
          <w:lang w:val="fr-FR"/>
        </w:rPr>
        <w:t>le</w:t>
      </w:r>
      <w:r w:rsidRPr="007B0D6D">
        <w:rPr>
          <w:lang w:val="ru-RU"/>
        </w:rPr>
        <w:t>-</w:t>
      </w:r>
      <w:r w:rsidRPr="007B0D6D">
        <w:rPr>
          <w:lang w:val="fr-FR"/>
        </w:rPr>
        <w:t>football</w:t>
      </w:r>
      <w:r w:rsidRPr="007B0D6D">
        <w:rPr>
          <w:lang w:val="ru-RU"/>
        </w:rPr>
        <w:t>-</w:t>
      </w:r>
      <w:r w:rsidRPr="007B0D6D">
        <w:rPr>
          <w:lang w:val="fr-FR"/>
        </w:rPr>
        <w:t>ne</w:t>
      </w:r>
      <w:r w:rsidRPr="007B0D6D">
        <w:rPr>
          <w:lang w:val="ru-RU"/>
        </w:rPr>
        <w:t>-</w:t>
      </w:r>
      <w:r w:rsidRPr="007B0D6D">
        <w:rPr>
          <w:lang w:val="fr-FR"/>
        </w:rPr>
        <w:t>change</w:t>
      </w:r>
      <w:r w:rsidRPr="007B0D6D">
        <w:rPr>
          <w:lang w:val="ru-RU"/>
        </w:rPr>
        <w:t>-</w:t>
      </w:r>
      <w:r w:rsidRPr="007B0D6D">
        <w:rPr>
          <w:lang w:val="fr-FR"/>
        </w:rPr>
        <w:t>pas</w:t>
      </w:r>
      <w:r w:rsidRPr="007B0D6D">
        <w:rPr>
          <w:lang w:val="ru-RU"/>
        </w:rPr>
        <w:t>-</w:t>
      </w:r>
      <w:r w:rsidRPr="007B0D6D">
        <w:rPr>
          <w:lang w:val="fr-FR"/>
        </w:rPr>
        <w:t>lui</w:t>
      </w:r>
      <w:r w:rsidRPr="007B0D6D">
        <w:rPr>
          <w:lang w:val="ru-RU"/>
        </w:rPr>
        <w:t>-</w:t>
      </w:r>
      <w:r w:rsidRPr="007B0D6D">
        <w:rPr>
          <w:lang w:val="fr-FR"/>
        </w:rPr>
        <w:t>tout</w:t>
      </w:r>
      <w:r w:rsidRPr="007B0D6D">
        <w:rPr>
          <w:lang w:val="ru-RU"/>
        </w:rPr>
        <w:t>-</w:t>
      </w:r>
      <w:r w:rsidRPr="007B0D6D">
        <w:rPr>
          <w:lang w:val="fr-FR"/>
        </w:rPr>
        <w:t>seul</w:t>
      </w:r>
      <w:r w:rsidRPr="007B0D6D">
        <w:rPr>
          <w:lang w:val="ru-RU"/>
        </w:rPr>
        <w:t>-</w:t>
      </w:r>
      <w:r w:rsidRPr="007B0D6D">
        <w:rPr>
          <w:lang w:val="fr-FR"/>
        </w:rPr>
        <w:t>la</w:t>
      </w:r>
      <w:r w:rsidRPr="007B0D6D">
        <w:rPr>
          <w:lang w:val="ru-RU"/>
        </w:rPr>
        <w:t>-</w:t>
      </w:r>
      <w:r w:rsidRPr="007B0D6D">
        <w:rPr>
          <w:lang w:val="fr-FR"/>
        </w:rPr>
        <w:t>face</w:t>
      </w:r>
      <w:r w:rsidRPr="007B0D6D">
        <w:rPr>
          <w:lang w:val="ru-RU"/>
        </w:rPr>
        <w:t>-</w:t>
      </w:r>
      <w:r w:rsidRPr="007B0D6D">
        <w:rPr>
          <w:lang w:val="fr-FR"/>
        </w:rPr>
        <w:t>de</w:t>
      </w:r>
      <w:r w:rsidRPr="007B0D6D">
        <w:rPr>
          <w:lang w:val="ru-RU"/>
        </w:rPr>
        <w:t>-</w:t>
      </w:r>
      <w:r w:rsidRPr="007B0D6D">
        <w:rPr>
          <w:lang w:val="fr-FR"/>
        </w:rPr>
        <w:t>la</w:t>
      </w:r>
      <w:r w:rsidRPr="007B0D6D">
        <w:rPr>
          <w:lang w:val="ru-RU"/>
        </w:rPr>
        <w:t>-</w:t>
      </w:r>
      <w:r w:rsidRPr="007B0D6D">
        <w:rPr>
          <w:lang w:val="fr-FR"/>
        </w:rPr>
        <w:t>plante</w:t>
      </w:r>
      <w:r w:rsidRPr="007B0D6D">
        <w:rPr>
          <w:lang w:val="ru-RU"/>
        </w:rPr>
        <w:t>-</w:t>
      </w:r>
      <w:r w:rsidRPr="007B0D6D">
        <w:rPr>
          <w:lang w:val="fr-FR"/>
        </w:rPr>
        <w:t>mais</w:t>
      </w:r>
      <w:r w:rsidRPr="007B0D6D">
        <w:rPr>
          <w:lang w:val="ru-RU"/>
        </w:rPr>
        <w:t>-</w:t>
      </w:r>
      <w:r w:rsidRPr="007B0D6D">
        <w:rPr>
          <w:lang w:val="fr-FR"/>
        </w:rPr>
        <w:t>cest</w:t>
      </w:r>
      <w:r w:rsidRPr="007B0D6D">
        <w:rPr>
          <w:lang w:val="ru-RU"/>
        </w:rPr>
        <w:t>-</w:t>
      </w:r>
      <w:r w:rsidRPr="007B0D6D">
        <w:rPr>
          <w:lang w:val="fr-FR"/>
        </w:rPr>
        <w:t>un</w:t>
      </w:r>
      <w:r w:rsidRPr="007B0D6D">
        <w:rPr>
          <w:lang w:val="ru-RU"/>
        </w:rPr>
        <w:t>-</w:t>
      </w:r>
      <w:r w:rsidRPr="007B0D6D">
        <w:rPr>
          <w:lang w:val="fr-FR"/>
        </w:rPr>
        <w:t>outil</w:t>
      </w:r>
      <w:r w:rsidRPr="007B0D6D">
        <w:rPr>
          <w:lang w:val="ru-RU"/>
        </w:rPr>
        <w:t>-</w:t>
      </w:r>
      <w:r w:rsidRPr="007B0D6D">
        <w:rPr>
          <w:lang w:val="fr-FR"/>
        </w:rPr>
        <w:t>douverture</w:t>
      </w:r>
      <w:r w:rsidRPr="007B0D6D">
        <w:rPr>
          <w:lang w:val="ru-RU"/>
        </w:rPr>
        <w:t>-</w:t>
      </w:r>
      <w:r w:rsidRPr="007B0D6D">
        <w:rPr>
          <w:lang w:val="fr-FR"/>
        </w:rPr>
        <w:t>sur</w:t>
      </w:r>
      <w:r w:rsidRPr="007B0D6D">
        <w:rPr>
          <w:lang w:val="ru-RU"/>
        </w:rPr>
        <w:t>-</w:t>
      </w:r>
      <w:r w:rsidRPr="007B0D6D">
        <w:rPr>
          <w:lang w:val="fr-FR"/>
        </w:rPr>
        <w:t>les</w:t>
      </w:r>
      <w:r w:rsidRPr="007B0D6D">
        <w:rPr>
          <w:lang w:val="ru-RU"/>
        </w:rPr>
        <w:t>-</w:t>
      </w:r>
      <w:r w:rsidRPr="007B0D6D">
        <w:rPr>
          <w:lang w:val="fr-FR"/>
        </w:rPr>
        <w:t>autres</w:t>
      </w:r>
      <w:r w:rsidRPr="007B0D6D">
        <w:rPr>
          <w:lang w:val="ru-RU"/>
        </w:rPr>
        <w:t>/ (дата обращения: 8.02.2016).</w:t>
      </w:r>
    </w:p>
  </w:footnote>
  <w:footnote w:id="221">
    <w:p w14:paraId="660FCE88" w14:textId="77777777" w:rsidR="00FF0984" w:rsidRPr="003A453E" w:rsidRDefault="00FF0984" w:rsidP="00CA184E">
      <w:pPr>
        <w:pStyle w:val="af6"/>
        <w:rPr>
          <w:b/>
          <w:lang w:val="ru-RU"/>
        </w:rPr>
      </w:pPr>
      <w:r w:rsidRPr="003A453E">
        <w:rPr>
          <w:rStyle w:val="a6"/>
        </w:rPr>
        <w:footnoteRef/>
      </w:r>
      <w:r w:rsidRPr="003A453E">
        <w:t xml:space="preserve"> The Soft Power 30. A global ranking of soft power. </w:t>
      </w:r>
      <w:r w:rsidRPr="003A453E">
        <w:rPr>
          <w:lang w:val="ru-RU"/>
        </w:rPr>
        <w:t xml:space="preserve">[Электронный ресурс] / </w:t>
      </w:r>
      <w:r w:rsidRPr="003A453E">
        <w:t>The</w:t>
      </w:r>
      <w:r w:rsidRPr="003A453E">
        <w:rPr>
          <w:lang w:val="ru-RU"/>
        </w:rPr>
        <w:t xml:space="preserve"> </w:t>
      </w:r>
      <w:r w:rsidRPr="003A453E">
        <w:t>Soft</w:t>
      </w:r>
      <w:r w:rsidRPr="003A453E">
        <w:rPr>
          <w:lang w:val="ru-RU"/>
        </w:rPr>
        <w:t xml:space="preserve"> </w:t>
      </w:r>
      <w:r w:rsidRPr="003A453E">
        <w:t>Power</w:t>
      </w:r>
      <w:r w:rsidRPr="003A453E">
        <w:rPr>
          <w:lang w:val="ru-RU"/>
        </w:rPr>
        <w:t xml:space="preserve"> 30. </w:t>
      </w:r>
      <w:r w:rsidRPr="003A453E">
        <w:t>URL</w:t>
      </w:r>
      <w:r w:rsidRPr="003A453E">
        <w:rPr>
          <w:lang w:val="ru-RU"/>
        </w:rPr>
        <w:t xml:space="preserve">: </w:t>
      </w:r>
      <w:r w:rsidRPr="003A453E">
        <w:t>http</w:t>
      </w:r>
      <w:r w:rsidRPr="003A453E">
        <w:rPr>
          <w:lang w:val="ru-RU"/>
        </w:rPr>
        <w:t>://</w:t>
      </w:r>
      <w:r w:rsidRPr="003A453E">
        <w:t>softpower</w:t>
      </w:r>
      <w:r w:rsidRPr="003A453E">
        <w:rPr>
          <w:lang w:val="ru-RU"/>
        </w:rPr>
        <w:t>30.</w:t>
      </w:r>
      <w:r w:rsidRPr="003A453E">
        <w:t>portland</w:t>
      </w:r>
      <w:r w:rsidRPr="003A453E">
        <w:rPr>
          <w:lang w:val="ru-RU"/>
        </w:rPr>
        <w:t>-</w:t>
      </w:r>
      <w:r w:rsidRPr="003A453E">
        <w:t>communications</w:t>
      </w:r>
      <w:r w:rsidRPr="003A453E">
        <w:rPr>
          <w:lang w:val="ru-RU"/>
        </w:rPr>
        <w:t>.</w:t>
      </w:r>
      <w:r w:rsidRPr="003A453E">
        <w:t>com</w:t>
      </w:r>
      <w:r w:rsidRPr="003A453E">
        <w:rPr>
          <w:lang w:val="ru-RU"/>
        </w:rPr>
        <w:t>/</w:t>
      </w:r>
      <w:r w:rsidRPr="003A453E">
        <w:t>pdfs</w:t>
      </w:r>
      <w:r w:rsidRPr="003A453E">
        <w:rPr>
          <w:lang w:val="ru-RU"/>
        </w:rPr>
        <w:t>/</w:t>
      </w:r>
      <w:r w:rsidRPr="003A453E">
        <w:t>the</w:t>
      </w:r>
      <w:r w:rsidRPr="003A453E">
        <w:rPr>
          <w:lang w:val="ru-RU"/>
        </w:rPr>
        <w:t>_</w:t>
      </w:r>
      <w:r w:rsidRPr="003A453E">
        <w:t>soft</w:t>
      </w:r>
      <w:r w:rsidRPr="003A453E">
        <w:rPr>
          <w:lang w:val="ru-RU"/>
        </w:rPr>
        <w:t>_</w:t>
      </w:r>
      <w:r w:rsidRPr="003A453E">
        <w:t>power</w:t>
      </w:r>
      <w:r w:rsidRPr="003A453E">
        <w:rPr>
          <w:lang w:val="ru-RU"/>
        </w:rPr>
        <w:t>_30.</w:t>
      </w:r>
      <w:r w:rsidRPr="003A453E">
        <w:t>pdf</w:t>
      </w:r>
      <w:r w:rsidRPr="003A453E">
        <w:rPr>
          <w:lang w:val="ru-RU"/>
        </w:rPr>
        <w:t xml:space="preserve"> (дата обращения: 8.02.2016).</w:t>
      </w:r>
    </w:p>
  </w:footnote>
  <w:footnote w:id="222">
    <w:p w14:paraId="07733750" w14:textId="564B5B51" w:rsidR="00FF0984" w:rsidRPr="007B0D6D" w:rsidRDefault="00FF0984" w:rsidP="00CA184E">
      <w:pPr>
        <w:pStyle w:val="af6"/>
        <w:rPr>
          <w:lang w:val="ru-RU"/>
        </w:rPr>
      </w:pPr>
      <w:r w:rsidRPr="003A453E">
        <w:rPr>
          <w:rStyle w:val="a6"/>
        </w:rPr>
        <w:footnoteRef/>
      </w:r>
      <w:r w:rsidRPr="003A453E">
        <w:rPr>
          <w:lang w:val="fr-FR"/>
        </w:rPr>
        <w:t xml:space="preserve"> </w:t>
      </w:r>
      <w:r w:rsidRPr="00402F82">
        <w:rPr>
          <w:lang w:val="fr-FR"/>
        </w:rPr>
        <w:t>Le football ne change pas à lui tout seul la face de la planète mais c’est un o</w:t>
      </w:r>
      <w:r>
        <w:rPr>
          <w:lang w:val="fr-FR"/>
        </w:rPr>
        <w:t>util d’ouverture sur les autres.</w:t>
      </w:r>
      <w:r w:rsidRPr="00402F82">
        <w:rPr>
          <w:lang w:val="fr-FR"/>
        </w:rPr>
        <w:t xml:space="preserve"> </w:t>
      </w:r>
      <w:r>
        <w:rPr>
          <w:lang w:val="fr-FR"/>
        </w:rPr>
        <w:t xml:space="preserve">Interview de P. Boniface. </w:t>
      </w:r>
      <w:r w:rsidRPr="003A453E">
        <w:rPr>
          <w:lang w:val="fr-FR"/>
        </w:rPr>
        <w:t>[</w:t>
      </w:r>
      <w:r w:rsidRPr="003A453E">
        <w:t>Электронный</w:t>
      </w:r>
      <w:r w:rsidRPr="003A453E">
        <w:rPr>
          <w:lang w:val="fr-FR"/>
        </w:rPr>
        <w:t xml:space="preserve"> </w:t>
      </w:r>
      <w:r w:rsidRPr="003A453E">
        <w:t>ресурс</w:t>
      </w:r>
      <w:r w:rsidRPr="003A453E">
        <w:rPr>
          <w:lang w:val="fr-FR"/>
        </w:rPr>
        <w:t>]</w:t>
      </w:r>
      <w:r>
        <w:rPr>
          <w:lang w:val="fr-FR"/>
        </w:rPr>
        <w:t xml:space="preserve"> </w:t>
      </w:r>
      <w:r w:rsidRPr="00402F82">
        <w:rPr>
          <w:lang w:val="fr-FR"/>
        </w:rPr>
        <w:t xml:space="preserve">/ IRIS – Institut de Relations Internationales et Stratégiques. </w:t>
      </w:r>
      <w:r w:rsidRPr="001C3AEB">
        <w:rPr>
          <w:lang w:val="ru-RU"/>
        </w:rPr>
        <w:t xml:space="preserve">2010. 3 </w:t>
      </w:r>
      <w:r w:rsidRPr="007B0D6D">
        <w:rPr>
          <w:lang w:val="fr-FR"/>
        </w:rPr>
        <w:t>septembre</w:t>
      </w:r>
      <w:r w:rsidRPr="001C3AEB">
        <w:rPr>
          <w:lang w:val="ru-RU"/>
        </w:rPr>
        <w:t xml:space="preserve">. </w:t>
      </w:r>
      <w:r w:rsidRPr="007B0D6D">
        <w:rPr>
          <w:lang w:val="fr-FR"/>
        </w:rPr>
        <w:t>URL</w:t>
      </w:r>
      <w:r w:rsidRPr="007B0D6D">
        <w:rPr>
          <w:lang w:val="ru-RU"/>
        </w:rPr>
        <w:t xml:space="preserve">: </w:t>
      </w:r>
      <w:r w:rsidRPr="007B0D6D">
        <w:rPr>
          <w:lang w:val="fr-FR"/>
        </w:rPr>
        <w:t>http</w:t>
      </w:r>
      <w:r w:rsidRPr="007B0D6D">
        <w:rPr>
          <w:lang w:val="ru-RU"/>
        </w:rPr>
        <w:t>://</w:t>
      </w:r>
      <w:r w:rsidRPr="007B0D6D">
        <w:rPr>
          <w:lang w:val="fr-FR"/>
        </w:rPr>
        <w:t>www</w:t>
      </w:r>
      <w:r w:rsidRPr="007B0D6D">
        <w:rPr>
          <w:lang w:val="ru-RU"/>
        </w:rPr>
        <w:t>.</w:t>
      </w:r>
      <w:r w:rsidRPr="007B0D6D">
        <w:rPr>
          <w:lang w:val="fr-FR"/>
        </w:rPr>
        <w:t>iris</w:t>
      </w:r>
      <w:r w:rsidRPr="007B0D6D">
        <w:rPr>
          <w:lang w:val="ru-RU"/>
        </w:rPr>
        <w:t>-</w:t>
      </w:r>
      <w:r w:rsidRPr="007B0D6D">
        <w:rPr>
          <w:lang w:val="fr-FR"/>
        </w:rPr>
        <w:t>france</w:t>
      </w:r>
      <w:r w:rsidRPr="007B0D6D">
        <w:rPr>
          <w:lang w:val="ru-RU"/>
        </w:rPr>
        <w:t>.</w:t>
      </w:r>
      <w:r w:rsidRPr="007B0D6D">
        <w:rPr>
          <w:lang w:val="fr-FR"/>
        </w:rPr>
        <w:t>org</w:t>
      </w:r>
      <w:r w:rsidRPr="007B0D6D">
        <w:rPr>
          <w:lang w:val="ru-RU"/>
        </w:rPr>
        <w:t>/45147-</w:t>
      </w:r>
      <w:r w:rsidRPr="007B0D6D">
        <w:rPr>
          <w:lang w:val="fr-FR"/>
        </w:rPr>
        <w:t>le</w:t>
      </w:r>
      <w:r w:rsidRPr="007B0D6D">
        <w:rPr>
          <w:lang w:val="ru-RU"/>
        </w:rPr>
        <w:t>-</w:t>
      </w:r>
      <w:r w:rsidRPr="007B0D6D">
        <w:rPr>
          <w:lang w:val="fr-FR"/>
        </w:rPr>
        <w:t>football</w:t>
      </w:r>
      <w:r w:rsidRPr="007B0D6D">
        <w:rPr>
          <w:lang w:val="ru-RU"/>
        </w:rPr>
        <w:t>-</w:t>
      </w:r>
      <w:r w:rsidRPr="007B0D6D">
        <w:rPr>
          <w:lang w:val="fr-FR"/>
        </w:rPr>
        <w:t>ne</w:t>
      </w:r>
      <w:r w:rsidRPr="007B0D6D">
        <w:rPr>
          <w:lang w:val="ru-RU"/>
        </w:rPr>
        <w:t>-</w:t>
      </w:r>
      <w:r w:rsidRPr="007B0D6D">
        <w:rPr>
          <w:lang w:val="fr-FR"/>
        </w:rPr>
        <w:t>change</w:t>
      </w:r>
      <w:r w:rsidRPr="007B0D6D">
        <w:rPr>
          <w:lang w:val="ru-RU"/>
        </w:rPr>
        <w:t>-</w:t>
      </w:r>
      <w:r w:rsidRPr="007B0D6D">
        <w:rPr>
          <w:lang w:val="fr-FR"/>
        </w:rPr>
        <w:t>pas</w:t>
      </w:r>
      <w:r w:rsidRPr="007B0D6D">
        <w:rPr>
          <w:lang w:val="ru-RU"/>
        </w:rPr>
        <w:t>-</w:t>
      </w:r>
      <w:r w:rsidRPr="007B0D6D">
        <w:rPr>
          <w:lang w:val="fr-FR"/>
        </w:rPr>
        <w:t>lui</w:t>
      </w:r>
      <w:r w:rsidRPr="007B0D6D">
        <w:rPr>
          <w:lang w:val="ru-RU"/>
        </w:rPr>
        <w:t>-</w:t>
      </w:r>
      <w:r w:rsidRPr="007B0D6D">
        <w:rPr>
          <w:lang w:val="fr-FR"/>
        </w:rPr>
        <w:t>tout</w:t>
      </w:r>
      <w:r w:rsidRPr="007B0D6D">
        <w:rPr>
          <w:lang w:val="ru-RU"/>
        </w:rPr>
        <w:t>-</w:t>
      </w:r>
      <w:r w:rsidRPr="007B0D6D">
        <w:rPr>
          <w:lang w:val="fr-FR"/>
        </w:rPr>
        <w:t>seul</w:t>
      </w:r>
      <w:r w:rsidRPr="007B0D6D">
        <w:rPr>
          <w:lang w:val="ru-RU"/>
        </w:rPr>
        <w:t>-</w:t>
      </w:r>
      <w:r w:rsidRPr="007B0D6D">
        <w:rPr>
          <w:lang w:val="fr-FR"/>
        </w:rPr>
        <w:t>la</w:t>
      </w:r>
      <w:r w:rsidRPr="007B0D6D">
        <w:rPr>
          <w:lang w:val="ru-RU"/>
        </w:rPr>
        <w:t>-</w:t>
      </w:r>
      <w:r w:rsidRPr="007B0D6D">
        <w:rPr>
          <w:lang w:val="fr-FR"/>
        </w:rPr>
        <w:t>face</w:t>
      </w:r>
      <w:r w:rsidRPr="007B0D6D">
        <w:rPr>
          <w:lang w:val="ru-RU"/>
        </w:rPr>
        <w:t>-</w:t>
      </w:r>
      <w:r w:rsidRPr="007B0D6D">
        <w:rPr>
          <w:lang w:val="fr-FR"/>
        </w:rPr>
        <w:t>de</w:t>
      </w:r>
      <w:r w:rsidRPr="007B0D6D">
        <w:rPr>
          <w:lang w:val="ru-RU"/>
        </w:rPr>
        <w:t>-</w:t>
      </w:r>
      <w:r w:rsidRPr="007B0D6D">
        <w:rPr>
          <w:lang w:val="fr-FR"/>
        </w:rPr>
        <w:t>la</w:t>
      </w:r>
      <w:r w:rsidRPr="007B0D6D">
        <w:rPr>
          <w:lang w:val="ru-RU"/>
        </w:rPr>
        <w:t>-</w:t>
      </w:r>
      <w:r w:rsidRPr="007B0D6D">
        <w:rPr>
          <w:lang w:val="fr-FR"/>
        </w:rPr>
        <w:t>plante</w:t>
      </w:r>
      <w:r w:rsidRPr="007B0D6D">
        <w:rPr>
          <w:lang w:val="ru-RU"/>
        </w:rPr>
        <w:t>-</w:t>
      </w:r>
      <w:r w:rsidRPr="007B0D6D">
        <w:rPr>
          <w:lang w:val="fr-FR"/>
        </w:rPr>
        <w:t>mais</w:t>
      </w:r>
      <w:r w:rsidRPr="007B0D6D">
        <w:rPr>
          <w:lang w:val="ru-RU"/>
        </w:rPr>
        <w:t>-</w:t>
      </w:r>
      <w:r w:rsidRPr="007B0D6D">
        <w:rPr>
          <w:lang w:val="fr-FR"/>
        </w:rPr>
        <w:t>cest</w:t>
      </w:r>
      <w:r w:rsidRPr="007B0D6D">
        <w:rPr>
          <w:lang w:val="ru-RU"/>
        </w:rPr>
        <w:t>-</w:t>
      </w:r>
      <w:r w:rsidRPr="007B0D6D">
        <w:rPr>
          <w:lang w:val="fr-FR"/>
        </w:rPr>
        <w:t>un</w:t>
      </w:r>
      <w:r w:rsidRPr="007B0D6D">
        <w:rPr>
          <w:lang w:val="ru-RU"/>
        </w:rPr>
        <w:t>-</w:t>
      </w:r>
      <w:r w:rsidRPr="007B0D6D">
        <w:rPr>
          <w:lang w:val="fr-FR"/>
        </w:rPr>
        <w:t>outil</w:t>
      </w:r>
      <w:r w:rsidRPr="007B0D6D">
        <w:rPr>
          <w:lang w:val="ru-RU"/>
        </w:rPr>
        <w:t>-</w:t>
      </w:r>
      <w:r w:rsidRPr="007B0D6D">
        <w:rPr>
          <w:lang w:val="fr-FR"/>
        </w:rPr>
        <w:t>douverture</w:t>
      </w:r>
      <w:r w:rsidRPr="007B0D6D">
        <w:rPr>
          <w:lang w:val="ru-RU"/>
        </w:rPr>
        <w:t>-</w:t>
      </w:r>
      <w:r w:rsidRPr="007B0D6D">
        <w:rPr>
          <w:lang w:val="fr-FR"/>
        </w:rPr>
        <w:t>sur</w:t>
      </w:r>
      <w:r w:rsidRPr="007B0D6D">
        <w:rPr>
          <w:lang w:val="ru-RU"/>
        </w:rPr>
        <w:t>-</w:t>
      </w:r>
      <w:r w:rsidRPr="007B0D6D">
        <w:rPr>
          <w:lang w:val="fr-FR"/>
        </w:rPr>
        <w:t>les</w:t>
      </w:r>
      <w:r w:rsidRPr="007B0D6D">
        <w:rPr>
          <w:lang w:val="ru-RU"/>
        </w:rPr>
        <w:t>-</w:t>
      </w:r>
      <w:r w:rsidRPr="007B0D6D">
        <w:rPr>
          <w:lang w:val="fr-FR"/>
        </w:rPr>
        <w:t>autres</w:t>
      </w:r>
      <w:r w:rsidRPr="007B0D6D">
        <w:rPr>
          <w:lang w:val="ru-RU"/>
        </w:rPr>
        <w:t>/ (дата обращения: 8.02.2016).</w:t>
      </w:r>
    </w:p>
  </w:footnote>
  <w:footnote w:id="223">
    <w:p w14:paraId="343863B9" w14:textId="62AB8EB2" w:rsidR="00FF0984" w:rsidRPr="003A453E" w:rsidRDefault="00FF0984" w:rsidP="00CA184E">
      <w:pPr>
        <w:pStyle w:val="af6"/>
        <w:rPr>
          <w:lang w:val="ru-RU"/>
        </w:rPr>
      </w:pPr>
      <w:r w:rsidRPr="003A453E">
        <w:rPr>
          <w:rStyle w:val="a6"/>
        </w:rPr>
        <w:footnoteRef/>
      </w:r>
      <w:r w:rsidRPr="003A453E">
        <w:t xml:space="preserve"> 2014 FIFA World Cup™ reached 3.2 billion viewers, one billion watched final. </w:t>
      </w:r>
      <w:r w:rsidRPr="003A453E">
        <w:rPr>
          <w:lang w:val="ru-RU"/>
        </w:rPr>
        <w:t xml:space="preserve">[Электронный ресурс] / </w:t>
      </w:r>
      <w:r w:rsidRPr="003A453E">
        <w:t>FIFA</w:t>
      </w:r>
      <w:r w:rsidRPr="003A453E">
        <w:rPr>
          <w:lang w:val="ru-RU"/>
        </w:rPr>
        <w:t>.</w:t>
      </w:r>
      <w:r w:rsidRPr="003A453E">
        <w:t>com</w:t>
      </w:r>
      <w:r w:rsidRPr="003A453E">
        <w:rPr>
          <w:lang w:val="ru-RU"/>
        </w:rPr>
        <w:t xml:space="preserve">. 2015. 16 </w:t>
      </w:r>
      <w:r w:rsidRPr="003A453E">
        <w:t>December</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fifa</w:t>
      </w:r>
      <w:r w:rsidRPr="003A453E">
        <w:rPr>
          <w:lang w:val="ru-RU"/>
        </w:rPr>
        <w:t>.</w:t>
      </w:r>
      <w:r w:rsidRPr="003A453E">
        <w:t>com</w:t>
      </w:r>
      <w:r w:rsidRPr="003A453E">
        <w:rPr>
          <w:lang w:val="ru-RU"/>
        </w:rPr>
        <w:t>/</w:t>
      </w:r>
      <w:r w:rsidRPr="003A453E">
        <w:t>worldcup</w:t>
      </w:r>
      <w:r w:rsidRPr="003A453E">
        <w:rPr>
          <w:lang w:val="ru-RU"/>
        </w:rPr>
        <w:t>/</w:t>
      </w:r>
      <w:r w:rsidRPr="003A453E">
        <w:t>news</w:t>
      </w:r>
      <w:r w:rsidRPr="003A453E">
        <w:rPr>
          <w:lang w:val="ru-RU"/>
        </w:rPr>
        <w:t>/</w:t>
      </w:r>
      <w:r w:rsidRPr="003A453E">
        <w:t>y</w:t>
      </w:r>
      <w:r w:rsidRPr="003A453E">
        <w:rPr>
          <w:lang w:val="ru-RU"/>
        </w:rPr>
        <w:t>=2015/</w:t>
      </w:r>
      <w:r w:rsidRPr="003A453E">
        <w:t>m</w:t>
      </w:r>
      <w:r w:rsidRPr="003A453E">
        <w:rPr>
          <w:lang w:val="ru-RU"/>
        </w:rPr>
        <w:t>=12/</w:t>
      </w:r>
      <w:r w:rsidRPr="003A453E">
        <w:t>news</w:t>
      </w:r>
      <w:r w:rsidRPr="003A453E">
        <w:rPr>
          <w:lang w:val="ru-RU"/>
        </w:rPr>
        <w:t>=2014-</w:t>
      </w:r>
      <w:r w:rsidRPr="003A453E">
        <w:t>fifa</w:t>
      </w:r>
      <w:r w:rsidRPr="003A453E">
        <w:rPr>
          <w:lang w:val="ru-RU"/>
        </w:rPr>
        <w:t>-</w:t>
      </w:r>
      <w:r w:rsidRPr="003A453E">
        <w:t>world</w:t>
      </w:r>
      <w:r w:rsidRPr="003A453E">
        <w:rPr>
          <w:lang w:val="ru-RU"/>
        </w:rPr>
        <w:t>-</w:t>
      </w:r>
      <w:r w:rsidRPr="003A453E">
        <w:t>cuptm</w:t>
      </w:r>
      <w:r w:rsidRPr="003A453E">
        <w:rPr>
          <w:lang w:val="ru-RU"/>
        </w:rPr>
        <w:t>-</w:t>
      </w:r>
      <w:r w:rsidRPr="003A453E">
        <w:t>reached</w:t>
      </w:r>
      <w:r w:rsidRPr="003A453E">
        <w:rPr>
          <w:lang w:val="ru-RU"/>
        </w:rPr>
        <w:t>-3-2-</w:t>
      </w:r>
      <w:r w:rsidRPr="003A453E">
        <w:t>billion</w:t>
      </w:r>
      <w:r w:rsidRPr="003A453E">
        <w:rPr>
          <w:lang w:val="ru-RU"/>
        </w:rPr>
        <w:t>-</w:t>
      </w:r>
      <w:r w:rsidRPr="003A453E">
        <w:t>viewers</w:t>
      </w:r>
      <w:r w:rsidRPr="003A453E">
        <w:rPr>
          <w:lang w:val="ru-RU"/>
        </w:rPr>
        <w:t>-</w:t>
      </w:r>
      <w:r w:rsidRPr="003A453E">
        <w:t>one</w:t>
      </w:r>
      <w:r w:rsidRPr="003A453E">
        <w:rPr>
          <w:lang w:val="ru-RU"/>
        </w:rPr>
        <w:t>-ми-</w:t>
      </w:r>
      <w:r w:rsidRPr="003A453E">
        <w:t>watched</w:t>
      </w:r>
      <w:r w:rsidRPr="003A453E">
        <w:rPr>
          <w:lang w:val="ru-RU"/>
        </w:rPr>
        <w:t>--2745519.</w:t>
      </w:r>
      <w:r w:rsidRPr="003A453E">
        <w:t>html</w:t>
      </w:r>
      <w:r w:rsidRPr="003A453E">
        <w:rPr>
          <w:lang w:val="ru-RU"/>
        </w:rPr>
        <w:t xml:space="preserve"> (дата обращения: 26.03.2017).</w:t>
      </w:r>
    </w:p>
  </w:footnote>
  <w:footnote w:id="224">
    <w:p w14:paraId="437AAEAA" w14:textId="788800C2" w:rsidR="00FF0984" w:rsidRPr="003A453E" w:rsidRDefault="00FF0984" w:rsidP="00CA184E">
      <w:pPr>
        <w:pStyle w:val="af6"/>
        <w:rPr>
          <w:lang w:val="ru-RU"/>
        </w:rPr>
      </w:pPr>
      <w:r w:rsidRPr="003A453E">
        <w:rPr>
          <w:rStyle w:val="a6"/>
        </w:rPr>
        <w:footnoteRef/>
      </w:r>
      <w:r w:rsidRPr="003A453E">
        <w:t xml:space="preserve"> Euro 2016 beat viewership records throughout Europe [Электронный ресурс] / Broadband TV News. 2016. </w:t>
      </w:r>
      <w:r w:rsidRPr="003A453E">
        <w:rPr>
          <w:lang w:val="ru-RU"/>
        </w:rPr>
        <w:t xml:space="preserve">14 </w:t>
      </w:r>
      <w:r w:rsidRPr="003A453E">
        <w:t>July</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broadbandtvnews</w:t>
      </w:r>
      <w:r w:rsidRPr="003A453E">
        <w:rPr>
          <w:lang w:val="ru-RU"/>
        </w:rPr>
        <w:t>.</w:t>
      </w:r>
      <w:r w:rsidRPr="003A453E">
        <w:t>com</w:t>
      </w:r>
      <w:r w:rsidRPr="003A453E">
        <w:rPr>
          <w:lang w:val="ru-RU"/>
        </w:rPr>
        <w:t>/2016/07/14/</w:t>
      </w:r>
      <w:r w:rsidRPr="003A453E">
        <w:t>euro</w:t>
      </w:r>
      <w:r w:rsidRPr="003A453E">
        <w:rPr>
          <w:lang w:val="ru-RU"/>
        </w:rPr>
        <w:t>-2016-</w:t>
      </w:r>
      <w:r w:rsidRPr="003A453E">
        <w:t>beat</w:t>
      </w:r>
      <w:r w:rsidRPr="003A453E">
        <w:rPr>
          <w:lang w:val="ru-RU"/>
        </w:rPr>
        <w:t>-</w:t>
      </w:r>
      <w:r w:rsidRPr="003A453E">
        <w:t>viewership</w:t>
      </w:r>
      <w:r w:rsidRPr="003A453E">
        <w:rPr>
          <w:lang w:val="ru-RU"/>
        </w:rPr>
        <w:t>-</w:t>
      </w:r>
      <w:r w:rsidRPr="003A453E">
        <w:t>records</w:t>
      </w:r>
      <w:r w:rsidRPr="003A453E">
        <w:rPr>
          <w:lang w:val="ru-RU"/>
        </w:rPr>
        <w:t>-</w:t>
      </w:r>
      <w:r w:rsidRPr="003A453E">
        <w:t>throughout</w:t>
      </w:r>
      <w:r w:rsidRPr="003A453E">
        <w:rPr>
          <w:lang w:val="ru-RU"/>
        </w:rPr>
        <w:t>-</w:t>
      </w:r>
      <w:r w:rsidRPr="003A453E">
        <w:t>europe</w:t>
      </w:r>
      <w:r w:rsidRPr="003A453E">
        <w:rPr>
          <w:lang w:val="ru-RU"/>
        </w:rPr>
        <w:t>/ (дата обращения: 26.03.2017).</w:t>
      </w:r>
    </w:p>
  </w:footnote>
  <w:footnote w:id="225">
    <w:p w14:paraId="6A1DADDC" w14:textId="6C4F9072" w:rsidR="00FF0984" w:rsidRPr="003A453E" w:rsidRDefault="00FF0984" w:rsidP="00CA184E">
      <w:pPr>
        <w:pStyle w:val="af6"/>
        <w:rPr>
          <w:lang w:val="ru-RU"/>
        </w:rPr>
      </w:pPr>
      <w:r w:rsidRPr="003A453E">
        <w:rPr>
          <w:rStyle w:val="a6"/>
        </w:rPr>
        <w:footnoteRef/>
      </w:r>
      <w:r w:rsidRPr="003A453E">
        <w:rPr>
          <w:lang w:val="fr-FR"/>
        </w:rPr>
        <w:t xml:space="preserve"> La Coup</w:t>
      </w:r>
      <w:r>
        <w:rPr>
          <w:lang w:val="fr-FR"/>
        </w:rPr>
        <w:t>e du monde à travers l’histoire</w:t>
      </w:r>
      <w:r w:rsidRPr="003A453E">
        <w:rPr>
          <w:lang w:val="fr-FR"/>
        </w:rPr>
        <w:t xml:space="preserve">: France 1938. </w:t>
      </w:r>
      <w:r w:rsidRPr="003A453E">
        <w:rPr>
          <w:lang w:val="ru-RU"/>
        </w:rPr>
        <w:t xml:space="preserve">[Электронный ресурс] / </w:t>
      </w:r>
      <w:r w:rsidRPr="003A453E">
        <w:t>Le</w:t>
      </w:r>
      <w:r w:rsidRPr="003A453E">
        <w:rPr>
          <w:lang w:val="ru-RU"/>
        </w:rPr>
        <w:t xml:space="preserve"> </w:t>
      </w:r>
      <w:r w:rsidRPr="003A453E">
        <w:t>Point</w:t>
      </w:r>
      <w:r w:rsidRPr="003A453E">
        <w:rPr>
          <w:lang w:val="ru-RU"/>
        </w:rPr>
        <w:t>.</w:t>
      </w:r>
      <w:r w:rsidRPr="003A453E">
        <w:t>fr</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lepoint</w:t>
      </w:r>
      <w:r w:rsidRPr="003A453E">
        <w:rPr>
          <w:lang w:val="ru-RU"/>
        </w:rPr>
        <w:t>.</w:t>
      </w:r>
      <w:r w:rsidRPr="003A453E">
        <w:t>fr</w:t>
      </w:r>
      <w:r w:rsidRPr="003A453E">
        <w:rPr>
          <w:lang w:val="ru-RU"/>
        </w:rPr>
        <w:t>/</w:t>
      </w:r>
      <w:r w:rsidRPr="003A453E">
        <w:t>coupe</w:t>
      </w:r>
      <w:r w:rsidRPr="003A453E">
        <w:rPr>
          <w:lang w:val="ru-RU"/>
        </w:rPr>
        <w:t>-</w:t>
      </w:r>
      <w:r w:rsidRPr="003A453E">
        <w:t>du</w:t>
      </w:r>
      <w:r w:rsidRPr="003A453E">
        <w:rPr>
          <w:lang w:val="ru-RU"/>
        </w:rPr>
        <w:t>-</w:t>
      </w:r>
      <w:r w:rsidRPr="003A453E">
        <w:t>monde</w:t>
      </w:r>
      <w:r w:rsidRPr="003A453E">
        <w:rPr>
          <w:lang w:val="ru-RU"/>
        </w:rPr>
        <w:t>-2014/</w:t>
      </w:r>
      <w:r w:rsidRPr="003A453E">
        <w:t>histoire</w:t>
      </w:r>
      <w:r w:rsidRPr="003A453E">
        <w:rPr>
          <w:lang w:val="ru-RU"/>
        </w:rPr>
        <w:t>/</w:t>
      </w:r>
      <w:r w:rsidRPr="003A453E">
        <w:t>la</w:t>
      </w:r>
      <w:r w:rsidRPr="003A453E">
        <w:rPr>
          <w:lang w:val="ru-RU"/>
        </w:rPr>
        <w:t>-</w:t>
      </w:r>
      <w:r w:rsidRPr="003A453E">
        <w:t>coupe</w:t>
      </w:r>
      <w:r w:rsidRPr="003A453E">
        <w:rPr>
          <w:lang w:val="ru-RU"/>
        </w:rPr>
        <w:t>-</w:t>
      </w:r>
      <w:r w:rsidRPr="003A453E">
        <w:t>du</w:t>
      </w:r>
      <w:r w:rsidRPr="003A453E">
        <w:rPr>
          <w:lang w:val="ru-RU"/>
        </w:rPr>
        <w:t>-</w:t>
      </w:r>
      <w:r w:rsidRPr="003A453E">
        <w:t>monde</w:t>
      </w:r>
      <w:r w:rsidRPr="003A453E">
        <w:rPr>
          <w:lang w:val="ru-RU"/>
        </w:rPr>
        <w:t>-</w:t>
      </w:r>
      <w:r w:rsidRPr="003A453E">
        <w:t>a</w:t>
      </w:r>
      <w:r w:rsidRPr="003A453E">
        <w:rPr>
          <w:lang w:val="ru-RU"/>
        </w:rPr>
        <w:t>-</w:t>
      </w:r>
      <w:r w:rsidRPr="003A453E">
        <w:t>travers</w:t>
      </w:r>
      <w:r w:rsidRPr="003A453E">
        <w:rPr>
          <w:lang w:val="ru-RU"/>
        </w:rPr>
        <w:t>-</w:t>
      </w:r>
      <w:r w:rsidRPr="003A453E">
        <w:t>l</w:t>
      </w:r>
      <w:r w:rsidRPr="003A453E">
        <w:rPr>
          <w:lang w:val="ru-RU"/>
        </w:rPr>
        <w:t>-</w:t>
      </w:r>
      <w:r w:rsidRPr="003A453E">
        <w:t>histoire</w:t>
      </w:r>
      <w:r w:rsidRPr="003A453E">
        <w:rPr>
          <w:lang w:val="ru-RU"/>
        </w:rPr>
        <w:t>-</w:t>
      </w:r>
      <w:r w:rsidRPr="003A453E">
        <w:t>france</w:t>
      </w:r>
      <w:r w:rsidRPr="003A453E">
        <w:rPr>
          <w:lang w:val="ru-RU"/>
        </w:rPr>
        <w:t>-1938-26-05-2014-1827886_2168.</w:t>
      </w:r>
      <w:r w:rsidRPr="003A453E">
        <w:t>php</w:t>
      </w:r>
      <w:r w:rsidRPr="003A453E">
        <w:rPr>
          <w:lang w:val="ru-RU"/>
        </w:rPr>
        <w:t xml:space="preserve"> (дата обращения: 8.02.2016).</w:t>
      </w:r>
    </w:p>
  </w:footnote>
  <w:footnote w:id="226">
    <w:p w14:paraId="0FA3BACC" w14:textId="24F4DAB4" w:rsidR="00FF0984" w:rsidRPr="001978ED" w:rsidRDefault="00FF0984" w:rsidP="00CA184E">
      <w:pPr>
        <w:pStyle w:val="af6"/>
      </w:pPr>
      <w:r w:rsidRPr="003A453E">
        <w:rPr>
          <w:rStyle w:val="a6"/>
        </w:rPr>
        <w:footnoteRef/>
      </w:r>
      <w:r w:rsidRPr="001978ED">
        <w:t xml:space="preserve"> Ibid.</w:t>
      </w:r>
    </w:p>
  </w:footnote>
  <w:footnote w:id="227">
    <w:p w14:paraId="7A95BB04" w14:textId="5BEB8C59" w:rsidR="00FF0984" w:rsidRPr="001978ED" w:rsidRDefault="00FF0984" w:rsidP="00CA184E">
      <w:pPr>
        <w:pStyle w:val="af6"/>
        <w:rPr>
          <w:lang w:val="fr-FR"/>
        </w:rPr>
      </w:pPr>
      <w:r w:rsidRPr="003A453E">
        <w:rPr>
          <w:rStyle w:val="a6"/>
        </w:rPr>
        <w:footnoteRef/>
      </w:r>
      <w:r w:rsidRPr="003A453E">
        <w:t xml:space="preserve"> Tumblety J. Op. cit. </w:t>
      </w:r>
      <w:r w:rsidRPr="001978ED">
        <w:rPr>
          <w:lang w:val="fr-FR"/>
        </w:rPr>
        <w:t>P. 141.</w:t>
      </w:r>
    </w:p>
  </w:footnote>
  <w:footnote w:id="228">
    <w:p w14:paraId="5BB5B0DC" w14:textId="544CA078" w:rsidR="00FF0984" w:rsidRPr="003A453E" w:rsidRDefault="00FF0984" w:rsidP="00CA184E">
      <w:pPr>
        <w:pStyle w:val="af6"/>
        <w:rPr>
          <w:lang w:val="fr-FR"/>
        </w:rPr>
      </w:pPr>
      <w:r w:rsidRPr="003A453E">
        <w:rPr>
          <w:rStyle w:val="a6"/>
        </w:rPr>
        <w:footnoteRef/>
      </w:r>
      <w:r w:rsidRPr="003A453E">
        <w:rPr>
          <w:lang w:val="fr-FR"/>
        </w:rPr>
        <w:t xml:space="preserve"> Ibid. P. 145.</w:t>
      </w:r>
    </w:p>
  </w:footnote>
  <w:footnote w:id="229">
    <w:p w14:paraId="1741F0D7" w14:textId="5D004D0E" w:rsidR="00FF0984" w:rsidRPr="007B0D6D" w:rsidRDefault="00FF0984" w:rsidP="00CA184E">
      <w:pPr>
        <w:pStyle w:val="af6"/>
        <w:rPr>
          <w:lang w:val="ru-RU"/>
        </w:rPr>
      </w:pPr>
      <w:r w:rsidRPr="003A453E">
        <w:rPr>
          <w:rStyle w:val="a6"/>
        </w:rPr>
        <w:footnoteRef/>
      </w:r>
      <w:r w:rsidRPr="003A453E">
        <w:rPr>
          <w:lang w:val="fr-FR"/>
        </w:rPr>
        <w:t xml:space="preserve"> La Coup</w:t>
      </w:r>
      <w:r>
        <w:rPr>
          <w:lang w:val="fr-FR"/>
        </w:rPr>
        <w:t>e du monde à travers l’histoire</w:t>
      </w:r>
      <w:r w:rsidRPr="003A453E">
        <w:rPr>
          <w:lang w:val="fr-FR"/>
        </w:rPr>
        <w:t xml:space="preserve">: France 1938. </w:t>
      </w:r>
      <w:r w:rsidRPr="003A453E">
        <w:rPr>
          <w:lang w:val="ru-RU"/>
        </w:rPr>
        <w:t xml:space="preserve">[Электронный ресурс] / </w:t>
      </w:r>
      <w:r w:rsidRPr="003A453E">
        <w:t>Le</w:t>
      </w:r>
      <w:r w:rsidRPr="003A453E">
        <w:rPr>
          <w:lang w:val="ru-RU"/>
        </w:rPr>
        <w:t xml:space="preserve"> </w:t>
      </w:r>
      <w:r w:rsidRPr="003A453E">
        <w:t>Point</w:t>
      </w:r>
      <w:r w:rsidRPr="003A453E">
        <w:rPr>
          <w:lang w:val="ru-RU"/>
        </w:rPr>
        <w:t>.</w:t>
      </w:r>
      <w:r w:rsidRPr="003A453E">
        <w:t>fr</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lepoint</w:t>
      </w:r>
      <w:r w:rsidRPr="003A453E">
        <w:rPr>
          <w:lang w:val="ru-RU"/>
        </w:rPr>
        <w:t>.</w:t>
      </w:r>
      <w:r w:rsidRPr="003A453E">
        <w:t>fr</w:t>
      </w:r>
      <w:r w:rsidRPr="003A453E">
        <w:rPr>
          <w:lang w:val="ru-RU"/>
        </w:rPr>
        <w:t>/</w:t>
      </w:r>
      <w:r w:rsidRPr="003A453E">
        <w:t>coupe</w:t>
      </w:r>
      <w:r w:rsidRPr="003A453E">
        <w:rPr>
          <w:lang w:val="ru-RU"/>
        </w:rPr>
        <w:t>-</w:t>
      </w:r>
      <w:r w:rsidRPr="003A453E">
        <w:t>du</w:t>
      </w:r>
      <w:r w:rsidRPr="003A453E">
        <w:rPr>
          <w:lang w:val="ru-RU"/>
        </w:rPr>
        <w:t>-</w:t>
      </w:r>
      <w:r w:rsidRPr="003A453E">
        <w:t>monde</w:t>
      </w:r>
      <w:r w:rsidRPr="003A453E">
        <w:rPr>
          <w:lang w:val="ru-RU"/>
        </w:rPr>
        <w:t>-2014/</w:t>
      </w:r>
      <w:r w:rsidRPr="003A453E">
        <w:t>histoire</w:t>
      </w:r>
      <w:r w:rsidRPr="003A453E">
        <w:rPr>
          <w:lang w:val="ru-RU"/>
        </w:rPr>
        <w:t>/</w:t>
      </w:r>
      <w:r w:rsidRPr="003A453E">
        <w:t>la</w:t>
      </w:r>
      <w:r w:rsidRPr="003A453E">
        <w:rPr>
          <w:lang w:val="ru-RU"/>
        </w:rPr>
        <w:t>-</w:t>
      </w:r>
      <w:r w:rsidRPr="003A453E">
        <w:t>coupe</w:t>
      </w:r>
      <w:r w:rsidRPr="003A453E">
        <w:rPr>
          <w:lang w:val="ru-RU"/>
        </w:rPr>
        <w:t>-</w:t>
      </w:r>
      <w:r w:rsidRPr="003A453E">
        <w:t>du</w:t>
      </w:r>
      <w:r w:rsidRPr="003A453E">
        <w:rPr>
          <w:lang w:val="ru-RU"/>
        </w:rPr>
        <w:t>-</w:t>
      </w:r>
      <w:r w:rsidRPr="003A453E">
        <w:t>monde</w:t>
      </w:r>
      <w:r w:rsidRPr="003A453E">
        <w:rPr>
          <w:lang w:val="ru-RU"/>
        </w:rPr>
        <w:t>-</w:t>
      </w:r>
      <w:r w:rsidRPr="003A453E">
        <w:t>a</w:t>
      </w:r>
      <w:r w:rsidRPr="003A453E">
        <w:rPr>
          <w:lang w:val="ru-RU"/>
        </w:rPr>
        <w:t>-</w:t>
      </w:r>
      <w:r w:rsidRPr="003A453E">
        <w:t>travers</w:t>
      </w:r>
      <w:r w:rsidRPr="003A453E">
        <w:rPr>
          <w:lang w:val="ru-RU"/>
        </w:rPr>
        <w:t>-</w:t>
      </w:r>
      <w:r w:rsidRPr="003A453E">
        <w:t>l</w:t>
      </w:r>
      <w:r w:rsidRPr="003A453E">
        <w:rPr>
          <w:lang w:val="ru-RU"/>
        </w:rPr>
        <w:t>-</w:t>
      </w:r>
      <w:r w:rsidRPr="003A453E">
        <w:t>histoire</w:t>
      </w:r>
      <w:r w:rsidRPr="003A453E">
        <w:rPr>
          <w:lang w:val="ru-RU"/>
        </w:rPr>
        <w:t>-</w:t>
      </w:r>
      <w:r w:rsidRPr="003A453E">
        <w:t>france</w:t>
      </w:r>
      <w:r w:rsidRPr="003A453E">
        <w:rPr>
          <w:lang w:val="ru-RU"/>
        </w:rPr>
        <w:t>-1938-26-05-2014-1827886_2168.</w:t>
      </w:r>
      <w:r w:rsidRPr="003A453E">
        <w:t>php</w:t>
      </w:r>
      <w:r w:rsidRPr="003A453E">
        <w:rPr>
          <w:lang w:val="ru-RU"/>
        </w:rPr>
        <w:t xml:space="preserve"> (дата обращения: 8.02.2016).</w:t>
      </w:r>
    </w:p>
  </w:footnote>
  <w:footnote w:id="230">
    <w:p w14:paraId="57C11B95" w14:textId="77777777" w:rsidR="00FF0984" w:rsidRPr="003A453E" w:rsidRDefault="00FF0984" w:rsidP="00CA184E">
      <w:pPr>
        <w:pStyle w:val="af6"/>
        <w:rPr>
          <w:lang w:val="ru-RU"/>
        </w:rPr>
      </w:pPr>
      <w:r w:rsidRPr="003A453E">
        <w:rPr>
          <w:rStyle w:val="a6"/>
        </w:rPr>
        <w:footnoteRef/>
      </w:r>
      <w:r w:rsidRPr="003A453E">
        <w:rPr>
          <w:lang w:val="ru-RU"/>
        </w:rPr>
        <w:t xml:space="preserve"> Футбол во Франции. История французского футбола. [Электронный ресурс] / </w:t>
      </w:r>
      <w:r w:rsidRPr="003A453E">
        <w:t>UEFA</w:t>
      </w:r>
      <w:r w:rsidRPr="003A453E">
        <w:rPr>
          <w:lang w:val="ru-RU"/>
        </w:rPr>
        <w:t>.</w:t>
      </w:r>
      <w:r w:rsidRPr="003A453E">
        <w:t>com</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ru</w:t>
      </w:r>
      <w:r w:rsidRPr="003A453E">
        <w:rPr>
          <w:lang w:val="ru-RU"/>
        </w:rPr>
        <w:t>.</w:t>
      </w:r>
      <w:r w:rsidRPr="003A453E">
        <w:t>uefa</w:t>
      </w:r>
      <w:r w:rsidRPr="003A453E">
        <w:rPr>
          <w:lang w:val="ru-RU"/>
        </w:rPr>
        <w:t>.</w:t>
      </w:r>
      <w:r w:rsidRPr="003A453E">
        <w:t>com</w:t>
      </w:r>
      <w:r w:rsidRPr="003A453E">
        <w:rPr>
          <w:lang w:val="ru-RU"/>
        </w:rPr>
        <w:t>/</w:t>
      </w:r>
      <w:r w:rsidRPr="003A453E">
        <w:t>uefaeuro</w:t>
      </w:r>
      <w:r w:rsidRPr="003A453E">
        <w:rPr>
          <w:lang w:val="ru-RU"/>
        </w:rPr>
        <w:t>/</w:t>
      </w:r>
      <w:r w:rsidRPr="003A453E">
        <w:t>history</w:t>
      </w:r>
      <w:r w:rsidRPr="003A453E">
        <w:rPr>
          <w:lang w:val="ru-RU"/>
        </w:rPr>
        <w:t>/</w:t>
      </w:r>
      <w:r w:rsidRPr="003A453E">
        <w:t>background</w:t>
      </w:r>
      <w:r w:rsidRPr="003A453E">
        <w:rPr>
          <w:lang w:val="ru-RU"/>
        </w:rPr>
        <w:t>/</w:t>
      </w:r>
      <w:r w:rsidRPr="003A453E">
        <w:t>history</w:t>
      </w:r>
      <w:r w:rsidRPr="003A453E">
        <w:rPr>
          <w:lang w:val="ru-RU"/>
        </w:rPr>
        <w:t>-</w:t>
      </w:r>
      <w:r w:rsidRPr="003A453E">
        <w:t>french</w:t>
      </w:r>
      <w:r w:rsidRPr="003A453E">
        <w:rPr>
          <w:lang w:val="ru-RU"/>
        </w:rPr>
        <w:t>-</w:t>
      </w:r>
      <w:r w:rsidRPr="003A453E">
        <w:t>football</w:t>
      </w:r>
      <w:r w:rsidRPr="003A453E">
        <w:rPr>
          <w:lang w:val="ru-RU"/>
        </w:rPr>
        <w:t>/</w:t>
      </w:r>
      <w:r w:rsidRPr="003A453E">
        <w:t>index</w:t>
      </w:r>
      <w:r w:rsidRPr="003A453E">
        <w:rPr>
          <w:lang w:val="ru-RU"/>
        </w:rPr>
        <w:t>.</w:t>
      </w:r>
      <w:r w:rsidRPr="003A453E">
        <w:t>html</w:t>
      </w:r>
      <w:r w:rsidRPr="003A453E">
        <w:rPr>
          <w:lang w:val="ru-RU"/>
        </w:rPr>
        <w:t xml:space="preserve"> (дата обращения: 8.02.2016).</w:t>
      </w:r>
    </w:p>
  </w:footnote>
  <w:footnote w:id="231">
    <w:p w14:paraId="264BF4CD" w14:textId="77777777" w:rsidR="00FF0984" w:rsidRPr="003A453E" w:rsidRDefault="00FF0984" w:rsidP="00CA184E">
      <w:pPr>
        <w:pStyle w:val="af6"/>
        <w:rPr>
          <w:lang w:val="ru-RU"/>
        </w:rPr>
      </w:pPr>
      <w:r w:rsidRPr="003A453E">
        <w:rPr>
          <w:rStyle w:val="a6"/>
        </w:rPr>
        <w:footnoteRef/>
      </w:r>
      <w:r w:rsidRPr="003A453E">
        <w:rPr>
          <w:lang w:val="ru-RU"/>
        </w:rPr>
        <w:t xml:space="preserve"> Трофей Чемпионата до сих пор носит имя А. Делонэ в память о его выдающихся заслугах перед европейским футболом.</w:t>
      </w:r>
    </w:p>
  </w:footnote>
  <w:footnote w:id="232">
    <w:p w14:paraId="4AFB35DD" w14:textId="77777777" w:rsidR="00FF0984" w:rsidRPr="003A453E" w:rsidRDefault="00FF0984" w:rsidP="00CA184E">
      <w:pPr>
        <w:pStyle w:val="af6"/>
        <w:rPr>
          <w:lang w:val="ru-RU"/>
        </w:rPr>
      </w:pPr>
      <w:r w:rsidRPr="003A453E">
        <w:rPr>
          <w:rStyle w:val="a6"/>
        </w:rPr>
        <w:footnoteRef/>
      </w:r>
      <w:r w:rsidRPr="003A453E">
        <w:rPr>
          <w:lang w:val="ru-RU"/>
        </w:rPr>
        <w:t xml:space="preserve"> Воплощение мечты Делонэ. Анри Делонэ. [Электронный ресурс] / </w:t>
      </w:r>
      <w:r w:rsidRPr="003A453E">
        <w:t>UEFA</w:t>
      </w:r>
      <w:r w:rsidRPr="003A453E">
        <w:rPr>
          <w:lang w:val="ru-RU"/>
        </w:rPr>
        <w:t>.</w:t>
      </w:r>
      <w:r w:rsidRPr="003A453E">
        <w:t>com</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ru</w:t>
      </w:r>
      <w:r w:rsidRPr="003A453E">
        <w:rPr>
          <w:lang w:val="ru-RU"/>
        </w:rPr>
        <w:t>.</w:t>
      </w:r>
      <w:r w:rsidRPr="003A453E">
        <w:t>uefa</w:t>
      </w:r>
      <w:r w:rsidRPr="003A453E">
        <w:rPr>
          <w:lang w:val="ru-RU"/>
        </w:rPr>
        <w:t>.</w:t>
      </w:r>
      <w:r w:rsidRPr="003A453E">
        <w:t>com</w:t>
      </w:r>
      <w:r w:rsidRPr="003A453E">
        <w:rPr>
          <w:lang w:val="ru-RU"/>
        </w:rPr>
        <w:t>/</w:t>
      </w:r>
      <w:r w:rsidRPr="003A453E">
        <w:t>uefaeuro</w:t>
      </w:r>
      <w:r w:rsidRPr="003A453E">
        <w:rPr>
          <w:lang w:val="ru-RU"/>
        </w:rPr>
        <w:t>/</w:t>
      </w:r>
      <w:r w:rsidRPr="003A453E">
        <w:t>history</w:t>
      </w:r>
      <w:r w:rsidRPr="003A453E">
        <w:rPr>
          <w:lang w:val="ru-RU"/>
        </w:rPr>
        <w:t>/</w:t>
      </w:r>
      <w:r w:rsidRPr="003A453E">
        <w:t>background</w:t>
      </w:r>
      <w:r w:rsidRPr="003A453E">
        <w:rPr>
          <w:lang w:val="ru-RU"/>
        </w:rPr>
        <w:t>/</w:t>
      </w:r>
      <w:r w:rsidRPr="003A453E">
        <w:t>henry</w:t>
      </w:r>
      <w:r w:rsidRPr="003A453E">
        <w:rPr>
          <w:lang w:val="ru-RU"/>
        </w:rPr>
        <w:t>-</w:t>
      </w:r>
      <w:r w:rsidRPr="003A453E">
        <w:t>delaunay</w:t>
      </w:r>
      <w:r w:rsidRPr="003A453E">
        <w:rPr>
          <w:lang w:val="ru-RU"/>
        </w:rPr>
        <w:t>/</w:t>
      </w:r>
      <w:r w:rsidRPr="003A453E">
        <w:t>index</w:t>
      </w:r>
      <w:r w:rsidRPr="003A453E">
        <w:rPr>
          <w:lang w:val="ru-RU"/>
        </w:rPr>
        <w:t>.</w:t>
      </w:r>
      <w:r w:rsidRPr="003A453E">
        <w:t>html</w:t>
      </w:r>
      <w:r w:rsidRPr="003A453E">
        <w:rPr>
          <w:lang w:val="ru-RU"/>
        </w:rPr>
        <w:t xml:space="preserve"> (дата обращения: 8.02.2016).</w:t>
      </w:r>
    </w:p>
  </w:footnote>
  <w:footnote w:id="233">
    <w:p w14:paraId="224E2D83" w14:textId="36DF3E2D" w:rsidR="00FF0984" w:rsidRPr="003A453E" w:rsidRDefault="00FF0984" w:rsidP="00CA184E">
      <w:pPr>
        <w:pStyle w:val="af6"/>
      </w:pPr>
      <w:r w:rsidRPr="003A453E">
        <w:rPr>
          <w:rStyle w:val="a6"/>
        </w:rPr>
        <w:footnoteRef/>
      </w:r>
      <w:r w:rsidRPr="003A453E">
        <w:t xml:space="preserve"> Dauncey H., Hare G. France and the world cup: The National Impact of a World Sporting Event. </w:t>
      </w:r>
      <w:r>
        <w:t>London:</w:t>
      </w:r>
      <w:r w:rsidRPr="003A453E">
        <w:t xml:space="preserve"> Routledge, 2014. P. 22.</w:t>
      </w:r>
    </w:p>
  </w:footnote>
  <w:footnote w:id="234">
    <w:p w14:paraId="2C34C658" w14:textId="4CE5BCEC" w:rsidR="00FF0984" w:rsidRPr="003A453E" w:rsidRDefault="00FF0984" w:rsidP="00CA184E">
      <w:pPr>
        <w:pStyle w:val="af6"/>
      </w:pPr>
      <w:r w:rsidRPr="003A453E">
        <w:rPr>
          <w:rStyle w:val="a6"/>
        </w:rPr>
        <w:footnoteRef/>
      </w:r>
      <w:r w:rsidRPr="003A453E">
        <w:t xml:space="preserve"> Dubois L. Soccer Empire: The World Cup and the Future of France. Berkeley, CA: University of California Press, 2010. P. 22.</w:t>
      </w:r>
    </w:p>
  </w:footnote>
  <w:footnote w:id="235">
    <w:p w14:paraId="7FA9E9F1" w14:textId="224F99ED" w:rsidR="00FF0984" w:rsidRPr="003A453E" w:rsidRDefault="00FF0984" w:rsidP="00CA184E">
      <w:pPr>
        <w:pStyle w:val="af6"/>
      </w:pPr>
      <w:r w:rsidRPr="003A453E">
        <w:rPr>
          <w:rStyle w:val="a6"/>
        </w:rPr>
        <w:footnoteRef/>
      </w:r>
      <w:r w:rsidRPr="003A453E">
        <w:t xml:space="preserve"> Dubois L.</w:t>
      </w:r>
      <w:r w:rsidRPr="00CC33C3">
        <w:t xml:space="preserve"> </w:t>
      </w:r>
      <w:r>
        <w:t>Op. cit</w:t>
      </w:r>
      <w:r w:rsidRPr="003A453E">
        <w:t>. P. 26.</w:t>
      </w:r>
    </w:p>
  </w:footnote>
  <w:footnote w:id="236">
    <w:p w14:paraId="3480C9CC" w14:textId="77777777" w:rsidR="00FF0984" w:rsidRPr="003A453E" w:rsidRDefault="00FF0984" w:rsidP="00CA184E">
      <w:pPr>
        <w:pStyle w:val="af6"/>
      </w:pPr>
      <w:r w:rsidRPr="003A453E">
        <w:rPr>
          <w:rStyle w:val="a6"/>
        </w:rPr>
        <w:footnoteRef/>
      </w:r>
      <w:r w:rsidRPr="003A453E">
        <w:t xml:space="preserve"> Ibid. P. 27.</w:t>
      </w:r>
    </w:p>
  </w:footnote>
  <w:footnote w:id="237">
    <w:p w14:paraId="4BCA6BB4" w14:textId="77777777" w:rsidR="00FF0984" w:rsidRPr="003A453E" w:rsidRDefault="00FF0984" w:rsidP="00CA184E">
      <w:pPr>
        <w:pStyle w:val="af6"/>
      </w:pPr>
      <w:r w:rsidRPr="003A453E">
        <w:rPr>
          <w:rStyle w:val="a6"/>
        </w:rPr>
        <w:footnoteRef/>
      </w:r>
      <w:r w:rsidRPr="003A453E">
        <w:t xml:space="preserve"> Dauncey H., Hare G. Op. cit. P. 13.</w:t>
      </w:r>
    </w:p>
  </w:footnote>
  <w:footnote w:id="238">
    <w:p w14:paraId="2F92B501" w14:textId="374109E4" w:rsidR="00FF0984" w:rsidRPr="003A453E" w:rsidRDefault="00FF0984" w:rsidP="00CA184E">
      <w:pPr>
        <w:pStyle w:val="af6"/>
      </w:pPr>
      <w:r w:rsidRPr="003A453E">
        <w:rPr>
          <w:rStyle w:val="a6"/>
        </w:rPr>
        <w:footnoteRef/>
      </w:r>
      <w:r w:rsidRPr="003A453E">
        <w:t xml:space="preserve"> </w:t>
      </w:r>
      <w:r>
        <w:t xml:space="preserve">Thompson C. S. Review of </w:t>
      </w:r>
      <w:r w:rsidRPr="006B59AE">
        <w:t>«</w:t>
      </w:r>
      <w:r w:rsidRPr="00402F82">
        <w:t>Soccer Empire: The Wor</w:t>
      </w:r>
      <w:r>
        <w:t>ld Cup and the Future of France</w:t>
      </w:r>
      <w:r w:rsidRPr="006B59AE">
        <w:t xml:space="preserve">» </w:t>
      </w:r>
      <w:r>
        <w:t xml:space="preserve">by L. Dubois </w:t>
      </w:r>
      <w:r w:rsidRPr="00402F82">
        <w:t xml:space="preserve">// H-France Review. </w:t>
      </w:r>
      <w:r>
        <w:t>–</w:t>
      </w:r>
      <w:r w:rsidRPr="00402F82">
        <w:t xml:space="preserve"> 2011. </w:t>
      </w:r>
      <w:r>
        <w:t>–</w:t>
      </w:r>
      <w:r w:rsidRPr="00402F82">
        <w:t xml:space="preserve"> </w:t>
      </w:r>
      <w:r>
        <w:t>Vol. 11,</w:t>
      </w:r>
      <w:r w:rsidRPr="00402F82">
        <w:t xml:space="preserve"> № 110. </w:t>
      </w:r>
      <w:r>
        <w:t xml:space="preserve">– </w:t>
      </w:r>
      <w:r w:rsidRPr="003A453E">
        <w:t>P. 1.</w:t>
      </w:r>
    </w:p>
  </w:footnote>
  <w:footnote w:id="239">
    <w:p w14:paraId="2A36AE52" w14:textId="4D88FBFA" w:rsidR="00FF0984" w:rsidRPr="001978ED" w:rsidRDefault="00FF0984" w:rsidP="00CA184E">
      <w:pPr>
        <w:pStyle w:val="af6"/>
        <w:rPr>
          <w:lang w:val="fr-FR"/>
        </w:rPr>
      </w:pPr>
      <w:r w:rsidRPr="003A453E">
        <w:rPr>
          <w:rStyle w:val="a6"/>
        </w:rPr>
        <w:footnoteRef/>
      </w:r>
      <w:r w:rsidRPr="001978ED">
        <w:rPr>
          <w:lang w:val="fr-FR"/>
        </w:rPr>
        <w:t xml:space="preserve"> Dubois L. Soccer Empire... P. 7.</w:t>
      </w:r>
    </w:p>
  </w:footnote>
  <w:footnote w:id="240">
    <w:p w14:paraId="0ECA5A28" w14:textId="77777777" w:rsidR="00FF0984" w:rsidRPr="00C56C64" w:rsidRDefault="00FF0984" w:rsidP="00CA184E">
      <w:pPr>
        <w:pStyle w:val="af6"/>
        <w:rPr>
          <w:lang w:val="ru-RU"/>
        </w:rPr>
      </w:pPr>
      <w:r w:rsidRPr="003A453E">
        <w:rPr>
          <w:rStyle w:val="a6"/>
        </w:rPr>
        <w:footnoteRef/>
      </w:r>
      <w:r w:rsidRPr="00C56C64">
        <w:rPr>
          <w:lang w:val="ru-RU"/>
        </w:rPr>
        <w:t xml:space="preserve"> </w:t>
      </w:r>
      <w:r w:rsidRPr="003A453E">
        <w:t>Ibid</w:t>
      </w:r>
      <w:r w:rsidRPr="00C56C64">
        <w:rPr>
          <w:lang w:val="ru-RU"/>
        </w:rPr>
        <w:t xml:space="preserve">. </w:t>
      </w:r>
      <w:r w:rsidRPr="003A453E">
        <w:t>P</w:t>
      </w:r>
      <w:r w:rsidRPr="00C56C64">
        <w:rPr>
          <w:lang w:val="ru-RU"/>
        </w:rPr>
        <w:t>. 7.</w:t>
      </w:r>
    </w:p>
  </w:footnote>
  <w:footnote w:id="241">
    <w:p w14:paraId="03F16642" w14:textId="77777777" w:rsidR="00FF0984" w:rsidRPr="00C56C64" w:rsidRDefault="00FF0984" w:rsidP="00CA184E">
      <w:pPr>
        <w:pStyle w:val="af6"/>
        <w:rPr>
          <w:lang w:val="ru-RU"/>
        </w:rPr>
      </w:pPr>
      <w:r w:rsidRPr="003A453E">
        <w:rPr>
          <w:rStyle w:val="a6"/>
        </w:rPr>
        <w:footnoteRef/>
      </w:r>
      <w:r w:rsidRPr="00C56C64">
        <w:rPr>
          <w:lang w:val="ru-RU"/>
        </w:rPr>
        <w:t xml:space="preserve"> </w:t>
      </w:r>
      <w:r w:rsidRPr="003A453E">
        <w:t>Ibid</w:t>
      </w:r>
      <w:r w:rsidRPr="00C56C64">
        <w:rPr>
          <w:lang w:val="ru-RU"/>
        </w:rPr>
        <w:t xml:space="preserve">. </w:t>
      </w:r>
      <w:r w:rsidRPr="003A453E">
        <w:t>P</w:t>
      </w:r>
      <w:r w:rsidRPr="00C56C64">
        <w:rPr>
          <w:lang w:val="ru-RU"/>
        </w:rPr>
        <w:t>. 27.</w:t>
      </w:r>
    </w:p>
  </w:footnote>
  <w:footnote w:id="242">
    <w:p w14:paraId="5EECAE84" w14:textId="77777777" w:rsidR="00FF0984" w:rsidRPr="003A453E" w:rsidRDefault="00FF0984" w:rsidP="00CA184E">
      <w:pPr>
        <w:pStyle w:val="af6"/>
        <w:rPr>
          <w:lang w:val="ru-RU"/>
        </w:rPr>
      </w:pPr>
      <w:r w:rsidRPr="003A453E">
        <w:rPr>
          <w:rStyle w:val="a6"/>
        </w:rPr>
        <w:footnoteRef/>
      </w:r>
      <w:r w:rsidRPr="003A453E">
        <w:rPr>
          <w:lang w:val="ru-RU"/>
        </w:rPr>
        <w:t xml:space="preserve"> Матч запомнился большинству зрителей скандальным эпизодом с участием З. Зидана и защитника итальянской сборной М. Матерацци, после которого З. Зидан был удалён с поля и не смог участвовать в послематчевой серии пенальти. </w:t>
      </w:r>
    </w:p>
  </w:footnote>
  <w:footnote w:id="243">
    <w:p w14:paraId="38EFF52A" w14:textId="0D374E50" w:rsidR="00FF0984" w:rsidRPr="005A6F62" w:rsidRDefault="00FF0984" w:rsidP="00CA184E">
      <w:pPr>
        <w:pStyle w:val="af6"/>
        <w:rPr>
          <w:lang w:val="fr-FR"/>
        </w:rPr>
      </w:pPr>
      <w:r w:rsidRPr="003A453E">
        <w:rPr>
          <w:rStyle w:val="a6"/>
        </w:rPr>
        <w:footnoteRef/>
      </w:r>
      <w:r w:rsidRPr="003A453E">
        <w:rPr>
          <w:lang w:val="fr-FR"/>
        </w:rPr>
        <w:t xml:space="preserve"> Suède 1958. // France Football. </w:t>
      </w:r>
      <w:r>
        <w:rPr>
          <w:lang w:val="fr-FR"/>
        </w:rPr>
        <w:t xml:space="preserve">– </w:t>
      </w:r>
      <w:r w:rsidRPr="003A453E">
        <w:rPr>
          <w:lang w:val="fr-FR"/>
        </w:rPr>
        <w:t xml:space="preserve">2014. </w:t>
      </w:r>
      <w:r>
        <w:rPr>
          <w:lang w:val="fr-FR"/>
        </w:rPr>
        <w:t xml:space="preserve">– </w:t>
      </w:r>
      <w:r w:rsidRPr="003A453E">
        <w:rPr>
          <w:lang w:val="fr-FR"/>
        </w:rPr>
        <w:t xml:space="preserve">Hors série, № 1. </w:t>
      </w:r>
      <w:r>
        <w:rPr>
          <w:lang w:val="fr-FR"/>
        </w:rPr>
        <w:t xml:space="preserve">– </w:t>
      </w:r>
      <w:r w:rsidRPr="005A6F62">
        <w:rPr>
          <w:lang w:val="fr-FR"/>
        </w:rPr>
        <w:t>P. 29.</w:t>
      </w:r>
    </w:p>
  </w:footnote>
  <w:footnote w:id="244">
    <w:p w14:paraId="689D25B8" w14:textId="77777777" w:rsidR="00FF0984" w:rsidRPr="003A453E" w:rsidRDefault="00FF0984" w:rsidP="00CA184E">
      <w:pPr>
        <w:pStyle w:val="af6"/>
        <w:rPr>
          <w:lang w:val="ru-RU"/>
        </w:rPr>
      </w:pPr>
      <w:r w:rsidRPr="003A453E">
        <w:rPr>
          <w:rStyle w:val="a6"/>
        </w:rPr>
        <w:footnoteRef/>
      </w:r>
      <w:r w:rsidRPr="003A453E">
        <w:rPr>
          <w:lang w:val="ru-RU"/>
        </w:rPr>
        <w:t xml:space="preserve"> Т. Анри забил гол в ворота сборной Северной Ирландии при помощи левой руки. Именно этот гол стал победным в игре, что фактически лишило ирландцев путёвки на Чемпионат мира.</w:t>
      </w:r>
    </w:p>
  </w:footnote>
  <w:footnote w:id="245">
    <w:p w14:paraId="6FBCFF66" w14:textId="38CE00A8" w:rsidR="00FF0984" w:rsidRPr="003A453E" w:rsidRDefault="00FF0984" w:rsidP="00CA184E">
      <w:pPr>
        <w:pStyle w:val="af6"/>
        <w:rPr>
          <w:lang w:val="ru-RU"/>
        </w:rPr>
      </w:pPr>
      <w:r w:rsidRPr="003A453E">
        <w:rPr>
          <w:rStyle w:val="a6"/>
        </w:rPr>
        <w:footnoteRef/>
      </w:r>
      <w:r w:rsidRPr="003A453E">
        <w:t xml:space="preserve"> Letters: La France tricheurs! -Thierry Henry brings shame on French. [Электронный ресурс] / Belfast Telegraph. </w:t>
      </w:r>
      <w:r w:rsidRPr="003A453E">
        <w:rPr>
          <w:lang w:val="ru-RU"/>
        </w:rPr>
        <w:t xml:space="preserve">2009. 19 </w:t>
      </w:r>
      <w:r w:rsidRPr="003A453E">
        <w:t>November</w:t>
      </w:r>
      <w:r w:rsidRPr="003A453E">
        <w:rPr>
          <w:lang w:val="ru-RU"/>
        </w:rPr>
        <w:t xml:space="preserve">. </w:t>
      </w:r>
      <w:r w:rsidRPr="003A453E">
        <w:t>URL</w:t>
      </w:r>
      <w:r w:rsidRPr="003A453E">
        <w:rPr>
          <w:lang w:val="ru-RU"/>
        </w:rPr>
        <w:t>:</w:t>
      </w:r>
      <w:r>
        <w:rPr>
          <w:lang w:val="ru-RU"/>
        </w:rPr>
        <w:t xml:space="preserve"> </w:t>
      </w:r>
      <w:r w:rsidRPr="003A453E">
        <w:t>http</w:t>
      </w:r>
      <w:r w:rsidRPr="003A453E">
        <w:rPr>
          <w:lang w:val="ru-RU"/>
        </w:rPr>
        <w:t>://</w:t>
      </w:r>
      <w:r w:rsidRPr="003A453E">
        <w:t>www</w:t>
      </w:r>
      <w:r w:rsidRPr="003A453E">
        <w:rPr>
          <w:lang w:val="ru-RU"/>
        </w:rPr>
        <w:t>.</w:t>
      </w:r>
      <w:r w:rsidRPr="003A453E">
        <w:t>belfasttelegraph</w:t>
      </w:r>
      <w:r w:rsidRPr="003A453E">
        <w:rPr>
          <w:lang w:val="ru-RU"/>
        </w:rPr>
        <w:t>.</w:t>
      </w:r>
      <w:r w:rsidRPr="003A453E">
        <w:t>co</w:t>
      </w:r>
      <w:r w:rsidRPr="003A453E">
        <w:rPr>
          <w:lang w:val="ru-RU"/>
        </w:rPr>
        <w:t>.</w:t>
      </w:r>
      <w:r w:rsidRPr="003A453E">
        <w:t>uk</w:t>
      </w:r>
      <w:r w:rsidRPr="003A453E">
        <w:rPr>
          <w:lang w:val="ru-RU"/>
        </w:rPr>
        <w:t>/</w:t>
      </w:r>
      <w:r w:rsidRPr="003A453E">
        <w:t>opinion</w:t>
      </w:r>
      <w:r w:rsidRPr="003A453E">
        <w:rPr>
          <w:lang w:val="ru-RU"/>
        </w:rPr>
        <w:t>/</w:t>
      </w:r>
      <w:r w:rsidRPr="003A453E">
        <w:t>letters</w:t>
      </w:r>
      <w:r w:rsidRPr="003A453E">
        <w:rPr>
          <w:lang w:val="ru-RU"/>
        </w:rPr>
        <w:t>/</w:t>
      </w:r>
      <w:r w:rsidRPr="003A453E">
        <w:t>letters</w:t>
      </w:r>
      <w:r w:rsidRPr="003A453E">
        <w:rPr>
          <w:lang w:val="ru-RU"/>
        </w:rPr>
        <w:t>-</w:t>
      </w:r>
      <w:r w:rsidRPr="003A453E">
        <w:t>la</w:t>
      </w:r>
      <w:r w:rsidRPr="003A453E">
        <w:rPr>
          <w:lang w:val="ru-RU"/>
        </w:rPr>
        <w:t>-</w:t>
      </w:r>
      <w:r w:rsidRPr="003A453E">
        <w:t>france</w:t>
      </w:r>
      <w:r w:rsidRPr="003A453E">
        <w:rPr>
          <w:lang w:val="ru-RU"/>
        </w:rPr>
        <w:t>-</w:t>
      </w:r>
      <w:r w:rsidRPr="003A453E">
        <w:t>tricheurs</w:t>
      </w:r>
      <w:r w:rsidRPr="003A453E">
        <w:rPr>
          <w:lang w:val="ru-RU"/>
        </w:rPr>
        <w:t>-</w:t>
      </w:r>
      <w:r w:rsidRPr="003A453E">
        <w:t>thierry</w:t>
      </w:r>
      <w:r w:rsidRPr="003A453E">
        <w:rPr>
          <w:lang w:val="ru-RU"/>
        </w:rPr>
        <w:t>-</w:t>
      </w:r>
      <w:r w:rsidRPr="003A453E">
        <w:t>henry</w:t>
      </w:r>
      <w:r w:rsidRPr="003A453E">
        <w:rPr>
          <w:lang w:val="ru-RU"/>
        </w:rPr>
        <w:t>-</w:t>
      </w:r>
      <w:r w:rsidRPr="003A453E">
        <w:t>brings</w:t>
      </w:r>
      <w:r w:rsidRPr="003A453E">
        <w:rPr>
          <w:lang w:val="ru-RU"/>
        </w:rPr>
        <w:t>-</w:t>
      </w:r>
      <w:r w:rsidRPr="003A453E">
        <w:t>shame</w:t>
      </w:r>
      <w:r w:rsidRPr="003A453E">
        <w:rPr>
          <w:lang w:val="ru-RU"/>
        </w:rPr>
        <w:t>-</w:t>
      </w:r>
      <w:r w:rsidRPr="003A453E">
        <w:t>on</w:t>
      </w:r>
      <w:r w:rsidRPr="003A453E">
        <w:rPr>
          <w:lang w:val="ru-RU"/>
        </w:rPr>
        <w:t>-</w:t>
      </w:r>
      <w:r w:rsidRPr="003A453E">
        <w:t>french</w:t>
      </w:r>
      <w:r w:rsidRPr="003A453E">
        <w:rPr>
          <w:lang w:val="ru-RU"/>
        </w:rPr>
        <w:t>-28504391.</w:t>
      </w:r>
      <w:r w:rsidRPr="003A453E">
        <w:t>html</w:t>
      </w:r>
      <w:r w:rsidRPr="003A453E">
        <w:rPr>
          <w:lang w:val="ru-RU"/>
        </w:rPr>
        <w:t xml:space="preserve"> (дата обращения: 8.02.2016).</w:t>
      </w:r>
    </w:p>
  </w:footnote>
  <w:footnote w:id="246">
    <w:p w14:paraId="409EDA0D" w14:textId="77777777" w:rsidR="00FF0984" w:rsidRPr="003A453E" w:rsidRDefault="00FF0984" w:rsidP="00CA184E">
      <w:pPr>
        <w:pStyle w:val="af6"/>
      </w:pPr>
      <w:r w:rsidRPr="003A453E">
        <w:rPr>
          <w:rStyle w:val="a6"/>
        </w:rPr>
        <w:footnoteRef/>
      </w:r>
      <w:r w:rsidRPr="003A453E">
        <w:t xml:space="preserve"> UEFA Fair Play Competition. [Электронный ресурс] / UEFA European Cup football. Results and qualification. URL: http://kassiesa.home.xs4all.nl/bert/uefa/fairplay.html (дата обращения: 8.02.2016).</w:t>
      </w:r>
    </w:p>
  </w:footnote>
  <w:footnote w:id="247">
    <w:p w14:paraId="291FF114" w14:textId="5F02BAEA" w:rsidR="00FF0984" w:rsidRPr="003A453E" w:rsidRDefault="00FF0984" w:rsidP="00CA184E">
      <w:pPr>
        <w:pStyle w:val="af6"/>
        <w:rPr>
          <w:lang w:val="fr-FR"/>
        </w:rPr>
      </w:pPr>
      <w:r w:rsidRPr="003A453E">
        <w:rPr>
          <w:rStyle w:val="a6"/>
        </w:rPr>
        <w:footnoteRef/>
      </w:r>
      <w:r w:rsidRPr="003A453E">
        <w:rPr>
          <w:lang w:val="fr-FR"/>
        </w:rPr>
        <w:t xml:space="preserve"> De Nasri à Ménez</w:t>
      </w:r>
      <w:r>
        <w:rPr>
          <w:lang w:val="fr-FR"/>
        </w:rPr>
        <w:t>, le foot vs les JO</w:t>
      </w:r>
      <w:r w:rsidRPr="003A453E">
        <w:rPr>
          <w:lang w:val="fr-FR"/>
        </w:rPr>
        <w:t>: cette comparaison n’a pas de sens. [</w:t>
      </w:r>
      <w:r w:rsidRPr="003A453E">
        <w:t>Электронный</w:t>
      </w:r>
      <w:r w:rsidRPr="003A453E">
        <w:rPr>
          <w:lang w:val="fr-FR"/>
        </w:rPr>
        <w:t xml:space="preserve"> </w:t>
      </w:r>
      <w:r w:rsidRPr="003A453E">
        <w:t>ресурс</w:t>
      </w:r>
      <w:r w:rsidRPr="003A453E">
        <w:rPr>
          <w:lang w:val="fr-FR"/>
        </w:rPr>
        <w:t>] / IRIS – Institut de Relations Internationales et Stratégiques. URL: http://www.iris-france.org/44084-de-nasri-mnez-le-foot-vs-les-jo-cette-comparaison-na-pas-de-sens/ (</w:t>
      </w:r>
      <w:r w:rsidRPr="003A453E">
        <w:t>дата</w:t>
      </w:r>
      <w:r w:rsidRPr="003A453E">
        <w:rPr>
          <w:lang w:val="fr-FR"/>
        </w:rPr>
        <w:t xml:space="preserve"> </w:t>
      </w:r>
      <w:r w:rsidRPr="003A453E">
        <w:t>обращения</w:t>
      </w:r>
      <w:r w:rsidRPr="003A453E">
        <w:rPr>
          <w:lang w:val="fr-FR"/>
        </w:rPr>
        <w:t>: 8.02.2016).</w:t>
      </w:r>
    </w:p>
  </w:footnote>
  <w:footnote w:id="248">
    <w:p w14:paraId="49704343" w14:textId="607A3F62" w:rsidR="00FF0984" w:rsidRPr="003A453E" w:rsidRDefault="00FF0984" w:rsidP="00CA184E">
      <w:pPr>
        <w:pStyle w:val="af6"/>
        <w:rPr>
          <w:lang w:val="ru-RU"/>
        </w:rPr>
      </w:pPr>
      <w:r w:rsidRPr="003A453E">
        <w:rPr>
          <w:rStyle w:val="a6"/>
        </w:rPr>
        <w:footnoteRef/>
      </w:r>
      <w:r>
        <w:rPr>
          <w:lang w:val="fr-FR"/>
        </w:rPr>
        <w:t xml:space="preserve"> «Football et société</w:t>
      </w:r>
      <w:r w:rsidRPr="003A453E">
        <w:rPr>
          <w:lang w:val="fr-FR"/>
        </w:rPr>
        <w:t>». Le livre blanc. [</w:t>
      </w:r>
      <w:r w:rsidRPr="003A453E">
        <w:t>Электронный</w:t>
      </w:r>
      <w:r w:rsidRPr="003A453E">
        <w:rPr>
          <w:lang w:val="fr-FR"/>
        </w:rPr>
        <w:t xml:space="preserve"> </w:t>
      </w:r>
      <w:r w:rsidRPr="003A453E">
        <w:t>ресурс</w:t>
      </w:r>
      <w:r w:rsidRPr="003A453E">
        <w:rPr>
          <w:lang w:val="fr-FR"/>
        </w:rPr>
        <w:t xml:space="preserve">] / IRIS – Institut de Relations Internationales et Stratégiques.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iris</w:t>
      </w:r>
      <w:r w:rsidRPr="003A453E">
        <w:rPr>
          <w:lang w:val="ru-RU"/>
        </w:rPr>
        <w:t>-</w:t>
      </w:r>
      <w:r w:rsidRPr="003A453E">
        <w:t>france</w:t>
      </w:r>
      <w:r w:rsidRPr="003A453E">
        <w:rPr>
          <w:lang w:val="ru-RU"/>
        </w:rPr>
        <w:t>.</w:t>
      </w:r>
      <w:r w:rsidRPr="003A453E">
        <w:t>org</w:t>
      </w:r>
      <w:r w:rsidRPr="003A453E">
        <w:rPr>
          <w:lang w:val="ru-RU"/>
        </w:rPr>
        <w:t>/</w:t>
      </w:r>
      <w:r w:rsidRPr="003A453E">
        <w:t>docs</w:t>
      </w:r>
      <w:r w:rsidRPr="003A453E">
        <w:rPr>
          <w:lang w:val="ru-RU"/>
        </w:rPr>
        <w:t>/</w:t>
      </w:r>
      <w:r w:rsidRPr="003A453E">
        <w:t>pdf</w:t>
      </w:r>
      <w:r w:rsidRPr="003A453E">
        <w:rPr>
          <w:lang w:val="ru-RU"/>
        </w:rPr>
        <w:t>/2008-</w:t>
      </w:r>
      <w:r w:rsidRPr="003A453E">
        <w:t>livre</w:t>
      </w:r>
      <w:r w:rsidRPr="003A453E">
        <w:rPr>
          <w:lang w:val="ru-RU"/>
        </w:rPr>
        <w:t>-</w:t>
      </w:r>
      <w:r w:rsidRPr="003A453E">
        <w:t>blanc</w:t>
      </w:r>
      <w:r w:rsidRPr="003A453E">
        <w:rPr>
          <w:lang w:val="ru-RU"/>
        </w:rPr>
        <w:t>-</w:t>
      </w:r>
      <w:r w:rsidRPr="003A453E">
        <w:t>football</w:t>
      </w:r>
      <w:r w:rsidRPr="003A453E">
        <w:rPr>
          <w:lang w:val="ru-RU"/>
        </w:rPr>
        <w:t>.</w:t>
      </w:r>
      <w:r w:rsidRPr="003A453E">
        <w:t>pdf</w:t>
      </w:r>
      <w:r w:rsidRPr="003A453E">
        <w:rPr>
          <w:lang w:val="ru-RU"/>
        </w:rPr>
        <w:t xml:space="preserve"> (дата обращения: 8.02.2016).</w:t>
      </w:r>
    </w:p>
  </w:footnote>
  <w:footnote w:id="249">
    <w:p w14:paraId="72D1479D" w14:textId="77777777" w:rsidR="00FF0984" w:rsidRPr="003A453E" w:rsidRDefault="00FF0984" w:rsidP="00CA184E">
      <w:pPr>
        <w:pStyle w:val="af6"/>
        <w:rPr>
          <w:lang w:val="fr-FR"/>
        </w:rPr>
      </w:pPr>
      <w:r w:rsidRPr="003A453E">
        <w:rPr>
          <w:rStyle w:val="a6"/>
        </w:rPr>
        <w:footnoteRef/>
      </w:r>
      <w:r w:rsidRPr="003A453E">
        <w:rPr>
          <w:lang w:val="fr-FR"/>
        </w:rPr>
        <w:t xml:space="preserve"> Ibid.</w:t>
      </w:r>
    </w:p>
  </w:footnote>
  <w:footnote w:id="250">
    <w:p w14:paraId="446A8DEE" w14:textId="4C82816D" w:rsidR="00FF0984" w:rsidRPr="003A453E" w:rsidRDefault="00FF0984" w:rsidP="00CA184E">
      <w:pPr>
        <w:pStyle w:val="af6"/>
        <w:rPr>
          <w:lang w:val="ru-RU"/>
        </w:rPr>
      </w:pPr>
      <w:r w:rsidRPr="003A453E">
        <w:rPr>
          <w:rStyle w:val="a6"/>
        </w:rPr>
        <w:footnoteRef/>
      </w:r>
      <w:r w:rsidRPr="003A453E">
        <w:rPr>
          <w:lang w:val="fr-FR"/>
        </w:rPr>
        <w:t xml:space="preserve"> Un plan interminist</w:t>
      </w:r>
      <w:r>
        <w:rPr>
          <w:lang w:val="fr-FR"/>
        </w:rPr>
        <w:t>ériel d’action pour le football</w:t>
      </w:r>
      <w:r w:rsidRPr="003A453E">
        <w:rPr>
          <w:lang w:val="fr-FR"/>
        </w:rPr>
        <w:t>: l’État mobilisé pour réussir l’EURO 2016. [</w:t>
      </w:r>
      <w:r w:rsidRPr="003A453E">
        <w:t>Электронный</w:t>
      </w:r>
      <w:r w:rsidRPr="003A453E">
        <w:rPr>
          <w:lang w:val="fr-FR"/>
        </w:rPr>
        <w:t xml:space="preserve"> </w:t>
      </w:r>
      <w:r w:rsidRPr="003A453E">
        <w:t>ресурс</w:t>
      </w:r>
      <w:r w:rsidRPr="003A453E">
        <w:rPr>
          <w:lang w:val="fr-FR"/>
        </w:rPr>
        <w:t xml:space="preserve">] / Le site du ministère de la ville, de la jeunesse et des sports.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sports</w:t>
      </w:r>
      <w:r w:rsidRPr="003A453E">
        <w:rPr>
          <w:lang w:val="ru-RU"/>
        </w:rPr>
        <w:t>.</w:t>
      </w:r>
      <w:r w:rsidRPr="003A453E">
        <w:t>gouv</w:t>
      </w:r>
      <w:r w:rsidRPr="003A453E">
        <w:rPr>
          <w:lang w:val="ru-RU"/>
        </w:rPr>
        <w:t>.</w:t>
      </w:r>
      <w:r w:rsidRPr="003A453E">
        <w:t>fr</w:t>
      </w:r>
      <w:r w:rsidRPr="003A453E">
        <w:rPr>
          <w:lang w:val="ru-RU"/>
        </w:rPr>
        <w:t>/</w:t>
      </w:r>
      <w:r w:rsidRPr="003A453E">
        <w:t>presse</w:t>
      </w:r>
      <w:r w:rsidRPr="003A453E">
        <w:rPr>
          <w:lang w:val="ru-RU"/>
        </w:rPr>
        <w:t>/</w:t>
      </w:r>
      <w:r w:rsidRPr="003A453E">
        <w:t>article</w:t>
      </w:r>
      <w:r w:rsidRPr="003A453E">
        <w:rPr>
          <w:lang w:val="ru-RU"/>
        </w:rPr>
        <w:t>/</w:t>
      </w:r>
      <w:r w:rsidRPr="003A453E">
        <w:t>Un</w:t>
      </w:r>
      <w:r w:rsidRPr="003A453E">
        <w:rPr>
          <w:lang w:val="ru-RU"/>
        </w:rPr>
        <w:t>-</w:t>
      </w:r>
      <w:r w:rsidRPr="003A453E">
        <w:t>plan</w:t>
      </w:r>
      <w:r w:rsidRPr="003A453E">
        <w:rPr>
          <w:lang w:val="ru-RU"/>
        </w:rPr>
        <w:t>-</w:t>
      </w:r>
      <w:r w:rsidRPr="003A453E">
        <w:t>interministeriel</w:t>
      </w:r>
      <w:r w:rsidRPr="003A453E">
        <w:rPr>
          <w:lang w:val="ru-RU"/>
        </w:rPr>
        <w:t>-</w:t>
      </w:r>
      <w:r w:rsidRPr="003A453E">
        <w:t>d</w:t>
      </w:r>
      <w:r w:rsidRPr="003A453E">
        <w:rPr>
          <w:lang w:val="ru-RU"/>
        </w:rPr>
        <w:t>-</w:t>
      </w:r>
      <w:r w:rsidRPr="003A453E">
        <w:t>action</w:t>
      </w:r>
      <w:r w:rsidRPr="003A453E">
        <w:rPr>
          <w:lang w:val="ru-RU"/>
        </w:rPr>
        <w:t>-</w:t>
      </w:r>
      <w:r w:rsidRPr="003A453E">
        <w:t>pour</w:t>
      </w:r>
      <w:r w:rsidRPr="003A453E">
        <w:rPr>
          <w:lang w:val="ru-RU"/>
        </w:rPr>
        <w:t>-</w:t>
      </w:r>
      <w:r w:rsidRPr="003A453E">
        <w:t>le</w:t>
      </w:r>
      <w:r w:rsidRPr="003A453E">
        <w:rPr>
          <w:lang w:val="ru-RU"/>
        </w:rPr>
        <w:t>-</w:t>
      </w:r>
      <w:r w:rsidRPr="003A453E">
        <w:t>football</w:t>
      </w:r>
      <w:r w:rsidRPr="003A453E">
        <w:rPr>
          <w:lang w:val="ru-RU"/>
        </w:rPr>
        <w:t>-</w:t>
      </w:r>
      <w:r w:rsidRPr="003A453E">
        <w:t>l</w:t>
      </w:r>
      <w:r w:rsidRPr="003A453E">
        <w:rPr>
          <w:lang w:val="ru-RU"/>
        </w:rPr>
        <w:t>-</w:t>
      </w:r>
      <w:r w:rsidRPr="003A453E">
        <w:t>Etat</w:t>
      </w:r>
      <w:r w:rsidRPr="003A453E">
        <w:rPr>
          <w:lang w:val="ru-RU"/>
        </w:rPr>
        <w:t>-</w:t>
      </w:r>
      <w:r w:rsidRPr="003A453E">
        <w:t>mobilise</w:t>
      </w:r>
      <w:r w:rsidRPr="003A453E">
        <w:rPr>
          <w:lang w:val="ru-RU"/>
        </w:rPr>
        <w:t>-</w:t>
      </w:r>
      <w:r w:rsidRPr="003A453E">
        <w:t>pour</w:t>
      </w:r>
      <w:r w:rsidRPr="003A453E">
        <w:rPr>
          <w:lang w:val="ru-RU"/>
        </w:rPr>
        <w:t>-</w:t>
      </w:r>
      <w:r w:rsidRPr="003A453E">
        <w:t>reussir</w:t>
      </w:r>
      <w:r w:rsidRPr="003A453E">
        <w:rPr>
          <w:lang w:val="ru-RU"/>
        </w:rPr>
        <w:t>-</w:t>
      </w:r>
      <w:r w:rsidRPr="003A453E">
        <w:t>l</w:t>
      </w:r>
      <w:r w:rsidRPr="003A453E">
        <w:rPr>
          <w:lang w:val="ru-RU"/>
        </w:rPr>
        <w:t>-</w:t>
      </w:r>
      <w:r w:rsidRPr="003A453E">
        <w:t>EURO</w:t>
      </w:r>
      <w:r w:rsidRPr="003A453E">
        <w:rPr>
          <w:lang w:val="ru-RU"/>
        </w:rPr>
        <w:t xml:space="preserve">-2016 (дата обращения: 8.02.2016). </w:t>
      </w:r>
    </w:p>
  </w:footnote>
  <w:footnote w:id="251">
    <w:p w14:paraId="46D3AD31" w14:textId="77777777" w:rsidR="00FF0984" w:rsidRPr="003A453E" w:rsidRDefault="00FF0984" w:rsidP="00CA184E">
      <w:pPr>
        <w:pStyle w:val="af6"/>
        <w:rPr>
          <w:lang w:val="ru-RU"/>
        </w:rPr>
      </w:pPr>
      <w:r w:rsidRPr="003A453E">
        <w:rPr>
          <w:rStyle w:val="a6"/>
        </w:rPr>
        <w:footnoteRef/>
      </w:r>
      <w:r w:rsidRPr="003A453E">
        <w:rPr>
          <w:lang w:val="fr-FR"/>
        </w:rPr>
        <w:t xml:space="preserve"> L’État mobilisé pour réussir l’EURO 2016. [</w:t>
      </w:r>
      <w:r w:rsidRPr="003A453E">
        <w:t>Электронный</w:t>
      </w:r>
      <w:r w:rsidRPr="003A453E">
        <w:rPr>
          <w:lang w:val="fr-FR"/>
        </w:rPr>
        <w:t xml:space="preserve"> </w:t>
      </w:r>
      <w:r w:rsidRPr="003A453E">
        <w:t>ресурс</w:t>
      </w:r>
      <w:r w:rsidRPr="003A453E">
        <w:rPr>
          <w:lang w:val="fr-FR"/>
        </w:rPr>
        <w:t xml:space="preserve">] / Le site du ministère de la ville, de la jeunesse et des sports. </w:t>
      </w:r>
      <w:r w:rsidRPr="003A453E">
        <w:t>URL</w:t>
      </w:r>
      <w:r w:rsidRPr="003A453E">
        <w:rPr>
          <w:lang w:val="ru-RU"/>
        </w:rPr>
        <w:t xml:space="preserve">: </w:t>
      </w:r>
      <w:r w:rsidRPr="003A453E">
        <w:rPr>
          <w:lang w:val="fr-FR"/>
        </w:rPr>
        <w:t>http</w:t>
      </w:r>
      <w:r w:rsidRPr="003A453E">
        <w:rPr>
          <w:lang w:val="ru-RU"/>
        </w:rPr>
        <w:t>://</w:t>
      </w:r>
      <w:r w:rsidRPr="003A453E">
        <w:rPr>
          <w:lang w:val="fr-FR"/>
        </w:rPr>
        <w:t>www</w:t>
      </w:r>
      <w:r w:rsidRPr="003A453E">
        <w:rPr>
          <w:lang w:val="ru-RU"/>
        </w:rPr>
        <w:t>.</w:t>
      </w:r>
      <w:r w:rsidRPr="003A453E">
        <w:rPr>
          <w:lang w:val="fr-FR"/>
        </w:rPr>
        <w:t>sports</w:t>
      </w:r>
      <w:r w:rsidRPr="003A453E">
        <w:rPr>
          <w:lang w:val="ru-RU"/>
        </w:rPr>
        <w:t>.</w:t>
      </w:r>
      <w:r w:rsidRPr="003A453E">
        <w:rPr>
          <w:lang w:val="fr-FR"/>
        </w:rPr>
        <w:t>gouv</w:t>
      </w:r>
      <w:r w:rsidRPr="003A453E">
        <w:rPr>
          <w:lang w:val="ru-RU"/>
        </w:rPr>
        <w:t>.</w:t>
      </w:r>
      <w:r w:rsidRPr="003A453E">
        <w:rPr>
          <w:lang w:val="fr-FR"/>
        </w:rPr>
        <w:t>fr</w:t>
      </w:r>
      <w:r w:rsidRPr="003A453E">
        <w:rPr>
          <w:lang w:val="ru-RU"/>
        </w:rPr>
        <w:t>/</w:t>
      </w:r>
      <w:r w:rsidRPr="003A453E">
        <w:rPr>
          <w:lang w:val="fr-FR"/>
        </w:rPr>
        <w:t>IMG</w:t>
      </w:r>
      <w:r w:rsidRPr="003A453E">
        <w:rPr>
          <w:lang w:val="ru-RU"/>
        </w:rPr>
        <w:t>/</w:t>
      </w:r>
      <w:r w:rsidRPr="003A453E">
        <w:rPr>
          <w:lang w:val="fr-FR"/>
        </w:rPr>
        <w:t>pdf</w:t>
      </w:r>
      <w:r w:rsidRPr="003A453E">
        <w:rPr>
          <w:lang w:val="ru-RU"/>
        </w:rPr>
        <w:t>/</w:t>
      </w:r>
      <w:r w:rsidRPr="003A453E">
        <w:rPr>
          <w:lang w:val="fr-FR"/>
        </w:rPr>
        <w:t>euro</w:t>
      </w:r>
      <w:r w:rsidRPr="003A453E">
        <w:rPr>
          <w:lang w:val="ru-RU"/>
        </w:rPr>
        <w:t>2016_</w:t>
      </w:r>
      <w:r w:rsidRPr="003A453E">
        <w:rPr>
          <w:lang w:val="fr-FR"/>
        </w:rPr>
        <w:t>dp</w:t>
      </w:r>
      <w:r w:rsidRPr="003A453E">
        <w:rPr>
          <w:lang w:val="ru-RU"/>
        </w:rPr>
        <w:t>3</w:t>
      </w:r>
      <w:r w:rsidRPr="003A453E">
        <w:rPr>
          <w:lang w:val="fr-FR"/>
        </w:rPr>
        <w:t>b</w:t>
      </w:r>
      <w:r w:rsidRPr="003A453E">
        <w:rPr>
          <w:lang w:val="ru-RU"/>
        </w:rPr>
        <w:t>-2.</w:t>
      </w:r>
      <w:r w:rsidRPr="003A453E">
        <w:rPr>
          <w:lang w:val="fr-FR"/>
        </w:rPr>
        <w:t>pdf</w:t>
      </w:r>
      <w:r w:rsidRPr="003A453E">
        <w:rPr>
          <w:lang w:val="ru-RU"/>
        </w:rPr>
        <w:t xml:space="preserve"> (дата обращения: 8.02.2016).</w:t>
      </w:r>
    </w:p>
  </w:footnote>
  <w:footnote w:id="252">
    <w:p w14:paraId="41A80073" w14:textId="77777777" w:rsidR="00FF0984" w:rsidRPr="003A453E" w:rsidRDefault="00FF0984" w:rsidP="00CA184E">
      <w:pPr>
        <w:pStyle w:val="af6"/>
        <w:rPr>
          <w:lang w:val="fr-FR"/>
        </w:rPr>
      </w:pPr>
      <w:r w:rsidRPr="003A453E">
        <w:rPr>
          <w:rStyle w:val="a6"/>
        </w:rPr>
        <w:footnoteRef/>
      </w:r>
      <w:r w:rsidRPr="003A453E">
        <w:rPr>
          <w:lang w:val="fr-FR"/>
        </w:rPr>
        <w:t xml:space="preserve"> Ibid.</w:t>
      </w:r>
    </w:p>
  </w:footnote>
  <w:footnote w:id="253">
    <w:p w14:paraId="53577D18" w14:textId="1E3310E8" w:rsidR="00FF0984" w:rsidRPr="003A453E" w:rsidRDefault="00FF0984" w:rsidP="00CA184E">
      <w:pPr>
        <w:pStyle w:val="af6"/>
        <w:rPr>
          <w:lang w:val="fr-FR"/>
        </w:rPr>
      </w:pPr>
      <w:r w:rsidRPr="003A453E">
        <w:rPr>
          <w:rStyle w:val="a6"/>
        </w:rPr>
        <w:footnoteRef/>
      </w:r>
      <w:r w:rsidRPr="003A453E">
        <w:rPr>
          <w:lang w:val="fr-FR"/>
        </w:rPr>
        <w:t xml:space="preserve"> Étude sur l’impact économique de l’Euro 2016. </w:t>
      </w:r>
      <w:r w:rsidRPr="003A453E">
        <w:rPr>
          <w:lang w:val="ru-RU"/>
        </w:rPr>
        <w:t xml:space="preserve">[Электронный ресурс] / </w:t>
      </w:r>
      <w:r w:rsidRPr="003A453E">
        <w:rPr>
          <w:lang w:val="fr-FR"/>
        </w:rPr>
        <w:t>CDES</w:t>
      </w:r>
      <w:r w:rsidRPr="003A453E">
        <w:rPr>
          <w:lang w:val="ru-RU"/>
        </w:rPr>
        <w:t xml:space="preserve">. </w:t>
      </w:r>
      <w:r w:rsidRPr="003A453E">
        <w:rPr>
          <w:lang w:val="fr-FR"/>
        </w:rPr>
        <w:t>URL</w:t>
      </w:r>
      <w:r w:rsidRPr="003A453E">
        <w:rPr>
          <w:lang w:val="ru-RU"/>
        </w:rPr>
        <w:t xml:space="preserve">: </w:t>
      </w:r>
      <w:r w:rsidRPr="003A453E">
        <w:rPr>
          <w:lang w:val="fr-FR"/>
        </w:rPr>
        <w:t>http</w:t>
      </w:r>
      <w:r w:rsidRPr="003A453E">
        <w:rPr>
          <w:lang w:val="ru-RU"/>
        </w:rPr>
        <w:t>://</w:t>
      </w:r>
      <w:r w:rsidRPr="003A453E">
        <w:rPr>
          <w:lang w:val="fr-FR"/>
        </w:rPr>
        <w:t>www</w:t>
      </w:r>
      <w:r w:rsidRPr="003A453E">
        <w:rPr>
          <w:lang w:val="ru-RU"/>
        </w:rPr>
        <w:t>.</w:t>
      </w:r>
      <w:r w:rsidRPr="003A453E">
        <w:rPr>
          <w:lang w:val="fr-FR"/>
        </w:rPr>
        <w:t>cdes</w:t>
      </w:r>
      <w:r w:rsidRPr="003A453E">
        <w:rPr>
          <w:lang w:val="ru-RU"/>
        </w:rPr>
        <w:t>.</w:t>
      </w:r>
      <w:r w:rsidRPr="003A453E">
        <w:rPr>
          <w:lang w:val="fr-FR"/>
        </w:rPr>
        <w:t>fr</w:t>
      </w:r>
      <w:r w:rsidRPr="003A453E">
        <w:rPr>
          <w:lang w:val="ru-RU"/>
        </w:rPr>
        <w:t>/</w:t>
      </w:r>
      <w:r w:rsidRPr="003A453E">
        <w:rPr>
          <w:lang w:val="fr-FR"/>
        </w:rPr>
        <w:t>sites</w:t>
      </w:r>
      <w:r w:rsidRPr="003A453E">
        <w:rPr>
          <w:lang w:val="ru-RU"/>
        </w:rPr>
        <w:t>/</w:t>
      </w:r>
      <w:r w:rsidRPr="003A453E">
        <w:rPr>
          <w:lang w:val="fr-FR"/>
        </w:rPr>
        <w:t>default</w:t>
      </w:r>
      <w:r w:rsidRPr="003A453E">
        <w:rPr>
          <w:lang w:val="ru-RU"/>
        </w:rPr>
        <w:t>/</w:t>
      </w:r>
      <w:r w:rsidRPr="003A453E">
        <w:rPr>
          <w:lang w:val="fr-FR"/>
        </w:rPr>
        <w:t>files</w:t>
      </w:r>
      <w:r w:rsidRPr="003A453E">
        <w:rPr>
          <w:lang w:val="ru-RU"/>
        </w:rPr>
        <w:t>/</w:t>
      </w:r>
      <w:r w:rsidRPr="003A453E">
        <w:rPr>
          <w:lang w:val="fr-FR"/>
        </w:rPr>
        <w:t>files</w:t>
      </w:r>
      <w:r w:rsidRPr="003A453E">
        <w:rPr>
          <w:lang w:val="ru-RU"/>
        </w:rPr>
        <w:t>/</w:t>
      </w:r>
      <w:r w:rsidRPr="003A453E">
        <w:rPr>
          <w:lang w:val="fr-FR"/>
        </w:rPr>
        <w:t>Actualites</w:t>
      </w:r>
      <w:r w:rsidRPr="003A453E">
        <w:rPr>
          <w:lang w:val="ru-RU"/>
        </w:rPr>
        <w:t>/2017/</w:t>
      </w:r>
      <w:r w:rsidRPr="003A453E">
        <w:rPr>
          <w:lang w:val="fr-FR"/>
        </w:rPr>
        <w:t>Etude</w:t>
      </w:r>
      <w:r w:rsidRPr="003A453E">
        <w:rPr>
          <w:lang w:val="ru-RU"/>
        </w:rPr>
        <w:t>%20</w:t>
      </w:r>
      <w:r w:rsidRPr="003A453E">
        <w:rPr>
          <w:lang w:val="fr-FR"/>
        </w:rPr>
        <w:t>finale</w:t>
      </w:r>
      <w:r w:rsidRPr="003A453E">
        <w:rPr>
          <w:lang w:val="ru-RU"/>
        </w:rPr>
        <w:t>%20%20</w:t>
      </w:r>
      <w:r w:rsidRPr="003A453E">
        <w:rPr>
          <w:lang w:val="fr-FR"/>
        </w:rPr>
        <w:t>VF</w:t>
      </w:r>
      <w:r w:rsidRPr="003A453E">
        <w:rPr>
          <w:lang w:val="ru-RU"/>
        </w:rPr>
        <w:t>_</w:t>
      </w:r>
      <w:r w:rsidRPr="003A453E">
        <w:rPr>
          <w:lang w:val="fr-FR"/>
        </w:rPr>
        <w:t>web</w:t>
      </w:r>
      <w:r w:rsidRPr="003A453E">
        <w:rPr>
          <w:lang w:val="ru-RU"/>
        </w:rPr>
        <w:t>1.</w:t>
      </w:r>
      <w:r w:rsidRPr="003A453E">
        <w:rPr>
          <w:lang w:val="fr-FR"/>
        </w:rPr>
        <w:t>pdf</w:t>
      </w:r>
      <w:r w:rsidRPr="003A453E">
        <w:rPr>
          <w:lang w:val="ru-RU"/>
        </w:rPr>
        <w:t xml:space="preserve"> (дата обращения: 22.03.2017). </w:t>
      </w:r>
      <w:r w:rsidRPr="003A453E">
        <w:rPr>
          <w:lang w:val="fr-FR"/>
        </w:rPr>
        <w:t>P. 69.</w:t>
      </w:r>
    </w:p>
  </w:footnote>
  <w:footnote w:id="254">
    <w:p w14:paraId="5F0EB001" w14:textId="64749C91" w:rsidR="00FF0984" w:rsidRPr="003A453E" w:rsidRDefault="00FF0984" w:rsidP="00CA184E">
      <w:pPr>
        <w:pStyle w:val="af6"/>
        <w:rPr>
          <w:lang w:val="fr-FR"/>
        </w:rPr>
      </w:pPr>
      <w:r w:rsidRPr="003A453E">
        <w:rPr>
          <w:rStyle w:val="a6"/>
        </w:rPr>
        <w:footnoteRef/>
      </w:r>
      <w:r w:rsidRPr="003A453E">
        <w:rPr>
          <w:lang w:val="fr-FR"/>
        </w:rPr>
        <w:t xml:space="preserve"> Ibid. P. 43.</w:t>
      </w:r>
    </w:p>
  </w:footnote>
  <w:footnote w:id="255">
    <w:p w14:paraId="42400484" w14:textId="6168BEDE" w:rsidR="00FF0984" w:rsidRPr="003A453E" w:rsidRDefault="00FF0984" w:rsidP="00CA184E">
      <w:pPr>
        <w:pStyle w:val="af6"/>
        <w:rPr>
          <w:lang w:val="fr-FR"/>
        </w:rPr>
      </w:pPr>
      <w:r w:rsidRPr="003A453E">
        <w:rPr>
          <w:rStyle w:val="a6"/>
        </w:rPr>
        <w:footnoteRef/>
      </w:r>
      <w:r w:rsidRPr="003A453E">
        <w:rPr>
          <w:lang w:val="fr-FR"/>
        </w:rPr>
        <w:t xml:space="preserve"> Ibid. P. 62.</w:t>
      </w:r>
    </w:p>
  </w:footnote>
  <w:footnote w:id="256">
    <w:p w14:paraId="64DC2711" w14:textId="4AA6355C" w:rsidR="00FF0984" w:rsidRPr="003A453E" w:rsidRDefault="00FF0984" w:rsidP="00CA184E">
      <w:pPr>
        <w:pStyle w:val="af6"/>
        <w:rPr>
          <w:lang w:val="ru-RU"/>
        </w:rPr>
      </w:pPr>
      <w:r w:rsidRPr="003A453E">
        <w:rPr>
          <w:rStyle w:val="a6"/>
        </w:rPr>
        <w:footnoteRef/>
      </w:r>
      <w:r w:rsidRPr="003A453E">
        <w:rPr>
          <w:lang w:val="fr-FR"/>
        </w:rPr>
        <w:t xml:space="preserve"> Le bénéfice économique de l</w:t>
      </w:r>
      <w:r>
        <w:rPr>
          <w:lang w:val="fr-FR"/>
        </w:rPr>
        <w:t>’</w:t>
      </w:r>
      <w:r w:rsidRPr="003A453E">
        <w:rPr>
          <w:lang w:val="fr-FR"/>
        </w:rPr>
        <w:t xml:space="preserve">Euro 2016 est forcément mal évalué. </w:t>
      </w:r>
      <w:r w:rsidRPr="003A453E">
        <w:rPr>
          <w:lang w:val="ru-RU"/>
        </w:rPr>
        <w:t xml:space="preserve">[Электронный ресурс] / </w:t>
      </w:r>
      <w:r w:rsidRPr="003A453E">
        <w:rPr>
          <w:lang w:val="fr-FR"/>
        </w:rPr>
        <w:t>Franceinfo</w:t>
      </w:r>
      <w:r w:rsidRPr="003A453E">
        <w:rPr>
          <w:lang w:val="ru-RU"/>
        </w:rPr>
        <w:t xml:space="preserve">. </w:t>
      </w:r>
      <w:r w:rsidRPr="00F25D55">
        <w:rPr>
          <w:lang w:val="ru-RU"/>
        </w:rPr>
        <w:t>2017</w:t>
      </w:r>
      <w:r w:rsidRPr="003A453E">
        <w:rPr>
          <w:lang w:val="ru-RU"/>
        </w:rPr>
        <w:t xml:space="preserve">. </w:t>
      </w:r>
      <w:r w:rsidRPr="00F25D55">
        <w:rPr>
          <w:lang w:val="ru-RU"/>
        </w:rPr>
        <w:t xml:space="preserve">10 </w:t>
      </w:r>
      <w:r>
        <w:t>janvier</w:t>
      </w:r>
      <w:r w:rsidRPr="00F25D55">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francetvinfo</w:t>
      </w:r>
      <w:r w:rsidRPr="003A453E">
        <w:rPr>
          <w:lang w:val="ru-RU"/>
        </w:rPr>
        <w:t>.</w:t>
      </w:r>
      <w:r w:rsidRPr="003A453E">
        <w:t>fr</w:t>
      </w:r>
      <w:r w:rsidRPr="003A453E">
        <w:rPr>
          <w:lang w:val="ru-RU"/>
        </w:rPr>
        <w:t>/</w:t>
      </w:r>
      <w:r w:rsidRPr="003A453E">
        <w:t>sports</w:t>
      </w:r>
      <w:r w:rsidRPr="003A453E">
        <w:rPr>
          <w:lang w:val="ru-RU"/>
        </w:rPr>
        <w:t>/</w:t>
      </w:r>
      <w:r w:rsidRPr="003A453E">
        <w:t>foot</w:t>
      </w:r>
      <w:r w:rsidRPr="003A453E">
        <w:rPr>
          <w:lang w:val="ru-RU"/>
        </w:rPr>
        <w:t>/</w:t>
      </w:r>
      <w:r w:rsidRPr="003A453E">
        <w:t>euro</w:t>
      </w:r>
      <w:r w:rsidRPr="003A453E">
        <w:rPr>
          <w:lang w:val="ru-RU"/>
        </w:rPr>
        <w:t>/</w:t>
      </w:r>
      <w:r w:rsidRPr="003A453E">
        <w:t>le</w:t>
      </w:r>
      <w:r w:rsidRPr="003A453E">
        <w:rPr>
          <w:lang w:val="ru-RU"/>
        </w:rPr>
        <w:t>-</w:t>
      </w:r>
      <w:r w:rsidRPr="003A453E">
        <w:t>benefice</w:t>
      </w:r>
      <w:r w:rsidRPr="003A453E">
        <w:rPr>
          <w:lang w:val="ru-RU"/>
        </w:rPr>
        <w:t>-</w:t>
      </w:r>
      <w:r w:rsidRPr="003A453E">
        <w:t>economique</w:t>
      </w:r>
      <w:r w:rsidRPr="003A453E">
        <w:rPr>
          <w:lang w:val="ru-RU"/>
        </w:rPr>
        <w:t>-</w:t>
      </w:r>
      <w:r w:rsidRPr="003A453E">
        <w:t>de</w:t>
      </w:r>
      <w:r w:rsidRPr="003A453E">
        <w:rPr>
          <w:lang w:val="ru-RU"/>
        </w:rPr>
        <w:t>-</w:t>
      </w:r>
      <w:r w:rsidRPr="003A453E">
        <w:t>l</w:t>
      </w:r>
      <w:r w:rsidRPr="003A453E">
        <w:rPr>
          <w:lang w:val="ru-RU"/>
        </w:rPr>
        <w:t>-</w:t>
      </w:r>
      <w:r w:rsidRPr="003A453E">
        <w:t>euro</w:t>
      </w:r>
      <w:r w:rsidRPr="003A453E">
        <w:rPr>
          <w:lang w:val="ru-RU"/>
        </w:rPr>
        <w:t>-2016-</w:t>
      </w:r>
      <w:r w:rsidRPr="003A453E">
        <w:t>est</w:t>
      </w:r>
      <w:r w:rsidRPr="003A453E">
        <w:rPr>
          <w:lang w:val="ru-RU"/>
        </w:rPr>
        <w:t>-</w:t>
      </w:r>
      <w:r w:rsidRPr="003A453E">
        <w:t>forcement</w:t>
      </w:r>
      <w:r w:rsidRPr="003A453E">
        <w:rPr>
          <w:lang w:val="ru-RU"/>
        </w:rPr>
        <w:t>-</w:t>
      </w:r>
      <w:r w:rsidRPr="003A453E">
        <w:t>mal</w:t>
      </w:r>
      <w:r w:rsidRPr="003A453E">
        <w:rPr>
          <w:lang w:val="ru-RU"/>
        </w:rPr>
        <w:t>-</w:t>
      </w:r>
      <w:r w:rsidRPr="003A453E">
        <w:t>evalue</w:t>
      </w:r>
      <w:r w:rsidRPr="003A453E">
        <w:rPr>
          <w:lang w:val="ru-RU"/>
        </w:rPr>
        <w:t>_2010785.</w:t>
      </w:r>
      <w:r w:rsidRPr="003A453E">
        <w:t>html</w:t>
      </w:r>
      <w:r w:rsidRPr="003A453E">
        <w:rPr>
          <w:lang w:val="ru-RU"/>
        </w:rPr>
        <w:t xml:space="preserve"> (дата обращения: 22.03.2017).</w:t>
      </w:r>
    </w:p>
  </w:footnote>
  <w:footnote w:id="257">
    <w:p w14:paraId="7BF6295F" w14:textId="009B5E24" w:rsidR="00FF0984" w:rsidRPr="00F25D55" w:rsidRDefault="00FF0984" w:rsidP="00CA184E">
      <w:pPr>
        <w:pStyle w:val="af6"/>
        <w:rPr>
          <w:lang w:val="ru-RU"/>
        </w:rPr>
      </w:pPr>
      <w:r w:rsidRPr="003A453E">
        <w:rPr>
          <w:rStyle w:val="a6"/>
        </w:rPr>
        <w:footnoteRef/>
      </w:r>
      <w:r w:rsidRPr="003A453E">
        <w:rPr>
          <w:lang w:val="fr-FR"/>
        </w:rPr>
        <w:t xml:space="preserve"> Le bénéfice économique de l</w:t>
      </w:r>
      <w:r>
        <w:rPr>
          <w:lang w:val="fr-FR"/>
        </w:rPr>
        <w:t>’</w:t>
      </w:r>
      <w:r w:rsidRPr="003A453E">
        <w:rPr>
          <w:lang w:val="fr-FR"/>
        </w:rPr>
        <w:t xml:space="preserve">Euro 2016 est forcément mal évalué. </w:t>
      </w:r>
      <w:r w:rsidRPr="003A453E">
        <w:rPr>
          <w:lang w:val="ru-RU"/>
        </w:rPr>
        <w:t xml:space="preserve">[Электронный ресурс] / </w:t>
      </w:r>
      <w:r w:rsidRPr="003A453E">
        <w:rPr>
          <w:lang w:val="fr-FR"/>
        </w:rPr>
        <w:t>Franceinfo</w:t>
      </w:r>
      <w:r w:rsidRPr="003A453E">
        <w:rPr>
          <w:lang w:val="ru-RU"/>
        </w:rPr>
        <w:t xml:space="preserve">. </w:t>
      </w:r>
      <w:r w:rsidRPr="00F25D55">
        <w:rPr>
          <w:lang w:val="ru-RU"/>
        </w:rPr>
        <w:t>2017</w:t>
      </w:r>
      <w:r w:rsidRPr="003A453E">
        <w:rPr>
          <w:lang w:val="ru-RU"/>
        </w:rPr>
        <w:t xml:space="preserve">. </w:t>
      </w:r>
      <w:r w:rsidRPr="00F25D55">
        <w:rPr>
          <w:lang w:val="ru-RU"/>
        </w:rPr>
        <w:t xml:space="preserve">10 </w:t>
      </w:r>
      <w:r>
        <w:t>janvier</w:t>
      </w:r>
      <w:r w:rsidRPr="00F25D55">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francetvinfo</w:t>
      </w:r>
      <w:r w:rsidRPr="003A453E">
        <w:rPr>
          <w:lang w:val="ru-RU"/>
        </w:rPr>
        <w:t>.</w:t>
      </w:r>
      <w:r w:rsidRPr="003A453E">
        <w:t>fr</w:t>
      </w:r>
      <w:r w:rsidRPr="003A453E">
        <w:rPr>
          <w:lang w:val="ru-RU"/>
        </w:rPr>
        <w:t>/</w:t>
      </w:r>
      <w:r w:rsidRPr="003A453E">
        <w:t>sports</w:t>
      </w:r>
      <w:r w:rsidRPr="003A453E">
        <w:rPr>
          <w:lang w:val="ru-RU"/>
        </w:rPr>
        <w:t>/</w:t>
      </w:r>
      <w:r w:rsidRPr="003A453E">
        <w:t>foot</w:t>
      </w:r>
      <w:r w:rsidRPr="003A453E">
        <w:rPr>
          <w:lang w:val="ru-RU"/>
        </w:rPr>
        <w:t>/</w:t>
      </w:r>
      <w:r w:rsidRPr="003A453E">
        <w:t>euro</w:t>
      </w:r>
      <w:r w:rsidRPr="003A453E">
        <w:rPr>
          <w:lang w:val="ru-RU"/>
        </w:rPr>
        <w:t>/</w:t>
      </w:r>
      <w:r w:rsidRPr="003A453E">
        <w:t>le</w:t>
      </w:r>
      <w:r w:rsidRPr="003A453E">
        <w:rPr>
          <w:lang w:val="ru-RU"/>
        </w:rPr>
        <w:t>-</w:t>
      </w:r>
      <w:r w:rsidRPr="003A453E">
        <w:t>benefice</w:t>
      </w:r>
      <w:r w:rsidRPr="003A453E">
        <w:rPr>
          <w:lang w:val="ru-RU"/>
        </w:rPr>
        <w:t>-</w:t>
      </w:r>
      <w:r w:rsidRPr="003A453E">
        <w:t>economique</w:t>
      </w:r>
      <w:r w:rsidRPr="003A453E">
        <w:rPr>
          <w:lang w:val="ru-RU"/>
        </w:rPr>
        <w:t>-</w:t>
      </w:r>
      <w:r w:rsidRPr="003A453E">
        <w:t>de</w:t>
      </w:r>
      <w:r w:rsidRPr="003A453E">
        <w:rPr>
          <w:lang w:val="ru-RU"/>
        </w:rPr>
        <w:t>-</w:t>
      </w:r>
      <w:r w:rsidRPr="003A453E">
        <w:t>l</w:t>
      </w:r>
      <w:r w:rsidRPr="003A453E">
        <w:rPr>
          <w:lang w:val="ru-RU"/>
        </w:rPr>
        <w:t>-</w:t>
      </w:r>
      <w:r w:rsidRPr="003A453E">
        <w:t>euro</w:t>
      </w:r>
      <w:r w:rsidRPr="003A453E">
        <w:rPr>
          <w:lang w:val="ru-RU"/>
        </w:rPr>
        <w:t>-2016-</w:t>
      </w:r>
      <w:r w:rsidRPr="003A453E">
        <w:t>est</w:t>
      </w:r>
      <w:r w:rsidRPr="003A453E">
        <w:rPr>
          <w:lang w:val="ru-RU"/>
        </w:rPr>
        <w:t>-</w:t>
      </w:r>
      <w:r w:rsidRPr="003A453E">
        <w:t>forcement</w:t>
      </w:r>
      <w:r w:rsidRPr="003A453E">
        <w:rPr>
          <w:lang w:val="ru-RU"/>
        </w:rPr>
        <w:t>-</w:t>
      </w:r>
      <w:r w:rsidRPr="003A453E">
        <w:t>mal</w:t>
      </w:r>
      <w:r w:rsidRPr="003A453E">
        <w:rPr>
          <w:lang w:val="ru-RU"/>
        </w:rPr>
        <w:t>-</w:t>
      </w:r>
      <w:r w:rsidRPr="003A453E">
        <w:t>evalue</w:t>
      </w:r>
      <w:r w:rsidRPr="003A453E">
        <w:rPr>
          <w:lang w:val="ru-RU"/>
        </w:rPr>
        <w:t>_2010785.</w:t>
      </w:r>
      <w:r w:rsidRPr="003A453E">
        <w:t>html</w:t>
      </w:r>
      <w:r w:rsidRPr="003A453E">
        <w:rPr>
          <w:lang w:val="ru-RU"/>
        </w:rPr>
        <w:t xml:space="preserve"> (дата обращения: 22.03.2017).</w:t>
      </w:r>
    </w:p>
  </w:footnote>
  <w:footnote w:id="258">
    <w:p w14:paraId="13A93970" w14:textId="7175012A" w:rsidR="00FF0984" w:rsidRPr="003A453E" w:rsidRDefault="00FF0984" w:rsidP="00CA184E">
      <w:pPr>
        <w:pStyle w:val="af6"/>
        <w:rPr>
          <w:lang w:val="fr-FR"/>
        </w:rPr>
      </w:pPr>
      <w:r w:rsidRPr="003A453E">
        <w:rPr>
          <w:rStyle w:val="a6"/>
        </w:rPr>
        <w:footnoteRef/>
      </w:r>
      <w:r w:rsidRPr="003A453E">
        <w:rPr>
          <w:lang w:val="fr-FR"/>
        </w:rPr>
        <w:t xml:space="preserve"> Faure J.-M., Suaud C. Les enjeux du football // Actes de la recherche en sciences sociales. – 1994. – </w:t>
      </w:r>
      <w:r>
        <w:rPr>
          <w:lang w:val="fr-FR"/>
        </w:rPr>
        <w:t>Vol</w:t>
      </w:r>
      <w:r w:rsidRPr="0044542C">
        <w:rPr>
          <w:lang w:val="fr-FR"/>
        </w:rPr>
        <w:t>.</w:t>
      </w:r>
      <w:r w:rsidRPr="00402F82">
        <w:rPr>
          <w:lang w:val="fr-FR"/>
        </w:rPr>
        <w:t xml:space="preserve"> 103</w:t>
      </w:r>
      <w:r w:rsidRPr="0044542C">
        <w:rPr>
          <w:lang w:val="fr-FR"/>
        </w:rPr>
        <w:t>, № 1</w:t>
      </w:r>
      <w:r w:rsidRPr="003A453E">
        <w:rPr>
          <w:lang w:val="fr-FR"/>
        </w:rPr>
        <w:t>. – P. 5.</w:t>
      </w:r>
    </w:p>
  </w:footnote>
  <w:footnote w:id="259">
    <w:p w14:paraId="14E97380" w14:textId="118E2322" w:rsidR="00FF0984" w:rsidRPr="003A453E" w:rsidRDefault="00FF0984" w:rsidP="00CA184E">
      <w:pPr>
        <w:pStyle w:val="af6"/>
        <w:rPr>
          <w:lang w:val="ru-RU"/>
        </w:rPr>
      </w:pPr>
      <w:r w:rsidRPr="003A453E">
        <w:rPr>
          <w:rStyle w:val="a6"/>
        </w:rPr>
        <w:footnoteRef/>
      </w:r>
      <w:r w:rsidRPr="003A453E">
        <w:rPr>
          <w:lang w:val="ru-RU"/>
        </w:rPr>
        <w:t xml:space="preserve"> Репкин С. Б. Особенности организации и управления спортом во Франции // Вестник Полоцкого государственного университета. – 2016. – №</w:t>
      </w:r>
      <w:r>
        <w:rPr>
          <w:lang w:val="ru-RU"/>
        </w:rPr>
        <w:t xml:space="preserve"> </w:t>
      </w:r>
      <w:r w:rsidRPr="003A453E">
        <w:rPr>
          <w:lang w:val="ru-RU"/>
        </w:rPr>
        <w:t>6. – С. 76.</w:t>
      </w:r>
    </w:p>
  </w:footnote>
  <w:footnote w:id="260">
    <w:p w14:paraId="08EB0E9D" w14:textId="0B4EC316" w:rsidR="00FF0984" w:rsidRPr="003A453E" w:rsidRDefault="00FF0984" w:rsidP="00CA184E">
      <w:pPr>
        <w:pStyle w:val="af6"/>
        <w:rPr>
          <w:lang w:val="ru-RU"/>
        </w:rPr>
      </w:pPr>
      <w:r w:rsidRPr="003A453E">
        <w:rPr>
          <w:rStyle w:val="a6"/>
        </w:rPr>
        <w:footnoteRef/>
      </w:r>
      <w:r w:rsidRPr="003A453E">
        <w:rPr>
          <w:lang w:val="fr-FR"/>
        </w:rPr>
        <w:t xml:space="preserve"> Code du sport. Version consolid</w:t>
      </w:r>
      <w:r>
        <w:rPr>
          <w:lang w:val="fr-FR"/>
        </w:rPr>
        <w:t>ée au 3 mars 2017. Chapitre Ier</w:t>
      </w:r>
      <w:r w:rsidRPr="003A453E">
        <w:rPr>
          <w:lang w:val="fr-FR"/>
        </w:rPr>
        <w:t xml:space="preserve">: </w:t>
      </w:r>
      <w:r>
        <w:rPr>
          <w:lang w:val="fr-FR"/>
        </w:rPr>
        <w:t>État</w:t>
      </w:r>
      <w:r w:rsidRPr="003A453E">
        <w:rPr>
          <w:lang w:val="fr-FR"/>
        </w:rPr>
        <w:t xml:space="preserve"> [</w:t>
      </w:r>
      <w:r w:rsidRPr="003A453E">
        <w:t>Электронный</w:t>
      </w:r>
      <w:r w:rsidRPr="003A453E">
        <w:rPr>
          <w:lang w:val="fr-FR"/>
        </w:rPr>
        <w:t xml:space="preserve"> </w:t>
      </w:r>
      <w:r w:rsidRPr="003A453E">
        <w:t>ресурс</w:t>
      </w:r>
      <w:r>
        <w:rPr>
          <w:lang w:val="fr-FR"/>
        </w:rPr>
        <w:t>] / Lé</w:t>
      </w:r>
      <w:r w:rsidRPr="003A453E">
        <w:rPr>
          <w:lang w:val="fr-FR"/>
        </w:rPr>
        <w:t xml:space="preserve">gifrance. </w:t>
      </w:r>
      <w:r w:rsidRPr="003A453E">
        <w:t>URL</w:t>
      </w:r>
      <w:r w:rsidRPr="003A453E">
        <w:rPr>
          <w:lang w:val="ru-RU"/>
        </w:rPr>
        <w:t xml:space="preserve">: </w:t>
      </w:r>
      <w:r w:rsidRPr="003A453E">
        <w:t>https</w:t>
      </w:r>
      <w:r w:rsidRPr="003A453E">
        <w:rPr>
          <w:lang w:val="ru-RU"/>
        </w:rPr>
        <w:t>://</w:t>
      </w:r>
      <w:r w:rsidRPr="003A453E">
        <w:t>www</w:t>
      </w:r>
      <w:r w:rsidRPr="003A453E">
        <w:rPr>
          <w:lang w:val="ru-RU"/>
        </w:rPr>
        <w:t>.</w:t>
      </w:r>
      <w:r w:rsidRPr="003A453E">
        <w:t>legifrance</w:t>
      </w:r>
      <w:r w:rsidRPr="003A453E">
        <w:rPr>
          <w:lang w:val="ru-RU"/>
        </w:rPr>
        <w:t>.</w:t>
      </w:r>
      <w:r w:rsidRPr="003A453E">
        <w:t>gouv</w:t>
      </w:r>
      <w:r w:rsidRPr="003A453E">
        <w:rPr>
          <w:lang w:val="ru-RU"/>
        </w:rPr>
        <w:t>.</w:t>
      </w:r>
      <w:r w:rsidRPr="003A453E">
        <w:t>fr</w:t>
      </w:r>
      <w:r w:rsidRPr="003A453E">
        <w:rPr>
          <w:lang w:val="ru-RU"/>
        </w:rPr>
        <w:t>/</w:t>
      </w:r>
      <w:r w:rsidRPr="003A453E">
        <w:t>affichCode</w:t>
      </w:r>
      <w:r w:rsidRPr="003A453E">
        <w:rPr>
          <w:lang w:val="ru-RU"/>
        </w:rPr>
        <w:t>.</w:t>
      </w:r>
      <w:r w:rsidRPr="003A453E">
        <w:t>do</w:t>
      </w:r>
      <w:r w:rsidRPr="003A453E">
        <w:rPr>
          <w:lang w:val="ru-RU"/>
        </w:rPr>
        <w:t>;</w:t>
      </w:r>
      <w:r w:rsidRPr="003A453E">
        <w:t>jsessionid</w:t>
      </w:r>
      <w:r w:rsidRPr="003A453E">
        <w:rPr>
          <w:lang w:val="ru-RU"/>
        </w:rPr>
        <w:t>=</w:t>
      </w:r>
      <w:r w:rsidRPr="003A453E">
        <w:t>FB</w:t>
      </w:r>
      <w:r w:rsidRPr="003A453E">
        <w:rPr>
          <w:lang w:val="ru-RU"/>
        </w:rPr>
        <w:t>269783</w:t>
      </w:r>
      <w:r w:rsidRPr="003A453E">
        <w:t>FDF</w:t>
      </w:r>
      <w:r w:rsidRPr="003A453E">
        <w:rPr>
          <w:lang w:val="ru-RU"/>
        </w:rPr>
        <w:t>6</w:t>
      </w:r>
      <w:r w:rsidRPr="003A453E">
        <w:t>F</w:t>
      </w:r>
      <w:r w:rsidRPr="003A453E">
        <w:rPr>
          <w:lang w:val="ru-RU"/>
        </w:rPr>
        <w:t>017</w:t>
      </w:r>
      <w:r w:rsidRPr="003A453E">
        <w:t>D</w:t>
      </w:r>
      <w:r w:rsidRPr="003A453E">
        <w:rPr>
          <w:lang w:val="ru-RU"/>
        </w:rPr>
        <w:t>44</w:t>
      </w:r>
      <w:r w:rsidRPr="003A453E">
        <w:t>FCEFCCAE</w:t>
      </w:r>
      <w:r w:rsidRPr="003A453E">
        <w:rPr>
          <w:lang w:val="ru-RU"/>
        </w:rPr>
        <w:t>8</w:t>
      </w:r>
      <w:r w:rsidRPr="003A453E">
        <w:t>CFBD</w:t>
      </w:r>
      <w:r w:rsidRPr="003A453E">
        <w:rPr>
          <w:lang w:val="ru-RU"/>
        </w:rPr>
        <w:t>.</w:t>
      </w:r>
      <w:r w:rsidRPr="003A453E">
        <w:t>tpdila</w:t>
      </w:r>
      <w:r w:rsidRPr="003A453E">
        <w:rPr>
          <w:lang w:val="ru-RU"/>
        </w:rPr>
        <w:t>13</w:t>
      </w:r>
      <w:r w:rsidRPr="003A453E">
        <w:t>v</w:t>
      </w:r>
      <w:r w:rsidRPr="003A453E">
        <w:rPr>
          <w:lang w:val="ru-RU"/>
        </w:rPr>
        <w:t>_2?</w:t>
      </w:r>
      <w:r w:rsidRPr="003A453E">
        <w:t>idSectionTA</w:t>
      </w:r>
      <w:r w:rsidRPr="003A453E">
        <w:rPr>
          <w:lang w:val="ru-RU"/>
        </w:rPr>
        <w:t>=</w:t>
      </w:r>
      <w:r w:rsidRPr="003A453E">
        <w:t>LEGISCTA</w:t>
      </w:r>
      <w:r w:rsidRPr="003A453E">
        <w:rPr>
          <w:lang w:val="ru-RU"/>
        </w:rPr>
        <w:t>000006151555&amp;</w:t>
      </w:r>
      <w:r w:rsidRPr="003A453E">
        <w:t>cidTexte</w:t>
      </w:r>
      <w:r w:rsidRPr="003A453E">
        <w:rPr>
          <w:lang w:val="ru-RU"/>
        </w:rPr>
        <w:t>=</w:t>
      </w:r>
      <w:r w:rsidRPr="003A453E">
        <w:t>LEGITEXT</w:t>
      </w:r>
      <w:r w:rsidRPr="003A453E">
        <w:rPr>
          <w:lang w:val="ru-RU"/>
        </w:rPr>
        <w:t>000006071318&amp;</w:t>
      </w:r>
      <w:r w:rsidRPr="003A453E">
        <w:t>dateTexte</w:t>
      </w:r>
      <w:r w:rsidRPr="003A453E">
        <w:rPr>
          <w:lang w:val="ru-RU"/>
        </w:rPr>
        <w:t>=20170322 (дата обращения: 22.03.2016).</w:t>
      </w:r>
    </w:p>
  </w:footnote>
  <w:footnote w:id="261">
    <w:p w14:paraId="56C9B749" w14:textId="30584C09" w:rsidR="00FF0984" w:rsidRDefault="00FF0984">
      <w:pPr>
        <w:pStyle w:val="a4"/>
      </w:pPr>
      <w:r>
        <w:rPr>
          <w:rStyle w:val="a6"/>
        </w:rPr>
        <w:footnoteRef/>
      </w:r>
      <w:r>
        <w:t xml:space="preserve"> </w:t>
      </w:r>
      <w:r>
        <w:rPr>
          <w:rFonts w:eastAsia="Times New Roman" w:cs="Times New Roman"/>
          <w:bCs/>
          <w:szCs w:val="24"/>
        </w:rPr>
        <w:t xml:space="preserve">Покидова Э. Ю. Футбольная дипломатия Франции: институты и акторы // Международные гуманитарные связи: материалы заочных сессий ежеквартальной студенческой научной конференции. Том 12. Новгород, 2016. </w:t>
      </w:r>
      <w:r>
        <w:rPr>
          <w:rFonts w:eastAsia="Times New Roman" w:cs="Times New Roman"/>
          <w:bCs/>
          <w:szCs w:val="24"/>
          <w:lang w:val="en-US"/>
        </w:rPr>
        <w:t>URL</w:t>
      </w:r>
      <w:r w:rsidRPr="00CE27E0">
        <w:rPr>
          <w:rFonts w:eastAsia="Times New Roman" w:cs="Times New Roman"/>
          <w:bCs/>
          <w:szCs w:val="24"/>
        </w:rPr>
        <w:t xml:space="preserve">: </w:t>
      </w:r>
      <w:r w:rsidRPr="00FF0984">
        <w:rPr>
          <w:rFonts w:eastAsia="Times New Roman" w:cs="Times New Roman"/>
          <w:szCs w:val="24"/>
          <w:lang w:val="en-US"/>
        </w:rPr>
        <w:t>http</w:t>
      </w:r>
      <w:r w:rsidRPr="00FF0984">
        <w:rPr>
          <w:rFonts w:eastAsia="Times New Roman" w:cs="Times New Roman"/>
          <w:szCs w:val="24"/>
        </w:rPr>
        <w:t>://</w:t>
      </w:r>
      <w:r w:rsidRPr="00FF0984">
        <w:rPr>
          <w:rFonts w:eastAsia="Times New Roman" w:cs="Times New Roman"/>
          <w:szCs w:val="24"/>
          <w:lang w:val="en-US"/>
        </w:rPr>
        <w:t>mgs</w:t>
      </w:r>
      <w:r w:rsidRPr="00FF0984">
        <w:rPr>
          <w:rFonts w:eastAsia="Times New Roman" w:cs="Times New Roman"/>
          <w:szCs w:val="24"/>
        </w:rPr>
        <w:t>.</w:t>
      </w:r>
      <w:r w:rsidRPr="00FF0984">
        <w:rPr>
          <w:rFonts w:eastAsia="Times New Roman" w:cs="Times New Roman"/>
          <w:szCs w:val="24"/>
          <w:lang w:val="en-US"/>
        </w:rPr>
        <w:t>org</w:t>
      </w:r>
      <w:r w:rsidRPr="00FF0984">
        <w:rPr>
          <w:rFonts w:eastAsia="Times New Roman" w:cs="Times New Roman"/>
          <w:szCs w:val="24"/>
        </w:rPr>
        <w:t>.</w:t>
      </w:r>
      <w:r w:rsidRPr="00FF0984">
        <w:rPr>
          <w:rFonts w:eastAsia="Times New Roman" w:cs="Times New Roman"/>
          <w:szCs w:val="24"/>
          <w:lang w:val="en-US"/>
        </w:rPr>
        <w:t>ru</w:t>
      </w:r>
      <w:r w:rsidRPr="00FF0984">
        <w:rPr>
          <w:rFonts w:eastAsia="Times New Roman" w:cs="Times New Roman"/>
          <w:szCs w:val="24"/>
        </w:rPr>
        <w:t>/?</w:t>
      </w:r>
      <w:r w:rsidRPr="00FF0984">
        <w:rPr>
          <w:rFonts w:eastAsia="Times New Roman" w:cs="Times New Roman"/>
          <w:szCs w:val="24"/>
          <w:lang w:val="en-US"/>
        </w:rPr>
        <w:t>page</w:t>
      </w:r>
      <w:r w:rsidRPr="00FF0984">
        <w:rPr>
          <w:rFonts w:eastAsia="Times New Roman" w:cs="Times New Roman"/>
          <w:szCs w:val="24"/>
        </w:rPr>
        <w:t>_</w:t>
      </w:r>
      <w:r w:rsidRPr="00FF0984">
        <w:rPr>
          <w:rFonts w:eastAsia="Times New Roman" w:cs="Times New Roman"/>
          <w:szCs w:val="24"/>
          <w:lang w:val="en-US"/>
        </w:rPr>
        <w:t>id</w:t>
      </w:r>
      <w:r w:rsidRPr="00FF0984">
        <w:rPr>
          <w:rFonts w:eastAsia="Times New Roman" w:cs="Times New Roman"/>
          <w:szCs w:val="24"/>
        </w:rPr>
        <w:t>=597</w:t>
      </w:r>
      <w:r>
        <w:rPr>
          <w:rFonts w:eastAsia="Times New Roman" w:cs="Times New Roman"/>
          <w:bCs/>
          <w:szCs w:val="24"/>
        </w:rPr>
        <w:t xml:space="preserve"> (дата обращения: 17.05.2017).</w:t>
      </w:r>
    </w:p>
  </w:footnote>
  <w:footnote w:id="262">
    <w:p w14:paraId="2500C882" w14:textId="21C2269F" w:rsidR="00FF0984" w:rsidRPr="003A453E" w:rsidRDefault="00FF0984" w:rsidP="00CA184E">
      <w:pPr>
        <w:pStyle w:val="af6"/>
        <w:rPr>
          <w:lang w:val="ru-RU"/>
        </w:rPr>
      </w:pPr>
      <w:r w:rsidRPr="003A453E">
        <w:rPr>
          <w:rStyle w:val="a6"/>
        </w:rPr>
        <w:footnoteRef/>
      </w:r>
      <w:r>
        <w:rPr>
          <w:lang w:val="fr-FR"/>
        </w:rPr>
        <w:t xml:space="preserve"> Infographie</w:t>
      </w:r>
      <w:r w:rsidRPr="003A453E">
        <w:rPr>
          <w:lang w:val="fr-FR"/>
        </w:rPr>
        <w:t>: les grands axes de la diplomatie sportive. [</w:t>
      </w:r>
      <w:r w:rsidRPr="003A453E">
        <w:t>Электронный</w:t>
      </w:r>
      <w:r w:rsidRPr="003A453E">
        <w:rPr>
          <w:lang w:val="fr-FR"/>
        </w:rPr>
        <w:t xml:space="preserve"> </w:t>
      </w:r>
      <w:r w:rsidRPr="003A453E">
        <w:t>ресурс</w:t>
      </w:r>
      <w:r w:rsidRPr="003A453E">
        <w:rPr>
          <w:lang w:val="fr-FR"/>
        </w:rPr>
        <w:t>] / France Diplomatie. Ministère des Affaires étrangères et du Développement international. URL</w:t>
      </w:r>
      <w:r w:rsidRPr="003A453E">
        <w:rPr>
          <w:lang w:val="ru-RU"/>
        </w:rPr>
        <w:t xml:space="preserve">: </w:t>
      </w:r>
      <w:r w:rsidRPr="003A453E">
        <w:rPr>
          <w:lang w:val="fr-FR"/>
        </w:rPr>
        <w:t>http</w:t>
      </w:r>
      <w:r w:rsidRPr="003A453E">
        <w:rPr>
          <w:lang w:val="ru-RU"/>
        </w:rPr>
        <w:t>://</w:t>
      </w:r>
      <w:r w:rsidRPr="003A453E">
        <w:rPr>
          <w:lang w:val="fr-FR"/>
        </w:rPr>
        <w:t>www</w:t>
      </w:r>
      <w:r w:rsidRPr="003A453E">
        <w:rPr>
          <w:lang w:val="ru-RU"/>
        </w:rPr>
        <w:t>.</w:t>
      </w:r>
      <w:r w:rsidRPr="003A453E">
        <w:rPr>
          <w:lang w:val="fr-FR"/>
        </w:rPr>
        <w:t>diplomatie</w:t>
      </w:r>
      <w:r w:rsidRPr="003A453E">
        <w:rPr>
          <w:lang w:val="ru-RU"/>
        </w:rPr>
        <w:t>.</w:t>
      </w:r>
      <w:r w:rsidRPr="003A453E">
        <w:rPr>
          <w:lang w:val="fr-FR"/>
        </w:rPr>
        <w:t>gouv</w:t>
      </w:r>
      <w:r w:rsidRPr="003A453E">
        <w:rPr>
          <w:lang w:val="ru-RU"/>
        </w:rPr>
        <w:t>.</w:t>
      </w:r>
      <w:r w:rsidRPr="003A453E">
        <w:rPr>
          <w:lang w:val="fr-FR"/>
        </w:rPr>
        <w:t>fr</w:t>
      </w:r>
      <w:r w:rsidRPr="003A453E">
        <w:rPr>
          <w:lang w:val="ru-RU"/>
        </w:rPr>
        <w:t>/</w:t>
      </w:r>
      <w:r w:rsidRPr="003A453E">
        <w:rPr>
          <w:lang w:val="fr-FR"/>
        </w:rPr>
        <w:t>fr</w:t>
      </w:r>
      <w:r w:rsidRPr="003A453E">
        <w:rPr>
          <w:lang w:val="ru-RU"/>
        </w:rPr>
        <w:t>/</w:t>
      </w:r>
      <w:r w:rsidRPr="003A453E">
        <w:rPr>
          <w:lang w:val="fr-FR"/>
        </w:rPr>
        <w:t>politique</w:t>
      </w:r>
      <w:r w:rsidRPr="003A453E">
        <w:rPr>
          <w:lang w:val="ru-RU"/>
        </w:rPr>
        <w:t>-</w:t>
      </w:r>
      <w:r w:rsidRPr="003A453E">
        <w:rPr>
          <w:lang w:val="fr-FR"/>
        </w:rPr>
        <w:t>etrangere</w:t>
      </w:r>
      <w:r w:rsidRPr="003A453E">
        <w:rPr>
          <w:lang w:val="ru-RU"/>
        </w:rPr>
        <w:t>-</w:t>
      </w:r>
      <w:r w:rsidRPr="003A453E">
        <w:rPr>
          <w:lang w:val="fr-FR"/>
        </w:rPr>
        <w:t>de</w:t>
      </w:r>
      <w:r w:rsidRPr="003A453E">
        <w:rPr>
          <w:lang w:val="ru-RU"/>
        </w:rPr>
        <w:t>-</w:t>
      </w:r>
      <w:r w:rsidRPr="003A453E">
        <w:rPr>
          <w:lang w:val="fr-FR"/>
        </w:rPr>
        <w:t>la</w:t>
      </w:r>
      <w:r w:rsidRPr="003A453E">
        <w:rPr>
          <w:lang w:val="ru-RU"/>
        </w:rPr>
        <w:t>-</w:t>
      </w:r>
      <w:r w:rsidRPr="003A453E">
        <w:rPr>
          <w:lang w:val="fr-FR"/>
        </w:rPr>
        <w:t>france</w:t>
      </w:r>
      <w:r w:rsidRPr="003A453E">
        <w:rPr>
          <w:lang w:val="ru-RU"/>
        </w:rPr>
        <w:t>/</w:t>
      </w:r>
      <w:r w:rsidRPr="003A453E">
        <w:rPr>
          <w:lang w:val="fr-FR"/>
        </w:rPr>
        <w:t>diplomatie</w:t>
      </w:r>
      <w:r w:rsidRPr="003A453E">
        <w:rPr>
          <w:lang w:val="ru-RU"/>
        </w:rPr>
        <w:t>-</w:t>
      </w:r>
      <w:r w:rsidRPr="003A453E">
        <w:rPr>
          <w:lang w:val="fr-FR"/>
        </w:rPr>
        <w:t>economique</w:t>
      </w:r>
      <w:r w:rsidRPr="003A453E">
        <w:rPr>
          <w:lang w:val="ru-RU"/>
        </w:rPr>
        <w:t>-</w:t>
      </w:r>
      <w:r w:rsidRPr="003A453E">
        <w:rPr>
          <w:lang w:val="fr-FR"/>
        </w:rPr>
        <w:t>et</w:t>
      </w:r>
      <w:r w:rsidRPr="003A453E">
        <w:rPr>
          <w:lang w:val="ru-RU"/>
        </w:rPr>
        <w:t>-</w:t>
      </w:r>
      <w:r w:rsidRPr="003A453E">
        <w:rPr>
          <w:lang w:val="fr-FR"/>
        </w:rPr>
        <w:t>commerce</w:t>
      </w:r>
      <w:r w:rsidRPr="003A453E">
        <w:rPr>
          <w:lang w:val="ru-RU"/>
        </w:rPr>
        <w:t>-</w:t>
      </w:r>
      <w:r w:rsidRPr="003A453E">
        <w:rPr>
          <w:lang w:val="fr-FR"/>
        </w:rPr>
        <w:t>exterieur</w:t>
      </w:r>
      <w:r w:rsidRPr="003A453E">
        <w:rPr>
          <w:lang w:val="ru-RU"/>
        </w:rPr>
        <w:t>/</w:t>
      </w:r>
      <w:r w:rsidRPr="003A453E">
        <w:rPr>
          <w:lang w:val="fr-FR"/>
        </w:rPr>
        <w:t>renforcer</w:t>
      </w:r>
      <w:r w:rsidRPr="003A453E">
        <w:rPr>
          <w:lang w:val="ru-RU"/>
        </w:rPr>
        <w:t>-</w:t>
      </w:r>
      <w:r w:rsidRPr="003A453E">
        <w:rPr>
          <w:lang w:val="fr-FR"/>
        </w:rPr>
        <w:t>l</w:t>
      </w:r>
      <w:r w:rsidRPr="003A453E">
        <w:rPr>
          <w:lang w:val="ru-RU"/>
        </w:rPr>
        <w:t>-</w:t>
      </w:r>
      <w:r w:rsidRPr="003A453E">
        <w:rPr>
          <w:lang w:val="fr-FR"/>
        </w:rPr>
        <w:t>attractivite</w:t>
      </w:r>
      <w:r w:rsidRPr="003A453E">
        <w:rPr>
          <w:lang w:val="ru-RU"/>
        </w:rPr>
        <w:t>-</w:t>
      </w:r>
      <w:r w:rsidRPr="003A453E">
        <w:rPr>
          <w:lang w:val="fr-FR"/>
        </w:rPr>
        <w:t>de</w:t>
      </w:r>
      <w:r w:rsidRPr="003A453E">
        <w:rPr>
          <w:lang w:val="ru-RU"/>
        </w:rPr>
        <w:t>-</w:t>
      </w:r>
      <w:r w:rsidRPr="003A453E">
        <w:rPr>
          <w:lang w:val="fr-FR"/>
        </w:rPr>
        <w:t>la</w:t>
      </w:r>
      <w:r w:rsidRPr="003A453E">
        <w:rPr>
          <w:lang w:val="ru-RU"/>
        </w:rPr>
        <w:t>-</w:t>
      </w:r>
      <w:r w:rsidRPr="003A453E">
        <w:rPr>
          <w:lang w:val="fr-FR"/>
        </w:rPr>
        <w:t>france</w:t>
      </w:r>
      <w:r w:rsidRPr="003A453E">
        <w:rPr>
          <w:lang w:val="ru-RU"/>
        </w:rPr>
        <w:t>/</w:t>
      </w:r>
      <w:r w:rsidRPr="003A453E">
        <w:rPr>
          <w:lang w:val="fr-FR"/>
        </w:rPr>
        <w:t>article</w:t>
      </w:r>
      <w:r w:rsidRPr="003A453E">
        <w:rPr>
          <w:lang w:val="ru-RU"/>
        </w:rPr>
        <w:t>/</w:t>
      </w:r>
      <w:r w:rsidRPr="003A453E">
        <w:rPr>
          <w:lang w:val="fr-FR"/>
        </w:rPr>
        <w:t>infographie</w:t>
      </w:r>
      <w:r w:rsidRPr="003A453E">
        <w:rPr>
          <w:lang w:val="ru-RU"/>
        </w:rPr>
        <w:t>-</w:t>
      </w:r>
      <w:r w:rsidRPr="003A453E">
        <w:rPr>
          <w:lang w:val="fr-FR"/>
        </w:rPr>
        <w:t>les</w:t>
      </w:r>
      <w:r w:rsidRPr="003A453E">
        <w:rPr>
          <w:lang w:val="ru-RU"/>
        </w:rPr>
        <w:t>-</w:t>
      </w:r>
      <w:r w:rsidRPr="003A453E">
        <w:rPr>
          <w:lang w:val="fr-FR"/>
        </w:rPr>
        <w:t>grands</w:t>
      </w:r>
      <w:r w:rsidRPr="003A453E">
        <w:rPr>
          <w:lang w:val="ru-RU"/>
        </w:rPr>
        <w:t>-</w:t>
      </w:r>
      <w:r w:rsidRPr="003A453E">
        <w:rPr>
          <w:lang w:val="fr-FR"/>
        </w:rPr>
        <w:t>axes</w:t>
      </w:r>
      <w:r w:rsidRPr="003A453E">
        <w:rPr>
          <w:lang w:val="ru-RU"/>
        </w:rPr>
        <w:t>-</w:t>
      </w:r>
      <w:r w:rsidRPr="003A453E">
        <w:rPr>
          <w:lang w:val="fr-FR"/>
        </w:rPr>
        <w:t>de</w:t>
      </w:r>
      <w:r w:rsidRPr="003A453E">
        <w:rPr>
          <w:lang w:val="ru-RU"/>
        </w:rPr>
        <w:t>-</w:t>
      </w:r>
      <w:r w:rsidRPr="003A453E">
        <w:rPr>
          <w:lang w:val="fr-FR"/>
        </w:rPr>
        <w:t>la</w:t>
      </w:r>
      <w:r w:rsidRPr="003A453E">
        <w:rPr>
          <w:lang w:val="ru-RU"/>
        </w:rPr>
        <w:t xml:space="preserve"> (дата обращения: 8.02.2016).</w:t>
      </w:r>
    </w:p>
  </w:footnote>
  <w:footnote w:id="263">
    <w:p w14:paraId="2A18E910" w14:textId="77777777" w:rsidR="00FF0984" w:rsidRPr="003A453E" w:rsidRDefault="00FF0984" w:rsidP="00CA184E">
      <w:pPr>
        <w:pStyle w:val="af6"/>
        <w:rPr>
          <w:lang w:val="fr-FR"/>
        </w:rPr>
      </w:pPr>
      <w:r w:rsidRPr="003A453E">
        <w:rPr>
          <w:rStyle w:val="a6"/>
        </w:rPr>
        <w:footnoteRef/>
      </w:r>
      <w:r w:rsidRPr="003A453E">
        <w:rPr>
          <w:lang w:val="fr-FR"/>
        </w:rPr>
        <w:t xml:space="preserve"> Visite de M. Laurent Fabius en Chine du 15 au 16 mai. [</w:t>
      </w:r>
      <w:r w:rsidRPr="003A453E">
        <w:t>Электронный</w:t>
      </w:r>
      <w:r w:rsidRPr="003A453E">
        <w:rPr>
          <w:lang w:val="fr-FR"/>
        </w:rPr>
        <w:t xml:space="preserve"> </w:t>
      </w:r>
      <w:r w:rsidRPr="003A453E">
        <w:t>ресурс</w:t>
      </w:r>
      <w:r w:rsidRPr="003A453E">
        <w:rPr>
          <w:lang w:val="fr-FR"/>
        </w:rPr>
        <w:t>] / La France en Chine. Ambassade de France à Pékin. URL: http://www.ambafrance-cn.org/Visite-de-M-Laurent-Fabius-en-Chine-du-15-au-16-mai (</w:t>
      </w:r>
      <w:r w:rsidRPr="003A453E">
        <w:t>дата</w:t>
      </w:r>
      <w:r w:rsidRPr="003A453E">
        <w:rPr>
          <w:lang w:val="fr-FR"/>
        </w:rPr>
        <w:t xml:space="preserve"> </w:t>
      </w:r>
      <w:r w:rsidRPr="003A453E">
        <w:t>обращения</w:t>
      </w:r>
      <w:r w:rsidRPr="003A453E">
        <w:rPr>
          <w:lang w:val="fr-FR"/>
        </w:rPr>
        <w:t>: 8.02.2016).</w:t>
      </w:r>
    </w:p>
  </w:footnote>
  <w:footnote w:id="264">
    <w:p w14:paraId="1ECACECC" w14:textId="77777777" w:rsidR="00FF0984" w:rsidRPr="003A453E" w:rsidRDefault="00FF0984" w:rsidP="00CA184E">
      <w:pPr>
        <w:pStyle w:val="af6"/>
        <w:rPr>
          <w:lang w:val="ru-RU"/>
        </w:rPr>
      </w:pPr>
      <w:r w:rsidRPr="003A453E">
        <w:rPr>
          <w:rStyle w:val="a6"/>
        </w:rPr>
        <w:footnoteRef/>
      </w:r>
      <w:r w:rsidRPr="003A453E">
        <w:rPr>
          <w:lang w:val="fr-FR"/>
        </w:rPr>
        <w:t xml:space="preserve"> Le ministère. Missions. [</w:t>
      </w:r>
      <w:r w:rsidRPr="003A453E">
        <w:t>Электронный</w:t>
      </w:r>
      <w:r w:rsidRPr="003A453E">
        <w:rPr>
          <w:lang w:val="fr-FR"/>
        </w:rPr>
        <w:t xml:space="preserve"> </w:t>
      </w:r>
      <w:r w:rsidRPr="003A453E">
        <w:t>ресурс</w:t>
      </w:r>
      <w:r w:rsidRPr="003A453E">
        <w:rPr>
          <w:lang w:val="fr-FR"/>
        </w:rPr>
        <w:t xml:space="preserve">] / Le site du ministère de la ville, de la jeunesse et des sports.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sports</w:t>
      </w:r>
      <w:r w:rsidRPr="003A453E">
        <w:rPr>
          <w:lang w:val="ru-RU"/>
        </w:rPr>
        <w:t>.</w:t>
      </w:r>
      <w:r w:rsidRPr="003A453E">
        <w:t>gouv</w:t>
      </w:r>
      <w:r w:rsidRPr="003A453E">
        <w:rPr>
          <w:lang w:val="ru-RU"/>
        </w:rPr>
        <w:t>.</w:t>
      </w:r>
      <w:r w:rsidRPr="003A453E">
        <w:t>fr</w:t>
      </w:r>
      <w:r w:rsidRPr="003A453E">
        <w:rPr>
          <w:lang w:val="ru-RU"/>
        </w:rPr>
        <w:t>/</w:t>
      </w:r>
      <w:r w:rsidRPr="003A453E">
        <w:t>organisation</w:t>
      </w:r>
      <w:r w:rsidRPr="003A453E">
        <w:rPr>
          <w:lang w:val="ru-RU"/>
        </w:rPr>
        <w:t>/</w:t>
      </w:r>
      <w:r w:rsidRPr="003A453E">
        <w:t>missions</w:t>
      </w:r>
      <w:r w:rsidRPr="003A453E">
        <w:rPr>
          <w:lang w:val="ru-RU"/>
        </w:rPr>
        <w:t>-</w:t>
      </w:r>
      <w:r w:rsidRPr="003A453E">
        <w:t>organisation</w:t>
      </w:r>
      <w:r w:rsidRPr="003A453E">
        <w:rPr>
          <w:lang w:val="ru-RU"/>
        </w:rPr>
        <w:t>/</w:t>
      </w:r>
      <w:r w:rsidRPr="003A453E">
        <w:t>Missions</w:t>
      </w:r>
      <w:r w:rsidRPr="003A453E">
        <w:rPr>
          <w:lang w:val="ru-RU"/>
        </w:rPr>
        <w:t>-11062/ (дата обращения: 8.02.2016).</w:t>
      </w:r>
    </w:p>
  </w:footnote>
  <w:footnote w:id="265">
    <w:p w14:paraId="656C2121" w14:textId="77777777" w:rsidR="00FF0984" w:rsidRPr="003A453E" w:rsidRDefault="00FF0984" w:rsidP="00CA184E">
      <w:pPr>
        <w:pStyle w:val="af6"/>
        <w:rPr>
          <w:lang w:val="fr-FR"/>
        </w:rPr>
      </w:pPr>
      <w:r w:rsidRPr="003A453E">
        <w:rPr>
          <w:rStyle w:val="a6"/>
        </w:rPr>
        <w:footnoteRef/>
      </w:r>
      <w:r w:rsidRPr="003A453E">
        <w:rPr>
          <w:lang w:val="fr-FR"/>
        </w:rPr>
        <w:t xml:space="preserve"> Sport français. Le système fédéral français. [</w:t>
      </w:r>
      <w:r w:rsidRPr="003A453E">
        <w:t>Электронный</w:t>
      </w:r>
      <w:r w:rsidRPr="003A453E">
        <w:rPr>
          <w:lang w:val="fr-FR"/>
        </w:rPr>
        <w:t xml:space="preserve"> </w:t>
      </w:r>
      <w:r w:rsidRPr="003A453E">
        <w:t>ресурс</w:t>
      </w:r>
      <w:r w:rsidRPr="003A453E">
        <w:rPr>
          <w:lang w:val="fr-FR"/>
        </w:rPr>
        <w:t>] / Comité national olympique</w:t>
      </w:r>
    </w:p>
    <w:p w14:paraId="003FD199" w14:textId="77777777" w:rsidR="00FF0984" w:rsidRPr="003A453E" w:rsidRDefault="00FF0984" w:rsidP="00CA184E">
      <w:pPr>
        <w:pStyle w:val="af6"/>
        <w:rPr>
          <w:lang w:val="ru-RU"/>
        </w:rPr>
      </w:pPr>
      <w:r w:rsidRPr="003A453E">
        <w:rPr>
          <w:lang w:val="fr-FR"/>
        </w:rPr>
        <w:t xml:space="preserve">et sportif français. </w:t>
      </w:r>
      <w:r w:rsidRPr="003A453E">
        <w:t>URL</w:t>
      </w:r>
      <w:r w:rsidRPr="003A453E">
        <w:rPr>
          <w:lang w:val="ru-RU"/>
        </w:rPr>
        <w:t xml:space="preserve">: </w:t>
      </w:r>
      <w:r w:rsidRPr="003A453E">
        <w:t>http</w:t>
      </w:r>
      <w:r w:rsidRPr="003A453E">
        <w:rPr>
          <w:lang w:val="ru-RU"/>
        </w:rPr>
        <w:t>://</w:t>
      </w:r>
      <w:r w:rsidRPr="003A453E">
        <w:t>franceolympique</w:t>
      </w:r>
      <w:r w:rsidRPr="003A453E">
        <w:rPr>
          <w:lang w:val="ru-RU"/>
        </w:rPr>
        <w:t>.</w:t>
      </w:r>
      <w:r w:rsidRPr="003A453E">
        <w:t>com</w:t>
      </w:r>
      <w:r w:rsidRPr="003A453E">
        <w:rPr>
          <w:lang w:val="ru-RU"/>
        </w:rPr>
        <w:t>/</w:t>
      </w:r>
      <w:r w:rsidRPr="003A453E">
        <w:t>art</w:t>
      </w:r>
      <w:r w:rsidRPr="003A453E">
        <w:rPr>
          <w:lang w:val="ru-RU"/>
        </w:rPr>
        <w:t>/1674-</w:t>
      </w:r>
      <w:r w:rsidRPr="003A453E">
        <w:t>le</w:t>
      </w:r>
      <w:r w:rsidRPr="003A453E">
        <w:rPr>
          <w:lang w:val="ru-RU"/>
        </w:rPr>
        <w:t>_</w:t>
      </w:r>
      <w:r w:rsidRPr="003A453E">
        <w:t>systeme</w:t>
      </w:r>
      <w:r w:rsidRPr="003A453E">
        <w:rPr>
          <w:lang w:val="ru-RU"/>
        </w:rPr>
        <w:t>_</w:t>
      </w:r>
      <w:r w:rsidRPr="003A453E">
        <w:t>federal</w:t>
      </w:r>
      <w:r w:rsidRPr="003A453E">
        <w:rPr>
          <w:lang w:val="ru-RU"/>
        </w:rPr>
        <w:t>_</w:t>
      </w:r>
      <w:r w:rsidRPr="003A453E">
        <w:t>francais</w:t>
      </w:r>
      <w:r w:rsidRPr="003A453E">
        <w:rPr>
          <w:lang w:val="ru-RU"/>
        </w:rPr>
        <w:t>.</w:t>
      </w:r>
      <w:r w:rsidRPr="003A453E">
        <w:t>html</w:t>
      </w:r>
      <w:r w:rsidRPr="003A453E">
        <w:rPr>
          <w:lang w:val="ru-RU"/>
        </w:rPr>
        <w:t xml:space="preserve"> (дата обращения: 8.02.2016).</w:t>
      </w:r>
    </w:p>
  </w:footnote>
  <w:footnote w:id="266">
    <w:p w14:paraId="7D34DEB4" w14:textId="7B4510E7" w:rsidR="00FF0984" w:rsidRPr="003A453E" w:rsidRDefault="00FF0984" w:rsidP="00CA184E">
      <w:pPr>
        <w:pStyle w:val="af6"/>
        <w:rPr>
          <w:lang w:val="ru-RU"/>
        </w:rPr>
      </w:pPr>
      <w:r w:rsidRPr="003A453E">
        <w:rPr>
          <w:rStyle w:val="a6"/>
        </w:rPr>
        <w:footnoteRef/>
      </w:r>
      <w:r w:rsidRPr="001978ED">
        <w:rPr>
          <w:lang w:val="ru-RU"/>
        </w:rPr>
        <w:t xml:space="preserve"> </w:t>
      </w:r>
      <w:r w:rsidRPr="003A453E">
        <w:rPr>
          <w:lang w:val="fr-FR"/>
        </w:rPr>
        <w:t>Statuts</w:t>
      </w:r>
      <w:r w:rsidRPr="001978ED">
        <w:rPr>
          <w:lang w:val="ru-RU"/>
        </w:rPr>
        <w:t xml:space="preserve"> </w:t>
      </w:r>
      <w:r w:rsidRPr="003A453E">
        <w:rPr>
          <w:lang w:val="fr-FR"/>
        </w:rPr>
        <w:t>de</w:t>
      </w:r>
      <w:r w:rsidRPr="001978ED">
        <w:rPr>
          <w:lang w:val="ru-RU"/>
        </w:rPr>
        <w:t xml:space="preserve"> </w:t>
      </w:r>
      <w:r w:rsidRPr="003A453E">
        <w:rPr>
          <w:lang w:val="fr-FR"/>
        </w:rPr>
        <w:t>la</w:t>
      </w:r>
      <w:r w:rsidRPr="001978ED">
        <w:rPr>
          <w:lang w:val="ru-RU"/>
        </w:rPr>
        <w:t xml:space="preserve"> </w:t>
      </w:r>
      <w:r w:rsidRPr="003A453E">
        <w:rPr>
          <w:lang w:val="fr-FR"/>
        </w:rPr>
        <w:t>F</w:t>
      </w:r>
      <w:r w:rsidRPr="001978ED">
        <w:rPr>
          <w:lang w:val="ru-RU"/>
        </w:rPr>
        <w:t xml:space="preserve">. </w:t>
      </w:r>
      <w:r w:rsidRPr="003A453E">
        <w:rPr>
          <w:lang w:val="fr-FR"/>
        </w:rPr>
        <w:t>F</w:t>
      </w:r>
      <w:r w:rsidRPr="001978ED">
        <w:rPr>
          <w:lang w:val="ru-RU"/>
        </w:rPr>
        <w:t xml:space="preserve">. </w:t>
      </w:r>
      <w:r w:rsidRPr="003A453E">
        <w:rPr>
          <w:lang w:val="fr-FR"/>
        </w:rPr>
        <w:t>F</w:t>
      </w:r>
      <w:r w:rsidRPr="001978ED">
        <w:rPr>
          <w:lang w:val="ru-RU"/>
        </w:rPr>
        <w:t xml:space="preserve">. [Электронный ресурс] / </w:t>
      </w:r>
      <w:r w:rsidRPr="003A453E">
        <w:rPr>
          <w:lang w:val="fr-FR"/>
        </w:rPr>
        <w:t>FFF</w:t>
      </w:r>
      <w:r w:rsidRPr="003A453E">
        <w:rPr>
          <w:lang w:val="ru-RU"/>
        </w:rPr>
        <w:t xml:space="preserve">. </w:t>
      </w:r>
      <w:r w:rsidRPr="003A453E">
        <w:rPr>
          <w:lang w:val="fr-FR"/>
        </w:rPr>
        <w:t>URL</w:t>
      </w:r>
      <w:r w:rsidRPr="003A453E">
        <w:rPr>
          <w:lang w:val="ru-RU"/>
        </w:rPr>
        <w:t xml:space="preserve">: </w:t>
      </w:r>
      <w:r w:rsidRPr="003A453E">
        <w:rPr>
          <w:lang w:val="fr-FR"/>
        </w:rPr>
        <w:t>https</w:t>
      </w:r>
      <w:r w:rsidRPr="003A453E">
        <w:rPr>
          <w:lang w:val="ru-RU"/>
        </w:rPr>
        <w:t>://</w:t>
      </w:r>
      <w:r w:rsidRPr="003A453E">
        <w:rPr>
          <w:lang w:val="fr-FR"/>
        </w:rPr>
        <w:t>www</w:t>
      </w:r>
      <w:r w:rsidRPr="003A453E">
        <w:rPr>
          <w:lang w:val="ru-RU"/>
        </w:rPr>
        <w:t>.</w:t>
      </w:r>
      <w:r w:rsidRPr="003A453E">
        <w:rPr>
          <w:lang w:val="fr-FR"/>
        </w:rPr>
        <w:t>fff</w:t>
      </w:r>
      <w:r w:rsidRPr="003A453E">
        <w:rPr>
          <w:lang w:val="ru-RU"/>
        </w:rPr>
        <w:t>.</w:t>
      </w:r>
      <w:r w:rsidRPr="003A453E">
        <w:rPr>
          <w:lang w:val="fr-FR"/>
        </w:rPr>
        <w:t>fr</w:t>
      </w:r>
      <w:r w:rsidRPr="003A453E">
        <w:rPr>
          <w:lang w:val="ru-RU"/>
        </w:rPr>
        <w:t>/</w:t>
      </w:r>
      <w:r w:rsidRPr="003A453E">
        <w:rPr>
          <w:lang w:val="fr-FR"/>
        </w:rPr>
        <w:t>common</w:t>
      </w:r>
      <w:r w:rsidRPr="003A453E">
        <w:rPr>
          <w:lang w:val="ru-RU"/>
        </w:rPr>
        <w:t>/</w:t>
      </w:r>
      <w:r w:rsidRPr="003A453E">
        <w:rPr>
          <w:lang w:val="fr-FR"/>
        </w:rPr>
        <w:t>bib</w:t>
      </w:r>
      <w:r w:rsidRPr="003A453E">
        <w:rPr>
          <w:lang w:val="ru-RU"/>
        </w:rPr>
        <w:t>_</w:t>
      </w:r>
      <w:r w:rsidRPr="003A453E">
        <w:rPr>
          <w:lang w:val="fr-FR"/>
        </w:rPr>
        <w:t>res</w:t>
      </w:r>
      <w:r w:rsidRPr="003A453E">
        <w:rPr>
          <w:lang w:val="ru-RU"/>
        </w:rPr>
        <w:t>/</w:t>
      </w:r>
      <w:r w:rsidRPr="003A453E">
        <w:rPr>
          <w:lang w:val="fr-FR"/>
        </w:rPr>
        <w:t>ressources</w:t>
      </w:r>
      <w:r w:rsidRPr="003A453E">
        <w:rPr>
          <w:lang w:val="ru-RU"/>
        </w:rPr>
        <w:t>/440000/9000/150724090520_</w:t>
      </w:r>
      <w:r w:rsidRPr="003A453E">
        <w:rPr>
          <w:lang w:val="fr-FR"/>
        </w:rPr>
        <w:t>statuts</w:t>
      </w:r>
      <w:r w:rsidRPr="003A453E">
        <w:rPr>
          <w:lang w:val="ru-RU"/>
        </w:rPr>
        <w:t>_</w:t>
      </w:r>
      <w:r w:rsidRPr="003A453E">
        <w:rPr>
          <w:lang w:val="fr-FR"/>
        </w:rPr>
        <w:t>de</w:t>
      </w:r>
      <w:r w:rsidRPr="003A453E">
        <w:rPr>
          <w:lang w:val="ru-RU"/>
        </w:rPr>
        <w:t>_</w:t>
      </w:r>
      <w:r w:rsidRPr="003A453E">
        <w:rPr>
          <w:lang w:val="fr-FR"/>
        </w:rPr>
        <w:t>la</w:t>
      </w:r>
      <w:r w:rsidRPr="003A453E">
        <w:rPr>
          <w:lang w:val="ru-RU"/>
        </w:rPr>
        <w:t>_</w:t>
      </w:r>
      <w:r w:rsidRPr="003A453E">
        <w:rPr>
          <w:lang w:val="fr-FR"/>
        </w:rPr>
        <w:t>fff</w:t>
      </w:r>
      <w:r w:rsidRPr="003A453E">
        <w:rPr>
          <w:lang w:val="ru-RU"/>
        </w:rPr>
        <w:t>.</w:t>
      </w:r>
      <w:r w:rsidRPr="003A453E">
        <w:rPr>
          <w:lang w:val="fr-FR"/>
        </w:rPr>
        <w:t>pdf</w:t>
      </w:r>
      <w:r w:rsidRPr="003A453E">
        <w:rPr>
          <w:lang w:val="ru-RU"/>
        </w:rPr>
        <w:t xml:space="preserve"> (дата обращения: 26.03.2017). </w:t>
      </w:r>
    </w:p>
  </w:footnote>
  <w:footnote w:id="267">
    <w:p w14:paraId="7B26DA39" w14:textId="4E6BA18D" w:rsidR="00FF0984" w:rsidRPr="003A453E" w:rsidRDefault="00FF0984" w:rsidP="00CA184E">
      <w:pPr>
        <w:pStyle w:val="af6"/>
        <w:rPr>
          <w:lang w:val="fr-FR"/>
        </w:rPr>
      </w:pPr>
      <w:r w:rsidRPr="003A453E">
        <w:rPr>
          <w:rStyle w:val="a6"/>
        </w:rPr>
        <w:footnoteRef/>
      </w:r>
      <w:r w:rsidRPr="003A453E">
        <w:rPr>
          <w:lang w:val="fr-FR"/>
        </w:rPr>
        <w:t xml:space="preserve"> Ibid.</w:t>
      </w:r>
    </w:p>
  </w:footnote>
  <w:footnote w:id="268">
    <w:p w14:paraId="2B588F8F" w14:textId="49727E20" w:rsidR="00FF0984" w:rsidRPr="003A453E" w:rsidRDefault="00FF0984" w:rsidP="00CA184E">
      <w:pPr>
        <w:pStyle w:val="af6"/>
        <w:rPr>
          <w:lang w:val="fr-FR"/>
        </w:rPr>
      </w:pPr>
      <w:r w:rsidRPr="003A453E">
        <w:rPr>
          <w:rStyle w:val="a6"/>
        </w:rPr>
        <w:footnoteRef/>
      </w:r>
      <w:r w:rsidRPr="003A453E">
        <w:rPr>
          <w:lang w:val="fr-FR"/>
        </w:rPr>
        <w:t xml:space="preserve"> Ibid.</w:t>
      </w:r>
    </w:p>
  </w:footnote>
  <w:footnote w:id="269">
    <w:p w14:paraId="3311C825" w14:textId="1C099C1A" w:rsidR="00FF0984" w:rsidRPr="003A453E" w:rsidRDefault="00FF0984" w:rsidP="00CA184E">
      <w:pPr>
        <w:pStyle w:val="af6"/>
        <w:rPr>
          <w:lang w:val="ru-RU"/>
        </w:rPr>
      </w:pPr>
      <w:r w:rsidRPr="003A453E">
        <w:rPr>
          <w:rStyle w:val="a6"/>
        </w:rPr>
        <w:footnoteRef/>
      </w:r>
      <w:r w:rsidRPr="003A453E">
        <w:rPr>
          <w:lang w:val="fr-FR"/>
        </w:rPr>
        <w:t xml:space="preserve"> Organiser un match amical ou un tournoi international. </w:t>
      </w:r>
      <w:r w:rsidRPr="003A453E">
        <w:rPr>
          <w:lang w:val="ru-RU"/>
        </w:rPr>
        <w:t xml:space="preserve">[Электронный ресурс] / </w:t>
      </w:r>
      <w:r w:rsidRPr="003A453E">
        <w:rPr>
          <w:lang w:val="fr-FR"/>
        </w:rPr>
        <w:t>FFF</w:t>
      </w:r>
      <w:r w:rsidRPr="003A453E">
        <w:rPr>
          <w:lang w:val="ru-RU"/>
        </w:rPr>
        <w:t xml:space="preserve">. </w:t>
      </w:r>
      <w:r w:rsidRPr="003A453E">
        <w:rPr>
          <w:lang w:val="fr-FR"/>
        </w:rPr>
        <w:t>URL</w:t>
      </w:r>
      <w:r w:rsidRPr="003A453E">
        <w:rPr>
          <w:lang w:val="ru-RU"/>
        </w:rPr>
        <w:t xml:space="preserve">: </w:t>
      </w:r>
      <w:r w:rsidRPr="003A453E">
        <w:rPr>
          <w:lang w:val="fr-FR"/>
        </w:rPr>
        <w:t>https</w:t>
      </w:r>
      <w:r w:rsidRPr="003A453E">
        <w:rPr>
          <w:lang w:val="ru-RU"/>
        </w:rPr>
        <w:t>://</w:t>
      </w:r>
      <w:r w:rsidRPr="003A453E">
        <w:rPr>
          <w:lang w:val="fr-FR"/>
        </w:rPr>
        <w:t>www</w:t>
      </w:r>
      <w:r w:rsidRPr="003A453E">
        <w:rPr>
          <w:lang w:val="ru-RU"/>
        </w:rPr>
        <w:t>.</w:t>
      </w:r>
      <w:r w:rsidRPr="003A453E">
        <w:rPr>
          <w:lang w:val="fr-FR"/>
        </w:rPr>
        <w:t>fff</w:t>
      </w:r>
      <w:r w:rsidRPr="003A453E">
        <w:rPr>
          <w:lang w:val="ru-RU"/>
        </w:rPr>
        <w:t>.</w:t>
      </w:r>
      <w:r w:rsidRPr="003A453E">
        <w:rPr>
          <w:lang w:val="fr-FR"/>
        </w:rPr>
        <w:t>fr</w:t>
      </w:r>
      <w:r w:rsidRPr="003A453E">
        <w:rPr>
          <w:lang w:val="ru-RU"/>
        </w:rPr>
        <w:t>/</w:t>
      </w:r>
      <w:r w:rsidRPr="003A453E">
        <w:rPr>
          <w:lang w:val="fr-FR"/>
        </w:rPr>
        <w:t>articles</w:t>
      </w:r>
      <w:r w:rsidRPr="003A453E">
        <w:rPr>
          <w:lang w:val="ru-RU"/>
        </w:rPr>
        <w:t>/</w:t>
      </w:r>
      <w:r w:rsidRPr="003A453E">
        <w:rPr>
          <w:lang w:val="fr-FR"/>
        </w:rPr>
        <w:t>la</w:t>
      </w:r>
      <w:r w:rsidRPr="003A453E">
        <w:rPr>
          <w:lang w:val="ru-RU"/>
        </w:rPr>
        <w:t>-</w:t>
      </w:r>
      <w:r w:rsidRPr="003A453E">
        <w:rPr>
          <w:lang w:val="fr-FR"/>
        </w:rPr>
        <w:t>fff</w:t>
      </w:r>
      <w:r w:rsidRPr="003A453E">
        <w:rPr>
          <w:lang w:val="ru-RU"/>
        </w:rPr>
        <w:t>/</w:t>
      </w:r>
      <w:r w:rsidRPr="003A453E">
        <w:rPr>
          <w:lang w:val="fr-FR"/>
        </w:rPr>
        <w:t>tous</w:t>
      </w:r>
      <w:r w:rsidRPr="003A453E">
        <w:rPr>
          <w:lang w:val="ru-RU"/>
        </w:rPr>
        <w:t>-</w:t>
      </w:r>
      <w:r w:rsidRPr="003A453E">
        <w:rPr>
          <w:lang w:val="fr-FR"/>
        </w:rPr>
        <w:t>les</w:t>
      </w:r>
      <w:r w:rsidRPr="003A453E">
        <w:rPr>
          <w:lang w:val="ru-RU"/>
        </w:rPr>
        <w:t>-</w:t>
      </w:r>
      <w:r w:rsidRPr="003A453E">
        <w:rPr>
          <w:lang w:val="fr-FR"/>
        </w:rPr>
        <w:t>statuts</w:t>
      </w:r>
      <w:r w:rsidRPr="003A453E">
        <w:rPr>
          <w:lang w:val="ru-RU"/>
        </w:rPr>
        <w:t>-</w:t>
      </w:r>
      <w:r w:rsidRPr="003A453E">
        <w:rPr>
          <w:lang w:val="fr-FR"/>
        </w:rPr>
        <w:t>et</w:t>
      </w:r>
      <w:r w:rsidRPr="003A453E">
        <w:rPr>
          <w:lang w:val="ru-RU"/>
        </w:rPr>
        <w:t>-</w:t>
      </w:r>
      <w:r w:rsidRPr="003A453E">
        <w:rPr>
          <w:lang w:val="fr-FR"/>
        </w:rPr>
        <w:t>reglements</w:t>
      </w:r>
      <w:r w:rsidRPr="003A453E">
        <w:rPr>
          <w:lang w:val="ru-RU"/>
        </w:rPr>
        <w:t>/</w:t>
      </w:r>
      <w:r w:rsidRPr="003A453E">
        <w:rPr>
          <w:lang w:val="fr-FR"/>
        </w:rPr>
        <w:t>statuts</w:t>
      </w:r>
      <w:r w:rsidRPr="003A453E">
        <w:rPr>
          <w:lang w:val="ru-RU"/>
        </w:rPr>
        <w:t>/</w:t>
      </w:r>
      <w:r w:rsidRPr="003A453E">
        <w:rPr>
          <w:lang w:val="fr-FR"/>
        </w:rPr>
        <w:t>details</w:t>
      </w:r>
      <w:r w:rsidRPr="003A453E">
        <w:rPr>
          <w:lang w:val="ru-RU"/>
        </w:rPr>
        <w:t>-</w:t>
      </w:r>
      <w:r w:rsidRPr="003A453E">
        <w:rPr>
          <w:lang w:val="fr-FR"/>
        </w:rPr>
        <w:t>articles</w:t>
      </w:r>
      <w:r w:rsidRPr="003A453E">
        <w:rPr>
          <w:lang w:val="ru-RU"/>
        </w:rPr>
        <w:t>/1776-532399-</w:t>
      </w:r>
      <w:r w:rsidRPr="003A453E">
        <w:rPr>
          <w:lang w:val="fr-FR"/>
        </w:rPr>
        <w:t>organiser</w:t>
      </w:r>
      <w:r w:rsidRPr="003A453E">
        <w:rPr>
          <w:lang w:val="ru-RU"/>
        </w:rPr>
        <w:t>-</w:t>
      </w:r>
      <w:r w:rsidRPr="003A453E">
        <w:rPr>
          <w:lang w:val="fr-FR"/>
        </w:rPr>
        <w:t>un</w:t>
      </w:r>
      <w:r w:rsidRPr="003A453E">
        <w:rPr>
          <w:lang w:val="ru-RU"/>
        </w:rPr>
        <w:t>-</w:t>
      </w:r>
      <w:r w:rsidRPr="003A453E">
        <w:rPr>
          <w:lang w:val="fr-FR"/>
        </w:rPr>
        <w:t>match</w:t>
      </w:r>
      <w:r w:rsidRPr="003A453E">
        <w:rPr>
          <w:lang w:val="ru-RU"/>
        </w:rPr>
        <w:t>-</w:t>
      </w:r>
      <w:r w:rsidRPr="003A453E">
        <w:rPr>
          <w:lang w:val="fr-FR"/>
        </w:rPr>
        <w:t>amical</w:t>
      </w:r>
      <w:r w:rsidRPr="003A453E">
        <w:rPr>
          <w:lang w:val="ru-RU"/>
        </w:rPr>
        <w:t>-</w:t>
      </w:r>
      <w:r w:rsidRPr="003A453E">
        <w:rPr>
          <w:lang w:val="fr-FR"/>
        </w:rPr>
        <w:t>ou</w:t>
      </w:r>
      <w:r w:rsidRPr="003A453E">
        <w:rPr>
          <w:lang w:val="ru-RU"/>
        </w:rPr>
        <w:t>-</w:t>
      </w:r>
      <w:r w:rsidRPr="003A453E">
        <w:rPr>
          <w:lang w:val="fr-FR"/>
        </w:rPr>
        <w:t>un</w:t>
      </w:r>
      <w:r w:rsidRPr="003A453E">
        <w:rPr>
          <w:lang w:val="ru-RU"/>
        </w:rPr>
        <w:t>-</w:t>
      </w:r>
      <w:r w:rsidRPr="003A453E">
        <w:rPr>
          <w:lang w:val="fr-FR"/>
        </w:rPr>
        <w:t>tournoi</w:t>
      </w:r>
      <w:r w:rsidRPr="003A453E">
        <w:rPr>
          <w:lang w:val="ru-RU"/>
        </w:rPr>
        <w:t>-</w:t>
      </w:r>
      <w:r w:rsidRPr="003A453E">
        <w:rPr>
          <w:lang w:val="fr-FR"/>
        </w:rPr>
        <w:t>international</w:t>
      </w:r>
      <w:r w:rsidRPr="003A453E">
        <w:rPr>
          <w:lang w:val="ru-RU"/>
        </w:rPr>
        <w:t xml:space="preserve"> (дата обращения: 29.03.2017).</w:t>
      </w:r>
    </w:p>
  </w:footnote>
  <w:footnote w:id="270">
    <w:p w14:paraId="284E7C4D" w14:textId="4F5FE8BB" w:rsidR="00FF0984" w:rsidRPr="003A453E" w:rsidRDefault="00FF0984" w:rsidP="00CA184E">
      <w:pPr>
        <w:pStyle w:val="af6"/>
        <w:rPr>
          <w:lang w:val="ru-RU"/>
        </w:rPr>
      </w:pPr>
      <w:r w:rsidRPr="003A453E">
        <w:rPr>
          <w:rStyle w:val="a6"/>
        </w:rPr>
        <w:footnoteRef/>
      </w:r>
      <w:r w:rsidRPr="003A453E">
        <w:rPr>
          <w:lang w:val="ru-RU"/>
        </w:rPr>
        <w:t xml:space="preserve"> </w:t>
      </w:r>
      <w:r w:rsidRPr="003A453E">
        <w:rPr>
          <w:lang w:val="fr-FR"/>
        </w:rPr>
        <w:t>Euro</w:t>
      </w:r>
      <w:r w:rsidRPr="003A453E">
        <w:rPr>
          <w:lang w:val="ru-RU"/>
        </w:rPr>
        <w:t xml:space="preserve"> 2016 </w:t>
      </w:r>
      <w:r w:rsidRPr="003A453E">
        <w:rPr>
          <w:lang w:val="fr-FR"/>
        </w:rPr>
        <w:t>SAS</w:t>
      </w:r>
      <w:r w:rsidRPr="003A453E">
        <w:rPr>
          <w:lang w:val="ru-RU"/>
        </w:rPr>
        <w:t xml:space="preserve">. [Электронный ресурс] / </w:t>
      </w:r>
      <w:r w:rsidRPr="003A453E">
        <w:rPr>
          <w:lang w:val="fr-FR"/>
        </w:rPr>
        <w:t>UEFA</w:t>
      </w:r>
      <w:r w:rsidRPr="003A453E">
        <w:rPr>
          <w:lang w:val="ru-RU"/>
        </w:rPr>
        <w:t>.</w:t>
      </w:r>
      <w:r w:rsidRPr="003A453E">
        <w:rPr>
          <w:lang w:val="fr-FR"/>
        </w:rPr>
        <w:t>com</w:t>
      </w:r>
      <w:r w:rsidRPr="003A453E">
        <w:rPr>
          <w:lang w:val="ru-RU"/>
        </w:rPr>
        <w:t xml:space="preserve">. </w:t>
      </w:r>
      <w:r w:rsidRPr="003A453E">
        <w:t>URL</w:t>
      </w:r>
      <w:r w:rsidRPr="003A453E">
        <w:rPr>
          <w:lang w:val="ru-RU"/>
        </w:rPr>
        <w:t xml:space="preserve">: </w:t>
      </w:r>
      <w:r w:rsidRPr="003A453E">
        <w:t>https</w:t>
      </w:r>
      <w:r w:rsidRPr="003A453E">
        <w:rPr>
          <w:lang w:val="ru-RU"/>
        </w:rPr>
        <w:t>://</w:t>
      </w:r>
      <w:r w:rsidRPr="003A453E">
        <w:t>fr</w:t>
      </w:r>
      <w:r w:rsidRPr="003A453E">
        <w:rPr>
          <w:lang w:val="ru-RU"/>
        </w:rPr>
        <w:t>.</w:t>
      </w:r>
      <w:r w:rsidRPr="003A453E">
        <w:t>uefa</w:t>
      </w:r>
      <w:r w:rsidRPr="003A453E">
        <w:rPr>
          <w:lang w:val="ru-RU"/>
        </w:rPr>
        <w:t>.</w:t>
      </w:r>
      <w:r w:rsidRPr="003A453E">
        <w:t>com</w:t>
      </w:r>
      <w:r w:rsidRPr="003A453E">
        <w:rPr>
          <w:lang w:val="ru-RU"/>
        </w:rPr>
        <w:t>/</w:t>
      </w:r>
      <w:r w:rsidRPr="003A453E">
        <w:t>uefaeuro</w:t>
      </w:r>
      <w:r w:rsidRPr="003A453E">
        <w:rPr>
          <w:lang w:val="ru-RU"/>
        </w:rPr>
        <w:t>/</w:t>
      </w:r>
      <w:r w:rsidRPr="003A453E">
        <w:t>organisation</w:t>
      </w:r>
      <w:r w:rsidRPr="003A453E">
        <w:rPr>
          <w:lang w:val="ru-RU"/>
        </w:rPr>
        <w:t>/</w:t>
      </w:r>
      <w:r w:rsidRPr="003A453E">
        <w:t>sas</w:t>
      </w:r>
      <w:r w:rsidRPr="003A453E">
        <w:rPr>
          <w:lang w:val="ru-RU"/>
        </w:rPr>
        <w:t>/</w:t>
      </w:r>
      <w:r w:rsidRPr="003A453E">
        <w:t>index</w:t>
      </w:r>
      <w:r w:rsidRPr="003A453E">
        <w:rPr>
          <w:lang w:val="ru-RU"/>
        </w:rPr>
        <w:t>.</w:t>
      </w:r>
      <w:r w:rsidRPr="003A453E">
        <w:t>html</w:t>
      </w:r>
      <w:r w:rsidRPr="003A453E">
        <w:rPr>
          <w:lang w:val="ru-RU"/>
        </w:rPr>
        <w:t xml:space="preserve"> (дата обращения: 26.03.2017). </w:t>
      </w:r>
    </w:p>
  </w:footnote>
  <w:footnote w:id="271">
    <w:p w14:paraId="7F882488" w14:textId="77777777" w:rsidR="00FF0984" w:rsidRPr="003A453E" w:rsidRDefault="00FF0984" w:rsidP="00CA184E">
      <w:pPr>
        <w:pStyle w:val="af6"/>
        <w:rPr>
          <w:lang w:val="fr-FR"/>
        </w:rPr>
      </w:pPr>
      <w:r w:rsidRPr="003A453E">
        <w:rPr>
          <w:rStyle w:val="a6"/>
        </w:rPr>
        <w:footnoteRef/>
      </w:r>
      <w:r w:rsidRPr="003A453E">
        <w:rPr>
          <w:lang w:val="fr-FR"/>
        </w:rPr>
        <w:t xml:space="preserve"> Les étoiles du foot français au Québec ! [</w:t>
      </w:r>
      <w:r w:rsidRPr="003A453E">
        <w:t>Электронный</w:t>
      </w:r>
      <w:r w:rsidRPr="003A453E">
        <w:rPr>
          <w:lang w:val="fr-FR"/>
        </w:rPr>
        <w:t xml:space="preserve"> </w:t>
      </w:r>
      <w:r w:rsidRPr="003A453E">
        <w:t>ресурс</w:t>
      </w:r>
      <w:r w:rsidRPr="003A453E">
        <w:rPr>
          <w:lang w:val="fr-FR"/>
        </w:rPr>
        <w:t>] / La France au Canada. Consulat général de France à Québec. URL: http://www.consulfrance-quebec.org/Les-etoiles-du-foot-francais-au-Quebec (</w:t>
      </w:r>
      <w:r w:rsidRPr="003A453E">
        <w:t>дата</w:t>
      </w:r>
      <w:r w:rsidRPr="003A453E">
        <w:rPr>
          <w:lang w:val="fr-FR"/>
        </w:rPr>
        <w:t xml:space="preserve"> </w:t>
      </w:r>
      <w:r w:rsidRPr="003A453E">
        <w:t>обращения</w:t>
      </w:r>
      <w:r w:rsidRPr="003A453E">
        <w:rPr>
          <w:lang w:val="fr-FR"/>
        </w:rPr>
        <w:t>: 25.02.2016).</w:t>
      </w:r>
    </w:p>
  </w:footnote>
  <w:footnote w:id="272">
    <w:p w14:paraId="24EE7DDA" w14:textId="77777777" w:rsidR="00FF0984" w:rsidRPr="006400D9" w:rsidRDefault="00FF0984" w:rsidP="00CA184E">
      <w:pPr>
        <w:pStyle w:val="af6"/>
        <w:rPr>
          <w:lang w:val="ru-RU"/>
        </w:rPr>
      </w:pPr>
      <w:r w:rsidRPr="003A453E">
        <w:rPr>
          <w:rStyle w:val="a6"/>
        </w:rPr>
        <w:footnoteRef/>
      </w:r>
      <w:r w:rsidRPr="006400D9">
        <w:rPr>
          <w:lang w:val="ru-RU"/>
        </w:rPr>
        <w:t xml:space="preserve"> </w:t>
      </w:r>
      <w:r w:rsidRPr="003A453E">
        <w:rPr>
          <w:lang w:val="fr-FR"/>
        </w:rPr>
        <w:t>Ibid</w:t>
      </w:r>
      <w:r w:rsidRPr="006400D9">
        <w:rPr>
          <w:lang w:val="ru-RU"/>
        </w:rPr>
        <w:t>.</w:t>
      </w:r>
    </w:p>
  </w:footnote>
  <w:footnote w:id="273">
    <w:p w14:paraId="200E5DF3" w14:textId="35DA2309" w:rsidR="00FF0984" w:rsidRDefault="00FF0984">
      <w:pPr>
        <w:pStyle w:val="a4"/>
      </w:pPr>
      <w:r>
        <w:rPr>
          <w:rStyle w:val="a6"/>
        </w:rPr>
        <w:footnoteRef/>
      </w:r>
      <w:r>
        <w:t xml:space="preserve"> Покидова Э. Ю. Указ. соч.</w:t>
      </w:r>
    </w:p>
  </w:footnote>
  <w:footnote w:id="274">
    <w:p w14:paraId="0F8B7035" w14:textId="77777777" w:rsidR="00FF0984" w:rsidRPr="006400D9" w:rsidRDefault="00FF0984" w:rsidP="00CA184E">
      <w:pPr>
        <w:pStyle w:val="af6"/>
        <w:rPr>
          <w:lang w:val="fr-FR"/>
        </w:rPr>
      </w:pPr>
      <w:r w:rsidRPr="003A453E">
        <w:rPr>
          <w:rStyle w:val="a6"/>
        </w:rPr>
        <w:footnoteRef/>
      </w:r>
      <w:r w:rsidRPr="003A453E">
        <w:rPr>
          <w:lang w:val="fr-FR"/>
        </w:rPr>
        <w:t xml:space="preserve"> L’association France Chine International. </w:t>
      </w:r>
      <w:r w:rsidRPr="006400D9">
        <w:rPr>
          <w:lang w:val="fr-FR"/>
        </w:rPr>
        <w:t>[</w:t>
      </w:r>
      <w:r w:rsidRPr="003A453E">
        <w:rPr>
          <w:lang w:val="ru-RU"/>
        </w:rPr>
        <w:t>Электронный</w:t>
      </w:r>
      <w:r w:rsidRPr="006400D9">
        <w:rPr>
          <w:lang w:val="fr-FR"/>
        </w:rPr>
        <w:t xml:space="preserve"> </w:t>
      </w:r>
      <w:r w:rsidRPr="003A453E">
        <w:rPr>
          <w:lang w:val="ru-RU"/>
        </w:rPr>
        <w:t>ресурс</w:t>
      </w:r>
      <w:r w:rsidRPr="006400D9">
        <w:rPr>
          <w:lang w:val="fr-FR"/>
        </w:rPr>
        <w:t xml:space="preserve">] / </w:t>
      </w:r>
      <w:r w:rsidRPr="003A453E">
        <w:rPr>
          <w:lang w:val="fr-FR"/>
        </w:rPr>
        <w:t>URL</w:t>
      </w:r>
      <w:r w:rsidRPr="006400D9">
        <w:rPr>
          <w:lang w:val="fr-FR"/>
        </w:rPr>
        <w:t xml:space="preserve">: </w:t>
      </w:r>
      <w:r w:rsidRPr="003A453E">
        <w:rPr>
          <w:lang w:val="fr-FR"/>
        </w:rPr>
        <w:t>http</w:t>
      </w:r>
      <w:r w:rsidRPr="006400D9">
        <w:rPr>
          <w:lang w:val="fr-FR"/>
        </w:rPr>
        <w:t>://</w:t>
      </w:r>
      <w:r w:rsidRPr="003A453E">
        <w:rPr>
          <w:lang w:val="fr-FR"/>
        </w:rPr>
        <w:t>france</w:t>
      </w:r>
      <w:r w:rsidRPr="006400D9">
        <w:rPr>
          <w:lang w:val="fr-FR"/>
        </w:rPr>
        <w:t>-</w:t>
      </w:r>
      <w:r w:rsidRPr="003A453E">
        <w:rPr>
          <w:lang w:val="fr-FR"/>
        </w:rPr>
        <w:t>chine</w:t>
      </w:r>
      <w:r w:rsidRPr="006400D9">
        <w:rPr>
          <w:lang w:val="fr-FR"/>
        </w:rPr>
        <w:t>-</w:t>
      </w:r>
      <w:r w:rsidRPr="003A453E">
        <w:rPr>
          <w:lang w:val="fr-FR"/>
        </w:rPr>
        <w:t>international</w:t>
      </w:r>
      <w:r w:rsidRPr="006400D9">
        <w:rPr>
          <w:lang w:val="fr-FR"/>
        </w:rPr>
        <w:t>.</w:t>
      </w:r>
      <w:r w:rsidRPr="003A453E">
        <w:rPr>
          <w:lang w:val="fr-FR"/>
        </w:rPr>
        <w:t>eu</w:t>
      </w:r>
      <w:r w:rsidRPr="006400D9">
        <w:rPr>
          <w:lang w:val="fr-FR"/>
        </w:rPr>
        <w:t>/ (</w:t>
      </w:r>
      <w:r w:rsidRPr="003A453E">
        <w:rPr>
          <w:lang w:val="ru-RU"/>
        </w:rPr>
        <w:t>дата</w:t>
      </w:r>
      <w:r w:rsidRPr="006400D9">
        <w:rPr>
          <w:lang w:val="fr-FR"/>
        </w:rPr>
        <w:t xml:space="preserve"> </w:t>
      </w:r>
      <w:r w:rsidRPr="003A453E">
        <w:rPr>
          <w:lang w:val="ru-RU"/>
        </w:rPr>
        <w:t>обращения</w:t>
      </w:r>
      <w:r w:rsidRPr="006400D9">
        <w:rPr>
          <w:lang w:val="fr-FR"/>
        </w:rPr>
        <w:t>: 25.02.2016).</w:t>
      </w:r>
    </w:p>
  </w:footnote>
  <w:footnote w:id="275">
    <w:p w14:paraId="735C47D7" w14:textId="77777777" w:rsidR="00FF0984" w:rsidRPr="003A453E" w:rsidRDefault="00FF0984" w:rsidP="00CA184E">
      <w:pPr>
        <w:pStyle w:val="af6"/>
        <w:rPr>
          <w:lang w:val="ru-RU"/>
        </w:rPr>
      </w:pPr>
      <w:r w:rsidRPr="003A453E">
        <w:rPr>
          <w:rStyle w:val="a6"/>
        </w:rPr>
        <w:footnoteRef/>
      </w:r>
      <w:r w:rsidRPr="003A453E">
        <w:rPr>
          <w:lang w:val="fr-FR"/>
        </w:rPr>
        <w:t xml:space="preserve"> Rejoindre Francofoot. [</w:t>
      </w:r>
      <w:r w:rsidRPr="003A453E">
        <w:t>Электронный</w:t>
      </w:r>
      <w:r w:rsidRPr="003A453E">
        <w:rPr>
          <w:lang w:val="fr-FR"/>
        </w:rPr>
        <w:t xml:space="preserve"> </w:t>
      </w:r>
      <w:r w:rsidRPr="003A453E">
        <w:t>ресурс</w:t>
      </w:r>
      <w:r w:rsidRPr="003A453E">
        <w:rPr>
          <w:lang w:val="fr-FR"/>
        </w:rPr>
        <w:t xml:space="preserve">] / Institut Français Russie.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institutfrancais</w:t>
      </w:r>
      <w:r w:rsidRPr="003A453E">
        <w:rPr>
          <w:lang w:val="ru-RU"/>
        </w:rPr>
        <w:t>.</w:t>
      </w:r>
      <w:r w:rsidRPr="003A453E">
        <w:t>ru</w:t>
      </w:r>
      <w:r w:rsidRPr="003A453E">
        <w:rPr>
          <w:lang w:val="ru-RU"/>
        </w:rPr>
        <w:t>/</w:t>
      </w:r>
      <w:r w:rsidRPr="003A453E">
        <w:t>fr</w:t>
      </w:r>
      <w:r w:rsidRPr="003A453E">
        <w:rPr>
          <w:lang w:val="ru-RU"/>
        </w:rPr>
        <w:t>/</w:t>
      </w:r>
      <w:r w:rsidRPr="003A453E">
        <w:t>russie</w:t>
      </w:r>
      <w:r w:rsidRPr="003A453E">
        <w:rPr>
          <w:lang w:val="ru-RU"/>
        </w:rPr>
        <w:t>/</w:t>
      </w:r>
      <w:r w:rsidRPr="003A453E">
        <w:t>rejoindre</w:t>
      </w:r>
      <w:r w:rsidRPr="003A453E">
        <w:rPr>
          <w:lang w:val="ru-RU"/>
        </w:rPr>
        <w:t>-</w:t>
      </w:r>
      <w:r w:rsidRPr="003A453E">
        <w:t>francofoot</w:t>
      </w:r>
      <w:r w:rsidRPr="003A453E">
        <w:rPr>
          <w:lang w:val="ru-RU"/>
        </w:rPr>
        <w:t xml:space="preserve"> (дата обращения: 25.02.2016).</w:t>
      </w:r>
    </w:p>
  </w:footnote>
  <w:footnote w:id="276">
    <w:p w14:paraId="038BEF0D" w14:textId="5706DA96" w:rsidR="00FF0984" w:rsidRPr="003A453E" w:rsidRDefault="00FF0984" w:rsidP="00CA184E">
      <w:pPr>
        <w:pStyle w:val="af6"/>
        <w:rPr>
          <w:lang w:val="ru-RU"/>
        </w:rPr>
      </w:pPr>
      <w:r w:rsidRPr="003A453E">
        <w:rPr>
          <w:rStyle w:val="a6"/>
        </w:rPr>
        <w:footnoteRef/>
      </w:r>
      <w:r w:rsidRPr="003A453E">
        <w:rPr>
          <w:lang w:val="fr-FR"/>
        </w:rPr>
        <w:t xml:space="preserve"> Nouveau partenariat entre l’OL et Ho Chi Minh. </w:t>
      </w:r>
      <w:r w:rsidRPr="003A453E">
        <w:rPr>
          <w:lang w:val="ru-RU"/>
        </w:rPr>
        <w:t xml:space="preserve">[Электронный ресурс] / OLweb.fr.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olweb</w:t>
      </w:r>
      <w:r w:rsidRPr="003A453E">
        <w:rPr>
          <w:lang w:val="ru-RU"/>
        </w:rPr>
        <w:t>.</w:t>
      </w:r>
      <w:r w:rsidRPr="003A453E">
        <w:t>fr</w:t>
      </w:r>
      <w:r w:rsidRPr="003A453E">
        <w:rPr>
          <w:lang w:val="ru-RU"/>
        </w:rPr>
        <w:t>/</w:t>
      </w:r>
      <w:r w:rsidRPr="003A453E">
        <w:t>fr</w:t>
      </w:r>
      <w:r w:rsidRPr="003A453E">
        <w:rPr>
          <w:lang w:val="ru-RU"/>
        </w:rPr>
        <w:t>/</w:t>
      </w:r>
      <w:r w:rsidRPr="003A453E">
        <w:t>article</w:t>
      </w:r>
      <w:r w:rsidRPr="003A453E">
        <w:rPr>
          <w:lang w:val="ru-RU"/>
        </w:rPr>
        <w:t>/</w:t>
      </w:r>
      <w:r w:rsidRPr="003A453E">
        <w:t>nouveau</w:t>
      </w:r>
      <w:r w:rsidRPr="003A453E">
        <w:rPr>
          <w:lang w:val="ru-RU"/>
        </w:rPr>
        <w:t>-</w:t>
      </w:r>
      <w:r w:rsidRPr="003A453E">
        <w:t>partenariat</w:t>
      </w:r>
      <w:r w:rsidRPr="003A453E">
        <w:rPr>
          <w:lang w:val="ru-RU"/>
        </w:rPr>
        <w:t>-</w:t>
      </w:r>
      <w:r w:rsidRPr="003A453E">
        <w:t>entre</w:t>
      </w:r>
      <w:r w:rsidRPr="003A453E">
        <w:rPr>
          <w:lang w:val="ru-RU"/>
        </w:rPr>
        <w:t>-</w:t>
      </w:r>
      <w:r w:rsidRPr="003A453E">
        <w:t>la</w:t>
      </w:r>
      <w:r w:rsidRPr="003A453E">
        <w:rPr>
          <w:lang w:val="ru-RU"/>
        </w:rPr>
        <w:t>-</w:t>
      </w:r>
      <w:r w:rsidRPr="003A453E">
        <w:t>ol</w:t>
      </w:r>
      <w:r w:rsidRPr="003A453E">
        <w:rPr>
          <w:lang w:val="ru-RU"/>
        </w:rPr>
        <w:t>-</w:t>
      </w:r>
      <w:r w:rsidRPr="003A453E">
        <w:t>et</w:t>
      </w:r>
      <w:r w:rsidRPr="003A453E">
        <w:rPr>
          <w:lang w:val="ru-RU"/>
        </w:rPr>
        <w:t>-</w:t>
      </w:r>
      <w:r w:rsidRPr="003A453E">
        <w:t>ho</w:t>
      </w:r>
      <w:r w:rsidRPr="003A453E">
        <w:rPr>
          <w:lang w:val="ru-RU"/>
        </w:rPr>
        <w:t>-</w:t>
      </w:r>
      <w:r w:rsidRPr="003A453E">
        <w:t>chi</w:t>
      </w:r>
      <w:r w:rsidRPr="003A453E">
        <w:rPr>
          <w:lang w:val="ru-RU"/>
        </w:rPr>
        <w:t>-</w:t>
      </w:r>
      <w:r w:rsidRPr="003A453E">
        <w:t>minh</w:t>
      </w:r>
      <w:r w:rsidRPr="003A453E">
        <w:rPr>
          <w:lang w:val="ru-RU"/>
        </w:rPr>
        <w:t>-69800.</w:t>
      </w:r>
      <w:r w:rsidRPr="003A453E">
        <w:t>html</w:t>
      </w:r>
      <w:r w:rsidRPr="003A453E">
        <w:rPr>
          <w:lang w:val="ru-RU"/>
        </w:rPr>
        <w:t xml:space="preserve"> (дата обращения: 29.03.2017).</w:t>
      </w:r>
    </w:p>
  </w:footnote>
  <w:footnote w:id="277">
    <w:p w14:paraId="3233A737" w14:textId="496E1BCF" w:rsidR="00FF0984" w:rsidRPr="003A453E" w:rsidRDefault="00FF0984" w:rsidP="00CA184E">
      <w:pPr>
        <w:pStyle w:val="af6"/>
        <w:rPr>
          <w:lang w:val="ru-RU"/>
        </w:rPr>
      </w:pPr>
      <w:r w:rsidRPr="003A453E">
        <w:rPr>
          <w:rStyle w:val="a6"/>
        </w:rPr>
        <w:footnoteRef/>
      </w:r>
      <w:r w:rsidRPr="003A453E">
        <w:t xml:space="preserve"> Korean official site of the Olympic Lyonnais. </w:t>
      </w:r>
      <w:r w:rsidRPr="003A453E">
        <w:rPr>
          <w:lang w:val="ru-RU"/>
        </w:rPr>
        <w:t xml:space="preserve">[Электронный ресурс] /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ol</w:t>
      </w:r>
      <w:r w:rsidRPr="003A453E">
        <w:rPr>
          <w:lang w:val="ru-RU"/>
        </w:rPr>
        <w:t>-</w:t>
      </w:r>
      <w:r w:rsidRPr="003A453E">
        <w:t>korea</w:t>
      </w:r>
      <w:r w:rsidRPr="003A453E">
        <w:rPr>
          <w:lang w:val="ru-RU"/>
        </w:rPr>
        <w:t>.</w:t>
      </w:r>
      <w:r w:rsidRPr="003A453E">
        <w:t>com</w:t>
      </w:r>
      <w:r w:rsidRPr="003A453E">
        <w:rPr>
          <w:lang w:val="ru-RU"/>
        </w:rPr>
        <w:t>/ (дата обращения: 29.03.2017).</w:t>
      </w:r>
    </w:p>
  </w:footnote>
  <w:footnote w:id="278">
    <w:p w14:paraId="41DA1A51" w14:textId="72EDE482" w:rsidR="00FF0984" w:rsidRPr="003A453E" w:rsidRDefault="00FF0984" w:rsidP="00CA184E">
      <w:pPr>
        <w:pStyle w:val="af6"/>
        <w:rPr>
          <w:lang w:val="ru-RU"/>
        </w:rPr>
      </w:pPr>
      <w:r w:rsidRPr="003A453E">
        <w:rPr>
          <w:rStyle w:val="a6"/>
        </w:rPr>
        <w:footnoteRef/>
      </w:r>
      <w:r w:rsidRPr="003A453E">
        <w:rPr>
          <w:lang w:val="fr-FR"/>
        </w:rPr>
        <w:t xml:space="preserve"> L</w:t>
      </w:r>
      <w:r>
        <w:rPr>
          <w:lang w:val="fr-FR"/>
        </w:rPr>
        <w:t>’</w:t>
      </w:r>
      <w:r w:rsidRPr="003A453E">
        <w:rPr>
          <w:lang w:val="fr-FR"/>
        </w:rPr>
        <w:t xml:space="preserve">OL, club français le plus suivi sur le plus grand réseau social chinois. </w:t>
      </w:r>
      <w:r w:rsidRPr="003A453E">
        <w:rPr>
          <w:lang w:val="ru-RU"/>
        </w:rPr>
        <w:t xml:space="preserve">[Электронный ресурс] / </w:t>
      </w:r>
      <w:r w:rsidRPr="003A453E">
        <w:rPr>
          <w:lang w:val="fr-FR"/>
        </w:rPr>
        <w:t>OLweb</w:t>
      </w:r>
      <w:r w:rsidRPr="003A453E">
        <w:rPr>
          <w:lang w:val="ru-RU"/>
        </w:rPr>
        <w:t>.</w:t>
      </w:r>
      <w:r w:rsidRPr="003A453E">
        <w:rPr>
          <w:lang w:val="fr-FR"/>
        </w:rPr>
        <w:t>fr</w:t>
      </w:r>
      <w:r w:rsidRPr="003A453E">
        <w:rPr>
          <w:lang w:val="ru-RU"/>
        </w:rPr>
        <w:t xml:space="preserve">. </w:t>
      </w:r>
      <w:r w:rsidRPr="003A453E">
        <w:rPr>
          <w:lang w:val="fr-FR"/>
        </w:rPr>
        <w:t>URL</w:t>
      </w:r>
      <w:r w:rsidRPr="003A453E">
        <w:rPr>
          <w:lang w:val="ru-RU"/>
        </w:rPr>
        <w:t xml:space="preserve">: </w:t>
      </w:r>
      <w:r w:rsidRPr="003A453E">
        <w:rPr>
          <w:lang w:val="fr-FR"/>
        </w:rPr>
        <w:t>http</w:t>
      </w:r>
      <w:r w:rsidRPr="003A453E">
        <w:rPr>
          <w:lang w:val="ru-RU"/>
        </w:rPr>
        <w:t>://</w:t>
      </w:r>
      <w:r w:rsidRPr="003A453E">
        <w:rPr>
          <w:lang w:val="fr-FR"/>
        </w:rPr>
        <w:t>www</w:t>
      </w:r>
      <w:r w:rsidRPr="003A453E">
        <w:rPr>
          <w:lang w:val="ru-RU"/>
        </w:rPr>
        <w:t>.</w:t>
      </w:r>
      <w:r w:rsidRPr="003A453E">
        <w:rPr>
          <w:lang w:val="fr-FR"/>
        </w:rPr>
        <w:t>olweb</w:t>
      </w:r>
      <w:r w:rsidRPr="003A453E">
        <w:rPr>
          <w:lang w:val="ru-RU"/>
        </w:rPr>
        <w:t>.</w:t>
      </w:r>
      <w:r w:rsidRPr="003A453E">
        <w:rPr>
          <w:lang w:val="fr-FR"/>
        </w:rPr>
        <w:t>fr</w:t>
      </w:r>
      <w:r w:rsidRPr="003A453E">
        <w:rPr>
          <w:lang w:val="ru-RU"/>
        </w:rPr>
        <w:t>/</w:t>
      </w:r>
      <w:r w:rsidRPr="003A453E">
        <w:rPr>
          <w:lang w:val="fr-FR"/>
        </w:rPr>
        <w:t>fr</w:t>
      </w:r>
      <w:r w:rsidRPr="003A453E">
        <w:rPr>
          <w:lang w:val="ru-RU"/>
        </w:rPr>
        <w:t>/</w:t>
      </w:r>
      <w:r w:rsidRPr="003A453E">
        <w:rPr>
          <w:lang w:val="fr-FR"/>
        </w:rPr>
        <w:t>article</w:t>
      </w:r>
      <w:r w:rsidRPr="003A453E">
        <w:rPr>
          <w:lang w:val="ru-RU"/>
        </w:rPr>
        <w:t>/</w:t>
      </w:r>
      <w:r w:rsidRPr="003A453E">
        <w:rPr>
          <w:lang w:val="fr-FR"/>
        </w:rPr>
        <w:t>lol</w:t>
      </w:r>
      <w:r w:rsidRPr="003A453E">
        <w:rPr>
          <w:lang w:val="ru-RU"/>
        </w:rPr>
        <w:t>-</w:t>
      </w:r>
      <w:r w:rsidRPr="003A453E">
        <w:rPr>
          <w:lang w:val="fr-FR"/>
        </w:rPr>
        <w:t>club</w:t>
      </w:r>
      <w:r w:rsidRPr="003A453E">
        <w:rPr>
          <w:lang w:val="ru-RU"/>
        </w:rPr>
        <w:t>-</w:t>
      </w:r>
      <w:r w:rsidRPr="003A453E">
        <w:rPr>
          <w:lang w:val="fr-FR"/>
        </w:rPr>
        <w:t>francais</w:t>
      </w:r>
      <w:r w:rsidRPr="003A453E">
        <w:rPr>
          <w:lang w:val="ru-RU"/>
        </w:rPr>
        <w:t>-</w:t>
      </w:r>
      <w:r w:rsidRPr="003A453E">
        <w:rPr>
          <w:lang w:val="fr-FR"/>
        </w:rPr>
        <w:t>le</w:t>
      </w:r>
      <w:r w:rsidRPr="003A453E">
        <w:rPr>
          <w:lang w:val="ru-RU"/>
        </w:rPr>
        <w:t>-</w:t>
      </w:r>
      <w:r w:rsidRPr="003A453E">
        <w:rPr>
          <w:lang w:val="fr-FR"/>
        </w:rPr>
        <w:t>plus</w:t>
      </w:r>
      <w:r w:rsidRPr="003A453E">
        <w:rPr>
          <w:lang w:val="ru-RU"/>
        </w:rPr>
        <w:t>-</w:t>
      </w:r>
      <w:r w:rsidRPr="003A453E">
        <w:rPr>
          <w:lang w:val="fr-FR"/>
        </w:rPr>
        <w:t>suivi</w:t>
      </w:r>
      <w:r w:rsidRPr="003A453E">
        <w:rPr>
          <w:lang w:val="ru-RU"/>
        </w:rPr>
        <w:t>-</w:t>
      </w:r>
      <w:r w:rsidRPr="003A453E">
        <w:rPr>
          <w:lang w:val="fr-FR"/>
        </w:rPr>
        <w:t>sur</w:t>
      </w:r>
      <w:r w:rsidRPr="003A453E">
        <w:rPr>
          <w:lang w:val="ru-RU"/>
        </w:rPr>
        <w:t>-</w:t>
      </w:r>
      <w:r w:rsidRPr="003A453E">
        <w:rPr>
          <w:lang w:val="fr-FR"/>
        </w:rPr>
        <w:t>le</w:t>
      </w:r>
      <w:r w:rsidRPr="003A453E">
        <w:rPr>
          <w:lang w:val="ru-RU"/>
        </w:rPr>
        <w:t>-</w:t>
      </w:r>
      <w:r w:rsidRPr="003A453E">
        <w:rPr>
          <w:lang w:val="fr-FR"/>
        </w:rPr>
        <w:t>plus</w:t>
      </w:r>
      <w:r w:rsidRPr="003A453E">
        <w:rPr>
          <w:lang w:val="ru-RU"/>
        </w:rPr>
        <w:t>-</w:t>
      </w:r>
      <w:r w:rsidRPr="003A453E">
        <w:rPr>
          <w:lang w:val="fr-FR"/>
        </w:rPr>
        <w:t>grand</w:t>
      </w:r>
      <w:r w:rsidRPr="003A453E">
        <w:rPr>
          <w:lang w:val="ru-RU"/>
        </w:rPr>
        <w:t>-</w:t>
      </w:r>
      <w:r w:rsidRPr="003A453E">
        <w:rPr>
          <w:lang w:val="fr-FR"/>
        </w:rPr>
        <w:t>reseau</w:t>
      </w:r>
      <w:r w:rsidRPr="003A453E">
        <w:rPr>
          <w:lang w:val="ru-RU"/>
        </w:rPr>
        <w:t>-</w:t>
      </w:r>
      <w:r w:rsidRPr="003A453E">
        <w:rPr>
          <w:lang w:val="fr-FR"/>
        </w:rPr>
        <w:t>social</w:t>
      </w:r>
      <w:r w:rsidRPr="003A453E">
        <w:rPr>
          <w:lang w:val="ru-RU"/>
        </w:rPr>
        <w:t>-</w:t>
      </w:r>
      <w:r w:rsidRPr="003A453E">
        <w:rPr>
          <w:lang w:val="fr-FR"/>
        </w:rPr>
        <w:t>chinois</w:t>
      </w:r>
      <w:r w:rsidRPr="003A453E">
        <w:rPr>
          <w:lang w:val="ru-RU"/>
        </w:rPr>
        <w:t>-63151.</w:t>
      </w:r>
      <w:r w:rsidRPr="003A453E">
        <w:rPr>
          <w:lang w:val="fr-FR"/>
        </w:rPr>
        <w:t>html</w:t>
      </w:r>
      <w:r w:rsidRPr="003A453E">
        <w:rPr>
          <w:lang w:val="ru-RU"/>
        </w:rPr>
        <w:t xml:space="preserve"> (дата обращения: 29.03.2017).</w:t>
      </w:r>
    </w:p>
  </w:footnote>
  <w:footnote w:id="279">
    <w:p w14:paraId="3C1AD786" w14:textId="16F467F9" w:rsidR="00FF0984" w:rsidRPr="003A453E" w:rsidRDefault="00FF0984" w:rsidP="00CA184E">
      <w:pPr>
        <w:pStyle w:val="af6"/>
        <w:rPr>
          <w:lang w:val="ru-RU"/>
        </w:rPr>
      </w:pPr>
      <w:r w:rsidRPr="003A453E">
        <w:rPr>
          <w:rStyle w:val="a6"/>
        </w:rPr>
        <w:footnoteRef/>
      </w:r>
      <w:r w:rsidRPr="003A453E">
        <w:rPr>
          <w:lang w:val="fr-FR"/>
        </w:rPr>
        <w:t xml:space="preserve"> La Formation du TFC s</w:t>
      </w:r>
      <w:r>
        <w:rPr>
          <w:lang w:val="fr-FR"/>
        </w:rPr>
        <w:t>’</w:t>
      </w:r>
      <w:r w:rsidRPr="003A453E">
        <w:rPr>
          <w:lang w:val="fr-FR"/>
        </w:rPr>
        <w:t>exporte à l</w:t>
      </w:r>
      <w:r>
        <w:rPr>
          <w:lang w:val="fr-FR"/>
        </w:rPr>
        <w:t>’</w:t>
      </w:r>
      <w:r w:rsidRPr="003A453E">
        <w:rPr>
          <w:lang w:val="fr-FR"/>
        </w:rPr>
        <w:t>international. [</w:t>
      </w:r>
      <w:r w:rsidRPr="003A453E">
        <w:t>Электронный</w:t>
      </w:r>
      <w:r w:rsidRPr="003A453E">
        <w:rPr>
          <w:lang w:val="fr-FR"/>
        </w:rPr>
        <w:t xml:space="preserve"> </w:t>
      </w:r>
      <w:r w:rsidRPr="003A453E">
        <w:t>ресурс</w:t>
      </w:r>
      <w:r w:rsidRPr="003A453E">
        <w:rPr>
          <w:lang w:val="fr-FR"/>
        </w:rPr>
        <w:t xml:space="preserve">] / Site officiel du Toulouse football club.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tfc</w:t>
      </w:r>
      <w:r w:rsidRPr="003A453E">
        <w:rPr>
          <w:lang w:val="ru-RU"/>
        </w:rPr>
        <w:t>.</w:t>
      </w:r>
      <w:r w:rsidRPr="003A453E">
        <w:t>info</w:t>
      </w:r>
      <w:r w:rsidRPr="003A453E">
        <w:rPr>
          <w:lang w:val="ru-RU"/>
        </w:rPr>
        <w:t>/</w:t>
      </w:r>
      <w:r w:rsidRPr="003A453E">
        <w:t>la</w:t>
      </w:r>
      <w:r w:rsidRPr="003A453E">
        <w:rPr>
          <w:lang w:val="ru-RU"/>
        </w:rPr>
        <w:t>-</w:t>
      </w:r>
      <w:r w:rsidRPr="003A453E">
        <w:t>formation</w:t>
      </w:r>
      <w:r w:rsidRPr="003A453E">
        <w:rPr>
          <w:lang w:val="ru-RU"/>
        </w:rPr>
        <w:t>-</w:t>
      </w:r>
      <w:r w:rsidRPr="003A453E">
        <w:t>du</w:t>
      </w:r>
      <w:r w:rsidRPr="003A453E">
        <w:rPr>
          <w:lang w:val="ru-RU"/>
        </w:rPr>
        <w:t>-</w:t>
      </w:r>
      <w:r w:rsidRPr="003A453E">
        <w:t>tfc</w:t>
      </w:r>
      <w:r w:rsidRPr="003A453E">
        <w:rPr>
          <w:lang w:val="ru-RU"/>
        </w:rPr>
        <w:t>-</w:t>
      </w:r>
      <w:r w:rsidRPr="003A453E">
        <w:t>sexporte</w:t>
      </w:r>
      <w:r w:rsidRPr="003A453E">
        <w:rPr>
          <w:lang w:val="ru-RU"/>
        </w:rPr>
        <w:t>-</w:t>
      </w:r>
      <w:r w:rsidRPr="003A453E">
        <w:t>linternational</w:t>
      </w:r>
      <w:r w:rsidRPr="003A453E">
        <w:rPr>
          <w:lang w:val="ru-RU"/>
        </w:rPr>
        <w:t xml:space="preserve"> (дата обращения: 29.03.2017).</w:t>
      </w:r>
    </w:p>
  </w:footnote>
  <w:footnote w:id="280">
    <w:p w14:paraId="066547F9" w14:textId="4F49DD65" w:rsidR="00FF0984" w:rsidRPr="003A453E" w:rsidRDefault="00FF0984" w:rsidP="00CA184E">
      <w:pPr>
        <w:pStyle w:val="af6"/>
        <w:rPr>
          <w:lang w:val="ru-RU"/>
        </w:rPr>
      </w:pPr>
      <w:r w:rsidRPr="003A453E">
        <w:rPr>
          <w:rStyle w:val="a6"/>
        </w:rPr>
        <w:footnoteRef/>
      </w:r>
      <w:r w:rsidRPr="003A453E">
        <w:rPr>
          <w:lang w:val="fr-FR"/>
        </w:rPr>
        <w:t xml:space="preserve"> J. P Rivère promeut l’OGC Nice en Chine. </w:t>
      </w:r>
      <w:r w:rsidRPr="003A453E">
        <w:rPr>
          <w:lang w:val="ru-RU"/>
        </w:rPr>
        <w:t xml:space="preserve">[Электронный ресурс] / </w:t>
      </w:r>
      <w:r w:rsidRPr="003A453E">
        <w:rPr>
          <w:lang w:val="fr-FR"/>
        </w:rPr>
        <w:t>OGC</w:t>
      </w:r>
      <w:r w:rsidRPr="003A453E">
        <w:rPr>
          <w:lang w:val="ru-RU"/>
        </w:rPr>
        <w:t xml:space="preserve"> </w:t>
      </w:r>
      <w:r w:rsidRPr="003A453E">
        <w:rPr>
          <w:lang w:val="fr-FR"/>
        </w:rPr>
        <w:t>Nice</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ogcnice</w:t>
      </w:r>
      <w:r w:rsidRPr="003A453E">
        <w:rPr>
          <w:lang w:val="ru-RU"/>
        </w:rPr>
        <w:t>.</w:t>
      </w:r>
      <w:r w:rsidRPr="003A453E">
        <w:t>com</w:t>
      </w:r>
      <w:r w:rsidRPr="003A453E">
        <w:rPr>
          <w:lang w:val="ru-RU"/>
        </w:rPr>
        <w:t>/</w:t>
      </w:r>
      <w:r w:rsidRPr="003A453E">
        <w:t>fr</w:t>
      </w:r>
      <w:r w:rsidRPr="003A453E">
        <w:rPr>
          <w:lang w:val="ru-RU"/>
        </w:rPr>
        <w:t>/</w:t>
      </w:r>
      <w:r w:rsidRPr="003A453E">
        <w:t>actualite</w:t>
      </w:r>
      <w:r w:rsidRPr="003A453E">
        <w:rPr>
          <w:lang w:val="ru-RU"/>
        </w:rPr>
        <w:t>/27183/</w:t>
      </w:r>
      <w:r w:rsidRPr="003A453E">
        <w:t>jp</w:t>
      </w:r>
      <w:r w:rsidRPr="003A453E">
        <w:rPr>
          <w:lang w:val="ru-RU"/>
        </w:rPr>
        <w:t>-</w:t>
      </w:r>
      <w:r w:rsidRPr="003A453E">
        <w:t>rivere</w:t>
      </w:r>
      <w:r w:rsidRPr="003A453E">
        <w:rPr>
          <w:lang w:val="ru-RU"/>
        </w:rPr>
        <w:t>-</w:t>
      </w:r>
      <w:r w:rsidRPr="003A453E">
        <w:t>promeut</w:t>
      </w:r>
      <w:r w:rsidRPr="003A453E">
        <w:rPr>
          <w:lang w:val="ru-RU"/>
        </w:rPr>
        <w:t>-</w:t>
      </w:r>
      <w:r w:rsidRPr="003A453E">
        <w:t>logc</w:t>
      </w:r>
      <w:r w:rsidRPr="003A453E">
        <w:rPr>
          <w:lang w:val="ru-RU"/>
        </w:rPr>
        <w:t>-</w:t>
      </w:r>
      <w:r w:rsidRPr="003A453E">
        <w:t>nice</w:t>
      </w:r>
      <w:r w:rsidRPr="003A453E">
        <w:rPr>
          <w:lang w:val="ru-RU"/>
        </w:rPr>
        <w:t>-</w:t>
      </w:r>
      <w:r w:rsidRPr="003A453E">
        <w:t>en</w:t>
      </w:r>
      <w:r w:rsidRPr="003A453E">
        <w:rPr>
          <w:lang w:val="ru-RU"/>
        </w:rPr>
        <w:t>-</w:t>
      </w:r>
      <w:r w:rsidRPr="003A453E">
        <w:t>chine</w:t>
      </w:r>
      <w:r w:rsidRPr="003A453E">
        <w:rPr>
          <w:lang w:val="ru-RU"/>
        </w:rPr>
        <w:t xml:space="preserve"> (дата обращения: 29.03.2017).</w:t>
      </w:r>
    </w:p>
  </w:footnote>
  <w:footnote w:id="281">
    <w:p w14:paraId="5A159F85" w14:textId="5788C9A1" w:rsidR="00FF0984" w:rsidRPr="003A453E" w:rsidRDefault="00FF0984" w:rsidP="00CA184E">
      <w:pPr>
        <w:pStyle w:val="af6"/>
        <w:rPr>
          <w:lang w:val="ru-RU"/>
        </w:rPr>
      </w:pPr>
      <w:r w:rsidRPr="003A453E">
        <w:rPr>
          <w:rStyle w:val="a6"/>
        </w:rPr>
        <w:footnoteRef/>
      </w:r>
      <w:r w:rsidRPr="003A453E">
        <w:t xml:space="preserve"> The World</w:t>
      </w:r>
      <w:r>
        <w:t>’</w:t>
      </w:r>
      <w:r w:rsidRPr="003A453E">
        <w:t xml:space="preserve">s Most Valuable Soccer Teams 2016. </w:t>
      </w:r>
      <w:r w:rsidRPr="003A453E">
        <w:rPr>
          <w:lang w:val="ru-RU"/>
        </w:rPr>
        <w:t xml:space="preserve">[Электронный ресурс] / </w:t>
      </w:r>
      <w:r w:rsidRPr="003A453E">
        <w:t>Forbes</w:t>
      </w:r>
      <w:r w:rsidRPr="003A453E">
        <w:rPr>
          <w:lang w:val="ru-RU"/>
        </w:rPr>
        <w:t xml:space="preserve">. 2016. 11 </w:t>
      </w:r>
      <w:r w:rsidRPr="003A453E">
        <w:t>May</w:t>
      </w:r>
      <w:r w:rsidRPr="003A453E">
        <w:rPr>
          <w:lang w:val="ru-RU"/>
        </w:rPr>
        <w:t xml:space="preserve">. </w:t>
      </w:r>
      <w:r w:rsidRPr="003A453E">
        <w:t>URL</w:t>
      </w:r>
      <w:r w:rsidRPr="003A453E">
        <w:rPr>
          <w:lang w:val="ru-RU"/>
        </w:rPr>
        <w:t xml:space="preserve">: </w:t>
      </w:r>
      <w:r w:rsidRPr="003A453E">
        <w:t>https</w:t>
      </w:r>
      <w:r w:rsidRPr="003A453E">
        <w:rPr>
          <w:lang w:val="ru-RU"/>
        </w:rPr>
        <w:t>://</w:t>
      </w:r>
      <w:r w:rsidRPr="003A453E">
        <w:t>www</w:t>
      </w:r>
      <w:r w:rsidRPr="003A453E">
        <w:rPr>
          <w:lang w:val="ru-RU"/>
        </w:rPr>
        <w:t>.</w:t>
      </w:r>
      <w:r w:rsidRPr="003A453E">
        <w:t>forbes</w:t>
      </w:r>
      <w:r w:rsidRPr="003A453E">
        <w:rPr>
          <w:lang w:val="ru-RU"/>
        </w:rPr>
        <w:t>.</w:t>
      </w:r>
      <w:r w:rsidRPr="003A453E">
        <w:t>com</w:t>
      </w:r>
      <w:r w:rsidRPr="003A453E">
        <w:rPr>
          <w:lang w:val="ru-RU"/>
        </w:rPr>
        <w:t>/</w:t>
      </w:r>
      <w:r w:rsidRPr="003A453E">
        <w:t>sites</w:t>
      </w:r>
      <w:r w:rsidRPr="003A453E">
        <w:rPr>
          <w:lang w:val="ru-RU"/>
        </w:rPr>
        <w:t>/</w:t>
      </w:r>
      <w:r w:rsidRPr="003A453E">
        <w:t>mikeozanian</w:t>
      </w:r>
      <w:r w:rsidRPr="003A453E">
        <w:rPr>
          <w:lang w:val="ru-RU"/>
        </w:rPr>
        <w:t>/2016/05/11/</w:t>
      </w:r>
      <w:r w:rsidRPr="003A453E">
        <w:t>the</w:t>
      </w:r>
      <w:r w:rsidRPr="003A453E">
        <w:rPr>
          <w:lang w:val="ru-RU"/>
        </w:rPr>
        <w:t>-</w:t>
      </w:r>
      <w:r w:rsidRPr="003A453E">
        <w:t>worlds</w:t>
      </w:r>
      <w:r w:rsidRPr="003A453E">
        <w:rPr>
          <w:lang w:val="ru-RU"/>
        </w:rPr>
        <w:t>-</w:t>
      </w:r>
      <w:r w:rsidRPr="003A453E">
        <w:t>most</w:t>
      </w:r>
      <w:r w:rsidRPr="003A453E">
        <w:rPr>
          <w:lang w:val="ru-RU"/>
        </w:rPr>
        <w:t>-</w:t>
      </w:r>
      <w:r w:rsidRPr="003A453E">
        <w:t>valuable</w:t>
      </w:r>
      <w:r w:rsidRPr="003A453E">
        <w:rPr>
          <w:lang w:val="ru-RU"/>
        </w:rPr>
        <w:t>-</w:t>
      </w:r>
      <w:r w:rsidRPr="003A453E">
        <w:t>soccer</w:t>
      </w:r>
      <w:r w:rsidRPr="003A453E">
        <w:rPr>
          <w:lang w:val="ru-RU"/>
        </w:rPr>
        <w:t>-</w:t>
      </w:r>
      <w:r w:rsidRPr="003A453E">
        <w:t>teams</w:t>
      </w:r>
      <w:r w:rsidRPr="003A453E">
        <w:rPr>
          <w:lang w:val="ru-RU"/>
        </w:rPr>
        <w:t>-2016/#3</w:t>
      </w:r>
      <w:r w:rsidRPr="003A453E">
        <w:t>aa</w:t>
      </w:r>
      <w:r w:rsidRPr="003A453E">
        <w:rPr>
          <w:lang w:val="ru-RU"/>
        </w:rPr>
        <w:t>7519</w:t>
      </w:r>
      <w:r w:rsidRPr="003A453E">
        <w:t>b</w:t>
      </w:r>
      <w:r w:rsidRPr="003A453E">
        <w:rPr>
          <w:lang w:val="ru-RU"/>
        </w:rPr>
        <w:t>73</w:t>
      </w:r>
      <w:r w:rsidRPr="003A453E">
        <w:t>b</w:t>
      </w:r>
      <w:r w:rsidRPr="003A453E">
        <w:rPr>
          <w:lang w:val="ru-RU"/>
        </w:rPr>
        <w:t>0 (дата обращения: 29.03.2017).</w:t>
      </w:r>
    </w:p>
  </w:footnote>
  <w:footnote w:id="282">
    <w:p w14:paraId="20DA7E75" w14:textId="67C69875" w:rsidR="00FF0984" w:rsidRPr="00F25D55" w:rsidRDefault="00FF0984" w:rsidP="00CA184E">
      <w:pPr>
        <w:pStyle w:val="af6"/>
        <w:rPr>
          <w:lang w:val="ru-RU"/>
        </w:rPr>
      </w:pPr>
      <w:r w:rsidRPr="003A453E">
        <w:rPr>
          <w:rStyle w:val="a6"/>
        </w:rPr>
        <w:footnoteRef/>
      </w:r>
      <w:r w:rsidRPr="003A453E">
        <w:rPr>
          <w:lang w:val="fr-FR"/>
        </w:rPr>
        <w:t xml:space="preserve"> La diplomatie sportive entre la Bretagne et la Chine, un tremplin de croissance. </w:t>
      </w:r>
      <w:r w:rsidRPr="001978ED">
        <w:rPr>
          <w:lang w:val="ru-RU"/>
        </w:rPr>
        <w:t xml:space="preserve">[Электронный ресурс] / </w:t>
      </w:r>
      <w:r w:rsidRPr="003A453E">
        <w:rPr>
          <w:lang w:val="fr-FR"/>
        </w:rPr>
        <w:t>France</w:t>
      </w:r>
      <w:r w:rsidRPr="001978ED">
        <w:rPr>
          <w:lang w:val="ru-RU"/>
        </w:rPr>
        <w:t xml:space="preserve"> </w:t>
      </w:r>
      <w:r w:rsidRPr="003A453E">
        <w:rPr>
          <w:lang w:val="fr-FR"/>
        </w:rPr>
        <w:t>Chine</w:t>
      </w:r>
      <w:r w:rsidRPr="001978ED">
        <w:rPr>
          <w:lang w:val="ru-RU"/>
        </w:rPr>
        <w:t xml:space="preserve"> </w:t>
      </w:r>
      <w:r w:rsidRPr="003A453E">
        <w:rPr>
          <w:lang w:val="fr-FR"/>
        </w:rPr>
        <w:t>International</w:t>
      </w:r>
      <w:r w:rsidRPr="001978ED">
        <w:rPr>
          <w:lang w:val="ru-RU"/>
        </w:rPr>
        <w:t xml:space="preserve">. </w:t>
      </w:r>
      <w:r w:rsidRPr="003A453E">
        <w:rPr>
          <w:lang w:val="fr-FR"/>
        </w:rPr>
        <w:t>URL</w:t>
      </w:r>
      <w:r w:rsidRPr="00F25D55">
        <w:rPr>
          <w:lang w:val="ru-RU"/>
        </w:rPr>
        <w:t xml:space="preserve">: </w:t>
      </w:r>
      <w:r w:rsidRPr="003A453E">
        <w:rPr>
          <w:lang w:val="fr-FR"/>
        </w:rPr>
        <w:t>http</w:t>
      </w:r>
      <w:r w:rsidRPr="00F25D55">
        <w:rPr>
          <w:lang w:val="ru-RU"/>
        </w:rPr>
        <w:t>://</w:t>
      </w:r>
      <w:r w:rsidRPr="003A453E">
        <w:rPr>
          <w:lang w:val="fr-FR"/>
        </w:rPr>
        <w:t>france</w:t>
      </w:r>
      <w:r w:rsidRPr="00F25D55">
        <w:rPr>
          <w:lang w:val="ru-RU"/>
        </w:rPr>
        <w:t>-</w:t>
      </w:r>
      <w:r w:rsidRPr="003A453E">
        <w:rPr>
          <w:lang w:val="fr-FR"/>
        </w:rPr>
        <w:t>chine</w:t>
      </w:r>
      <w:r w:rsidRPr="00F25D55">
        <w:rPr>
          <w:lang w:val="ru-RU"/>
        </w:rPr>
        <w:t>-</w:t>
      </w:r>
      <w:r w:rsidRPr="003A453E">
        <w:rPr>
          <w:lang w:val="fr-FR"/>
        </w:rPr>
        <w:t>international</w:t>
      </w:r>
      <w:r w:rsidRPr="00F25D55">
        <w:rPr>
          <w:lang w:val="ru-RU"/>
        </w:rPr>
        <w:t>.</w:t>
      </w:r>
      <w:r w:rsidRPr="003A453E">
        <w:rPr>
          <w:lang w:val="fr-FR"/>
        </w:rPr>
        <w:t>eu</w:t>
      </w:r>
      <w:r w:rsidRPr="00F25D55">
        <w:rPr>
          <w:lang w:val="ru-RU"/>
        </w:rPr>
        <w:t>/</w:t>
      </w:r>
      <w:r w:rsidRPr="003A453E">
        <w:rPr>
          <w:lang w:val="fr-FR"/>
        </w:rPr>
        <w:t>la</w:t>
      </w:r>
      <w:r w:rsidRPr="00F25D55">
        <w:rPr>
          <w:lang w:val="ru-RU"/>
        </w:rPr>
        <w:t>-</w:t>
      </w:r>
      <w:r w:rsidRPr="003A453E">
        <w:rPr>
          <w:lang w:val="fr-FR"/>
        </w:rPr>
        <w:t>diplomatie</w:t>
      </w:r>
      <w:r w:rsidRPr="00F25D55">
        <w:rPr>
          <w:lang w:val="ru-RU"/>
        </w:rPr>
        <w:t>-</w:t>
      </w:r>
      <w:r w:rsidRPr="003A453E">
        <w:rPr>
          <w:lang w:val="fr-FR"/>
        </w:rPr>
        <w:t>sportive</w:t>
      </w:r>
      <w:r w:rsidRPr="00F25D55">
        <w:rPr>
          <w:lang w:val="ru-RU"/>
        </w:rPr>
        <w:t>-</w:t>
      </w:r>
      <w:r w:rsidRPr="003A453E">
        <w:rPr>
          <w:lang w:val="fr-FR"/>
        </w:rPr>
        <w:t>entre</w:t>
      </w:r>
      <w:r w:rsidRPr="00F25D55">
        <w:rPr>
          <w:lang w:val="ru-RU"/>
        </w:rPr>
        <w:t>-</w:t>
      </w:r>
      <w:r w:rsidRPr="003A453E">
        <w:rPr>
          <w:lang w:val="fr-FR"/>
        </w:rPr>
        <w:t>la</w:t>
      </w:r>
      <w:r w:rsidRPr="00F25D55">
        <w:rPr>
          <w:lang w:val="ru-RU"/>
        </w:rPr>
        <w:t>-</w:t>
      </w:r>
      <w:r w:rsidRPr="003A453E">
        <w:rPr>
          <w:lang w:val="fr-FR"/>
        </w:rPr>
        <w:t>bretagne</w:t>
      </w:r>
      <w:r w:rsidRPr="00F25D55">
        <w:rPr>
          <w:lang w:val="ru-RU"/>
        </w:rPr>
        <w:t>-</w:t>
      </w:r>
      <w:r w:rsidRPr="003A453E">
        <w:rPr>
          <w:lang w:val="fr-FR"/>
        </w:rPr>
        <w:t>et</w:t>
      </w:r>
      <w:r w:rsidRPr="00F25D55">
        <w:rPr>
          <w:lang w:val="ru-RU"/>
        </w:rPr>
        <w:t>-</w:t>
      </w:r>
      <w:r w:rsidRPr="003A453E">
        <w:rPr>
          <w:lang w:val="fr-FR"/>
        </w:rPr>
        <w:t>la</w:t>
      </w:r>
      <w:r w:rsidRPr="00F25D55">
        <w:rPr>
          <w:lang w:val="ru-RU"/>
        </w:rPr>
        <w:t>-</w:t>
      </w:r>
      <w:r w:rsidRPr="003A453E">
        <w:rPr>
          <w:lang w:val="fr-FR"/>
        </w:rPr>
        <w:t>chine</w:t>
      </w:r>
      <w:r w:rsidRPr="00F25D55">
        <w:rPr>
          <w:lang w:val="ru-RU"/>
        </w:rPr>
        <w:t>-</w:t>
      </w:r>
      <w:r w:rsidRPr="003A453E">
        <w:rPr>
          <w:lang w:val="fr-FR"/>
        </w:rPr>
        <w:t>un</w:t>
      </w:r>
      <w:r w:rsidRPr="00F25D55">
        <w:rPr>
          <w:lang w:val="ru-RU"/>
        </w:rPr>
        <w:t>-</w:t>
      </w:r>
      <w:r w:rsidRPr="003A453E">
        <w:rPr>
          <w:lang w:val="fr-FR"/>
        </w:rPr>
        <w:t>tremplin</w:t>
      </w:r>
      <w:r w:rsidRPr="00F25D55">
        <w:rPr>
          <w:lang w:val="ru-RU"/>
        </w:rPr>
        <w:t>-</w:t>
      </w:r>
      <w:r w:rsidRPr="003A453E">
        <w:rPr>
          <w:lang w:val="fr-FR"/>
        </w:rPr>
        <w:t>de</w:t>
      </w:r>
      <w:r w:rsidRPr="00F25D55">
        <w:rPr>
          <w:lang w:val="ru-RU"/>
        </w:rPr>
        <w:t>-</w:t>
      </w:r>
      <w:r w:rsidRPr="003A453E">
        <w:rPr>
          <w:lang w:val="fr-FR"/>
        </w:rPr>
        <w:t>croissance</w:t>
      </w:r>
      <w:r w:rsidRPr="00F25D55">
        <w:rPr>
          <w:lang w:val="ru-RU"/>
        </w:rPr>
        <w:t>/ (дата обращения: 25.02.2016).</w:t>
      </w:r>
    </w:p>
  </w:footnote>
  <w:footnote w:id="283">
    <w:p w14:paraId="5B16FDA7" w14:textId="77777777" w:rsidR="00FF0984" w:rsidRPr="001978ED" w:rsidRDefault="00FF0984" w:rsidP="00CA184E">
      <w:pPr>
        <w:pStyle w:val="af6"/>
        <w:rPr>
          <w:lang w:val="ru-RU"/>
        </w:rPr>
      </w:pPr>
      <w:r w:rsidRPr="003A453E">
        <w:rPr>
          <w:rStyle w:val="a6"/>
        </w:rPr>
        <w:footnoteRef/>
      </w:r>
      <w:r w:rsidRPr="001978ED">
        <w:rPr>
          <w:lang w:val="ru-RU"/>
        </w:rPr>
        <w:t xml:space="preserve"> </w:t>
      </w:r>
      <w:r w:rsidRPr="003A453E">
        <w:rPr>
          <w:lang w:val="fr-FR"/>
        </w:rPr>
        <w:t>Paris</w:t>
      </w:r>
      <w:r w:rsidRPr="001978ED">
        <w:rPr>
          <w:lang w:val="ru-RU"/>
        </w:rPr>
        <w:t xml:space="preserve"> </w:t>
      </w:r>
      <w:r w:rsidRPr="003A453E">
        <w:rPr>
          <w:lang w:val="fr-FR"/>
        </w:rPr>
        <w:t>Saint</w:t>
      </w:r>
      <w:r w:rsidRPr="001978ED">
        <w:rPr>
          <w:lang w:val="ru-RU"/>
        </w:rPr>
        <w:t>-</w:t>
      </w:r>
      <w:r w:rsidRPr="003A453E">
        <w:rPr>
          <w:lang w:val="fr-FR"/>
        </w:rPr>
        <w:t>Germain</w:t>
      </w:r>
      <w:r w:rsidRPr="001978ED">
        <w:rPr>
          <w:lang w:val="ru-RU"/>
        </w:rPr>
        <w:t xml:space="preserve"> </w:t>
      </w:r>
      <w:r w:rsidRPr="003A453E">
        <w:rPr>
          <w:lang w:val="fr-FR"/>
        </w:rPr>
        <w:t>Academy</w:t>
      </w:r>
      <w:r w:rsidRPr="001978ED">
        <w:rPr>
          <w:lang w:val="ru-RU"/>
        </w:rPr>
        <w:t xml:space="preserve">. [Электронный ресурс] / </w:t>
      </w:r>
      <w:r w:rsidRPr="003A453E">
        <w:rPr>
          <w:lang w:val="fr-FR"/>
        </w:rPr>
        <w:t>Paris</w:t>
      </w:r>
      <w:r w:rsidRPr="001978ED">
        <w:rPr>
          <w:lang w:val="ru-RU"/>
        </w:rPr>
        <w:t xml:space="preserve"> </w:t>
      </w:r>
      <w:r w:rsidRPr="003A453E">
        <w:rPr>
          <w:lang w:val="fr-FR"/>
        </w:rPr>
        <w:t>Saint</w:t>
      </w:r>
      <w:r w:rsidRPr="001978ED">
        <w:rPr>
          <w:lang w:val="ru-RU"/>
        </w:rPr>
        <w:t>-</w:t>
      </w:r>
      <w:r w:rsidRPr="003A453E">
        <w:rPr>
          <w:lang w:val="fr-FR"/>
        </w:rPr>
        <w:t>Germain</w:t>
      </w:r>
      <w:r w:rsidRPr="001978ED">
        <w:rPr>
          <w:lang w:val="ru-RU"/>
        </w:rPr>
        <w:t xml:space="preserve">. </w:t>
      </w:r>
      <w:r w:rsidRPr="003A453E">
        <w:rPr>
          <w:lang w:val="fr-FR"/>
        </w:rPr>
        <w:t>Le</w:t>
      </w:r>
      <w:r w:rsidRPr="001978ED">
        <w:rPr>
          <w:lang w:val="ru-RU"/>
        </w:rPr>
        <w:t xml:space="preserve"> </w:t>
      </w:r>
      <w:r w:rsidRPr="003A453E">
        <w:rPr>
          <w:lang w:val="fr-FR"/>
        </w:rPr>
        <w:t>site</w:t>
      </w:r>
      <w:r w:rsidRPr="001978ED">
        <w:rPr>
          <w:lang w:val="ru-RU"/>
        </w:rPr>
        <w:t xml:space="preserve"> </w:t>
      </w:r>
      <w:r w:rsidRPr="003A453E">
        <w:rPr>
          <w:lang w:val="fr-FR"/>
        </w:rPr>
        <w:t>officiel</w:t>
      </w:r>
      <w:r w:rsidRPr="001978ED">
        <w:rPr>
          <w:lang w:val="ru-RU"/>
        </w:rPr>
        <w:t xml:space="preserve">. </w:t>
      </w:r>
      <w:r w:rsidRPr="003A453E">
        <w:rPr>
          <w:lang w:val="fr-FR"/>
        </w:rPr>
        <w:t>URL</w:t>
      </w:r>
      <w:r w:rsidRPr="001978ED">
        <w:rPr>
          <w:lang w:val="ru-RU"/>
        </w:rPr>
        <w:t xml:space="preserve">: </w:t>
      </w:r>
      <w:r w:rsidRPr="003A453E">
        <w:rPr>
          <w:lang w:val="fr-FR"/>
        </w:rPr>
        <w:t>http</w:t>
      </w:r>
      <w:r w:rsidRPr="001978ED">
        <w:rPr>
          <w:lang w:val="ru-RU"/>
        </w:rPr>
        <w:t>://</w:t>
      </w:r>
      <w:r w:rsidRPr="003A453E">
        <w:rPr>
          <w:lang w:val="fr-FR"/>
        </w:rPr>
        <w:t>www</w:t>
      </w:r>
      <w:r w:rsidRPr="001978ED">
        <w:rPr>
          <w:lang w:val="ru-RU"/>
        </w:rPr>
        <w:t>.</w:t>
      </w:r>
      <w:r w:rsidRPr="003A453E">
        <w:rPr>
          <w:lang w:val="fr-FR"/>
        </w:rPr>
        <w:t>psg</w:t>
      </w:r>
      <w:r w:rsidRPr="001978ED">
        <w:rPr>
          <w:lang w:val="ru-RU"/>
        </w:rPr>
        <w:t>.</w:t>
      </w:r>
      <w:r w:rsidRPr="003A453E">
        <w:rPr>
          <w:lang w:val="fr-FR"/>
        </w:rPr>
        <w:t>fr</w:t>
      </w:r>
      <w:r w:rsidRPr="001978ED">
        <w:rPr>
          <w:lang w:val="ru-RU"/>
        </w:rPr>
        <w:t>/</w:t>
      </w:r>
      <w:r w:rsidRPr="003A453E">
        <w:rPr>
          <w:lang w:val="fr-FR"/>
        </w:rPr>
        <w:t>fr</w:t>
      </w:r>
      <w:r w:rsidRPr="001978ED">
        <w:rPr>
          <w:lang w:val="ru-RU"/>
        </w:rPr>
        <w:t>/</w:t>
      </w:r>
      <w:r w:rsidRPr="003A453E">
        <w:rPr>
          <w:lang w:val="fr-FR"/>
        </w:rPr>
        <w:t>Club</w:t>
      </w:r>
      <w:r w:rsidRPr="001978ED">
        <w:rPr>
          <w:lang w:val="ru-RU"/>
        </w:rPr>
        <w:t>/6060002/</w:t>
      </w:r>
      <w:r w:rsidRPr="003A453E">
        <w:rPr>
          <w:lang w:val="fr-FR"/>
        </w:rPr>
        <w:t>academy</w:t>
      </w:r>
      <w:r w:rsidRPr="001978ED">
        <w:rPr>
          <w:lang w:val="ru-RU"/>
        </w:rPr>
        <w:t>-</w:t>
      </w:r>
      <w:r w:rsidRPr="003A453E">
        <w:rPr>
          <w:lang w:val="fr-FR"/>
        </w:rPr>
        <w:t>presentation</w:t>
      </w:r>
      <w:r w:rsidRPr="001978ED">
        <w:rPr>
          <w:lang w:val="ru-RU"/>
        </w:rPr>
        <w:t xml:space="preserve"> (дата обращения: 25.02.2016).</w:t>
      </w:r>
    </w:p>
  </w:footnote>
  <w:footnote w:id="284">
    <w:p w14:paraId="4D0B38B9" w14:textId="2DE66467" w:rsidR="003B65FF" w:rsidRPr="003B65FF" w:rsidRDefault="003B65FF">
      <w:pPr>
        <w:pStyle w:val="a4"/>
      </w:pPr>
      <w:r>
        <w:rPr>
          <w:rStyle w:val="a6"/>
        </w:rPr>
        <w:footnoteRef/>
      </w:r>
      <w:r w:rsidRPr="003B65FF">
        <w:t xml:space="preserve"> </w:t>
      </w:r>
      <w:r>
        <w:t>Покидова Э. Ю. Указ. соч.</w:t>
      </w:r>
    </w:p>
  </w:footnote>
  <w:footnote w:id="285">
    <w:p w14:paraId="1C0DD81F" w14:textId="5EB524C3" w:rsidR="00FF0984" w:rsidRPr="003A453E" w:rsidRDefault="00FF0984" w:rsidP="00CA184E">
      <w:pPr>
        <w:pStyle w:val="af6"/>
        <w:rPr>
          <w:lang w:val="ru-RU"/>
        </w:rPr>
      </w:pPr>
      <w:r w:rsidRPr="003A453E">
        <w:rPr>
          <w:rStyle w:val="a6"/>
        </w:rPr>
        <w:footnoteRef/>
      </w:r>
      <w:r w:rsidRPr="003A453E">
        <w:rPr>
          <w:lang w:val="fr-FR"/>
        </w:rPr>
        <w:t xml:space="preserve"> Le football français devient le premier exportateur de joueurs. </w:t>
      </w:r>
      <w:r w:rsidRPr="003A453E">
        <w:rPr>
          <w:lang w:val="ru-RU"/>
        </w:rPr>
        <w:t xml:space="preserve">[Электронный ресурс] / </w:t>
      </w:r>
      <w:r w:rsidRPr="003A453E">
        <w:t>Le</w:t>
      </w:r>
      <w:r w:rsidRPr="003A453E">
        <w:rPr>
          <w:lang w:val="ru-RU"/>
        </w:rPr>
        <w:t xml:space="preserve"> </w:t>
      </w:r>
      <w:r w:rsidRPr="003A453E">
        <w:t>Monde</w:t>
      </w:r>
      <w:r w:rsidRPr="003A453E">
        <w:rPr>
          <w:lang w:val="ru-RU"/>
        </w:rPr>
        <w:t>.</w:t>
      </w:r>
      <w:r w:rsidRPr="003A453E">
        <w:t>fr</w:t>
      </w:r>
      <w:r w:rsidRPr="003A453E">
        <w:rPr>
          <w:lang w:val="ru-RU"/>
        </w:rPr>
        <w:t xml:space="preserve">. 2014. 11 </w:t>
      </w:r>
      <w:r w:rsidRPr="003A453E">
        <w:t>novembre</w:t>
      </w:r>
      <w:r w:rsidRPr="003A453E">
        <w:rPr>
          <w:lang w:val="ru-RU"/>
        </w:rPr>
        <w:t xml:space="preserve">. </w:t>
      </w:r>
      <w:r w:rsidRPr="003A453E">
        <w:t>URL</w:t>
      </w:r>
      <w:r w:rsidRPr="003A453E">
        <w:rPr>
          <w:lang w:val="ru-RU"/>
        </w:rPr>
        <w:t xml:space="preserve">: </w:t>
      </w:r>
      <w:r w:rsidRPr="003A453E">
        <w:t>http</w:t>
      </w:r>
      <w:r w:rsidRPr="003A453E">
        <w:rPr>
          <w:lang w:val="ru-RU"/>
        </w:rPr>
        <w:t>://</w:t>
      </w:r>
      <w:r w:rsidRPr="003A453E">
        <w:t>www</w:t>
      </w:r>
      <w:r w:rsidRPr="003A453E">
        <w:rPr>
          <w:lang w:val="ru-RU"/>
        </w:rPr>
        <w:t>.</w:t>
      </w:r>
      <w:r w:rsidRPr="003A453E">
        <w:t>lemonde</w:t>
      </w:r>
      <w:r w:rsidRPr="003A453E">
        <w:rPr>
          <w:lang w:val="ru-RU"/>
        </w:rPr>
        <w:t>.</w:t>
      </w:r>
      <w:r w:rsidRPr="003A453E">
        <w:t>fr</w:t>
      </w:r>
      <w:r w:rsidRPr="003A453E">
        <w:rPr>
          <w:lang w:val="ru-RU"/>
        </w:rPr>
        <w:t>/</w:t>
      </w:r>
      <w:r w:rsidRPr="003A453E">
        <w:t>football</w:t>
      </w:r>
      <w:r w:rsidRPr="003A453E">
        <w:rPr>
          <w:lang w:val="ru-RU"/>
        </w:rPr>
        <w:t>/</w:t>
      </w:r>
      <w:r w:rsidRPr="003A453E">
        <w:t>article</w:t>
      </w:r>
      <w:r w:rsidRPr="003A453E">
        <w:rPr>
          <w:lang w:val="ru-RU"/>
        </w:rPr>
        <w:t>/2014/11/11/</w:t>
      </w:r>
      <w:r w:rsidRPr="003A453E">
        <w:t>le</w:t>
      </w:r>
      <w:r w:rsidRPr="003A453E">
        <w:rPr>
          <w:lang w:val="ru-RU"/>
        </w:rPr>
        <w:t>-</w:t>
      </w:r>
      <w:r w:rsidRPr="003A453E">
        <w:t>football</w:t>
      </w:r>
      <w:r w:rsidRPr="003A453E">
        <w:rPr>
          <w:lang w:val="ru-RU"/>
        </w:rPr>
        <w:t>-</w:t>
      </w:r>
      <w:r w:rsidRPr="003A453E">
        <w:t>francais</w:t>
      </w:r>
      <w:r w:rsidRPr="003A453E">
        <w:rPr>
          <w:lang w:val="ru-RU"/>
        </w:rPr>
        <w:t>-</w:t>
      </w:r>
      <w:r w:rsidRPr="003A453E">
        <w:t>devient</w:t>
      </w:r>
      <w:r w:rsidRPr="003A453E">
        <w:rPr>
          <w:lang w:val="ru-RU"/>
        </w:rPr>
        <w:t>-</w:t>
      </w:r>
      <w:r w:rsidRPr="003A453E">
        <w:t>le</w:t>
      </w:r>
      <w:r w:rsidRPr="003A453E">
        <w:rPr>
          <w:lang w:val="ru-RU"/>
        </w:rPr>
        <w:t>-</w:t>
      </w:r>
      <w:r w:rsidRPr="003A453E">
        <w:t>premier</w:t>
      </w:r>
      <w:r w:rsidRPr="003A453E">
        <w:rPr>
          <w:lang w:val="ru-RU"/>
        </w:rPr>
        <w:t>-</w:t>
      </w:r>
      <w:r w:rsidRPr="003A453E">
        <w:t>exportateur</w:t>
      </w:r>
      <w:r w:rsidRPr="003A453E">
        <w:rPr>
          <w:lang w:val="ru-RU"/>
        </w:rPr>
        <w:t>-</w:t>
      </w:r>
      <w:r w:rsidRPr="003A453E">
        <w:t>de</w:t>
      </w:r>
      <w:r w:rsidRPr="003A453E">
        <w:rPr>
          <w:lang w:val="ru-RU"/>
        </w:rPr>
        <w:t>-</w:t>
      </w:r>
      <w:r w:rsidRPr="003A453E">
        <w:t>joueurs</w:t>
      </w:r>
      <w:r w:rsidRPr="003A453E">
        <w:rPr>
          <w:lang w:val="ru-RU"/>
        </w:rPr>
        <w:t>_4522000_1616938.</w:t>
      </w:r>
      <w:r w:rsidRPr="003A453E">
        <w:t>html</w:t>
      </w:r>
      <w:r w:rsidRPr="003A453E">
        <w:rPr>
          <w:lang w:val="ru-RU"/>
        </w:rPr>
        <w:t xml:space="preserve"> (дата обращения: 25.02.2016).</w:t>
      </w:r>
    </w:p>
  </w:footnote>
  <w:footnote w:id="286">
    <w:p w14:paraId="5A28D8AE" w14:textId="05C10CC5" w:rsidR="00FF0984" w:rsidRPr="003A453E" w:rsidRDefault="00FF0984" w:rsidP="00CA184E">
      <w:pPr>
        <w:pStyle w:val="af6"/>
        <w:rPr>
          <w:lang w:val="fr-FR"/>
        </w:rPr>
      </w:pPr>
      <w:r w:rsidRPr="003A453E">
        <w:rPr>
          <w:rStyle w:val="a6"/>
        </w:rPr>
        <w:footnoteRef/>
      </w:r>
      <w:r>
        <w:rPr>
          <w:lang w:val="fr-FR"/>
        </w:rPr>
        <w:t xml:space="preserve"> La «french touch</w:t>
      </w:r>
      <w:r w:rsidRPr="003A453E">
        <w:rPr>
          <w:lang w:val="fr-FR"/>
        </w:rPr>
        <w:t>» et le ballon rond. [</w:t>
      </w:r>
      <w:r w:rsidRPr="003A453E">
        <w:t>Электронный</w:t>
      </w:r>
      <w:r w:rsidRPr="003A453E">
        <w:rPr>
          <w:lang w:val="fr-FR"/>
        </w:rPr>
        <w:t xml:space="preserve"> </w:t>
      </w:r>
      <w:r w:rsidRPr="003A453E">
        <w:t>ресурс</w:t>
      </w:r>
      <w:r w:rsidRPr="003A453E">
        <w:rPr>
          <w:lang w:val="fr-FR"/>
        </w:rPr>
        <w:t>] / La France en Russie. Ambassade de France à Moscou. URL: http://www.ambafrance-ru.org/La-french-touch-et-le-ballon-rond (</w:t>
      </w:r>
      <w:r w:rsidRPr="003A453E">
        <w:t>дата</w:t>
      </w:r>
      <w:r w:rsidRPr="003A453E">
        <w:rPr>
          <w:lang w:val="fr-FR"/>
        </w:rPr>
        <w:t xml:space="preserve"> </w:t>
      </w:r>
      <w:r w:rsidRPr="003A453E">
        <w:t>обращения</w:t>
      </w:r>
      <w:r w:rsidRPr="003A453E">
        <w:rPr>
          <w:lang w:val="fr-FR"/>
        </w:rPr>
        <w:t>: 25.02.2016).</w:t>
      </w:r>
    </w:p>
  </w:footnote>
  <w:footnote w:id="287">
    <w:p w14:paraId="6C0D669F" w14:textId="77777777" w:rsidR="00FF0984" w:rsidRPr="003A453E" w:rsidRDefault="00FF0984" w:rsidP="00CA184E">
      <w:pPr>
        <w:pStyle w:val="af6"/>
        <w:rPr>
          <w:lang w:val="ru-RU"/>
        </w:rPr>
      </w:pPr>
      <w:r w:rsidRPr="003A453E">
        <w:rPr>
          <w:rStyle w:val="a6"/>
        </w:rPr>
        <w:footnoteRef/>
      </w:r>
      <w:r w:rsidRPr="003A453E">
        <w:rPr>
          <w:lang w:val="ru-RU"/>
        </w:rPr>
        <w:t xml:space="preserve"> </w:t>
      </w:r>
      <w:r w:rsidRPr="003A453E">
        <w:t>Ibid</w:t>
      </w:r>
      <w:r w:rsidRPr="003A453E">
        <w:rPr>
          <w:lang w:val="ru-RU"/>
        </w:rPr>
        <w:t>.</w:t>
      </w:r>
    </w:p>
  </w:footnote>
  <w:footnote w:id="288">
    <w:p w14:paraId="6EC97A4C" w14:textId="48FB5A5A" w:rsidR="000E10C0" w:rsidRDefault="000E10C0">
      <w:pPr>
        <w:pStyle w:val="a4"/>
      </w:pPr>
      <w:r>
        <w:rPr>
          <w:rStyle w:val="a6"/>
        </w:rPr>
        <w:footnoteRef/>
      </w:r>
      <w:r>
        <w:t xml:space="preserve"> Покидова Э. Ю. Указ. соч.</w:t>
      </w:r>
    </w:p>
  </w:footnote>
  <w:footnote w:id="289">
    <w:p w14:paraId="1A9172ED" w14:textId="74909716" w:rsidR="00FF0984" w:rsidRPr="003A453E" w:rsidRDefault="00FF0984" w:rsidP="00EE7835">
      <w:pPr>
        <w:pStyle w:val="a4"/>
      </w:pPr>
      <w:r w:rsidRPr="003A453E">
        <w:rPr>
          <w:rStyle w:val="a6"/>
        </w:rPr>
        <w:footnoteRef/>
      </w:r>
      <w:r w:rsidRPr="003A453E">
        <w:t xml:space="preserve"> Ковалева Д. М. Концепт soft power как предмет изучения современной политической науки и теоретическая основа внешнеполитических стратегий // Научный ежегодник Института философии и права Уральского отделения Российской академии наук. – 2013. – </w:t>
      </w:r>
      <w:r w:rsidR="006400D9">
        <w:t>Том 13, № 1</w:t>
      </w:r>
      <w:r w:rsidRPr="003A453E">
        <w:t>. – С. 129.</w:t>
      </w:r>
    </w:p>
  </w:footnote>
  <w:footnote w:id="290">
    <w:p w14:paraId="584C620C" w14:textId="45F6E973" w:rsidR="00FF0984" w:rsidRPr="003A453E" w:rsidRDefault="00FF0984" w:rsidP="003B0003">
      <w:pPr>
        <w:pStyle w:val="af6"/>
      </w:pPr>
      <w:r w:rsidRPr="003A453E">
        <w:rPr>
          <w:rStyle w:val="a6"/>
        </w:rPr>
        <w:footnoteRef/>
      </w:r>
      <w:r w:rsidRPr="003A453E">
        <w:t xml:space="preserve"> </w:t>
      </w:r>
      <w:r w:rsidRPr="003A453E">
        <w:rPr>
          <w:lang w:val="ru-RU"/>
        </w:rPr>
        <w:t>Там</w:t>
      </w:r>
      <w:r w:rsidRPr="003A453E">
        <w:t xml:space="preserve"> </w:t>
      </w:r>
      <w:r w:rsidRPr="003A453E">
        <w:rPr>
          <w:lang w:val="ru-RU"/>
        </w:rPr>
        <w:t>же</w:t>
      </w:r>
      <w:r w:rsidRPr="003A453E">
        <w:t xml:space="preserve">. </w:t>
      </w:r>
      <w:r w:rsidRPr="003A453E">
        <w:rPr>
          <w:lang w:val="ru-RU"/>
        </w:rPr>
        <w:t>С</w:t>
      </w:r>
      <w:r w:rsidRPr="003A453E">
        <w:t>. 129.</w:t>
      </w:r>
    </w:p>
  </w:footnote>
  <w:footnote w:id="291">
    <w:p w14:paraId="2D3FB858" w14:textId="4B441B93" w:rsidR="00FF0984" w:rsidRPr="003A453E" w:rsidRDefault="00FF0984" w:rsidP="00EE7835">
      <w:pPr>
        <w:pStyle w:val="a4"/>
        <w:rPr>
          <w:lang w:val="en-US"/>
        </w:rPr>
      </w:pPr>
      <w:r w:rsidRPr="003A453E">
        <w:rPr>
          <w:rStyle w:val="a6"/>
        </w:rPr>
        <w:footnoteRef/>
      </w:r>
      <w:r w:rsidRPr="003A453E">
        <w:rPr>
          <w:lang w:val="en-US"/>
        </w:rPr>
        <w:t xml:space="preserve"> Wilson J. L. Soft Power: A Comparison of Discourse and Practice in Russia and China // Europe-Asia Studies. – 2015. – № 67:8. – P. 1196.</w:t>
      </w:r>
    </w:p>
  </w:footnote>
  <w:footnote w:id="292">
    <w:p w14:paraId="2E9A33A5" w14:textId="77615730" w:rsidR="00FF0984" w:rsidRPr="003A453E" w:rsidRDefault="00FF0984">
      <w:pPr>
        <w:pStyle w:val="a4"/>
      </w:pPr>
      <w:r w:rsidRPr="003A453E">
        <w:rPr>
          <w:rStyle w:val="a6"/>
        </w:rPr>
        <w:footnoteRef/>
      </w:r>
      <w:r w:rsidRPr="003A453E">
        <w:t xml:space="preserve"> </w:t>
      </w:r>
      <w:r w:rsidRPr="003A453E">
        <w:rPr>
          <w:lang w:val="en-US"/>
        </w:rPr>
        <w:t>Ibid</w:t>
      </w:r>
      <w:r w:rsidRPr="003A453E">
        <w:t xml:space="preserve">. </w:t>
      </w:r>
      <w:r w:rsidRPr="003A453E">
        <w:rPr>
          <w:lang w:val="en-US"/>
        </w:rPr>
        <w:t>P</w:t>
      </w:r>
      <w:r w:rsidRPr="003A453E">
        <w:t>. 1196.</w:t>
      </w:r>
    </w:p>
  </w:footnote>
  <w:footnote w:id="293">
    <w:p w14:paraId="016AC2E0" w14:textId="3A7597CA" w:rsidR="00FF0984" w:rsidRPr="003A453E" w:rsidRDefault="00FF0984">
      <w:pPr>
        <w:pStyle w:val="a4"/>
      </w:pPr>
      <w:r w:rsidRPr="003A453E">
        <w:rPr>
          <w:rStyle w:val="a6"/>
        </w:rPr>
        <w:footnoteRef/>
      </w:r>
      <w:r w:rsidRPr="003A453E">
        <w:t xml:space="preserve"> Родин И. Дума в поисках крепкого кулака</w:t>
      </w:r>
      <w:r w:rsidRPr="00F25D55">
        <w:t>.</w:t>
      </w:r>
      <w:r w:rsidRPr="003A453E">
        <w:t xml:space="preserve"> [Электронный ресурс] / Независимая газета.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ng</w:t>
      </w:r>
      <w:r w:rsidRPr="003A453E">
        <w:t>.</w:t>
      </w:r>
      <w:r w:rsidRPr="003A453E">
        <w:rPr>
          <w:lang w:val="en-US"/>
        </w:rPr>
        <w:t>ru</w:t>
      </w:r>
      <w:r w:rsidRPr="003A453E">
        <w:t>/</w:t>
      </w:r>
      <w:r w:rsidRPr="003A453E">
        <w:rPr>
          <w:lang w:val="en-US"/>
        </w:rPr>
        <w:t>politics</w:t>
      </w:r>
      <w:r w:rsidRPr="003A453E">
        <w:t>/2009-04-15/3_</w:t>
      </w:r>
      <w:r w:rsidRPr="003A453E">
        <w:rPr>
          <w:lang w:val="en-US"/>
        </w:rPr>
        <w:t>smi</w:t>
      </w:r>
      <w:r w:rsidRPr="003A453E">
        <w:t>.</w:t>
      </w:r>
      <w:r w:rsidRPr="003A453E">
        <w:rPr>
          <w:lang w:val="en-US"/>
        </w:rPr>
        <w:t>html</w:t>
      </w:r>
      <w:r w:rsidRPr="003A453E">
        <w:t xml:space="preserve"> (дата обращения: 31.03.2017).</w:t>
      </w:r>
    </w:p>
  </w:footnote>
  <w:footnote w:id="294">
    <w:p w14:paraId="38A78E44" w14:textId="73EB49F0" w:rsidR="00FF0984" w:rsidRPr="003A453E" w:rsidRDefault="00FF0984">
      <w:pPr>
        <w:pStyle w:val="a4"/>
      </w:pPr>
      <w:r w:rsidRPr="003A453E">
        <w:rPr>
          <w:rStyle w:val="a6"/>
        </w:rPr>
        <w:footnoteRef/>
      </w:r>
      <w:r w:rsidRPr="003A453E">
        <w:t xml:space="preserve"> </w:t>
      </w:r>
      <w:r w:rsidRPr="003A453E">
        <w:rPr>
          <w:lang w:val="en-US"/>
        </w:rPr>
        <w:t>RT</w:t>
      </w:r>
      <w:r w:rsidRPr="003A453E">
        <w:t xml:space="preserve"> на русском. [Электронный ресурс] / </w:t>
      </w:r>
      <w:r w:rsidRPr="003A453E">
        <w:rPr>
          <w:lang w:val="en-US"/>
        </w:rPr>
        <w:t>YouTube</w:t>
      </w:r>
      <w:r w:rsidRPr="003A453E">
        <w:t xml:space="preserve">. </w:t>
      </w:r>
      <w:r w:rsidRPr="003A453E">
        <w:rPr>
          <w:lang w:val="en-US"/>
        </w:rPr>
        <w:t>URL</w:t>
      </w:r>
      <w:r w:rsidRPr="003A453E">
        <w:t xml:space="preserve">: </w:t>
      </w:r>
      <w:r w:rsidRPr="003A453E">
        <w:rPr>
          <w:lang w:val="en-US"/>
        </w:rPr>
        <w:t>https</w:t>
      </w:r>
      <w:r w:rsidRPr="003A453E">
        <w:t>://</w:t>
      </w:r>
      <w:r w:rsidRPr="003A453E">
        <w:rPr>
          <w:lang w:val="en-US"/>
        </w:rPr>
        <w:t>www</w:t>
      </w:r>
      <w:r w:rsidRPr="003A453E">
        <w:t>.</w:t>
      </w:r>
      <w:r w:rsidRPr="003A453E">
        <w:rPr>
          <w:lang w:val="en-US"/>
        </w:rPr>
        <w:t>youtube</w:t>
      </w:r>
      <w:r w:rsidRPr="003A453E">
        <w:t>.</w:t>
      </w:r>
      <w:r w:rsidRPr="003A453E">
        <w:rPr>
          <w:lang w:val="en-US"/>
        </w:rPr>
        <w:t>com</w:t>
      </w:r>
      <w:r w:rsidRPr="003A453E">
        <w:t>/</w:t>
      </w:r>
      <w:r w:rsidRPr="003A453E">
        <w:rPr>
          <w:lang w:val="en-US"/>
        </w:rPr>
        <w:t>user</w:t>
      </w:r>
      <w:r w:rsidRPr="003A453E">
        <w:t>/</w:t>
      </w:r>
      <w:r w:rsidRPr="003A453E">
        <w:rPr>
          <w:lang w:val="en-US"/>
        </w:rPr>
        <w:t>rtrussian</w:t>
      </w:r>
      <w:r w:rsidRPr="003A453E">
        <w:t xml:space="preserve"> (дата обращения: 19.04.2017).</w:t>
      </w:r>
    </w:p>
  </w:footnote>
  <w:footnote w:id="295">
    <w:p w14:paraId="4FAC04DE" w14:textId="5BC78761" w:rsidR="00FF0984" w:rsidRPr="003A453E" w:rsidRDefault="00FF0984">
      <w:pPr>
        <w:pStyle w:val="a4"/>
      </w:pPr>
      <w:r w:rsidRPr="003A453E">
        <w:rPr>
          <w:rStyle w:val="a6"/>
        </w:rPr>
        <w:footnoteRef/>
      </w:r>
      <w:r>
        <w:t xml:space="preserve"> «Мягкая сила»</w:t>
      </w:r>
      <w:r w:rsidRPr="003A453E">
        <w:t xml:space="preserve">: культура или пропаганда? [Электронный ресурс] / Би-би-си. Русская служба. 2016. 14 июня. </w:t>
      </w:r>
      <w:r w:rsidRPr="003A453E">
        <w:rPr>
          <w:lang w:val="en-US"/>
        </w:rPr>
        <w:t>URL</w:t>
      </w:r>
      <w:r w:rsidRPr="003A453E">
        <w:t>: http://www.bbc.com/russian/features/2016/06/160614_5floor_russia_soft_power (дата обращения: 31.03.2017).</w:t>
      </w:r>
    </w:p>
  </w:footnote>
  <w:footnote w:id="296">
    <w:p w14:paraId="39A5D12D" w14:textId="081FAC42" w:rsidR="00FF0984" w:rsidRPr="003A453E" w:rsidRDefault="00FF0984" w:rsidP="00832502">
      <w:pPr>
        <w:pStyle w:val="a4"/>
      </w:pPr>
      <w:r w:rsidRPr="003A453E">
        <w:rPr>
          <w:rStyle w:val="a6"/>
        </w:rPr>
        <w:footnoteRef/>
      </w:r>
      <w:r w:rsidRPr="00220FD4">
        <w:rPr>
          <w:lang w:val="en-US"/>
        </w:rPr>
        <w:t xml:space="preserve"> </w:t>
      </w:r>
      <w:r w:rsidRPr="003A453E">
        <w:rPr>
          <w:lang w:val="en-US"/>
        </w:rPr>
        <w:t>Nye</w:t>
      </w:r>
      <w:r w:rsidRPr="00220FD4">
        <w:rPr>
          <w:lang w:val="en-US"/>
        </w:rPr>
        <w:t xml:space="preserve"> </w:t>
      </w:r>
      <w:r w:rsidRPr="003A453E">
        <w:rPr>
          <w:lang w:val="en-US"/>
        </w:rPr>
        <w:t>J</w:t>
      </w:r>
      <w:r w:rsidRPr="00220FD4">
        <w:rPr>
          <w:lang w:val="en-US"/>
        </w:rPr>
        <w:t xml:space="preserve">. </w:t>
      </w:r>
      <w:r w:rsidRPr="003A453E">
        <w:rPr>
          <w:lang w:val="en-US"/>
        </w:rPr>
        <w:t>Putin</w:t>
      </w:r>
      <w:r w:rsidRPr="00220FD4">
        <w:rPr>
          <w:lang w:val="en-US"/>
        </w:rPr>
        <w:t>’</w:t>
      </w:r>
      <w:r w:rsidRPr="003A453E">
        <w:rPr>
          <w:lang w:val="en-US"/>
        </w:rPr>
        <w:t>s</w:t>
      </w:r>
      <w:r w:rsidRPr="00220FD4">
        <w:rPr>
          <w:lang w:val="en-US"/>
        </w:rPr>
        <w:t xml:space="preserve"> </w:t>
      </w:r>
      <w:r w:rsidRPr="003A453E">
        <w:rPr>
          <w:lang w:val="en-US"/>
        </w:rPr>
        <w:t>Rules</w:t>
      </w:r>
      <w:r w:rsidRPr="00220FD4">
        <w:rPr>
          <w:lang w:val="en-US"/>
        </w:rPr>
        <w:t xml:space="preserve"> </w:t>
      </w:r>
      <w:r w:rsidRPr="003A453E">
        <w:rPr>
          <w:lang w:val="en-US"/>
        </w:rPr>
        <w:t>of</w:t>
      </w:r>
      <w:r w:rsidRPr="00220FD4">
        <w:rPr>
          <w:lang w:val="en-US"/>
        </w:rPr>
        <w:t xml:space="preserve"> </w:t>
      </w:r>
      <w:r w:rsidRPr="003A453E">
        <w:rPr>
          <w:lang w:val="en-US"/>
        </w:rPr>
        <w:t>Attraction</w:t>
      </w:r>
      <w:r w:rsidRPr="00220FD4">
        <w:rPr>
          <w:lang w:val="en-US"/>
        </w:rPr>
        <w:t xml:space="preserve"> [</w:t>
      </w:r>
      <w:r w:rsidRPr="003A453E">
        <w:t>Электронный</w:t>
      </w:r>
      <w:r w:rsidRPr="00220FD4">
        <w:rPr>
          <w:lang w:val="en-US"/>
        </w:rPr>
        <w:t xml:space="preserve"> </w:t>
      </w:r>
      <w:r w:rsidRPr="003A453E">
        <w:t>ресурс</w:t>
      </w:r>
      <w:r w:rsidRPr="00220FD4">
        <w:rPr>
          <w:lang w:val="en-US"/>
        </w:rPr>
        <w:t xml:space="preserve">] / </w:t>
      </w:r>
      <w:r w:rsidRPr="003A453E">
        <w:rPr>
          <w:lang w:val="en-US"/>
        </w:rPr>
        <w:t>Project</w:t>
      </w:r>
      <w:r w:rsidRPr="00220FD4">
        <w:rPr>
          <w:lang w:val="en-US"/>
        </w:rPr>
        <w:t xml:space="preserve"> </w:t>
      </w:r>
      <w:r w:rsidRPr="003A453E">
        <w:rPr>
          <w:lang w:val="en-US"/>
        </w:rPr>
        <w:t>Syndicate</w:t>
      </w:r>
      <w:r w:rsidRPr="00220FD4">
        <w:rPr>
          <w:lang w:val="en-US"/>
        </w:rPr>
        <w:t xml:space="preserve">. </w:t>
      </w:r>
      <w:r w:rsidRPr="003A453E">
        <w:rPr>
          <w:lang w:val="en-US"/>
        </w:rPr>
        <w:t>URL</w:t>
      </w:r>
      <w:r w:rsidRPr="003A453E">
        <w:t xml:space="preserve">: </w:t>
      </w:r>
      <w:r w:rsidRPr="003A453E">
        <w:rPr>
          <w:lang w:val="en-US"/>
        </w:rPr>
        <w:t>https</w:t>
      </w:r>
      <w:r w:rsidRPr="003A453E">
        <w:t>://</w:t>
      </w:r>
      <w:r w:rsidRPr="003A453E">
        <w:rPr>
          <w:lang w:val="en-US"/>
        </w:rPr>
        <w:t>www</w:t>
      </w:r>
      <w:r w:rsidRPr="003A453E">
        <w:t>.</w:t>
      </w:r>
      <w:r w:rsidRPr="003A453E">
        <w:rPr>
          <w:lang w:val="en-US"/>
        </w:rPr>
        <w:t>project</w:t>
      </w:r>
      <w:r w:rsidRPr="003A453E">
        <w:t>-</w:t>
      </w:r>
      <w:r w:rsidRPr="003A453E">
        <w:rPr>
          <w:lang w:val="en-US"/>
        </w:rPr>
        <w:t>syndicate</w:t>
      </w:r>
      <w:r w:rsidRPr="003A453E">
        <w:t>.</w:t>
      </w:r>
      <w:r w:rsidRPr="003A453E">
        <w:rPr>
          <w:lang w:val="en-US"/>
        </w:rPr>
        <w:t>org</w:t>
      </w:r>
      <w:r w:rsidRPr="003A453E">
        <w:t>/</w:t>
      </w:r>
      <w:r w:rsidRPr="003A453E">
        <w:rPr>
          <w:lang w:val="en-US"/>
        </w:rPr>
        <w:t>commentary</w:t>
      </w:r>
      <w:r w:rsidRPr="003A453E">
        <w:t>/</w:t>
      </w:r>
      <w:r w:rsidRPr="003A453E">
        <w:rPr>
          <w:lang w:val="en-US"/>
        </w:rPr>
        <w:t>putin</w:t>
      </w:r>
      <w:r w:rsidRPr="003A453E">
        <w:t>-</w:t>
      </w:r>
      <w:r w:rsidRPr="003A453E">
        <w:rPr>
          <w:lang w:val="en-US"/>
        </w:rPr>
        <w:t>soft</w:t>
      </w:r>
      <w:r w:rsidRPr="003A453E">
        <w:t>-</w:t>
      </w:r>
      <w:r w:rsidRPr="003A453E">
        <w:rPr>
          <w:lang w:val="en-US"/>
        </w:rPr>
        <w:t>power</w:t>
      </w:r>
      <w:r w:rsidRPr="003A453E">
        <w:t>-</w:t>
      </w:r>
      <w:r w:rsidRPr="003A453E">
        <w:rPr>
          <w:lang w:val="en-US"/>
        </w:rPr>
        <w:t>declining</w:t>
      </w:r>
      <w:r w:rsidRPr="003A453E">
        <w:t>-</w:t>
      </w:r>
      <w:r w:rsidRPr="003A453E">
        <w:rPr>
          <w:lang w:val="en-US"/>
        </w:rPr>
        <w:t>by</w:t>
      </w:r>
      <w:r w:rsidRPr="003A453E">
        <w:t>-</w:t>
      </w:r>
      <w:r w:rsidRPr="003A453E">
        <w:rPr>
          <w:lang w:val="en-US"/>
        </w:rPr>
        <w:t>joseph</w:t>
      </w:r>
      <w:r w:rsidRPr="003A453E">
        <w:t>-</w:t>
      </w:r>
      <w:r w:rsidRPr="003A453E">
        <w:rPr>
          <w:lang w:val="en-US"/>
        </w:rPr>
        <w:t>s</w:t>
      </w:r>
      <w:r w:rsidRPr="003A453E">
        <w:t>--</w:t>
      </w:r>
      <w:r w:rsidRPr="003A453E">
        <w:rPr>
          <w:lang w:val="en-US"/>
        </w:rPr>
        <w:t>nye</w:t>
      </w:r>
      <w:r w:rsidRPr="003A453E">
        <w:t>-2014-12?</w:t>
      </w:r>
      <w:r w:rsidRPr="003A453E">
        <w:rPr>
          <w:lang w:val="en-US"/>
        </w:rPr>
        <w:t>barrier</w:t>
      </w:r>
      <w:r w:rsidRPr="003A453E">
        <w:t>=</w:t>
      </w:r>
      <w:r w:rsidRPr="003A453E">
        <w:rPr>
          <w:lang w:val="en-US"/>
        </w:rPr>
        <w:t>accessreg</w:t>
      </w:r>
      <w:r w:rsidRPr="003A453E">
        <w:t xml:space="preserve"> (дата обращения: 31.03.2017).</w:t>
      </w:r>
    </w:p>
  </w:footnote>
  <w:footnote w:id="297">
    <w:p w14:paraId="5811B766" w14:textId="03465CC6" w:rsidR="00FF0984" w:rsidRPr="003A453E" w:rsidRDefault="00FF0984" w:rsidP="00810A70">
      <w:pPr>
        <w:pStyle w:val="a4"/>
      </w:pPr>
      <w:r w:rsidRPr="003A453E">
        <w:rPr>
          <w:rStyle w:val="a6"/>
        </w:rPr>
        <w:footnoteRef/>
      </w:r>
      <w:r w:rsidRPr="003A453E">
        <w:t xml:space="preserve"> </w:t>
      </w:r>
      <w:r>
        <w:t xml:space="preserve">РФС настаивает на введении урока физкультуры на основе футбола. Интервью с членами комиссии РФС </w:t>
      </w:r>
      <w:r w:rsidRPr="00A40F3D">
        <w:t xml:space="preserve">по детско-юношескому футболу </w:t>
      </w:r>
      <w:r>
        <w:t>Б. Игнатьевым и В. Чухрием</w:t>
      </w:r>
      <w:r w:rsidRPr="00D715B6">
        <w:t xml:space="preserve"> [</w:t>
      </w:r>
      <w:r>
        <w:t>Электронный</w:t>
      </w:r>
      <w:r w:rsidRPr="00D715B6">
        <w:t xml:space="preserve"> </w:t>
      </w:r>
      <w:r>
        <w:t>ресурс</w:t>
      </w:r>
      <w:r w:rsidRPr="00D715B6">
        <w:t xml:space="preserve">] </w:t>
      </w:r>
      <w:r>
        <w:t xml:space="preserve">// Известия. 2015. </w:t>
      </w:r>
      <w:r w:rsidRPr="00D715B6">
        <w:t>6</w:t>
      </w:r>
      <w:r>
        <w:t xml:space="preserve"> февраля.</w:t>
      </w:r>
      <w:r w:rsidRPr="00D715B6">
        <w:t xml:space="preserve"> </w:t>
      </w:r>
      <w:r>
        <w:rPr>
          <w:lang w:val="en-US"/>
        </w:rPr>
        <w:t>URL</w:t>
      </w:r>
      <w:r w:rsidRPr="00D715B6">
        <w:t xml:space="preserve">: </w:t>
      </w:r>
      <w:r w:rsidRPr="00D715B6">
        <w:rPr>
          <w:lang w:val="en-US"/>
        </w:rPr>
        <w:t>http</w:t>
      </w:r>
      <w:r w:rsidRPr="00D715B6">
        <w:t>://</w:t>
      </w:r>
      <w:r w:rsidRPr="00D715B6">
        <w:rPr>
          <w:lang w:val="en-US"/>
        </w:rPr>
        <w:t>izvestia</w:t>
      </w:r>
      <w:r w:rsidRPr="00D715B6">
        <w:t>.</w:t>
      </w:r>
      <w:r w:rsidRPr="00D715B6">
        <w:rPr>
          <w:lang w:val="en-US"/>
        </w:rPr>
        <w:t>ru</w:t>
      </w:r>
      <w:r w:rsidRPr="00D715B6">
        <w:t>/</w:t>
      </w:r>
      <w:r w:rsidRPr="00D715B6">
        <w:rPr>
          <w:lang w:val="en-US"/>
        </w:rPr>
        <w:t>news</w:t>
      </w:r>
      <w:r w:rsidRPr="00D715B6">
        <w:t>/582726 (</w:t>
      </w:r>
      <w:r>
        <w:t>дата обращения: 26.04.2017</w:t>
      </w:r>
      <w:r w:rsidRPr="00D715B6">
        <w:t>).</w:t>
      </w:r>
    </w:p>
  </w:footnote>
  <w:footnote w:id="298">
    <w:p w14:paraId="52347B6E" w14:textId="5080CF31" w:rsidR="00FF0984" w:rsidRPr="003A453E" w:rsidRDefault="00FF0984">
      <w:pPr>
        <w:pStyle w:val="a4"/>
      </w:pPr>
      <w:r w:rsidRPr="003A453E">
        <w:rPr>
          <w:rStyle w:val="a6"/>
        </w:rPr>
        <w:footnoteRef/>
      </w:r>
      <w:r w:rsidRPr="003A453E">
        <w:t xml:space="preserve"> Концепция подпрограммы </w:t>
      </w:r>
      <w:r>
        <w:rPr>
          <w:rFonts w:cs="Times New Roman"/>
        </w:rPr>
        <w:t>«</w:t>
      </w:r>
      <w:r w:rsidRPr="003A453E">
        <w:t>Развитие футбола в Российской Федерации на 2008-2015 годы</w:t>
      </w:r>
      <w:r>
        <w:rPr>
          <w:rFonts w:cs="Times New Roman"/>
        </w:rPr>
        <w:t>»</w:t>
      </w:r>
      <w:r w:rsidRPr="003A453E">
        <w:t xml:space="preserve"> федеральной целевой программы </w:t>
      </w:r>
      <w:r>
        <w:rPr>
          <w:rFonts w:cs="Times New Roman"/>
        </w:rPr>
        <w:t>«</w:t>
      </w:r>
      <w:r w:rsidRPr="003A453E">
        <w:t>Развитие физической культуры и спорта в Российской Федерации на 2006-2015 годы</w:t>
      </w:r>
      <w:r>
        <w:rPr>
          <w:rFonts w:cs="Times New Roman"/>
        </w:rPr>
        <w:t>»</w:t>
      </w:r>
      <w:r w:rsidRPr="00F25D55">
        <w:rPr>
          <w:rFonts w:cs="Times New Roman"/>
        </w:rPr>
        <w:t>.</w:t>
      </w:r>
      <w:r w:rsidRPr="003A453E">
        <w:t xml:space="preserve"> [Электронный ресурс] / Федеральная целевая программа </w:t>
      </w:r>
      <w:r>
        <w:rPr>
          <w:rFonts w:cs="Times New Roman"/>
        </w:rPr>
        <w:t>«</w:t>
      </w:r>
      <w:r w:rsidRPr="003A453E">
        <w:t>Развитие физической культуры и спорта в Российской Федерации на 2006-2015 годы</w:t>
      </w:r>
      <w:r>
        <w:rPr>
          <w:rFonts w:cs="Times New Roman"/>
        </w:rPr>
        <w:t>»</w:t>
      </w:r>
      <w:r w:rsidRPr="003A453E">
        <w:rPr>
          <w:rFonts w:cs="Times New Roman"/>
        </w:rPr>
        <w:t xml:space="preserve">. </w:t>
      </w:r>
      <w:r w:rsidRPr="003A453E">
        <w:rPr>
          <w:rFonts w:cs="Times New Roman"/>
          <w:lang w:val="en-US"/>
        </w:rPr>
        <w:t>URL</w:t>
      </w:r>
      <w:r w:rsidRPr="003A453E">
        <w:rPr>
          <w:rFonts w:cs="Times New Roman"/>
        </w:rPr>
        <w:t xml:space="preserve">: </w:t>
      </w:r>
      <w:r w:rsidRPr="003A453E">
        <w:rPr>
          <w:lang w:val="en-US"/>
        </w:rPr>
        <w:t>http</w:t>
      </w:r>
      <w:r w:rsidRPr="003A453E">
        <w:t>://</w:t>
      </w:r>
      <w:r w:rsidRPr="003A453E">
        <w:rPr>
          <w:lang w:val="en-US"/>
        </w:rPr>
        <w:t>fcp</w:t>
      </w:r>
      <w:r w:rsidRPr="003A453E">
        <w:t>.</w:t>
      </w:r>
      <w:r w:rsidRPr="003A453E">
        <w:rPr>
          <w:lang w:val="en-US"/>
        </w:rPr>
        <w:t>minsport</w:t>
      </w:r>
      <w:r w:rsidRPr="003A453E">
        <w:t>.</w:t>
      </w:r>
      <w:r w:rsidRPr="003A453E">
        <w:rPr>
          <w:lang w:val="en-US"/>
        </w:rPr>
        <w:t>gov</w:t>
      </w:r>
      <w:r w:rsidRPr="003A453E">
        <w:t>.</w:t>
      </w:r>
      <w:r w:rsidRPr="003A453E">
        <w:rPr>
          <w:lang w:val="en-US"/>
        </w:rPr>
        <w:t>ru</w:t>
      </w:r>
      <w:r w:rsidRPr="003A453E">
        <w:t>/</w:t>
      </w:r>
      <w:r w:rsidRPr="003A453E">
        <w:rPr>
          <w:lang w:val="en-US"/>
        </w:rPr>
        <w:t>export</w:t>
      </w:r>
      <w:r w:rsidRPr="003A453E">
        <w:t>/</w:t>
      </w:r>
      <w:r w:rsidRPr="003A453E">
        <w:rPr>
          <w:lang w:val="en-US"/>
        </w:rPr>
        <w:t>shared</w:t>
      </w:r>
      <w:r w:rsidRPr="003A453E">
        <w:t>/</w:t>
      </w:r>
      <w:r w:rsidRPr="003A453E">
        <w:rPr>
          <w:lang w:val="en-US"/>
        </w:rPr>
        <w:t>docs</w:t>
      </w:r>
      <w:r w:rsidRPr="003A453E">
        <w:t>/</w:t>
      </w:r>
      <w:r w:rsidRPr="003A453E">
        <w:rPr>
          <w:lang w:val="en-US"/>
        </w:rPr>
        <w:t>Razvitie</w:t>
      </w:r>
      <w:r w:rsidRPr="003A453E">
        <w:t>-</w:t>
      </w:r>
      <w:r w:rsidRPr="003A453E">
        <w:rPr>
          <w:lang w:val="en-US"/>
        </w:rPr>
        <w:t>futbola</w:t>
      </w:r>
      <w:r w:rsidRPr="003A453E">
        <w:t>-</w:t>
      </w:r>
      <w:r w:rsidRPr="003A453E">
        <w:rPr>
          <w:lang w:val="en-US"/>
        </w:rPr>
        <w:t>v</w:t>
      </w:r>
      <w:r w:rsidRPr="003A453E">
        <w:t>-</w:t>
      </w:r>
      <w:r w:rsidRPr="003A453E">
        <w:rPr>
          <w:lang w:val="en-US"/>
        </w:rPr>
        <w:t>Rossiiskoi</w:t>
      </w:r>
      <w:r w:rsidRPr="003A453E">
        <w:t>-</w:t>
      </w:r>
      <w:r w:rsidRPr="003A453E">
        <w:rPr>
          <w:lang w:val="en-US"/>
        </w:rPr>
        <w:t>Federatzii</w:t>
      </w:r>
      <w:r w:rsidRPr="003A453E">
        <w:t>.</w:t>
      </w:r>
      <w:r w:rsidRPr="003A453E">
        <w:rPr>
          <w:lang w:val="en-US"/>
        </w:rPr>
        <w:t>pdf</w:t>
      </w:r>
      <w:r w:rsidRPr="003A453E">
        <w:t xml:space="preserve"> (дата обращения: 31.03.2017).</w:t>
      </w:r>
    </w:p>
  </w:footnote>
  <w:footnote w:id="299">
    <w:p w14:paraId="5BDEF5E0" w14:textId="4E63F836" w:rsidR="00FF0984" w:rsidRPr="003A453E" w:rsidRDefault="00FF0984" w:rsidP="00810A70">
      <w:pPr>
        <w:pStyle w:val="a4"/>
      </w:pPr>
      <w:r w:rsidRPr="003A453E">
        <w:rPr>
          <w:rStyle w:val="a6"/>
        </w:rPr>
        <w:footnoteRef/>
      </w:r>
      <w:r w:rsidRPr="003A453E">
        <w:t xml:space="preserve"> Общенациональная стратегия развития футбола в Российской Федерации на период до 2030 года. [Электронный ресурс] / Официальный сайт РФС.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rfs</w:t>
      </w:r>
      <w:r w:rsidRPr="003A453E">
        <w:t>.</w:t>
      </w:r>
      <w:r w:rsidRPr="003A453E">
        <w:rPr>
          <w:lang w:val="en-US"/>
        </w:rPr>
        <w:t>ru</w:t>
      </w:r>
      <w:r w:rsidRPr="003A453E">
        <w:t>/</w:t>
      </w:r>
      <w:r w:rsidRPr="003A453E">
        <w:rPr>
          <w:lang w:val="en-US"/>
        </w:rPr>
        <w:t>res</w:t>
      </w:r>
      <w:r w:rsidRPr="003A453E">
        <w:t>/</w:t>
      </w:r>
      <w:r w:rsidRPr="003A453E">
        <w:rPr>
          <w:lang w:val="en-US"/>
        </w:rPr>
        <w:t>docs</w:t>
      </w:r>
      <w:r w:rsidRPr="003A453E">
        <w:t>/</w:t>
      </w:r>
      <w:r w:rsidRPr="003A453E">
        <w:rPr>
          <w:lang w:val="en-US"/>
        </w:rPr>
        <w:t>rfs</w:t>
      </w:r>
      <w:r w:rsidRPr="003A453E">
        <w:t>_</w:t>
      </w:r>
      <w:r w:rsidRPr="003A453E">
        <w:rPr>
          <w:lang w:val="en-US"/>
        </w:rPr>
        <w:t>strategy</w:t>
      </w:r>
      <w:r w:rsidRPr="003A453E">
        <w:t>_2016_</w:t>
      </w:r>
      <w:r w:rsidRPr="003A453E">
        <w:rPr>
          <w:lang w:val="en-US"/>
        </w:rPr>
        <w:t>v</w:t>
      </w:r>
      <w:r w:rsidRPr="003A453E">
        <w:t>3.4.</w:t>
      </w:r>
      <w:r w:rsidRPr="003A453E">
        <w:rPr>
          <w:lang w:val="en-US"/>
        </w:rPr>
        <w:t>pdf</w:t>
      </w:r>
      <w:r w:rsidRPr="003A453E">
        <w:t xml:space="preserve"> (дата обращения: 11.04.2017).</w:t>
      </w:r>
    </w:p>
  </w:footnote>
  <w:footnote w:id="300">
    <w:p w14:paraId="6ECF9882" w14:textId="77C7036D" w:rsidR="00FF0984" w:rsidRPr="003A453E" w:rsidRDefault="00FF0984" w:rsidP="0085256A">
      <w:pPr>
        <w:pStyle w:val="a4"/>
      </w:pPr>
      <w:r w:rsidRPr="003A453E">
        <w:rPr>
          <w:rStyle w:val="a6"/>
        </w:rPr>
        <w:footnoteRef/>
      </w:r>
      <w:r w:rsidRPr="003A453E">
        <w:t xml:space="preserve"> Доклад о ходе реализации федеральной целевой программы «Развитие физической культуры и спорта в Российской Федерации на 2006-2015 годы» и подпрограммы «Развитие футбола в Российской Федерации на 2008-2015 годы. [Электронный ресурс] / Министерство спорта Российской Федерации. </w:t>
      </w:r>
      <w:r w:rsidRPr="003A453E">
        <w:rPr>
          <w:lang w:val="fr-FR"/>
        </w:rPr>
        <w:t>URL</w:t>
      </w:r>
      <w:r w:rsidRPr="003A453E">
        <w:t xml:space="preserve">: </w:t>
      </w:r>
      <w:r w:rsidRPr="003A453E">
        <w:rPr>
          <w:lang w:val="en-US"/>
        </w:rPr>
        <w:t>https</w:t>
      </w:r>
      <w:r w:rsidRPr="003A453E">
        <w:t>://</w:t>
      </w:r>
      <w:r w:rsidRPr="003A453E">
        <w:rPr>
          <w:lang w:val="en-US"/>
        </w:rPr>
        <w:t>www</w:t>
      </w:r>
      <w:r w:rsidRPr="003A453E">
        <w:t>.</w:t>
      </w:r>
      <w:r w:rsidRPr="003A453E">
        <w:rPr>
          <w:lang w:val="en-US"/>
        </w:rPr>
        <w:t>minsport</w:t>
      </w:r>
      <w:r w:rsidRPr="003A453E">
        <w:t>.</w:t>
      </w:r>
      <w:r w:rsidRPr="003A453E">
        <w:rPr>
          <w:lang w:val="en-US"/>
        </w:rPr>
        <w:t>gov</w:t>
      </w:r>
      <w:r w:rsidRPr="003A453E">
        <w:t>.</w:t>
      </w:r>
      <w:r w:rsidRPr="003A453E">
        <w:rPr>
          <w:lang w:val="en-US"/>
        </w:rPr>
        <w:t>ru</w:t>
      </w:r>
      <w:r w:rsidRPr="003A453E">
        <w:t>/</w:t>
      </w:r>
      <w:r w:rsidRPr="003A453E">
        <w:rPr>
          <w:lang w:val="en-US"/>
        </w:rPr>
        <w:t>activities</w:t>
      </w:r>
      <w:r w:rsidRPr="003A453E">
        <w:t>/</w:t>
      </w:r>
      <w:r w:rsidRPr="003A453E">
        <w:rPr>
          <w:lang w:val="en-US"/>
        </w:rPr>
        <w:t>reports</w:t>
      </w:r>
      <w:r w:rsidRPr="003A453E">
        <w:t>/ (дата обращения: 11.04.2017).</w:t>
      </w:r>
    </w:p>
  </w:footnote>
  <w:footnote w:id="301">
    <w:p w14:paraId="1589C722" w14:textId="3F15527A" w:rsidR="00FF0984" w:rsidRPr="003A453E" w:rsidRDefault="00FF0984">
      <w:pPr>
        <w:pStyle w:val="a4"/>
      </w:pPr>
      <w:r w:rsidRPr="003A453E">
        <w:rPr>
          <w:rStyle w:val="a6"/>
        </w:rPr>
        <w:footnoteRef/>
      </w:r>
      <w:r w:rsidRPr="001978ED">
        <w:t xml:space="preserve"> </w:t>
      </w:r>
      <w:r w:rsidRPr="003A453E">
        <w:rPr>
          <w:lang w:val="fr-FR"/>
        </w:rPr>
        <w:t>Les</w:t>
      </w:r>
      <w:r w:rsidRPr="001978ED">
        <w:t xml:space="preserve"> </w:t>
      </w:r>
      <w:r w:rsidRPr="003A453E">
        <w:rPr>
          <w:lang w:val="fr-FR"/>
        </w:rPr>
        <w:t>chiffres</w:t>
      </w:r>
      <w:r w:rsidRPr="001978ED">
        <w:t>-</w:t>
      </w:r>
      <w:r w:rsidRPr="003A453E">
        <w:rPr>
          <w:lang w:val="fr-FR"/>
        </w:rPr>
        <w:t>cl</w:t>
      </w:r>
      <w:r w:rsidRPr="001978ED">
        <w:t>é</w:t>
      </w:r>
      <w:r w:rsidRPr="003A453E">
        <w:rPr>
          <w:lang w:val="fr-FR"/>
        </w:rPr>
        <w:t>s</w:t>
      </w:r>
      <w:r w:rsidRPr="001978ED">
        <w:t>. [</w:t>
      </w:r>
      <w:r w:rsidRPr="003A453E">
        <w:t>Электронный</w:t>
      </w:r>
      <w:r w:rsidRPr="001978ED">
        <w:t xml:space="preserve"> </w:t>
      </w:r>
      <w:r w:rsidRPr="003A453E">
        <w:t>ресурс</w:t>
      </w:r>
      <w:r w:rsidRPr="001978ED">
        <w:t xml:space="preserve">] / </w:t>
      </w:r>
      <w:r w:rsidRPr="003A453E">
        <w:rPr>
          <w:lang w:val="en-US"/>
        </w:rPr>
        <w:t>FFF</w:t>
      </w:r>
      <w:r w:rsidRPr="003A453E">
        <w:t xml:space="preserve">. </w:t>
      </w:r>
      <w:r w:rsidRPr="003A453E">
        <w:rPr>
          <w:lang w:val="en-US"/>
        </w:rPr>
        <w:t>URL</w:t>
      </w:r>
      <w:r w:rsidRPr="003A453E">
        <w:t xml:space="preserve">: </w:t>
      </w:r>
      <w:r w:rsidRPr="003A453E">
        <w:rPr>
          <w:lang w:val="en-US"/>
        </w:rPr>
        <w:t>https</w:t>
      </w:r>
      <w:r w:rsidRPr="003A453E">
        <w:t>://</w:t>
      </w:r>
      <w:r w:rsidRPr="003A453E">
        <w:rPr>
          <w:lang w:val="en-US"/>
        </w:rPr>
        <w:t>www</w:t>
      </w:r>
      <w:r w:rsidRPr="003A453E">
        <w:t>.</w:t>
      </w:r>
      <w:r w:rsidRPr="003A453E">
        <w:rPr>
          <w:lang w:val="en-US"/>
        </w:rPr>
        <w:t>fff</w:t>
      </w:r>
      <w:r w:rsidRPr="003A453E">
        <w:t>.</w:t>
      </w:r>
      <w:r w:rsidRPr="003A453E">
        <w:rPr>
          <w:lang w:val="en-US"/>
        </w:rPr>
        <w:t>fr</w:t>
      </w:r>
      <w:r w:rsidRPr="003A453E">
        <w:t>/</w:t>
      </w:r>
      <w:r w:rsidRPr="003A453E">
        <w:rPr>
          <w:lang w:val="en-US"/>
        </w:rPr>
        <w:t>la</w:t>
      </w:r>
      <w:r w:rsidRPr="003A453E">
        <w:t>-</w:t>
      </w:r>
      <w:r w:rsidRPr="003A453E">
        <w:rPr>
          <w:lang w:val="en-US"/>
        </w:rPr>
        <w:t>fff</w:t>
      </w:r>
      <w:r w:rsidRPr="003A453E">
        <w:t>/</w:t>
      </w:r>
      <w:r w:rsidRPr="003A453E">
        <w:rPr>
          <w:lang w:val="en-US"/>
        </w:rPr>
        <w:t>organisation</w:t>
      </w:r>
      <w:r w:rsidRPr="003A453E">
        <w:t>/</w:t>
      </w:r>
      <w:r w:rsidRPr="003A453E">
        <w:rPr>
          <w:lang w:val="en-US"/>
        </w:rPr>
        <w:t>chiffres</w:t>
      </w:r>
      <w:r w:rsidRPr="003A453E">
        <w:t>-</w:t>
      </w:r>
      <w:r w:rsidRPr="003A453E">
        <w:rPr>
          <w:lang w:val="en-US"/>
        </w:rPr>
        <w:t>cles</w:t>
      </w:r>
      <w:r w:rsidRPr="003A453E">
        <w:t>-</w:t>
      </w:r>
      <w:r w:rsidRPr="003A453E">
        <w:rPr>
          <w:lang w:val="en-US"/>
        </w:rPr>
        <w:t>fff</w:t>
      </w:r>
      <w:r w:rsidRPr="003A453E">
        <w:t xml:space="preserve"> (дата обращения: 11.04.2017).</w:t>
      </w:r>
    </w:p>
  </w:footnote>
  <w:footnote w:id="302">
    <w:p w14:paraId="070D3836" w14:textId="1C747836" w:rsidR="00FF0984" w:rsidRPr="003A453E" w:rsidRDefault="00FF0984" w:rsidP="00E12998">
      <w:pPr>
        <w:pStyle w:val="a4"/>
      </w:pPr>
      <w:r w:rsidRPr="003A453E">
        <w:rPr>
          <w:rStyle w:val="a6"/>
        </w:rPr>
        <w:footnoteRef/>
      </w:r>
      <w:r w:rsidRPr="003A453E">
        <w:t xml:space="preserve"> Российский футбол и Фабио Капелло. [Электронный ресурс] / Фонд Общественное Мнение. 2015. 14 июля. </w:t>
      </w:r>
      <w:r w:rsidRPr="003A453E">
        <w:rPr>
          <w:lang w:val="en-US"/>
        </w:rPr>
        <w:t>URL</w:t>
      </w:r>
      <w:r w:rsidRPr="003A453E">
        <w:t xml:space="preserve">: </w:t>
      </w:r>
      <w:r w:rsidRPr="003A453E">
        <w:rPr>
          <w:lang w:val="en-US"/>
        </w:rPr>
        <w:t>http</w:t>
      </w:r>
      <w:r w:rsidRPr="003A453E">
        <w:t>://</w:t>
      </w:r>
      <w:r w:rsidRPr="003A453E">
        <w:rPr>
          <w:lang w:val="en-US"/>
        </w:rPr>
        <w:t>fom</w:t>
      </w:r>
      <w:r w:rsidRPr="003A453E">
        <w:t>.</w:t>
      </w:r>
      <w:r w:rsidRPr="003A453E">
        <w:rPr>
          <w:lang w:val="en-US"/>
        </w:rPr>
        <w:t>ru</w:t>
      </w:r>
      <w:r w:rsidRPr="003A453E">
        <w:t>/</w:t>
      </w:r>
      <w:r w:rsidRPr="003A453E">
        <w:rPr>
          <w:lang w:val="en-US"/>
        </w:rPr>
        <w:t>Zdorove</w:t>
      </w:r>
      <w:r w:rsidRPr="003A453E">
        <w:t>-</w:t>
      </w:r>
      <w:r w:rsidRPr="003A453E">
        <w:rPr>
          <w:lang w:val="en-US"/>
        </w:rPr>
        <w:t>i</w:t>
      </w:r>
      <w:r w:rsidRPr="003A453E">
        <w:t>-</w:t>
      </w:r>
      <w:r w:rsidRPr="003A453E">
        <w:rPr>
          <w:lang w:val="en-US"/>
        </w:rPr>
        <w:t>sport</w:t>
      </w:r>
      <w:r w:rsidRPr="003A453E">
        <w:t>/12235 (дата обращения: 14.04.2017).</w:t>
      </w:r>
    </w:p>
  </w:footnote>
  <w:footnote w:id="303">
    <w:p w14:paraId="20C6ED14" w14:textId="6D1BAF17" w:rsidR="00FF0984" w:rsidRPr="003A453E" w:rsidRDefault="00FF0984">
      <w:pPr>
        <w:pStyle w:val="a4"/>
      </w:pPr>
      <w:r w:rsidRPr="003A453E">
        <w:rPr>
          <w:rStyle w:val="a6"/>
        </w:rPr>
        <w:footnoteRef/>
      </w:r>
      <w:r w:rsidRPr="003A453E">
        <w:t xml:space="preserve"> Чемпионат Европы по футболу 2016. [Электронный ресурс] / Левада-Центр. 2016. 6 июля.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levada</w:t>
      </w:r>
      <w:r w:rsidRPr="003A453E">
        <w:t>.</w:t>
      </w:r>
      <w:r w:rsidRPr="003A453E">
        <w:rPr>
          <w:lang w:val="en-US"/>
        </w:rPr>
        <w:t>ru</w:t>
      </w:r>
      <w:r w:rsidRPr="003A453E">
        <w:t>/2016/07/06/</w:t>
      </w:r>
      <w:r w:rsidRPr="003A453E">
        <w:rPr>
          <w:lang w:val="en-US"/>
        </w:rPr>
        <w:t>chempionat</w:t>
      </w:r>
      <w:r w:rsidRPr="003A453E">
        <w:t>-</w:t>
      </w:r>
      <w:r w:rsidRPr="003A453E">
        <w:rPr>
          <w:lang w:val="en-US"/>
        </w:rPr>
        <w:t>evropy</w:t>
      </w:r>
      <w:r w:rsidRPr="003A453E">
        <w:t>-</w:t>
      </w:r>
      <w:r w:rsidRPr="003A453E">
        <w:rPr>
          <w:lang w:val="en-US"/>
        </w:rPr>
        <w:t>po</w:t>
      </w:r>
      <w:r w:rsidRPr="003A453E">
        <w:t>-</w:t>
      </w:r>
      <w:r w:rsidRPr="003A453E">
        <w:rPr>
          <w:lang w:val="en-US"/>
        </w:rPr>
        <w:t>futbolu</w:t>
      </w:r>
      <w:r w:rsidRPr="003A453E">
        <w:t>-2016/ (дата обращения: 31.03.2017).</w:t>
      </w:r>
    </w:p>
  </w:footnote>
  <w:footnote w:id="304">
    <w:p w14:paraId="725663C3" w14:textId="18768265" w:rsidR="00FF0984" w:rsidRPr="003A453E" w:rsidRDefault="00FF0984">
      <w:pPr>
        <w:pStyle w:val="a4"/>
      </w:pPr>
      <w:r w:rsidRPr="003A453E">
        <w:rPr>
          <w:rStyle w:val="a6"/>
        </w:rPr>
        <w:footnoteRef/>
      </w:r>
      <w:r w:rsidRPr="003A453E">
        <w:rPr>
          <w:lang w:val="fr-FR"/>
        </w:rPr>
        <w:t xml:space="preserve"> Les français et l’Euro 2016. [</w:t>
      </w:r>
      <w:r w:rsidRPr="003A453E">
        <w:t>Электронный</w:t>
      </w:r>
      <w:r w:rsidRPr="003A453E">
        <w:rPr>
          <w:lang w:val="fr-FR"/>
        </w:rPr>
        <w:t xml:space="preserve"> </w:t>
      </w:r>
      <w:r w:rsidRPr="003A453E">
        <w:t>ресурс</w:t>
      </w:r>
      <w:r w:rsidRPr="003A453E">
        <w:rPr>
          <w:lang w:val="fr-FR"/>
        </w:rPr>
        <w:t xml:space="preserve">] / IFOP. 2016. </w:t>
      </w:r>
      <w:r w:rsidRPr="003A453E">
        <w:t xml:space="preserve">10 </w:t>
      </w:r>
      <w:r w:rsidRPr="003A453E">
        <w:rPr>
          <w:lang w:val="en-US"/>
        </w:rPr>
        <w:t>juin</w:t>
      </w:r>
      <w:r w:rsidRPr="003A453E">
        <w:t xml:space="preserve">. </w:t>
      </w:r>
      <w:r w:rsidRPr="003A453E">
        <w:rPr>
          <w:lang w:val="en-US"/>
        </w:rPr>
        <w:t>URL</w:t>
      </w:r>
      <w:r w:rsidRPr="003A453E">
        <w:t>:</w:t>
      </w:r>
      <w:r>
        <w:t xml:space="preserve"> </w:t>
      </w:r>
      <w:r w:rsidRPr="003A453E">
        <w:rPr>
          <w:lang w:val="fr-FR"/>
        </w:rPr>
        <w:t>http</w:t>
      </w:r>
      <w:r w:rsidRPr="003A453E">
        <w:t>://</w:t>
      </w:r>
      <w:r w:rsidRPr="003A453E">
        <w:rPr>
          <w:lang w:val="fr-FR"/>
        </w:rPr>
        <w:t>www</w:t>
      </w:r>
      <w:r w:rsidRPr="003A453E">
        <w:t>.</w:t>
      </w:r>
      <w:r w:rsidRPr="003A453E">
        <w:rPr>
          <w:lang w:val="fr-FR"/>
        </w:rPr>
        <w:t>ifop</w:t>
      </w:r>
      <w:r w:rsidRPr="003A453E">
        <w:t>.</w:t>
      </w:r>
      <w:r w:rsidRPr="003A453E">
        <w:rPr>
          <w:lang w:val="fr-FR"/>
        </w:rPr>
        <w:t>com</w:t>
      </w:r>
      <w:r w:rsidRPr="003A453E">
        <w:t>/</w:t>
      </w:r>
      <w:r w:rsidRPr="003A453E">
        <w:rPr>
          <w:lang w:val="fr-FR"/>
        </w:rPr>
        <w:t>media</w:t>
      </w:r>
      <w:r w:rsidRPr="003A453E">
        <w:t>/</w:t>
      </w:r>
      <w:r w:rsidRPr="003A453E">
        <w:rPr>
          <w:lang w:val="fr-FR"/>
        </w:rPr>
        <w:t>poll</w:t>
      </w:r>
      <w:r w:rsidRPr="003A453E">
        <w:t>/3420-1-</w:t>
      </w:r>
      <w:r w:rsidRPr="003A453E">
        <w:rPr>
          <w:lang w:val="fr-FR"/>
        </w:rPr>
        <w:t>study</w:t>
      </w:r>
      <w:r w:rsidRPr="003A453E">
        <w:t>_</w:t>
      </w:r>
      <w:r w:rsidRPr="003A453E">
        <w:rPr>
          <w:lang w:val="fr-FR"/>
        </w:rPr>
        <w:t>file</w:t>
      </w:r>
      <w:r w:rsidRPr="003A453E">
        <w:t>.</w:t>
      </w:r>
      <w:r w:rsidRPr="003A453E">
        <w:rPr>
          <w:lang w:val="fr-FR"/>
        </w:rPr>
        <w:t>pdf</w:t>
      </w:r>
      <w:r w:rsidRPr="003A453E">
        <w:t xml:space="preserve"> (дата обращения: 14.04.2017).</w:t>
      </w:r>
    </w:p>
  </w:footnote>
  <w:footnote w:id="305">
    <w:p w14:paraId="4C0E01D1" w14:textId="504197B0" w:rsidR="00FF0984" w:rsidRPr="003A453E" w:rsidRDefault="00FF0984" w:rsidP="00834E1E">
      <w:pPr>
        <w:pStyle w:val="a4"/>
      </w:pPr>
      <w:r w:rsidRPr="003A453E">
        <w:rPr>
          <w:rStyle w:val="a6"/>
        </w:rPr>
        <w:footnoteRef/>
      </w:r>
      <w:r w:rsidRPr="003A453E">
        <w:t xml:space="preserve"> </w:t>
      </w:r>
      <w:r>
        <w:t>Задолженность РФС по кредитам составляет 430 млн рублей</w:t>
      </w:r>
      <w:r w:rsidRPr="00D715B6">
        <w:t>.</w:t>
      </w:r>
      <w:r>
        <w:t xml:space="preserve"> Интервью с финансовым</w:t>
      </w:r>
      <w:r w:rsidRPr="00A40F3D">
        <w:t xml:space="preserve"> директор</w:t>
      </w:r>
      <w:r>
        <w:t>ом РФС В.</w:t>
      </w:r>
      <w:r w:rsidRPr="00A40F3D">
        <w:t xml:space="preserve"> Пархачев</w:t>
      </w:r>
      <w:r>
        <w:t>ым</w:t>
      </w:r>
      <w:r w:rsidRPr="00A40F3D">
        <w:t xml:space="preserve"> </w:t>
      </w:r>
      <w:r w:rsidRPr="00D715B6">
        <w:t>[</w:t>
      </w:r>
      <w:r>
        <w:t>Электронный</w:t>
      </w:r>
      <w:r w:rsidRPr="00D715B6">
        <w:t xml:space="preserve"> </w:t>
      </w:r>
      <w:r>
        <w:t>ресурс</w:t>
      </w:r>
      <w:r w:rsidRPr="00D715B6">
        <w:t xml:space="preserve">] </w:t>
      </w:r>
      <w:r>
        <w:t xml:space="preserve">// Известия. 2014. 27 ноября. </w:t>
      </w:r>
      <w:r>
        <w:rPr>
          <w:lang w:val="en-US"/>
        </w:rPr>
        <w:t>URL</w:t>
      </w:r>
      <w:r w:rsidRPr="00D715B6">
        <w:t xml:space="preserve">: </w:t>
      </w:r>
      <w:r w:rsidRPr="00D715B6">
        <w:rPr>
          <w:lang w:val="en-US"/>
        </w:rPr>
        <w:t>http</w:t>
      </w:r>
      <w:r w:rsidRPr="00D715B6">
        <w:t>://</w:t>
      </w:r>
      <w:r w:rsidRPr="00D715B6">
        <w:rPr>
          <w:lang w:val="en-US"/>
        </w:rPr>
        <w:t>izvestia</w:t>
      </w:r>
      <w:r w:rsidRPr="00D715B6">
        <w:t>.</w:t>
      </w:r>
      <w:r w:rsidRPr="00D715B6">
        <w:rPr>
          <w:lang w:val="en-US"/>
        </w:rPr>
        <w:t>ru</w:t>
      </w:r>
      <w:r w:rsidRPr="00D715B6">
        <w:t>/</w:t>
      </w:r>
      <w:r w:rsidRPr="00D715B6">
        <w:rPr>
          <w:lang w:val="en-US"/>
        </w:rPr>
        <w:t>news</w:t>
      </w:r>
      <w:r w:rsidRPr="00D715B6">
        <w:t>/579930 (</w:t>
      </w:r>
      <w:r>
        <w:t>дата обращения: 26.04.2017</w:t>
      </w:r>
      <w:r w:rsidRPr="00D715B6">
        <w:t>).</w:t>
      </w:r>
    </w:p>
  </w:footnote>
  <w:footnote w:id="306">
    <w:p w14:paraId="476939F5" w14:textId="0CAF31C5" w:rsidR="00FF0984" w:rsidRPr="003A453E" w:rsidRDefault="00FF0984" w:rsidP="00255180">
      <w:pPr>
        <w:pStyle w:val="a4"/>
      </w:pPr>
      <w:r w:rsidRPr="003A453E">
        <w:rPr>
          <w:rStyle w:val="a6"/>
        </w:rPr>
        <w:footnoteRef/>
      </w:r>
      <w:r w:rsidRPr="003A453E">
        <w:t xml:space="preserve"> Общенациональная стратегия развития футбола в Российской Федерации на период до 2030 года. [Электронный ресурс] / Официальный сайт РФС.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rfs</w:t>
      </w:r>
      <w:r w:rsidRPr="003A453E">
        <w:t>.</w:t>
      </w:r>
      <w:r w:rsidRPr="003A453E">
        <w:rPr>
          <w:lang w:val="en-US"/>
        </w:rPr>
        <w:t>ru</w:t>
      </w:r>
      <w:r w:rsidRPr="003A453E">
        <w:t>/</w:t>
      </w:r>
      <w:r w:rsidRPr="003A453E">
        <w:rPr>
          <w:lang w:val="en-US"/>
        </w:rPr>
        <w:t>res</w:t>
      </w:r>
      <w:r w:rsidRPr="003A453E">
        <w:t>/</w:t>
      </w:r>
      <w:r w:rsidRPr="003A453E">
        <w:rPr>
          <w:lang w:val="en-US"/>
        </w:rPr>
        <w:t>docs</w:t>
      </w:r>
      <w:r w:rsidRPr="003A453E">
        <w:t>/</w:t>
      </w:r>
      <w:r w:rsidRPr="003A453E">
        <w:rPr>
          <w:lang w:val="en-US"/>
        </w:rPr>
        <w:t>rfs</w:t>
      </w:r>
      <w:r w:rsidRPr="003A453E">
        <w:t>_</w:t>
      </w:r>
      <w:r w:rsidRPr="003A453E">
        <w:rPr>
          <w:lang w:val="en-US"/>
        </w:rPr>
        <w:t>strategy</w:t>
      </w:r>
      <w:r w:rsidRPr="003A453E">
        <w:t>_2016_</w:t>
      </w:r>
      <w:r w:rsidRPr="003A453E">
        <w:rPr>
          <w:lang w:val="en-US"/>
        </w:rPr>
        <w:t>v</w:t>
      </w:r>
      <w:r w:rsidRPr="003A453E">
        <w:t>3.4.</w:t>
      </w:r>
      <w:r w:rsidRPr="003A453E">
        <w:rPr>
          <w:lang w:val="en-US"/>
        </w:rPr>
        <w:t>pdf</w:t>
      </w:r>
      <w:r w:rsidRPr="003A453E">
        <w:t xml:space="preserve"> (дата обращения: 11.04.2017).</w:t>
      </w:r>
    </w:p>
  </w:footnote>
  <w:footnote w:id="307">
    <w:p w14:paraId="7280D2C1" w14:textId="1E609DBE" w:rsidR="00FF0984" w:rsidRPr="003A453E" w:rsidRDefault="00FF0984" w:rsidP="00255180">
      <w:pPr>
        <w:pStyle w:val="a4"/>
      </w:pPr>
      <w:r w:rsidRPr="003A453E">
        <w:rPr>
          <w:rStyle w:val="a6"/>
        </w:rPr>
        <w:footnoteRef/>
      </w:r>
      <w:r w:rsidRPr="003A453E">
        <w:t xml:space="preserve"> Там же.</w:t>
      </w:r>
    </w:p>
  </w:footnote>
  <w:footnote w:id="308">
    <w:p w14:paraId="5F874850" w14:textId="5B99F25F" w:rsidR="00FF0984" w:rsidRPr="003A453E" w:rsidRDefault="00FF0984" w:rsidP="00255180">
      <w:pPr>
        <w:pStyle w:val="a4"/>
      </w:pPr>
      <w:r w:rsidRPr="003A453E">
        <w:rPr>
          <w:rStyle w:val="a6"/>
        </w:rPr>
        <w:footnoteRef/>
      </w:r>
      <w:r w:rsidRPr="003A453E">
        <w:t xml:space="preserve"> Там же.</w:t>
      </w:r>
    </w:p>
  </w:footnote>
  <w:footnote w:id="309">
    <w:p w14:paraId="63EDFDDA" w14:textId="65D4FFA4" w:rsidR="00FF0984" w:rsidRPr="003A453E" w:rsidRDefault="00FF0984" w:rsidP="00255180">
      <w:pPr>
        <w:pStyle w:val="a4"/>
      </w:pPr>
      <w:r w:rsidRPr="003A453E">
        <w:rPr>
          <w:rStyle w:val="a6"/>
        </w:rPr>
        <w:footnoteRef/>
      </w:r>
      <w:r w:rsidRPr="003A453E">
        <w:t xml:space="preserve"> Общенациональная стратегия развития футбола в Российской Федерации на период до 2030 года. [Электронный ресурс] / Официальный сайт РФС.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rfs</w:t>
      </w:r>
      <w:r w:rsidRPr="003A453E">
        <w:t>.</w:t>
      </w:r>
      <w:r w:rsidRPr="003A453E">
        <w:rPr>
          <w:lang w:val="en-US"/>
        </w:rPr>
        <w:t>ru</w:t>
      </w:r>
      <w:r w:rsidRPr="003A453E">
        <w:t>/</w:t>
      </w:r>
      <w:r w:rsidRPr="003A453E">
        <w:rPr>
          <w:lang w:val="en-US"/>
        </w:rPr>
        <w:t>res</w:t>
      </w:r>
      <w:r w:rsidRPr="003A453E">
        <w:t>/</w:t>
      </w:r>
      <w:r w:rsidRPr="003A453E">
        <w:rPr>
          <w:lang w:val="en-US"/>
        </w:rPr>
        <w:t>docs</w:t>
      </w:r>
      <w:r w:rsidRPr="003A453E">
        <w:t>/</w:t>
      </w:r>
      <w:r w:rsidRPr="003A453E">
        <w:rPr>
          <w:lang w:val="en-US"/>
        </w:rPr>
        <w:t>rfs</w:t>
      </w:r>
      <w:r w:rsidRPr="003A453E">
        <w:t>_</w:t>
      </w:r>
      <w:r w:rsidRPr="003A453E">
        <w:rPr>
          <w:lang w:val="en-US"/>
        </w:rPr>
        <w:t>strategy</w:t>
      </w:r>
      <w:r w:rsidRPr="003A453E">
        <w:t>_2016_</w:t>
      </w:r>
      <w:r w:rsidRPr="003A453E">
        <w:rPr>
          <w:lang w:val="en-US"/>
        </w:rPr>
        <w:t>v</w:t>
      </w:r>
      <w:r w:rsidRPr="003A453E">
        <w:t>3.4.</w:t>
      </w:r>
      <w:r w:rsidRPr="003A453E">
        <w:rPr>
          <w:lang w:val="en-US"/>
        </w:rPr>
        <w:t>pdf</w:t>
      </w:r>
      <w:r w:rsidRPr="003A453E">
        <w:t xml:space="preserve"> (дата обращения: 11.04.2017).</w:t>
      </w:r>
    </w:p>
  </w:footnote>
  <w:footnote w:id="310">
    <w:p w14:paraId="5F85E979" w14:textId="6AB89B0A" w:rsidR="00FF0984" w:rsidRPr="003A453E" w:rsidRDefault="00FF0984">
      <w:pPr>
        <w:pStyle w:val="a4"/>
      </w:pPr>
      <w:r w:rsidRPr="003A453E">
        <w:rPr>
          <w:rStyle w:val="a6"/>
        </w:rPr>
        <w:footnoteRef/>
      </w:r>
      <w:r w:rsidRPr="003A453E">
        <w:t xml:space="preserve"> </w:t>
      </w:r>
      <w:r>
        <w:t>Там же.</w:t>
      </w:r>
    </w:p>
  </w:footnote>
  <w:footnote w:id="311">
    <w:p w14:paraId="32516DB7" w14:textId="5298A0FB" w:rsidR="00FF0984" w:rsidRPr="003A453E" w:rsidRDefault="00FF0984">
      <w:pPr>
        <w:pStyle w:val="a4"/>
      </w:pPr>
      <w:r w:rsidRPr="003A453E">
        <w:rPr>
          <w:rStyle w:val="a6"/>
        </w:rPr>
        <w:footnoteRef/>
      </w:r>
      <w:r w:rsidRPr="003A453E">
        <w:t xml:space="preserve"> Там же.</w:t>
      </w:r>
    </w:p>
  </w:footnote>
  <w:footnote w:id="312">
    <w:p w14:paraId="2930A19E" w14:textId="2F5DCD5A" w:rsidR="00FF0984" w:rsidRPr="003A453E" w:rsidRDefault="00FF0984">
      <w:pPr>
        <w:pStyle w:val="a4"/>
      </w:pPr>
      <w:r w:rsidRPr="003A453E">
        <w:rPr>
          <w:rStyle w:val="a6"/>
        </w:rPr>
        <w:footnoteRef/>
      </w:r>
      <w:r w:rsidRPr="001978ED">
        <w:t xml:space="preserve"> </w:t>
      </w:r>
      <w:r w:rsidRPr="003A453E">
        <w:rPr>
          <w:lang w:val="fr-FR"/>
        </w:rPr>
        <w:t>Statistiques</w:t>
      </w:r>
      <w:r w:rsidRPr="001978ED">
        <w:t>. [</w:t>
      </w:r>
      <w:r w:rsidRPr="003A453E">
        <w:t>Электронный</w:t>
      </w:r>
      <w:r w:rsidRPr="001978ED">
        <w:t xml:space="preserve"> </w:t>
      </w:r>
      <w:r w:rsidRPr="003A453E">
        <w:t>ресурс</w:t>
      </w:r>
      <w:r w:rsidRPr="001978ED">
        <w:t xml:space="preserve">] / </w:t>
      </w:r>
      <w:r w:rsidRPr="003A453E">
        <w:rPr>
          <w:lang w:val="en-US"/>
        </w:rPr>
        <w:t>FFF</w:t>
      </w:r>
      <w:r w:rsidRPr="003A453E">
        <w:t xml:space="preserve">. </w:t>
      </w:r>
      <w:r w:rsidRPr="003A453E">
        <w:rPr>
          <w:lang w:val="en-US"/>
        </w:rPr>
        <w:t>URL</w:t>
      </w:r>
      <w:r w:rsidRPr="003A453E">
        <w:t xml:space="preserve">: </w:t>
      </w:r>
      <w:r w:rsidRPr="003A453E">
        <w:rPr>
          <w:lang w:val="en-US"/>
        </w:rPr>
        <w:t>https</w:t>
      </w:r>
      <w:r w:rsidRPr="003A453E">
        <w:t>://</w:t>
      </w:r>
      <w:r w:rsidRPr="003A453E">
        <w:rPr>
          <w:lang w:val="en-US"/>
        </w:rPr>
        <w:t>www</w:t>
      </w:r>
      <w:r w:rsidRPr="003A453E">
        <w:t>.</w:t>
      </w:r>
      <w:r w:rsidRPr="003A453E">
        <w:rPr>
          <w:lang w:val="en-US"/>
        </w:rPr>
        <w:t>fff</w:t>
      </w:r>
      <w:r w:rsidRPr="003A453E">
        <w:t>.</w:t>
      </w:r>
      <w:r w:rsidRPr="003A453E">
        <w:rPr>
          <w:lang w:val="en-US"/>
        </w:rPr>
        <w:t>fr</w:t>
      </w:r>
      <w:r w:rsidRPr="003A453E">
        <w:t>/</w:t>
      </w:r>
      <w:r w:rsidRPr="003A453E">
        <w:rPr>
          <w:lang w:val="en-US"/>
        </w:rPr>
        <w:t>articles</w:t>
      </w:r>
      <w:r w:rsidRPr="003A453E">
        <w:t>/</w:t>
      </w:r>
      <w:r w:rsidRPr="003A453E">
        <w:rPr>
          <w:lang w:val="en-US"/>
        </w:rPr>
        <w:t>direction</w:t>
      </w:r>
      <w:r w:rsidRPr="003A453E">
        <w:t>-</w:t>
      </w:r>
      <w:r w:rsidRPr="003A453E">
        <w:rPr>
          <w:lang w:val="en-US"/>
        </w:rPr>
        <w:t>technique</w:t>
      </w:r>
      <w:r w:rsidRPr="003A453E">
        <w:t>-</w:t>
      </w:r>
      <w:r w:rsidRPr="003A453E">
        <w:rPr>
          <w:lang w:val="en-US"/>
        </w:rPr>
        <w:t>nationale</w:t>
      </w:r>
      <w:r w:rsidRPr="003A453E">
        <w:t>/</w:t>
      </w:r>
      <w:r w:rsidRPr="003A453E">
        <w:rPr>
          <w:lang w:val="en-US"/>
        </w:rPr>
        <w:t>jouer</w:t>
      </w:r>
      <w:r w:rsidRPr="003A453E">
        <w:t>/</w:t>
      </w:r>
      <w:r w:rsidRPr="003A453E">
        <w:rPr>
          <w:lang w:val="en-US"/>
        </w:rPr>
        <w:t>statistiques</w:t>
      </w:r>
      <w:r w:rsidRPr="003A453E">
        <w:t>-</w:t>
      </w:r>
      <w:r w:rsidRPr="003A453E">
        <w:rPr>
          <w:lang w:val="en-US"/>
        </w:rPr>
        <w:t>joueurs</w:t>
      </w:r>
      <w:r w:rsidRPr="003A453E">
        <w:t>/</w:t>
      </w:r>
      <w:r w:rsidRPr="003A453E">
        <w:rPr>
          <w:lang w:val="en-US"/>
        </w:rPr>
        <w:t>details</w:t>
      </w:r>
      <w:r w:rsidRPr="003A453E">
        <w:t>-</w:t>
      </w:r>
      <w:r w:rsidRPr="003A453E">
        <w:rPr>
          <w:lang w:val="en-US"/>
        </w:rPr>
        <w:t>articles</w:t>
      </w:r>
      <w:r w:rsidRPr="003A453E">
        <w:t>/141002-551612-</w:t>
      </w:r>
      <w:r w:rsidRPr="003A453E">
        <w:rPr>
          <w:lang w:val="en-US"/>
        </w:rPr>
        <w:t>statistiques</w:t>
      </w:r>
      <w:r w:rsidRPr="003A453E">
        <w:t xml:space="preserve"> (дата обращения: 11.04.2017).</w:t>
      </w:r>
    </w:p>
  </w:footnote>
  <w:footnote w:id="313">
    <w:p w14:paraId="6A0D7DA4" w14:textId="7F932F21" w:rsidR="00FF0984" w:rsidRPr="004D250A" w:rsidRDefault="00FF0984">
      <w:pPr>
        <w:pStyle w:val="a4"/>
      </w:pPr>
      <w:r>
        <w:rPr>
          <w:rStyle w:val="a6"/>
        </w:rPr>
        <w:footnoteRef/>
      </w:r>
      <w:r w:rsidRPr="004D250A">
        <w:t xml:space="preserve"> </w:t>
      </w:r>
      <w:r>
        <w:t xml:space="preserve">Состав. Мужская национальная сборная. </w:t>
      </w:r>
      <w:r w:rsidRPr="004D250A">
        <w:t>[</w:t>
      </w:r>
      <w:r w:rsidRPr="003A453E">
        <w:t>Электронный</w:t>
      </w:r>
      <w:r w:rsidRPr="004D250A">
        <w:t xml:space="preserve"> </w:t>
      </w:r>
      <w:r w:rsidRPr="003A453E">
        <w:t>ресурс</w:t>
      </w:r>
      <w:r w:rsidRPr="004D250A">
        <w:t xml:space="preserve">] / </w:t>
      </w:r>
      <w:r>
        <w:t xml:space="preserve">Официальный сайт РФС. </w:t>
      </w:r>
      <w:r>
        <w:rPr>
          <w:lang w:val="en-US"/>
        </w:rPr>
        <w:t>URL</w:t>
      </w:r>
      <w:r w:rsidRPr="004D250A">
        <w:t xml:space="preserve">: </w:t>
      </w:r>
      <w:r w:rsidRPr="004D250A">
        <w:rPr>
          <w:lang w:val="fr-FR"/>
        </w:rPr>
        <w:t>http</w:t>
      </w:r>
      <w:r w:rsidRPr="004D250A">
        <w:t>://</w:t>
      </w:r>
      <w:r w:rsidRPr="004D250A">
        <w:rPr>
          <w:lang w:val="fr-FR"/>
        </w:rPr>
        <w:t>www</w:t>
      </w:r>
      <w:r w:rsidRPr="004D250A">
        <w:t>.</w:t>
      </w:r>
      <w:r w:rsidRPr="004D250A">
        <w:rPr>
          <w:lang w:val="fr-FR"/>
        </w:rPr>
        <w:t>rfs</w:t>
      </w:r>
      <w:r w:rsidRPr="004D250A">
        <w:t>.</w:t>
      </w:r>
      <w:r w:rsidRPr="004D250A">
        <w:rPr>
          <w:lang w:val="fr-FR"/>
        </w:rPr>
        <w:t>ru</w:t>
      </w:r>
      <w:r w:rsidRPr="004D250A">
        <w:t>/</w:t>
      </w:r>
      <w:r w:rsidRPr="004D250A">
        <w:rPr>
          <w:lang w:val="fr-FR"/>
        </w:rPr>
        <w:t>national</w:t>
      </w:r>
      <w:r w:rsidRPr="004D250A">
        <w:t>_</w:t>
      </w:r>
      <w:r w:rsidRPr="004D250A">
        <w:rPr>
          <w:lang w:val="fr-FR"/>
        </w:rPr>
        <w:t>team</w:t>
      </w:r>
      <w:r w:rsidRPr="004D250A">
        <w:t>/</w:t>
      </w:r>
      <w:r w:rsidRPr="004D250A">
        <w:rPr>
          <w:lang w:val="fr-FR"/>
        </w:rPr>
        <w:t>man</w:t>
      </w:r>
      <w:r w:rsidRPr="004D250A">
        <w:t>/</w:t>
      </w:r>
      <w:r>
        <w:t xml:space="preserve"> (дата обращения: 11.04.2017).</w:t>
      </w:r>
    </w:p>
  </w:footnote>
  <w:footnote w:id="314">
    <w:p w14:paraId="79CFBA42" w14:textId="45F7E97C" w:rsidR="00FF0984" w:rsidRPr="004D250A" w:rsidRDefault="00FF0984">
      <w:pPr>
        <w:pStyle w:val="a4"/>
      </w:pPr>
      <w:r>
        <w:rPr>
          <w:rStyle w:val="a6"/>
        </w:rPr>
        <w:footnoteRef/>
      </w:r>
      <w:r w:rsidRPr="004D250A">
        <w:rPr>
          <w:lang w:val="fr-FR"/>
        </w:rPr>
        <w:t xml:space="preserve"> </w:t>
      </w:r>
      <w:r>
        <w:rPr>
          <w:lang w:val="fr-FR"/>
        </w:rPr>
        <w:t>Dernière S</w:t>
      </w:r>
      <w:r w:rsidRPr="0083204C">
        <w:rPr>
          <w:lang w:val="fr-FR"/>
        </w:rPr>
        <w:t>élection</w:t>
      </w:r>
      <w:r>
        <w:rPr>
          <w:lang w:val="fr-FR"/>
        </w:rPr>
        <w:t xml:space="preserve"> Equipe de France. </w:t>
      </w:r>
      <w:r>
        <w:t xml:space="preserve">[Электронный ресурс] / </w:t>
      </w:r>
      <w:r>
        <w:rPr>
          <w:lang w:val="en-US"/>
        </w:rPr>
        <w:t>FFF</w:t>
      </w:r>
      <w:r w:rsidRPr="004D250A">
        <w:t xml:space="preserve">. </w:t>
      </w:r>
      <w:r>
        <w:rPr>
          <w:lang w:val="en-US"/>
        </w:rPr>
        <w:t>URL</w:t>
      </w:r>
      <w:r w:rsidRPr="004D250A">
        <w:t xml:space="preserve">: </w:t>
      </w:r>
      <w:r w:rsidRPr="004D250A">
        <w:rPr>
          <w:lang w:val="fr-FR"/>
        </w:rPr>
        <w:t>https</w:t>
      </w:r>
      <w:r w:rsidRPr="004D250A">
        <w:t>://</w:t>
      </w:r>
      <w:r w:rsidRPr="004D250A">
        <w:rPr>
          <w:lang w:val="fr-FR"/>
        </w:rPr>
        <w:t>www</w:t>
      </w:r>
      <w:r w:rsidRPr="004D250A">
        <w:t>.</w:t>
      </w:r>
      <w:r w:rsidRPr="004D250A">
        <w:rPr>
          <w:lang w:val="fr-FR"/>
        </w:rPr>
        <w:t>fff</w:t>
      </w:r>
      <w:r w:rsidRPr="004D250A">
        <w:t>.</w:t>
      </w:r>
      <w:r w:rsidRPr="004D250A">
        <w:rPr>
          <w:lang w:val="fr-FR"/>
        </w:rPr>
        <w:t>fr</w:t>
      </w:r>
      <w:r w:rsidRPr="004D250A">
        <w:t>/</w:t>
      </w:r>
      <w:r w:rsidRPr="004D250A">
        <w:rPr>
          <w:lang w:val="fr-FR"/>
        </w:rPr>
        <w:t>equipes</w:t>
      </w:r>
      <w:r w:rsidRPr="004D250A">
        <w:t>-</w:t>
      </w:r>
      <w:r w:rsidRPr="004D250A">
        <w:rPr>
          <w:lang w:val="fr-FR"/>
        </w:rPr>
        <w:t>de</w:t>
      </w:r>
      <w:r w:rsidRPr="004D250A">
        <w:t>-</w:t>
      </w:r>
      <w:r w:rsidRPr="004D250A">
        <w:rPr>
          <w:lang w:val="fr-FR"/>
        </w:rPr>
        <w:t>france</w:t>
      </w:r>
      <w:r w:rsidRPr="004D250A">
        <w:t>/1/</w:t>
      </w:r>
      <w:r w:rsidRPr="004D250A">
        <w:rPr>
          <w:lang w:val="fr-FR"/>
        </w:rPr>
        <w:t>france</w:t>
      </w:r>
      <w:r w:rsidRPr="004D250A">
        <w:t>-</w:t>
      </w:r>
      <w:r w:rsidRPr="004D250A">
        <w:rPr>
          <w:lang w:val="fr-FR"/>
        </w:rPr>
        <w:t>a</w:t>
      </w:r>
      <w:r w:rsidRPr="004D250A">
        <w:t>/</w:t>
      </w:r>
      <w:r w:rsidRPr="004D250A">
        <w:rPr>
          <w:lang w:val="fr-FR"/>
        </w:rPr>
        <w:t>derniere</w:t>
      </w:r>
      <w:r w:rsidRPr="004D250A">
        <w:t>-</w:t>
      </w:r>
      <w:r w:rsidRPr="004D250A">
        <w:rPr>
          <w:lang w:val="fr-FR"/>
        </w:rPr>
        <w:t>selection</w:t>
      </w:r>
      <w:r w:rsidRPr="004D250A">
        <w:t xml:space="preserve"> </w:t>
      </w:r>
      <w:r>
        <w:t>(дата обращения: 11.04.2017).</w:t>
      </w:r>
    </w:p>
  </w:footnote>
  <w:footnote w:id="315">
    <w:p w14:paraId="292A4E92" w14:textId="3D4F6AFF" w:rsidR="00FF0984" w:rsidRPr="003A453E" w:rsidRDefault="00FF0984" w:rsidP="00616264">
      <w:pPr>
        <w:pStyle w:val="a4"/>
      </w:pPr>
      <w:r w:rsidRPr="003A453E">
        <w:rPr>
          <w:rStyle w:val="a6"/>
        </w:rPr>
        <w:footnoteRef/>
      </w:r>
      <w:r w:rsidRPr="003A453E">
        <w:t xml:space="preserve"> Ширин С. С. Концептуализация основных направлений внешней культурной политики России после 2013 года // </w:t>
      </w:r>
      <w:r w:rsidRPr="001A3967">
        <w:t>Вестник Санкт-Петербургского университета. Серия 6. Политология. Международные отношения</w:t>
      </w:r>
      <w:r w:rsidRPr="003A453E">
        <w:t xml:space="preserve">. – 2016. – </w:t>
      </w:r>
      <w:r>
        <w:t>№</w:t>
      </w:r>
      <w:r w:rsidRPr="003A453E">
        <w:t xml:space="preserve"> 1. – С. 134.</w:t>
      </w:r>
    </w:p>
  </w:footnote>
  <w:footnote w:id="316">
    <w:p w14:paraId="385F6C51" w14:textId="5D77974B" w:rsidR="00FF0984" w:rsidRPr="003A453E" w:rsidRDefault="00FF0984" w:rsidP="00BB7999">
      <w:pPr>
        <w:pStyle w:val="a4"/>
      </w:pPr>
      <w:r w:rsidRPr="003A453E">
        <w:rPr>
          <w:rStyle w:val="a6"/>
        </w:rPr>
        <w:footnoteRef/>
      </w:r>
      <w:r w:rsidRPr="003A453E">
        <w:t xml:space="preserve"> Выступление Министра иностранных дел России С. В. Лаврова на встрече с представителями российских неправительственных организаций, взаимодействующих с МИД по международной тематике, Москва, 4 марта 2013 года. [Электронный ресурс] / Министерство иностранных дел Российской Федерации. 2013. 4 марта.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mid</w:t>
      </w:r>
      <w:r w:rsidRPr="003A453E">
        <w:t>.</w:t>
      </w:r>
      <w:r w:rsidRPr="003A453E">
        <w:rPr>
          <w:lang w:val="en-US"/>
        </w:rPr>
        <w:t>ru</w:t>
      </w:r>
      <w:r w:rsidRPr="003A453E">
        <w:t>/</w:t>
      </w:r>
      <w:r w:rsidRPr="003A453E">
        <w:rPr>
          <w:lang w:val="en-US"/>
        </w:rPr>
        <w:t>web</w:t>
      </w:r>
      <w:r w:rsidRPr="003A453E">
        <w:t>/</w:t>
      </w:r>
      <w:r w:rsidRPr="003A453E">
        <w:rPr>
          <w:lang w:val="en-US"/>
        </w:rPr>
        <w:t>guest</w:t>
      </w:r>
      <w:r w:rsidRPr="003A453E">
        <w:t>/</w:t>
      </w:r>
      <w:r w:rsidRPr="003A453E">
        <w:rPr>
          <w:lang w:val="en-US"/>
        </w:rPr>
        <w:t>meropriatia</w:t>
      </w:r>
      <w:r w:rsidRPr="003A453E">
        <w:t>-</w:t>
      </w:r>
      <w:r w:rsidRPr="003A453E">
        <w:rPr>
          <w:lang w:val="en-US"/>
        </w:rPr>
        <w:t>mid</w:t>
      </w:r>
      <w:r w:rsidRPr="003A453E">
        <w:t>-</w:t>
      </w:r>
      <w:r w:rsidRPr="003A453E">
        <w:rPr>
          <w:lang w:val="en-US"/>
        </w:rPr>
        <w:t>rossii</w:t>
      </w:r>
      <w:r w:rsidRPr="003A453E">
        <w:t>/-/</w:t>
      </w:r>
      <w:r w:rsidRPr="003A453E">
        <w:rPr>
          <w:lang w:val="en-US"/>
        </w:rPr>
        <w:t>asset</w:t>
      </w:r>
      <w:r w:rsidRPr="003A453E">
        <w:t>_</w:t>
      </w:r>
      <w:r w:rsidRPr="003A453E">
        <w:rPr>
          <w:lang w:val="en-US"/>
        </w:rPr>
        <w:t>publisher</w:t>
      </w:r>
      <w:r w:rsidRPr="003A453E">
        <w:t>/</w:t>
      </w:r>
      <w:r w:rsidRPr="003A453E">
        <w:rPr>
          <w:lang w:val="en-US"/>
        </w:rPr>
        <w:t>aLRfN</w:t>
      </w:r>
      <w:r w:rsidRPr="003A453E">
        <w:t>6</w:t>
      </w:r>
      <w:r w:rsidRPr="003A453E">
        <w:rPr>
          <w:lang w:val="en-US"/>
        </w:rPr>
        <w:t>MT</w:t>
      </w:r>
      <w:r w:rsidRPr="003A453E">
        <w:t>9</w:t>
      </w:r>
      <w:r w:rsidRPr="003A453E">
        <w:rPr>
          <w:lang w:val="en-US"/>
        </w:rPr>
        <w:t>msV</w:t>
      </w:r>
      <w:r w:rsidRPr="003A453E">
        <w:t>/</w:t>
      </w:r>
      <w:r w:rsidRPr="003A453E">
        <w:rPr>
          <w:lang w:val="en-US"/>
        </w:rPr>
        <w:t>content</w:t>
      </w:r>
      <w:r w:rsidRPr="003A453E">
        <w:t>/</w:t>
      </w:r>
      <w:r w:rsidRPr="003A453E">
        <w:rPr>
          <w:lang w:val="en-US"/>
        </w:rPr>
        <w:t>id</w:t>
      </w:r>
      <w:r w:rsidRPr="003A453E">
        <w:t>/119998 (дата обращения: 9.04.2017).</w:t>
      </w:r>
    </w:p>
  </w:footnote>
  <w:footnote w:id="317">
    <w:p w14:paraId="585084AB" w14:textId="0E11E60D" w:rsidR="00FF0984" w:rsidRPr="003A453E" w:rsidRDefault="00FF0984">
      <w:pPr>
        <w:pStyle w:val="a4"/>
      </w:pPr>
      <w:r w:rsidRPr="003A453E">
        <w:rPr>
          <w:rStyle w:val="a6"/>
        </w:rPr>
        <w:footnoteRef/>
      </w:r>
      <w:r w:rsidRPr="003A453E">
        <w:t xml:space="preserve"> Об основных итогах деятельности Министерства иностранных дел Российской Федерации в 2015 году и задачах на среднесрочную перспективу. [Электронный ресурс] / Министерство иностранных дел Российской Федерации. 2016. 28 апреля.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mid</w:t>
      </w:r>
      <w:r w:rsidRPr="003A453E">
        <w:t>.</w:t>
      </w:r>
      <w:r w:rsidRPr="003A453E">
        <w:rPr>
          <w:lang w:val="en-US"/>
        </w:rPr>
        <w:t>ru</w:t>
      </w:r>
      <w:r w:rsidRPr="003A453E">
        <w:t>/</w:t>
      </w:r>
      <w:r w:rsidRPr="003A453E">
        <w:rPr>
          <w:lang w:val="en-US"/>
        </w:rPr>
        <w:t>web</w:t>
      </w:r>
      <w:r w:rsidRPr="003A453E">
        <w:t>/</w:t>
      </w:r>
      <w:r w:rsidRPr="003A453E">
        <w:rPr>
          <w:lang w:val="en-US"/>
        </w:rPr>
        <w:t>guest</w:t>
      </w:r>
      <w:r w:rsidRPr="003A453E">
        <w:t>/</w:t>
      </w:r>
      <w:r w:rsidRPr="003A453E">
        <w:rPr>
          <w:lang w:val="en-US"/>
        </w:rPr>
        <w:t>activity</w:t>
      </w:r>
      <w:r w:rsidRPr="003A453E">
        <w:t>/</w:t>
      </w:r>
      <w:r w:rsidRPr="003A453E">
        <w:rPr>
          <w:lang w:val="en-US"/>
        </w:rPr>
        <w:t>state</w:t>
      </w:r>
      <w:r w:rsidRPr="003A453E">
        <w:t>_</w:t>
      </w:r>
      <w:r w:rsidRPr="003A453E">
        <w:rPr>
          <w:lang w:val="en-US"/>
        </w:rPr>
        <w:t>programs</w:t>
      </w:r>
      <w:r w:rsidRPr="003A453E">
        <w:t>/-/</w:t>
      </w:r>
      <w:r w:rsidRPr="003A453E">
        <w:rPr>
          <w:lang w:val="en-US"/>
        </w:rPr>
        <w:t>asset</w:t>
      </w:r>
      <w:r w:rsidRPr="003A453E">
        <w:t>_</w:t>
      </w:r>
      <w:r w:rsidRPr="003A453E">
        <w:rPr>
          <w:lang w:val="en-US"/>
        </w:rPr>
        <w:t>publisher</w:t>
      </w:r>
      <w:r w:rsidRPr="003A453E">
        <w:t>/0</w:t>
      </w:r>
      <w:r w:rsidRPr="003A453E">
        <w:rPr>
          <w:lang w:val="en-US"/>
        </w:rPr>
        <w:t>v</w:t>
      </w:r>
      <w:r w:rsidRPr="003A453E">
        <w:t>2</w:t>
      </w:r>
      <w:r w:rsidRPr="003A453E">
        <w:rPr>
          <w:lang w:val="en-US"/>
        </w:rPr>
        <w:t>mp</w:t>
      </w:r>
      <w:r w:rsidRPr="003A453E">
        <w:t>2</w:t>
      </w:r>
      <w:r w:rsidRPr="003A453E">
        <w:rPr>
          <w:lang w:val="en-US"/>
        </w:rPr>
        <w:t>BUeZnQ</w:t>
      </w:r>
      <w:r w:rsidRPr="003A453E">
        <w:t>/</w:t>
      </w:r>
      <w:r w:rsidRPr="003A453E">
        <w:rPr>
          <w:lang w:val="en-US"/>
        </w:rPr>
        <w:t>content</w:t>
      </w:r>
      <w:r w:rsidRPr="003A453E">
        <w:t>/</w:t>
      </w:r>
      <w:r w:rsidRPr="003A453E">
        <w:rPr>
          <w:lang w:val="en-US"/>
        </w:rPr>
        <w:t>id</w:t>
      </w:r>
      <w:r w:rsidRPr="003A453E">
        <w:t>/2258685 (дата обращения: 9.04.2017).</w:t>
      </w:r>
    </w:p>
  </w:footnote>
  <w:footnote w:id="318">
    <w:p w14:paraId="3E4A0C04" w14:textId="3DBA414A" w:rsidR="00FF0984" w:rsidRPr="003A453E" w:rsidRDefault="00FF0984">
      <w:pPr>
        <w:pStyle w:val="a4"/>
      </w:pPr>
      <w:r w:rsidRPr="003A453E">
        <w:rPr>
          <w:rStyle w:val="a6"/>
        </w:rPr>
        <w:footnoteRef/>
      </w:r>
      <w:r w:rsidRPr="003A453E">
        <w:t xml:space="preserve"> Сочинение по русскому. [Электронный ресурс] / Лента.Ру. 2016. 25 апреля. </w:t>
      </w:r>
      <w:r w:rsidRPr="003A453E">
        <w:rPr>
          <w:lang w:val="en-US"/>
        </w:rPr>
        <w:t>URL</w:t>
      </w:r>
      <w:r w:rsidRPr="003A453E">
        <w:t xml:space="preserve">: </w:t>
      </w:r>
      <w:r w:rsidRPr="003A453E">
        <w:rPr>
          <w:lang w:val="en-US"/>
        </w:rPr>
        <w:t>https</w:t>
      </w:r>
      <w:r w:rsidRPr="003A453E">
        <w:t>://</w:t>
      </w:r>
      <w:r w:rsidRPr="003A453E">
        <w:rPr>
          <w:lang w:val="en-US"/>
        </w:rPr>
        <w:t>lenta</w:t>
      </w:r>
      <w:r w:rsidRPr="003A453E">
        <w:t>.</w:t>
      </w:r>
      <w:r w:rsidRPr="003A453E">
        <w:rPr>
          <w:lang w:val="en-US"/>
        </w:rPr>
        <w:t>ru</w:t>
      </w:r>
      <w:r w:rsidRPr="003A453E">
        <w:t>/</w:t>
      </w:r>
      <w:r w:rsidRPr="003A453E">
        <w:rPr>
          <w:lang w:val="en-US"/>
        </w:rPr>
        <w:t>articles</w:t>
      </w:r>
      <w:r w:rsidRPr="003A453E">
        <w:t>/2016/04/25/</w:t>
      </w:r>
      <w:r w:rsidRPr="003A453E">
        <w:rPr>
          <w:lang w:val="en-US"/>
        </w:rPr>
        <w:t>sochi</w:t>
      </w:r>
      <w:r w:rsidRPr="003A453E">
        <w:t xml:space="preserve">/ (дата обращения: 9.04.2017). </w:t>
      </w:r>
    </w:p>
  </w:footnote>
  <w:footnote w:id="319">
    <w:p w14:paraId="31563936" w14:textId="56381EFB" w:rsidR="00FF0984" w:rsidRPr="003A453E" w:rsidRDefault="00FF0984" w:rsidP="00DA616A">
      <w:pPr>
        <w:pStyle w:val="a4"/>
      </w:pPr>
      <w:r w:rsidRPr="003A453E">
        <w:rPr>
          <w:rStyle w:val="a6"/>
        </w:rPr>
        <w:footnoteRef/>
      </w:r>
      <w:r w:rsidRPr="003A453E">
        <w:t xml:space="preserve"> Постановление Правительства Российской Федерации от 20 июня 2013 г. № 518 «О Программе подготовки к проведению в 2018 году в Российской Федерации чемпионата мира по футболу». [Электронный ресурс] / Официальный интернет-портал правовой информации. </w:t>
      </w:r>
      <w:r w:rsidRPr="003A453E">
        <w:rPr>
          <w:lang w:val="en-US"/>
        </w:rPr>
        <w:t>URL</w:t>
      </w:r>
      <w:r w:rsidRPr="003A453E">
        <w:t xml:space="preserve">: </w:t>
      </w:r>
      <w:r w:rsidRPr="003A453E">
        <w:rPr>
          <w:lang w:val="en-US"/>
        </w:rPr>
        <w:t>http</w:t>
      </w:r>
      <w:r w:rsidRPr="003A453E">
        <w:t>://</w:t>
      </w:r>
      <w:r w:rsidRPr="003A453E">
        <w:rPr>
          <w:lang w:val="en-US"/>
        </w:rPr>
        <w:t>pravo</w:t>
      </w:r>
      <w:r w:rsidRPr="003A453E">
        <w:t>.</w:t>
      </w:r>
      <w:r w:rsidRPr="003A453E">
        <w:rPr>
          <w:lang w:val="en-US"/>
        </w:rPr>
        <w:t>gov</w:t>
      </w:r>
      <w:r w:rsidRPr="003A453E">
        <w:t>.</w:t>
      </w:r>
      <w:r w:rsidRPr="003A453E">
        <w:rPr>
          <w:lang w:val="en-US"/>
        </w:rPr>
        <w:t>ru</w:t>
      </w:r>
      <w:r w:rsidRPr="003A453E">
        <w:t>/</w:t>
      </w:r>
      <w:r w:rsidRPr="003A453E">
        <w:rPr>
          <w:lang w:val="en-US"/>
        </w:rPr>
        <w:t>proxy</w:t>
      </w:r>
      <w:r w:rsidRPr="003A453E">
        <w:t>/</w:t>
      </w:r>
      <w:r w:rsidRPr="003A453E">
        <w:rPr>
          <w:lang w:val="en-US"/>
        </w:rPr>
        <w:t>ips</w:t>
      </w:r>
      <w:r w:rsidRPr="003A453E">
        <w:t>/?</w:t>
      </w:r>
      <w:r w:rsidRPr="003A453E">
        <w:rPr>
          <w:lang w:val="en-US"/>
        </w:rPr>
        <w:t>docbody</w:t>
      </w:r>
      <w:r w:rsidRPr="003A453E">
        <w:t>=&amp;</w:t>
      </w:r>
      <w:r w:rsidRPr="003A453E">
        <w:rPr>
          <w:lang w:val="en-US"/>
        </w:rPr>
        <w:t>nd</w:t>
      </w:r>
      <w:r w:rsidRPr="003A453E">
        <w:t>=102166368&amp;</w:t>
      </w:r>
      <w:r w:rsidRPr="003A453E">
        <w:rPr>
          <w:lang w:val="en-US"/>
        </w:rPr>
        <w:t>rdk</w:t>
      </w:r>
      <w:r w:rsidRPr="003A453E">
        <w:t>=&amp;</w:t>
      </w:r>
      <w:r w:rsidRPr="003A453E">
        <w:rPr>
          <w:lang w:val="en-US"/>
        </w:rPr>
        <w:t>backlink</w:t>
      </w:r>
      <w:r w:rsidRPr="003A453E">
        <w:t>=1 (дата обращения: 9.04.2017).</w:t>
      </w:r>
    </w:p>
  </w:footnote>
  <w:footnote w:id="320">
    <w:p w14:paraId="30AA32F8" w14:textId="14ABB6B6" w:rsidR="00FF0984" w:rsidRPr="003A453E" w:rsidRDefault="00FF0984" w:rsidP="00616264">
      <w:pPr>
        <w:pStyle w:val="a4"/>
      </w:pPr>
      <w:r w:rsidRPr="003A453E">
        <w:rPr>
          <w:rStyle w:val="a6"/>
        </w:rPr>
        <w:footnoteRef/>
      </w:r>
      <w:r w:rsidRPr="003A453E">
        <w:t xml:space="preserve"> В Москве состоялось открытие экономического форума «Польша – Россия: от Чемпионата Европы к Чемпионату мира по футболу». [Электронный ресурс] / Министерство спорта Российской Федерации. 2013. 26 марта. </w:t>
      </w:r>
      <w:r w:rsidRPr="003A453E">
        <w:rPr>
          <w:lang w:val="en-US"/>
        </w:rPr>
        <w:t>URL</w:t>
      </w:r>
      <w:r w:rsidRPr="003A453E">
        <w:t xml:space="preserve">: </w:t>
      </w:r>
      <w:r w:rsidRPr="003A453E">
        <w:rPr>
          <w:lang w:val="en-US"/>
        </w:rPr>
        <w:t>https</w:t>
      </w:r>
      <w:r w:rsidRPr="003A453E">
        <w:t>://</w:t>
      </w:r>
      <w:r w:rsidRPr="003A453E">
        <w:rPr>
          <w:lang w:val="en-US"/>
        </w:rPr>
        <w:t>www</w:t>
      </w:r>
      <w:r w:rsidRPr="003A453E">
        <w:t>.</w:t>
      </w:r>
      <w:r w:rsidRPr="003A453E">
        <w:rPr>
          <w:lang w:val="en-US"/>
        </w:rPr>
        <w:t>minsport</w:t>
      </w:r>
      <w:r w:rsidRPr="003A453E">
        <w:t>.</w:t>
      </w:r>
      <w:r w:rsidRPr="003A453E">
        <w:rPr>
          <w:lang w:val="en-US"/>
        </w:rPr>
        <w:t>gov</w:t>
      </w:r>
      <w:r w:rsidRPr="003A453E">
        <w:t>.</w:t>
      </w:r>
      <w:r w:rsidRPr="003A453E">
        <w:rPr>
          <w:lang w:val="en-US"/>
        </w:rPr>
        <w:t>ru</w:t>
      </w:r>
      <w:r w:rsidRPr="003A453E">
        <w:t>/</w:t>
      </w:r>
      <w:r w:rsidRPr="003A453E">
        <w:rPr>
          <w:lang w:val="en-US"/>
        </w:rPr>
        <w:t>press</w:t>
      </w:r>
      <w:r w:rsidRPr="003A453E">
        <w:t>-</w:t>
      </w:r>
      <w:r w:rsidRPr="003A453E">
        <w:rPr>
          <w:lang w:val="en-US"/>
        </w:rPr>
        <w:t>centre</w:t>
      </w:r>
      <w:r w:rsidRPr="003A453E">
        <w:t>/</w:t>
      </w:r>
      <w:r w:rsidRPr="003A453E">
        <w:rPr>
          <w:lang w:val="en-US"/>
        </w:rPr>
        <w:t>news</w:t>
      </w:r>
      <w:r w:rsidRPr="003A453E">
        <w:t>/3475/?</w:t>
      </w:r>
      <w:r w:rsidRPr="003A453E">
        <w:rPr>
          <w:lang w:val="en-US"/>
        </w:rPr>
        <w:t>sphrase</w:t>
      </w:r>
      <w:r w:rsidRPr="003A453E">
        <w:t>_</w:t>
      </w:r>
      <w:r w:rsidRPr="003A453E">
        <w:rPr>
          <w:lang w:val="en-US"/>
        </w:rPr>
        <w:t>id</w:t>
      </w:r>
      <w:r w:rsidRPr="003A453E">
        <w:t>=466531 (дата обращения: 9.04.2017).</w:t>
      </w:r>
    </w:p>
  </w:footnote>
  <w:footnote w:id="321">
    <w:p w14:paraId="4D5D60A1" w14:textId="5EF36727" w:rsidR="00FF0984" w:rsidRPr="003A453E" w:rsidRDefault="00FF0984">
      <w:pPr>
        <w:pStyle w:val="a4"/>
      </w:pPr>
      <w:r w:rsidRPr="003A453E">
        <w:rPr>
          <w:rStyle w:val="a6"/>
        </w:rPr>
        <w:footnoteRef/>
      </w:r>
      <w:r w:rsidRPr="003A453E">
        <w:t xml:space="preserve"> Виталий Мутко провел встречу с Чрезвычайным и Полномочным Послом Французской Республики в Российской Федерации Жан</w:t>
      </w:r>
      <w:r>
        <w:t>ом</w:t>
      </w:r>
      <w:r w:rsidRPr="003A453E">
        <w:t xml:space="preserve">-Морисом Рипером. [Электронный ресурс] / Министерство спорта Российской Федерации. 2014. 27 июня. </w:t>
      </w:r>
      <w:r w:rsidRPr="003A453E">
        <w:rPr>
          <w:lang w:val="en-US"/>
        </w:rPr>
        <w:t>URL</w:t>
      </w:r>
      <w:r w:rsidRPr="003A453E">
        <w:t xml:space="preserve">: </w:t>
      </w:r>
      <w:r w:rsidRPr="003A453E">
        <w:rPr>
          <w:lang w:val="en-US"/>
        </w:rPr>
        <w:t>https</w:t>
      </w:r>
      <w:r w:rsidRPr="003A453E">
        <w:t>://</w:t>
      </w:r>
      <w:r w:rsidRPr="003A453E">
        <w:rPr>
          <w:lang w:val="en-US"/>
        </w:rPr>
        <w:t>www</w:t>
      </w:r>
      <w:r w:rsidRPr="003A453E">
        <w:t>.</w:t>
      </w:r>
      <w:r w:rsidRPr="003A453E">
        <w:rPr>
          <w:lang w:val="en-US"/>
        </w:rPr>
        <w:t>minsport</w:t>
      </w:r>
      <w:r w:rsidRPr="003A453E">
        <w:t>.</w:t>
      </w:r>
      <w:r w:rsidRPr="003A453E">
        <w:rPr>
          <w:lang w:val="en-US"/>
        </w:rPr>
        <w:t>gov</w:t>
      </w:r>
      <w:r w:rsidRPr="003A453E">
        <w:t>.</w:t>
      </w:r>
      <w:r w:rsidRPr="003A453E">
        <w:rPr>
          <w:lang w:val="en-US"/>
        </w:rPr>
        <w:t>ru</w:t>
      </w:r>
      <w:r w:rsidRPr="003A453E">
        <w:t>/</w:t>
      </w:r>
      <w:r w:rsidRPr="003A453E">
        <w:rPr>
          <w:lang w:val="en-US"/>
        </w:rPr>
        <w:t>press</w:t>
      </w:r>
      <w:r w:rsidRPr="003A453E">
        <w:t>-</w:t>
      </w:r>
      <w:r w:rsidRPr="003A453E">
        <w:rPr>
          <w:lang w:val="en-US"/>
        </w:rPr>
        <w:t>centre</w:t>
      </w:r>
      <w:r w:rsidRPr="003A453E">
        <w:t>/</w:t>
      </w:r>
      <w:r w:rsidRPr="003A453E">
        <w:rPr>
          <w:lang w:val="en-US"/>
        </w:rPr>
        <w:t>news</w:t>
      </w:r>
      <w:r w:rsidRPr="003A453E">
        <w:t>/6767/?</w:t>
      </w:r>
      <w:r w:rsidRPr="003A453E">
        <w:rPr>
          <w:lang w:val="en-US"/>
        </w:rPr>
        <w:t>sphrase</w:t>
      </w:r>
      <w:r w:rsidRPr="003A453E">
        <w:t>_</w:t>
      </w:r>
      <w:r w:rsidRPr="003A453E">
        <w:rPr>
          <w:lang w:val="en-US"/>
        </w:rPr>
        <w:t>id</w:t>
      </w:r>
      <w:r w:rsidRPr="003A453E">
        <w:t>=466531 (дата обращения: 9.04.2017).</w:t>
      </w:r>
    </w:p>
  </w:footnote>
  <w:footnote w:id="322">
    <w:p w14:paraId="22F2D33D" w14:textId="07D6B7BA" w:rsidR="00FF0984" w:rsidRPr="003A453E" w:rsidRDefault="00FF0984">
      <w:pPr>
        <w:pStyle w:val="a4"/>
      </w:pPr>
      <w:r w:rsidRPr="003A453E">
        <w:rPr>
          <w:rStyle w:val="a6"/>
        </w:rPr>
        <w:footnoteRef/>
      </w:r>
      <w:r w:rsidRPr="003A453E">
        <w:t xml:space="preserve"> Международное сотрудничество. [Электронный ресурс] / Министерство спорта Российской Федерации. </w:t>
      </w:r>
      <w:r w:rsidRPr="003A453E">
        <w:rPr>
          <w:lang w:val="en-US"/>
        </w:rPr>
        <w:t>URL</w:t>
      </w:r>
      <w:r w:rsidRPr="003A453E">
        <w:t>: https://www.minsport.gov.ru/activities/international/ (дата обращения: 9.04.2017).</w:t>
      </w:r>
    </w:p>
  </w:footnote>
  <w:footnote w:id="323">
    <w:p w14:paraId="042F8B22" w14:textId="5FC89605" w:rsidR="00FF0984" w:rsidRPr="003A453E" w:rsidRDefault="00FF0984" w:rsidP="00DA616A">
      <w:pPr>
        <w:pStyle w:val="a4"/>
      </w:pPr>
      <w:r w:rsidRPr="003A453E">
        <w:rPr>
          <w:rStyle w:val="a6"/>
        </w:rPr>
        <w:footnoteRef/>
      </w:r>
      <w:r w:rsidRPr="003A453E">
        <w:t xml:space="preserve"> Федеральный закон № 108-ФЗ от 7 июня 2013 г.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[Электронный ресурс] / Официальный интернет-портал правовой информации. </w:t>
      </w:r>
      <w:r w:rsidRPr="003A453E">
        <w:rPr>
          <w:lang w:val="en-US"/>
        </w:rPr>
        <w:t>URL</w:t>
      </w:r>
      <w:r w:rsidRPr="003A453E">
        <w:t xml:space="preserve">: </w:t>
      </w:r>
      <w:r w:rsidRPr="003A453E">
        <w:rPr>
          <w:lang w:val="en-US"/>
        </w:rPr>
        <w:t>http</w:t>
      </w:r>
      <w:r w:rsidRPr="003A453E">
        <w:t>://</w:t>
      </w:r>
      <w:r w:rsidRPr="003A453E">
        <w:rPr>
          <w:lang w:val="en-US"/>
        </w:rPr>
        <w:t>pravo</w:t>
      </w:r>
      <w:r w:rsidRPr="003A453E">
        <w:t>.</w:t>
      </w:r>
      <w:r w:rsidRPr="003A453E">
        <w:rPr>
          <w:lang w:val="en-US"/>
        </w:rPr>
        <w:t>gov</w:t>
      </w:r>
      <w:r w:rsidRPr="003A453E">
        <w:t>.</w:t>
      </w:r>
      <w:r w:rsidRPr="003A453E">
        <w:rPr>
          <w:lang w:val="en-US"/>
        </w:rPr>
        <w:t>ru</w:t>
      </w:r>
      <w:r w:rsidRPr="003A453E">
        <w:t>/</w:t>
      </w:r>
      <w:r w:rsidRPr="003A453E">
        <w:rPr>
          <w:lang w:val="en-US"/>
        </w:rPr>
        <w:t>proxy</w:t>
      </w:r>
      <w:r w:rsidRPr="003A453E">
        <w:t>/</w:t>
      </w:r>
      <w:r w:rsidRPr="003A453E">
        <w:rPr>
          <w:lang w:val="en-US"/>
        </w:rPr>
        <w:t>ips</w:t>
      </w:r>
      <w:r w:rsidRPr="003A453E">
        <w:t>/?</w:t>
      </w:r>
      <w:r w:rsidRPr="003A453E">
        <w:rPr>
          <w:lang w:val="en-US"/>
        </w:rPr>
        <w:t>docbody</w:t>
      </w:r>
      <w:r w:rsidRPr="003A453E">
        <w:t>=&amp;</w:t>
      </w:r>
      <w:r w:rsidRPr="003A453E">
        <w:rPr>
          <w:lang w:val="en-US"/>
        </w:rPr>
        <w:t>nd</w:t>
      </w:r>
      <w:r w:rsidRPr="003A453E">
        <w:t>=102165868&amp;</w:t>
      </w:r>
      <w:r w:rsidRPr="003A453E">
        <w:rPr>
          <w:lang w:val="en-US"/>
        </w:rPr>
        <w:t>intelsearch</w:t>
      </w:r>
      <w:r w:rsidRPr="003A453E">
        <w:t>=%</w:t>
      </w:r>
      <w:r w:rsidRPr="003A453E">
        <w:rPr>
          <w:lang w:val="en-US"/>
        </w:rPr>
        <w:t>F</w:t>
      </w:r>
      <w:r w:rsidRPr="003A453E">
        <w:t>4%</w:t>
      </w:r>
      <w:r w:rsidRPr="003A453E">
        <w:rPr>
          <w:lang w:val="en-US"/>
        </w:rPr>
        <w:t>E</w:t>
      </w:r>
      <w:r w:rsidRPr="003A453E">
        <w:t>7+%</w:t>
      </w:r>
      <w:r w:rsidRPr="003A453E">
        <w:rPr>
          <w:lang w:val="en-US"/>
        </w:rPr>
        <w:t>B</w:t>
      </w:r>
      <w:r w:rsidRPr="003A453E">
        <w:t>9+108 (дата обращения: 9.04.2017).</w:t>
      </w:r>
    </w:p>
  </w:footnote>
  <w:footnote w:id="324">
    <w:p w14:paraId="2E3FEE72" w14:textId="4AB1A5D9" w:rsidR="00FF0984" w:rsidRPr="003A453E" w:rsidRDefault="00FF0984" w:rsidP="00DA616A">
      <w:pPr>
        <w:pStyle w:val="a4"/>
      </w:pPr>
      <w:r w:rsidRPr="003A453E">
        <w:rPr>
          <w:rStyle w:val="a6"/>
        </w:rPr>
        <w:footnoteRef/>
      </w:r>
      <w:r w:rsidRPr="003A453E">
        <w:t xml:space="preserve"> Школа бразильского</w:t>
      </w:r>
      <w:r>
        <w:t xml:space="preserve"> футбола станет представителем «Спартака» на юге России</w:t>
      </w:r>
      <w:r w:rsidRPr="003A453E">
        <w:t>.</w:t>
      </w:r>
      <w:r w:rsidRPr="00D561E4">
        <w:t xml:space="preserve"> </w:t>
      </w:r>
      <w:r>
        <w:t xml:space="preserve">Интервью </w:t>
      </w:r>
      <w:r w:rsidRPr="003A453E">
        <w:t>Валери</w:t>
      </w:r>
      <w:r>
        <w:t>я</w:t>
      </w:r>
      <w:r w:rsidRPr="003A453E">
        <w:t xml:space="preserve"> Карпин</w:t>
      </w:r>
      <w:r>
        <w:t xml:space="preserve">а. </w:t>
      </w:r>
      <w:r w:rsidRPr="003A453E">
        <w:t xml:space="preserve">[Электронный ресурс] / Спорт-Экспресс. 2010. 13 ноября.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sport</w:t>
      </w:r>
      <w:r w:rsidRPr="003A453E">
        <w:t>-</w:t>
      </w:r>
      <w:r w:rsidRPr="003A453E">
        <w:rPr>
          <w:lang w:val="en-US"/>
        </w:rPr>
        <w:t>express</w:t>
      </w:r>
      <w:r w:rsidRPr="003A453E">
        <w:t>.</w:t>
      </w:r>
      <w:r w:rsidRPr="003A453E">
        <w:rPr>
          <w:lang w:val="en-US"/>
        </w:rPr>
        <w:t>ru</w:t>
      </w:r>
      <w:r w:rsidRPr="003A453E">
        <w:t>/</w:t>
      </w:r>
      <w:r w:rsidRPr="003A453E">
        <w:rPr>
          <w:lang w:val="en-US"/>
        </w:rPr>
        <w:t>football</w:t>
      </w:r>
      <w:r w:rsidRPr="003A453E">
        <w:t>/</w:t>
      </w:r>
      <w:r w:rsidRPr="003A453E">
        <w:rPr>
          <w:lang w:val="en-US"/>
        </w:rPr>
        <w:t>rfpl</w:t>
      </w:r>
      <w:r w:rsidRPr="003A453E">
        <w:t>/</w:t>
      </w:r>
      <w:r w:rsidRPr="003A453E">
        <w:rPr>
          <w:lang w:val="en-US"/>
        </w:rPr>
        <w:t>reviews</w:t>
      </w:r>
      <w:r w:rsidRPr="003A453E">
        <w:t>/791615/</w:t>
      </w:r>
      <w:r w:rsidRPr="003A453E">
        <w:rPr>
          <w:lang w:val="en-US"/>
        </w:rPr>
        <w:t>page</w:t>
      </w:r>
      <w:r w:rsidRPr="003A453E">
        <w:t>2/ (дата обращения: 9.04.2017).</w:t>
      </w:r>
    </w:p>
  </w:footnote>
  <w:footnote w:id="325">
    <w:p w14:paraId="1314F11F" w14:textId="47C710B0" w:rsidR="00FF0984" w:rsidRPr="003A453E" w:rsidRDefault="00FF0984" w:rsidP="00DA616A">
      <w:pPr>
        <w:pStyle w:val="a4"/>
      </w:pPr>
      <w:r w:rsidRPr="003A453E">
        <w:rPr>
          <w:rStyle w:val="a6"/>
        </w:rPr>
        <w:footnoteRef/>
      </w:r>
      <w:r w:rsidRPr="003A453E">
        <w:t xml:space="preserve"> Loko Cup: начало большого пути. [Электронный ресурс] / Официальный сайт футбольного клуба «Локомотив». 2016. 7 ноября. </w:t>
      </w:r>
      <w:r w:rsidRPr="003A453E">
        <w:rPr>
          <w:lang w:val="en-US"/>
        </w:rPr>
        <w:t>URL</w:t>
      </w:r>
      <w:r w:rsidRPr="003A453E">
        <w:t>: http://www.fclm.ru/ru/publications/news/14211 (дата обращения: 9.04.2017).</w:t>
      </w:r>
    </w:p>
  </w:footnote>
  <w:footnote w:id="326">
    <w:p w14:paraId="1B7CD80E" w14:textId="40196776" w:rsidR="00FF0984" w:rsidRPr="003A453E" w:rsidRDefault="00FF0984">
      <w:pPr>
        <w:pStyle w:val="a4"/>
      </w:pPr>
      <w:r w:rsidRPr="003A453E">
        <w:rPr>
          <w:rStyle w:val="a6"/>
        </w:rPr>
        <w:footnoteRef/>
      </w:r>
      <w:r w:rsidRPr="003A453E">
        <w:t xml:space="preserve"> Состав участников VI Турнира памяти С. И. Вахрушева. [Электронный ресурс] / </w:t>
      </w:r>
      <w:r>
        <w:t xml:space="preserve">Официальный сайт ФК «Краснодар». </w:t>
      </w:r>
      <w:r w:rsidRPr="003A453E">
        <w:rPr>
          <w:lang w:val="en-US"/>
        </w:rPr>
        <w:t>URL</w:t>
      </w:r>
      <w:r w:rsidRPr="003A453E">
        <w:t xml:space="preserve">: </w:t>
      </w:r>
      <w:r w:rsidRPr="003A453E">
        <w:rPr>
          <w:lang w:val="en-US"/>
        </w:rPr>
        <w:t>https</w:t>
      </w:r>
      <w:r w:rsidRPr="003A453E">
        <w:t>://</w:t>
      </w:r>
      <w:r w:rsidRPr="003A453E">
        <w:rPr>
          <w:lang w:val="en-US"/>
        </w:rPr>
        <w:t>fckrasnodar</w:t>
      </w:r>
      <w:r w:rsidRPr="003A453E">
        <w:t>.</w:t>
      </w:r>
      <w:r w:rsidRPr="003A453E">
        <w:rPr>
          <w:lang w:val="en-US"/>
        </w:rPr>
        <w:t>ru</w:t>
      </w:r>
      <w:r w:rsidRPr="003A453E">
        <w:t>/</w:t>
      </w:r>
      <w:r w:rsidRPr="003A453E">
        <w:rPr>
          <w:lang w:val="en-US"/>
        </w:rPr>
        <w:t>academy</w:t>
      </w:r>
      <w:r w:rsidRPr="003A453E">
        <w:t>/</w:t>
      </w:r>
      <w:r w:rsidRPr="003A453E">
        <w:rPr>
          <w:lang w:val="en-US"/>
        </w:rPr>
        <w:t>turnir</w:t>
      </w:r>
      <w:r w:rsidRPr="003A453E">
        <w:t>-</w:t>
      </w:r>
      <w:r w:rsidRPr="003A453E">
        <w:rPr>
          <w:lang w:val="en-US"/>
        </w:rPr>
        <w:t>pamiaty</w:t>
      </w:r>
      <w:r w:rsidRPr="003A453E">
        <w:t>-</w:t>
      </w:r>
      <w:r w:rsidRPr="003A453E">
        <w:rPr>
          <w:lang w:val="en-US"/>
        </w:rPr>
        <w:t>vakhrusheva</w:t>
      </w:r>
      <w:r w:rsidRPr="003A453E">
        <w:t>/</w:t>
      </w:r>
      <w:r w:rsidRPr="003A453E">
        <w:rPr>
          <w:lang w:val="en-US"/>
        </w:rPr>
        <w:t>teams</w:t>
      </w:r>
      <w:r w:rsidRPr="003A453E">
        <w:t>_2016/#</w:t>
      </w:r>
      <w:r w:rsidRPr="003A453E">
        <w:rPr>
          <w:lang w:val="en-US"/>
        </w:rPr>
        <w:t>teamOne</w:t>
      </w:r>
      <w:r w:rsidRPr="003A453E">
        <w:t>-</w:t>
      </w:r>
      <w:r w:rsidRPr="003A453E">
        <w:rPr>
          <w:lang w:val="en-US"/>
        </w:rPr>
        <w:t>tab</w:t>
      </w:r>
      <w:r w:rsidRPr="003A453E">
        <w:t xml:space="preserve"> (дата обращения: 9.04.2017).</w:t>
      </w:r>
    </w:p>
  </w:footnote>
  <w:footnote w:id="327">
    <w:p w14:paraId="22CAF05A" w14:textId="215F0DCF" w:rsidR="00FF0984" w:rsidRPr="003A453E" w:rsidRDefault="00FF0984">
      <w:pPr>
        <w:pStyle w:val="a4"/>
      </w:pPr>
      <w:r w:rsidRPr="003A453E">
        <w:rPr>
          <w:rStyle w:val="a6"/>
        </w:rPr>
        <w:footnoteRef/>
      </w:r>
      <w:r w:rsidRPr="003A453E">
        <w:t xml:space="preserve"> Участники.</w:t>
      </w:r>
      <w:r>
        <w:t xml:space="preserve"> </w:t>
      </w:r>
      <w:r w:rsidRPr="003A453E">
        <w:t xml:space="preserve">[Электронный ресурс] / Международный юношеский турнир </w:t>
      </w:r>
      <w:r w:rsidRPr="003A453E">
        <w:rPr>
          <w:lang w:val="en-US"/>
        </w:rPr>
        <w:t>U</w:t>
      </w:r>
      <w:r w:rsidRPr="003A453E">
        <w:t xml:space="preserve">-17 Кубок Спартака. </w:t>
      </w:r>
      <w:r w:rsidRPr="003A453E">
        <w:rPr>
          <w:lang w:val="en-US"/>
        </w:rPr>
        <w:t>URL</w:t>
      </w:r>
      <w:r w:rsidRPr="003A453E">
        <w:t>: http://spartak-cup.com/teams/ (дата обращения: 9.04.2017).</w:t>
      </w:r>
    </w:p>
  </w:footnote>
  <w:footnote w:id="328">
    <w:p w14:paraId="531A8308" w14:textId="633767B0" w:rsidR="00FF0984" w:rsidRPr="003A453E" w:rsidRDefault="00FF0984">
      <w:pPr>
        <w:pStyle w:val="a4"/>
      </w:pPr>
      <w:r w:rsidRPr="003A453E">
        <w:rPr>
          <w:rStyle w:val="a6"/>
        </w:rPr>
        <w:footnoteRef/>
      </w:r>
      <w:r w:rsidRPr="003A453E">
        <w:t xml:space="preserve"> Армейцы посетили посольство РФ в Китае. [Электронный ресурс] / ПФК ЦСКА – официальный сайт. 2013. 28 июня. </w:t>
      </w:r>
      <w:r w:rsidRPr="003A453E">
        <w:rPr>
          <w:lang w:val="en-US"/>
        </w:rPr>
        <w:t>URL</w:t>
      </w:r>
      <w:r w:rsidRPr="003A453E">
        <w:t xml:space="preserve">: </w:t>
      </w:r>
      <w:r w:rsidRPr="003A453E">
        <w:rPr>
          <w:lang w:val="en-US"/>
        </w:rPr>
        <w:t>http</w:t>
      </w:r>
      <w:r w:rsidRPr="003A453E">
        <w:t>://</w:t>
      </w:r>
      <w:r w:rsidRPr="003A453E">
        <w:rPr>
          <w:lang w:val="en-US"/>
        </w:rPr>
        <w:t>pfc</w:t>
      </w:r>
      <w:r w:rsidRPr="003A453E">
        <w:t>-</w:t>
      </w:r>
      <w:r w:rsidRPr="003A453E">
        <w:rPr>
          <w:lang w:val="en-US"/>
        </w:rPr>
        <w:t>cska</w:t>
      </w:r>
      <w:r w:rsidRPr="003A453E">
        <w:t>.</w:t>
      </w:r>
      <w:r w:rsidRPr="003A453E">
        <w:rPr>
          <w:lang w:val="en-US"/>
        </w:rPr>
        <w:t>com</w:t>
      </w:r>
      <w:r w:rsidRPr="003A453E">
        <w:t>/</w:t>
      </w:r>
      <w:r w:rsidRPr="003A453E">
        <w:rPr>
          <w:lang w:val="en-US"/>
        </w:rPr>
        <w:t>novosti</w:t>
      </w:r>
      <w:r w:rsidRPr="003A453E">
        <w:t>/</w:t>
      </w:r>
      <w:r w:rsidRPr="003A453E">
        <w:rPr>
          <w:lang w:val="en-US"/>
        </w:rPr>
        <w:t>vse</w:t>
      </w:r>
      <w:r w:rsidRPr="003A453E">
        <w:t>-</w:t>
      </w:r>
      <w:r w:rsidRPr="003A453E">
        <w:rPr>
          <w:lang w:val="en-US"/>
        </w:rPr>
        <w:t>novosti</w:t>
      </w:r>
      <w:r w:rsidRPr="003A453E">
        <w:t>/</w:t>
      </w:r>
      <w:r w:rsidRPr="003A453E">
        <w:rPr>
          <w:lang w:val="en-US"/>
        </w:rPr>
        <w:t>novosti</w:t>
      </w:r>
      <w:r w:rsidRPr="003A453E">
        <w:t>-</w:t>
      </w:r>
      <w:r w:rsidRPr="003A453E">
        <w:rPr>
          <w:lang w:val="en-US"/>
        </w:rPr>
        <w:t>osnovy</w:t>
      </w:r>
      <w:r w:rsidRPr="003A453E">
        <w:t>/</w:t>
      </w:r>
      <w:r w:rsidRPr="003A453E">
        <w:rPr>
          <w:lang w:val="en-US"/>
        </w:rPr>
        <w:t>armejcy</w:t>
      </w:r>
      <w:r w:rsidRPr="003A453E">
        <w:t>-</w:t>
      </w:r>
      <w:r w:rsidRPr="003A453E">
        <w:rPr>
          <w:lang w:val="en-US"/>
        </w:rPr>
        <w:t>posetili</w:t>
      </w:r>
      <w:r w:rsidRPr="003A453E">
        <w:t>-</w:t>
      </w:r>
      <w:r w:rsidRPr="003A453E">
        <w:rPr>
          <w:lang w:val="en-US"/>
        </w:rPr>
        <w:t>posolstvo</w:t>
      </w:r>
      <w:r w:rsidRPr="003A453E">
        <w:t>-</w:t>
      </w:r>
      <w:r w:rsidRPr="003A453E">
        <w:rPr>
          <w:lang w:val="en-US"/>
        </w:rPr>
        <w:t>rf</w:t>
      </w:r>
      <w:r w:rsidRPr="003A453E">
        <w:t>-</w:t>
      </w:r>
      <w:r w:rsidRPr="003A453E">
        <w:rPr>
          <w:lang w:val="en-US"/>
        </w:rPr>
        <w:t>v</w:t>
      </w:r>
      <w:r w:rsidRPr="003A453E">
        <w:t>-</w:t>
      </w:r>
      <w:r w:rsidRPr="003A453E">
        <w:rPr>
          <w:lang w:val="en-US"/>
        </w:rPr>
        <w:t>kitae</w:t>
      </w:r>
      <w:r w:rsidRPr="003A453E">
        <w:t>-6/ (дата обращения: 9.04.2017).</w:t>
      </w:r>
    </w:p>
  </w:footnote>
  <w:footnote w:id="329">
    <w:p w14:paraId="4894A445" w14:textId="7225A109" w:rsidR="00FF0984" w:rsidRPr="003A453E" w:rsidRDefault="00FF0984">
      <w:pPr>
        <w:pStyle w:val="a4"/>
        <w:rPr>
          <w:lang w:val="en-US"/>
        </w:rPr>
      </w:pPr>
      <w:r w:rsidRPr="003A453E">
        <w:rPr>
          <w:rStyle w:val="a6"/>
        </w:rPr>
        <w:footnoteRef/>
      </w:r>
      <w:r w:rsidRPr="003A453E">
        <w:rPr>
          <w:lang w:val="en-US"/>
        </w:rPr>
        <w:t xml:space="preserve"> </w:t>
      </w:r>
      <w:r w:rsidRPr="003A453E">
        <w:t>Там</w:t>
      </w:r>
      <w:r w:rsidRPr="003A453E">
        <w:rPr>
          <w:lang w:val="en-US"/>
        </w:rPr>
        <w:t xml:space="preserve"> </w:t>
      </w:r>
      <w:r w:rsidRPr="003A453E">
        <w:t>же</w:t>
      </w:r>
      <w:r w:rsidRPr="003A453E">
        <w:rPr>
          <w:lang w:val="en-US"/>
        </w:rPr>
        <w:t>.</w:t>
      </w:r>
    </w:p>
  </w:footnote>
  <w:footnote w:id="330">
    <w:p w14:paraId="4588BDA1" w14:textId="13F932E5" w:rsidR="00FF0984" w:rsidRPr="003A453E" w:rsidRDefault="00FF0984" w:rsidP="00EA484E">
      <w:pPr>
        <w:pStyle w:val="a4"/>
      </w:pPr>
      <w:r w:rsidRPr="003A453E">
        <w:rPr>
          <w:rStyle w:val="a6"/>
        </w:rPr>
        <w:footnoteRef/>
      </w:r>
      <w:r w:rsidRPr="003A453E">
        <w:rPr>
          <w:lang w:val="en-US"/>
        </w:rPr>
        <w:t xml:space="preserve"> FourFourTwo</w:t>
      </w:r>
      <w:r>
        <w:rPr>
          <w:lang w:val="en-US"/>
        </w:rPr>
        <w:t>’</w:t>
      </w:r>
      <w:r w:rsidRPr="003A453E">
        <w:rPr>
          <w:lang w:val="en-US"/>
        </w:rPr>
        <w:t xml:space="preserve">s 100 best foreign Premier League players ever. </w:t>
      </w:r>
      <w:r w:rsidRPr="003A453E">
        <w:t xml:space="preserve">[Электронный ресурс] / </w:t>
      </w:r>
      <w:r w:rsidRPr="003A453E">
        <w:rPr>
          <w:lang w:val="en-US"/>
        </w:rPr>
        <w:t>FourFourTwo</w:t>
      </w:r>
      <w:r w:rsidRPr="003A453E">
        <w:t xml:space="preserve">. 2017. 6 </w:t>
      </w:r>
      <w:r w:rsidRPr="003A453E">
        <w:rPr>
          <w:lang w:val="en-US"/>
        </w:rPr>
        <w:t>February</w:t>
      </w:r>
      <w:r w:rsidRPr="003A453E">
        <w:t xml:space="preserve">. </w:t>
      </w:r>
      <w:r w:rsidRPr="003A453E">
        <w:rPr>
          <w:lang w:val="en-US"/>
        </w:rPr>
        <w:t>URL</w:t>
      </w:r>
      <w:r w:rsidRPr="003A453E">
        <w:t xml:space="preserve">: </w:t>
      </w:r>
      <w:r w:rsidRPr="003A453E">
        <w:rPr>
          <w:lang w:val="en-US"/>
        </w:rPr>
        <w:t>https</w:t>
      </w:r>
      <w:r w:rsidRPr="003A453E">
        <w:t>://</w:t>
      </w:r>
      <w:r w:rsidRPr="003A453E">
        <w:rPr>
          <w:lang w:val="en-US"/>
        </w:rPr>
        <w:t>www</w:t>
      </w:r>
      <w:r w:rsidRPr="003A453E">
        <w:t>.</w:t>
      </w:r>
      <w:r w:rsidRPr="003A453E">
        <w:rPr>
          <w:lang w:val="en-US"/>
        </w:rPr>
        <w:t>fourfourtwo</w:t>
      </w:r>
      <w:r w:rsidRPr="003A453E">
        <w:t>.</w:t>
      </w:r>
      <w:r w:rsidRPr="003A453E">
        <w:rPr>
          <w:lang w:val="en-US"/>
        </w:rPr>
        <w:t>com</w:t>
      </w:r>
      <w:r w:rsidRPr="003A453E">
        <w:t>/</w:t>
      </w:r>
      <w:r w:rsidRPr="003A453E">
        <w:rPr>
          <w:lang w:val="en-US"/>
        </w:rPr>
        <w:t>features</w:t>
      </w:r>
      <w:r w:rsidRPr="003A453E">
        <w:t>/</w:t>
      </w:r>
      <w:r w:rsidRPr="003A453E">
        <w:rPr>
          <w:lang w:val="en-US"/>
        </w:rPr>
        <w:t>fourfourtwos</w:t>
      </w:r>
      <w:r w:rsidRPr="003A453E">
        <w:t>-100-</w:t>
      </w:r>
      <w:r w:rsidRPr="003A453E">
        <w:rPr>
          <w:lang w:val="en-US"/>
        </w:rPr>
        <w:t>best</w:t>
      </w:r>
      <w:r w:rsidRPr="003A453E">
        <w:t>-</w:t>
      </w:r>
      <w:r w:rsidRPr="003A453E">
        <w:rPr>
          <w:lang w:val="en-US"/>
        </w:rPr>
        <w:t>foreign</w:t>
      </w:r>
      <w:r w:rsidRPr="003A453E">
        <w:t>-</w:t>
      </w:r>
      <w:r w:rsidRPr="003A453E">
        <w:rPr>
          <w:lang w:val="en-US"/>
        </w:rPr>
        <w:t>premier</w:t>
      </w:r>
      <w:r w:rsidRPr="003A453E">
        <w:t>-</w:t>
      </w:r>
      <w:r w:rsidRPr="003A453E">
        <w:rPr>
          <w:lang w:val="en-US"/>
        </w:rPr>
        <w:t>league</w:t>
      </w:r>
      <w:r w:rsidRPr="003A453E">
        <w:t>-</w:t>
      </w:r>
      <w:r w:rsidRPr="003A453E">
        <w:rPr>
          <w:lang w:val="en-US"/>
        </w:rPr>
        <w:t>players</w:t>
      </w:r>
      <w:r w:rsidRPr="003A453E">
        <w:t>-</w:t>
      </w:r>
      <w:r w:rsidRPr="003A453E">
        <w:rPr>
          <w:lang w:val="en-US"/>
        </w:rPr>
        <w:t>ever</w:t>
      </w:r>
      <w:r w:rsidRPr="003A453E">
        <w:t>-100-91 (дата обращения: 9.04.2017).</w:t>
      </w:r>
    </w:p>
  </w:footnote>
  <w:footnote w:id="331">
    <w:p w14:paraId="5DA4ADE2" w14:textId="7222EAAA" w:rsidR="00FF0984" w:rsidRPr="003A453E" w:rsidRDefault="00FF0984">
      <w:pPr>
        <w:pStyle w:val="a4"/>
      </w:pPr>
      <w:r w:rsidRPr="003A453E">
        <w:rPr>
          <w:rStyle w:val="a6"/>
        </w:rPr>
        <w:footnoteRef/>
      </w:r>
      <w:r w:rsidRPr="003A453E">
        <w:t xml:space="preserve"> Дом родной не мил. Зачем российские футболисты едут в Европу. [Электронный ресурс] / Чемпионат. 2016. 26 июля. </w:t>
      </w:r>
      <w:r w:rsidRPr="003A453E">
        <w:rPr>
          <w:lang w:val="en-US"/>
        </w:rPr>
        <w:t>URL</w:t>
      </w:r>
      <w:r w:rsidRPr="003A453E">
        <w:t xml:space="preserve">: </w:t>
      </w:r>
      <w:r w:rsidRPr="003A453E">
        <w:rPr>
          <w:lang w:val="en-US"/>
        </w:rPr>
        <w:t>https</w:t>
      </w:r>
      <w:r w:rsidRPr="003A453E">
        <w:t>://</w:t>
      </w:r>
      <w:r w:rsidRPr="003A453E">
        <w:rPr>
          <w:lang w:val="en-US"/>
        </w:rPr>
        <w:t>www</w:t>
      </w:r>
      <w:r w:rsidRPr="003A453E">
        <w:t>.</w:t>
      </w:r>
      <w:r w:rsidRPr="003A453E">
        <w:rPr>
          <w:lang w:val="en-US"/>
        </w:rPr>
        <w:t>championat</w:t>
      </w:r>
      <w:r w:rsidRPr="003A453E">
        <w:t>.</w:t>
      </w:r>
      <w:r w:rsidRPr="003A453E">
        <w:rPr>
          <w:lang w:val="en-US"/>
        </w:rPr>
        <w:t>com</w:t>
      </w:r>
      <w:r w:rsidRPr="003A453E">
        <w:t>/</w:t>
      </w:r>
      <w:r w:rsidRPr="003A453E">
        <w:rPr>
          <w:lang w:val="en-US"/>
        </w:rPr>
        <w:t>football</w:t>
      </w:r>
      <w:r w:rsidRPr="003A453E">
        <w:t>/</w:t>
      </w:r>
      <w:r w:rsidRPr="003A453E">
        <w:rPr>
          <w:lang w:val="en-US"/>
        </w:rPr>
        <w:t>article</w:t>
      </w:r>
      <w:r w:rsidRPr="003A453E">
        <w:t>-252424-</w:t>
      </w:r>
      <w:r w:rsidRPr="003A453E">
        <w:rPr>
          <w:lang w:val="en-US"/>
        </w:rPr>
        <w:t>pochemu</w:t>
      </w:r>
      <w:r w:rsidRPr="003A453E">
        <w:t>-</w:t>
      </w:r>
      <w:r w:rsidRPr="003A453E">
        <w:rPr>
          <w:lang w:val="en-US"/>
        </w:rPr>
        <w:t>rossijskie</w:t>
      </w:r>
      <w:r w:rsidRPr="003A453E">
        <w:t>-</w:t>
      </w:r>
      <w:r w:rsidRPr="003A453E">
        <w:rPr>
          <w:lang w:val="en-US"/>
        </w:rPr>
        <w:t>futbolisty</w:t>
      </w:r>
      <w:r w:rsidRPr="003A453E">
        <w:t>-</w:t>
      </w:r>
      <w:r w:rsidRPr="003A453E">
        <w:rPr>
          <w:lang w:val="en-US"/>
        </w:rPr>
        <w:t>uezzhajut</w:t>
      </w:r>
      <w:r w:rsidRPr="003A453E">
        <w:t>-</w:t>
      </w:r>
      <w:r w:rsidRPr="003A453E">
        <w:rPr>
          <w:lang w:val="en-US"/>
        </w:rPr>
        <w:t>v</w:t>
      </w:r>
      <w:r w:rsidRPr="003A453E">
        <w:t>-</w:t>
      </w:r>
      <w:r w:rsidRPr="003A453E">
        <w:rPr>
          <w:lang w:val="en-US"/>
        </w:rPr>
        <w:t>evropu</w:t>
      </w:r>
      <w:r w:rsidRPr="003A453E">
        <w:t>--</w:t>
      </w:r>
      <w:r w:rsidRPr="003A453E">
        <w:rPr>
          <w:lang w:val="en-US"/>
        </w:rPr>
        <w:t>mnenija</w:t>
      </w:r>
      <w:r w:rsidRPr="003A453E">
        <w:t>-</w:t>
      </w:r>
      <w:r w:rsidRPr="003A453E">
        <w:rPr>
          <w:lang w:val="en-US"/>
        </w:rPr>
        <w:t>agentov</w:t>
      </w:r>
      <w:r w:rsidRPr="003A453E">
        <w:t>.</w:t>
      </w:r>
      <w:r w:rsidRPr="003A453E">
        <w:rPr>
          <w:lang w:val="en-US"/>
        </w:rPr>
        <w:t>html</w:t>
      </w:r>
      <w:r w:rsidRPr="003A453E">
        <w:t xml:space="preserve"> (дата обращения: 9.04.2017).</w:t>
      </w:r>
    </w:p>
  </w:footnote>
  <w:footnote w:id="332">
    <w:p w14:paraId="492274BC" w14:textId="6359CDB3" w:rsidR="00FF0984" w:rsidRPr="003A453E" w:rsidRDefault="00FF0984" w:rsidP="00EA484E">
      <w:pPr>
        <w:pStyle w:val="a4"/>
      </w:pPr>
      <w:r w:rsidRPr="003A453E">
        <w:rPr>
          <w:rStyle w:val="a6"/>
        </w:rPr>
        <w:footnoteRef/>
      </w:r>
      <w:r w:rsidRPr="003A453E">
        <w:t xml:space="preserve"> Команды «</w:t>
      </w:r>
      <w:r w:rsidRPr="003A453E">
        <w:rPr>
          <w:lang w:val="en-US"/>
        </w:rPr>
        <w:t>Petersburg</w:t>
      </w:r>
      <w:r w:rsidRPr="003A453E">
        <w:t xml:space="preserve"> </w:t>
      </w:r>
      <w:r w:rsidRPr="003A453E">
        <w:rPr>
          <w:lang w:val="en-US"/>
        </w:rPr>
        <w:t>Cup</w:t>
      </w:r>
      <w:r w:rsidRPr="003A453E">
        <w:t xml:space="preserve"> – 2017». [Электронный ресурс] / </w:t>
      </w:r>
      <w:r w:rsidRPr="003A453E">
        <w:rPr>
          <w:lang w:val="en-US"/>
        </w:rPr>
        <w:t>Petersburg</w:t>
      </w:r>
      <w:r w:rsidRPr="003A453E">
        <w:t xml:space="preserve"> </w:t>
      </w:r>
      <w:r w:rsidRPr="003A453E">
        <w:rPr>
          <w:lang w:val="en-US"/>
        </w:rPr>
        <w:t>Cup</w:t>
      </w:r>
      <w:r w:rsidRPr="003A453E">
        <w:t xml:space="preserve"> 2017. </w:t>
      </w:r>
      <w:r w:rsidRPr="003A453E">
        <w:rPr>
          <w:lang w:val="en-US"/>
        </w:rPr>
        <w:t>URL</w:t>
      </w:r>
      <w:r w:rsidRPr="003A453E">
        <w:t xml:space="preserve">: </w:t>
      </w:r>
      <w:r w:rsidRPr="003A453E">
        <w:rPr>
          <w:lang w:val="en-US"/>
        </w:rPr>
        <w:t>http</w:t>
      </w:r>
      <w:r w:rsidRPr="003A453E">
        <w:t>://</w:t>
      </w:r>
      <w:r w:rsidRPr="003A453E">
        <w:rPr>
          <w:lang w:val="en-US"/>
        </w:rPr>
        <w:t>petersburgcup</w:t>
      </w:r>
      <w:r w:rsidRPr="003A453E">
        <w:t>.</w:t>
      </w:r>
      <w:r w:rsidRPr="003A453E">
        <w:rPr>
          <w:lang w:val="en-US"/>
        </w:rPr>
        <w:t>ru</w:t>
      </w:r>
      <w:r w:rsidRPr="003A453E">
        <w:t>/</w:t>
      </w:r>
      <w:r w:rsidRPr="003A453E">
        <w:rPr>
          <w:lang w:val="en-US"/>
        </w:rPr>
        <w:t>cup</w:t>
      </w:r>
      <w:r w:rsidRPr="003A453E">
        <w:t>17/</w:t>
      </w:r>
      <w:r w:rsidRPr="003A453E">
        <w:rPr>
          <w:lang w:val="en-US"/>
        </w:rPr>
        <w:t>uchastniki</w:t>
      </w:r>
      <w:r w:rsidRPr="003A453E">
        <w:t>-1/ (дата обращения: 9.04.2017).</w:t>
      </w:r>
    </w:p>
  </w:footnote>
  <w:footnote w:id="333">
    <w:p w14:paraId="4D876203" w14:textId="5C6CADA6" w:rsidR="00FF0984" w:rsidRPr="00B13562" w:rsidRDefault="00FF0984">
      <w:pPr>
        <w:pStyle w:val="a4"/>
      </w:pPr>
      <w:r w:rsidRPr="003A453E">
        <w:rPr>
          <w:rStyle w:val="a6"/>
        </w:rPr>
        <w:footnoteRef/>
      </w:r>
      <w:r w:rsidRPr="003A453E">
        <w:t xml:space="preserve"> На </w:t>
      </w:r>
      <w:r w:rsidRPr="003A453E">
        <w:rPr>
          <w:lang w:val="en-US"/>
        </w:rPr>
        <w:t>Petersburg</w:t>
      </w:r>
      <w:r w:rsidRPr="003A453E">
        <w:t xml:space="preserve"> </w:t>
      </w:r>
      <w:r w:rsidRPr="003A453E">
        <w:rPr>
          <w:lang w:val="en-US"/>
        </w:rPr>
        <w:t>Cup</w:t>
      </w:r>
      <w:r w:rsidRPr="003A453E">
        <w:t xml:space="preserve">-2017 в турнирах сойдутся будущие звезды мирового футбола. [Электронный ресурс] / Фонтанка.Ру. 2016. 19 октября. </w:t>
      </w:r>
      <w:r w:rsidRPr="003A453E">
        <w:rPr>
          <w:lang w:val="en-US"/>
        </w:rPr>
        <w:t>URL</w:t>
      </w:r>
      <w:r w:rsidRPr="00B13562">
        <w:t xml:space="preserve">: </w:t>
      </w:r>
      <w:r w:rsidRPr="003A453E">
        <w:rPr>
          <w:lang w:val="en-US"/>
        </w:rPr>
        <w:t>http</w:t>
      </w:r>
      <w:r w:rsidRPr="00B13562">
        <w:t>://</w:t>
      </w:r>
      <w:r w:rsidRPr="003A453E">
        <w:rPr>
          <w:lang w:val="en-US"/>
        </w:rPr>
        <w:t>www</w:t>
      </w:r>
      <w:r w:rsidRPr="00B13562">
        <w:t>.</w:t>
      </w:r>
      <w:r w:rsidRPr="003A453E">
        <w:rPr>
          <w:lang w:val="en-US"/>
        </w:rPr>
        <w:t>fontanka</w:t>
      </w:r>
      <w:r w:rsidRPr="00B13562">
        <w:t>.</w:t>
      </w:r>
      <w:r w:rsidRPr="003A453E">
        <w:rPr>
          <w:lang w:val="en-US"/>
        </w:rPr>
        <w:t>ru</w:t>
      </w:r>
      <w:r w:rsidRPr="00B13562">
        <w:t>/2016/10/19/131/ (</w:t>
      </w:r>
      <w:r w:rsidRPr="003A453E">
        <w:t>дата</w:t>
      </w:r>
      <w:r w:rsidRPr="00B13562">
        <w:t xml:space="preserve"> </w:t>
      </w:r>
      <w:r w:rsidRPr="003A453E">
        <w:t>обращения</w:t>
      </w:r>
      <w:r w:rsidRPr="00B13562">
        <w:t>: 9.04.2017).</w:t>
      </w:r>
    </w:p>
  </w:footnote>
  <w:footnote w:id="334">
    <w:p w14:paraId="0C973D27" w14:textId="78CAC052" w:rsidR="00FF0984" w:rsidRPr="00191C41" w:rsidRDefault="00FF0984" w:rsidP="00633B8C">
      <w:pPr>
        <w:pStyle w:val="a4"/>
        <w:rPr>
          <w:lang w:val="en-US"/>
        </w:rPr>
      </w:pPr>
      <w:r w:rsidRPr="003A453E">
        <w:rPr>
          <w:rStyle w:val="a6"/>
        </w:rPr>
        <w:footnoteRef/>
      </w:r>
      <w:r w:rsidRPr="00191C41">
        <w:rPr>
          <w:lang w:val="en-US"/>
        </w:rPr>
        <w:t xml:space="preserve"> </w:t>
      </w:r>
      <w:r w:rsidRPr="003A453E">
        <w:rPr>
          <w:lang w:val="en-US"/>
        </w:rPr>
        <w:t>Jerabek</w:t>
      </w:r>
      <w:r w:rsidRPr="00191C41">
        <w:rPr>
          <w:lang w:val="en-US"/>
        </w:rPr>
        <w:t xml:space="preserve"> </w:t>
      </w:r>
      <w:r w:rsidRPr="003A453E">
        <w:rPr>
          <w:lang w:val="en-US"/>
        </w:rPr>
        <w:t>M</w:t>
      </w:r>
      <w:r w:rsidRPr="00191C41">
        <w:rPr>
          <w:lang w:val="en-US"/>
        </w:rPr>
        <w:t xml:space="preserve">. </w:t>
      </w:r>
      <w:r w:rsidRPr="003A453E">
        <w:rPr>
          <w:lang w:val="en-US"/>
        </w:rPr>
        <w:t>M</w:t>
      </w:r>
      <w:r w:rsidRPr="00191C41">
        <w:rPr>
          <w:lang w:val="en-US"/>
        </w:rPr>
        <w:t xml:space="preserve">., </w:t>
      </w:r>
      <w:r w:rsidRPr="003A453E">
        <w:rPr>
          <w:lang w:val="en-US"/>
        </w:rPr>
        <w:t>Ferreira</w:t>
      </w:r>
      <w:r w:rsidRPr="00191C41">
        <w:rPr>
          <w:lang w:val="en-US"/>
        </w:rPr>
        <w:t xml:space="preserve"> </w:t>
      </w:r>
      <w:r w:rsidRPr="003A453E">
        <w:rPr>
          <w:lang w:val="en-US"/>
        </w:rPr>
        <w:t>de</w:t>
      </w:r>
      <w:r w:rsidRPr="00191C41">
        <w:rPr>
          <w:lang w:val="en-US"/>
        </w:rPr>
        <w:t xml:space="preserve"> </w:t>
      </w:r>
      <w:r w:rsidRPr="003A453E">
        <w:rPr>
          <w:lang w:val="en-US"/>
        </w:rPr>
        <w:t>Andrade</w:t>
      </w:r>
      <w:r w:rsidRPr="00191C41">
        <w:rPr>
          <w:lang w:val="en-US"/>
        </w:rPr>
        <w:t xml:space="preserve"> </w:t>
      </w:r>
      <w:r w:rsidRPr="003A453E">
        <w:rPr>
          <w:lang w:val="en-US"/>
        </w:rPr>
        <w:t>A</w:t>
      </w:r>
      <w:r w:rsidRPr="00191C41">
        <w:rPr>
          <w:lang w:val="en-US"/>
        </w:rPr>
        <w:t xml:space="preserve">. </w:t>
      </w:r>
      <w:r w:rsidRPr="003A453E">
        <w:rPr>
          <w:lang w:val="en-US"/>
        </w:rPr>
        <w:t>M</w:t>
      </w:r>
      <w:r w:rsidRPr="00191C41">
        <w:rPr>
          <w:lang w:val="en-US"/>
        </w:rPr>
        <w:t xml:space="preserve">., </w:t>
      </w:r>
      <w:r w:rsidRPr="003A453E">
        <w:rPr>
          <w:lang w:val="en-US"/>
        </w:rPr>
        <w:t>Figueroa</w:t>
      </w:r>
      <w:r w:rsidRPr="00191C41">
        <w:rPr>
          <w:lang w:val="en-US"/>
        </w:rPr>
        <w:t xml:space="preserve"> </w:t>
      </w:r>
      <w:r w:rsidRPr="003A453E">
        <w:rPr>
          <w:lang w:val="en-US"/>
        </w:rPr>
        <w:t>A</w:t>
      </w:r>
      <w:r w:rsidRPr="00191C41">
        <w:rPr>
          <w:lang w:val="en-US"/>
        </w:rPr>
        <w:t xml:space="preserve">. </w:t>
      </w:r>
      <w:r w:rsidRPr="003A453E">
        <w:rPr>
          <w:lang w:val="en-US"/>
        </w:rPr>
        <w:t>M</w:t>
      </w:r>
      <w:r w:rsidRPr="00191C41">
        <w:rPr>
          <w:lang w:val="en-US"/>
        </w:rPr>
        <w:t xml:space="preserve">. </w:t>
      </w:r>
      <w:r w:rsidRPr="003A453E">
        <w:rPr>
          <w:lang w:val="en-US"/>
        </w:rPr>
        <w:t>FIFA</w:t>
      </w:r>
      <w:r w:rsidRPr="00191C41">
        <w:rPr>
          <w:lang w:val="en-US"/>
        </w:rPr>
        <w:t>’</w:t>
      </w:r>
      <w:r w:rsidRPr="003A453E">
        <w:rPr>
          <w:lang w:val="en-US"/>
        </w:rPr>
        <w:t>s</w:t>
      </w:r>
      <w:r w:rsidRPr="00191C41">
        <w:rPr>
          <w:lang w:val="en-US"/>
        </w:rPr>
        <w:t xml:space="preserve"> </w:t>
      </w:r>
      <w:r w:rsidRPr="003A453E">
        <w:rPr>
          <w:lang w:val="en-US"/>
        </w:rPr>
        <w:t>Hegemony</w:t>
      </w:r>
      <w:r w:rsidRPr="00191C41">
        <w:rPr>
          <w:lang w:val="en-US"/>
        </w:rPr>
        <w:t xml:space="preserve">: </w:t>
      </w:r>
      <w:r w:rsidRPr="003A453E">
        <w:rPr>
          <w:lang w:val="en-US"/>
        </w:rPr>
        <w:t>Examples</w:t>
      </w:r>
      <w:r w:rsidRPr="00191C41">
        <w:rPr>
          <w:lang w:val="en-US"/>
        </w:rPr>
        <w:t xml:space="preserve"> </w:t>
      </w:r>
      <w:r w:rsidRPr="003A453E">
        <w:rPr>
          <w:lang w:val="en-US"/>
        </w:rPr>
        <w:t>from</w:t>
      </w:r>
      <w:r w:rsidRPr="00191C41">
        <w:rPr>
          <w:lang w:val="en-US"/>
        </w:rPr>
        <w:t xml:space="preserve"> </w:t>
      </w:r>
      <w:r w:rsidRPr="003A453E">
        <w:rPr>
          <w:lang w:val="en-US"/>
        </w:rPr>
        <w:t>World</w:t>
      </w:r>
      <w:r w:rsidRPr="00191C41">
        <w:rPr>
          <w:lang w:val="en-US"/>
        </w:rPr>
        <w:t xml:space="preserve"> </w:t>
      </w:r>
      <w:r w:rsidRPr="003A453E">
        <w:rPr>
          <w:lang w:val="en-US"/>
        </w:rPr>
        <w:t>Cup</w:t>
      </w:r>
      <w:r w:rsidRPr="00191C41">
        <w:rPr>
          <w:lang w:val="en-US"/>
        </w:rPr>
        <w:t xml:space="preserve"> </w:t>
      </w:r>
      <w:r w:rsidRPr="003A453E">
        <w:rPr>
          <w:lang w:val="en-US"/>
        </w:rPr>
        <w:t>Hosting</w:t>
      </w:r>
      <w:r w:rsidRPr="00191C41">
        <w:rPr>
          <w:lang w:val="en-US"/>
        </w:rPr>
        <w:t xml:space="preserve"> </w:t>
      </w:r>
      <w:r w:rsidRPr="003A453E">
        <w:rPr>
          <w:lang w:val="en-US"/>
        </w:rPr>
        <w:t>Countries</w:t>
      </w:r>
      <w:r w:rsidRPr="00191C41">
        <w:rPr>
          <w:lang w:val="en-US"/>
        </w:rPr>
        <w:t xml:space="preserve"> / </w:t>
      </w:r>
      <w:r w:rsidRPr="003A453E">
        <w:rPr>
          <w:lang w:val="en-US"/>
        </w:rPr>
        <w:t>Global</w:t>
      </w:r>
      <w:r w:rsidRPr="00191C41">
        <w:rPr>
          <w:lang w:val="en-US"/>
        </w:rPr>
        <w:t xml:space="preserve"> </w:t>
      </w:r>
      <w:r w:rsidRPr="003A453E">
        <w:rPr>
          <w:lang w:val="en-US"/>
        </w:rPr>
        <w:t>Society</w:t>
      </w:r>
      <w:r w:rsidRPr="00191C41">
        <w:rPr>
          <w:lang w:val="en-US"/>
        </w:rPr>
        <w:t xml:space="preserve">. </w:t>
      </w:r>
      <w:r>
        <w:rPr>
          <w:lang w:val="en-US"/>
        </w:rPr>
        <w:t xml:space="preserve">URL: </w:t>
      </w:r>
      <w:r w:rsidRPr="003A453E">
        <w:rPr>
          <w:lang w:val="en-US"/>
        </w:rPr>
        <w:t>http</w:t>
      </w:r>
      <w:r w:rsidRPr="00191C41">
        <w:rPr>
          <w:lang w:val="en-US"/>
        </w:rPr>
        <w:t>://</w:t>
      </w:r>
      <w:r w:rsidRPr="003A453E">
        <w:rPr>
          <w:lang w:val="en-US"/>
        </w:rPr>
        <w:t>dx</w:t>
      </w:r>
      <w:r w:rsidRPr="00191C41">
        <w:rPr>
          <w:lang w:val="en-US"/>
        </w:rPr>
        <w:t>.</w:t>
      </w:r>
      <w:r w:rsidRPr="003A453E">
        <w:rPr>
          <w:lang w:val="en-US"/>
        </w:rPr>
        <w:t>doi</w:t>
      </w:r>
      <w:r w:rsidRPr="00191C41">
        <w:rPr>
          <w:lang w:val="en-US"/>
        </w:rPr>
        <w:t>.</w:t>
      </w:r>
      <w:r w:rsidRPr="003A453E">
        <w:rPr>
          <w:lang w:val="en-US"/>
        </w:rPr>
        <w:t>org</w:t>
      </w:r>
      <w:r w:rsidRPr="00191C41">
        <w:rPr>
          <w:lang w:val="en-US"/>
        </w:rPr>
        <w:t>/10.1080/13600826.2016.1261807 (</w:t>
      </w:r>
      <w:r w:rsidRPr="00E341EC">
        <w:t>дата</w:t>
      </w:r>
      <w:r w:rsidRPr="00191C41">
        <w:rPr>
          <w:lang w:val="en-US"/>
        </w:rPr>
        <w:t xml:space="preserve"> </w:t>
      </w:r>
      <w:r w:rsidRPr="00E341EC">
        <w:t>обращения</w:t>
      </w:r>
      <w:r w:rsidRPr="00191C41">
        <w:rPr>
          <w:lang w:val="en-US"/>
        </w:rPr>
        <w:t>: 24.04.2017).</w:t>
      </w:r>
    </w:p>
  </w:footnote>
  <w:footnote w:id="335">
    <w:p w14:paraId="223733B9" w14:textId="2798B9E5" w:rsidR="00FF0984" w:rsidRPr="003A453E" w:rsidRDefault="00FF0984">
      <w:pPr>
        <w:pStyle w:val="a4"/>
        <w:rPr>
          <w:lang w:val="en-US"/>
        </w:rPr>
      </w:pPr>
      <w:r w:rsidRPr="003A453E">
        <w:rPr>
          <w:rStyle w:val="a6"/>
        </w:rPr>
        <w:footnoteRef/>
      </w:r>
      <w:r w:rsidRPr="003A453E">
        <w:rPr>
          <w:lang w:val="en-US"/>
        </w:rPr>
        <w:t xml:space="preserve"> British teams should BOYCOTT the 2018 football World Cup because Russia is </w:t>
      </w:r>
      <w:r>
        <w:rPr>
          <w:lang w:val="en-US"/>
        </w:rPr>
        <w:t>‘</w:t>
      </w:r>
      <w:r w:rsidRPr="003A453E">
        <w:rPr>
          <w:lang w:val="en-US"/>
        </w:rPr>
        <w:t>mocking the world</w:t>
      </w:r>
      <w:r>
        <w:rPr>
          <w:lang w:val="en-US"/>
        </w:rPr>
        <w:t>’</w:t>
      </w:r>
      <w:r w:rsidRPr="003A453E">
        <w:rPr>
          <w:lang w:val="en-US"/>
        </w:rPr>
        <w:t xml:space="preserve"> with bloodshed in Syria, says Nick Clegg [</w:t>
      </w:r>
      <w:r w:rsidRPr="003A453E">
        <w:t>Электронный</w:t>
      </w:r>
      <w:r w:rsidRPr="003A453E">
        <w:rPr>
          <w:lang w:val="en-US"/>
        </w:rPr>
        <w:t xml:space="preserve"> </w:t>
      </w:r>
      <w:r w:rsidRPr="003A453E">
        <w:t>ресурс</w:t>
      </w:r>
      <w:r w:rsidRPr="003A453E">
        <w:rPr>
          <w:lang w:val="en-US"/>
        </w:rPr>
        <w:t>] / Daily Mail Online. http://www.dailymail.co.uk/news/article-3821114/British-teams-BOYCOTT-2018-football-World-Cup-Russia-mocking-world-bloodshed-Syria-says-Nick-Clegg.html (</w:t>
      </w:r>
      <w:r w:rsidRPr="003A453E">
        <w:t>дата</w:t>
      </w:r>
      <w:r w:rsidRPr="003A453E">
        <w:rPr>
          <w:lang w:val="en-US"/>
        </w:rPr>
        <w:t xml:space="preserve"> </w:t>
      </w:r>
      <w:r w:rsidRPr="003A453E">
        <w:t>обращения</w:t>
      </w:r>
      <w:r w:rsidRPr="003A453E">
        <w:rPr>
          <w:lang w:val="en-US"/>
        </w:rPr>
        <w:t>: 15.04.2017).</w:t>
      </w:r>
    </w:p>
  </w:footnote>
  <w:footnote w:id="336">
    <w:p w14:paraId="695A7F7F" w14:textId="34479A5C" w:rsidR="00FF0984" w:rsidRPr="003A453E" w:rsidRDefault="00FF0984">
      <w:pPr>
        <w:pStyle w:val="a4"/>
      </w:pPr>
      <w:r w:rsidRPr="003A453E">
        <w:rPr>
          <w:rStyle w:val="a6"/>
        </w:rPr>
        <w:footnoteRef/>
      </w:r>
      <w:r w:rsidRPr="003A453E">
        <w:rPr>
          <w:lang w:val="en-US"/>
        </w:rPr>
        <w:t xml:space="preserve"> FIFA must do more to win back trust of football fans. [</w:t>
      </w:r>
      <w:r w:rsidRPr="003A453E">
        <w:t>Электронный</w:t>
      </w:r>
      <w:r w:rsidRPr="003A453E">
        <w:rPr>
          <w:lang w:val="en-US"/>
        </w:rPr>
        <w:t xml:space="preserve"> </w:t>
      </w:r>
      <w:r w:rsidRPr="003A453E">
        <w:t>ресурс</w:t>
      </w:r>
      <w:r w:rsidRPr="003A453E">
        <w:rPr>
          <w:lang w:val="en-US"/>
        </w:rPr>
        <w:t>] / Transparency International. 2017. 2 March. URL</w:t>
      </w:r>
      <w:r w:rsidRPr="003A453E">
        <w:t xml:space="preserve">: </w:t>
      </w:r>
      <w:r w:rsidRPr="003A453E">
        <w:rPr>
          <w:lang w:val="en-US"/>
        </w:rPr>
        <w:t>http</w:t>
      </w:r>
      <w:r w:rsidRPr="003A453E">
        <w:t>://</w:t>
      </w:r>
      <w:r w:rsidRPr="003A453E">
        <w:rPr>
          <w:lang w:val="en-US"/>
        </w:rPr>
        <w:t>www</w:t>
      </w:r>
      <w:r w:rsidRPr="003A453E">
        <w:t>.</w:t>
      </w:r>
      <w:r w:rsidRPr="003A453E">
        <w:rPr>
          <w:lang w:val="en-US"/>
        </w:rPr>
        <w:t>transparency</w:t>
      </w:r>
      <w:r w:rsidRPr="003A453E">
        <w:t>.</w:t>
      </w:r>
      <w:r w:rsidRPr="003A453E">
        <w:rPr>
          <w:lang w:val="en-US"/>
        </w:rPr>
        <w:t>org</w:t>
      </w:r>
      <w:r w:rsidRPr="003A453E">
        <w:t>/</w:t>
      </w:r>
      <w:r w:rsidRPr="003A453E">
        <w:rPr>
          <w:lang w:val="en-US"/>
        </w:rPr>
        <w:t>news</w:t>
      </w:r>
      <w:r w:rsidRPr="003A453E">
        <w:t>/</w:t>
      </w:r>
      <w:r w:rsidRPr="003A453E">
        <w:rPr>
          <w:lang w:val="en-US"/>
        </w:rPr>
        <w:t>feature</w:t>
      </w:r>
      <w:r w:rsidRPr="003A453E">
        <w:t>/</w:t>
      </w:r>
      <w:r w:rsidRPr="003A453E">
        <w:rPr>
          <w:lang w:val="en-US"/>
        </w:rPr>
        <w:t>fifa</w:t>
      </w:r>
      <w:r w:rsidRPr="003A453E">
        <w:t>_</w:t>
      </w:r>
      <w:r w:rsidRPr="003A453E">
        <w:rPr>
          <w:lang w:val="en-US"/>
        </w:rPr>
        <w:t>must</w:t>
      </w:r>
      <w:r w:rsidRPr="003A453E">
        <w:t>_</w:t>
      </w:r>
      <w:r w:rsidRPr="003A453E">
        <w:rPr>
          <w:lang w:val="en-US"/>
        </w:rPr>
        <w:t>do</w:t>
      </w:r>
      <w:r w:rsidRPr="003A453E">
        <w:t>_</w:t>
      </w:r>
      <w:r w:rsidRPr="003A453E">
        <w:rPr>
          <w:lang w:val="en-US"/>
        </w:rPr>
        <w:t>more</w:t>
      </w:r>
      <w:r w:rsidRPr="003A453E">
        <w:t>_</w:t>
      </w:r>
      <w:r w:rsidRPr="003A453E">
        <w:rPr>
          <w:lang w:val="en-US"/>
        </w:rPr>
        <w:t>to</w:t>
      </w:r>
      <w:r w:rsidRPr="003A453E">
        <w:t>_</w:t>
      </w:r>
      <w:r w:rsidRPr="003A453E">
        <w:rPr>
          <w:lang w:val="en-US"/>
        </w:rPr>
        <w:t>win</w:t>
      </w:r>
      <w:r w:rsidRPr="003A453E">
        <w:t>_</w:t>
      </w:r>
      <w:r w:rsidRPr="003A453E">
        <w:rPr>
          <w:lang w:val="en-US"/>
        </w:rPr>
        <w:t>back</w:t>
      </w:r>
      <w:r w:rsidRPr="003A453E">
        <w:t>_</w:t>
      </w:r>
      <w:r w:rsidRPr="003A453E">
        <w:rPr>
          <w:lang w:val="en-US"/>
        </w:rPr>
        <w:t>trust</w:t>
      </w:r>
      <w:r w:rsidRPr="003A453E">
        <w:t>_</w:t>
      </w:r>
      <w:r w:rsidRPr="003A453E">
        <w:rPr>
          <w:lang w:val="en-US"/>
        </w:rPr>
        <w:t>of</w:t>
      </w:r>
      <w:r w:rsidRPr="003A453E">
        <w:t>_</w:t>
      </w:r>
      <w:r w:rsidRPr="003A453E">
        <w:rPr>
          <w:lang w:val="en-US"/>
        </w:rPr>
        <w:t>football</w:t>
      </w:r>
      <w:r w:rsidRPr="003A453E">
        <w:t>_</w:t>
      </w:r>
      <w:r w:rsidRPr="003A453E">
        <w:rPr>
          <w:lang w:val="en-US"/>
        </w:rPr>
        <w:t>fans</w:t>
      </w:r>
      <w:r w:rsidRPr="003A453E">
        <w:t xml:space="preserve"> (дата обращения: 15.04.2017).</w:t>
      </w:r>
    </w:p>
  </w:footnote>
  <w:footnote w:id="337">
    <w:p w14:paraId="7252C628" w14:textId="28BB8C10" w:rsidR="00FF0984" w:rsidRPr="003A453E" w:rsidRDefault="00FF0984" w:rsidP="006467DC">
      <w:pPr>
        <w:pStyle w:val="a4"/>
        <w:rPr>
          <w:lang w:val="fr-FR"/>
        </w:rPr>
      </w:pPr>
      <w:r w:rsidRPr="003A453E">
        <w:rPr>
          <w:rStyle w:val="a6"/>
        </w:rPr>
        <w:footnoteRef/>
      </w:r>
      <w:r w:rsidRPr="003A453E">
        <w:rPr>
          <w:lang w:val="fr-FR"/>
        </w:rPr>
        <w:t xml:space="preserve"> Jerabek M. M., Ferreira de Andrade A. M., Figueroa A. M. Op. cit.</w:t>
      </w:r>
    </w:p>
  </w:footnote>
  <w:footnote w:id="338">
    <w:p w14:paraId="4EA4E93A" w14:textId="466A2B76" w:rsidR="00FF0984" w:rsidRPr="003A453E" w:rsidRDefault="00FF0984">
      <w:pPr>
        <w:pStyle w:val="a4"/>
      </w:pPr>
      <w:r w:rsidRPr="003A453E">
        <w:rPr>
          <w:rStyle w:val="a6"/>
        </w:rPr>
        <w:footnoteRef/>
      </w:r>
      <w:r w:rsidRPr="003A453E">
        <w:rPr>
          <w:lang w:val="en-US"/>
        </w:rPr>
        <w:t xml:space="preserve"> British police impressed with the efforts of their Russian counterparts to stamp out football hooliganism. </w:t>
      </w:r>
      <w:r w:rsidRPr="003A453E">
        <w:t xml:space="preserve">[Электронный ресурс] / </w:t>
      </w:r>
      <w:r w:rsidRPr="003A453E">
        <w:rPr>
          <w:lang w:val="en-US"/>
        </w:rPr>
        <w:t>The</w:t>
      </w:r>
      <w:r w:rsidRPr="003A453E">
        <w:t xml:space="preserve"> </w:t>
      </w:r>
      <w:r w:rsidRPr="003A453E">
        <w:rPr>
          <w:lang w:val="en-US"/>
        </w:rPr>
        <w:t>Independent</w:t>
      </w:r>
      <w:r w:rsidRPr="003A453E">
        <w:t xml:space="preserve">. 2017. 9 </w:t>
      </w:r>
      <w:r w:rsidRPr="003A453E">
        <w:rPr>
          <w:lang w:val="en-US"/>
        </w:rPr>
        <w:t>March</w:t>
      </w:r>
      <w:r w:rsidRPr="003A453E">
        <w:t xml:space="preserve">.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independent</w:t>
      </w:r>
      <w:r w:rsidRPr="003A453E">
        <w:t>.</w:t>
      </w:r>
      <w:r w:rsidRPr="003A453E">
        <w:rPr>
          <w:lang w:val="en-US"/>
        </w:rPr>
        <w:t>co</w:t>
      </w:r>
      <w:r w:rsidRPr="003A453E">
        <w:t>.</w:t>
      </w:r>
      <w:r w:rsidRPr="003A453E">
        <w:rPr>
          <w:lang w:val="en-US"/>
        </w:rPr>
        <w:t>uk</w:t>
      </w:r>
      <w:r w:rsidRPr="003A453E">
        <w:t>/</w:t>
      </w:r>
      <w:r w:rsidRPr="003A453E">
        <w:rPr>
          <w:lang w:val="en-US"/>
        </w:rPr>
        <w:t>sport</w:t>
      </w:r>
      <w:r w:rsidRPr="003A453E">
        <w:t>/</w:t>
      </w:r>
      <w:r w:rsidRPr="003A453E">
        <w:rPr>
          <w:lang w:val="en-US"/>
        </w:rPr>
        <w:t>football</w:t>
      </w:r>
      <w:r w:rsidRPr="003A453E">
        <w:t>/</w:t>
      </w:r>
      <w:r w:rsidRPr="003A453E">
        <w:rPr>
          <w:lang w:val="en-US"/>
        </w:rPr>
        <w:t>european</w:t>
      </w:r>
      <w:r w:rsidRPr="003A453E">
        <w:t>/</w:t>
      </w:r>
      <w:r w:rsidRPr="003A453E">
        <w:rPr>
          <w:lang w:val="en-US"/>
        </w:rPr>
        <w:t>manchester</w:t>
      </w:r>
      <w:r w:rsidRPr="003A453E">
        <w:t>-</w:t>
      </w:r>
      <w:r w:rsidRPr="003A453E">
        <w:rPr>
          <w:lang w:val="en-US"/>
        </w:rPr>
        <w:t>united</w:t>
      </w:r>
      <w:r w:rsidRPr="003A453E">
        <w:t>-</w:t>
      </w:r>
      <w:r w:rsidRPr="003A453E">
        <w:rPr>
          <w:lang w:val="en-US"/>
        </w:rPr>
        <w:t>rostov</w:t>
      </w:r>
      <w:r w:rsidRPr="003A453E">
        <w:t>-</w:t>
      </w:r>
      <w:r w:rsidRPr="003A453E">
        <w:rPr>
          <w:lang w:val="en-US"/>
        </w:rPr>
        <w:t>football</w:t>
      </w:r>
      <w:r w:rsidRPr="003A453E">
        <w:t>-</w:t>
      </w:r>
      <w:r w:rsidRPr="003A453E">
        <w:rPr>
          <w:lang w:val="en-US"/>
        </w:rPr>
        <w:t>violence</w:t>
      </w:r>
      <w:r w:rsidRPr="003A453E">
        <w:t>-</w:t>
      </w:r>
      <w:r w:rsidRPr="003A453E">
        <w:rPr>
          <w:lang w:val="en-US"/>
        </w:rPr>
        <w:t>hooliganism</w:t>
      </w:r>
      <w:r w:rsidRPr="003A453E">
        <w:t>-</w:t>
      </w:r>
      <w:r w:rsidRPr="003A453E">
        <w:rPr>
          <w:lang w:val="en-US"/>
        </w:rPr>
        <w:t>world</w:t>
      </w:r>
      <w:r w:rsidRPr="003A453E">
        <w:t>-</w:t>
      </w:r>
      <w:r w:rsidRPr="003A453E">
        <w:rPr>
          <w:lang w:val="en-US"/>
        </w:rPr>
        <w:t>cup</w:t>
      </w:r>
      <w:r w:rsidRPr="003A453E">
        <w:t>-2018-</w:t>
      </w:r>
      <w:r w:rsidRPr="003A453E">
        <w:rPr>
          <w:lang w:val="en-US"/>
        </w:rPr>
        <w:t>a</w:t>
      </w:r>
      <w:r w:rsidRPr="003A453E">
        <w:t>7620961.</w:t>
      </w:r>
      <w:r w:rsidRPr="003A453E">
        <w:rPr>
          <w:lang w:val="en-US"/>
        </w:rPr>
        <w:t>html</w:t>
      </w:r>
      <w:r w:rsidRPr="003A453E">
        <w:t xml:space="preserve"> (дата обращения: 15.04.2017).</w:t>
      </w:r>
    </w:p>
  </w:footnote>
  <w:footnote w:id="339">
    <w:p w14:paraId="75F884C3" w14:textId="2C7FFD7F" w:rsidR="00FF0984" w:rsidRPr="003A453E" w:rsidRDefault="00FF0984">
      <w:pPr>
        <w:pStyle w:val="a4"/>
      </w:pPr>
      <w:r w:rsidRPr="003A453E">
        <w:rPr>
          <w:rStyle w:val="a6"/>
        </w:rPr>
        <w:footnoteRef/>
      </w:r>
      <w:r w:rsidRPr="003A453E">
        <w:rPr>
          <w:lang w:val="en-US"/>
        </w:rPr>
        <w:t xml:space="preserve"> Rostov hand out blankets to Manchester United fans to keep them warm during Europa League tie. </w:t>
      </w:r>
      <w:r w:rsidRPr="003A453E">
        <w:t xml:space="preserve">[Электронный ресурс] / </w:t>
      </w:r>
      <w:r w:rsidRPr="003A453E">
        <w:rPr>
          <w:lang w:val="en-US"/>
        </w:rPr>
        <w:t>Metro</w:t>
      </w:r>
      <w:r w:rsidRPr="003A453E">
        <w:t xml:space="preserve">. 2017. 9 </w:t>
      </w:r>
      <w:r w:rsidRPr="003A453E">
        <w:rPr>
          <w:lang w:val="en-US"/>
        </w:rPr>
        <w:t>March</w:t>
      </w:r>
      <w:r w:rsidRPr="003A453E">
        <w:t xml:space="preserve">. </w:t>
      </w:r>
      <w:r w:rsidRPr="003A453E">
        <w:rPr>
          <w:lang w:val="en-US"/>
        </w:rPr>
        <w:t>URL</w:t>
      </w:r>
      <w:r w:rsidRPr="003A453E">
        <w:t xml:space="preserve">: </w:t>
      </w:r>
      <w:r w:rsidRPr="003A453E">
        <w:rPr>
          <w:lang w:val="en-US"/>
        </w:rPr>
        <w:t>http</w:t>
      </w:r>
      <w:r w:rsidRPr="003A453E">
        <w:t>://</w:t>
      </w:r>
      <w:r w:rsidRPr="003A453E">
        <w:rPr>
          <w:lang w:val="en-US"/>
        </w:rPr>
        <w:t>metro</w:t>
      </w:r>
      <w:r w:rsidRPr="003A453E">
        <w:t>.</w:t>
      </w:r>
      <w:r w:rsidRPr="003A453E">
        <w:rPr>
          <w:lang w:val="en-US"/>
        </w:rPr>
        <w:t>co</w:t>
      </w:r>
      <w:r w:rsidRPr="003A453E">
        <w:t>.</w:t>
      </w:r>
      <w:r w:rsidRPr="003A453E">
        <w:rPr>
          <w:lang w:val="en-US"/>
        </w:rPr>
        <w:t>uk</w:t>
      </w:r>
      <w:r w:rsidRPr="003A453E">
        <w:t>/2017/03/09/</w:t>
      </w:r>
      <w:r w:rsidRPr="003A453E">
        <w:rPr>
          <w:lang w:val="en-US"/>
        </w:rPr>
        <w:t>rostov</w:t>
      </w:r>
      <w:r w:rsidRPr="003A453E">
        <w:t>-</w:t>
      </w:r>
      <w:r w:rsidRPr="003A453E">
        <w:rPr>
          <w:lang w:val="en-US"/>
        </w:rPr>
        <w:t>hand</w:t>
      </w:r>
      <w:r w:rsidRPr="003A453E">
        <w:t>-</w:t>
      </w:r>
      <w:r w:rsidRPr="003A453E">
        <w:rPr>
          <w:lang w:val="en-US"/>
        </w:rPr>
        <w:t>out</w:t>
      </w:r>
      <w:r w:rsidRPr="003A453E">
        <w:t>-</w:t>
      </w:r>
      <w:r w:rsidRPr="003A453E">
        <w:rPr>
          <w:lang w:val="en-US"/>
        </w:rPr>
        <w:t>blankets</w:t>
      </w:r>
      <w:r w:rsidRPr="003A453E">
        <w:t>-</w:t>
      </w:r>
      <w:r w:rsidRPr="003A453E">
        <w:rPr>
          <w:lang w:val="en-US"/>
        </w:rPr>
        <w:t>to</w:t>
      </w:r>
      <w:r w:rsidRPr="003A453E">
        <w:t>-</w:t>
      </w:r>
      <w:r w:rsidRPr="003A453E">
        <w:rPr>
          <w:lang w:val="en-US"/>
        </w:rPr>
        <w:t>manchester</w:t>
      </w:r>
      <w:r w:rsidRPr="003A453E">
        <w:t>-</w:t>
      </w:r>
      <w:r w:rsidRPr="003A453E">
        <w:rPr>
          <w:lang w:val="en-US"/>
        </w:rPr>
        <w:t>united</w:t>
      </w:r>
      <w:r w:rsidRPr="003A453E">
        <w:t>-</w:t>
      </w:r>
      <w:r w:rsidRPr="003A453E">
        <w:rPr>
          <w:lang w:val="en-US"/>
        </w:rPr>
        <w:t>fans</w:t>
      </w:r>
      <w:r w:rsidRPr="003A453E">
        <w:t>-</w:t>
      </w:r>
      <w:r w:rsidRPr="003A453E">
        <w:rPr>
          <w:lang w:val="en-US"/>
        </w:rPr>
        <w:t>to</w:t>
      </w:r>
      <w:r w:rsidRPr="003A453E">
        <w:t>-</w:t>
      </w:r>
      <w:r w:rsidRPr="003A453E">
        <w:rPr>
          <w:lang w:val="en-US"/>
        </w:rPr>
        <w:t>keep</w:t>
      </w:r>
      <w:r w:rsidRPr="003A453E">
        <w:t>-</w:t>
      </w:r>
      <w:r w:rsidRPr="003A453E">
        <w:rPr>
          <w:lang w:val="en-US"/>
        </w:rPr>
        <w:t>them</w:t>
      </w:r>
      <w:r w:rsidRPr="003A453E">
        <w:t>-</w:t>
      </w:r>
      <w:r w:rsidRPr="003A453E">
        <w:rPr>
          <w:lang w:val="en-US"/>
        </w:rPr>
        <w:t>warm</w:t>
      </w:r>
      <w:r w:rsidRPr="003A453E">
        <w:t>-</w:t>
      </w:r>
      <w:r w:rsidRPr="003A453E">
        <w:rPr>
          <w:lang w:val="en-US"/>
        </w:rPr>
        <w:t>during</w:t>
      </w:r>
      <w:r w:rsidRPr="003A453E">
        <w:t>-</w:t>
      </w:r>
      <w:r w:rsidRPr="003A453E">
        <w:rPr>
          <w:lang w:val="en-US"/>
        </w:rPr>
        <w:t>europa</w:t>
      </w:r>
      <w:r w:rsidRPr="003A453E">
        <w:t>-</w:t>
      </w:r>
      <w:r w:rsidRPr="003A453E">
        <w:rPr>
          <w:lang w:val="en-US"/>
        </w:rPr>
        <w:t>league</w:t>
      </w:r>
      <w:r w:rsidRPr="003A453E">
        <w:t>-</w:t>
      </w:r>
      <w:r w:rsidRPr="003A453E">
        <w:rPr>
          <w:lang w:val="en-US"/>
        </w:rPr>
        <w:t>tie</w:t>
      </w:r>
      <w:r w:rsidRPr="003A453E">
        <w:t>-6500154/ (дата обращения: 15.04.2017).</w:t>
      </w:r>
    </w:p>
  </w:footnote>
  <w:footnote w:id="340">
    <w:p w14:paraId="2D22DCE0" w14:textId="7D3562BD" w:rsidR="00FF0984" w:rsidRPr="003A453E" w:rsidRDefault="00FF0984">
      <w:pPr>
        <w:pStyle w:val="a4"/>
      </w:pPr>
      <w:r w:rsidRPr="003A453E">
        <w:rPr>
          <w:rStyle w:val="a6"/>
        </w:rPr>
        <w:footnoteRef/>
      </w:r>
      <w:r w:rsidRPr="003A453E">
        <w:rPr>
          <w:lang w:val="en-US"/>
        </w:rPr>
        <w:t xml:space="preserve"> World Cup 2018: Russian stadium</w:t>
      </w:r>
      <w:r>
        <w:rPr>
          <w:lang w:val="en-US"/>
        </w:rPr>
        <w:t>’</w:t>
      </w:r>
      <w:r w:rsidRPr="003A453E">
        <w:rPr>
          <w:lang w:val="en-US"/>
        </w:rPr>
        <w:t>s shaking pitch concerns Fifa. [</w:t>
      </w:r>
      <w:r w:rsidRPr="003A453E">
        <w:t>Электронный</w:t>
      </w:r>
      <w:r w:rsidRPr="003A453E">
        <w:rPr>
          <w:lang w:val="en-US"/>
        </w:rPr>
        <w:t xml:space="preserve"> </w:t>
      </w:r>
      <w:r w:rsidRPr="003A453E">
        <w:t>ресурс</w:t>
      </w:r>
      <w:r w:rsidRPr="003A453E">
        <w:rPr>
          <w:lang w:val="en-US"/>
        </w:rPr>
        <w:t>] / BBC Sport. 2016. 3 November. URL: http://www.bbc.com/sport/football/37867926 (</w:t>
      </w:r>
      <w:r w:rsidRPr="003A453E">
        <w:t>дата</w:t>
      </w:r>
      <w:r w:rsidRPr="003A453E">
        <w:rPr>
          <w:lang w:val="en-US"/>
        </w:rPr>
        <w:t xml:space="preserve"> </w:t>
      </w:r>
      <w:r w:rsidRPr="003A453E">
        <w:t>обращения</w:t>
      </w:r>
      <w:r w:rsidRPr="003A453E">
        <w:rPr>
          <w:lang w:val="en-US"/>
        </w:rPr>
        <w:t xml:space="preserve">: 15.04.2017); Russia </w:t>
      </w:r>
      <w:r>
        <w:rPr>
          <w:lang w:val="en-US"/>
        </w:rPr>
        <w:t>‘</w:t>
      </w:r>
      <w:r w:rsidRPr="003A453E">
        <w:rPr>
          <w:lang w:val="en-US"/>
        </w:rPr>
        <w:t>Lego advert</w:t>
      </w:r>
      <w:r>
        <w:rPr>
          <w:lang w:val="en-US"/>
        </w:rPr>
        <w:t>’</w:t>
      </w:r>
      <w:r w:rsidRPr="003A453E">
        <w:rPr>
          <w:lang w:val="en-US"/>
        </w:rPr>
        <w:t xml:space="preserve"> mocks 2018 World Cup stadium delays. </w:t>
      </w:r>
      <w:r w:rsidRPr="003A453E">
        <w:t xml:space="preserve">[Электронный ресурс] / </w:t>
      </w:r>
      <w:r w:rsidRPr="003A453E">
        <w:rPr>
          <w:lang w:val="en-US"/>
        </w:rPr>
        <w:t>BBC</w:t>
      </w:r>
      <w:r w:rsidRPr="003A453E">
        <w:t xml:space="preserve"> </w:t>
      </w:r>
      <w:r w:rsidRPr="003A453E">
        <w:rPr>
          <w:lang w:val="en-US"/>
        </w:rPr>
        <w:t>News</w:t>
      </w:r>
      <w:r w:rsidRPr="003A453E">
        <w:t xml:space="preserve">. 2017. 26 </w:t>
      </w:r>
      <w:r w:rsidRPr="003A453E">
        <w:rPr>
          <w:lang w:val="en-US"/>
        </w:rPr>
        <w:t>January</w:t>
      </w:r>
      <w:r w:rsidRPr="003A453E">
        <w:t xml:space="preserve">. </w:t>
      </w:r>
      <w:r w:rsidRPr="003A453E">
        <w:rPr>
          <w:lang w:val="en-US"/>
        </w:rPr>
        <w:t>URL</w:t>
      </w:r>
      <w:r w:rsidRPr="003A453E">
        <w:t xml:space="preserve">: </w:t>
      </w:r>
      <w:r w:rsidRPr="003A453E">
        <w:rPr>
          <w:lang w:val="en-US"/>
        </w:rPr>
        <w:t>http</w:t>
      </w:r>
      <w:r w:rsidRPr="003A453E">
        <w:t>://</w:t>
      </w:r>
      <w:r w:rsidRPr="003A453E">
        <w:rPr>
          <w:lang w:val="en-US"/>
        </w:rPr>
        <w:t>www</w:t>
      </w:r>
      <w:r w:rsidRPr="003A453E">
        <w:t>.</w:t>
      </w:r>
      <w:r w:rsidRPr="003A453E">
        <w:rPr>
          <w:lang w:val="en-US"/>
        </w:rPr>
        <w:t>bbc</w:t>
      </w:r>
      <w:r w:rsidRPr="003A453E">
        <w:t>.</w:t>
      </w:r>
      <w:r w:rsidRPr="003A453E">
        <w:rPr>
          <w:lang w:val="en-US"/>
        </w:rPr>
        <w:t>com</w:t>
      </w:r>
      <w:r w:rsidRPr="003A453E">
        <w:t>/</w:t>
      </w:r>
      <w:r w:rsidRPr="003A453E">
        <w:rPr>
          <w:lang w:val="en-US"/>
        </w:rPr>
        <w:t>news</w:t>
      </w:r>
      <w:r w:rsidRPr="003A453E">
        <w:t>/</w:t>
      </w:r>
      <w:r w:rsidRPr="003A453E">
        <w:rPr>
          <w:lang w:val="en-US"/>
        </w:rPr>
        <w:t>blogs</w:t>
      </w:r>
      <w:r w:rsidRPr="003A453E">
        <w:t>-</w:t>
      </w:r>
      <w:r w:rsidRPr="003A453E">
        <w:rPr>
          <w:lang w:val="en-US"/>
        </w:rPr>
        <w:t>news</w:t>
      </w:r>
      <w:r w:rsidRPr="003A453E">
        <w:t>-</w:t>
      </w:r>
      <w:r w:rsidRPr="003A453E">
        <w:rPr>
          <w:lang w:val="en-US"/>
        </w:rPr>
        <w:t>from</w:t>
      </w:r>
      <w:r w:rsidRPr="003A453E">
        <w:t>-</w:t>
      </w:r>
      <w:r w:rsidRPr="003A453E">
        <w:rPr>
          <w:lang w:val="en-US"/>
        </w:rPr>
        <w:t>elsewhere</w:t>
      </w:r>
      <w:r w:rsidRPr="003A453E">
        <w:t>-38758129 (дата обращения: 15.04.2017).</w:t>
      </w:r>
    </w:p>
  </w:footnote>
  <w:footnote w:id="341">
    <w:p w14:paraId="706C2D55" w14:textId="793EB9A9" w:rsidR="00FF0984" w:rsidRPr="003A453E" w:rsidRDefault="00FF0984" w:rsidP="00B4295A">
      <w:pPr>
        <w:pStyle w:val="af6"/>
      </w:pPr>
      <w:r w:rsidRPr="003A453E">
        <w:rPr>
          <w:rStyle w:val="a6"/>
        </w:rPr>
        <w:footnoteRef/>
      </w:r>
      <w:r w:rsidRPr="003A453E">
        <w:t xml:space="preserve"> </w:t>
      </w:r>
      <w:r w:rsidRPr="00D468BB">
        <w:t>Anholt S. Competitive Identity: The New Brand Management for Nations, Cities and Regions. Basingstoke: Palgrave Macmillan, 2007.</w:t>
      </w:r>
      <w:r w:rsidRPr="003A453E">
        <w:t xml:space="preserve"> P. 108–10.</w:t>
      </w:r>
    </w:p>
  </w:footnote>
  <w:footnote w:id="342">
    <w:p w14:paraId="758FDA8E" w14:textId="119B6AA2" w:rsidR="00FF0984" w:rsidRPr="003A453E" w:rsidRDefault="00FF0984" w:rsidP="00C73BF7">
      <w:pPr>
        <w:pStyle w:val="a4"/>
        <w:rPr>
          <w:lang w:val="en-US"/>
        </w:rPr>
      </w:pPr>
      <w:r w:rsidRPr="003A453E">
        <w:rPr>
          <w:rStyle w:val="a6"/>
        </w:rPr>
        <w:footnoteRef/>
      </w:r>
      <w:r w:rsidRPr="003A453E">
        <w:rPr>
          <w:lang w:val="en-US"/>
        </w:rPr>
        <w:t xml:space="preserve"> Biersack J., O’Lear S. The Geopolitics of Russia’s Annexation of Crimea: Narratives, Identity, Silences, and Energy // Eurasian Geography and Economics. – 2014. – № 55</w:t>
      </w:r>
      <w:r>
        <w:rPr>
          <w:lang w:val="en-US"/>
        </w:rPr>
        <w:t>:3</w:t>
      </w:r>
      <w:r w:rsidRPr="003A453E">
        <w:rPr>
          <w:lang w:val="en-US"/>
        </w:rPr>
        <w:t xml:space="preserve">. – P. 247–269; Dunn E. C., Bobick M. S. The Empire Strikes Back: War without War and Occupation without Occupation in the Russian Sphere of Influence // American Ethnologist. – 2014. – </w:t>
      </w:r>
      <w:r>
        <w:rPr>
          <w:lang w:val="en-US"/>
        </w:rPr>
        <w:t xml:space="preserve">Vol. 41, </w:t>
      </w:r>
      <w:r w:rsidRPr="00BC2F49">
        <w:rPr>
          <w:lang w:val="en-US"/>
        </w:rPr>
        <w:t>№ 3</w:t>
      </w:r>
      <w:r>
        <w:rPr>
          <w:lang w:val="en-US"/>
        </w:rPr>
        <w:t>.</w:t>
      </w:r>
      <w:r w:rsidRPr="003A453E">
        <w:rPr>
          <w:lang w:val="en-US"/>
        </w:rPr>
        <w:t xml:space="preserve"> – P. 405–413. </w:t>
      </w:r>
      <w:r w:rsidRPr="003A453E">
        <w:t>Цит</w:t>
      </w:r>
      <w:r w:rsidRPr="003A453E">
        <w:rPr>
          <w:lang w:val="en-US"/>
        </w:rPr>
        <w:t xml:space="preserve">. </w:t>
      </w:r>
      <w:r w:rsidRPr="003A453E">
        <w:t>по</w:t>
      </w:r>
      <w:r w:rsidRPr="003A453E">
        <w:rPr>
          <w:lang w:val="en-US"/>
        </w:rPr>
        <w:t xml:space="preserve">: Müller M. After Sochi 2014: costs and impacts of Russia’s Olympic Games // Eurasian Geography and Economics. – </w:t>
      </w:r>
      <w:r>
        <w:rPr>
          <w:lang w:val="en-US"/>
        </w:rPr>
        <w:t xml:space="preserve">2014 – </w:t>
      </w:r>
      <w:r w:rsidRPr="003A453E">
        <w:rPr>
          <w:lang w:val="en-US"/>
        </w:rPr>
        <w:t>№ 55:6. – P. 648.</w:t>
      </w:r>
    </w:p>
  </w:footnote>
  <w:footnote w:id="343">
    <w:p w14:paraId="4EA82FD5" w14:textId="5DA82E1B" w:rsidR="00FF0984" w:rsidRPr="003A453E" w:rsidRDefault="00FF0984">
      <w:pPr>
        <w:pStyle w:val="a4"/>
      </w:pPr>
      <w:r w:rsidRPr="003A453E">
        <w:rPr>
          <w:rStyle w:val="a6"/>
        </w:rPr>
        <w:footnoteRef/>
      </w:r>
      <w:r w:rsidRPr="003A453E">
        <w:t xml:space="preserve"> Павлова Е., Сантандер К. У. Большой спорт как решение больших проблем // Латинская Америка. – 2014. –</w:t>
      </w:r>
      <w:r>
        <w:t xml:space="preserve"> </w:t>
      </w:r>
      <w:r w:rsidRPr="003A453E">
        <w:t>№ 6. – С. 66.</w:t>
      </w:r>
    </w:p>
  </w:footnote>
  <w:footnote w:id="344">
    <w:p w14:paraId="2369C1FF" w14:textId="77777777" w:rsidR="00FF0984" w:rsidRPr="003A453E" w:rsidRDefault="00FF0984" w:rsidP="00A7338B">
      <w:pPr>
        <w:pStyle w:val="a4"/>
        <w:rPr>
          <w:lang w:val="en-US"/>
        </w:rPr>
      </w:pPr>
      <w:r w:rsidRPr="003A453E">
        <w:rPr>
          <w:rStyle w:val="a6"/>
        </w:rPr>
        <w:footnoteRef/>
      </w:r>
      <w:r w:rsidRPr="003A453E">
        <w:rPr>
          <w:lang w:val="en-US"/>
        </w:rPr>
        <w:t xml:space="preserve"> Allen D., Knott B., Swart K. Op.cit. P. 2000.</w:t>
      </w:r>
    </w:p>
  </w:footnote>
  <w:footnote w:id="345">
    <w:p w14:paraId="326B3E51" w14:textId="77777777" w:rsidR="00FF0984" w:rsidRPr="003A453E" w:rsidRDefault="00FF0984" w:rsidP="009A4D04">
      <w:pPr>
        <w:pStyle w:val="a4"/>
        <w:rPr>
          <w:lang w:val="en-US"/>
        </w:rPr>
      </w:pPr>
      <w:r w:rsidRPr="003A453E">
        <w:rPr>
          <w:rStyle w:val="a6"/>
        </w:rPr>
        <w:footnoteRef/>
      </w:r>
      <w:r w:rsidRPr="003A453E">
        <w:rPr>
          <w:lang w:val="en-US"/>
        </w:rPr>
        <w:t xml:space="preserve"> Petersson B. Still Embodying the Myth? Russia’s Recognition as a Great Power and the Sochi Winter Games // Problems of Post-Communism. – 2014. – Vol. 61, № 1. – P. 38.</w:t>
      </w:r>
    </w:p>
  </w:footnote>
  <w:footnote w:id="346">
    <w:p w14:paraId="6170B6D1" w14:textId="1DF2160F" w:rsidR="00FF0984" w:rsidRPr="003A453E" w:rsidRDefault="00FF0984">
      <w:pPr>
        <w:pStyle w:val="a4"/>
        <w:rPr>
          <w:lang w:val="en-US"/>
        </w:rPr>
      </w:pPr>
      <w:r w:rsidRPr="003A453E">
        <w:rPr>
          <w:rStyle w:val="a6"/>
        </w:rPr>
        <w:footnoteRef/>
      </w:r>
      <w:r w:rsidRPr="003A453E">
        <w:t xml:space="preserve"> Павлова Е., Сантандер К. У. Указ. соч. С</w:t>
      </w:r>
      <w:r w:rsidRPr="003A453E">
        <w:rPr>
          <w:lang w:val="en-US"/>
        </w:rPr>
        <w:t>. 66.</w:t>
      </w:r>
    </w:p>
  </w:footnote>
  <w:footnote w:id="347">
    <w:p w14:paraId="3ECB5C94" w14:textId="36EF6045" w:rsidR="00FF0984" w:rsidRPr="003A453E" w:rsidRDefault="00FF0984">
      <w:pPr>
        <w:pStyle w:val="a4"/>
        <w:rPr>
          <w:lang w:val="en-US"/>
        </w:rPr>
      </w:pPr>
      <w:r w:rsidRPr="003A453E">
        <w:rPr>
          <w:rStyle w:val="a6"/>
        </w:rPr>
        <w:footnoteRef/>
      </w:r>
      <w:r w:rsidRPr="003A453E">
        <w:rPr>
          <w:lang w:val="en-US"/>
        </w:rPr>
        <w:t xml:space="preserve"> Müller M. Op. cit. P. 648.</w:t>
      </w:r>
    </w:p>
  </w:footnote>
  <w:footnote w:id="348">
    <w:p w14:paraId="4C0423B2" w14:textId="77777777" w:rsidR="00FF0984" w:rsidRPr="001978ED" w:rsidRDefault="00FF0984" w:rsidP="00827330">
      <w:pPr>
        <w:pStyle w:val="a4"/>
      </w:pPr>
      <w:r w:rsidRPr="003A453E">
        <w:rPr>
          <w:rStyle w:val="a6"/>
        </w:rPr>
        <w:footnoteRef/>
      </w:r>
      <w:r w:rsidRPr="003A453E">
        <w:rPr>
          <w:lang w:val="en-US"/>
        </w:rPr>
        <w:t xml:space="preserve"> Alekseyeva A. Op. cit. P</w:t>
      </w:r>
      <w:r w:rsidRPr="001978ED">
        <w:t>. 171.</w:t>
      </w:r>
    </w:p>
  </w:footnote>
  <w:footnote w:id="349">
    <w:p w14:paraId="66945E9B" w14:textId="60A51F40" w:rsidR="00FF0984" w:rsidRPr="003A453E" w:rsidRDefault="00FF0984">
      <w:pPr>
        <w:pStyle w:val="a4"/>
      </w:pPr>
      <w:r w:rsidRPr="003A453E">
        <w:rPr>
          <w:rStyle w:val="a6"/>
        </w:rPr>
        <w:footnoteRef/>
      </w:r>
      <w:r w:rsidRPr="003A453E">
        <w:t xml:space="preserve"> Российский футбол и Фабио Капелло [Электронный ресурс] / Фонд Общественное Мнение. 2015. 14 июля. </w:t>
      </w:r>
      <w:r w:rsidRPr="003A453E">
        <w:rPr>
          <w:lang w:val="en-US"/>
        </w:rPr>
        <w:t>URL</w:t>
      </w:r>
      <w:r w:rsidRPr="003A453E">
        <w:t xml:space="preserve">: </w:t>
      </w:r>
      <w:r w:rsidRPr="003A453E">
        <w:rPr>
          <w:lang w:val="en-US"/>
        </w:rPr>
        <w:t>http</w:t>
      </w:r>
      <w:r w:rsidRPr="003A453E">
        <w:t>://</w:t>
      </w:r>
      <w:r w:rsidRPr="003A453E">
        <w:rPr>
          <w:lang w:val="en-US"/>
        </w:rPr>
        <w:t>fom</w:t>
      </w:r>
      <w:r w:rsidRPr="003A453E">
        <w:t>.</w:t>
      </w:r>
      <w:r w:rsidRPr="003A453E">
        <w:rPr>
          <w:lang w:val="en-US"/>
        </w:rPr>
        <w:t>ru</w:t>
      </w:r>
      <w:r w:rsidRPr="003A453E">
        <w:t>/</w:t>
      </w:r>
      <w:r w:rsidRPr="003A453E">
        <w:rPr>
          <w:lang w:val="en-US"/>
        </w:rPr>
        <w:t>Zdorove</w:t>
      </w:r>
      <w:r w:rsidRPr="003A453E">
        <w:t>-</w:t>
      </w:r>
      <w:r w:rsidRPr="003A453E">
        <w:rPr>
          <w:lang w:val="en-US"/>
        </w:rPr>
        <w:t>i</w:t>
      </w:r>
      <w:r w:rsidRPr="003A453E">
        <w:t>-</w:t>
      </w:r>
      <w:r w:rsidRPr="003A453E">
        <w:rPr>
          <w:lang w:val="en-US"/>
        </w:rPr>
        <w:t>sport</w:t>
      </w:r>
      <w:r w:rsidRPr="003A453E">
        <w:t>/12235 (дата обращения: 15.04.2017).</w:t>
      </w:r>
    </w:p>
  </w:footnote>
  <w:footnote w:id="350">
    <w:p w14:paraId="63D6746A" w14:textId="631B1EA9" w:rsidR="00FF0984" w:rsidRPr="003A453E" w:rsidRDefault="00FF0984">
      <w:pPr>
        <w:pStyle w:val="a4"/>
      </w:pPr>
      <w:r w:rsidRPr="003A453E">
        <w:rPr>
          <w:rStyle w:val="a6"/>
        </w:rPr>
        <w:footnoteRef/>
      </w:r>
      <w:r w:rsidRPr="003A453E">
        <w:t xml:space="preserve"> О Чемпионате мира по футболу-2018 [Электронный ресурс] / Фонд Общественное Мнение. 2014. 15 августа. </w:t>
      </w:r>
      <w:r w:rsidRPr="003A453E">
        <w:rPr>
          <w:lang w:val="en-US"/>
        </w:rPr>
        <w:t>URL</w:t>
      </w:r>
      <w:r w:rsidRPr="003A453E">
        <w:t xml:space="preserve">: </w:t>
      </w:r>
      <w:r w:rsidRPr="003A453E">
        <w:rPr>
          <w:lang w:val="en-US"/>
        </w:rPr>
        <w:t>http</w:t>
      </w:r>
      <w:r w:rsidRPr="003A453E">
        <w:t>://</w:t>
      </w:r>
      <w:r w:rsidRPr="003A453E">
        <w:rPr>
          <w:lang w:val="en-US"/>
        </w:rPr>
        <w:t>fom</w:t>
      </w:r>
      <w:r w:rsidRPr="003A453E">
        <w:t>.</w:t>
      </w:r>
      <w:r w:rsidRPr="003A453E">
        <w:rPr>
          <w:lang w:val="en-US"/>
        </w:rPr>
        <w:t>ru</w:t>
      </w:r>
      <w:r w:rsidRPr="003A453E">
        <w:t>/</w:t>
      </w:r>
      <w:r w:rsidRPr="003A453E">
        <w:rPr>
          <w:lang w:val="en-US"/>
        </w:rPr>
        <w:t>Zdorove</w:t>
      </w:r>
      <w:r w:rsidRPr="003A453E">
        <w:t>-</w:t>
      </w:r>
      <w:r w:rsidRPr="003A453E">
        <w:rPr>
          <w:lang w:val="en-US"/>
        </w:rPr>
        <w:t>i</w:t>
      </w:r>
      <w:r w:rsidRPr="003A453E">
        <w:t>-</w:t>
      </w:r>
      <w:r w:rsidRPr="003A453E">
        <w:rPr>
          <w:lang w:val="en-US"/>
        </w:rPr>
        <w:t>sport</w:t>
      </w:r>
      <w:r w:rsidRPr="003A453E">
        <w:t xml:space="preserve">/11665 (дата обращения: 15.04.2017). </w:t>
      </w:r>
    </w:p>
  </w:footnote>
  <w:footnote w:id="351">
    <w:p w14:paraId="481E4A92" w14:textId="64CC4F0B" w:rsidR="00FF0984" w:rsidRPr="003A453E" w:rsidRDefault="00FF0984">
      <w:pPr>
        <w:pStyle w:val="a4"/>
      </w:pPr>
      <w:r w:rsidRPr="003A453E">
        <w:rPr>
          <w:rStyle w:val="a6"/>
        </w:rPr>
        <w:footnoteRef/>
      </w:r>
      <w:r w:rsidRPr="003A453E">
        <w:t xml:space="preserve"> Комментарий </w:t>
      </w:r>
      <w:r>
        <w:t xml:space="preserve">Президента РФ В. В. Путина </w:t>
      </w:r>
      <w:r w:rsidRPr="003A453E">
        <w:t xml:space="preserve">о подготовке к проведению в России чемпионата мира по футболу 2018 года. [Электронный ресурс] / Президент России. 2012. 29 сентября. </w:t>
      </w:r>
      <w:r w:rsidRPr="003A453E">
        <w:rPr>
          <w:lang w:val="en-US"/>
        </w:rPr>
        <w:t>URL</w:t>
      </w:r>
      <w:r w:rsidRPr="003A453E">
        <w:t xml:space="preserve">: </w:t>
      </w:r>
      <w:r w:rsidRPr="003A453E">
        <w:rPr>
          <w:lang w:val="en-US"/>
        </w:rPr>
        <w:t>http</w:t>
      </w:r>
      <w:r w:rsidRPr="003A453E">
        <w:t>://</w:t>
      </w:r>
      <w:r w:rsidRPr="003A453E">
        <w:rPr>
          <w:lang w:val="en-US"/>
        </w:rPr>
        <w:t>kremlin</w:t>
      </w:r>
      <w:r w:rsidRPr="003A453E">
        <w:t>.</w:t>
      </w:r>
      <w:r w:rsidRPr="003A453E">
        <w:rPr>
          <w:lang w:val="en-US"/>
        </w:rPr>
        <w:t>ru</w:t>
      </w:r>
      <w:r w:rsidRPr="003A453E">
        <w:t>/</w:t>
      </w:r>
      <w:r w:rsidRPr="003A453E">
        <w:rPr>
          <w:lang w:val="en-US"/>
        </w:rPr>
        <w:t>events</w:t>
      </w:r>
      <w:r w:rsidRPr="003A453E">
        <w:t>/</w:t>
      </w:r>
      <w:r w:rsidRPr="003A453E">
        <w:rPr>
          <w:lang w:val="en-US"/>
        </w:rPr>
        <w:t>president</w:t>
      </w:r>
      <w:r w:rsidRPr="003A453E">
        <w:t>/</w:t>
      </w:r>
      <w:r w:rsidRPr="003A453E">
        <w:rPr>
          <w:lang w:val="en-US"/>
        </w:rPr>
        <w:t>news</w:t>
      </w:r>
      <w:r w:rsidRPr="003A453E">
        <w:t>/16551 (дата обращения: 15.04.2017).</w:t>
      </w:r>
    </w:p>
  </w:footnote>
  <w:footnote w:id="352">
    <w:p w14:paraId="10007B5B" w14:textId="514077D5" w:rsidR="00FF0984" w:rsidRPr="003A453E" w:rsidRDefault="00FF0984">
      <w:pPr>
        <w:pStyle w:val="a4"/>
      </w:pPr>
      <w:r w:rsidRPr="003A453E">
        <w:rPr>
          <w:rStyle w:val="a6"/>
        </w:rPr>
        <w:footnoteRef/>
      </w:r>
      <w:r w:rsidRPr="003A453E">
        <w:t xml:space="preserve"> Предварительная жеребьёвка чемпионата мира по футболу 2018 года. </w:t>
      </w:r>
      <w:r>
        <w:t>Выступление Президента РФ В. В. Путина</w:t>
      </w:r>
      <w:r w:rsidRPr="003A453E">
        <w:t xml:space="preserve"> [Электронный ресурс] / Президент России. 2015. 25 июля. </w:t>
      </w:r>
      <w:r w:rsidRPr="003A453E">
        <w:rPr>
          <w:lang w:val="en-US"/>
        </w:rPr>
        <w:t>URL</w:t>
      </w:r>
      <w:r w:rsidRPr="003A453E">
        <w:t xml:space="preserve">: </w:t>
      </w:r>
      <w:r w:rsidRPr="003A453E">
        <w:rPr>
          <w:lang w:val="en-US"/>
        </w:rPr>
        <w:t>http</w:t>
      </w:r>
      <w:r w:rsidRPr="003A453E">
        <w:t>://</w:t>
      </w:r>
      <w:r w:rsidRPr="003A453E">
        <w:rPr>
          <w:lang w:val="en-US"/>
        </w:rPr>
        <w:t>kremlin</w:t>
      </w:r>
      <w:r w:rsidRPr="003A453E">
        <w:t>.</w:t>
      </w:r>
      <w:r w:rsidRPr="003A453E">
        <w:rPr>
          <w:lang w:val="en-US"/>
        </w:rPr>
        <w:t>ru</w:t>
      </w:r>
      <w:r w:rsidRPr="003A453E">
        <w:t>/</w:t>
      </w:r>
      <w:r w:rsidRPr="003A453E">
        <w:rPr>
          <w:lang w:val="en-US"/>
        </w:rPr>
        <w:t>events</w:t>
      </w:r>
      <w:r w:rsidRPr="003A453E">
        <w:t>/</w:t>
      </w:r>
      <w:r w:rsidRPr="003A453E">
        <w:rPr>
          <w:lang w:val="en-US"/>
        </w:rPr>
        <w:t>president</w:t>
      </w:r>
      <w:r w:rsidRPr="003A453E">
        <w:t>/</w:t>
      </w:r>
      <w:r w:rsidRPr="003A453E">
        <w:rPr>
          <w:lang w:val="en-US"/>
        </w:rPr>
        <w:t>news</w:t>
      </w:r>
      <w:r w:rsidRPr="003A453E">
        <w:t>/50057 (дата обращения: 15.04.2017).</w:t>
      </w:r>
    </w:p>
  </w:footnote>
  <w:footnote w:id="353">
    <w:p w14:paraId="322454AE" w14:textId="0FDBEEFD" w:rsidR="00FF0984" w:rsidRPr="003A453E" w:rsidRDefault="00FF0984">
      <w:pPr>
        <w:pStyle w:val="a4"/>
      </w:pPr>
      <w:r w:rsidRPr="003A453E">
        <w:rPr>
          <w:rStyle w:val="a6"/>
        </w:rPr>
        <w:footnoteRef/>
      </w:r>
      <w:r w:rsidRPr="003A453E">
        <w:t xml:space="preserve"> Там же.</w:t>
      </w:r>
    </w:p>
  </w:footnote>
  <w:footnote w:id="354">
    <w:p w14:paraId="0389A5F2" w14:textId="1B89D20F" w:rsidR="00FF0984" w:rsidRPr="003A453E" w:rsidRDefault="00FF0984">
      <w:pPr>
        <w:pStyle w:val="a4"/>
      </w:pPr>
      <w:r w:rsidRPr="003A453E">
        <w:rPr>
          <w:rStyle w:val="a6"/>
        </w:rPr>
        <w:footnoteRef/>
      </w:r>
      <w:r w:rsidRPr="003A453E">
        <w:t xml:space="preserve"> Там же.</w:t>
      </w:r>
    </w:p>
  </w:footnote>
  <w:footnote w:id="355">
    <w:p w14:paraId="4673D24C" w14:textId="75FDDDCB" w:rsidR="00FF0984" w:rsidRPr="003A453E" w:rsidRDefault="00FF0984">
      <w:pPr>
        <w:pStyle w:val="a4"/>
      </w:pPr>
      <w:r w:rsidRPr="003A453E">
        <w:rPr>
          <w:rStyle w:val="a6"/>
        </w:rPr>
        <w:footnoteRef/>
      </w:r>
      <w:r w:rsidRPr="003A453E">
        <w:t xml:space="preserve"> До чемпионата мира по футболу 2018 года – 1000 дней. </w:t>
      </w:r>
      <w:r>
        <w:t>Выступление Президента РФ В. В. Путина</w:t>
      </w:r>
      <w:r w:rsidRPr="003A453E">
        <w:t xml:space="preserve"> [Электронный ресурс] / Президент России. 2015. 18 сентября. </w:t>
      </w:r>
      <w:r w:rsidRPr="003A453E">
        <w:rPr>
          <w:lang w:val="en-US"/>
        </w:rPr>
        <w:t>URL</w:t>
      </w:r>
      <w:r w:rsidRPr="003A453E">
        <w:t xml:space="preserve">: </w:t>
      </w:r>
      <w:r w:rsidRPr="003A453E">
        <w:rPr>
          <w:lang w:val="en-US"/>
        </w:rPr>
        <w:t>http</w:t>
      </w:r>
      <w:r w:rsidRPr="003A453E">
        <w:t>://</w:t>
      </w:r>
      <w:r w:rsidRPr="003A453E">
        <w:rPr>
          <w:lang w:val="en-US"/>
        </w:rPr>
        <w:t>kremlin</w:t>
      </w:r>
      <w:r w:rsidRPr="003A453E">
        <w:t>.</w:t>
      </w:r>
      <w:r w:rsidRPr="003A453E">
        <w:rPr>
          <w:lang w:val="en-US"/>
        </w:rPr>
        <w:t>ru</w:t>
      </w:r>
      <w:r w:rsidRPr="003A453E">
        <w:t>/</w:t>
      </w:r>
      <w:r w:rsidRPr="003A453E">
        <w:rPr>
          <w:lang w:val="en-US"/>
        </w:rPr>
        <w:t>events</w:t>
      </w:r>
      <w:r w:rsidRPr="003A453E">
        <w:t>/</w:t>
      </w:r>
      <w:r w:rsidRPr="003A453E">
        <w:rPr>
          <w:lang w:val="en-US"/>
        </w:rPr>
        <w:t>president</w:t>
      </w:r>
      <w:r w:rsidRPr="003A453E">
        <w:t>/</w:t>
      </w:r>
      <w:r w:rsidRPr="003A453E">
        <w:rPr>
          <w:lang w:val="en-US"/>
        </w:rPr>
        <w:t>news</w:t>
      </w:r>
      <w:r w:rsidRPr="003A453E">
        <w:t>/50320 (дата обращения: 15.04.2017).</w:t>
      </w:r>
    </w:p>
  </w:footnote>
  <w:footnote w:id="356">
    <w:p w14:paraId="7CFEE12B" w14:textId="2FD1A54F" w:rsidR="00FF0984" w:rsidRPr="003A453E" w:rsidRDefault="00FF0984">
      <w:pPr>
        <w:pStyle w:val="a4"/>
      </w:pPr>
      <w:r w:rsidRPr="003A453E">
        <w:rPr>
          <w:rStyle w:val="a6"/>
        </w:rPr>
        <w:footnoteRef/>
      </w:r>
      <w:r w:rsidRPr="003A453E">
        <w:t xml:space="preserve"> Предварительная жеребьёвка чемпионата мира по футболу 2018 года. </w:t>
      </w:r>
      <w:r>
        <w:t>Выступление Президента РФ В. В. Путина</w:t>
      </w:r>
      <w:r w:rsidRPr="003A453E">
        <w:t xml:space="preserve"> [Электронный ресурс] / Президент России. 2015. 25 июля. </w:t>
      </w:r>
      <w:r w:rsidRPr="003A453E">
        <w:rPr>
          <w:lang w:val="en-US"/>
        </w:rPr>
        <w:t>URL</w:t>
      </w:r>
      <w:r w:rsidRPr="003A453E">
        <w:t xml:space="preserve">: </w:t>
      </w:r>
      <w:r w:rsidRPr="003A453E">
        <w:rPr>
          <w:lang w:val="en-US"/>
        </w:rPr>
        <w:t>http</w:t>
      </w:r>
      <w:r w:rsidRPr="003A453E">
        <w:t>://</w:t>
      </w:r>
      <w:r w:rsidRPr="003A453E">
        <w:rPr>
          <w:lang w:val="en-US"/>
        </w:rPr>
        <w:t>kremlin</w:t>
      </w:r>
      <w:r w:rsidRPr="003A453E">
        <w:t>.</w:t>
      </w:r>
      <w:r w:rsidRPr="003A453E">
        <w:rPr>
          <w:lang w:val="en-US"/>
        </w:rPr>
        <w:t>ru</w:t>
      </w:r>
      <w:r w:rsidRPr="003A453E">
        <w:t>/</w:t>
      </w:r>
      <w:r w:rsidRPr="003A453E">
        <w:rPr>
          <w:lang w:val="en-US"/>
        </w:rPr>
        <w:t>events</w:t>
      </w:r>
      <w:r w:rsidRPr="003A453E">
        <w:t>/</w:t>
      </w:r>
      <w:r w:rsidRPr="003A453E">
        <w:rPr>
          <w:lang w:val="en-US"/>
        </w:rPr>
        <w:t>president</w:t>
      </w:r>
      <w:r w:rsidRPr="003A453E">
        <w:t>/</w:t>
      </w:r>
      <w:r w:rsidRPr="003A453E">
        <w:rPr>
          <w:lang w:val="en-US"/>
        </w:rPr>
        <w:t>news</w:t>
      </w:r>
      <w:r w:rsidRPr="003A453E">
        <w:t>/50057 (дата обращения: 15.04.2017).</w:t>
      </w:r>
    </w:p>
  </w:footnote>
  <w:footnote w:id="357">
    <w:p w14:paraId="319D27BA" w14:textId="77503BC8" w:rsidR="00FF0984" w:rsidRPr="003302DF" w:rsidRDefault="00FF0984">
      <w:pPr>
        <w:pStyle w:val="a4"/>
      </w:pPr>
      <w:r w:rsidRPr="003A453E">
        <w:rPr>
          <w:rStyle w:val="a6"/>
        </w:rPr>
        <w:footnoteRef/>
      </w:r>
      <w:r w:rsidRPr="003A453E">
        <w:t xml:space="preserve"> Чемпионат мира по футболу 2018 года пройдёт в России. </w:t>
      </w:r>
      <w:r>
        <w:t>Обращение Президента РФ Д. А. Медведева</w:t>
      </w:r>
      <w:r w:rsidRPr="003A453E">
        <w:t xml:space="preserve"> [Электронный ресурс] / Президент России. 2010. 2 декабря. </w:t>
      </w:r>
      <w:r w:rsidRPr="003A453E">
        <w:rPr>
          <w:lang w:val="en-US"/>
        </w:rPr>
        <w:t>URL</w:t>
      </w:r>
      <w:r w:rsidRPr="003302DF">
        <w:t xml:space="preserve">: </w:t>
      </w:r>
      <w:r w:rsidRPr="003A453E">
        <w:rPr>
          <w:lang w:val="en-US"/>
        </w:rPr>
        <w:t>http</w:t>
      </w:r>
      <w:r w:rsidRPr="003302DF">
        <w:t>://</w:t>
      </w:r>
      <w:r w:rsidRPr="003A453E">
        <w:rPr>
          <w:lang w:val="en-US"/>
        </w:rPr>
        <w:t>kremlin</w:t>
      </w:r>
      <w:r w:rsidRPr="003302DF">
        <w:t>.</w:t>
      </w:r>
      <w:r w:rsidRPr="003A453E">
        <w:rPr>
          <w:lang w:val="en-US"/>
        </w:rPr>
        <w:t>ru</w:t>
      </w:r>
      <w:r w:rsidRPr="003302DF">
        <w:t>/</w:t>
      </w:r>
      <w:r w:rsidRPr="003A453E">
        <w:rPr>
          <w:lang w:val="en-US"/>
        </w:rPr>
        <w:t>events</w:t>
      </w:r>
      <w:r w:rsidRPr="003302DF">
        <w:t>/</w:t>
      </w:r>
      <w:r w:rsidRPr="003A453E">
        <w:rPr>
          <w:lang w:val="en-US"/>
        </w:rPr>
        <w:t>president</w:t>
      </w:r>
      <w:r w:rsidRPr="003302DF">
        <w:t>/</w:t>
      </w:r>
      <w:r w:rsidRPr="003A453E">
        <w:rPr>
          <w:lang w:val="en-US"/>
        </w:rPr>
        <w:t>news</w:t>
      </w:r>
      <w:r w:rsidRPr="003302DF">
        <w:t>/9677 (</w:t>
      </w:r>
      <w:r w:rsidRPr="003A453E">
        <w:t>дата</w:t>
      </w:r>
      <w:r w:rsidRPr="003302DF">
        <w:t xml:space="preserve"> </w:t>
      </w:r>
      <w:r w:rsidRPr="003A453E">
        <w:t>обращения</w:t>
      </w:r>
      <w:r w:rsidRPr="003302DF">
        <w:t>: 15.04.2017).</w:t>
      </w:r>
    </w:p>
  </w:footnote>
  <w:footnote w:id="358">
    <w:p w14:paraId="267E5441" w14:textId="0C75DFB3" w:rsidR="00FF0984" w:rsidRPr="001978ED" w:rsidRDefault="00FF0984" w:rsidP="001E5D1E">
      <w:pPr>
        <w:pStyle w:val="a4"/>
        <w:rPr>
          <w:lang w:val="en-US"/>
        </w:rPr>
      </w:pPr>
      <w:r w:rsidRPr="003A453E">
        <w:rPr>
          <w:rStyle w:val="a6"/>
        </w:rPr>
        <w:footnoteRef/>
      </w:r>
      <w:r w:rsidRPr="003A453E">
        <w:rPr>
          <w:lang w:val="en-US"/>
        </w:rPr>
        <w:t xml:space="preserve"> Grix J., Kramareva N. The Sochi Winter Olympics and Russia’s unique soft power strategy / Sport in Society. URL</w:t>
      </w:r>
      <w:r w:rsidRPr="001978ED">
        <w:rPr>
          <w:lang w:val="en-US"/>
        </w:rPr>
        <w:t xml:space="preserve">: </w:t>
      </w:r>
      <w:r w:rsidRPr="003A453E">
        <w:rPr>
          <w:lang w:val="en-US"/>
        </w:rPr>
        <w:t>http</w:t>
      </w:r>
      <w:r w:rsidRPr="001978ED">
        <w:rPr>
          <w:lang w:val="en-US"/>
        </w:rPr>
        <w:t>://</w:t>
      </w:r>
      <w:r w:rsidRPr="003A453E">
        <w:rPr>
          <w:lang w:val="en-US"/>
        </w:rPr>
        <w:t>dx</w:t>
      </w:r>
      <w:r w:rsidRPr="001978ED">
        <w:rPr>
          <w:lang w:val="en-US"/>
        </w:rPr>
        <w:t>.</w:t>
      </w:r>
      <w:r w:rsidRPr="003A453E">
        <w:rPr>
          <w:lang w:val="en-US"/>
        </w:rPr>
        <w:t>doi</w:t>
      </w:r>
      <w:r w:rsidRPr="001978ED">
        <w:rPr>
          <w:lang w:val="en-US"/>
        </w:rPr>
        <w:t>.</w:t>
      </w:r>
      <w:r w:rsidRPr="003A453E">
        <w:rPr>
          <w:lang w:val="en-US"/>
        </w:rPr>
        <w:t>org</w:t>
      </w:r>
      <w:r w:rsidRPr="001978ED">
        <w:rPr>
          <w:lang w:val="en-US"/>
        </w:rPr>
        <w:t>/10.1080/17430437.2015.1100890 (</w:t>
      </w:r>
      <w:r w:rsidRPr="004051F0">
        <w:t>дата</w:t>
      </w:r>
      <w:r w:rsidRPr="001978ED">
        <w:rPr>
          <w:lang w:val="en-US"/>
        </w:rPr>
        <w:t xml:space="preserve"> </w:t>
      </w:r>
      <w:r w:rsidRPr="004051F0">
        <w:t>обращения</w:t>
      </w:r>
      <w:r w:rsidRPr="001978ED">
        <w:rPr>
          <w:lang w:val="en-US"/>
        </w:rPr>
        <w:t>: 24.04.2017).</w:t>
      </w:r>
    </w:p>
  </w:footnote>
  <w:footnote w:id="359">
    <w:p w14:paraId="404B6C5B" w14:textId="7EDDE735" w:rsidR="00FF0984" w:rsidRPr="004051F0" w:rsidRDefault="00FF0984">
      <w:pPr>
        <w:pStyle w:val="a4"/>
      </w:pPr>
      <w:r w:rsidRPr="003A453E">
        <w:rPr>
          <w:rStyle w:val="a6"/>
        </w:rPr>
        <w:footnoteRef/>
      </w:r>
      <w:r w:rsidRPr="001978ED">
        <w:rPr>
          <w:lang w:val="en-US"/>
        </w:rPr>
        <w:t xml:space="preserve"> </w:t>
      </w:r>
      <w:r w:rsidRPr="003A453E">
        <w:rPr>
          <w:lang w:val="en-US"/>
        </w:rPr>
        <w:t>Grix</w:t>
      </w:r>
      <w:r w:rsidRPr="001978ED">
        <w:rPr>
          <w:lang w:val="en-US"/>
        </w:rPr>
        <w:t xml:space="preserve"> </w:t>
      </w:r>
      <w:r w:rsidRPr="003A453E">
        <w:rPr>
          <w:lang w:val="en-US"/>
        </w:rPr>
        <w:t>J</w:t>
      </w:r>
      <w:r w:rsidRPr="001978ED">
        <w:rPr>
          <w:lang w:val="en-US"/>
        </w:rPr>
        <w:t xml:space="preserve">., </w:t>
      </w:r>
      <w:r w:rsidRPr="003A453E">
        <w:rPr>
          <w:lang w:val="en-US"/>
        </w:rPr>
        <w:t>Kramareva</w:t>
      </w:r>
      <w:r w:rsidRPr="001978ED">
        <w:rPr>
          <w:lang w:val="en-US"/>
        </w:rPr>
        <w:t xml:space="preserve"> </w:t>
      </w:r>
      <w:r w:rsidRPr="003A453E">
        <w:rPr>
          <w:lang w:val="en-US"/>
        </w:rPr>
        <w:t>N</w:t>
      </w:r>
      <w:r w:rsidRPr="001978ED">
        <w:rPr>
          <w:lang w:val="en-US"/>
        </w:rPr>
        <w:t>.</w:t>
      </w:r>
      <w:r>
        <w:rPr>
          <w:lang w:val="en-US"/>
        </w:rPr>
        <w:t xml:space="preserve"> Op. cit</w:t>
      </w:r>
      <w:r w:rsidRPr="001978ED">
        <w:rPr>
          <w:lang w:val="en-US"/>
        </w:rPr>
        <w:t xml:space="preserve">. </w:t>
      </w:r>
      <w:r w:rsidRPr="003A453E">
        <w:rPr>
          <w:lang w:val="en-US"/>
        </w:rPr>
        <w:t>P</w:t>
      </w:r>
      <w:r w:rsidRPr="004051F0">
        <w:t>. 466.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526C" w14:textId="77777777" w:rsidR="00614879" w:rsidRDefault="0061487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26FD" w14:textId="77777777" w:rsidR="00614879" w:rsidRDefault="0061487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4867" w14:textId="77777777" w:rsidR="00614879" w:rsidRDefault="0061487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5EFF30"/>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7C35DE"/>
    <w:multiLevelType w:val="hybridMultilevel"/>
    <w:tmpl w:val="80EC4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B374E0"/>
    <w:multiLevelType w:val="hybridMultilevel"/>
    <w:tmpl w:val="296ED5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0E0422C"/>
    <w:multiLevelType w:val="hybridMultilevel"/>
    <w:tmpl w:val="C3985A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9E10D7"/>
    <w:multiLevelType w:val="hybridMultilevel"/>
    <w:tmpl w:val="7758C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978DF"/>
    <w:multiLevelType w:val="hybridMultilevel"/>
    <w:tmpl w:val="52CC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E342A8"/>
    <w:multiLevelType w:val="hybridMultilevel"/>
    <w:tmpl w:val="4D342422"/>
    <w:lvl w:ilvl="0" w:tplc="6F86EE54">
      <w:start w:val="1"/>
      <w:numFmt w:val="decimal"/>
      <w:lvlText w:val="%1."/>
      <w:lvlJc w:val="left"/>
      <w:pPr>
        <w:ind w:left="1854" w:hanging="360"/>
      </w:pPr>
      <w:rPr>
        <w:b w:val="0"/>
        <w:color w:val="aut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28F218E1"/>
    <w:multiLevelType w:val="hybridMultilevel"/>
    <w:tmpl w:val="25266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302543"/>
    <w:multiLevelType w:val="hybridMultilevel"/>
    <w:tmpl w:val="43E89FF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39035CC8"/>
    <w:multiLevelType w:val="hybridMultilevel"/>
    <w:tmpl w:val="69844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E5F5F"/>
    <w:multiLevelType w:val="hybridMultilevel"/>
    <w:tmpl w:val="77243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BA4D94"/>
    <w:multiLevelType w:val="hybridMultilevel"/>
    <w:tmpl w:val="FCC26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D1B30"/>
    <w:multiLevelType w:val="hybridMultilevel"/>
    <w:tmpl w:val="8A123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B455AF"/>
    <w:multiLevelType w:val="hybridMultilevel"/>
    <w:tmpl w:val="31804A7A"/>
    <w:lvl w:ilvl="0" w:tplc="8C029D36">
      <w:start w:val="1"/>
      <w:numFmt w:val="decimal"/>
      <w:lvlText w:val="%1."/>
      <w:lvlJc w:val="left"/>
      <w:pPr>
        <w:ind w:left="1854" w:hanging="360"/>
      </w:pPr>
      <w:rPr>
        <w:b w:val="0"/>
        <w:color w:val="aut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584C2C85"/>
    <w:multiLevelType w:val="hybridMultilevel"/>
    <w:tmpl w:val="BC42CEC4"/>
    <w:lvl w:ilvl="0" w:tplc="E8D4B27E">
      <w:start w:val="1"/>
      <w:numFmt w:val="decimal"/>
      <w:lvlText w:val="%1."/>
      <w:lvlJc w:val="left"/>
      <w:pPr>
        <w:ind w:left="1854"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61C0490B"/>
    <w:multiLevelType w:val="hybridMultilevel"/>
    <w:tmpl w:val="BF407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936249"/>
    <w:multiLevelType w:val="hybridMultilevel"/>
    <w:tmpl w:val="93966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2258D4"/>
    <w:multiLevelType w:val="hybridMultilevel"/>
    <w:tmpl w:val="0D68A74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15:restartNumberingAfterBreak="0">
    <w:nsid w:val="739C6FA7"/>
    <w:multiLevelType w:val="hybridMultilevel"/>
    <w:tmpl w:val="BF407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8C7802"/>
    <w:multiLevelType w:val="hybridMultilevel"/>
    <w:tmpl w:val="835495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4"/>
  </w:num>
  <w:num w:numId="5">
    <w:abstractNumId w:val="13"/>
  </w:num>
  <w:num w:numId="6">
    <w:abstractNumId w:val="17"/>
  </w:num>
  <w:num w:numId="7">
    <w:abstractNumId w:val="19"/>
  </w:num>
  <w:num w:numId="8">
    <w:abstractNumId w:val="3"/>
  </w:num>
  <w:num w:numId="9">
    <w:abstractNumId w:val="2"/>
  </w:num>
  <w:num w:numId="10">
    <w:abstractNumId w:val="4"/>
  </w:num>
  <w:num w:numId="11">
    <w:abstractNumId w:val="7"/>
  </w:num>
  <w:num w:numId="12">
    <w:abstractNumId w:val="10"/>
  </w:num>
  <w:num w:numId="13">
    <w:abstractNumId w:val="5"/>
  </w:num>
  <w:num w:numId="14">
    <w:abstractNumId w:val="12"/>
  </w:num>
  <w:num w:numId="15">
    <w:abstractNumId w:val="9"/>
  </w:num>
  <w:num w:numId="16">
    <w:abstractNumId w:val="1"/>
  </w:num>
  <w:num w:numId="17">
    <w:abstractNumId w:val="16"/>
  </w:num>
  <w:num w:numId="18">
    <w:abstractNumId w:val="11"/>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25"/>
    <w:rsid w:val="00000FAB"/>
    <w:rsid w:val="000038EE"/>
    <w:rsid w:val="000049A7"/>
    <w:rsid w:val="00014DF1"/>
    <w:rsid w:val="000155A7"/>
    <w:rsid w:val="00016D8B"/>
    <w:rsid w:val="000219BF"/>
    <w:rsid w:val="0002331C"/>
    <w:rsid w:val="00030015"/>
    <w:rsid w:val="00032694"/>
    <w:rsid w:val="00032DA1"/>
    <w:rsid w:val="00033E3D"/>
    <w:rsid w:val="0003583E"/>
    <w:rsid w:val="000409D8"/>
    <w:rsid w:val="0004329C"/>
    <w:rsid w:val="00043675"/>
    <w:rsid w:val="00043906"/>
    <w:rsid w:val="00044681"/>
    <w:rsid w:val="000455F8"/>
    <w:rsid w:val="00053F02"/>
    <w:rsid w:val="00061C4E"/>
    <w:rsid w:val="00065555"/>
    <w:rsid w:val="0006643D"/>
    <w:rsid w:val="00066830"/>
    <w:rsid w:val="0007062C"/>
    <w:rsid w:val="000739BD"/>
    <w:rsid w:val="00073BA1"/>
    <w:rsid w:val="000754E3"/>
    <w:rsid w:val="000774BA"/>
    <w:rsid w:val="00081F92"/>
    <w:rsid w:val="00085E8A"/>
    <w:rsid w:val="000862F5"/>
    <w:rsid w:val="00086458"/>
    <w:rsid w:val="000870A8"/>
    <w:rsid w:val="00094866"/>
    <w:rsid w:val="000A2B03"/>
    <w:rsid w:val="000A3B6E"/>
    <w:rsid w:val="000A3D9A"/>
    <w:rsid w:val="000A4B92"/>
    <w:rsid w:val="000A64D2"/>
    <w:rsid w:val="000A7E16"/>
    <w:rsid w:val="000B36C4"/>
    <w:rsid w:val="000C5B15"/>
    <w:rsid w:val="000D57EC"/>
    <w:rsid w:val="000D6416"/>
    <w:rsid w:val="000D79AC"/>
    <w:rsid w:val="000E10C0"/>
    <w:rsid w:val="000E3135"/>
    <w:rsid w:val="000E68BA"/>
    <w:rsid w:val="000F0175"/>
    <w:rsid w:val="000F327D"/>
    <w:rsid w:val="000F5FB2"/>
    <w:rsid w:val="000F768A"/>
    <w:rsid w:val="00100D27"/>
    <w:rsid w:val="0010453B"/>
    <w:rsid w:val="0010631A"/>
    <w:rsid w:val="00107DE6"/>
    <w:rsid w:val="00114721"/>
    <w:rsid w:val="001200B7"/>
    <w:rsid w:val="001201B6"/>
    <w:rsid w:val="00122A3A"/>
    <w:rsid w:val="0013123B"/>
    <w:rsid w:val="00133726"/>
    <w:rsid w:val="00140B8A"/>
    <w:rsid w:val="00142AB3"/>
    <w:rsid w:val="00143287"/>
    <w:rsid w:val="0015246B"/>
    <w:rsid w:val="00157426"/>
    <w:rsid w:val="00162005"/>
    <w:rsid w:val="0016322B"/>
    <w:rsid w:val="00164E1E"/>
    <w:rsid w:val="00165737"/>
    <w:rsid w:val="001708A3"/>
    <w:rsid w:val="001715F0"/>
    <w:rsid w:val="00171A85"/>
    <w:rsid w:val="00171C71"/>
    <w:rsid w:val="00174E31"/>
    <w:rsid w:val="00181CA8"/>
    <w:rsid w:val="001834A4"/>
    <w:rsid w:val="00187F01"/>
    <w:rsid w:val="00190630"/>
    <w:rsid w:val="00191C41"/>
    <w:rsid w:val="00193C1C"/>
    <w:rsid w:val="001970AF"/>
    <w:rsid w:val="001978ED"/>
    <w:rsid w:val="001A2295"/>
    <w:rsid w:val="001A3967"/>
    <w:rsid w:val="001A40BB"/>
    <w:rsid w:val="001A6DE3"/>
    <w:rsid w:val="001B26FB"/>
    <w:rsid w:val="001C3AEB"/>
    <w:rsid w:val="001C4781"/>
    <w:rsid w:val="001D0D73"/>
    <w:rsid w:val="001D2207"/>
    <w:rsid w:val="001D514A"/>
    <w:rsid w:val="001E5D1E"/>
    <w:rsid w:val="001F2CB2"/>
    <w:rsid w:val="001F77E6"/>
    <w:rsid w:val="001F793C"/>
    <w:rsid w:val="002000B7"/>
    <w:rsid w:val="00202A2B"/>
    <w:rsid w:val="00207A22"/>
    <w:rsid w:val="00211EE3"/>
    <w:rsid w:val="00213FAB"/>
    <w:rsid w:val="00215388"/>
    <w:rsid w:val="00220BF3"/>
    <w:rsid w:val="00220D0E"/>
    <w:rsid w:val="00220FD4"/>
    <w:rsid w:val="002234E2"/>
    <w:rsid w:val="00225C7E"/>
    <w:rsid w:val="00226584"/>
    <w:rsid w:val="00230E2E"/>
    <w:rsid w:val="00233727"/>
    <w:rsid w:val="0023583D"/>
    <w:rsid w:val="00236257"/>
    <w:rsid w:val="0023639A"/>
    <w:rsid w:val="00242915"/>
    <w:rsid w:val="002430E0"/>
    <w:rsid w:val="00246FE7"/>
    <w:rsid w:val="00250AE7"/>
    <w:rsid w:val="002519D6"/>
    <w:rsid w:val="0025276E"/>
    <w:rsid w:val="00255180"/>
    <w:rsid w:val="0025690A"/>
    <w:rsid w:val="002711C7"/>
    <w:rsid w:val="002721C0"/>
    <w:rsid w:val="00272B16"/>
    <w:rsid w:val="00272FCE"/>
    <w:rsid w:val="002755F0"/>
    <w:rsid w:val="0027654C"/>
    <w:rsid w:val="00277A69"/>
    <w:rsid w:val="00280BB4"/>
    <w:rsid w:val="00282844"/>
    <w:rsid w:val="00282FF8"/>
    <w:rsid w:val="002846A4"/>
    <w:rsid w:val="00290B78"/>
    <w:rsid w:val="00296784"/>
    <w:rsid w:val="002A0254"/>
    <w:rsid w:val="002A56CD"/>
    <w:rsid w:val="002A60D8"/>
    <w:rsid w:val="002B0F81"/>
    <w:rsid w:val="002B14CB"/>
    <w:rsid w:val="002B2519"/>
    <w:rsid w:val="002B59DC"/>
    <w:rsid w:val="002B677F"/>
    <w:rsid w:val="002C0236"/>
    <w:rsid w:val="002C0AA8"/>
    <w:rsid w:val="002C1F84"/>
    <w:rsid w:val="002C2713"/>
    <w:rsid w:val="002C7227"/>
    <w:rsid w:val="002D0AA2"/>
    <w:rsid w:val="002D0AB4"/>
    <w:rsid w:val="002D43BE"/>
    <w:rsid w:val="002D47CA"/>
    <w:rsid w:val="002D626B"/>
    <w:rsid w:val="002D6A51"/>
    <w:rsid w:val="002D7E87"/>
    <w:rsid w:val="002E0AC1"/>
    <w:rsid w:val="002E10CB"/>
    <w:rsid w:val="002E153E"/>
    <w:rsid w:val="002E2A19"/>
    <w:rsid w:val="002E6C6B"/>
    <w:rsid w:val="002F0487"/>
    <w:rsid w:val="002F2099"/>
    <w:rsid w:val="002F4291"/>
    <w:rsid w:val="002F4968"/>
    <w:rsid w:val="002F5483"/>
    <w:rsid w:val="002F6A68"/>
    <w:rsid w:val="003028E5"/>
    <w:rsid w:val="00305C21"/>
    <w:rsid w:val="00310E53"/>
    <w:rsid w:val="0031217C"/>
    <w:rsid w:val="003121FE"/>
    <w:rsid w:val="00314BDF"/>
    <w:rsid w:val="00317B8F"/>
    <w:rsid w:val="003218DC"/>
    <w:rsid w:val="00321BD9"/>
    <w:rsid w:val="003302DF"/>
    <w:rsid w:val="003333F5"/>
    <w:rsid w:val="00340E1F"/>
    <w:rsid w:val="0034349A"/>
    <w:rsid w:val="003448A3"/>
    <w:rsid w:val="0036010C"/>
    <w:rsid w:val="003620B4"/>
    <w:rsid w:val="0036568C"/>
    <w:rsid w:val="003667E1"/>
    <w:rsid w:val="00371935"/>
    <w:rsid w:val="00372393"/>
    <w:rsid w:val="00372EDE"/>
    <w:rsid w:val="00375CB4"/>
    <w:rsid w:val="00385862"/>
    <w:rsid w:val="00386858"/>
    <w:rsid w:val="00391324"/>
    <w:rsid w:val="003956DD"/>
    <w:rsid w:val="003963AB"/>
    <w:rsid w:val="003A042A"/>
    <w:rsid w:val="003A3700"/>
    <w:rsid w:val="003A453E"/>
    <w:rsid w:val="003A75A8"/>
    <w:rsid w:val="003B0003"/>
    <w:rsid w:val="003B43A8"/>
    <w:rsid w:val="003B65FF"/>
    <w:rsid w:val="003B77D6"/>
    <w:rsid w:val="003B7B12"/>
    <w:rsid w:val="003B7CC9"/>
    <w:rsid w:val="003C6139"/>
    <w:rsid w:val="003D12F1"/>
    <w:rsid w:val="003D2AA8"/>
    <w:rsid w:val="003D4302"/>
    <w:rsid w:val="003D4745"/>
    <w:rsid w:val="003E0711"/>
    <w:rsid w:val="003E1028"/>
    <w:rsid w:val="003F3AB2"/>
    <w:rsid w:val="003F4FB2"/>
    <w:rsid w:val="00400B69"/>
    <w:rsid w:val="00402F82"/>
    <w:rsid w:val="00403EDE"/>
    <w:rsid w:val="004048BB"/>
    <w:rsid w:val="00404FD0"/>
    <w:rsid w:val="004051F0"/>
    <w:rsid w:val="00405FD0"/>
    <w:rsid w:val="004156F1"/>
    <w:rsid w:val="00415E3B"/>
    <w:rsid w:val="00416794"/>
    <w:rsid w:val="00422EEB"/>
    <w:rsid w:val="0042423B"/>
    <w:rsid w:val="0042636F"/>
    <w:rsid w:val="00431ADB"/>
    <w:rsid w:val="00432698"/>
    <w:rsid w:val="00435EDF"/>
    <w:rsid w:val="004448AB"/>
    <w:rsid w:val="0044542C"/>
    <w:rsid w:val="00451D64"/>
    <w:rsid w:val="004578B4"/>
    <w:rsid w:val="004645C8"/>
    <w:rsid w:val="0046660F"/>
    <w:rsid w:val="00474760"/>
    <w:rsid w:val="00480630"/>
    <w:rsid w:val="00480F89"/>
    <w:rsid w:val="00485DB1"/>
    <w:rsid w:val="004903ED"/>
    <w:rsid w:val="004920E0"/>
    <w:rsid w:val="00493222"/>
    <w:rsid w:val="0049599C"/>
    <w:rsid w:val="004962CF"/>
    <w:rsid w:val="004969D1"/>
    <w:rsid w:val="004A74E2"/>
    <w:rsid w:val="004B463B"/>
    <w:rsid w:val="004C0D33"/>
    <w:rsid w:val="004C185E"/>
    <w:rsid w:val="004C250C"/>
    <w:rsid w:val="004C5673"/>
    <w:rsid w:val="004D0A31"/>
    <w:rsid w:val="004D250A"/>
    <w:rsid w:val="004D3707"/>
    <w:rsid w:val="004D40D5"/>
    <w:rsid w:val="004D44E6"/>
    <w:rsid w:val="004D626D"/>
    <w:rsid w:val="004E17F9"/>
    <w:rsid w:val="004F00FC"/>
    <w:rsid w:val="004F06DA"/>
    <w:rsid w:val="004F111B"/>
    <w:rsid w:val="004F43C3"/>
    <w:rsid w:val="004F61E7"/>
    <w:rsid w:val="004F6D48"/>
    <w:rsid w:val="00500675"/>
    <w:rsid w:val="005023BC"/>
    <w:rsid w:val="00505DF0"/>
    <w:rsid w:val="00506E0F"/>
    <w:rsid w:val="00507738"/>
    <w:rsid w:val="005113C4"/>
    <w:rsid w:val="00512E70"/>
    <w:rsid w:val="0051351C"/>
    <w:rsid w:val="00513707"/>
    <w:rsid w:val="005151C1"/>
    <w:rsid w:val="00523CF7"/>
    <w:rsid w:val="00525089"/>
    <w:rsid w:val="00534CDA"/>
    <w:rsid w:val="005379E4"/>
    <w:rsid w:val="00540E13"/>
    <w:rsid w:val="005433A8"/>
    <w:rsid w:val="00544E81"/>
    <w:rsid w:val="0054755B"/>
    <w:rsid w:val="0055067A"/>
    <w:rsid w:val="00550B6D"/>
    <w:rsid w:val="005521B6"/>
    <w:rsid w:val="005544A2"/>
    <w:rsid w:val="0056336B"/>
    <w:rsid w:val="00566B9B"/>
    <w:rsid w:val="00571D00"/>
    <w:rsid w:val="0057320C"/>
    <w:rsid w:val="00573FF6"/>
    <w:rsid w:val="00577E66"/>
    <w:rsid w:val="0058118C"/>
    <w:rsid w:val="00583047"/>
    <w:rsid w:val="005906E7"/>
    <w:rsid w:val="00590B50"/>
    <w:rsid w:val="00591CE2"/>
    <w:rsid w:val="005933D1"/>
    <w:rsid w:val="00594A09"/>
    <w:rsid w:val="00597084"/>
    <w:rsid w:val="00597C57"/>
    <w:rsid w:val="005A1461"/>
    <w:rsid w:val="005A6F62"/>
    <w:rsid w:val="005B2122"/>
    <w:rsid w:val="005B4FC9"/>
    <w:rsid w:val="005B505A"/>
    <w:rsid w:val="005B595D"/>
    <w:rsid w:val="005C065E"/>
    <w:rsid w:val="005C4835"/>
    <w:rsid w:val="005C49E4"/>
    <w:rsid w:val="005C5E73"/>
    <w:rsid w:val="005C6B60"/>
    <w:rsid w:val="005D0D68"/>
    <w:rsid w:val="005D109D"/>
    <w:rsid w:val="005D5118"/>
    <w:rsid w:val="005D5967"/>
    <w:rsid w:val="005D7A19"/>
    <w:rsid w:val="005E08E0"/>
    <w:rsid w:val="005E3244"/>
    <w:rsid w:val="005F48DF"/>
    <w:rsid w:val="0060576A"/>
    <w:rsid w:val="00605A87"/>
    <w:rsid w:val="006118B9"/>
    <w:rsid w:val="00614879"/>
    <w:rsid w:val="00615252"/>
    <w:rsid w:val="00616264"/>
    <w:rsid w:val="006167B4"/>
    <w:rsid w:val="00617A62"/>
    <w:rsid w:val="006212D1"/>
    <w:rsid w:val="00623ADE"/>
    <w:rsid w:val="00626C5E"/>
    <w:rsid w:val="0063390B"/>
    <w:rsid w:val="00633B8C"/>
    <w:rsid w:val="00633EAC"/>
    <w:rsid w:val="00637CBF"/>
    <w:rsid w:val="006400D9"/>
    <w:rsid w:val="006400DC"/>
    <w:rsid w:val="00640717"/>
    <w:rsid w:val="00643097"/>
    <w:rsid w:val="006467DC"/>
    <w:rsid w:val="00651EA0"/>
    <w:rsid w:val="00654B84"/>
    <w:rsid w:val="00655AE8"/>
    <w:rsid w:val="00663B07"/>
    <w:rsid w:val="00672910"/>
    <w:rsid w:val="00672D26"/>
    <w:rsid w:val="00681D98"/>
    <w:rsid w:val="006829FE"/>
    <w:rsid w:val="006839C5"/>
    <w:rsid w:val="00690D75"/>
    <w:rsid w:val="00692E67"/>
    <w:rsid w:val="006956B8"/>
    <w:rsid w:val="00695C63"/>
    <w:rsid w:val="00697C71"/>
    <w:rsid w:val="006A16D3"/>
    <w:rsid w:val="006A426D"/>
    <w:rsid w:val="006A6D32"/>
    <w:rsid w:val="006B151C"/>
    <w:rsid w:val="006B2340"/>
    <w:rsid w:val="006B30CC"/>
    <w:rsid w:val="006B567D"/>
    <w:rsid w:val="006B59AE"/>
    <w:rsid w:val="006B6AC2"/>
    <w:rsid w:val="006C6022"/>
    <w:rsid w:val="006D03DA"/>
    <w:rsid w:val="006E57EA"/>
    <w:rsid w:val="006E7556"/>
    <w:rsid w:val="006F061A"/>
    <w:rsid w:val="00701F55"/>
    <w:rsid w:val="00702AD5"/>
    <w:rsid w:val="0070576F"/>
    <w:rsid w:val="00706074"/>
    <w:rsid w:val="007069E1"/>
    <w:rsid w:val="00721399"/>
    <w:rsid w:val="00721465"/>
    <w:rsid w:val="00722593"/>
    <w:rsid w:val="00723643"/>
    <w:rsid w:val="00723EB0"/>
    <w:rsid w:val="00731355"/>
    <w:rsid w:val="007350D3"/>
    <w:rsid w:val="00742976"/>
    <w:rsid w:val="00755065"/>
    <w:rsid w:val="007567EA"/>
    <w:rsid w:val="00761E67"/>
    <w:rsid w:val="00763C3E"/>
    <w:rsid w:val="00765543"/>
    <w:rsid w:val="007657AE"/>
    <w:rsid w:val="007725D8"/>
    <w:rsid w:val="0077412B"/>
    <w:rsid w:val="00782B6D"/>
    <w:rsid w:val="00793357"/>
    <w:rsid w:val="00797A68"/>
    <w:rsid w:val="007A2849"/>
    <w:rsid w:val="007A4122"/>
    <w:rsid w:val="007B0D6D"/>
    <w:rsid w:val="007B12D1"/>
    <w:rsid w:val="007B1ABF"/>
    <w:rsid w:val="007B6AAA"/>
    <w:rsid w:val="007C3CF5"/>
    <w:rsid w:val="007D68BA"/>
    <w:rsid w:val="007E04E2"/>
    <w:rsid w:val="007E077F"/>
    <w:rsid w:val="007E1888"/>
    <w:rsid w:val="007E1EC3"/>
    <w:rsid w:val="007E2A65"/>
    <w:rsid w:val="007E3901"/>
    <w:rsid w:val="007E55DB"/>
    <w:rsid w:val="007F236E"/>
    <w:rsid w:val="007F3D5C"/>
    <w:rsid w:val="007F6ECA"/>
    <w:rsid w:val="007F7B4E"/>
    <w:rsid w:val="007F7EF3"/>
    <w:rsid w:val="00800A5C"/>
    <w:rsid w:val="00802C6E"/>
    <w:rsid w:val="008037FC"/>
    <w:rsid w:val="00806BE1"/>
    <w:rsid w:val="00810A70"/>
    <w:rsid w:val="00811DC0"/>
    <w:rsid w:val="0082140F"/>
    <w:rsid w:val="00822AA5"/>
    <w:rsid w:val="0082550C"/>
    <w:rsid w:val="00826793"/>
    <w:rsid w:val="00827330"/>
    <w:rsid w:val="0083204C"/>
    <w:rsid w:val="00832502"/>
    <w:rsid w:val="00832E5F"/>
    <w:rsid w:val="008339B9"/>
    <w:rsid w:val="0083424D"/>
    <w:rsid w:val="00834E1E"/>
    <w:rsid w:val="008356ED"/>
    <w:rsid w:val="008417F3"/>
    <w:rsid w:val="008437D5"/>
    <w:rsid w:val="00847B4E"/>
    <w:rsid w:val="00852053"/>
    <w:rsid w:val="0085256A"/>
    <w:rsid w:val="00855B4E"/>
    <w:rsid w:val="00857C41"/>
    <w:rsid w:val="00861A46"/>
    <w:rsid w:val="00875DA4"/>
    <w:rsid w:val="00875FDA"/>
    <w:rsid w:val="00876C60"/>
    <w:rsid w:val="0088187F"/>
    <w:rsid w:val="008840F8"/>
    <w:rsid w:val="00885FBA"/>
    <w:rsid w:val="00887864"/>
    <w:rsid w:val="00893BC3"/>
    <w:rsid w:val="008A0895"/>
    <w:rsid w:val="008A526C"/>
    <w:rsid w:val="008A6F71"/>
    <w:rsid w:val="008A73AB"/>
    <w:rsid w:val="008A7BE2"/>
    <w:rsid w:val="008B05C0"/>
    <w:rsid w:val="008B28E4"/>
    <w:rsid w:val="008B4DEE"/>
    <w:rsid w:val="008B59CC"/>
    <w:rsid w:val="008C1901"/>
    <w:rsid w:val="008D2D0E"/>
    <w:rsid w:val="008D48FE"/>
    <w:rsid w:val="008E4CD6"/>
    <w:rsid w:val="008F0D1A"/>
    <w:rsid w:val="008F5996"/>
    <w:rsid w:val="008F68B6"/>
    <w:rsid w:val="008F71AE"/>
    <w:rsid w:val="008F764F"/>
    <w:rsid w:val="009004F1"/>
    <w:rsid w:val="009023A0"/>
    <w:rsid w:val="00902AD2"/>
    <w:rsid w:val="00904C0E"/>
    <w:rsid w:val="00904EFB"/>
    <w:rsid w:val="00905FF8"/>
    <w:rsid w:val="00907A2B"/>
    <w:rsid w:val="00911A69"/>
    <w:rsid w:val="00912EEE"/>
    <w:rsid w:val="0091456F"/>
    <w:rsid w:val="009161E0"/>
    <w:rsid w:val="009178DC"/>
    <w:rsid w:val="00925BA4"/>
    <w:rsid w:val="00925EAD"/>
    <w:rsid w:val="00931942"/>
    <w:rsid w:val="0093494A"/>
    <w:rsid w:val="009369EE"/>
    <w:rsid w:val="00942556"/>
    <w:rsid w:val="00942AE6"/>
    <w:rsid w:val="00943440"/>
    <w:rsid w:val="00944355"/>
    <w:rsid w:val="009448E8"/>
    <w:rsid w:val="00946DCC"/>
    <w:rsid w:val="009475B4"/>
    <w:rsid w:val="009500A7"/>
    <w:rsid w:val="0095015C"/>
    <w:rsid w:val="0095578F"/>
    <w:rsid w:val="0095586A"/>
    <w:rsid w:val="00957D62"/>
    <w:rsid w:val="00964A47"/>
    <w:rsid w:val="00967E59"/>
    <w:rsid w:val="00972B7E"/>
    <w:rsid w:val="00973032"/>
    <w:rsid w:val="009734F1"/>
    <w:rsid w:val="00975938"/>
    <w:rsid w:val="0097615C"/>
    <w:rsid w:val="00987984"/>
    <w:rsid w:val="009908AF"/>
    <w:rsid w:val="00997AC0"/>
    <w:rsid w:val="009A0023"/>
    <w:rsid w:val="009A11B4"/>
    <w:rsid w:val="009A19D8"/>
    <w:rsid w:val="009A2300"/>
    <w:rsid w:val="009A4D04"/>
    <w:rsid w:val="009A4ECE"/>
    <w:rsid w:val="009B11AC"/>
    <w:rsid w:val="009B2E59"/>
    <w:rsid w:val="009C3FD8"/>
    <w:rsid w:val="009C5CD9"/>
    <w:rsid w:val="009D4032"/>
    <w:rsid w:val="009D4A5D"/>
    <w:rsid w:val="009E0EF3"/>
    <w:rsid w:val="009E1A1B"/>
    <w:rsid w:val="009F229B"/>
    <w:rsid w:val="009F77EC"/>
    <w:rsid w:val="00A02115"/>
    <w:rsid w:val="00A02E27"/>
    <w:rsid w:val="00A02FC1"/>
    <w:rsid w:val="00A06143"/>
    <w:rsid w:val="00A07162"/>
    <w:rsid w:val="00A1002A"/>
    <w:rsid w:val="00A1099D"/>
    <w:rsid w:val="00A11F36"/>
    <w:rsid w:val="00A15B61"/>
    <w:rsid w:val="00A255D9"/>
    <w:rsid w:val="00A26D12"/>
    <w:rsid w:val="00A27D56"/>
    <w:rsid w:val="00A34438"/>
    <w:rsid w:val="00A37126"/>
    <w:rsid w:val="00A40F3D"/>
    <w:rsid w:val="00A41AB5"/>
    <w:rsid w:val="00A465EF"/>
    <w:rsid w:val="00A47931"/>
    <w:rsid w:val="00A51FB3"/>
    <w:rsid w:val="00A539F1"/>
    <w:rsid w:val="00A6452E"/>
    <w:rsid w:val="00A6611E"/>
    <w:rsid w:val="00A67322"/>
    <w:rsid w:val="00A679BA"/>
    <w:rsid w:val="00A70771"/>
    <w:rsid w:val="00A7338B"/>
    <w:rsid w:val="00A73F71"/>
    <w:rsid w:val="00A751BD"/>
    <w:rsid w:val="00A75B1A"/>
    <w:rsid w:val="00A76283"/>
    <w:rsid w:val="00A81210"/>
    <w:rsid w:val="00A86354"/>
    <w:rsid w:val="00A9103C"/>
    <w:rsid w:val="00AA2D89"/>
    <w:rsid w:val="00AA3A64"/>
    <w:rsid w:val="00AB00E4"/>
    <w:rsid w:val="00AB08A4"/>
    <w:rsid w:val="00AB1DEB"/>
    <w:rsid w:val="00AB2C40"/>
    <w:rsid w:val="00AB48A5"/>
    <w:rsid w:val="00AB55BB"/>
    <w:rsid w:val="00AB6A8D"/>
    <w:rsid w:val="00AB6B47"/>
    <w:rsid w:val="00AB6D15"/>
    <w:rsid w:val="00AC3977"/>
    <w:rsid w:val="00AC3A27"/>
    <w:rsid w:val="00AD0EE2"/>
    <w:rsid w:val="00AE0750"/>
    <w:rsid w:val="00AE10CF"/>
    <w:rsid w:val="00AE17A1"/>
    <w:rsid w:val="00AE3ED4"/>
    <w:rsid w:val="00AF20F1"/>
    <w:rsid w:val="00AF7745"/>
    <w:rsid w:val="00B00C99"/>
    <w:rsid w:val="00B0398D"/>
    <w:rsid w:val="00B04DBE"/>
    <w:rsid w:val="00B07F22"/>
    <w:rsid w:val="00B11411"/>
    <w:rsid w:val="00B11D8D"/>
    <w:rsid w:val="00B13562"/>
    <w:rsid w:val="00B147E1"/>
    <w:rsid w:val="00B17E81"/>
    <w:rsid w:val="00B20FE3"/>
    <w:rsid w:val="00B212B0"/>
    <w:rsid w:val="00B23839"/>
    <w:rsid w:val="00B23AB6"/>
    <w:rsid w:val="00B242C5"/>
    <w:rsid w:val="00B261E2"/>
    <w:rsid w:val="00B34FDA"/>
    <w:rsid w:val="00B4295A"/>
    <w:rsid w:val="00B43673"/>
    <w:rsid w:val="00B44BDB"/>
    <w:rsid w:val="00B44FA7"/>
    <w:rsid w:val="00B47BB4"/>
    <w:rsid w:val="00B562C5"/>
    <w:rsid w:val="00B56957"/>
    <w:rsid w:val="00B60826"/>
    <w:rsid w:val="00B632B0"/>
    <w:rsid w:val="00B65A91"/>
    <w:rsid w:val="00B669B3"/>
    <w:rsid w:val="00B71CE0"/>
    <w:rsid w:val="00B72580"/>
    <w:rsid w:val="00B73768"/>
    <w:rsid w:val="00B80EE1"/>
    <w:rsid w:val="00B81CF7"/>
    <w:rsid w:val="00B82508"/>
    <w:rsid w:val="00B82D16"/>
    <w:rsid w:val="00B830A0"/>
    <w:rsid w:val="00B87385"/>
    <w:rsid w:val="00B91CF8"/>
    <w:rsid w:val="00B92110"/>
    <w:rsid w:val="00B93FA8"/>
    <w:rsid w:val="00B94D2F"/>
    <w:rsid w:val="00B97BA2"/>
    <w:rsid w:val="00BA0A9E"/>
    <w:rsid w:val="00BA382D"/>
    <w:rsid w:val="00BA5922"/>
    <w:rsid w:val="00BA77AF"/>
    <w:rsid w:val="00BB2A16"/>
    <w:rsid w:val="00BB6512"/>
    <w:rsid w:val="00BB6B23"/>
    <w:rsid w:val="00BB7999"/>
    <w:rsid w:val="00BB7A1B"/>
    <w:rsid w:val="00BC2F49"/>
    <w:rsid w:val="00BC3323"/>
    <w:rsid w:val="00BC3AF2"/>
    <w:rsid w:val="00BC7071"/>
    <w:rsid w:val="00BC7D33"/>
    <w:rsid w:val="00BD27C8"/>
    <w:rsid w:val="00BD2F6B"/>
    <w:rsid w:val="00BD565F"/>
    <w:rsid w:val="00BD5A1A"/>
    <w:rsid w:val="00BE3D2A"/>
    <w:rsid w:val="00BF2874"/>
    <w:rsid w:val="00BF4E4F"/>
    <w:rsid w:val="00BF7F63"/>
    <w:rsid w:val="00C00CAA"/>
    <w:rsid w:val="00C014DA"/>
    <w:rsid w:val="00C04CD1"/>
    <w:rsid w:val="00C0725C"/>
    <w:rsid w:val="00C10574"/>
    <w:rsid w:val="00C10700"/>
    <w:rsid w:val="00C10A40"/>
    <w:rsid w:val="00C1414B"/>
    <w:rsid w:val="00C147FF"/>
    <w:rsid w:val="00C1706E"/>
    <w:rsid w:val="00C1765E"/>
    <w:rsid w:val="00C20F98"/>
    <w:rsid w:val="00C2484E"/>
    <w:rsid w:val="00C30ED1"/>
    <w:rsid w:val="00C32B8D"/>
    <w:rsid w:val="00C34BD7"/>
    <w:rsid w:val="00C44C0A"/>
    <w:rsid w:val="00C510DC"/>
    <w:rsid w:val="00C51596"/>
    <w:rsid w:val="00C546B7"/>
    <w:rsid w:val="00C56C64"/>
    <w:rsid w:val="00C579AA"/>
    <w:rsid w:val="00C63F77"/>
    <w:rsid w:val="00C654BE"/>
    <w:rsid w:val="00C6560D"/>
    <w:rsid w:val="00C6625B"/>
    <w:rsid w:val="00C7129C"/>
    <w:rsid w:val="00C73BF7"/>
    <w:rsid w:val="00C75C7D"/>
    <w:rsid w:val="00C7777C"/>
    <w:rsid w:val="00C80A79"/>
    <w:rsid w:val="00C80F17"/>
    <w:rsid w:val="00C817DA"/>
    <w:rsid w:val="00C84FE4"/>
    <w:rsid w:val="00C86D95"/>
    <w:rsid w:val="00C9134D"/>
    <w:rsid w:val="00C924EB"/>
    <w:rsid w:val="00C96661"/>
    <w:rsid w:val="00CA184E"/>
    <w:rsid w:val="00CA23C1"/>
    <w:rsid w:val="00CA3703"/>
    <w:rsid w:val="00CA5342"/>
    <w:rsid w:val="00CB7152"/>
    <w:rsid w:val="00CC1D48"/>
    <w:rsid w:val="00CC33C3"/>
    <w:rsid w:val="00CC75E2"/>
    <w:rsid w:val="00CD1624"/>
    <w:rsid w:val="00CE1128"/>
    <w:rsid w:val="00CE1581"/>
    <w:rsid w:val="00CE1E82"/>
    <w:rsid w:val="00CE27E0"/>
    <w:rsid w:val="00CE501C"/>
    <w:rsid w:val="00CF20E8"/>
    <w:rsid w:val="00CF28C8"/>
    <w:rsid w:val="00CF3C7E"/>
    <w:rsid w:val="00CF4633"/>
    <w:rsid w:val="00D0231F"/>
    <w:rsid w:val="00D03C73"/>
    <w:rsid w:val="00D03C8F"/>
    <w:rsid w:val="00D0509B"/>
    <w:rsid w:val="00D066C7"/>
    <w:rsid w:val="00D1028C"/>
    <w:rsid w:val="00D10D60"/>
    <w:rsid w:val="00D11115"/>
    <w:rsid w:val="00D11841"/>
    <w:rsid w:val="00D13284"/>
    <w:rsid w:val="00D20FEF"/>
    <w:rsid w:val="00D22013"/>
    <w:rsid w:val="00D239FD"/>
    <w:rsid w:val="00D25302"/>
    <w:rsid w:val="00D3682C"/>
    <w:rsid w:val="00D459D1"/>
    <w:rsid w:val="00D468BB"/>
    <w:rsid w:val="00D4766B"/>
    <w:rsid w:val="00D50C46"/>
    <w:rsid w:val="00D519FE"/>
    <w:rsid w:val="00D52C8C"/>
    <w:rsid w:val="00D5465A"/>
    <w:rsid w:val="00D550E8"/>
    <w:rsid w:val="00D64D04"/>
    <w:rsid w:val="00D6511B"/>
    <w:rsid w:val="00D65A58"/>
    <w:rsid w:val="00D70EE4"/>
    <w:rsid w:val="00D715B6"/>
    <w:rsid w:val="00D73C0C"/>
    <w:rsid w:val="00D8236B"/>
    <w:rsid w:val="00D83683"/>
    <w:rsid w:val="00D86AD2"/>
    <w:rsid w:val="00D8762E"/>
    <w:rsid w:val="00D87D40"/>
    <w:rsid w:val="00D914DB"/>
    <w:rsid w:val="00D924E9"/>
    <w:rsid w:val="00D949AE"/>
    <w:rsid w:val="00D95BE4"/>
    <w:rsid w:val="00DA5FA6"/>
    <w:rsid w:val="00DA616A"/>
    <w:rsid w:val="00DA67CB"/>
    <w:rsid w:val="00DB008F"/>
    <w:rsid w:val="00DB072D"/>
    <w:rsid w:val="00DB5D49"/>
    <w:rsid w:val="00DC0BEC"/>
    <w:rsid w:val="00DC0C2A"/>
    <w:rsid w:val="00DC2378"/>
    <w:rsid w:val="00DC66AC"/>
    <w:rsid w:val="00DD09BA"/>
    <w:rsid w:val="00DD1A91"/>
    <w:rsid w:val="00DD2EDC"/>
    <w:rsid w:val="00DD7D82"/>
    <w:rsid w:val="00DE2E9D"/>
    <w:rsid w:val="00DE4590"/>
    <w:rsid w:val="00DF03A1"/>
    <w:rsid w:val="00DF6639"/>
    <w:rsid w:val="00E048AF"/>
    <w:rsid w:val="00E058F2"/>
    <w:rsid w:val="00E07C2A"/>
    <w:rsid w:val="00E10877"/>
    <w:rsid w:val="00E12998"/>
    <w:rsid w:val="00E138F0"/>
    <w:rsid w:val="00E13B5A"/>
    <w:rsid w:val="00E16927"/>
    <w:rsid w:val="00E2056B"/>
    <w:rsid w:val="00E20B05"/>
    <w:rsid w:val="00E24225"/>
    <w:rsid w:val="00E3145F"/>
    <w:rsid w:val="00E341EC"/>
    <w:rsid w:val="00E366B7"/>
    <w:rsid w:val="00E44E5E"/>
    <w:rsid w:val="00E45853"/>
    <w:rsid w:val="00E545C6"/>
    <w:rsid w:val="00E60A87"/>
    <w:rsid w:val="00E61EB1"/>
    <w:rsid w:val="00E62ED4"/>
    <w:rsid w:val="00E7590B"/>
    <w:rsid w:val="00E7763A"/>
    <w:rsid w:val="00E81404"/>
    <w:rsid w:val="00E821E8"/>
    <w:rsid w:val="00E82266"/>
    <w:rsid w:val="00E864F6"/>
    <w:rsid w:val="00E91E34"/>
    <w:rsid w:val="00E93B53"/>
    <w:rsid w:val="00E94B0F"/>
    <w:rsid w:val="00E94D98"/>
    <w:rsid w:val="00E95F35"/>
    <w:rsid w:val="00E96462"/>
    <w:rsid w:val="00EA2179"/>
    <w:rsid w:val="00EA484E"/>
    <w:rsid w:val="00EA51A2"/>
    <w:rsid w:val="00EB0CEC"/>
    <w:rsid w:val="00EB1B07"/>
    <w:rsid w:val="00EB46AE"/>
    <w:rsid w:val="00EB488C"/>
    <w:rsid w:val="00EB6D46"/>
    <w:rsid w:val="00EC11C8"/>
    <w:rsid w:val="00EC3ADF"/>
    <w:rsid w:val="00EC3AEC"/>
    <w:rsid w:val="00EC716F"/>
    <w:rsid w:val="00ED45E0"/>
    <w:rsid w:val="00ED4644"/>
    <w:rsid w:val="00ED4E7F"/>
    <w:rsid w:val="00EE4369"/>
    <w:rsid w:val="00EE7835"/>
    <w:rsid w:val="00EE7AEA"/>
    <w:rsid w:val="00EF2777"/>
    <w:rsid w:val="00EF2E21"/>
    <w:rsid w:val="00EF37E2"/>
    <w:rsid w:val="00EF7CB4"/>
    <w:rsid w:val="00EF7E73"/>
    <w:rsid w:val="00F011E0"/>
    <w:rsid w:val="00F01707"/>
    <w:rsid w:val="00F01D3C"/>
    <w:rsid w:val="00F04AEA"/>
    <w:rsid w:val="00F06574"/>
    <w:rsid w:val="00F07CF3"/>
    <w:rsid w:val="00F1052C"/>
    <w:rsid w:val="00F158F9"/>
    <w:rsid w:val="00F15FD3"/>
    <w:rsid w:val="00F169FC"/>
    <w:rsid w:val="00F173F0"/>
    <w:rsid w:val="00F219EA"/>
    <w:rsid w:val="00F21D6A"/>
    <w:rsid w:val="00F24501"/>
    <w:rsid w:val="00F24F85"/>
    <w:rsid w:val="00F25D55"/>
    <w:rsid w:val="00F27FDC"/>
    <w:rsid w:val="00F30671"/>
    <w:rsid w:val="00F30A78"/>
    <w:rsid w:val="00F341CA"/>
    <w:rsid w:val="00F351F1"/>
    <w:rsid w:val="00F42C03"/>
    <w:rsid w:val="00F45689"/>
    <w:rsid w:val="00F533EA"/>
    <w:rsid w:val="00F56177"/>
    <w:rsid w:val="00F71269"/>
    <w:rsid w:val="00F726D8"/>
    <w:rsid w:val="00F75CC9"/>
    <w:rsid w:val="00F775CF"/>
    <w:rsid w:val="00F80147"/>
    <w:rsid w:val="00F9195B"/>
    <w:rsid w:val="00F936E6"/>
    <w:rsid w:val="00F9388C"/>
    <w:rsid w:val="00F960C6"/>
    <w:rsid w:val="00FA06AC"/>
    <w:rsid w:val="00FA4212"/>
    <w:rsid w:val="00FA4A47"/>
    <w:rsid w:val="00FA510B"/>
    <w:rsid w:val="00FA525D"/>
    <w:rsid w:val="00FA632C"/>
    <w:rsid w:val="00FB0014"/>
    <w:rsid w:val="00FB0D08"/>
    <w:rsid w:val="00FB2882"/>
    <w:rsid w:val="00FB4462"/>
    <w:rsid w:val="00FB550B"/>
    <w:rsid w:val="00FB6D4F"/>
    <w:rsid w:val="00FB7015"/>
    <w:rsid w:val="00FC2598"/>
    <w:rsid w:val="00FD17D8"/>
    <w:rsid w:val="00FD3005"/>
    <w:rsid w:val="00FD320B"/>
    <w:rsid w:val="00FD7C8E"/>
    <w:rsid w:val="00FE2B77"/>
    <w:rsid w:val="00FF0837"/>
    <w:rsid w:val="00FF0984"/>
    <w:rsid w:val="00FF42A2"/>
    <w:rsid w:val="00FF460C"/>
    <w:rsid w:val="00FF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EFAE"/>
  <w15:chartTrackingRefBased/>
  <w15:docId w15:val="{DAEBF9BF-A273-4769-A9DE-2A2490F5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A184E"/>
    <w:pPr>
      <w:spacing w:before="120" w:after="120" w:line="360" w:lineRule="auto"/>
      <w:jc w:val="both"/>
    </w:pPr>
    <w:rPr>
      <w:rFonts w:ascii="Times New Roman" w:hAnsi="Times New Roman"/>
      <w:sz w:val="24"/>
    </w:rPr>
  </w:style>
  <w:style w:type="paragraph" w:styleId="10">
    <w:name w:val="heading 1"/>
    <w:basedOn w:val="a"/>
    <w:next w:val="a"/>
    <w:link w:val="11"/>
    <w:uiPriority w:val="9"/>
    <w:qFormat/>
    <w:rsid w:val="00EB488C"/>
    <w:pPr>
      <w:keepNext/>
      <w:keepLines/>
      <w:spacing w:before="240" w:after="0"/>
      <w:jc w:val="center"/>
      <w:outlineLvl w:val="0"/>
    </w:pPr>
    <w:rPr>
      <w:rFonts w:eastAsia="Times New Roman" w:cs="Times New Roman"/>
      <w:bCs/>
      <w:szCs w:val="28"/>
    </w:rPr>
  </w:style>
  <w:style w:type="paragraph" w:styleId="2">
    <w:name w:val="heading 2"/>
    <w:basedOn w:val="a"/>
    <w:next w:val="a"/>
    <w:link w:val="20"/>
    <w:uiPriority w:val="9"/>
    <w:unhideWhenUsed/>
    <w:qFormat/>
    <w:rsid w:val="00EB488C"/>
    <w:pPr>
      <w:keepNext/>
      <w:keepLines/>
      <w:spacing w:before="40" w:after="0"/>
      <w:jc w:val="center"/>
      <w:outlineLvl w:val="1"/>
    </w:pPr>
    <w:rPr>
      <w:rFonts w:eastAsia="Times New Roman" w:cs="Times New Roman"/>
      <w:bCs/>
      <w:szCs w:val="26"/>
    </w:rPr>
  </w:style>
  <w:style w:type="paragraph" w:styleId="3">
    <w:name w:val="heading 3"/>
    <w:basedOn w:val="a"/>
    <w:next w:val="a"/>
    <w:link w:val="30"/>
    <w:uiPriority w:val="9"/>
    <w:semiHidden/>
    <w:unhideWhenUsed/>
    <w:qFormat/>
    <w:rsid w:val="0095015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
    <w:qFormat/>
    <w:rsid w:val="00EB488C"/>
    <w:pPr>
      <w:keepNext/>
      <w:keepLines/>
      <w:spacing w:before="480" w:after="0" w:line="276" w:lineRule="auto"/>
      <w:jc w:val="center"/>
      <w:outlineLvl w:val="0"/>
    </w:pPr>
    <w:rPr>
      <w:rFonts w:eastAsia="Times New Roman" w:cs="Times New Roman"/>
      <w:bCs/>
      <w:szCs w:val="28"/>
    </w:rPr>
  </w:style>
  <w:style w:type="paragraph" w:customStyle="1" w:styleId="21">
    <w:name w:val="Заголовок 21"/>
    <w:basedOn w:val="a"/>
    <w:next w:val="a"/>
    <w:uiPriority w:val="9"/>
    <w:semiHidden/>
    <w:unhideWhenUsed/>
    <w:qFormat/>
    <w:rsid w:val="00E24225"/>
    <w:pPr>
      <w:keepNext/>
      <w:keepLines/>
      <w:spacing w:before="200" w:after="0" w:line="276" w:lineRule="auto"/>
      <w:jc w:val="left"/>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E24225"/>
  </w:style>
  <w:style w:type="character" w:customStyle="1" w:styleId="11">
    <w:name w:val="Заголовок 1 Знак"/>
    <w:basedOn w:val="a0"/>
    <w:link w:val="10"/>
    <w:uiPriority w:val="9"/>
    <w:rsid w:val="00EB488C"/>
    <w:rPr>
      <w:rFonts w:ascii="Times New Roman" w:eastAsia="Times New Roman" w:hAnsi="Times New Roman" w:cs="Times New Roman"/>
      <w:bCs/>
      <w:sz w:val="24"/>
      <w:szCs w:val="28"/>
    </w:rPr>
  </w:style>
  <w:style w:type="character" w:customStyle="1" w:styleId="20">
    <w:name w:val="Заголовок 2 Знак"/>
    <w:basedOn w:val="a0"/>
    <w:link w:val="2"/>
    <w:uiPriority w:val="9"/>
    <w:rsid w:val="00EB488C"/>
    <w:rPr>
      <w:rFonts w:ascii="Times New Roman" w:eastAsia="Times New Roman" w:hAnsi="Times New Roman" w:cs="Times New Roman"/>
      <w:bCs/>
      <w:sz w:val="24"/>
      <w:szCs w:val="26"/>
    </w:rPr>
  </w:style>
  <w:style w:type="paragraph" w:customStyle="1" w:styleId="13">
    <w:name w:val="Без интервала1"/>
    <w:next w:val="a3"/>
    <w:uiPriority w:val="1"/>
    <w:qFormat/>
    <w:rsid w:val="00E24225"/>
    <w:pPr>
      <w:spacing w:before="120" w:after="120" w:line="240" w:lineRule="auto"/>
    </w:pPr>
    <w:rPr>
      <w:rFonts w:ascii="Times New Roman" w:hAnsi="Times New Roman"/>
      <w:sz w:val="24"/>
    </w:rPr>
  </w:style>
  <w:style w:type="paragraph" w:customStyle="1" w:styleId="14">
    <w:name w:val="Текст сноски1"/>
    <w:basedOn w:val="a"/>
    <w:next w:val="a4"/>
    <w:link w:val="a5"/>
    <w:autoRedefine/>
    <w:uiPriority w:val="99"/>
    <w:unhideWhenUsed/>
    <w:rsid w:val="00B07F22"/>
    <w:pPr>
      <w:spacing w:before="0" w:after="0" w:line="240" w:lineRule="auto"/>
      <w:jc w:val="left"/>
    </w:pPr>
    <w:rPr>
      <w:sz w:val="20"/>
      <w:szCs w:val="20"/>
    </w:rPr>
  </w:style>
  <w:style w:type="character" w:customStyle="1" w:styleId="a5">
    <w:name w:val="Текст сноски Знак"/>
    <w:basedOn w:val="a0"/>
    <w:link w:val="14"/>
    <w:uiPriority w:val="99"/>
    <w:rsid w:val="00B07F22"/>
    <w:rPr>
      <w:rFonts w:ascii="Times New Roman" w:hAnsi="Times New Roman"/>
      <w:sz w:val="20"/>
      <w:szCs w:val="20"/>
    </w:rPr>
  </w:style>
  <w:style w:type="character" w:styleId="a6">
    <w:name w:val="footnote reference"/>
    <w:basedOn w:val="a0"/>
    <w:uiPriority w:val="99"/>
    <w:semiHidden/>
    <w:unhideWhenUsed/>
    <w:rsid w:val="00E24225"/>
    <w:rPr>
      <w:vertAlign w:val="superscript"/>
    </w:rPr>
  </w:style>
  <w:style w:type="paragraph" w:customStyle="1" w:styleId="15">
    <w:name w:val="Текст концевой сноски1"/>
    <w:basedOn w:val="a"/>
    <w:next w:val="a7"/>
    <w:link w:val="a8"/>
    <w:uiPriority w:val="99"/>
    <w:semiHidden/>
    <w:unhideWhenUsed/>
    <w:rsid w:val="00E24225"/>
    <w:pPr>
      <w:spacing w:before="0" w:after="0"/>
      <w:jc w:val="left"/>
    </w:pPr>
    <w:rPr>
      <w:sz w:val="20"/>
      <w:szCs w:val="20"/>
    </w:rPr>
  </w:style>
  <w:style w:type="character" w:customStyle="1" w:styleId="a8">
    <w:name w:val="Текст концевой сноски Знак"/>
    <w:basedOn w:val="a0"/>
    <w:link w:val="15"/>
    <w:uiPriority w:val="99"/>
    <w:semiHidden/>
    <w:rsid w:val="00E24225"/>
    <w:rPr>
      <w:rFonts w:ascii="Times New Roman" w:hAnsi="Times New Roman"/>
      <w:sz w:val="20"/>
      <w:szCs w:val="20"/>
    </w:rPr>
  </w:style>
  <w:style w:type="character" w:styleId="a9">
    <w:name w:val="endnote reference"/>
    <w:basedOn w:val="a0"/>
    <w:uiPriority w:val="99"/>
    <w:semiHidden/>
    <w:unhideWhenUsed/>
    <w:rsid w:val="00E24225"/>
    <w:rPr>
      <w:vertAlign w:val="superscript"/>
    </w:rPr>
  </w:style>
  <w:style w:type="character" w:customStyle="1" w:styleId="16">
    <w:name w:val="Гиперссылка1"/>
    <w:basedOn w:val="a0"/>
    <w:uiPriority w:val="99"/>
    <w:unhideWhenUsed/>
    <w:rsid w:val="00E24225"/>
    <w:rPr>
      <w:color w:val="0000FF"/>
      <w:u w:val="single"/>
    </w:rPr>
  </w:style>
  <w:style w:type="paragraph" w:customStyle="1" w:styleId="17">
    <w:name w:val="Абзац списка1"/>
    <w:basedOn w:val="a"/>
    <w:next w:val="aa"/>
    <w:uiPriority w:val="34"/>
    <w:qFormat/>
    <w:rsid w:val="00E24225"/>
    <w:pPr>
      <w:spacing w:before="0" w:after="200" w:line="276" w:lineRule="auto"/>
      <w:ind w:left="720"/>
      <w:contextualSpacing/>
      <w:jc w:val="left"/>
    </w:pPr>
    <w:rPr>
      <w:sz w:val="22"/>
    </w:rPr>
  </w:style>
  <w:style w:type="character" w:customStyle="1" w:styleId="18">
    <w:name w:val="Просмотренная гиперссылка1"/>
    <w:basedOn w:val="a0"/>
    <w:uiPriority w:val="99"/>
    <w:semiHidden/>
    <w:unhideWhenUsed/>
    <w:rsid w:val="00E24225"/>
    <w:rPr>
      <w:color w:val="800080"/>
      <w:u w:val="single"/>
    </w:rPr>
  </w:style>
  <w:style w:type="paragraph" w:customStyle="1" w:styleId="1">
    <w:name w:val="Маркированный список1"/>
    <w:basedOn w:val="a"/>
    <w:next w:val="ab"/>
    <w:uiPriority w:val="99"/>
    <w:unhideWhenUsed/>
    <w:rsid w:val="00E24225"/>
    <w:pPr>
      <w:numPr>
        <w:numId w:val="1"/>
      </w:numPr>
      <w:spacing w:before="0" w:after="200" w:line="276" w:lineRule="auto"/>
      <w:contextualSpacing/>
      <w:jc w:val="left"/>
    </w:pPr>
    <w:rPr>
      <w:sz w:val="22"/>
    </w:rPr>
  </w:style>
  <w:style w:type="paragraph" w:customStyle="1" w:styleId="19">
    <w:name w:val="Заголовок оглавления1"/>
    <w:basedOn w:val="10"/>
    <w:next w:val="a"/>
    <w:uiPriority w:val="39"/>
    <w:semiHidden/>
    <w:unhideWhenUsed/>
    <w:qFormat/>
    <w:rsid w:val="00E24225"/>
  </w:style>
  <w:style w:type="paragraph" w:customStyle="1" w:styleId="1a">
    <w:name w:val="Текст выноски1"/>
    <w:basedOn w:val="a"/>
    <w:next w:val="ac"/>
    <w:link w:val="ad"/>
    <w:uiPriority w:val="99"/>
    <w:semiHidden/>
    <w:unhideWhenUsed/>
    <w:rsid w:val="00E24225"/>
    <w:pPr>
      <w:spacing w:before="0" w:after="0"/>
      <w:jc w:val="left"/>
    </w:pPr>
    <w:rPr>
      <w:rFonts w:ascii="Tahoma" w:hAnsi="Tahoma" w:cs="Tahoma"/>
      <w:sz w:val="16"/>
      <w:szCs w:val="16"/>
    </w:rPr>
  </w:style>
  <w:style w:type="character" w:customStyle="1" w:styleId="ad">
    <w:name w:val="Текст выноски Знак"/>
    <w:basedOn w:val="a0"/>
    <w:link w:val="1a"/>
    <w:uiPriority w:val="99"/>
    <w:semiHidden/>
    <w:rsid w:val="00E24225"/>
    <w:rPr>
      <w:rFonts w:ascii="Tahoma" w:hAnsi="Tahoma" w:cs="Tahoma"/>
      <w:sz w:val="16"/>
      <w:szCs w:val="16"/>
    </w:rPr>
  </w:style>
  <w:style w:type="paragraph" w:customStyle="1" w:styleId="210">
    <w:name w:val="Оглавление 21"/>
    <w:basedOn w:val="a"/>
    <w:next w:val="a"/>
    <w:autoRedefine/>
    <w:uiPriority w:val="39"/>
    <w:unhideWhenUsed/>
    <w:qFormat/>
    <w:rsid w:val="00E24225"/>
    <w:pPr>
      <w:tabs>
        <w:tab w:val="right" w:leader="dot" w:pos="10762"/>
      </w:tabs>
      <w:spacing w:before="0" w:after="100"/>
      <w:ind w:left="1134" w:firstLine="284"/>
      <w:jc w:val="left"/>
    </w:pPr>
    <w:rPr>
      <w:rFonts w:eastAsia="Times New Roman"/>
    </w:rPr>
  </w:style>
  <w:style w:type="paragraph" w:customStyle="1" w:styleId="111">
    <w:name w:val="Оглавление 11"/>
    <w:basedOn w:val="a"/>
    <w:next w:val="a"/>
    <w:autoRedefine/>
    <w:uiPriority w:val="39"/>
    <w:unhideWhenUsed/>
    <w:qFormat/>
    <w:rsid w:val="00E24225"/>
    <w:pPr>
      <w:tabs>
        <w:tab w:val="right" w:leader="dot" w:pos="10762"/>
      </w:tabs>
      <w:ind w:left="1134"/>
      <w:jc w:val="left"/>
    </w:pPr>
  </w:style>
  <w:style w:type="paragraph" w:customStyle="1" w:styleId="31">
    <w:name w:val="Оглавление 31"/>
    <w:basedOn w:val="a"/>
    <w:next w:val="a"/>
    <w:autoRedefine/>
    <w:uiPriority w:val="39"/>
    <w:semiHidden/>
    <w:unhideWhenUsed/>
    <w:qFormat/>
    <w:rsid w:val="00E24225"/>
    <w:pPr>
      <w:spacing w:before="0" w:after="100" w:line="276" w:lineRule="auto"/>
      <w:ind w:left="440"/>
      <w:jc w:val="left"/>
    </w:pPr>
    <w:rPr>
      <w:rFonts w:ascii="Calibri" w:eastAsia="Times New Roman" w:hAnsi="Calibri"/>
      <w:sz w:val="22"/>
    </w:rPr>
  </w:style>
  <w:style w:type="paragraph" w:customStyle="1" w:styleId="1b">
    <w:name w:val="Верхний колонтитул1"/>
    <w:basedOn w:val="a"/>
    <w:next w:val="ae"/>
    <w:link w:val="af"/>
    <w:uiPriority w:val="99"/>
    <w:semiHidden/>
    <w:unhideWhenUsed/>
    <w:rsid w:val="00E24225"/>
    <w:pPr>
      <w:tabs>
        <w:tab w:val="center" w:pos="4677"/>
        <w:tab w:val="right" w:pos="9355"/>
      </w:tabs>
      <w:spacing w:before="0" w:after="0"/>
      <w:jc w:val="left"/>
    </w:pPr>
    <w:rPr>
      <w:sz w:val="22"/>
    </w:rPr>
  </w:style>
  <w:style w:type="character" w:customStyle="1" w:styleId="af">
    <w:name w:val="Верхний колонтитул Знак"/>
    <w:basedOn w:val="a0"/>
    <w:link w:val="1b"/>
    <w:uiPriority w:val="99"/>
    <w:semiHidden/>
    <w:rsid w:val="00E24225"/>
    <w:rPr>
      <w:rFonts w:ascii="Times New Roman" w:hAnsi="Times New Roman"/>
    </w:rPr>
  </w:style>
  <w:style w:type="paragraph" w:customStyle="1" w:styleId="1c">
    <w:name w:val="Нижний колонтитул1"/>
    <w:basedOn w:val="a"/>
    <w:next w:val="af0"/>
    <w:link w:val="af1"/>
    <w:uiPriority w:val="99"/>
    <w:unhideWhenUsed/>
    <w:rsid w:val="00E24225"/>
    <w:pPr>
      <w:tabs>
        <w:tab w:val="center" w:pos="4677"/>
        <w:tab w:val="right" w:pos="9355"/>
      </w:tabs>
      <w:spacing w:before="0" w:after="0"/>
      <w:jc w:val="left"/>
    </w:pPr>
    <w:rPr>
      <w:sz w:val="22"/>
    </w:rPr>
  </w:style>
  <w:style w:type="character" w:customStyle="1" w:styleId="af1">
    <w:name w:val="Нижний колонтитул Знак"/>
    <w:basedOn w:val="a0"/>
    <w:link w:val="1c"/>
    <w:uiPriority w:val="99"/>
    <w:rsid w:val="00E24225"/>
    <w:rPr>
      <w:rFonts w:ascii="Times New Roman" w:hAnsi="Times New Roman"/>
    </w:rPr>
  </w:style>
  <w:style w:type="character" w:customStyle="1" w:styleId="112">
    <w:name w:val="Заголовок 1 Знак1"/>
    <w:basedOn w:val="a0"/>
    <w:uiPriority w:val="9"/>
    <w:rsid w:val="00E24225"/>
    <w:rPr>
      <w:rFonts w:asciiTheme="majorHAnsi" w:eastAsiaTheme="majorEastAsia" w:hAnsiTheme="majorHAnsi" w:cstheme="majorBidi"/>
      <w:color w:val="2F5496" w:themeColor="accent1" w:themeShade="BF"/>
      <w:sz w:val="32"/>
      <w:szCs w:val="32"/>
    </w:rPr>
  </w:style>
  <w:style w:type="character" w:customStyle="1" w:styleId="211">
    <w:name w:val="Заголовок 2 Знак1"/>
    <w:basedOn w:val="a0"/>
    <w:uiPriority w:val="9"/>
    <w:semiHidden/>
    <w:rsid w:val="00E24225"/>
    <w:rPr>
      <w:rFonts w:asciiTheme="majorHAnsi" w:eastAsiaTheme="majorEastAsia" w:hAnsiTheme="majorHAnsi" w:cstheme="majorBidi"/>
      <w:color w:val="2F5496" w:themeColor="accent1" w:themeShade="BF"/>
      <w:sz w:val="26"/>
      <w:szCs w:val="26"/>
    </w:rPr>
  </w:style>
  <w:style w:type="paragraph" w:styleId="a3">
    <w:name w:val="No Spacing"/>
    <w:link w:val="af2"/>
    <w:uiPriority w:val="1"/>
    <w:qFormat/>
    <w:rsid w:val="00E24225"/>
    <w:pPr>
      <w:spacing w:after="0" w:line="240" w:lineRule="auto"/>
      <w:jc w:val="both"/>
    </w:pPr>
    <w:rPr>
      <w:rFonts w:ascii="Times New Roman" w:hAnsi="Times New Roman"/>
      <w:sz w:val="24"/>
    </w:rPr>
  </w:style>
  <w:style w:type="paragraph" w:styleId="a4">
    <w:name w:val="footnote text"/>
    <w:basedOn w:val="a"/>
    <w:link w:val="1d"/>
    <w:autoRedefine/>
    <w:uiPriority w:val="99"/>
    <w:unhideWhenUsed/>
    <w:qFormat/>
    <w:rsid w:val="00CA184E"/>
    <w:pPr>
      <w:spacing w:before="0" w:after="0" w:line="240" w:lineRule="auto"/>
    </w:pPr>
    <w:rPr>
      <w:sz w:val="20"/>
      <w:szCs w:val="20"/>
    </w:rPr>
  </w:style>
  <w:style w:type="character" w:customStyle="1" w:styleId="1d">
    <w:name w:val="Текст сноски Знак1"/>
    <w:basedOn w:val="a0"/>
    <w:link w:val="a4"/>
    <w:uiPriority w:val="99"/>
    <w:rsid w:val="00CA184E"/>
    <w:rPr>
      <w:rFonts w:ascii="Times New Roman" w:hAnsi="Times New Roman"/>
      <w:sz w:val="20"/>
      <w:szCs w:val="20"/>
    </w:rPr>
  </w:style>
  <w:style w:type="paragraph" w:styleId="a7">
    <w:name w:val="endnote text"/>
    <w:basedOn w:val="a"/>
    <w:link w:val="1e"/>
    <w:uiPriority w:val="99"/>
    <w:semiHidden/>
    <w:unhideWhenUsed/>
    <w:rsid w:val="00E24225"/>
    <w:pPr>
      <w:spacing w:before="0" w:after="0"/>
    </w:pPr>
    <w:rPr>
      <w:sz w:val="20"/>
      <w:szCs w:val="20"/>
    </w:rPr>
  </w:style>
  <w:style w:type="character" w:customStyle="1" w:styleId="1e">
    <w:name w:val="Текст концевой сноски Знак1"/>
    <w:basedOn w:val="a0"/>
    <w:link w:val="a7"/>
    <w:uiPriority w:val="99"/>
    <w:semiHidden/>
    <w:rsid w:val="00E24225"/>
    <w:rPr>
      <w:rFonts w:ascii="Times New Roman" w:hAnsi="Times New Roman"/>
      <w:sz w:val="20"/>
      <w:szCs w:val="20"/>
    </w:rPr>
  </w:style>
  <w:style w:type="character" w:styleId="af3">
    <w:name w:val="Hyperlink"/>
    <w:basedOn w:val="a0"/>
    <w:uiPriority w:val="99"/>
    <w:unhideWhenUsed/>
    <w:rsid w:val="00E24225"/>
    <w:rPr>
      <w:color w:val="0563C1" w:themeColor="hyperlink"/>
      <w:u w:val="single"/>
    </w:rPr>
  </w:style>
  <w:style w:type="paragraph" w:styleId="aa">
    <w:name w:val="List Paragraph"/>
    <w:basedOn w:val="a"/>
    <w:uiPriority w:val="34"/>
    <w:qFormat/>
    <w:rsid w:val="00E24225"/>
    <w:pPr>
      <w:ind w:left="720"/>
      <w:contextualSpacing/>
    </w:pPr>
  </w:style>
  <w:style w:type="character" w:styleId="af4">
    <w:name w:val="FollowedHyperlink"/>
    <w:basedOn w:val="a0"/>
    <w:uiPriority w:val="99"/>
    <w:semiHidden/>
    <w:unhideWhenUsed/>
    <w:rsid w:val="00E24225"/>
    <w:rPr>
      <w:color w:val="954F72" w:themeColor="followedHyperlink"/>
      <w:u w:val="single"/>
    </w:rPr>
  </w:style>
  <w:style w:type="paragraph" w:styleId="ab">
    <w:name w:val="List Bullet"/>
    <w:basedOn w:val="a"/>
    <w:uiPriority w:val="99"/>
    <w:semiHidden/>
    <w:unhideWhenUsed/>
    <w:rsid w:val="00E24225"/>
    <w:pPr>
      <w:tabs>
        <w:tab w:val="num" w:pos="360"/>
      </w:tabs>
      <w:ind w:left="360" w:hanging="360"/>
      <w:contextualSpacing/>
    </w:pPr>
  </w:style>
  <w:style w:type="paragraph" w:styleId="ac">
    <w:name w:val="Balloon Text"/>
    <w:basedOn w:val="a"/>
    <w:link w:val="1f"/>
    <w:uiPriority w:val="99"/>
    <w:semiHidden/>
    <w:unhideWhenUsed/>
    <w:rsid w:val="00E24225"/>
    <w:pPr>
      <w:spacing w:before="0" w:after="0"/>
    </w:pPr>
    <w:rPr>
      <w:rFonts w:ascii="Segoe UI" w:hAnsi="Segoe UI" w:cs="Segoe UI"/>
      <w:sz w:val="18"/>
      <w:szCs w:val="18"/>
    </w:rPr>
  </w:style>
  <w:style w:type="character" w:customStyle="1" w:styleId="1f">
    <w:name w:val="Текст выноски Знак1"/>
    <w:basedOn w:val="a0"/>
    <w:link w:val="ac"/>
    <w:uiPriority w:val="99"/>
    <w:semiHidden/>
    <w:rsid w:val="00E24225"/>
    <w:rPr>
      <w:rFonts w:ascii="Segoe UI" w:hAnsi="Segoe UI" w:cs="Segoe UI"/>
      <w:sz w:val="18"/>
      <w:szCs w:val="18"/>
    </w:rPr>
  </w:style>
  <w:style w:type="paragraph" w:styleId="ae">
    <w:name w:val="header"/>
    <w:basedOn w:val="a"/>
    <w:link w:val="1f0"/>
    <w:uiPriority w:val="99"/>
    <w:unhideWhenUsed/>
    <w:rsid w:val="00E24225"/>
    <w:pPr>
      <w:tabs>
        <w:tab w:val="center" w:pos="4677"/>
        <w:tab w:val="right" w:pos="9355"/>
      </w:tabs>
      <w:spacing w:before="0" w:after="0"/>
    </w:pPr>
  </w:style>
  <w:style w:type="character" w:customStyle="1" w:styleId="1f0">
    <w:name w:val="Верхний колонтитул Знак1"/>
    <w:basedOn w:val="a0"/>
    <w:link w:val="ae"/>
    <w:uiPriority w:val="99"/>
    <w:rsid w:val="00E24225"/>
    <w:rPr>
      <w:rFonts w:ascii="Times New Roman" w:hAnsi="Times New Roman"/>
      <w:sz w:val="24"/>
    </w:rPr>
  </w:style>
  <w:style w:type="paragraph" w:styleId="af0">
    <w:name w:val="footer"/>
    <w:basedOn w:val="a"/>
    <w:link w:val="1f1"/>
    <w:uiPriority w:val="99"/>
    <w:unhideWhenUsed/>
    <w:rsid w:val="00E24225"/>
    <w:pPr>
      <w:tabs>
        <w:tab w:val="center" w:pos="4677"/>
        <w:tab w:val="right" w:pos="9355"/>
      </w:tabs>
      <w:spacing w:before="0" w:after="0"/>
    </w:pPr>
  </w:style>
  <w:style w:type="character" w:customStyle="1" w:styleId="1f1">
    <w:name w:val="Нижний колонтитул Знак1"/>
    <w:basedOn w:val="a0"/>
    <w:link w:val="af0"/>
    <w:uiPriority w:val="99"/>
    <w:rsid w:val="00E24225"/>
    <w:rPr>
      <w:rFonts w:ascii="Times New Roman" w:hAnsi="Times New Roman"/>
      <w:sz w:val="24"/>
    </w:rPr>
  </w:style>
  <w:style w:type="paragraph" w:styleId="af5">
    <w:name w:val="TOC Heading"/>
    <w:basedOn w:val="10"/>
    <w:next w:val="a"/>
    <w:uiPriority w:val="39"/>
    <w:unhideWhenUsed/>
    <w:qFormat/>
    <w:rsid w:val="00EB488C"/>
    <w:pPr>
      <w:spacing w:line="259" w:lineRule="auto"/>
      <w:jc w:val="left"/>
      <w:outlineLvl w:val="9"/>
    </w:pPr>
    <w:rPr>
      <w:rFonts w:asciiTheme="majorHAnsi" w:eastAsiaTheme="majorEastAsia" w:hAnsiTheme="majorHAnsi" w:cstheme="majorBidi"/>
      <w:b/>
      <w:bCs w:val="0"/>
      <w:color w:val="2F5496" w:themeColor="accent1" w:themeShade="BF"/>
      <w:sz w:val="32"/>
      <w:szCs w:val="32"/>
      <w:lang w:eastAsia="ru-RU"/>
    </w:rPr>
  </w:style>
  <w:style w:type="paragraph" w:styleId="1f2">
    <w:name w:val="toc 1"/>
    <w:basedOn w:val="a"/>
    <w:next w:val="a"/>
    <w:autoRedefine/>
    <w:uiPriority w:val="39"/>
    <w:unhideWhenUsed/>
    <w:rsid w:val="00C84FE4"/>
    <w:pPr>
      <w:tabs>
        <w:tab w:val="right" w:leader="dot" w:pos="9344"/>
      </w:tabs>
      <w:spacing w:after="100"/>
    </w:pPr>
  </w:style>
  <w:style w:type="paragraph" w:styleId="22">
    <w:name w:val="toc 2"/>
    <w:basedOn w:val="a"/>
    <w:next w:val="a"/>
    <w:autoRedefine/>
    <w:uiPriority w:val="39"/>
    <w:unhideWhenUsed/>
    <w:rsid w:val="00EB488C"/>
    <w:pPr>
      <w:spacing w:after="100"/>
      <w:ind w:left="240"/>
    </w:pPr>
  </w:style>
  <w:style w:type="character" w:customStyle="1" w:styleId="af2">
    <w:name w:val="Без интервала Знак"/>
    <w:basedOn w:val="a0"/>
    <w:link w:val="a3"/>
    <w:uiPriority w:val="1"/>
    <w:rsid w:val="00EB488C"/>
    <w:rPr>
      <w:rFonts w:ascii="Times New Roman" w:hAnsi="Times New Roman"/>
      <w:sz w:val="24"/>
    </w:rPr>
  </w:style>
  <w:style w:type="paragraph" w:customStyle="1" w:styleId="af6">
    <w:name w:val="Сноски"/>
    <w:basedOn w:val="a4"/>
    <w:autoRedefine/>
    <w:qFormat/>
    <w:rsid w:val="00CA184E"/>
    <w:rPr>
      <w:lang w:val="en-US"/>
    </w:rPr>
  </w:style>
  <w:style w:type="character" w:styleId="af7">
    <w:name w:val="Mention"/>
    <w:basedOn w:val="a0"/>
    <w:uiPriority w:val="99"/>
    <w:semiHidden/>
    <w:unhideWhenUsed/>
    <w:rsid w:val="00A26D12"/>
    <w:rPr>
      <w:color w:val="2B579A"/>
      <w:shd w:val="clear" w:color="auto" w:fill="E6E6E6"/>
    </w:rPr>
  </w:style>
  <w:style w:type="character" w:customStyle="1" w:styleId="30">
    <w:name w:val="Заголовок 3 Знак"/>
    <w:basedOn w:val="a0"/>
    <w:link w:val="3"/>
    <w:uiPriority w:val="9"/>
    <w:semiHidden/>
    <w:rsid w:val="0095015C"/>
    <w:rPr>
      <w:rFonts w:asciiTheme="majorHAnsi" w:eastAsiaTheme="majorEastAsia" w:hAnsiTheme="majorHAnsi" w:cstheme="majorBidi"/>
      <w:color w:val="1F3763" w:themeColor="accent1" w:themeShade="7F"/>
      <w:sz w:val="24"/>
      <w:szCs w:val="24"/>
    </w:rPr>
  </w:style>
  <w:style w:type="paragraph" w:styleId="af8">
    <w:name w:val="Bibliography"/>
    <w:basedOn w:val="a"/>
    <w:next w:val="a"/>
    <w:uiPriority w:val="37"/>
    <w:unhideWhenUsed/>
    <w:rsid w:val="00DE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50">
      <w:bodyDiv w:val="1"/>
      <w:marLeft w:val="0"/>
      <w:marRight w:val="0"/>
      <w:marTop w:val="0"/>
      <w:marBottom w:val="0"/>
      <w:divBdr>
        <w:top w:val="none" w:sz="0" w:space="0" w:color="auto"/>
        <w:left w:val="none" w:sz="0" w:space="0" w:color="auto"/>
        <w:bottom w:val="none" w:sz="0" w:space="0" w:color="auto"/>
        <w:right w:val="none" w:sz="0" w:space="0" w:color="auto"/>
      </w:divBdr>
    </w:div>
    <w:div w:id="14356077">
      <w:bodyDiv w:val="1"/>
      <w:marLeft w:val="0"/>
      <w:marRight w:val="0"/>
      <w:marTop w:val="0"/>
      <w:marBottom w:val="0"/>
      <w:divBdr>
        <w:top w:val="none" w:sz="0" w:space="0" w:color="auto"/>
        <w:left w:val="none" w:sz="0" w:space="0" w:color="auto"/>
        <w:bottom w:val="none" w:sz="0" w:space="0" w:color="auto"/>
        <w:right w:val="none" w:sz="0" w:space="0" w:color="auto"/>
      </w:divBdr>
    </w:div>
    <w:div w:id="20399802">
      <w:bodyDiv w:val="1"/>
      <w:marLeft w:val="0"/>
      <w:marRight w:val="0"/>
      <w:marTop w:val="0"/>
      <w:marBottom w:val="0"/>
      <w:divBdr>
        <w:top w:val="none" w:sz="0" w:space="0" w:color="auto"/>
        <w:left w:val="none" w:sz="0" w:space="0" w:color="auto"/>
        <w:bottom w:val="none" w:sz="0" w:space="0" w:color="auto"/>
        <w:right w:val="none" w:sz="0" w:space="0" w:color="auto"/>
      </w:divBdr>
    </w:div>
    <w:div w:id="23604321">
      <w:bodyDiv w:val="1"/>
      <w:marLeft w:val="0"/>
      <w:marRight w:val="0"/>
      <w:marTop w:val="0"/>
      <w:marBottom w:val="0"/>
      <w:divBdr>
        <w:top w:val="none" w:sz="0" w:space="0" w:color="auto"/>
        <w:left w:val="none" w:sz="0" w:space="0" w:color="auto"/>
        <w:bottom w:val="none" w:sz="0" w:space="0" w:color="auto"/>
        <w:right w:val="none" w:sz="0" w:space="0" w:color="auto"/>
      </w:divBdr>
    </w:div>
    <w:div w:id="54473831">
      <w:bodyDiv w:val="1"/>
      <w:marLeft w:val="0"/>
      <w:marRight w:val="0"/>
      <w:marTop w:val="0"/>
      <w:marBottom w:val="0"/>
      <w:divBdr>
        <w:top w:val="none" w:sz="0" w:space="0" w:color="auto"/>
        <w:left w:val="none" w:sz="0" w:space="0" w:color="auto"/>
        <w:bottom w:val="none" w:sz="0" w:space="0" w:color="auto"/>
        <w:right w:val="none" w:sz="0" w:space="0" w:color="auto"/>
      </w:divBdr>
    </w:div>
    <w:div w:id="154031907">
      <w:bodyDiv w:val="1"/>
      <w:marLeft w:val="0"/>
      <w:marRight w:val="0"/>
      <w:marTop w:val="0"/>
      <w:marBottom w:val="0"/>
      <w:divBdr>
        <w:top w:val="none" w:sz="0" w:space="0" w:color="auto"/>
        <w:left w:val="none" w:sz="0" w:space="0" w:color="auto"/>
        <w:bottom w:val="none" w:sz="0" w:space="0" w:color="auto"/>
        <w:right w:val="none" w:sz="0" w:space="0" w:color="auto"/>
      </w:divBdr>
    </w:div>
    <w:div w:id="160198184">
      <w:bodyDiv w:val="1"/>
      <w:marLeft w:val="0"/>
      <w:marRight w:val="0"/>
      <w:marTop w:val="0"/>
      <w:marBottom w:val="0"/>
      <w:divBdr>
        <w:top w:val="none" w:sz="0" w:space="0" w:color="auto"/>
        <w:left w:val="none" w:sz="0" w:space="0" w:color="auto"/>
        <w:bottom w:val="none" w:sz="0" w:space="0" w:color="auto"/>
        <w:right w:val="none" w:sz="0" w:space="0" w:color="auto"/>
      </w:divBdr>
    </w:div>
    <w:div w:id="197134395">
      <w:bodyDiv w:val="1"/>
      <w:marLeft w:val="0"/>
      <w:marRight w:val="0"/>
      <w:marTop w:val="0"/>
      <w:marBottom w:val="0"/>
      <w:divBdr>
        <w:top w:val="none" w:sz="0" w:space="0" w:color="auto"/>
        <w:left w:val="none" w:sz="0" w:space="0" w:color="auto"/>
        <w:bottom w:val="none" w:sz="0" w:space="0" w:color="auto"/>
        <w:right w:val="none" w:sz="0" w:space="0" w:color="auto"/>
      </w:divBdr>
    </w:div>
    <w:div w:id="272902919">
      <w:bodyDiv w:val="1"/>
      <w:marLeft w:val="0"/>
      <w:marRight w:val="0"/>
      <w:marTop w:val="0"/>
      <w:marBottom w:val="0"/>
      <w:divBdr>
        <w:top w:val="none" w:sz="0" w:space="0" w:color="auto"/>
        <w:left w:val="none" w:sz="0" w:space="0" w:color="auto"/>
        <w:bottom w:val="none" w:sz="0" w:space="0" w:color="auto"/>
        <w:right w:val="none" w:sz="0" w:space="0" w:color="auto"/>
      </w:divBdr>
    </w:div>
    <w:div w:id="284115465">
      <w:bodyDiv w:val="1"/>
      <w:marLeft w:val="0"/>
      <w:marRight w:val="0"/>
      <w:marTop w:val="0"/>
      <w:marBottom w:val="0"/>
      <w:divBdr>
        <w:top w:val="none" w:sz="0" w:space="0" w:color="auto"/>
        <w:left w:val="none" w:sz="0" w:space="0" w:color="auto"/>
        <w:bottom w:val="none" w:sz="0" w:space="0" w:color="auto"/>
        <w:right w:val="none" w:sz="0" w:space="0" w:color="auto"/>
      </w:divBdr>
    </w:div>
    <w:div w:id="284892637">
      <w:bodyDiv w:val="1"/>
      <w:marLeft w:val="0"/>
      <w:marRight w:val="0"/>
      <w:marTop w:val="0"/>
      <w:marBottom w:val="0"/>
      <w:divBdr>
        <w:top w:val="none" w:sz="0" w:space="0" w:color="auto"/>
        <w:left w:val="none" w:sz="0" w:space="0" w:color="auto"/>
        <w:bottom w:val="none" w:sz="0" w:space="0" w:color="auto"/>
        <w:right w:val="none" w:sz="0" w:space="0" w:color="auto"/>
      </w:divBdr>
    </w:div>
    <w:div w:id="306975343">
      <w:bodyDiv w:val="1"/>
      <w:marLeft w:val="0"/>
      <w:marRight w:val="0"/>
      <w:marTop w:val="0"/>
      <w:marBottom w:val="0"/>
      <w:divBdr>
        <w:top w:val="none" w:sz="0" w:space="0" w:color="auto"/>
        <w:left w:val="none" w:sz="0" w:space="0" w:color="auto"/>
        <w:bottom w:val="none" w:sz="0" w:space="0" w:color="auto"/>
        <w:right w:val="none" w:sz="0" w:space="0" w:color="auto"/>
      </w:divBdr>
    </w:div>
    <w:div w:id="318702794">
      <w:bodyDiv w:val="1"/>
      <w:marLeft w:val="0"/>
      <w:marRight w:val="0"/>
      <w:marTop w:val="0"/>
      <w:marBottom w:val="0"/>
      <w:divBdr>
        <w:top w:val="none" w:sz="0" w:space="0" w:color="auto"/>
        <w:left w:val="none" w:sz="0" w:space="0" w:color="auto"/>
        <w:bottom w:val="none" w:sz="0" w:space="0" w:color="auto"/>
        <w:right w:val="none" w:sz="0" w:space="0" w:color="auto"/>
      </w:divBdr>
    </w:div>
    <w:div w:id="324363294">
      <w:bodyDiv w:val="1"/>
      <w:marLeft w:val="0"/>
      <w:marRight w:val="0"/>
      <w:marTop w:val="0"/>
      <w:marBottom w:val="0"/>
      <w:divBdr>
        <w:top w:val="none" w:sz="0" w:space="0" w:color="auto"/>
        <w:left w:val="none" w:sz="0" w:space="0" w:color="auto"/>
        <w:bottom w:val="none" w:sz="0" w:space="0" w:color="auto"/>
        <w:right w:val="none" w:sz="0" w:space="0" w:color="auto"/>
      </w:divBdr>
    </w:div>
    <w:div w:id="329607230">
      <w:bodyDiv w:val="1"/>
      <w:marLeft w:val="0"/>
      <w:marRight w:val="0"/>
      <w:marTop w:val="0"/>
      <w:marBottom w:val="0"/>
      <w:divBdr>
        <w:top w:val="none" w:sz="0" w:space="0" w:color="auto"/>
        <w:left w:val="none" w:sz="0" w:space="0" w:color="auto"/>
        <w:bottom w:val="none" w:sz="0" w:space="0" w:color="auto"/>
        <w:right w:val="none" w:sz="0" w:space="0" w:color="auto"/>
      </w:divBdr>
    </w:div>
    <w:div w:id="362556333">
      <w:bodyDiv w:val="1"/>
      <w:marLeft w:val="0"/>
      <w:marRight w:val="0"/>
      <w:marTop w:val="0"/>
      <w:marBottom w:val="0"/>
      <w:divBdr>
        <w:top w:val="none" w:sz="0" w:space="0" w:color="auto"/>
        <w:left w:val="none" w:sz="0" w:space="0" w:color="auto"/>
        <w:bottom w:val="none" w:sz="0" w:space="0" w:color="auto"/>
        <w:right w:val="none" w:sz="0" w:space="0" w:color="auto"/>
      </w:divBdr>
    </w:div>
    <w:div w:id="368845285">
      <w:bodyDiv w:val="1"/>
      <w:marLeft w:val="0"/>
      <w:marRight w:val="0"/>
      <w:marTop w:val="0"/>
      <w:marBottom w:val="0"/>
      <w:divBdr>
        <w:top w:val="none" w:sz="0" w:space="0" w:color="auto"/>
        <w:left w:val="none" w:sz="0" w:space="0" w:color="auto"/>
        <w:bottom w:val="none" w:sz="0" w:space="0" w:color="auto"/>
        <w:right w:val="none" w:sz="0" w:space="0" w:color="auto"/>
      </w:divBdr>
    </w:div>
    <w:div w:id="402990011">
      <w:bodyDiv w:val="1"/>
      <w:marLeft w:val="0"/>
      <w:marRight w:val="0"/>
      <w:marTop w:val="0"/>
      <w:marBottom w:val="0"/>
      <w:divBdr>
        <w:top w:val="none" w:sz="0" w:space="0" w:color="auto"/>
        <w:left w:val="none" w:sz="0" w:space="0" w:color="auto"/>
        <w:bottom w:val="none" w:sz="0" w:space="0" w:color="auto"/>
        <w:right w:val="none" w:sz="0" w:space="0" w:color="auto"/>
      </w:divBdr>
    </w:div>
    <w:div w:id="423722997">
      <w:bodyDiv w:val="1"/>
      <w:marLeft w:val="0"/>
      <w:marRight w:val="0"/>
      <w:marTop w:val="0"/>
      <w:marBottom w:val="0"/>
      <w:divBdr>
        <w:top w:val="none" w:sz="0" w:space="0" w:color="auto"/>
        <w:left w:val="none" w:sz="0" w:space="0" w:color="auto"/>
        <w:bottom w:val="none" w:sz="0" w:space="0" w:color="auto"/>
        <w:right w:val="none" w:sz="0" w:space="0" w:color="auto"/>
      </w:divBdr>
    </w:div>
    <w:div w:id="425541668">
      <w:bodyDiv w:val="1"/>
      <w:marLeft w:val="0"/>
      <w:marRight w:val="0"/>
      <w:marTop w:val="0"/>
      <w:marBottom w:val="0"/>
      <w:divBdr>
        <w:top w:val="none" w:sz="0" w:space="0" w:color="auto"/>
        <w:left w:val="none" w:sz="0" w:space="0" w:color="auto"/>
        <w:bottom w:val="none" w:sz="0" w:space="0" w:color="auto"/>
        <w:right w:val="none" w:sz="0" w:space="0" w:color="auto"/>
      </w:divBdr>
    </w:div>
    <w:div w:id="524638085">
      <w:bodyDiv w:val="1"/>
      <w:marLeft w:val="0"/>
      <w:marRight w:val="0"/>
      <w:marTop w:val="0"/>
      <w:marBottom w:val="0"/>
      <w:divBdr>
        <w:top w:val="none" w:sz="0" w:space="0" w:color="auto"/>
        <w:left w:val="none" w:sz="0" w:space="0" w:color="auto"/>
        <w:bottom w:val="none" w:sz="0" w:space="0" w:color="auto"/>
        <w:right w:val="none" w:sz="0" w:space="0" w:color="auto"/>
      </w:divBdr>
    </w:div>
    <w:div w:id="541943017">
      <w:bodyDiv w:val="1"/>
      <w:marLeft w:val="0"/>
      <w:marRight w:val="0"/>
      <w:marTop w:val="0"/>
      <w:marBottom w:val="0"/>
      <w:divBdr>
        <w:top w:val="none" w:sz="0" w:space="0" w:color="auto"/>
        <w:left w:val="none" w:sz="0" w:space="0" w:color="auto"/>
        <w:bottom w:val="none" w:sz="0" w:space="0" w:color="auto"/>
        <w:right w:val="none" w:sz="0" w:space="0" w:color="auto"/>
      </w:divBdr>
      <w:divsChild>
        <w:div w:id="1043482537">
          <w:marLeft w:val="0"/>
          <w:marRight w:val="0"/>
          <w:marTop w:val="0"/>
          <w:marBottom w:val="0"/>
          <w:divBdr>
            <w:top w:val="none" w:sz="0" w:space="0" w:color="auto"/>
            <w:left w:val="none" w:sz="0" w:space="0" w:color="auto"/>
            <w:bottom w:val="none" w:sz="0" w:space="0" w:color="auto"/>
            <w:right w:val="none" w:sz="0" w:space="0" w:color="auto"/>
          </w:divBdr>
          <w:divsChild>
            <w:div w:id="1819225193">
              <w:marLeft w:val="0"/>
              <w:marRight w:val="0"/>
              <w:marTop w:val="0"/>
              <w:marBottom w:val="0"/>
              <w:divBdr>
                <w:top w:val="none" w:sz="0" w:space="0" w:color="auto"/>
                <w:left w:val="none" w:sz="0" w:space="0" w:color="auto"/>
                <w:bottom w:val="none" w:sz="0" w:space="0" w:color="auto"/>
                <w:right w:val="none" w:sz="0" w:space="0" w:color="auto"/>
              </w:divBdr>
              <w:divsChild>
                <w:div w:id="547037836">
                  <w:marLeft w:val="0"/>
                  <w:marRight w:val="0"/>
                  <w:marTop w:val="630"/>
                  <w:marBottom w:val="0"/>
                  <w:divBdr>
                    <w:top w:val="none" w:sz="0" w:space="0" w:color="auto"/>
                    <w:left w:val="none" w:sz="0" w:space="0" w:color="auto"/>
                    <w:bottom w:val="none" w:sz="0" w:space="0" w:color="auto"/>
                    <w:right w:val="none" w:sz="0" w:space="0" w:color="auto"/>
                  </w:divBdr>
                  <w:divsChild>
                    <w:div w:id="2041318351">
                      <w:marLeft w:val="0"/>
                      <w:marRight w:val="0"/>
                      <w:marTop w:val="0"/>
                      <w:marBottom w:val="0"/>
                      <w:divBdr>
                        <w:top w:val="none" w:sz="0" w:space="0" w:color="auto"/>
                        <w:left w:val="none" w:sz="0" w:space="0" w:color="auto"/>
                        <w:bottom w:val="none" w:sz="0" w:space="0" w:color="auto"/>
                        <w:right w:val="none" w:sz="0" w:space="0" w:color="auto"/>
                      </w:divBdr>
                      <w:divsChild>
                        <w:div w:id="711803692">
                          <w:marLeft w:val="-312"/>
                          <w:marRight w:val="0"/>
                          <w:marTop w:val="0"/>
                          <w:marBottom w:val="0"/>
                          <w:divBdr>
                            <w:top w:val="none" w:sz="0" w:space="0" w:color="auto"/>
                            <w:left w:val="none" w:sz="0" w:space="0" w:color="auto"/>
                            <w:bottom w:val="none" w:sz="0" w:space="0" w:color="auto"/>
                            <w:right w:val="none" w:sz="0" w:space="0" w:color="auto"/>
                          </w:divBdr>
                          <w:divsChild>
                            <w:div w:id="282425297">
                              <w:marLeft w:val="0"/>
                              <w:marRight w:val="0"/>
                              <w:marTop w:val="0"/>
                              <w:marBottom w:val="0"/>
                              <w:divBdr>
                                <w:top w:val="none" w:sz="0" w:space="0" w:color="auto"/>
                                <w:left w:val="none" w:sz="0" w:space="0" w:color="auto"/>
                                <w:bottom w:val="none" w:sz="0" w:space="0" w:color="auto"/>
                                <w:right w:val="none" w:sz="0" w:space="0" w:color="auto"/>
                              </w:divBdr>
                            </w:div>
                            <w:div w:id="1651861652">
                              <w:marLeft w:val="0"/>
                              <w:marRight w:val="0"/>
                              <w:marTop w:val="0"/>
                              <w:marBottom w:val="0"/>
                              <w:divBdr>
                                <w:top w:val="none" w:sz="0" w:space="0" w:color="auto"/>
                                <w:left w:val="none" w:sz="0" w:space="0" w:color="auto"/>
                                <w:bottom w:val="none" w:sz="0" w:space="0" w:color="auto"/>
                                <w:right w:val="none" w:sz="0" w:space="0" w:color="auto"/>
                              </w:divBdr>
                              <w:divsChild>
                                <w:div w:id="777020909">
                                  <w:marLeft w:val="0"/>
                                  <w:marRight w:val="0"/>
                                  <w:marTop w:val="0"/>
                                  <w:marBottom w:val="0"/>
                                  <w:divBdr>
                                    <w:top w:val="none" w:sz="0" w:space="0" w:color="auto"/>
                                    <w:left w:val="none" w:sz="0" w:space="0" w:color="auto"/>
                                    <w:bottom w:val="none" w:sz="0" w:space="0" w:color="auto"/>
                                    <w:right w:val="none" w:sz="0" w:space="0" w:color="auto"/>
                                  </w:divBdr>
                                </w:div>
                              </w:divsChild>
                            </w:div>
                            <w:div w:id="6438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14881">
          <w:marLeft w:val="0"/>
          <w:marRight w:val="0"/>
          <w:marTop w:val="0"/>
          <w:marBottom w:val="0"/>
          <w:divBdr>
            <w:top w:val="none" w:sz="0" w:space="0" w:color="auto"/>
            <w:left w:val="none" w:sz="0" w:space="0" w:color="auto"/>
            <w:bottom w:val="none" w:sz="0" w:space="0" w:color="auto"/>
            <w:right w:val="none" w:sz="0" w:space="0" w:color="auto"/>
          </w:divBdr>
          <w:divsChild>
            <w:div w:id="1406535083">
              <w:marLeft w:val="0"/>
              <w:marRight w:val="0"/>
              <w:marTop w:val="0"/>
              <w:marBottom w:val="0"/>
              <w:divBdr>
                <w:top w:val="none" w:sz="0" w:space="0" w:color="auto"/>
                <w:left w:val="none" w:sz="0" w:space="0" w:color="auto"/>
                <w:bottom w:val="none" w:sz="0" w:space="0" w:color="auto"/>
                <w:right w:val="none" w:sz="0" w:space="0" w:color="auto"/>
              </w:divBdr>
              <w:divsChild>
                <w:div w:id="284430726">
                  <w:marLeft w:val="0"/>
                  <w:marRight w:val="0"/>
                  <w:marTop w:val="0"/>
                  <w:marBottom w:val="0"/>
                  <w:divBdr>
                    <w:top w:val="none" w:sz="0" w:space="0" w:color="auto"/>
                    <w:left w:val="none" w:sz="0" w:space="0" w:color="auto"/>
                    <w:bottom w:val="none" w:sz="0" w:space="0" w:color="auto"/>
                    <w:right w:val="none" w:sz="0" w:space="0" w:color="auto"/>
                  </w:divBdr>
                  <w:divsChild>
                    <w:div w:id="252201603">
                      <w:marLeft w:val="0"/>
                      <w:marRight w:val="0"/>
                      <w:marTop w:val="0"/>
                      <w:marBottom w:val="0"/>
                      <w:divBdr>
                        <w:top w:val="none" w:sz="0" w:space="0" w:color="auto"/>
                        <w:left w:val="none" w:sz="0" w:space="0" w:color="auto"/>
                        <w:bottom w:val="none" w:sz="0" w:space="0" w:color="auto"/>
                        <w:right w:val="none" w:sz="0" w:space="0" w:color="auto"/>
                      </w:divBdr>
                      <w:divsChild>
                        <w:div w:id="441195459">
                          <w:marLeft w:val="0"/>
                          <w:marRight w:val="0"/>
                          <w:marTop w:val="0"/>
                          <w:marBottom w:val="0"/>
                          <w:divBdr>
                            <w:top w:val="none" w:sz="0" w:space="0" w:color="auto"/>
                            <w:left w:val="none" w:sz="0" w:space="0" w:color="auto"/>
                            <w:bottom w:val="none" w:sz="0" w:space="0" w:color="auto"/>
                            <w:right w:val="none" w:sz="0" w:space="0" w:color="auto"/>
                          </w:divBdr>
                          <w:divsChild>
                            <w:div w:id="292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484191">
      <w:bodyDiv w:val="1"/>
      <w:marLeft w:val="0"/>
      <w:marRight w:val="0"/>
      <w:marTop w:val="0"/>
      <w:marBottom w:val="0"/>
      <w:divBdr>
        <w:top w:val="none" w:sz="0" w:space="0" w:color="auto"/>
        <w:left w:val="none" w:sz="0" w:space="0" w:color="auto"/>
        <w:bottom w:val="none" w:sz="0" w:space="0" w:color="auto"/>
        <w:right w:val="none" w:sz="0" w:space="0" w:color="auto"/>
      </w:divBdr>
    </w:div>
    <w:div w:id="585573011">
      <w:bodyDiv w:val="1"/>
      <w:marLeft w:val="0"/>
      <w:marRight w:val="0"/>
      <w:marTop w:val="0"/>
      <w:marBottom w:val="0"/>
      <w:divBdr>
        <w:top w:val="none" w:sz="0" w:space="0" w:color="auto"/>
        <w:left w:val="none" w:sz="0" w:space="0" w:color="auto"/>
        <w:bottom w:val="none" w:sz="0" w:space="0" w:color="auto"/>
        <w:right w:val="none" w:sz="0" w:space="0" w:color="auto"/>
      </w:divBdr>
    </w:div>
    <w:div w:id="607667113">
      <w:bodyDiv w:val="1"/>
      <w:marLeft w:val="0"/>
      <w:marRight w:val="0"/>
      <w:marTop w:val="0"/>
      <w:marBottom w:val="0"/>
      <w:divBdr>
        <w:top w:val="none" w:sz="0" w:space="0" w:color="auto"/>
        <w:left w:val="none" w:sz="0" w:space="0" w:color="auto"/>
        <w:bottom w:val="none" w:sz="0" w:space="0" w:color="auto"/>
        <w:right w:val="none" w:sz="0" w:space="0" w:color="auto"/>
      </w:divBdr>
      <w:divsChild>
        <w:div w:id="48041053">
          <w:marLeft w:val="0"/>
          <w:marRight w:val="0"/>
          <w:marTop w:val="0"/>
          <w:marBottom w:val="0"/>
          <w:divBdr>
            <w:top w:val="none" w:sz="0" w:space="0" w:color="auto"/>
            <w:left w:val="none" w:sz="0" w:space="0" w:color="auto"/>
            <w:bottom w:val="none" w:sz="0" w:space="0" w:color="auto"/>
            <w:right w:val="none" w:sz="0" w:space="0" w:color="auto"/>
          </w:divBdr>
        </w:div>
      </w:divsChild>
    </w:div>
    <w:div w:id="628433561">
      <w:bodyDiv w:val="1"/>
      <w:marLeft w:val="0"/>
      <w:marRight w:val="0"/>
      <w:marTop w:val="0"/>
      <w:marBottom w:val="0"/>
      <w:divBdr>
        <w:top w:val="none" w:sz="0" w:space="0" w:color="auto"/>
        <w:left w:val="none" w:sz="0" w:space="0" w:color="auto"/>
        <w:bottom w:val="none" w:sz="0" w:space="0" w:color="auto"/>
        <w:right w:val="none" w:sz="0" w:space="0" w:color="auto"/>
      </w:divBdr>
    </w:div>
    <w:div w:id="653684962">
      <w:bodyDiv w:val="1"/>
      <w:marLeft w:val="0"/>
      <w:marRight w:val="0"/>
      <w:marTop w:val="0"/>
      <w:marBottom w:val="0"/>
      <w:divBdr>
        <w:top w:val="none" w:sz="0" w:space="0" w:color="auto"/>
        <w:left w:val="none" w:sz="0" w:space="0" w:color="auto"/>
        <w:bottom w:val="none" w:sz="0" w:space="0" w:color="auto"/>
        <w:right w:val="none" w:sz="0" w:space="0" w:color="auto"/>
      </w:divBdr>
    </w:div>
    <w:div w:id="660504544">
      <w:bodyDiv w:val="1"/>
      <w:marLeft w:val="0"/>
      <w:marRight w:val="0"/>
      <w:marTop w:val="0"/>
      <w:marBottom w:val="0"/>
      <w:divBdr>
        <w:top w:val="none" w:sz="0" w:space="0" w:color="auto"/>
        <w:left w:val="none" w:sz="0" w:space="0" w:color="auto"/>
        <w:bottom w:val="none" w:sz="0" w:space="0" w:color="auto"/>
        <w:right w:val="none" w:sz="0" w:space="0" w:color="auto"/>
      </w:divBdr>
    </w:div>
    <w:div w:id="701513870">
      <w:bodyDiv w:val="1"/>
      <w:marLeft w:val="0"/>
      <w:marRight w:val="0"/>
      <w:marTop w:val="0"/>
      <w:marBottom w:val="0"/>
      <w:divBdr>
        <w:top w:val="none" w:sz="0" w:space="0" w:color="auto"/>
        <w:left w:val="none" w:sz="0" w:space="0" w:color="auto"/>
        <w:bottom w:val="none" w:sz="0" w:space="0" w:color="auto"/>
        <w:right w:val="none" w:sz="0" w:space="0" w:color="auto"/>
      </w:divBdr>
    </w:div>
    <w:div w:id="706375104">
      <w:bodyDiv w:val="1"/>
      <w:marLeft w:val="0"/>
      <w:marRight w:val="0"/>
      <w:marTop w:val="0"/>
      <w:marBottom w:val="0"/>
      <w:divBdr>
        <w:top w:val="none" w:sz="0" w:space="0" w:color="auto"/>
        <w:left w:val="none" w:sz="0" w:space="0" w:color="auto"/>
        <w:bottom w:val="none" w:sz="0" w:space="0" w:color="auto"/>
        <w:right w:val="none" w:sz="0" w:space="0" w:color="auto"/>
      </w:divBdr>
    </w:div>
    <w:div w:id="711807862">
      <w:bodyDiv w:val="1"/>
      <w:marLeft w:val="0"/>
      <w:marRight w:val="0"/>
      <w:marTop w:val="0"/>
      <w:marBottom w:val="0"/>
      <w:divBdr>
        <w:top w:val="none" w:sz="0" w:space="0" w:color="auto"/>
        <w:left w:val="none" w:sz="0" w:space="0" w:color="auto"/>
        <w:bottom w:val="none" w:sz="0" w:space="0" w:color="auto"/>
        <w:right w:val="none" w:sz="0" w:space="0" w:color="auto"/>
      </w:divBdr>
    </w:div>
    <w:div w:id="717708871">
      <w:bodyDiv w:val="1"/>
      <w:marLeft w:val="0"/>
      <w:marRight w:val="0"/>
      <w:marTop w:val="0"/>
      <w:marBottom w:val="0"/>
      <w:divBdr>
        <w:top w:val="none" w:sz="0" w:space="0" w:color="auto"/>
        <w:left w:val="none" w:sz="0" w:space="0" w:color="auto"/>
        <w:bottom w:val="none" w:sz="0" w:space="0" w:color="auto"/>
        <w:right w:val="none" w:sz="0" w:space="0" w:color="auto"/>
      </w:divBdr>
    </w:div>
    <w:div w:id="751587727">
      <w:bodyDiv w:val="1"/>
      <w:marLeft w:val="0"/>
      <w:marRight w:val="0"/>
      <w:marTop w:val="0"/>
      <w:marBottom w:val="0"/>
      <w:divBdr>
        <w:top w:val="none" w:sz="0" w:space="0" w:color="auto"/>
        <w:left w:val="none" w:sz="0" w:space="0" w:color="auto"/>
        <w:bottom w:val="none" w:sz="0" w:space="0" w:color="auto"/>
        <w:right w:val="none" w:sz="0" w:space="0" w:color="auto"/>
      </w:divBdr>
    </w:div>
    <w:div w:id="773939504">
      <w:bodyDiv w:val="1"/>
      <w:marLeft w:val="0"/>
      <w:marRight w:val="0"/>
      <w:marTop w:val="0"/>
      <w:marBottom w:val="0"/>
      <w:divBdr>
        <w:top w:val="none" w:sz="0" w:space="0" w:color="auto"/>
        <w:left w:val="none" w:sz="0" w:space="0" w:color="auto"/>
        <w:bottom w:val="none" w:sz="0" w:space="0" w:color="auto"/>
        <w:right w:val="none" w:sz="0" w:space="0" w:color="auto"/>
      </w:divBdr>
    </w:div>
    <w:div w:id="834494134">
      <w:bodyDiv w:val="1"/>
      <w:marLeft w:val="0"/>
      <w:marRight w:val="0"/>
      <w:marTop w:val="0"/>
      <w:marBottom w:val="0"/>
      <w:divBdr>
        <w:top w:val="none" w:sz="0" w:space="0" w:color="auto"/>
        <w:left w:val="none" w:sz="0" w:space="0" w:color="auto"/>
        <w:bottom w:val="none" w:sz="0" w:space="0" w:color="auto"/>
        <w:right w:val="none" w:sz="0" w:space="0" w:color="auto"/>
      </w:divBdr>
    </w:div>
    <w:div w:id="854736395">
      <w:bodyDiv w:val="1"/>
      <w:marLeft w:val="0"/>
      <w:marRight w:val="0"/>
      <w:marTop w:val="0"/>
      <w:marBottom w:val="0"/>
      <w:divBdr>
        <w:top w:val="none" w:sz="0" w:space="0" w:color="auto"/>
        <w:left w:val="none" w:sz="0" w:space="0" w:color="auto"/>
        <w:bottom w:val="none" w:sz="0" w:space="0" w:color="auto"/>
        <w:right w:val="none" w:sz="0" w:space="0" w:color="auto"/>
      </w:divBdr>
    </w:div>
    <w:div w:id="878972887">
      <w:bodyDiv w:val="1"/>
      <w:marLeft w:val="0"/>
      <w:marRight w:val="0"/>
      <w:marTop w:val="0"/>
      <w:marBottom w:val="0"/>
      <w:divBdr>
        <w:top w:val="none" w:sz="0" w:space="0" w:color="auto"/>
        <w:left w:val="none" w:sz="0" w:space="0" w:color="auto"/>
        <w:bottom w:val="none" w:sz="0" w:space="0" w:color="auto"/>
        <w:right w:val="none" w:sz="0" w:space="0" w:color="auto"/>
      </w:divBdr>
    </w:div>
    <w:div w:id="899093916">
      <w:bodyDiv w:val="1"/>
      <w:marLeft w:val="0"/>
      <w:marRight w:val="0"/>
      <w:marTop w:val="0"/>
      <w:marBottom w:val="0"/>
      <w:divBdr>
        <w:top w:val="none" w:sz="0" w:space="0" w:color="auto"/>
        <w:left w:val="none" w:sz="0" w:space="0" w:color="auto"/>
        <w:bottom w:val="none" w:sz="0" w:space="0" w:color="auto"/>
        <w:right w:val="none" w:sz="0" w:space="0" w:color="auto"/>
      </w:divBdr>
    </w:div>
    <w:div w:id="950939247">
      <w:bodyDiv w:val="1"/>
      <w:marLeft w:val="0"/>
      <w:marRight w:val="0"/>
      <w:marTop w:val="0"/>
      <w:marBottom w:val="0"/>
      <w:divBdr>
        <w:top w:val="none" w:sz="0" w:space="0" w:color="auto"/>
        <w:left w:val="none" w:sz="0" w:space="0" w:color="auto"/>
        <w:bottom w:val="none" w:sz="0" w:space="0" w:color="auto"/>
        <w:right w:val="none" w:sz="0" w:space="0" w:color="auto"/>
      </w:divBdr>
    </w:div>
    <w:div w:id="969671401">
      <w:bodyDiv w:val="1"/>
      <w:marLeft w:val="0"/>
      <w:marRight w:val="0"/>
      <w:marTop w:val="0"/>
      <w:marBottom w:val="0"/>
      <w:divBdr>
        <w:top w:val="none" w:sz="0" w:space="0" w:color="auto"/>
        <w:left w:val="none" w:sz="0" w:space="0" w:color="auto"/>
        <w:bottom w:val="none" w:sz="0" w:space="0" w:color="auto"/>
        <w:right w:val="none" w:sz="0" w:space="0" w:color="auto"/>
      </w:divBdr>
    </w:div>
    <w:div w:id="983654404">
      <w:bodyDiv w:val="1"/>
      <w:marLeft w:val="0"/>
      <w:marRight w:val="0"/>
      <w:marTop w:val="0"/>
      <w:marBottom w:val="0"/>
      <w:divBdr>
        <w:top w:val="none" w:sz="0" w:space="0" w:color="auto"/>
        <w:left w:val="none" w:sz="0" w:space="0" w:color="auto"/>
        <w:bottom w:val="none" w:sz="0" w:space="0" w:color="auto"/>
        <w:right w:val="none" w:sz="0" w:space="0" w:color="auto"/>
      </w:divBdr>
    </w:div>
    <w:div w:id="1000618301">
      <w:bodyDiv w:val="1"/>
      <w:marLeft w:val="0"/>
      <w:marRight w:val="0"/>
      <w:marTop w:val="0"/>
      <w:marBottom w:val="0"/>
      <w:divBdr>
        <w:top w:val="none" w:sz="0" w:space="0" w:color="auto"/>
        <w:left w:val="none" w:sz="0" w:space="0" w:color="auto"/>
        <w:bottom w:val="none" w:sz="0" w:space="0" w:color="auto"/>
        <w:right w:val="none" w:sz="0" w:space="0" w:color="auto"/>
      </w:divBdr>
    </w:div>
    <w:div w:id="1014190045">
      <w:bodyDiv w:val="1"/>
      <w:marLeft w:val="0"/>
      <w:marRight w:val="0"/>
      <w:marTop w:val="0"/>
      <w:marBottom w:val="0"/>
      <w:divBdr>
        <w:top w:val="none" w:sz="0" w:space="0" w:color="auto"/>
        <w:left w:val="none" w:sz="0" w:space="0" w:color="auto"/>
        <w:bottom w:val="none" w:sz="0" w:space="0" w:color="auto"/>
        <w:right w:val="none" w:sz="0" w:space="0" w:color="auto"/>
      </w:divBdr>
    </w:div>
    <w:div w:id="1024983087">
      <w:bodyDiv w:val="1"/>
      <w:marLeft w:val="0"/>
      <w:marRight w:val="0"/>
      <w:marTop w:val="0"/>
      <w:marBottom w:val="0"/>
      <w:divBdr>
        <w:top w:val="none" w:sz="0" w:space="0" w:color="auto"/>
        <w:left w:val="none" w:sz="0" w:space="0" w:color="auto"/>
        <w:bottom w:val="none" w:sz="0" w:space="0" w:color="auto"/>
        <w:right w:val="none" w:sz="0" w:space="0" w:color="auto"/>
      </w:divBdr>
    </w:div>
    <w:div w:id="1063411636">
      <w:bodyDiv w:val="1"/>
      <w:marLeft w:val="0"/>
      <w:marRight w:val="0"/>
      <w:marTop w:val="0"/>
      <w:marBottom w:val="0"/>
      <w:divBdr>
        <w:top w:val="none" w:sz="0" w:space="0" w:color="auto"/>
        <w:left w:val="none" w:sz="0" w:space="0" w:color="auto"/>
        <w:bottom w:val="none" w:sz="0" w:space="0" w:color="auto"/>
        <w:right w:val="none" w:sz="0" w:space="0" w:color="auto"/>
      </w:divBdr>
    </w:div>
    <w:div w:id="1147936740">
      <w:bodyDiv w:val="1"/>
      <w:marLeft w:val="0"/>
      <w:marRight w:val="0"/>
      <w:marTop w:val="0"/>
      <w:marBottom w:val="0"/>
      <w:divBdr>
        <w:top w:val="none" w:sz="0" w:space="0" w:color="auto"/>
        <w:left w:val="none" w:sz="0" w:space="0" w:color="auto"/>
        <w:bottom w:val="none" w:sz="0" w:space="0" w:color="auto"/>
        <w:right w:val="none" w:sz="0" w:space="0" w:color="auto"/>
      </w:divBdr>
    </w:div>
    <w:div w:id="1157913881">
      <w:bodyDiv w:val="1"/>
      <w:marLeft w:val="0"/>
      <w:marRight w:val="0"/>
      <w:marTop w:val="0"/>
      <w:marBottom w:val="0"/>
      <w:divBdr>
        <w:top w:val="none" w:sz="0" w:space="0" w:color="auto"/>
        <w:left w:val="none" w:sz="0" w:space="0" w:color="auto"/>
        <w:bottom w:val="none" w:sz="0" w:space="0" w:color="auto"/>
        <w:right w:val="none" w:sz="0" w:space="0" w:color="auto"/>
      </w:divBdr>
    </w:div>
    <w:div w:id="1183015834">
      <w:bodyDiv w:val="1"/>
      <w:marLeft w:val="0"/>
      <w:marRight w:val="0"/>
      <w:marTop w:val="0"/>
      <w:marBottom w:val="0"/>
      <w:divBdr>
        <w:top w:val="none" w:sz="0" w:space="0" w:color="auto"/>
        <w:left w:val="none" w:sz="0" w:space="0" w:color="auto"/>
        <w:bottom w:val="none" w:sz="0" w:space="0" w:color="auto"/>
        <w:right w:val="none" w:sz="0" w:space="0" w:color="auto"/>
      </w:divBdr>
    </w:div>
    <w:div w:id="1269118405">
      <w:bodyDiv w:val="1"/>
      <w:marLeft w:val="0"/>
      <w:marRight w:val="0"/>
      <w:marTop w:val="0"/>
      <w:marBottom w:val="0"/>
      <w:divBdr>
        <w:top w:val="none" w:sz="0" w:space="0" w:color="auto"/>
        <w:left w:val="none" w:sz="0" w:space="0" w:color="auto"/>
        <w:bottom w:val="none" w:sz="0" w:space="0" w:color="auto"/>
        <w:right w:val="none" w:sz="0" w:space="0" w:color="auto"/>
      </w:divBdr>
    </w:div>
    <w:div w:id="1286040226">
      <w:bodyDiv w:val="1"/>
      <w:marLeft w:val="0"/>
      <w:marRight w:val="0"/>
      <w:marTop w:val="0"/>
      <w:marBottom w:val="0"/>
      <w:divBdr>
        <w:top w:val="none" w:sz="0" w:space="0" w:color="auto"/>
        <w:left w:val="none" w:sz="0" w:space="0" w:color="auto"/>
        <w:bottom w:val="none" w:sz="0" w:space="0" w:color="auto"/>
        <w:right w:val="none" w:sz="0" w:space="0" w:color="auto"/>
      </w:divBdr>
    </w:div>
    <w:div w:id="1307247258">
      <w:bodyDiv w:val="1"/>
      <w:marLeft w:val="0"/>
      <w:marRight w:val="0"/>
      <w:marTop w:val="0"/>
      <w:marBottom w:val="0"/>
      <w:divBdr>
        <w:top w:val="none" w:sz="0" w:space="0" w:color="auto"/>
        <w:left w:val="none" w:sz="0" w:space="0" w:color="auto"/>
        <w:bottom w:val="none" w:sz="0" w:space="0" w:color="auto"/>
        <w:right w:val="none" w:sz="0" w:space="0" w:color="auto"/>
      </w:divBdr>
    </w:div>
    <w:div w:id="1329095789">
      <w:bodyDiv w:val="1"/>
      <w:marLeft w:val="0"/>
      <w:marRight w:val="0"/>
      <w:marTop w:val="0"/>
      <w:marBottom w:val="0"/>
      <w:divBdr>
        <w:top w:val="none" w:sz="0" w:space="0" w:color="auto"/>
        <w:left w:val="none" w:sz="0" w:space="0" w:color="auto"/>
        <w:bottom w:val="none" w:sz="0" w:space="0" w:color="auto"/>
        <w:right w:val="none" w:sz="0" w:space="0" w:color="auto"/>
      </w:divBdr>
    </w:div>
    <w:div w:id="1335957897">
      <w:bodyDiv w:val="1"/>
      <w:marLeft w:val="0"/>
      <w:marRight w:val="0"/>
      <w:marTop w:val="0"/>
      <w:marBottom w:val="0"/>
      <w:divBdr>
        <w:top w:val="none" w:sz="0" w:space="0" w:color="auto"/>
        <w:left w:val="none" w:sz="0" w:space="0" w:color="auto"/>
        <w:bottom w:val="none" w:sz="0" w:space="0" w:color="auto"/>
        <w:right w:val="none" w:sz="0" w:space="0" w:color="auto"/>
      </w:divBdr>
    </w:div>
    <w:div w:id="1347946262">
      <w:bodyDiv w:val="1"/>
      <w:marLeft w:val="0"/>
      <w:marRight w:val="0"/>
      <w:marTop w:val="0"/>
      <w:marBottom w:val="0"/>
      <w:divBdr>
        <w:top w:val="none" w:sz="0" w:space="0" w:color="auto"/>
        <w:left w:val="none" w:sz="0" w:space="0" w:color="auto"/>
        <w:bottom w:val="none" w:sz="0" w:space="0" w:color="auto"/>
        <w:right w:val="none" w:sz="0" w:space="0" w:color="auto"/>
      </w:divBdr>
    </w:div>
    <w:div w:id="1353074855">
      <w:bodyDiv w:val="1"/>
      <w:marLeft w:val="0"/>
      <w:marRight w:val="0"/>
      <w:marTop w:val="0"/>
      <w:marBottom w:val="0"/>
      <w:divBdr>
        <w:top w:val="none" w:sz="0" w:space="0" w:color="auto"/>
        <w:left w:val="none" w:sz="0" w:space="0" w:color="auto"/>
        <w:bottom w:val="none" w:sz="0" w:space="0" w:color="auto"/>
        <w:right w:val="none" w:sz="0" w:space="0" w:color="auto"/>
      </w:divBdr>
    </w:div>
    <w:div w:id="1360274376">
      <w:bodyDiv w:val="1"/>
      <w:marLeft w:val="0"/>
      <w:marRight w:val="0"/>
      <w:marTop w:val="0"/>
      <w:marBottom w:val="0"/>
      <w:divBdr>
        <w:top w:val="none" w:sz="0" w:space="0" w:color="auto"/>
        <w:left w:val="none" w:sz="0" w:space="0" w:color="auto"/>
        <w:bottom w:val="none" w:sz="0" w:space="0" w:color="auto"/>
        <w:right w:val="none" w:sz="0" w:space="0" w:color="auto"/>
      </w:divBdr>
    </w:div>
    <w:div w:id="1417167819">
      <w:bodyDiv w:val="1"/>
      <w:marLeft w:val="0"/>
      <w:marRight w:val="0"/>
      <w:marTop w:val="0"/>
      <w:marBottom w:val="0"/>
      <w:divBdr>
        <w:top w:val="none" w:sz="0" w:space="0" w:color="auto"/>
        <w:left w:val="none" w:sz="0" w:space="0" w:color="auto"/>
        <w:bottom w:val="none" w:sz="0" w:space="0" w:color="auto"/>
        <w:right w:val="none" w:sz="0" w:space="0" w:color="auto"/>
      </w:divBdr>
    </w:div>
    <w:div w:id="1444183091">
      <w:bodyDiv w:val="1"/>
      <w:marLeft w:val="0"/>
      <w:marRight w:val="0"/>
      <w:marTop w:val="0"/>
      <w:marBottom w:val="0"/>
      <w:divBdr>
        <w:top w:val="none" w:sz="0" w:space="0" w:color="auto"/>
        <w:left w:val="none" w:sz="0" w:space="0" w:color="auto"/>
        <w:bottom w:val="none" w:sz="0" w:space="0" w:color="auto"/>
        <w:right w:val="none" w:sz="0" w:space="0" w:color="auto"/>
      </w:divBdr>
    </w:div>
    <w:div w:id="1460301127">
      <w:bodyDiv w:val="1"/>
      <w:marLeft w:val="0"/>
      <w:marRight w:val="0"/>
      <w:marTop w:val="0"/>
      <w:marBottom w:val="0"/>
      <w:divBdr>
        <w:top w:val="none" w:sz="0" w:space="0" w:color="auto"/>
        <w:left w:val="none" w:sz="0" w:space="0" w:color="auto"/>
        <w:bottom w:val="none" w:sz="0" w:space="0" w:color="auto"/>
        <w:right w:val="none" w:sz="0" w:space="0" w:color="auto"/>
      </w:divBdr>
    </w:div>
    <w:div w:id="1503206396">
      <w:bodyDiv w:val="1"/>
      <w:marLeft w:val="0"/>
      <w:marRight w:val="0"/>
      <w:marTop w:val="0"/>
      <w:marBottom w:val="0"/>
      <w:divBdr>
        <w:top w:val="none" w:sz="0" w:space="0" w:color="auto"/>
        <w:left w:val="none" w:sz="0" w:space="0" w:color="auto"/>
        <w:bottom w:val="none" w:sz="0" w:space="0" w:color="auto"/>
        <w:right w:val="none" w:sz="0" w:space="0" w:color="auto"/>
      </w:divBdr>
    </w:div>
    <w:div w:id="1521898110">
      <w:bodyDiv w:val="1"/>
      <w:marLeft w:val="0"/>
      <w:marRight w:val="0"/>
      <w:marTop w:val="0"/>
      <w:marBottom w:val="0"/>
      <w:divBdr>
        <w:top w:val="none" w:sz="0" w:space="0" w:color="auto"/>
        <w:left w:val="none" w:sz="0" w:space="0" w:color="auto"/>
        <w:bottom w:val="none" w:sz="0" w:space="0" w:color="auto"/>
        <w:right w:val="none" w:sz="0" w:space="0" w:color="auto"/>
      </w:divBdr>
    </w:div>
    <w:div w:id="1525905526">
      <w:bodyDiv w:val="1"/>
      <w:marLeft w:val="0"/>
      <w:marRight w:val="0"/>
      <w:marTop w:val="0"/>
      <w:marBottom w:val="0"/>
      <w:divBdr>
        <w:top w:val="none" w:sz="0" w:space="0" w:color="auto"/>
        <w:left w:val="none" w:sz="0" w:space="0" w:color="auto"/>
        <w:bottom w:val="none" w:sz="0" w:space="0" w:color="auto"/>
        <w:right w:val="none" w:sz="0" w:space="0" w:color="auto"/>
      </w:divBdr>
    </w:div>
    <w:div w:id="1545748015">
      <w:bodyDiv w:val="1"/>
      <w:marLeft w:val="0"/>
      <w:marRight w:val="0"/>
      <w:marTop w:val="0"/>
      <w:marBottom w:val="0"/>
      <w:divBdr>
        <w:top w:val="none" w:sz="0" w:space="0" w:color="auto"/>
        <w:left w:val="none" w:sz="0" w:space="0" w:color="auto"/>
        <w:bottom w:val="none" w:sz="0" w:space="0" w:color="auto"/>
        <w:right w:val="none" w:sz="0" w:space="0" w:color="auto"/>
      </w:divBdr>
    </w:div>
    <w:div w:id="1580363204">
      <w:bodyDiv w:val="1"/>
      <w:marLeft w:val="0"/>
      <w:marRight w:val="0"/>
      <w:marTop w:val="0"/>
      <w:marBottom w:val="0"/>
      <w:divBdr>
        <w:top w:val="none" w:sz="0" w:space="0" w:color="auto"/>
        <w:left w:val="none" w:sz="0" w:space="0" w:color="auto"/>
        <w:bottom w:val="none" w:sz="0" w:space="0" w:color="auto"/>
        <w:right w:val="none" w:sz="0" w:space="0" w:color="auto"/>
      </w:divBdr>
      <w:divsChild>
        <w:div w:id="972519908">
          <w:marLeft w:val="0"/>
          <w:marRight w:val="0"/>
          <w:marTop w:val="0"/>
          <w:marBottom w:val="0"/>
          <w:divBdr>
            <w:top w:val="none" w:sz="0" w:space="0" w:color="auto"/>
            <w:left w:val="none" w:sz="0" w:space="0" w:color="auto"/>
            <w:bottom w:val="none" w:sz="0" w:space="0" w:color="auto"/>
            <w:right w:val="none" w:sz="0" w:space="0" w:color="auto"/>
          </w:divBdr>
        </w:div>
      </w:divsChild>
    </w:div>
    <w:div w:id="1611164115">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3999529">
      <w:bodyDiv w:val="1"/>
      <w:marLeft w:val="0"/>
      <w:marRight w:val="0"/>
      <w:marTop w:val="0"/>
      <w:marBottom w:val="0"/>
      <w:divBdr>
        <w:top w:val="none" w:sz="0" w:space="0" w:color="auto"/>
        <w:left w:val="none" w:sz="0" w:space="0" w:color="auto"/>
        <w:bottom w:val="none" w:sz="0" w:space="0" w:color="auto"/>
        <w:right w:val="none" w:sz="0" w:space="0" w:color="auto"/>
      </w:divBdr>
    </w:div>
    <w:div w:id="1669626623">
      <w:bodyDiv w:val="1"/>
      <w:marLeft w:val="0"/>
      <w:marRight w:val="0"/>
      <w:marTop w:val="0"/>
      <w:marBottom w:val="0"/>
      <w:divBdr>
        <w:top w:val="none" w:sz="0" w:space="0" w:color="auto"/>
        <w:left w:val="none" w:sz="0" w:space="0" w:color="auto"/>
        <w:bottom w:val="none" w:sz="0" w:space="0" w:color="auto"/>
        <w:right w:val="none" w:sz="0" w:space="0" w:color="auto"/>
      </w:divBdr>
    </w:div>
    <w:div w:id="1707874370">
      <w:bodyDiv w:val="1"/>
      <w:marLeft w:val="0"/>
      <w:marRight w:val="0"/>
      <w:marTop w:val="0"/>
      <w:marBottom w:val="0"/>
      <w:divBdr>
        <w:top w:val="none" w:sz="0" w:space="0" w:color="auto"/>
        <w:left w:val="none" w:sz="0" w:space="0" w:color="auto"/>
        <w:bottom w:val="none" w:sz="0" w:space="0" w:color="auto"/>
        <w:right w:val="none" w:sz="0" w:space="0" w:color="auto"/>
      </w:divBdr>
    </w:div>
    <w:div w:id="1709987995">
      <w:bodyDiv w:val="1"/>
      <w:marLeft w:val="0"/>
      <w:marRight w:val="0"/>
      <w:marTop w:val="0"/>
      <w:marBottom w:val="0"/>
      <w:divBdr>
        <w:top w:val="none" w:sz="0" w:space="0" w:color="auto"/>
        <w:left w:val="none" w:sz="0" w:space="0" w:color="auto"/>
        <w:bottom w:val="none" w:sz="0" w:space="0" w:color="auto"/>
        <w:right w:val="none" w:sz="0" w:space="0" w:color="auto"/>
      </w:divBdr>
    </w:div>
    <w:div w:id="1715276858">
      <w:bodyDiv w:val="1"/>
      <w:marLeft w:val="0"/>
      <w:marRight w:val="0"/>
      <w:marTop w:val="0"/>
      <w:marBottom w:val="0"/>
      <w:divBdr>
        <w:top w:val="none" w:sz="0" w:space="0" w:color="auto"/>
        <w:left w:val="none" w:sz="0" w:space="0" w:color="auto"/>
        <w:bottom w:val="none" w:sz="0" w:space="0" w:color="auto"/>
        <w:right w:val="none" w:sz="0" w:space="0" w:color="auto"/>
      </w:divBdr>
    </w:div>
    <w:div w:id="1734544171">
      <w:bodyDiv w:val="1"/>
      <w:marLeft w:val="0"/>
      <w:marRight w:val="0"/>
      <w:marTop w:val="0"/>
      <w:marBottom w:val="0"/>
      <w:divBdr>
        <w:top w:val="none" w:sz="0" w:space="0" w:color="auto"/>
        <w:left w:val="none" w:sz="0" w:space="0" w:color="auto"/>
        <w:bottom w:val="none" w:sz="0" w:space="0" w:color="auto"/>
        <w:right w:val="none" w:sz="0" w:space="0" w:color="auto"/>
      </w:divBdr>
    </w:div>
    <w:div w:id="1746802669">
      <w:bodyDiv w:val="1"/>
      <w:marLeft w:val="0"/>
      <w:marRight w:val="0"/>
      <w:marTop w:val="0"/>
      <w:marBottom w:val="0"/>
      <w:divBdr>
        <w:top w:val="none" w:sz="0" w:space="0" w:color="auto"/>
        <w:left w:val="none" w:sz="0" w:space="0" w:color="auto"/>
        <w:bottom w:val="none" w:sz="0" w:space="0" w:color="auto"/>
        <w:right w:val="none" w:sz="0" w:space="0" w:color="auto"/>
      </w:divBdr>
    </w:div>
    <w:div w:id="1747068346">
      <w:bodyDiv w:val="1"/>
      <w:marLeft w:val="0"/>
      <w:marRight w:val="0"/>
      <w:marTop w:val="0"/>
      <w:marBottom w:val="0"/>
      <w:divBdr>
        <w:top w:val="none" w:sz="0" w:space="0" w:color="auto"/>
        <w:left w:val="none" w:sz="0" w:space="0" w:color="auto"/>
        <w:bottom w:val="none" w:sz="0" w:space="0" w:color="auto"/>
        <w:right w:val="none" w:sz="0" w:space="0" w:color="auto"/>
      </w:divBdr>
    </w:div>
    <w:div w:id="1820003042">
      <w:bodyDiv w:val="1"/>
      <w:marLeft w:val="0"/>
      <w:marRight w:val="0"/>
      <w:marTop w:val="0"/>
      <w:marBottom w:val="0"/>
      <w:divBdr>
        <w:top w:val="none" w:sz="0" w:space="0" w:color="auto"/>
        <w:left w:val="none" w:sz="0" w:space="0" w:color="auto"/>
        <w:bottom w:val="none" w:sz="0" w:space="0" w:color="auto"/>
        <w:right w:val="none" w:sz="0" w:space="0" w:color="auto"/>
      </w:divBdr>
    </w:div>
    <w:div w:id="1868179729">
      <w:bodyDiv w:val="1"/>
      <w:marLeft w:val="0"/>
      <w:marRight w:val="0"/>
      <w:marTop w:val="0"/>
      <w:marBottom w:val="0"/>
      <w:divBdr>
        <w:top w:val="none" w:sz="0" w:space="0" w:color="auto"/>
        <w:left w:val="none" w:sz="0" w:space="0" w:color="auto"/>
        <w:bottom w:val="none" w:sz="0" w:space="0" w:color="auto"/>
        <w:right w:val="none" w:sz="0" w:space="0" w:color="auto"/>
      </w:divBdr>
      <w:divsChild>
        <w:div w:id="1266688786">
          <w:marLeft w:val="0"/>
          <w:marRight w:val="0"/>
          <w:marTop w:val="0"/>
          <w:marBottom w:val="0"/>
          <w:divBdr>
            <w:top w:val="none" w:sz="0" w:space="0" w:color="auto"/>
            <w:left w:val="none" w:sz="0" w:space="0" w:color="auto"/>
            <w:bottom w:val="none" w:sz="0" w:space="0" w:color="auto"/>
            <w:right w:val="none" w:sz="0" w:space="0" w:color="auto"/>
          </w:divBdr>
        </w:div>
      </w:divsChild>
    </w:div>
    <w:div w:id="1889565592">
      <w:bodyDiv w:val="1"/>
      <w:marLeft w:val="0"/>
      <w:marRight w:val="0"/>
      <w:marTop w:val="0"/>
      <w:marBottom w:val="0"/>
      <w:divBdr>
        <w:top w:val="none" w:sz="0" w:space="0" w:color="auto"/>
        <w:left w:val="none" w:sz="0" w:space="0" w:color="auto"/>
        <w:bottom w:val="none" w:sz="0" w:space="0" w:color="auto"/>
        <w:right w:val="none" w:sz="0" w:space="0" w:color="auto"/>
      </w:divBdr>
    </w:div>
    <w:div w:id="1895581661">
      <w:bodyDiv w:val="1"/>
      <w:marLeft w:val="0"/>
      <w:marRight w:val="0"/>
      <w:marTop w:val="0"/>
      <w:marBottom w:val="0"/>
      <w:divBdr>
        <w:top w:val="none" w:sz="0" w:space="0" w:color="auto"/>
        <w:left w:val="none" w:sz="0" w:space="0" w:color="auto"/>
        <w:bottom w:val="none" w:sz="0" w:space="0" w:color="auto"/>
        <w:right w:val="none" w:sz="0" w:space="0" w:color="auto"/>
      </w:divBdr>
    </w:div>
    <w:div w:id="1900820874">
      <w:bodyDiv w:val="1"/>
      <w:marLeft w:val="0"/>
      <w:marRight w:val="0"/>
      <w:marTop w:val="0"/>
      <w:marBottom w:val="0"/>
      <w:divBdr>
        <w:top w:val="none" w:sz="0" w:space="0" w:color="auto"/>
        <w:left w:val="none" w:sz="0" w:space="0" w:color="auto"/>
        <w:bottom w:val="none" w:sz="0" w:space="0" w:color="auto"/>
        <w:right w:val="none" w:sz="0" w:space="0" w:color="auto"/>
      </w:divBdr>
    </w:div>
    <w:div w:id="1911384811">
      <w:bodyDiv w:val="1"/>
      <w:marLeft w:val="0"/>
      <w:marRight w:val="0"/>
      <w:marTop w:val="0"/>
      <w:marBottom w:val="0"/>
      <w:divBdr>
        <w:top w:val="none" w:sz="0" w:space="0" w:color="auto"/>
        <w:left w:val="none" w:sz="0" w:space="0" w:color="auto"/>
        <w:bottom w:val="none" w:sz="0" w:space="0" w:color="auto"/>
        <w:right w:val="none" w:sz="0" w:space="0" w:color="auto"/>
      </w:divBdr>
    </w:div>
    <w:div w:id="1912427644">
      <w:bodyDiv w:val="1"/>
      <w:marLeft w:val="0"/>
      <w:marRight w:val="0"/>
      <w:marTop w:val="0"/>
      <w:marBottom w:val="0"/>
      <w:divBdr>
        <w:top w:val="none" w:sz="0" w:space="0" w:color="auto"/>
        <w:left w:val="none" w:sz="0" w:space="0" w:color="auto"/>
        <w:bottom w:val="none" w:sz="0" w:space="0" w:color="auto"/>
        <w:right w:val="none" w:sz="0" w:space="0" w:color="auto"/>
      </w:divBdr>
    </w:div>
    <w:div w:id="1923290364">
      <w:bodyDiv w:val="1"/>
      <w:marLeft w:val="0"/>
      <w:marRight w:val="0"/>
      <w:marTop w:val="0"/>
      <w:marBottom w:val="0"/>
      <w:divBdr>
        <w:top w:val="none" w:sz="0" w:space="0" w:color="auto"/>
        <w:left w:val="none" w:sz="0" w:space="0" w:color="auto"/>
        <w:bottom w:val="none" w:sz="0" w:space="0" w:color="auto"/>
        <w:right w:val="none" w:sz="0" w:space="0" w:color="auto"/>
      </w:divBdr>
    </w:div>
    <w:div w:id="1926718299">
      <w:bodyDiv w:val="1"/>
      <w:marLeft w:val="0"/>
      <w:marRight w:val="0"/>
      <w:marTop w:val="0"/>
      <w:marBottom w:val="0"/>
      <w:divBdr>
        <w:top w:val="none" w:sz="0" w:space="0" w:color="auto"/>
        <w:left w:val="none" w:sz="0" w:space="0" w:color="auto"/>
        <w:bottom w:val="none" w:sz="0" w:space="0" w:color="auto"/>
        <w:right w:val="none" w:sz="0" w:space="0" w:color="auto"/>
      </w:divBdr>
    </w:div>
    <w:div w:id="1928952111">
      <w:bodyDiv w:val="1"/>
      <w:marLeft w:val="0"/>
      <w:marRight w:val="0"/>
      <w:marTop w:val="0"/>
      <w:marBottom w:val="0"/>
      <w:divBdr>
        <w:top w:val="none" w:sz="0" w:space="0" w:color="auto"/>
        <w:left w:val="none" w:sz="0" w:space="0" w:color="auto"/>
        <w:bottom w:val="none" w:sz="0" w:space="0" w:color="auto"/>
        <w:right w:val="none" w:sz="0" w:space="0" w:color="auto"/>
      </w:divBdr>
    </w:div>
    <w:div w:id="1992513982">
      <w:bodyDiv w:val="1"/>
      <w:marLeft w:val="0"/>
      <w:marRight w:val="0"/>
      <w:marTop w:val="0"/>
      <w:marBottom w:val="0"/>
      <w:divBdr>
        <w:top w:val="none" w:sz="0" w:space="0" w:color="auto"/>
        <w:left w:val="none" w:sz="0" w:space="0" w:color="auto"/>
        <w:bottom w:val="none" w:sz="0" w:space="0" w:color="auto"/>
        <w:right w:val="none" w:sz="0" w:space="0" w:color="auto"/>
      </w:divBdr>
    </w:div>
    <w:div w:id="1997412216">
      <w:bodyDiv w:val="1"/>
      <w:marLeft w:val="0"/>
      <w:marRight w:val="0"/>
      <w:marTop w:val="0"/>
      <w:marBottom w:val="0"/>
      <w:divBdr>
        <w:top w:val="none" w:sz="0" w:space="0" w:color="auto"/>
        <w:left w:val="none" w:sz="0" w:space="0" w:color="auto"/>
        <w:bottom w:val="none" w:sz="0" w:space="0" w:color="auto"/>
        <w:right w:val="none" w:sz="0" w:space="0" w:color="auto"/>
      </w:divBdr>
    </w:div>
    <w:div w:id="1997876430">
      <w:bodyDiv w:val="1"/>
      <w:marLeft w:val="0"/>
      <w:marRight w:val="0"/>
      <w:marTop w:val="0"/>
      <w:marBottom w:val="0"/>
      <w:divBdr>
        <w:top w:val="none" w:sz="0" w:space="0" w:color="auto"/>
        <w:left w:val="none" w:sz="0" w:space="0" w:color="auto"/>
        <w:bottom w:val="none" w:sz="0" w:space="0" w:color="auto"/>
        <w:right w:val="none" w:sz="0" w:space="0" w:color="auto"/>
      </w:divBdr>
    </w:div>
    <w:div w:id="2007975350">
      <w:bodyDiv w:val="1"/>
      <w:marLeft w:val="0"/>
      <w:marRight w:val="0"/>
      <w:marTop w:val="0"/>
      <w:marBottom w:val="0"/>
      <w:divBdr>
        <w:top w:val="none" w:sz="0" w:space="0" w:color="auto"/>
        <w:left w:val="none" w:sz="0" w:space="0" w:color="auto"/>
        <w:bottom w:val="none" w:sz="0" w:space="0" w:color="auto"/>
        <w:right w:val="none" w:sz="0" w:space="0" w:color="auto"/>
      </w:divBdr>
    </w:div>
    <w:div w:id="2056813656">
      <w:bodyDiv w:val="1"/>
      <w:marLeft w:val="0"/>
      <w:marRight w:val="0"/>
      <w:marTop w:val="0"/>
      <w:marBottom w:val="0"/>
      <w:divBdr>
        <w:top w:val="none" w:sz="0" w:space="0" w:color="auto"/>
        <w:left w:val="none" w:sz="0" w:space="0" w:color="auto"/>
        <w:bottom w:val="none" w:sz="0" w:space="0" w:color="auto"/>
        <w:right w:val="none" w:sz="0" w:space="0" w:color="auto"/>
      </w:divBdr>
      <w:divsChild>
        <w:div w:id="850678539">
          <w:marLeft w:val="0"/>
          <w:marRight w:val="0"/>
          <w:marTop w:val="0"/>
          <w:marBottom w:val="0"/>
          <w:divBdr>
            <w:top w:val="none" w:sz="0" w:space="0" w:color="auto"/>
            <w:left w:val="none" w:sz="0" w:space="0" w:color="auto"/>
            <w:bottom w:val="none" w:sz="0" w:space="0" w:color="auto"/>
            <w:right w:val="none" w:sz="0" w:space="0" w:color="auto"/>
          </w:divBdr>
        </w:div>
      </w:divsChild>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39495623">
      <w:bodyDiv w:val="1"/>
      <w:marLeft w:val="0"/>
      <w:marRight w:val="0"/>
      <w:marTop w:val="0"/>
      <w:marBottom w:val="0"/>
      <w:divBdr>
        <w:top w:val="none" w:sz="0" w:space="0" w:color="auto"/>
        <w:left w:val="none" w:sz="0" w:space="0" w:color="auto"/>
        <w:bottom w:val="none" w:sz="0" w:space="0" w:color="auto"/>
        <w:right w:val="none" w:sz="0" w:space="0" w:color="auto"/>
      </w:divBdr>
      <w:divsChild>
        <w:div w:id="1955480993">
          <w:marLeft w:val="0"/>
          <w:marRight w:val="0"/>
          <w:marTop w:val="0"/>
          <w:marBottom w:val="0"/>
          <w:divBdr>
            <w:top w:val="none" w:sz="0" w:space="0" w:color="auto"/>
            <w:left w:val="none" w:sz="0" w:space="0" w:color="auto"/>
            <w:bottom w:val="none" w:sz="0" w:space="0" w:color="auto"/>
            <w:right w:val="none" w:sz="0" w:space="0" w:color="auto"/>
          </w:divBdr>
        </w:div>
      </w:divsChild>
    </w:div>
    <w:div w:id="21461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Реп16</b:Tag>
    <b:SourceType>JournalArticle</b:SourceType>
    <b:Guid>{2CC2D91E-3DAB-4840-9ECC-A6C72EBF58BD}</b:Guid>
    <b:LCID>ru-RU</b:LCID>
    <b:Author>
      <b:Author>
        <b:NameList>
          <b:Person>
            <b:Last>Репкин</b:Last>
            <b:First>С.</b:First>
            <b:Middle>Б.</b:Middle>
          </b:Person>
        </b:NameList>
      </b:Author>
    </b:Author>
    <b:Title>Особенности организации и управления спортом во Франции</b:Title>
    <b:Year>2016</b:Year>
    <b:Issue>6</b:Issue>
    <b:JournalName>Вестник Полоцкого государственного университета</b:JournalName>
    <b:Pages>70-78</b:Pages>
    <b:RefOrder>1</b:RefOrder>
  </b:Source>
</b:Sources>
</file>

<file path=customXml/itemProps1.xml><?xml version="1.0" encoding="utf-8"?>
<ds:datastoreItem xmlns:ds="http://schemas.openxmlformats.org/officeDocument/2006/customXml" ds:itemID="{1FCF8A34-4CF3-44CE-8799-7BE645A4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7024</TotalTime>
  <Pages>1</Pages>
  <Words>31863</Words>
  <Characters>181625</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Эллина Покидова</dc:creator>
  <cp:keywords/>
  <dc:description/>
  <cp:lastModifiedBy>Эллина Покидова</cp:lastModifiedBy>
  <cp:revision>77</cp:revision>
  <cp:lastPrinted>2017-05-13T09:14:00Z</cp:lastPrinted>
  <dcterms:created xsi:type="dcterms:W3CDTF">2017-04-08T19:39:00Z</dcterms:created>
  <dcterms:modified xsi:type="dcterms:W3CDTF">2017-05-24T15:22:00Z</dcterms:modified>
  <cp:contentStatus/>
</cp:coreProperties>
</file>