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F9" w:rsidRPr="001A40E0" w:rsidRDefault="000E21F9" w:rsidP="004C4D54">
      <w:pPr>
        <w:jc w:val="center"/>
        <w:rPr>
          <w:b/>
          <w:bCs/>
        </w:rPr>
      </w:pPr>
      <w:r w:rsidRPr="001A40E0">
        <w:rPr>
          <w:b/>
          <w:bCs/>
        </w:rPr>
        <w:t>РЕЦЕНЗИЯ</w:t>
      </w:r>
      <w:r>
        <w:rPr>
          <w:b/>
          <w:bCs/>
        </w:rPr>
        <w:t xml:space="preserve"> </w:t>
      </w:r>
      <w:r w:rsidRPr="001A40E0">
        <w:rPr>
          <w:b/>
          <w:bCs/>
        </w:rPr>
        <w:t>на выпускную квалификационную работу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обучающей</w:t>
      </w:r>
      <w:r w:rsidRPr="001A40E0">
        <w:rPr>
          <w:b/>
          <w:bCs/>
        </w:rPr>
        <w:t>ся</w:t>
      </w:r>
      <w:proofErr w:type="gramEnd"/>
      <w:r w:rsidRPr="001A40E0">
        <w:rPr>
          <w:b/>
          <w:bCs/>
        </w:rPr>
        <w:t xml:space="preserve"> СПбГУ</w:t>
      </w:r>
    </w:p>
    <w:p w:rsidR="000E21F9" w:rsidRDefault="000E21F9" w:rsidP="004C4D54">
      <w:pPr>
        <w:jc w:val="center"/>
        <w:rPr>
          <w:b/>
          <w:bCs/>
        </w:rPr>
      </w:pPr>
    </w:p>
    <w:p w:rsidR="000E21F9" w:rsidRPr="001A40E0" w:rsidRDefault="000E21F9" w:rsidP="004C4D54">
      <w:pPr>
        <w:jc w:val="center"/>
        <w:rPr>
          <w:i/>
          <w:iCs/>
          <w:sz w:val="20"/>
          <w:szCs w:val="20"/>
        </w:rPr>
      </w:pPr>
      <w:proofErr w:type="spellStart"/>
      <w:r>
        <w:rPr>
          <w:b/>
          <w:bCs/>
        </w:rPr>
        <w:t>Прокопеня</w:t>
      </w:r>
      <w:proofErr w:type="spellEnd"/>
      <w:r>
        <w:rPr>
          <w:b/>
          <w:bCs/>
        </w:rPr>
        <w:t xml:space="preserve"> Алисы Дмитриевны</w:t>
      </w:r>
    </w:p>
    <w:p w:rsidR="000E21F9" w:rsidRDefault="000E21F9" w:rsidP="004232B7">
      <w:pPr>
        <w:spacing w:after="120"/>
        <w:rPr>
          <w:b/>
          <w:bCs/>
        </w:rPr>
      </w:pPr>
    </w:p>
    <w:p w:rsidR="000E21F9" w:rsidRPr="002D3132" w:rsidRDefault="000E21F9" w:rsidP="00B1267F">
      <w:pPr>
        <w:spacing w:line="360" w:lineRule="auto"/>
        <w:jc w:val="center"/>
      </w:pPr>
      <w:r>
        <w:rPr>
          <w:b/>
          <w:bCs/>
        </w:rPr>
        <w:t xml:space="preserve">по теме: </w:t>
      </w:r>
      <w:r w:rsidRPr="00447D59">
        <w:rPr>
          <w:b/>
          <w:bCs/>
        </w:rPr>
        <w:t>О</w:t>
      </w:r>
      <w:r>
        <w:rPr>
          <w:b/>
          <w:bCs/>
        </w:rPr>
        <w:t xml:space="preserve">ценка и </w:t>
      </w:r>
      <w:proofErr w:type="spellStart"/>
      <w:r>
        <w:rPr>
          <w:b/>
          <w:bCs/>
        </w:rPr>
        <w:t>геоинформационное</w:t>
      </w:r>
      <w:proofErr w:type="spellEnd"/>
      <w:r>
        <w:rPr>
          <w:b/>
          <w:bCs/>
        </w:rPr>
        <w:t xml:space="preserve"> картографирование элементов водного баланса </w:t>
      </w:r>
      <w:r w:rsidRPr="002D3132">
        <w:rPr>
          <w:b/>
          <w:bCs/>
        </w:rPr>
        <w:t>озера Ильмень</w:t>
      </w:r>
    </w:p>
    <w:p w:rsidR="000E21F9" w:rsidRPr="00464E07" w:rsidRDefault="000E21F9" w:rsidP="00AF2DFE">
      <w:pPr>
        <w:spacing w:line="360" w:lineRule="auto"/>
        <w:jc w:val="both"/>
        <w:rPr>
          <w:strike/>
        </w:rPr>
      </w:pPr>
      <w:r>
        <w:tab/>
        <w:t>В работе решаются задачи</w:t>
      </w:r>
      <w:r w:rsidRPr="002D3132">
        <w:t xml:space="preserve"> оценки </w:t>
      </w:r>
      <w:r>
        <w:t xml:space="preserve">и картографической визуализации элементов </w:t>
      </w:r>
      <w:r w:rsidRPr="002D3132">
        <w:t xml:space="preserve">водного баланса озера. Тема работы является актуальной и представляет научный и практический интерес </w:t>
      </w:r>
      <w:r>
        <w:t>для задач</w:t>
      </w:r>
      <w:r w:rsidRPr="002D3132">
        <w:t xml:space="preserve"> </w:t>
      </w:r>
      <w:r>
        <w:t>рационального</w:t>
      </w:r>
      <w:r w:rsidRPr="002D3132">
        <w:t xml:space="preserve"> использовани</w:t>
      </w:r>
      <w:r>
        <w:t>я</w:t>
      </w:r>
      <w:r w:rsidRPr="002D3132">
        <w:t xml:space="preserve"> водных</w:t>
      </w:r>
      <w:r>
        <w:t xml:space="preserve"> ресурсов</w:t>
      </w:r>
      <w:r w:rsidRPr="002D3132">
        <w:t xml:space="preserve">. </w:t>
      </w:r>
    </w:p>
    <w:p w:rsidR="000E21F9" w:rsidRPr="00450175" w:rsidRDefault="000E21F9" w:rsidP="003F5127">
      <w:pPr>
        <w:spacing w:line="360" w:lineRule="auto"/>
        <w:jc w:val="both"/>
      </w:pPr>
      <w:r>
        <w:tab/>
        <w:t>В рамках работы автором решен ряд задач</w:t>
      </w:r>
      <w:r w:rsidRPr="00450175">
        <w:t>: разработка гидрометеорологической ГИС; оценка основных элементов водного баланса озера</w:t>
      </w:r>
      <w:r>
        <w:t>, о</w:t>
      </w:r>
      <w:r w:rsidRPr="00450175">
        <w:t>пределение и анализ невязки водного баланса озера. Структура ВКР отражает задачи исследования. В выводах отражены основные результаты исследования. Текст работы написан доступным для читателя языком и оформлен согласно требованиям.</w:t>
      </w:r>
    </w:p>
    <w:p w:rsidR="000E21F9" w:rsidRPr="00464E07" w:rsidRDefault="000E21F9" w:rsidP="00C763DC">
      <w:pPr>
        <w:spacing w:line="360" w:lineRule="auto"/>
        <w:ind w:firstLine="708"/>
        <w:jc w:val="both"/>
        <w:rPr>
          <w:strike/>
        </w:rPr>
      </w:pPr>
      <w:r w:rsidRPr="00450175">
        <w:t>В качестве замечаний можно отметить следующее:</w:t>
      </w:r>
      <w:r>
        <w:t xml:space="preserve"> </w:t>
      </w:r>
      <w:r w:rsidRPr="00777DB2">
        <w:t>не была проведена оценка погрешности одного из сеточных архивов данных</w:t>
      </w:r>
      <w:r>
        <w:t xml:space="preserve">. Использование сеточных архивов гидрометеорологических данных для </w:t>
      </w:r>
      <w:proofErr w:type="spellStart"/>
      <w:r>
        <w:t>воднобалансовых</w:t>
      </w:r>
      <w:proofErr w:type="spellEnd"/>
      <w:r>
        <w:t xml:space="preserve"> расчетов недостаточно обосновано.</w:t>
      </w:r>
    </w:p>
    <w:p w:rsidR="000E21F9" w:rsidRDefault="000E21F9" w:rsidP="00C763DC">
      <w:pPr>
        <w:spacing w:line="360" w:lineRule="auto"/>
        <w:ind w:firstLine="708"/>
        <w:jc w:val="both"/>
      </w:pPr>
      <w:r w:rsidRPr="00450175">
        <w:rPr>
          <w:b/>
          <w:bCs/>
        </w:rPr>
        <w:t>Закл</w:t>
      </w:r>
      <w:bookmarkStart w:id="0" w:name="_GoBack"/>
      <w:bookmarkEnd w:id="0"/>
      <w:r w:rsidRPr="00450175">
        <w:rPr>
          <w:b/>
          <w:bCs/>
        </w:rPr>
        <w:t>ючение рецензента</w:t>
      </w:r>
      <w:r w:rsidRPr="00450175">
        <w:t>: работа соответствует требованиям, предъявляемым к ВКР бакалавра</w:t>
      </w:r>
      <w:r>
        <w:t>,</w:t>
      </w:r>
      <w:r w:rsidRPr="00450175">
        <w:t xml:space="preserve"> и при успешной защите может быть оценена на «отлично».</w:t>
      </w:r>
    </w:p>
    <w:p w:rsidR="000E21F9" w:rsidRDefault="000E21F9" w:rsidP="00C763DC">
      <w:pPr>
        <w:spacing w:line="360" w:lineRule="auto"/>
        <w:ind w:firstLine="708"/>
        <w:jc w:val="both"/>
      </w:pPr>
    </w:p>
    <w:p w:rsidR="000E21F9" w:rsidRDefault="000E21F9" w:rsidP="00C763DC">
      <w:pPr>
        <w:spacing w:line="360" w:lineRule="auto"/>
        <w:ind w:firstLine="708"/>
        <w:jc w:val="both"/>
      </w:pPr>
    </w:p>
    <w:p w:rsidR="000E21F9" w:rsidRDefault="000E21F9" w:rsidP="00C763DC">
      <w:pPr>
        <w:spacing w:line="360" w:lineRule="auto"/>
        <w:ind w:firstLine="708"/>
        <w:jc w:val="both"/>
      </w:pPr>
      <w:r>
        <w:t xml:space="preserve">Зав. отделом ФГБУ «ГГИ», канд. </w:t>
      </w:r>
      <w:proofErr w:type="spellStart"/>
      <w:r>
        <w:t>техн</w:t>
      </w:r>
      <w:proofErr w:type="spellEnd"/>
      <w:r>
        <w:t>. наук,                                        Л.П.Алексеев</w:t>
      </w:r>
    </w:p>
    <w:p w:rsidR="000E21F9" w:rsidRPr="001A40E0" w:rsidRDefault="000E21F9" w:rsidP="004C4D54">
      <w:pPr>
        <w:spacing w:before="120"/>
      </w:pPr>
      <w:r>
        <w:t xml:space="preserve"> «29</w:t>
      </w:r>
      <w:r w:rsidRPr="001A40E0">
        <w:t>»</w:t>
      </w:r>
      <w:r>
        <w:t xml:space="preserve"> мая</w:t>
      </w:r>
      <w:r w:rsidRPr="001A40E0">
        <w:t xml:space="preserve"> 20</w:t>
      </w:r>
      <w:r>
        <w:t>17</w:t>
      </w:r>
      <w:r w:rsidRPr="001A40E0">
        <w:t xml:space="preserve">г.          </w:t>
      </w:r>
    </w:p>
    <w:p w:rsidR="000E21F9" w:rsidRDefault="000E21F9"/>
    <w:sectPr w:rsidR="000E21F9" w:rsidSect="00A4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3860D3F"/>
    <w:multiLevelType w:val="hybridMultilevel"/>
    <w:tmpl w:val="B0E6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C76A43"/>
    <w:multiLevelType w:val="hybridMultilevel"/>
    <w:tmpl w:val="A436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B90197"/>
    <w:multiLevelType w:val="singleLevel"/>
    <w:tmpl w:val="4784F9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C4D54"/>
    <w:rsid w:val="00011DA2"/>
    <w:rsid w:val="000E21F9"/>
    <w:rsid w:val="00181374"/>
    <w:rsid w:val="001A40E0"/>
    <w:rsid w:val="002D3132"/>
    <w:rsid w:val="002D725E"/>
    <w:rsid w:val="003470CE"/>
    <w:rsid w:val="003E09CD"/>
    <w:rsid w:val="003F5127"/>
    <w:rsid w:val="0041714D"/>
    <w:rsid w:val="004232B7"/>
    <w:rsid w:val="00435BC5"/>
    <w:rsid w:val="00447D59"/>
    <w:rsid w:val="00450175"/>
    <w:rsid w:val="00464E07"/>
    <w:rsid w:val="004C4D54"/>
    <w:rsid w:val="005749F7"/>
    <w:rsid w:val="005E3968"/>
    <w:rsid w:val="005F5266"/>
    <w:rsid w:val="00632F80"/>
    <w:rsid w:val="006F02CC"/>
    <w:rsid w:val="006F2766"/>
    <w:rsid w:val="00777DB2"/>
    <w:rsid w:val="007B19F3"/>
    <w:rsid w:val="007B460B"/>
    <w:rsid w:val="007E4295"/>
    <w:rsid w:val="00944CF4"/>
    <w:rsid w:val="009608F6"/>
    <w:rsid w:val="009E46D0"/>
    <w:rsid w:val="00A13C70"/>
    <w:rsid w:val="00A15FCC"/>
    <w:rsid w:val="00A36705"/>
    <w:rsid w:val="00A44919"/>
    <w:rsid w:val="00A602D7"/>
    <w:rsid w:val="00AA51DD"/>
    <w:rsid w:val="00AF2DFE"/>
    <w:rsid w:val="00B1267F"/>
    <w:rsid w:val="00BF3EA1"/>
    <w:rsid w:val="00C763DC"/>
    <w:rsid w:val="00DA2FB6"/>
    <w:rsid w:val="00DF5AFC"/>
    <w:rsid w:val="00E05D0E"/>
    <w:rsid w:val="00E131BC"/>
    <w:rsid w:val="00E372A2"/>
    <w:rsid w:val="00E52305"/>
    <w:rsid w:val="00E55CBD"/>
    <w:rsid w:val="00FB1A80"/>
    <w:rsid w:val="00FC2512"/>
    <w:rsid w:val="00FF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4D5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3E09CD"/>
    <w:pPr>
      <w:spacing w:line="360" w:lineRule="auto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09C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F1D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SHI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Sregei</dc:creator>
  <cp:lastModifiedBy>st012459</cp:lastModifiedBy>
  <cp:revision>2</cp:revision>
  <dcterms:created xsi:type="dcterms:W3CDTF">2017-05-31T09:31:00Z</dcterms:created>
  <dcterms:modified xsi:type="dcterms:W3CDTF">2017-05-31T09:31:00Z</dcterms:modified>
</cp:coreProperties>
</file>