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0DC" w:rsidRPr="00702A3B" w:rsidRDefault="005160DC" w:rsidP="00352A01">
      <w:pPr>
        <w:spacing w:line="360" w:lineRule="auto"/>
        <w:jc w:val="center"/>
        <w:rPr>
          <w:rFonts w:ascii="Times New Roman" w:hAnsi="Times New Roman" w:cs="Times New Roman"/>
          <w:sz w:val="24"/>
        </w:rPr>
      </w:pPr>
      <w:r w:rsidRPr="00702A3B">
        <w:rPr>
          <w:rFonts w:ascii="Times New Roman" w:hAnsi="Times New Roman" w:cs="Times New Roman"/>
          <w:sz w:val="24"/>
        </w:rPr>
        <w:t>САНКТ-ПЕТЕРБУРГСКИЙ ГОСУДАРСТВЕННЫЙ УНИВЕРСИТЕТ</w:t>
      </w:r>
    </w:p>
    <w:p w:rsidR="005160DC" w:rsidRPr="005160DC" w:rsidRDefault="005160DC" w:rsidP="00352A01">
      <w:pPr>
        <w:spacing w:line="360" w:lineRule="auto"/>
        <w:jc w:val="center"/>
        <w:rPr>
          <w:rFonts w:ascii="Times New Roman" w:hAnsi="Times New Roman" w:cs="Times New Roman"/>
        </w:rPr>
      </w:pPr>
    </w:p>
    <w:p w:rsidR="005160DC" w:rsidRPr="00352A01" w:rsidRDefault="00872351" w:rsidP="00872351">
      <w:pPr>
        <w:spacing w:line="360" w:lineRule="auto"/>
        <w:rPr>
          <w:rFonts w:ascii="Times New Roman" w:hAnsi="Times New Roman" w:cs="Times New Roman"/>
          <w:sz w:val="24"/>
        </w:rPr>
      </w:pPr>
      <w:r>
        <w:rPr>
          <w:rFonts w:ascii="Times New Roman" w:hAnsi="Times New Roman" w:cs="Times New Roman"/>
        </w:rPr>
        <w:t xml:space="preserve">                                                      </w:t>
      </w:r>
      <w:r w:rsidR="005160DC" w:rsidRPr="00352A01">
        <w:rPr>
          <w:rFonts w:ascii="Times New Roman" w:hAnsi="Times New Roman" w:cs="Times New Roman"/>
          <w:sz w:val="24"/>
        </w:rPr>
        <w:t>Фоменко Алеся Александровна</w:t>
      </w:r>
    </w:p>
    <w:p w:rsidR="00352A01" w:rsidRPr="00702A3B" w:rsidRDefault="00352A01" w:rsidP="0007504D">
      <w:pPr>
        <w:spacing w:line="360" w:lineRule="auto"/>
        <w:rPr>
          <w:rFonts w:ascii="Times New Roman" w:hAnsi="Times New Roman" w:cs="Times New Roman"/>
          <w:b/>
          <w:sz w:val="24"/>
        </w:rPr>
      </w:pPr>
    </w:p>
    <w:p w:rsidR="005160DC" w:rsidRPr="00702A3B" w:rsidRDefault="005160DC" w:rsidP="00352A01">
      <w:pPr>
        <w:spacing w:line="360" w:lineRule="auto"/>
        <w:jc w:val="center"/>
        <w:rPr>
          <w:rFonts w:ascii="Times New Roman" w:hAnsi="Times New Roman" w:cs="Times New Roman"/>
          <w:b/>
          <w:sz w:val="24"/>
        </w:rPr>
      </w:pPr>
      <w:r w:rsidRPr="00702A3B">
        <w:rPr>
          <w:rFonts w:ascii="Times New Roman" w:hAnsi="Times New Roman" w:cs="Times New Roman"/>
          <w:b/>
          <w:sz w:val="24"/>
        </w:rPr>
        <w:t>ВЛАСТЬ И БОЛЬШОЙ БИЗНЕС В США: ВИД</w:t>
      </w:r>
      <w:r w:rsidR="00702A3B" w:rsidRPr="00702A3B">
        <w:rPr>
          <w:rFonts w:ascii="Times New Roman" w:hAnsi="Times New Roman" w:cs="Times New Roman"/>
          <w:b/>
          <w:sz w:val="24"/>
        </w:rPr>
        <w:t>ИМЫЕ И ТЕНЕВЫЕ СТОРОНЫ ПРОБЛЕМЫ</w:t>
      </w:r>
    </w:p>
    <w:p w:rsidR="005160DC" w:rsidRPr="00702A3B" w:rsidRDefault="00702A3B" w:rsidP="00352A01">
      <w:pPr>
        <w:spacing w:line="360" w:lineRule="auto"/>
        <w:jc w:val="center"/>
        <w:rPr>
          <w:rFonts w:ascii="Times New Roman" w:hAnsi="Times New Roman" w:cs="Times New Roman"/>
          <w:b/>
          <w:sz w:val="24"/>
          <w:lang w:val="en-US"/>
        </w:rPr>
      </w:pPr>
      <w:r w:rsidRPr="00702A3B">
        <w:rPr>
          <w:rFonts w:ascii="Times New Roman" w:hAnsi="Times New Roman" w:cs="Times New Roman"/>
          <w:b/>
          <w:sz w:val="24"/>
          <w:lang w:val="en-US"/>
        </w:rPr>
        <w:t>THE POWER AND THE BIG BUSINESS IN THE UNITED STATES: THE VISIBLE AND THE SHADOW SIDES OF THE PROBLEM</w:t>
      </w:r>
    </w:p>
    <w:p w:rsidR="00352A01" w:rsidRDefault="005160DC" w:rsidP="00872351">
      <w:pPr>
        <w:spacing w:line="360" w:lineRule="auto"/>
        <w:jc w:val="center"/>
        <w:rPr>
          <w:rFonts w:ascii="Times New Roman" w:hAnsi="Times New Roman" w:cs="Times New Roman"/>
          <w:sz w:val="24"/>
        </w:rPr>
      </w:pPr>
      <w:r w:rsidRPr="00352A01">
        <w:rPr>
          <w:rFonts w:ascii="Times New Roman" w:hAnsi="Times New Roman" w:cs="Times New Roman"/>
          <w:sz w:val="24"/>
        </w:rPr>
        <w:t>Выпускная бакалаврская квалификационная работа</w:t>
      </w:r>
    </w:p>
    <w:p w:rsidR="005160DC" w:rsidRPr="00352A01" w:rsidRDefault="005160DC" w:rsidP="00352A01">
      <w:pPr>
        <w:spacing w:line="360" w:lineRule="auto"/>
        <w:jc w:val="center"/>
        <w:rPr>
          <w:rFonts w:ascii="Times New Roman" w:hAnsi="Times New Roman" w:cs="Times New Roman"/>
          <w:sz w:val="24"/>
        </w:rPr>
      </w:pPr>
      <w:r w:rsidRPr="00352A01">
        <w:rPr>
          <w:rFonts w:ascii="Times New Roman" w:hAnsi="Times New Roman" w:cs="Times New Roman"/>
          <w:sz w:val="24"/>
        </w:rPr>
        <w:t>по направлению 41.03.05 - «Международные отношения»</w:t>
      </w:r>
    </w:p>
    <w:p w:rsidR="00352A01" w:rsidRDefault="005160DC" w:rsidP="00B725BF">
      <w:pPr>
        <w:spacing w:line="360" w:lineRule="auto"/>
        <w:jc w:val="both"/>
      </w:pPr>
      <w:r>
        <w:t xml:space="preserve"> </w:t>
      </w:r>
    </w:p>
    <w:p w:rsidR="00352A01" w:rsidRPr="00352A01" w:rsidRDefault="005160DC" w:rsidP="00702A3B">
      <w:pPr>
        <w:spacing w:line="240" w:lineRule="auto"/>
        <w:jc w:val="right"/>
        <w:rPr>
          <w:rFonts w:ascii="Times New Roman" w:hAnsi="Times New Roman" w:cs="Times New Roman"/>
          <w:sz w:val="24"/>
        </w:rPr>
      </w:pPr>
      <w:r w:rsidRPr="00352A01">
        <w:rPr>
          <w:rFonts w:ascii="Times New Roman" w:hAnsi="Times New Roman" w:cs="Times New Roman"/>
          <w:sz w:val="24"/>
        </w:rPr>
        <w:t xml:space="preserve">Научный руководитель </w:t>
      </w:r>
      <w:r w:rsidR="00352A01" w:rsidRPr="00352A01">
        <w:rPr>
          <w:rFonts w:ascii="Times New Roman" w:hAnsi="Times New Roman" w:cs="Times New Roman"/>
          <w:sz w:val="24"/>
        </w:rPr>
        <w:t>–</w:t>
      </w:r>
      <w:r w:rsidRPr="00352A01">
        <w:rPr>
          <w:rFonts w:ascii="Times New Roman" w:hAnsi="Times New Roman" w:cs="Times New Roman"/>
          <w:sz w:val="24"/>
        </w:rPr>
        <w:t xml:space="preserve"> </w:t>
      </w:r>
    </w:p>
    <w:p w:rsidR="00352A01" w:rsidRPr="00352A01" w:rsidRDefault="00A20FBC" w:rsidP="00352A01">
      <w:pPr>
        <w:spacing w:line="240" w:lineRule="auto"/>
        <w:jc w:val="right"/>
        <w:rPr>
          <w:rFonts w:ascii="Times New Roman" w:hAnsi="Times New Roman" w:cs="Times New Roman"/>
          <w:sz w:val="24"/>
        </w:rPr>
      </w:pPr>
      <w:r>
        <w:rPr>
          <w:rFonts w:ascii="Times New Roman" w:hAnsi="Times New Roman" w:cs="Times New Roman"/>
          <w:sz w:val="24"/>
        </w:rPr>
        <w:t>доктор исторических</w:t>
      </w:r>
      <w:r w:rsidR="005160DC" w:rsidRPr="00352A01">
        <w:rPr>
          <w:rFonts w:ascii="Times New Roman" w:hAnsi="Times New Roman" w:cs="Times New Roman"/>
          <w:sz w:val="24"/>
        </w:rPr>
        <w:t xml:space="preserve"> наук, </w:t>
      </w:r>
    </w:p>
    <w:p w:rsidR="00702A3B" w:rsidRPr="00C03693" w:rsidRDefault="005160DC" w:rsidP="00702A3B">
      <w:pPr>
        <w:spacing w:line="240" w:lineRule="auto"/>
        <w:jc w:val="right"/>
        <w:rPr>
          <w:rFonts w:ascii="Times New Roman" w:hAnsi="Times New Roman" w:cs="Times New Roman"/>
          <w:sz w:val="24"/>
        </w:rPr>
      </w:pPr>
      <w:r w:rsidRPr="00352A01">
        <w:rPr>
          <w:rFonts w:ascii="Times New Roman" w:hAnsi="Times New Roman" w:cs="Times New Roman"/>
          <w:sz w:val="24"/>
        </w:rPr>
        <w:t xml:space="preserve">профессор </w:t>
      </w:r>
      <w:r w:rsidR="00A20FBC">
        <w:rPr>
          <w:rFonts w:ascii="Times New Roman" w:hAnsi="Times New Roman" w:cs="Times New Roman"/>
          <w:sz w:val="24"/>
        </w:rPr>
        <w:t>Ширяев Борис Анатольевич</w:t>
      </w:r>
    </w:p>
    <w:p w:rsidR="00352A01" w:rsidRPr="00352A01" w:rsidRDefault="00702A3B" w:rsidP="00702A3B">
      <w:pPr>
        <w:spacing w:line="240" w:lineRule="auto"/>
        <w:rPr>
          <w:rFonts w:ascii="Times New Roman" w:hAnsi="Times New Roman" w:cs="Times New Roman"/>
          <w:sz w:val="24"/>
        </w:rPr>
      </w:pPr>
      <w:r>
        <w:rPr>
          <w:rFonts w:ascii="Times New Roman" w:hAnsi="Times New Roman" w:cs="Times New Roman"/>
          <w:sz w:val="24"/>
        </w:rPr>
        <w:t xml:space="preserve">Студент: </w:t>
      </w:r>
      <w:r w:rsidR="005160DC" w:rsidRPr="00352A01">
        <w:rPr>
          <w:rFonts w:ascii="Times New Roman" w:hAnsi="Times New Roman" w:cs="Times New Roman"/>
          <w:sz w:val="24"/>
        </w:rPr>
        <w:t xml:space="preserve"> </w:t>
      </w:r>
    </w:p>
    <w:p w:rsidR="00352A01" w:rsidRDefault="00702A3B" w:rsidP="00702A3B">
      <w:pPr>
        <w:spacing w:line="240" w:lineRule="auto"/>
        <w:rPr>
          <w:rFonts w:ascii="Times New Roman" w:hAnsi="Times New Roman" w:cs="Times New Roman"/>
          <w:sz w:val="24"/>
        </w:rPr>
      </w:pPr>
      <w:r>
        <w:rPr>
          <w:rFonts w:ascii="Times New Roman" w:hAnsi="Times New Roman" w:cs="Times New Roman"/>
          <w:sz w:val="24"/>
        </w:rPr>
        <w:t xml:space="preserve">Научный руководитель: </w:t>
      </w:r>
    </w:p>
    <w:p w:rsidR="0007504D" w:rsidRDefault="0007504D" w:rsidP="00702A3B">
      <w:pPr>
        <w:spacing w:line="240" w:lineRule="auto"/>
        <w:rPr>
          <w:rFonts w:ascii="Times New Roman" w:hAnsi="Times New Roman" w:cs="Times New Roman"/>
          <w:sz w:val="24"/>
        </w:rPr>
      </w:pPr>
      <w:r>
        <w:rPr>
          <w:rFonts w:ascii="Times New Roman" w:hAnsi="Times New Roman" w:cs="Times New Roman"/>
          <w:sz w:val="24"/>
        </w:rPr>
        <w:t>Работа представлена на кафедру:</w:t>
      </w:r>
    </w:p>
    <w:p w:rsidR="00872351" w:rsidRDefault="00872351" w:rsidP="00702A3B">
      <w:pPr>
        <w:spacing w:line="240" w:lineRule="auto"/>
        <w:rPr>
          <w:rFonts w:ascii="Times New Roman" w:hAnsi="Times New Roman" w:cs="Times New Roman"/>
          <w:sz w:val="24"/>
        </w:rPr>
      </w:pPr>
      <w:r>
        <w:rPr>
          <w:rFonts w:ascii="Times New Roman" w:hAnsi="Times New Roman" w:cs="Times New Roman"/>
          <w:sz w:val="24"/>
        </w:rPr>
        <w:t>«___»__________________2017 г.</w:t>
      </w:r>
    </w:p>
    <w:p w:rsidR="00872351" w:rsidRPr="00C03693" w:rsidRDefault="00872351" w:rsidP="00702A3B">
      <w:pPr>
        <w:spacing w:line="240" w:lineRule="auto"/>
        <w:rPr>
          <w:rFonts w:ascii="Times New Roman" w:hAnsi="Times New Roman" w:cs="Times New Roman"/>
          <w:sz w:val="24"/>
        </w:rPr>
      </w:pPr>
      <w:r>
        <w:rPr>
          <w:rFonts w:ascii="Times New Roman" w:hAnsi="Times New Roman" w:cs="Times New Roman"/>
          <w:sz w:val="24"/>
        </w:rPr>
        <w:t>Заведующий кафедрой:</w:t>
      </w:r>
    </w:p>
    <w:p w:rsidR="00702A3B" w:rsidRPr="00C03693" w:rsidRDefault="00702A3B" w:rsidP="00352A01">
      <w:pPr>
        <w:spacing w:line="240" w:lineRule="auto"/>
        <w:jc w:val="center"/>
        <w:rPr>
          <w:rFonts w:ascii="Times New Roman" w:hAnsi="Times New Roman" w:cs="Times New Roman"/>
          <w:sz w:val="24"/>
        </w:rPr>
      </w:pPr>
    </w:p>
    <w:p w:rsidR="0007504D" w:rsidRDefault="0007504D" w:rsidP="00352A01">
      <w:pPr>
        <w:spacing w:line="240" w:lineRule="auto"/>
        <w:jc w:val="center"/>
        <w:rPr>
          <w:rFonts w:ascii="Times New Roman" w:hAnsi="Times New Roman" w:cs="Times New Roman"/>
          <w:sz w:val="24"/>
        </w:rPr>
      </w:pPr>
    </w:p>
    <w:p w:rsidR="0007504D" w:rsidRDefault="0007504D" w:rsidP="00352A01">
      <w:pPr>
        <w:spacing w:line="240" w:lineRule="auto"/>
        <w:jc w:val="center"/>
        <w:rPr>
          <w:rFonts w:ascii="Times New Roman" w:hAnsi="Times New Roman" w:cs="Times New Roman"/>
          <w:sz w:val="24"/>
        </w:rPr>
      </w:pPr>
    </w:p>
    <w:p w:rsidR="0007504D" w:rsidRDefault="0007504D" w:rsidP="00352A01">
      <w:pPr>
        <w:spacing w:line="240" w:lineRule="auto"/>
        <w:jc w:val="center"/>
        <w:rPr>
          <w:rFonts w:ascii="Times New Roman" w:hAnsi="Times New Roman" w:cs="Times New Roman"/>
          <w:sz w:val="24"/>
        </w:rPr>
      </w:pPr>
    </w:p>
    <w:p w:rsidR="00352A01" w:rsidRPr="00352A01" w:rsidRDefault="005160DC" w:rsidP="00352A01">
      <w:pPr>
        <w:spacing w:line="240" w:lineRule="auto"/>
        <w:jc w:val="center"/>
        <w:rPr>
          <w:rFonts w:ascii="Times New Roman" w:hAnsi="Times New Roman" w:cs="Times New Roman"/>
          <w:sz w:val="24"/>
        </w:rPr>
      </w:pPr>
      <w:r w:rsidRPr="00352A01">
        <w:rPr>
          <w:rFonts w:ascii="Times New Roman" w:hAnsi="Times New Roman" w:cs="Times New Roman"/>
          <w:sz w:val="24"/>
        </w:rPr>
        <w:t xml:space="preserve">Санкт-Петербург </w:t>
      </w:r>
    </w:p>
    <w:p w:rsidR="005160DC" w:rsidRPr="00352A01" w:rsidRDefault="0007504D" w:rsidP="00352A01">
      <w:pPr>
        <w:spacing w:line="240" w:lineRule="auto"/>
        <w:jc w:val="center"/>
        <w:rPr>
          <w:rFonts w:ascii="Times New Roman" w:hAnsi="Times New Roman" w:cs="Times New Roman"/>
          <w:b/>
          <w:sz w:val="28"/>
          <w:szCs w:val="24"/>
        </w:rPr>
      </w:pPr>
      <w:r>
        <w:rPr>
          <w:rFonts w:ascii="Times New Roman" w:hAnsi="Times New Roman" w:cs="Times New Roman"/>
          <w:sz w:val="24"/>
        </w:rPr>
        <w:t>2017</w:t>
      </w:r>
    </w:p>
    <w:p w:rsidR="0032773D" w:rsidRDefault="0032773D" w:rsidP="00B725BF">
      <w:pPr>
        <w:spacing w:line="360" w:lineRule="auto"/>
        <w:jc w:val="both"/>
        <w:rPr>
          <w:rFonts w:ascii="Times New Roman" w:hAnsi="Times New Roman" w:cs="Times New Roman"/>
          <w:sz w:val="24"/>
          <w:szCs w:val="24"/>
        </w:rPr>
      </w:pPr>
    </w:p>
    <w:sdt>
      <w:sdtPr>
        <w:rPr>
          <w:rFonts w:ascii="Times New Roman" w:eastAsiaTheme="minorHAnsi" w:hAnsi="Times New Roman" w:cs="Times New Roman"/>
          <w:b w:val="0"/>
          <w:bCs w:val="0"/>
          <w:color w:val="auto"/>
          <w:sz w:val="24"/>
          <w:szCs w:val="24"/>
          <w:lang w:eastAsia="en-US"/>
        </w:rPr>
        <w:id w:val="-2116356165"/>
        <w:docPartObj>
          <w:docPartGallery w:val="Table of Contents"/>
          <w:docPartUnique/>
        </w:docPartObj>
      </w:sdtPr>
      <w:sdtEndPr/>
      <w:sdtContent>
        <w:p w:rsidR="00252EDF" w:rsidRPr="00B1762E" w:rsidRDefault="00B1762E" w:rsidP="00524063">
          <w:pPr>
            <w:pStyle w:val="ab"/>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Содержание</w:t>
          </w:r>
        </w:p>
        <w:p w:rsidR="00524063" w:rsidRPr="00524063" w:rsidRDefault="00524063" w:rsidP="00524063">
          <w:pPr>
            <w:spacing w:line="360" w:lineRule="auto"/>
            <w:rPr>
              <w:rFonts w:ascii="Times New Roman" w:hAnsi="Times New Roman" w:cs="Times New Roman"/>
              <w:sz w:val="24"/>
              <w:szCs w:val="24"/>
              <w:lang w:eastAsia="ru-RU"/>
            </w:rPr>
          </w:pPr>
        </w:p>
        <w:p w:rsidR="00252EDF" w:rsidRDefault="00252EDF" w:rsidP="00524063">
          <w:pPr>
            <w:spacing w:line="360" w:lineRule="auto"/>
            <w:rPr>
              <w:rFonts w:ascii="Times New Roman" w:hAnsi="Times New Roman" w:cs="Times New Roman"/>
              <w:b/>
              <w:sz w:val="24"/>
              <w:szCs w:val="24"/>
              <w:lang w:eastAsia="ru-RU"/>
            </w:rPr>
          </w:pPr>
          <w:r w:rsidRPr="00524063">
            <w:rPr>
              <w:rFonts w:ascii="Times New Roman" w:hAnsi="Times New Roman" w:cs="Times New Roman"/>
              <w:b/>
              <w:sz w:val="24"/>
              <w:szCs w:val="24"/>
              <w:lang w:eastAsia="ru-RU"/>
            </w:rPr>
            <w:t>Введение</w:t>
          </w:r>
          <w:r w:rsidR="00524063" w:rsidRPr="00524063">
            <w:rPr>
              <w:rFonts w:ascii="Times New Roman" w:hAnsi="Times New Roman" w:cs="Times New Roman"/>
              <w:b/>
              <w:sz w:val="24"/>
              <w:szCs w:val="24"/>
              <w:lang w:eastAsia="ru-RU"/>
            </w:rPr>
            <w:t>………………………………………………………………………………………</w:t>
          </w:r>
          <w:r w:rsidR="00CA06B9">
            <w:rPr>
              <w:rFonts w:ascii="Times New Roman" w:hAnsi="Times New Roman" w:cs="Times New Roman"/>
              <w:b/>
              <w:sz w:val="24"/>
              <w:szCs w:val="24"/>
              <w:lang w:eastAsia="ru-RU"/>
            </w:rPr>
            <w:t>…</w:t>
          </w:r>
          <w:r w:rsidR="00524063">
            <w:rPr>
              <w:rFonts w:ascii="Times New Roman" w:hAnsi="Times New Roman" w:cs="Times New Roman"/>
              <w:b/>
              <w:sz w:val="24"/>
              <w:szCs w:val="24"/>
              <w:lang w:eastAsia="ru-RU"/>
            </w:rPr>
            <w:t>3</w:t>
          </w:r>
        </w:p>
        <w:p w:rsidR="00524063" w:rsidRPr="00524063" w:rsidRDefault="00524063" w:rsidP="00524063">
          <w:pPr>
            <w:spacing w:line="360" w:lineRule="auto"/>
            <w:rPr>
              <w:rFonts w:ascii="Times New Roman" w:hAnsi="Times New Roman" w:cs="Times New Roman"/>
              <w:b/>
              <w:sz w:val="24"/>
              <w:szCs w:val="24"/>
              <w:lang w:eastAsia="ru-RU"/>
            </w:rPr>
          </w:pPr>
          <w:r w:rsidRPr="00524063">
            <w:rPr>
              <w:rFonts w:ascii="Times New Roman" w:hAnsi="Times New Roman" w:cs="Times New Roman"/>
              <w:b/>
              <w:sz w:val="24"/>
              <w:szCs w:val="24"/>
              <w:lang w:eastAsia="ru-RU"/>
            </w:rPr>
            <w:t>Специфика взаимопроникновения политических и экономических элит: теоретические  аспекты</w:t>
          </w:r>
          <w:r>
            <w:rPr>
              <w:rFonts w:ascii="Times New Roman" w:hAnsi="Times New Roman" w:cs="Times New Roman"/>
              <w:b/>
              <w:sz w:val="24"/>
              <w:szCs w:val="24"/>
              <w:lang w:eastAsia="ru-RU"/>
            </w:rPr>
            <w:t>……………………………………………………………………</w:t>
          </w:r>
          <w:r w:rsidR="00CA06B9">
            <w:rPr>
              <w:rFonts w:ascii="Times New Roman" w:hAnsi="Times New Roman" w:cs="Times New Roman"/>
              <w:b/>
              <w:sz w:val="24"/>
              <w:szCs w:val="24"/>
              <w:lang w:eastAsia="ru-RU"/>
            </w:rPr>
            <w:t>….</w:t>
          </w:r>
          <w:r w:rsidR="00005553">
            <w:rPr>
              <w:rFonts w:ascii="Times New Roman" w:hAnsi="Times New Roman" w:cs="Times New Roman"/>
              <w:b/>
              <w:sz w:val="24"/>
              <w:szCs w:val="24"/>
              <w:lang w:eastAsia="ru-RU"/>
            </w:rPr>
            <w:t>8</w:t>
          </w:r>
        </w:p>
        <w:p w:rsidR="00524063" w:rsidRPr="00524063" w:rsidRDefault="00524063" w:rsidP="00524063">
          <w:pPr>
            <w:spacing w:line="360" w:lineRule="auto"/>
            <w:rPr>
              <w:rFonts w:ascii="Times New Roman" w:hAnsi="Times New Roman" w:cs="Times New Roman"/>
              <w:b/>
              <w:sz w:val="24"/>
              <w:szCs w:val="24"/>
              <w:lang w:eastAsia="ru-RU"/>
            </w:rPr>
          </w:pPr>
        </w:p>
        <w:p w:rsidR="00252EDF" w:rsidRDefault="00252EDF" w:rsidP="00524063">
          <w:pPr>
            <w:pStyle w:val="11"/>
            <w:spacing w:line="360" w:lineRule="auto"/>
            <w:rPr>
              <w:rFonts w:ascii="Times New Roman" w:hAnsi="Times New Roman" w:cs="Times New Roman"/>
              <w:b/>
              <w:bCs/>
              <w:sz w:val="24"/>
              <w:szCs w:val="24"/>
            </w:rPr>
          </w:pPr>
          <w:r w:rsidRPr="00524063">
            <w:rPr>
              <w:rFonts w:ascii="Times New Roman" w:hAnsi="Times New Roman" w:cs="Times New Roman"/>
              <w:b/>
              <w:sz w:val="24"/>
              <w:szCs w:val="24"/>
            </w:rPr>
            <w:t>Глава 1. Становление отношений между бизнесом и государством в США.</w:t>
          </w:r>
          <w:r w:rsidRPr="00524063">
            <w:rPr>
              <w:rFonts w:ascii="Times New Roman" w:hAnsi="Times New Roman" w:cs="Times New Roman"/>
              <w:sz w:val="24"/>
              <w:szCs w:val="24"/>
            </w:rPr>
            <w:ptab w:relativeTo="margin" w:alignment="right" w:leader="dot"/>
          </w:r>
          <w:r w:rsidR="00524063" w:rsidRPr="00524063">
            <w:rPr>
              <w:rFonts w:ascii="Times New Roman" w:hAnsi="Times New Roman" w:cs="Times New Roman"/>
              <w:b/>
              <w:sz w:val="24"/>
              <w:szCs w:val="24"/>
            </w:rPr>
            <w:t>14</w:t>
          </w:r>
        </w:p>
        <w:p w:rsidR="00252EDF" w:rsidRPr="00524063" w:rsidRDefault="00252EDF" w:rsidP="00524063">
          <w:pPr>
            <w:pStyle w:val="21"/>
            <w:spacing w:line="360" w:lineRule="auto"/>
            <w:ind w:left="0"/>
            <w:rPr>
              <w:rFonts w:ascii="Times New Roman" w:hAnsi="Times New Roman" w:cs="Times New Roman"/>
              <w:sz w:val="24"/>
              <w:szCs w:val="24"/>
            </w:rPr>
          </w:pPr>
          <w:r w:rsidRPr="00524063">
            <w:rPr>
              <w:rFonts w:ascii="Times New Roman" w:hAnsi="Times New Roman" w:cs="Times New Roman"/>
              <w:sz w:val="24"/>
              <w:szCs w:val="24"/>
            </w:rPr>
            <w:t>§1.1 Очерк эволюции становления бизнеса в США.</w:t>
          </w:r>
          <w:r w:rsidRPr="00524063">
            <w:rPr>
              <w:rFonts w:ascii="Times New Roman" w:hAnsi="Times New Roman" w:cs="Times New Roman"/>
              <w:sz w:val="24"/>
              <w:szCs w:val="24"/>
            </w:rPr>
            <w:ptab w:relativeTo="margin" w:alignment="right" w:leader="dot"/>
          </w:r>
          <w:r w:rsidR="00524063">
            <w:rPr>
              <w:rFonts w:ascii="Times New Roman" w:hAnsi="Times New Roman" w:cs="Times New Roman"/>
              <w:sz w:val="24"/>
              <w:szCs w:val="24"/>
            </w:rPr>
            <w:t>14</w:t>
          </w:r>
        </w:p>
        <w:p w:rsidR="00252EDF" w:rsidRDefault="00252EDF" w:rsidP="00524063">
          <w:pPr>
            <w:pStyle w:val="31"/>
            <w:spacing w:line="360" w:lineRule="auto"/>
            <w:ind w:left="0"/>
            <w:rPr>
              <w:rFonts w:ascii="Times New Roman" w:hAnsi="Times New Roman" w:cs="Times New Roman"/>
              <w:sz w:val="24"/>
              <w:szCs w:val="24"/>
            </w:rPr>
          </w:pPr>
          <w:r w:rsidRPr="00524063">
            <w:rPr>
              <w:rFonts w:ascii="Times New Roman" w:hAnsi="Times New Roman" w:cs="Times New Roman"/>
              <w:sz w:val="24"/>
              <w:szCs w:val="24"/>
            </w:rPr>
            <w:t>§1.2 Механизмы взаимовлияния власти и  большого бизнеса в США.</w:t>
          </w:r>
          <w:r w:rsidRPr="00524063">
            <w:rPr>
              <w:rFonts w:ascii="Times New Roman" w:hAnsi="Times New Roman" w:cs="Times New Roman"/>
              <w:sz w:val="24"/>
              <w:szCs w:val="24"/>
            </w:rPr>
            <w:ptab w:relativeTo="margin" w:alignment="right" w:leader="dot"/>
          </w:r>
          <w:r w:rsidR="00005553">
            <w:rPr>
              <w:rFonts w:ascii="Times New Roman" w:hAnsi="Times New Roman" w:cs="Times New Roman"/>
              <w:sz w:val="24"/>
              <w:szCs w:val="24"/>
            </w:rPr>
            <w:t>21</w:t>
          </w:r>
        </w:p>
        <w:p w:rsidR="00524063" w:rsidRPr="00524063" w:rsidRDefault="00524063" w:rsidP="00524063">
          <w:pPr>
            <w:rPr>
              <w:lang w:eastAsia="ru-RU"/>
            </w:rPr>
          </w:pPr>
        </w:p>
        <w:p w:rsidR="00252EDF" w:rsidRPr="00524063" w:rsidRDefault="00252EDF" w:rsidP="00524063">
          <w:pPr>
            <w:pStyle w:val="11"/>
            <w:spacing w:line="360" w:lineRule="auto"/>
            <w:rPr>
              <w:rFonts w:ascii="Times New Roman" w:hAnsi="Times New Roman" w:cs="Times New Roman"/>
              <w:sz w:val="24"/>
              <w:szCs w:val="24"/>
            </w:rPr>
          </w:pPr>
          <w:r w:rsidRPr="00524063">
            <w:rPr>
              <w:rFonts w:ascii="Times New Roman" w:hAnsi="Times New Roman" w:cs="Times New Roman"/>
              <w:b/>
              <w:bCs/>
              <w:sz w:val="24"/>
              <w:szCs w:val="24"/>
            </w:rPr>
            <w:t>Глава 2. Сращивание экономических и политических элит в США в рамках избирательного процесса на современном этапе.</w:t>
          </w:r>
          <w:r w:rsidRPr="00524063">
            <w:rPr>
              <w:rFonts w:ascii="Times New Roman" w:hAnsi="Times New Roman" w:cs="Times New Roman"/>
              <w:sz w:val="24"/>
              <w:szCs w:val="24"/>
            </w:rPr>
            <w:ptab w:relativeTo="margin" w:alignment="right" w:leader="dot"/>
          </w:r>
          <w:r w:rsidR="00005553">
            <w:rPr>
              <w:rFonts w:ascii="Times New Roman" w:hAnsi="Times New Roman" w:cs="Times New Roman"/>
              <w:b/>
              <w:bCs/>
              <w:sz w:val="24"/>
              <w:szCs w:val="24"/>
            </w:rPr>
            <w:t>32</w:t>
          </w:r>
        </w:p>
        <w:p w:rsidR="00252EDF" w:rsidRPr="00524063" w:rsidRDefault="00252EDF" w:rsidP="00524063">
          <w:pPr>
            <w:pStyle w:val="21"/>
            <w:spacing w:line="360" w:lineRule="auto"/>
            <w:ind w:left="0"/>
            <w:rPr>
              <w:rFonts w:ascii="Times New Roman" w:hAnsi="Times New Roman" w:cs="Times New Roman"/>
              <w:sz w:val="24"/>
              <w:szCs w:val="24"/>
            </w:rPr>
          </w:pPr>
          <w:r w:rsidRPr="00524063">
            <w:rPr>
              <w:rFonts w:ascii="Times New Roman" w:hAnsi="Times New Roman" w:cs="Times New Roman"/>
              <w:sz w:val="24"/>
              <w:szCs w:val="24"/>
            </w:rPr>
            <w:t>§2.1 Избирательная кампания Барак Обамы.</w:t>
          </w:r>
          <w:r w:rsidRPr="00524063">
            <w:rPr>
              <w:rFonts w:ascii="Times New Roman" w:hAnsi="Times New Roman" w:cs="Times New Roman"/>
              <w:sz w:val="24"/>
              <w:szCs w:val="24"/>
            </w:rPr>
            <w:ptab w:relativeTo="margin" w:alignment="right" w:leader="dot"/>
          </w:r>
          <w:r w:rsidR="00005553">
            <w:rPr>
              <w:rFonts w:ascii="Times New Roman" w:hAnsi="Times New Roman" w:cs="Times New Roman"/>
              <w:sz w:val="24"/>
              <w:szCs w:val="24"/>
            </w:rPr>
            <w:t>32</w:t>
          </w:r>
        </w:p>
        <w:p w:rsidR="00252EDF" w:rsidRPr="00524063" w:rsidRDefault="00252EDF" w:rsidP="00524063">
          <w:pPr>
            <w:pStyle w:val="31"/>
            <w:spacing w:line="360" w:lineRule="auto"/>
            <w:ind w:left="0"/>
            <w:rPr>
              <w:rFonts w:ascii="Times New Roman" w:hAnsi="Times New Roman" w:cs="Times New Roman"/>
              <w:sz w:val="24"/>
              <w:szCs w:val="24"/>
            </w:rPr>
          </w:pPr>
          <w:r w:rsidRPr="00524063">
            <w:rPr>
              <w:rFonts w:ascii="Times New Roman" w:hAnsi="Times New Roman" w:cs="Times New Roman"/>
              <w:sz w:val="24"/>
              <w:szCs w:val="24"/>
            </w:rPr>
            <w:t>§2.2 Участие большого бизнеса в избирательной кампании Дональда Трампа и Хилари Клинтон.</w:t>
          </w:r>
          <w:r w:rsidRPr="00524063">
            <w:rPr>
              <w:rFonts w:ascii="Times New Roman" w:hAnsi="Times New Roman" w:cs="Times New Roman"/>
              <w:sz w:val="24"/>
              <w:szCs w:val="24"/>
            </w:rPr>
            <w:ptab w:relativeTo="margin" w:alignment="right" w:leader="dot"/>
          </w:r>
          <w:r w:rsidR="00005553">
            <w:rPr>
              <w:rFonts w:ascii="Times New Roman" w:hAnsi="Times New Roman" w:cs="Times New Roman"/>
              <w:sz w:val="24"/>
              <w:szCs w:val="24"/>
            </w:rPr>
            <w:t>37</w:t>
          </w:r>
        </w:p>
        <w:p w:rsidR="00524063" w:rsidRDefault="00252EDF" w:rsidP="00524063">
          <w:pPr>
            <w:spacing w:line="360" w:lineRule="auto"/>
            <w:rPr>
              <w:rFonts w:ascii="Times New Roman" w:hAnsi="Times New Roman" w:cs="Times New Roman"/>
              <w:b/>
              <w:sz w:val="24"/>
              <w:szCs w:val="24"/>
              <w:lang w:eastAsia="ru-RU"/>
            </w:rPr>
          </w:pPr>
          <w:r w:rsidRPr="00524063">
            <w:rPr>
              <w:rFonts w:ascii="Times New Roman" w:hAnsi="Times New Roman" w:cs="Times New Roman"/>
              <w:b/>
              <w:sz w:val="24"/>
              <w:szCs w:val="24"/>
              <w:lang w:eastAsia="ru-RU"/>
            </w:rPr>
            <w:t>Заключение</w:t>
          </w:r>
          <w:r w:rsidR="00524063">
            <w:rPr>
              <w:rFonts w:ascii="Times New Roman" w:hAnsi="Times New Roman" w:cs="Times New Roman"/>
              <w:b/>
              <w:sz w:val="24"/>
              <w:szCs w:val="24"/>
              <w:lang w:eastAsia="ru-RU"/>
            </w:rPr>
            <w:t>………</w:t>
          </w:r>
          <w:r w:rsidR="00005553">
            <w:rPr>
              <w:rFonts w:ascii="Times New Roman" w:hAnsi="Times New Roman" w:cs="Times New Roman"/>
              <w:b/>
              <w:sz w:val="24"/>
              <w:szCs w:val="24"/>
              <w:lang w:eastAsia="ru-RU"/>
            </w:rPr>
            <w:t>…………………………………………………………………………….41</w:t>
          </w:r>
        </w:p>
        <w:p w:rsidR="00524063" w:rsidRDefault="00524063" w:rsidP="00524063">
          <w:pPr>
            <w:spacing w:line="36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Список использованных источнико</w:t>
          </w:r>
          <w:r w:rsidR="00005553">
            <w:rPr>
              <w:rFonts w:ascii="Times New Roman" w:hAnsi="Times New Roman" w:cs="Times New Roman"/>
              <w:b/>
              <w:sz w:val="24"/>
              <w:szCs w:val="24"/>
              <w:lang w:eastAsia="ru-RU"/>
            </w:rPr>
            <w:t>в и литературы……………………………………..44</w:t>
          </w:r>
        </w:p>
        <w:p w:rsidR="00252EDF" w:rsidRPr="00524063" w:rsidRDefault="00524063" w:rsidP="00524063">
          <w:pPr>
            <w:spacing w:line="36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Приложение ………………………………</w:t>
          </w:r>
          <w:r w:rsidR="00005553">
            <w:rPr>
              <w:rFonts w:ascii="Times New Roman" w:hAnsi="Times New Roman" w:cs="Times New Roman"/>
              <w:b/>
              <w:sz w:val="24"/>
              <w:szCs w:val="24"/>
              <w:lang w:eastAsia="ru-RU"/>
            </w:rPr>
            <w:t>…………………………………………………...53</w:t>
          </w:r>
        </w:p>
      </w:sdtContent>
    </w:sdt>
    <w:p w:rsidR="0032773D" w:rsidRDefault="0032773D" w:rsidP="00B725BF">
      <w:pPr>
        <w:spacing w:line="360" w:lineRule="auto"/>
        <w:jc w:val="both"/>
        <w:rPr>
          <w:rFonts w:ascii="Times New Roman" w:hAnsi="Times New Roman" w:cs="Times New Roman"/>
          <w:sz w:val="24"/>
          <w:szCs w:val="24"/>
        </w:rPr>
      </w:pPr>
    </w:p>
    <w:p w:rsidR="00B35CBE" w:rsidRDefault="00B35CBE" w:rsidP="00B725BF">
      <w:pPr>
        <w:spacing w:line="360" w:lineRule="auto"/>
        <w:jc w:val="both"/>
        <w:rPr>
          <w:rFonts w:ascii="Times New Roman" w:hAnsi="Times New Roman" w:cs="Times New Roman"/>
          <w:sz w:val="24"/>
          <w:szCs w:val="24"/>
        </w:rPr>
      </w:pPr>
    </w:p>
    <w:p w:rsidR="00B35CBE" w:rsidRDefault="00B35CBE" w:rsidP="00B725BF">
      <w:pPr>
        <w:spacing w:line="360" w:lineRule="auto"/>
        <w:jc w:val="both"/>
        <w:rPr>
          <w:rFonts w:ascii="Times New Roman" w:hAnsi="Times New Roman" w:cs="Times New Roman"/>
          <w:sz w:val="24"/>
          <w:szCs w:val="24"/>
        </w:rPr>
      </w:pPr>
    </w:p>
    <w:p w:rsidR="00B35CBE" w:rsidRDefault="00B35CBE" w:rsidP="00B725BF">
      <w:pPr>
        <w:spacing w:line="360" w:lineRule="auto"/>
        <w:jc w:val="both"/>
        <w:rPr>
          <w:rFonts w:ascii="Times New Roman" w:hAnsi="Times New Roman" w:cs="Times New Roman"/>
          <w:sz w:val="24"/>
          <w:szCs w:val="24"/>
        </w:rPr>
      </w:pPr>
    </w:p>
    <w:p w:rsidR="00C53C83" w:rsidRDefault="00C53C83" w:rsidP="00547CAC">
      <w:pPr>
        <w:spacing w:line="360" w:lineRule="auto"/>
        <w:jc w:val="both"/>
        <w:rPr>
          <w:rFonts w:ascii="Times New Roman" w:hAnsi="Times New Roman" w:cs="Times New Roman"/>
          <w:sz w:val="24"/>
          <w:szCs w:val="24"/>
        </w:rPr>
      </w:pPr>
    </w:p>
    <w:p w:rsidR="00872351" w:rsidRDefault="00872351" w:rsidP="00547CAC">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br w:type="page"/>
      </w:r>
    </w:p>
    <w:p w:rsidR="00547CAC" w:rsidRDefault="00C53C83" w:rsidP="00547CAC">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Введение</w:t>
      </w:r>
    </w:p>
    <w:p w:rsidR="00547CAC" w:rsidRPr="00547CAC" w:rsidRDefault="005A7D60" w:rsidP="00547CAC">
      <w:pPr>
        <w:spacing w:line="360" w:lineRule="auto"/>
        <w:jc w:val="both"/>
        <w:rPr>
          <w:rFonts w:ascii="Times New Roman" w:hAnsi="Times New Roman" w:cs="Times New Roman"/>
          <w:sz w:val="24"/>
          <w:szCs w:val="24"/>
        </w:rPr>
      </w:pPr>
      <w:r w:rsidRPr="005A7D60">
        <w:rPr>
          <w:rFonts w:ascii="Times New Roman" w:hAnsi="Times New Roman" w:cs="Times New Roman"/>
          <w:sz w:val="24"/>
          <w:szCs w:val="24"/>
        </w:rPr>
        <w:t>Проблема взаимопроникновения экономических и политических элит в обществ</w:t>
      </w:r>
      <w:r w:rsidR="00580170">
        <w:rPr>
          <w:rFonts w:ascii="Times New Roman" w:hAnsi="Times New Roman" w:cs="Times New Roman"/>
          <w:sz w:val="24"/>
          <w:szCs w:val="24"/>
        </w:rPr>
        <w:t xml:space="preserve">е, где правит демократия, особенно </w:t>
      </w:r>
      <w:r w:rsidRPr="005A7D60">
        <w:rPr>
          <w:rFonts w:ascii="Times New Roman" w:hAnsi="Times New Roman" w:cs="Times New Roman"/>
          <w:sz w:val="24"/>
          <w:szCs w:val="24"/>
        </w:rPr>
        <w:t xml:space="preserve"> актуальна. Большой бизнес решает большое количество вопросов: что будет производиться, какова будет стоимость тех или иных товаров и сколько людей будут задействованы. В настоящем мире корпорации растут с нем</w:t>
      </w:r>
      <w:r w:rsidR="00580170">
        <w:rPr>
          <w:rFonts w:ascii="Times New Roman" w:hAnsi="Times New Roman" w:cs="Times New Roman"/>
          <w:sz w:val="24"/>
          <w:szCs w:val="24"/>
        </w:rPr>
        <w:t xml:space="preserve">ыслимой скоростью, и поэтому необходимо </w:t>
      </w:r>
      <w:r w:rsidRPr="005A7D60">
        <w:rPr>
          <w:rFonts w:ascii="Times New Roman" w:hAnsi="Times New Roman" w:cs="Times New Roman"/>
          <w:sz w:val="24"/>
          <w:szCs w:val="24"/>
        </w:rPr>
        <w:t>проанализировать их роль  в государстве, рассмотреть этапы становления отношений между властью и большим бизнесом путем оценки механизмов влияни</w:t>
      </w:r>
      <w:r w:rsidR="00E42A21">
        <w:rPr>
          <w:rFonts w:ascii="Times New Roman" w:hAnsi="Times New Roman" w:cs="Times New Roman"/>
          <w:sz w:val="24"/>
          <w:szCs w:val="24"/>
        </w:rPr>
        <w:t xml:space="preserve">я, анализа истории становления их  отношений. </w:t>
      </w:r>
      <w:r w:rsidR="00547CAC" w:rsidRPr="00547CAC">
        <w:rPr>
          <w:rFonts w:ascii="Times New Roman" w:hAnsi="Times New Roman" w:cs="Times New Roman"/>
          <w:sz w:val="24"/>
          <w:szCs w:val="24"/>
        </w:rPr>
        <w:t>В 2015 году бывший президент Джимми Картер сказал: «…американская политическая система превратилась в олигархию с неограниченным политическим взяточничеством, при которой только олигархи решают, кого выдвигать в кандидаты на пост президента и избирать президентом…».</w:t>
      </w:r>
      <w:r w:rsidR="00547CAC" w:rsidRPr="00547CAC">
        <w:rPr>
          <w:rFonts w:ascii="Times New Roman" w:hAnsi="Times New Roman" w:cs="Times New Roman"/>
          <w:sz w:val="24"/>
          <w:szCs w:val="24"/>
          <w:vertAlign w:val="superscript"/>
        </w:rPr>
        <w:footnoteReference w:id="1"/>
      </w:r>
      <w:r w:rsidR="00547CAC" w:rsidRPr="00547CAC">
        <w:rPr>
          <w:rFonts w:ascii="Times New Roman" w:hAnsi="Times New Roman" w:cs="Times New Roman"/>
          <w:sz w:val="24"/>
          <w:szCs w:val="24"/>
        </w:rPr>
        <w:t xml:space="preserve"> В начале исследования была поставлена цель</w:t>
      </w:r>
      <w:r w:rsidR="00872351">
        <w:rPr>
          <w:rFonts w:ascii="Times New Roman" w:hAnsi="Times New Roman" w:cs="Times New Roman"/>
          <w:sz w:val="24"/>
          <w:szCs w:val="24"/>
        </w:rPr>
        <w:t>:</w:t>
      </w:r>
      <w:r w:rsidR="00547CAC" w:rsidRPr="00547CAC">
        <w:rPr>
          <w:rFonts w:ascii="Times New Roman" w:hAnsi="Times New Roman" w:cs="Times New Roman"/>
          <w:sz w:val="24"/>
          <w:szCs w:val="24"/>
        </w:rPr>
        <w:t xml:space="preserve"> проанализировать взаимоотношение и взаимовлияние между государством и  большим бизнесом. Однако в виду последних выборов. Тонкая грань между властью и элитой стерлась. Теперь во главе страны стоит  представитель  олигархического общества. Ярче всего взаимоотношения большого бизнеса и власти проявляются в избирательных кампаниях. Поэтому представляется важным  и актуальным рассмотреть проблему именно в таком ключе. Победа Трампа на президентских выборах в 2016 году заставила автора обратить внимание на данную тему. Это событие привнесло в работу современность и новизну. </w:t>
      </w:r>
    </w:p>
    <w:p w:rsidR="00547CAC" w:rsidRPr="00547CAC" w:rsidRDefault="00547CAC" w:rsidP="00547CAC">
      <w:pPr>
        <w:spacing w:line="360" w:lineRule="auto"/>
        <w:jc w:val="both"/>
        <w:rPr>
          <w:rFonts w:ascii="Times New Roman" w:hAnsi="Times New Roman" w:cs="Times New Roman"/>
          <w:sz w:val="24"/>
          <w:szCs w:val="24"/>
        </w:rPr>
      </w:pPr>
      <w:r w:rsidRPr="00547CAC">
        <w:rPr>
          <w:rFonts w:ascii="Times New Roman" w:hAnsi="Times New Roman" w:cs="Times New Roman"/>
          <w:sz w:val="24"/>
          <w:szCs w:val="24"/>
        </w:rPr>
        <w:t xml:space="preserve">Для того чтобы изучить проблему влияния представителей олигархического капитала на власть в государстве необходимо четко понимать, что собой представляет каждая из сторон. В контексте данной работы  под термином </w:t>
      </w:r>
      <w:r w:rsidRPr="00872351">
        <w:rPr>
          <w:rFonts w:ascii="Times New Roman" w:hAnsi="Times New Roman" w:cs="Times New Roman"/>
          <w:i/>
          <w:sz w:val="24"/>
          <w:szCs w:val="24"/>
        </w:rPr>
        <w:t xml:space="preserve">власть </w:t>
      </w:r>
      <w:r w:rsidRPr="00547CAC">
        <w:rPr>
          <w:rFonts w:ascii="Times New Roman" w:hAnsi="Times New Roman" w:cs="Times New Roman"/>
          <w:sz w:val="24"/>
          <w:szCs w:val="24"/>
        </w:rPr>
        <w:t xml:space="preserve">будет подразумеваться политическая </w:t>
      </w:r>
      <w:r w:rsidR="002F4F5B" w:rsidRPr="00547CAC">
        <w:rPr>
          <w:rFonts w:ascii="Times New Roman" w:hAnsi="Times New Roman" w:cs="Times New Roman"/>
          <w:sz w:val="24"/>
          <w:szCs w:val="24"/>
        </w:rPr>
        <w:t>элита,</w:t>
      </w:r>
      <w:r w:rsidRPr="00547CAC">
        <w:rPr>
          <w:rFonts w:ascii="Times New Roman" w:hAnsi="Times New Roman" w:cs="Times New Roman"/>
          <w:sz w:val="24"/>
          <w:szCs w:val="24"/>
        </w:rPr>
        <w:t xml:space="preserve"> т.е. президент, конгрессмены, сенаторы, все те, кто находятся на государственно</w:t>
      </w:r>
      <w:r w:rsidR="00202EF8">
        <w:rPr>
          <w:rFonts w:ascii="Times New Roman" w:hAnsi="Times New Roman" w:cs="Times New Roman"/>
          <w:sz w:val="24"/>
          <w:szCs w:val="24"/>
        </w:rPr>
        <w:t xml:space="preserve">й службе. </w:t>
      </w:r>
      <w:r w:rsidR="00202EF8" w:rsidRPr="00872351">
        <w:rPr>
          <w:rFonts w:ascii="Times New Roman" w:hAnsi="Times New Roman" w:cs="Times New Roman"/>
          <w:i/>
          <w:sz w:val="24"/>
          <w:szCs w:val="24"/>
        </w:rPr>
        <w:t>Большой бизнес</w:t>
      </w:r>
      <w:r w:rsidR="00202EF8">
        <w:rPr>
          <w:rFonts w:ascii="Times New Roman" w:hAnsi="Times New Roman" w:cs="Times New Roman"/>
          <w:sz w:val="24"/>
          <w:szCs w:val="24"/>
        </w:rPr>
        <w:t xml:space="preserve"> - это экономическая элита</w:t>
      </w:r>
      <w:r w:rsidRPr="00547CAC">
        <w:rPr>
          <w:rFonts w:ascii="Times New Roman" w:hAnsi="Times New Roman" w:cs="Times New Roman"/>
          <w:sz w:val="24"/>
          <w:szCs w:val="24"/>
        </w:rPr>
        <w:t xml:space="preserve"> -</w:t>
      </w:r>
      <w:r w:rsidR="00EB5738">
        <w:rPr>
          <w:rFonts w:ascii="Times New Roman" w:hAnsi="Times New Roman" w:cs="Times New Roman"/>
          <w:sz w:val="24"/>
          <w:szCs w:val="24"/>
        </w:rPr>
        <w:t xml:space="preserve"> </w:t>
      </w:r>
      <w:r w:rsidRPr="00547CAC">
        <w:rPr>
          <w:rFonts w:ascii="Times New Roman" w:hAnsi="Times New Roman" w:cs="Times New Roman"/>
          <w:sz w:val="24"/>
          <w:szCs w:val="24"/>
        </w:rPr>
        <w:t>гр</w:t>
      </w:r>
      <w:r w:rsidR="00202EF8">
        <w:rPr>
          <w:rFonts w:ascii="Times New Roman" w:hAnsi="Times New Roman" w:cs="Times New Roman"/>
          <w:sz w:val="24"/>
          <w:szCs w:val="24"/>
        </w:rPr>
        <w:t>уппа</w:t>
      </w:r>
      <w:r w:rsidR="00EB5738">
        <w:rPr>
          <w:rFonts w:ascii="Times New Roman" w:hAnsi="Times New Roman" w:cs="Times New Roman"/>
          <w:sz w:val="24"/>
          <w:szCs w:val="24"/>
        </w:rPr>
        <w:t xml:space="preserve"> людей, которая лоббирует свои интересы и влияе</w:t>
      </w:r>
      <w:r w:rsidR="00202EF8">
        <w:rPr>
          <w:rFonts w:ascii="Times New Roman" w:hAnsi="Times New Roman" w:cs="Times New Roman"/>
          <w:sz w:val="24"/>
          <w:szCs w:val="24"/>
        </w:rPr>
        <w:t>т на демократическую систему</w:t>
      </w:r>
      <w:r w:rsidRPr="00547CAC">
        <w:rPr>
          <w:rFonts w:ascii="Times New Roman" w:hAnsi="Times New Roman" w:cs="Times New Roman"/>
          <w:sz w:val="24"/>
          <w:szCs w:val="24"/>
        </w:rPr>
        <w:t xml:space="preserve"> Соединенных Штатов Америки. Это и корпорации, кланы, доверительные лица, занимающие важные государственные посты, а также богатейшие люди страны.</w:t>
      </w:r>
    </w:p>
    <w:p w:rsidR="00F337CD" w:rsidRDefault="00547CAC" w:rsidP="00547CAC">
      <w:pPr>
        <w:spacing w:line="360" w:lineRule="auto"/>
        <w:jc w:val="both"/>
        <w:rPr>
          <w:rFonts w:ascii="Times New Roman" w:hAnsi="Times New Roman" w:cs="Times New Roman"/>
          <w:sz w:val="24"/>
          <w:szCs w:val="24"/>
        </w:rPr>
      </w:pPr>
      <w:r w:rsidRPr="00547CAC">
        <w:rPr>
          <w:rFonts w:ascii="Times New Roman" w:hAnsi="Times New Roman" w:cs="Times New Roman"/>
          <w:sz w:val="24"/>
          <w:szCs w:val="24"/>
        </w:rPr>
        <w:t>В 18-19 веках складыва</w:t>
      </w:r>
      <w:r w:rsidR="00930125">
        <w:rPr>
          <w:rFonts w:ascii="Times New Roman" w:hAnsi="Times New Roman" w:cs="Times New Roman"/>
          <w:sz w:val="24"/>
          <w:szCs w:val="24"/>
        </w:rPr>
        <w:t>л</w:t>
      </w:r>
      <w:r w:rsidRPr="00547CAC">
        <w:rPr>
          <w:rFonts w:ascii="Times New Roman" w:hAnsi="Times New Roman" w:cs="Times New Roman"/>
          <w:sz w:val="24"/>
          <w:szCs w:val="24"/>
        </w:rPr>
        <w:t xml:space="preserve">ся либерально классический принцип деятельности демократических стран, в том числе Америки. Речь идет о разделение властей </w:t>
      </w:r>
      <w:proofErr w:type="gramStart"/>
      <w:r w:rsidRPr="00547CAC">
        <w:rPr>
          <w:rFonts w:ascii="Times New Roman" w:hAnsi="Times New Roman" w:cs="Times New Roman"/>
          <w:sz w:val="24"/>
          <w:szCs w:val="24"/>
        </w:rPr>
        <w:t>на</w:t>
      </w:r>
      <w:proofErr w:type="gramEnd"/>
      <w:r w:rsidRPr="00547CAC">
        <w:rPr>
          <w:rFonts w:ascii="Times New Roman" w:hAnsi="Times New Roman" w:cs="Times New Roman"/>
          <w:sz w:val="24"/>
          <w:szCs w:val="24"/>
        </w:rPr>
        <w:t xml:space="preserve"> </w:t>
      </w:r>
      <w:r w:rsidRPr="00547CAC">
        <w:rPr>
          <w:rFonts w:ascii="Times New Roman" w:hAnsi="Times New Roman" w:cs="Times New Roman"/>
          <w:sz w:val="24"/>
          <w:szCs w:val="24"/>
        </w:rPr>
        <w:lastRenderedPageBreak/>
        <w:t xml:space="preserve">законодательную, исполнительную и судебную. А так же очень важным моментом в данный период времени считается разрыв власти политической </w:t>
      </w:r>
      <w:proofErr w:type="gramStart"/>
      <w:r w:rsidRPr="00547CAC">
        <w:rPr>
          <w:rFonts w:ascii="Times New Roman" w:hAnsi="Times New Roman" w:cs="Times New Roman"/>
          <w:sz w:val="24"/>
          <w:szCs w:val="24"/>
        </w:rPr>
        <w:t>от</w:t>
      </w:r>
      <w:proofErr w:type="gramEnd"/>
      <w:r w:rsidRPr="00547CAC">
        <w:rPr>
          <w:rFonts w:ascii="Times New Roman" w:hAnsi="Times New Roman" w:cs="Times New Roman"/>
          <w:sz w:val="24"/>
          <w:szCs w:val="24"/>
        </w:rPr>
        <w:t xml:space="preserve"> экономической. По своему определению власть политическая пользуется поддержкой различных институтов, созданных в обществе, и, конечно, поддержкой граждан. Экономическая власть в Америке, как в государстве демократическом основывается на владении собственностью. Несмотря на принципы, изложенные выше,  бизнес и власть неразрывно связаны друг с другом. Во время оформления «Нового курса» Ф. Д. Рузвельта стали формироваться отношения бизнеса и власти, построенные на партнерстве. В тоже время </w:t>
      </w:r>
      <w:proofErr w:type="gramStart"/>
      <w:r w:rsidRPr="00547CAC">
        <w:rPr>
          <w:rFonts w:ascii="Times New Roman" w:hAnsi="Times New Roman" w:cs="Times New Roman"/>
          <w:sz w:val="24"/>
          <w:szCs w:val="24"/>
        </w:rPr>
        <w:t>бизнес-структуры</w:t>
      </w:r>
      <w:proofErr w:type="gramEnd"/>
      <w:r w:rsidRPr="00547CAC">
        <w:rPr>
          <w:rFonts w:ascii="Times New Roman" w:hAnsi="Times New Roman" w:cs="Times New Roman"/>
          <w:sz w:val="24"/>
          <w:szCs w:val="24"/>
        </w:rPr>
        <w:t xml:space="preserve"> имели довольно значимые рычаги влияния на политические институты в государстве. Примером может служить громкий скандал, случившийся в начале 21 столетия. В центре внимания оказалась корпорация </w:t>
      </w:r>
      <w:proofErr w:type="spellStart"/>
      <w:r w:rsidRPr="00547CAC">
        <w:rPr>
          <w:rFonts w:ascii="Times New Roman" w:hAnsi="Times New Roman" w:cs="Times New Roman"/>
          <w:sz w:val="24"/>
          <w:szCs w:val="24"/>
        </w:rPr>
        <w:t>Enron</w:t>
      </w:r>
      <w:proofErr w:type="spellEnd"/>
      <w:r w:rsidRPr="00547CAC">
        <w:rPr>
          <w:rFonts w:ascii="Times New Roman" w:hAnsi="Times New Roman" w:cs="Times New Roman"/>
          <w:sz w:val="24"/>
          <w:szCs w:val="24"/>
        </w:rPr>
        <w:t xml:space="preserve"> – американская энергетическая компания. </w:t>
      </w:r>
      <w:r w:rsidR="00DC723B" w:rsidRPr="00DC723B">
        <w:rPr>
          <w:rFonts w:ascii="Times New Roman" w:hAnsi="Times New Roman" w:cs="Times New Roman"/>
          <w:sz w:val="24"/>
          <w:szCs w:val="24"/>
        </w:rPr>
        <w:t xml:space="preserve"> </w:t>
      </w:r>
      <w:r w:rsidRPr="00547CAC">
        <w:rPr>
          <w:rFonts w:ascii="Times New Roman" w:hAnsi="Times New Roman" w:cs="Times New Roman"/>
          <w:sz w:val="24"/>
          <w:szCs w:val="24"/>
        </w:rPr>
        <w:t xml:space="preserve">«Дело </w:t>
      </w:r>
      <w:proofErr w:type="spellStart"/>
      <w:r w:rsidRPr="00547CAC">
        <w:rPr>
          <w:rFonts w:ascii="Times New Roman" w:hAnsi="Times New Roman" w:cs="Times New Roman"/>
          <w:sz w:val="24"/>
          <w:szCs w:val="24"/>
        </w:rPr>
        <w:t>Enron</w:t>
      </w:r>
      <w:proofErr w:type="spellEnd"/>
      <w:r w:rsidRPr="00547CAC">
        <w:rPr>
          <w:rFonts w:ascii="Times New Roman" w:hAnsi="Times New Roman" w:cs="Times New Roman"/>
          <w:sz w:val="24"/>
          <w:szCs w:val="24"/>
        </w:rPr>
        <w:t>» повлияло на многие сферы экономической жизни Соединенных Штатов Америки – государственный контроль над компаниями ужесточился. Однако это не поменяло суть основной проблемы взаимоотношений власти и бизнеса в США - реальную власть в обществе держит в своих руках лишь т</w:t>
      </w:r>
      <w:r w:rsidR="00DC723B">
        <w:rPr>
          <w:rFonts w:ascii="Times New Roman" w:hAnsi="Times New Roman" w:cs="Times New Roman"/>
          <w:sz w:val="24"/>
          <w:szCs w:val="24"/>
        </w:rPr>
        <w:t>от, кто имеет неограниченный капитал</w:t>
      </w:r>
      <w:r w:rsidRPr="00547CAC">
        <w:rPr>
          <w:rFonts w:ascii="Times New Roman" w:hAnsi="Times New Roman" w:cs="Times New Roman"/>
          <w:sz w:val="24"/>
          <w:szCs w:val="24"/>
        </w:rPr>
        <w:t xml:space="preserve">. </w:t>
      </w:r>
    </w:p>
    <w:p w:rsidR="00547CAC" w:rsidRPr="00547CAC" w:rsidRDefault="00547CAC" w:rsidP="00547CAC">
      <w:pPr>
        <w:spacing w:line="360" w:lineRule="auto"/>
        <w:jc w:val="both"/>
        <w:rPr>
          <w:rFonts w:ascii="Times New Roman" w:hAnsi="Times New Roman" w:cs="Times New Roman"/>
          <w:sz w:val="24"/>
          <w:szCs w:val="24"/>
        </w:rPr>
      </w:pPr>
      <w:r w:rsidRPr="00547CAC">
        <w:rPr>
          <w:rFonts w:ascii="Times New Roman" w:hAnsi="Times New Roman" w:cs="Times New Roman"/>
          <w:b/>
          <w:sz w:val="24"/>
          <w:szCs w:val="24"/>
          <w:u w:val="single"/>
        </w:rPr>
        <w:t>Цель</w:t>
      </w:r>
      <w:r w:rsidRPr="00547CAC">
        <w:rPr>
          <w:rFonts w:ascii="Times New Roman" w:hAnsi="Times New Roman" w:cs="Times New Roman"/>
          <w:sz w:val="24"/>
          <w:szCs w:val="24"/>
        </w:rPr>
        <w:t xml:space="preserve"> дипломной работы</w:t>
      </w:r>
      <w:r w:rsidR="00E70C88">
        <w:rPr>
          <w:rFonts w:ascii="Times New Roman" w:hAnsi="Times New Roman" w:cs="Times New Roman"/>
          <w:sz w:val="24"/>
          <w:szCs w:val="24"/>
        </w:rPr>
        <w:t>:</w:t>
      </w:r>
      <w:r w:rsidR="00C22A27">
        <w:rPr>
          <w:rFonts w:ascii="Times New Roman" w:hAnsi="Times New Roman" w:cs="Times New Roman"/>
          <w:sz w:val="24"/>
          <w:szCs w:val="24"/>
        </w:rPr>
        <w:t xml:space="preserve"> </w:t>
      </w:r>
      <w:r w:rsidR="00C22A27" w:rsidRPr="00C22A27">
        <w:rPr>
          <w:rFonts w:ascii="Times New Roman" w:hAnsi="Times New Roman" w:cs="Times New Roman"/>
          <w:sz w:val="24"/>
          <w:szCs w:val="24"/>
        </w:rPr>
        <w:t>выявить концептуальные основы взаимовлияния между государством и крупными корпорациями, демонстрирующие наибольшую значимость в политике США</w:t>
      </w:r>
      <w:r w:rsidR="00C22A27">
        <w:rPr>
          <w:rFonts w:ascii="Times New Roman" w:hAnsi="Times New Roman" w:cs="Times New Roman"/>
          <w:sz w:val="24"/>
          <w:szCs w:val="24"/>
        </w:rPr>
        <w:t xml:space="preserve">. </w:t>
      </w:r>
    </w:p>
    <w:p w:rsidR="00547CAC" w:rsidRPr="00547CAC" w:rsidRDefault="00547CAC" w:rsidP="00547CAC">
      <w:pPr>
        <w:spacing w:line="360" w:lineRule="auto"/>
        <w:jc w:val="both"/>
        <w:rPr>
          <w:rFonts w:ascii="Times New Roman" w:hAnsi="Times New Roman" w:cs="Times New Roman"/>
          <w:sz w:val="24"/>
          <w:szCs w:val="24"/>
        </w:rPr>
      </w:pPr>
      <w:r w:rsidRPr="00547CAC">
        <w:rPr>
          <w:rFonts w:ascii="Times New Roman" w:hAnsi="Times New Roman" w:cs="Times New Roman"/>
          <w:sz w:val="24"/>
          <w:szCs w:val="24"/>
          <w:u w:val="single"/>
        </w:rPr>
        <w:t xml:space="preserve">Объектом </w:t>
      </w:r>
      <w:r w:rsidRPr="00547CAC">
        <w:rPr>
          <w:rFonts w:ascii="Times New Roman" w:hAnsi="Times New Roman" w:cs="Times New Roman"/>
          <w:sz w:val="24"/>
          <w:szCs w:val="24"/>
        </w:rPr>
        <w:t>работы является взаимоотношения между большим бизнесом и государством в США.</w:t>
      </w:r>
    </w:p>
    <w:p w:rsidR="00547CAC" w:rsidRPr="00547CAC" w:rsidRDefault="00547CAC" w:rsidP="00547CAC">
      <w:pPr>
        <w:spacing w:line="360" w:lineRule="auto"/>
        <w:jc w:val="both"/>
        <w:rPr>
          <w:rFonts w:ascii="Times New Roman" w:hAnsi="Times New Roman" w:cs="Times New Roman"/>
          <w:sz w:val="24"/>
          <w:szCs w:val="24"/>
        </w:rPr>
      </w:pPr>
      <w:r w:rsidRPr="00547CAC">
        <w:rPr>
          <w:rFonts w:ascii="Times New Roman" w:hAnsi="Times New Roman" w:cs="Times New Roman"/>
          <w:sz w:val="24"/>
          <w:szCs w:val="24"/>
          <w:u w:val="single"/>
        </w:rPr>
        <w:t>Предметом</w:t>
      </w:r>
      <w:r w:rsidRPr="00547CAC">
        <w:rPr>
          <w:rFonts w:ascii="Times New Roman" w:hAnsi="Times New Roman" w:cs="Times New Roman"/>
          <w:sz w:val="24"/>
          <w:szCs w:val="24"/>
        </w:rPr>
        <w:t xml:space="preserve"> данного исследования выступают механизмы реализации взаимодействия бизнеса и власти.</w:t>
      </w:r>
    </w:p>
    <w:p w:rsidR="00547CAC" w:rsidRPr="00547CAC" w:rsidRDefault="00547CAC" w:rsidP="00547CAC">
      <w:pPr>
        <w:spacing w:line="360" w:lineRule="auto"/>
        <w:jc w:val="both"/>
        <w:rPr>
          <w:rFonts w:ascii="Times New Roman" w:hAnsi="Times New Roman" w:cs="Times New Roman"/>
          <w:sz w:val="24"/>
          <w:szCs w:val="24"/>
          <w:u w:val="single"/>
        </w:rPr>
      </w:pPr>
      <w:r w:rsidRPr="00547CAC">
        <w:rPr>
          <w:rFonts w:ascii="Times New Roman" w:hAnsi="Times New Roman" w:cs="Times New Roman"/>
          <w:sz w:val="24"/>
          <w:szCs w:val="24"/>
          <w:u w:val="single"/>
        </w:rPr>
        <w:t>Задачи, стоящие перед автором:</w:t>
      </w:r>
    </w:p>
    <w:p w:rsidR="00AC5B71" w:rsidRPr="00AC5B71" w:rsidRDefault="00AC5B71" w:rsidP="00AC5B71">
      <w:pPr>
        <w:pStyle w:val="a7"/>
        <w:numPr>
          <w:ilvl w:val="0"/>
          <w:numId w:val="1"/>
        </w:numPr>
        <w:rPr>
          <w:rFonts w:ascii="Times New Roman" w:hAnsi="Times New Roman" w:cs="Times New Roman"/>
          <w:sz w:val="24"/>
          <w:szCs w:val="24"/>
        </w:rPr>
      </w:pPr>
      <w:r w:rsidRPr="00AC5B71">
        <w:rPr>
          <w:rFonts w:ascii="Times New Roman" w:hAnsi="Times New Roman" w:cs="Times New Roman"/>
          <w:sz w:val="24"/>
          <w:szCs w:val="24"/>
        </w:rPr>
        <w:t>Рассмотреть историю становления отношений эк</w:t>
      </w:r>
      <w:r w:rsidR="000D4017">
        <w:rPr>
          <w:rFonts w:ascii="Times New Roman" w:hAnsi="Times New Roman" w:cs="Times New Roman"/>
          <w:sz w:val="24"/>
          <w:szCs w:val="24"/>
        </w:rPr>
        <w:t>ономической и политической элит;</w:t>
      </w:r>
    </w:p>
    <w:p w:rsidR="00547CAC" w:rsidRPr="00547CAC" w:rsidRDefault="00547CAC" w:rsidP="00547CAC">
      <w:pPr>
        <w:numPr>
          <w:ilvl w:val="0"/>
          <w:numId w:val="1"/>
        </w:numPr>
        <w:spacing w:line="360" w:lineRule="auto"/>
        <w:jc w:val="both"/>
        <w:rPr>
          <w:rFonts w:ascii="Times New Roman" w:hAnsi="Times New Roman" w:cs="Times New Roman"/>
          <w:sz w:val="24"/>
          <w:szCs w:val="24"/>
        </w:rPr>
      </w:pPr>
      <w:r w:rsidRPr="00547CAC">
        <w:rPr>
          <w:rFonts w:ascii="Times New Roman" w:hAnsi="Times New Roman" w:cs="Times New Roman"/>
          <w:sz w:val="24"/>
          <w:szCs w:val="24"/>
        </w:rPr>
        <w:t>Определить степень и механизмы взаимовлияния большого бизнеса и власти в США;</w:t>
      </w:r>
    </w:p>
    <w:p w:rsidR="00547CAC" w:rsidRDefault="00547CAC" w:rsidP="00547CAC">
      <w:pPr>
        <w:numPr>
          <w:ilvl w:val="0"/>
          <w:numId w:val="1"/>
        </w:numPr>
        <w:spacing w:line="360" w:lineRule="auto"/>
        <w:jc w:val="both"/>
        <w:rPr>
          <w:rFonts w:ascii="Times New Roman" w:hAnsi="Times New Roman" w:cs="Times New Roman"/>
          <w:sz w:val="24"/>
          <w:szCs w:val="24"/>
        </w:rPr>
      </w:pPr>
      <w:r w:rsidRPr="00547CAC">
        <w:rPr>
          <w:rFonts w:ascii="Times New Roman" w:hAnsi="Times New Roman" w:cs="Times New Roman"/>
          <w:sz w:val="24"/>
          <w:szCs w:val="24"/>
        </w:rPr>
        <w:t xml:space="preserve">Рассмотреть взаимодействие </w:t>
      </w:r>
      <w:proofErr w:type="gramStart"/>
      <w:r w:rsidRPr="00547CAC">
        <w:rPr>
          <w:rFonts w:ascii="Times New Roman" w:hAnsi="Times New Roman" w:cs="Times New Roman"/>
          <w:sz w:val="24"/>
          <w:szCs w:val="24"/>
        </w:rPr>
        <w:t>бизнес-структур</w:t>
      </w:r>
      <w:proofErr w:type="gramEnd"/>
      <w:r w:rsidRPr="00547CAC">
        <w:rPr>
          <w:rFonts w:ascii="Times New Roman" w:hAnsi="Times New Roman" w:cs="Times New Roman"/>
          <w:sz w:val="24"/>
          <w:szCs w:val="24"/>
        </w:rPr>
        <w:t xml:space="preserve"> и государства в США на примере избирател</w:t>
      </w:r>
      <w:r w:rsidR="001172CE">
        <w:rPr>
          <w:rFonts w:ascii="Times New Roman" w:hAnsi="Times New Roman" w:cs="Times New Roman"/>
          <w:sz w:val="24"/>
          <w:szCs w:val="24"/>
        </w:rPr>
        <w:t xml:space="preserve">ьных кампаний </w:t>
      </w:r>
      <w:r w:rsidRPr="00547CAC">
        <w:rPr>
          <w:rFonts w:ascii="Times New Roman" w:hAnsi="Times New Roman" w:cs="Times New Roman"/>
          <w:sz w:val="24"/>
          <w:szCs w:val="24"/>
        </w:rPr>
        <w:t>Хилари Клинтон</w:t>
      </w:r>
      <w:r w:rsidR="001172CE">
        <w:rPr>
          <w:rFonts w:ascii="Times New Roman" w:hAnsi="Times New Roman" w:cs="Times New Roman"/>
          <w:sz w:val="24"/>
          <w:szCs w:val="24"/>
        </w:rPr>
        <w:t xml:space="preserve"> и Барак Обамы</w:t>
      </w:r>
      <w:r w:rsidRPr="00547CAC">
        <w:rPr>
          <w:rFonts w:ascii="Times New Roman" w:hAnsi="Times New Roman" w:cs="Times New Roman"/>
          <w:sz w:val="24"/>
          <w:szCs w:val="24"/>
        </w:rPr>
        <w:t>;</w:t>
      </w:r>
    </w:p>
    <w:p w:rsidR="001172CE" w:rsidRDefault="001172CE" w:rsidP="00547CAC">
      <w:pP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Исследовать победу Дональда Трампа на президентских выборах на предмет сращивания экономических и политических элит.</w:t>
      </w:r>
    </w:p>
    <w:p w:rsidR="00D240AB" w:rsidRPr="00547CAC" w:rsidRDefault="00D240AB" w:rsidP="00D240AB">
      <w:pPr>
        <w:spacing w:line="360" w:lineRule="auto"/>
        <w:jc w:val="both"/>
        <w:rPr>
          <w:rFonts w:ascii="Times New Roman" w:hAnsi="Times New Roman" w:cs="Times New Roman"/>
          <w:sz w:val="24"/>
          <w:szCs w:val="24"/>
        </w:rPr>
      </w:pPr>
      <w:r w:rsidRPr="00D240AB">
        <w:rPr>
          <w:rFonts w:ascii="Times New Roman" w:hAnsi="Times New Roman" w:cs="Times New Roman"/>
          <w:sz w:val="24"/>
          <w:szCs w:val="24"/>
        </w:rPr>
        <w:t>Данная исследовательская работа состоит из введения, двух глав, заключения, списка испо</w:t>
      </w:r>
      <w:r w:rsidR="00DC723B">
        <w:rPr>
          <w:rFonts w:ascii="Times New Roman" w:hAnsi="Times New Roman" w:cs="Times New Roman"/>
          <w:sz w:val="24"/>
          <w:szCs w:val="24"/>
        </w:rPr>
        <w:t>льзуемой литературы и приложения</w:t>
      </w:r>
      <w:r w:rsidRPr="00D240AB">
        <w:rPr>
          <w:rFonts w:ascii="Times New Roman" w:hAnsi="Times New Roman" w:cs="Times New Roman"/>
          <w:sz w:val="24"/>
          <w:szCs w:val="24"/>
        </w:rPr>
        <w:t>. В первой главе представлены теоретические аспекты проблемы, эволюция зарождения отношений между большим бизнесом</w:t>
      </w:r>
      <w:r w:rsidR="00DC723B">
        <w:rPr>
          <w:rFonts w:ascii="Times New Roman" w:hAnsi="Times New Roman" w:cs="Times New Roman"/>
          <w:sz w:val="24"/>
          <w:szCs w:val="24"/>
        </w:rPr>
        <w:t xml:space="preserve"> и государством, а также </w:t>
      </w:r>
      <w:r w:rsidRPr="00D240AB">
        <w:rPr>
          <w:rFonts w:ascii="Times New Roman" w:hAnsi="Times New Roman" w:cs="Times New Roman"/>
          <w:sz w:val="24"/>
          <w:szCs w:val="24"/>
        </w:rPr>
        <w:t>механизмы влиян</w:t>
      </w:r>
      <w:r w:rsidR="00DC723B">
        <w:rPr>
          <w:rFonts w:ascii="Times New Roman" w:hAnsi="Times New Roman" w:cs="Times New Roman"/>
          <w:sz w:val="24"/>
          <w:szCs w:val="24"/>
        </w:rPr>
        <w:t>ия элит на политическую жизнь страны</w:t>
      </w:r>
      <w:r w:rsidRPr="00D240AB">
        <w:rPr>
          <w:rFonts w:ascii="Times New Roman" w:hAnsi="Times New Roman" w:cs="Times New Roman"/>
          <w:sz w:val="24"/>
          <w:szCs w:val="24"/>
        </w:rPr>
        <w:t>.</w:t>
      </w:r>
      <w:r w:rsidR="00DC723B">
        <w:rPr>
          <w:rFonts w:ascii="Times New Roman" w:hAnsi="Times New Roman" w:cs="Times New Roman"/>
          <w:sz w:val="24"/>
          <w:szCs w:val="24"/>
        </w:rPr>
        <w:t xml:space="preserve"> Во второй главе исследуется проблема финансирования выборов в США. </w:t>
      </w:r>
    </w:p>
    <w:p w:rsidR="00FB7D77" w:rsidRDefault="00547CAC" w:rsidP="00547CAC">
      <w:pPr>
        <w:spacing w:line="360" w:lineRule="auto"/>
        <w:jc w:val="both"/>
        <w:rPr>
          <w:rFonts w:ascii="Times New Roman" w:hAnsi="Times New Roman" w:cs="Times New Roman"/>
          <w:sz w:val="24"/>
          <w:szCs w:val="24"/>
        </w:rPr>
      </w:pPr>
      <w:r w:rsidRPr="00547CAC">
        <w:rPr>
          <w:rFonts w:ascii="Times New Roman" w:hAnsi="Times New Roman" w:cs="Times New Roman"/>
          <w:sz w:val="24"/>
          <w:szCs w:val="24"/>
        </w:rPr>
        <w:t>При написании работы было использовано большое количество ст</w:t>
      </w:r>
      <w:r w:rsidR="00DC723B">
        <w:rPr>
          <w:rFonts w:ascii="Times New Roman" w:hAnsi="Times New Roman" w:cs="Times New Roman"/>
          <w:sz w:val="24"/>
          <w:szCs w:val="24"/>
        </w:rPr>
        <w:t xml:space="preserve">атей </w:t>
      </w:r>
      <w:r w:rsidRPr="00547CAC">
        <w:rPr>
          <w:rFonts w:ascii="Times New Roman" w:hAnsi="Times New Roman" w:cs="Times New Roman"/>
          <w:sz w:val="24"/>
          <w:szCs w:val="24"/>
        </w:rPr>
        <w:t>российской и иностранной периодики,</w:t>
      </w:r>
      <w:r w:rsidR="00206D85">
        <w:rPr>
          <w:rFonts w:ascii="Times New Roman" w:hAnsi="Times New Roman" w:cs="Times New Roman"/>
          <w:sz w:val="24"/>
          <w:szCs w:val="24"/>
        </w:rPr>
        <w:t xml:space="preserve"> законодательных актов, монографий</w:t>
      </w:r>
      <w:r w:rsidR="008A3D84">
        <w:rPr>
          <w:rFonts w:ascii="Times New Roman" w:hAnsi="Times New Roman" w:cs="Times New Roman"/>
          <w:sz w:val="24"/>
          <w:szCs w:val="24"/>
        </w:rPr>
        <w:t>,</w:t>
      </w:r>
      <w:r w:rsidRPr="00547CAC">
        <w:rPr>
          <w:rFonts w:ascii="Times New Roman" w:hAnsi="Times New Roman" w:cs="Times New Roman"/>
          <w:sz w:val="24"/>
          <w:szCs w:val="24"/>
        </w:rPr>
        <w:t xml:space="preserve"> где представлены мнения и выводы известных политических аналитиков.  Безусловно, данная тема заслуживает внимания. Она представлена во многих известных работах. И каждый специалист трактует ее с разной точки зрения.</w:t>
      </w:r>
      <w:r w:rsidR="008A3D84">
        <w:rPr>
          <w:rFonts w:ascii="Times New Roman" w:hAnsi="Times New Roman" w:cs="Times New Roman"/>
          <w:sz w:val="24"/>
          <w:szCs w:val="24"/>
        </w:rPr>
        <w:t xml:space="preserve"> Основными источниками, раскрывающими теоретические аспекты взаимопроникновения</w:t>
      </w:r>
      <w:r w:rsidR="006C6B70">
        <w:rPr>
          <w:rFonts w:ascii="Times New Roman" w:hAnsi="Times New Roman" w:cs="Times New Roman"/>
          <w:sz w:val="24"/>
          <w:szCs w:val="24"/>
        </w:rPr>
        <w:t xml:space="preserve"> экономических и политических элит стали работы Миллса Ч.,</w:t>
      </w:r>
      <w:r w:rsidR="00C64166">
        <w:rPr>
          <w:rFonts w:ascii="Times New Roman" w:hAnsi="Times New Roman" w:cs="Times New Roman"/>
          <w:sz w:val="24"/>
          <w:szCs w:val="24"/>
        </w:rPr>
        <w:t xml:space="preserve"> </w:t>
      </w:r>
      <w:r w:rsidR="00C64166" w:rsidRPr="00C64166">
        <w:rPr>
          <w:rFonts w:ascii="Times New Roman" w:hAnsi="Times New Roman" w:cs="Times New Roman"/>
          <w:sz w:val="24"/>
          <w:szCs w:val="24"/>
        </w:rPr>
        <w:t>Вебера</w:t>
      </w:r>
      <w:r w:rsidR="00C64166">
        <w:rPr>
          <w:rFonts w:ascii="Times New Roman" w:hAnsi="Times New Roman" w:cs="Times New Roman"/>
          <w:sz w:val="24"/>
          <w:szCs w:val="24"/>
        </w:rPr>
        <w:t xml:space="preserve"> М., </w:t>
      </w:r>
      <w:r w:rsidR="00C64166" w:rsidRPr="00C64166">
        <w:rPr>
          <w:rFonts w:ascii="Times New Roman" w:hAnsi="Times New Roman" w:cs="Times New Roman"/>
          <w:sz w:val="24"/>
          <w:szCs w:val="24"/>
        </w:rPr>
        <w:t xml:space="preserve">Макиавелли </w:t>
      </w:r>
      <w:r w:rsidR="00C64166">
        <w:rPr>
          <w:rFonts w:ascii="Times New Roman" w:hAnsi="Times New Roman" w:cs="Times New Roman"/>
          <w:sz w:val="24"/>
          <w:szCs w:val="24"/>
        </w:rPr>
        <w:t xml:space="preserve">Н., </w:t>
      </w:r>
      <w:proofErr w:type="spellStart"/>
      <w:r w:rsidR="00C64166" w:rsidRPr="00C64166">
        <w:rPr>
          <w:rFonts w:ascii="Times New Roman" w:hAnsi="Times New Roman" w:cs="Times New Roman"/>
          <w:sz w:val="24"/>
          <w:szCs w:val="24"/>
        </w:rPr>
        <w:t>Домхофф</w:t>
      </w:r>
      <w:r w:rsidR="00E265DE">
        <w:rPr>
          <w:rFonts w:ascii="Times New Roman" w:hAnsi="Times New Roman" w:cs="Times New Roman"/>
          <w:sz w:val="24"/>
          <w:szCs w:val="24"/>
        </w:rPr>
        <w:t>а</w:t>
      </w:r>
      <w:proofErr w:type="spellEnd"/>
      <w:r w:rsidR="00C64166">
        <w:rPr>
          <w:rFonts w:ascii="Times New Roman" w:hAnsi="Times New Roman" w:cs="Times New Roman"/>
          <w:sz w:val="24"/>
          <w:szCs w:val="24"/>
        </w:rPr>
        <w:t xml:space="preserve"> Дж., </w:t>
      </w:r>
      <w:r w:rsidR="00C64166" w:rsidRPr="00C64166">
        <w:rPr>
          <w:rFonts w:ascii="Times New Roman" w:hAnsi="Times New Roman" w:cs="Times New Roman"/>
          <w:sz w:val="24"/>
          <w:szCs w:val="24"/>
        </w:rPr>
        <w:t>Парето</w:t>
      </w:r>
      <w:r w:rsidR="00C64166">
        <w:rPr>
          <w:rFonts w:ascii="Times New Roman" w:hAnsi="Times New Roman" w:cs="Times New Roman"/>
          <w:sz w:val="24"/>
          <w:szCs w:val="24"/>
        </w:rPr>
        <w:t xml:space="preserve"> В., </w:t>
      </w:r>
      <w:proofErr w:type="spellStart"/>
      <w:r w:rsidR="00C64166" w:rsidRPr="00C64166">
        <w:rPr>
          <w:rFonts w:ascii="Times New Roman" w:hAnsi="Times New Roman" w:cs="Times New Roman"/>
          <w:sz w:val="24"/>
          <w:szCs w:val="24"/>
        </w:rPr>
        <w:t>Моска</w:t>
      </w:r>
      <w:proofErr w:type="spellEnd"/>
      <w:r w:rsidR="00C64166">
        <w:rPr>
          <w:rFonts w:ascii="Times New Roman" w:hAnsi="Times New Roman" w:cs="Times New Roman"/>
          <w:sz w:val="24"/>
          <w:szCs w:val="24"/>
        </w:rPr>
        <w:t xml:space="preserve"> Г., </w:t>
      </w:r>
      <w:r w:rsidR="00C64166" w:rsidRPr="00C64166">
        <w:rPr>
          <w:rFonts w:ascii="Times New Roman" w:hAnsi="Times New Roman" w:cs="Times New Roman"/>
          <w:sz w:val="24"/>
          <w:szCs w:val="24"/>
        </w:rPr>
        <w:t xml:space="preserve"> </w:t>
      </w:r>
      <w:proofErr w:type="spellStart"/>
      <w:r w:rsidR="00C64166" w:rsidRPr="00C64166">
        <w:rPr>
          <w:rFonts w:ascii="Times New Roman" w:hAnsi="Times New Roman" w:cs="Times New Roman"/>
          <w:sz w:val="24"/>
          <w:szCs w:val="24"/>
        </w:rPr>
        <w:t>Михельс</w:t>
      </w:r>
      <w:r w:rsidR="00E265DE">
        <w:rPr>
          <w:rFonts w:ascii="Times New Roman" w:hAnsi="Times New Roman" w:cs="Times New Roman"/>
          <w:sz w:val="24"/>
          <w:szCs w:val="24"/>
        </w:rPr>
        <w:t>а</w:t>
      </w:r>
      <w:proofErr w:type="spellEnd"/>
      <w:r w:rsidR="00C64166">
        <w:rPr>
          <w:rFonts w:ascii="Times New Roman" w:hAnsi="Times New Roman" w:cs="Times New Roman"/>
          <w:sz w:val="24"/>
          <w:szCs w:val="24"/>
        </w:rPr>
        <w:t xml:space="preserve"> Р.,</w:t>
      </w:r>
      <w:r w:rsidR="00E265DE">
        <w:rPr>
          <w:rFonts w:ascii="Times New Roman" w:hAnsi="Times New Roman" w:cs="Times New Roman"/>
          <w:sz w:val="24"/>
          <w:szCs w:val="24"/>
        </w:rPr>
        <w:t xml:space="preserve"> </w:t>
      </w:r>
      <w:proofErr w:type="spellStart"/>
      <w:r w:rsidR="00E265DE">
        <w:rPr>
          <w:rFonts w:ascii="Times New Roman" w:hAnsi="Times New Roman" w:cs="Times New Roman"/>
          <w:sz w:val="24"/>
          <w:szCs w:val="24"/>
        </w:rPr>
        <w:t>Минса</w:t>
      </w:r>
      <w:proofErr w:type="spellEnd"/>
      <w:r w:rsidR="00E265DE">
        <w:rPr>
          <w:rFonts w:ascii="Times New Roman" w:hAnsi="Times New Roman" w:cs="Times New Roman"/>
          <w:sz w:val="24"/>
          <w:szCs w:val="24"/>
        </w:rPr>
        <w:t xml:space="preserve"> Г., </w:t>
      </w:r>
      <w:proofErr w:type="spellStart"/>
      <w:r w:rsidR="00E265DE" w:rsidRPr="00E265DE">
        <w:rPr>
          <w:rFonts w:ascii="Times New Roman" w:hAnsi="Times New Roman" w:cs="Times New Roman"/>
          <w:sz w:val="24"/>
          <w:szCs w:val="24"/>
        </w:rPr>
        <w:t>Берли</w:t>
      </w:r>
      <w:proofErr w:type="spellEnd"/>
      <w:r w:rsidR="00E265DE">
        <w:rPr>
          <w:rFonts w:ascii="Times New Roman" w:hAnsi="Times New Roman" w:cs="Times New Roman"/>
          <w:sz w:val="24"/>
          <w:szCs w:val="24"/>
        </w:rPr>
        <w:t xml:space="preserve"> А.,</w:t>
      </w:r>
      <w:r w:rsidR="00695C72" w:rsidRPr="00695C72">
        <w:t xml:space="preserve"> </w:t>
      </w:r>
      <w:proofErr w:type="spellStart"/>
      <w:r w:rsidR="00695C72" w:rsidRPr="00695C72">
        <w:rPr>
          <w:rFonts w:ascii="Times New Roman" w:hAnsi="Times New Roman" w:cs="Times New Roman"/>
          <w:sz w:val="24"/>
          <w:szCs w:val="24"/>
        </w:rPr>
        <w:t>Бернхем</w:t>
      </w:r>
      <w:proofErr w:type="spellEnd"/>
      <w:r w:rsidR="00695C72">
        <w:rPr>
          <w:rFonts w:ascii="Times New Roman" w:hAnsi="Times New Roman" w:cs="Times New Roman"/>
          <w:sz w:val="24"/>
          <w:szCs w:val="24"/>
        </w:rPr>
        <w:t xml:space="preserve"> Дж.,</w:t>
      </w:r>
      <w:r w:rsidR="009C5B7A">
        <w:rPr>
          <w:rFonts w:ascii="Times New Roman" w:hAnsi="Times New Roman" w:cs="Times New Roman"/>
          <w:sz w:val="24"/>
          <w:szCs w:val="24"/>
        </w:rPr>
        <w:t xml:space="preserve"> </w:t>
      </w:r>
      <w:proofErr w:type="spellStart"/>
      <w:r w:rsidR="009C5B7A">
        <w:rPr>
          <w:rFonts w:ascii="Times New Roman" w:hAnsi="Times New Roman" w:cs="Times New Roman"/>
          <w:sz w:val="24"/>
          <w:szCs w:val="24"/>
        </w:rPr>
        <w:t>Саттона</w:t>
      </w:r>
      <w:proofErr w:type="spellEnd"/>
      <w:r w:rsidR="009C5B7A">
        <w:rPr>
          <w:rFonts w:ascii="Times New Roman" w:hAnsi="Times New Roman" w:cs="Times New Roman"/>
          <w:sz w:val="24"/>
          <w:szCs w:val="24"/>
        </w:rPr>
        <w:t xml:space="preserve"> Э., </w:t>
      </w:r>
      <w:proofErr w:type="spellStart"/>
      <w:r w:rsidR="009C5B7A">
        <w:rPr>
          <w:rFonts w:ascii="Times New Roman" w:hAnsi="Times New Roman" w:cs="Times New Roman"/>
          <w:sz w:val="24"/>
          <w:szCs w:val="24"/>
        </w:rPr>
        <w:t>Джила</w:t>
      </w:r>
      <w:proofErr w:type="spellEnd"/>
      <w:r w:rsidR="009C5B7A">
        <w:rPr>
          <w:rFonts w:ascii="Times New Roman" w:hAnsi="Times New Roman" w:cs="Times New Roman"/>
          <w:sz w:val="24"/>
          <w:szCs w:val="24"/>
        </w:rPr>
        <w:t xml:space="preserve"> С., </w:t>
      </w:r>
      <w:proofErr w:type="spellStart"/>
      <w:r w:rsidR="009C5B7A">
        <w:rPr>
          <w:rFonts w:ascii="Times New Roman" w:hAnsi="Times New Roman" w:cs="Times New Roman"/>
          <w:sz w:val="24"/>
          <w:szCs w:val="24"/>
        </w:rPr>
        <w:t>Хвима</w:t>
      </w:r>
      <w:proofErr w:type="spellEnd"/>
      <w:r w:rsidR="009C5B7A">
        <w:rPr>
          <w:rFonts w:ascii="Times New Roman" w:hAnsi="Times New Roman" w:cs="Times New Roman"/>
          <w:sz w:val="24"/>
          <w:szCs w:val="24"/>
        </w:rPr>
        <w:t xml:space="preserve"> Х., </w:t>
      </w:r>
      <w:proofErr w:type="spellStart"/>
      <w:r w:rsidR="009C5B7A">
        <w:rPr>
          <w:rFonts w:ascii="Times New Roman" w:hAnsi="Times New Roman" w:cs="Times New Roman"/>
          <w:sz w:val="24"/>
          <w:szCs w:val="24"/>
        </w:rPr>
        <w:t>Сибрука</w:t>
      </w:r>
      <w:proofErr w:type="spellEnd"/>
      <w:r w:rsidR="009C5B7A">
        <w:rPr>
          <w:rFonts w:ascii="Times New Roman" w:hAnsi="Times New Roman" w:cs="Times New Roman"/>
          <w:sz w:val="24"/>
          <w:szCs w:val="24"/>
        </w:rPr>
        <w:t xml:space="preserve"> Л., </w:t>
      </w:r>
      <w:proofErr w:type="spellStart"/>
      <w:r w:rsidR="009C5B7A">
        <w:rPr>
          <w:rFonts w:ascii="Times New Roman" w:hAnsi="Times New Roman" w:cs="Times New Roman"/>
          <w:sz w:val="24"/>
          <w:szCs w:val="24"/>
        </w:rPr>
        <w:t>Коннингса</w:t>
      </w:r>
      <w:proofErr w:type="spellEnd"/>
      <w:r w:rsidR="009C5B7A">
        <w:rPr>
          <w:rFonts w:ascii="Times New Roman" w:hAnsi="Times New Roman" w:cs="Times New Roman"/>
          <w:sz w:val="24"/>
          <w:szCs w:val="24"/>
        </w:rPr>
        <w:t xml:space="preserve"> М.,</w:t>
      </w:r>
      <w:r w:rsidRPr="00547CAC">
        <w:rPr>
          <w:rFonts w:ascii="Times New Roman" w:hAnsi="Times New Roman" w:cs="Times New Roman"/>
          <w:sz w:val="24"/>
          <w:szCs w:val="24"/>
        </w:rPr>
        <w:t xml:space="preserve"> </w:t>
      </w:r>
      <w:proofErr w:type="spellStart"/>
      <w:r w:rsidR="002F2223">
        <w:rPr>
          <w:rFonts w:ascii="Times New Roman" w:hAnsi="Times New Roman" w:cs="Times New Roman"/>
          <w:sz w:val="24"/>
          <w:szCs w:val="24"/>
        </w:rPr>
        <w:t>Маккей</w:t>
      </w:r>
      <w:proofErr w:type="spellEnd"/>
      <w:r w:rsidR="002F2223">
        <w:rPr>
          <w:rFonts w:ascii="Times New Roman" w:hAnsi="Times New Roman" w:cs="Times New Roman"/>
          <w:sz w:val="24"/>
          <w:szCs w:val="24"/>
        </w:rPr>
        <w:t xml:space="preserve"> Э., </w:t>
      </w:r>
      <w:proofErr w:type="spellStart"/>
      <w:r w:rsidR="002F2223">
        <w:rPr>
          <w:rFonts w:ascii="Times New Roman" w:hAnsi="Times New Roman" w:cs="Times New Roman"/>
          <w:sz w:val="24"/>
          <w:szCs w:val="24"/>
        </w:rPr>
        <w:t>Гелбрейта</w:t>
      </w:r>
      <w:proofErr w:type="spellEnd"/>
      <w:r w:rsidR="002F2223">
        <w:rPr>
          <w:rFonts w:ascii="Times New Roman" w:hAnsi="Times New Roman" w:cs="Times New Roman"/>
          <w:sz w:val="24"/>
          <w:szCs w:val="24"/>
        </w:rPr>
        <w:t xml:space="preserve"> Дж.,</w:t>
      </w:r>
      <w:r w:rsidR="00A70D60">
        <w:rPr>
          <w:rFonts w:ascii="Times New Roman" w:hAnsi="Times New Roman" w:cs="Times New Roman"/>
          <w:sz w:val="24"/>
          <w:szCs w:val="24"/>
        </w:rPr>
        <w:t xml:space="preserve"> </w:t>
      </w:r>
      <w:proofErr w:type="spellStart"/>
      <w:r w:rsidR="00A70D60">
        <w:rPr>
          <w:rFonts w:ascii="Times New Roman" w:hAnsi="Times New Roman" w:cs="Times New Roman"/>
          <w:sz w:val="24"/>
          <w:szCs w:val="24"/>
        </w:rPr>
        <w:t>Маккей</w:t>
      </w:r>
      <w:proofErr w:type="spellEnd"/>
      <w:r w:rsidR="00A70D60">
        <w:rPr>
          <w:rFonts w:ascii="Times New Roman" w:hAnsi="Times New Roman" w:cs="Times New Roman"/>
          <w:sz w:val="24"/>
          <w:szCs w:val="24"/>
        </w:rPr>
        <w:t xml:space="preserve"> Э.</w:t>
      </w:r>
      <w:r w:rsidR="00C03693">
        <w:rPr>
          <w:rFonts w:ascii="Times New Roman" w:hAnsi="Times New Roman" w:cs="Times New Roman"/>
          <w:sz w:val="24"/>
          <w:szCs w:val="24"/>
        </w:rPr>
        <w:t xml:space="preserve"> </w:t>
      </w:r>
    </w:p>
    <w:p w:rsidR="001D6F26" w:rsidRPr="00F719C8" w:rsidRDefault="00547CAC" w:rsidP="006F23B3">
      <w:pPr>
        <w:spacing w:line="360" w:lineRule="auto"/>
        <w:jc w:val="both"/>
        <w:rPr>
          <w:rFonts w:ascii="Times New Roman" w:hAnsi="Times New Roman" w:cs="Times New Roman"/>
          <w:sz w:val="24"/>
          <w:szCs w:val="24"/>
        </w:rPr>
      </w:pPr>
      <w:r w:rsidRPr="00547CAC">
        <w:rPr>
          <w:rFonts w:ascii="Times New Roman" w:hAnsi="Times New Roman" w:cs="Times New Roman"/>
          <w:sz w:val="24"/>
          <w:szCs w:val="24"/>
        </w:rPr>
        <w:t>Американский политолог и социолог Чарльз Ми</w:t>
      </w:r>
      <w:proofErr w:type="gramStart"/>
      <w:r w:rsidRPr="00547CAC">
        <w:rPr>
          <w:rFonts w:ascii="Times New Roman" w:hAnsi="Times New Roman" w:cs="Times New Roman"/>
          <w:sz w:val="24"/>
          <w:szCs w:val="24"/>
        </w:rPr>
        <w:t>ллс в св</w:t>
      </w:r>
      <w:proofErr w:type="gramEnd"/>
      <w:r w:rsidRPr="00547CAC">
        <w:rPr>
          <w:rFonts w:ascii="Times New Roman" w:hAnsi="Times New Roman" w:cs="Times New Roman"/>
          <w:sz w:val="24"/>
          <w:szCs w:val="24"/>
        </w:rPr>
        <w:t xml:space="preserve">оем труде «Властвующие элиты» полагал, что властью в Соединенных Штатах обладает правящий класс, то есть элита. Эту точку зрения </w:t>
      </w:r>
      <w:proofErr w:type="gramStart"/>
      <w:r w:rsidRPr="00547CAC">
        <w:rPr>
          <w:rFonts w:ascii="Times New Roman" w:hAnsi="Times New Roman" w:cs="Times New Roman"/>
          <w:sz w:val="24"/>
          <w:szCs w:val="24"/>
        </w:rPr>
        <w:t>разделяет и Т. Дай</w:t>
      </w:r>
      <w:proofErr w:type="gramEnd"/>
      <w:r w:rsidRPr="00547CAC">
        <w:rPr>
          <w:rFonts w:ascii="Times New Roman" w:hAnsi="Times New Roman" w:cs="Times New Roman"/>
          <w:sz w:val="24"/>
          <w:szCs w:val="24"/>
        </w:rPr>
        <w:t xml:space="preserve"> в своей работе «Кто правит Америкой?» подробно характеризуя каждый сегмент политической элиты на современном этапе – в годы президентства У. Клинтона и Дж. Буша – младшего. Оба автора  говорят о воздействии на власть при помощи различных институтов. Миллс выделяет: руководство крупнейших корпораций, верхний эшелон государственно-бюрократической власти, высшее военное руководство. Дай в свою очередь говорит о корпоративных, общественных и государственных институтах. Другой известный исследователь Энтони </w:t>
      </w:r>
      <w:proofErr w:type="spellStart"/>
      <w:r w:rsidRPr="00547CAC">
        <w:rPr>
          <w:rFonts w:ascii="Times New Roman" w:hAnsi="Times New Roman" w:cs="Times New Roman"/>
          <w:sz w:val="24"/>
          <w:szCs w:val="24"/>
        </w:rPr>
        <w:t>Саттон</w:t>
      </w:r>
      <w:proofErr w:type="spellEnd"/>
      <w:r w:rsidRPr="00547CAC">
        <w:rPr>
          <w:rFonts w:ascii="Times New Roman" w:hAnsi="Times New Roman" w:cs="Times New Roman"/>
          <w:sz w:val="24"/>
          <w:szCs w:val="24"/>
        </w:rPr>
        <w:t xml:space="preserve"> рассматривает тайные механизмы воздействия на политические решения и мировой порядок в целом. Его известная работа «Трёхсторонняя комиссия над Америкой» целиком посвящено одной из главных международных финансово-политических структур. По мнению автора именно Трехсторонняя комиссия, имеющая в своем составе банкиров из разных стран, является вершителем людских судеб в Соединенных Штатах. Оппонентом </w:t>
      </w:r>
      <w:proofErr w:type="spellStart"/>
      <w:r w:rsidRPr="00547CAC">
        <w:rPr>
          <w:rFonts w:ascii="Times New Roman" w:hAnsi="Times New Roman" w:cs="Times New Roman"/>
          <w:sz w:val="24"/>
          <w:szCs w:val="24"/>
        </w:rPr>
        <w:t>Саттона</w:t>
      </w:r>
      <w:proofErr w:type="spellEnd"/>
      <w:r w:rsidRPr="00547CAC">
        <w:rPr>
          <w:rFonts w:ascii="Times New Roman" w:hAnsi="Times New Roman" w:cs="Times New Roman"/>
          <w:sz w:val="24"/>
          <w:szCs w:val="24"/>
        </w:rPr>
        <w:t xml:space="preserve"> в данном вопросе является Дж. </w:t>
      </w:r>
      <w:proofErr w:type="spellStart"/>
      <w:r w:rsidRPr="00547CAC">
        <w:rPr>
          <w:rFonts w:ascii="Times New Roman" w:hAnsi="Times New Roman" w:cs="Times New Roman"/>
          <w:sz w:val="24"/>
          <w:szCs w:val="24"/>
        </w:rPr>
        <w:t>Гэлбрейт</w:t>
      </w:r>
      <w:proofErr w:type="spellEnd"/>
      <w:r w:rsidRPr="00547CAC">
        <w:rPr>
          <w:rFonts w:ascii="Times New Roman" w:hAnsi="Times New Roman" w:cs="Times New Roman"/>
          <w:sz w:val="24"/>
          <w:szCs w:val="24"/>
        </w:rPr>
        <w:t xml:space="preserve">, который  в своем труде «Новое </w:t>
      </w:r>
      <w:r w:rsidRPr="00547CAC">
        <w:rPr>
          <w:rFonts w:ascii="Times New Roman" w:hAnsi="Times New Roman" w:cs="Times New Roman"/>
          <w:sz w:val="24"/>
          <w:szCs w:val="24"/>
        </w:rPr>
        <w:lastRenderedPageBreak/>
        <w:t xml:space="preserve">индустриального общество» выводит теорию </w:t>
      </w:r>
      <w:proofErr w:type="spellStart"/>
      <w:r w:rsidRPr="00547CAC">
        <w:rPr>
          <w:rFonts w:ascii="Times New Roman" w:hAnsi="Times New Roman" w:cs="Times New Roman"/>
          <w:sz w:val="24"/>
          <w:szCs w:val="24"/>
        </w:rPr>
        <w:t>техноструктуры</w:t>
      </w:r>
      <w:proofErr w:type="spellEnd"/>
      <w:r w:rsidRPr="00547CAC">
        <w:rPr>
          <w:rFonts w:ascii="Times New Roman" w:hAnsi="Times New Roman" w:cs="Times New Roman"/>
          <w:sz w:val="24"/>
          <w:szCs w:val="24"/>
        </w:rPr>
        <w:t xml:space="preserve">, утверждая, что господствующий класс, влияющий на политические решения, - это не акционеры и собственники, а обычные менеджеры, ученые и технологи.  Что касается другой точки зрения, то важный вклад в данное исследование привнес Фердинанд </w:t>
      </w:r>
      <w:proofErr w:type="spellStart"/>
      <w:r w:rsidRPr="00547CAC">
        <w:rPr>
          <w:rFonts w:ascii="Times New Roman" w:hAnsi="Times New Roman" w:cs="Times New Roman"/>
          <w:sz w:val="24"/>
          <w:szCs w:val="24"/>
        </w:rPr>
        <w:t>Ландберг</w:t>
      </w:r>
      <w:proofErr w:type="spellEnd"/>
      <w:r w:rsidRPr="00547CAC">
        <w:rPr>
          <w:rFonts w:ascii="Times New Roman" w:hAnsi="Times New Roman" w:cs="Times New Roman"/>
          <w:sz w:val="24"/>
          <w:szCs w:val="24"/>
        </w:rPr>
        <w:t xml:space="preserve"> и его знаменитые работы: «60 семейств Америки» и «Богачи и </w:t>
      </w:r>
      <w:proofErr w:type="spellStart"/>
      <w:r w:rsidRPr="00547CAC">
        <w:rPr>
          <w:rFonts w:ascii="Times New Roman" w:hAnsi="Times New Roman" w:cs="Times New Roman"/>
          <w:sz w:val="24"/>
          <w:szCs w:val="24"/>
        </w:rPr>
        <w:t>сверхбогачи</w:t>
      </w:r>
      <w:proofErr w:type="spellEnd"/>
      <w:r w:rsidRPr="00547CAC">
        <w:rPr>
          <w:rFonts w:ascii="Times New Roman" w:hAnsi="Times New Roman" w:cs="Times New Roman"/>
          <w:sz w:val="24"/>
          <w:szCs w:val="24"/>
        </w:rPr>
        <w:t xml:space="preserve">. О подлинных правителях Соединенных Штатов Америки», где он показывает масштабы, формы и методы, при помощи которых семейства, кланы, группы «богачей» диктуют свои условия правителям Америки. </w:t>
      </w:r>
      <w:proofErr w:type="spellStart"/>
      <w:r w:rsidRPr="00547CAC">
        <w:rPr>
          <w:rFonts w:ascii="Times New Roman" w:hAnsi="Times New Roman" w:cs="Times New Roman"/>
          <w:sz w:val="24"/>
          <w:szCs w:val="24"/>
        </w:rPr>
        <w:t>Ландберг</w:t>
      </w:r>
      <w:proofErr w:type="spellEnd"/>
      <w:r w:rsidRPr="00547CAC">
        <w:rPr>
          <w:rFonts w:ascii="Times New Roman" w:hAnsi="Times New Roman" w:cs="Times New Roman"/>
          <w:sz w:val="24"/>
          <w:szCs w:val="24"/>
        </w:rPr>
        <w:t xml:space="preserve"> утверждает, что именно они правят США, хотя сам до последнего не верит в неизбежность монополизации.</w:t>
      </w:r>
      <w:r w:rsidR="00A70D60">
        <w:rPr>
          <w:rFonts w:ascii="Times New Roman" w:hAnsi="Times New Roman" w:cs="Times New Roman"/>
          <w:sz w:val="24"/>
          <w:szCs w:val="24"/>
        </w:rPr>
        <w:t xml:space="preserve"> </w:t>
      </w:r>
      <w:r w:rsidR="005A37C2">
        <w:rPr>
          <w:rFonts w:ascii="Times New Roman" w:hAnsi="Times New Roman" w:cs="Times New Roman"/>
          <w:sz w:val="24"/>
          <w:szCs w:val="24"/>
        </w:rPr>
        <w:t xml:space="preserve"> </w:t>
      </w:r>
      <w:proofErr w:type="gramStart"/>
      <w:r w:rsidR="00FB7D77">
        <w:rPr>
          <w:rFonts w:ascii="Times New Roman" w:hAnsi="Times New Roman" w:cs="Times New Roman"/>
          <w:sz w:val="24"/>
          <w:szCs w:val="24"/>
        </w:rPr>
        <w:t>Несомненный вклад в практическую часть ра</w:t>
      </w:r>
      <w:r w:rsidR="00E60621">
        <w:rPr>
          <w:rFonts w:ascii="Times New Roman" w:hAnsi="Times New Roman" w:cs="Times New Roman"/>
          <w:sz w:val="24"/>
          <w:szCs w:val="24"/>
        </w:rPr>
        <w:t xml:space="preserve">боты внесли такие авторы как </w:t>
      </w:r>
      <w:r w:rsidR="00FB7D77">
        <w:rPr>
          <w:rFonts w:ascii="Times New Roman" w:hAnsi="Times New Roman" w:cs="Times New Roman"/>
          <w:sz w:val="24"/>
          <w:szCs w:val="24"/>
        </w:rPr>
        <w:t xml:space="preserve"> </w:t>
      </w:r>
      <w:r w:rsidR="00057C0A">
        <w:rPr>
          <w:rFonts w:ascii="Times New Roman" w:hAnsi="Times New Roman" w:cs="Times New Roman"/>
          <w:sz w:val="24"/>
          <w:szCs w:val="24"/>
        </w:rPr>
        <w:t>Перегудов С. П., Гарбузов</w:t>
      </w:r>
      <w:r w:rsidR="008378C1">
        <w:rPr>
          <w:rFonts w:ascii="Times New Roman" w:hAnsi="Times New Roman" w:cs="Times New Roman"/>
          <w:sz w:val="24"/>
          <w:szCs w:val="24"/>
        </w:rPr>
        <w:t xml:space="preserve"> В. Н., Зимин А., Моррис Д.,</w:t>
      </w:r>
      <w:r w:rsidR="008A6D6E">
        <w:rPr>
          <w:rFonts w:ascii="Times New Roman" w:hAnsi="Times New Roman" w:cs="Times New Roman"/>
          <w:sz w:val="24"/>
          <w:szCs w:val="24"/>
        </w:rPr>
        <w:t xml:space="preserve"> Кочетков Г. Б., </w:t>
      </w:r>
      <w:proofErr w:type="spellStart"/>
      <w:r w:rsidR="008A6D6E">
        <w:rPr>
          <w:rFonts w:ascii="Times New Roman" w:hAnsi="Times New Roman" w:cs="Times New Roman"/>
          <w:sz w:val="24"/>
          <w:szCs w:val="24"/>
        </w:rPr>
        <w:t>Багадасарян</w:t>
      </w:r>
      <w:proofErr w:type="spellEnd"/>
      <w:r w:rsidR="008A6D6E">
        <w:rPr>
          <w:rFonts w:ascii="Times New Roman" w:hAnsi="Times New Roman" w:cs="Times New Roman"/>
          <w:sz w:val="24"/>
          <w:szCs w:val="24"/>
        </w:rPr>
        <w:t xml:space="preserve"> В. Э.,</w:t>
      </w:r>
      <w:r w:rsidR="005A71C7">
        <w:rPr>
          <w:rFonts w:ascii="Times New Roman" w:hAnsi="Times New Roman" w:cs="Times New Roman"/>
          <w:sz w:val="24"/>
          <w:szCs w:val="24"/>
        </w:rPr>
        <w:t xml:space="preserve"> </w:t>
      </w:r>
      <w:r w:rsidR="005A71C7" w:rsidRPr="005A71C7">
        <w:rPr>
          <w:rFonts w:ascii="Times New Roman" w:hAnsi="Times New Roman" w:cs="Times New Roman"/>
          <w:sz w:val="24"/>
          <w:szCs w:val="24"/>
        </w:rPr>
        <w:t>Гончаров В. Э</w:t>
      </w:r>
      <w:r w:rsidR="005A71C7">
        <w:rPr>
          <w:rFonts w:ascii="Times New Roman" w:hAnsi="Times New Roman" w:cs="Times New Roman"/>
          <w:sz w:val="24"/>
          <w:szCs w:val="24"/>
        </w:rPr>
        <w:t>.</w:t>
      </w:r>
      <w:r w:rsidR="005A71C7" w:rsidRPr="005A71C7">
        <w:rPr>
          <w:rFonts w:ascii="Times New Roman" w:hAnsi="Times New Roman" w:cs="Times New Roman"/>
          <w:sz w:val="24"/>
          <w:szCs w:val="24"/>
        </w:rPr>
        <w:t>, Елизаров В.В</w:t>
      </w:r>
      <w:r w:rsidR="005A71C7">
        <w:rPr>
          <w:rFonts w:ascii="Times New Roman" w:hAnsi="Times New Roman" w:cs="Times New Roman"/>
          <w:sz w:val="24"/>
          <w:szCs w:val="24"/>
        </w:rPr>
        <w:t xml:space="preserve">., </w:t>
      </w:r>
      <w:proofErr w:type="spellStart"/>
      <w:r w:rsidR="00F719C8">
        <w:rPr>
          <w:rFonts w:ascii="Times New Roman" w:hAnsi="Times New Roman" w:cs="Times New Roman"/>
          <w:sz w:val="24"/>
          <w:szCs w:val="24"/>
        </w:rPr>
        <w:t>Принс</w:t>
      </w:r>
      <w:proofErr w:type="spellEnd"/>
      <w:r w:rsidR="00F719C8">
        <w:rPr>
          <w:rFonts w:ascii="Times New Roman" w:hAnsi="Times New Roman" w:cs="Times New Roman"/>
          <w:sz w:val="24"/>
          <w:szCs w:val="24"/>
        </w:rPr>
        <w:t xml:space="preserve"> Н., Травкина Н. </w:t>
      </w:r>
      <w:r w:rsidR="006F23B3">
        <w:rPr>
          <w:rFonts w:ascii="Times New Roman" w:hAnsi="Times New Roman" w:cs="Times New Roman"/>
          <w:sz w:val="24"/>
          <w:szCs w:val="24"/>
        </w:rPr>
        <w:t>М.</w:t>
      </w:r>
      <w:r w:rsidR="00467B7B">
        <w:rPr>
          <w:rFonts w:ascii="Times New Roman" w:hAnsi="Times New Roman" w:cs="Times New Roman"/>
          <w:sz w:val="24"/>
          <w:szCs w:val="24"/>
        </w:rPr>
        <w:t>,</w:t>
      </w:r>
      <w:r w:rsidR="00467B7B" w:rsidRPr="00467B7B">
        <w:t xml:space="preserve"> </w:t>
      </w:r>
      <w:proofErr w:type="spellStart"/>
      <w:r w:rsidR="00467B7B" w:rsidRPr="00467B7B">
        <w:rPr>
          <w:rFonts w:ascii="Times New Roman" w:hAnsi="Times New Roman" w:cs="Times New Roman"/>
          <w:sz w:val="24"/>
          <w:szCs w:val="24"/>
        </w:rPr>
        <w:t>Синьчюнь</w:t>
      </w:r>
      <w:proofErr w:type="spellEnd"/>
      <w:r w:rsidR="00467B7B" w:rsidRPr="00467B7B">
        <w:rPr>
          <w:rFonts w:ascii="Times New Roman" w:hAnsi="Times New Roman" w:cs="Times New Roman"/>
          <w:sz w:val="24"/>
          <w:szCs w:val="24"/>
        </w:rPr>
        <w:t xml:space="preserve"> Н.</w:t>
      </w:r>
      <w:r w:rsidR="00E97BC1">
        <w:rPr>
          <w:rFonts w:ascii="Times New Roman" w:hAnsi="Times New Roman" w:cs="Times New Roman"/>
          <w:sz w:val="24"/>
          <w:szCs w:val="24"/>
        </w:rPr>
        <w:t xml:space="preserve">. </w:t>
      </w:r>
      <w:r w:rsidR="006F23B3">
        <w:rPr>
          <w:rFonts w:ascii="Times New Roman" w:hAnsi="Times New Roman" w:cs="Times New Roman"/>
          <w:sz w:val="24"/>
          <w:szCs w:val="24"/>
        </w:rPr>
        <w:t>Данные исследователи рассматривали проблему влияния экономических элит на избирательный процесс через призму финансирования выборов в США.</w:t>
      </w:r>
      <w:proofErr w:type="gramEnd"/>
    </w:p>
    <w:p w:rsidR="00F74B32" w:rsidRPr="00C64166" w:rsidRDefault="00547CAC" w:rsidP="00F74B32">
      <w:pPr>
        <w:spacing w:line="360" w:lineRule="auto"/>
        <w:jc w:val="both"/>
        <w:rPr>
          <w:rFonts w:ascii="Times New Roman" w:hAnsi="Times New Roman" w:cs="Times New Roman"/>
          <w:b/>
          <w:sz w:val="24"/>
          <w:szCs w:val="24"/>
          <w:u w:val="single"/>
        </w:rPr>
      </w:pPr>
      <w:r w:rsidRPr="00547CAC">
        <w:rPr>
          <w:rFonts w:ascii="Times New Roman" w:hAnsi="Times New Roman" w:cs="Times New Roman"/>
          <w:sz w:val="24"/>
          <w:szCs w:val="24"/>
        </w:rPr>
        <w:t xml:space="preserve"> С самого начала истории становления бизнеса миром правил олигархиче</w:t>
      </w:r>
      <w:r w:rsidR="00E60F21">
        <w:rPr>
          <w:rFonts w:ascii="Times New Roman" w:hAnsi="Times New Roman" w:cs="Times New Roman"/>
          <w:sz w:val="24"/>
          <w:szCs w:val="24"/>
        </w:rPr>
        <w:t>ский капитал</w:t>
      </w:r>
      <w:r w:rsidR="003F215F">
        <w:rPr>
          <w:rFonts w:ascii="Times New Roman" w:hAnsi="Times New Roman" w:cs="Times New Roman"/>
          <w:sz w:val="24"/>
          <w:szCs w:val="24"/>
        </w:rPr>
        <w:t xml:space="preserve">, </w:t>
      </w:r>
      <w:r w:rsidR="00E60F21">
        <w:rPr>
          <w:rFonts w:ascii="Times New Roman" w:hAnsi="Times New Roman" w:cs="Times New Roman"/>
          <w:sz w:val="24"/>
          <w:szCs w:val="24"/>
        </w:rPr>
        <w:t xml:space="preserve">с каждым годом его влияние только усиливается. </w:t>
      </w:r>
      <w:r w:rsidR="003F215F">
        <w:rPr>
          <w:rFonts w:ascii="Times New Roman" w:hAnsi="Times New Roman" w:cs="Times New Roman"/>
          <w:sz w:val="24"/>
          <w:szCs w:val="24"/>
        </w:rPr>
        <w:t>В обществе давно устоялось мнение, что государственные решения принимает исключительно политическая элита, люди, стоящие у власти, однако воздействие экономической элиты на политику набирает обороты. Большой бизнес использует всевозможные механизмы для достижения своих целей.  Для того чтобы исследовать влияние экономической элиты на политическую автор</w:t>
      </w:r>
      <w:r w:rsidR="009A5711">
        <w:rPr>
          <w:rFonts w:ascii="Times New Roman" w:hAnsi="Times New Roman" w:cs="Times New Roman"/>
          <w:sz w:val="24"/>
          <w:szCs w:val="24"/>
        </w:rPr>
        <w:t xml:space="preserve"> рассматривает структуру группы руководителей находящихся у власти, используя некоторые биографические данные</w:t>
      </w:r>
      <w:r w:rsidR="001120A1">
        <w:rPr>
          <w:rFonts w:ascii="Times New Roman" w:hAnsi="Times New Roman" w:cs="Times New Roman"/>
          <w:sz w:val="24"/>
          <w:szCs w:val="24"/>
        </w:rPr>
        <w:t>. Данный структурно-функциональный подход</w:t>
      </w:r>
      <w:r w:rsidR="0083580A">
        <w:rPr>
          <w:rFonts w:ascii="Times New Roman" w:hAnsi="Times New Roman" w:cs="Times New Roman"/>
          <w:sz w:val="24"/>
          <w:szCs w:val="24"/>
        </w:rPr>
        <w:t xml:space="preserve"> помогает </w:t>
      </w:r>
      <w:r w:rsidR="00D119F9">
        <w:rPr>
          <w:rFonts w:ascii="Times New Roman" w:hAnsi="Times New Roman" w:cs="Times New Roman"/>
          <w:sz w:val="24"/>
          <w:szCs w:val="24"/>
        </w:rPr>
        <w:t>показать процесс</w:t>
      </w:r>
      <w:r w:rsidR="0085257E">
        <w:rPr>
          <w:rFonts w:ascii="Times New Roman" w:hAnsi="Times New Roman" w:cs="Times New Roman"/>
          <w:sz w:val="24"/>
          <w:szCs w:val="24"/>
        </w:rPr>
        <w:t xml:space="preserve"> функцион</w:t>
      </w:r>
      <w:r w:rsidR="0083580A">
        <w:rPr>
          <w:rFonts w:ascii="Times New Roman" w:hAnsi="Times New Roman" w:cs="Times New Roman"/>
          <w:sz w:val="24"/>
          <w:szCs w:val="24"/>
        </w:rPr>
        <w:t>ирования каналов продвижени</w:t>
      </w:r>
      <w:r w:rsidR="001120A1">
        <w:rPr>
          <w:rFonts w:ascii="Times New Roman" w:hAnsi="Times New Roman" w:cs="Times New Roman"/>
          <w:sz w:val="24"/>
          <w:szCs w:val="24"/>
        </w:rPr>
        <w:t>я кадров на политическую службу.</w:t>
      </w:r>
      <w:r w:rsidR="004324C8">
        <w:rPr>
          <w:rFonts w:ascii="Times New Roman" w:hAnsi="Times New Roman" w:cs="Times New Roman"/>
          <w:sz w:val="24"/>
          <w:szCs w:val="24"/>
        </w:rPr>
        <w:t xml:space="preserve"> Для достижения поставленной цели </w:t>
      </w:r>
      <w:r w:rsidR="004F3D6C">
        <w:rPr>
          <w:rFonts w:ascii="Times New Roman" w:hAnsi="Times New Roman" w:cs="Times New Roman"/>
          <w:sz w:val="24"/>
          <w:szCs w:val="24"/>
        </w:rPr>
        <w:t xml:space="preserve">автор использует ряд </w:t>
      </w:r>
      <w:r w:rsidR="004F3D6C" w:rsidRPr="004F3D6C">
        <w:rPr>
          <w:rFonts w:ascii="Times New Roman" w:hAnsi="Times New Roman" w:cs="Times New Roman"/>
          <w:i/>
          <w:sz w:val="24"/>
          <w:szCs w:val="24"/>
        </w:rPr>
        <w:t>методов:</w:t>
      </w:r>
    </w:p>
    <w:p w:rsidR="004F3D6C" w:rsidRDefault="00307B5B" w:rsidP="004F3D6C">
      <w:pPr>
        <w:pStyle w:val="a7"/>
        <w:numPr>
          <w:ilvl w:val="0"/>
          <w:numId w:val="3"/>
        </w:numPr>
        <w:spacing w:line="360" w:lineRule="auto"/>
        <w:jc w:val="both"/>
        <w:rPr>
          <w:rFonts w:ascii="Times New Roman" w:hAnsi="Times New Roman" w:cs="Times New Roman"/>
          <w:sz w:val="24"/>
          <w:szCs w:val="24"/>
        </w:rPr>
      </w:pPr>
      <w:r w:rsidRPr="00BC57CA">
        <w:rPr>
          <w:rFonts w:ascii="Times New Roman" w:hAnsi="Times New Roman" w:cs="Times New Roman"/>
          <w:sz w:val="24"/>
          <w:szCs w:val="24"/>
          <w:u w:val="single"/>
        </w:rPr>
        <w:t>исторический</w:t>
      </w:r>
      <w:r>
        <w:rPr>
          <w:rFonts w:ascii="Times New Roman" w:hAnsi="Times New Roman" w:cs="Times New Roman"/>
          <w:sz w:val="24"/>
          <w:szCs w:val="24"/>
        </w:rPr>
        <w:t xml:space="preserve">; Данный метод позволил изучить эволюцию отношений, складывающихся между политической и экономической элитой на протяжении нескольких веков, на примере </w:t>
      </w:r>
      <w:r w:rsidR="009A4604">
        <w:rPr>
          <w:rFonts w:ascii="Times New Roman" w:hAnsi="Times New Roman" w:cs="Times New Roman"/>
          <w:sz w:val="24"/>
          <w:szCs w:val="24"/>
        </w:rPr>
        <w:t xml:space="preserve">рассмотрения значимых событий в экономике, зарождения знаменитых кланов и семейств, </w:t>
      </w:r>
      <w:r w:rsidR="00C416D9">
        <w:rPr>
          <w:rFonts w:ascii="Times New Roman" w:hAnsi="Times New Roman" w:cs="Times New Roman"/>
          <w:sz w:val="24"/>
          <w:szCs w:val="24"/>
        </w:rPr>
        <w:t>анализа промышленного развития США.</w:t>
      </w:r>
    </w:p>
    <w:p w:rsidR="00C416D9" w:rsidRDefault="00EB11A2" w:rsidP="004F3D6C">
      <w:pPr>
        <w:pStyle w:val="a7"/>
        <w:numPr>
          <w:ilvl w:val="0"/>
          <w:numId w:val="3"/>
        </w:numPr>
        <w:spacing w:line="360" w:lineRule="auto"/>
        <w:jc w:val="both"/>
        <w:rPr>
          <w:rFonts w:ascii="Times New Roman" w:hAnsi="Times New Roman" w:cs="Times New Roman"/>
          <w:sz w:val="24"/>
          <w:szCs w:val="24"/>
          <w:u w:val="single"/>
        </w:rPr>
      </w:pPr>
      <w:r w:rsidRPr="00BC57CA">
        <w:rPr>
          <w:rFonts w:ascii="Times New Roman" w:hAnsi="Times New Roman" w:cs="Times New Roman"/>
          <w:sz w:val="24"/>
          <w:szCs w:val="24"/>
          <w:u w:val="single"/>
        </w:rPr>
        <w:t>синтез;</w:t>
      </w:r>
    </w:p>
    <w:p w:rsidR="00E3595D" w:rsidRPr="00BC57CA" w:rsidRDefault="00E3595D" w:rsidP="004F3D6C">
      <w:pPr>
        <w:pStyle w:val="a7"/>
        <w:numPr>
          <w:ilvl w:val="0"/>
          <w:numId w:val="3"/>
        </w:num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дедукция;</w:t>
      </w:r>
    </w:p>
    <w:p w:rsidR="00EB11A2" w:rsidRDefault="00EB11A2" w:rsidP="004F3D6C">
      <w:pPr>
        <w:pStyle w:val="a7"/>
        <w:numPr>
          <w:ilvl w:val="0"/>
          <w:numId w:val="3"/>
        </w:numPr>
        <w:spacing w:line="360" w:lineRule="auto"/>
        <w:jc w:val="both"/>
        <w:rPr>
          <w:rFonts w:ascii="Times New Roman" w:hAnsi="Times New Roman" w:cs="Times New Roman"/>
          <w:sz w:val="24"/>
          <w:szCs w:val="24"/>
        </w:rPr>
      </w:pPr>
      <w:r w:rsidRPr="00BC57CA">
        <w:rPr>
          <w:rFonts w:ascii="Times New Roman" w:hAnsi="Times New Roman" w:cs="Times New Roman"/>
          <w:sz w:val="24"/>
          <w:szCs w:val="24"/>
          <w:u w:val="single"/>
        </w:rPr>
        <w:lastRenderedPageBreak/>
        <w:t>сравнение;</w:t>
      </w:r>
      <w:r>
        <w:rPr>
          <w:rFonts w:ascii="Times New Roman" w:hAnsi="Times New Roman" w:cs="Times New Roman"/>
          <w:sz w:val="24"/>
          <w:szCs w:val="24"/>
        </w:rPr>
        <w:t xml:space="preserve"> Так автор сопоставил избирательный кампании Барак Обамы, Хилари Клинтон и Дональда Трампа для </w:t>
      </w:r>
      <w:r w:rsidR="00610389">
        <w:rPr>
          <w:rFonts w:ascii="Times New Roman" w:hAnsi="Times New Roman" w:cs="Times New Roman"/>
          <w:sz w:val="24"/>
          <w:szCs w:val="24"/>
        </w:rPr>
        <w:t>изучения проблемы сращивания политической и экономической элит в демократическом обществе.</w:t>
      </w:r>
    </w:p>
    <w:p w:rsidR="00AC3502" w:rsidRPr="00AC3502" w:rsidRDefault="00AC3502" w:rsidP="00AC3502">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Данное исследование способствует пониманию истинного значения экономической элиты в США, раскрывает</w:t>
      </w:r>
      <w:r w:rsidR="002A5540">
        <w:rPr>
          <w:rFonts w:ascii="Times New Roman" w:hAnsi="Times New Roman" w:cs="Times New Roman"/>
          <w:sz w:val="24"/>
          <w:szCs w:val="24"/>
        </w:rPr>
        <w:t xml:space="preserve"> концептуальные основы взаимовлияния между крупными корпорациями и государством, позволяет увидеть структуру элит американского общества с точки зрения избирательного процесса. </w:t>
      </w:r>
    </w:p>
    <w:p w:rsidR="00347FED" w:rsidRDefault="00347FED" w:rsidP="00F74B32">
      <w:pPr>
        <w:spacing w:line="360" w:lineRule="auto"/>
        <w:jc w:val="both"/>
        <w:rPr>
          <w:rFonts w:ascii="Times New Roman" w:hAnsi="Times New Roman" w:cs="Times New Roman"/>
          <w:b/>
          <w:i/>
          <w:sz w:val="24"/>
          <w:szCs w:val="24"/>
          <w:u w:val="single"/>
        </w:rPr>
      </w:pPr>
    </w:p>
    <w:p w:rsidR="00000A71" w:rsidRDefault="00000A71" w:rsidP="00F74B32">
      <w:pPr>
        <w:spacing w:line="360"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br w:type="page"/>
      </w:r>
    </w:p>
    <w:p w:rsidR="008F646C" w:rsidRPr="007D68A0" w:rsidRDefault="007D68A0" w:rsidP="00F74B32">
      <w:pPr>
        <w:spacing w:line="360" w:lineRule="auto"/>
        <w:jc w:val="both"/>
        <w:rPr>
          <w:rFonts w:ascii="Times New Roman" w:hAnsi="Times New Roman" w:cs="Times New Roman"/>
          <w:sz w:val="24"/>
          <w:szCs w:val="24"/>
          <w:u w:val="single"/>
        </w:rPr>
      </w:pPr>
      <w:r w:rsidRPr="007D68A0">
        <w:rPr>
          <w:rFonts w:ascii="Times New Roman" w:hAnsi="Times New Roman" w:cs="Times New Roman"/>
          <w:sz w:val="24"/>
          <w:szCs w:val="24"/>
          <w:u w:val="single"/>
        </w:rPr>
        <w:lastRenderedPageBreak/>
        <w:t>Специфика взаимопроникновения политических и экономических элит: теоретические  аспекты.</w:t>
      </w:r>
    </w:p>
    <w:p w:rsidR="00682092" w:rsidRPr="00485D2E" w:rsidRDefault="00682092" w:rsidP="001847BA">
      <w:pPr>
        <w:spacing w:line="360" w:lineRule="auto"/>
        <w:jc w:val="center"/>
        <w:rPr>
          <w:rFonts w:ascii="Times New Roman" w:hAnsi="Times New Roman" w:cs="Times New Roman"/>
          <w:b/>
          <w:i/>
          <w:sz w:val="24"/>
          <w:szCs w:val="24"/>
          <w:u w:val="single"/>
        </w:rPr>
      </w:pPr>
    </w:p>
    <w:p w:rsidR="00C270AC" w:rsidRPr="00C270AC" w:rsidRDefault="00D374CC" w:rsidP="007C005B">
      <w:pPr>
        <w:spacing w:line="360" w:lineRule="auto"/>
        <w:jc w:val="right"/>
        <w:rPr>
          <w:rFonts w:ascii="Times New Roman" w:hAnsi="Times New Roman" w:cs="Times New Roman"/>
          <w:i/>
          <w:sz w:val="24"/>
          <w:szCs w:val="24"/>
        </w:rPr>
      </w:pPr>
      <w:r>
        <w:rPr>
          <w:rFonts w:ascii="Times New Roman" w:hAnsi="Times New Roman" w:cs="Times New Roman"/>
          <w:i/>
          <w:sz w:val="24"/>
          <w:szCs w:val="24"/>
        </w:rPr>
        <w:t xml:space="preserve"> </w:t>
      </w:r>
      <w:r w:rsidR="00C270AC" w:rsidRPr="00C270AC">
        <w:rPr>
          <w:rFonts w:ascii="Times New Roman" w:hAnsi="Times New Roman" w:cs="Times New Roman"/>
          <w:i/>
          <w:sz w:val="24"/>
          <w:szCs w:val="24"/>
        </w:rPr>
        <w:t>«Деньги и политика довели дело до того,</w:t>
      </w:r>
    </w:p>
    <w:p w:rsidR="00C270AC" w:rsidRPr="00C270AC" w:rsidRDefault="00C270AC" w:rsidP="007C005B">
      <w:pPr>
        <w:spacing w:line="360" w:lineRule="auto"/>
        <w:jc w:val="right"/>
        <w:rPr>
          <w:rFonts w:ascii="Times New Roman" w:hAnsi="Times New Roman" w:cs="Times New Roman"/>
          <w:sz w:val="24"/>
          <w:szCs w:val="24"/>
        </w:rPr>
      </w:pPr>
      <w:r w:rsidRPr="00C270AC">
        <w:rPr>
          <w:rFonts w:ascii="Times New Roman" w:hAnsi="Times New Roman" w:cs="Times New Roman"/>
          <w:i/>
          <w:sz w:val="24"/>
          <w:szCs w:val="24"/>
        </w:rPr>
        <w:t>что никто уже не знает, где одно, а где другое».</w:t>
      </w:r>
      <w:r w:rsidRPr="00C270AC">
        <w:rPr>
          <w:rFonts w:ascii="Times New Roman" w:hAnsi="Times New Roman" w:cs="Times New Roman"/>
          <w:i/>
          <w:sz w:val="24"/>
          <w:szCs w:val="24"/>
          <w:vertAlign w:val="superscript"/>
        </w:rPr>
        <w:footnoteReference w:id="2"/>
      </w:r>
    </w:p>
    <w:p w:rsidR="007C005B" w:rsidRDefault="007C005B" w:rsidP="00B725BF">
      <w:pPr>
        <w:spacing w:line="360" w:lineRule="auto"/>
        <w:jc w:val="both"/>
        <w:rPr>
          <w:rFonts w:ascii="Times New Roman" w:hAnsi="Times New Roman" w:cs="Times New Roman"/>
          <w:sz w:val="24"/>
          <w:szCs w:val="24"/>
        </w:rPr>
      </w:pPr>
    </w:p>
    <w:p w:rsidR="00C270AC" w:rsidRPr="00C270AC" w:rsidRDefault="00C270AC" w:rsidP="00B725BF">
      <w:pPr>
        <w:spacing w:line="360" w:lineRule="auto"/>
        <w:jc w:val="both"/>
        <w:rPr>
          <w:rFonts w:ascii="Times New Roman" w:hAnsi="Times New Roman" w:cs="Times New Roman"/>
          <w:sz w:val="24"/>
          <w:szCs w:val="24"/>
        </w:rPr>
      </w:pPr>
      <w:r w:rsidRPr="00C270AC">
        <w:rPr>
          <w:rFonts w:ascii="Times New Roman" w:hAnsi="Times New Roman" w:cs="Times New Roman"/>
          <w:sz w:val="24"/>
          <w:szCs w:val="24"/>
        </w:rPr>
        <w:t>Данная тема многогранна и весьма актуальна. Один из величайших государственных деятелей 16-й президент Соединенных Штатов Америки Авраам Линкольн произнес:</w:t>
      </w:r>
      <w:r w:rsidR="000413F1">
        <w:rPr>
          <w:rFonts w:ascii="Times New Roman" w:hAnsi="Times New Roman" w:cs="Times New Roman"/>
          <w:sz w:val="24"/>
          <w:szCs w:val="24"/>
        </w:rPr>
        <w:t xml:space="preserve"> « Демократическое государство – это правительство народа, избранное народом и для народа (</w:t>
      </w:r>
      <w:proofErr w:type="spellStart"/>
      <w:r w:rsidRPr="00C270AC">
        <w:rPr>
          <w:rFonts w:ascii="Times New Roman" w:hAnsi="Times New Roman" w:cs="Times New Roman"/>
          <w:sz w:val="24"/>
          <w:szCs w:val="24"/>
        </w:rPr>
        <w:t>The</w:t>
      </w:r>
      <w:proofErr w:type="spellEnd"/>
      <w:r w:rsidRPr="00C270AC">
        <w:rPr>
          <w:rFonts w:ascii="Times New Roman" w:hAnsi="Times New Roman" w:cs="Times New Roman"/>
          <w:sz w:val="24"/>
          <w:szCs w:val="24"/>
        </w:rPr>
        <w:t xml:space="preserve"> </w:t>
      </w:r>
      <w:proofErr w:type="spellStart"/>
      <w:r w:rsidRPr="00C270AC">
        <w:rPr>
          <w:rFonts w:ascii="Times New Roman" w:hAnsi="Times New Roman" w:cs="Times New Roman"/>
          <w:sz w:val="24"/>
          <w:szCs w:val="24"/>
        </w:rPr>
        <w:t>government</w:t>
      </w:r>
      <w:proofErr w:type="spellEnd"/>
      <w:r w:rsidRPr="00C270AC">
        <w:rPr>
          <w:rFonts w:ascii="Times New Roman" w:hAnsi="Times New Roman" w:cs="Times New Roman"/>
          <w:sz w:val="24"/>
          <w:szCs w:val="24"/>
        </w:rPr>
        <w:t xml:space="preserve"> </w:t>
      </w:r>
      <w:proofErr w:type="spellStart"/>
      <w:r w:rsidRPr="00C270AC">
        <w:rPr>
          <w:rFonts w:ascii="Times New Roman" w:hAnsi="Times New Roman" w:cs="Times New Roman"/>
          <w:sz w:val="24"/>
          <w:szCs w:val="24"/>
        </w:rPr>
        <w:t>of</w:t>
      </w:r>
      <w:proofErr w:type="spellEnd"/>
      <w:r w:rsidRPr="00C270AC">
        <w:rPr>
          <w:rFonts w:ascii="Times New Roman" w:hAnsi="Times New Roman" w:cs="Times New Roman"/>
          <w:sz w:val="24"/>
          <w:szCs w:val="24"/>
        </w:rPr>
        <w:t xml:space="preserve"> </w:t>
      </w:r>
      <w:proofErr w:type="spellStart"/>
      <w:r w:rsidRPr="00C270AC">
        <w:rPr>
          <w:rFonts w:ascii="Times New Roman" w:hAnsi="Times New Roman" w:cs="Times New Roman"/>
          <w:sz w:val="24"/>
          <w:szCs w:val="24"/>
        </w:rPr>
        <w:t>p</w:t>
      </w:r>
      <w:r w:rsidR="000413F1">
        <w:rPr>
          <w:rFonts w:ascii="Times New Roman" w:hAnsi="Times New Roman" w:cs="Times New Roman"/>
          <w:sz w:val="24"/>
          <w:szCs w:val="24"/>
        </w:rPr>
        <w:t>eople</w:t>
      </w:r>
      <w:proofErr w:type="spellEnd"/>
      <w:r w:rsidR="000413F1">
        <w:rPr>
          <w:rFonts w:ascii="Times New Roman" w:hAnsi="Times New Roman" w:cs="Times New Roman"/>
          <w:sz w:val="24"/>
          <w:szCs w:val="24"/>
        </w:rPr>
        <w:t xml:space="preserve">, </w:t>
      </w:r>
      <w:proofErr w:type="spellStart"/>
      <w:r w:rsidR="000413F1">
        <w:rPr>
          <w:rFonts w:ascii="Times New Roman" w:hAnsi="Times New Roman" w:cs="Times New Roman"/>
          <w:sz w:val="24"/>
          <w:szCs w:val="24"/>
        </w:rPr>
        <w:t>by</w:t>
      </w:r>
      <w:proofErr w:type="spellEnd"/>
      <w:r w:rsidR="000413F1">
        <w:rPr>
          <w:rFonts w:ascii="Times New Roman" w:hAnsi="Times New Roman" w:cs="Times New Roman"/>
          <w:sz w:val="24"/>
          <w:szCs w:val="24"/>
        </w:rPr>
        <w:t xml:space="preserve"> </w:t>
      </w:r>
      <w:proofErr w:type="spellStart"/>
      <w:r w:rsidR="000413F1">
        <w:rPr>
          <w:rFonts w:ascii="Times New Roman" w:hAnsi="Times New Roman" w:cs="Times New Roman"/>
          <w:sz w:val="24"/>
          <w:szCs w:val="24"/>
        </w:rPr>
        <w:t>people</w:t>
      </w:r>
      <w:proofErr w:type="spellEnd"/>
      <w:r w:rsidR="000413F1">
        <w:rPr>
          <w:rFonts w:ascii="Times New Roman" w:hAnsi="Times New Roman" w:cs="Times New Roman"/>
          <w:sz w:val="24"/>
          <w:szCs w:val="24"/>
        </w:rPr>
        <w:t xml:space="preserve"> </w:t>
      </w:r>
      <w:proofErr w:type="spellStart"/>
      <w:r w:rsidR="000413F1">
        <w:rPr>
          <w:rFonts w:ascii="Times New Roman" w:hAnsi="Times New Roman" w:cs="Times New Roman"/>
          <w:sz w:val="24"/>
          <w:szCs w:val="24"/>
        </w:rPr>
        <w:t>and</w:t>
      </w:r>
      <w:proofErr w:type="spellEnd"/>
      <w:r w:rsidR="000413F1">
        <w:rPr>
          <w:rFonts w:ascii="Times New Roman" w:hAnsi="Times New Roman" w:cs="Times New Roman"/>
          <w:sz w:val="24"/>
          <w:szCs w:val="24"/>
        </w:rPr>
        <w:t xml:space="preserve"> </w:t>
      </w:r>
      <w:proofErr w:type="spellStart"/>
      <w:r w:rsidR="000413F1">
        <w:rPr>
          <w:rFonts w:ascii="Times New Roman" w:hAnsi="Times New Roman" w:cs="Times New Roman"/>
          <w:sz w:val="24"/>
          <w:szCs w:val="24"/>
        </w:rPr>
        <w:t>for</w:t>
      </w:r>
      <w:proofErr w:type="spellEnd"/>
      <w:r w:rsidR="000413F1">
        <w:rPr>
          <w:rFonts w:ascii="Times New Roman" w:hAnsi="Times New Roman" w:cs="Times New Roman"/>
          <w:sz w:val="24"/>
          <w:szCs w:val="24"/>
        </w:rPr>
        <w:t xml:space="preserve"> </w:t>
      </w:r>
      <w:proofErr w:type="spellStart"/>
      <w:r w:rsidR="000413F1">
        <w:rPr>
          <w:rFonts w:ascii="Times New Roman" w:hAnsi="Times New Roman" w:cs="Times New Roman"/>
          <w:sz w:val="24"/>
          <w:szCs w:val="24"/>
        </w:rPr>
        <w:t>people</w:t>
      </w:r>
      <w:proofErr w:type="spellEnd"/>
      <w:r w:rsidR="000413F1">
        <w:rPr>
          <w:rFonts w:ascii="Times New Roman" w:hAnsi="Times New Roman" w:cs="Times New Roman"/>
          <w:sz w:val="24"/>
          <w:szCs w:val="24"/>
        </w:rPr>
        <w:t>)</w:t>
      </w:r>
      <w:r w:rsidR="000413F1">
        <w:rPr>
          <w:rStyle w:val="a5"/>
          <w:rFonts w:ascii="Times New Roman" w:hAnsi="Times New Roman" w:cs="Times New Roman"/>
          <w:sz w:val="24"/>
          <w:szCs w:val="24"/>
        </w:rPr>
        <w:footnoteReference w:id="3"/>
      </w:r>
      <w:r w:rsidRPr="00C270AC">
        <w:rPr>
          <w:rFonts w:ascii="Times New Roman" w:hAnsi="Times New Roman" w:cs="Times New Roman"/>
          <w:sz w:val="24"/>
          <w:szCs w:val="24"/>
        </w:rPr>
        <w:t>. Знаменитое толкование американской демократии – это классическое выражение, характеризующее политическую власть в Соединенных Штатах. Но на деле «государственный аппарат в США устроен так, что политика всегда подчинена интересам общества»</w:t>
      </w:r>
      <w:r w:rsidRPr="00C270AC">
        <w:rPr>
          <w:rFonts w:ascii="Times New Roman" w:hAnsi="Times New Roman" w:cs="Times New Roman"/>
          <w:sz w:val="24"/>
          <w:szCs w:val="24"/>
          <w:vertAlign w:val="superscript"/>
        </w:rPr>
        <w:footnoteReference w:id="4"/>
      </w:r>
      <w:r w:rsidRPr="00C270AC">
        <w:rPr>
          <w:rFonts w:ascii="Times New Roman" w:hAnsi="Times New Roman" w:cs="Times New Roman"/>
          <w:sz w:val="24"/>
          <w:szCs w:val="24"/>
        </w:rPr>
        <w:t>.  Несмотря на это, зачастую внимание акцентируется на маленьких группах – элитах, чьи интересы гораздо важнее. На сегодняшний день власть и большой бизнес в США неразрыв</w:t>
      </w:r>
      <w:r w:rsidR="00AE1955">
        <w:rPr>
          <w:rFonts w:ascii="Times New Roman" w:hAnsi="Times New Roman" w:cs="Times New Roman"/>
          <w:sz w:val="24"/>
          <w:szCs w:val="24"/>
        </w:rPr>
        <w:t>но связаны друг с другом. Корпорации, кланы, богатейшие люди страны занимаются активным лоббированием своих интересов в политику, действуя в тени</w:t>
      </w:r>
      <w:r w:rsidRPr="00C270AC">
        <w:rPr>
          <w:rFonts w:ascii="Times New Roman" w:hAnsi="Times New Roman" w:cs="Times New Roman"/>
          <w:sz w:val="24"/>
          <w:szCs w:val="24"/>
        </w:rPr>
        <w:t>.</w:t>
      </w:r>
      <w:r w:rsidR="00AE1955">
        <w:rPr>
          <w:rFonts w:ascii="Times New Roman" w:hAnsi="Times New Roman" w:cs="Times New Roman"/>
          <w:sz w:val="24"/>
          <w:szCs w:val="24"/>
        </w:rPr>
        <w:t xml:space="preserve"> Государство при этом либо соглашается с этим и дает право «большим деньгам» принимать важные государственные решения и управлять страной в угоду себе либо нет. </w:t>
      </w:r>
      <w:r w:rsidRPr="00C270AC">
        <w:rPr>
          <w:rFonts w:ascii="Times New Roman" w:hAnsi="Times New Roman" w:cs="Times New Roman"/>
          <w:sz w:val="24"/>
          <w:szCs w:val="24"/>
        </w:rPr>
        <w:t xml:space="preserve"> Но кто конкретно берет на себя всю полноту власти и управляет такой великой страной? Многие исследователи задавались таким вопросом. Однако рассмотрение данной проблемы осуществлялось не прямым путем, а скорее косвенным – тема достаточно острая. Например, ее изучение велось через призму отдельных аспектов, применялись различные подходы и теории. </w:t>
      </w:r>
    </w:p>
    <w:p w:rsidR="00C270AC" w:rsidRPr="00C270AC" w:rsidRDefault="00C270AC" w:rsidP="00B725BF">
      <w:pPr>
        <w:spacing w:line="360" w:lineRule="auto"/>
        <w:jc w:val="both"/>
        <w:rPr>
          <w:rFonts w:ascii="Times New Roman" w:hAnsi="Times New Roman" w:cs="Times New Roman"/>
          <w:sz w:val="24"/>
          <w:szCs w:val="24"/>
        </w:rPr>
      </w:pPr>
      <w:r w:rsidRPr="00C270AC">
        <w:rPr>
          <w:rFonts w:ascii="Times New Roman" w:hAnsi="Times New Roman" w:cs="Times New Roman"/>
          <w:sz w:val="24"/>
          <w:szCs w:val="24"/>
        </w:rPr>
        <w:t xml:space="preserve">Американский социолог Чарльз Миллс, занимавшийся эмпирическими исследованиями, критиковал американское общество. Его всегда интересовала роль определенной группы людей, которых Миллс называл «правящей элитой». Именно они, по его мнению, </w:t>
      </w:r>
      <w:r w:rsidRPr="00C270AC">
        <w:rPr>
          <w:rFonts w:ascii="Times New Roman" w:hAnsi="Times New Roman" w:cs="Times New Roman"/>
          <w:sz w:val="24"/>
          <w:szCs w:val="24"/>
        </w:rPr>
        <w:lastRenderedPageBreak/>
        <w:t xml:space="preserve">сосредоточили в своих руках всю полноту власти. Взгляды Миллса можно отнести к марксистской традиции, из-за его интереса к роли социального класса. При анализе структуры американского общества он отводит главное место экономическим, политическим и военным институтам. Несмотря на это Чарльз Миллс в некоторых моментах оставался верен идеям М. Вебера. Исследователи </w:t>
      </w:r>
      <w:proofErr w:type="spellStart"/>
      <w:r w:rsidRPr="00C270AC">
        <w:rPr>
          <w:rFonts w:ascii="Times New Roman" w:hAnsi="Times New Roman" w:cs="Times New Roman"/>
          <w:sz w:val="24"/>
          <w:szCs w:val="24"/>
        </w:rPr>
        <w:t>Эгберт</w:t>
      </w:r>
      <w:proofErr w:type="spellEnd"/>
      <w:r w:rsidRPr="00C270AC">
        <w:rPr>
          <w:rFonts w:ascii="Times New Roman" w:hAnsi="Times New Roman" w:cs="Times New Roman"/>
          <w:sz w:val="24"/>
          <w:szCs w:val="24"/>
        </w:rPr>
        <w:t xml:space="preserve"> Ян, Н. Макиавелли и  Дж. </w:t>
      </w:r>
      <w:proofErr w:type="spellStart"/>
      <w:r w:rsidRPr="00C270AC">
        <w:rPr>
          <w:rFonts w:ascii="Times New Roman" w:hAnsi="Times New Roman" w:cs="Times New Roman"/>
          <w:sz w:val="24"/>
          <w:szCs w:val="24"/>
        </w:rPr>
        <w:t>Домхофф</w:t>
      </w:r>
      <w:proofErr w:type="spellEnd"/>
      <w:r w:rsidRPr="00C270AC">
        <w:rPr>
          <w:rFonts w:ascii="Times New Roman" w:hAnsi="Times New Roman" w:cs="Times New Roman"/>
          <w:sz w:val="24"/>
          <w:szCs w:val="24"/>
        </w:rPr>
        <w:t xml:space="preserve">, </w:t>
      </w:r>
      <w:proofErr w:type="spellStart"/>
      <w:r w:rsidRPr="00C270AC">
        <w:rPr>
          <w:rFonts w:ascii="Times New Roman" w:hAnsi="Times New Roman" w:cs="Times New Roman"/>
          <w:sz w:val="24"/>
          <w:szCs w:val="24"/>
        </w:rPr>
        <w:t>Вильфредо</w:t>
      </w:r>
      <w:proofErr w:type="spellEnd"/>
      <w:r w:rsidRPr="00C270AC">
        <w:rPr>
          <w:rFonts w:ascii="Times New Roman" w:hAnsi="Times New Roman" w:cs="Times New Roman"/>
          <w:sz w:val="24"/>
          <w:szCs w:val="24"/>
        </w:rPr>
        <w:t xml:space="preserve"> Парето, Гаэтано </w:t>
      </w:r>
      <w:proofErr w:type="spellStart"/>
      <w:r w:rsidRPr="00C270AC">
        <w:rPr>
          <w:rFonts w:ascii="Times New Roman" w:hAnsi="Times New Roman" w:cs="Times New Roman"/>
          <w:sz w:val="24"/>
          <w:szCs w:val="24"/>
        </w:rPr>
        <w:t>Моска</w:t>
      </w:r>
      <w:proofErr w:type="spellEnd"/>
      <w:r w:rsidRPr="00C270AC">
        <w:rPr>
          <w:rFonts w:ascii="Times New Roman" w:hAnsi="Times New Roman" w:cs="Times New Roman"/>
          <w:sz w:val="24"/>
          <w:szCs w:val="24"/>
        </w:rPr>
        <w:t>, Робер</w:t>
      </w:r>
      <w:r w:rsidR="00E265DE">
        <w:rPr>
          <w:rFonts w:ascii="Times New Roman" w:hAnsi="Times New Roman" w:cs="Times New Roman"/>
          <w:sz w:val="24"/>
          <w:szCs w:val="24"/>
        </w:rPr>
        <w:t>т</w:t>
      </w:r>
      <w:r w:rsidRPr="00C270AC">
        <w:rPr>
          <w:rFonts w:ascii="Times New Roman" w:hAnsi="Times New Roman" w:cs="Times New Roman"/>
          <w:sz w:val="24"/>
          <w:szCs w:val="24"/>
        </w:rPr>
        <w:t xml:space="preserve"> </w:t>
      </w:r>
      <w:proofErr w:type="spellStart"/>
      <w:r w:rsidRPr="00C270AC">
        <w:rPr>
          <w:rFonts w:ascii="Times New Roman" w:hAnsi="Times New Roman" w:cs="Times New Roman"/>
          <w:sz w:val="24"/>
          <w:szCs w:val="24"/>
        </w:rPr>
        <w:t>Михельс</w:t>
      </w:r>
      <w:proofErr w:type="spellEnd"/>
      <w:r w:rsidRPr="00C270AC">
        <w:rPr>
          <w:rFonts w:ascii="Times New Roman" w:hAnsi="Times New Roman" w:cs="Times New Roman"/>
          <w:sz w:val="24"/>
          <w:szCs w:val="24"/>
        </w:rPr>
        <w:t xml:space="preserve">  также делали акцент на распространение элит в обществе, однако до сих пор ребром ставится вопрос подлинности суждений о наличии небольшого круга людей, правящих Америкой.</w:t>
      </w:r>
    </w:p>
    <w:p w:rsidR="00C270AC" w:rsidRPr="00C270AC" w:rsidRDefault="00C270AC" w:rsidP="00B725BF">
      <w:pPr>
        <w:spacing w:line="360" w:lineRule="auto"/>
        <w:jc w:val="both"/>
        <w:rPr>
          <w:rFonts w:ascii="Times New Roman" w:hAnsi="Times New Roman" w:cs="Times New Roman"/>
          <w:sz w:val="24"/>
          <w:szCs w:val="24"/>
        </w:rPr>
      </w:pPr>
      <w:r w:rsidRPr="00C270AC">
        <w:rPr>
          <w:rFonts w:ascii="Times New Roman" w:hAnsi="Times New Roman" w:cs="Times New Roman"/>
          <w:sz w:val="24"/>
          <w:szCs w:val="24"/>
        </w:rPr>
        <w:t>При рассмотрении данной темы ошибочно забывать про роль транснациональных корпораций в политике. Многие политологи склон</w:t>
      </w:r>
      <w:r w:rsidR="00FF3E5D">
        <w:rPr>
          <w:rFonts w:ascii="Times New Roman" w:hAnsi="Times New Roman" w:cs="Times New Roman"/>
          <w:sz w:val="24"/>
          <w:szCs w:val="24"/>
        </w:rPr>
        <w:t>яются к тому, что именно большой бизнес</w:t>
      </w:r>
      <w:r w:rsidRPr="00C270AC">
        <w:rPr>
          <w:rFonts w:ascii="Times New Roman" w:hAnsi="Times New Roman" w:cs="Times New Roman"/>
          <w:sz w:val="24"/>
          <w:szCs w:val="24"/>
        </w:rPr>
        <w:t xml:space="preserve"> держат в своих руках всю власть. Классический анализ теории был проведен американским экономистом </w:t>
      </w:r>
      <w:proofErr w:type="spellStart"/>
      <w:r w:rsidRPr="00C270AC">
        <w:rPr>
          <w:rFonts w:ascii="Times New Roman" w:hAnsi="Times New Roman" w:cs="Times New Roman"/>
          <w:sz w:val="24"/>
          <w:szCs w:val="24"/>
        </w:rPr>
        <w:t>Гардинером</w:t>
      </w:r>
      <w:proofErr w:type="spellEnd"/>
      <w:r w:rsidRPr="00C270AC">
        <w:rPr>
          <w:rFonts w:ascii="Times New Roman" w:hAnsi="Times New Roman" w:cs="Times New Roman"/>
          <w:sz w:val="24"/>
          <w:szCs w:val="24"/>
        </w:rPr>
        <w:t xml:space="preserve"> </w:t>
      </w:r>
      <w:proofErr w:type="spellStart"/>
      <w:r w:rsidRPr="00C270AC">
        <w:rPr>
          <w:rFonts w:ascii="Times New Roman" w:hAnsi="Times New Roman" w:cs="Times New Roman"/>
          <w:sz w:val="24"/>
          <w:szCs w:val="24"/>
        </w:rPr>
        <w:t>Минсом</w:t>
      </w:r>
      <w:proofErr w:type="spellEnd"/>
      <w:r w:rsidRPr="00C270AC">
        <w:rPr>
          <w:rFonts w:ascii="Times New Roman" w:hAnsi="Times New Roman" w:cs="Times New Roman"/>
          <w:sz w:val="24"/>
          <w:szCs w:val="24"/>
        </w:rPr>
        <w:t xml:space="preserve"> и его соавтором  Адольфом </w:t>
      </w:r>
      <w:proofErr w:type="spellStart"/>
      <w:r w:rsidRPr="00C270AC">
        <w:rPr>
          <w:rFonts w:ascii="Times New Roman" w:hAnsi="Times New Roman" w:cs="Times New Roman"/>
          <w:sz w:val="24"/>
          <w:szCs w:val="24"/>
        </w:rPr>
        <w:t>Берли</w:t>
      </w:r>
      <w:proofErr w:type="spellEnd"/>
      <w:r w:rsidRPr="00C270AC">
        <w:rPr>
          <w:rFonts w:ascii="Times New Roman" w:hAnsi="Times New Roman" w:cs="Times New Roman"/>
          <w:sz w:val="24"/>
          <w:szCs w:val="24"/>
        </w:rPr>
        <w:t>. Они придерживались мнения о том, что крупные корпорации по причине своей практически ничем не ограниченной власти и наличия в своем арсенале огромных ресурсов способствуют прогрессу и модернизации.</w:t>
      </w:r>
      <w:r w:rsidRPr="00C270AC">
        <w:rPr>
          <w:rFonts w:ascii="Times New Roman" w:hAnsi="Times New Roman" w:cs="Times New Roman"/>
          <w:sz w:val="24"/>
          <w:szCs w:val="24"/>
          <w:vertAlign w:val="superscript"/>
        </w:rPr>
        <w:footnoteReference w:id="5"/>
      </w:r>
      <w:r w:rsidRPr="00C270AC">
        <w:rPr>
          <w:rFonts w:ascii="Times New Roman" w:hAnsi="Times New Roman" w:cs="Times New Roman"/>
          <w:sz w:val="24"/>
          <w:szCs w:val="24"/>
        </w:rPr>
        <w:t xml:space="preserve"> Известный консерватор Джеймс </w:t>
      </w:r>
      <w:proofErr w:type="spellStart"/>
      <w:r w:rsidRPr="00C270AC">
        <w:rPr>
          <w:rFonts w:ascii="Times New Roman" w:hAnsi="Times New Roman" w:cs="Times New Roman"/>
          <w:sz w:val="24"/>
          <w:szCs w:val="24"/>
        </w:rPr>
        <w:t>Бернхем</w:t>
      </w:r>
      <w:proofErr w:type="spellEnd"/>
      <w:r w:rsidRPr="00C270AC">
        <w:rPr>
          <w:rFonts w:ascii="Times New Roman" w:hAnsi="Times New Roman" w:cs="Times New Roman"/>
          <w:sz w:val="24"/>
          <w:szCs w:val="24"/>
        </w:rPr>
        <w:t xml:space="preserve"> не ограничился подобного рода высказываниями. По его мнению, крупные корпорации создали новый правящий класс, в который входят менеджеры, администраторы, инженеры и др. Именно они - то общество, в чьих руках будет сосредоточена вся полнота власти в Соединенных Штатах Америки. Солидарен с </w:t>
      </w:r>
      <w:proofErr w:type="spellStart"/>
      <w:r w:rsidRPr="00C270AC">
        <w:rPr>
          <w:rFonts w:ascii="Times New Roman" w:hAnsi="Times New Roman" w:cs="Times New Roman"/>
          <w:sz w:val="24"/>
          <w:szCs w:val="24"/>
        </w:rPr>
        <w:t>Бернхемом</w:t>
      </w:r>
      <w:proofErr w:type="spellEnd"/>
      <w:r w:rsidRPr="00C270AC">
        <w:rPr>
          <w:rFonts w:ascii="Times New Roman" w:hAnsi="Times New Roman" w:cs="Times New Roman"/>
          <w:sz w:val="24"/>
          <w:szCs w:val="24"/>
        </w:rPr>
        <w:t xml:space="preserve"> в данном вопросе Дж. </w:t>
      </w:r>
      <w:proofErr w:type="spellStart"/>
      <w:r w:rsidRPr="00C270AC">
        <w:rPr>
          <w:rFonts w:ascii="Times New Roman" w:hAnsi="Times New Roman" w:cs="Times New Roman"/>
          <w:sz w:val="24"/>
          <w:szCs w:val="24"/>
        </w:rPr>
        <w:t>Гэлбрейт</w:t>
      </w:r>
      <w:proofErr w:type="spellEnd"/>
      <w:r w:rsidRPr="00C270AC">
        <w:rPr>
          <w:rFonts w:ascii="Times New Roman" w:hAnsi="Times New Roman" w:cs="Times New Roman"/>
          <w:sz w:val="24"/>
          <w:szCs w:val="24"/>
        </w:rPr>
        <w:t xml:space="preserve">. Будучи сторонником </w:t>
      </w:r>
      <w:proofErr w:type="spellStart"/>
      <w:r w:rsidRPr="00C270AC">
        <w:rPr>
          <w:rFonts w:ascii="Times New Roman" w:hAnsi="Times New Roman" w:cs="Times New Roman"/>
          <w:sz w:val="24"/>
          <w:szCs w:val="24"/>
        </w:rPr>
        <w:t>институционализма</w:t>
      </w:r>
      <w:proofErr w:type="spellEnd"/>
      <w:r w:rsidRPr="00C270AC">
        <w:rPr>
          <w:rFonts w:ascii="Times New Roman" w:hAnsi="Times New Roman" w:cs="Times New Roman"/>
          <w:sz w:val="24"/>
          <w:szCs w:val="24"/>
        </w:rPr>
        <w:t xml:space="preserve">  он активно использовал междисциплинарный подход. Дж. </w:t>
      </w:r>
      <w:proofErr w:type="spellStart"/>
      <w:r w:rsidRPr="00C270AC">
        <w:rPr>
          <w:rFonts w:ascii="Times New Roman" w:hAnsi="Times New Roman" w:cs="Times New Roman"/>
          <w:sz w:val="24"/>
          <w:szCs w:val="24"/>
        </w:rPr>
        <w:t>Гелбрейт</w:t>
      </w:r>
      <w:proofErr w:type="spellEnd"/>
      <w:r w:rsidRPr="00C270AC">
        <w:rPr>
          <w:rFonts w:ascii="Times New Roman" w:hAnsi="Times New Roman" w:cs="Times New Roman"/>
          <w:sz w:val="24"/>
          <w:szCs w:val="24"/>
        </w:rPr>
        <w:t xml:space="preserve"> выводил теорию «</w:t>
      </w:r>
      <w:proofErr w:type="spellStart"/>
      <w:r w:rsidRPr="00C270AC">
        <w:rPr>
          <w:rFonts w:ascii="Times New Roman" w:hAnsi="Times New Roman" w:cs="Times New Roman"/>
          <w:sz w:val="24"/>
          <w:szCs w:val="24"/>
        </w:rPr>
        <w:t>техноструктуры</w:t>
      </w:r>
      <w:proofErr w:type="spellEnd"/>
      <w:r w:rsidRPr="00C270AC">
        <w:rPr>
          <w:rFonts w:ascii="Times New Roman" w:hAnsi="Times New Roman" w:cs="Times New Roman"/>
          <w:sz w:val="24"/>
          <w:szCs w:val="24"/>
        </w:rPr>
        <w:t xml:space="preserve">», утверждая, что господствующий класс, влияющий на политические решения, - это не акционеры и собственники, а обычные менеджеры, ученые и технологи. Такого же мнения придерживался профессор международной политической экономии Леонард </w:t>
      </w:r>
      <w:proofErr w:type="spellStart"/>
      <w:r w:rsidRPr="00C270AC">
        <w:rPr>
          <w:rFonts w:ascii="Times New Roman" w:hAnsi="Times New Roman" w:cs="Times New Roman"/>
          <w:sz w:val="24"/>
          <w:szCs w:val="24"/>
        </w:rPr>
        <w:t>Сибрук</w:t>
      </w:r>
      <w:proofErr w:type="spellEnd"/>
      <w:r w:rsidRPr="00C270AC">
        <w:rPr>
          <w:rFonts w:ascii="Times New Roman" w:hAnsi="Times New Roman" w:cs="Times New Roman"/>
          <w:sz w:val="24"/>
          <w:szCs w:val="24"/>
        </w:rPr>
        <w:t>, делая акцент на растущем участии обычных людей.</w:t>
      </w:r>
      <w:r w:rsidRPr="00C270AC">
        <w:rPr>
          <w:rFonts w:ascii="Times New Roman" w:hAnsi="Times New Roman" w:cs="Times New Roman"/>
          <w:sz w:val="24"/>
          <w:szCs w:val="24"/>
          <w:vertAlign w:val="superscript"/>
        </w:rPr>
        <w:footnoteReference w:id="6"/>
      </w:r>
      <w:r w:rsidRPr="00C270AC">
        <w:rPr>
          <w:rFonts w:ascii="Times New Roman" w:hAnsi="Times New Roman" w:cs="Times New Roman"/>
          <w:sz w:val="24"/>
          <w:szCs w:val="24"/>
        </w:rPr>
        <w:t xml:space="preserve"> На самом деле члены такого общества представляют собой устойчивое звено, так как в своем арсенале имеют различные виды ресурсов из разных областей, что позволяет закрепить власть в государстве.  Ричард </w:t>
      </w:r>
      <w:proofErr w:type="spellStart"/>
      <w:r w:rsidRPr="00C270AC">
        <w:rPr>
          <w:rFonts w:ascii="Times New Roman" w:hAnsi="Times New Roman" w:cs="Times New Roman"/>
          <w:sz w:val="24"/>
          <w:szCs w:val="24"/>
        </w:rPr>
        <w:t>Барнет</w:t>
      </w:r>
      <w:proofErr w:type="spellEnd"/>
      <w:r w:rsidRPr="00C270AC">
        <w:rPr>
          <w:rFonts w:ascii="Times New Roman" w:hAnsi="Times New Roman" w:cs="Times New Roman"/>
          <w:sz w:val="24"/>
          <w:szCs w:val="24"/>
        </w:rPr>
        <w:t xml:space="preserve"> и Рональд Мюллер склоны думать иначе. Они полагают, что </w:t>
      </w:r>
      <w:r w:rsidRPr="00C270AC">
        <w:rPr>
          <w:rFonts w:ascii="Times New Roman" w:hAnsi="Times New Roman" w:cs="Times New Roman"/>
          <w:sz w:val="24"/>
          <w:szCs w:val="24"/>
        </w:rPr>
        <w:lastRenderedPageBreak/>
        <w:t>власть в Америке не принадлежит никакой «</w:t>
      </w:r>
      <w:proofErr w:type="spellStart"/>
      <w:r w:rsidRPr="00C270AC">
        <w:rPr>
          <w:rFonts w:ascii="Times New Roman" w:hAnsi="Times New Roman" w:cs="Times New Roman"/>
          <w:sz w:val="24"/>
          <w:szCs w:val="24"/>
        </w:rPr>
        <w:t>техноструктуре</w:t>
      </w:r>
      <w:proofErr w:type="spellEnd"/>
      <w:r w:rsidRPr="00C270AC">
        <w:rPr>
          <w:rFonts w:ascii="Times New Roman" w:hAnsi="Times New Roman" w:cs="Times New Roman"/>
          <w:sz w:val="24"/>
          <w:szCs w:val="24"/>
        </w:rPr>
        <w:t>». Как правило, владельцы крупных корпораций являются «правителями» в государстве.</w:t>
      </w:r>
      <w:r w:rsidRPr="00C270AC">
        <w:rPr>
          <w:rFonts w:ascii="Times New Roman" w:hAnsi="Times New Roman" w:cs="Times New Roman"/>
          <w:sz w:val="24"/>
          <w:szCs w:val="24"/>
          <w:vertAlign w:val="superscript"/>
        </w:rPr>
        <w:footnoteReference w:id="7"/>
      </w:r>
    </w:p>
    <w:p w:rsidR="007E2DAE" w:rsidRDefault="00C270AC" w:rsidP="00B725BF">
      <w:pPr>
        <w:spacing w:line="360" w:lineRule="auto"/>
        <w:jc w:val="both"/>
        <w:rPr>
          <w:rFonts w:ascii="Times New Roman" w:hAnsi="Times New Roman" w:cs="Times New Roman"/>
          <w:sz w:val="24"/>
          <w:szCs w:val="24"/>
        </w:rPr>
      </w:pPr>
      <w:r w:rsidRPr="00C270AC">
        <w:rPr>
          <w:rFonts w:ascii="Times New Roman" w:hAnsi="Times New Roman" w:cs="Times New Roman"/>
          <w:sz w:val="24"/>
          <w:szCs w:val="24"/>
        </w:rPr>
        <w:t>Немаловажный вклад в изучение природы власти в капиталистическом обществе развитых стран внес</w:t>
      </w:r>
      <w:r w:rsidR="00FC0A62">
        <w:rPr>
          <w:rFonts w:ascii="Times New Roman" w:hAnsi="Times New Roman" w:cs="Times New Roman"/>
          <w:sz w:val="24"/>
          <w:szCs w:val="24"/>
        </w:rPr>
        <w:t xml:space="preserve"> американский экономист Энтони </w:t>
      </w:r>
      <w:proofErr w:type="spellStart"/>
      <w:r w:rsidR="00FC0A62">
        <w:rPr>
          <w:rFonts w:ascii="Times New Roman" w:hAnsi="Times New Roman" w:cs="Times New Roman"/>
          <w:sz w:val="24"/>
          <w:szCs w:val="24"/>
        </w:rPr>
        <w:t>Саттон</w:t>
      </w:r>
      <w:proofErr w:type="spellEnd"/>
      <w:r w:rsidRPr="00C270AC">
        <w:rPr>
          <w:rFonts w:ascii="Times New Roman" w:hAnsi="Times New Roman" w:cs="Times New Roman"/>
          <w:sz w:val="24"/>
          <w:szCs w:val="24"/>
        </w:rPr>
        <w:t>.</w:t>
      </w:r>
      <w:r w:rsidR="00FC0A62">
        <w:rPr>
          <w:rFonts w:ascii="Times New Roman" w:hAnsi="Times New Roman" w:cs="Times New Roman"/>
          <w:sz w:val="24"/>
          <w:szCs w:val="24"/>
        </w:rPr>
        <w:t xml:space="preserve"> Он исследовал скрытые механизмы управления страной. </w:t>
      </w:r>
      <w:r w:rsidRPr="00C270AC">
        <w:rPr>
          <w:rFonts w:ascii="Times New Roman" w:hAnsi="Times New Roman" w:cs="Times New Roman"/>
          <w:sz w:val="24"/>
          <w:szCs w:val="24"/>
        </w:rPr>
        <w:t xml:space="preserve"> Речь идет о различных организациях. Структура, которая, несомненно, заслуживает внимания - «Трехсторонняя комиссия». Она берет свое начало из 1973 года. Трехсторонняя комиссия была основана Дэвидом Рокфеллером и Збигневом Бжезинским. Официально выступает связующим звеном между Западной Европой, Северной Америкой и Японией. Однако на деле выполняет иные функции. Об этом свидетельствует ее состав, который представлен малым кругом населения в каждой из причастных сторон. «Доминирующее влияние в ней всегда было за Дэвидом Рокфеллером и банкирами его уровня за границей».</w:t>
      </w:r>
      <w:r w:rsidRPr="00C270AC">
        <w:rPr>
          <w:rFonts w:ascii="Times New Roman" w:hAnsi="Times New Roman" w:cs="Times New Roman"/>
          <w:sz w:val="24"/>
          <w:szCs w:val="24"/>
          <w:vertAlign w:val="superscript"/>
        </w:rPr>
        <w:footnoteReference w:id="8"/>
      </w:r>
      <w:r w:rsidRPr="00C270AC">
        <w:rPr>
          <w:rFonts w:ascii="Times New Roman" w:hAnsi="Times New Roman" w:cs="Times New Roman"/>
          <w:sz w:val="24"/>
          <w:szCs w:val="24"/>
        </w:rPr>
        <w:t xml:space="preserve">  Во многом данная комиссия служит оплотом для установления господства правящих монополий в политической власти. Известный исследователь Энтони </w:t>
      </w:r>
      <w:proofErr w:type="spellStart"/>
      <w:r w:rsidRPr="00C270AC">
        <w:rPr>
          <w:rFonts w:ascii="Times New Roman" w:hAnsi="Times New Roman" w:cs="Times New Roman"/>
          <w:sz w:val="24"/>
          <w:szCs w:val="24"/>
        </w:rPr>
        <w:t>Саттон</w:t>
      </w:r>
      <w:proofErr w:type="spellEnd"/>
      <w:r w:rsidRPr="00C270AC">
        <w:rPr>
          <w:rFonts w:ascii="Times New Roman" w:hAnsi="Times New Roman" w:cs="Times New Roman"/>
          <w:sz w:val="24"/>
          <w:szCs w:val="24"/>
        </w:rPr>
        <w:t xml:space="preserve"> считает, что подобная структура – это  механизм воздействия на политические решения и мировой порядок в целом. Он также полагает, что Трехсторонняя комиссия, имеющая в своем составе банкиров из разных стран, является вершителем людских судеб в Соединенных Штатах. Исследователь Х. </w:t>
      </w:r>
      <w:proofErr w:type="spellStart"/>
      <w:r w:rsidRPr="00C270AC">
        <w:rPr>
          <w:rFonts w:ascii="Times New Roman" w:hAnsi="Times New Roman" w:cs="Times New Roman"/>
          <w:sz w:val="24"/>
          <w:szCs w:val="24"/>
        </w:rPr>
        <w:t>Хвим</w:t>
      </w:r>
      <w:proofErr w:type="spellEnd"/>
      <w:r w:rsidRPr="00C270AC">
        <w:rPr>
          <w:rFonts w:ascii="Times New Roman" w:hAnsi="Times New Roman" w:cs="Times New Roman"/>
          <w:sz w:val="24"/>
          <w:szCs w:val="24"/>
        </w:rPr>
        <w:t xml:space="preserve"> разделяет точку зрения Энтони </w:t>
      </w:r>
      <w:proofErr w:type="spellStart"/>
      <w:r w:rsidRPr="00C270AC">
        <w:rPr>
          <w:rFonts w:ascii="Times New Roman" w:hAnsi="Times New Roman" w:cs="Times New Roman"/>
          <w:sz w:val="24"/>
          <w:szCs w:val="24"/>
        </w:rPr>
        <w:t>Саттона</w:t>
      </w:r>
      <w:proofErr w:type="spellEnd"/>
      <w:r w:rsidRPr="00C270AC">
        <w:rPr>
          <w:rFonts w:ascii="Times New Roman" w:hAnsi="Times New Roman" w:cs="Times New Roman"/>
          <w:sz w:val="24"/>
          <w:szCs w:val="24"/>
        </w:rPr>
        <w:t>, утверждая, что в США форма контроля и господства является косвенной. То есть власть осуществляется через какие-либо структуры или системы.</w:t>
      </w:r>
      <w:r w:rsidRPr="00C270AC">
        <w:rPr>
          <w:rFonts w:ascii="Times New Roman" w:hAnsi="Times New Roman" w:cs="Times New Roman"/>
          <w:sz w:val="24"/>
          <w:szCs w:val="24"/>
          <w:vertAlign w:val="superscript"/>
        </w:rPr>
        <w:footnoteReference w:id="9"/>
      </w:r>
      <w:r w:rsidRPr="00C270AC">
        <w:rPr>
          <w:rFonts w:ascii="Times New Roman" w:hAnsi="Times New Roman" w:cs="Times New Roman"/>
          <w:sz w:val="24"/>
          <w:szCs w:val="24"/>
        </w:rPr>
        <w:t xml:space="preserve"> В качестве такого рода инструментов можно считать транснациональные корпорации, организации, клубы, институты и </w:t>
      </w:r>
      <w:proofErr w:type="spellStart"/>
      <w:r w:rsidRPr="00C270AC">
        <w:rPr>
          <w:rFonts w:ascii="Times New Roman" w:hAnsi="Times New Roman" w:cs="Times New Roman"/>
          <w:sz w:val="24"/>
          <w:szCs w:val="24"/>
        </w:rPr>
        <w:t>тд</w:t>
      </w:r>
      <w:proofErr w:type="spellEnd"/>
      <w:r w:rsidRPr="00C270AC">
        <w:rPr>
          <w:rFonts w:ascii="Times New Roman" w:hAnsi="Times New Roman" w:cs="Times New Roman"/>
          <w:sz w:val="24"/>
          <w:szCs w:val="24"/>
        </w:rPr>
        <w:t xml:space="preserve">. Политолог Стивен </w:t>
      </w:r>
      <w:proofErr w:type="spellStart"/>
      <w:r w:rsidRPr="00C270AC">
        <w:rPr>
          <w:rFonts w:ascii="Times New Roman" w:hAnsi="Times New Roman" w:cs="Times New Roman"/>
          <w:sz w:val="24"/>
          <w:szCs w:val="24"/>
        </w:rPr>
        <w:t>Джилл</w:t>
      </w:r>
      <w:proofErr w:type="spellEnd"/>
      <w:r w:rsidRPr="00C270AC">
        <w:rPr>
          <w:rFonts w:ascii="Times New Roman" w:hAnsi="Times New Roman" w:cs="Times New Roman"/>
          <w:sz w:val="24"/>
          <w:szCs w:val="24"/>
        </w:rPr>
        <w:t xml:space="preserve"> в статье «</w:t>
      </w:r>
      <w:r w:rsidR="004F4450">
        <w:rPr>
          <w:rFonts w:ascii="Times New Roman" w:hAnsi="Times New Roman" w:cs="Times New Roman"/>
          <w:sz w:val="24"/>
          <w:szCs w:val="24"/>
        </w:rPr>
        <w:t xml:space="preserve">Гегемония, консенсус, </w:t>
      </w:r>
      <w:proofErr w:type="spellStart"/>
      <w:r w:rsidR="004F4450">
        <w:rPr>
          <w:rFonts w:ascii="Times New Roman" w:hAnsi="Times New Roman" w:cs="Times New Roman"/>
          <w:sz w:val="24"/>
          <w:szCs w:val="24"/>
        </w:rPr>
        <w:t>трилатерализм</w:t>
      </w:r>
      <w:proofErr w:type="spellEnd"/>
      <w:r w:rsidRPr="00C270AC">
        <w:rPr>
          <w:rFonts w:ascii="Times New Roman" w:hAnsi="Times New Roman" w:cs="Times New Roman"/>
          <w:sz w:val="24"/>
          <w:szCs w:val="24"/>
        </w:rPr>
        <w:t>», опираясь на теории и взгляды итальянского политического деятеля Антонио Грамши, называет Трехстороннюю комиссию самой влиятельной транснациональной организацией.</w:t>
      </w:r>
      <w:r w:rsidRPr="00C270AC">
        <w:rPr>
          <w:rFonts w:ascii="Times New Roman" w:hAnsi="Times New Roman" w:cs="Times New Roman"/>
          <w:sz w:val="24"/>
          <w:szCs w:val="24"/>
          <w:vertAlign w:val="superscript"/>
        </w:rPr>
        <w:footnoteReference w:id="10"/>
      </w:r>
      <w:r w:rsidRPr="00C270AC">
        <w:rPr>
          <w:rFonts w:ascii="Times New Roman" w:hAnsi="Times New Roman" w:cs="Times New Roman"/>
          <w:sz w:val="24"/>
          <w:szCs w:val="24"/>
        </w:rPr>
        <w:t xml:space="preserve"> Он полагает, что ее деятельность  в целом направлена на помощь крупным капиталистическим государствам, где вся власть сосредоточена в руках «органической интеллигенции». </w:t>
      </w:r>
    </w:p>
    <w:p w:rsidR="00C270AC" w:rsidRPr="00C270AC" w:rsidRDefault="00C270AC" w:rsidP="00B725BF">
      <w:pPr>
        <w:spacing w:line="360" w:lineRule="auto"/>
        <w:jc w:val="both"/>
        <w:rPr>
          <w:rFonts w:ascii="Times New Roman" w:hAnsi="Times New Roman" w:cs="Times New Roman"/>
          <w:sz w:val="24"/>
          <w:szCs w:val="24"/>
        </w:rPr>
      </w:pPr>
      <w:r w:rsidRPr="00C270AC">
        <w:rPr>
          <w:rFonts w:ascii="Times New Roman" w:hAnsi="Times New Roman" w:cs="Times New Roman"/>
          <w:sz w:val="24"/>
          <w:szCs w:val="24"/>
        </w:rPr>
        <w:lastRenderedPageBreak/>
        <w:t xml:space="preserve">В связи с быстрыми темпами глобализации растет роль финансовых структур в государстве Соединенных Штатов Америки. Исследователь Мартин </w:t>
      </w:r>
      <w:proofErr w:type="spellStart"/>
      <w:r w:rsidRPr="00C270AC">
        <w:rPr>
          <w:rFonts w:ascii="Times New Roman" w:hAnsi="Times New Roman" w:cs="Times New Roman"/>
          <w:sz w:val="24"/>
          <w:szCs w:val="24"/>
        </w:rPr>
        <w:t>Конингс</w:t>
      </w:r>
      <w:proofErr w:type="spellEnd"/>
      <w:r w:rsidRPr="00C270AC">
        <w:rPr>
          <w:rFonts w:ascii="Times New Roman" w:hAnsi="Times New Roman" w:cs="Times New Roman"/>
          <w:sz w:val="24"/>
          <w:szCs w:val="24"/>
        </w:rPr>
        <w:t xml:space="preserve"> в своей статье </w:t>
      </w:r>
      <w:r w:rsidR="007633CA">
        <w:rPr>
          <w:rFonts w:ascii="Times New Roman" w:hAnsi="Times New Roman" w:cs="Times New Roman"/>
          <w:sz w:val="24"/>
          <w:szCs w:val="24"/>
        </w:rPr>
        <w:t xml:space="preserve">Формирование американской </w:t>
      </w:r>
      <w:r w:rsidR="00B87D32">
        <w:rPr>
          <w:rFonts w:ascii="Times New Roman" w:hAnsi="Times New Roman" w:cs="Times New Roman"/>
          <w:sz w:val="24"/>
          <w:szCs w:val="24"/>
        </w:rPr>
        <w:t>финансовой мощи (</w:t>
      </w:r>
      <w:r w:rsidRPr="00C270AC">
        <w:rPr>
          <w:rFonts w:ascii="Times New Roman" w:hAnsi="Times New Roman" w:cs="Times New Roman"/>
          <w:sz w:val="24"/>
          <w:szCs w:val="24"/>
          <w:lang w:val="en-US"/>
        </w:rPr>
        <w:t>The</w:t>
      </w:r>
      <w:r w:rsidRPr="00C270AC">
        <w:rPr>
          <w:rFonts w:ascii="Times New Roman" w:hAnsi="Times New Roman" w:cs="Times New Roman"/>
          <w:sz w:val="24"/>
          <w:szCs w:val="24"/>
        </w:rPr>
        <w:t xml:space="preserve"> </w:t>
      </w:r>
      <w:r w:rsidRPr="00C270AC">
        <w:rPr>
          <w:rFonts w:ascii="Times New Roman" w:hAnsi="Times New Roman" w:cs="Times New Roman"/>
          <w:sz w:val="24"/>
          <w:szCs w:val="24"/>
          <w:lang w:val="en-US"/>
        </w:rPr>
        <w:t>construction</w:t>
      </w:r>
      <w:r w:rsidRPr="00C270AC">
        <w:rPr>
          <w:rFonts w:ascii="Times New Roman" w:hAnsi="Times New Roman" w:cs="Times New Roman"/>
          <w:sz w:val="24"/>
          <w:szCs w:val="24"/>
        </w:rPr>
        <w:t xml:space="preserve"> </w:t>
      </w:r>
      <w:r w:rsidRPr="00C270AC">
        <w:rPr>
          <w:rFonts w:ascii="Times New Roman" w:hAnsi="Times New Roman" w:cs="Times New Roman"/>
          <w:sz w:val="24"/>
          <w:szCs w:val="24"/>
          <w:lang w:val="en-US"/>
        </w:rPr>
        <w:t>of</w:t>
      </w:r>
      <w:r w:rsidRPr="00C270AC">
        <w:rPr>
          <w:rFonts w:ascii="Times New Roman" w:hAnsi="Times New Roman" w:cs="Times New Roman"/>
          <w:sz w:val="24"/>
          <w:szCs w:val="24"/>
        </w:rPr>
        <w:t xml:space="preserve"> </w:t>
      </w:r>
      <w:r w:rsidRPr="00C270AC">
        <w:rPr>
          <w:rFonts w:ascii="Times New Roman" w:hAnsi="Times New Roman" w:cs="Times New Roman"/>
          <w:sz w:val="24"/>
          <w:szCs w:val="24"/>
          <w:lang w:val="en-US"/>
        </w:rPr>
        <w:t>US</w:t>
      </w:r>
      <w:r w:rsidRPr="00C270AC">
        <w:rPr>
          <w:rFonts w:ascii="Times New Roman" w:hAnsi="Times New Roman" w:cs="Times New Roman"/>
          <w:sz w:val="24"/>
          <w:szCs w:val="24"/>
        </w:rPr>
        <w:t xml:space="preserve"> </w:t>
      </w:r>
      <w:r w:rsidRPr="00C270AC">
        <w:rPr>
          <w:rFonts w:ascii="Times New Roman" w:hAnsi="Times New Roman" w:cs="Times New Roman"/>
          <w:sz w:val="24"/>
          <w:szCs w:val="24"/>
          <w:lang w:val="en-US"/>
        </w:rPr>
        <w:t>financial</w:t>
      </w:r>
      <w:r w:rsidRPr="00C270AC">
        <w:rPr>
          <w:rFonts w:ascii="Times New Roman" w:hAnsi="Times New Roman" w:cs="Times New Roman"/>
          <w:sz w:val="24"/>
          <w:szCs w:val="24"/>
        </w:rPr>
        <w:t xml:space="preserve"> </w:t>
      </w:r>
      <w:r w:rsidRPr="00C270AC">
        <w:rPr>
          <w:rFonts w:ascii="Times New Roman" w:hAnsi="Times New Roman" w:cs="Times New Roman"/>
          <w:sz w:val="24"/>
          <w:szCs w:val="24"/>
          <w:lang w:val="en-US"/>
        </w:rPr>
        <w:t>power</w:t>
      </w:r>
      <w:r w:rsidR="00B87D32">
        <w:rPr>
          <w:rFonts w:ascii="Times New Roman" w:hAnsi="Times New Roman" w:cs="Times New Roman"/>
          <w:sz w:val="24"/>
          <w:szCs w:val="24"/>
        </w:rPr>
        <w:t>)</w:t>
      </w:r>
      <w:r w:rsidRPr="00C270AC">
        <w:rPr>
          <w:rFonts w:ascii="Times New Roman" w:hAnsi="Times New Roman" w:cs="Times New Roman"/>
          <w:sz w:val="24"/>
          <w:szCs w:val="24"/>
        </w:rPr>
        <w:t xml:space="preserve"> писал о том, что финансовая глобализация подрывает американскую государственную мощь.</w:t>
      </w:r>
      <w:r w:rsidRPr="00C270AC">
        <w:rPr>
          <w:rFonts w:ascii="Times New Roman" w:hAnsi="Times New Roman" w:cs="Times New Roman"/>
          <w:sz w:val="24"/>
          <w:szCs w:val="24"/>
          <w:vertAlign w:val="superscript"/>
        </w:rPr>
        <w:footnoteReference w:id="11"/>
      </w:r>
      <w:r w:rsidRPr="00C270AC">
        <w:rPr>
          <w:rFonts w:ascii="Times New Roman" w:hAnsi="Times New Roman" w:cs="Times New Roman"/>
          <w:sz w:val="24"/>
          <w:szCs w:val="24"/>
        </w:rPr>
        <w:t xml:space="preserve"> Автор во многом поддерживает взгляды марксистов, таких как Стивен Джил, упомянутый выше. Интересно и то, что </w:t>
      </w:r>
      <w:proofErr w:type="spellStart"/>
      <w:r w:rsidRPr="00C270AC">
        <w:rPr>
          <w:rFonts w:ascii="Times New Roman" w:hAnsi="Times New Roman" w:cs="Times New Roman"/>
          <w:sz w:val="24"/>
          <w:szCs w:val="24"/>
        </w:rPr>
        <w:t>Конингс</w:t>
      </w:r>
      <w:proofErr w:type="spellEnd"/>
      <w:r w:rsidRPr="00C270AC">
        <w:rPr>
          <w:rFonts w:ascii="Times New Roman" w:hAnsi="Times New Roman" w:cs="Times New Roman"/>
          <w:sz w:val="24"/>
          <w:szCs w:val="24"/>
        </w:rPr>
        <w:t xml:space="preserve"> рассматривает роль структуры власти, как нечто могущественное, заставляющее всю власть в Америке склониться перед ней. </w:t>
      </w:r>
    </w:p>
    <w:p w:rsidR="00C270AC" w:rsidRPr="00C270AC" w:rsidRDefault="00C270AC" w:rsidP="00B725BF">
      <w:pPr>
        <w:spacing w:line="360" w:lineRule="auto"/>
        <w:jc w:val="both"/>
        <w:rPr>
          <w:rFonts w:ascii="Times New Roman" w:hAnsi="Times New Roman" w:cs="Times New Roman"/>
          <w:sz w:val="24"/>
          <w:szCs w:val="24"/>
        </w:rPr>
      </w:pPr>
      <w:r w:rsidRPr="00C270AC">
        <w:rPr>
          <w:rFonts w:ascii="Times New Roman" w:hAnsi="Times New Roman" w:cs="Times New Roman"/>
          <w:sz w:val="24"/>
          <w:szCs w:val="24"/>
        </w:rPr>
        <w:t>Влияни</w:t>
      </w:r>
      <w:r w:rsidR="001B7555">
        <w:rPr>
          <w:rFonts w:ascii="Times New Roman" w:hAnsi="Times New Roman" w:cs="Times New Roman"/>
          <w:sz w:val="24"/>
          <w:szCs w:val="24"/>
        </w:rPr>
        <w:t>е бизнеса на государство сводит</w:t>
      </w:r>
      <w:r w:rsidRPr="00C270AC">
        <w:rPr>
          <w:rFonts w:ascii="Times New Roman" w:hAnsi="Times New Roman" w:cs="Times New Roman"/>
          <w:sz w:val="24"/>
          <w:szCs w:val="24"/>
        </w:rPr>
        <w:t>ся к некоторым простым правилам – эт</w:t>
      </w:r>
      <w:r w:rsidR="001B7555">
        <w:rPr>
          <w:rFonts w:ascii="Times New Roman" w:hAnsi="Times New Roman" w:cs="Times New Roman"/>
          <w:sz w:val="24"/>
          <w:szCs w:val="24"/>
        </w:rPr>
        <w:t>о присутствие представителей элит</w:t>
      </w:r>
      <w:r w:rsidRPr="00C270AC">
        <w:rPr>
          <w:rFonts w:ascii="Times New Roman" w:hAnsi="Times New Roman" w:cs="Times New Roman"/>
          <w:sz w:val="24"/>
          <w:szCs w:val="24"/>
        </w:rPr>
        <w:t xml:space="preserve"> в органах власти, для того чтобы влиять на механизм принятия политических решений, лоббирование и легальная коррупция. </w:t>
      </w:r>
      <w:proofErr w:type="gramStart"/>
      <w:r w:rsidRPr="00C270AC">
        <w:rPr>
          <w:rFonts w:ascii="Times New Roman" w:hAnsi="Times New Roman" w:cs="Times New Roman"/>
          <w:sz w:val="24"/>
          <w:szCs w:val="24"/>
        </w:rPr>
        <w:t>Бизнес-объединения</w:t>
      </w:r>
      <w:proofErr w:type="gramEnd"/>
      <w:r w:rsidRPr="00C270AC">
        <w:rPr>
          <w:rFonts w:ascii="Times New Roman" w:hAnsi="Times New Roman" w:cs="Times New Roman"/>
          <w:sz w:val="24"/>
          <w:szCs w:val="24"/>
        </w:rPr>
        <w:t xml:space="preserve"> могут представлять собой как группу лиц, так и одного человека. Нынешняя повестка дня тому доказательство – на президентских выборах в США победил миллиардер, </w:t>
      </w:r>
      <w:proofErr w:type="spellStart"/>
      <w:r w:rsidRPr="00C270AC">
        <w:rPr>
          <w:rFonts w:ascii="Times New Roman" w:hAnsi="Times New Roman" w:cs="Times New Roman"/>
          <w:sz w:val="24"/>
          <w:szCs w:val="24"/>
        </w:rPr>
        <w:t>медиамагнат</w:t>
      </w:r>
      <w:proofErr w:type="spellEnd"/>
      <w:r w:rsidRPr="00C270AC">
        <w:rPr>
          <w:rFonts w:ascii="Times New Roman" w:hAnsi="Times New Roman" w:cs="Times New Roman"/>
          <w:sz w:val="24"/>
          <w:szCs w:val="24"/>
        </w:rPr>
        <w:t xml:space="preserve"> и  американский бизнесмен – Дональд Трамп.</w:t>
      </w:r>
    </w:p>
    <w:p w:rsidR="00C270AC" w:rsidRPr="00C270AC" w:rsidRDefault="00C270AC" w:rsidP="00B725BF">
      <w:pPr>
        <w:spacing w:line="360" w:lineRule="auto"/>
        <w:jc w:val="both"/>
        <w:rPr>
          <w:rFonts w:ascii="Times New Roman" w:hAnsi="Times New Roman" w:cs="Times New Roman"/>
          <w:sz w:val="24"/>
          <w:szCs w:val="24"/>
        </w:rPr>
      </w:pPr>
      <w:r w:rsidRPr="00C270AC">
        <w:rPr>
          <w:rFonts w:ascii="Times New Roman" w:hAnsi="Times New Roman" w:cs="Times New Roman"/>
          <w:sz w:val="24"/>
          <w:szCs w:val="24"/>
        </w:rPr>
        <w:t xml:space="preserve">Специалист в области политики Эми </w:t>
      </w:r>
      <w:proofErr w:type="spellStart"/>
      <w:r w:rsidRPr="00C270AC">
        <w:rPr>
          <w:rFonts w:ascii="Times New Roman" w:hAnsi="Times New Roman" w:cs="Times New Roman"/>
          <w:sz w:val="24"/>
          <w:szCs w:val="24"/>
        </w:rPr>
        <w:t>Маккей</w:t>
      </w:r>
      <w:proofErr w:type="spellEnd"/>
      <w:r w:rsidRPr="00C270AC">
        <w:rPr>
          <w:rFonts w:ascii="Times New Roman" w:hAnsi="Times New Roman" w:cs="Times New Roman"/>
          <w:sz w:val="24"/>
          <w:szCs w:val="24"/>
        </w:rPr>
        <w:t>, изучающая влияние отдельных групп на государственные решения, в своей статье</w:t>
      </w:r>
      <w:r w:rsidR="005B3B44">
        <w:rPr>
          <w:rFonts w:ascii="Times New Roman" w:hAnsi="Times New Roman" w:cs="Times New Roman"/>
          <w:sz w:val="24"/>
          <w:szCs w:val="24"/>
        </w:rPr>
        <w:t xml:space="preserve"> «Политика закупок? Как влияет наличие ресурсов у лоббистов на успех их политики»</w:t>
      </w:r>
      <w:r w:rsidR="005B3B44">
        <w:rPr>
          <w:rStyle w:val="a5"/>
          <w:rFonts w:ascii="Times New Roman" w:hAnsi="Times New Roman" w:cs="Times New Roman"/>
          <w:sz w:val="24"/>
          <w:szCs w:val="24"/>
        </w:rPr>
        <w:footnoteReference w:id="12"/>
      </w:r>
      <w:r w:rsidR="005B3B44">
        <w:rPr>
          <w:rFonts w:ascii="Times New Roman" w:hAnsi="Times New Roman" w:cs="Times New Roman"/>
          <w:sz w:val="24"/>
          <w:szCs w:val="24"/>
        </w:rPr>
        <w:t xml:space="preserve"> </w:t>
      </w:r>
      <w:r w:rsidRPr="00C270AC">
        <w:rPr>
          <w:rFonts w:ascii="Times New Roman" w:hAnsi="Times New Roman" w:cs="Times New Roman"/>
          <w:sz w:val="24"/>
          <w:szCs w:val="24"/>
        </w:rPr>
        <w:t xml:space="preserve">отчасти критикует воздействие таких объединений на власть. Она называет их влияние недобросовестным. Опираясь на других исследователей-лоббистов, </w:t>
      </w:r>
      <w:proofErr w:type="spellStart"/>
      <w:r w:rsidRPr="00C270AC">
        <w:rPr>
          <w:rFonts w:ascii="Times New Roman" w:hAnsi="Times New Roman" w:cs="Times New Roman"/>
          <w:sz w:val="24"/>
          <w:szCs w:val="24"/>
        </w:rPr>
        <w:t>Маккей</w:t>
      </w:r>
      <w:proofErr w:type="spellEnd"/>
      <w:r w:rsidRPr="00C270AC">
        <w:rPr>
          <w:rFonts w:ascii="Times New Roman" w:hAnsi="Times New Roman" w:cs="Times New Roman"/>
          <w:sz w:val="24"/>
          <w:szCs w:val="24"/>
        </w:rPr>
        <w:t xml:space="preserve"> выделяет три группы, которые, так или иначе, оказывают давление на политику в Соединенных Штатах Америки. Первое объединение – это так называемый «ресурс личных связей»</w:t>
      </w:r>
      <w:r w:rsidRPr="00C270AC">
        <w:rPr>
          <w:rFonts w:ascii="Times New Roman" w:hAnsi="Times New Roman" w:cs="Times New Roman"/>
          <w:sz w:val="24"/>
          <w:szCs w:val="24"/>
          <w:vertAlign w:val="superscript"/>
        </w:rPr>
        <w:footnoteReference w:id="13"/>
      </w:r>
      <w:r w:rsidRPr="00C270AC">
        <w:rPr>
          <w:rFonts w:ascii="Times New Roman" w:hAnsi="Times New Roman" w:cs="Times New Roman"/>
          <w:sz w:val="24"/>
          <w:szCs w:val="24"/>
        </w:rPr>
        <w:t xml:space="preserve"> Чиновники, занимающие высокие государственные посты работают вместе исключительно для того чтобы создавать взаимовыгодную политику. Вторая группа людей подразумевает тех, кто вкладывает деньги, преследуя при этом различные цели. В данном случае вход вступает корпоративный лоббизм. Суть корпоративного лоббизма состоит в том, чтобы за счет политических деятелей и их программ восстанавливать и помогать компаниям, выделяя определенную сумму денег. Так, например, «10 декабря 2008 года  Палата представителей </w:t>
      </w:r>
      <w:r w:rsidRPr="00C270AC">
        <w:rPr>
          <w:rFonts w:ascii="Times New Roman" w:hAnsi="Times New Roman" w:cs="Times New Roman"/>
          <w:sz w:val="24"/>
          <w:szCs w:val="24"/>
        </w:rPr>
        <w:lastRenderedPageBreak/>
        <w:t>приняла законопроект о выделении "большой тройке" 14 млрд. долл.».</w:t>
      </w:r>
      <w:r w:rsidRPr="00C270AC">
        <w:rPr>
          <w:rFonts w:ascii="Times New Roman" w:hAnsi="Times New Roman" w:cs="Times New Roman"/>
          <w:sz w:val="24"/>
          <w:szCs w:val="24"/>
          <w:vertAlign w:val="superscript"/>
        </w:rPr>
        <w:footnoteReference w:id="14"/>
      </w:r>
      <w:r w:rsidRPr="00C270AC">
        <w:rPr>
          <w:rFonts w:ascii="Times New Roman" w:hAnsi="Times New Roman" w:cs="Times New Roman"/>
          <w:sz w:val="24"/>
          <w:szCs w:val="24"/>
        </w:rPr>
        <w:t xml:space="preserve"> Третья группа, влияющая на политические решения, по мнению </w:t>
      </w:r>
      <w:proofErr w:type="spellStart"/>
      <w:r w:rsidRPr="00C270AC">
        <w:rPr>
          <w:rFonts w:ascii="Times New Roman" w:hAnsi="Times New Roman" w:cs="Times New Roman"/>
          <w:sz w:val="24"/>
          <w:szCs w:val="24"/>
        </w:rPr>
        <w:t>Маккей</w:t>
      </w:r>
      <w:proofErr w:type="spellEnd"/>
      <w:r w:rsidRPr="00C270AC">
        <w:rPr>
          <w:rFonts w:ascii="Times New Roman" w:hAnsi="Times New Roman" w:cs="Times New Roman"/>
          <w:sz w:val="24"/>
          <w:szCs w:val="24"/>
        </w:rPr>
        <w:t xml:space="preserve">, это финансовые ресурсы в целом. Корпорации, </w:t>
      </w:r>
      <w:proofErr w:type="gramStart"/>
      <w:r w:rsidRPr="00C270AC">
        <w:rPr>
          <w:rFonts w:ascii="Times New Roman" w:hAnsi="Times New Roman" w:cs="Times New Roman"/>
          <w:sz w:val="24"/>
          <w:szCs w:val="24"/>
        </w:rPr>
        <w:t>бизнес-ассоциации</w:t>
      </w:r>
      <w:proofErr w:type="gramEnd"/>
      <w:r w:rsidRPr="00C270AC">
        <w:rPr>
          <w:rFonts w:ascii="Times New Roman" w:hAnsi="Times New Roman" w:cs="Times New Roman"/>
          <w:sz w:val="24"/>
          <w:szCs w:val="24"/>
        </w:rPr>
        <w:t xml:space="preserve"> и многие другие компании тратят огромные суммы, лоббируя свои интересы. В целом автор склоняется к мнению о том, что богатства подобных групп не всегда приносят им успех, однако позволяют получить то, что они хотят. </w:t>
      </w:r>
    </w:p>
    <w:p w:rsidR="00C270AC" w:rsidRPr="00C270AC" w:rsidRDefault="00C270AC" w:rsidP="00B725BF">
      <w:pPr>
        <w:spacing w:line="360" w:lineRule="auto"/>
        <w:jc w:val="both"/>
        <w:rPr>
          <w:rFonts w:ascii="Times New Roman" w:hAnsi="Times New Roman" w:cs="Times New Roman"/>
          <w:sz w:val="24"/>
          <w:szCs w:val="24"/>
        </w:rPr>
      </w:pPr>
      <w:r w:rsidRPr="00C270AC">
        <w:rPr>
          <w:rFonts w:ascii="Times New Roman" w:hAnsi="Times New Roman" w:cs="Times New Roman"/>
          <w:sz w:val="24"/>
          <w:szCs w:val="24"/>
        </w:rPr>
        <w:t>Во многих демократических странах представительство интересов различных групп в избирательном процессе развито очень сильно, но  не всегда осуществляется легальными способами. Большой бизнес всегда находил и находит пути для продвижения своих интересов за счет политических деятелей и их избирательных кампаний. Со временем финансовая зависимость электората от корпораций только усилилась. Джефри Винтер специалист в области изучения олигархии, в своей статье «</w:t>
      </w:r>
      <w:r w:rsidR="00C03693">
        <w:rPr>
          <w:rFonts w:ascii="Times New Roman" w:hAnsi="Times New Roman" w:cs="Times New Roman"/>
          <w:sz w:val="24"/>
          <w:szCs w:val="24"/>
        </w:rPr>
        <w:t>Олигархия в Соединенных Штатах?»</w:t>
      </w:r>
      <w:r w:rsidR="00C03693">
        <w:rPr>
          <w:rStyle w:val="a5"/>
          <w:rFonts w:ascii="Times New Roman" w:hAnsi="Times New Roman" w:cs="Times New Roman"/>
          <w:sz w:val="24"/>
          <w:szCs w:val="24"/>
        </w:rPr>
        <w:footnoteReference w:id="15"/>
      </w:r>
      <w:r w:rsidRPr="00C270AC">
        <w:rPr>
          <w:rFonts w:ascii="Times New Roman" w:hAnsi="Times New Roman" w:cs="Times New Roman"/>
          <w:sz w:val="24"/>
          <w:szCs w:val="24"/>
        </w:rPr>
        <w:t xml:space="preserve"> утверждает, что  деньги прямо влияют на исход выборов.</w:t>
      </w:r>
      <w:r w:rsidRPr="00C270AC">
        <w:rPr>
          <w:rFonts w:ascii="Times New Roman" w:hAnsi="Times New Roman" w:cs="Times New Roman"/>
          <w:sz w:val="24"/>
          <w:szCs w:val="24"/>
          <w:vertAlign w:val="superscript"/>
        </w:rPr>
        <w:footnoteReference w:id="16"/>
      </w:r>
      <w:r w:rsidRPr="00C270AC">
        <w:rPr>
          <w:rFonts w:ascii="Times New Roman" w:hAnsi="Times New Roman" w:cs="Times New Roman"/>
          <w:sz w:val="24"/>
          <w:szCs w:val="24"/>
        </w:rPr>
        <w:t xml:space="preserve"> Ссылаясь на эмпирические исследования, он все-таки приходит к выводу о необходимости крупных сумм денег для получения представительства в Палате Представителей или в Конгрессе. По его мнению, финансирование не исходит от каких-либо мелких компаний и бизнесменов, наоборот, пожертвования делают одни из самых крупных, богатых и влиятельных корпораций Америки.  Когда происходят подобные ситуации, компании, отдавая огромные сумы денег, ждут чего-то взамен от политики. Как правило, это всегда связано с их бизнесом. Согласно последним данным предвыборная кампания Дональда Трампа собрала свыше 25$ миллионов долларов.</w:t>
      </w:r>
      <w:r w:rsidRPr="00C270AC">
        <w:rPr>
          <w:rFonts w:ascii="Times New Roman" w:hAnsi="Times New Roman" w:cs="Times New Roman"/>
          <w:sz w:val="24"/>
          <w:szCs w:val="24"/>
          <w:vertAlign w:val="superscript"/>
        </w:rPr>
        <w:footnoteReference w:id="17"/>
      </w:r>
      <w:r w:rsidRPr="00C270AC">
        <w:rPr>
          <w:rFonts w:ascii="Times New Roman" w:hAnsi="Times New Roman" w:cs="Times New Roman"/>
          <w:sz w:val="24"/>
          <w:szCs w:val="24"/>
        </w:rPr>
        <w:t xml:space="preserve"> А в промежутке с 1977 по 1999 г. На свои предвыборные кампании  Дж. Буш-младший получил от крупной на тот момент корпорации </w:t>
      </w:r>
      <w:proofErr w:type="spellStart"/>
      <w:r w:rsidRPr="00C270AC">
        <w:rPr>
          <w:rFonts w:ascii="Times New Roman" w:hAnsi="Times New Roman" w:cs="Times New Roman"/>
          <w:sz w:val="24"/>
          <w:szCs w:val="24"/>
        </w:rPr>
        <w:t>Энрон</w:t>
      </w:r>
      <w:proofErr w:type="spellEnd"/>
      <w:r w:rsidRPr="00C270AC">
        <w:rPr>
          <w:rFonts w:ascii="Times New Roman" w:hAnsi="Times New Roman" w:cs="Times New Roman"/>
          <w:sz w:val="24"/>
          <w:szCs w:val="24"/>
        </w:rPr>
        <w:t xml:space="preserve"> в общей сложности 550 025$ тысяч долларов.</w:t>
      </w:r>
      <w:r w:rsidRPr="00C270AC">
        <w:rPr>
          <w:rFonts w:ascii="Times New Roman" w:hAnsi="Times New Roman" w:cs="Times New Roman"/>
          <w:sz w:val="24"/>
          <w:szCs w:val="24"/>
          <w:vertAlign w:val="superscript"/>
        </w:rPr>
        <w:footnoteReference w:id="18"/>
      </w:r>
    </w:p>
    <w:p w:rsidR="00C270AC" w:rsidRPr="00C270AC" w:rsidRDefault="00C270AC" w:rsidP="00B725BF">
      <w:pPr>
        <w:spacing w:line="360" w:lineRule="auto"/>
        <w:jc w:val="both"/>
        <w:rPr>
          <w:rFonts w:ascii="Times New Roman" w:hAnsi="Times New Roman" w:cs="Times New Roman"/>
          <w:sz w:val="24"/>
          <w:szCs w:val="24"/>
        </w:rPr>
      </w:pPr>
      <w:r w:rsidRPr="00C270AC">
        <w:rPr>
          <w:rFonts w:ascii="Times New Roman" w:hAnsi="Times New Roman" w:cs="Times New Roman"/>
          <w:sz w:val="24"/>
          <w:szCs w:val="24"/>
        </w:rPr>
        <w:t xml:space="preserve">Дополнительным важным моментом в теориях вышеперечисленных исследователей является то, что такие косвенные структуры оказывают влияние и управляют не только внутренней политикой государства, но и внешней. Доказательством тому может служить состав таких организаций. Не зря политолог Стивен Джил акцентирует свое внимание на </w:t>
      </w:r>
      <w:r w:rsidRPr="00C270AC">
        <w:rPr>
          <w:rFonts w:ascii="Times New Roman" w:hAnsi="Times New Roman" w:cs="Times New Roman"/>
          <w:sz w:val="24"/>
          <w:szCs w:val="24"/>
        </w:rPr>
        <w:lastRenderedPageBreak/>
        <w:t xml:space="preserve">перечисление всех членов Трехсторонней комиссии. В состав организации входили влиятельные люди со всех уголков планеты. </w:t>
      </w:r>
    </w:p>
    <w:p w:rsidR="00C270AC" w:rsidRDefault="00C270AC" w:rsidP="00F74B32">
      <w:pPr>
        <w:spacing w:line="360" w:lineRule="auto"/>
        <w:jc w:val="both"/>
        <w:rPr>
          <w:rFonts w:ascii="Times New Roman" w:hAnsi="Times New Roman" w:cs="Times New Roman"/>
          <w:sz w:val="24"/>
          <w:szCs w:val="24"/>
        </w:rPr>
      </w:pPr>
      <w:r w:rsidRPr="00C270AC">
        <w:rPr>
          <w:rFonts w:ascii="Times New Roman" w:hAnsi="Times New Roman" w:cs="Times New Roman"/>
          <w:sz w:val="24"/>
          <w:szCs w:val="24"/>
        </w:rPr>
        <w:t>По своему определению власть политическая пользуется поддержкой различных институтов, созданных в обществе, и, конечно, поддержкой граждан. Экономическая власть в свою очередь базируется  на владении</w:t>
      </w:r>
      <w:r w:rsidR="00862BA5">
        <w:rPr>
          <w:rFonts w:ascii="Times New Roman" w:hAnsi="Times New Roman" w:cs="Times New Roman"/>
          <w:sz w:val="24"/>
          <w:szCs w:val="24"/>
        </w:rPr>
        <w:t xml:space="preserve"> собственностью, финансовой составляющей и неограниченной власти.</w:t>
      </w:r>
      <w:r w:rsidRPr="00C270AC">
        <w:rPr>
          <w:rFonts w:ascii="Times New Roman" w:hAnsi="Times New Roman" w:cs="Times New Roman"/>
          <w:sz w:val="24"/>
          <w:szCs w:val="24"/>
        </w:rPr>
        <w:t xml:space="preserve"> На протяжении всей истории Соединенных Штатов Америки бизнес и власть тесно переплетались друг с другом. </w:t>
      </w:r>
      <w:r w:rsidR="003F208B">
        <w:rPr>
          <w:rFonts w:ascii="Times New Roman" w:hAnsi="Times New Roman" w:cs="Times New Roman"/>
          <w:sz w:val="24"/>
          <w:szCs w:val="24"/>
        </w:rPr>
        <w:t xml:space="preserve">Значимым периодом для развития отношений экономической и политической элит можно считать президентство Ф. Д Рузвельта. </w:t>
      </w:r>
      <w:r w:rsidRPr="00C270AC">
        <w:rPr>
          <w:rFonts w:ascii="Times New Roman" w:hAnsi="Times New Roman" w:cs="Times New Roman"/>
          <w:sz w:val="24"/>
          <w:szCs w:val="24"/>
        </w:rPr>
        <w:t>Во время оформления</w:t>
      </w:r>
      <w:r w:rsidR="003F208B">
        <w:rPr>
          <w:rFonts w:ascii="Times New Roman" w:hAnsi="Times New Roman" w:cs="Times New Roman"/>
          <w:sz w:val="24"/>
          <w:szCs w:val="24"/>
        </w:rPr>
        <w:t xml:space="preserve"> «Нового кур</w:t>
      </w:r>
      <w:r w:rsidR="00862BA5">
        <w:rPr>
          <w:rFonts w:ascii="Times New Roman" w:hAnsi="Times New Roman" w:cs="Times New Roman"/>
          <w:sz w:val="24"/>
          <w:szCs w:val="24"/>
        </w:rPr>
        <w:t>са» стала</w:t>
      </w:r>
      <w:r w:rsidR="003F208B">
        <w:rPr>
          <w:rFonts w:ascii="Times New Roman" w:hAnsi="Times New Roman" w:cs="Times New Roman"/>
          <w:sz w:val="24"/>
          <w:szCs w:val="24"/>
        </w:rPr>
        <w:t xml:space="preserve"> формиров</w:t>
      </w:r>
      <w:r w:rsidR="00862BA5">
        <w:rPr>
          <w:rFonts w:ascii="Times New Roman" w:hAnsi="Times New Roman" w:cs="Times New Roman"/>
          <w:sz w:val="24"/>
          <w:szCs w:val="24"/>
        </w:rPr>
        <w:t>аться связь</w:t>
      </w:r>
      <w:r w:rsidRPr="00C270AC">
        <w:rPr>
          <w:rFonts w:ascii="Times New Roman" w:hAnsi="Times New Roman" w:cs="Times New Roman"/>
          <w:sz w:val="24"/>
          <w:szCs w:val="24"/>
        </w:rPr>
        <w:t xml:space="preserve"> бизнеса и власти, построенные на партнерстве.</w:t>
      </w:r>
      <w:r w:rsidR="00063A43">
        <w:rPr>
          <w:rStyle w:val="a5"/>
          <w:rFonts w:ascii="Times New Roman" w:hAnsi="Times New Roman" w:cs="Times New Roman"/>
          <w:sz w:val="24"/>
          <w:szCs w:val="24"/>
        </w:rPr>
        <w:footnoteReference w:id="19"/>
      </w:r>
      <w:r w:rsidRPr="00C270AC">
        <w:rPr>
          <w:rFonts w:ascii="Times New Roman" w:hAnsi="Times New Roman" w:cs="Times New Roman"/>
          <w:sz w:val="24"/>
          <w:szCs w:val="24"/>
        </w:rPr>
        <w:t xml:space="preserve"> В то же</w:t>
      </w:r>
      <w:r w:rsidR="003F208B">
        <w:rPr>
          <w:rFonts w:ascii="Times New Roman" w:hAnsi="Times New Roman" w:cs="Times New Roman"/>
          <w:sz w:val="24"/>
          <w:szCs w:val="24"/>
        </w:rPr>
        <w:t xml:space="preserve"> время </w:t>
      </w:r>
      <w:proofErr w:type="gramStart"/>
      <w:r w:rsidR="003F208B">
        <w:rPr>
          <w:rFonts w:ascii="Times New Roman" w:hAnsi="Times New Roman" w:cs="Times New Roman"/>
          <w:sz w:val="24"/>
          <w:szCs w:val="24"/>
        </w:rPr>
        <w:t>бизнес-структуры</w:t>
      </w:r>
      <w:proofErr w:type="gramEnd"/>
      <w:r w:rsidRPr="00C270AC">
        <w:rPr>
          <w:rFonts w:ascii="Times New Roman" w:hAnsi="Times New Roman" w:cs="Times New Roman"/>
          <w:sz w:val="24"/>
          <w:szCs w:val="24"/>
        </w:rPr>
        <w:t xml:space="preserve"> имели довольно значимые рычаги влияния на политические институты в государстве. Основной проблемой взаимоотношений власти и бизнеса в США было то</w:t>
      </w:r>
      <w:r w:rsidR="003F208B">
        <w:rPr>
          <w:rFonts w:ascii="Times New Roman" w:hAnsi="Times New Roman" w:cs="Times New Roman"/>
          <w:sz w:val="24"/>
          <w:szCs w:val="24"/>
        </w:rPr>
        <w:t xml:space="preserve">, что </w:t>
      </w:r>
      <w:r w:rsidR="00B2400F">
        <w:rPr>
          <w:rFonts w:ascii="Times New Roman" w:hAnsi="Times New Roman" w:cs="Times New Roman"/>
          <w:sz w:val="24"/>
          <w:szCs w:val="24"/>
        </w:rPr>
        <w:t>экономическая элита со временем приобретала роль ключевого субъекта политики в государстве</w:t>
      </w:r>
      <w:r w:rsidRPr="00C270AC">
        <w:rPr>
          <w:rFonts w:ascii="Times New Roman" w:hAnsi="Times New Roman" w:cs="Times New Roman"/>
          <w:sz w:val="24"/>
          <w:szCs w:val="24"/>
        </w:rPr>
        <w:t xml:space="preserve">. </w:t>
      </w:r>
      <w:r w:rsidR="00862BA5">
        <w:rPr>
          <w:rFonts w:ascii="Times New Roman" w:hAnsi="Times New Roman" w:cs="Times New Roman"/>
          <w:sz w:val="24"/>
          <w:szCs w:val="24"/>
        </w:rPr>
        <w:t xml:space="preserve">Экономическая элита превратилась в главный элемент процесса принятия стратегических решений в политике. </w:t>
      </w:r>
    </w:p>
    <w:p w:rsidR="007F3120" w:rsidRDefault="007F3120" w:rsidP="0084518D">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8B6057" w:rsidRPr="007F3120" w:rsidRDefault="007F3120" w:rsidP="0084518D">
      <w:pPr>
        <w:spacing w:line="360" w:lineRule="auto"/>
        <w:jc w:val="both"/>
        <w:rPr>
          <w:rFonts w:ascii="Times New Roman" w:hAnsi="Times New Roman" w:cs="Times New Roman"/>
          <w:sz w:val="24"/>
          <w:szCs w:val="24"/>
        </w:rPr>
      </w:pPr>
      <w:r w:rsidRPr="007F3120">
        <w:rPr>
          <w:rFonts w:ascii="Times New Roman" w:hAnsi="Times New Roman" w:cs="Times New Roman"/>
          <w:sz w:val="24"/>
          <w:szCs w:val="24"/>
        </w:rPr>
        <w:lastRenderedPageBreak/>
        <w:t>ГЛАВА 1. СТАНОВЛЕНИЕ ОТНОШЕНИЙ МЕЖДУ БИЗНЕСОМ И ГОСУДАРСТВОМ В США.</w:t>
      </w:r>
    </w:p>
    <w:p w:rsidR="008B6057" w:rsidRPr="007F3120" w:rsidRDefault="008B6057" w:rsidP="0084518D">
      <w:pPr>
        <w:spacing w:line="360" w:lineRule="auto"/>
        <w:jc w:val="both"/>
        <w:rPr>
          <w:rFonts w:ascii="Times New Roman" w:hAnsi="Times New Roman" w:cs="Times New Roman"/>
          <w:sz w:val="24"/>
          <w:szCs w:val="24"/>
          <w:u w:val="single"/>
        </w:rPr>
      </w:pPr>
      <w:r w:rsidRPr="007F3120">
        <w:rPr>
          <w:rFonts w:ascii="Times New Roman" w:hAnsi="Times New Roman" w:cs="Times New Roman"/>
          <w:sz w:val="24"/>
          <w:szCs w:val="24"/>
          <w:u w:val="single"/>
        </w:rPr>
        <w:t xml:space="preserve">§1.1 Очерк эволюции становления бизнеса в США </w:t>
      </w:r>
    </w:p>
    <w:p w:rsidR="0084518D" w:rsidRPr="0084518D" w:rsidRDefault="0084518D" w:rsidP="0084518D">
      <w:pPr>
        <w:spacing w:line="360" w:lineRule="auto"/>
        <w:jc w:val="both"/>
        <w:rPr>
          <w:rFonts w:ascii="Times New Roman" w:hAnsi="Times New Roman" w:cs="Times New Roman"/>
          <w:sz w:val="28"/>
          <w:szCs w:val="24"/>
        </w:rPr>
      </w:pPr>
    </w:p>
    <w:p w:rsidR="00B725BF" w:rsidRPr="00B725BF" w:rsidRDefault="00B725BF" w:rsidP="0084518D">
      <w:pPr>
        <w:spacing w:line="360" w:lineRule="auto"/>
        <w:ind w:right="850"/>
        <w:jc w:val="right"/>
        <w:rPr>
          <w:rFonts w:ascii="Times New Roman" w:hAnsi="Times New Roman" w:cs="Times New Roman"/>
          <w:i/>
          <w:sz w:val="24"/>
          <w:szCs w:val="28"/>
        </w:rPr>
      </w:pPr>
      <w:r w:rsidRPr="00B725BF">
        <w:rPr>
          <w:rFonts w:ascii="Times New Roman" w:hAnsi="Times New Roman" w:cs="Times New Roman"/>
          <w:i/>
          <w:sz w:val="24"/>
          <w:szCs w:val="28"/>
        </w:rPr>
        <w:t>«Америка все быстрее идет вперед, беря со всего мира наиболее энергичное, способное к труду рабочее население».</w:t>
      </w:r>
    </w:p>
    <w:p w:rsidR="00B725BF" w:rsidRPr="00836911" w:rsidRDefault="00B725BF" w:rsidP="0084518D">
      <w:pPr>
        <w:spacing w:line="360" w:lineRule="auto"/>
        <w:ind w:right="850"/>
        <w:jc w:val="right"/>
        <w:rPr>
          <w:rFonts w:ascii="Times New Roman" w:hAnsi="Times New Roman" w:cs="Times New Roman"/>
          <w:i/>
          <w:sz w:val="24"/>
          <w:szCs w:val="28"/>
        </w:rPr>
      </w:pPr>
      <w:r w:rsidRPr="00B725BF">
        <w:rPr>
          <w:rFonts w:ascii="Times New Roman" w:hAnsi="Times New Roman" w:cs="Times New Roman"/>
          <w:i/>
          <w:sz w:val="24"/>
          <w:szCs w:val="28"/>
        </w:rPr>
        <w:t>В.И. Ленин</w:t>
      </w:r>
      <w:r w:rsidRPr="00B725BF">
        <w:rPr>
          <w:rStyle w:val="a5"/>
          <w:rFonts w:ascii="Times New Roman" w:hAnsi="Times New Roman" w:cs="Times New Roman"/>
          <w:i/>
          <w:sz w:val="24"/>
          <w:szCs w:val="28"/>
        </w:rPr>
        <w:footnoteReference w:id="20"/>
      </w:r>
    </w:p>
    <w:p w:rsidR="005B7BA4" w:rsidRDefault="005B7BA4" w:rsidP="00B725BF">
      <w:pPr>
        <w:spacing w:line="360" w:lineRule="auto"/>
        <w:ind w:right="57"/>
        <w:jc w:val="both"/>
        <w:rPr>
          <w:rFonts w:ascii="Times New Roman" w:hAnsi="Times New Roman" w:cs="Times New Roman"/>
          <w:sz w:val="24"/>
          <w:szCs w:val="28"/>
        </w:rPr>
      </w:pPr>
    </w:p>
    <w:p w:rsidR="00B725BF" w:rsidRPr="00B725BF" w:rsidRDefault="00B725BF" w:rsidP="00B725BF">
      <w:pPr>
        <w:spacing w:line="360" w:lineRule="auto"/>
        <w:ind w:right="57"/>
        <w:jc w:val="both"/>
        <w:rPr>
          <w:rFonts w:ascii="Times New Roman" w:hAnsi="Times New Roman" w:cs="Times New Roman"/>
          <w:sz w:val="24"/>
          <w:szCs w:val="28"/>
        </w:rPr>
      </w:pPr>
      <w:r w:rsidRPr="00B725BF">
        <w:rPr>
          <w:rFonts w:ascii="Times New Roman" w:hAnsi="Times New Roman" w:cs="Times New Roman"/>
          <w:sz w:val="24"/>
          <w:szCs w:val="28"/>
        </w:rPr>
        <w:t>Конец 19 века для США имел огромное значение – наступило благоприятное время для формирования крупных монополий. Главной составляющей этого процесса явился необычно быстрый рост промышленности и сосредоточение капитала. Огромное влияние на экономическое процветание США оказал научно-технический прогресс. Американцы быстро внедряли все, что вырабатывала научно-техническая мысль за  последнюю четверть 19 века.</w:t>
      </w:r>
      <w:r w:rsidRPr="00B725BF">
        <w:rPr>
          <w:rStyle w:val="a5"/>
          <w:rFonts w:ascii="Times New Roman" w:hAnsi="Times New Roman" w:cs="Times New Roman"/>
          <w:sz w:val="24"/>
          <w:szCs w:val="28"/>
        </w:rPr>
        <w:footnoteReference w:id="21"/>
      </w:r>
      <w:r w:rsidRPr="00B725BF">
        <w:rPr>
          <w:rFonts w:ascii="Times New Roman" w:hAnsi="Times New Roman" w:cs="Times New Roman"/>
          <w:sz w:val="24"/>
          <w:szCs w:val="28"/>
        </w:rPr>
        <w:t xml:space="preserve">  Еще одним фактором экономического роста была европейская иммиграция. К. Маркс и Ф. Энгельс отмечали, что именно она «сделала возможным быстрое развитие североамериканского земледелия и позволила Соединенным Штатам энергичнейшим образом и в огромных размерах развернуть промышленность».</w:t>
      </w:r>
      <w:r w:rsidRPr="00B725BF">
        <w:rPr>
          <w:rStyle w:val="a5"/>
          <w:rFonts w:ascii="Times New Roman" w:hAnsi="Times New Roman" w:cs="Times New Roman"/>
          <w:sz w:val="24"/>
          <w:szCs w:val="28"/>
        </w:rPr>
        <w:footnoteReference w:id="22"/>
      </w:r>
      <w:r w:rsidRPr="00B725BF">
        <w:rPr>
          <w:rFonts w:ascii="Times New Roman" w:hAnsi="Times New Roman" w:cs="Times New Roman"/>
          <w:sz w:val="24"/>
          <w:szCs w:val="28"/>
        </w:rPr>
        <w:t xml:space="preserve"> Но помимо внешнего притока населения в стране разрасталась внутренняя миграция. Рост населения привел к разрастанию городов, что в свою очередь послужило движущейся силой для э</w:t>
      </w:r>
      <w:r w:rsidR="0048575C">
        <w:rPr>
          <w:rFonts w:ascii="Times New Roman" w:hAnsi="Times New Roman" w:cs="Times New Roman"/>
          <w:sz w:val="24"/>
          <w:szCs w:val="28"/>
        </w:rPr>
        <w:t>волюции американского бизнеса. К концу 19 столетию количество городов увеличивалось, американцы стремились переехать в мегаполисы. «</w:t>
      </w:r>
      <w:r w:rsidRPr="00B725BF">
        <w:rPr>
          <w:rFonts w:ascii="Times New Roman" w:hAnsi="Times New Roman" w:cs="Times New Roman"/>
          <w:sz w:val="24"/>
          <w:szCs w:val="28"/>
        </w:rPr>
        <w:t>Городская Америка сооружала дома, возводила конторские башни, одну милю за другой покрывала мостовыми улицы…»</w:t>
      </w:r>
      <w:r w:rsidRPr="00B725BF">
        <w:rPr>
          <w:rStyle w:val="a5"/>
          <w:rFonts w:ascii="Times New Roman" w:hAnsi="Times New Roman" w:cs="Times New Roman"/>
          <w:sz w:val="24"/>
          <w:szCs w:val="28"/>
        </w:rPr>
        <w:footnoteReference w:id="23"/>
      </w:r>
      <w:r w:rsidRPr="00B725BF">
        <w:rPr>
          <w:rFonts w:ascii="Times New Roman" w:hAnsi="Times New Roman" w:cs="Times New Roman"/>
          <w:sz w:val="24"/>
          <w:szCs w:val="28"/>
        </w:rPr>
        <w:t xml:space="preserve"> </w:t>
      </w:r>
    </w:p>
    <w:p w:rsidR="00B725BF" w:rsidRPr="00B725BF" w:rsidRDefault="00B725BF" w:rsidP="00B725BF">
      <w:pPr>
        <w:spacing w:line="360" w:lineRule="auto"/>
        <w:ind w:right="57"/>
        <w:jc w:val="both"/>
        <w:rPr>
          <w:rFonts w:ascii="Times New Roman" w:hAnsi="Times New Roman" w:cs="Times New Roman"/>
          <w:sz w:val="24"/>
          <w:szCs w:val="28"/>
        </w:rPr>
      </w:pPr>
      <w:r w:rsidRPr="00B725BF">
        <w:rPr>
          <w:rFonts w:ascii="Times New Roman" w:hAnsi="Times New Roman" w:cs="Times New Roman"/>
          <w:sz w:val="24"/>
          <w:szCs w:val="28"/>
        </w:rPr>
        <w:t>Помимо общего экономического всплеска началось формирование новых отраслей пром</w:t>
      </w:r>
      <w:r w:rsidR="00887B26">
        <w:rPr>
          <w:rFonts w:ascii="Times New Roman" w:hAnsi="Times New Roman" w:cs="Times New Roman"/>
          <w:sz w:val="24"/>
          <w:szCs w:val="28"/>
        </w:rPr>
        <w:t>ышленности, которые в будущем повлияли</w:t>
      </w:r>
      <w:r w:rsidRPr="00B725BF">
        <w:rPr>
          <w:rFonts w:ascii="Times New Roman" w:hAnsi="Times New Roman" w:cs="Times New Roman"/>
          <w:sz w:val="24"/>
          <w:szCs w:val="28"/>
        </w:rPr>
        <w:t xml:space="preserve"> на расстановку сил между властью и </w:t>
      </w:r>
      <w:r w:rsidRPr="00B725BF">
        <w:rPr>
          <w:rFonts w:ascii="Times New Roman" w:hAnsi="Times New Roman" w:cs="Times New Roman"/>
          <w:sz w:val="24"/>
          <w:szCs w:val="28"/>
        </w:rPr>
        <w:lastRenderedPageBreak/>
        <w:t xml:space="preserve">бизнесом. Так, например, в 1892 году Генри Фордом был изобретен первый автомобиль, что послужило зарождением крупнейшей автомобильной корпорации. Династия Фордов появится, как и другие династии вскоре после Гражданской войны 1861-1865 годов. По мнению американского экономиста Фердинанда </w:t>
      </w:r>
      <w:proofErr w:type="spellStart"/>
      <w:r w:rsidRPr="00B725BF">
        <w:rPr>
          <w:rFonts w:ascii="Times New Roman" w:hAnsi="Times New Roman" w:cs="Times New Roman"/>
          <w:sz w:val="24"/>
          <w:szCs w:val="28"/>
        </w:rPr>
        <w:t>Ландберга</w:t>
      </w:r>
      <w:proofErr w:type="spellEnd"/>
      <w:r w:rsidRPr="00B725BF">
        <w:rPr>
          <w:rFonts w:ascii="Times New Roman" w:hAnsi="Times New Roman" w:cs="Times New Roman"/>
          <w:sz w:val="24"/>
          <w:szCs w:val="28"/>
        </w:rPr>
        <w:t xml:space="preserve"> такие семейства -  «Это правительство </w:t>
      </w:r>
      <w:r w:rsidRPr="00B725BF">
        <w:rPr>
          <w:rFonts w:ascii="Times New Roman" w:hAnsi="Times New Roman" w:cs="Times New Roman"/>
          <w:sz w:val="24"/>
          <w:szCs w:val="28"/>
          <w:lang w:val="en-US"/>
        </w:rPr>
        <w:t>de</w:t>
      </w:r>
      <w:r w:rsidRPr="00B725BF">
        <w:rPr>
          <w:rFonts w:ascii="Times New Roman" w:hAnsi="Times New Roman" w:cs="Times New Roman"/>
          <w:sz w:val="24"/>
          <w:szCs w:val="28"/>
        </w:rPr>
        <w:t xml:space="preserve"> </w:t>
      </w:r>
      <w:r w:rsidRPr="00B725BF">
        <w:rPr>
          <w:rFonts w:ascii="Times New Roman" w:hAnsi="Times New Roman" w:cs="Times New Roman"/>
          <w:sz w:val="24"/>
          <w:szCs w:val="28"/>
          <w:lang w:val="en-US"/>
        </w:rPr>
        <w:t>facto</w:t>
      </w:r>
      <w:r w:rsidRPr="00B725BF">
        <w:rPr>
          <w:rFonts w:ascii="Times New Roman" w:hAnsi="Times New Roman" w:cs="Times New Roman"/>
          <w:sz w:val="24"/>
          <w:szCs w:val="28"/>
        </w:rPr>
        <w:t>, и является действительным правительством Соединенных Штатов -  неофициальным, незримым, скрывающимся в тени. Это правительство денег в демократии доллара».</w:t>
      </w:r>
      <w:r w:rsidRPr="00B725BF">
        <w:rPr>
          <w:rStyle w:val="a5"/>
          <w:rFonts w:ascii="Times New Roman" w:hAnsi="Times New Roman" w:cs="Times New Roman"/>
          <w:sz w:val="24"/>
          <w:szCs w:val="28"/>
        </w:rPr>
        <w:footnoteReference w:id="24"/>
      </w:r>
    </w:p>
    <w:p w:rsidR="00B725BF" w:rsidRPr="00B725BF" w:rsidRDefault="00B725BF" w:rsidP="00B725BF">
      <w:pPr>
        <w:spacing w:line="360" w:lineRule="auto"/>
        <w:ind w:right="57"/>
        <w:jc w:val="both"/>
        <w:rPr>
          <w:rFonts w:ascii="Times New Roman" w:hAnsi="Times New Roman" w:cs="Times New Roman"/>
          <w:sz w:val="24"/>
          <w:szCs w:val="28"/>
        </w:rPr>
      </w:pPr>
      <w:r w:rsidRPr="00B725BF">
        <w:rPr>
          <w:rFonts w:ascii="Times New Roman" w:hAnsi="Times New Roman" w:cs="Times New Roman"/>
          <w:sz w:val="24"/>
          <w:szCs w:val="28"/>
        </w:rPr>
        <w:t>Стремительное экономическое развитие породило ряд кр</w:t>
      </w:r>
      <w:r w:rsidR="000F21A6">
        <w:rPr>
          <w:rFonts w:ascii="Times New Roman" w:hAnsi="Times New Roman" w:cs="Times New Roman"/>
          <w:sz w:val="24"/>
          <w:szCs w:val="28"/>
        </w:rPr>
        <w:t xml:space="preserve">изисов, которые начались </w:t>
      </w:r>
      <w:r w:rsidR="00240405">
        <w:rPr>
          <w:rFonts w:ascii="Times New Roman" w:hAnsi="Times New Roman" w:cs="Times New Roman"/>
          <w:sz w:val="24"/>
          <w:szCs w:val="28"/>
        </w:rPr>
        <w:t>в последних декадах</w:t>
      </w:r>
      <w:r w:rsidRPr="00B725BF">
        <w:rPr>
          <w:rFonts w:ascii="Times New Roman" w:hAnsi="Times New Roman" w:cs="Times New Roman"/>
          <w:sz w:val="24"/>
          <w:szCs w:val="28"/>
        </w:rPr>
        <w:t xml:space="preserve"> 19 века. Подобные противоречия возникали на почве соперничества и непонимания между общественной и частной отраслью экономики. Одним из таких кризисов был – кризис 1873-1878 г., он сопровождался большим количеством банковских крахов. Следом за ним последовал инцидент, связанный с именем бывшего президент</w:t>
      </w:r>
      <w:r w:rsidR="00240405">
        <w:rPr>
          <w:rFonts w:ascii="Times New Roman" w:hAnsi="Times New Roman" w:cs="Times New Roman"/>
          <w:sz w:val="24"/>
          <w:szCs w:val="28"/>
        </w:rPr>
        <w:t xml:space="preserve">а У. Гранта – он был совладельцем компании </w:t>
      </w:r>
      <w:r w:rsidRPr="00B725BF">
        <w:rPr>
          <w:rFonts w:ascii="Times New Roman" w:hAnsi="Times New Roman" w:cs="Times New Roman"/>
          <w:sz w:val="24"/>
          <w:szCs w:val="28"/>
        </w:rPr>
        <w:t>«Грант энд Уорд»</w:t>
      </w:r>
      <w:r w:rsidR="002822CA">
        <w:rPr>
          <w:rStyle w:val="a5"/>
          <w:rFonts w:ascii="Times New Roman" w:hAnsi="Times New Roman" w:cs="Times New Roman"/>
          <w:sz w:val="24"/>
          <w:szCs w:val="28"/>
        </w:rPr>
        <w:footnoteReference w:id="25"/>
      </w:r>
      <w:r w:rsidRPr="00B725BF">
        <w:rPr>
          <w:rFonts w:ascii="Times New Roman" w:hAnsi="Times New Roman" w:cs="Times New Roman"/>
          <w:sz w:val="24"/>
          <w:szCs w:val="28"/>
        </w:rPr>
        <w:t xml:space="preserve">, которая обанкротилась. Следующий крупнейший кризис случился в конце 90 годов 19 века. Он был признан самым мощным экономическим потрясением. </w:t>
      </w:r>
      <w:proofErr w:type="gramStart"/>
      <w:r w:rsidRPr="00B725BF">
        <w:rPr>
          <w:rFonts w:ascii="Times New Roman" w:hAnsi="Times New Roman" w:cs="Times New Roman"/>
          <w:sz w:val="24"/>
          <w:szCs w:val="28"/>
        </w:rPr>
        <w:t>В США «наиболее ужасающими и драматичными аспектами депрессий 1873, 1883 и 1893 гг., было сочетание биржевого краха с бан</w:t>
      </w:r>
      <w:r w:rsidR="005E5FAC">
        <w:rPr>
          <w:rFonts w:ascii="Times New Roman" w:hAnsi="Times New Roman" w:cs="Times New Roman"/>
          <w:sz w:val="24"/>
          <w:szCs w:val="28"/>
        </w:rPr>
        <w:t>ковским и валютными кризисами».</w:t>
      </w:r>
      <w:r w:rsidRPr="00B725BF">
        <w:rPr>
          <w:rStyle w:val="a5"/>
          <w:rFonts w:ascii="Times New Roman" w:hAnsi="Times New Roman" w:cs="Times New Roman"/>
          <w:sz w:val="24"/>
          <w:szCs w:val="28"/>
        </w:rPr>
        <w:footnoteReference w:id="26"/>
      </w:r>
      <w:r w:rsidRPr="00B725BF">
        <w:rPr>
          <w:rFonts w:ascii="Times New Roman" w:hAnsi="Times New Roman" w:cs="Times New Roman"/>
          <w:sz w:val="24"/>
          <w:szCs w:val="28"/>
        </w:rPr>
        <w:t xml:space="preserve"> </w:t>
      </w:r>
      <w:proofErr w:type="gramEnd"/>
    </w:p>
    <w:p w:rsidR="00B725BF" w:rsidRPr="00B725BF" w:rsidRDefault="00B725BF" w:rsidP="00B725BF">
      <w:pPr>
        <w:spacing w:line="360" w:lineRule="auto"/>
        <w:ind w:right="57"/>
        <w:jc w:val="both"/>
        <w:rPr>
          <w:rFonts w:ascii="Times New Roman" w:hAnsi="Times New Roman" w:cs="Times New Roman"/>
          <w:sz w:val="24"/>
          <w:szCs w:val="28"/>
        </w:rPr>
      </w:pPr>
      <w:r w:rsidRPr="00B725BF">
        <w:rPr>
          <w:rFonts w:ascii="Times New Roman" w:hAnsi="Times New Roman" w:cs="Times New Roman"/>
          <w:sz w:val="24"/>
          <w:szCs w:val="28"/>
        </w:rPr>
        <w:t>В эпоху индустриализации и зарождения отношений между бизнесом и властью, вмешательство со стороны государства в  деятельность монополий было минимально. Этот фактор, а также многие другие, например, «технический прогресс в развитии производственных сил и ко</w:t>
      </w:r>
      <w:r w:rsidR="00F76917">
        <w:rPr>
          <w:rFonts w:ascii="Times New Roman" w:hAnsi="Times New Roman" w:cs="Times New Roman"/>
          <w:sz w:val="24"/>
          <w:szCs w:val="28"/>
        </w:rPr>
        <w:t xml:space="preserve">нцентрация производства  послужили началом формирования </w:t>
      </w:r>
      <w:r w:rsidR="002232D8">
        <w:rPr>
          <w:rFonts w:ascii="Times New Roman" w:hAnsi="Times New Roman" w:cs="Times New Roman"/>
          <w:sz w:val="24"/>
          <w:szCs w:val="28"/>
        </w:rPr>
        <w:t xml:space="preserve"> на рубеже двух столетий</w:t>
      </w:r>
      <w:r w:rsidRPr="00B725BF">
        <w:rPr>
          <w:rFonts w:ascii="Times New Roman" w:hAnsi="Times New Roman" w:cs="Times New Roman"/>
          <w:sz w:val="24"/>
          <w:szCs w:val="28"/>
        </w:rPr>
        <w:t xml:space="preserve"> крупных предприятий в корпоративной форме и их объединений - картелей, синдикатов, трастов».</w:t>
      </w:r>
      <w:r w:rsidRPr="00B725BF">
        <w:rPr>
          <w:rStyle w:val="a5"/>
          <w:rFonts w:ascii="Times New Roman" w:hAnsi="Times New Roman" w:cs="Times New Roman"/>
          <w:sz w:val="24"/>
          <w:szCs w:val="28"/>
        </w:rPr>
        <w:footnoteReference w:id="27"/>
      </w:r>
      <w:r w:rsidR="00194AC4">
        <w:rPr>
          <w:rFonts w:ascii="Times New Roman" w:hAnsi="Times New Roman" w:cs="Times New Roman"/>
          <w:sz w:val="24"/>
          <w:szCs w:val="28"/>
        </w:rPr>
        <w:t xml:space="preserve"> Укрепление их не происходило</w:t>
      </w:r>
      <w:r w:rsidRPr="00B725BF">
        <w:rPr>
          <w:rFonts w:ascii="Times New Roman" w:hAnsi="Times New Roman" w:cs="Times New Roman"/>
          <w:sz w:val="24"/>
          <w:szCs w:val="28"/>
        </w:rPr>
        <w:t xml:space="preserve"> без острой борьбы и конкуренции. Так зафиксировал свое место среди самых крупных капиталистических объединений трест Рокфелл</w:t>
      </w:r>
      <w:r w:rsidR="00FD2A11">
        <w:rPr>
          <w:rFonts w:ascii="Times New Roman" w:hAnsi="Times New Roman" w:cs="Times New Roman"/>
          <w:sz w:val="24"/>
          <w:szCs w:val="28"/>
        </w:rPr>
        <w:t>ера. Уже к 80-м годам под руководством</w:t>
      </w:r>
      <w:r w:rsidRPr="00B725BF">
        <w:rPr>
          <w:rFonts w:ascii="Times New Roman" w:hAnsi="Times New Roman" w:cs="Times New Roman"/>
          <w:sz w:val="24"/>
          <w:szCs w:val="28"/>
        </w:rPr>
        <w:t xml:space="preserve"> «</w:t>
      </w:r>
      <w:r w:rsidRPr="00B725BF">
        <w:rPr>
          <w:rFonts w:ascii="Times New Roman" w:hAnsi="Times New Roman" w:cs="Times New Roman"/>
          <w:sz w:val="24"/>
          <w:szCs w:val="28"/>
          <w:lang w:val="en-US"/>
        </w:rPr>
        <w:t>Standard</w:t>
      </w:r>
      <w:r w:rsidRPr="00B725BF">
        <w:rPr>
          <w:rFonts w:ascii="Times New Roman" w:hAnsi="Times New Roman" w:cs="Times New Roman"/>
          <w:sz w:val="24"/>
          <w:szCs w:val="28"/>
        </w:rPr>
        <w:t xml:space="preserve"> </w:t>
      </w:r>
      <w:r w:rsidRPr="00B725BF">
        <w:rPr>
          <w:rFonts w:ascii="Times New Roman" w:hAnsi="Times New Roman" w:cs="Times New Roman"/>
          <w:sz w:val="24"/>
          <w:szCs w:val="28"/>
          <w:lang w:val="en-US"/>
        </w:rPr>
        <w:t>Oil</w:t>
      </w:r>
      <w:r w:rsidRPr="00B725BF">
        <w:rPr>
          <w:rFonts w:ascii="Times New Roman" w:hAnsi="Times New Roman" w:cs="Times New Roman"/>
          <w:sz w:val="24"/>
          <w:szCs w:val="28"/>
        </w:rPr>
        <w:t>» находилось около 90 % всех нефтеочистительных предприятий страны.</w:t>
      </w:r>
      <w:r w:rsidRPr="00B725BF">
        <w:rPr>
          <w:rStyle w:val="a5"/>
          <w:rFonts w:ascii="Times New Roman" w:hAnsi="Times New Roman" w:cs="Times New Roman"/>
          <w:sz w:val="24"/>
          <w:szCs w:val="28"/>
        </w:rPr>
        <w:footnoteReference w:id="28"/>
      </w:r>
      <w:r w:rsidRPr="00B725BF">
        <w:rPr>
          <w:rFonts w:ascii="Times New Roman" w:hAnsi="Times New Roman" w:cs="Times New Roman"/>
          <w:sz w:val="24"/>
          <w:szCs w:val="28"/>
        </w:rPr>
        <w:t xml:space="preserve"> С ростом монополий рос и их капитал – «…за последние 10 лет 19 века возникло 175 новых </w:t>
      </w:r>
      <w:r w:rsidRPr="00B725BF">
        <w:rPr>
          <w:rFonts w:ascii="Times New Roman" w:hAnsi="Times New Roman" w:cs="Times New Roman"/>
          <w:sz w:val="24"/>
          <w:szCs w:val="28"/>
        </w:rPr>
        <w:lastRenderedPageBreak/>
        <w:t>трест</w:t>
      </w:r>
      <w:r w:rsidR="00FD2A11">
        <w:rPr>
          <w:rFonts w:ascii="Times New Roman" w:hAnsi="Times New Roman" w:cs="Times New Roman"/>
          <w:sz w:val="24"/>
          <w:szCs w:val="28"/>
        </w:rPr>
        <w:t>ов с капиталом 3150 млн. долл.»</w:t>
      </w:r>
      <w:r w:rsidRPr="00B725BF">
        <w:rPr>
          <w:rStyle w:val="a5"/>
          <w:rFonts w:ascii="Times New Roman" w:hAnsi="Times New Roman" w:cs="Times New Roman"/>
          <w:sz w:val="24"/>
          <w:szCs w:val="28"/>
        </w:rPr>
        <w:footnoteReference w:id="29"/>
      </w:r>
      <w:r w:rsidR="00FD2A11">
        <w:rPr>
          <w:rFonts w:ascii="Times New Roman" w:hAnsi="Times New Roman" w:cs="Times New Roman"/>
          <w:sz w:val="24"/>
          <w:szCs w:val="28"/>
        </w:rPr>
        <w:t>.</w:t>
      </w:r>
      <w:r w:rsidR="002232D8">
        <w:rPr>
          <w:rFonts w:ascii="Times New Roman" w:hAnsi="Times New Roman" w:cs="Times New Roman"/>
          <w:sz w:val="24"/>
          <w:szCs w:val="28"/>
        </w:rPr>
        <w:t xml:space="preserve"> В соответствии </w:t>
      </w:r>
      <w:r w:rsidR="00D23F7C">
        <w:rPr>
          <w:rFonts w:ascii="Times New Roman" w:hAnsi="Times New Roman" w:cs="Times New Roman"/>
          <w:sz w:val="24"/>
          <w:szCs w:val="28"/>
        </w:rPr>
        <w:t>со</w:t>
      </w:r>
      <w:r w:rsidR="002232D8">
        <w:rPr>
          <w:rFonts w:ascii="Times New Roman" w:hAnsi="Times New Roman" w:cs="Times New Roman"/>
          <w:sz w:val="24"/>
          <w:szCs w:val="28"/>
        </w:rPr>
        <w:t xml:space="preserve"> сложившейся ситуацией</w:t>
      </w:r>
      <w:r w:rsidRPr="00B725BF">
        <w:rPr>
          <w:rFonts w:ascii="Times New Roman" w:hAnsi="Times New Roman" w:cs="Times New Roman"/>
          <w:sz w:val="24"/>
          <w:szCs w:val="28"/>
        </w:rPr>
        <w:t xml:space="preserve"> у правительства возникла инициатива законопроекта, который </w:t>
      </w:r>
      <w:r w:rsidR="00F42A3B">
        <w:rPr>
          <w:rFonts w:ascii="Times New Roman" w:hAnsi="Times New Roman" w:cs="Times New Roman"/>
          <w:sz w:val="24"/>
          <w:szCs w:val="28"/>
        </w:rPr>
        <w:t>бы регулировал</w:t>
      </w:r>
      <w:r w:rsidRPr="00B725BF">
        <w:rPr>
          <w:rFonts w:ascii="Times New Roman" w:hAnsi="Times New Roman" w:cs="Times New Roman"/>
          <w:sz w:val="24"/>
          <w:szCs w:val="28"/>
        </w:rPr>
        <w:t xml:space="preserve"> деятельность трестов. В первую </w:t>
      </w:r>
      <w:r w:rsidR="00D23F7C">
        <w:rPr>
          <w:rFonts w:ascii="Times New Roman" w:hAnsi="Times New Roman" w:cs="Times New Roman"/>
          <w:sz w:val="24"/>
          <w:szCs w:val="28"/>
        </w:rPr>
        <w:t xml:space="preserve">очередь он был ориентирован </w:t>
      </w:r>
      <w:r w:rsidRPr="00B725BF">
        <w:rPr>
          <w:rFonts w:ascii="Times New Roman" w:hAnsi="Times New Roman" w:cs="Times New Roman"/>
          <w:sz w:val="24"/>
          <w:szCs w:val="28"/>
        </w:rPr>
        <w:t xml:space="preserve">на </w:t>
      </w:r>
      <w:r w:rsidRPr="00B725BF">
        <w:rPr>
          <w:rFonts w:ascii="Times New Roman" w:hAnsi="Times New Roman" w:cs="Times New Roman"/>
          <w:sz w:val="24"/>
          <w:szCs w:val="28"/>
          <w:lang w:val="en-US"/>
        </w:rPr>
        <w:t>Standard</w:t>
      </w:r>
      <w:r w:rsidRPr="00B725BF">
        <w:rPr>
          <w:rFonts w:ascii="Times New Roman" w:hAnsi="Times New Roman" w:cs="Times New Roman"/>
          <w:sz w:val="24"/>
          <w:szCs w:val="28"/>
        </w:rPr>
        <w:t xml:space="preserve"> </w:t>
      </w:r>
      <w:r w:rsidRPr="00B725BF">
        <w:rPr>
          <w:rFonts w:ascii="Times New Roman" w:hAnsi="Times New Roman" w:cs="Times New Roman"/>
          <w:sz w:val="24"/>
          <w:szCs w:val="28"/>
          <w:lang w:val="en-US"/>
        </w:rPr>
        <w:t>Oil</w:t>
      </w:r>
      <w:r w:rsidRPr="00B725BF">
        <w:rPr>
          <w:rFonts w:ascii="Times New Roman" w:hAnsi="Times New Roman" w:cs="Times New Roman"/>
          <w:sz w:val="24"/>
          <w:szCs w:val="28"/>
        </w:rPr>
        <w:t xml:space="preserve">. Несмотря на название закона – Антитрестовский закон </w:t>
      </w:r>
      <w:proofErr w:type="spellStart"/>
      <w:r w:rsidRPr="00B725BF">
        <w:rPr>
          <w:rFonts w:ascii="Times New Roman" w:hAnsi="Times New Roman" w:cs="Times New Roman"/>
          <w:sz w:val="24"/>
          <w:szCs w:val="28"/>
        </w:rPr>
        <w:t>Шермана</w:t>
      </w:r>
      <w:proofErr w:type="spellEnd"/>
      <w:r w:rsidRPr="00B725BF">
        <w:rPr>
          <w:rFonts w:ascii="Times New Roman" w:hAnsi="Times New Roman" w:cs="Times New Roman"/>
          <w:sz w:val="24"/>
          <w:szCs w:val="28"/>
        </w:rPr>
        <w:t xml:space="preserve"> 1890 г</w:t>
      </w:r>
      <w:r w:rsidR="00EE636D">
        <w:rPr>
          <w:rStyle w:val="a5"/>
          <w:rFonts w:ascii="Times New Roman" w:hAnsi="Times New Roman" w:cs="Times New Roman"/>
          <w:sz w:val="24"/>
          <w:szCs w:val="28"/>
        </w:rPr>
        <w:footnoteReference w:id="30"/>
      </w:r>
      <w:r w:rsidRPr="00B725BF">
        <w:rPr>
          <w:rFonts w:ascii="Times New Roman" w:hAnsi="Times New Roman" w:cs="Times New Roman"/>
          <w:sz w:val="24"/>
          <w:szCs w:val="28"/>
        </w:rPr>
        <w:t>., – он не запрещал и не уничтожал</w:t>
      </w:r>
      <w:r w:rsidR="00FD2A11">
        <w:rPr>
          <w:rFonts w:ascii="Times New Roman" w:hAnsi="Times New Roman" w:cs="Times New Roman"/>
          <w:sz w:val="24"/>
          <w:szCs w:val="28"/>
        </w:rPr>
        <w:t xml:space="preserve"> монополии, а всего лишь контролировал деятельность трестов</w:t>
      </w:r>
      <w:r w:rsidRPr="00B725BF">
        <w:rPr>
          <w:rFonts w:ascii="Times New Roman" w:hAnsi="Times New Roman" w:cs="Times New Roman"/>
          <w:sz w:val="24"/>
          <w:szCs w:val="28"/>
        </w:rPr>
        <w:t xml:space="preserve">, </w:t>
      </w:r>
      <w:r w:rsidR="00FD2A11">
        <w:rPr>
          <w:rFonts w:ascii="Times New Roman" w:hAnsi="Times New Roman" w:cs="Times New Roman"/>
          <w:sz w:val="24"/>
          <w:szCs w:val="28"/>
        </w:rPr>
        <w:t xml:space="preserve">для того чтобы данные объединения </w:t>
      </w:r>
      <w:r w:rsidRPr="00B725BF">
        <w:rPr>
          <w:rFonts w:ascii="Times New Roman" w:hAnsi="Times New Roman" w:cs="Times New Roman"/>
          <w:sz w:val="24"/>
          <w:szCs w:val="28"/>
        </w:rPr>
        <w:t xml:space="preserve">не ограничивали свободу торговли. Также он менял их форму организации.  </w:t>
      </w:r>
    </w:p>
    <w:p w:rsidR="00B725BF" w:rsidRPr="00B725BF" w:rsidRDefault="00003A2A" w:rsidP="00B725BF">
      <w:pPr>
        <w:spacing w:line="360" w:lineRule="auto"/>
        <w:ind w:right="57"/>
        <w:jc w:val="both"/>
        <w:rPr>
          <w:rFonts w:ascii="Times New Roman" w:hAnsi="Times New Roman" w:cs="Times New Roman"/>
          <w:sz w:val="24"/>
          <w:szCs w:val="28"/>
        </w:rPr>
      </w:pPr>
      <w:r>
        <w:rPr>
          <w:rFonts w:ascii="Times New Roman" w:hAnsi="Times New Roman" w:cs="Times New Roman"/>
          <w:sz w:val="24"/>
          <w:szCs w:val="28"/>
        </w:rPr>
        <w:t>Следующим более значимым этапом</w:t>
      </w:r>
      <w:r w:rsidR="00B725BF" w:rsidRPr="00B725BF">
        <w:rPr>
          <w:rFonts w:ascii="Times New Roman" w:hAnsi="Times New Roman" w:cs="Times New Roman"/>
          <w:sz w:val="24"/>
          <w:szCs w:val="28"/>
        </w:rPr>
        <w:t xml:space="preserve"> во взаимоотношениях между большим бизнесом и государством стала </w:t>
      </w:r>
      <w:r>
        <w:rPr>
          <w:rFonts w:ascii="Times New Roman" w:hAnsi="Times New Roman" w:cs="Times New Roman"/>
          <w:sz w:val="24"/>
          <w:szCs w:val="28"/>
        </w:rPr>
        <w:t xml:space="preserve">начавшаяся для США в 1917 году </w:t>
      </w:r>
      <w:r w:rsidR="00B725BF" w:rsidRPr="00B725BF">
        <w:rPr>
          <w:rFonts w:ascii="Times New Roman" w:hAnsi="Times New Roman" w:cs="Times New Roman"/>
          <w:sz w:val="24"/>
          <w:szCs w:val="28"/>
        </w:rPr>
        <w:t>Первая мировая война. Любая война по своему определению – это некий толчок, перезагрузка, рывок. Соединенные Штаты оказались в весьма благоприятном положении в связи с таким крупным собы</w:t>
      </w:r>
      <w:r w:rsidR="00F42A3B">
        <w:rPr>
          <w:rFonts w:ascii="Times New Roman" w:hAnsi="Times New Roman" w:cs="Times New Roman"/>
          <w:sz w:val="24"/>
          <w:szCs w:val="28"/>
        </w:rPr>
        <w:t>тием. Речь идет об экономическ</w:t>
      </w:r>
      <w:r w:rsidR="00455C83">
        <w:rPr>
          <w:rFonts w:ascii="Times New Roman" w:hAnsi="Times New Roman" w:cs="Times New Roman"/>
          <w:sz w:val="24"/>
          <w:szCs w:val="28"/>
        </w:rPr>
        <w:t>и выгодных условиях</w:t>
      </w:r>
      <w:r w:rsidR="00B725BF" w:rsidRPr="00B725BF">
        <w:rPr>
          <w:rFonts w:ascii="Times New Roman" w:hAnsi="Times New Roman" w:cs="Times New Roman"/>
          <w:sz w:val="24"/>
          <w:szCs w:val="28"/>
        </w:rPr>
        <w:t>. Первая мировая война запустила процесс бурного экономического развития. США являлись главными поставщиками большого количества материалов для военных действий. Корпорациям сложившаяся ситуация была весьма выгодна.</w:t>
      </w:r>
      <w:r w:rsidR="00B725BF" w:rsidRPr="00B725BF">
        <w:rPr>
          <w:rFonts w:ascii="Times New Roman" w:hAnsi="Times New Roman" w:cs="Times New Roman"/>
          <w:sz w:val="24"/>
          <w:szCs w:val="28"/>
        </w:rPr>
        <w:br/>
      </w:r>
      <w:r w:rsidR="00860F57">
        <w:rPr>
          <w:rFonts w:ascii="Times New Roman" w:hAnsi="Times New Roman" w:cs="Times New Roman"/>
          <w:sz w:val="24"/>
          <w:szCs w:val="28"/>
        </w:rPr>
        <w:t>Многие предприя</w:t>
      </w:r>
      <w:r w:rsidR="004E488B">
        <w:rPr>
          <w:rFonts w:ascii="Times New Roman" w:hAnsi="Times New Roman" w:cs="Times New Roman"/>
          <w:sz w:val="24"/>
          <w:szCs w:val="28"/>
        </w:rPr>
        <w:t>тия получали колоссальную прибыль</w:t>
      </w:r>
      <w:r w:rsidR="00860F57">
        <w:rPr>
          <w:rFonts w:ascii="Times New Roman" w:hAnsi="Times New Roman" w:cs="Times New Roman"/>
          <w:sz w:val="24"/>
          <w:szCs w:val="28"/>
        </w:rPr>
        <w:t xml:space="preserve"> от </w:t>
      </w:r>
      <w:r w:rsidR="00CA5851">
        <w:rPr>
          <w:rFonts w:ascii="Times New Roman" w:hAnsi="Times New Roman" w:cs="Times New Roman"/>
          <w:sz w:val="24"/>
          <w:szCs w:val="28"/>
        </w:rPr>
        <w:t>разгоревшихся военных действий. Например,</w:t>
      </w:r>
      <w:r w:rsidR="00860F57">
        <w:rPr>
          <w:rFonts w:ascii="Times New Roman" w:hAnsi="Times New Roman" w:cs="Times New Roman"/>
          <w:sz w:val="24"/>
          <w:szCs w:val="28"/>
        </w:rPr>
        <w:t xml:space="preserve"> </w:t>
      </w:r>
      <w:proofErr w:type="spellStart"/>
      <w:r w:rsidR="00B725BF" w:rsidRPr="00B725BF">
        <w:rPr>
          <w:rFonts w:ascii="Times New Roman" w:hAnsi="Times New Roman" w:cs="Times New Roman"/>
          <w:sz w:val="24"/>
          <w:szCs w:val="28"/>
        </w:rPr>
        <w:t>Моргановский</w:t>
      </w:r>
      <w:proofErr w:type="spellEnd"/>
      <w:r w:rsidR="00B725BF" w:rsidRPr="00B725BF">
        <w:rPr>
          <w:rFonts w:ascii="Times New Roman" w:hAnsi="Times New Roman" w:cs="Times New Roman"/>
          <w:sz w:val="24"/>
          <w:szCs w:val="28"/>
        </w:rPr>
        <w:t xml:space="preserve"> «Стальной трест» получил за годы первой</w:t>
      </w:r>
      <w:r w:rsidR="00B725BF" w:rsidRPr="00B725BF">
        <w:rPr>
          <w:rFonts w:ascii="Times New Roman" w:hAnsi="Times New Roman" w:cs="Times New Roman"/>
          <w:sz w:val="24"/>
          <w:szCs w:val="28"/>
        </w:rPr>
        <w:br/>
        <w:t xml:space="preserve">мировой войны более 700 млн. долл. прибылей, </w:t>
      </w:r>
      <w:r w:rsidR="00CA5851">
        <w:rPr>
          <w:rFonts w:ascii="Times New Roman" w:hAnsi="Times New Roman" w:cs="Times New Roman"/>
          <w:sz w:val="24"/>
          <w:szCs w:val="28"/>
        </w:rPr>
        <w:t xml:space="preserve">а общая </w:t>
      </w:r>
      <w:r w:rsidR="00B725BF" w:rsidRPr="00B725BF">
        <w:rPr>
          <w:rFonts w:ascii="Times New Roman" w:hAnsi="Times New Roman" w:cs="Times New Roman"/>
          <w:sz w:val="24"/>
          <w:szCs w:val="28"/>
        </w:rPr>
        <w:t>чистая прибыль всех американских монополий в течение 1914—1919 гг. составила 33,6 млрд. долл.</w:t>
      </w:r>
      <w:r w:rsidR="00B725BF" w:rsidRPr="00B725BF">
        <w:rPr>
          <w:rStyle w:val="a5"/>
          <w:rFonts w:ascii="Times New Roman" w:hAnsi="Times New Roman" w:cs="Times New Roman"/>
          <w:sz w:val="24"/>
          <w:szCs w:val="28"/>
        </w:rPr>
        <w:footnoteReference w:id="31"/>
      </w:r>
      <w:r w:rsidR="00B725BF" w:rsidRPr="00B725BF">
        <w:rPr>
          <w:rFonts w:ascii="Times New Roman" w:hAnsi="Times New Roman" w:cs="Times New Roman"/>
          <w:sz w:val="24"/>
          <w:szCs w:val="28"/>
        </w:rPr>
        <w:t xml:space="preserve"> Но, несмотря на все преимущества данного времени, были и штатные обязанности государства, которые во время войны активно набирали обороты. Началось бурное вмешательство властей в процесс капиталистического воспроизводства – все производство имело военную тематику.   Также прослеживалась тесн</w:t>
      </w:r>
      <w:r w:rsidR="00F1186E">
        <w:rPr>
          <w:rFonts w:ascii="Times New Roman" w:hAnsi="Times New Roman" w:cs="Times New Roman"/>
          <w:sz w:val="24"/>
          <w:szCs w:val="28"/>
        </w:rPr>
        <w:t>ая связь элит и государственных</w:t>
      </w:r>
      <w:r w:rsidR="00F1186E" w:rsidRPr="00AC5B71">
        <w:rPr>
          <w:rFonts w:ascii="Times New Roman" w:hAnsi="Times New Roman" w:cs="Times New Roman"/>
          <w:sz w:val="24"/>
          <w:szCs w:val="28"/>
        </w:rPr>
        <w:t xml:space="preserve">   </w:t>
      </w:r>
      <w:r w:rsidR="00B725BF" w:rsidRPr="00B725BF">
        <w:rPr>
          <w:rFonts w:ascii="Times New Roman" w:hAnsi="Times New Roman" w:cs="Times New Roman"/>
          <w:sz w:val="24"/>
          <w:szCs w:val="28"/>
        </w:rPr>
        <w:t xml:space="preserve">верхушек. </w:t>
      </w:r>
      <w:r w:rsidR="00B725BF" w:rsidRPr="00B725BF">
        <w:rPr>
          <w:rFonts w:ascii="Times New Roman" w:hAnsi="Times New Roman" w:cs="Times New Roman"/>
          <w:sz w:val="24"/>
          <w:szCs w:val="28"/>
        </w:rPr>
        <w:br/>
        <w:t xml:space="preserve">В Соединенных Штатах в 1917—1918 гг. </w:t>
      </w:r>
      <w:r w:rsidR="00DE2449">
        <w:rPr>
          <w:rFonts w:ascii="Times New Roman" w:hAnsi="Times New Roman" w:cs="Times New Roman"/>
          <w:sz w:val="24"/>
          <w:szCs w:val="28"/>
        </w:rPr>
        <w:t xml:space="preserve">существовали специальные организации, такие как </w:t>
      </w:r>
      <w:r w:rsidR="00B725BF" w:rsidRPr="00B725BF">
        <w:rPr>
          <w:rFonts w:ascii="Times New Roman" w:hAnsi="Times New Roman" w:cs="Times New Roman"/>
          <w:sz w:val="24"/>
          <w:szCs w:val="28"/>
        </w:rPr>
        <w:t>Упр</w:t>
      </w:r>
      <w:r w:rsidR="00DE2449">
        <w:rPr>
          <w:rFonts w:ascii="Times New Roman" w:hAnsi="Times New Roman" w:cs="Times New Roman"/>
          <w:sz w:val="24"/>
          <w:szCs w:val="28"/>
        </w:rPr>
        <w:t>авление военной промышленности и отраслевые военно-хозяйственные управления</w:t>
      </w:r>
      <w:r w:rsidR="00B725BF" w:rsidRPr="00B725BF">
        <w:rPr>
          <w:rFonts w:ascii="Times New Roman" w:hAnsi="Times New Roman" w:cs="Times New Roman"/>
          <w:sz w:val="24"/>
          <w:szCs w:val="28"/>
        </w:rPr>
        <w:t>.</w:t>
      </w:r>
      <w:r w:rsidR="00B725BF" w:rsidRPr="00B725BF">
        <w:rPr>
          <w:rStyle w:val="a5"/>
          <w:rFonts w:ascii="Times New Roman" w:hAnsi="Times New Roman" w:cs="Times New Roman"/>
          <w:sz w:val="24"/>
          <w:szCs w:val="28"/>
        </w:rPr>
        <w:footnoteReference w:id="32"/>
      </w:r>
      <w:r w:rsidR="00B725BF" w:rsidRPr="00B725BF">
        <w:rPr>
          <w:rFonts w:ascii="Times New Roman" w:hAnsi="Times New Roman" w:cs="Times New Roman"/>
          <w:sz w:val="24"/>
          <w:szCs w:val="28"/>
        </w:rPr>
        <w:t xml:space="preserve"> </w:t>
      </w:r>
      <w:r w:rsidR="00DE2449">
        <w:rPr>
          <w:rFonts w:ascii="Times New Roman" w:hAnsi="Times New Roman" w:cs="Times New Roman"/>
          <w:sz w:val="24"/>
          <w:szCs w:val="28"/>
        </w:rPr>
        <w:t xml:space="preserve">Первое находилось в управлении миллионера Б. Баруха. </w:t>
      </w:r>
      <w:r w:rsidR="00B725BF" w:rsidRPr="00B725BF">
        <w:rPr>
          <w:rFonts w:ascii="Times New Roman" w:hAnsi="Times New Roman" w:cs="Times New Roman"/>
          <w:sz w:val="24"/>
          <w:szCs w:val="28"/>
        </w:rPr>
        <w:t xml:space="preserve">Что представляется весьма интересным фактом. В годы президентства Вильсона экономика </w:t>
      </w:r>
      <w:r w:rsidR="00B725BF" w:rsidRPr="00B725BF">
        <w:rPr>
          <w:rFonts w:ascii="Times New Roman" w:hAnsi="Times New Roman" w:cs="Times New Roman"/>
          <w:sz w:val="24"/>
          <w:szCs w:val="28"/>
        </w:rPr>
        <w:lastRenderedPageBreak/>
        <w:t xml:space="preserve">отошла полностью в подчинение государству. Поэтому постепенно зарождалось такое понятие как государственно-монополистический капитализм, что не совпадало с интересами буржуазии. Но с каждым годом государственное вмешательство уменьшалось - истинная власть сосредотачивалась в руках корпораций. </w:t>
      </w:r>
    </w:p>
    <w:p w:rsidR="00B725BF" w:rsidRPr="00B725BF" w:rsidRDefault="00B725BF" w:rsidP="00B725BF">
      <w:pPr>
        <w:spacing w:line="360" w:lineRule="auto"/>
        <w:ind w:right="57"/>
        <w:jc w:val="both"/>
        <w:rPr>
          <w:rFonts w:ascii="Times New Roman" w:hAnsi="Times New Roman" w:cs="Times New Roman"/>
          <w:sz w:val="24"/>
          <w:szCs w:val="28"/>
        </w:rPr>
      </w:pPr>
      <w:r w:rsidRPr="00B725BF">
        <w:rPr>
          <w:rFonts w:ascii="Times New Roman" w:hAnsi="Times New Roman" w:cs="Times New Roman"/>
          <w:sz w:val="24"/>
          <w:szCs w:val="28"/>
        </w:rPr>
        <w:t>Послевоенные годы считались временем не решенных проблем, поэтому на международной арене довольно часто проходили конференции, встречи и мероприятия по различным вопросам. Так в 1922 году была проведена Генуэзская экономическая конференция. Внимания заслуживает тот факт, что Соединенные Штаты представлены там не были, однако присутствовали два представителя от великой корпорации Рокфеллеров. «В меморандуме государственному департаменту компания заявляла, что она жизненно заинтересована в любом проекте, который может появиться на Генуэзской конференции или будет обсуждаться там неофициально».</w:t>
      </w:r>
      <w:r w:rsidRPr="00B725BF">
        <w:rPr>
          <w:rStyle w:val="a5"/>
          <w:rFonts w:ascii="Times New Roman" w:hAnsi="Times New Roman" w:cs="Times New Roman"/>
          <w:sz w:val="24"/>
          <w:szCs w:val="28"/>
        </w:rPr>
        <w:footnoteReference w:id="33"/>
      </w:r>
      <w:r w:rsidRPr="00B725BF">
        <w:rPr>
          <w:rFonts w:ascii="Times New Roman" w:hAnsi="Times New Roman" w:cs="Times New Roman"/>
          <w:sz w:val="24"/>
          <w:szCs w:val="28"/>
        </w:rPr>
        <w:t xml:space="preserve"> На повестке дня стоял вопрос, касающийся советской нефти, и благодаря </w:t>
      </w:r>
      <w:r w:rsidRPr="00B725BF">
        <w:rPr>
          <w:rFonts w:ascii="Times New Roman" w:hAnsi="Times New Roman" w:cs="Times New Roman"/>
          <w:sz w:val="24"/>
          <w:szCs w:val="28"/>
          <w:lang w:val="en-US"/>
        </w:rPr>
        <w:t>Standard</w:t>
      </w:r>
      <w:r w:rsidRPr="00B725BF">
        <w:rPr>
          <w:rFonts w:ascii="Times New Roman" w:hAnsi="Times New Roman" w:cs="Times New Roman"/>
          <w:sz w:val="24"/>
          <w:szCs w:val="28"/>
        </w:rPr>
        <w:t xml:space="preserve"> </w:t>
      </w:r>
      <w:r w:rsidRPr="00B725BF">
        <w:rPr>
          <w:rFonts w:ascii="Times New Roman" w:hAnsi="Times New Roman" w:cs="Times New Roman"/>
          <w:sz w:val="24"/>
          <w:szCs w:val="28"/>
          <w:lang w:val="en-US"/>
        </w:rPr>
        <w:t>Oil</w:t>
      </w:r>
      <w:r w:rsidR="00D66A7B">
        <w:rPr>
          <w:rFonts w:ascii="Times New Roman" w:hAnsi="Times New Roman" w:cs="Times New Roman"/>
          <w:sz w:val="24"/>
          <w:szCs w:val="28"/>
        </w:rPr>
        <w:t xml:space="preserve"> отношения между СССР и США улучшились и смягчились - приобрели новый статус. Это подтолкнуло обе страны к сотрудничеству </w:t>
      </w:r>
      <w:r w:rsidRPr="00B725BF">
        <w:rPr>
          <w:rFonts w:ascii="Times New Roman" w:hAnsi="Times New Roman" w:cs="Times New Roman"/>
          <w:sz w:val="24"/>
          <w:szCs w:val="28"/>
        </w:rPr>
        <w:t xml:space="preserve">в экономической сфере. </w:t>
      </w:r>
    </w:p>
    <w:p w:rsidR="00B725BF" w:rsidRPr="00B725BF" w:rsidRDefault="00B725BF" w:rsidP="00B725BF">
      <w:pPr>
        <w:spacing w:line="360" w:lineRule="auto"/>
        <w:ind w:right="57"/>
        <w:jc w:val="both"/>
        <w:rPr>
          <w:rFonts w:ascii="Times New Roman" w:hAnsi="Times New Roman" w:cs="Times New Roman"/>
          <w:sz w:val="24"/>
          <w:szCs w:val="28"/>
        </w:rPr>
      </w:pPr>
      <w:r w:rsidRPr="00B725BF">
        <w:rPr>
          <w:rFonts w:ascii="Times New Roman" w:hAnsi="Times New Roman" w:cs="Times New Roman"/>
          <w:sz w:val="24"/>
          <w:szCs w:val="28"/>
        </w:rPr>
        <w:t xml:space="preserve">Как известно за резким ростом следует резкое падение. Так в 20-е годы </w:t>
      </w:r>
      <w:r w:rsidR="00F41EE5">
        <w:rPr>
          <w:rFonts w:ascii="Times New Roman" w:hAnsi="Times New Roman" w:cs="Times New Roman"/>
          <w:sz w:val="24"/>
          <w:szCs w:val="28"/>
        </w:rPr>
        <w:t xml:space="preserve">прошлого столетия </w:t>
      </w:r>
      <w:r w:rsidRPr="00B725BF">
        <w:rPr>
          <w:rFonts w:ascii="Times New Roman" w:hAnsi="Times New Roman" w:cs="Times New Roman"/>
          <w:sz w:val="24"/>
          <w:szCs w:val="28"/>
        </w:rPr>
        <w:t>начался кризис. В стране вспыхнула безработица,</w:t>
      </w:r>
      <w:r w:rsidRPr="00B725BF">
        <w:rPr>
          <w:sz w:val="20"/>
        </w:rPr>
        <w:t xml:space="preserve"> </w:t>
      </w:r>
      <w:r w:rsidRPr="00B725BF">
        <w:rPr>
          <w:rFonts w:ascii="Times New Roman" w:hAnsi="Times New Roman" w:cs="Times New Roman"/>
          <w:sz w:val="24"/>
          <w:szCs w:val="28"/>
        </w:rPr>
        <w:t>а также «объем промышленного производства США к апрелю 1921 г. сократился по сравнению с июнем 1920 г. в среднем на 32%».</w:t>
      </w:r>
      <w:r w:rsidRPr="00B725BF">
        <w:rPr>
          <w:rStyle w:val="a5"/>
          <w:rFonts w:ascii="Times New Roman" w:hAnsi="Times New Roman" w:cs="Times New Roman"/>
          <w:sz w:val="24"/>
          <w:szCs w:val="28"/>
        </w:rPr>
        <w:footnoteReference w:id="34"/>
      </w:r>
      <w:r w:rsidRPr="00B725BF">
        <w:rPr>
          <w:rFonts w:ascii="Times New Roman" w:hAnsi="Times New Roman" w:cs="Times New Roman"/>
          <w:sz w:val="24"/>
          <w:szCs w:val="28"/>
        </w:rPr>
        <w:t xml:space="preserve"> Несмотря на кризис в экономике, государство не стремилось уменьшить активность регулирования деятельности монополий – Федеральная резервная система</w:t>
      </w:r>
      <w:r w:rsidR="00E30CB7">
        <w:rPr>
          <w:rStyle w:val="a5"/>
          <w:rFonts w:ascii="Times New Roman" w:hAnsi="Times New Roman" w:cs="Times New Roman"/>
          <w:sz w:val="24"/>
          <w:szCs w:val="28"/>
        </w:rPr>
        <w:footnoteReference w:id="35"/>
      </w:r>
      <w:r w:rsidRPr="00B725BF">
        <w:rPr>
          <w:rFonts w:ascii="Times New Roman" w:hAnsi="Times New Roman" w:cs="Times New Roman"/>
          <w:sz w:val="24"/>
          <w:szCs w:val="28"/>
        </w:rPr>
        <w:t xml:space="preserve"> и Федеральная торговая комиссия</w:t>
      </w:r>
      <w:r w:rsidR="009565A5">
        <w:rPr>
          <w:rStyle w:val="a5"/>
          <w:rFonts w:ascii="Times New Roman" w:hAnsi="Times New Roman" w:cs="Times New Roman"/>
          <w:sz w:val="24"/>
          <w:szCs w:val="28"/>
        </w:rPr>
        <w:footnoteReference w:id="36"/>
      </w:r>
      <w:r w:rsidRPr="00B725BF">
        <w:rPr>
          <w:rFonts w:ascii="Times New Roman" w:hAnsi="Times New Roman" w:cs="Times New Roman"/>
          <w:sz w:val="24"/>
          <w:szCs w:val="28"/>
        </w:rPr>
        <w:t>, как и прежде, выполняли свои функции. Более того, вмешательство государственного аппарата в деятельность большого бизнеса иногда приобретали весьма жесткий характер. Но все изменилось</w:t>
      </w:r>
      <w:r w:rsidR="00367247">
        <w:rPr>
          <w:rFonts w:ascii="Times New Roman" w:hAnsi="Times New Roman" w:cs="Times New Roman"/>
          <w:sz w:val="24"/>
          <w:szCs w:val="28"/>
        </w:rPr>
        <w:t xml:space="preserve">, когда к власти пришли </w:t>
      </w:r>
      <w:r w:rsidRPr="00B725BF">
        <w:rPr>
          <w:rFonts w:ascii="Times New Roman" w:hAnsi="Times New Roman" w:cs="Times New Roman"/>
          <w:sz w:val="24"/>
          <w:szCs w:val="28"/>
        </w:rPr>
        <w:t>р</w:t>
      </w:r>
      <w:r w:rsidR="00367247">
        <w:rPr>
          <w:rFonts w:ascii="Times New Roman" w:hAnsi="Times New Roman" w:cs="Times New Roman"/>
          <w:sz w:val="24"/>
          <w:szCs w:val="28"/>
        </w:rPr>
        <w:t>еспубликанцы</w:t>
      </w:r>
      <w:r w:rsidRPr="00B725BF">
        <w:rPr>
          <w:rFonts w:ascii="Times New Roman" w:hAnsi="Times New Roman" w:cs="Times New Roman"/>
          <w:sz w:val="24"/>
          <w:szCs w:val="28"/>
        </w:rPr>
        <w:t xml:space="preserve">. Администрация  </w:t>
      </w:r>
      <w:proofErr w:type="spellStart"/>
      <w:r w:rsidRPr="00B725BF">
        <w:rPr>
          <w:rFonts w:ascii="Times New Roman" w:hAnsi="Times New Roman" w:cs="Times New Roman"/>
          <w:sz w:val="24"/>
          <w:szCs w:val="28"/>
        </w:rPr>
        <w:t>Гардинга</w:t>
      </w:r>
      <w:proofErr w:type="spellEnd"/>
      <w:r w:rsidRPr="00B725BF">
        <w:rPr>
          <w:rFonts w:ascii="Times New Roman" w:hAnsi="Times New Roman" w:cs="Times New Roman"/>
          <w:sz w:val="24"/>
          <w:szCs w:val="28"/>
        </w:rPr>
        <w:t xml:space="preserve"> взяла курс на уменьшение и полную отмену государственного регулирования экономики. Был предпринят ряд поощрительных мер по отношению к крупным корпорациям – это и налоговый закон 1921 года, и тарифный </w:t>
      </w:r>
      <w:r w:rsidRPr="00B725BF">
        <w:rPr>
          <w:rFonts w:ascii="Times New Roman" w:hAnsi="Times New Roman" w:cs="Times New Roman"/>
          <w:sz w:val="24"/>
          <w:szCs w:val="28"/>
        </w:rPr>
        <w:lastRenderedPageBreak/>
        <w:t xml:space="preserve">закон </w:t>
      </w:r>
      <w:proofErr w:type="spellStart"/>
      <w:r w:rsidRPr="00B725BF">
        <w:rPr>
          <w:rFonts w:ascii="Times New Roman" w:hAnsi="Times New Roman" w:cs="Times New Roman"/>
          <w:sz w:val="24"/>
          <w:szCs w:val="28"/>
        </w:rPr>
        <w:t>Фордни-Маккамбера</w:t>
      </w:r>
      <w:proofErr w:type="spellEnd"/>
      <w:r w:rsidR="001124C3">
        <w:rPr>
          <w:rStyle w:val="a5"/>
          <w:rFonts w:ascii="Times New Roman" w:hAnsi="Times New Roman" w:cs="Times New Roman"/>
          <w:sz w:val="24"/>
          <w:szCs w:val="28"/>
        </w:rPr>
        <w:footnoteReference w:id="37"/>
      </w:r>
      <w:r w:rsidRPr="00B725BF">
        <w:rPr>
          <w:rFonts w:ascii="Times New Roman" w:hAnsi="Times New Roman" w:cs="Times New Roman"/>
          <w:sz w:val="24"/>
          <w:szCs w:val="28"/>
        </w:rPr>
        <w:t xml:space="preserve"> 1922 года. Данные проекты являлись очень выгодными для монополий и повлекли за собой  увеличение их прибыли. В целом любые действия со стороны правительства в годы президентства </w:t>
      </w:r>
      <w:proofErr w:type="spellStart"/>
      <w:r w:rsidRPr="00B725BF">
        <w:rPr>
          <w:rFonts w:ascii="Times New Roman" w:hAnsi="Times New Roman" w:cs="Times New Roman"/>
          <w:sz w:val="24"/>
          <w:szCs w:val="28"/>
        </w:rPr>
        <w:t>Гардинга</w:t>
      </w:r>
      <w:proofErr w:type="spellEnd"/>
      <w:r w:rsidRPr="00B725BF">
        <w:rPr>
          <w:rFonts w:ascii="Times New Roman" w:hAnsi="Times New Roman" w:cs="Times New Roman"/>
          <w:sz w:val="24"/>
          <w:szCs w:val="28"/>
        </w:rPr>
        <w:t xml:space="preserve"> носили благоприятный характер для корпораций. Глава государства оказался марионеткой в руках влиятельных кругов. </w:t>
      </w:r>
      <w:r w:rsidR="0081213C">
        <w:rPr>
          <w:rFonts w:ascii="Times New Roman" w:hAnsi="Times New Roman" w:cs="Times New Roman"/>
          <w:sz w:val="24"/>
          <w:szCs w:val="28"/>
        </w:rPr>
        <w:t xml:space="preserve">К сожалению, </w:t>
      </w:r>
      <w:r w:rsidR="00FA654B">
        <w:rPr>
          <w:rFonts w:ascii="Times New Roman" w:hAnsi="Times New Roman" w:cs="Times New Roman"/>
          <w:sz w:val="24"/>
          <w:szCs w:val="28"/>
        </w:rPr>
        <w:t>этот факт не вызывал удивления,</w:t>
      </w:r>
      <w:r w:rsidRPr="00B725BF">
        <w:rPr>
          <w:rFonts w:ascii="Times New Roman" w:hAnsi="Times New Roman" w:cs="Times New Roman"/>
          <w:sz w:val="24"/>
          <w:szCs w:val="28"/>
        </w:rPr>
        <w:t xml:space="preserve"> так как  сам Уоррен </w:t>
      </w:r>
      <w:proofErr w:type="spellStart"/>
      <w:r w:rsidRPr="00B725BF">
        <w:rPr>
          <w:rFonts w:ascii="Times New Roman" w:hAnsi="Times New Roman" w:cs="Times New Roman"/>
          <w:sz w:val="24"/>
          <w:szCs w:val="28"/>
        </w:rPr>
        <w:t>Гардинг</w:t>
      </w:r>
      <w:proofErr w:type="spellEnd"/>
      <w:r w:rsidRPr="00B725BF">
        <w:rPr>
          <w:rFonts w:ascii="Times New Roman" w:hAnsi="Times New Roman" w:cs="Times New Roman"/>
          <w:sz w:val="24"/>
          <w:szCs w:val="28"/>
        </w:rPr>
        <w:t xml:space="preserve"> происходил из нефтяного штата Огайо, где  компания </w:t>
      </w:r>
      <w:r w:rsidRPr="00B725BF">
        <w:rPr>
          <w:rFonts w:ascii="Times New Roman" w:hAnsi="Times New Roman" w:cs="Times New Roman"/>
          <w:sz w:val="24"/>
          <w:szCs w:val="28"/>
          <w:lang w:val="en-US"/>
        </w:rPr>
        <w:t>Standard</w:t>
      </w:r>
      <w:r w:rsidRPr="00B725BF">
        <w:rPr>
          <w:rFonts w:ascii="Times New Roman" w:hAnsi="Times New Roman" w:cs="Times New Roman"/>
          <w:sz w:val="24"/>
          <w:szCs w:val="28"/>
        </w:rPr>
        <w:t xml:space="preserve"> </w:t>
      </w:r>
      <w:r w:rsidRPr="00B725BF">
        <w:rPr>
          <w:rFonts w:ascii="Times New Roman" w:hAnsi="Times New Roman" w:cs="Times New Roman"/>
          <w:sz w:val="24"/>
          <w:szCs w:val="28"/>
          <w:lang w:val="en-US"/>
        </w:rPr>
        <w:t>Oil</w:t>
      </w:r>
      <w:r w:rsidRPr="00B725BF">
        <w:rPr>
          <w:rFonts w:ascii="Times New Roman" w:hAnsi="Times New Roman" w:cs="Times New Roman"/>
          <w:sz w:val="24"/>
          <w:szCs w:val="28"/>
        </w:rPr>
        <w:t xml:space="preserve">  активно проводила свою деятельность. Александр Фурсенко в своей книге писал: ««Большой бизнес» хотел видеть в президентском кресле «своего парня» и выбрал для этой роли Уоррена </w:t>
      </w:r>
      <w:proofErr w:type="spellStart"/>
      <w:r w:rsidRPr="00B725BF">
        <w:rPr>
          <w:rFonts w:ascii="Times New Roman" w:hAnsi="Times New Roman" w:cs="Times New Roman"/>
          <w:sz w:val="24"/>
          <w:szCs w:val="28"/>
        </w:rPr>
        <w:t>Гардинга</w:t>
      </w:r>
      <w:proofErr w:type="spellEnd"/>
      <w:r w:rsidRPr="00B725BF">
        <w:rPr>
          <w:rFonts w:ascii="Times New Roman" w:hAnsi="Times New Roman" w:cs="Times New Roman"/>
          <w:sz w:val="24"/>
          <w:szCs w:val="28"/>
        </w:rPr>
        <w:t xml:space="preserve">, </w:t>
      </w:r>
      <w:proofErr w:type="gramStart"/>
      <w:r w:rsidRPr="00B725BF">
        <w:rPr>
          <w:rFonts w:ascii="Times New Roman" w:hAnsi="Times New Roman" w:cs="Times New Roman"/>
          <w:sz w:val="24"/>
          <w:szCs w:val="28"/>
        </w:rPr>
        <w:t>посредственного</w:t>
      </w:r>
      <w:proofErr w:type="gramEnd"/>
      <w:r w:rsidRPr="00B725BF">
        <w:rPr>
          <w:rFonts w:ascii="Times New Roman" w:hAnsi="Times New Roman" w:cs="Times New Roman"/>
          <w:sz w:val="24"/>
          <w:szCs w:val="28"/>
        </w:rPr>
        <w:t xml:space="preserve"> и непритязательного сенатора из Огайо. Он не произносил громких речей, ибо был на это просто не способен. </w:t>
      </w:r>
      <w:r w:rsidRPr="00B725BF">
        <w:rPr>
          <w:sz w:val="20"/>
        </w:rPr>
        <w:t xml:space="preserve"> </w:t>
      </w:r>
      <w:r w:rsidRPr="00B725BF">
        <w:rPr>
          <w:rFonts w:ascii="Times New Roman" w:hAnsi="Times New Roman" w:cs="Times New Roman"/>
          <w:sz w:val="24"/>
          <w:szCs w:val="28"/>
        </w:rPr>
        <w:t xml:space="preserve">Нефтяные корпорации сделали его президентом, и </w:t>
      </w:r>
      <w:proofErr w:type="spellStart"/>
      <w:r w:rsidRPr="00B725BF">
        <w:rPr>
          <w:rFonts w:ascii="Times New Roman" w:hAnsi="Times New Roman" w:cs="Times New Roman"/>
          <w:sz w:val="24"/>
          <w:szCs w:val="28"/>
        </w:rPr>
        <w:t>Гардинг</w:t>
      </w:r>
      <w:proofErr w:type="spellEnd"/>
      <w:r w:rsidRPr="00B725BF">
        <w:rPr>
          <w:rFonts w:ascii="Times New Roman" w:hAnsi="Times New Roman" w:cs="Times New Roman"/>
          <w:sz w:val="24"/>
          <w:szCs w:val="28"/>
        </w:rPr>
        <w:t xml:space="preserve"> никогда не забывал этого».</w:t>
      </w:r>
      <w:r w:rsidRPr="00B725BF">
        <w:rPr>
          <w:rStyle w:val="a5"/>
          <w:rFonts w:ascii="Times New Roman" w:hAnsi="Times New Roman" w:cs="Times New Roman"/>
          <w:sz w:val="24"/>
          <w:szCs w:val="28"/>
        </w:rPr>
        <w:footnoteReference w:id="38"/>
      </w:r>
      <w:r w:rsidRPr="00B725BF">
        <w:rPr>
          <w:rFonts w:ascii="Times New Roman" w:hAnsi="Times New Roman" w:cs="Times New Roman"/>
          <w:sz w:val="24"/>
          <w:szCs w:val="28"/>
        </w:rPr>
        <w:t xml:space="preserve"> Учитывая данные обстоятельства можно отметить, что взаимоотношения между властью и бизнесом в этот исторический промежуток носили весьма интересный характер, и значительное давление исходило от монополий, нежели от самого государства.</w:t>
      </w:r>
      <w:r w:rsidR="00B93D8E">
        <w:rPr>
          <w:rFonts w:ascii="Times New Roman" w:hAnsi="Times New Roman" w:cs="Times New Roman"/>
          <w:sz w:val="24"/>
          <w:szCs w:val="28"/>
        </w:rPr>
        <w:t xml:space="preserve"> Ситуация с новым президентом США </w:t>
      </w:r>
      <w:r w:rsidRPr="00B725BF">
        <w:rPr>
          <w:rFonts w:ascii="Times New Roman" w:hAnsi="Times New Roman" w:cs="Times New Roman"/>
          <w:sz w:val="24"/>
          <w:szCs w:val="28"/>
        </w:rPr>
        <w:t xml:space="preserve">была идентичной – концепция государственного регулирования была отвергнута, </w:t>
      </w:r>
      <w:r w:rsidR="00B93D8E">
        <w:rPr>
          <w:rFonts w:ascii="Times New Roman" w:hAnsi="Times New Roman" w:cs="Times New Roman"/>
          <w:sz w:val="24"/>
          <w:szCs w:val="28"/>
        </w:rPr>
        <w:t>а власть по праву стала принадлежать корпорациям</w:t>
      </w:r>
      <w:r w:rsidRPr="00B725BF">
        <w:rPr>
          <w:rFonts w:ascii="Times New Roman" w:hAnsi="Times New Roman" w:cs="Times New Roman"/>
          <w:sz w:val="24"/>
          <w:szCs w:val="28"/>
        </w:rPr>
        <w:t>.</w:t>
      </w:r>
      <w:r w:rsidRPr="00B725BF">
        <w:rPr>
          <w:sz w:val="20"/>
        </w:rPr>
        <w:t xml:space="preserve"> </w:t>
      </w:r>
      <w:r w:rsidRPr="00B725BF">
        <w:rPr>
          <w:rFonts w:ascii="Times New Roman" w:hAnsi="Times New Roman" w:cs="Times New Roman"/>
          <w:sz w:val="24"/>
          <w:szCs w:val="28"/>
        </w:rPr>
        <w:t>«Партия, которая находится сейчас у власти душой и телом предана идее защиты интересов бизнеса».</w:t>
      </w:r>
      <w:r w:rsidRPr="00B725BF">
        <w:rPr>
          <w:rStyle w:val="a5"/>
          <w:rFonts w:ascii="Times New Roman" w:hAnsi="Times New Roman" w:cs="Times New Roman"/>
          <w:sz w:val="24"/>
          <w:szCs w:val="28"/>
        </w:rPr>
        <w:footnoteReference w:id="39"/>
      </w:r>
      <w:r w:rsidRPr="00B725BF">
        <w:rPr>
          <w:rFonts w:ascii="Times New Roman" w:hAnsi="Times New Roman" w:cs="Times New Roman"/>
          <w:sz w:val="24"/>
          <w:szCs w:val="28"/>
        </w:rPr>
        <w:t xml:space="preserve"> </w:t>
      </w:r>
      <w:r w:rsidR="00D22537">
        <w:rPr>
          <w:rFonts w:ascii="Times New Roman" w:hAnsi="Times New Roman" w:cs="Times New Roman"/>
          <w:sz w:val="24"/>
          <w:szCs w:val="28"/>
        </w:rPr>
        <w:t>Большой бизнес постепенно учился</w:t>
      </w:r>
      <w:r w:rsidRPr="00B725BF">
        <w:rPr>
          <w:rFonts w:ascii="Times New Roman" w:hAnsi="Times New Roman" w:cs="Times New Roman"/>
          <w:sz w:val="24"/>
          <w:szCs w:val="28"/>
        </w:rPr>
        <w:t xml:space="preserve"> скрывать свою истинную роль за счет косвенных инструментов влияния, например, как было сказано выше – управляя главой Соединенных Штатов.</w:t>
      </w:r>
    </w:p>
    <w:p w:rsidR="00B725BF" w:rsidRPr="00B725BF" w:rsidRDefault="00DF292C" w:rsidP="00B725BF">
      <w:pPr>
        <w:spacing w:line="360" w:lineRule="auto"/>
        <w:ind w:right="57"/>
        <w:jc w:val="both"/>
        <w:rPr>
          <w:rFonts w:ascii="Times New Roman" w:hAnsi="Times New Roman" w:cs="Times New Roman"/>
          <w:sz w:val="24"/>
          <w:szCs w:val="28"/>
        </w:rPr>
      </w:pPr>
      <w:r>
        <w:rPr>
          <w:rFonts w:ascii="Times New Roman" w:hAnsi="Times New Roman" w:cs="Times New Roman"/>
          <w:sz w:val="24"/>
          <w:szCs w:val="28"/>
        </w:rPr>
        <w:t>Во в</w:t>
      </w:r>
      <w:r w:rsidR="002B3F45">
        <w:rPr>
          <w:rFonts w:ascii="Times New Roman" w:hAnsi="Times New Roman" w:cs="Times New Roman"/>
          <w:sz w:val="24"/>
          <w:szCs w:val="28"/>
        </w:rPr>
        <w:t>тором десятилетии</w:t>
      </w:r>
      <w:r>
        <w:rPr>
          <w:rFonts w:ascii="Times New Roman" w:hAnsi="Times New Roman" w:cs="Times New Roman"/>
          <w:sz w:val="24"/>
          <w:szCs w:val="28"/>
        </w:rPr>
        <w:t xml:space="preserve"> 20 века </w:t>
      </w:r>
      <w:r w:rsidR="00B725BF" w:rsidRPr="00B725BF">
        <w:rPr>
          <w:rFonts w:ascii="Times New Roman" w:hAnsi="Times New Roman" w:cs="Times New Roman"/>
          <w:sz w:val="24"/>
          <w:szCs w:val="28"/>
        </w:rPr>
        <w:t xml:space="preserve"> вспыхнуло нескончаемое количество рабочих движений и забастовок. Ценны стали падать. Ест</w:t>
      </w:r>
      <w:r w:rsidR="000C4DA8">
        <w:rPr>
          <w:rFonts w:ascii="Times New Roman" w:hAnsi="Times New Roman" w:cs="Times New Roman"/>
          <w:sz w:val="24"/>
          <w:szCs w:val="28"/>
        </w:rPr>
        <w:t>ественн</w:t>
      </w:r>
      <w:r w:rsidR="00ED4806">
        <w:rPr>
          <w:rFonts w:ascii="Times New Roman" w:hAnsi="Times New Roman" w:cs="Times New Roman"/>
          <w:sz w:val="24"/>
          <w:szCs w:val="28"/>
        </w:rPr>
        <w:t xml:space="preserve">о крупные компании имели большое </w:t>
      </w:r>
      <w:r w:rsidR="000C4DA8">
        <w:rPr>
          <w:rFonts w:ascii="Times New Roman" w:hAnsi="Times New Roman" w:cs="Times New Roman"/>
          <w:sz w:val="24"/>
          <w:szCs w:val="28"/>
        </w:rPr>
        <w:t xml:space="preserve">значение </w:t>
      </w:r>
      <w:r w:rsidR="00B725BF" w:rsidRPr="00B725BF">
        <w:rPr>
          <w:rFonts w:ascii="Times New Roman" w:hAnsi="Times New Roman" w:cs="Times New Roman"/>
          <w:sz w:val="24"/>
          <w:szCs w:val="28"/>
        </w:rPr>
        <w:t xml:space="preserve"> в</w:t>
      </w:r>
      <w:r w:rsidR="000C4DA8">
        <w:rPr>
          <w:rFonts w:ascii="Times New Roman" w:hAnsi="Times New Roman" w:cs="Times New Roman"/>
          <w:sz w:val="24"/>
          <w:szCs w:val="28"/>
        </w:rPr>
        <w:t xml:space="preserve"> сложившейся ситуации</w:t>
      </w:r>
      <w:r w:rsidR="00A9233E">
        <w:rPr>
          <w:rFonts w:ascii="Times New Roman" w:hAnsi="Times New Roman" w:cs="Times New Roman"/>
          <w:sz w:val="24"/>
          <w:szCs w:val="28"/>
        </w:rPr>
        <w:t>. Первоначально казалось</w:t>
      </w:r>
      <w:r w:rsidR="00B725BF" w:rsidRPr="00B725BF">
        <w:rPr>
          <w:rFonts w:ascii="Times New Roman" w:hAnsi="Times New Roman" w:cs="Times New Roman"/>
          <w:sz w:val="24"/>
          <w:szCs w:val="28"/>
        </w:rPr>
        <w:t xml:space="preserve">, что благодаря корпорациям кризис наступал один за другим. Снижение цен для крупных монополий  стало поводом для укрепления своих экономических позиций путем уменьшения стоимости производства, увольняя рабочих. Так продолжалось очень долго. Как предполагали многие крупные компании, улучшения за этим не последовали – в 1929 году началась </w:t>
      </w:r>
      <w:r w:rsidR="00B725BF" w:rsidRPr="00B725BF">
        <w:rPr>
          <w:rFonts w:ascii="Times New Roman" w:hAnsi="Times New Roman" w:cs="Times New Roman"/>
          <w:sz w:val="24"/>
          <w:szCs w:val="28"/>
        </w:rPr>
        <w:lastRenderedPageBreak/>
        <w:t xml:space="preserve">«великая депрессия». Возможно, прогнозирование большого бизнеса оказались для них самой большой ошибкой. </w:t>
      </w:r>
    </w:p>
    <w:p w:rsidR="00B725BF" w:rsidRDefault="00B725BF" w:rsidP="00B725BF">
      <w:pPr>
        <w:spacing w:line="360" w:lineRule="auto"/>
        <w:ind w:right="57"/>
        <w:jc w:val="both"/>
        <w:rPr>
          <w:rFonts w:ascii="Times New Roman" w:hAnsi="Times New Roman" w:cs="Times New Roman"/>
          <w:sz w:val="24"/>
          <w:szCs w:val="28"/>
        </w:rPr>
      </w:pPr>
      <w:r w:rsidRPr="00B725BF">
        <w:rPr>
          <w:rFonts w:ascii="Times New Roman" w:hAnsi="Times New Roman" w:cs="Times New Roman"/>
          <w:sz w:val="24"/>
          <w:szCs w:val="28"/>
        </w:rPr>
        <w:t>В течение последних 12 лет перед страшным кризисом монополии процвета</w:t>
      </w:r>
      <w:r w:rsidR="00350A95">
        <w:rPr>
          <w:rFonts w:ascii="Times New Roman" w:hAnsi="Times New Roman" w:cs="Times New Roman"/>
          <w:sz w:val="24"/>
          <w:szCs w:val="28"/>
        </w:rPr>
        <w:t>ли, а государство равным образом</w:t>
      </w:r>
      <w:r w:rsidRPr="00B725BF">
        <w:rPr>
          <w:rFonts w:ascii="Times New Roman" w:hAnsi="Times New Roman" w:cs="Times New Roman"/>
          <w:sz w:val="24"/>
          <w:szCs w:val="28"/>
        </w:rPr>
        <w:t xml:space="preserve"> создавало самые благоприятные условия для этого – страной правили республиканцы, политика которых была тождественна, компании утопали в свободе действий, налоги были низкими, а пошлины высокими. Со временем стало формироваться выражение «кто правит Америкой?», несмотря на то, что большой бизнес действовал не напрямую, 12 лет оказалось больше, чем достаточно для того ч</w:t>
      </w:r>
      <w:r w:rsidR="00314FA6">
        <w:rPr>
          <w:rFonts w:ascii="Times New Roman" w:hAnsi="Times New Roman" w:cs="Times New Roman"/>
          <w:sz w:val="24"/>
          <w:szCs w:val="28"/>
        </w:rPr>
        <w:t xml:space="preserve">тобы власть закрепилась </w:t>
      </w:r>
      <w:r w:rsidR="000636FA">
        <w:rPr>
          <w:rFonts w:ascii="Times New Roman" w:hAnsi="Times New Roman" w:cs="Times New Roman"/>
          <w:sz w:val="24"/>
          <w:szCs w:val="28"/>
        </w:rPr>
        <w:t xml:space="preserve">за экономической элитой. </w:t>
      </w:r>
    </w:p>
    <w:p w:rsidR="009558DD" w:rsidRDefault="00EC4B5E" w:rsidP="00D267AF">
      <w:pPr>
        <w:spacing w:line="360" w:lineRule="auto"/>
        <w:ind w:right="57"/>
        <w:jc w:val="both"/>
        <w:rPr>
          <w:rFonts w:ascii="Times New Roman" w:hAnsi="Times New Roman" w:cs="Times New Roman"/>
          <w:sz w:val="24"/>
          <w:szCs w:val="28"/>
        </w:rPr>
      </w:pPr>
      <w:r w:rsidRPr="00EC4B5E">
        <w:rPr>
          <w:rFonts w:ascii="Times New Roman" w:hAnsi="Times New Roman" w:cs="Times New Roman"/>
          <w:sz w:val="24"/>
          <w:szCs w:val="28"/>
        </w:rPr>
        <w:t>Несмотря на принципы, изложенные выше,  бизнес и власть неразрывно связаны друг с другом.</w:t>
      </w:r>
      <w:r w:rsidR="00814957">
        <w:rPr>
          <w:rFonts w:ascii="Times New Roman" w:hAnsi="Times New Roman" w:cs="Times New Roman"/>
          <w:sz w:val="24"/>
          <w:szCs w:val="28"/>
        </w:rPr>
        <w:t xml:space="preserve"> В 30-е годы 20 века</w:t>
      </w:r>
      <w:r w:rsidRPr="00EC4B5E">
        <w:rPr>
          <w:rFonts w:ascii="Times New Roman" w:hAnsi="Times New Roman" w:cs="Times New Roman"/>
          <w:sz w:val="24"/>
          <w:szCs w:val="28"/>
        </w:rPr>
        <w:t xml:space="preserve"> </w:t>
      </w:r>
      <w:r w:rsidR="00814957">
        <w:rPr>
          <w:rFonts w:ascii="Times New Roman" w:hAnsi="Times New Roman" w:cs="Times New Roman"/>
          <w:sz w:val="24"/>
          <w:szCs w:val="28"/>
        </w:rPr>
        <w:t xml:space="preserve">наступил новый виток в истории становления отношений между экономической и политической элитами. </w:t>
      </w:r>
      <w:r w:rsidRPr="00EC4B5E">
        <w:rPr>
          <w:rFonts w:ascii="Times New Roman" w:hAnsi="Times New Roman" w:cs="Times New Roman"/>
          <w:sz w:val="24"/>
          <w:szCs w:val="28"/>
        </w:rPr>
        <w:t xml:space="preserve">Во время оформления «Нового курса» Ф. Д. Рузвельта стали формироваться отношения бизнеса и власти, построенные на партнерстве. В тоже время </w:t>
      </w:r>
      <w:proofErr w:type="gramStart"/>
      <w:r w:rsidRPr="00EC4B5E">
        <w:rPr>
          <w:rFonts w:ascii="Times New Roman" w:hAnsi="Times New Roman" w:cs="Times New Roman"/>
          <w:sz w:val="24"/>
          <w:szCs w:val="28"/>
        </w:rPr>
        <w:t>бизнес-структуры</w:t>
      </w:r>
      <w:proofErr w:type="gramEnd"/>
      <w:r w:rsidRPr="00EC4B5E">
        <w:rPr>
          <w:rFonts w:ascii="Times New Roman" w:hAnsi="Times New Roman" w:cs="Times New Roman"/>
          <w:sz w:val="24"/>
          <w:szCs w:val="28"/>
        </w:rPr>
        <w:t xml:space="preserve"> имели довольно значимые рычаги влияния на политические институты в государстве. </w:t>
      </w:r>
      <w:r w:rsidR="00B27904">
        <w:rPr>
          <w:rFonts w:ascii="Times New Roman" w:hAnsi="Times New Roman" w:cs="Times New Roman"/>
          <w:sz w:val="24"/>
          <w:szCs w:val="28"/>
        </w:rPr>
        <w:t>Новый курс Рузвельта во многом являлся детищем большого бизнеса.</w:t>
      </w:r>
      <w:r w:rsidR="00A85011">
        <w:rPr>
          <w:rFonts w:ascii="Times New Roman" w:hAnsi="Times New Roman" w:cs="Times New Roman"/>
          <w:sz w:val="24"/>
          <w:szCs w:val="28"/>
        </w:rPr>
        <w:t xml:space="preserve"> Модель финансового развития бы</w:t>
      </w:r>
      <w:r w:rsidR="004224C7">
        <w:rPr>
          <w:rFonts w:ascii="Times New Roman" w:hAnsi="Times New Roman" w:cs="Times New Roman"/>
          <w:sz w:val="24"/>
          <w:szCs w:val="28"/>
        </w:rPr>
        <w:t xml:space="preserve">ла построена на помощи малому и среднему бизнесу, невмешательстве государства в дела  финансовых элит. </w:t>
      </w:r>
      <w:r w:rsidR="00B27904">
        <w:rPr>
          <w:rFonts w:ascii="Times New Roman" w:hAnsi="Times New Roman" w:cs="Times New Roman"/>
          <w:sz w:val="24"/>
          <w:szCs w:val="28"/>
        </w:rPr>
        <w:t xml:space="preserve"> </w:t>
      </w:r>
      <w:r w:rsidR="00DF10C3">
        <w:rPr>
          <w:rFonts w:ascii="Times New Roman" w:hAnsi="Times New Roman" w:cs="Times New Roman"/>
          <w:sz w:val="24"/>
          <w:szCs w:val="28"/>
        </w:rPr>
        <w:t>Однако Ф. Д Рузвельт старался построить такую модель финансового развития, которая позвол</w:t>
      </w:r>
      <w:r w:rsidR="004309D9">
        <w:rPr>
          <w:rFonts w:ascii="Times New Roman" w:hAnsi="Times New Roman" w:cs="Times New Roman"/>
          <w:sz w:val="24"/>
          <w:szCs w:val="28"/>
        </w:rPr>
        <w:t xml:space="preserve">ила бы государству предотвратить «негативные явления </w:t>
      </w:r>
      <w:r w:rsidR="00DF10C3">
        <w:rPr>
          <w:rFonts w:ascii="Times New Roman" w:hAnsi="Times New Roman" w:cs="Times New Roman"/>
          <w:sz w:val="24"/>
          <w:szCs w:val="28"/>
        </w:rPr>
        <w:t xml:space="preserve">  </w:t>
      </w:r>
      <w:r w:rsidR="004309D9">
        <w:rPr>
          <w:rFonts w:ascii="Times New Roman" w:hAnsi="Times New Roman" w:cs="Times New Roman"/>
          <w:sz w:val="24"/>
          <w:szCs w:val="28"/>
        </w:rPr>
        <w:t>в бизнесе и политике»</w:t>
      </w:r>
      <w:r w:rsidR="004309D9">
        <w:rPr>
          <w:rStyle w:val="a5"/>
          <w:rFonts w:ascii="Times New Roman" w:hAnsi="Times New Roman" w:cs="Times New Roman"/>
          <w:sz w:val="24"/>
          <w:szCs w:val="28"/>
        </w:rPr>
        <w:footnoteReference w:id="40"/>
      </w:r>
      <w:r w:rsidR="00C45F71">
        <w:rPr>
          <w:rFonts w:ascii="Times New Roman" w:hAnsi="Times New Roman" w:cs="Times New Roman"/>
          <w:sz w:val="24"/>
          <w:szCs w:val="28"/>
        </w:rPr>
        <w:t>. Одним из условий процветания экономики было право каждого предпринимателя заниматься бизнесом в атмосфере правильной</w:t>
      </w:r>
      <w:r w:rsidR="00A331FC">
        <w:rPr>
          <w:rFonts w:ascii="Times New Roman" w:hAnsi="Times New Roman" w:cs="Times New Roman"/>
          <w:sz w:val="24"/>
          <w:szCs w:val="28"/>
        </w:rPr>
        <w:t xml:space="preserve"> и достойной </w:t>
      </w:r>
      <w:r w:rsidR="00C45F71">
        <w:rPr>
          <w:rFonts w:ascii="Times New Roman" w:hAnsi="Times New Roman" w:cs="Times New Roman"/>
          <w:sz w:val="24"/>
          <w:szCs w:val="28"/>
        </w:rPr>
        <w:t xml:space="preserve"> конкуренции. </w:t>
      </w:r>
      <w:r w:rsidR="00C10024">
        <w:rPr>
          <w:rFonts w:ascii="Times New Roman" w:hAnsi="Times New Roman" w:cs="Times New Roman"/>
          <w:sz w:val="24"/>
          <w:szCs w:val="28"/>
        </w:rPr>
        <w:t xml:space="preserve">Рузвельт старался не допустить той безостановочной погони за прибылью, той алчности и </w:t>
      </w:r>
      <w:r w:rsidR="002176E0">
        <w:rPr>
          <w:rFonts w:ascii="Times New Roman" w:hAnsi="Times New Roman" w:cs="Times New Roman"/>
          <w:sz w:val="24"/>
          <w:szCs w:val="28"/>
        </w:rPr>
        <w:t>авантюры</w:t>
      </w:r>
      <w:r w:rsidR="00C10024">
        <w:rPr>
          <w:rFonts w:ascii="Times New Roman" w:hAnsi="Times New Roman" w:cs="Times New Roman"/>
          <w:sz w:val="24"/>
          <w:szCs w:val="28"/>
        </w:rPr>
        <w:t xml:space="preserve"> которые были присуще большей части крупных компаний во время Первой мировой войны </w:t>
      </w:r>
      <w:r w:rsidR="00437F84">
        <w:rPr>
          <w:rFonts w:ascii="Times New Roman" w:hAnsi="Times New Roman" w:cs="Times New Roman"/>
          <w:sz w:val="24"/>
          <w:szCs w:val="28"/>
        </w:rPr>
        <w:t xml:space="preserve">и в годы Великой депрессии. </w:t>
      </w:r>
      <w:r w:rsidR="00C10024">
        <w:rPr>
          <w:rFonts w:ascii="Times New Roman" w:hAnsi="Times New Roman" w:cs="Times New Roman"/>
          <w:sz w:val="24"/>
          <w:szCs w:val="28"/>
        </w:rPr>
        <w:t xml:space="preserve"> </w:t>
      </w:r>
      <w:r w:rsidR="002176E0" w:rsidRPr="002176E0">
        <w:rPr>
          <w:rFonts w:ascii="Times New Roman" w:hAnsi="Times New Roman" w:cs="Times New Roman"/>
          <w:sz w:val="24"/>
          <w:szCs w:val="28"/>
        </w:rPr>
        <w:t xml:space="preserve">Эгоизм и себялюбие обогатившихся на финансовых спекуляциях богачей несли бедствия и удар по </w:t>
      </w:r>
      <w:r w:rsidR="002176E0">
        <w:rPr>
          <w:rFonts w:ascii="Times New Roman" w:hAnsi="Times New Roman" w:cs="Times New Roman"/>
          <w:sz w:val="24"/>
          <w:szCs w:val="28"/>
        </w:rPr>
        <w:t>достоянию и достоинству нации.</w:t>
      </w:r>
      <w:r w:rsidR="002176E0">
        <w:rPr>
          <w:rStyle w:val="a5"/>
          <w:rFonts w:ascii="Times New Roman" w:hAnsi="Times New Roman" w:cs="Times New Roman"/>
          <w:sz w:val="24"/>
          <w:szCs w:val="28"/>
        </w:rPr>
        <w:footnoteReference w:id="41"/>
      </w:r>
      <w:r w:rsidR="00F11CE1" w:rsidRPr="00F11CE1">
        <w:rPr>
          <w:rFonts w:ascii="Times New Roman" w:hAnsi="Times New Roman" w:cs="Times New Roman"/>
          <w:sz w:val="24"/>
          <w:szCs w:val="28"/>
        </w:rPr>
        <w:t xml:space="preserve"> </w:t>
      </w:r>
      <w:r w:rsidR="00F11CE1">
        <w:rPr>
          <w:rFonts w:ascii="Times New Roman" w:hAnsi="Times New Roman" w:cs="Times New Roman"/>
          <w:sz w:val="24"/>
          <w:szCs w:val="28"/>
        </w:rPr>
        <w:t xml:space="preserve">Пытаясь предотвратить возврата к прошлому, Рузвельт был достаточно жесток по отношению к большому бизнесу, считают многие исследователи.  В защиту экономической элиты высказывались Дж. М. </w:t>
      </w:r>
      <w:proofErr w:type="spellStart"/>
      <w:r w:rsidR="00F11CE1">
        <w:rPr>
          <w:rFonts w:ascii="Times New Roman" w:hAnsi="Times New Roman" w:cs="Times New Roman"/>
          <w:sz w:val="24"/>
          <w:szCs w:val="28"/>
        </w:rPr>
        <w:t>Кейнс</w:t>
      </w:r>
      <w:proofErr w:type="spellEnd"/>
      <w:r w:rsidR="00CF00C8">
        <w:rPr>
          <w:rFonts w:ascii="Times New Roman" w:hAnsi="Times New Roman" w:cs="Times New Roman"/>
          <w:sz w:val="24"/>
          <w:szCs w:val="28"/>
        </w:rPr>
        <w:t xml:space="preserve"> и У. </w:t>
      </w:r>
      <w:proofErr w:type="spellStart"/>
      <w:r w:rsidR="00CF00C8">
        <w:rPr>
          <w:rFonts w:ascii="Times New Roman" w:hAnsi="Times New Roman" w:cs="Times New Roman"/>
          <w:sz w:val="24"/>
          <w:szCs w:val="28"/>
        </w:rPr>
        <w:t>Черчиль</w:t>
      </w:r>
      <w:proofErr w:type="spellEnd"/>
      <w:r w:rsidR="00CF00C8">
        <w:rPr>
          <w:rFonts w:ascii="Times New Roman" w:hAnsi="Times New Roman" w:cs="Times New Roman"/>
          <w:sz w:val="24"/>
          <w:szCs w:val="28"/>
        </w:rPr>
        <w:t xml:space="preserve">. Несмотря на это, Рузвельт остался верен себе – он выбрал справедливый, рациональный и необходимый </w:t>
      </w:r>
      <w:r w:rsidR="00CF00C8">
        <w:rPr>
          <w:rFonts w:ascii="Times New Roman" w:hAnsi="Times New Roman" w:cs="Times New Roman"/>
          <w:sz w:val="24"/>
          <w:szCs w:val="28"/>
        </w:rPr>
        <w:lastRenderedPageBreak/>
        <w:t>путь решения проблемы. Такая политика помогала двигаться американской экономике вперед и развиваться согласно времени</w:t>
      </w:r>
      <w:r w:rsidR="00BD44C0">
        <w:rPr>
          <w:rFonts w:ascii="Times New Roman" w:hAnsi="Times New Roman" w:cs="Times New Roman"/>
          <w:sz w:val="24"/>
          <w:szCs w:val="28"/>
        </w:rPr>
        <w:t xml:space="preserve">. Во многом жесткость в действиях Рузвельта способствовала устойчивости в процветании большого бизнеса и возможности избежать краха. </w:t>
      </w:r>
    </w:p>
    <w:p w:rsidR="00BD44C0" w:rsidRPr="00F11CE1" w:rsidRDefault="008B4469" w:rsidP="00D267AF">
      <w:pPr>
        <w:spacing w:line="360" w:lineRule="auto"/>
        <w:ind w:right="57"/>
        <w:jc w:val="both"/>
        <w:rPr>
          <w:rFonts w:ascii="Times New Roman" w:hAnsi="Times New Roman" w:cs="Times New Roman"/>
          <w:sz w:val="24"/>
          <w:szCs w:val="28"/>
        </w:rPr>
      </w:pPr>
      <w:r>
        <w:rPr>
          <w:rFonts w:ascii="Times New Roman" w:hAnsi="Times New Roman" w:cs="Times New Roman"/>
          <w:sz w:val="24"/>
          <w:szCs w:val="28"/>
        </w:rPr>
        <w:t xml:space="preserve">Безусловно, дальнейшая американская история будет знаменательна такими моментами как </w:t>
      </w:r>
      <w:r w:rsidRPr="008B4469">
        <w:rPr>
          <w:rFonts w:ascii="Times New Roman" w:hAnsi="Times New Roman" w:cs="Times New Roman"/>
          <w:sz w:val="24"/>
          <w:szCs w:val="28"/>
        </w:rPr>
        <w:t>"справедливый курс" Трумэна, "новые рубежи" Кеннеди, "великое общество" Джонсона и</w:t>
      </w:r>
      <w:r>
        <w:rPr>
          <w:rFonts w:ascii="Times New Roman" w:hAnsi="Times New Roman" w:cs="Times New Roman"/>
          <w:sz w:val="24"/>
          <w:szCs w:val="28"/>
        </w:rPr>
        <w:t xml:space="preserve"> скандал с компанией «Дело </w:t>
      </w:r>
      <w:proofErr w:type="spellStart"/>
      <w:r>
        <w:rPr>
          <w:rFonts w:ascii="Times New Roman" w:hAnsi="Times New Roman" w:cs="Times New Roman"/>
          <w:sz w:val="24"/>
          <w:szCs w:val="28"/>
        </w:rPr>
        <w:t>Энрон</w:t>
      </w:r>
      <w:proofErr w:type="spellEnd"/>
      <w:r>
        <w:rPr>
          <w:rFonts w:ascii="Times New Roman" w:hAnsi="Times New Roman" w:cs="Times New Roman"/>
          <w:sz w:val="24"/>
          <w:szCs w:val="28"/>
        </w:rPr>
        <w:t xml:space="preserve">» при Джордже Буше-Младшем </w:t>
      </w:r>
      <w:r w:rsidRPr="008B4469">
        <w:rPr>
          <w:rFonts w:ascii="Times New Roman" w:hAnsi="Times New Roman" w:cs="Times New Roman"/>
          <w:sz w:val="24"/>
          <w:szCs w:val="28"/>
        </w:rPr>
        <w:t xml:space="preserve"> "эпоха перемен" Б. Обамы</w:t>
      </w:r>
      <w:r>
        <w:rPr>
          <w:rFonts w:ascii="Times New Roman" w:hAnsi="Times New Roman" w:cs="Times New Roman"/>
          <w:sz w:val="24"/>
          <w:szCs w:val="28"/>
        </w:rPr>
        <w:t xml:space="preserve">, но фундамент отношений между бизнесом и государством был построен именно с конца 19 века до середины 20 века. Сформировалась та экономическая элита, которую можно наблюдать сейчас. </w:t>
      </w:r>
      <w:r w:rsidR="00422FF9">
        <w:rPr>
          <w:rFonts w:ascii="Times New Roman" w:hAnsi="Times New Roman" w:cs="Times New Roman"/>
          <w:sz w:val="24"/>
          <w:szCs w:val="28"/>
        </w:rPr>
        <w:t xml:space="preserve">Этот промежуток времени в американской истории показал, какую роль играет бизнес в государстве на начальном этапе своего развития, какое поведение  характерно в годы войны, в годы кризиса, а главное позволил сделать вывод – мощь корпораций усиливается с каждым годом, </w:t>
      </w:r>
      <w:r>
        <w:rPr>
          <w:rFonts w:ascii="Times New Roman" w:hAnsi="Times New Roman" w:cs="Times New Roman"/>
          <w:sz w:val="24"/>
          <w:szCs w:val="28"/>
        </w:rPr>
        <w:t xml:space="preserve"> </w:t>
      </w:r>
      <w:r w:rsidR="00422FF9">
        <w:rPr>
          <w:rFonts w:ascii="Times New Roman" w:hAnsi="Times New Roman" w:cs="Times New Roman"/>
          <w:sz w:val="24"/>
          <w:szCs w:val="28"/>
        </w:rPr>
        <w:t xml:space="preserve">политика государства по отношению к ним ослабевает. Большой бизнес выходит на новый уровень, заняв серьезное место в государстве. </w:t>
      </w:r>
    </w:p>
    <w:p w:rsidR="00000A71" w:rsidRDefault="00000A71" w:rsidP="00807547">
      <w:pPr>
        <w:spacing w:line="360" w:lineRule="auto"/>
        <w:ind w:right="850"/>
        <w:jc w:val="both"/>
        <w:rPr>
          <w:rFonts w:ascii="Times New Roman" w:hAnsi="Times New Roman" w:cs="Times New Roman"/>
          <w:sz w:val="24"/>
          <w:szCs w:val="28"/>
          <w:u w:val="single"/>
        </w:rPr>
      </w:pPr>
      <w:r>
        <w:rPr>
          <w:rFonts w:ascii="Times New Roman" w:hAnsi="Times New Roman" w:cs="Times New Roman"/>
          <w:sz w:val="24"/>
          <w:szCs w:val="28"/>
          <w:u w:val="single"/>
        </w:rPr>
        <w:br w:type="page"/>
      </w:r>
    </w:p>
    <w:p w:rsidR="00807547" w:rsidRPr="00DC14F4" w:rsidRDefault="00807547" w:rsidP="00807547">
      <w:pPr>
        <w:spacing w:line="360" w:lineRule="auto"/>
        <w:ind w:right="850"/>
        <w:jc w:val="both"/>
        <w:rPr>
          <w:rFonts w:ascii="Times New Roman" w:hAnsi="Times New Roman" w:cs="Times New Roman"/>
          <w:sz w:val="28"/>
          <w:szCs w:val="28"/>
          <w:u w:val="single"/>
        </w:rPr>
      </w:pPr>
      <w:r w:rsidRPr="00DC14F4">
        <w:rPr>
          <w:rFonts w:ascii="Times New Roman" w:hAnsi="Times New Roman" w:cs="Times New Roman"/>
          <w:sz w:val="28"/>
          <w:szCs w:val="28"/>
          <w:u w:val="single"/>
        </w:rPr>
        <w:lastRenderedPageBreak/>
        <w:t xml:space="preserve">§1.2 Механизмы взаимовлияния власти и большого бизнеса в США. </w:t>
      </w:r>
    </w:p>
    <w:p w:rsidR="00807547" w:rsidRPr="00290B35" w:rsidRDefault="00807547" w:rsidP="00807547">
      <w:pPr>
        <w:pStyle w:val="a7"/>
        <w:spacing w:line="240" w:lineRule="auto"/>
        <w:ind w:right="850"/>
        <w:jc w:val="both"/>
        <w:rPr>
          <w:rFonts w:ascii="Times New Roman" w:hAnsi="Times New Roman" w:cs="Times New Roman"/>
          <w:i/>
          <w:sz w:val="28"/>
          <w:szCs w:val="28"/>
        </w:rPr>
      </w:pPr>
    </w:p>
    <w:p w:rsidR="00807547" w:rsidRPr="00B071E0" w:rsidRDefault="00807547" w:rsidP="00807547">
      <w:pPr>
        <w:spacing w:line="240" w:lineRule="auto"/>
        <w:ind w:right="850"/>
        <w:jc w:val="right"/>
        <w:rPr>
          <w:rFonts w:ascii="Times New Roman" w:hAnsi="Times New Roman" w:cs="Times New Roman"/>
          <w:i/>
          <w:sz w:val="24"/>
          <w:szCs w:val="28"/>
        </w:rPr>
      </w:pPr>
      <w:r w:rsidRPr="00B071E0">
        <w:rPr>
          <w:rFonts w:ascii="Times New Roman" w:hAnsi="Times New Roman" w:cs="Times New Roman"/>
          <w:i/>
          <w:sz w:val="24"/>
          <w:szCs w:val="28"/>
        </w:rPr>
        <w:t>«Сладки плоды филантропии».</w:t>
      </w:r>
    </w:p>
    <w:p w:rsidR="00807547" w:rsidRPr="00B071E0" w:rsidRDefault="00807547" w:rsidP="00807547">
      <w:pPr>
        <w:spacing w:line="240" w:lineRule="auto"/>
        <w:ind w:right="850"/>
        <w:jc w:val="right"/>
        <w:rPr>
          <w:rFonts w:ascii="Times New Roman" w:hAnsi="Times New Roman" w:cs="Times New Roman"/>
          <w:i/>
          <w:sz w:val="24"/>
          <w:szCs w:val="28"/>
        </w:rPr>
      </w:pPr>
      <w:r w:rsidRPr="00B071E0">
        <w:rPr>
          <w:rFonts w:ascii="Times New Roman" w:hAnsi="Times New Roman" w:cs="Times New Roman"/>
          <w:i/>
          <w:sz w:val="24"/>
          <w:szCs w:val="28"/>
        </w:rPr>
        <w:t>Д. Макдональд</w:t>
      </w:r>
      <w:r w:rsidRPr="00B071E0">
        <w:rPr>
          <w:rStyle w:val="a5"/>
          <w:rFonts w:ascii="Times New Roman" w:hAnsi="Times New Roman" w:cs="Times New Roman"/>
          <w:i/>
          <w:sz w:val="24"/>
          <w:szCs w:val="28"/>
        </w:rPr>
        <w:footnoteReference w:id="42"/>
      </w:r>
    </w:p>
    <w:p w:rsidR="00807547" w:rsidRPr="002C36CF" w:rsidRDefault="00807547" w:rsidP="00807547">
      <w:pPr>
        <w:spacing w:line="240" w:lineRule="auto"/>
        <w:ind w:right="850"/>
        <w:jc w:val="right"/>
        <w:rPr>
          <w:rFonts w:ascii="Times New Roman" w:hAnsi="Times New Roman" w:cs="Times New Roman"/>
          <w:sz w:val="28"/>
          <w:szCs w:val="28"/>
        </w:rPr>
      </w:pPr>
    </w:p>
    <w:p w:rsidR="00807547" w:rsidRPr="002C36CF" w:rsidRDefault="00807547" w:rsidP="00807547">
      <w:pPr>
        <w:spacing w:line="240" w:lineRule="auto"/>
        <w:ind w:right="850"/>
        <w:jc w:val="right"/>
        <w:rPr>
          <w:rFonts w:ascii="Times New Roman" w:hAnsi="Times New Roman" w:cs="Times New Roman"/>
          <w:sz w:val="28"/>
          <w:szCs w:val="28"/>
        </w:rPr>
      </w:pPr>
    </w:p>
    <w:p w:rsidR="00807547" w:rsidRPr="00807547" w:rsidRDefault="00807547" w:rsidP="00807547">
      <w:pPr>
        <w:spacing w:line="360" w:lineRule="auto"/>
        <w:ind w:right="850"/>
        <w:jc w:val="both"/>
        <w:rPr>
          <w:rFonts w:ascii="Times New Roman" w:hAnsi="Times New Roman" w:cs="Times New Roman"/>
          <w:sz w:val="24"/>
          <w:szCs w:val="28"/>
        </w:rPr>
      </w:pPr>
      <w:r w:rsidRPr="00807547">
        <w:rPr>
          <w:rFonts w:ascii="Times New Roman" w:hAnsi="Times New Roman" w:cs="Times New Roman"/>
          <w:sz w:val="24"/>
          <w:szCs w:val="28"/>
        </w:rPr>
        <w:t>Идея фондов в США всегда вызывала массу спорных вопросов - то ли государство посредством их структуры финансирует тех, кого считает нужным и управляет корпорациями, то ли крупнейшие монополии, становясь филантропами, выходят на один уровень с властью и  правят Америкой?  Существует большое количество способов, как с одной стороны, так и с другой, но, как правило, истинный характ</w:t>
      </w:r>
      <w:r w:rsidR="00EA21FB">
        <w:rPr>
          <w:rFonts w:ascii="Times New Roman" w:hAnsi="Times New Roman" w:cs="Times New Roman"/>
          <w:sz w:val="24"/>
          <w:szCs w:val="28"/>
        </w:rPr>
        <w:t>ер подобных организаций всегда с</w:t>
      </w:r>
      <w:r w:rsidRPr="00807547">
        <w:rPr>
          <w:rFonts w:ascii="Times New Roman" w:hAnsi="Times New Roman" w:cs="Times New Roman"/>
          <w:sz w:val="24"/>
          <w:szCs w:val="28"/>
        </w:rPr>
        <w:t>крывают</w:t>
      </w:r>
      <w:r w:rsidR="00E53E5D">
        <w:rPr>
          <w:rFonts w:ascii="Times New Roman" w:hAnsi="Times New Roman" w:cs="Times New Roman"/>
          <w:sz w:val="24"/>
          <w:szCs w:val="28"/>
        </w:rPr>
        <w:t xml:space="preserve"> от глаз общественности.  Не </w:t>
      </w:r>
      <w:r w:rsidRPr="00807547">
        <w:rPr>
          <w:rFonts w:ascii="Times New Roman" w:hAnsi="Times New Roman" w:cs="Times New Roman"/>
          <w:sz w:val="24"/>
          <w:szCs w:val="28"/>
        </w:rPr>
        <w:t>редко с помощью благотворительных организаций монополии пытаются увеличить свое состояние, а не наоборот пожертвоват</w:t>
      </w:r>
      <w:r w:rsidR="004D08DE">
        <w:rPr>
          <w:rFonts w:ascii="Times New Roman" w:hAnsi="Times New Roman" w:cs="Times New Roman"/>
          <w:sz w:val="24"/>
          <w:szCs w:val="28"/>
        </w:rPr>
        <w:t>ь его, как обычно заведено в обществе</w:t>
      </w:r>
      <w:r w:rsidRPr="00807547">
        <w:rPr>
          <w:rFonts w:ascii="Times New Roman" w:hAnsi="Times New Roman" w:cs="Times New Roman"/>
          <w:sz w:val="24"/>
          <w:szCs w:val="28"/>
        </w:rPr>
        <w:t>. Так случилось с Фондом Форда – избежав уплаты весьма крупного налога, он увеличил свой капитал. Речь идет о состоянии компании,  которое должно было  отойти наследникам. По закону им бы пришлось уплатить 77% всех капиталов.</w:t>
      </w:r>
      <w:r w:rsidR="00AD1F1C">
        <w:rPr>
          <w:rStyle w:val="a5"/>
          <w:rFonts w:ascii="Times New Roman" w:hAnsi="Times New Roman" w:cs="Times New Roman"/>
          <w:sz w:val="24"/>
          <w:szCs w:val="28"/>
        </w:rPr>
        <w:footnoteReference w:id="43"/>
      </w:r>
      <w:r w:rsidRPr="00807547">
        <w:rPr>
          <w:rFonts w:ascii="Times New Roman" w:hAnsi="Times New Roman" w:cs="Times New Roman"/>
          <w:sz w:val="24"/>
          <w:szCs w:val="28"/>
        </w:rPr>
        <w:t xml:space="preserve"> Однако этого не произошло. В США фонды, которые носят характер благотворительных, освобождены от уплаты налогов, поэтому 90% наследства было передано именно Фонду Форда. Учитывая тот факт, что главой фонда являлся на тот момент глава семьи, то все состояние было сохранено, а налоговое законодательство умело преодолено. В связи с этим возникает много сомнений по поводу прозрачности законодательной базы, регулирующей деятельность благотворительных фондов.</w:t>
      </w:r>
    </w:p>
    <w:p w:rsidR="00807547" w:rsidRPr="00807547" w:rsidRDefault="00807547" w:rsidP="00807547">
      <w:pPr>
        <w:spacing w:line="360" w:lineRule="auto"/>
        <w:ind w:right="850"/>
        <w:jc w:val="both"/>
        <w:rPr>
          <w:rFonts w:ascii="Times New Roman" w:hAnsi="Times New Roman" w:cs="Times New Roman"/>
          <w:sz w:val="24"/>
          <w:szCs w:val="28"/>
        </w:rPr>
      </w:pPr>
      <w:r w:rsidRPr="00807547">
        <w:rPr>
          <w:rFonts w:ascii="Times New Roman" w:hAnsi="Times New Roman" w:cs="Times New Roman"/>
          <w:sz w:val="24"/>
          <w:szCs w:val="28"/>
        </w:rPr>
        <w:t>Не менее интересная ситуация  складывается и с известнейшим Фондом Рокфеллера, деятельность которого умело используется в политических целях. Нельзя так же не упомянуть важный факт, о том, что пост губернатора Нью-</w:t>
      </w:r>
      <w:r w:rsidRPr="00807547">
        <w:rPr>
          <w:rFonts w:ascii="Times New Roman" w:hAnsi="Times New Roman" w:cs="Times New Roman"/>
          <w:sz w:val="24"/>
          <w:szCs w:val="28"/>
        </w:rPr>
        <w:lastRenderedPageBreak/>
        <w:t xml:space="preserve">Йорка с 1959-1973 г., занимал Нельсон  Рокфеллер, внук Дж. Рокфеллера. Поэтому можно с уверенностью говорить – благотворительная  деятельность и вступление в ряды американских политиков – это не что иное, как «невидимая рука», которая имеет огромное влияние на государство.  </w:t>
      </w:r>
    </w:p>
    <w:p w:rsidR="00331C51" w:rsidRDefault="00807547" w:rsidP="00807547">
      <w:pPr>
        <w:spacing w:line="360" w:lineRule="auto"/>
        <w:ind w:right="850"/>
        <w:jc w:val="both"/>
        <w:rPr>
          <w:rFonts w:ascii="Times New Roman" w:hAnsi="Times New Roman" w:cs="Times New Roman"/>
          <w:sz w:val="24"/>
          <w:szCs w:val="28"/>
        </w:rPr>
      </w:pPr>
      <w:r w:rsidRPr="00807547">
        <w:rPr>
          <w:rFonts w:ascii="Times New Roman" w:hAnsi="Times New Roman" w:cs="Times New Roman"/>
          <w:sz w:val="24"/>
          <w:szCs w:val="28"/>
        </w:rPr>
        <w:t xml:space="preserve">Помимо благотворительных фондов в США существуют Венчурные фонды и специальные программы инвестиционных компаний малого бизнеса, при помощи которых государство инвестирует корпорации. </w:t>
      </w:r>
      <w:proofErr w:type="gramStart"/>
      <w:r w:rsidRPr="00807547">
        <w:rPr>
          <w:rFonts w:ascii="Times New Roman" w:hAnsi="Times New Roman" w:cs="Times New Roman"/>
          <w:sz w:val="24"/>
          <w:szCs w:val="28"/>
        </w:rPr>
        <w:t>«Всего за более чем 50 лет работы программы ИКМБ были осуществлены инвестиции в 105 тыс. компаний на общую сумму 53 млрд. долл. ».</w:t>
      </w:r>
      <w:r w:rsidRPr="00807547">
        <w:rPr>
          <w:rStyle w:val="a5"/>
          <w:rFonts w:ascii="Times New Roman" w:hAnsi="Times New Roman" w:cs="Times New Roman"/>
          <w:sz w:val="24"/>
          <w:szCs w:val="28"/>
        </w:rPr>
        <w:footnoteReference w:id="44"/>
      </w:r>
      <w:r w:rsidRPr="00807547">
        <w:rPr>
          <w:rFonts w:ascii="Times New Roman" w:hAnsi="Times New Roman" w:cs="Times New Roman"/>
          <w:sz w:val="24"/>
          <w:szCs w:val="28"/>
        </w:rPr>
        <w:t xml:space="preserve"> Несмотря на то, что программа имеет непосредственное отношение к малому бизнесу, были профинансированы довольно крупные компании, такие как </w:t>
      </w:r>
      <w:proofErr w:type="spellStart"/>
      <w:r w:rsidR="00EA21FB">
        <w:rPr>
          <w:rFonts w:ascii="Times New Roman" w:hAnsi="Times New Roman" w:cs="Times New Roman"/>
          <w:sz w:val="24"/>
          <w:szCs w:val="28"/>
        </w:rPr>
        <w:t>Эпл</w:t>
      </w:r>
      <w:proofErr w:type="spellEnd"/>
      <w:r w:rsidR="00EA21FB">
        <w:rPr>
          <w:rFonts w:ascii="Times New Roman" w:hAnsi="Times New Roman" w:cs="Times New Roman"/>
          <w:sz w:val="24"/>
          <w:szCs w:val="28"/>
        </w:rPr>
        <w:t xml:space="preserve"> Компьютер (</w:t>
      </w:r>
      <w:r w:rsidRPr="00807547">
        <w:rPr>
          <w:rFonts w:ascii="Times New Roman" w:hAnsi="Times New Roman" w:cs="Times New Roman"/>
          <w:sz w:val="24"/>
          <w:szCs w:val="28"/>
          <w:lang w:val="en-US"/>
        </w:rPr>
        <w:t>Apple</w:t>
      </w:r>
      <w:r w:rsidRPr="00807547">
        <w:rPr>
          <w:rFonts w:ascii="Times New Roman" w:hAnsi="Times New Roman" w:cs="Times New Roman"/>
          <w:sz w:val="24"/>
          <w:szCs w:val="28"/>
        </w:rPr>
        <w:t xml:space="preserve"> </w:t>
      </w:r>
      <w:r w:rsidRPr="00807547">
        <w:rPr>
          <w:rFonts w:ascii="Times New Roman" w:hAnsi="Times New Roman" w:cs="Times New Roman"/>
          <w:sz w:val="24"/>
          <w:szCs w:val="28"/>
          <w:lang w:val="en-US"/>
        </w:rPr>
        <w:t>Computer</w:t>
      </w:r>
      <w:r w:rsidR="00EA21FB">
        <w:rPr>
          <w:rFonts w:ascii="Times New Roman" w:hAnsi="Times New Roman" w:cs="Times New Roman"/>
          <w:sz w:val="24"/>
          <w:szCs w:val="28"/>
        </w:rPr>
        <w:t>)</w:t>
      </w:r>
      <w:r w:rsidRPr="00807547">
        <w:rPr>
          <w:rFonts w:ascii="Times New Roman" w:hAnsi="Times New Roman" w:cs="Times New Roman"/>
          <w:sz w:val="24"/>
          <w:szCs w:val="28"/>
        </w:rPr>
        <w:t xml:space="preserve">, </w:t>
      </w:r>
      <w:proofErr w:type="spellStart"/>
      <w:r w:rsidR="00EA21FB">
        <w:rPr>
          <w:rFonts w:ascii="Times New Roman" w:hAnsi="Times New Roman" w:cs="Times New Roman"/>
          <w:sz w:val="24"/>
          <w:szCs w:val="28"/>
        </w:rPr>
        <w:t>Фед</w:t>
      </w:r>
      <w:proofErr w:type="spellEnd"/>
      <w:r w:rsidR="00EA21FB">
        <w:rPr>
          <w:rFonts w:ascii="Times New Roman" w:hAnsi="Times New Roman" w:cs="Times New Roman"/>
          <w:sz w:val="24"/>
          <w:szCs w:val="28"/>
        </w:rPr>
        <w:t xml:space="preserve"> Икс (</w:t>
      </w:r>
      <w:r w:rsidRPr="00807547">
        <w:rPr>
          <w:rFonts w:ascii="Times New Roman" w:hAnsi="Times New Roman" w:cs="Times New Roman"/>
          <w:sz w:val="24"/>
          <w:szCs w:val="28"/>
          <w:lang w:val="en-US"/>
        </w:rPr>
        <w:t>FedEx</w:t>
      </w:r>
      <w:r w:rsidRPr="00807547">
        <w:rPr>
          <w:rFonts w:ascii="Times New Roman" w:hAnsi="Times New Roman" w:cs="Times New Roman"/>
          <w:sz w:val="24"/>
          <w:szCs w:val="28"/>
        </w:rPr>
        <w:t xml:space="preserve"> </w:t>
      </w:r>
      <w:r w:rsidRPr="00807547">
        <w:rPr>
          <w:rFonts w:ascii="Times New Roman" w:hAnsi="Times New Roman" w:cs="Times New Roman"/>
          <w:sz w:val="24"/>
          <w:szCs w:val="28"/>
          <w:lang w:val="en-US"/>
        </w:rPr>
        <w:t>Corporation</w:t>
      </w:r>
      <w:r w:rsidR="00EA21FB">
        <w:rPr>
          <w:rFonts w:ascii="Times New Roman" w:hAnsi="Times New Roman" w:cs="Times New Roman"/>
          <w:sz w:val="24"/>
          <w:szCs w:val="28"/>
        </w:rPr>
        <w:t>)</w:t>
      </w:r>
      <w:r w:rsidRPr="00807547">
        <w:rPr>
          <w:rFonts w:ascii="Times New Roman" w:hAnsi="Times New Roman" w:cs="Times New Roman"/>
          <w:sz w:val="24"/>
          <w:szCs w:val="28"/>
        </w:rPr>
        <w:t xml:space="preserve"> и </w:t>
      </w:r>
      <w:r w:rsidR="00EA21FB">
        <w:rPr>
          <w:rFonts w:ascii="Times New Roman" w:hAnsi="Times New Roman" w:cs="Times New Roman"/>
          <w:sz w:val="24"/>
          <w:szCs w:val="28"/>
        </w:rPr>
        <w:t xml:space="preserve">Интел </w:t>
      </w:r>
      <w:proofErr w:type="spellStart"/>
      <w:r w:rsidR="00EA21FB">
        <w:rPr>
          <w:rFonts w:ascii="Times New Roman" w:hAnsi="Times New Roman" w:cs="Times New Roman"/>
          <w:sz w:val="24"/>
          <w:szCs w:val="28"/>
        </w:rPr>
        <w:t>Корпорэйшен</w:t>
      </w:r>
      <w:proofErr w:type="spellEnd"/>
      <w:r w:rsidR="00EA21FB">
        <w:rPr>
          <w:rFonts w:ascii="Times New Roman" w:hAnsi="Times New Roman" w:cs="Times New Roman"/>
          <w:sz w:val="24"/>
          <w:szCs w:val="28"/>
        </w:rPr>
        <w:t xml:space="preserve"> (</w:t>
      </w:r>
      <w:r w:rsidRPr="00807547">
        <w:rPr>
          <w:rFonts w:ascii="Times New Roman" w:hAnsi="Times New Roman" w:cs="Times New Roman"/>
          <w:sz w:val="24"/>
          <w:szCs w:val="28"/>
          <w:lang w:val="en-US"/>
        </w:rPr>
        <w:t>Intel</w:t>
      </w:r>
      <w:r w:rsidRPr="00807547">
        <w:rPr>
          <w:rFonts w:ascii="Times New Roman" w:hAnsi="Times New Roman" w:cs="Times New Roman"/>
          <w:sz w:val="24"/>
          <w:szCs w:val="28"/>
        </w:rPr>
        <w:t xml:space="preserve"> </w:t>
      </w:r>
      <w:r w:rsidRPr="00807547">
        <w:rPr>
          <w:rFonts w:ascii="Times New Roman" w:hAnsi="Times New Roman" w:cs="Times New Roman"/>
          <w:sz w:val="24"/>
          <w:szCs w:val="28"/>
          <w:lang w:val="en-US"/>
        </w:rPr>
        <w:t>Corporation</w:t>
      </w:r>
      <w:r w:rsidR="00EA21FB">
        <w:rPr>
          <w:rFonts w:ascii="Times New Roman" w:hAnsi="Times New Roman" w:cs="Times New Roman"/>
          <w:sz w:val="24"/>
          <w:szCs w:val="28"/>
        </w:rPr>
        <w:t>)</w:t>
      </w:r>
      <w:r w:rsidRPr="00807547">
        <w:rPr>
          <w:rFonts w:ascii="Times New Roman" w:hAnsi="Times New Roman" w:cs="Times New Roman"/>
          <w:sz w:val="24"/>
          <w:szCs w:val="28"/>
        </w:rPr>
        <w:t>.</w:t>
      </w:r>
      <w:proofErr w:type="gramEnd"/>
      <w:r w:rsidRPr="00807547">
        <w:rPr>
          <w:rFonts w:ascii="Times New Roman" w:hAnsi="Times New Roman" w:cs="Times New Roman"/>
          <w:sz w:val="24"/>
          <w:szCs w:val="28"/>
        </w:rPr>
        <w:t xml:space="preserve"> Этот факт, несом</w:t>
      </w:r>
      <w:r w:rsidR="006959A5">
        <w:rPr>
          <w:rFonts w:ascii="Times New Roman" w:hAnsi="Times New Roman" w:cs="Times New Roman"/>
          <w:sz w:val="24"/>
          <w:szCs w:val="28"/>
        </w:rPr>
        <w:t xml:space="preserve">ненно, вызывает массу вопросов. </w:t>
      </w:r>
    </w:p>
    <w:p w:rsidR="00807547" w:rsidRPr="00F1186E" w:rsidRDefault="00807547" w:rsidP="00807547">
      <w:pPr>
        <w:spacing w:line="360" w:lineRule="auto"/>
        <w:ind w:right="850"/>
        <w:jc w:val="both"/>
        <w:rPr>
          <w:rFonts w:ascii="Times New Roman" w:hAnsi="Times New Roman" w:cs="Times New Roman"/>
          <w:sz w:val="24"/>
          <w:szCs w:val="28"/>
        </w:rPr>
      </w:pPr>
      <w:r w:rsidRPr="00F1186E">
        <w:rPr>
          <w:rFonts w:ascii="Times New Roman" w:hAnsi="Times New Roman" w:cs="Times New Roman"/>
          <w:sz w:val="24"/>
          <w:szCs w:val="28"/>
        </w:rPr>
        <w:t>В социологической науке существует три теории, объясняющие принцип взаимодействия большого бизнеса и государства и отвечающие на главный вопрос – кто же действительно властвует? Касательно  США одна из таких теорий, а именно – теория элит – гласит: «…в Соединенных Штатах, например, существует много элит, включающих в себя лучших представителей в каждой  области…; В каждую из них открыт доступ всем, кто проявляет незаурядные способности и таланты. Это открытые элиты, вполне соответствующие демократическим принципам. Но существует также политико-экономическая элита, которая стоит над другими элитами и является закрытой…; Эту элиту часто называют «союз денежного мешка» объединением финансово-политических империй».</w:t>
      </w:r>
      <w:r w:rsidRPr="00F1186E">
        <w:rPr>
          <w:rStyle w:val="a5"/>
          <w:rFonts w:ascii="Times New Roman" w:hAnsi="Times New Roman" w:cs="Times New Roman"/>
          <w:sz w:val="24"/>
          <w:szCs w:val="28"/>
        </w:rPr>
        <w:footnoteReference w:id="45"/>
      </w:r>
      <w:r w:rsidRPr="00F1186E">
        <w:rPr>
          <w:rFonts w:ascii="Times New Roman" w:hAnsi="Times New Roman" w:cs="Times New Roman"/>
          <w:sz w:val="24"/>
          <w:szCs w:val="28"/>
        </w:rPr>
        <w:t xml:space="preserve"> Подобные группы – это, конечно, некая власть «немногих», но и такого рода руководство имеет место быть в Американском обществе. </w:t>
      </w:r>
    </w:p>
    <w:p w:rsidR="00A70EF9" w:rsidRDefault="00807547" w:rsidP="00807547">
      <w:pPr>
        <w:spacing w:line="360" w:lineRule="auto"/>
        <w:ind w:right="850"/>
        <w:jc w:val="both"/>
        <w:rPr>
          <w:rFonts w:ascii="Times New Roman" w:hAnsi="Times New Roman" w:cs="Times New Roman"/>
          <w:sz w:val="24"/>
          <w:szCs w:val="28"/>
        </w:rPr>
      </w:pPr>
      <w:r w:rsidRPr="00A70EF9">
        <w:rPr>
          <w:rFonts w:ascii="Times New Roman" w:hAnsi="Times New Roman" w:cs="Times New Roman"/>
          <w:sz w:val="24"/>
          <w:szCs w:val="28"/>
        </w:rPr>
        <w:t xml:space="preserve">Становление отношений элит и государства имеет циклических характер, как и экономическое развитие. Существует ряд постоянно повторяющихся событий и действий. Все они, так или иначе, связаны с кризисами, застоем, депрессией. Явное влияние государства на большой бизнес начинается с развития нового </w:t>
      </w:r>
      <w:r w:rsidRPr="00A70EF9">
        <w:rPr>
          <w:rFonts w:ascii="Times New Roman" w:hAnsi="Times New Roman" w:cs="Times New Roman"/>
          <w:sz w:val="24"/>
          <w:szCs w:val="28"/>
        </w:rPr>
        <w:lastRenderedPageBreak/>
        <w:t xml:space="preserve">индустриального общества. Бурный рост экономики не обходится без сложных ситуаций. Речь идет о кризисах в конце 19 века, который подтолкнули государства к принятию определенных мер. Тогда был известен закон </w:t>
      </w:r>
      <w:proofErr w:type="spellStart"/>
      <w:r w:rsidRPr="00A70EF9">
        <w:rPr>
          <w:rFonts w:ascii="Times New Roman" w:hAnsi="Times New Roman" w:cs="Times New Roman"/>
          <w:sz w:val="24"/>
          <w:szCs w:val="28"/>
        </w:rPr>
        <w:t>Шермана</w:t>
      </w:r>
      <w:proofErr w:type="spellEnd"/>
      <w:r w:rsidRPr="00A70EF9">
        <w:rPr>
          <w:rFonts w:ascii="Times New Roman" w:hAnsi="Times New Roman" w:cs="Times New Roman"/>
          <w:sz w:val="24"/>
          <w:szCs w:val="28"/>
        </w:rPr>
        <w:t xml:space="preserve"> 1890 года, о котором говорилось ранее в параграфе первом. Зарождалась новая плеяда инструментов по регулированию бизнеса в стране. Действие значительной части таких механизмов базируется на концепции социально ответственного поведения бизнеса и достижения того оптимального состояния, которое принято обозначать термином "корпоративное гражданство", то есть деятельность экономической структуры в интересах социального прогресса и экономического развития и процветания соответствующего сообщества.</w:t>
      </w:r>
      <w:r w:rsidRPr="00A70EF9">
        <w:rPr>
          <w:rStyle w:val="a5"/>
          <w:rFonts w:ascii="Times New Roman" w:hAnsi="Times New Roman" w:cs="Times New Roman"/>
          <w:sz w:val="24"/>
          <w:szCs w:val="28"/>
        </w:rPr>
        <w:footnoteReference w:id="46"/>
      </w:r>
      <w:r w:rsidRPr="00A70EF9">
        <w:rPr>
          <w:rFonts w:ascii="Times New Roman" w:hAnsi="Times New Roman" w:cs="Times New Roman"/>
          <w:sz w:val="24"/>
          <w:szCs w:val="28"/>
        </w:rPr>
        <w:t xml:space="preserve"> Исторически складывалось так, что </w:t>
      </w:r>
      <w:proofErr w:type="gramStart"/>
      <w:r w:rsidRPr="00A70EF9">
        <w:rPr>
          <w:rFonts w:ascii="Times New Roman" w:hAnsi="Times New Roman" w:cs="Times New Roman"/>
          <w:sz w:val="24"/>
          <w:szCs w:val="28"/>
        </w:rPr>
        <w:t>бизнес-структуры</w:t>
      </w:r>
      <w:proofErr w:type="gramEnd"/>
      <w:r w:rsidRPr="00A70EF9">
        <w:rPr>
          <w:rFonts w:ascii="Times New Roman" w:hAnsi="Times New Roman" w:cs="Times New Roman"/>
          <w:sz w:val="24"/>
          <w:szCs w:val="28"/>
        </w:rPr>
        <w:t xml:space="preserve"> являлись частью общества в Америки, пока вскоре они не ушли в тень.</w:t>
      </w:r>
    </w:p>
    <w:p w:rsidR="00807547" w:rsidRPr="00807547" w:rsidRDefault="00807547" w:rsidP="00807547">
      <w:pPr>
        <w:spacing w:line="360" w:lineRule="auto"/>
        <w:ind w:right="850"/>
        <w:jc w:val="both"/>
        <w:rPr>
          <w:rFonts w:ascii="Times New Roman" w:hAnsi="Times New Roman" w:cs="Times New Roman"/>
          <w:sz w:val="24"/>
          <w:szCs w:val="28"/>
        </w:rPr>
      </w:pPr>
      <w:r w:rsidRPr="00331C51">
        <w:rPr>
          <w:rFonts w:ascii="Times New Roman" w:hAnsi="Times New Roman" w:cs="Times New Roman"/>
          <w:i/>
          <w:sz w:val="24"/>
          <w:szCs w:val="28"/>
        </w:rPr>
        <w:t xml:space="preserve"> </w:t>
      </w:r>
      <w:r w:rsidR="00331C51">
        <w:rPr>
          <w:rFonts w:ascii="Times New Roman" w:hAnsi="Times New Roman" w:cs="Times New Roman"/>
          <w:sz w:val="24"/>
          <w:szCs w:val="28"/>
        </w:rPr>
        <w:t>Влияние экономической элиты</w:t>
      </w:r>
      <w:r w:rsidRPr="00807547">
        <w:rPr>
          <w:rFonts w:ascii="Times New Roman" w:hAnsi="Times New Roman" w:cs="Times New Roman"/>
          <w:sz w:val="24"/>
          <w:szCs w:val="28"/>
        </w:rPr>
        <w:t xml:space="preserve"> можно наблюдать и в годы правления Кеннеди. </w:t>
      </w:r>
      <w:r w:rsidR="00331C51">
        <w:rPr>
          <w:rFonts w:ascii="Times New Roman" w:hAnsi="Times New Roman" w:cs="Times New Roman"/>
          <w:sz w:val="24"/>
          <w:szCs w:val="28"/>
        </w:rPr>
        <w:t>Речь идет о смерти</w:t>
      </w:r>
      <w:r w:rsidRPr="00807547">
        <w:rPr>
          <w:rFonts w:ascii="Times New Roman" w:hAnsi="Times New Roman" w:cs="Times New Roman"/>
          <w:sz w:val="24"/>
          <w:szCs w:val="28"/>
        </w:rPr>
        <w:t xml:space="preserve"> Кеннеди, которая до сих пор покрыта  тайнами.  Правление Дж. Кеннеди связаны с некоторыми проблемами в экономики – это и цикличный подъем, и резкий спад в начале 60-х годов. Пытаясь бороться за снижение цен на сталь, президент потерял доверие высших кругов. В 1962 году администрация начала активное противостояние со сталелитейной компанией </w:t>
      </w:r>
      <w:r w:rsidR="00ED455B">
        <w:rPr>
          <w:rFonts w:ascii="Times New Roman" w:hAnsi="Times New Roman" w:cs="Times New Roman"/>
          <w:sz w:val="24"/>
          <w:szCs w:val="28"/>
        </w:rPr>
        <w:t xml:space="preserve">Юнайтед Стейтс </w:t>
      </w:r>
      <w:proofErr w:type="spellStart"/>
      <w:proofErr w:type="gramStart"/>
      <w:r w:rsidR="00ED455B">
        <w:rPr>
          <w:rFonts w:ascii="Times New Roman" w:hAnsi="Times New Roman" w:cs="Times New Roman"/>
          <w:sz w:val="24"/>
          <w:szCs w:val="28"/>
        </w:rPr>
        <w:t>Стил</w:t>
      </w:r>
      <w:proofErr w:type="spellEnd"/>
      <w:proofErr w:type="gramEnd"/>
      <w:r w:rsidR="00FF696C">
        <w:rPr>
          <w:rFonts w:ascii="Times New Roman" w:hAnsi="Times New Roman" w:cs="Times New Roman"/>
          <w:sz w:val="24"/>
          <w:szCs w:val="28"/>
        </w:rPr>
        <w:t xml:space="preserve"> </w:t>
      </w:r>
      <w:proofErr w:type="spellStart"/>
      <w:r w:rsidR="00FF696C">
        <w:rPr>
          <w:rFonts w:ascii="Times New Roman" w:hAnsi="Times New Roman" w:cs="Times New Roman"/>
          <w:sz w:val="24"/>
          <w:szCs w:val="28"/>
        </w:rPr>
        <w:t>Корпорейшен</w:t>
      </w:r>
      <w:proofErr w:type="spellEnd"/>
      <w:r w:rsidR="00FF696C">
        <w:rPr>
          <w:rFonts w:ascii="Times New Roman" w:hAnsi="Times New Roman" w:cs="Times New Roman"/>
          <w:sz w:val="24"/>
          <w:szCs w:val="28"/>
        </w:rPr>
        <w:t xml:space="preserve"> </w:t>
      </w:r>
      <w:r w:rsidR="00ED455B">
        <w:rPr>
          <w:rFonts w:ascii="Times New Roman" w:hAnsi="Times New Roman" w:cs="Times New Roman"/>
          <w:sz w:val="24"/>
          <w:szCs w:val="28"/>
        </w:rPr>
        <w:t xml:space="preserve"> (</w:t>
      </w:r>
      <w:proofErr w:type="spellStart"/>
      <w:r w:rsidRPr="00807547">
        <w:rPr>
          <w:rFonts w:ascii="Times New Roman" w:hAnsi="Times New Roman" w:cs="Times New Roman"/>
          <w:sz w:val="24"/>
          <w:szCs w:val="28"/>
        </w:rPr>
        <w:t>United</w:t>
      </w:r>
      <w:proofErr w:type="spellEnd"/>
      <w:r w:rsidRPr="00807547">
        <w:rPr>
          <w:rFonts w:ascii="Times New Roman" w:hAnsi="Times New Roman" w:cs="Times New Roman"/>
          <w:sz w:val="24"/>
          <w:szCs w:val="28"/>
        </w:rPr>
        <w:t xml:space="preserve"> </w:t>
      </w:r>
      <w:proofErr w:type="spellStart"/>
      <w:r w:rsidRPr="00807547">
        <w:rPr>
          <w:rFonts w:ascii="Times New Roman" w:hAnsi="Times New Roman" w:cs="Times New Roman"/>
          <w:sz w:val="24"/>
          <w:szCs w:val="28"/>
        </w:rPr>
        <w:t>States</w:t>
      </w:r>
      <w:proofErr w:type="spellEnd"/>
      <w:r w:rsidRPr="00807547">
        <w:rPr>
          <w:rFonts w:ascii="Times New Roman" w:hAnsi="Times New Roman" w:cs="Times New Roman"/>
          <w:sz w:val="24"/>
          <w:szCs w:val="28"/>
        </w:rPr>
        <w:t xml:space="preserve"> </w:t>
      </w:r>
      <w:proofErr w:type="spellStart"/>
      <w:r w:rsidRPr="00807547">
        <w:rPr>
          <w:rFonts w:ascii="Times New Roman" w:hAnsi="Times New Roman" w:cs="Times New Roman"/>
          <w:sz w:val="24"/>
          <w:szCs w:val="28"/>
        </w:rPr>
        <w:t>Steel</w:t>
      </w:r>
      <w:proofErr w:type="spellEnd"/>
      <w:r w:rsidRPr="00807547">
        <w:rPr>
          <w:rFonts w:ascii="Times New Roman" w:hAnsi="Times New Roman" w:cs="Times New Roman"/>
          <w:sz w:val="24"/>
          <w:szCs w:val="28"/>
        </w:rPr>
        <w:t xml:space="preserve"> </w:t>
      </w:r>
      <w:proofErr w:type="spellStart"/>
      <w:r w:rsidRPr="00807547">
        <w:rPr>
          <w:rFonts w:ascii="Times New Roman" w:hAnsi="Times New Roman" w:cs="Times New Roman"/>
          <w:sz w:val="24"/>
          <w:szCs w:val="28"/>
        </w:rPr>
        <w:t>Corporation</w:t>
      </w:r>
      <w:proofErr w:type="spellEnd"/>
      <w:r w:rsidR="00ED455B">
        <w:rPr>
          <w:rFonts w:ascii="Times New Roman" w:hAnsi="Times New Roman" w:cs="Times New Roman"/>
          <w:sz w:val="24"/>
          <w:szCs w:val="28"/>
        </w:rPr>
        <w:t>)</w:t>
      </w:r>
      <w:r w:rsidR="00ED455B">
        <w:rPr>
          <w:rStyle w:val="a5"/>
          <w:rFonts w:ascii="Times New Roman" w:hAnsi="Times New Roman" w:cs="Times New Roman"/>
          <w:sz w:val="24"/>
          <w:szCs w:val="28"/>
        </w:rPr>
        <w:footnoteReference w:id="47"/>
      </w:r>
      <w:r w:rsidRPr="00807547">
        <w:rPr>
          <w:rFonts w:ascii="Times New Roman" w:hAnsi="Times New Roman" w:cs="Times New Roman"/>
          <w:sz w:val="24"/>
          <w:szCs w:val="28"/>
        </w:rPr>
        <w:t xml:space="preserve">. В итоге ухудшились отношения государства и монополий, но снижение цен было достигнуто. А что касается смерти Кеннеди, то Акт о собрании материалов об убийстве президента Дж. Кеннеди, который предусматривал публикацию материалов через некоторое время, был по неизвестным </w:t>
      </w:r>
      <w:r w:rsidR="00D531C2">
        <w:rPr>
          <w:rFonts w:ascii="Times New Roman" w:hAnsi="Times New Roman" w:cs="Times New Roman"/>
          <w:sz w:val="24"/>
          <w:szCs w:val="28"/>
        </w:rPr>
        <w:t>причинам продлен еще на 17 лет.</w:t>
      </w:r>
      <w:r w:rsidR="00D531C2">
        <w:rPr>
          <w:rStyle w:val="a5"/>
          <w:rFonts w:ascii="Times New Roman" w:hAnsi="Times New Roman" w:cs="Times New Roman"/>
          <w:sz w:val="24"/>
          <w:szCs w:val="28"/>
        </w:rPr>
        <w:footnoteReference w:id="48"/>
      </w:r>
    </w:p>
    <w:p w:rsidR="00807547" w:rsidRPr="002C25C6" w:rsidRDefault="00807547" w:rsidP="00807547">
      <w:pPr>
        <w:spacing w:line="360" w:lineRule="auto"/>
        <w:ind w:right="850"/>
        <w:jc w:val="both"/>
        <w:rPr>
          <w:rFonts w:ascii="Times New Roman" w:hAnsi="Times New Roman" w:cs="Times New Roman"/>
          <w:sz w:val="24"/>
          <w:szCs w:val="28"/>
        </w:rPr>
      </w:pPr>
      <w:r w:rsidRPr="002C25C6">
        <w:rPr>
          <w:rFonts w:ascii="Times New Roman" w:hAnsi="Times New Roman" w:cs="Times New Roman"/>
          <w:sz w:val="24"/>
          <w:szCs w:val="28"/>
        </w:rPr>
        <w:t>Послевоенный период, по мнению многих  авторов, характеризовался сменой ролей, уменьшением ярого влияния государства  и уходом бизнеса в тень. Американский социолог Чарльз Ми</w:t>
      </w:r>
      <w:proofErr w:type="gramStart"/>
      <w:r w:rsidRPr="002C25C6">
        <w:rPr>
          <w:rFonts w:ascii="Times New Roman" w:hAnsi="Times New Roman" w:cs="Times New Roman"/>
          <w:sz w:val="24"/>
          <w:szCs w:val="28"/>
        </w:rPr>
        <w:t>ллс сч</w:t>
      </w:r>
      <w:proofErr w:type="gramEnd"/>
      <w:r w:rsidRPr="002C25C6">
        <w:rPr>
          <w:rFonts w:ascii="Times New Roman" w:hAnsi="Times New Roman" w:cs="Times New Roman"/>
          <w:sz w:val="24"/>
          <w:szCs w:val="28"/>
        </w:rPr>
        <w:t xml:space="preserve">итает, что «военный аппарат, чрезвычайно усилившийся вследствие проведения политики «холодной войны» </w:t>
      </w:r>
      <w:r w:rsidRPr="002C25C6">
        <w:rPr>
          <w:rFonts w:ascii="Times New Roman" w:hAnsi="Times New Roman" w:cs="Times New Roman"/>
          <w:sz w:val="24"/>
          <w:szCs w:val="28"/>
        </w:rPr>
        <w:lastRenderedPageBreak/>
        <w:t>превратился в почти самостоятельный политический сектор».</w:t>
      </w:r>
      <w:r w:rsidRPr="002C25C6">
        <w:rPr>
          <w:rStyle w:val="a5"/>
          <w:rFonts w:ascii="Times New Roman" w:hAnsi="Times New Roman" w:cs="Times New Roman"/>
          <w:sz w:val="24"/>
          <w:szCs w:val="28"/>
        </w:rPr>
        <w:footnoteReference w:id="49"/>
      </w:r>
      <w:r w:rsidRPr="002C25C6">
        <w:rPr>
          <w:rFonts w:ascii="Times New Roman" w:hAnsi="Times New Roman" w:cs="Times New Roman"/>
          <w:sz w:val="24"/>
          <w:szCs w:val="28"/>
        </w:rPr>
        <w:t xml:space="preserve"> Военных по праву можно было называть новой элитой – вопросы войны и мира решаются не на Уолл-стрит, а в Пентагоне. «Решающий  голос в этом вопросе принадлежит верховному командованию, профессиональным военным, а Рокфеллеры, </w:t>
      </w:r>
      <w:proofErr w:type="spellStart"/>
      <w:r w:rsidRPr="002C25C6">
        <w:rPr>
          <w:rFonts w:ascii="Times New Roman" w:hAnsi="Times New Roman" w:cs="Times New Roman"/>
          <w:sz w:val="24"/>
          <w:szCs w:val="28"/>
        </w:rPr>
        <w:t>Меллоны</w:t>
      </w:r>
      <w:proofErr w:type="spellEnd"/>
      <w:r w:rsidRPr="002C25C6">
        <w:rPr>
          <w:rFonts w:ascii="Times New Roman" w:hAnsi="Times New Roman" w:cs="Times New Roman"/>
          <w:sz w:val="24"/>
          <w:szCs w:val="28"/>
        </w:rPr>
        <w:t xml:space="preserve">, Дюпоны должны к ним прислушиваться». </w:t>
      </w:r>
      <w:r w:rsidRPr="002C25C6">
        <w:rPr>
          <w:rStyle w:val="a5"/>
          <w:rFonts w:ascii="Times New Roman" w:hAnsi="Times New Roman" w:cs="Times New Roman"/>
          <w:sz w:val="24"/>
          <w:szCs w:val="28"/>
        </w:rPr>
        <w:footnoteReference w:id="50"/>
      </w:r>
      <w:r w:rsidRPr="002C25C6">
        <w:rPr>
          <w:rFonts w:ascii="Times New Roman" w:hAnsi="Times New Roman" w:cs="Times New Roman"/>
          <w:sz w:val="24"/>
          <w:szCs w:val="28"/>
        </w:rPr>
        <w:t xml:space="preserve"> Конечно, это лишь одно из тысячи мнений о том, что же действительно происходило в отношениях между государством и монополиями, но ясно одно – большой бизнес изменил траекторию движения.</w:t>
      </w:r>
      <w:r w:rsidR="00536999" w:rsidRPr="002C25C6">
        <w:rPr>
          <w:rFonts w:ascii="Times New Roman" w:hAnsi="Times New Roman" w:cs="Times New Roman"/>
          <w:sz w:val="24"/>
          <w:szCs w:val="28"/>
        </w:rPr>
        <w:t xml:space="preserve"> </w:t>
      </w:r>
    </w:p>
    <w:p w:rsidR="00807547" w:rsidRPr="00807547" w:rsidRDefault="00807547" w:rsidP="00807547">
      <w:pPr>
        <w:spacing w:line="360" w:lineRule="auto"/>
        <w:ind w:right="850"/>
        <w:jc w:val="both"/>
        <w:rPr>
          <w:rFonts w:ascii="Times New Roman" w:hAnsi="Times New Roman" w:cs="Times New Roman"/>
          <w:sz w:val="24"/>
          <w:szCs w:val="28"/>
        </w:rPr>
      </w:pPr>
      <w:r w:rsidRPr="00807547">
        <w:rPr>
          <w:rFonts w:ascii="Times New Roman" w:hAnsi="Times New Roman" w:cs="Times New Roman"/>
          <w:sz w:val="24"/>
          <w:szCs w:val="28"/>
        </w:rPr>
        <w:t xml:space="preserve">С провозглашения «новой экономики» Клинтона наступает и новая эра в жизни большого бизнеса, которая продолжается и с вступлением на пост главы государства Дж. Буша – Младшего.  Данный исторический период подробно описывает в своих трудах </w:t>
      </w:r>
      <w:r w:rsidRPr="00807547">
        <w:rPr>
          <w:rStyle w:val="a5"/>
          <w:rFonts w:ascii="Times New Roman" w:hAnsi="Times New Roman" w:cs="Times New Roman"/>
          <w:sz w:val="24"/>
          <w:szCs w:val="28"/>
        </w:rPr>
        <w:footnoteReference w:id="51"/>
      </w:r>
      <w:r w:rsidR="005E5FAC">
        <w:rPr>
          <w:rFonts w:ascii="Times New Roman" w:hAnsi="Times New Roman" w:cs="Times New Roman"/>
          <w:sz w:val="24"/>
          <w:szCs w:val="28"/>
        </w:rPr>
        <w:t xml:space="preserve"> один из</w:t>
      </w:r>
      <w:r w:rsidRPr="00807547">
        <w:rPr>
          <w:rFonts w:ascii="Times New Roman" w:hAnsi="Times New Roman" w:cs="Times New Roman"/>
          <w:sz w:val="24"/>
          <w:szCs w:val="28"/>
        </w:rPr>
        <w:t xml:space="preserve"> ведущих американ</w:t>
      </w:r>
      <w:r w:rsidR="00B16E4D">
        <w:rPr>
          <w:rFonts w:ascii="Times New Roman" w:hAnsi="Times New Roman" w:cs="Times New Roman"/>
          <w:sz w:val="24"/>
          <w:szCs w:val="28"/>
        </w:rPr>
        <w:t xml:space="preserve">ских политологов, изучающий </w:t>
      </w:r>
      <w:proofErr w:type="spellStart"/>
      <w:r w:rsidR="00B16E4D">
        <w:rPr>
          <w:rFonts w:ascii="Times New Roman" w:hAnsi="Times New Roman" w:cs="Times New Roman"/>
          <w:sz w:val="24"/>
          <w:szCs w:val="28"/>
        </w:rPr>
        <w:t>элитологию</w:t>
      </w:r>
      <w:proofErr w:type="spellEnd"/>
      <w:r w:rsidRPr="00807547">
        <w:rPr>
          <w:rFonts w:ascii="Times New Roman" w:hAnsi="Times New Roman" w:cs="Times New Roman"/>
          <w:sz w:val="24"/>
          <w:szCs w:val="28"/>
        </w:rPr>
        <w:t xml:space="preserve"> Т. Дай. Он выделяет три главных составляющих элиты Соединенных Штатов – корпоративный сегмент, государственный и общественный. Что касается первого, то здесь подразумеваются ведущие корпорации, в руках которых концентрируется вся власть, - это и владельцы банков,  страховые  и инвестиционные компании. В 1990-е годы их мощь достигала немыслимых цифр: больше 200 000 промышленных корпораций  имели  в своих активах около $2,6 трлн.</w:t>
      </w:r>
      <w:r w:rsidRPr="00807547">
        <w:rPr>
          <w:rStyle w:val="a5"/>
          <w:rFonts w:ascii="Times New Roman" w:hAnsi="Times New Roman" w:cs="Times New Roman"/>
          <w:sz w:val="24"/>
          <w:szCs w:val="28"/>
        </w:rPr>
        <w:footnoteReference w:id="52"/>
      </w:r>
      <w:r w:rsidRPr="00807547">
        <w:rPr>
          <w:rFonts w:ascii="Times New Roman" w:hAnsi="Times New Roman" w:cs="Times New Roman"/>
          <w:sz w:val="24"/>
          <w:szCs w:val="28"/>
        </w:rPr>
        <w:t xml:space="preserve"> Более того под влиянием самых крупных корпораций Соединенных Штатов Америки сосредоточилось  28%  всех промышленных активов страны. К</w:t>
      </w:r>
      <w:r w:rsidRPr="00E60621">
        <w:rPr>
          <w:rFonts w:ascii="Times New Roman" w:hAnsi="Times New Roman" w:cs="Times New Roman"/>
          <w:sz w:val="24"/>
          <w:szCs w:val="28"/>
        </w:rPr>
        <w:t xml:space="preserve"> </w:t>
      </w:r>
      <w:r w:rsidRPr="00807547">
        <w:rPr>
          <w:rFonts w:ascii="Times New Roman" w:hAnsi="Times New Roman" w:cs="Times New Roman"/>
          <w:sz w:val="24"/>
          <w:szCs w:val="28"/>
        </w:rPr>
        <w:t>таким</w:t>
      </w:r>
      <w:r w:rsidRPr="00E60621">
        <w:rPr>
          <w:rFonts w:ascii="Times New Roman" w:hAnsi="Times New Roman" w:cs="Times New Roman"/>
          <w:sz w:val="24"/>
          <w:szCs w:val="28"/>
        </w:rPr>
        <w:t xml:space="preserve"> </w:t>
      </w:r>
      <w:r w:rsidRPr="00807547">
        <w:rPr>
          <w:rFonts w:ascii="Times New Roman" w:hAnsi="Times New Roman" w:cs="Times New Roman"/>
          <w:sz w:val="24"/>
          <w:szCs w:val="28"/>
        </w:rPr>
        <w:t>компаниям</w:t>
      </w:r>
      <w:r w:rsidRPr="00E60621">
        <w:rPr>
          <w:rFonts w:ascii="Times New Roman" w:hAnsi="Times New Roman" w:cs="Times New Roman"/>
          <w:sz w:val="24"/>
          <w:szCs w:val="28"/>
        </w:rPr>
        <w:t xml:space="preserve"> </w:t>
      </w:r>
      <w:r w:rsidRPr="00807547">
        <w:rPr>
          <w:rFonts w:ascii="Times New Roman" w:hAnsi="Times New Roman" w:cs="Times New Roman"/>
          <w:sz w:val="24"/>
          <w:szCs w:val="28"/>
        </w:rPr>
        <w:t>относятся</w:t>
      </w:r>
      <w:r w:rsidRPr="00E60621">
        <w:rPr>
          <w:rFonts w:ascii="Times New Roman" w:hAnsi="Times New Roman" w:cs="Times New Roman"/>
          <w:sz w:val="24"/>
          <w:szCs w:val="28"/>
        </w:rPr>
        <w:t xml:space="preserve"> – </w:t>
      </w:r>
      <w:r w:rsidR="00E60621">
        <w:rPr>
          <w:rFonts w:ascii="Times New Roman" w:hAnsi="Times New Roman" w:cs="Times New Roman"/>
          <w:sz w:val="24"/>
          <w:szCs w:val="28"/>
        </w:rPr>
        <w:t xml:space="preserve"> Дженерал Электрик (</w:t>
      </w:r>
      <w:r w:rsidRPr="00807547">
        <w:rPr>
          <w:rFonts w:ascii="Times New Roman" w:hAnsi="Times New Roman" w:cs="Times New Roman"/>
          <w:sz w:val="24"/>
          <w:szCs w:val="28"/>
          <w:lang w:val="en-US"/>
        </w:rPr>
        <w:t>General</w:t>
      </w:r>
      <w:r w:rsidRPr="00E60621">
        <w:rPr>
          <w:rFonts w:ascii="Times New Roman" w:hAnsi="Times New Roman" w:cs="Times New Roman"/>
          <w:sz w:val="24"/>
          <w:szCs w:val="28"/>
        </w:rPr>
        <w:t xml:space="preserve"> </w:t>
      </w:r>
      <w:r w:rsidRPr="00807547">
        <w:rPr>
          <w:rFonts w:ascii="Times New Roman" w:hAnsi="Times New Roman" w:cs="Times New Roman"/>
          <w:sz w:val="24"/>
          <w:szCs w:val="28"/>
          <w:lang w:val="en-US"/>
        </w:rPr>
        <w:t>Electric</w:t>
      </w:r>
      <w:r w:rsidR="00E60621">
        <w:rPr>
          <w:rFonts w:ascii="Times New Roman" w:hAnsi="Times New Roman" w:cs="Times New Roman"/>
          <w:sz w:val="24"/>
          <w:szCs w:val="28"/>
        </w:rPr>
        <w:t>)</w:t>
      </w:r>
      <w:r w:rsidRPr="00E60621">
        <w:rPr>
          <w:rFonts w:ascii="Times New Roman" w:hAnsi="Times New Roman" w:cs="Times New Roman"/>
          <w:sz w:val="24"/>
          <w:szCs w:val="28"/>
        </w:rPr>
        <w:t xml:space="preserve">, </w:t>
      </w:r>
      <w:r w:rsidR="00E60621">
        <w:rPr>
          <w:rFonts w:ascii="Times New Roman" w:hAnsi="Times New Roman" w:cs="Times New Roman"/>
          <w:sz w:val="24"/>
          <w:szCs w:val="28"/>
        </w:rPr>
        <w:t>Форд Моторс (</w:t>
      </w:r>
      <w:r w:rsidRPr="00807547">
        <w:rPr>
          <w:rFonts w:ascii="Times New Roman" w:hAnsi="Times New Roman" w:cs="Times New Roman"/>
          <w:sz w:val="24"/>
          <w:szCs w:val="28"/>
          <w:lang w:val="en-US"/>
        </w:rPr>
        <w:t>Ford</w:t>
      </w:r>
      <w:r w:rsidRPr="00E60621">
        <w:rPr>
          <w:rFonts w:ascii="Times New Roman" w:hAnsi="Times New Roman" w:cs="Times New Roman"/>
          <w:sz w:val="24"/>
          <w:szCs w:val="28"/>
        </w:rPr>
        <w:t xml:space="preserve"> </w:t>
      </w:r>
      <w:r w:rsidRPr="00807547">
        <w:rPr>
          <w:rFonts w:ascii="Times New Roman" w:hAnsi="Times New Roman" w:cs="Times New Roman"/>
          <w:sz w:val="24"/>
          <w:szCs w:val="28"/>
          <w:lang w:val="en-US"/>
        </w:rPr>
        <w:t>Motors</w:t>
      </w:r>
      <w:r w:rsidR="00E60621">
        <w:rPr>
          <w:rFonts w:ascii="Times New Roman" w:hAnsi="Times New Roman" w:cs="Times New Roman"/>
          <w:sz w:val="24"/>
          <w:szCs w:val="28"/>
        </w:rPr>
        <w:t>)</w:t>
      </w:r>
      <w:r w:rsidRPr="00E60621">
        <w:rPr>
          <w:rFonts w:ascii="Times New Roman" w:hAnsi="Times New Roman" w:cs="Times New Roman"/>
          <w:sz w:val="24"/>
          <w:szCs w:val="28"/>
        </w:rPr>
        <w:t xml:space="preserve">, </w:t>
      </w:r>
      <w:r w:rsidR="00E60621">
        <w:rPr>
          <w:rFonts w:ascii="Times New Roman" w:hAnsi="Times New Roman" w:cs="Times New Roman"/>
          <w:sz w:val="24"/>
          <w:szCs w:val="28"/>
        </w:rPr>
        <w:t>Дженерал Моторс (</w:t>
      </w:r>
      <w:r w:rsidRPr="00807547">
        <w:rPr>
          <w:rFonts w:ascii="Times New Roman" w:hAnsi="Times New Roman" w:cs="Times New Roman"/>
          <w:sz w:val="24"/>
          <w:szCs w:val="28"/>
          <w:lang w:val="en-US"/>
        </w:rPr>
        <w:t>General</w:t>
      </w:r>
      <w:r w:rsidRPr="00E60621">
        <w:rPr>
          <w:rFonts w:ascii="Times New Roman" w:hAnsi="Times New Roman" w:cs="Times New Roman"/>
          <w:sz w:val="24"/>
          <w:szCs w:val="28"/>
        </w:rPr>
        <w:t xml:space="preserve"> </w:t>
      </w:r>
      <w:r w:rsidRPr="00807547">
        <w:rPr>
          <w:rFonts w:ascii="Times New Roman" w:hAnsi="Times New Roman" w:cs="Times New Roman"/>
          <w:sz w:val="24"/>
          <w:szCs w:val="28"/>
          <w:lang w:val="en-US"/>
        </w:rPr>
        <w:t>Motors</w:t>
      </w:r>
      <w:r w:rsidR="00E60621">
        <w:rPr>
          <w:rFonts w:ascii="Times New Roman" w:hAnsi="Times New Roman" w:cs="Times New Roman"/>
          <w:sz w:val="24"/>
          <w:szCs w:val="28"/>
        </w:rPr>
        <w:t>)</w:t>
      </w:r>
      <w:r w:rsidRPr="00E60621">
        <w:rPr>
          <w:rFonts w:ascii="Times New Roman" w:hAnsi="Times New Roman" w:cs="Times New Roman"/>
          <w:sz w:val="24"/>
          <w:szCs w:val="28"/>
        </w:rPr>
        <w:t xml:space="preserve">, </w:t>
      </w:r>
      <w:proofErr w:type="spellStart"/>
      <w:r w:rsidR="00E60621">
        <w:rPr>
          <w:rFonts w:ascii="Times New Roman" w:hAnsi="Times New Roman" w:cs="Times New Roman"/>
          <w:sz w:val="24"/>
          <w:szCs w:val="28"/>
        </w:rPr>
        <w:t>Айбиэм</w:t>
      </w:r>
      <w:proofErr w:type="spellEnd"/>
      <w:r w:rsidR="00E60621">
        <w:rPr>
          <w:rFonts w:ascii="Times New Roman" w:hAnsi="Times New Roman" w:cs="Times New Roman"/>
          <w:sz w:val="24"/>
          <w:szCs w:val="28"/>
        </w:rPr>
        <w:t xml:space="preserve"> (</w:t>
      </w:r>
      <w:r w:rsidRPr="00807547">
        <w:rPr>
          <w:rFonts w:ascii="Times New Roman" w:hAnsi="Times New Roman" w:cs="Times New Roman"/>
          <w:sz w:val="24"/>
          <w:szCs w:val="28"/>
          <w:lang w:val="en-US"/>
        </w:rPr>
        <w:t>IBM</w:t>
      </w:r>
      <w:r w:rsidR="00E60621">
        <w:rPr>
          <w:rFonts w:ascii="Times New Roman" w:hAnsi="Times New Roman" w:cs="Times New Roman"/>
          <w:sz w:val="24"/>
          <w:szCs w:val="28"/>
        </w:rPr>
        <w:t>)</w:t>
      </w:r>
      <w:r w:rsidRPr="00E60621">
        <w:rPr>
          <w:rFonts w:ascii="Times New Roman" w:hAnsi="Times New Roman" w:cs="Times New Roman"/>
          <w:sz w:val="24"/>
          <w:szCs w:val="28"/>
        </w:rPr>
        <w:t xml:space="preserve"> </w:t>
      </w:r>
      <w:r w:rsidRPr="00807547">
        <w:rPr>
          <w:rFonts w:ascii="Times New Roman" w:hAnsi="Times New Roman" w:cs="Times New Roman"/>
          <w:sz w:val="24"/>
          <w:szCs w:val="28"/>
        </w:rPr>
        <w:t>и</w:t>
      </w:r>
      <w:r w:rsidRPr="00E60621">
        <w:rPr>
          <w:rFonts w:ascii="Times New Roman" w:hAnsi="Times New Roman" w:cs="Times New Roman"/>
          <w:sz w:val="24"/>
          <w:szCs w:val="28"/>
        </w:rPr>
        <w:t xml:space="preserve"> </w:t>
      </w:r>
      <w:r w:rsidR="00E60621">
        <w:rPr>
          <w:rFonts w:ascii="Times New Roman" w:hAnsi="Times New Roman" w:cs="Times New Roman"/>
          <w:sz w:val="24"/>
          <w:szCs w:val="28"/>
        </w:rPr>
        <w:t>Эксон (</w:t>
      </w:r>
      <w:r w:rsidRPr="00807547">
        <w:rPr>
          <w:rFonts w:ascii="Times New Roman" w:hAnsi="Times New Roman" w:cs="Times New Roman"/>
          <w:sz w:val="24"/>
          <w:szCs w:val="28"/>
          <w:lang w:val="en-US"/>
        </w:rPr>
        <w:t>Exxon</w:t>
      </w:r>
      <w:r w:rsidR="00E60621">
        <w:rPr>
          <w:rFonts w:ascii="Times New Roman" w:hAnsi="Times New Roman" w:cs="Times New Roman"/>
          <w:sz w:val="24"/>
          <w:szCs w:val="28"/>
        </w:rPr>
        <w:t>)</w:t>
      </w:r>
      <w:r w:rsidRPr="00E60621">
        <w:rPr>
          <w:rFonts w:ascii="Times New Roman" w:hAnsi="Times New Roman" w:cs="Times New Roman"/>
          <w:sz w:val="24"/>
          <w:szCs w:val="28"/>
        </w:rPr>
        <w:t xml:space="preserve">, </w:t>
      </w:r>
      <w:r w:rsidR="00E60621">
        <w:rPr>
          <w:rFonts w:ascii="Times New Roman" w:hAnsi="Times New Roman" w:cs="Times New Roman"/>
          <w:sz w:val="24"/>
          <w:szCs w:val="28"/>
        </w:rPr>
        <w:t>Крайслер (</w:t>
      </w:r>
      <w:r w:rsidRPr="00807547">
        <w:rPr>
          <w:rFonts w:ascii="Times New Roman" w:hAnsi="Times New Roman" w:cs="Times New Roman"/>
          <w:sz w:val="24"/>
          <w:szCs w:val="28"/>
          <w:lang w:val="en-US"/>
        </w:rPr>
        <w:t>Chrysler</w:t>
      </w:r>
      <w:r w:rsidR="00E60621">
        <w:rPr>
          <w:rFonts w:ascii="Times New Roman" w:hAnsi="Times New Roman" w:cs="Times New Roman"/>
          <w:sz w:val="24"/>
          <w:szCs w:val="28"/>
        </w:rPr>
        <w:t>)</w:t>
      </w:r>
      <w:r w:rsidRPr="00E60621">
        <w:rPr>
          <w:rFonts w:ascii="Times New Roman" w:hAnsi="Times New Roman" w:cs="Times New Roman"/>
          <w:sz w:val="24"/>
          <w:szCs w:val="28"/>
        </w:rPr>
        <w:t xml:space="preserve">, </w:t>
      </w:r>
      <w:proofErr w:type="spellStart"/>
      <w:r w:rsidR="00E60621">
        <w:rPr>
          <w:rFonts w:ascii="Times New Roman" w:hAnsi="Times New Roman" w:cs="Times New Roman"/>
          <w:sz w:val="24"/>
          <w:szCs w:val="28"/>
        </w:rPr>
        <w:t>Мобайл</w:t>
      </w:r>
      <w:proofErr w:type="spellEnd"/>
      <w:r w:rsidR="00E60621">
        <w:rPr>
          <w:rFonts w:ascii="Times New Roman" w:hAnsi="Times New Roman" w:cs="Times New Roman"/>
          <w:sz w:val="24"/>
          <w:szCs w:val="28"/>
        </w:rPr>
        <w:t xml:space="preserve"> </w:t>
      </w:r>
      <w:r w:rsidRPr="00E60621">
        <w:rPr>
          <w:rFonts w:ascii="Times New Roman" w:hAnsi="Times New Roman" w:cs="Times New Roman"/>
          <w:sz w:val="24"/>
          <w:szCs w:val="28"/>
        </w:rPr>
        <w:t xml:space="preserve"> </w:t>
      </w:r>
      <w:r w:rsidR="00E60621">
        <w:rPr>
          <w:rFonts w:ascii="Times New Roman" w:hAnsi="Times New Roman" w:cs="Times New Roman"/>
          <w:sz w:val="24"/>
          <w:szCs w:val="28"/>
        </w:rPr>
        <w:t>(</w:t>
      </w:r>
      <w:r w:rsidRPr="00807547">
        <w:rPr>
          <w:rFonts w:ascii="Times New Roman" w:hAnsi="Times New Roman" w:cs="Times New Roman"/>
          <w:sz w:val="24"/>
          <w:szCs w:val="28"/>
          <w:lang w:val="en-US"/>
        </w:rPr>
        <w:t>Mobil</w:t>
      </w:r>
      <w:r w:rsidR="00E60621">
        <w:rPr>
          <w:rFonts w:ascii="Times New Roman" w:hAnsi="Times New Roman" w:cs="Times New Roman"/>
          <w:sz w:val="24"/>
          <w:szCs w:val="28"/>
        </w:rPr>
        <w:t>)</w:t>
      </w:r>
      <w:r w:rsidRPr="00E60621">
        <w:rPr>
          <w:rFonts w:ascii="Times New Roman" w:hAnsi="Times New Roman" w:cs="Times New Roman"/>
          <w:sz w:val="24"/>
          <w:szCs w:val="28"/>
        </w:rPr>
        <w:t xml:space="preserve">, </w:t>
      </w:r>
      <w:r w:rsidR="00E60621">
        <w:rPr>
          <w:rFonts w:ascii="Times New Roman" w:hAnsi="Times New Roman" w:cs="Times New Roman"/>
          <w:sz w:val="24"/>
          <w:szCs w:val="28"/>
        </w:rPr>
        <w:t>Ксерокс (</w:t>
      </w:r>
      <w:r w:rsidRPr="00807547">
        <w:rPr>
          <w:rFonts w:ascii="Times New Roman" w:hAnsi="Times New Roman" w:cs="Times New Roman"/>
          <w:sz w:val="24"/>
          <w:szCs w:val="28"/>
          <w:lang w:val="en-US"/>
        </w:rPr>
        <w:t>Xerox</w:t>
      </w:r>
      <w:r w:rsidR="00E60621">
        <w:rPr>
          <w:rFonts w:ascii="Times New Roman" w:hAnsi="Times New Roman" w:cs="Times New Roman"/>
          <w:sz w:val="24"/>
          <w:szCs w:val="28"/>
        </w:rPr>
        <w:t>)</w:t>
      </w:r>
      <w:r w:rsidRPr="00E60621">
        <w:rPr>
          <w:rFonts w:ascii="Times New Roman" w:hAnsi="Times New Roman" w:cs="Times New Roman"/>
          <w:sz w:val="24"/>
          <w:szCs w:val="28"/>
        </w:rPr>
        <w:t xml:space="preserve">. </w:t>
      </w:r>
      <w:r w:rsidRPr="00807547">
        <w:rPr>
          <w:rFonts w:ascii="Times New Roman" w:hAnsi="Times New Roman" w:cs="Times New Roman"/>
          <w:sz w:val="24"/>
          <w:szCs w:val="28"/>
        </w:rPr>
        <w:t>Что же касается общественного сегмента, который выделяет Томсон</w:t>
      </w:r>
      <w:proofErr w:type="gramStart"/>
      <w:r w:rsidRPr="00807547">
        <w:rPr>
          <w:rFonts w:ascii="Times New Roman" w:hAnsi="Times New Roman" w:cs="Times New Roman"/>
          <w:sz w:val="24"/>
          <w:szCs w:val="28"/>
        </w:rPr>
        <w:t xml:space="preserve"> Д</w:t>
      </w:r>
      <w:proofErr w:type="gramEnd"/>
      <w:r w:rsidRPr="00807547">
        <w:rPr>
          <w:rFonts w:ascii="Times New Roman" w:hAnsi="Times New Roman" w:cs="Times New Roman"/>
          <w:sz w:val="24"/>
          <w:szCs w:val="28"/>
        </w:rPr>
        <w:t xml:space="preserve">ай, то в нем бесспорно доминируют на протяжении многих десятилетий  корпорация </w:t>
      </w:r>
      <w:r w:rsidR="00E60621">
        <w:rPr>
          <w:rFonts w:ascii="Times New Roman" w:hAnsi="Times New Roman" w:cs="Times New Roman"/>
          <w:sz w:val="24"/>
          <w:szCs w:val="28"/>
        </w:rPr>
        <w:t>Американ Телефон энд Телеграф (</w:t>
      </w:r>
      <w:r w:rsidRPr="00807547">
        <w:rPr>
          <w:rFonts w:ascii="Times New Roman" w:hAnsi="Times New Roman" w:cs="Times New Roman"/>
          <w:sz w:val="24"/>
          <w:szCs w:val="28"/>
          <w:lang w:val="en-US"/>
        </w:rPr>
        <w:t>American</w:t>
      </w:r>
      <w:r w:rsidRPr="00807547">
        <w:rPr>
          <w:rFonts w:ascii="Times New Roman" w:hAnsi="Times New Roman" w:cs="Times New Roman"/>
          <w:sz w:val="24"/>
          <w:szCs w:val="28"/>
        </w:rPr>
        <w:t xml:space="preserve"> </w:t>
      </w:r>
      <w:r w:rsidRPr="00807547">
        <w:rPr>
          <w:rFonts w:ascii="Times New Roman" w:hAnsi="Times New Roman" w:cs="Times New Roman"/>
          <w:sz w:val="24"/>
          <w:szCs w:val="28"/>
          <w:lang w:val="en-US"/>
        </w:rPr>
        <w:t>Telephone</w:t>
      </w:r>
      <w:r w:rsidRPr="00807547">
        <w:rPr>
          <w:rFonts w:ascii="Times New Roman" w:hAnsi="Times New Roman" w:cs="Times New Roman"/>
          <w:sz w:val="24"/>
          <w:szCs w:val="28"/>
        </w:rPr>
        <w:t xml:space="preserve"> </w:t>
      </w:r>
      <w:r w:rsidRPr="00807547">
        <w:rPr>
          <w:rFonts w:ascii="Times New Roman" w:hAnsi="Times New Roman" w:cs="Times New Roman"/>
          <w:sz w:val="24"/>
          <w:szCs w:val="28"/>
          <w:lang w:val="en-US"/>
        </w:rPr>
        <w:t>and</w:t>
      </w:r>
      <w:r w:rsidRPr="00807547">
        <w:rPr>
          <w:rFonts w:ascii="Times New Roman" w:hAnsi="Times New Roman" w:cs="Times New Roman"/>
          <w:sz w:val="24"/>
          <w:szCs w:val="28"/>
        </w:rPr>
        <w:t xml:space="preserve"> </w:t>
      </w:r>
      <w:r w:rsidRPr="00807547">
        <w:rPr>
          <w:rFonts w:ascii="Times New Roman" w:hAnsi="Times New Roman" w:cs="Times New Roman"/>
          <w:sz w:val="24"/>
          <w:szCs w:val="28"/>
          <w:lang w:val="en-US"/>
        </w:rPr>
        <w:t>Telegraph</w:t>
      </w:r>
      <w:r w:rsidRPr="00807547">
        <w:rPr>
          <w:rFonts w:ascii="Times New Roman" w:hAnsi="Times New Roman" w:cs="Times New Roman"/>
          <w:sz w:val="24"/>
          <w:szCs w:val="28"/>
        </w:rPr>
        <w:t xml:space="preserve"> </w:t>
      </w:r>
      <w:r w:rsidRPr="00807547">
        <w:rPr>
          <w:rFonts w:ascii="Times New Roman" w:hAnsi="Times New Roman" w:cs="Times New Roman"/>
          <w:sz w:val="24"/>
          <w:szCs w:val="28"/>
          <w:lang w:val="en-US"/>
        </w:rPr>
        <w:t>Company</w:t>
      </w:r>
      <w:r w:rsidR="00E60621">
        <w:rPr>
          <w:rFonts w:ascii="Times New Roman" w:hAnsi="Times New Roman" w:cs="Times New Roman"/>
          <w:sz w:val="24"/>
          <w:szCs w:val="28"/>
        </w:rPr>
        <w:t>)</w:t>
      </w:r>
      <w:r w:rsidRPr="00807547">
        <w:rPr>
          <w:rFonts w:ascii="Times New Roman" w:hAnsi="Times New Roman" w:cs="Times New Roman"/>
          <w:sz w:val="24"/>
          <w:szCs w:val="28"/>
        </w:rPr>
        <w:t xml:space="preserve">. В ее руках находилось на тот момент свыше $57 </w:t>
      </w:r>
      <w:r w:rsidRPr="00807547">
        <w:rPr>
          <w:rFonts w:ascii="Times New Roman" w:hAnsi="Times New Roman" w:cs="Times New Roman"/>
          <w:sz w:val="24"/>
          <w:szCs w:val="28"/>
        </w:rPr>
        <w:lastRenderedPageBreak/>
        <w:t>миллиардов активов.</w:t>
      </w:r>
      <w:r w:rsidRPr="00807547">
        <w:rPr>
          <w:rStyle w:val="a5"/>
          <w:rFonts w:ascii="Times New Roman" w:hAnsi="Times New Roman" w:cs="Times New Roman"/>
          <w:sz w:val="24"/>
          <w:szCs w:val="28"/>
        </w:rPr>
        <w:footnoteReference w:id="53"/>
      </w:r>
      <w:r w:rsidRPr="00807547">
        <w:rPr>
          <w:rFonts w:ascii="Times New Roman" w:hAnsi="Times New Roman" w:cs="Times New Roman"/>
          <w:sz w:val="24"/>
          <w:szCs w:val="28"/>
        </w:rPr>
        <w:t xml:space="preserve"> Данный сектор имел огромное влияние, так как никакое государственное решение или случившееся событие  в мире не станет плодом общественного интереса, пока об этом не расскажут на телевидение. В последний сегмент национальной элиты – это государственный или как его еще называют правительственный. В него «включены 284 представителя законодательной, исполнительной и судебной власти, которые определяют принятие властных политических решений».</w:t>
      </w:r>
      <w:r w:rsidRPr="00807547">
        <w:rPr>
          <w:rStyle w:val="a5"/>
          <w:rFonts w:ascii="Times New Roman" w:hAnsi="Times New Roman" w:cs="Times New Roman"/>
          <w:sz w:val="24"/>
          <w:szCs w:val="28"/>
        </w:rPr>
        <w:footnoteReference w:id="54"/>
      </w:r>
      <w:r w:rsidRPr="00807547">
        <w:rPr>
          <w:rFonts w:ascii="Times New Roman" w:hAnsi="Times New Roman" w:cs="Times New Roman"/>
          <w:sz w:val="24"/>
          <w:szCs w:val="28"/>
        </w:rPr>
        <w:t xml:space="preserve"> Мн</w:t>
      </w:r>
      <w:r w:rsidR="0065119E">
        <w:rPr>
          <w:rFonts w:ascii="Times New Roman" w:hAnsi="Times New Roman" w:cs="Times New Roman"/>
          <w:sz w:val="24"/>
          <w:szCs w:val="28"/>
        </w:rPr>
        <w:t>огие авторы полагают, что большинство</w:t>
      </w:r>
      <w:r w:rsidRPr="00807547">
        <w:rPr>
          <w:rFonts w:ascii="Times New Roman" w:hAnsi="Times New Roman" w:cs="Times New Roman"/>
          <w:sz w:val="24"/>
          <w:szCs w:val="28"/>
        </w:rPr>
        <w:t xml:space="preserve"> г</w:t>
      </w:r>
      <w:r w:rsidR="0065119E">
        <w:rPr>
          <w:rFonts w:ascii="Times New Roman" w:hAnsi="Times New Roman" w:cs="Times New Roman"/>
          <w:sz w:val="24"/>
          <w:szCs w:val="28"/>
        </w:rPr>
        <w:t>осударственных деятелей являются выходцами</w:t>
      </w:r>
      <w:r w:rsidRPr="00807547">
        <w:rPr>
          <w:rFonts w:ascii="Times New Roman" w:hAnsi="Times New Roman" w:cs="Times New Roman"/>
          <w:sz w:val="24"/>
          <w:szCs w:val="28"/>
        </w:rPr>
        <w:t xml:space="preserve"> из корпоративного класса. Так, например, говорил и Б. </w:t>
      </w:r>
      <w:proofErr w:type="spellStart"/>
      <w:r w:rsidRPr="00807547">
        <w:rPr>
          <w:rFonts w:ascii="Times New Roman" w:hAnsi="Times New Roman" w:cs="Times New Roman"/>
          <w:sz w:val="24"/>
          <w:szCs w:val="28"/>
        </w:rPr>
        <w:t>Чейсин</w:t>
      </w:r>
      <w:proofErr w:type="spellEnd"/>
      <w:r w:rsidRPr="00807547">
        <w:rPr>
          <w:rFonts w:ascii="Times New Roman" w:hAnsi="Times New Roman" w:cs="Times New Roman"/>
          <w:sz w:val="24"/>
          <w:szCs w:val="28"/>
        </w:rPr>
        <w:t>: «К общественным верхам относится подавляющее большинство Конгресса США».</w:t>
      </w:r>
      <w:r w:rsidRPr="00807547">
        <w:rPr>
          <w:rStyle w:val="a5"/>
          <w:rFonts w:ascii="Times New Roman" w:hAnsi="Times New Roman" w:cs="Times New Roman"/>
          <w:sz w:val="24"/>
          <w:szCs w:val="28"/>
        </w:rPr>
        <w:footnoteReference w:id="55"/>
      </w:r>
      <w:r w:rsidRPr="00807547">
        <w:rPr>
          <w:rFonts w:ascii="Times New Roman" w:hAnsi="Times New Roman" w:cs="Times New Roman"/>
          <w:sz w:val="24"/>
          <w:szCs w:val="28"/>
        </w:rPr>
        <w:t xml:space="preserve"> На основании выше сказанного следует сделать вывод – главным инструментом большого бизнеса в представленный промежуток времени были  различные институты, которые обеспечивали корпорации обширными властными полномочиями.</w:t>
      </w:r>
    </w:p>
    <w:p w:rsidR="00807547" w:rsidRPr="00807547" w:rsidRDefault="005B196B" w:rsidP="00807547">
      <w:pPr>
        <w:spacing w:line="360" w:lineRule="auto"/>
        <w:ind w:right="850"/>
        <w:jc w:val="both"/>
        <w:rPr>
          <w:rFonts w:ascii="Times New Roman" w:hAnsi="Times New Roman" w:cs="Times New Roman"/>
          <w:sz w:val="24"/>
          <w:szCs w:val="28"/>
        </w:rPr>
      </w:pPr>
      <w:r>
        <w:rPr>
          <w:rFonts w:ascii="Times New Roman" w:hAnsi="Times New Roman" w:cs="Times New Roman"/>
          <w:sz w:val="24"/>
          <w:szCs w:val="28"/>
        </w:rPr>
        <w:t>Экономическая элита научила</w:t>
      </w:r>
      <w:r w:rsidR="00807547" w:rsidRPr="00807547">
        <w:rPr>
          <w:rFonts w:ascii="Times New Roman" w:hAnsi="Times New Roman" w:cs="Times New Roman"/>
          <w:sz w:val="24"/>
          <w:szCs w:val="28"/>
        </w:rPr>
        <w:t xml:space="preserve">сь скрывать свою истинную роль, действовать тайно и с помощью определенных механизмов. Нельзя утверждать, что это случилось именно в конце 20 столетия – так было всегда, но проявлялось не столь заметно. У истоков зарождения бизнеса уже формировались тайные структуры, которые год за годом имели огромное значение, как для государства, так и для корпораций в целом. Все начиналось с семейных групп или как в дальнейшем их называли кланами. К ним относятся: Рокфеллеры, </w:t>
      </w:r>
      <w:proofErr w:type="spellStart"/>
      <w:r w:rsidR="00807547" w:rsidRPr="00807547">
        <w:rPr>
          <w:rFonts w:ascii="Times New Roman" w:hAnsi="Times New Roman" w:cs="Times New Roman"/>
          <w:sz w:val="24"/>
          <w:szCs w:val="28"/>
        </w:rPr>
        <w:t>Вандербильты</w:t>
      </w:r>
      <w:proofErr w:type="spellEnd"/>
      <w:r w:rsidR="00807547" w:rsidRPr="00807547">
        <w:rPr>
          <w:rFonts w:ascii="Times New Roman" w:hAnsi="Times New Roman" w:cs="Times New Roman"/>
          <w:sz w:val="24"/>
          <w:szCs w:val="28"/>
        </w:rPr>
        <w:t xml:space="preserve">, Уитни, </w:t>
      </w:r>
      <w:proofErr w:type="spellStart"/>
      <w:r w:rsidR="00807547" w:rsidRPr="00807547">
        <w:rPr>
          <w:rFonts w:ascii="Times New Roman" w:hAnsi="Times New Roman" w:cs="Times New Roman"/>
          <w:sz w:val="24"/>
          <w:szCs w:val="28"/>
        </w:rPr>
        <w:t>Хартфорды</w:t>
      </w:r>
      <w:proofErr w:type="spellEnd"/>
      <w:r w:rsidR="00807547" w:rsidRPr="00807547">
        <w:rPr>
          <w:rFonts w:ascii="Times New Roman" w:hAnsi="Times New Roman" w:cs="Times New Roman"/>
          <w:sz w:val="24"/>
          <w:szCs w:val="28"/>
        </w:rPr>
        <w:t xml:space="preserve">, Фишеры и др. Концентрация собственников сосредоточенная в одной группе, клане или клубе открывает большие возможности – непосильное  влияние на разные сферы жизни, приумножение своих доходов и возможность направлять государственную политику в нужное русло. В их руках находятся огромные экономические ресурсы, которые очень важны для всей страны. Американский экономист и социолог Фердинанд </w:t>
      </w:r>
      <w:proofErr w:type="spellStart"/>
      <w:r w:rsidR="00807547" w:rsidRPr="00807547">
        <w:rPr>
          <w:rFonts w:ascii="Times New Roman" w:hAnsi="Times New Roman" w:cs="Times New Roman"/>
          <w:sz w:val="24"/>
          <w:szCs w:val="28"/>
        </w:rPr>
        <w:t>Ландберг</w:t>
      </w:r>
      <w:proofErr w:type="spellEnd"/>
      <w:r w:rsidR="00807547" w:rsidRPr="00807547">
        <w:rPr>
          <w:rFonts w:ascii="Times New Roman" w:hAnsi="Times New Roman" w:cs="Times New Roman"/>
          <w:sz w:val="24"/>
          <w:szCs w:val="28"/>
        </w:rPr>
        <w:t xml:space="preserve"> в одной из своих книг «Богачи и </w:t>
      </w:r>
      <w:proofErr w:type="spellStart"/>
      <w:r w:rsidR="00807547" w:rsidRPr="00807547">
        <w:rPr>
          <w:rFonts w:ascii="Times New Roman" w:hAnsi="Times New Roman" w:cs="Times New Roman"/>
          <w:sz w:val="24"/>
          <w:szCs w:val="28"/>
        </w:rPr>
        <w:t>сверхбогачи</w:t>
      </w:r>
      <w:proofErr w:type="spellEnd"/>
      <w:r w:rsidR="00807547" w:rsidRPr="00807547">
        <w:rPr>
          <w:rFonts w:ascii="Times New Roman" w:hAnsi="Times New Roman" w:cs="Times New Roman"/>
          <w:sz w:val="24"/>
          <w:szCs w:val="28"/>
        </w:rPr>
        <w:t xml:space="preserve">. О подлинных правителях Соединённых Штатов Америки» писал: «Когда этой группе через ее агентов не удается добиться поддержки </w:t>
      </w:r>
      <w:r w:rsidR="00807547" w:rsidRPr="00807547">
        <w:rPr>
          <w:rFonts w:ascii="Times New Roman" w:hAnsi="Times New Roman" w:cs="Times New Roman"/>
          <w:sz w:val="24"/>
          <w:szCs w:val="28"/>
        </w:rPr>
        <w:lastRenderedPageBreak/>
        <w:t>правительством различных ее планов в стране и за границей, она способна подорвать, и действительно подрывает, многие правительственные программы, получившие одобрение всего народа. Эта группа периодически втягивает страну в жестокие войны, способствующие сохранению и увеличению собственности, но противоречащие интересам страны и всего мира. Она может установить и устанавливает повсюду в мире связи, тайно предусматривающие применение американских вооруженных сил во всевозможных операциях, о которых до самого последнего момента не поставлены в известность даже конгресс и президент».</w:t>
      </w:r>
      <w:r w:rsidR="00807547" w:rsidRPr="00807547">
        <w:rPr>
          <w:rStyle w:val="a5"/>
          <w:rFonts w:ascii="Times New Roman" w:hAnsi="Times New Roman" w:cs="Times New Roman"/>
          <w:sz w:val="24"/>
          <w:szCs w:val="28"/>
        </w:rPr>
        <w:footnoteReference w:id="56"/>
      </w:r>
    </w:p>
    <w:p w:rsidR="00807547" w:rsidRDefault="00807547" w:rsidP="00807547">
      <w:pPr>
        <w:spacing w:line="360" w:lineRule="auto"/>
        <w:ind w:right="850"/>
        <w:jc w:val="both"/>
        <w:rPr>
          <w:rFonts w:ascii="Times New Roman" w:hAnsi="Times New Roman" w:cs="Times New Roman"/>
          <w:sz w:val="24"/>
          <w:szCs w:val="28"/>
        </w:rPr>
      </w:pPr>
      <w:r w:rsidRPr="00807547">
        <w:rPr>
          <w:rFonts w:ascii="Times New Roman" w:hAnsi="Times New Roman" w:cs="Times New Roman"/>
          <w:sz w:val="24"/>
          <w:szCs w:val="28"/>
        </w:rPr>
        <w:t>Еще одна структура, которая, несомненно, заслуживает внимания – это некоммерческая органи</w:t>
      </w:r>
      <w:r w:rsidR="00C400F7">
        <w:rPr>
          <w:rFonts w:ascii="Times New Roman" w:hAnsi="Times New Roman" w:cs="Times New Roman"/>
          <w:sz w:val="24"/>
          <w:szCs w:val="28"/>
        </w:rPr>
        <w:t>зация «Трехсторонняя комиссия», о</w:t>
      </w:r>
      <w:r w:rsidR="00536999">
        <w:rPr>
          <w:rFonts w:ascii="Times New Roman" w:hAnsi="Times New Roman" w:cs="Times New Roman"/>
          <w:sz w:val="24"/>
          <w:szCs w:val="28"/>
        </w:rPr>
        <w:t>дна из мощнейших механизмов</w:t>
      </w:r>
      <w:r w:rsidR="00FF696C">
        <w:rPr>
          <w:rFonts w:ascii="Times New Roman" w:hAnsi="Times New Roman" w:cs="Times New Roman"/>
          <w:sz w:val="24"/>
          <w:szCs w:val="28"/>
        </w:rPr>
        <w:t xml:space="preserve"> влияния </w:t>
      </w:r>
      <w:r w:rsidR="00536999">
        <w:rPr>
          <w:rFonts w:ascii="Times New Roman" w:hAnsi="Times New Roman" w:cs="Times New Roman"/>
          <w:sz w:val="24"/>
          <w:szCs w:val="28"/>
        </w:rPr>
        <w:t xml:space="preserve"> экономической элиты. </w:t>
      </w:r>
      <w:r w:rsidRPr="00807547">
        <w:rPr>
          <w:rFonts w:ascii="Times New Roman" w:hAnsi="Times New Roman" w:cs="Times New Roman"/>
          <w:sz w:val="24"/>
          <w:szCs w:val="28"/>
        </w:rPr>
        <w:t>Она берет свое начало из 1973 года</w:t>
      </w:r>
      <w:r w:rsidRPr="00807547">
        <w:rPr>
          <w:rStyle w:val="a5"/>
          <w:rFonts w:ascii="Times New Roman" w:hAnsi="Times New Roman" w:cs="Times New Roman"/>
          <w:sz w:val="24"/>
          <w:szCs w:val="28"/>
        </w:rPr>
        <w:footnoteReference w:id="57"/>
      </w:r>
      <w:r w:rsidRPr="00807547">
        <w:rPr>
          <w:rFonts w:ascii="Times New Roman" w:hAnsi="Times New Roman" w:cs="Times New Roman"/>
          <w:sz w:val="24"/>
          <w:szCs w:val="28"/>
        </w:rPr>
        <w:t>. Трехсторонняя комиссия была основана Дэвидом Рокфеллером и Збигневом Бжезинским. Официально выступает связующим звеном между Западной Европой, Северной Америкой и Японией. Однако на деле выполняет иные функции. Об этом свидетельствует ее состав, который представлен малым кругом населения в каждой из причастных сторон. «Доминирующее влияние в ней всегда было за Дэвидом Рокфеллером и банкирами его уровня за границей».</w:t>
      </w:r>
      <w:r w:rsidRPr="00807547">
        <w:rPr>
          <w:rStyle w:val="a5"/>
          <w:rFonts w:ascii="Times New Roman" w:hAnsi="Times New Roman" w:cs="Times New Roman"/>
          <w:sz w:val="24"/>
          <w:szCs w:val="28"/>
        </w:rPr>
        <w:footnoteReference w:id="58"/>
      </w:r>
      <w:r w:rsidRPr="00807547">
        <w:rPr>
          <w:rFonts w:ascii="Times New Roman" w:hAnsi="Times New Roman" w:cs="Times New Roman"/>
          <w:sz w:val="24"/>
          <w:szCs w:val="28"/>
        </w:rPr>
        <w:t xml:space="preserve"> Во многом данная комиссия служит оплотом для установления господства правящих монополий в политической власти. </w:t>
      </w:r>
    </w:p>
    <w:p w:rsidR="00C400F7" w:rsidRPr="0026342A" w:rsidRDefault="00C400F7" w:rsidP="0026342A">
      <w:pPr>
        <w:spacing w:line="360" w:lineRule="auto"/>
        <w:ind w:right="850"/>
        <w:jc w:val="both"/>
        <w:rPr>
          <w:rFonts w:ascii="Times New Roman" w:hAnsi="Times New Roman" w:cs="Times New Roman"/>
          <w:sz w:val="24"/>
          <w:szCs w:val="28"/>
        </w:rPr>
      </w:pPr>
      <w:r>
        <w:rPr>
          <w:rFonts w:ascii="Times New Roman" w:hAnsi="Times New Roman" w:cs="Times New Roman"/>
          <w:sz w:val="24"/>
          <w:szCs w:val="28"/>
        </w:rPr>
        <w:t>Существует еще одна группа</w:t>
      </w:r>
      <w:r w:rsidR="00465FB6">
        <w:rPr>
          <w:rFonts w:ascii="Times New Roman" w:hAnsi="Times New Roman" w:cs="Times New Roman"/>
          <w:sz w:val="24"/>
          <w:szCs w:val="28"/>
        </w:rPr>
        <w:t>,</w:t>
      </w:r>
      <w:r>
        <w:rPr>
          <w:rFonts w:ascii="Times New Roman" w:hAnsi="Times New Roman" w:cs="Times New Roman"/>
          <w:sz w:val="24"/>
          <w:szCs w:val="28"/>
        </w:rPr>
        <w:t xml:space="preserve"> собравшая под своей эгидой </w:t>
      </w:r>
      <w:r w:rsidR="00E1667D">
        <w:rPr>
          <w:rFonts w:ascii="Times New Roman" w:hAnsi="Times New Roman" w:cs="Times New Roman"/>
          <w:sz w:val="24"/>
          <w:szCs w:val="28"/>
        </w:rPr>
        <w:t xml:space="preserve">элитную часть общества. </w:t>
      </w:r>
      <w:r w:rsidR="00465FB6">
        <w:rPr>
          <w:rFonts w:ascii="Times New Roman" w:hAnsi="Times New Roman" w:cs="Times New Roman"/>
          <w:sz w:val="24"/>
          <w:szCs w:val="28"/>
        </w:rPr>
        <w:t xml:space="preserve">Отличается от остальных подобных организаций своей секретностью. Речь идет о </w:t>
      </w:r>
      <w:proofErr w:type="spellStart"/>
      <w:r w:rsidR="00465FB6">
        <w:rPr>
          <w:rFonts w:ascii="Times New Roman" w:hAnsi="Times New Roman" w:cs="Times New Roman"/>
          <w:sz w:val="24"/>
          <w:szCs w:val="28"/>
        </w:rPr>
        <w:t>Бильдербергском</w:t>
      </w:r>
      <w:proofErr w:type="spellEnd"/>
      <w:r w:rsidR="00465FB6">
        <w:rPr>
          <w:rFonts w:ascii="Times New Roman" w:hAnsi="Times New Roman" w:cs="Times New Roman"/>
          <w:sz w:val="24"/>
          <w:szCs w:val="28"/>
        </w:rPr>
        <w:t xml:space="preserve"> </w:t>
      </w:r>
      <w:r w:rsidR="007200E1">
        <w:rPr>
          <w:rFonts w:ascii="Times New Roman" w:hAnsi="Times New Roman" w:cs="Times New Roman"/>
          <w:sz w:val="24"/>
          <w:szCs w:val="28"/>
        </w:rPr>
        <w:t>клубе.</w:t>
      </w:r>
      <w:r w:rsidR="00F8225E">
        <w:rPr>
          <w:rStyle w:val="a5"/>
          <w:rFonts w:ascii="Times New Roman" w:hAnsi="Times New Roman" w:cs="Times New Roman"/>
          <w:sz w:val="24"/>
          <w:szCs w:val="28"/>
        </w:rPr>
        <w:footnoteReference w:id="59"/>
      </w:r>
      <w:r w:rsidR="00FA4BF3">
        <w:rPr>
          <w:rFonts w:ascii="Times New Roman" w:hAnsi="Times New Roman" w:cs="Times New Roman"/>
          <w:sz w:val="24"/>
          <w:szCs w:val="28"/>
        </w:rPr>
        <w:t xml:space="preserve"> В виду негласности, вокруг сообщества </w:t>
      </w:r>
      <w:r w:rsidR="003B19E2">
        <w:rPr>
          <w:rFonts w:ascii="Times New Roman" w:hAnsi="Times New Roman" w:cs="Times New Roman"/>
          <w:sz w:val="24"/>
          <w:szCs w:val="28"/>
        </w:rPr>
        <w:t xml:space="preserve">появляются большое количество  мнений об его истинном предназначении. </w:t>
      </w:r>
      <w:proofErr w:type="spellStart"/>
      <w:r w:rsidR="00E93C6B">
        <w:rPr>
          <w:rFonts w:ascii="Times New Roman" w:hAnsi="Times New Roman" w:cs="Times New Roman"/>
          <w:sz w:val="24"/>
          <w:szCs w:val="28"/>
        </w:rPr>
        <w:t>Бильдербергский</w:t>
      </w:r>
      <w:proofErr w:type="spellEnd"/>
      <w:r w:rsidR="00E93C6B">
        <w:rPr>
          <w:rFonts w:ascii="Times New Roman" w:hAnsi="Times New Roman" w:cs="Times New Roman"/>
          <w:sz w:val="24"/>
          <w:szCs w:val="28"/>
        </w:rPr>
        <w:t xml:space="preserve"> клуб</w:t>
      </w:r>
      <w:r w:rsidR="002C3399">
        <w:rPr>
          <w:rFonts w:ascii="Times New Roman" w:hAnsi="Times New Roman" w:cs="Times New Roman"/>
          <w:sz w:val="24"/>
          <w:szCs w:val="28"/>
        </w:rPr>
        <w:t>,</w:t>
      </w:r>
      <w:r w:rsidR="00E93C6B">
        <w:rPr>
          <w:rFonts w:ascii="Times New Roman" w:hAnsi="Times New Roman" w:cs="Times New Roman"/>
          <w:sz w:val="24"/>
          <w:szCs w:val="28"/>
        </w:rPr>
        <w:t xml:space="preserve">  несмотря</w:t>
      </w:r>
      <w:r w:rsidR="002C3399">
        <w:rPr>
          <w:rFonts w:ascii="Times New Roman" w:hAnsi="Times New Roman" w:cs="Times New Roman"/>
          <w:sz w:val="24"/>
          <w:szCs w:val="28"/>
        </w:rPr>
        <w:t xml:space="preserve"> на свой неофициальный статус,</w:t>
      </w:r>
      <w:r w:rsidR="00E93C6B">
        <w:rPr>
          <w:rFonts w:ascii="Times New Roman" w:hAnsi="Times New Roman" w:cs="Times New Roman"/>
          <w:sz w:val="24"/>
          <w:szCs w:val="28"/>
        </w:rPr>
        <w:t xml:space="preserve"> имеет</w:t>
      </w:r>
      <w:r w:rsidR="008A5286">
        <w:rPr>
          <w:rFonts w:ascii="Times New Roman" w:hAnsi="Times New Roman" w:cs="Times New Roman"/>
          <w:sz w:val="24"/>
          <w:szCs w:val="28"/>
        </w:rPr>
        <w:t xml:space="preserve"> колоссальное влияние на  американскую</w:t>
      </w:r>
      <w:r w:rsidR="007B27AA">
        <w:rPr>
          <w:rFonts w:ascii="Times New Roman" w:hAnsi="Times New Roman" w:cs="Times New Roman"/>
          <w:sz w:val="24"/>
          <w:szCs w:val="28"/>
        </w:rPr>
        <w:t xml:space="preserve"> политику</w:t>
      </w:r>
      <w:r w:rsidR="008A5286">
        <w:rPr>
          <w:rFonts w:ascii="Times New Roman" w:hAnsi="Times New Roman" w:cs="Times New Roman"/>
          <w:sz w:val="24"/>
          <w:szCs w:val="28"/>
        </w:rPr>
        <w:t xml:space="preserve"> и экономику</w:t>
      </w:r>
      <w:r w:rsidR="00E93C6B">
        <w:rPr>
          <w:rFonts w:ascii="Times New Roman" w:hAnsi="Times New Roman" w:cs="Times New Roman"/>
          <w:sz w:val="24"/>
          <w:szCs w:val="28"/>
        </w:rPr>
        <w:t xml:space="preserve">. </w:t>
      </w:r>
      <w:r w:rsidR="00D02A95" w:rsidRPr="00D02A95">
        <w:rPr>
          <w:rFonts w:ascii="Times New Roman" w:hAnsi="Times New Roman" w:cs="Times New Roman"/>
          <w:sz w:val="24"/>
          <w:szCs w:val="28"/>
        </w:rPr>
        <w:t xml:space="preserve">На  заседаниях клуба принимаются ключевые решения, выдаваемые за постановления </w:t>
      </w:r>
      <w:r w:rsidR="00D02A95" w:rsidRPr="00D02A95">
        <w:rPr>
          <w:rFonts w:ascii="Times New Roman" w:hAnsi="Times New Roman" w:cs="Times New Roman"/>
          <w:sz w:val="24"/>
          <w:szCs w:val="28"/>
        </w:rPr>
        <w:lastRenderedPageBreak/>
        <w:t>правительств.</w:t>
      </w:r>
      <w:r w:rsidR="00D02A95" w:rsidRPr="00D02A95">
        <w:rPr>
          <w:rFonts w:ascii="Times New Roman" w:hAnsi="Times New Roman" w:cs="Times New Roman"/>
          <w:sz w:val="24"/>
          <w:szCs w:val="28"/>
          <w:vertAlign w:val="superscript"/>
        </w:rPr>
        <w:footnoteReference w:id="60"/>
      </w:r>
      <w:r w:rsidR="00D02A95" w:rsidRPr="00D02A95">
        <w:rPr>
          <w:rFonts w:ascii="Times New Roman" w:hAnsi="Times New Roman" w:cs="Times New Roman"/>
          <w:sz w:val="24"/>
          <w:szCs w:val="28"/>
        </w:rPr>
        <w:t xml:space="preserve"> Такой принцип работы формируется исключительно в </w:t>
      </w:r>
      <w:r w:rsidR="0091353C">
        <w:rPr>
          <w:rFonts w:ascii="Times New Roman" w:hAnsi="Times New Roman" w:cs="Times New Roman"/>
          <w:sz w:val="24"/>
          <w:szCs w:val="28"/>
        </w:rPr>
        <w:t xml:space="preserve">интересах ведущих  корпораций.  </w:t>
      </w:r>
      <w:r w:rsidR="00F754AB">
        <w:rPr>
          <w:rFonts w:ascii="Times New Roman" w:hAnsi="Times New Roman" w:cs="Times New Roman"/>
          <w:sz w:val="24"/>
          <w:szCs w:val="28"/>
        </w:rPr>
        <w:t xml:space="preserve">По причине того, что в составе группы  находятся самые богатейшие люди планеты, например, владельцы банков, </w:t>
      </w:r>
      <w:proofErr w:type="spellStart"/>
      <w:r w:rsidR="00F754AB">
        <w:rPr>
          <w:rFonts w:ascii="Times New Roman" w:hAnsi="Times New Roman" w:cs="Times New Roman"/>
          <w:sz w:val="24"/>
          <w:szCs w:val="28"/>
        </w:rPr>
        <w:t>Бильдербергский</w:t>
      </w:r>
      <w:proofErr w:type="spellEnd"/>
      <w:r w:rsidR="00F754AB">
        <w:rPr>
          <w:rFonts w:ascii="Times New Roman" w:hAnsi="Times New Roman" w:cs="Times New Roman"/>
          <w:sz w:val="24"/>
          <w:szCs w:val="28"/>
        </w:rPr>
        <w:t xml:space="preserve"> клуб имеет полный доступ</w:t>
      </w:r>
      <w:r w:rsidR="00140058">
        <w:rPr>
          <w:rFonts w:ascii="Times New Roman" w:hAnsi="Times New Roman" w:cs="Times New Roman"/>
          <w:sz w:val="24"/>
          <w:szCs w:val="28"/>
        </w:rPr>
        <w:t xml:space="preserve"> к</w:t>
      </w:r>
      <w:r w:rsidR="00F754AB">
        <w:rPr>
          <w:rFonts w:ascii="Times New Roman" w:hAnsi="Times New Roman" w:cs="Times New Roman"/>
          <w:sz w:val="24"/>
          <w:szCs w:val="28"/>
        </w:rPr>
        <w:t xml:space="preserve"> определению процентной ставки, цене на зол</w:t>
      </w:r>
      <w:r w:rsidR="00140058">
        <w:rPr>
          <w:rFonts w:ascii="Times New Roman" w:hAnsi="Times New Roman" w:cs="Times New Roman"/>
          <w:sz w:val="24"/>
          <w:szCs w:val="28"/>
        </w:rPr>
        <w:t xml:space="preserve">ото, займам. Помимо банкиров и финансистов членами клуба на протяжении всей его истории были и президенты США, премьер-министры, советники и другие представители политической элиты. </w:t>
      </w:r>
      <w:r w:rsidR="00C146D2">
        <w:rPr>
          <w:rFonts w:ascii="Times New Roman" w:hAnsi="Times New Roman" w:cs="Times New Roman"/>
          <w:sz w:val="24"/>
          <w:szCs w:val="28"/>
        </w:rPr>
        <w:t xml:space="preserve">Участниками встречи в 2015 году стали такие известные личности как советник президента США Барак Обамы по вопросам финансов и экономики Лоуренс Бун, </w:t>
      </w:r>
      <w:r w:rsidR="007E3B4B">
        <w:rPr>
          <w:rFonts w:ascii="Times New Roman" w:hAnsi="Times New Roman" w:cs="Times New Roman"/>
          <w:sz w:val="24"/>
          <w:szCs w:val="28"/>
        </w:rPr>
        <w:t>председатель совета директоров</w:t>
      </w:r>
      <w:r w:rsidR="009E6452" w:rsidRPr="009E6452">
        <w:rPr>
          <w:rFonts w:ascii="Times New Roman" w:hAnsi="Times New Roman" w:cs="Times New Roman"/>
          <w:sz w:val="24"/>
          <w:szCs w:val="28"/>
        </w:rPr>
        <w:t xml:space="preserve"> </w:t>
      </w:r>
      <w:r w:rsidR="009E6452">
        <w:rPr>
          <w:rFonts w:ascii="Times New Roman" w:hAnsi="Times New Roman" w:cs="Times New Roman"/>
          <w:sz w:val="24"/>
          <w:szCs w:val="28"/>
        </w:rPr>
        <w:t>Гугл (</w:t>
      </w:r>
      <w:r w:rsidR="009E6452">
        <w:rPr>
          <w:rFonts w:ascii="Times New Roman" w:hAnsi="Times New Roman" w:cs="Times New Roman"/>
          <w:sz w:val="24"/>
          <w:szCs w:val="28"/>
          <w:lang w:val="en-US"/>
        </w:rPr>
        <w:t>Google</w:t>
      </w:r>
      <w:r w:rsidR="009E6452">
        <w:rPr>
          <w:rFonts w:ascii="Times New Roman" w:hAnsi="Times New Roman" w:cs="Times New Roman"/>
          <w:sz w:val="24"/>
          <w:szCs w:val="28"/>
        </w:rPr>
        <w:t>)</w:t>
      </w:r>
      <w:r w:rsidR="002A65AF">
        <w:rPr>
          <w:rFonts w:ascii="Times New Roman" w:hAnsi="Times New Roman" w:cs="Times New Roman"/>
          <w:sz w:val="24"/>
          <w:szCs w:val="28"/>
        </w:rPr>
        <w:t xml:space="preserve">, бывший директор ЦРУ Дэвид </w:t>
      </w:r>
      <w:proofErr w:type="spellStart"/>
      <w:r w:rsidR="002A65AF">
        <w:rPr>
          <w:rFonts w:ascii="Times New Roman" w:hAnsi="Times New Roman" w:cs="Times New Roman"/>
          <w:sz w:val="24"/>
          <w:szCs w:val="28"/>
        </w:rPr>
        <w:t>Петреус</w:t>
      </w:r>
      <w:proofErr w:type="spellEnd"/>
      <w:r w:rsidR="002A65AF">
        <w:rPr>
          <w:rFonts w:ascii="Times New Roman" w:hAnsi="Times New Roman" w:cs="Times New Roman"/>
          <w:sz w:val="24"/>
          <w:szCs w:val="28"/>
        </w:rPr>
        <w:t>,</w:t>
      </w:r>
      <w:r w:rsidR="00997FF7">
        <w:rPr>
          <w:rFonts w:ascii="Times New Roman" w:hAnsi="Times New Roman" w:cs="Times New Roman"/>
          <w:sz w:val="24"/>
          <w:szCs w:val="28"/>
        </w:rPr>
        <w:t xml:space="preserve"> Генри Киссинджер и другие.</w:t>
      </w:r>
      <w:r w:rsidR="00997FF7">
        <w:rPr>
          <w:rStyle w:val="a5"/>
          <w:rFonts w:ascii="Times New Roman" w:hAnsi="Times New Roman" w:cs="Times New Roman"/>
          <w:sz w:val="24"/>
          <w:szCs w:val="28"/>
        </w:rPr>
        <w:footnoteReference w:id="61"/>
      </w:r>
      <w:r w:rsidR="0043432F">
        <w:rPr>
          <w:rFonts w:ascii="Times New Roman" w:hAnsi="Times New Roman" w:cs="Times New Roman"/>
          <w:sz w:val="24"/>
          <w:szCs w:val="28"/>
        </w:rPr>
        <w:t xml:space="preserve"> Однако не только политики и представители крупного бизнеса играют главную роль</w:t>
      </w:r>
      <w:r w:rsidR="00A93549">
        <w:rPr>
          <w:rFonts w:ascii="Times New Roman" w:hAnsi="Times New Roman" w:cs="Times New Roman"/>
          <w:sz w:val="24"/>
          <w:szCs w:val="28"/>
        </w:rPr>
        <w:t xml:space="preserve"> в процессе лоббирования своих интересов</w:t>
      </w:r>
      <w:r w:rsidR="0043432F">
        <w:rPr>
          <w:rFonts w:ascii="Times New Roman" w:hAnsi="Times New Roman" w:cs="Times New Roman"/>
          <w:sz w:val="24"/>
          <w:szCs w:val="28"/>
        </w:rPr>
        <w:t>, на заседании присутствуют также представители средств массовой информации</w:t>
      </w:r>
      <w:r w:rsidR="00640F85">
        <w:rPr>
          <w:rFonts w:ascii="Times New Roman" w:hAnsi="Times New Roman" w:cs="Times New Roman"/>
          <w:sz w:val="24"/>
          <w:szCs w:val="28"/>
        </w:rPr>
        <w:t xml:space="preserve">. </w:t>
      </w:r>
      <w:r w:rsidR="000959DD">
        <w:rPr>
          <w:rFonts w:ascii="Times New Roman" w:hAnsi="Times New Roman" w:cs="Times New Roman"/>
          <w:sz w:val="24"/>
          <w:szCs w:val="28"/>
        </w:rPr>
        <w:t xml:space="preserve">В связи с быстрым развитием информационных технологий они приобретают </w:t>
      </w:r>
      <w:r w:rsidR="00FE3EBA">
        <w:rPr>
          <w:rFonts w:ascii="Times New Roman" w:hAnsi="Times New Roman" w:cs="Times New Roman"/>
          <w:sz w:val="24"/>
          <w:szCs w:val="28"/>
        </w:rPr>
        <w:t>возможность с новой силой влиять на общество. СМИ</w:t>
      </w:r>
      <w:r w:rsidR="000959DD">
        <w:rPr>
          <w:rFonts w:ascii="Times New Roman" w:hAnsi="Times New Roman" w:cs="Times New Roman"/>
          <w:sz w:val="24"/>
          <w:szCs w:val="28"/>
        </w:rPr>
        <w:t xml:space="preserve"> </w:t>
      </w:r>
      <w:r w:rsidR="00FE3EBA">
        <w:rPr>
          <w:rFonts w:ascii="Times New Roman" w:hAnsi="Times New Roman" w:cs="Times New Roman"/>
          <w:sz w:val="24"/>
          <w:szCs w:val="28"/>
        </w:rPr>
        <w:t>контролируют, что и как будет написано</w:t>
      </w:r>
      <w:r w:rsidR="006D5945">
        <w:rPr>
          <w:rFonts w:ascii="Times New Roman" w:hAnsi="Times New Roman" w:cs="Times New Roman"/>
          <w:sz w:val="24"/>
          <w:szCs w:val="28"/>
        </w:rPr>
        <w:t xml:space="preserve"> во всем мире, ведь членами клуба являются владельцы </w:t>
      </w:r>
      <w:r w:rsidR="00B70140">
        <w:rPr>
          <w:rFonts w:ascii="Times New Roman" w:hAnsi="Times New Roman" w:cs="Times New Roman"/>
          <w:sz w:val="24"/>
          <w:szCs w:val="28"/>
        </w:rPr>
        <w:t xml:space="preserve">самых крупных международных  </w:t>
      </w:r>
      <w:proofErr w:type="spellStart"/>
      <w:r w:rsidR="00B70140">
        <w:rPr>
          <w:rFonts w:ascii="Times New Roman" w:hAnsi="Times New Roman" w:cs="Times New Roman"/>
          <w:sz w:val="24"/>
          <w:szCs w:val="28"/>
        </w:rPr>
        <w:t>медиакорпораций</w:t>
      </w:r>
      <w:proofErr w:type="spellEnd"/>
      <w:r w:rsidR="006D5945">
        <w:rPr>
          <w:rFonts w:ascii="Times New Roman" w:hAnsi="Times New Roman" w:cs="Times New Roman"/>
          <w:sz w:val="24"/>
          <w:szCs w:val="28"/>
        </w:rPr>
        <w:t xml:space="preserve">. </w:t>
      </w:r>
      <w:r w:rsidR="006F009E">
        <w:rPr>
          <w:rFonts w:ascii="Times New Roman" w:hAnsi="Times New Roman" w:cs="Times New Roman"/>
          <w:sz w:val="24"/>
          <w:szCs w:val="28"/>
        </w:rPr>
        <w:t xml:space="preserve">Так и на встрече 11 июня 2015 года </w:t>
      </w:r>
      <w:r w:rsidR="00865643">
        <w:rPr>
          <w:rFonts w:ascii="Times New Roman" w:hAnsi="Times New Roman" w:cs="Times New Roman"/>
          <w:sz w:val="24"/>
          <w:szCs w:val="28"/>
        </w:rPr>
        <w:t xml:space="preserve">присутствовали важные фигуры данной индустрии: </w:t>
      </w:r>
      <w:r w:rsidR="00865643" w:rsidRPr="00865643">
        <w:rPr>
          <w:rFonts w:ascii="Times New Roman" w:hAnsi="Times New Roman" w:cs="Times New Roman"/>
          <w:sz w:val="24"/>
          <w:szCs w:val="28"/>
        </w:rPr>
        <w:t>председатель Совета попечителей Би-б</w:t>
      </w:r>
      <w:r w:rsidR="00865643">
        <w:rPr>
          <w:rFonts w:ascii="Times New Roman" w:hAnsi="Times New Roman" w:cs="Times New Roman"/>
          <w:sz w:val="24"/>
          <w:szCs w:val="28"/>
        </w:rPr>
        <w:t xml:space="preserve">и-си Рона </w:t>
      </w:r>
      <w:proofErr w:type="spellStart"/>
      <w:r w:rsidR="00865643">
        <w:rPr>
          <w:rFonts w:ascii="Times New Roman" w:hAnsi="Times New Roman" w:cs="Times New Roman"/>
          <w:sz w:val="24"/>
          <w:szCs w:val="28"/>
        </w:rPr>
        <w:t>Фэйрхед</w:t>
      </w:r>
      <w:proofErr w:type="spellEnd"/>
      <w:r w:rsidR="00865643">
        <w:rPr>
          <w:rFonts w:ascii="Times New Roman" w:hAnsi="Times New Roman" w:cs="Times New Roman"/>
          <w:sz w:val="24"/>
          <w:szCs w:val="28"/>
        </w:rPr>
        <w:t xml:space="preserve">, </w:t>
      </w:r>
      <w:r w:rsidR="00865643" w:rsidRPr="00865643">
        <w:rPr>
          <w:rFonts w:ascii="Times New Roman" w:hAnsi="Times New Roman" w:cs="Times New Roman"/>
          <w:sz w:val="24"/>
          <w:szCs w:val="28"/>
        </w:rPr>
        <w:t xml:space="preserve">главный редактор журнала </w:t>
      </w:r>
      <w:r w:rsidR="00865643">
        <w:rPr>
          <w:rFonts w:ascii="Times New Roman" w:hAnsi="Times New Roman" w:cs="Times New Roman"/>
          <w:sz w:val="24"/>
          <w:szCs w:val="28"/>
        </w:rPr>
        <w:t>Экономист (</w:t>
      </w:r>
      <w:proofErr w:type="spellStart"/>
      <w:r w:rsidR="00865643" w:rsidRPr="00865643">
        <w:rPr>
          <w:rFonts w:ascii="Times New Roman" w:hAnsi="Times New Roman" w:cs="Times New Roman"/>
          <w:sz w:val="24"/>
          <w:szCs w:val="28"/>
        </w:rPr>
        <w:t>Economist</w:t>
      </w:r>
      <w:proofErr w:type="spellEnd"/>
      <w:r w:rsidR="00865643">
        <w:rPr>
          <w:rFonts w:ascii="Times New Roman" w:hAnsi="Times New Roman" w:cs="Times New Roman"/>
          <w:sz w:val="24"/>
          <w:szCs w:val="28"/>
        </w:rPr>
        <w:t>)</w:t>
      </w:r>
      <w:r w:rsidR="002875CA">
        <w:rPr>
          <w:rFonts w:ascii="Times New Roman" w:hAnsi="Times New Roman" w:cs="Times New Roman"/>
          <w:sz w:val="24"/>
          <w:szCs w:val="28"/>
        </w:rPr>
        <w:t xml:space="preserve"> </w:t>
      </w:r>
      <w:proofErr w:type="spellStart"/>
      <w:r w:rsidR="002875CA">
        <w:rPr>
          <w:rFonts w:ascii="Times New Roman" w:hAnsi="Times New Roman" w:cs="Times New Roman"/>
          <w:sz w:val="24"/>
          <w:szCs w:val="28"/>
        </w:rPr>
        <w:t>Занни</w:t>
      </w:r>
      <w:proofErr w:type="spellEnd"/>
      <w:r w:rsidR="002875CA">
        <w:rPr>
          <w:rFonts w:ascii="Times New Roman" w:hAnsi="Times New Roman" w:cs="Times New Roman"/>
          <w:sz w:val="24"/>
          <w:szCs w:val="28"/>
        </w:rPr>
        <w:t xml:space="preserve"> </w:t>
      </w:r>
      <w:proofErr w:type="spellStart"/>
      <w:r w:rsidR="002875CA">
        <w:rPr>
          <w:rFonts w:ascii="Times New Roman" w:hAnsi="Times New Roman" w:cs="Times New Roman"/>
          <w:sz w:val="24"/>
          <w:szCs w:val="28"/>
        </w:rPr>
        <w:t>Минтон</w:t>
      </w:r>
      <w:proofErr w:type="spellEnd"/>
      <w:r w:rsidR="002875CA">
        <w:rPr>
          <w:rFonts w:ascii="Times New Roman" w:hAnsi="Times New Roman" w:cs="Times New Roman"/>
          <w:sz w:val="24"/>
          <w:szCs w:val="28"/>
        </w:rPr>
        <w:t xml:space="preserve"> </w:t>
      </w:r>
      <w:proofErr w:type="spellStart"/>
      <w:r w:rsidR="002875CA">
        <w:rPr>
          <w:rFonts w:ascii="Times New Roman" w:hAnsi="Times New Roman" w:cs="Times New Roman"/>
          <w:sz w:val="24"/>
          <w:szCs w:val="28"/>
        </w:rPr>
        <w:t>Беддоус</w:t>
      </w:r>
      <w:proofErr w:type="spellEnd"/>
      <w:r w:rsidR="002875CA" w:rsidRPr="002875CA">
        <w:rPr>
          <w:rFonts w:ascii="Times New Roman" w:hAnsi="Times New Roman" w:cs="Times New Roman"/>
          <w:sz w:val="24"/>
          <w:szCs w:val="28"/>
        </w:rPr>
        <w:t>.</w:t>
      </w:r>
      <w:r w:rsidR="002875CA">
        <w:rPr>
          <w:rStyle w:val="a5"/>
          <w:rFonts w:ascii="Times New Roman" w:hAnsi="Times New Roman" w:cs="Times New Roman"/>
          <w:sz w:val="24"/>
          <w:szCs w:val="28"/>
        </w:rPr>
        <w:footnoteReference w:id="62"/>
      </w:r>
      <w:r w:rsidR="00EE1A14">
        <w:rPr>
          <w:rFonts w:ascii="Times New Roman" w:hAnsi="Times New Roman" w:cs="Times New Roman"/>
          <w:sz w:val="24"/>
          <w:szCs w:val="28"/>
        </w:rPr>
        <w:t xml:space="preserve"> </w:t>
      </w:r>
      <w:r w:rsidR="0026342A">
        <w:rPr>
          <w:rFonts w:ascii="Times New Roman" w:hAnsi="Times New Roman" w:cs="Times New Roman"/>
          <w:sz w:val="24"/>
          <w:szCs w:val="28"/>
        </w:rPr>
        <w:t xml:space="preserve">Поэтому секретность </w:t>
      </w:r>
      <w:proofErr w:type="spellStart"/>
      <w:r w:rsidR="0026342A">
        <w:rPr>
          <w:rFonts w:ascii="Times New Roman" w:hAnsi="Times New Roman" w:cs="Times New Roman"/>
          <w:sz w:val="24"/>
          <w:szCs w:val="28"/>
        </w:rPr>
        <w:t>Бильдербергского</w:t>
      </w:r>
      <w:proofErr w:type="spellEnd"/>
      <w:r w:rsidR="0026342A">
        <w:rPr>
          <w:rFonts w:ascii="Times New Roman" w:hAnsi="Times New Roman" w:cs="Times New Roman"/>
          <w:sz w:val="24"/>
          <w:szCs w:val="28"/>
        </w:rPr>
        <w:t xml:space="preserve"> клуба всегда находится под защитой. Даже</w:t>
      </w:r>
      <w:r w:rsidR="0026342A" w:rsidRPr="0026342A">
        <w:rPr>
          <w:rFonts w:ascii="Times New Roman" w:hAnsi="Times New Roman" w:cs="Times New Roman"/>
          <w:sz w:val="24"/>
          <w:szCs w:val="28"/>
        </w:rPr>
        <w:t xml:space="preserve"> </w:t>
      </w:r>
      <w:r w:rsidR="0026342A">
        <w:rPr>
          <w:rFonts w:ascii="Times New Roman" w:hAnsi="Times New Roman" w:cs="Times New Roman"/>
          <w:sz w:val="24"/>
          <w:szCs w:val="28"/>
        </w:rPr>
        <w:t>если</w:t>
      </w:r>
      <w:r w:rsidR="0026342A" w:rsidRPr="0026342A">
        <w:rPr>
          <w:rFonts w:ascii="Times New Roman" w:hAnsi="Times New Roman" w:cs="Times New Roman"/>
          <w:sz w:val="24"/>
          <w:szCs w:val="28"/>
        </w:rPr>
        <w:t xml:space="preserve"> </w:t>
      </w:r>
      <w:r w:rsidR="0026342A">
        <w:rPr>
          <w:rFonts w:ascii="Times New Roman" w:hAnsi="Times New Roman" w:cs="Times New Roman"/>
          <w:sz w:val="24"/>
          <w:szCs w:val="28"/>
        </w:rPr>
        <w:t>на</w:t>
      </w:r>
      <w:r w:rsidR="0026342A" w:rsidRPr="0026342A">
        <w:rPr>
          <w:rFonts w:ascii="Times New Roman" w:hAnsi="Times New Roman" w:cs="Times New Roman"/>
          <w:sz w:val="24"/>
          <w:szCs w:val="28"/>
        </w:rPr>
        <w:t xml:space="preserve"> </w:t>
      </w:r>
      <w:r w:rsidR="0026342A">
        <w:rPr>
          <w:rFonts w:ascii="Times New Roman" w:hAnsi="Times New Roman" w:cs="Times New Roman"/>
          <w:sz w:val="24"/>
          <w:szCs w:val="28"/>
        </w:rPr>
        <w:t>заседаниях</w:t>
      </w:r>
      <w:r w:rsidR="0026342A" w:rsidRPr="0026342A">
        <w:rPr>
          <w:rFonts w:ascii="Times New Roman" w:hAnsi="Times New Roman" w:cs="Times New Roman"/>
          <w:sz w:val="24"/>
          <w:szCs w:val="28"/>
        </w:rPr>
        <w:t xml:space="preserve"> </w:t>
      </w:r>
      <w:r w:rsidR="0026342A">
        <w:rPr>
          <w:rFonts w:ascii="Times New Roman" w:hAnsi="Times New Roman" w:cs="Times New Roman"/>
          <w:sz w:val="24"/>
          <w:szCs w:val="28"/>
        </w:rPr>
        <w:t>присутствуют</w:t>
      </w:r>
      <w:r w:rsidR="0026342A" w:rsidRPr="0026342A">
        <w:rPr>
          <w:rFonts w:ascii="Times New Roman" w:hAnsi="Times New Roman" w:cs="Times New Roman"/>
          <w:sz w:val="24"/>
          <w:szCs w:val="28"/>
        </w:rPr>
        <w:t xml:space="preserve"> </w:t>
      </w:r>
      <w:r w:rsidR="0026342A">
        <w:rPr>
          <w:rFonts w:ascii="Times New Roman" w:hAnsi="Times New Roman" w:cs="Times New Roman"/>
          <w:sz w:val="24"/>
          <w:szCs w:val="28"/>
        </w:rPr>
        <w:t>приглашенные</w:t>
      </w:r>
      <w:r w:rsidR="0026342A" w:rsidRPr="0026342A">
        <w:rPr>
          <w:rFonts w:ascii="Times New Roman" w:hAnsi="Times New Roman" w:cs="Times New Roman"/>
          <w:sz w:val="24"/>
          <w:szCs w:val="28"/>
        </w:rPr>
        <w:t xml:space="preserve"> </w:t>
      </w:r>
      <w:r w:rsidR="0026342A">
        <w:rPr>
          <w:rFonts w:ascii="Times New Roman" w:hAnsi="Times New Roman" w:cs="Times New Roman"/>
          <w:sz w:val="24"/>
          <w:szCs w:val="28"/>
        </w:rPr>
        <w:t>представители</w:t>
      </w:r>
      <w:r w:rsidR="0026342A" w:rsidRPr="0026342A">
        <w:rPr>
          <w:rFonts w:ascii="Times New Roman" w:hAnsi="Times New Roman" w:cs="Times New Roman"/>
          <w:sz w:val="24"/>
          <w:szCs w:val="28"/>
        </w:rPr>
        <w:t xml:space="preserve"> </w:t>
      </w:r>
      <w:r w:rsidR="0026342A">
        <w:rPr>
          <w:rFonts w:ascii="Times New Roman" w:hAnsi="Times New Roman" w:cs="Times New Roman"/>
          <w:sz w:val="24"/>
          <w:szCs w:val="28"/>
        </w:rPr>
        <w:t>СМИ</w:t>
      </w:r>
      <w:r w:rsidR="00512697">
        <w:rPr>
          <w:rFonts w:ascii="Times New Roman" w:hAnsi="Times New Roman" w:cs="Times New Roman"/>
          <w:sz w:val="24"/>
          <w:szCs w:val="28"/>
        </w:rPr>
        <w:t>, то</w:t>
      </w:r>
      <w:r w:rsidR="0026342A" w:rsidRPr="0026342A">
        <w:rPr>
          <w:rFonts w:ascii="Times New Roman" w:hAnsi="Times New Roman" w:cs="Times New Roman"/>
          <w:sz w:val="24"/>
          <w:szCs w:val="28"/>
        </w:rPr>
        <w:t xml:space="preserve"> </w:t>
      </w:r>
      <w:r w:rsidR="0026342A">
        <w:rPr>
          <w:rFonts w:ascii="Times New Roman" w:hAnsi="Times New Roman" w:cs="Times New Roman"/>
          <w:sz w:val="24"/>
          <w:szCs w:val="28"/>
        </w:rPr>
        <w:t>на</w:t>
      </w:r>
      <w:r w:rsidR="0026342A" w:rsidRPr="0026342A">
        <w:rPr>
          <w:rFonts w:ascii="Times New Roman" w:hAnsi="Times New Roman" w:cs="Times New Roman"/>
          <w:sz w:val="24"/>
          <w:szCs w:val="28"/>
        </w:rPr>
        <w:t xml:space="preserve"> </w:t>
      </w:r>
      <w:r w:rsidR="0026342A">
        <w:rPr>
          <w:rFonts w:ascii="Times New Roman" w:hAnsi="Times New Roman" w:cs="Times New Roman"/>
          <w:sz w:val="24"/>
          <w:szCs w:val="28"/>
        </w:rPr>
        <w:t>них</w:t>
      </w:r>
      <w:r w:rsidR="0026342A" w:rsidRPr="0026342A">
        <w:rPr>
          <w:rFonts w:ascii="Times New Roman" w:hAnsi="Times New Roman" w:cs="Times New Roman"/>
          <w:sz w:val="24"/>
          <w:szCs w:val="28"/>
        </w:rPr>
        <w:t xml:space="preserve"> </w:t>
      </w:r>
      <w:r w:rsidR="0026342A">
        <w:rPr>
          <w:rFonts w:ascii="Times New Roman" w:hAnsi="Times New Roman" w:cs="Times New Roman"/>
          <w:sz w:val="24"/>
          <w:szCs w:val="28"/>
        </w:rPr>
        <w:t>распространяется</w:t>
      </w:r>
      <w:r w:rsidR="0026342A" w:rsidRPr="0026342A">
        <w:rPr>
          <w:rFonts w:ascii="Times New Roman" w:hAnsi="Times New Roman" w:cs="Times New Roman"/>
          <w:sz w:val="24"/>
          <w:szCs w:val="28"/>
        </w:rPr>
        <w:t xml:space="preserve"> </w:t>
      </w:r>
      <w:r w:rsidR="0026342A">
        <w:rPr>
          <w:rFonts w:ascii="Times New Roman" w:hAnsi="Times New Roman" w:cs="Times New Roman"/>
          <w:sz w:val="24"/>
          <w:szCs w:val="28"/>
        </w:rPr>
        <w:t>правило</w:t>
      </w:r>
      <w:r w:rsidR="0026342A" w:rsidRPr="0026342A">
        <w:rPr>
          <w:rFonts w:ascii="Times New Roman" w:hAnsi="Times New Roman" w:cs="Times New Roman"/>
          <w:sz w:val="24"/>
          <w:szCs w:val="28"/>
        </w:rPr>
        <w:t xml:space="preserve"> </w:t>
      </w:r>
      <w:proofErr w:type="spellStart"/>
      <w:r w:rsidR="0026342A">
        <w:rPr>
          <w:rFonts w:ascii="Times New Roman" w:hAnsi="Times New Roman" w:cs="Times New Roman"/>
          <w:sz w:val="24"/>
          <w:szCs w:val="28"/>
        </w:rPr>
        <w:t>Чатем</w:t>
      </w:r>
      <w:proofErr w:type="spellEnd"/>
      <w:r w:rsidR="0026342A" w:rsidRPr="0026342A">
        <w:rPr>
          <w:rFonts w:ascii="Times New Roman" w:hAnsi="Times New Roman" w:cs="Times New Roman"/>
          <w:sz w:val="24"/>
          <w:szCs w:val="28"/>
        </w:rPr>
        <w:t xml:space="preserve"> </w:t>
      </w:r>
      <w:r w:rsidR="0026342A">
        <w:rPr>
          <w:rFonts w:ascii="Times New Roman" w:hAnsi="Times New Roman" w:cs="Times New Roman"/>
          <w:sz w:val="24"/>
          <w:szCs w:val="28"/>
        </w:rPr>
        <w:t>Хауса</w:t>
      </w:r>
      <w:r w:rsidR="0026342A" w:rsidRPr="0026342A">
        <w:rPr>
          <w:rFonts w:ascii="Times New Roman" w:hAnsi="Times New Roman" w:cs="Times New Roman"/>
          <w:sz w:val="24"/>
          <w:szCs w:val="28"/>
        </w:rPr>
        <w:t xml:space="preserve"> (</w:t>
      </w:r>
      <w:r w:rsidR="0026342A" w:rsidRPr="0026342A">
        <w:rPr>
          <w:rFonts w:ascii="Times New Roman" w:hAnsi="Times New Roman" w:cs="Times New Roman"/>
          <w:sz w:val="24"/>
          <w:szCs w:val="28"/>
          <w:lang w:val="en-US"/>
        </w:rPr>
        <w:t>The</w:t>
      </w:r>
      <w:r w:rsidR="0026342A" w:rsidRPr="0026342A">
        <w:rPr>
          <w:rFonts w:ascii="Times New Roman" w:hAnsi="Times New Roman" w:cs="Times New Roman"/>
          <w:sz w:val="24"/>
          <w:szCs w:val="28"/>
        </w:rPr>
        <w:t xml:space="preserve"> </w:t>
      </w:r>
      <w:r w:rsidR="0026342A" w:rsidRPr="0026342A">
        <w:rPr>
          <w:rFonts w:ascii="Times New Roman" w:hAnsi="Times New Roman" w:cs="Times New Roman"/>
          <w:sz w:val="24"/>
          <w:szCs w:val="28"/>
          <w:lang w:val="en-US"/>
        </w:rPr>
        <w:t>Chatham</w:t>
      </w:r>
      <w:r w:rsidR="0026342A" w:rsidRPr="0026342A">
        <w:rPr>
          <w:rFonts w:ascii="Times New Roman" w:hAnsi="Times New Roman" w:cs="Times New Roman"/>
          <w:sz w:val="24"/>
          <w:szCs w:val="28"/>
        </w:rPr>
        <w:t xml:space="preserve"> </w:t>
      </w:r>
      <w:r w:rsidR="0026342A" w:rsidRPr="0026342A">
        <w:rPr>
          <w:rFonts w:ascii="Times New Roman" w:hAnsi="Times New Roman" w:cs="Times New Roman"/>
          <w:sz w:val="24"/>
          <w:szCs w:val="28"/>
          <w:lang w:val="en-US"/>
        </w:rPr>
        <w:t>House</w:t>
      </w:r>
      <w:r w:rsidR="0026342A" w:rsidRPr="0026342A">
        <w:rPr>
          <w:rFonts w:ascii="Times New Roman" w:hAnsi="Times New Roman" w:cs="Times New Roman"/>
          <w:sz w:val="24"/>
          <w:szCs w:val="28"/>
        </w:rPr>
        <w:t xml:space="preserve"> </w:t>
      </w:r>
      <w:r w:rsidR="0026342A">
        <w:rPr>
          <w:rFonts w:ascii="Times New Roman" w:hAnsi="Times New Roman" w:cs="Times New Roman"/>
          <w:sz w:val="24"/>
          <w:szCs w:val="28"/>
          <w:lang w:val="en-US"/>
        </w:rPr>
        <w:t>Rule</w:t>
      </w:r>
      <w:r w:rsidR="0026342A" w:rsidRPr="0026342A">
        <w:rPr>
          <w:rFonts w:ascii="Times New Roman" w:hAnsi="Times New Roman" w:cs="Times New Roman"/>
          <w:sz w:val="24"/>
          <w:szCs w:val="28"/>
        </w:rPr>
        <w:t>)</w:t>
      </w:r>
      <w:r w:rsidR="0026342A">
        <w:rPr>
          <w:rStyle w:val="a5"/>
          <w:rFonts w:ascii="Times New Roman" w:hAnsi="Times New Roman" w:cs="Times New Roman"/>
          <w:sz w:val="24"/>
          <w:szCs w:val="28"/>
        </w:rPr>
        <w:footnoteReference w:id="63"/>
      </w:r>
      <w:r w:rsidR="00512697">
        <w:rPr>
          <w:rFonts w:ascii="Times New Roman" w:hAnsi="Times New Roman" w:cs="Times New Roman"/>
          <w:sz w:val="24"/>
          <w:szCs w:val="28"/>
        </w:rPr>
        <w:t xml:space="preserve">. </w:t>
      </w:r>
      <w:r w:rsidR="002A6C34">
        <w:rPr>
          <w:rFonts w:ascii="Times New Roman" w:hAnsi="Times New Roman" w:cs="Times New Roman"/>
          <w:sz w:val="24"/>
          <w:szCs w:val="28"/>
        </w:rPr>
        <w:t xml:space="preserve">Данное ограничение создано для обеспечения анонимности ораторов, то есть журналисты могут использовать полученную информацию на встрече без права называть имена выступающих. </w:t>
      </w:r>
      <w:r w:rsidR="00EB59D9">
        <w:rPr>
          <w:rFonts w:ascii="Times New Roman" w:hAnsi="Times New Roman" w:cs="Times New Roman"/>
          <w:sz w:val="24"/>
          <w:szCs w:val="28"/>
        </w:rPr>
        <w:t xml:space="preserve">Показательно также упомянуть о значении </w:t>
      </w:r>
      <w:proofErr w:type="spellStart"/>
      <w:r w:rsidR="00EB59D9">
        <w:rPr>
          <w:rFonts w:ascii="Times New Roman" w:hAnsi="Times New Roman" w:cs="Times New Roman"/>
          <w:sz w:val="24"/>
          <w:szCs w:val="28"/>
        </w:rPr>
        <w:t>Бильдербергского</w:t>
      </w:r>
      <w:proofErr w:type="spellEnd"/>
      <w:r w:rsidR="00EB59D9">
        <w:rPr>
          <w:rFonts w:ascii="Times New Roman" w:hAnsi="Times New Roman" w:cs="Times New Roman"/>
          <w:sz w:val="24"/>
          <w:szCs w:val="28"/>
        </w:rPr>
        <w:t xml:space="preserve"> клуба для президентских выборов. Для этого следует рассмотреть </w:t>
      </w:r>
      <w:r w:rsidR="003204BE">
        <w:rPr>
          <w:rFonts w:ascii="Times New Roman" w:hAnsi="Times New Roman" w:cs="Times New Roman"/>
          <w:sz w:val="24"/>
          <w:szCs w:val="28"/>
        </w:rPr>
        <w:t xml:space="preserve">пример 42-го президента США. Билл </w:t>
      </w:r>
      <w:r w:rsidR="00EB59D9">
        <w:rPr>
          <w:rFonts w:ascii="Times New Roman" w:hAnsi="Times New Roman" w:cs="Times New Roman"/>
          <w:sz w:val="24"/>
          <w:szCs w:val="28"/>
        </w:rPr>
        <w:t xml:space="preserve"> </w:t>
      </w:r>
      <w:r w:rsidR="003204BE">
        <w:rPr>
          <w:rFonts w:ascii="Times New Roman" w:hAnsi="Times New Roman" w:cs="Times New Roman"/>
          <w:sz w:val="24"/>
          <w:szCs w:val="28"/>
        </w:rPr>
        <w:t xml:space="preserve">Клинтон присутствовал на встречах клубах в 1991 году, затем он </w:t>
      </w:r>
      <w:r w:rsidR="003204BE">
        <w:rPr>
          <w:rFonts w:ascii="Times New Roman" w:hAnsi="Times New Roman" w:cs="Times New Roman"/>
          <w:sz w:val="24"/>
          <w:szCs w:val="28"/>
        </w:rPr>
        <w:lastRenderedPageBreak/>
        <w:t>«выдвигался кандидатом от Демократической партии и в 1992 году был избран президентом»</w:t>
      </w:r>
      <w:r w:rsidR="003204BE">
        <w:rPr>
          <w:rStyle w:val="a5"/>
          <w:rFonts w:ascii="Times New Roman" w:hAnsi="Times New Roman" w:cs="Times New Roman"/>
          <w:sz w:val="24"/>
          <w:szCs w:val="28"/>
        </w:rPr>
        <w:footnoteReference w:id="64"/>
      </w:r>
      <w:r w:rsidR="003204BE">
        <w:rPr>
          <w:rFonts w:ascii="Times New Roman" w:hAnsi="Times New Roman" w:cs="Times New Roman"/>
          <w:sz w:val="24"/>
          <w:szCs w:val="28"/>
        </w:rPr>
        <w:t xml:space="preserve">. Идущие друг за другом подобные события наталкивают на мысль о том, что </w:t>
      </w:r>
      <w:proofErr w:type="spellStart"/>
      <w:r w:rsidR="003204BE">
        <w:rPr>
          <w:rFonts w:ascii="Times New Roman" w:hAnsi="Times New Roman" w:cs="Times New Roman"/>
          <w:sz w:val="24"/>
          <w:szCs w:val="28"/>
        </w:rPr>
        <w:t>Билдербергский</w:t>
      </w:r>
      <w:proofErr w:type="spellEnd"/>
      <w:r w:rsidR="003204BE">
        <w:rPr>
          <w:rFonts w:ascii="Times New Roman" w:hAnsi="Times New Roman" w:cs="Times New Roman"/>
          <w:sz w:val="24"/>
          <w:szCs w:val="28"/>
        </w:rPr>
        <w:t xml:space="preserve"> клуб играет не последнюю роль </w:t>
      </w:r>
      <w:r w:rsidR="00EE48A4">
        <w:rPr>
          <w:rFonts w:ascii="Times New Roman" w:hAnsi="Times New Roman" w:cs="Times New Roman"/>
          <w:sz w:val="24"/>
          <w:szCs w:val="28"/>
        </w:rPr>
        <w:t xml:space="preserve">в избирательном процессе Соединенных Штатов. </w:t>
      </w:r>
    </w:p>
    <w:p w:rsidR="00932682" w:rsidRPr="009057CF" w:rsidRDefault="0068573D" w:rsidP="00B071E0">
      <w:pPr>
        <w:spacing w:line="360" w:lineRule="auto"/>
        <w:ind w:right="850"/>
        <w:jc w:val="both"/>
        <w:rPr>
          <w:rFonts w:ascii="Times New Roman" w:hAnsi="Times New Roman" w:cs="Times New Roman"/>
          <w:b/>
          <w:sz w:val="24"/>
          <w:szCs w:val="28"/>
          <w:u w:val="single"/>
        </w:rPr>
      </w:pPr>
      <w:r>
        <w:rPr>
          <w:rFonts w:ascii="Times New Roman" w:hAnsi="Times New Roman" w:cs="Times New Roman"/>
          <w:sz w:val="24"/>
          <w:szCs w:val="28"/>
        </w:rPr>
        <w:t>Продолжая  анализ деятельности некоммерческих организациях, влияющих на государственные решения, следует упомянуть неправительственные организации. В первую очередь НКО неразрывно связаны с НПО</w:t>
      </w:r>
      <w:r w:rsidR="002410DE">
        <w:rPr>
          <w:rFonts w:ascii="Times New Roman" w:hAnsi="Times New Roman" w:cs="Times New Roman"/>
          <w:sz w:val="24"/>
          <w:szCs w:val="28"/>
        </w:rPr>
        <w:t xml:space="preserve">, отличие состоит лишь в том, что первая не заинтересована в получении прибыли. </w:t>
      </w:r>
      <w:r w:rsidR="00845C8E">
        <w:rPr>
          <w:rFonts w:ascii="Times New Roman" w:hAnsi="Times New Roman" w:cs="Times New Roman"/>
          <w:sz w:val="24"/>
          <w:szCs w:val="28"/>
        </w:rPr>
        <w:t>Не имея в своем арсенале такого мощного оружия как деньги, подобные организации все же обладают некоторым влиянием. В их полной зависимости общественное мнение.</w:t>
      </w:r>
      <w:r w:rsidR="00E93C6B">
        <w:rPr>
          <w:rFonts w:ascii="Times New Roman" w:hAnsi="Times New Roman" w:cs="Times New Roman"/>
          <w:sz w:val="24"/>
          <w:szCs w:val="28"/>
        </w:rPr>
        <w:t xml:space="preserve"> Не</w:t>
      </w:r>
      <w:r w:rsidR="00084F1A">
        <w:rPr>
          <w:rFonts w:ascii="Times New Roman" w:hAnsi="Times New Roman" w:cs="Times New Roman"/>
          <w:sz w:val="24"/>
          <w:szCs w:val="28"/>
        </w:rPr>
        <w:t xml:space="preserve">смотря на полностью безвозмездное функционирование данных организаций, их деятельность не может осуществляться без чьей либо помощи. </w:t>
      </w:r>
      <w:r w:rsidR="00052E81">
        <w:rPr>
          <w:rFonts w:ascii="Times New Roman" w:hAnsi="Times New Roman" w:cs="Times New Roman"/>
          <w:sz w:val="24"/>
          <w:szCs w:val="28"/>
        </w:rPr>
        <w:t xml:space="preserve"> Их</w:t>
      </w:r>
      <w:r w:rsidR="00284C25">
        <w:rPr>
          <w:rFonts w:ascii="Times New Roman" w:hAnsi="Times New Roman" w:cs="Times New Roman"/>
          <w:sz w:val="24"/>
          <w:szCs w:val="28"/>
        </w:rPr>
        <w:t xml:space="preserve"> финансово поддерживает бизнес.</w:t>
      </w:r>
      <w:r w:rsidR="00CE48C0">
        <w:rPr>
          <w:rStyle w:val="a5"/>
          <w:rFonts w:ascii="Times New Roman" w:hAnsi="Times New Roman" w:cs="Times New Roman"/>
          <w:sz w:val="24"/>
          <w:szCs w:val="28"/>
        </w:rPr>
        <w:footnoteReference w:id="65"/>
      </w:r>
      <w:r w:rsidR="00052E81">
        <w:rPr>
          <w:rFonts w:ascii="Times New Roman" w:hAnsi="Times New Roman" w:cs="Times New Roman"/>
          <w:sz w:val="24"/>
          <w:szCs w:val="28"/>
        </w:rPr>
        <w:t xml:space="preserve"> Казалось бы, ничего необычного в этом нет. Многие некоммерческие организации спонсируются </w:t>
      </w:r>
      <w:proofErr w:type="gramStart"/>
      <w:r w:rsidR="00052E81">
        <w:rPr>
          <w:rFonts w:ascii="Times New Roman" w:hAnsi="Times New Roman" w:cs="Times New Roman"/>
          <w:sz w:val="24"/>
          <w:szCs w:val="28"/>
        </w:rPr>
        <w:t>бизнес-структурами</w:t>
      </w:r>
      <w:proofErr w:type="gramEnd"/>
      <w:r w:rsidR="00052E81">
        <w:rPr>
          <w:rFonts w:ascii="Times New Roman" w:hAnsi="Times New Roman" w:cs="Times New Roman"/>
          <w:sz w:val="24"/>
          <w:szCs w:val="28"/>
        </w:rPr>
        <w:t xml:space="preserve">. Однако  для исследования представляется важным </w:t>
      </w:r>
      <w:r w:rsidR="00232B52">
        <w:rPr>
          <w:rFonts w:ascii="Times New Roman" w:hAnsi="Times New Roman" w:cs="Times New Roman"/>
          <w:sz w:val="24"/>
          <w:szCs w:val="28"/>
        </w:rPr>
        <w:t xml:space="preserve">сам </w:t>
      </w:r>
      <w:r w:rsidR="00052E81">
        <w:rPr>
          <w:rFonts w:ascii="Times New Roman" w:hAnsi="Times New Roman" w:cs="Times New Roman"/>
          <w:sz w:val="24"/>
          <w:szCs w:val="28"/>
        </w:rPr>
        <w:t>факт влияния подобных объединений на государственн</w:t>
      </w:r>
      <w:r w:rsidR="009733D7">
        <w:rPr>
          <w:rFonts w:ascii="Times New Roman" w:hAnsi="Times New Roman" w:cs="Times New Roman"/>
          <w:sz w:val="24"/>
          <w:szCs w:val="28"/>
        </w:rPr>
        <w:t>ые решения - лоббирование интересов истеблишмента путем финансирования.</w:t>
      </w:r>
      <w:r w:rsidR="00CA7D3E">
        <w:rPr>
          <w:rFonts w:ascii="Times New Roman" w:hAnsi="Times New Roman" w:cs="Times New Roman"/>
          <w:sz w:val="24"/>
          <w:szCs w:val="28"/>
        </w:rPr>
        <w:t xml:space="preserve"> Ярким примером</w:t>
      </w:r>
      <w:r w:rsidR="00DC381B">
        <w:rPr>
          <w:rFonts w:ascii="Times New Roman" w:hAnsi="Times New Roman" w:cs="Times New Roman"/>
          <w:sz w:val="24"/>
          <w:szCs w:val="28"/>
        </w:rPr>
        <w:t xml:space="preserve"> выступают научные общества. </w:t>
      </w:r>
      <w:r w:rsidR="00573757">
        <w:rPr>
          <w:rFonts w:ascii="Times New Roman" w:hAnsi="Times New Roman" w:cs="Times New Roman"/>
          <w:sz w:val="24"/>
          <w:szCs w:val="28"/>
        </w:rPr>
        <w:t>Своеобразная практика внедрения деятелей нау</w:t>
      </w:r>
      <w:r w:rsidR="00EC728B">
        <w:rPr>
          <w:rFonts w:ascii="Times New Roman" w:hAnsi="Times New Roman" w:cs="Times New Roman"/>
          <w:sz w:val="24"/>
          <w:szCs w:val="28"/>
        </w:rPr>
        <w:t>ки в политическую деятельность распространена во многих странах и активно применяется и в Соединенных Штатах Америки.</w:t>
      </w:r>
      <w:r w:rsidR="00D26369">
        <w:rPr>
          <w:rFonts w:ascii="Times New Roman" w:hAnsi="Times New Roman" w:cs="Times New Roman"/>
          <w:sz w:val="24"/>
          <w:szCs w:val="28"/>
        </w:rPr>
        <w:t xml:space="preserve"> Известный американский политолог</w:t>
      </w:r>
      <w:r w:rsidR="00C47C09">
        <w:rPr>
          <w:rFonts w:ascii="Times New Roman" w:hAnsi="Times New Roman" w:cs="Times New Roman"/>
          <w:sz w:val="24"/>
          <w:szCs w:val="28"/>
        </w:rPr>
        <w:t xml:space="preserve"> З. К. Бжезинский занимал пост</w:t>
      </w:r>
      <w:r w:rsidR="005547D1">
        <w:rPr>
          <w:rFonts w:ascii="Times New Roman" w:hAnsi="Times New Roman" w:cs="Times New Roman"/>
          <w:sz w:val="24"/>
          <w:szCs w:val="28"/>
        </w:rPr>
        <w:t xml:space="preserve"> Советник</w:t>
      </w:r>
      <w:r w:rsidR="00C47C09">
        <w:rPr>
          <w:rFonts w:ascii="Times New Roman" w:hAnsi="Times New Roman" w:cs="Times New Roman"/>
          <w:sz w:val="24"/>
          <w:szCs w:val="28"/>
        </w:rPr>
        <w:t>а</w:t>
      </w:r>
      <w:r w:rsidR="005547D1">
        <w:rPr>
          <w:rFonts w:ascii="Times New Roman" w:hAnsi="Times New Roman" w:cs="Times New Roman"/>
          <w:sz w:val="24"/>
          <w:szCs w:val="28"/>
        </w:rPr>
        <w:t xml:space="preserve"> президента США по национальной безопасности</w:t>
      </w:r>
      <w:r w:rsidR="00FA1E1C">
        <w:rPr>
          <w:rFonts w:ascii="Times New Roman" w:hAnsi="Times New Roman" w:cs="Times New Roman"/>
          <w:sz w:val="24"/>
          <w:szCs w:val="28"/>
        </w:rPr>
        <w:t xml:space="preserve"> и одновременно </w:t>
      </w:r>
      <w:r w:rsidR="00EC728B">
        <w:rPr>
          <w:rFonts w:ascii="Times New Roman" w:hAnsi="Times New Roman" w:cs="Times New Roman"/>
          <w:sz w:val="24"/>
          <w:szCs w:val="28"/>
        </w:rPr>
        <w:t xml:space="preserve"> </w:t>
      </w:r>
      <w:r w:rsidR="00C47C09">
        <w:rPr>
          <w:rFonts w:ascii="Times New Roman" w:hAnsi="Times New Roman" w:cs="Times New Roman"/>
          <w:sz w:val="24"/>
          <w:szCs w:val="28"/>
        </w:rPr>
        <w:t>был сам</w:t>
      </w:r>
      <w:r w:rsidR="00280FB6">
        <w:rPr>
          <w:rFonts w:ascii="Times New Roman" w:hAnsi="Times New Roman" w:cs="Times New Roman"/>
          <w:sz w:val="24"/>
          <w:szCs w:val="28"/>
        </w:rPr>
        <w:t>ым</w:t>
      </w:r>
      <w:r w:rsidR="00C47C09">
        <w:rPr>
          <w:rFonts w:ascii="Times New Roman" w:hAnsi="Times New Roman" w:cs="Times New Roman"/>
          <w:sz w:val="24"/>
          <w:szCs w:val="28"/>
        </w:rPr>
        <w:t xml:space="preserve"> влиятельным представителем политической элиты в стране.</w:t>
      </w:r>
      <w:r w:rsidR="00247725">
        <w:rPr>
          <w:rFonts w:ascii="Times New Roman" w:hAnsi="Times New Roman" w:cs="Times New Roman"/>
          <w:sz w:val="24"/>
          <w:szCs w:val="28"/>
        </w:rPr>
        <w:t xml:space="preserve"> </w:t>
      </w:r>
      <w:r w:rsidR="00932682">
        <w:rPr>
          <w:rFonts w:ascii="Times New Roman" w:hAnsi="Times New Roman" w:cs="Times New Roman"/>
          <w:sz w:val="24"/>
          <w:szCs w:val="28"/>
        </w:rPr>
        <w:t>Такого рода внедрениями занимаются специализирующие организации, Соединенных Штатах их называют «мозговые центры»</w:t>
      </w:r>
      <w:r w:rsidR="008F3B46">
        <w:rPr>
          <w:rStyle w:val="a5"/>
          <w:rFonts w:ascii="Times New Roman" w:hAnsi="Times New Roman" w:cs="Times New Roman"/>
          <w:sz w:val="24"/>
          <w:szCs w:val="28"/>
        </w:rPr>
        <w:footnoteReference w:id="66"/>
      </w:r>
      <w:r w:rsidR="00932682">
        <w:rPr>
          <w:rFonts w:ascii="Times New Roman" w:hAnsi="Times New Roman" w:cs="Times New Roman"/>
          <w:sz w:val="24"/>
          <w:szCs w:val="28"/>
        </w:rPr>
        <w:t>.</w:t>
      </w:r>
      <w:r w:rsidR="00C921DC">
        <w:rPr>
          <w:rFonts w:ascii="Times New Roman" w:hAnsi="Times New Roman" w:cs="Times New Roman"/>
          <w:sz w:val="24"/>
          <w:szCs w:val="28"/>
        </w:rPr>
        <w:t xml:space="preserve"> </w:t>
      </w:r>
      <w:r w:rsidR="00FC669E">
        <w:rPr>
          <w:rFonts w:ascii="Times New Roman" w:hAnsi="Times New Roman" w:cs="Times New Roman"/>
          <w:sz w:val="24"/>
          <w:szCs w:val="28"/>
        </w:rPr>
        <w:t>В Америке их насчитывается огромное множество.</w:t>
      </w:r>
      <w:r w:rsidR="00432728">
        <w:rPr>
          <w:rFonts w:ascii="Times New Roman" w:hAnsi="Times New Roman" w:cs="Times New Roman"/>
          <w:sz w:val="24"/>
          <w:szCs w:val="28"/>
        </w:rPr>
        <w:t xml:space="preserve"> Они создаются для того чтобы решать те или иные  политические вопр</w:t>
      </w:r>
      <w:r w:rsidR="002E5C9F">
        <w:rPr>
          <w:rFonts w:ascii="Times New Roman" w:hAnsi="Times New Roman" w:cs="Times New Roman"/>
          <w:sz w:val="24"/>
          <w:szCs w:val="28"/>
        </w:rPr>
        <w:t xml:space="preserve">осы, консультировать политиков и продвигать свои идеи. </w:t>
      </w:r>
      <w:r w:rsidR="0059604B">
        <w:rPr>
          <w:rFonts w:ascii="Times New Roman" w:hAnsi="Times New Roman" w:cs="Times New Roman"/>
          <w:sz w:val="24"/>
          <w:szCs w:val="28"/>
        </w:rPr>
        <w:t xml:space="preserve"> Благодаря выдающимся экспертам  в их составе, подобны</w:t>
      </w:r>
      <w:r w:rsidR="001F5860">
        <w:rPr>
          <w:rFonts w:ascii="Times New Roman" w:hAnsi="Times New Roman" w:cs="Times New Roman"/>
          <w:sz w:val="24"/>
          <w:szCs w:val="28"/>
        </w:rPr>
        <w:t>е</w:t>
      </w:r>
      <w:r w:rsidR="0059604B">
        <w:rPr>
          <w:rFonts w:ascii="Times New Roman" w:hAnsi="Times New Roman" w:cs="Times New Roman"/>
          <w:sz w:val="24"/>
          <w:szCs w:val="28"/>
        </w:rPr>
        <w:t xml:space="preserve"> организации</w:t>
      </w:r>
      <w:r w:rsidR="002E5C9F">
        <w:rPr>
          <w:rFonts w:ascii="Times New Roman" w:hAnsi="Times New Roman" w:cs="Times New Roman"/>
          <w:sz w:val="24"/>
          <w:szCs w:val="28"/>
        </w:rPr>
        <w:t xml:space="preserve"> могут оказывать огромное </w:t>
      </w:r>
      <w:r w:rsidR="001F5860">
        <w:rPr>
          <w:rFonts w:ascii="Times New Roman" w:hAnsi="Times New Roman" w:cs="Times New Roman"/>
          <w:sz w:val="24"/>
          <w:szCs w:val="28"/>
        </w:rPr>
        <w:t xml:space="preserve"> влияние на принятие государственных решений.</w:t>
      </w:r>
      <w:r w:rsidR="002E5C9F">
        <w:rPr>
          <w:rFonts w:ascii="Times New Roman" w:hAnsi="Times New Roman" w:cs="Times New Roman"/>
          <w:sz w:val="24"/>
          <w:szCs w:val="28"/>
        </w:rPr>
        <w:t xml:space="preserve"> </w:t>
      </w:r>
      <w:r w:rsidR="00064F86">
        <w:rPr>
          <w:rFonts w:ascii="Times New Roman" w:hAnsi="Times New Roman" w:cs="Times New Roman"/>
          <w:sz w:val="24"/>
          <w:szCs w:val="28"/>
        </w:rPr>
        <w:t xml:space="preserve">Особенно ярко это </w:t>
      </w:r>
      <w:r w:rsidR="00064F86">
        <w:rPr>
          <w:rFonts w:ascii="Times New Roman" w:hAnsi="Times New Roman" w:cs="Times New Roman"/>
          <w:sz w:val="24"/>
          <w:szCs w:val="28"/>
        </w:rPr>
        <w:lastRenderedPageBreak/>
        <w:t xml:space="preserve">проявляется в период президентских выборов. Многие кандидаты советуются  с экспертами, обсуждая с ними программу кампании. Показательно то, что данные организации финансируются крупными спонсорами.  </w:t>
      </w:r>
      <w:r w:rsidR="002E5C9F">
        <w:rPr>
          <w:rFonts w:ascii="Times New Roman" w:hAnsi="Times New Roman" w:cs="Times New Roman"/>
          <w:sz w:val="24"/>
          <w:szCs w:val="28"/>
        </w:rPr>
        <w:t xml:space="preserve"> </w:t>
      </w:r>
      <w:r w:rsidR="003A5AA0">
        <w:rPr>
          <w:rFonts w:ascii="Times New Roman" w:hAnsi="Times New Roman" w:cs="Times New Roman"/>
          <w:sz w:val="24"/>
          <w:szCs w:val="28"/>
        </w:rPr>
        <w:t>Получается некая цепочка принятия государственных решений – транснациональные корпорации вкладывают деньги в «мозговые центры»</w:t>
      </w:r>
      <w:r w:rsidR="00FE0FFB">
        <w:rPr>
          <w:rFonts w:ascii="Times New Roman" w:hAnsi="Times New Roman" w:cs="Times New Roman"/>
          <w:sz w:val="24"/>
          <w:szCs w:val="28"/>
        </w:rPr>
        <w:t>, те в свою оче</w:t>
      </w:r>
      <w:r w:rsidR="00A8635A">
        <w:rPr>
          <w:rFonts w:ascii="Times New Roman" w:hAnsi="Times New Roman" w:cs="Times New Roman"/>
          <w:sz w:val="24"/>
          <w:szCs w:val="28"/>
        </w:rPr>
        <w:t>редь разрабатывают программы по</w:t>
      </w:r>
      <w:r w:rsidR="00A8635A" w:rsidRPr="00A8635A">
        <w:rPr>
          <w:rFonts w:ascii="Times New Roman" w:hAnsi="Times New Roman" w:cs="Times New Roman"/>
          <w:sz w:val="24"/>
          <w:szCs w:val="28"/>
        </w:rPr>
        <w:t xml:space="preserve"> </w:t>
      </w:r>
      <w:r w:rsidR="00A8635A">
        <w:rPr>
          <w:rFonts w:ascii="Times New Roman" w:hAnsi="Times New Roman" w:cs="Times New Roman"/>
          <w:sz w:val="24"/>
          <w:szCs w:val="28"/>
        </w:rPr>
        <w:t xml:space="preserve">урегулированию политических вопросов, затем президент, Конгресс США или любой другой орган исполнительной власти их реализует. </w:t>
      </w:r>
      <w:r w:rsidR="00CF6E56">
        <w:rPr>
          <w:rFonts w:ascii="Times New Roman" w:hAnsi="Times New Roman" w:cs="Times New Roman"/>
          <w:sz w:val="24"/>
          <w:szCs w:val="28"/>
        </w:rPr>
        <w:t>Для полноты исследования необходимо обратится к аналитике. Так</w:t>
      </w:r>
      <w:r w:rsidR="00450D7C">
        <w:rPr>
          <w:rFonts w:ascii="Times New Roman" w:hAnsi="Times New Roman" w:cs="Times New Roman"/>
          <w:sz w:val="24"/>
          <w:szCs w:val="28"/>
        </w:rPr>
        <w:t>,</w:t>
      </w:r>
      <w:r w:rsidR="00CF6E56">
        <w:rPr>
          <w:rFonts w:ascii="Times New Roman" w:hAnsi="Times New Roman" w:cs="Times New Roman"/>
          <w:sz w:val="24"/>
          <w:szCs w:val="28"/>
        </w:rPr>
        <w:t xml:space="preserve"> согласно известному рейтингу</w:t>
      </w:r>
      <w:r w:rsidR="00166DB7" w:rsidRPr="00166DB7">
        <w:rPr>
          <w:rFonts w:ascii="Times New Roman" w:hAnsi="Times New Roman" w:cs="Times New Roman"/>
          <w:sz w:val="24"/>
          <w:szCs w:val="28"/>
        </w:rPr>
        <w:t xml:space="preserve"> </w:t>
      </w:r>
      <w:r w:rsidR="00CF6E56">
        <w:rPr>
          <w:rFonts w:ascii="Times New Roman" w:hAnsi="Times New Roman" w:cs="Times New Roman"/>
          <w:sz w:val="24"/>
          <w:szCs w:val="28"/>
        </w:rPr>
        <w:t xml:space="preserve"> </w:t>
      </w:r>
      <w:r w:rsidR="006C391C">
        <w:rPr>
          <w:rFonts w:ascii="Times New Roman" w:hAnsi="Times New Roman" w:cs="Times New Roman"/>
          <w:sz w:val="24"/>
          <w:szCs w:val="28"/>
        </w:rPr>
        <w:t xml:space="preserve"> </w:t>
      </w:r>
      <w:proofErr w:type="spellStart"/>
      <w:r w:rsidR="006C391C">
        <w:rPr>
          <w:rFonts w:ascii="Times New Roman" w:hAnsi="Times New Roman" w:cs="Times New Roman"/>
          <w:sz w:val="24"/>
          <w:szCs w:val="28"/>
        </w:rPr>
        <w:t>Синк</w:t>
      </w:r>
      <w:proofErr w:type="spellEnd"/>
      <w:r w:rsidR="006C391C">
        <w:rPr>
          <w:rFonts w:ascii="Times New Roman" w:hAnsi="Times New Roman" w:cs="Times New Roman"/>
          <w:sz w:val="24"/>
          <w:szCs w:val="28"/>
        </w:rPr>
        <w:t xml:space="preserve"> </w:t>
      </w:r>
      <w:proofErr w:type="spellStart"/>
      <w:r w:rsidR="006C391C">
        <w:rPr>
          <w:rFonts w:ascii="Times New Roman" w:hAnsi="Times New Roman" w:cs="Times New Roman"/>
          <w:sz w:val="24"/>
          <w:szCs w:val="28"/>
        </w:rPr>
        <w:t>Тэнк</w:t>
      </w:r>
      <w:proofErr w:type="spellEnd"/>
      <w:r w:rsidR="006C391C">
        <w:rPr>
          <w:rFonts w:ascii="Times New Roman" w:hAnsi="Times New Roman" w:cs="Times New Roman"/>
          <w:sz w:val="24"/>
          <w:szCs w:val="28"/>
        </w:rPr>
        <w:t xml:space="preserve"> Индекс (</w:t>
      </w:r>
      <w:r w:rsidR="00AD10C5">
        <w:rPr>
          <w:rFonts w:ascii="Times New Roman" w:hAnsi="Times New Roman" w:cs="Times New Roman"/>
          <w:sz w:val="24"/>
          <w:szCs w:val="28"/>
          <w:lang w:val="en-US"/>
        </w:rPr>
        <w:t>The</w:t>
      </w:r>
      <w:r w:rsidR="00AD10C5" w:rsidRPr="00AD10C5">
        <w:rPr>
          <w:rFonts w:ascii="Times New Roman" w:hAnsi="Times New Roman" w:cs="Times New Roman"/>
          <w:sz w:val="24"/>
          <w:szCs w:val="28"/>
        </w:rPr>
        <w:t xml:space="preserve"> </w:t>
      </w:r>
      <w:r w:rsidR="00AD10C5">
        <w:rPr>
          <w:rFonts w:ascii="Times New Roman" w:hAnsi="Times New Roman" w:cs="Times New Roman"/>
          <w:sz w:val="24"/>
          <w:szCs w:val="28"/>
          <w:lang w:val="en-US"/>
        </w:rPr>
        <w:t>Think</w:t>
      </w:r>
      <w:r w:rsidR="00AD10C5" w:rsidRPr="00AD10C5">
        <w:rPr>
          <w:rFonts w:ascii="Times New Roman" w:hAnsi="Times New Roman" w:cs="Times New Roman"/>
          <w:sz w:val="24"/>
          <w:szCs w:val="28"/>
        </w:rPr>
        <w:t xml:space="preserve"> </w:t>
      </w:r>
      <w:r w:rsidR="00AD10C5">
        <w:rPr>
          <w:rFonts w:ascii="Times New Roman" w:hAnsi="Times New Roman" w:cs="Times New Roman"/>
          <w:sz w:val="24"/>
          <w:szCs w:val="28"/>
          <w:lang w:val="en-US"/>
        </w:rPr>
        <w:t>Tank</w:t>
      </w:r>
      <w:r w:rsidR="00AD10C5" w:rsidRPr="00AD10C5">
        <w:rPr>
          <w:rFonts w:ascii="Times New Roman" w:hAnsi="Times New Roman" w:cs="Times New Roman"/>
          <w:sz w:val="24"/>
          <w:szCs w:val="28"/>
        </w:rPr>
        <w:t xml:space="preserve"> </w:t>
      </w:r>
      <w:r w:rsidR="00AD10C5">
        <w:rPr>
          <w:rFonts w:ascii="Times New Roman" w:hAnsi="Times New Roman" w:cs="Times New Roman"/>
          <w:sz w:val="24"/>
          <w:szCs w:val="28"/>
          <w:lang w:val="en-US"/>
        </w:rPr>
        <w:t>Index</w:t>
      </w:r>
      <w:r w:rsidR="00357659">
        <w:rPr>
          <w:rStyle w:val="a5"/>
          <w:rFonts w:ascii="Times New Roman" w:hAnsi="Times New Roman" w:cs="Times New Roman"/>
          <w:sz w:val="24"/>
          <w:szCs w:val="28"/>
        </w:rPr>
        <w:footnoteReference w:id="67"/>
      </w:r>
      <w:r w:rsidR="006C391C">
        <w:rPr>
          <w:rFonts w:ascii="Times New Roman" w:hAnsi="Times New Roman" w:cs="Times New Roman"/>
          <w:sz w:val="24"/>
          <w:szCs w:val="28"/>
        </w:rPr>
        <w:t>)</w:t>
      </w:r>
      <w:r w:rsidR="00166DB7" w:rsidRPr="00166DB7">
        <w:rPr>
          <w:rFonts w:ascii="Times New Roman" w:hAnsi="Times New Roman" w:cs="Times New Roman"/>
          <w:sz w:val="24"/>
          <w:szCs w:val="28"/>
        </w:rPr>
        <w:t xml:space="preserve"> </w:t>
      </w:r>
      <w:r w:rsidR="00166DB7">
        <w:rPr>
          <w:rFonts w:ascii="Times New Roman" w:hAnsi="Times New Roman" w:cs="Times New Roman"/>
          <w:sz w:val="24"/>
          <w:szCs w:val="28"/>
        </w:rPr>
        <w:t>от 2016 года</w:t>
      </w:r>
      <w:r w:rsidR="00AD10C5">
        <w:rPr>
          <w:rFonts w:ascii="Times New Roman" w:hAnsi="Times New Roman" w:cs="Times New Roman"/>
          <w:sz w:val="24"/>
          <w:szCs w:val="28"/>
        </w:rPr>
        <w:t xml:space="preserve"> самым влиятельным «мозговым центром» в Сое</w:t>
      </w:r>
      <w:r w:rsidR="00450D7C">
        <w:rPr>
          <w:rFonts w:ascii="Times New Roman" w:hAnsi="Times New Roman" w:cs="Times New Roman"/>
          <w:sz w:val="24"/>
          <w:szCs w:val="28"/>
        </w:rPr>
        <w:t>диненных Штатах Америки признан</w:t>
      </w:r>
      <w:r w:rsidR="00AD10C5">
        <w:rPr>
          <w:rFonts w:ascii="Times New Roman" w:hAnsi="Times New Roman" w:cs="Times New Roman"/>
          <w:sz w:val="24"/>
          <w:szCs w:val="28"/>
        </w:rPr>
        <w:t xml:space="preserve"> Институт </w:t>
      </w:r>
      <w:proofErr w:type="spellStart"/>
      <w:r w:rsidR="00AD10C5">
        <w:rPr>
          <w:rFonts w:ascii="Times New Roman" w:hAnsi="Times New Roman" w:cs="Times New Roman"/>
          <w:sz w:val="24"/>
          <w:szCs w:val="28"/>
        </w:rPr>
        <w:t>Брукингса</w:t>
      </w:r>
      <w:proofErr w:type="spellEnd"/>
      <w:r w:rsidR="00AD10C5">
        <w:rPr>
          <w:rStyle w:val="a5"/>
          <w:rFonts w:ascii="Times New Roman" w:hAnsi="Times New Roman" w:cs="Times New Roman"/>
          <w:sz w:val="24"/>
          <w:szCs w:val="28"/>
        </w:rPr>
        <w:footnoteReference w:id="68"/>
      </w:r>
      <w:r w:rsidR="00450D7C">
        <w:rPr>
          <w:rFonts w:ascii="Times New Roman" w:hAnsi="Times New Roman" w:cs="Times New Roman"/>
          <w:sz w:val="24"/>
          <w:szCs w:val="28"/>
        </w:rPr>
        <w:t xml:space="preserve">. </w:t>
      </w:r>
      <w:r w:rsidR="00166DB7">
        <w:rPr>
          <w:rFonts w:ascii="Times New Roman" w:hAnsi="Times New Roman" w:cs="Times New Roman"/>
          <w:sz w:val="24"/>
          <w:szCs w:val="28"/>
        </w:rPr>
        <w:t xml:space="preserve">На втором месте </w:t>
      </w:r>
      <w:r w:rsidR="00A4565F">
        <w:rPr>
          <w:rFonts w:ascii="Times New Roman" w:hAnsi="Times New Roman" w:cs="Times New Roman"/>
          <w:sz w:val="24"/>
          <w:szCs w:val="28"/>
        </w:rPr>
        <w:t>расположился Совет по международным отношения</w:t>
      </w:r>
      <w:r w:rsidR="00AE0634">
        <w:rPr>
          <w:rFonts w:ascii="Times New Roman" w:hAnsi="Times New Roman" w:cs="Times New Roman"/>
          <w:sz w:val="24"/>
          <w:szCs w:val="28"/>
        </w:rPr>
        <w:t>м</w:t>
      </w:r>
      <w:r w:rsidR="00AE0634">
        <w:rPr>
          <w:rStyle w:val="a5"/>
          <w:rFonts w:ascii="Times New Roman" w:hAnsi="Times New Roman" w:cs="Times New Roman"/>
          <w:sz w:val="24"/>
          <w:szCs w:val="28"/>
        </w:rPr>
        <w:footnoteReference w:id="69"/>
      </w:r>
      <w:r w:rsidR="00E119AA">
        <w:rPr>
          <w:rFonts w:ascii="Times New Roman" w:hAnsi="Times New Roman" w:cs="Times New Roman"/>
          <w:sz w:val="24"/>
          <w:szCs w:val="28"/>
        </w:rPr>
        <w:t>, который в 70-е годы возглавлял американский банкир и внук знаменитого Джона Рокфеллера</w:t>
      </w:r>
      <w:r w:rsidR="001E2DD4" w:rsidRPr="001E2DD4">
        <w:rPr>
          <w:rFonts w:ascii="Times New Roman" w:hAnsi="Times New Roman" w:cs="Times New Roman"/>
          <w:sz w:val="24"/>
          <w:szCs w:val="28"/>
        </w:rPr>
        <w:t xml:space="preserve">. </w:t>
      </w:r>
      <w:r w:rsidR="001E2DD4">
        <w:rPr>
          <w:rFonts w:ascii="Times New Roman" w:hAnsi="Times New Roman" w:cs="Times New Roman"/>
          <w:sz w:val="24"/>
          <w:szCs w:val="28"/>
        </w:rPr>
        <w:t>Н</w:t>
      </w:r>
      <w:r w:rsidR="006F3CDC">
        <w:rPr>
          <w:rFonts w:ascii="Times New Roman" w:hAnsi="Times New Roman" w:cs="Times New Roman"/>
          <w:sz w:val="24"/>
          <w:szCs w:val="28"/>
        </w:rPr>
        <w:t xml:space="preserve">а третьем </w:t>
      </w:r>
      <w:r w:rsidR="0032440B">
        <w:rPr>
          <w:rFonts w:ascii="Times New Roman" w:hAnsi="Times New Roman" w:cs="Times New Roman"/>
          <w:sz w:val="24"/>
          <w:szCs w:val="28"/>
        </w:rPr>
        <w:t>Центр стратегических и международных исследований</w:t>
      </w:r>
      <w:r w:rsidR="007F0017">
        <w:rPr>
          <w:rStyle w:val="a5"/>
          <w:rFonts w:ascii="Times New Roman" w:hAnsi="Times New Roman" w:cs="Times New Roman"/>
          <w:sz w:val="24"/>
          <w:szCs w:val="28"/>
        </w:rPr>
        <w:footnoteReference w:id="70"/>
      </w:r>
      <w:r w:rsidR="007F0017">
        <w:rPr>
          <w:rFonts w:ascii="Times New Roman" w:hAnsi="Times New Roman" w:cs="Times New Roman"/>
          <w:sz w:val="24"/>
          <w:szCs w:val="28"/>
        </w:rPr>
        <w:t xml:space="preserve">, </w:t>
      </w:r>
      <w:r w:rsidR="00BE04AF">
        <w:rPr>
          <w:rFonts w:ascii="Times New Roman" w:hAnsi="Times New Roman" w:cs="Times New Roman"/>
          <w:sz w:val="24"/>
          <w:szCs w:val="28"/>
        </w:rPr>
        <w:t>четвертую строчку рейтинга занимает знаменитый Фонд Карнеги</w:t>
      </w:r>
      <w:r w:rsidR="00BE04AF" w:rsidRPr="00BE04AF">
        <w:rPr>
          <w:rFonts w:ascii="Times New Roman" w:hAnsi="Times New Roman" w:cs="Times New Roman"/>
          <w:sz w:val="24"/>
          <w:szCs w:val="28"/>
        </w:rPr>
        <w:t xml:space="preserve"> </w:t>
      </w:r>
      <w:r w:rsidR="00BE04AF">
        <w:rPr>
          <w:rFonts w:ascii="Times New Roman" w:hAnsi="Times New Roman" w:cs="Times New Roman"/>
          <w:sz w:val="24"/>
          <w:szCs w:val="28"/>
        </w:rPr>
        <w:t>за международный мир</w:t>
      </w:r>
      <w:r w:rsidR="009B1092">
        <w:rPr>
          <w:rFonts w:ascii="Times New Roman" w:hAnsi="Times New Roman" w:cs="Times New Roman"/>
          <w:sz w:val="24"/>
          <w:szCs w:val="28"/>
        </w:rPr>
        <w:t>.</w:t>
      </w:r>
      <w:r w:rsidR="00BE04AF">
        <w:rPr>
          <w:rStyle w:val="a5"/>
          <w:rFonts w:ascii="Times New Roman" w:hAnsi="Times New Roman" w:cs="Times New Roman"/>
          <w:sz w:val="24"/>
          <w:szCs w:val="28"/>
        </w:rPr>
        <w:footnoteReference w:id="71"/>
      </w:r>
      <w:r w:rsidR="00BE04AF">
        <w:rPr>
          <w:rFonts w:ascii="Times New Roman" w:hAnsi="Times New Roman" w:cs="Times New Roman"/>
          <w:sz w:val="24"/>
          <w:szCs w:val="28"/>
        </w:rPr>
        <w:t xml:space="preserve"> </w:t>
      </w:r>
      <w:r w:rsidR="00AA0AB5">
        <w:rPr>
          <w:rFonts w:ascii="Times New Roman" w:hAnsi="Times New Roman" w:cs="Times New Roman"/>
          <w:sz w:val="24"/>
          <w:szCs w:val="28"/>
        </w:rPr>
        <w:t xml:space="preserve"> Следует акцентировать внимание именно на этой организации. </w:t>
      </w:r>
      <w:proofErr w:type="gramStart"/>
      <w:r w:rsidR="009B1092">
        <w:rPr>
          <w:rFonts w:ascii="Times New Roman" w:hAnsi="Times New Roman" w:cs="Times New Roman"/>
          <w:sz w:val="24"/>
          <w:szCs w:val="28"/>
        </w:rPr>
        <w:t>Фон</w:t>
      </w:r>
      <w:r w:rsidR="007A6F38">
        <w:rPr>
          <w:rFonts w:ascii="Times New Roman" w:hAnsi="Times New Roman" w:cs="Times New Roman"/>
          <w:sz w:val="24"/>
          <w:szCs w:val="28"/>
        </w:rPr>
        <w:t>д Карнеги был одним из первых «мозговых центров» в Соединенных Штатам Америки</w:t>
      </w:r>
      <w:r w:rsidR="00910D32">
        <w:rPr>
          <w:rFonts w:ascii="Times New Roman" w:hAnsi="Times New Roman" w:cs="Times New Roman"/>
          <w:sz w:val="24"/>
          <w:szCs w:val="28"/>
        </w:rPr>
        <w:t xml:space="preserve">, а </w:t>
      </w:r>
      <w:r w:rsidR="007A6F38">
        <w:rPr>
          <w:rFonts w:ascii="Times New Roman" w:hAnsi="Times New Roman" w:cs="Times New Roman"/>
          <w:sz w:val="24"/>
          <w:szCs w:val="28"/>
        </w:rPr>
        <w:t xml:space="preserve">уже в  </w:t>
      </w:r>
      <w:r w:rsidR="007A6F38">
        <w:rPr>
          <w:rFonts w:ascii="Times New Roman" w:hAnsi="Times New Roman" w:cs="Times New Roman"/>
          <w:sz w:val="24"/>
          <w:szCs w:val="28"/>
          <w:lang w:val="en-US"/>
        </w:rPr>
        <w:t>XX</w:t>
      </w:r>
      <w:r w:rsidR="007A6F38" w:rsidRPr="007A6F38">
        <w:rPr>
          <w:rFonts w:ascii="Times New Roman" w:hAnsi="Times New Roman" w:cs="Times New Roman"/>
          <w:sz w:val="24"/>
          <w:szCs w:val="28"/>
        </w:rPr>
        <w:t xml:space="preserve"> </w:t>
      </w:r>
      <w:r w:rsidR="007A6F38">
        <w:rPr>
          <w:rFonts w:ascii="Times New Roman" w:hAnsi="Times New Roman" w:cs="Times New Roman"/>
          <w:sz w:val="24"/>
          <w:szCs w:val="28"/>
        </w:rPr>
        <w:t>веке он стал самой богатой организацией</w:t>
      </w:r>
      <w:r w:rsidR="00910D32">
        <w:rPr>
          <w:rFonts w:ascii="Times New Roman" w:hAnsi="Times New Roman" w:cs="Times New Roman"/>
          <w:sz w:val="24"/>
          <w:szCs w:val="28"/>
        </w:rPr>
        <w:t xml:space="preserve"> в стране.</w:t>
      </w:r>
      <w:proofErr w:type="gramEnd"/>
      <w:r w:rsidR="00910D32">
        <w:rPr>
          <w:rFonts w:ascii="Times New Roman" w:hAnsi="Times New Roman" w:cs="Times New Roman"/>
          <w:sz w:val="24"/>
          <w:szCs w:val="28"/>
        </w:rPr>
        <w:t xml:space="preserve"> </w:t>
      </w:r>
      <w:r w:rsidR="00707809">
        <w:rPr>
          <w:rFonts w:ascii="Times New Roman" w:hAnsi="Times New Roman" w:cs="Times New Roman"/>
          <w:sz w:val="24"/>
          <w:szCs w:val="28"/>
        </w:rPr>
        <w:t xml:space="preserve">Интересно также и то, что спонсорами в большей степени выступали крупные корпорации такие как </w:t>
      </w:r>
      <w:r w:rsidR="00F67CB9" w:rsidRPr="00F67CB9">
        <w:rPr>
          <w:rFonts w:ascii="Times New Roman" w:hAnsi="Times New Roman" w:cs="Times New Roman"/>
          <w:sz w:val="24"/>
          <w:szCs w:val="28"/>
        </w:rPr>
        <w:t>"Форд", "Дженерал Моторс", "</w:t>
      </w:r>
      <w:proofErr w:type="spellStart"/>
      <w:r w:rsidR="00F67CB9" w:rsidRPr="00F67CB9">
        <w:rPr>
          <w:rFonts w:ascii="Times New Roman" w:hAnsi="Times New Roman" w:cs="Times New Roman"/>
          <w:sz w:val="24"/>
          <w:szCs w:val="28"/>
        </w:rPr>
        <w:t>Экссон</w:t>
      </w:r>
      <w:proofErr w:type="spellEnd"/>
      <w:r w:rsidR="00F67CB9" w:rsidRPr="00F67CB9">
        <w:rPr>
          <w:rFonts w:ascii="Times New Roman" w:hAnsi="Times New Roman" w:cs="Times New Roman"/>
          <w:sz w:val="24"/>
          <w:szCs w:val="28"/>
        </w:rPr>
        <w:t>-Мобил", "</w:t>
      </w:r>
      <w:proofErr w:type="spellStart"/>
      <w:r w:rsidR="00F67CB9" w:rsidRPr="00F67CB9">
        <w:rPr>
          <w:rFonts w:ascii="Times New Roman" w:hAnsi="Times New Roman" w:cs="Times New Roman"/>
          <w:sz w:val="24"/>
          <w:szCs w:val="28"/>
        </w:rPr>
        <w:t>Коно</w:t>
      </w:r>
      <w:r w:rsidR="00F67CB9">
        <w:rPr>
          <w:rFonts w:ascii="Times New Roman" w:hAnsi="Times New Roman" w:cs="Times New Roman"/>
          <w:sz w:val="24"/>
          <w:szCs w:val="28"/>
        </w:rPr>
        <w:t>ко-Филлипс</w:t>
      </w:r>
      <w:proofErr w:type="spellEnd"/>
      <w:r w:rsidR="00F67CB9">
        <w:rPr>
          <w:rFonts w:ascii="Times New Roman" w:hAnsi="Times New Roman" w:cs="Times New Roman"/>
          <w:sz w:val="24"/>
          <w:szCs w:val="28"/>
        </w:rPr>
        <w:t xml:space="preserve">", "Шеврон", "Бритиш Петролеум", "Шелл", "Интернэшнл </w:t>
      </w:r>
      <w:proofErr w:type="spellStart"/>
      <w:r w:rsidR="00F67CB9">
        <w:rPr>
          <w:rFonts w:ascii="Times New Roman" w:hAnsi="Times New Roman" w:cs="Times New Roman"/>
          <w:sz w:val="24"/>
          <w:szCs w:val="28"/>
        </w:rPr>
        <w:t>П</w:t>
      </w:r>
      <w:r w:rsidR="00F67CB9" w:rsidRPr="00F67CB9">
        <w:rPr>
          <w:rFonts w:ascii="Times New Roman" w:hAnsi="Times New Roman" w:cs="Times New Roman"/>
          <w:sz w:val="24"/>
          <w:szCs w:val="28"/>
        </w:rPr>
        <w:t>ейпа</w:t>
      </w:r>
      <w:proofErr w:type="spellEnd"/>
      <w:r w:rsidR="00F67CB9" w:rsidRPr="00F67CB9">
        <w:rPr>
          <w:rFonts w:ascii="Times New Roman" w:hAnsi="Times New Roman" w:cs="Times New Roman"/>
          <w:sz w:val="24"/>
          <w:szCs w:val="28"/>
        </w:rPr>
        <w:t>", "Гугл"</w:t>
      </w:r>
      <w:r w:rsidR="00F67CB9">
        <w:rPr>
          <w:rFonts w:ascii="Times New Roman" w:hAnsi="Times New Roman" w:cs="Times New Roman"/>
          <w:sz w:val="24"/>
          <w:szCs w:val="28"/>
        </w:rPr>
        <w:t xml:space="preserve">. </w:t>
      </w:r>
      <w:r w:rsidR="00F67CB9">
        <w:rPr>
          <w:rStyle w:val="a5"/>
          <w:rFonts w:ascii="Times New Roman" w:hAnsi="Times New Roman" w:cs="Times New Roman"/>
          <w:sz w:val="24"/>
          <w:szCs w:val="28"/>
        </w:rPr>
        <w:footnoteReference w:id="72"/>
      </w:r>
      <w:r w:rsidR="00983314" w:rsidRPr="00983314">
        <w:rPr>
          <w:rFonts w:ascii="Times New Roman" w:hAnsi="Times New Roman" w:cs="Times New Roman"/>
          <w:sz w:val="24"/>
          <w:szCs w:val="28"/>
        </w:rPr>
        <w:t xml:space="preserve"> </w:t>
      </w:r>
      <w:r w:rsidR="00473842">
        <w:rPr>
          <w:rFonts w:ascii="Times New Roman" w:hAnsi="Times New Roman" w:cs="Times New Roman"/>
          <w:sz w:val="24"/>
          <w:szCs w:val="28"/>
        </w:rPr>
        <w:t>Связь фондов с крупными компаниями, как правило,</w:t>
      </w:r>
      <w:r w:rsidR="00DA6A6F">
        <w:rPr>
          <w:rFonts w:ascii="Times New Roman" w:hAnsi="Times New Roman" w:cs="Times New Roman"/>
          <w:sz w:val="24"/>
          <w:szCs w:val="28"/>
        </w:rPr>
        <w:t xml:space="preserve"> приводит</w:t>
      </w:r>
      <w:r w:rsidR="00473842">
        <w:rPr>
          <w:rFonts w:ascii="Times New Roman" w:hAnsi="Times New Roman" w:cs="Times New Roman"/>
          <w:sz w:val="24"/>
          <w:szCs w:val="28"/>
        </w:rPr>
        <w:t xml:space="preserve"> к  тому, что они теряют свое истинное назначение. </w:t>
      </w:r>
      <w:r w:rsidR="00DA6A6F">
        <w:rPr>
          <w:rFonts w:ascii="Times New Roman" w:hAnsi="Times New Roman" w:cs="Times New Roman"/>
          <w:sz w:val="24"/>
          <w:szCs w:val="28"/>
        </w:rPr>
        <w:t xml:space="preserve"> Подобные организации постепенно превращаются в коммерческие «мозговые центры», выполняющие приказы представителей бизнеса. И</w:t>
      </w:r>
      <w:r w:rsidR="001E121B">
        <w:rPr>
          <w:rFonts w:ascii="Times New Roman" w:hAnsi="Times New Roman" w:cs="Times New Roman"/>
          <w:sz w:val="24"/>
          <w:szCs w:val="28"/>
        </w:rPr>
        <w:t xml:space="preserve"> тот факт, что </w:t>
      </w:r>
      <w:r w:rsidR="00473842">
        <w:rPr>
          <w:rFonts w:ascii="Times New Roman" w:hAnsi="Times New Roman" w:cs="Times New Roman"/>
          <w:sz w:val="24"/>
          <w:szCs w:val="28"/>
        </w:rPr>
        <w:t xml:space="preserve"> многи</w:t>
      </w:r>
      <w:r w:rsidR="00DA6A6F">
        <w:rPr>
          <w:rFonts w:ascii="Times New Roman" w:hAnsi="Times New Roman" w:cs="Times New Roman"/>
          <w:sz w:val="24"/>
          <w:szCs w:val="28"/>
        </w:rPr>
        <w:t>м фондам</w:t>
      </w:r>
      <w:r w:rsidR="00473842">
        <w:rPr>
          <w:rFonts w:ascii="Times New Roman" w:hAnsi="Times New Roman" w:cs="Times New Roman"/>
          <w:sz w:val="24"/>
          <w:szCs w:val="28"/>
        </w:rPr>
        <w:t xml:space="preserve"> предоставлена почти полная свобода в дос</w:t>
      </w:r>
      <w:r w:rsidR="00DA6A6F">
        <w:rPr>
          <w:rFonts w:ascii="Times New Roman" w:hAnsi="Times New Roman" w:cs="Times New Roman"/>
          <w:sz w:val="24"/>
          <w:szCs w:val="28"/>
        </w:rPr>
        <w:t>тижении поставленной це</w:t>
      </w:r>
      <w:r w:rsidR="00E60621">
        <w:rPr>
          <w:rFonts w:ascii="Times New Roman" w:hAnsi="Times New Roman" w:cs="Times New Roman"/>
          <w:sz w:val="24"/>
          <w:szCs w:val="28"/>
        </w:rPr>
        <w:t>ли</w:t>
      </w:r>
      <w:r w:rsidR="0087723B">
        <w:rPr>
          <w:rFonts w:ascii="Times New Roman" w:hAnsi="Times New Roman" w:cs="Times New Roman"/>
          <w:sz w:val="24"/>
          <w:szCs w:val="28"/>
        </w:rPr>
        <w:t>,</w:t>
      </w:r>
      <w:r w:rsidR="00E60621">
        <w:rPr>
          <w:rFonts w:ascii="Times New Roman" w:hAnsi="Times New Roman" w:cs="Times New Roman"/>
          <w:sz w:val="24"/>
          <w:szCs w:val="28"/>
        </w:rPr>
        <w:t xml:space="preserve"> </w:t>
      </w:r>
      <w:r w:rsidR="00E60621">
        <w:rPr>
          <w:rFonts w:ascii="Times New Roman" w:hAnsi="Times New Roman" w:cs="Times New Roman"/>
          <w:sz w:val="24"/>
          <w:szCs w:val="28"/>
        </w:rPr>
        <w:lastRenderedPageBreak/>
        <w:t>только добавляет актуальност</w:t>
      </w:r>
      <w:r w:rsidR="0087723B">
        <w:rPr>
          <w:rFonts w:ascii="Times New Roman" w:hAnsi="Times New Roman" w:cs="Times New Roman"/>
          <w:sz w:val="24"/>
          <w:szCs w:val="28"/>
        </w:rPr>
        <w:t>ь</w:t>
      </w:r>
      <w:r w:rsidR="00DA6A6F">
        <w:rPr>
          <w:rFonts w:ascii="Times New Roman" w:hAnsi="Times New Roman" w:cs="Times New Roman"/>
          <w:sz w:val="24"/>
          <w:szCs w:val="28"/>
        </w:rPr>
        <w:t xml:space="preserve"> данной проблеме</w:t>
      </w:r>
      <w:r w:rsidR="00473842">
        <w:rPr>
          <w:rFonts w:ascii="Times New Roman" w:hAnsi="Times New Roman" w:cs="Times New Roman"/>
          <w:sz w:val="24"/>
          <w:szCs w:val="28"/>
        </w:rPr>
        <w:t>.</w:t>
      </w:r>
      <w:r w:rsidR="00984D2E">
        <w:rPr>
          <w:rFonts w:ascii="Times New Roman" w:hAnsi="Times New Roman" w:cs="Times New Roman"/>
          <w:sz w:val="24"/>
          <w:szCs w:val="28"/>
        </w:rPr>
        <w:t xml:space="preserve"> Важно также проанализировать состав старейшего «мозгового центра» США.</w:t>
      </w:r>
      <w:r w:rsidR="00473842">
        <w:rPr>
          <w:rFonts w:ascii="Times New Roman" w:hAnsi="Times New Roman" w:cs="Times New Roman"/>
          <w:sz w:val="24"/>
          <w:szCs w:val="28"/>
        </w:rPr>
        <w:t xml:space="preserve"> </w:t>
      </w:r>
      <w:r w:rsidR="00983314">
        <w:rPr>
          <w:rFonts w:ascii="Times New Roman" w:hAnsi="Times New Roman" w:cs="Times New Roman"/>
          <w:sz w:val="24"/>
          <w:szCs w:val="28"/>
        </w:rPr>
        <w:t xml:space="preserve">Возглавляют фонд, как представители большого бизнеса, так и члены политической элиты. Также  в состав входят деятели науки и искусства, например президент Принстонского Университета. </w:t>
      </w:r>
      <w:r w:rsidR="00AE6E4E">
        <w:rPr>
          <w:rFonts w:ascii="Times New Roman" w:hAnsi="Times New Roman" w:cs="Times New Roman"/>
          <w:sz w:val="24"/>
          <w:szCs w:val="28"/>
        </w:rPr>
        <w:t>Присутствие такого элитного учреждения в фондах, объясняется очень просто.</w:t>
      </w:r>
      <w:r w:rsidR="00667CBA">
        <w:rPr>
          <w:rFonts w:ascii="Times New Roman" w:hAnsi="Times New Roman" w:cs="Times New Roman"/>
          <w:sz w:val="24"/>
          <w:szCs w:val="28"/>
        </w:rPr>
        <w:t xml:space="preserve"> Российский политолог В. Э Багдасарян называе</w:t>
      </w:r>
      <w:r w:rsidR="002F4AE5">
        <w:rPr>
          <w:rFonts w:ascii="Times New Roman" w:hAnsi="Times New Roman" w:cs="Times New Roman"/>
          <w:sz w:val="24"/>
          <w:szCs w:val="28"/>
        </w:rPr>
        <w:t xml:space="preserve">т это «скрытым за ширмой демократии механизмом </w:t>
      </w:r>
      <w:proofErr w:type="spellStart"/>
      <w:r w:rsidR="002F4AE5">
        <w:rPr>
          <w:rFonts w:ascii="Times New Roman" w:hAnsi="Times New Roman" w:cs="Times New Roman"/>
          <w:sz w:val="24"/>
          <w:szCs w:val="28"/>
        </w:rPr>
        <w:t>рекрутинга</w:t>
      </w:r>
      <w:proofErr w:type="spellEnd"/>
      <w:r w:rsidR="002F4AE5">
        <w:rPr>
          <w:rFonts w:ascii="Times New Roman" w:hAnsi="Times New Roman" w:cs="Times New Roman"/>
          <w:sz w:val="24"/>
          <w:szCs w:val="28"/>
        </w:rPr>
        <w:t xml:space="preserve"> элит»</w:t>
      </w:r>
      <w:r w:rsidR="002F4AE5">
        <w:rPr>
          <w:rStyle w:val="a5"/>
          <w:rFonts w:ascii="Times New Roman" w:hAnsi="Times New Roman" w:cs="Times New Roman"/>
          <w:sz w:val="24"/>
          <w:szCs w:val="28"/>
        </w:rPr>
        <w:footnoteReference w:id="73"/>
      </w:r>
      <w:r w:rsidR="00855B98">
        <w:rPr>
          <w:rFonts w:ascii="Times New Roman" w:hAnsi="Times New Roman" w:cs="Times New Roman"/>
          <w:sz w:val="24"/>
          <w:szCs w:val="28"/>
        </w:rPr>
        <w:t>.  Именно там</w:t>
      </w:r>
      <w:r w:rsidR="00C773AC">
        <w:rPr>
          <w:rFonts w:ascii="Times New Roman" w:hAnsi="Times New Roman" w:cs="Times New Roman"/>
          <w:sz w:val="24"/>
          <w:szCs w:val="28"/>
        </w:rPr>
        <w:t>,</w:t>
      </w:r>
      <w:r w:rsidR="00855B98">
        <w:rPr>
          <w:rFonts w:ascii="Times New Roman" w:hAnsi="Times New Roman" w:cs="Times New Roman"/>
          <w:sz w:val="24"/>
          <w:szCs w:val="28"/>
        </w:rPr>
        <w:t xml:space="preserve"> по его мнению</w:t>
      </w:r>
      <w:r w:rsidR="00C773AC">
        <w:rPr>
          <w:rFonts w:ascii="Times New Roman" w:hAnsi="Times New Roman" w:cs="Times New Roman"/>
          <w:sz w:val="24"/>
          <w:szCs w:val="28"/>
        </w:rPr>
        <w:t>,</w:t>
      </w:r>
      <w:r w:rsidR="00855B98">
        <w:rPr>
          <w:rFonts w:ascii="Times New Roman" w:hAnsi="Times New Roman" w:cs="Times New Roman"/>
          <w:sz w:val="24"/>
          <w:szCs w:val="28"/>
        </w:rPr>
        <w:t xml:space="preserve"> взращивают политическую элиту. </w:t>
      </w:r>
      <w:r w:rsidR="00C773AC">
        <w:rPr>
          <w:rFonts w:ascii="Times New Roman" w:hAnsi="Times New Roman" w:cs="Times New Roman"/>
          <w:sz w:val="24"/>
          <w:szCs w:val="28"/>
        </w:rPr>
        <w:t xml:space="preserve">Еще американский социолог Чарльз Миллс </w:t>
      </w:r>
      <w:r w:rsidR="00000F3A">
        <w:rPr>
          <w:rFonts w:ascii="Times New Roman" w:hAnsi="Times New Roman" w:cs="Times New Roman"/>
          <w:sz w:val="24"/>
          <w:szCs w:val="28"/>
        </w:rPr>
        <w:t xml:space="preserve">говорил о прямой зависимости </w:t>
      </w:r>
      <w:r w:rsidR="00482A7D">
        <w:rPr>
          <w:rFonts w:ascii="Times New Roman" w:hAnsi="Times New Roman" w:cs="Times New Roman"/>
          <w:sz w:val="24"/>
          <w:szCs w:val="28"/>
        </w:rPr>
        <w:t>социального происхождения властвующей элиты от</w:t>
      </w:r>
      <w:r w:rsidR="00477C0A">
        <w:rPr>
          <w:rFonts w:ascii="Times New Roman" w:hAnsi="Times New Roman" w:cs="Times New Roman"/>
          <w:sz w:val="24"/>
          <w:szCs w:val="28"/>
        </w:rPr>
        <w:t xml:space="preserve"> государственного поста, который</w:t>
      </w:r>
      <w:r w:rsidR="00482A7D">
        <w:rPr>
          <w:rFonts w:ascii="Times New Roman" w:hAnsi="Times New Roman" w:cs="Times New Roman"/>
          <w:sz w:val="24"/>
          <w:szCs w:val="28"/>
        </w:rPr>
        <w:t xml:space="preserve"> она занимает. </w:t>
      </w:r>
      <w:r w:rsidR="00A536F7">
        <w:rPr>
          <w:rFonts w:ascii="Times New Roman" w:hAnsi="Times New Roman" w:cs="Times New Roman"/>
          <w:sz w:val="24"/>
          <w:szCs w:val="28"/>
        </w:rPr>
        <w:t>Доказательством данной теории является принадлежность нынешней политической элиты к престижным америк</w:t>
      </w:r>
      <w:r w:rsidR="00584F46">
        <w:rPr>
          <w:rFonts w:ascii="Times New Roman" w:hAnsi="Times New Roman" w:cs="Times New Roman"/>
          <w:sz w:val="24"/>
          <w:szCs w:val="28"/>
        </w:rPr>
        <w:t xml:space="preserve">анским университетам. В Соединенных Штатов их насчитывается восемь, они объединены в </w:t>
      </w:r>
      <w:r w:rsidR="000D0E73">
        <w:rPr>
          <w:rFonts w:ascii="Times New Roman" w:hAnsi="Times New Roman" w:cs="Times New Roman"/>
          <w:sz w:val="24"/>
          <w:szCs w:val="28"/>
        </w:rPr>
        <w:t xml:space="preserve">элитную </w:t>
      </w:r>
      <w:r w:rsidR="00584F46">
        <w:rPr>
          <w:rFonts w:ascii="Times New Roman" w:hAnsi="Times New Roman" w:cs="Times New Roman"/>
          <w:sz w:val="24"/>
          <w:szCs w:val="28"/>
        </w:rPr>
        <w:t>ассоциацию под названием Лига Плюща</w:t>
      </w:r>
      <w:r w:rsidR="00CB1623">
        <w:rPr>
          <w:rFonts w:ascii="Times New Roman" w:hAnsi="Times New Roman" w:cs="Times New Roman"/>
          <w:sz w:val="24"/>
          <w:szCs w:val="28"/>
        </w:rPr>
        <w:t>.</w:t>
      </w:r>
      <w:r w:rsidR="00CB1623">
        <w:rPr>
          <w:rStyle w:val="a5"/>
          <w:rFonts w:ascii="Times New Roman" w:hAnsi="Times New Roman" w:cs="Times New Roman"/>
          <w:sz w:val="24"/>
          <w:szCs w:val="28"/>
        </w:rPr>
        <w:footnoteReference w:id="74"/>
      </w:r>
      <w:r w:rsidR="00CB1623">
        <w:rPr>
          <w:rFonts w:ascii="Times New Roman" w:hAnsi="Times New Roman" w:cs="Times New Roman"/>
          <w:sz w:val="24"/>
          <w:szCs w:val="28"/>
        </w:rPr>
        <w:t xml:space="preserve"> </w:t>
      </w:r>
      <w:r w:rsidR="00584F46">
        <w:rPr>
          <w:rFonts w:ascii="Times New Roman" w:hAnsi="Times New Roman" w:cs="Times New Roman"/>
          <w:sz w:val="24"/>
          <w:szCs w:val="28"/>
        </w:rPr>
        <w:t>В ее составе такие старейшие университеты Америки как Гарвардский университет</w:t>
      </w:r>
      <w:r w:rsidR="00CB1623">
        <w:rPr>
          <w:rStyle w:val="a5"/>
          <w:rFonts w:ascii="Times New Roman" w:hAnsi="Times New Roman" w:cs="Times New Roman"/>
          <w:sz w:val="24"/>
          <w:szCs w:val="28"/>
        </w:rPr>
        <w:footnoteReference w:id="75"/>
      </w:r>
      <w:r w:rsidR="00584F46">
        <w:rPr>
          <w:rFonts w:ascii="Times New Roman" w:hAnsi="Times New Roman" w:cs="Times New Roman"/>
          <w:sz w:val="24"/>
          <w:szCs w:val="28"/>
        </w:rPr>
        <w:t xml:space="preserve">, </w:t>
      </w:r>
      <w:proofErr w:type="spellStart"/>
      <w:r w:rsidR="00584F46">
        <w:rPr>
          <w:rFonts w:ascii="Times New Roman" w:hAnsi="Times New Roman" w:cs="Times New Roman"/>
          <w:sz w:val="24"/>
          <w:szCs w:val="28"/>
        </w:rPr>
        <w:t>Браунский</w:t>
      </w:r>
      <w:proofErr w:type="spellEnd"/>
      <w:r w:rsidR="00584F46">
        <w:rPr>
          <w:rFonts w:ascii="Times New Roman" w:hAnsi="Times New Roman" w:cs="Times New Roman"/>
          <w:sz w:val="24"/>
          <w:szCs w:val="28"/>
        </w:rPr>
        <w:t xml:space="preserve"> университет</w:t>
      </w:r>
      <w:r w:rsidR="00CB1623">
        <w:rPr>
          <w:rStyle w:val="a5"/>
          <w:rFonts w:ascii="Times New Roman" w:hAnsi="Times New Roman" w:cs="Times New Roman"/>
          <w:sz w:val="24"/>
          <w:szCs w:val="28"/>
        </w:rPr>
        <w:footnoteReference w:id="76"/>
      </w:r>
      <w:r w:rsidR="00584F46">
        <w:rPr>
          <w:rFonts w:ascii="Times New Roman" w:hAnsi="Times New Roman" w:cs="Times New Roman"/>
          <w:sz w:val="24"/>
          <w:szCs w:val="28"/>
        </w:rPr>
        <w:t>, Дартмутский колледж</w:t>
      </w:r>
      <w:r w:rsidR="00CB1623">
        <w:rPr>
          <w:rStyle w:val="a5"/>
          <w:rFonts w:ascii="Times New Roman" w:hAnsi="Times New Roman" w:cs="Times New Roman"/>
          <w:sz w:val="24"/>
          <w:szCs w:val="28"/>
        </w:rPr>
        <w:footnoteReference w:id="77"/>
      </w:r>
      <w:r w:rsidR="00584F46">
        <w:rPr>
          <w:rFonts w:ascii="Times New Roman" w:hAnsi="Times New Roman" w:cs="Times New Roman"/>
          <w:sz w:val="24"/>
          <w:szCs w:val="28"/>
        </w:rPr>
        <w:t>, Йельский университет</w:t>
      </w:r>
      <w:r w:rsidR="000D0E73">
        <w:rPr>
          <w:rStyle w:val="a5"/>
          <w:rFonts w:ascii="Times New Roman" w:hAnsi="Times New Roman" w:cs="Times New Roman"/>
          <w:sz w:val="24"/>
          <w:szCs w:val="28"/>
        </w:rPr>
        <w:footnoteReference w:id="78"/>
      </w:r>
      <w:r w:rsidR="00584F46">
        <w:rPr>
          <w:rFonts w:ascii="Times New Roman" w:hAnsi="Times New Roman" w:cs="Times New Roman"/>
          <w:sz w:val="24"/>
          <w:szCs w:val="28"/>
        </w:rPr>
        <w:t>, Колумбийский университет</w:t>
      </w:r>
      <w:r w:rsidR="000D0E73">
        <w:rPr>
          <w:rStyle w:val="a5"/>
          <w:rFonts w:ascii="Times New Roman" w:hAnsi="Times New Roman" w:cs="Times New Roman"/>
          <w:sz w:val="24"/>
          <w:szCs w:val="28"/>
        </w:rPr>
        <w:footnoteReference w:id="79"/>
      </w:r>
      <w:r w:rsidR="00584F46">
        <w:rPr>
          <w:rFonts w:ascii="Times New Roman" w:hAnsi="Times New Roman" w:cs="Times New Roman"/>
          <w:sz w:val="24"/>
          <w:szCs w:val="28"/>
        </w:rPr>
        <w:t xml:space="preserve">, </w:t>
      </w:r>
      <w:proofErr w:type="spellStart"/>
      <w:r w:rsidR="00584F46">
        <w:rPr>
          <w:rFonts w:ascii="Times New Roman" w:hAnsi="Times New Roman" w:cs="Times New Roman"/>
          <w:sz w:val="24"/>
          <w:szCs w:val="28"/>
        </w:rPr>
        <w:t>Корнеллский</w:t>
      </w:r>
      <w:proofErr w:type="spellEnd"/>
      <w:r w:rsidR="00584F46">
        <w:rPr>
          <w:rFonts w:ascii="Times New Roman" w:hAnsi="Times New Roman" w:cs="Times New Roman"/>
          <w:sz w:val="24"/>
          <w:szCs w:val="28"/>
        </w:rPr>
        <w:t xml:space="preserve"> университет</w:t>
      </w:r>
      <w:r w:rsidR="000D0E73">
        <w:rPr>
          <w:rStyle w:val="a5"/>
          <w:rFonts w:ascii="Times New Roman" w:hAnsi="Times New Roman" w:cs="Times New Roman"/>
          <w:sz w:val="24"/>
          <w:szCs w:val="28"/>
        </w:rPr>
        <w:footnoteReference w:id="80"/>
      </w:r>
      <w:r w:rsidR="00584F46">
        <w:rPr>
          <w:rFonts w:ascii="Times New Roman" w:hAnsi="Times New Roman" w:cs="Times New Roman"/>
          <w:sz w:val="24"/>
          <w:szCs w:val="28"/>
        </w:rPr>
        <w:t>, Принстонский университет</w:t>
      </w:r>
      <w:r w:rsidR="009B6176">
        <w:rPr>
          <w:rStyle w:val="a5"/>
          <w:rFonts w:ascii="Times New Roman" w:hAnsi="Times New Roman" w:cs="Times New Roman"/>
          <w:sz w:val="24"/>
          <w:szCs w:val="28"/>
        </w:rPr>
        <w:footnoteReference w:id="81"/>
      </w:r>
      <w:r w:rsidR="00584F46">
        <w:rPr>
          <w:rFonts w:ascii="Times New Roman" w:hAnsi="Times New Roman" w:cs="Times New Roman"/>
          <w:sz w:val="24"/>
          <w:szCs w:val="28"/>
        </w:rPr>
        <w:t xml:space="preserve">, </w:t>
      </w:r>
      <w:proofErr w:type="spellStart"/>
      <w:r w:rsidR="00584F46">
        <w:rPr>
          <w:rFonts w:ascii="Times New Roman" w:hAnsi="Times New Roman" w:cs="Times New Roman"/>
          <w:sz w:val="24"/>
          <w:szCs w:val="28"/>
        </w:rPr>
        <w:t>Пенсильванский</w:t>
      </w:r>
      <w:proofErr w:type="spellEnd"/>
      <w:r w:rsidR="00584F46">
        <w:rPr>
          <w:rFonts w:ascii="Times New Roman" w:hAnsi="Times New Roman" w:cs="Times New Roman"/>
          <w:sz w:val="24"/>
          <w:szCs w:val="28"/>
        </w:rPr>
        <w:t xml:space="preserve"> университет</w:t>
      </w:r>
      <w:r w:rsidR="00FB06E1">
        <w:rPr>
          <w:rStyle w:val="a5"/>
          <w:rFonts w:ascii="Times New Roman" w:hAnsi="Times New Roman" w:cs="Times New Roman"/>
          <w:sz w:val="24"/>
          <w:szCs w:val="28"/>
        </w:rPr>
        <w:footnoteReference w:id="82"/>
      </w:r>
      <w:r w:rsidR="00584F46">
        <w:rPr>
          <w:rFonts w:ascii="Times New Roman" w:hAnsi="Times New Roman" w:cs="Times New Roman"/>
          <w:sz w:val="24"/>
          <w:szCs w:val="28"/>
        </w:rPr>
        <w:t xml:space="preserve">. </w:t>
      </w:r>
      <w:r w:rsidR="001966AB">
        <w:rPr>
          <w:rFonts w:ascii="Times New Roman" w:hAnsi="Times New Roman" w:cs="Times New Roman"/>
          <w:sz w:val="24"/>
          <w:szCs w:val="28"/>
        </w:rPr>
        <w:t xml:space="preserve"> </w:t>
      </w:r>
      <w:r w:rsidR="009057CF">
        <w:rPr>
          <w:rFonts w:ascii="Times New Roman" w:hAnsi="Times New Roman" w:cs="Times New Roman"/>
          <w:sz w:val="24"/>
          <w:szCs w:val="28"/>
        </w:rPr>
        <w:t xml:space="preserve">Так бывший президент Барак Обама  окончил Колумбийский университет и школу права Гарвардского университета. </w:t>
      </w:r>
      <w:r w:rsidR="008A5A77">
        <w:rPr>
          <w:rFonts w:ascii="Times New Roman" w:hAnsi="Times New Roman" w:cs="Times New Roman"/>
          <w:sz w:val="24"/>
          <w:szCs w:val="28"/>
        </w:rPr>
        <w:t xml:space="preserve">Его предшественник Джордж Буш-младший также окончил один из университетов Лиги Плюща – Йельский университет. </w:t>
      </w:r>
      <w:r w:rsidR="00D71FB8">
        <w:rPr>
          <w:rFonts w:ascii="Times New Roman" w:hAnsi="Times New Roman" w:cs="Times New Roman"/>
          <w:sz w:val="24"/>
          <w:szCs w:val="28"/>
        </w:rPr>
        <w:t xml:space="preserve">Принадлежность к тому или иному элитному образовательному учреждению во многом определяла </w:t>
      </w:r>
      <w:r w:rsidR="00D71FB8">
        <w:rPr>
          <w:rFonts w:ascii="Times New Roman" w:hAnsi="Times New Roman" w:cs="Times New Roman"/>
          <w:sz w:val="24"/>
          <w:szCs w:val="28"/>
        </w:rPr>
        <w:lastRenderedPageBreak/>
        <w:t xml:space="preserve">дальнейшую карьеру. </w:t>
      </w:r>
      <w:r w:rsidR="00245572">
        <w:rPr>
          <w:rFonts w:ascii="Times New Roman" w:hAnsi="Times New Roman" w:cs="Times New Roman"/>
          <w:sz w:val="24"/>
          <w:szCs w:val="28"/>
        </w:rPr>
        <w:t xml:space="preserve">Попадая в престижное заведение, у студента формируется определенное мировоззрение и взгляд на политику. Во многом этому способствует и его окружение и преподаватели, работающие в университете. В итоге, как правило, выпускники подобных элитных образовательных учреждений становятся известными политическими деятелями. </w:t>
      </w:r>
      <w:r w:rsidR="00A464FB">
        <w:rPr>
          <w:rFonts w:ascii="Times New Roman" w:hAnsi="Times New Roman" w:cs="Times New Roman"/>
          <w:sz w:val="24"/>
          <w:szCs w:val="28"/>
        </w:rPr>
        <w:t xml:space="preserve">Данный пример показывает, как экономическая элита в лице престижных частных ВУЗов взращивает представителей политической элиты, тем самым влияя на дальнейшую судьбу государства. </w:t>
      </w:r>
    </w:p>
    <w:p w:rsidR="00486D6F" w:rsidRPr="005802B1" w:rsidRDefault="00C47C09" w:rsidP="00B071E0">
      <w:pPr>
        <w:spacing w:line="360" w:lineRule="auto"/>
        <w:ind w:right="850"/>
        <w:jc w:val="both"/>
        <w:rPr>
          <w:rFonts w:ascii="Times New Roman" w:hAnsi="Times New Roman" w:cs="Times New Roman"/>
          <w:sz w:val="24"/>
          <w:szCs w:val="28"/>
        </w:rPr>
      </w:pPr>
      <w:r>
        <w:rPr>
          <w:rFonts w:ascii="Times New Roman" w:hAnsi="Times New Roman" w:cs="Times New Roman"/>
          <w:sz w:val="24"/>
          <w:szCs w:val="28"/>
        </w:rPr>
        <w:t xml:space="preserve"> </w:t>
      </w:r>
      <w:r w:rsidR="00247725">
        <w:rPr>
          <w:rFonts w:ascii="Times New Roman" w:hAnsi="Times New Roman" w:cs="Times New Roman"/>
          <w:sz w:val="24"/>
          <w:szCs w:val="28"/>
        </w:rPr>
        <w:t xml:space="preserve">Исторически складывалось так, что вокруг президента сосредотачивались </w:t>
      </w:r>
      <w:r w:rsidR="00C4189F">
        <w:rPr>
          <w:rFonts w:ascii="Times New Roman" w:hAnsi="Times New Roman" w:cs="Times New Roman"/>
          <w:sz w:val="24"/>
          <w:szCs w:val="28"/>
        </w:rPr>
        <w:t>особо доверенные люди. Э</w:t>
      </w:r>
      <w:r w:rsidR="006815C8">
        <w:rPr>
          <w:rFonts w:ascii="Times New Roman" w:hAnsi="Times New Roman" w:cs="Times New Roman"/>
          <w:sz w:val="24"/>
          <w:szCs w:val="28"/>
        </w:rPr>
        <w:t>то могли быть не только пр</w:t>
      </w:r>
      <w:r w:rsidR="00C4189F">
        <w:rPr>
          <w:rFonts w:ascii="Times New Roman" w:hAnsi="Times New Roman" w:cs="Times New Roman"/>
          <w:sz w:val="24"/>
          <w:szCs w:val="28"/>
        </w:rPr>
        <w:t xml:space="preserve">едставители науки или политики, важные должности занимали  и общественные деятели, и </w:t>
      </w:r>
      <w:r w:rsidR="00F84A3F">
        <w:rPr>
          <w:rFonts w:ascii="Times New Roman" w:hAnsi="Times New Roman" w:cs="Times New Roman"/>
          <w:sz w:val="24"/>
          <w:szCs w:val="28"/>
        </w:rPr>
        <w:t>приближенные персоны из знаменитых кланов</w:t>
      </w:r>
      <w:r w:rsidR="00FB782A">
        <w:rPr>
          <w:rFonts w:ascii="Times New Roman" w:hAnsi="Times New Roman" w:cs="Times New Roman"/>
          <w:sz w:val="24"/>
          <w:szCs w:val="28"/>
        </w:rPr>
        <w:t xml:space="preserve">. Доказательством данному суждению будут служить произошедшие последние изменения в Белом Доме. </w:t>
      </w:r>
      <w:r w:rsidR="00D750BC">
        <w:rPr>
          <w:rFonts w:ascii="Times New Roman" w:hAnsi="Times New Roman" w:cs="Times New Roman"/>
          <w:sz w:val="24"/>
          <w:szCs w:val="28"/>
        </w:rPr>
        <w:t>«</w:t>
      </w:r>
      <w:r w:rsidR="00D750BC" w:rsidRPr="00D750BC">
        <w:rPr>
          <w:rFonts w:ascii="Times New Roman" w:hAnsi="Times New Roman" w:cs="Times New Roman"/>
          <w:sz w:val="24"/>
          <w:szCs w:val="28"/>
        </w:rPr>
        <w:t>Дочь президента США Иванка Трамп получила официальный ста</w:t>
      </w:r>
      <w:r w:rsidR="00D750BC">
        <w:rPr>
          <w:rFonts w:ascii="Times New Roman" w:hAnsi="Times New Roman" w:cs="Times New Roman"/>
          <w:sz w:val="24"/>
          <w:szCs w:val="28"/>
        </w:rPr>
        <w:t>тус советника главы Белого дома»</w:t>
      </w:r>
      <w:r w:rsidR="00D750BC">
        <w:rPr>
          <w:rStyle w:val="a5"/>
          <w:rFonts w:ascii="Times New Roman" w:hAnsi="Times New Roman" w:cs="Times New Roman"/>
          <w:sz w:val="24"/>
          <w:szCs w:val="28"/>
        </w:rPr>
        <w:footnoteReference w:id="83"/>
      </w:r>
      <w:r w:rsidR="00BC3E4E">
        <w:rPr>
          <w:rFonts w:ascii="Times New Roman" w:hAnsi="Times New Roman" w:cs="Times New Roman"/>
          <w:sz w:val="24"/>
          <w:szCs w:val="28"/>
        </w:rPr>
        <w:t xml:space="preserve"> </w:t>
      </w:r>
      <w:r w:rsidR="0013422C">
        <w:rPr>
          <w:rFonts w:ascii="Times New Roman" w:hAnsi="Times New Roman" w:cs="Times New Roman"/>
          <w:sz w:val="24"/>
          <w:szCs w:val="28"/>
        </w:rPr>
        <w:t xml:space="preserve"> Это вызвало общественный резонанс, так как ещ</w:t>
      </w:r>
      <w:r w:rsidR="002D3DD3">
        <w:rPr>
          <w:rFonts w:ascii="Times New Roman" w:hAnsi="Times New Roman" w:cs="Times New Roman"/>
          <w:sz w:val="24"/>
          <w:szCs w:val="28"/>
        </w:rPr>
        <w:t xml:space="preserve">е в 1967 году был принят федеральный статут ограничивающий трудоустройство родственников в США. </w:t>
      </w:r>
      <w:r w:rsidR="00406776">
        <w:rPr>
          <w:rFonts w:ascii="Times New Roman" w:hAnsi="Times New Roman" w:cs="Times New Roman"/>
          <w:sz w:val="24"/>
          <w:szCs w:val="28"/>
        </w:rPr>
        <w:t>Данный устав, известный также под номером 3110</w:t>
      </w:r>
      <w:r w:rsidR="00406776">
        <w:rPr>
          <w:rStyle w:val="a5"/>
          <w:rFonts w:ascii="Times New Roman" w:hAnsi="Times New Roman" w:cs="Times New Roman"/>
          <w:sz w:val="24"/>
          <w:szCs w:val="28"/>
        </w:rPr>
        <w:footnoteReference w:id="84"/>
      </w:r>
      <w:r w:rsidR="00E87550">
        <w:rPr>
          <w:rFonts w:ascii="Times New Roman" w:hAnsi="Times New Roman" w:cs="Times New Roman"/>
          <w:sz w:val="24"/>
          <w:szCs w:val="28"/>
        </w:rPr>
        <w:t>,</w:t>
      </w:r>
      <w:r w:rsidR="00F63CA1">
        <w:rPr>
          <w:rFonts w:ascii="Times New Roman" w:hAnsi="Times New Roman" w:cs="Times New Roman"/>
          <w:sz w:val="24"/>
          <w:szCs w:val="28"/>
        </w:rPr>
        <w:t xml:space="preserve"> он</w:t>
      </w:r>
      <w:r w:rsidR="005802B1">
        <w:rPr>
          <w:rFonts w:ascii="Times New Roman" w:hAnsi="Times New Roman" w:cs="Times New Roman"/>
          <w:sz w:val="24"/>
          <w:szCs w:val="28"/>
        </w:rPr>
        <w:t xml:space="preserve"> был частью закона о почтовой службе.</w:t>
      </w:r>
      <w:r w:rsidR="00511B89">
        <w:rPr>
          <w:rFonts w:ascii="Times New Roman" w:hAnsi="Times New Roman" w:cs="Times New Roman"/>
          <w:sz w:val="24"/>
          <w:szCs w:val="28"/>
        </w:rPr>
        <w:t xml:space="preserve"> За всю историю Соединенных Штатов Америки </w:t>
      </w:r>
      <w:r w:rsidR="00E24F0D">
        <w:rPr>
          <w:rFonts w:ascii="Times New Roman" w:hAnsi="Times New Roman" w:cs="Times New Roman"/>
          <w:sz w:val="24"/>
          <w:szCs w:val="28"/>
        </w:rPr>
        <w:t xml:space="preserve">это первый случай, когда дети президента официально занимают должность советника. </w:t>
      </w:r>
      <w:r w:rsidR="00D46D5B">
        <w:rPr>
          <w:rFonts w:ascii="Times New Roman" w:hAnsi="Times New Roman" w:cs="Times New Roman"/>
          <w:sz w:val="24"/>
          <w:szCs w:val="28"/>
        </w:rPr>
        <w:t xml:space="preserve">Данная ситуация свидетельствует лишь об укреплении связей экономической элиты, а также о прямом влиянии большого бизнеса на политику государства. </w:t>
      </w:r>
    </w:p>
    <w:p w:rsidR="00102067" w:rsidRDefault="00807547" w:rsidP="00102067">
      <w:pPr>
        <w:spacing w:line="360" w:lineRule="auto"/>
        <w:ind w:right="850"/>
        <w:jc w:val="both"/>
        <w:rPr>
          <w:rFonts w:ascii="Times New Roman" w:hAnsi="Times New Roman" w:cs="Times New Roman"/>
          <w:sz w:val="24"/>
          <w:szCs w:val="28"/>
        </w:rPr>
      </w:pPr>
      <w:r w:rsidRPr="00807547">
        <w:rPr>
          <w:rFonts w:ascii="Times New Roman" w:hAnsi="Times New Roman" w:cs="Times New Roman"/>
          <w:sz w:val="24"/>
          <w:szCs w:val="28"/>
        </w:rPr>
        <w:t>На протяжении всей истории Соединенных Штатов Америки большой бизнес разрабатывал различные механизмы влияния на государство для достижения своих собственных интересов, а власть в свою очередь инструменты сдерживания активной деятельности монополий, что в итоге и формировало истинные отношения между ними. Ясно одно – существуе</w:t>
      </w:r>
      <w:r w:rsidR="00565D92">
        <w:rPr>
          <w:rFonts w:ascii="Times New Roman" w:hAnsi="Times New Roman" w:cs="Times New Roman"/>
          <w:sz w:val="24"/>
          <w:szCs w:val="28"/>
        </w:rPr>
        <w:t>т сильная связь между большим бизнесом</w:t>
      </w:r>
      <w:r w:rsidRPr="00807547">
        <w:rPr>
          <w:rFonts w:ascii="Times New Roman" w:hAnsi="Times New Roman" w:cs="Times New Roman"/>
          <w:sz w:val="24"/>
          <w:szCs w:val="28"/>
        </w:rPr>
        <w:t xml:space="preserve"> и государств</w:t>
      </w:r>
      <w:r w:rsidR="00E85606">
        <w:rPr>
          <w:rFonts w:ascii="Times New Roman" w:hAnsi="Times New Roman" w:cs="Times New Roman"/>
          <w:sz w:val="24"/>
          <w:szCs w:val="28"/>
        </w:rPr>
        <w:t>ом. Экономическ</w:t>
      </w:r>
      <w:r w:rsidR="00E87550">
        <w:rPr>
          <w:rFonts w:ascii="Times New Roman" w:hAnsi="Times New Roman" w:cs="Times New Roman"/>
          <w:sz w:val="24"/>
          <w:szCs w:val="28"/>
        </w:rPr>
        <w:t>ая элита укрепляет свои позиции. Н</w:t>
      </w:r>
      <w:r w:rsidR="00E85606">
        <w:rPr>
          <w:rFonts w:ascii="Times New Roman" w:hAnsi="Times New Roman" w:cs="Times New Roman"/>
          <w:sz w:val="24"/>
          <w:szCs w:val="28"/>
        </w:rPr>
        <w:t>а сегодняшний день влиять на политический процесс становится все легче, так как большой бизнес теперь представлен в лице президента.</w:t>
      </w:r>
      <w:r w:rsidR="00102067">
        <w:rPr>
          <w:rFonts w:ascii="Times New Roman" w:hAnsi="Times New Roman" w:cs="Times New Roman"/>
          <w:sz w:val="24"/>
          <w:szCs w:val="28"/>
        </w:rPr>
        <w:br w:type="page"/>
      </w:r>
    </w:p>
    <w:p w:rsidR="00B860CE" w:rsidRPr="00102067" w:rsidRDefault="00F63CA1" w:rsidP="00102067">
      <w:pPr>
        <w:spacing w:line="360" w:lineRule="auto"/>
        <w:ind w:right="850"/>
        <w:jc w:val="both"/>
        <w:rPr>
          <w:rFonts w:ascii="Times New Roman" w:hAnsi="Times New Roman" w:cs="Times New Roman"/>
          <w:sz w:val="24"/>
          <w:szCs w:val="28"/>
        </w:rPr>
      </w:pPr>
      <w:r w:rsidRPr="00F63CA1">
        <w:rPr>
          <w:rFonts w:ascii="Times New Roman" w:hAnsi="Times New Roman" w:cs="Times New Roman"/>
          <w:sz w:val="24"/>
          <w:szCs w:val="28"/>
        </w:rPr>
        <w:lastRenderedPageBreak/>
        <w:t xml:space="preserve">ГЛАВА 2. ВЗАИМОДЕЙСТВИЕ </w:t>
      </w:r>
      <w:proofErr w:type="gramStart"/>
      <w:r w:rsidRPr="00F63CA1">
        <w:rPr>
          <w:rFonts w:ascii="Times New Roman" w:hAnsi="Times New Roman" w:cs="Times New Roman"/>
          <w:sz w:val="24"/>
          <w:szCs w:val="28"/>
        </w:rPr>
        <w:t>БИЗНЕС-СТРУКТУР</w:t>
      </w:r>
      <w:proofErr w:type="gramEnd"/>
      <w:r w:rsidRPr="00F63CA1">
        <w:rPr>
          <w:rFonts w:ascii="Times New Roman" w:hAnsi="Times New Roman" w:cs="Times New Roman"/>
          <w:sz w:val="24"/>
          <w:szCs w:val="28"/>
        </w:rPr>
        <w:t xml:space="preserve"> И ОРГАНОВ ВЛАСТИ В США В РАМКАХ ИЗБИРАТЕЛЬНОГО ПРОЦЕССА НА СОВРЕМЕННОМ ЭТАПЕ</w:t>
      </w:r>
    </w:p>
    <w:p w:rsidR="009558DD" w:rsidRPr="00F63CA1" w:rsidRDefault="00963A9F" w:rsidP="00963A9F">
      <w:pPr>
        <w:spacing w:line="360" w:lineRule="auto"/>
        <w:ind w:right="57"/>
        <w:jc w:val="both"/>
        <w:rPr>
          <w:rFonts w:ascii="Times New Roman" w:hAnsi="Times New Roman" w:cs="Times New Roman"/>
          <w:sz w:val="24"/>
          <w:szCs w:val="28"/>
          <w:u w:val="single"/>
        </w:rPr>
      </w:pPr>
      <w:r w:rsidRPr="00F63CA1">
        <w:rPr>
          <w:rFonts w:ascii="Times New Roman" w:hAnsi="Times New Roman" w:cs="Times New Roman"/>
          <w:sz w:val="24"/>
          <w:szCs w:val="28"/>
          <w:u w:val="single"/>
        </w:rPr>
        <w:t xml:space="preserve">§2.1 Избирательная кампания Барак Обамы. </w:t>
      </w:r>
    </w:p>
    <w:p w:rsidR="001F245F" w:rsidRPr="001F245F" w:rsidRDefault="001F245F" w:rsidP="00963A9F">
      <w:pPr>
        <w:spacing w:line="360" w:lineRule="auto"/>
        <w:ind w:right="57"/>
        <w:jc w:val="both"/>
        <w:rPr>
          <w:rFonts w:ascii="Times New Roman" w:hAnsi="Times New Roman" w:cs="Times New Roman"/>
          <w:sz w:val="28"/>
          <w:szCs w:val="28"/>
        </w:rPr>
      </w:pPr>
    </w:p>
    <w:p w:rsidR="0014596F" w:rsidRPr="0014596F" w:rsidRDefault="00990D80" w:rsidP="00990D80">
      <w:pPr>
        <w:spacing w:line="360" w:lineRule="auto"/>
        <w:ind w:right="57"/>
        <w:jc w:val="both"/>
        <w:rPr>
          <w:rFonts w:ascii="Times New Roman" w:hAnsi="Times New Roman" w:cs="Times New Roman"/>
          <w:sz w:val="24"/>
          <w:szCs w:val="28"/>
        </w:rPr>
      </w:pPr>
      <w:r>
        <w:rPr>
          <w:rFonts w:ascii="Times New Roman" w:hAnsi="Times New Roman" w:cs="Times New Roman"/>
          <w:sz w:val="24"/>
          <w:szCs w:val="28"/>
        </w:rPr>
        <w:t xml:space="preserve">Влияние </w:t>
      </w:r>
      <w:r w:rsidR="0014596F" w:rsidRPr="0014596F">
        <w:rPr>
          <w:rFonts w:ascii="Times New Roman" w:hAnsi="Times New Roman" w:cs="Times New Roman"/>
          <w:sz w:val="24"/>
          <w:szCs w:val="28"/>
        </w:rPr>
        <w:t xml:space="preserve">бизнеса на государство сводиться к некоторым простым правилам – это присутствие </w:t>
      </w:r>
      <w:proofErr w:type="gramStart"/>
      <w:r w:rsidR="0014596F" w:rsidRPr="0014596F">
        <w:rPr>
          <w:rFonts w:ascii="Times New Roman" w:hAnsi="Times New Roman" w:cs="Times New Roman"/>
          <w:sz w:val="24"/>
          <w:szCs w:val="28"/>
        </w:rPr>
        <w:t>бизнес-объединений</w:t>
      </w:r>
      <w:proofErr w:type="gramEnd"/>
      <w:r w:rsidR="0014596F" w:rsidRPr="0014596F">
        <w:rPr>
          <w:rFonts w:ascii="Times New Roman" w:hAnsi="Times New Roman" w:cs="Times New Roman"/>
          <w:sz w:val="24"/>
          <w:szCs w:val="28"/>
        </w:rPr>
        <w:t xml:space="preserve"> в органах власти, для того чтобы влиять на механизм принятия политических решений, лоббирование и легальная коррупция. </w:t>
      </w:r>
    </w:p>
    <w:p w:rsidR="00D1260D" w:rsidRDefault="00FF3717" w:rsidP="0014596F">
      <w:pPr>
        <w:spacing w:line="360" w:lineRule="auto"/>
        <w:ind w:right="57"/>
        <w:jc w:val="both"/>
        <w:rPr>
          <w:rFonts w:ascii="Times New Roman" w:hAnsi="Times New Roman" w:cs="Times New Roman"/>
          <w:sz w:val="24"/>
          <w:szCs w:val="28"/>
        </w:rPr>
      </w:pPr>
      <w:r>
        <w:rPr>
          <w:rFonts w:ascii="Times New Roman" w:hAnsi="Times New Roman" w:cs="Times New Roman"/>
          <w:sz w:val="24"/>
          <w:szCs w:val="28"/>
        </w:rPr>
        <w:t>Для данного этапа</w:t>
      </w:r>
      <w:r w:rsidR="002B0A43">
        <w:rPr>
          <w:rFonts w:ascii="Times New Roman" w:hAnsi="Times New Roman" w:cs="Times New Roman"/>
          <w:sz w:val="24"/>
          <w:szCs w:val="28"/>
        </w:rPr>
        <w:t xml:space="preserve"> исследования важно обратить внимание на третий пункт. </w:t>
      </w:r>
      <w:r w:rsidR="00940404">
        <w:rPr>
          <w:rFonts w:ascii="Times New Roman" w:hAnsi="Times New Roman" w:cs="Times New Roman"/>
          <w:sz w:val="24"/>
          <w:szCs w:val="28"/>
        </w:rPr>
        <w:t xml:space="preserve">К  легальной коррупции, по мнению автора, следует отнести финансирование избирательных кампаний. </w:t>
      </w:r>
      <w:r w:rsidR="00C51083">
        <w:rPr>
          <w:rFonts w:ascii="Times New Roman" w:hAnsi="Times New Roman" w:cs="Times New Roman"/>
          <w:sz w:val="24"/>
          <w:szCs w:val="28"/>
        </w:rPr>
        <w:t xml:space="preserve">Несмотря на тот факт, что выборы – это </w:t>
      </w:r>
      <w:r w:rsidR="004A74C2">
        <w:rPr>
          <w:rFonts w:ascii="Times New Roman" w:hAnsi="Times New Roman" w:cs="Times New Roman"/>
          <w:sz w:val="24"/>
          <w:szCs w:val="28"/>
        </w:rPr>
        <w:t xml:space="preserve">демократический процесс, они не могут существовать без </w:t>
      </w:r>
      <w:r w:rsidR="002023BB">
        <w:rPr>
          <w:rFonts w:ascii="Times New Roman" w:hAnsi="Times New Roman" w:cs="Times New Roman"/>
          <w:sz w:val="24"/>
          <w:szCs w:val="28"/>
        </w:rPr>
        <w:t>финансовой поддержки.</w:t>
      </w:r>
      <w:r w:rsidR="00FD020B">
        <w:rPr>
          <w:rFonts w:ascii="Times New Roman" w:hAnsi="Times New Roman" w:cs="Times New Roman"/>
          <w:sz w:val="24"/>
          <w:szCs w:val="28"/>
        </w:rPr>
        <w:t xml:space="preserve"> Американская модель материального обеспечения президентских выборов подразумевает</w:t>
      </w:r>
      <w:r w:rsidR="00F35779">
        <w:rPr>
          <w:rFonts w:ascii="Times New Roman" w:hAnsi="Times New Roman" w:cs="Times New Roman"/>
          <w:sz w:val="24"/>
          <w:szCs w:val="28"/>
        </w:rPr>
        <w:t xml:space="preserve"> создание </w:t>
      </w:r>
      <w:r w:rsidR="00FD020B">
        <w:rPr>
          <w:rFonts w:ascii="Times New Roman" w:hAnsi="Times New Roman" w:cs="Times New Roman"/>
          <w:sz w:val="24"/>
          <w:szCs w:val="28"/>
        </w:rPr>
        <w:t xml:space="preserve"> единого Фонда, так гласит закон Соединенных Штатов Америки.</w:t>
      </w:r>
      <w:r w:rsidR="00FD020B">
        <w:rPr>
          <w:rStyle w:val="a5"/>
          <w:rFonts w:ascii="Times New Roman" w:hAnsi="Times New Roman" w:cs="Times New Roman"/>
          <w:sz w:val="24"/>
          <w:szCs w:val="28"/>
        </w:rPr>
        <w:footnoteReference w:id="85"/>
      </w:r>
      <w:r w:rsidR="00F35779">
        <w:rPr>
          <w:rFonts w:ascii="Times New Roman" w:hAnsi="Times New Roman" w:cs="Times New Roman"/>
          <w:sz w:val="24"/>
          <w:szCs w:val="28"/>
        </w:rPr>
        <w:t xml:space="preserve"> Благодаря такому учреждению кандидаты на пост президента могут получить пожертвования</w:t>
      </w:r>
      <w:r w:rsidR="00345952">
        <w:rPr>
          <w:rFonts w:ascii="Times New Roman" w:hAnsi="Times New Roman" w:cs="Times New Roman"/>
          <w:sz w:val="24"/>
          <w:szCs w:val="28"/>
        </w:rPr>
        <w:t xml:space="preserve">  для того чтобы покрыть расходы на избирательные кампании.</w:t>
      </w:r>
      <w:r w:rsidR="005A67BF">
        <w:rPr>
          <w:rFonts w:ascii="Times New Roman" w:hAnsi="Times New Roman" w:cs="Times New Roman"/>
          <w:sz w:val="24"/>
          <w:szCs w:val="28"/>
        </w:rPr>
        <w:t xml:space="preserve"> Дабы структурировать и ограничить дотации</w:t>
      </w:r>
      <w:r w:rsidR="00692C4E">
        <w:rPr>
          <w:rFonts w:ascii="Times New Roman" w:hAnsi="Times New Roman" w:cs="Times New Roman"/>
          <w:sz w:val="24"/>
          <w:szCs w:val="28"/>
        </w:rPr>
        <w:t>, которые во многом лоббировали интересы отдельных групп, правительство приняло решение создать специальную комиссию. Она носила название Федеральная избирательная комиссия</w:t>
      </w:r>
      <w:r w:rsidR="00120067">
        <w:rPr>
          <w:rStyle w:val="a5"/>
          <w:rFonts w:ascii="Times New Roman" w:hAnsi="Times New Roman" w:cs="Times New Roman"/>
          <w:sz w:val="24"/>
          <w:szCs w:val="28"/>
        </w:rPr>
        <w:footnoteReference w:id="86"/>
      </w:r>
      <w:r w:rsidR="002A0C59">
        <w:rPr>
          <w:rFonts w:ascii="Times New Roman" w:hAnsi="Times New Roman" w:cs="Times New Roman"/>
          <w:sz w:val="24"/>
          <w:szCs w:val="28"/>
        </w:rPr>
        <w:t xml:space="preserve"> и осуществляла контроль над финансированием выборов. </w:t>
      </w:r>
      <w:r w:rsidR="008D0BC4">
        <w:rPr>
          <w:rFonts w:ascii="Times New Roman" w:hAnsi="Times New Roman" w:cs="Times New Roman"/>
          <w:sz w:val="24"/>
          <w:szCs w:val="28"/>
        </w:rPr>
        <w:t>Следующим шагом г</w:t>
      </w:r>
      <w:r w:rsidR="00FF1208">
        <w:rPr>
          <w:rFonts w:ascii="Times New Roman" w:hAnsi="Times New Roman" w:cs="Times New Roman"/>
          <w:sz w:val="24"/>
          <w:szCs w:val="28"/>
        </w:rPr>
        <w:t>осударства  на пути к сдерживанию материальной поддержки избирательных кампаний был закон Маккейна-</w:t>
      </w:r>
      <w:proofErr w:type="spellStart"/>
      <w:r w:rsidR="00FF1208">
        <w:rPr>
          <w:rFonts w:ascii="Times New Roman" w:hAnsi="Times New Roman" w:cs="Times New Roman"/>
          <w:sz w:val="24"/>
          <w:szCs w:val="28"/>
        </w:rPr>
        <w:t>Фейнгольда</w:t>
      </w:r>
      <w:proofErr w:type="spellEnd"/>
      <w:r w:rsidR="00340E32">
        <w:rPr>
          <w:rStyle w:val="a5"/>
          <w:rFonts w:ascii="Times New Roman" w:hAnsi="Times New Roman" w:cs="Times New Roman"/>
          <w:sz w:val="24"/>
          <w:szCs w:val="28"/>
        </w:rPr>
        <w:footnoteReference w:id="87"/>
      </w:r>
      <w:r w:rsidR="00554BB9">
        <w:rPr>
          <w:rFonts w:ascii="Times New Roman" w:hAnsi="Times New Roman" w:cs="Times New Roman"/>
          <w:sz w:val="24"/>
          <w:szCs w:val="28"/>
        </w:rPr>
        <w:t>. Данный акт ставил определенные препятствия для большого бизнеса</w:t>
      </w:r>
      <w:r w:rsidR="00355788">
        <w:rPr>
          <w:rFonts w:ascii="Times New Roman" w:hAnsi="Times New Roman" w:cs="Times New Roman"/>
          <w:sz w:val="24"/>
          <w:szCs w:val="28"/>
        </w:rPr>
        <w:t>. Ярый противник уч</w:t>
      </w:r>
      <w:r w:rsidR="00F738B3">
        <w:rPr>
          <w:rFonts w:ascii="Times New Roman" w:hAnsi="Times New Roman" w:cs="Times New Roman"/>
          <w:sz w:val="24"/>
          <w:szCs w:val="28"/>
        </w:rPr>
        <w:t>астия корпораций в избирательном</w:t>
      </w:r>
      <w:r w:rsidR="00355788">
        <w:rPr>
          <w:rFonts w:ascii="Times New Roman" w:hAnsi="Times New Roman" w:cs="Times New Roman"/>
          <w:sz w:val="24"/>
          <w:szCs w:val="28"/>
        </w:rPr>
        <w:t xml:space="preserve"> процессе Джон Маккейн не мог допустить</w:t>
      </w:r>
      <w:r w:rsidR="00F738B3">
        <w:rPr>
          <w:rFonts w:ascii="Times New Roman" w:hAnsi="Times New Roman" w:cs="Times New Roman"/>
          <w:sz w:val="24"/>
          <w:szCs w:val="28"/>
        </w:rPr>
        <w:t xml:space="preserve"> повторного скандала, связанного с коррупционной схемой. </w:t>
      </w:r>
      <w:r w:rsidR="000C32F4">
        <w:rPr>
          <w:rFonts w:ascii="Times New Roman" w:hAnsi="Times New Roman" w:cs="Times New Roman"/>
          <w:sz w:val="24"/>
          <w:szCs w:val="28"/>
        </w:rPr>
        <w:t xml:space="preserve">Речь идет о ситуации с компанией </w:t>
      </w:r>
      <w:r w:rsidR="00355788">
        <w:rPr>
          <w:rFonts w:ascii="Times New Roman" w:hAnsi="Times New Roman" w:cs="Times New Roman"/>
          <w:sz w:val="24"/>
          <w:szCs w:val="28"/>
        </w:rPr>
        <w:t xml:space="preserve"> </w:t>
      </w:r>
      <w:proofErr w:type="spellStart"/>
      <w:r w:rsidR="000C32F4">
        <w:rPr>
          <w:rFonts w:ascii="Times New Roman" w:hAnsi="Times New Roman" w:cs="Times New Roman"/>
          <w:sz w:val="24"/>
          <w:szCs w:val="28"/>
        </w:rPr>
        <w:t>Энрон</w:t>
      </w:r>
      <w:proofErr w:type="spellEnd"/>
      <w:r w:rsidR="000C32F4">
        <w:rPr>
          <w:rFonts w:ascii="Times New Roman" w:hAnsi="Times New Roman" w:cs="Times New Roman"/>
          <w:sz w:val="24"/>
          <w:szCs w:val="28"/>
        </w:rPr>
        <w:t xml:space="preserve"> и громком деле банкира Ч. </w:t>
      </w:r>
      <w:proofErr w:type="spellStart"/>
      <w:r w:rsidR="000C32F4">
        <w:rPr>
          <w:rFonts w:ascii="Times New Roman" w:hAnsi="Times New Roman" w:cs="Times New Roman"/>
          <w:sz w:val="24"/>
          <w:szCs w:val="28"/>
        </w:rPr>
        <w:t>Китинга</w:t>
      </w:r>
      <w:proofErr w:type="spellEnd"/>
      <w:r w:rsidR="000C32F4">
        <w:rPr>
          <w:rFonts w:ascii="Times New Roman" w:hAnsi="Times New Roman" w:cs="Times New Roman"/>
          <w:sz w:val="24"/>
          <w:szCs w:val="28"/>
        </w:rPr>
        <w:t>.</w:t>
      </w:r>
      <w:r w:rsidR="003E24E5">
        <w:rPr>
          <w:rFonts w:ascii="Times New Roman" w:hAnsi="Times New Roman" w:cs="Times New Roman"/>
          <w:sz w:val="24"/>
          <w:szCs w:val="28"/>
        </w:rPr>
        <w:t xml:space="preserve"> </w:t>
      </w:r>
    </w:p>
    <w:p w:rsidR="0014596F" w:rsidRPr="0014596F" w:rsidRDefault="0014596F" w:rsidP="0014596F">
      <w:pPr>
        <w:spacing w:line="360" w:lineRule="auto"/>
        <w:ind w:right="57"/>
        <w:jc w:val="both"/>
        <w:rPr>
          <w:rFonts w:ascii="Times New Roman" w:hAnsi="Times New Roman" w:cs="Times New Roman"/>
          <w:sz w:val="24"/>
          <w:szCs w:val="28"/>
        </w:rPr>
      </w:pPr>
      <w:r w:rsidRPr="0014596F">
        <w:rPr>
          <w:rFonts w:ascii="Times New Roman" w:hAnsi="Times New Roman" w:cs="Times New Roman"/>
          <w:sz w:val="24"/>
          <w:szCs w:val="28"/>
        </w:rPr>
        <w:t xml:space="preserve">Во многих демократических странах представительство интересов различных групп в избирательном процессе развито очень сильно, но  не всегда осуществляется легальными </w:t>
      </w:r>
      <w:r w:rsidRPr="0014596F">
        <w:rPr>
          <w:rFonts w:ascii="Times New Roman" w:hAnsi="Times New Roman" w:cs="Times New Roman"/>
          <w:sz w:val="24"/>
          <w:szCs w:val="28"/>
        </w:rPr>
        <w:lastRenderedPageBreak/>
        <w:t>способами. Большой бизнес всегда находил и находит пути для продвижения своих интересов за счет политических деятелей и их избирательных кампаний. Финансирование выборов напрямую из фондов корпораций было невозможно. Большой бизнес нашел выход. «В США, где в начале 70-х годов законом запрещены "пожертвования" со стороны отдельных фирм и организаций, распространение получили Комитеты политического действия, создаваемые фирмами на "индивидуальной" основе; они собирают средства у персонала и акционеров с последующей передачей их на нужды избирательной кампании того или иного кандидата»</w:t>
      </w:r>
      <w:r w:rsidRPr="0014596F">
        <w:rPr>
          <w:rFonts w:ascii="Times New Roman" w:hAnsi="Times New Roman" w:cs="Times New Roman"/>
          <w:sz w:val="24"/>
          <w:szCs w:val="28"/>
          <w:vertAlign w:val="superscript"/>
        </w:rPr>
        <w:footnoteReference w:id="88"/>
      </w:r>
      <w:r w:rsidRPr="0014596F">
        <w:rPr>
          <w:rFonts w:ascii="Times New Roman" w:hAnsi="Times New Roman" w:cs="Times New Roman"/>
          <w:sz w:val="24"/>
          <w:szCs w:val="28"/>
        </w:rPr>
        <w:t xml:space="preserve">. С каждым годом число таких объединений росло – к концу 70 годов их насчитывалось уже более 600 тысяч. Многие из них образовывались известными корпорациями, такими как </w:t>
      </w:r>
      <w:proofErr w:type="spellStart"/>
      <w:r w:rsidR="00461B00">
        <w:rPr>
          <w:rFonts w:ascii="Times New Roman" w:hAnsi="Times New Roman" w:cs="Times New Roman"/>
          <w:sz w:val="24"/>
          <w:szCs w:val="28"/>
        </w:rPr>
        <w:t>Стендарт</w:t>
      </w:r>
      <w:proofErr w:type="spellEnd"/>
      <w:r w:rsidR="00461B00">
        <w:rPr>
          <w:rFonts w:ascii="Times New Roman" w:hAnsi="Times New Roman" w:cs="Times New Roman"/>
          <w:sz w:val="24"/>
          <w:szCs w:val="28"/>
        </w:rPr>
        <w:t xml:space="preserve"> Ойл</w:t>
      </w:r>
      <w:r w:rsidRPr="0014596F">
        <w:rPr>
          <w:rFonts w:ascii="Times New Roman" w:hAnsi="Times New Roman" w:cs="Times New Roman"/>
          <w:sz w:val="24"/>
          <w:szCs w:val="28"/>
        </w:rPr>
        <w:t xml:space="preserve">, </w:t>
      </w:r>
      <w:proofErr w:type="spellStart"/>
      <w:r w:rsidR="00461B00">
        <w:rPr>
          <w:rFonts w:ascii="Times New Roman" w:hAnsi="Times New Roman" w:cs="Times New Roman"/>
          <w:sz w:val="24"/>
          <w:szCs w:val="28"/>
        </w:rPr>
        <w:t>Тексико</w:t>
      </w:r>
      <w:proofErr w:type="spellEnd"/>
      <w:r w:rsidR="00461B00">
        <w:rPr>
          <w:rFonts w:ascii="Times New Roman" w:hAnsi="Times New Roman" w:cs="Times New Roman"/>
          <w:sz w:val="24"/>
          <w:szCs w:val="28"/>
        </w:rPr>
        <w:t>, Дженерал Электрик.</w:t>
      </w:r>
      <w:r w:rsidRPr="0014596F">
        <w:rPr>
          <w:rFonts w:ascii="Times New Roman" w:hAnsi="Times New Roman" w:cs="Times New Roman"/>
          <w:sz w:val="24"/>
          <w:szCs w:val="28"/>
        </w:rPr>
        <w:t xml:space="preserve"> Еще одним источником финансирования избирательного процесса были профсоюзы, система которых была схожа с комитетами политических действий. Так, например,  их общие  расходы на поддержку кандидатуры президента Картера составляли около 11 млн. долл.</w:t>
      </w:r>
      <w:r w:rsidRPr="0014596F">
        <w:rPr>
          <w:rFonts w:ascii="Times New Roman" w:hAnsi="Times New Roman" w:cs="Times New Roman"/>
          <w:sz w:val="24"/>
          <w:szCs w:val="28"/>
          <w:vertAlign w:val="superscript"/>
        </w:rPr>
        <w:footnoteReference w:id="89"/>
      </w:r>
    </w:p>
    <w:p w:rsidR="00461B00" w:rsidRDefault="0014596F" w:rsidP="0014596F">
      <w:pPr>
        <w:spacing w:line="360" w:lineRule="auto"/>
        <w:ind w:right="57"/>
        <w:jc w:val="both"/>
        <w:rPr>
          <w:rFonts w:ascii="Times New Roman" w:hAnsi="Times New Roman" w:cs="Times New Roman"/>
          <w:sz w:val="24"/>
          <w:szCs w:val="28"/>
        </w:rPr>
      </w:pPr>
      <w:r w:rsidRPr="0014596F">
        <w:rPr>
          <w:rFonts w:ascii="Times New Roman" w:hAnsi="Times New Roman" w:cs="Times New Roman"/>
          <w:sz w:val="24"/>
          <w:szCs w:val="28"/>
        </w:rPr>
        <w:t>Что же касается современной практики, то финансовая зависимость электората от корпораций только усилилась. В настоящее время популярность обретает такой термин как  «</w:t>
      </w:r>
      <w:r w:rsidRPr="0014596F">
        <w:rPr>
          <w:rFonts w:ascii="Times New Roman" w:hAnsi="Times New Roman" w:cs="Times New Roman"/>
          <w:sz w:val="24"/>
          <w:szCs w:val="28"/>
          <w:lang w:val="en-US"/>
        </w:rPr>
        <w:t>fundraising</w:t>
      </w:r>
      <w:r w:rsidRPr="0014596F">
        <w:rPr>
          <w:rFonts w:ascii="Times New Roman" w:hAnsi="Times New Roman" w:cs="Times New Roman"/>
          <w:sz w:val="24"/>
          <w:szCs w:val="28"/>
        </w:rPr>
        <w:t>»</w:t>
      </w:r>
      <w:r w:rsidR="00523EFE">
        <w:rPr>
          <w:rStyle w:val="a5"/>
          <w:rFonts w:ascii="Times New Roman" w:hAnsi="Times New Roman" w:cs="Times New Roman"/>
          <w:sz w:val="24"/>
          <w:szCs w:val="28"/>
        </w:rPr>
        <w:footnoteReference w:id="90"/>
      </w:r>
      <w:r w:rsidRPr="0014596F">
        <w:rPr>
          <w:rFonts w:ascii="Times New Roman" w:hAnsi="Times New Roman" w:cs="Times New Roman"/>
          <w:sz w:val="24"/>
          <w:szCs w:val="28"/>
        </w:rPr>
        <w:t xml:space="preserve"> - это сбор денежных средств, которым занимается кандидат и его команда во время предвыборной гонки. Пожертвования могут исходить как от отдельного лица, так и от целого предприятия или компании. Так, «в 2003 г., готовясь к кампании по переизбранию на пост президента, «на отдаленном от столичной суеты ранчо Джордж Буш провел закрытую встречу со спонсорами, каждый из которых собрал не менее 50 тысяч долларов для финансирования его предвыборной кампании».</w:t>
      </w:r>
      <w:r w:rsidRPr="0014596F">
        <w:rPr>
          <w:rFonts w:ascii="Times New Roman" w:hAnsi="Times New Roman" w:cs="Times New Roman"/>
          <w:sz w:val="24"/>
          <w:szCs w:val="28"/>
          <w:vertAlign w:val="superscript"/>
        </w:rPr>
        <w:footnoteReference w:id="91"/>
      </w:r>
      <w:r w:rsidRPr="0014596F">
        <w:rPr>
          <w:rFonts w:ascii="Times New Roman" w:hAnsi="Times New Roman" w:cs="Times New Roman"/>
          <w:sz w:val="24"/>
          <w:szCs w:val="28"/>
        </w:rPr>
        <w:t xml:space="preserve"> Услугами  </w:t>
      </w:r>
      <w:proofErr w:type="spellStart"/>
      <w:r w:rsidRPr="0014596F">
        <w:rPr>
          <w:rFonts w:ascii="Times New Roman" w:hAnsi="Times New Roman" w:cs="Times New Roman"/>
          <w:sz w:val="24"/>
          <w:szCs w:val="28"/>
        </w:rPr>
        <w:t>фандрайзинга</w:t>
      </w:r>
      <w:proofErr w:type="spellEnd"/>
      <w:r w:rsidRPr="0014596F">
        <w:rPr>
          <w:rFonts w:ascii="Times New Roman" w:hAnsi="Times New Roman" w:cs="Times New Roman"/>
          <w:sz w:val="24"/>
          <w:szCs w:val="28"/>
        </w:rPr>
        <w:t xml:space="preserve"> воспользовалась в свое время всем известная когда-то первая леди – Хилари Клинтон. Она участвовала в «мероприятиях по сбору сред</w:t>
      </w:r>
      <w:proofErr w:type="gramStart"/>
      <w:r w:rsidR="00C03886">
        <w:rPr>
          <w:rFonts w:ascii="Times New Roman" w:hAnsi="Times New Roman" w:cs="Times New Roman"/>
          <w:sz w:val="24"/>
          <w:szCs w:val="28"/>
          <w:lang w:val="en-US"/>
        </w:rPr>
        <w:t>c</w:t>
      </w:r>
      <w:proofErr w:type="spellStart"/>
      <w:proofErr w:type="gramEnd"/>
      <w:r w:rsidR="00C03886">
        <w:rPr>
          <w:rFonts w:ascii="Times New Roman" w:hAnsi="Times New Roman" w:cs="Times New Roman"/>
          <w:sz w:val="24"/>
          <w:szCs w:val="28"/>
        </w:rPr>
        <w:t>тв</w:t>
      </w:r>
      <w:proofErr w:type="spellEnd"/>
      <w:r w:rsidRPr="0014596F">
        <w:rPr>
          <w:rFonts w:ascii="Times New Roman" w:hAnsi="Times New Roman" w:cs="Times New Roman"/>
          <w:sz w:val="24"/>
          <w:szCs w:val="28"/>
        </w:rPr>
        <w:t xml:space="preserve"> для своих политических коллег»</w:t>
      </w:r>
      <w:r w:rsidRPr="0014596F">
        <w:rPr>
          <w:rFonts w:ascii="Times New Roman" w:hAnsi="Times New Roman" w:cs="Times New Roman"/>
          <w:sz w:val="24"/>
          <w:szCs w:val="28"/>
          <w:vertAlign w:val="superscript"/>
        </w:rPr>
        <w:footnoteReference w:id="92"/>
      </w:r>
      <w:r w:rsidRPr="0014596F">
        <w:rPr>
          <w:rFonts w:ascii="Times New Roman" w:hAnsi="Times New Roman" w:cs="Times New Roman"/>
          <w:sz w:val="24"/>
          <w:szCs w:val="28"/>
        </w:rPr>
        <w:t xml:space="preserve">, что в дальнейшем помогло ей заручиться поддержкой многих крупных спонсоров. Несмотря на многие факты, рассказывающие о финансовой помощи большого бизнеса кандидатам во время избирательного процесса, все выше </w:t>
      </w:r>
      <w:r w:rsidRPr="0014596F">
        <w:rPr>
          <w:rFonts w:ascii="Times New Roman" w:hAnsi="Times New Roman" w:cs="Times New Roman"/>
          <w:sz w:val="24"/>
          <w:szCs w:val="28"/>
        </w:rPr>
        <w:lastRenderedPageBreak/>
        <w:t>перечисленные методы считаются лишь инструментами «демократии мелких спонсоров»</w:t>
      </w:r>
      <w:r w:rsidRPr="0014596F">
        <w:rPr>
          <w:rFonts w:ascii="Times New Roman" w:hAnsi="Times New Roman" w:cs="Times New Roman"/>
          <w:sz w:val="24"/>
          <w:szCs w:val="28"/>
          <w:vertAlign w:val="superscript"/>
        </w:rPr>
        <w:footnoteReference w:id="93"/>
      </w:r>
      <w:r w:rsidRPr="0014596F">
        <w:rPr>
          <w:rFonts w:ascii="Times New Roman" w:hAnsi="Times New Roman" w:cs="Times New Roman"/>
          <w:sz w:val="24"/>
          <w:szCs w:val="28"/>
        </w:rPr>
        <w:t>, истинные же цифры пожертвований от корпораций скрыты от глаз читателей.</w:t>
      </w:r>
      <w:r w:rsidR="00C03886">
        <w:rPr>
          <w:rFonts w:ascii="Times New Roman" w:hAnsi="Times New Roman" w:cs="Times New Roman"/>
          <w:sz w:val="24"/>
          <w:szCs w:val="28"/>
        </w:rPr>
        <w:t xml:space="preserve"> Но время идет, интернет технологии развиваются с немыслимой скоростью – теперь становится очень сложно утаить какую-либо информацию. На данный момент можно узнать даже подробный список тех, кто пожертвовал и в каком размере. Автор статьи «</w:t>
      </w:r>
      <w:r w:rsidR="00C03886" w:rsidRPr="00C03886">
        <w:rPr>
          <w:rFonts w:ascii="Times New Roman" w:hAnsi="Times New Roman" w:cs="Times New Roman"/>
          <w:sz w:val="24"/>
          <w:szCs w:val="28"/>
        </w:rPr>
        <w:t>Американская модель демократии: недостатки становятся явными</w:t>
      </w:r>
      <w:r w:rsidR="00C03886">
        <w:rPr>
          <w:rFonts w:ascii="Times New Roman" w:hAnsi="Times New Roman" w:cs="Times New Roman"/>
          <w:sz w:val="24"/>
          <w:szCs w:val="28"/>
        </w:rPr>
        <w:t xml:space="preserve">» </w:t>
      </w:r>
      <w:r w:rsidR="00C03886" w:rsidRPr="00C03886">
        <w:rPr>
          <w:rFonts w:ascii="Times New Roman" w:hAnsi="Times New Roman" w:cs="Times New Roman"/>
          <w:sz w:val="24"/>
          <w:szCs w:val="28"/>
        </w:rPr>
        <w:t xml:space="preserve">Ню </w:t>
      </w:r>
      <w:proofErr w:type="spellStart"/>
      <w:r w:rsidR="00C03886" w:rsidRPr="00C03886">
        <w:rPr>
          <w:rFonts w:ascii="Times New Roman" w:hAnsi="Times New Roman" w:cs="Times New Roman"/>
          <w:sz w:val="24"/>
          <w:szCs w:val="28"/>
        </w:rPr>
        <w:t>Синьчунь</w:t>
      </w:r>
      <w:proofErr w:type="spellEnd"/>
      <w:r w:rsidR="00C03886">
        <w:rPr>
          <w:rFonts w:ascii="Times New Roman" w:hAnsi="Times New Roman" w:cs="Times New Roman"/>
          <w:sz w:val="24"/>
          <w:szCs w:val="28"/>
        </w:rPr>
        <w:t xml:space="preserve"> в ноябре  2012 года, говоря о расходах, предполагал, что «</w:t>
      </w:r>
      <w:r w:rsidR="00C03886" w:rsidRPr="00C03886">
        <w:rPr>
          <w:rFonts w:ascii="Times New Roman" w:hAnsi="Times New Roman" w:cs="Times New Roman"/>
          <w:sz w:val="24"/>
          <w:szCs w:val="28"/>
        </w:rPr>
        <w:t>на выборах в этом году будет поставлен новый рекорд</w:t>
      </w:r>
      <w:r w:rsidR="00AD2739">
        <w:rPr>
          <w:rFonts w:ascii="Times New Roman" w:hAnsi="Times New Roman" w:cs="Times New Roman"/>
          <w:sz w:val="24"/>
          <w:szCs w:val="28"/>
        </w:rPr>
        <w:t>».</w:t>
      </w:r>
      <w:r w:rsidR="00AD2739">
        <w:rPr>
          <w:rStyle w:val="a5"/>
          <w:rFonts w:ascii="Times New Roman" w:hAnsi="Times New Roman" w:cs="Times New Roman"/>
          <w:sz w:val="24"/>
          <w:szCs w:val="28"/>
        </w:rPr>
        <w:footnoteReference w:id="94"/>
      </w:r>
      <w:r w:rsidR="008F21D1">
        <w:rPr>
          <w:rFonts w:ascii="Times New Roman" w:hAnsi="Times New Roman" w:cs="Times New Roman"/>
          <w:sz w:val="24"/>
          <w:szCs w:val="28"/>
        </w:rPr>
        <w:t xml:space="preserve"> Он оказался прав. </w:t>
      </w:r>
      <w:r w:rsidR="00D01B3E" w:rsidRPr="00127686">
        <w:rPr>
          <w:rFonts w:ascii="Times New Roman" w:hAnsi="Times New Roman" w:cs="Times New Roman"/>
          <w:sz w:val="24"/>
          <w:szCs w:val="28"/>
        </w:rPr>
        <w:t xml:space="preserve"> </w:t>
      </w:r>
      <w:r w:rsidR="00127686">
        <w:rPr>
          <w:rFonts w:ascii="Times New Roman" w:hAnsi="Times New Roman" w:cs="Times New Roman"/>
          <w:sz w:val="24"/>
          <w:szCs w:val="28"/>
        </w:rPr>
        <w:t>Согласно данным, размещенным на сайте американской ежедневной газеты</w:t>
      </w:r>
      <w:r w:rsidR="00E179F2">
        <w:rPr>
          <w:rFonts w:ascii="Times New Roman" w:hAnsi="Times New Roman" w:cs="Times New Roman"/>
          <w:sz w:val="24"/>
          <w:szCs w:val="28"/>
        </w:rPr>
        <w:t xml:space="preserve"> </w:t>
      </w:r>
      <w:r w:rsidR="0071418E">
        <w:rPr>
          <w:rFonts w:ascii="Times New Roman" w:hAnsi="Times New Roman" w:cs="Times New Roman"/>
          <w:sz w:val="24"/>
          <w:szCs w:val="28"/>
        </w:rPr>
        <w:t>Нью-Йорк Таймс (</w:t>
      </w:r>
      <w:r w:rsidR="00E179F2">
        <w:rPr>
          <w:rFonts w:ascii="Times New Roman" w:hAnsi="Times New Roman" w:cs="Times New Roman"/>
          <w:sz w:val="24"/>
          <w:szCs w:val="28"/>
          <w:lang w:val="en-US"/>
        </w:rPr>
        <w:t>The</w:t>
      </w:r>
      <w:r w:rsidR="00E179F2" w:rsidRPr="00E179F2">
        <w:rPr>
          <w:rFonts w:ascii="Times New Roman" w:hAnsi="Times New Roman" w:cs="Times New Roman"/>
          <w:sz w:val="24"/>
          <w:szCs w:val="28"/>
        </w:rPr>
        <w:t xml:space="preserve"> </w:t>
      </w:r>
      <w:r w:rsidR="00E179F2">
        <w:rPr>
          <w:rFonts w:ascii="Times New Roman" w:hAnsi="Times New Roman" w:cs="Times New Roman"/>
          <w:sz w:val="24"/>
          <w:szCs w:val="28"/>
          <w:lang w:val="en-US"/>
        </w:rPr>
        <w:t>New</w:t>
      </w:r>
      <w:r w:rsidR="00E179F2" w:rsidRPr="00E179F2">
        <w:rPr>
          <w:rFonts w:ascii="Times New Roman" w:hAnsi="Times New Roman" w:cs="Times New Roman"/>
          <w:sz w:val="24"/>
          <w:szCs w:val="28"/>
        </w:rPr>
        <w:t xml:space="preserve"> </w:t>
      </w:r>
      <w:r w:rsidR="00E179F2">
        <w:rPr>
          <w:rFonts w:ascii="Times New Roman" w:hAnsi="Times New Roman" w:cs="Times New Roman"/>
          <w:sz w:val="24"/>
          <w:szCs w:val="28"/>
          <w:lang w:val="en-US"/>
        </w:rPr>
        <w:t>York</w:t>
      </w:r>
      <w:r w:rsidR="00E179F2" w:rsidRPr="00E179F2">
        <w:rPr>
          <w:rFonts w:ascii="Times New Roman" w:hAnsi="Times New Roman" w:cs="Times New Roman"/>
          <w:sz w:val="24"/>
          <w:szCs w:val="28"/>
        </w:rPr>
        <w:t xml:space="preserve"> </w:t>
      </w:r>
      <w:r w:rsidR="00E179F2">
        <w:rPr>
          <w:rFonts w:ascii="Times New Roman" w:hAnsi="Times New Roman" w:cs="Times New Roman"/>
          <w:sz w:val="24"/>
          <w:szCs w:val="28"/>
          <w:lang w:val="en-US"/>
        </w:rPr>
        <w:t>Times</w:t>
      </w:r>
      <w:r w:rsidR="0071418E">
        <w:rPr>
          <w:rFonts w:ascii="Times New Roman" w:hAnsi="Times New Roman" w:cs="Times New Roman"/>
          <w:sz w:val="24"/>
          <w:szCs w:val="28"/>
        </w:rPr>
        <w:t>)</w:t>
      </w:r>
      <w:r w:rsidR="00E179F2">
        <w:rPr>
          <w:rFonts w:ascii="Times New Roman" w:hAnsi="Times New Roman" w:cs="Times New Roman"/>
          <w:sz w:val="24"/>
          <w:szCs w:val="28"/>
        </w:rPr>
        <w:t>,</w:t>
      </w:r>
      <w:r w:rsidR="00E179F2" w:rsidRPr="00E179F2">
        <w:rPr>
          <w:rFonts w:ascii="Times New Roman" w:hAnsi="Times New Roman" w:cs="Times New Roman"/>
          <w:sz w:val="24"/>
          <w:szCs w:val="28"/>
        </w:rPr>
        <w:t xml:space="preserve">  </w:t>
      </w:r>
      <w:r w:rsidR="00E179F2">
        <w:rPr>
          <w:rFonts w:ascii="Times New Roman" w:hAnsi="Times New Roman" w:cs="Times New Roman"/>
          <w:sz w:val="24"/>
          <w:szCs w:val="28"/>
        </w:rPr>
        <w:t xml:space="preserve">на президентские выборы Барак Обамы в 2012 году было потрачено  </w:t>
      </w:r>
      <w:r w:rsidR="00E179F2" w:rsidRPr="00E179F2">
        <w:rPr>
          <w:rFonts w:ascii="Times New Roman" w:hAnsi="Times New Roman" w:cs="Times New Roman"/>
          <w:sz w:val="24"/>
          <w:szCs w:val="28"/>
        </w:rPr>
        <w:t>$985.7m</w:t>
      </w:r>
      <w:r w:rsidR="00E179F2">
        <w:rPr>
          <w:rFonts w:ascii="Times New Roman" w:hAnsi="Times New Roman" w:cs="Times New Roman"/>
          <w:sz w:val="24"/>
          <w:szCs w:val="28"/>
        </w:rPr>
        <w:t>.</w:t>
      </w:r>
      <w:r w:rsidR="00E179F2">
        <w:rPr>
          <w:rStyle w:val="a5"/>
          <w:rFonts w:ascii="Times New Roman" w:hAnsi="Times New Roman" w:cs="Times New Roman"/>
          <w:sz w:val="24"/>
          <w:szCs w:val="28"/>
        </w:rPr>
        <w:footnoteReference w:id="95"/>
      </w:r>
      <w:r w:rsidR="008576AA">
        <w:rPr>
          <w:rFonts w:ascii="Times New Roman" w:hAnsi="Times New Roman" w:cs="Times New Roman"/>
          <w:sz w:val="24"/>
          <w:szCs w:val="28"/>
        </w:rPr>
        <w:t xml:space="preserve"> </w:t>
      </w:r>
    </w:p>
    <w:p w:rsidR="00DA474D" w:rsidRPr="00DA474D" w:rsidRDefault="005A3388" w:rsidP="0014596F">
      <w:pPr>
        <w:spacing w:line="360" w:lineRule="auto"/>
        <w:ind w:right="57"/>
        <w:jc w:val="both"/>
        <w:rPr>
          <w:rFonts w:ascii="Times New Roman" w:hAnsi="Times New Roman" w:cs="Times New Roman"/>
          <w:sz w:val="24"/>
          <w:szCs w:val="28"/>
        </w:rPr>
      </w:pPr>
      <w:r>
        <w:rPr>
          <w:rFonts w:ascii="Times New Roman" w:hAnsi="Times New Roman" w:cs="Times New Roman"/>
          <w:sz w:val="24"/>
          <w:szCs w:val="28"/>
        </w:rPr>
        <w:t>Рассматривая финансирование избирательных кампаний не нужно забывать о том, что пожертвования исходят не только и</w:t>
      </w:r>
      <w:r w:rsidR="005F2792">
        <w:rPr>
          <w:rFonts w:ascii="Times New Roman" w:hAnsi="Times New Roman" w:cs="Times New Roman"/>
          <w:sz w:val="24"/>
          <w:szCs w:val="28"/>
        </w:rPr>
        <w:t>з</w:t>
      </w:r>
      <w:r>
        <w:rPr>
          <w:rFonts w:ascii="Times New Roman" w:hAnsi="Times New Roman" w:cs="Times New Roman"/>
          <w:sz w:val="24"/>
          <w:szCs w:val="28"/>
        </w:rPr>
        <w:t xml:space="preserve"> частных рук, но и от государства. Барак Обама в свою очередь решил отказаться от государственной помощи, что опять же заставляет задуматься над целью такого смелого шага. </w:t>
      </w:r>
      <w:r w:rsidR="008576AA">
        <w:rPr>
          <w:rFonts w:ascii="Times New Roman" w:hAnsi="Times New Roman" w:cs="Times New Roman"/>
          <w:sz w:val="24"/>
          <w:szCs w:val="28"/>
        </w:rPr>
        <w:t xml:space="preserve">В Соединенных Штатах достаточно спокойно </w:t>
      </w:r>
      <w:r w:rsidR="005A489C">
        <w:rPr>
          <w:rFonts w:ascii="Times New Roman" w:hAnsi="Times New Roman" w:cs="Times New Roman"/>
          <w:sz w:val="24"/>
          <w:szCs w:val="28"/>
        </w:rPr>
        <w:t>относятся к финансированию с чьей-либо стороны</w:t>
      </w:r>
      <w:r w:rsidR="008576AA">
        <w:rPr>
          <w:rFonts w:ascii="Times New Roman" w:hAnsi="Times New Roman" w:cs="Times New Roman"/>
          <w:sz w:val="24"/>
          <w:szCs w:val="28"/>
        </w:rPr>
        <w:t>. Поэтому многи</w:t>
      </w:r>
      <w:r w:rsidR="00B12BB2">
        <w:rPr>
          <w:rFonts w:ascii="Times New Roman" w:hAnsi="Times New Roman" w:cs="Times New Roman"/>
          <w:sz w:val="24"/>
          <w:szCs w:val="28"/>
        </w:rPr>
        <w:t xml:space="preserve">е корпорации или олигархи </w:t>
      </w:r>
      <w:r w:rsidR="008576AA">
        <w:rPr>
          <w:rFonts w:ascii="Times New Roman" w:hAnsi="Times New Roman" w:cs="Times New Roman"/>
          <w:sz w:val="24"/>
          <w:szCs w:val="28"/>
        </w:rPr>
        <w:t>активно помогают в сборе сре</w:t>
      </w:r>
      <w:proofErr w:type="gramStart"/>
      <w:r w:rsidR="008576AA">
        <w:rPr>
          <w:rFonts w:ascii="Times New Roman" w:hAnsi="Times New Roman" w:cs="Times New Roman"/>
          <w:sz w:val="24"/>
          <w:szCs w:val="28"/>
        </w:rPr>
        <w:t>дств дл</w:t>
      </w:r>
      <w:proofErr w:type="gramEnd"/>
      <w:r w:rsidR="008576AA">
        <w:rPr>
          <w:rFonts w:ascii="Times New Roman" w:hAnsi="Times New Roman" w:cs="Times New Roman"/>
          <w:sz w:val="24"/>
          <w:szCs w:val="28"/>
        </w:rPr>
        <w:t xml:space="preserve">я кампании президента. Так в 2007 году  </w:t>
      </w:r>
      <w:r w:rsidR="008576AA" w:rsidRPr="008576AA">
        <w:rPr>
          <w:rFonts w:ascii="Times New Roman" w:hAnsi="Times New Roman" w:cs="Times New Roman"/>
          <w:sz w:val="24"/>
          <w:szCs w:val="28"/>
        </w:rPr>
        <w:t xml:space="preserve"> Обаму поддерж</w:t>
      </w:r>
      <w:r w:rsidR="008576AA">
        <w:rPr>
          <w:rFonts w:ascii="Times New Roman" w:hAnsi="Times New Roman" w:cs="Times New Roman"/>
          <w:sz w:val="24"/>
          <w:szCs w:val="28"/>
        </w:rPr>
        <w:t xml:space="preserve">ал </w:t>
      </w:r>
      <w:r w:rsidR="00C653D2">
        <w:rPr>
          <w:rFonts w:ascii="Times New Roman" w:hAnsi="Times New Roman" w:cs="Times New Roman"/>
          <w:sz w:val="24"/>
          <w:szCs w:val="28"/>
        </w:rPr>
        <w:t xml:space="preserve">американский продюсер и создатель </w:t>
      </w:r>
      <w:proofErr w:type="spellStart"/>
      <w:r w:rsidR="00E576B8">
        <w:rPr>
          <w:rFonts w:ascii="Times New Roman" w:hAnsi="Times New Roman" w:cs="Times New Roman"/>
          <w:sz w:val="24"/>
          <w:szCs w:val="28"/>
        </w:rPr>
        <w:t>Дрим</w:t>
      </w:r>
      <w:proofErr w:type="spellEnd"/>
      <w:r w:rsidR="00E576B8">
        <w:rPr>
          <w:rFonts w:ascii="Times New Roman" w:hAnsi="Times New Roman" w:cs="Times New Roman"/>
          <w:sz w:val="24"/>
          <w:szCs w:val="28"/>
        </w:rPr>
        <w:t xml:space="preserve"> </w:t>
      </w:r>
      <w:proofErr w:type="spellStart"/>
      <w:r w:rsidR="00E576B8">
        <w:rPr>
          <w:rFonts w:ascii="Times New Roman" w:hAnsi="Times New Roman" w:cs="Times New Roman"/>
          <w:sz w:val="24"/>
          <w:szCs w:val="28"/>
        </w:rPr>
        <w:t>Воркс</w:t>
      </w:r>
      <w:proofErr w:type="spellEnd"/>
      <w:r w:rsidR="00E576B8">
        <w:rPr>
          <w:rFonts w:ascii="Times New Roman" w:hAnsi="Times New Roman" w:cs="Times New Roman"/>
          <w:sz w:val="24"/>
          <w:szCs w:val="28"/>
        </w:rPr>
        <w:t xml:space="preserve"> и </w:t>
      </w:r>
      <w:proofErr w:type="spellStart"/>
      <w:r w:rsidR="00E576B8">
        <w:rPr>
          <w:rFonts w:ascii="Times New Roman" w:hAnsi="Times New Roman" w:cs="Times New Roman"/>
          <w:sz w:val="24"/>
          <w:szCs w:val="28"/>
        </w:rPr>
        <w:t>Гефен</w:t>
      </w:r>
      <w:proofErr w:type="spellEnd"/>
      <w:r w:rsidR="00E576B8">
        <w:rPr>
          <w:rFonts w:ascii="Times New Roman" w:hAnsi="Times New Roman" w:cs="Times New Roman"/>
          <w:sz w:val="24"/>
          <w:szCs w:val="28"/>
        </w:rPr>
        <w:t xml:space="preserve"> </w:t>
      </w:r>
      <w:proofErr w:type="spellStart"/>
      <w:r w:rsidR="00E576B8">
        <w:rPr>
          <w:rFonts w:ascii="Times New Roman" w:hAnsi="Times New Roman" w:cs="Times New Roman"/>
          <w:sz w:val="24"/>
          <w:szCs w:val="28"/>
        </w:rPr>
        <w:t>Рекордс</w:t>
      </w:r>
      <w:proofErr w:type="spellEnd"/>
      <w:r w:rsidR="00E576B8">
        <w:rPr>
          <w:rFonts w:ascii="Times New Roman" w:hAnsi="Times New Roman" w:cs="Times New Roman"/>
          <w:sz w:val="24"/>
          <w:szCs w:val="28"/>
        </w:rPr>
        <w:t xml:space="preserve"> (</w:t>
      </w:r>
      <w:proofErr w:type="spellStart"/>
      <w:r w:rsidR="00C653D2" w:rsidRPr="00C653D2">
        <w:rPr>
          <w:rFonts w:ascii="Times New Roman" w:hAnsi="Times New Roman" w:cs="Times New Roman"/>
          <w:sz w:val="24"/>
          <w:szCs w:val="28"/>
        </w:rPr>
        <w:t>DreamWorks</w:t>
      </w:r>
      <w:proofErr w:type="spellEnd"/>
      <w:r w:rsidR="00C653D2">
        <w:rPr>
          <w:rFonts w:ascii="Times New Roman" w:hAnsi="Times New Roman" w:cs="Times New Roman"/>
          <w:sz w:val="24"/>
          <w:szCs w:val="28"/>
        </w:rPr>
        <w:t xml:space="preserve"> и </w:t>
      </w:r>
      <w:proofErr w:type="spellStart"/>
      <w:r w:rsidR="00C653D2" w:rsidRPr="00C653D2">
        <w:rPr>
          <w:rFonts w:ascii="Times New Roman" w:hAnsi="Times New Roman" w:cs="Times New Roman"/>
          <w:sz w:val="24"/>
          <w:szCs w:val="28"/>
        </w:rPr>
        <w:t>Geffen</w:t>
      </w:r>
      <w:proofErr w:type="spellEnd"/>
      <w:r w:rsidR="00C653D2" w:rsidRPr="00C653D2">
        <w:rPr>
          <w:rFonts w:ascii="Times New Roman" w:hAnsi="Times New Roman" w:cs="Times New Roman"/>
          <w:sz w:val="24"/>
          <w:szCs w:val="28"/>
        </w:rPr>
        <w:t xml:space="preserve"> </w:t>
      </w:r>
      <w:proofErr w:type="spellStart"/>
      <w:r w:rsidR="00C653D2" w:rsidRPr="00C653D2">
        <w:rPr>
          <w:rFonts w:ascii="Times New Roman" w:hAnsi="Times New Roman" w:cs="Times New Roman"/>
          <w:sz w:val="24"/>
          <w:szCs w:val="28"/>
        </w:rPr>
        <w:t>Records</w:t>
      </w:r>
      <w:proofErr w:type="spellEnd"/>
      <w:r w:rsidR="00E576B8">
        <w:rPr>
          <w:rFonts w:ascii="Times New Roman" w:hAnsi="Times New Roman" w:cs="Times New Roman"/>
          <w:sz w:val="24"/>
          <w:szCs w:val="28"/>
        </w:rPr>
        <w:t>)</w:t>
      </w:r>
      <w:r w:rsidR="00C653D2" w:rsidRPr="00C653D2">
        <w:rPr>
          <w:rFonts w:ascii="Times New Roman" w:hAnsi="Times New Roman" w:cs="Times New Roman"/>
          <w:sz w:val="24"/>
          <w:szCs w:val="28"/>
        </w:rPr>
        <w:t>.</w:t>
      </w:r>
      <w:r w:rsidR="00C653D2">
        <w:rPr>
          <w:rFonts w:ascii="Times New Roman" w:hAnsi="Times New Roman" w:cs="Times New Roman"/>
          <w:sz w:val="24"/>
          <w:szCs w:val="28"/>
        </w:rPr>
        <w:t xml:space="preserve"> С его помощью тогда было собрано </w:t>
      </w:r>
      <w:r w:rsidR="00D33B65">
        <w:rPr>
          <w:rFonts w:ascii="Times New Roman" w:hAnsi="Times New Roman" w:cs="Times New Roman"/>
          <w:sz w:val="24"/>
          <w:szCs w:val="28"/>
        </w:rPr>
        <w:t>1,3 миллиона долларов.</w:t>
      </w:r>
      <w:r w:rsidR="00D33B65">
        <w:rPr>
          <w:rStyle w:val="a5"/>
          <w:rFonts w:ascii="Times New Roman" w:hAnsi="Times New Roman" w:cs="Times New Roman"/>
          <w:sz w:val="24"/>
          <w:szCs w:val="28"/>
        </w:rPr>
        <w:footnoteReference w:id="96"/>
      </w:r>
      <w:r w:rsidR="002F2B0D">
        <w:rPr>
          <w:rFonts w:ascii="Times New Roman" w:hAnsi="Times New Roman" w:cs="Times New Roman"/>
          <w:sz w:val="24"/>
          <w:szCs w:val="28"/>
        </w:rPr>
        <w:t xml:space="preserve"> Демократические выборы с каждым годом  теряют свою прямолинейность и справедливость. </w:t>
      </w:r>
      <w:r w:rsidR="00687769">
        <w:rPr>
          <w:rFonts w:ascii="Times New Roman" w:hAnsi="Times New Roman" w:cs="Times New Roman"/>
          <w:sz w:val="24"/>
          <w:szCs w:val="28"/>
        </w:rPr>
        <w:t xml:space="preserve"> Современный избирательный процесс</w:t>
      </w:r>
      <w:r w:rsidR="00E122AB">
        <w:rPr>
          <w:rFonts w:ascii="Times New Roman" w:hAnsi="Times New Roman" w:cs="Times New Roman"/>
          <w:sz w:val="24"/>
          <w:szCs w:val="28"/>
        </w:rPr>
        <w:t xml:space="preserve"> отдаляет обычного человека от возможности полноценно участвовать в выборах и иметь какую-то силу влиять на конечный результат. Огромная пропасть</w:t>
      </w:r>
      <w:r w:rsidR="00327820">
        <w:rPr>
          <w:rFonts w:ascii="Times New Roman" w:hAnsi="Times New Roman" w:cs="Times New Roman"/>
          <w:sz w:val="24"/>
          <w:szCs w:val="28"/>
        </w:rPr>
        <w:t xml:space="preserve"> разделяет богатое население Америки</w:t>
      </w:r>
      <w:r w:rsidR="00E122AB">
        <w:rPr>
          <w:rFonts w:ascii="Times New Roman" w:hAnsi="Times New Roman" w:cs="Times New Roman"/>
          <w:sz w:val="24"/>
          <w:szCs w:val="28"/>
        </w:rPr>
        <w:t xml:space="preserve"> и бедное. </w:t>
      </w:r>
      <w:r w:rsidR="00327820">
        <w:rPr>
          <w:rFonts w:ascii="Times New Roman" w:hAnsi="Times New Roman" w:cs="Times New Roman"/>
          <w:sz w:val="24"/>
          <w:szCs w:val="28"/>
        </w:rPr>
        <w:t xml:space="preserve">Экс-глава аппарата госсекретаря США Колина Пауэлла Лоуренс </w:t>
      </w:r>
      <w:proofErr w:type="spellStart"/>
      <w:r w:rsidR="00327820">
        <w:rPr>
          <w:rFonts w:ascii="Times New Roman" w:hAnsi="Times New Roman" w:cs="Times New Roman"/>
          <w:sz w:val="24"/>
          <w:szCs w:val="28"/>
        </w:rPr>
        <w:t>Уилкерсон</w:t>
      </w:r>
      <w:proofErr w:type="spellEnd"/>
      <w:r w:rsidR="00327820">
        <w:rPr>
          <w:rFonts w:ascii="Times New Roman" w:hAnsi="Times New Roman" w:cs="Times New Roman"/>
          <w:sz w:val="24"/>
          <w:szCs w:val="28"/>
        </w:rPr>
        <w:t xml:space="preserve"> дал интервью одной европейской радиостанции, в котором заявил: «</w:t>
      </w:r>
      <w:r w:rsidR="006163B8" w:rsidRPr="006163B8">
        <w:rPr>
          <w:rFonts w:ascii="Times New Roman" w:hAnsi="Times New Roman" w:cs="Times New Roman"/>
          <w:sz w:val="24"/>
          <w:szCs w:val="28"/>
        </w:rPr>
        <w:t xml:space="preserve">США насчитывают около 400 людей, чье общее состояние превышает триллионы долларов. Это просто неприличное, оскорбительное распределение богатства по стране. Огромное неравенство. Власть </w:t>
      </w:r>
      <w:r w:rsidR="006163B8" w:rsidRPr="006163B8">
        <w:rPr>
          <w:rFonts w:ascii="Times New Roman" w:hAnsi="Times New Roman" w:cs="Times New Roman"/>
          <w:sz w:val="24"/>
          <w:szCs w:val="28"/>
        </w:rPr>
        <w:lastRenderedPageBreak/>
        <w:t>находится в руках примерно 0,001 % людей</w:t>
      </w:r>
      <w:r w:rsidR="00BE593F">
        <w:rPr>
          <w:rFonts w:ascii="Times New Roman" w:hAnsi="Times New Roman" w:cs="Times New Roman"/>
          <w:sz w:val="24"/>
          <w:szCs w:val="28"/>
        </w:rPr>
        <w:t>.…И</w:t>
      </w:r>
      <w:r w:rsidR="006163B8" w:rsidRPr="006163B8">
        <w:rPr>
          <w:rFonts w:ascii="Times New Roman" w:hAnsi="Times New Roman" w:cs="Times New Roman"/>
          <w:sz w:val="24"/>
          <w:szCs w:val="28"/>
        </w:rPr>
        <w:t>менно олигархи руководят всеми процессами из-за сцены</w:t>
      </w:r>
      <w:r w:rsidR="006163B8">
        <w:rPr>
          <w:rFonts w:ascii="Times New Roman" w:hAnsi="Times New Roman" w:cs="Times New Roman"/>
          <w:sz w:val="24"/>
          <w:szCs w:val="28"/>
        </w:rPr>
        <w:t>».</w:t>
      </w:r>
      <w:r w:rsidR="006163B8">
        <w:rPr>
          <w:rStyle w:val="a5"/>
          <w:rFonts w:ascii="Times New Roman" w:hAnsi="Times New Roman" w:cs="Times New Roman"/>
          <w:sz w:val="24"/>
          <w:szCs w:val="28"/>
        </w:rPr>
        <w:footnoteReference w:id="97"/>
      </w:r>
      <w:r w:rsidR="007B615D">
        <w:rPr>
          <w:rFonts w:ascii="Times New Roman" w:hAnsi="Times New Roman" w:cs="Times New Roman"/>
          <w:sz w:val="24"/>
          <w:szCs w:val="28"/>
        </w:rPr>
        <w:t xml:space="preserve"> Поэтому сложно сказать, что демократия в США играет именно ту роль, которую  все привыкли ей приписывать. Актуальнее было бы </w:t>
      </w:r>
      <w:r w:rsidR="008102F7">
        <w:rPr>
          <w:rFonts w:ascii="Times New Roman" w:hAnsi="Times New Roman" w:cs="Times New Roman"/>
          <w:sz w:val="24"/>
          <w:szCs w:val="28"/>
        </w:rPr>
        <w:t>представля</w:t>
      </w:r>
      <w:r w:rsidR="00AC7790">
        <w:rPr>
          <w:rFonts w:ascii="Times New Roman" w:hAnsi="Times New Roman" w:cs="Times New Roman"/>
          <w:sz w:val="24"/>
          <w:szCs w:val="28"/>
        </w:rPr>
        <w:t xml:space="preserve">ть демократию совместно с термином элиты. Впервые такое сочетание было рассмотрено американским экономистом Й.А </w:t>
      </w:r>
      <w:proofErr w:type="spellStart"/>
      <w:r w:rsidR="00AC7790">
        <w:rPr>
          <w:rFonts w:ascii="Times New Roman" w:hAnsi="Times New Roman" w:cs="Times New Roman"/>
          <w:sz w:val="24"/>
          <w:szCs w:val="28"/>
        </w:rPr>
        <w:t>Ш</w:t>
      </w:r>
      <w:r w:rsidR="00224969">
        <w:rPr>
          <w:rFonts w:ascii="Times New Roman" w:hAnsi="Times New Roman" w:cs="Times New Roman"/>
          <w:sz w:val="24"/>
          <w:szCs w:val="28"/>
        </w:rPr>
        <w:t>умпе</w:t>
      </w:r>
      <w:r w:rsidR="00AC7790">
        <w:rPr>
          <w:rFonts w:ascii="Times New Roman" w:hAnsi="Times New Roman" w:cs="Times New Roman"/>
          <w:sz w:val="24"/>
          <w:szCs w:val="28"/>
        </w:rPr>
        <w:t>тер</w:t>
      </w:r>
      <w:proofErr w:type="spellEnd"/>
      <w:r w:rsidR="00224969">
        <w:rPr>
          <w:rFonts w:ascii="Times New Roman" w:hAnsi="Times New Roman" w:cs="Times New Roman"/>
          <w:sz w:val="24"/>
          <w:szCs w:val="28"/>
        </w:rPr>
        <w:t xml:space="preserve">. Давая определение демократии, он четко дал понять о прямой зависимости с термином элиты. </w:t>
      </w:r>
      <w:r w:rsidR="003C76C6">
        <w:rPr>
          <w:rFonts w:ascii="Times New Roman" w:hAnsi="Times New Roman" w:cs="Times New Roman"/>
          <w:sz w:val="24"/>
          <w:szCs w:val="28"/>
        </w:rPr>
        <w:t xml:space="preserve">По мнению Йозефа </w:t>
      </w:r>
      <w:proofErr w:type="spellStart"/>
      <w:r w:rsidR="003C76C6">
        <w:rPr>
          <w:rFonts w:ascii="Times New Roman" w:hAnsi="Times New Roman" w:cs="Times New Roman"/>
          <w:sz w:val="24"/>
          <w:szCs w:val="28"/>
        </w:rPr>
        <w:t>Шумпетера</w:t>
      </w:r>
      <w:proofErr w:type="spellEnd"/>
      <w:r w:rsidR="003C76C6">
        <w:rPr>
          <w:rFonts w:ascii="Times New Roman" w:hAnsi="Times New Roman" w:cs="Times New Roman"/>
          <w:sz w:val="24"/>
          <w:szCs w:val="28"/>
        </w:rPr>
        <w:t>, демократия – это «</w:t>
      </w:r>
      <w:r w:rsidR="003C76C6" w:rsidRPr="003C76C6">
        <w:rPr>
          <w:rFonts w:ascii="Times New Roman" w:hAnsi="Times New Roman" w:cs="Times New Roman"/>
          <w:sz w:val="24"/>
          <w:szCs w:val="28"/>
        </w:rPr>
        <w:t>институциональное установление для принятия политических решений, при котором индивиды (элиты) получают власть путем конкурентной борьбы за голоса избирателей</w:t>
      </w:r>
      <w:r w:rsidR="003C76C6">
        <w:rPr>
          <w:rFonts w:ascii="Times New Roman" w:hAnsi="Times New Roman" w:cs="Times New Roman"/>
          <w:sz w:val="24"/>
          <w:szCs w:val="28"/>
        </w:rPr>
        <w:t>».</w:t>
      </w:r>
      <w:r w:rsidR="003C76C6">
        <w:rPr>
          <w:rStyle w:val="a5"/>
          <w:rFonts w:ascii="Times New Roman" w:hAnsi="Times New Roman" w:cs="Times New Roman"/>
          <w:sz w:val="24"/>
          <w:szCs w:val="28"/>
        </w:rPr>
        <w:footnoteReference w:id="98"/>
      </w:r>
      <w:r w:rsidR="002C1576">
        <w:rPr>
          <w:rFonts w:ascii="Times New Roman" w:hAnsi="Times New Roman" w:cs="Times New Roman"/>
          <w:sz w:val="24"/>
          <w:szCs w:val="28"/>
        </w:rPr>
        <w:t xml:space="preserve"> То есть имеются в виду президентские выборы, а глава государства – это и есть та самая элита. </w:t>
      </w:r>
      <w:r w:rsidR="00472817">
        <w:rPr>
          <w:rFonts w:ascii="Times New Roman" w:hAnsi="Times New Roman" w:cs="Times New Roman"/>
          <w:sz w:val="24"/>
          <w:szCs w:val="28"/>
        </w:rPr>
        <w:t>Однако данное утверждение оказалось очень спорным. Его подвергал</w:t>
      </w:r>
      <w:r w:rsidR="002A7BA8">
        <w:rPr>
          <w:rFonts w:ascii="Times New Roman" w:hAnsi="Times New Roman" w:cs="Times New Roman"/>
          <w:sz w:val="24"/>
          <w:szCs w:val="28"/>
        </w:rPr>
        <w:t xml:space="preserve">и критике многие исследователи, такие, как Роберт Даль, Джованни </w:t>
      </w:r>
      <w:proofErr w:type="spellStart"/>
      <w:r w:rsidR="002A7BA8">
        <w:rPr>
          <w:rFonts w:ascii="Times New Roman" w:hAnsi="Times New Roman" w:cs="Times New Roman"/>
          <w:sz w:val="24"/>
          <w:szCs w:val="28"/>
        </w:rPr>
        <w:t>Сартори</w:t>
      </w:r>
      <w:proofErr w:type="spellEnd"/>
      <w:r w:rsidR="00B70172">
        <w:rPr>
          <w:rFonts w:ascii="Times New Roman" w:hAnsi="Times New Roman" w:cs="Times New Roman"/>
          <w:sz w:val="24"/>
          <w:szCs w:val="28"/>
        </w:rPr>
        <w:t xml:space="preserve"> и Д. </w:t>
      </w:r>
      <w:proofErr w:type="spellStart"/>
      <w:r w:rsidR="00B70172">
        <w:rPr>
          <w:rFonts w:ascii="Times New Roman" w:hAnsi="Times New Roman" w:cs="Times New Roman"/>
          <w:sz w:val="24"/>
          <w:szCs w:val="28"/>
        </w:rPr>
        <w:t>Хигли</w:t>
      </w:r>
      <w:proofErr w:type="spellEnd"/>
      <w:r w:rsidR="00B70172">
        <w:rPr>
          <w:rFonts w:ascii="Times New Roman" w:hAnsi="Times New Roman" w:cs="Times New Roman"/>
          <w:sz w:val="24"/>
          <w:szCs w:val="28"/>
        </w:rPr>
        <w:t xml:space="preserve">. Последний автор представил некое обобщение и смягчение так сложно переплетавшихся терминов. </w:t>
      </w:r>
      <w:r w:rsidR="00B47B10">
        <w:rPr>
          <w:rFonts w:ascii="Times New Roman" w:hAnsi="Times New Roman" w:cs="Times New Roman"/>
          <w:sz w:val="24"/>
          <w:szCs w:val="28"/>
        </w:rPr>
        <w:t>В своем рассуждении на тему Демократия и элиты он говорил: «</w:t>
      </w:r>
      <w:r w:rsidR="00564BB4" w:rsidRPr="00564BB4">
        <w:rPr>
          <w:rFonts w:ascii="Times New Roman" w:hAnsi="Times New Roman" w:cs="Times New Roman"/>
          <w:sz w:val="24"/>
          <w:szCs w:val="28"/>
        </w:rPr>
        <w:t xml:space="preserve">Демократический </w:t>
      </w:r>
      <w:proofErr w:type="spellStart"/>
      <w:r w:rsidR="00564BB4" w:rsidRPr="00564BB4">
        <w:rPr>
          <w:rFonts w:ascii="Times New Roman" w:hAnsi="Times New Roman" w:cs="Times New Roman"/>
          <w:sz w:val="24"/>
          <w:szCs w:val="28"/>
        </w:rPr>
        <w:t>элитизм</w:t>
      </w:r>
      <w:proofErr w:type="spellEnd"/>
      <w:r w:rsidR="00564BB4" w:rsidRPr="00564BB4">
        <w:rPr>
          <w:rFonts w:ascii="Times New Roman" w:hAnsi="Times New Roman" w:cs="Times New Roman"/>
          <w:sz w:val="24"/>
          <w:szCs w:val="28"/>
        </w:rPr>
        <w:t xml:space="preserve"> подразумевает, что власть демоса не ограничена существованием и могуществом элит: народ все еще устанавливает правила в решающей борьбе эли</w:t>
      </w:r>
      <w:r w:rsidR="00564BB4">
        <w:rPr>
          <w:rFonts w:ascii="Times New Roman" w:hAnsi="Times New Roman" w:cs="Times New Roman"/>
          <w:sz w:val="24"/>
          <w:szCs w:val="28"/>
        </w:rPr>
        <w:t>т за правительственные кабинеты».</w:t>
      </w:r>
      <w:r w:rsidR="008F6E04">
        <w:rPr>
          <w:rStyle w:val="a5"/>
          <w:rFonts w:ascii="Times New Roman" w:hAnsi="Times New Roman" w:cs="Times New Roman"/>
          <w:sz w:val="24"/>
          <w:szCs w:val="28"/>
        </w:rPr>
        <w:footnoteReference w:id="99"/>
      </w:r>
      <w:r w:rsidR="0041118F" w:rsidRPr="0041118F">
        <w:rPr>
          <w:rFonts w:ascii="Times New Roman" w:hAnsi="Times New Roman" w:cs="Times New Roman"/>
          <w:sz w:val="24"/>
          <w:szCs w:val="28"/>
        </w:rPr>
        <w:t xml:space="preserve"> </w:t>
      </w:r>
      <w:r w:rsidR="0041118F">
        <w:rPr>
          <w:rFonts w:ascii="Times New Roman" w:hAnsi="Times New Roman" w:cs="Times New Roman"/>
          <w:sz w:val="24"/>
          <w:szCs w:val="28"/>
        </w:rPr>
        <w:t>Но на практике</w:t>
      </w:r>
      <w:r w:rsidR="002311DD">
        <w:rPr>
          <w:rFonts w:ascii="Times New Roman" w:hAnsi="Times New Roman" w:cs="Times New Roman"/>
          <w:sz w:val="24"/>
          <w:szCs w:val="28"/>
        </w:rPr>
        <w:t xml:space="preserve"> все совсем иначе.</w:t>
      </w:r>
      <w:r w:rsidR="00393C69">
        <w:rPr>
          <w:rFonts w:ascii="Times New Roman" w:hAnsi="Times New Roman" w:cs="Times New Roman"/>
          <w:sz w:val="24"/>
          <w:szCs w:val="28"/>
        </w:rPr>
        <w:t xml:space="preserve"> На пост президента баллотировался Барак Обама – человек,</w:t>
      </w:r>
      <w:r w:rsidR="00372A04">
        <w:rPr>
          <w:rFonts w:ascii="Times New Roman" w:hAnsi="Times New Roman" w:cs="Times New Roman"/>
          <w:sz w:val="24"/>
          <w:szCs w:val="28"/>
        </w:rPr>
        <w:t xml:space="preserve"> у которого было свое, другое</w:t>
      </w:r>
      <w:r w:rsidR="00393C69">
        <w:rPr>
          <w:rFonts w:ascii="Times New Roman" w:hAnsi="Times New Roman" w:cs="Times New Roman"/>
          <w:sz w:val="24"/>
          <w:szCs w:val="28"/>
        </w:rPr>
        <w:t>, виденье</w:t>
      </w:r>
      <w:r w:rsidR="002816B3">
        <w:rPr>
          <w:rFonts w:ascii="Times New Roman" w:hAnsi="Times New Roman" w:cs="Times New Roman"/>
          <w:sz w:val="24"/>
          <w:szCs w:val="28"/>
        </w:rPr>
        <w:t xml:space="preserve"> по поводу</w:t>
      </w:r>
      <w:r w:rsidR="00372A04" w:rsidRPr="00372A04">
        <w:rPr>
          <w:rFonts w:ascii="Times New Roman" w:hAnsi="Times New Roman" w:cs="Times New Roman"/>
          <w:sz w:val="24"/>
          <w:szCs w:val="28"/>
        </w:rPr>
        <w:t xml:space="preserve"> </w:t>
      </w:r>
      <w:r w:rsidR="00372A04">
        <w:rPr>
          <w:rFonts w:ascii="Times New Roman" w:hAnsi="Times New Roman" w:cs="Times New Roman"/>
          <w:sz w:val="24"/>
          <w:szCs w:val="28"/>
        </w:rPr>
        <w:t>управления Соединенными Штатами.</w:t>
      </w:r>
      <w:r w:rsidR="002816B3">
        <w:rPr>
          <w:rFonts w:ascii="Times New Roman" w:hAnsi="Times New Roman" w:cs="Times New Roman"/>
          <w:sz w:val="24"/>
          <w:szCs w:val="28"/>
        </w:rPr>
        <w:t xml:space="preserve"> В течение избирательной кампании было выдвинуто большое количество целей и обещаний.</w:t>
      </w:r>
      <w:r w:rsidR="003E6B72">
        <w:rPr>
          <w:rFonts w:ascii="Times New Roman" w:hAnsi="Times New Roman" w:cs="Times New Roman"/>
          <w:sz w:val="24"/>
          <w:szCs w:val="28"/>
        </w:rPr>
        <w:t xml:space="preserve"> В связи с этим расширились группы американцев, которые активно поддерживали и верили в будущего президента.</w:t>
      </w:r>
      <w:r w:rsidR="00477CF7">
        <w:rPr>
          <w:rFonts w:ascii="Times New Roman" w:hAnsi="Times New Roman" w:cs="Times New Roman"/>
          <w:sz w:val="24"/>
          <w:szCs w:val="28"/>
        </w:rPr>
        <w:t xml:space="preserve">  Согласно рейтингу «</w:t>
      </w:r>
      <w:r w:rsidR="00477CF7" w:rsidRPr="00477CF7">
        <w:rPr>
          <w:rFonts w:ascii="Times New Roman" w:hAnsi="Times New Roman" w:cs="Times New Roman"/>
          <w:sz w:val="24"/>
          <w:szCs w:val="28"/>
        </w:rPr>
        <w:t>Групповая идентификация по принципу ориентации на повышение благо</w:t>
      </w:r>
      <w:r w:rsidR="00477CF7">
        <w:rPr>
          <w:rFonts w:ascii="Times New Roman" w:hAnsi="Times New Roman" w:cs="Times New Roman"/>
          <w:sz w:val="24"/>
          <w:szCs w:val="28"/>
        </w:rPr>
        <w:t>состояния и социального статуса» подавляющим большинством оказались бедные. С 1993 года это самый высокий показатель по отношению к президенту – 73%.</w:t>
      </w:r>
      <w:r w:rsidR="00477CF7">
        <w:rPr>
          <w:rStyle w:val="a5"/>
          <w:rFonts w:ascii="Times New Roman" w:hAnsi="Times New Roman" w:cs="Times New Roman"/>
          <w:sz w:val="24"/>
          <w:szCs w:val="28"/>
        </w:rPr>
        <w:footnoteReference w:id="100"/>
      </w:r>
      <w:r w:rsidR="00477CF7">
        <w:rPr>
          <w:rFonts w:ascii="Times New Roman" w:hAnsi="Times New Roman" w:cs="Times New Roman"/>
          <w:sz w:val="24"/>
          <w:szCs w:val="28"/>
        </w:rPr>
        <w:t xml:space="preserve"> Конечно, они возлагали большие надежды на будущего президента.  </w:t>
      </w:r>
      <w:r w:rsidR="006019DA">
        <w:rPr>
          <w:rFonts w:ascii="Times New Roman" w:hAnsi="Times New Roman" w:cs="Times New Roman"/>
          <w:sz w:val="24"/>
          <w:szCs w:val="28"/>
        </w:rPr>
        <w:t xml:space="preserve">Что же касается большого бизнеса, </w:t>
      </w:r>
      <w:r w:rsidR="00E868EB">
        <w:rPr>
          <w:rFonts w:ascii="Times New Roman" w:hAnsi="Times New Roman" w:cs="Times New Roman"/>
          <w:sz w:val="24"/>
          <w:szCs w:val="28"/>
        </w:rPr>
        <w:t xml:space="preserve">то  в поддержку Барак Обамы высказались лишь треть </w:t>
      </w:r>
      <w:proofErr w:type="gramStart"/>
      <w:r w:rsidR="00E868EB">
        <w:rPr>
          <w:rFonts w:ascii="Times New Roman" w:hAnsi="Times New Roman" w:cs="Times New Roman"/>
          <w:sz w:val="24"/>
          <w:szCs w:val="28"/>
        </w:rPr>
        <w:t>опрошенных</w:t>
      </w:r>
      <w:proofErr w:type="gramEnd"/>
      <w:r w:rsidR="00E868EB">
        <w:rPr>
          <w:rFonts w:ascii="Times New Roman" w:hAnsi="Times New Roman" w:cs="Times New Roman"/>
          <w:sz w:val="24"/>
          <w:szCs w:val="28"/>
        </w:rPr>
        <w:t xml:space="preserve">. </w:t>
      </w:r>
      <w:r w:rsidR="00244402">
        <w:rPr>
          <w:rFonts w:ascii="Times New Roman" w:hAnsi="Times New Roman" w:cs="Times New Roman"/>
          <w:sz w:val="24"/>
          <w:szCs w:val="28"/>
        </w:rPr>
        <w:t xml:space="preserve">Хотя избираемый президент был нацелен проводить политику спасения банков и корпораций. Данное заявление вызвало общественный резонанс. </w:t>
      </w:r>
      <w:proofErr w:type="gramStart"/>
      <w:r w:rsidR="00244402">
        <w:rPr>
          <w:rFonts w:ascii="Times New Roman" w:hAnsi="Times New Roman" w:cs="Times New Roman"/>
          <w:sz w:val="24"/>
          <w:szCs w:val="28"/>
        </w:rPr>
        <w:t xml:space="preserve">И с начала 2010 года рейтинг Обамы начал падать, доверие </w:t>
      </w:r>
      <w:r w:rsidR="00244402">
        <w:rPr>
          <w:rFonts w:ascii="Times New Roman" w:hAnsi="Times New Roman" w:cs="Times New Roman"/>
          <w:sz w:val="24"/>
          <w:szCs w:val="28"/>
        </w:rPr>
        <w:lastRenderedPageBreak/>
        <w:t>среднего кл</w:t>
      </w:r>
      <w:r w:rsidR="009419E8">
        <w:rPr>
          <w:rFonts w:ascii="Times New Roman" w:hAnsi="Times New Roman" w:cs="Times New Roman"/>
          <w:sz w:val="24"/>
          <w:szCs w:val="28"/>
        </w:rPr>
        <w:t>асса постепенно сходило на нет – «…</w:t>
      </w:r>
      <w:r w:rsidR="009419E8" w:rsidRPr="009419E8">
        <w:rPr>
          <w:rFonts w:ascii="Times New Roman" w:hAnsi="Times New Roman" w:cs="Times New Roman"/>
          <w:sz w:val="24"/>
          <w:szCs w:val="28"/>
        </w:rPr>
        <w:t>73% рядовых американцев заявили о своем полном неприятии финансовых вливаний в автопромышленные корпорации и банковскую сферу, в то время как опрос среди представителей политической и финансово-промышленной элиты показал, что 73% её напротив полностью одобряют мероприятия администрации Обамы по спасению таких автопромышленных гигантов, как</w:t>
      </w:r>
      <w:r w:rsidR="009419E8">
        <w:rPr>
          <w:rFonts w:ascii="Times New Roman" w:hAnsi="Times New Roman" w:cs="Times New Roman"/>
          <w:sz w:val="24"/>
          <w:szCs w:val="28"/>
        </w:rPr>
        <w:t xml:space="preserve"> «Дженерал</w:t>
      </w:r>
      <w:proofErr w:type="gramEnd"/>
      <w:r w:rsidR="009419E8">
        <w:rPr>
          <w:rFonts w:ascii="Times New Roman" w:hAnsi="Times New Roman" w:cs="Times New Roman"/>
          <w:sz w:val="24"/>
          <w:szCs w:val="28"/>
        </w:rPr>
        <w:t xml:space="preserve"> </w:t>
      </w:r>
      <w:proofErr w:type="spellStart"/>
      <w:r w:rsidR="009419E8">
        <w:rPr>
          <w:rFonts w:ascii="Times New Roman" w:hAnsi="Times New Roman" w:cs="Times New Roman"/>
          <w:sz w:val="24"/>
          <w:szCs w:val="28"/>
        </w:rPr>
        <w:t>Моторз</w:t>
      </w:r>
      <w:proofErr w:type="spellEnd"/>
      <w:r w:rsidR="009419E8">
        <w:rPr>
          <w:rFonts w:ascii="Times New Roman" w:hAnsi="Times New Roman" w:cs="Times New Roman"/>
          <w:sz w:val="24"/>
          <w:szCs w:val="28"/>
        </w:rPr>
        <w:t>» и «Крайслер»».</w:t>
      </w:r>
      <w:r w:rsidR="009419E8">
        <w:rPr>
          <w:rStyle w:val="a5"/>
          <w:rFonts w:ascii="Times New Roman" w:hAnsi="Times New Roman" w:cs="Times New Roman"/>
          <w:sz w:val="24"/>
          <w:szCs w:val="28"/>
        </w:rPr>
        <w:footnoteReference w:id="101"/>
      </w:r>
      <w:r w:rsidR="004C59EA">
        <w:rPr>
          <w:rFonts w:ascii="Times New Roman" w:hAnsi="Times New Roman" w:cs="Times New Roman"/>
          <w:sz w:val="24"/>
          <w:szCs w:val="28"/>
        </w:rPr>
        <w:t xml:space="preserve"> Барак Обама </w:t>
      </w:r>
      <w:r w:rsidR="00EC409B">
        <w:rPr>
          <w:rFonts w:ascii="Times New Roman" w:hAnsi="Times New Roman" w:cs="Times New Roman"/>
          <w:sz w:val="24"/>
          <w:szCs w:val="28"/>
        </w:rPr>
        <w:t>с не</w:t>
      </w:r>
      <w:r w:rsidR="00CE6572">
        <w:rPr>
          <w:rFonts w:ascii="Times New Roman" w:hAnsi="Times New Roman" w:cs="Times New Roman"/>
          <w:sz w:val="24"/>
          <w:szCs w:val="28"/>
        </w:rPr>
        <w:t>бывалой скоростью, мин</w:t>
      </w:r>
      <w:r w:rsidR="00EC409B">
        <w:rPr>
          <w:rFonts w:ascii="Times New Roman" w:hAnsi="Times New Roman" w:cs="Times New Roman"/>
          <w:sz w:val="24"/>
          <w:szCs w:val="28"/>
        </w:rPr>
        <w:t xml:space="preserve">уя многие ступени американской политической системы, </w:t>
      </w:r>
      <w:r w:rsidR="00C852A3">
        <w:rPr>
          <w:rFonts w:ascii="Times New Roman" w:hAnsi="Times New Roman" w:cs="Times New Roman"/>
          <w:sz w:val="24"/>
          <w:szCs w:val="28"/>
        </w:rPr>
        <w:t xml:space="preserve"> пришел к власти</w:t>
      </w:r>
      <w:r w:rsidR="00EC409B">
        <w:rPr>
          <w:rFonts w:ascii="Times New Roman" w:hAnsi="Times New Roman" w:cs="Times New Roman"/>
          <w:sz w:val="24"/>
          <w:szCs w:val="28"/>
        </w:rPr>
        <w:t>. Такой путь - от сенатора к главе государства</w:t>
      </w:r>
      <w:r w:rsidR="00E51A18">
        <w:rPr>
          <w:rFonts w:ascii="Times New Roman" w:hAnsi="Times New Roman" w:cs="Times New Roman"/>
          <w:sz w:val="24"/>
          <w:szCs w:val="28"/>
        </w:rPr>
        <w:t xml:space="preserve"> </w:t>
      </w:r>
      <w:r w:rsidR="00EC409B">
        <w:rPr>
          <w:rFonts w:ascii="Times New Roman" w:hAnsi="Times New Roman" w:cs="Times New Roman"/>
          <w:sz w:val="24"/>
          <w:szCs w:val="28"/>
        </w:rPr>
        <w:t>- ставит много вопросов.</w:t>
      </w:r>
      <w:r w:rsidR="00224EE9">
        <w:rPr>
          <w:rFonts w:ascii="Times New Roman" w:hAnsi="Times New Roman" w:cs="Times New Roman"/>
          <w:sz w:val="24"/>
          <w:szCs w:val="28"/>
        </w:rPr>
        <w:t xml:space="preserve"> </w:t>
      </w:r>
      <w:r w:rsidR="00D601C8">
        <w:rPr>
          <w:rFonts w:ascii="Times New Roman" w:hAnsi="Times New Roman" w:cs="Times New Roman"/>
          <w:sz w:val="24"/>
          <w:szCs w:val="28"/>
        </w:rPr>
        <w:t xml:space="preserve"> </w:t>
      </w:r>
      <w:r w:rsidR="00582A16">
        <w:rPr>
          <w:rFonts w:ascii="Times New Roman" w:hAnsi="Times New Roman" w:cs="Times New Roman"/>
          <w:sz w:val="24"/>
          <w:szCs w:val="28"/>
        </w:rPr>
        <w:t>В 2014 году</w:t>
      </w:r>
      <w:r w:rsidR="001B1AFF">
        <w:rPr>
          <w:rFonts w:ascii="Times New Roman" w:hAnsi="Times New Roman" w:cs="Times New Roman"/>
          <w:sz w:val="24"/>
          <w:szCs w:val="28"/>
        </w:rPr>
        <w:t xml:space="preserve"> прошли промежуточные выборы в США. </w:t>
      </w:r>
      <w:r w:rsidR="0050670F">
        <w:rPr>
          <w:rFonts w:ascii="Times New Roman" w:hAnsi="Times New Roman" w:cs="Times New Roman"/>
          <w:sz w:val="24"/>
          <w:szCs w:val="28"/>
        </w:rPr>
        <w:t>Их можно охарактеризовать, как победу «больших денег».</w:t>
      </w:r>
      <w:r w:rsidR="0050670F">
        <w:rPr>
          <w:rStyle w:val="a5"/>
          <w:rFonts w:ascii="Times New Roman" w:hAnsi="Times New Roman" w:cs="Times New Roman"/>
          <w:sz w:val="24"/>
          <w:szCs w:val="28"/>
        </w:rPr>
        <w:footnoteReference w:id="102"/>
      </w:r>
      <w:r w:rsidR="0050670F">
        <w:rPr>
          <w:rFonts w:ascii="Times New Roman" w:hAnsi="Times New Roman" w:cs="Times New Roman"/>
          <w:sz w:val="24"/>
          <w:szCs w:val="28"/>
        </w:rPr>
        <w:t xml:space="preserve"> </w:t>
      </w:r>
      <w:r w:rsidR="001B1AFF" w:rsidRPr="001B1AFF">
        <w:rPr>
          <w:rFonts w:ascii="Times New Roman" w:hAnsi="Times New Roman" w:cs="Times New Roman"/>
          <w:sz w:val="24"/>
          <w:szCs w:val="28"/>
        </w:rPr>
        <w:t>Общая стоимость прошедшей выборной кампании составила порядка 4 млрд. долл., при этом республиканцам удалось собрать не менее 1,75 млрд., а демократам - примерно 1,65 млрд. долл</w:t>
      </w:r>
      <w:r w:rsidR="001B1AFF">
        <w:rPr>
          <w:rFonts w:ascii="Times New Roman" w:hAnsi="Times New Roman" w:cs="Times New Roman"/>
          <w:sz w:val="24"/>
          <w:szCs w:val="28"/>
        </w:rPr>
        <w:t>.</w:t>
      </w:r>
      <w:r w:rsidR="001B1AFF">
        <w:rPr>
          <w:rStyle w:val="a5"/>
          <w:rFonts w:ascii="Times New Roman" w:hAnsi="Times New Roman" w:cs="Times New Roman"/>
          <w:sz w:val="24"/>
          <w:szCs w:val="28"/>
        </w:rPr>
        <w:footnoteReference w:id="103"/>
      </w:r>
      <w:r w:rsidR="00704D2C" w:rsidRPr="00704D2C">
        <w:rPr>
          <w:rFonts w:ascii="Times New Roman" w:hAnsi="Times New Roman" w:cs="Times New Roman"/>
          <w:sz w:val="24"/>
          <w:szCs w:val="28"/>
        </w:rPr>
        <w:t xml:space="preserve"> </w:t>
      </w:r>
      <w:r w:rsidR="00704D2C">
        <w:rPr>
          <w:rFonts w:ascii="Times New Roman" w:hAnsi="Times New Roman" w:cs="Times New Roman"/>
          <w:sz w:val="24"/>
          <w:szCs w:val="28"/>
        </w:rPr>
        <w:t>Предоставленные данные не имеют прямого отношения к президенту Соединенных Штатов. Однако в ходе исследования было выяв</w:t>
      </w:r>
      <w:r w:rsidR="006C6BD3">
        <w:rPr>
          <w:rFonts w:ascii="Times New Roman" w:hAnsi="Times New Roman" w:cs="Times New Roman"/>
          <w:sz w:val="24"/>
          <w:szCs w:val="28"/>
        </w:rPr>
        <w:t>лено, что авторитет Обамы упал,</w:t>
      </w:r>
      <w:r w:rsidR="00704D2C">
        <w:rPr>
          <w:rFonts w:ascii="Times New Roman" w:hAnsi="Times New Roman" w:cs="Times New Roman"/>
          <w:sz w:val="24"/>
          <w:szCs w:val="28"/>
        </w:rPr>
        <w:t xml:space="preserve">  население не довольно жизнью</w:t>
      </w:r>
      <w:r w:rsidR="006C6BD3">
        <w:rPr>
          <w:rFonts w:ascii="Times New Roman" w:hAnsi="Times New Roman" w:cs="Times New Roman"/>
          <w:sz w:val="24"/>
          <w:szCs w:val="28"/>
        </w:rPr>
        <w:t>, причастность большого бизнеса к государственной власти увеличивается</w:t>
      </w:r>
      <w:r w:rsidR="00704D2C">
        <w:rPr>
          <w:rFonts w:ascii="Times New Roman" w:hAnsi="Times New Roman" w:cs="Times New Roman"/>
          <w:sz w:val="24"/>
          <w:szCs w:val="28"/>
        </w:rPr>
        <w:t xml:space="preserve">. </w:t>
      </w:r>
      <w:r w:rsidR="006C6BD3">
        <w:rPr>
          <w:rFonts w:ascii="Times New Roman" w:hAnsi="Times New Roman" w:cs="Times New Roman"/>
          <w:sz w:val="24"/>
          <w:szCs w:val="28"/>
        </w:rPr>
        <w:t xml:space="preserve">Изменились лишь доходы </w:t>
      </w:r>
      <w:r w:rsidR="008B3EF5">
        <w:rPr>
          <w:rFonts w:ascii="Times New Roman" w:hAnsi="Times New Roman" w:cs="Times New Roman"/>
          <w:sz w:val="24"/>
          <w:szCs w:val="28"/>
        </w:rPr>
        <w:t xml:space="preserve">богатого населения страны. </w:t>
      </w:r>
      <w:r w:rsidR="00B03D53">
        <w:rPr>
          <w:rFonts w:ascii="Times New Roman" w:hAnsi="Times New Roman" w:cs="Times New Roman"/>
          <w:sz w:val="24"/>
          <w:szCs w:val="28"/>
        </w:rPr>
        <w:t>Их достаток увеличился на 10%, в то время как у других сло</w:t>
      </w:r>
      <w:r w:rsidR="006C6BD3">
        <w:rPr>
          <w:rFonts w:ascii="Times New Roman" w:hAnsi="Times New Roman" w:cs="Times New Roman"/>
          <w:sz w:val="24"/>
          <w:szCs w:val="28"/>
        </w:rPr>
        <w:t xml:space="preserve">ев населения было замечено их </w:t>
      </w:r>
      <w:r w:rsidR="00B03D53">
        <w:rPr>
          <w:rFonts w:ascii="Times New Roman" w:hAnsi="Times New Roman" w:cs="Times New Roman"/>
          <w:sz w:val="24"/>
          <w:szCs w:val="28"/>
        </w:rPr>
        <w:t>снижение.</w:t>
      </w:r>
      <w:r w:rsidR="00F73A40">
        <w:rPr>
          <w:rStyle w:val="a5"/>
          <w:rFonts w:ascii="Times New Roman" w:hAnsi="Times New Roman" w:cs="Times New Roman"/>
          <w:sz w:val="24"/>
          <w:szCs w:val="28"/>
        </w:rPr>
        <w:footnoteReference w:id="104"/>
      </w:r>
      <w:r w:rsidR="00D1260D">
        <w:rPr>
          <w:rFonts w:ascii="Times New Roman" w:hAnsi="Times New Roman" w:cs="Times New Roman"/>
          <w:sz w:val="24"/>
          <w:szCs w:val="28"/>
        </w:rPr>
        <w:t xml:space="preserve"> </w:t>
      </w:r>
      <w:r w:rsidR="00940DC8">
        <w:rPr>
          <w:rFonts w:ascii="Times New Roman" w:hAnsi="Times New Roman" w:cs="Times New Roman"/>
          <w:sz w:val="24"/>
          <w:szCs w:val="28"/>
        </w:rPr>
        <w:t xml:space="preserve"> </w:t>
      </w:r>
      <w:r w:rsidR="0083278E">
        <w:rPr>
          <w:rFonts w:ascii="Times New Roman" w:hAnsi="Times New Roman" w:cs="Times New Roman"/>
          <w:sz w:val="24"/>
          <w:szCs w:val="28"/>
        </w:rPr>
        <w:t>Финансирование избирательной кампании второго президентского срока</w:t>
      </w:r>
      <w:r w:rsidR="00A6494B">
        <w:rPr>
          <w:rFonts w:ascii="Times New Roman" w:hAnsi="Times New Roman" w:cs="Times New Roman"/>
          <w:sz w:val="24"/>
          <w:szCs w:val="28"/>
        </w:rPr>
        <w:t xml:space="preserve"> оказалось немного меньше чем в 2008 году. </w:t>
      </w:r>
      <w:r w:rsidR="00D7416B">
        <w:rPr>
          <w:rFonts w:ascii="Times New Roman" w:hAnsi="Times New Roman" w:cs="Times New Roman"/>
          <w:sz w:val="24"/>
          <w:szCs w:val="28"/>
        </w:rPr>
        <w:t xml:space="preserve"> Частные лица  пожертвовали на президентскую кампанию Барак Обамы 549 581,6 тыс. дол</w:t>
      </w:r>
      <w:r w:rsidR="00F7000E">
        <w:rPr>
          <w:rFonts w:ascii="Times New Roman" w:hAnsi="Times New Roman" w:cs="Times New Roman"/>
          <w:sz w:val="24"/>
          <w:szCs w:val="28"/>
        </w:rPr>
        <w:t>.</w:t>
      </w:r>
      <w:r w:rsidR="00B70172">
        <w:rPr>
          <w:rFonts w:ascii="Times New Roman" w:hAnsi="Times New Roman" w:cs="Times New Roman"/>
          <w:sz w:val="24"/>
          <w:szCs w:val="28"/>
        </w:rPr>
        <w:t xml:space="preserve">  </w:t>
      </w:r>
    </w:p>
    <w:p w:rsidR="00963A9F" w:rsidRPr="0014596F" w:rsidRDefault="00963A9F" w:rsidP="00963A9F">
      <w:pPr>
        <w:spacing w:line="360" w:lineRule="auto"/>
        <w:ind w:right="57"/>
        <w:jc w:val="both"/>
        <w:rPr>
          <w:rFonts w:ascii="Times New Roman" w:hAnsi="Times New Roman" w:cs="Times New Roman"/>
          <w:sz w:val="24"/>
          <w:szCs w:val="28"/>
        </w:rPr>
      </w:pPr>
    </w:p>
    <w:p w:rsidR="00C0782D" w:rsidRDefault="00C0782D" w:rsidP="00A44B17">
      <w:pPr>
        <w:spacing w:line="360" w:lineRule="auto"/>
        <w:ind w:right="57"/>
        <w:jc w:val="both"/>
        <w:rPr>
          <w:rFonts w:ascii="Times New Roman" w:hAnsi="Times New Roman" w:cs="Times New Roman"/>
          <w:sz w:val="24"/>
          <w:szCs w:val="28"/>
        </w:rPr>
      </w:pPr>
    </w:p>
    <w:p w:rsidR="00C0782D" w:rsidRDefault="00C0782D" w:rsidP="00A44B17">
      <w:pPr>
        <w:spacing w:line="360" w:lineRule="auto"/>
        <w:ind w:right="57"/>
        <w:jc w:val="both"/>
        <w:rPr>
          <w:rFonts w:ascii="Times New Roman" w:hAnsi="Times New Roman" w:cs="Times New Roman"/>
          <w:sz w:val="24"/>
          <w:szCs w:val="28"/>
        </w:rPr>
      </w:pPr>
    </w:p>
    <w:p w:rsidR="002C0298" w:rsidRDefault="002C0298" w:rsidP="00A44B17">
      <w:pPr>
        <w:spacing w:line="360" w:lineRule="auto"/>
        <w:ind w:right="57"/>
        <w:jc w:val="both"/>
        <w:rPr>
          <w:rFonts w:ascii="Times New Roman" w:hAnsi="Times New Roman" w:cs="Times New Roman"/>
          <w:sz w:val="24"/>
          <w:szCs w:val="28"/>
        </w:rPr>
      </w:pPr>
      <w:r>
        <w:rPr>
          <w:rFonts w:ascii="Times New Roman" w:hAnsi="Times New Roman" w:cs="Times New Roman"/>
          <w:sz w:val="24"/>
          <w:szCs w:val="28"/>
        </w:rPr>
        <w:br w:type="page"/>
      </w:r>
    </w:p>
    <w:p w:rsidR="009558DD" w:rsidRPr="002C0298" w:rsidRDefault="00E4704D" w:rsidP="00A44B17">
      <w:pPr>
        <w:spacing w:line="360" w:lineRule="auto"/>
        <w:ind w:right="57"/>
        <w:jc w:val="both"/>
        <w:rPr>
          <w:rFonts w:ascii="Times New Roman" w:hAnsi="Times New Roman" w:cs="Times New Roman"/>
          <w:sz w:val="24"/>
          <w:szCs w:val="28"/>
        </w:rPr>
      </w:pPr>
      <w:r w:rsidRPr="001E2D06">
        <w:rPr>
          <w:rFonts w:ascii="Times New Roman" w:hAnsi="Times New Roman" w:cs="Times New Roman"/>
          <w:sz w:val="24"/>
          <w:szCs w:val="28"/>
          <w:u w:val="single"/>
        </w:rPr>
        <w:lastRenderedPageBreak/>
        <w:t>§2.2 Участие большого бизнеса в избирательной кампании Дональда Трампа и Хилари Клинтон.</w:t>
      </w:r>
    </w:p>
    <w:p w:rsidR="00B23D4E" w:rsidRDefault="00B23D4E" w:rsidP="00A44B17">
      <w:pPr>
        <w:spacing w:line="360" w:lineRule="auto"/>
        <w:ind w:right="57"/>
        <w:jc w:val="both"/>
        <w:rPr>
          <w:rFonts w:ascii="Times New Roman" w:hAnsi="Times New Roman" w:cs="Times New Roman"/>
          <w:sz w:val="24"/>
          <w:szCs w:val="28"/>
        </w:rPr>
      </w:pPr>
    </w:p>
    <w:p w:rsidR="000D5AE1" w:rsidRDefault="00B23D4E" w:rsidP="00A44B17">
      <w:pPr>
        <w:spacing w:line="360" w:lineRule="auto"/>
        <w:ind w:right="57"/>
        <w:jc w:val="both"/>
        <w:rPr>
          <w:rFonts w:ascii="Times New Roman" w:hAnsi="Times New Roman" w:cs="Times New Roman"/>
          <w:sz w:val="24"/>
          <w:szCs w:val="28"/>
        </w:rPr>
      </w:pPr>
      <w:r>
        <w:rPr>
          <w:rFonts w:ascii="Times New Roman" w:hAnsi="Times New Roman" w:cs="Times New Roman"/>
          <w:sz w:val="24"/>
          <w:szCs w:val="28"/>
        </w:rPr>
        <w:t xml:space="preserve">Минувшие выборы 2016 года произвели фурор – многие американцы были шокированы итогами и до сих пор не могут с ними смириться. Президентом Соединенных Штатов стал </w:t>
      </w:r>
      <w:r w:rsidR="00A264E4">
        <w:rPr>
          <w:rFonts w:ascii="Times New Roman" w:hAnsi="Times New Roman" w:cs="Times New Roman"/>
          <w:sz w:val="24"/>
          <w:szCs w:val="28"/>
        </w:rPr>
        <w:t xml:space="preserve">один самых богатейших людей Америки, </w:t>
      </w:r>
      <w:proofErr w:type="spellStart"/>
      <w:r w:rsidR="00131B33">
        <w:rPr>
          <w:rFonts w:ascii="Times New Roman" w:hAnsi="Times New Roman" w:cs="Times New Roman"/>
          <w:sz w:val="24"/>
          <w:szCs w:val="28"/>
        </w:rPr>
        <w:t>медийная</w:t>
      </w:r>
      <w:proofErr w:type="spellEnd"/>
      <w:r w:rsidR="00131B33">
        <w:rPr>
          <w:rFonts w:ascii="Times New Roman" w:hAnsi="Times New Roman" w:cs="Times New Roman"/>
          <w:sz w:val="24"/>
          <w:szCs w:val="28"/>
        </w:rPr>
        <w:t xml:space="preserve"> личность</w:t>
      </w:r>
      <w:r w:rsidR="00A264E4">
        <w:rPr>
          <w:rFonts w:ascii="Times New Roman" w:hAnsi="Times New Roman" w:cs="Times New Roman"/>
          <w:sz w:val="24"/>
          <w:szCs w:val="28"/>
        </w:rPr>
        <w:t xml:space="preserve">, </w:t>
      </w:r>
      <w:r w:rsidR="008C658B">
        <w:rPr>
          <w:rFonts w:ascii="Times New Roman" w:hAnsi="Times New Roman" w:cs="Times New Roman"/>
          <w:sz w:val="24"/>
          <w:szCs w:val="28"/>
        </w:rPr>
        <w:t>предприниматель – Дональд Трамп</w:t>
      </w:r>
      <w:r w:rsidR="00D60278">
        <w:rPr>
          <w:rFonts w:ascii="Times New Roman" w:hAnsi="Times New Roman" w:cs="Times New Roman"/>
          <w:sz w:val="24"/>
          <w:szCs w:val="28"/>
        </w:rPr>
        <w:t xml:space="preserve">. </w:t>
      </w:r>
      <w:r w:rsidR="005F4B8D">
        <w:rPr>
          <w:rFonts w:ascii="Times New Roman" w:hAnsi="Times New Roman" w:cs="Times New Roman"/>
          <w:sz w:val="24"/>
          <w:szCs w:val="28"/>
        </w:rPr>
        <w:t>Он стал первым  в истории президентом</w:t>
      </w:r>
      <w:r w:rsidR="006448C7">
        <w:rPr>
          <w:rFonts w:ascii="Times New Roman" w:hAnsi="Times New Roman" w:cs="Times New Roman"/>
          <w:sz w:val="24"/>
          <w:szCs w:val="28"/>
        </w:rPr>
        <w:t>,</w:t>
      </w:r>
      <w:r w:rsidR="005F4B8D">
        <w:rPr>
          <w:rFonts w:ascii="Times New Roman" w:hAnsi="Times New Roman" w:cs="Times New Roman"/>
          <w:sz w:val="24"/>
          <w:szCs w:val="28"/>
        </w:rPr>
        <w:t xml:space="preserve"> не имевшим за плечами политической </w:t>
      </w:r>
      <w:r w:rsidR="006448C7">
        <w:rPr>
          <w:rFonts w:ascii="Times New Roman" w:hAnsi="Times New Roman" w:cs="Times New Roman"/>
          <w:sz w:val="24"/>
          <w:szCs w:val="28"/>
        </w:rPr>
        <w:t xml:space="preserve"> и военной </w:t>
      </w:r>
      <w:r w:rsidR="005F4B8D">
        <w:rPr>
          <w:rFonts w:ascii="Times New Roman" w:hAnsi="Times New Roman" w:cs="Times New Roman"/>
          <w:sz w:val="24"/>
          <w:szCs w:val="28"/>
        </w:rPr>
        <w:t>карьеры.</w:t>
      </w:r>
      <w:r w:rsidR="003E2275">
        <w:rPr>
          <w:rFonts w:ascii="Times New Roman" w:hAnsi="Times New Roman" w:cs="Times New Roman"/>
          <w:sz w:val="24"/>
          <w:szCs w:val="28"/>
        </w:rPr>
        <w:t xml:space="preserve"> </w:t>
      </w:r>
      <w:r w:rsidR="00726BE8">
        <w:rPr>
          <w:rFonts w:ascii="Times New Roman" w:hAnsi="Times New Roman" w:cs="Times New Roman"/>
          <w:sz w:val="24"/>
          <w:szCs w:val="28"/>
        </w:rPr>
        <w:t>Эти выборы с легкостью можно назвать борьбой «большого бизнеса», «больших денег». Большинство исследователей, анализируя  президентскую кампанию 2016 года не задумываясь</w:t>
      </w:r>
      <w:r w:rsidR="00B26683">
        <w:rPr>
          <w:rFonts w:ascii="Times New Roman" w:hAnsi="Times New Roman" w:cs="Times New Roman"/>
          <w:sz w:val="24"/>
          <w:szCs w:val="28"/>
        </w:rPr>
        <w:t>,</w:t>
      </w:r>
      <w:r w:rsidR="00726BE8">
        <w:rPr>
          <w:rFonts w:ascii="Times New Roman" w:hAnsi="Times New Roman" w:cs="Times New Roman"/>
          <w:sz w:val="24"/>
          <w:szCs w:val="28"/>
        </w:rPr>
        <w:t xml:space="preserve"> утверждают, что она отличается от всех предыдущих и имеет одну интересную особенность</w:t>
      </w:r>
      <w:r w:rsidR="00385423">
        <w:rPr>
          <w:rFonts w:ascii="Times New Roman" w:hAnsi="Times New Roman" w:cs="Times New Roman"/>
          <w:sz w:val="24"/>
          <w:szCs w:val="28"/>
        </w:rPr>
        <w:t xml:space="preserve"> – неважно, кто станет президентом, ясно одно: «…</w:t>
      </w:r>
      <w:r w:rsidR="00385423" w:rsidRPr="00385423">
        <w:rPr>
          <w:rFonts w:ascii="Times New Roman" w:hAnsi="Times New Roman" w:cs="Times New Roman"/>
          <w:sz w:val="24"/>
          <w:szCs w:val="28"/>
        </w:rPr>
        <w:t>победителями окажутся банкиры и миллиардеры</w:t>
      </w:r>
      <w:r w:rsidR="00385423">
        <w:rPr>
          <w:rFonts w:ascii="Times New Roman" w:hAnsi="Times New Roman" w:cs="Times New Roman"/>
          <w:sz w:val="24"/>
          <w:szCs w:val="28"/>
        </w:rPr>
        <w:t>».</w:t>
      </w:r>
      <w:r w:rsidR="00B26683">
        <w:rPr>
          <w:rStyle w:val="a5"/>
          <w:rFonts w:ascii="Times New Roman" w:hAnsi="Times New Roman" w:cs="Times New Roman"/>
          <w:sz w:val="24"/>
          <w:szCs w:val="28"/>
        </w:rPr>
        <w:footnoteReference w:id="105"/>
      </w:r>
      <w:r w:rsidR="00F3312B" w:rsidRPr="00F3312B">
        <w:rPr>
          <w:rFonts w:ascii="Times New Roman" w:hAnsi="Times New Roman" w:cs="Times New Roman"/>
          <w:sz w:val="24"/>
          <w:szCs w:val="28"/>
        </w:rPr>
        <w:t xml:space="preserve"> </w:t>
      </w:r>
      <w:r w:rsidR="00F3312B">
        <w:rPr>
          <w:rFonts w:ascii="Times New Roman" w:hAnsi="Times New Roman" w:cs="Times New Roman"/>
          <w:sz w:val="24"/>
          <w:szCs w:val="28"/>
        </w:rPr>
        <w:t xml:space="preserve">Каждый год </w:t>
      </w:r>
      <w:r w:rsidR="00072F59">
        <w:rPr>
          <w:rFonts w:ascii="Times New Roman" w:hAnsi="Times New Roman" w:cs="Times New Roman"/>
          <w:sz w:val="24"/>
          <w:szCs w:val="28"/>
        </w:rPr>
        <w:t xml:space="preserve">выборы выходят на новый уровень, траты на президентскую гонку растут в геометрической прогрессии. </w:t>
      </w:r>
      <w:r w:rsidR="00A45FE7">
        <w:rPr>
          <w:rFonts w:ascii="Times New Roman" w:hAnsi="Times New Roman" w:cs="Times New Roman"/>
          <w:sz w:val="24"/>
          <w:szCs w:val="28"/>
        </w:rPr>
        <w:t>Этому по большому счету способствовало решение Верховного суда США</w:t>
      </w:r>
      <w:r w:rsidR="007D5DF6">
        <w:rPr>
          <w:rFonts w:ascii="Times New Roman" w:hAnsi="Times New Roman" w:cs="Times New Roman"/>
          <w:sz w:val="24"/>
          <w:szCs w:val="28"/>
        </w:rPr>
        <w:t xml:space="preserve"> 2010 года по делу «</w:t>
      </w:r>
      <w:proofErr w:type="spellStart"/>
      <w:r w:rsidR="007D5DF6">
        <w:rPr>
          <w:rFonts w:ascii="Times New Roman" w:hAnsi="Times New Roman" w:cs="Times New Roman"/>
          <w:sz w:val="24"/>
          <w:szCs w:val="28"/>
        </w:rPr>
        <w:t>Ситизенс</w:t>
      </w:r>
      <w:proofErr w:type="spellEnd"/>
      <w:r w:rsidR="007D5DF6">
        <w:rPr>
          <w:rFonts w:ascii="Times New Roman" w:hAnsi="Times New Roman" w:cs="Times New Roman"/>
          <w:sz w:val="24"/>
          <w:szCs w:val="28"/>
        </w:rPr>
        <w:t xml:space="preserve"> Юнайтед»</w:t>
      </w:r>
      <w:r w:rsidR="007D5DF6">
        <w:rPr>
          <w:rStyle w:val="a5"/>
          <w:rFonts w:ascii="Times New Roman" w:hAnsi="Times New Roman" w:cs="Times New Roman"/>
          <w:sz w:val="24"/>
          <w:szCs w:val="28"/>
        </w:rPr>
        <w:footnoteReference w:id="106"/>
      </w:r>
      <w:r w:rsidR="00D84CE8">
        <w:rPr>
          <w:rFonts w:ascii="Times New Roman" w:hAnsi="Times New Roman" w:cs="Times New Roman"/>
          <w:sz w:val="24"/>
          <w:szCs w:val="28"/>
        </w:rPr>
        <w:t xml:space="preserve"> против Федеральной избирательной комиссии. Данный закон способствовал</w:t>
      </w:r>
      <w:r w:rsidR="002E0072">
        <w:rPr>
          <w:rFonts w:ascii="Times New Roman" w:hAnsi="Times New Roman" w:cs="Times New Roman"/>
          <w:sz w:val="24"/>
          <w:szCs w:val="28"/>
        </w:rPr>
        <w:t xml:space="preserve"> </w:t>
      </w:r>
      <w:r w:rsidR="00094FBE">
        <w:rPr>
          <w:rFonts w:ascii="Times New Roman" w:hAnsi="Times New Roman" w:cs="Times New Roman"/>
          <w:sz w:val="24"/>
          <w:szCs w:val="28"/>
        </w:rPr>
        <w:t xml:space="preserve">снятию ограничений </w:t>
      </w:r>
      <w:r w:rsidR="0023292A">
        <w:rPr>
          <w:rFonts w:ascii="Times New Roman" w:hAnsi="Times New Roman" w:cs="Times New Roman"/>
          <w:sz w:val="24"/>
          <w:szCs w:val="28"/>
          <w:lang w:val="en-US"/>
        </w:rPr>
        <w:t>c</w:t>
      </w:r>
      <w:r w:rsidR="0023292A" w:rsidRPr="0023292A">
        <w:rPr>
          <w:rFonts w:ascii="Times New Roman" w:hAnsi="Times New Roman" w:cs="Times New Roman"/>
          <w:sz w:val="24"/>
          <w:szCs w:val="28"/>
        </w:rPr>
        <w:t xml:space="preserve"> </w:t>
      </w:r>
      <w:r w:rsidR="0023292A">
        <w:rPr>
          <w:rFonts w:ascii="Times New Roman" w:hAnsi="Times New Roman" w:cs="Times New Roman"/>
          <w:sz w:val="24"/>
          <w:szCs w:val="28"/>
        </w:rPr>
        <w:t>физических и юридических лиц</w:t>
      </w:r>
      <w:r w:rsidR="00094FBE">
        <w:rPr>
          <w:rFonts w:ascii="Times New Roman" w:hAnsi="Times New Roman" w:cs="Times New Roman"/>
          <w:sz w:val="24"/>
          <w:szCs w:val="28"/>
        </w:rPr>
        <w:t xml:space="preserve"> на частные пожертвования кандидатам.</w:t>
      </w:r>
      <w:r w:rsidR="00A45FE7">
        <w:rPr>
          <w:rFonts w:ascii="Times New Roman" w:hAnsi="Times New Roman" w:cs="Times New Roman"/>
          <w:sz w:val="24"/>
          <w:szCs w:val="28"/>
        </w:rPr>
        <w:t xml:space="preserve"> </w:t>
      </w:r>
      <w:r w:rsidR="00216F9B">
        <w:rPr>
          <w:rFonts w:ascii="Times New Roman" w:hAnsi="Times New Roman" w:cs="Times New Roman"/>
          <w:sz w:val="24"/>
          <w:szCs w:val="28"/>
        </w:rPr>
        <w:t>Нельзя не заметить, что данное дело стало выгодным в первую очередь для представителей республиканской партии</w:t>
      </w:r>
      <w:r w:rsidR="00F82788">
        <w:rPr>
          <w:rFonts w:ascii="Times New Roman" w:hAnsi="Times New Roman" w:cs="Times New Roman"/>
          <w:sz w:val="24"/>
          <w:szCs w:val="28"/>
        </w:rPr>
        <w:t xml:space="preserve">. Многие аналитики заметили некоторую специфическую особенность </w:t>
      </w:r>
      <w:r w:rsidR="00E42E79">
        <w:rPr>
          <w:rFonts w:ascii="Times New Roman" w:hAnsi="Times New Roman" w:cs="Times New Roman"/>
          <w:sz w:val="24"/>
          <w:szCs w:val="28"/>
        </w:rPr>
        <w:t>–</w:t>
      </w:r>
      <w:r w:rsidR="00F82788">
        <w:rPr>
          <w:rFonts w:ascii="Times New Roman" w:hAnsi="Times New Roman" w:cs="Times New Roman"/>
          <w:sz w:val="24"/>
          <w:szCs w:val="28"/>
        </w:rPr>
        <w:t xml:space="preserve"> </w:t>
      </w:r>
      <w:r w:rsidR="00E42E79">
        <w:rPr>
          <w:rFonts w:ascii="Times New Roman" w:hAnsi="Times New Roman" w:cs="Times New Roman"/>
          <w:sz w:val="24"/>
          <w:szCs w:val="28"/>
        </w:rPr>
        <w:t>республиканцы имеют более тесную связь  с миром «больших денег».</w:t>
      </w:r>
      <w:r w:rsidR="005D44BE">
        <w:rPr>
          <w:rFonts w:ascii="Times New Roman" w:hAnsi="Times New Roman" w:cs="Times New Roman"/>
          <w:sz w:val="24"/>
          <w:szCs w:val="28"/>
        </w:rPr>
        <w:t xml:space="preserve"> Дональд Трамп, нынешний президент Соединенных Штатов Америки стал ярким примером, иллюстрирующим данные отношения и доказывающим правдивость суждений. </w:t>
      </w:r>
      <w:r w:rsidR="00A174F9">
        <w:rPr>
          <w:rFonts w:ascii="Times New Roman" w:hAnsi="Times New Roman" w:cs="Times New Roman"/>
          <w:sz w:val="24"/>
          <w:szCs w:val="28"/>
        </w:rPr>
        <w:t>Еще в 19 веке республиканская партия  сформировала основной принцип, который сводился к тому, что главный голос на</w:t>
      </w:r>
      <w:r w:rsidR="00F7039A">
        <w:rPr>
          <w:rFonts w:ascii="Times New Roman" w:hAnsi="Times New Roman" w:cs="Times New Roman"/>
          <w:sz w:val="24"/>
          <w:szCs w:val="28"/>
        </w:rPr>
        <w:t xml:space="preserve"> выборах – это «голос доллара». </w:t>
      </w:r>
      <w:r w:rsidR="00AC1442">
        <w:rPr>
          <w:rFonts w:ascii="Times New Roman" w:hAnsi="Times New Roman" w:cs="Times New Roman"/>
          <w:sz w:val="24"/>
          <w:szCs w:val="28"/>
        </w:rPr>
        <w:t xml:space="preserve">Все сводилось к одному – победу одерживал тот, кто имел в своем арсенале больше денег. </w:t>
      </w:r>
      <w:r w:rsidR="00F7039A">
        <w:rPr>
          <w:rFonts w:ascii="Times New Roman" w:hAnsi="Times New Roman" w:cs="Times New Roman"/>
          <w:sz w:val="24"/>
          <w:szCs w:val="28"/>
        </w:rPr>
        <w:t>На сегодняшний день</w:t>
      </w:r>
      <w:r w:rsidR="00802E76">
        <w:rPr>
          <w:rFonts w:ascii="Times New Roman" w:hAnsi="Times New Roman" w:cs="Times New Roman"/>
          <w:sz w:val="24"/>
          <w:szCs w:val="28"/>
        </w:rPr>
        <w:t xml:space="preserve"> данная партия придерживается такого же направления в политике</w:t>
      </w:r>
      <w:r w:rsidR="00F7039A">
        <w:rPr>
          <w:rFonts w:ascii="Times New Roman" w:hAnsi="Times New Roman" w:cs="Times New Roman"/>
          <w:sz w:val="24"/>
          <w:szCs w:val="28"/>
        </w:rPr>
        <w:t xml:space="preserve"> и представители большого бизнеса активно им в этом помогают. Предприниматель Ш. </w:t>
      </w:r>
      <w:proofErr w:type="spellStart"/>
      <w:r w:rsidR="00F7039A">
        <w:rPr>
          <w:rFonts w:ascii="Times New Roman" w:hAnsi="Times New Roman" w:cs="Times New Roman"/>
          <w:sz w:val="24"/>
          <w:szCs w:val="28"/>
        </w:rPr>
        <w:t>Маккатчеон</w:t>
      </w:r>
      <w:proofErr w:type="spellEnd"/>
      <w:r w:rsidR="00F7039A">
        <w:rPr>
          <w:rFonts w:ascii="Times New Roman" w:hAnsi="Times New Roman" w:cs="Times New Roman"/>
          <w:sz w:val="24"/>
          <w:szCs w:val="28"/>
        </w:rPr>
        <w:t xml:space="preserve"> </w:t>
      </w:r>
      <w:r w:rsidR="00F7039A" w:rsidRPr="00F7039A">
        <w:rPr>
          <w:rFonts w:ascii="Times New Roman" w:hAnsi="Times New Roman" w:cs="Times New Roman"/>
          <w:sz w:val="24"/>
          <w:szCs w:val="28"/>
        </w:rPr>
        <w:t>отст</w:t>
      </w:r>
      <w:r w:rsidR="000F386F">
        <w:rPr>
          <w:rFonts w:ascii="Times New Roman" w:hAnsi="Times New Roman" w:cs="Times New Roman"/>
          <w:sz w:val="24"/>
          <w:szCs w:val="28"/>
        </w:rPr>
        <w:t>аивал в 2012</w:t>
      </w:r>
      <w:r w:rsidR="00F7039A">
        <w:rPr>
          <w:rFonts w:ascii="Times New Roman" w:hAnsi="Times New Roman" w:cs="Times New Roman"/>
          <w:sz w:val="24"/>
          <w:szCs w:val="28"/>
        </w:rPr>
        <w:t xml:space="preserve"> в суде требование </w:t>
      </w:r>
      <w:r w:rsidR="00F7039A" w:rsidRPr="00F7039A">
        <w:rPr>
          <w:rFonts w:ascii="Times New Roman" w:hAnsi="Times New Roman" w:cs="Times New Roman"/>
          <w:sz w:val="24"/>
          <w:szCs w:val="28"/>
        </w:rPr>
        <w:t xml:space="preserve">отменить совокупный лимит на прямые </w:t>
      </w:r>
      <w:r w:rsidR="00F7039A" w:rsidRPr="00F7039A">
        <w:rPr>
          <w:rFonts w:ascii="Times New Roman" w:hAnsi="Times New Roman" w:cs="Times New Roman"/>
          <w:sz w:val="24"/>
          <w:szCs w:val="28"/>
        </w:rPr>
        <w:lastRenderedPageBreak/>
        <w:t>пожертвования канди</w:t>
      </w:r>
      <w:r w:rsidR="00F7039A">
        <w:rPr>
          <w:rFonts w:ascii="Times New Roman" w:hAnsi="Times New Roman" w:cs="Times New Roman"/>
          <w:sz w:val="24"/>
          <w:szCs w:val="28"/>
        </w:rPr>
        <w:t>датам и партиям (</w:t>
      </w:r>
      <w:r w:rsidR="00F7039A" w:rsidRPr="00F7039A">
        <w:rPr>
          <w:rFonts w:ascii="Times New Roman" w:hAnsi="Times New Roman" w:cs="Times New Roman"/>
          <w:sz w:val="24"/>
          <w:szCs w:val="28"/>
        </w:rPr>
        <w:t>48 и 74 тыс. долл. США за двухлетний электоральный цикл)</w:t>
      </w:r>
      <w:r w:rsidR="00F7039A">
        <w:rPr>
          <w:rFonts w:ascii="Times New Roman" w:hAnsi="Times New Roman" w:cs="Times New Roman"/>
          <w:sz w:val="24"/>
          <w:szCs w:val="28"/>
        </w:rPr>
        <w:t>.</w:t>
      </w:r>
      <w:r w:rsidR="00F7039A">
        <w:rPr>
          <w:rStyle w:val="a5"/>
          <w:rFonts w:ascii="Times New Roman" w:hAnsi="Times New Roman" w:cs="Times New Roman"/>
          <w:sz w:val="24"/>
          <w:szCs w:val="28"/>
        </w:rPr>
        <w:footnoteReference w:id="107"/>
      </w:r>
      <w:r w:rsidR="005D2696">
        <w:rPr>
          <w:rFonts w:ascii="Times New Roman" w:hAnsi="Times New Roman" w:cs="Times New Roman"/>
          <w:sz w:val="24"/>
          <w:szCs w:val="28"/>
        </w:rPr>
        <w:t xml:space="preserve"> </w:t>
      </w:r>
      <w:r w:rsidR="00053940">
        <w:rPr>
          <w:rFonts w:ascii="Times New Roman" w:hAnsi="Times New Roman" w:cs="Times New Roman"/>
          <w:sz w:val="24"/>
          <w:szCs w:val="28"/>
        </w:rPr>
        <w:t xml:space="preserve">Попытка бизнесмена увенчалась успехом, Верховный суд Соединенных Штатов вынес решение в пользу  неограниченного финансирования избирательных кампаний. Это дело пошатнула и без того неустойчивую американскую избирательную систему. Результат </w:t>
      </w:r>
      <w:r w:rsidR="002A1F1D">
        <w:rPr>
          <w:rFonts w:ascii="Times New Roman" w:hAnsi="Times New Roman" w:cs="Times New Roman"/>
          <w:sz w:val="24"/>
          <w:szCs w:val="28"/>
        </w:rPr>
        <w:t xml:space="preserve"> можно наблюдать н</w:t>
      </w:r>
      <w:r w:rsidR="0078663E">
        <w:rPr>
          <w:rFonts w:ascii="Times New Roman" w:hAnsi="Times New Roman" w:cs="Times New Roman"/>
          <w:sz w:val="24"/>
          <w:szCs w:val="28"/>
        </w:rPr>
        <w:t xml:space="preserve">а выборах прошедших в 2016 году: пропасть между богатыми и бедными </w:t>
      </w:r>
      <w:r w:rsidR="007852C7">
        <w:rPr>
          <w:rFonts w:ascii="Times New Roman" w:hAnsi="Times New Roman" w:cs="Times New Roman"/>
          <w:sz w:val="24"/>
          <w:szCs w:val="28"/>
        </w:rPr>
        <w:t xml:space="preserve">становится более выраженной, финансовая составляющая принадлежит большому бизнесу, элита активно продвигает свою позицию при помощи вложения средств в определенного кандидата. </w:t>
      </w:r>
      <w:r w:rsidR="001A5773">
        <w:rPr>
          <w:rFonts w:ascii="Times New Roman" w:hAnsi="Times New Roman" w:cs="Times New Roman"/>
          <w:sz w:val="24"/>
          <w:szCs w:val="28"/>
        </w:rPr>
        <w:t xml:space="preserve">Итоги </w:t>
      </w:r>
      <w:r w:rsidR="005E6C21">
        <w:rPr>
          <w:rFonts w:ascii="Times New Roman" w:hAnsi="Times New Roman" w:cs="Times New Roman"/>
          <w:sz w:val="24"/>
          <w:szCs w:val="28"/>
        </w:rPr>
        <w:t>влияния дел</w:t>
      </w:r>
      <w:r w:rsidR="001A5773">
        <w:rPr>
          <w:rFonts w:ascii="Times New Roman" w:hAnsi="Times New Roman" w:cs="Times New Roman"/>
          <w:sz w:val="24"/>
          <w:szCs w:val="28"/>
        </w:rPr>
        <w:t xml:space="preserve"> «</w:t>
      </w:r>
      <w:proofErr w:type="spellStart"/>
      <w:r w:rsidR="001A5773">
        <w:rPr>
          <w:rFonts w:ascii="Times New Roman" w:hAnsi="Times New Roman" w:cs="Times New Roman"/>
          <w:sz w:val="24"/>
          <w:szCs w:val="28"/>
        </w:rPr>
        <w:t>Ситизенс</w:t>
      </w:r>
      <w:proofErr w:type="spellEnd"/>
      <w:r w:rsidR="001A5773">
        <w:rPr>
          <w:rFonts w:ascii="Times New Roman" w:hAnsi="Times New Roman" w:cs="Times New Roman"/>
          <w:sz w:val="24"/>
          <w:szCs w:val="28"/>
        </w:rPr>
        <w:t xml:space="preserve"> Юнайтед» и «</w:t>
      </w:r>
      <w:proofErr w:type="spellStart"/>
      <w:r w:rsidR="001A5773">
        <w:rPr>
          <w:rFonts w:ascii="Times New Roman" w:hAnsi="Times New Roman" w:cs="Times New Roman"/>
          <w:sz w:val="24"/>
          <w:szCs w:val="28"/>
        </w:rPr>
        <w:t>Маккатчеон</w:t>
      </w:r>
      <w:proofErr w:type="spellEnd"/>
      <w:r w:rsidR="001A5773">
        <w:rPr>
          <w:rFonts w:ascii="Times New Roman" w:hAnsi="Times New Roman" w:cs="Times New Roman"/>
          <w:sz w:val="24"/>
          <w:szCs w:val="28"/>
        </w:rPr>
        <w:t>»</w:t>
      </w:r>
      <w:r w:rsidR="005E6C21">
        <w:rPr>
          <w:rFonts w:ascii="Times New Roman" w:hAnsi="Times New Roman" w:cs="Times New Roman"/>
          <w:sz w:val="24"/>
          <w:szCs w:val="28"/>
        </w:rPr>
        <w:t xml:space="preserve"> с точность</w:t>
      </w:r>
      <w:r w:rsidR="0066203F">
        <w:rPr>
          <w:rFonts w:ascii="Times New Roman" w:hAnsi="Times New Roman" w:cs="Times New Roman"/>
          <w:sz w:val="24"/>
          <w:szCs w:val="28"/>
        </w:rPr>
        <w:t>ю проиллюстрированы в Таблице №</w:t>
      </w:r>
      <w:r w:rsidR="0066203F" w:rsidRPr="0066203F">
        <w:rPr>
          <w:rFonts w:ascii="Times New Roman" w:hAnsi="Times New Roman" w:cs="Times New Roman"/>
          <w:sz w:val="24"/>
          <w:szCs w:val="28"/>
        </w:rPr>
        <w:t>3</w:t>
      </w:r>
      <w:r w:rsidR="005E6C21">
        <w:rPr>
          <w:rFonts w:ascii="Times New Roman" w:hAnsi="Times New Roman" w:cs="Times New Roman"/>
          <w:sz w:val="24"/>
          <w:szCs w:val="28"/>
        </w:rPr>
        <w:t xml:space="preserve"> (см. Приложение). </w:t>
      </w:r>
      <w:r w:rsidR="004E0E03">
        <w:rPr>
          <w:rFonts w:ascii="Times New Roman" w:hAnsi="Times New Roman" w:cs="Times New Roman"/>
          <w:sz w:val="24"/>
          <w:szCs w:val="28"/>
        </w:rPr>
        <w:t>На официальном сайте Федеральной избирательной комиссии США в 2015 году был размещен ряд данных о применимых ограничениях на финансирование президентс</w:t>
      </w:r>
      <w:r w:rsidR="00D1270D">
        <w:rPr>
          <w:rFonts w:ascii="Times New Roman" w:hAnsi="Times New Roman" w:cs="Times New Roman"/>
          <w:sz w:val="24"/>
          <w:szCs w:val="28"/>
        </w:rPr>
        <w:t>ких выборов. Анализируя таблицу можно прийти к ряду заключений:</w:t>
      </w:r>
      <w:r w:rsidR="00135087">
        <w:rPr>
          <w:rFonts w:ascii="Times New Roman" w:hAnsi="Times New Roman" w:cs="Times New Roman"/>
          <w:sz w:val="24"/>
          <w:szCs w:val="28"/>
        </w:rPr>
        <w:t xml:space="preserve"> позиция «бо</w:t>
      </w:r>
      <w:r w:rsidR="002718CF">
        <w:rPr>
          <w:rFonts w:ascii="Times New Roman" w:hAnsi="Times New Roman" w:cs="Times New Roman"/>
          <w:sz w:val="24"/>
          <w:szCs w:val="28"/>
        </w:rPr>
        <w:t>льших денег» только укрепилась и роль двух гл</w:t>
      </w:r>
      <w:r w:rsidR="00C81F4C">
        <w:rPr>
          <w:rFonts w:ascii="Times New Roman" w:hAnsi="Times New Roman" w:cs="Times New Roman"/>
          <w:sz w:val="24"/>
          <w:szCs w:val="28"/>
        </w:rPr>
        <w:t xml:space="preserve">авных политических партий </w:t>
      </w:r>
      <w:r w:rsidR="008762CD">
        <w:rPr>
          <w:rFonts w:ascii="Times New Roman" w:hAnsi="Times New Roman" w:cs="Times New Roman"/>
          <w:sz w:val="24"/>
          <w:szCs w:val="28"/>
        </w:rPr>
        <w:t xml:space="preserve"> усилилась. Со</w:t>
      </w:r>
      <w:r w:rsidR="002718CF">
        <w:rPr>
          <w:rFonts w:ascii="Times New Roman" w:hAnsi="Times New Roman" w:cs="Times New Roman"/>
          <w:sz w:val="24"/>
          <w:szCs w:val="28"/>
        </w:rPr>
        <w:t>гласно таблице партийные комитеты теперь имеют право на неограниченный перевод денежных сре</w:t>
      </w:r>
      <w:proofErr w:type="gramStart"/>
      <w:r w:rsidR="002718CF">
        <w:rPr>
          <w:rFonts w:ascii="Times New Roman" w:hAnsi="Times New Roman" w:cs="Times New Roman"/>
          <w:sz w:val="24"/>
          <w:szCs w:val="28"/>
        </w:rPr>
        <w:t>дств др</w:t>
      </w:r>
      <w:proofErr w:type="gramEnd"/>
      <w:r w:rsidR="002718CF">
        <w:rPr>
          <w:rFonts w:ascii="Times New Roman" w:hAnsi="Times New Roman" w:cs="Times New Roman"/>
          <w:sz w:val="24"/>
          <w:szCs w:val="28"/>
        </w:rPr>
        <w:t xml:space="preserve">уг другу. </w:t>
      </w:r>
      <w:r w:rsidR="004E0E03">
        <w:rPr>
          <w:rFonts w:ascii="Times New Roman" w:hAnsi="Times New Roman" w:cs="Times New Roman"/>
          <w:sz w:val="24"/>
          <w:szCs w:val="28"/>
        </w:rPr>
        <w:t xml:space="preserve"> </w:t>
      </w:r>
      <w:r w:rsidR="00BA36BA">
        <w:rPr>
          <w:rFonts w:ascii="Times New Roman" w:hAnsi="Times New Roman" w:cs="Times New Roman"/>
          <w:sz w:val="24"/>
          <w:szCs w:val="28"/>
        </w:rPr>
        <w:t>Председатель суда Джон Робертс утверждает, что «…</w:t>
      </w:r>
      <w:r w:rsidR="00BA36BA" w:rsidRPr="00BA36BA">
        <w:rPr>
          <w:rFonts w:ascii="Times New Roman" w:hAnsi="Times New Roman" w:cs="Times New Roman"/>
          <w:sz w:val="24"/>
          <w:szCs w:val="28"/>
        </w:rPr>
        <w:t>возможность влиять на политический процесс посредством финансовых пожертвований политикам является неотъемлемой частью свободы слова, гарантированной конституцией США</w:t>
      </w:r>
      <w:r w:rsidR="00BA36BA">
        <w:rPr>
          <w:rFonts w:ascii="Times New Roman" w:hAnsi="Times New Roman" w:cs="Times New Roman"/>
          <w:sz w:val="24"/>
          <w:szCs w:val="28"/>
        </w:rPr>
        <w:t>»</w:t>
      </w:r>
      <w:r w:rsidR="00BA36BA" w:rsidRPr="00BA36BA">
        <w:rPr>
          <w:rFonts w:ascii="Times New Roman" w:hAnsi="Times New Roman" w:cs="Times New Roman"/>
          <w:sz w:val="24"/>
          <w:szCs w:val="28"/>
        </w:rPr>
        <w:t>.</w:t>
      </w:r>
      <w:r w:rsidR="00C518AE">
        <w:rPr>
          <w:rStyle w:val="a5"/>
          <w:rFonts w:ascii="Times New Roman" w:hAnsi="Times New Roman" w:cs="Times New Roman"/>
          <w:sz w:val="24"/>
          <w:szCs w:val="28"/>
        </w:rPr>
        <w:footnoteReference w:id="108"/>
      </w:r>
    </w:p>
    <w:p w:rsidR="00181653" w:rsidRDefault="00181653" w:rsidP="00A44B17">
      <w:pPr>
        <w:spacing w:line="360" w:lineRule="auto"/>
        <w:ind w:right="57"/>
        <w:jc w:val="both"/>
        <w:rPr>
          <w:rFonts w:ascii="Times New Roman" w:hAnsi="Times New Roman" w:cs="Times New Roman"/>
          <w:b/>
          <w:sz w:val="24"/>
          <w:szCs w:val="28"/>
          <w:u w:val="single"/>
        </w:rPr>
      </w:pPr>
      <w:r>
        <w:rPr>
          <w:rFonts w:ascii="Times New Roman" w:hAnsi="Times New Roman" w:cs="Times New Roman"/>
          <w:sz w:val="24"/>
          <w:szCs w:val="28"/>
        </w:rPr>
        <w:t xml:space="preserve">Дональд Трамп до вступления в должность тоже являлся одним из тех миллиардеров, которые жертвовали огромные суммы денег на президентские кампании. </w:t>
      </w:r>
      <w:r w:rsidRPr="00181653">
        <w:rPr>
          <w:rFonts w:ascii="Times New Roman" w:hAnsi="Times New Roman" w:cs="Times New Roman"/>
          <w:sz w:val="24"/>
          <w:szCs w:val="28"/>
        </w:rPr>
        <w:t>В общей сложности он финансировал избирательные кампании 96 политиков, распределив суммарный 1 млн. долл. пожертвований, которые он выделил на избирательные кампании, примерно поровну между кандидатами обеих партий</w:t>
      </w:r>
      <w:r>
        <w:rPr>
          <w:rFonts w:ascii="Times New Roman" w:hAnsi="Times New Roman" w:cs="Times New Roman"/>
          <w:sz w:val="24"/>
          <w:szCs w:val="28"/>
        </w:rPr>
        <w:t>.</w:t>
      </w:r>
      <w:r>
        <w:rPr>
          <w:rStyle w:val="a5"/>
          <w:rFonts w:ascii="Times New Roman" w:hAnsi="Times New Roman" w:cs="Times New Roman"/>
          <w:sz w:val="24"/>
          <w:szCs w:val="28"/>
        </w:rPr>
        <w:footnoteReference w:id="109"/>
      </w:r>
      <w:r w:rsidR="00F938F1">
        <w:rPr>
          <w:rFonts w:ascii="Times New Roman" w:hAnsi="Times New Roman" w:cs="Times New Roman"/>
          <w:sz w:val="24"/>
          <w:szCs w:val="28"/>
        </w:rPr>
        <w:t xml:space="preserve"> На протяжении всей истории Соединенных Штатов  американцам сложно было представить, что возглавлять страну сможет представитель финансовой олигархии. Но сейчас все изменилось. Законодательство страны смягчается по отношению к с</w:t>
      </w:r>
      <w:r w:rsidR="00EC4B0F">
        <w:rPr>
          <w:rFonts w:ascii="Times New Roman" w:hAnsi="Times New Roman" w:cs="Times New Roman"/>
          <w:sz w:val="24"/>
          <w:szCs w:val="28"/>
        </w:rPr>
        <w:t xml:space="preserve">амому богатому населению. </w:t>
      </w:r>
      <w:r w:rsidR="00BF58DE">
        <w:rPr>
          <w:rFonts w:ascii="Times New Roman" w:hAnsi="Times New Roman" w:cs="Times New Roman"/>
          <w:sz w:val="24"/>
          <w:szCs w:val="28"/>
        </w:rPr>
        <w:t>Постепенно большой бизнес вы</w:t>
      </w:r>
      <w:r w:rsidR="00443BC4">
        <w:rPr>
          <w:rFonts w:ascii="Times New Roman" w:hAnsi="Times New Roman" w:cs="Times New Roman"/>
          <w:sz w:val="24"/>
          <w:szCs w:val="28"/>
        </w:rPr>
        <w:t>ходит из тени. Как правило</w:t>
      </w:r>
      <w:r w:rsidR="00F53C98">
        <w:rPr>
          <w:rFonts w:ascii="Times New Roman" w:hAnsi="Times New Roman" w:cs="Times New Roman"/>
          <w:sz w:val="24"/>
          <w:szCs w:val="28"/>
        </w:rPr>
        <w:t>,</w:t>
      </w:r>
      <w:r w:rsidR="00443BC4">
        <w:rPr>
          <w:rFonts w:ascii="Times New Roman" w:hAnsi="Times New Roman" w:cs="Times New Roman"/>
          <w:sz w:val="24"/>
          <w:szCs w:val="28"/>
        </w:rPr>
        <w:t xml:space="preserve"> за каждым </w:t>
      </w:r>
      <w:r w:rsidR="00F53C98">
        <w:rPr>
          <w:rFonts w:ascii="Times New Roman" w:hAnsi="Times New Roman" w:cs="Times New Roman"/>
          <w:sz w:val="24"/>
          <w:szCs w:val="28"/>
        </w:rPr>
        <w:t xml:space="preserve">президентом, </w:t>
      </w:r>
      <w:r w:rsidR="00F53C98">
        <w:rPr>
          <w:rFonts w:ascii="Times New Roman" w:hAnsi="Times New Roman" w:cs="Times New Roman"/>
          <w:sz w:val="24"/>
          <w:szCs w:val="28"/>
        </w:rPr>
        <w:lastRenderedPageBreak/>
        <w:t>стоять те, кто его выдвинул, кто помог. Будь-то деньги, корпорации, определенный круг людей. Прошедшие выборы показали, что границы стерлись – «за Трампом стоит сам Трамп»</w:t>
      </w:r>
      <w:r w:rsidR="00F53C98">
        <w:rPr>
          <w:rStyle w:val="a5"/>
          <w:rFonts w:ascii="Times New Roman" w:hAnsi="Times New Roman" w:cs="Times New Roman"/>
          <w:sz w:val="24"/>
          <w:szCs w:val="28"/>
        </w:rPr>
        <w:footnoteReference w:id="110"/>
      </w:r>
      <w:r w:rsidR="00F53C98">
        <w:rPr>
          <w:rFonts w:ascii="Times New Roman" w:hAnsi="Times New Roman" w:cs="Times New Roman"/>
          <w:sz w:val="24"/>
          <w:szCs w:val="28"/>
        </w:rPr>
        <w:t xml:space="preserve"> и его миллиарды</w:t>
      </w:r>
      <w:r w:rsidR="00A647AD">
        <w:rPr>
          <w:rFonts w:ascii="Times New Roman" w:hAnsi="Times New Roman" w:cs="Times New Roman"/>
          <w:sz w:val="24"/>
          <w:szCs w:val="28"/>
        </w:rPr>
        <w:t>.</w:t>
      </w:r>
      <w:r w:rsidR="0028117A">
        <w:rPr>
          <w:rFonts w:ascii="Times New Roman" w:hAnsi="Times New Roman" w:cs="Times New Roman"/>
          <w:sz w:val="24"/>
          <w:szCs w:val="28"/>
        </w:rPr>
        <w:t xml:space="preserve"> Выделяясь из привычной системы</w:t>
      </w:r>
      <w:r w:rsidR="00AE2AE1">
        <w:rPr>
          <w:rFonts w:ascii="Times New Roman" w:hAnsi="Times New Roman" w:cs="Times New Roman"/>
          <w:sz w:val="24"/>
          <w:szCs w:val="28"/>
        </w:rPr>
        <w:t>,</w:t>
      </w:r>
      <w:r w:rsidR="0028117A">
        <w:rPr>
          <w:rFonts w:ascii="Times New Roman" w:hAnsi="Times New Roman" w:cs="Times New Roman"/>
          <w:sz w:val="24"/>
          <w:szCs w:val="28"/>
        </w:rPr>
        <w:t xml:space="preserve"> он самостоятельно финансировал свою избирательную кампанию.</w:t>
      </w:r>
      <w:r w:rsidR="00AE2AE1">
        <w:rPr>
          <w:rFonts w:ascii="Times New Roman" w:hAnsi="Times New Roman" w:cs="Times New Roman"/>
          <w:sz w:val="24"/>
          <w:szCs w:val="28"/>
        </w:rPr>
        <w:t xml:space="preserve"> Согласно данным</w:t>
      </w:r>
      <w:r w:rsidR="00CF3976">
        <w:rPr>
          <w:rFonts w:ascii="Times New Roman" w:hAnsi="Times New Roman" w:cs="Times New Roman"/>
          <w:sz w:val="24"/>
          <w:szCs w:val="28"/>
        </w:rPr>
        <w:t xml:space="preserve"> на февраль 2016 года </w:t>
      </w:r>
      <w:r w:rsidR="00AE2AE1">
        <w:rPr>
          <w:rFonts w:ascii="Times New Roman" w:hAnsi="Times New Roman" w:cs="Times New Roman"/>
          <w:sz w:val="24"/>
          <w:szCs w:val="28"/>
        </w:rPr>
        <w:t xml:space="preserve"> </w:t>
      </w:r>
      <w:r w:rsidR="002C7D88">
        <w:rPr>
          <w:rFonts w:ascii="Times New Roman" w:hAnsi="Times New Roman" w:cs="Times New Roman"/>
          <w:sz w:val="24"/>
          <w:szCs w:val="28"/>
        </w:rPr>
        <w:t>представленных</w:t>
      </w:r>
      <w:r w:rsidR="00CF3976">
        <w:rPr>
          <w:rFonts w:ascii="Times New Roman" w:hAnsi="Times New Roman" w:cs="Times New Roman"/>
          <w:sz w:val="24"/>
          <w:szCs w:val="28"/>
        </w:rPr>
        <w:t xml:space="preserve"> Федеральной избирательной комиссии </w:t>
      </w:r>
      <w:r w:rsidR="002C7D88">
        <w:rPr>
          <w:rFonts w:ascii="Times New Roman" w:hAnsi="Times New Roman" w:cs="Times New Roman"/>
          <w:sz w:val="24"/>
          <w:szCs w:val="28"/>
        </w:rPr>
        <w:t xml:space="preserve">на сайте одной некоммерческой организации </w:t>
      </w:r>
      <w:r w:rsidR="00CF3976">
        <w:rPr>
          <w:rFonts w:ascii="Times New Roman" w:hAnsi="Times New Roman" w:cs="Times New Roman"/>
          <w:sz w:val="24"/>
          <w:szCs w:val="28"/>
        </w:rPr>
        <w:t>сумма личных пожертвований Дональда Трампа составила 1,9 млн. долл.</w:t>
      </w:r>
      <w:r w:rsidR="007C1048">
        <w:rPr>
          <w:rStyle w:val="a5"/>
          <w:rFonts w:ascii="Times New Roman" w:hAnsi="Times New Roman" w:cs="Times New Roman"/>
          <w:sz w:val="24"/>
          <w:szCs w:val="28"/>
        </w:rPr>
        <w:footnoteReference w:id="111"/>
      </w:r>
      <w:r w:rsidR="00C90287" w:rsidRPr="00C90287">
        <w:rPr>
          <w:rFonts w:ascii="Times New Roman" w:hAnsi="Times New Roman" w:cs="Times New Roman"/>
          <w:sz w:val="24"/>
          <w:szCs w:val="28"/>
        </w:rPr>
        <w:t xml:space="preserve"> </w:t>
      </w:r>
    </w:p>
    <w:p w:rsidR="00CB4FF9" w:rsidRDefault="00002218" w:rsidP="00A44B17">
      <w:pPr>
        <w:spacing w:line="360" w:lineRule="auto"/>
        <w:ind w:right="57"/>
        <w:jc w:val="both"/>
        <w:rPr>
          <w:rFonts w:ascii="Times New Roman" w:hAnsi="Times New Roman" w:cs="Times New Roman"/>
          <w:sz w:val="24"/>
          <w:szCs w:val="28"/>
        </w:rPr>
      </w:pPr>
      <w:r>
        <w:rPr>
          <w:rFonts w:ascii="Times New Roman" w:hAnsi="Times New Roman" w:cs="Times New Roman"/>
          <w:sz w:val="24"/>
          <w:szCs w:val="28"/>
        </w:rPr>
        <w:t>Привлечение средств на предвыборную гонку Хилари Клинтон являются классическим п</w:t>
      </w:r>
      <w:r w:rsidR="001B3823">
        <w:rPr>
          <w:rFonts w:ascii="Times New Roman" w:hAnsi="Times New Roman" w:cs="Times New Roman"/>
          <w:sz w:val="24"/>
          <w:szCs w:val="28"/>
        </w:rPr>
        <w:t>римером участия экономической элиты  в политике</w:t>
      </w:r>
      <w:r>
        <w:rPr>
          <w:rFonts w:ascii="Times New Roman" w:hAnsi="Times New Roman" w:cs="Times New Roman"/>
          <w:sz w:val="24"/>
          <w:szCs w:val="28"/>
        </w:rPr>
        <w:t>.</w:t>
      </w:r>
      <w:r w:rsidR="00344F2E">
        <w:rPr>
          <w:rFonts w:ascii="Times New Roman" w:hAnsi="Times New Roman" w:cs="Times New Roman"/>
          <w:sz w:val="24"/>
          <w:szCs w:val="28"/>
        </w:rPr>
        <w:t xml:space="preserve"> Согласно «Нью-Йорк Таймс» 158 богатейших кланов соединенных Штатов Америки в целом (не только на кампанию Хилари Клинтон) пожертвовали 176 млн. долл.</w:t>
      </w:r>
      <w:r w:rsidR="00ED4CD6">
        <w:rPr>
          <w:rStyle w:val="a5"/>
          <w:rFonts w:ascii="Times New Roman" w:hAnsi="Times New Roman" w:cs="Times New Roman"/>
          <w:sz w:val="24"/>
          <w:szCs w:val="28"/>
        </w:rPr>
        <w:footnoteReference w:id="112"/>
      </w:r>
      <w:r w:rsidR="00425E30">
        <w:rPr>
          <w:rFonts w:ascii="Times New Roman" w:hAnsi="Times New Roman" w:cs="Times New Roman"/>
          <w:sz w:val="24"/>
          <w:szCs w:val="28"/>
        </w:rPr>
        <w:t xml:space="preserve"> в 2016 году.  Представительница от демократической партии на начало февраля прошлого года </w:t>
      </w:r>
      <w:r w:rsidR="000E440A">
        <w:rPr>
          <w:rFonts w:ascii="Times New Roman" w:hAnsi="Times New Roman" w:cs="Times New Roman"/>
          <w:sz w:val="24"/>
          <w:szCs w:val="28"/>
        </w:rPr>
        <w:t xml:space="preserve">получила </w:t>
      </w:r>
      <w:r w:rsidR="00425E30">
        <w:rPr>
          <w:rFonts w:ascii="Times New Roman" w:hAnsi="Times New Roman" w:cs="Times New Roman"/>
          <w:sz w:val="24"/>
          <w:szCs w:val="28"/>
        </w:rPr>
        <w:t xml:space="preserve">более 130 млн. долларов индивидуальных пожертвований на избирательную кампанию. </w:t>
      </w:r>
      <w:r w:rsidR="00344F2E">
        <w:rPr>
          <w:rFonts w:ascii="Times New Roman" w:hAnsi="Times New Roman" w:cs="Times New Roman"/>
          <w:sz w:val="24"/>
          <w:szCs w:val="28"/>
        </w:rPr>
        <w:t xml:space="preserve"> </w:t>
      </w:r>
      <w:r w:rsidR="000E440A">
        <w:rPr>
          <w:rFonts w:ascii="Times New Roman" w:hAnsi="Times New Roman" w:cs="Times New Roman"/>
          <w:sz w:val="24"/>
          <w:szCs w:val="28"/>
        </w:rPr>
        <w:t xml:space="preserve">Тем самым она стала лидером среди кандидатов </w:t>
      </w:r>
      <w:r w:rsidR="009757F9">
        <w:rPr>
          <w:rFonts w:ascii="Times New Roman" w:hAnsi="Times New Roman" w:cs="Times New Roman"/>
          <w:sz w:val="24"/>
          <w:szCs w:val="28"/>
        </w:rPr>
        <w:t xml:space="preserve"> по количеству привлеченных средств от </w:t>
      </w:r>
      <w:r w:rsidR="00CB7C3D">
        <w:rPr>
          <w:rFonts w:ascii="Times New Roman" w:hAnsi="Times New Roman" w:cs="Times New Roman"/>
          <w:sz w:val="24"/>
          <w:szCs w:val="28"/>
        </w:rPr>
        <w:t>большого бизнеса.</w:t>
      </w:r>
      <w:r w:rsidR="00CB4FF9">
        <w:rPr>
          <w:rFonts w:ascii="Times New Roman" w:hAnsi="Times New Roman" w:cs="Times New Roman"/>
          <w:sz w:val="24"/>
          <w:szCs w:val="28"/>
        </w:rPr>
        <w:t xml:space="preserve"> </w:t>
      </w:r>
    </w:p>
    <w:p w:rsidR="00CB796A" w:rsidRPr="0026629F" w:rsidRDefault="00CB4FF9" w:rsidP="00DC1DCE">
      <w:pPr>
        <w:spacing w:line="360" w:lineRule="auto"/>
        <w:ind w:right="57"/>
        <w:jc w:val="both"/>
        <w:rPr>
          <w:rFonts w:ascii="Times New Roman" w:hAnsi="Times New Roman" w:cs="Times New Roman"/>
          <w:sz w:val="24"/>
          <w:szCs w:val="28"/>
        </w:rPr>
      </w:pPr>
      <w:r>
        <w:rPr>
          <w:rFonts w:ascii="Times New Roman" w:hAnsi="Times New Roman" w:cs="Times New Roman"/>
          <w:sz w:val="24"/>
          <w:szCs w:val="28"/>
        </w:rPr>
        <w:t xml:space="preserve">Важную роль в избирательном процессе Соединенных Штатов </w:t>
      </w:r>
      <w:r w:rsidR="000E6BAC">
        <w:rPr>
          <w:rFonts w:ascii="Times New Roman" w:hAnsi="Times New Roman" w:cs="Times New Roman"/>
          <w:sz w:val="24"/>
          <w:szCs w:val="28"/>
        </w:rPr>
        <w:t xml:space="preserve">играют комитеты политического действия (в дальнейшем КПД). По большому счету из-за того, что в них экономическая элита обнаружила легальный способ обходить всевозможные запреты и лимиты на финансирование президентских кампаний. </w:t>
      </w:r>
      <w:r w:rsidR="003418D8">
        <w:rPr>
          <w:rFonts w:ascii="Times New Roman" w:hAnsi="Times New Roman" w:cs="Times New Roman"/>
          <w:sz w:val="24"/>
          <w:szCs w:val="28"/>
        </w:rPr>
        <w:t xml:space="preserve">Причиной тому стало полное отсутствие согласованности предвыборной деятельности непосредственно с избирательными </w:t>
      </w:r>
      <w:r w:rsidR="0023292C">
        <w:rPr>
          <w:rFonts w:ascii="Times New Roman" w:hAnsi="Times New Roman" w:cs="Times New Roman"/>
          <w:sz w:val="24"/>
          <w:szCs w:val="28"/>
        </w:rPr>
        <w:t xml:space="preserve">штатами кандидатов. </w:t>
      </w:r>
      <w:r w:rsidR="00171A0D">
        <w:rPr>
          <w:rFonts w:ascii="Times New Roman" w:hAnsi="Times New Roman" w:cs="Times New Roman"/>
          <w:sz w:val="24"/>
          <w:szCs w:val="28"/>
        </w:rPr>
        <w:t xml:space="preserve">Для корпораций, финансовых структур и других представителей большого бизнеса </w:t>
      </w:r>
      <w:r w:rsidR="00DC1DCE">
        <w:rPr>
          <w:rFonts w:ascii="Times New Roman" w:hAnsi="Times New Roman" w:cs="Times New Roman"/>
          <w:sz w:val="24"/>
          <w:szCs w:val="28"/>
        </w:rPr>
        <w:t>КПД оказались прекрасной возможностью лоббировать свои интересы. Более того комитеты политического действия в скором времени получили новое название «супер КПД»</w:t>
      </w:r>
      <w:r w:rsidR="00B847AD">
        <w:rPr>
          <w:rStyle w:val="a5"/>
          <w:rFonts w:ascii="Times New Roman" w:hAnsi="Times New Roman" w:cs="Times New Roman"/>
          <w:sz w:val="24"/>
          <w:szCs w:val="28"/>
        </w:rPr>
        <w:footnoteReference w:id="113"/>
      </w:r>
      <w:r w:rsidR="006B343E">
        <w:rPr>
          <w:rFonts w:ascii="Times New Roman" w:hAnsi="Times New Roman" w:cs="Times New Roman"/>
          <w:sz w:val="24"/>
          <w:szCs w:val="28"/>
        </w:rPr>
        <w:t xml:space="preserve">. Связаны такие изменения в первую очередь с большим количеством преимуществ, которыми стали обладать данные организации. </w:t>
      </w:r>
      <w:r w:rsidR="00381B71">
        <w:rPr>
          <w:rFonts w:ascii="Times New Roman" w:hAnsi="Times New Roman" w:cs="Times New Roman"/>
          <w:sz w:val="24"/>
          <w:szCs w:val="28"/>
        </w:rPr>
        <w:t>Это и возможность принимать неограниченное количество взносов, и право</w:t>
      </w:r>
      <w:r w:rsidR="00C32946">
        <w:rPr>
          <w:rFonts w:ascii="Times New Roman" w:hAnsi="Times New Roman" w:cs="Times New Roman"/>
          <w:sz w:val="24"/>
          <w:szCs w:val="28"/>
        </w:rPr>
        <w:t xml:space="preserve"> свободно тратить полученные деньги на ведение предвыборной деятельности кандидатов </w:t>
      </w:r>
      <w:r w:rsidR="00C32946">
        <w:rPr>
          <w:rFonts w:ascii="Times New Roman" w:hAnsi="Times New Roman" w:cs="Times New Roman"/>
          <w:sz w:val="24"/>
          <w:szCs w:val="28"/>
        </w:rPr>
        <w:lastRenderedPageBreak/>
        <w:t>в президенты.</w:t>
      </w:r>
      <w:r w:rsidR="00696AA6" w:rsidRPr="00696AA6">
        <w:rPr>
          <w:rFonts w:ascii="Times New Roman" w:hAnsi="Times New Roman" w:cs="Times New Roman"/>
          <w:sz w:val="24"/>
          <w:szCs w:val="28"/>
        </w:rPr>
        <w:t xml:space="preserve"> </w:t>
      </w:r>
      <w:r w:rsidR="00696AA6">
        <w:rPr>
          <w:rFonts w:ascii="Times New Roman" w:hAnsi="Times New Roman" w:cs="Times New Roman"/>
          <w:sz w:val="24"/>
          <w:szCs w:val="28"/>
        </w:rPr>
        <w:t>Для Хилари Клинтон «супер КПД»</w:t>
      </w:r>
      <w:r w:rsidR="00251E51">
        <w:rPr>
          <w:rFonts w:ascii="Times New Roman" w:hAnsi="Times New Roman" w:cs="Times New Roman"/>
          <w:sz w:val="24"/>
          <w:szCs w:val="28"/>
        </w:rPr>
        <w:t xml:space="preserve">  имели немаловажное значение.</w:t>
      </w:r>
      <w:r w:rsidR="00251E51" w:rsidRPr="00251E51">
        <w:rPr>
          <w:rFonts w:ascii="Times New Roman" w:hAnsi="Times New Roman" w:cs="Times New Roman"/>
          <w:sz w:val="24"/>
          <w:szCs w:val="28"/>
        </w:rPr>
        <w:t xml:space="preserve"> </w:t>
      </w:r>
      <w:r w:rsidR="00251E51">
        <w:rPr>
          <w:rFonts w:ascii="Times New Roman" w:hAnsi="Times New Roman" w:cs="Times New Roman"/>
          <w:sz w:val="24"/>
          <w:szCs w:val="28"/>
        </w:rPr>
        <w:t>Девять представителей экономической элиты пожертвовали в данные комитеты в сумме 1 млн. долл.</w:t>
      </w:r>
      <w:r w:rsidR="008548DA">
        <w:rPr>
          <w:rFonts w:ascii="Times New Roman" w:hAnsi="Times New Roman" w:cs="Times New Roman"/>
          <w:sz w:val="24"/>
          <w:szCs w:val="28"/>
        </w:rPr>
        <w:t xml:space="preserve"> К ним относятся: </w:t>
      </w:r>
      <w:proofErr w:type="spellStart"/>
      <w:r w:rsidR="008548DA">
        <w:rPr>
          <w:rFonts w:ascii="Times New Roman" w:hAnsi="Times New Roman" w:cs="Times New Roman"/>
          <w:sz w:val="24"/>
          <w:szCs w:val="28"/>
        </w:rPr>
        <w:t>Алида</w:t>
      </w:r>
      <w:proofErr w:type="spellEnd"/>
      <w:r w:rsidR="008548DA">
        <w:rPr>
          <w:rFonts w:ascii="Times New Roman" w:hAnsi="Times New Roman" w:cs="Times New Roman"/>
          <w:sz w:val="24"/>
          <w:szCs w:val="28"/>
        </w:rPr>
        <w:t xml:space="preserve"> Рокфеллер – представительница знаменитой династии и младшая дочь Д. Рокфеллера </w:t>
      </w:r>
      <w:r w:rsidR="008548DA">
        <w:rPr>
          <w:rFonts w:ascii="Times New Roman" w:hAnsi="Times New Roman" w:cs="Times New Roman"/>
          <w:sz w:val="24"/>
          <w:szCs w:val="28"/>
          <w:lang w:val="en-US"/>
        </w:rPr>
        <w:t>III</w:t>
      </w:r>
      <w:r w:rsidR="008548DA">
        <w:rPr>
          <w:rFonts w:ascii="Times New Roman" w:hAnsi="Times New Roman" w:cs="Times New Roman"/>
          <w:sz w:val="24"/>
          <w:szCs w:val="28"/>
        </w:rPr>
        <w:t xml:space="preserve">, </w:t>
      </w:r>
      <w:r w:rsidR="005363DB">
        <w:rPr>
          <w:rFonts w:ascii="Times New Roman" w:hAnsi="Times New Roman" w:cs="Times New Roman"/>
          <w:sz w:val="24"/>
          <w:szCs w:val="28"/>
        </w:rPr>
        <w:t xml:space="preserve">Дж. Сорос, супруги Х. Сабан и </w:t>
      </w:r>
      <w:r w:rsidR="005363DB" w:rsidRPr="005363DB">
        <w:rPr>
          <w:rFonts w:ascii="Times New Roman" w:hAnsi="Times New Roman" w:cs="Times New Roman"/>
          <w:sz w:val="24"/>
          <w:szCs w:val="28"/>
        </w:rPr>
        <w:t>Ш. С</w:t>
      </w:r>
      <w:r w:rsidR="005363DB">
        <w:rPr>
          <w:rFonts w:ascii="Times New Roman" w:hAnsi="Times New Roman" w:cs="Times New Roman"/>
          <w:sz w:val="24"/>
          <w:szCs w:val="28"/>
        </w:rPr>
        <w:t>абан, владеющие</w:t>
      </w:r>
      <w:r w:rsidR="005363DB" w:rsidRPr="005363DB">
        <w:rPr>
          <w:rFonts w:ascii="Times New Roman" w:hAnsi="Times New Roman" w:cs="Times New Roman"/>
          <w:sz w:val="24"/>
          <w:szCs w:val="28"/>
        </w:rPr>
        <w:t xml:space="preserve"> </w:t>
      </w:r>
      <w:proofErr w:type="spellStart"/>
      <w:r w:rsidR="005363DB" w:rsidRPr="005363DB">
        <w:rPr>
          <w:rFonts w:ascii="Times New Roman" w:hAnsi="Times New Roman" w:cs="Times New Roman"/>
          <w:sz w:val="24"/>
          <w:szCs w:val="28"/>
        </w:rPr>
        <w:t>меди</w:t>
      </w:r>
      <w:r w:rsidR="005363DB">
        <w:rPr>
          <w:rFonts w:ascii="Times New Roman" w:hAnsi="Times New Roman" w:cs="Times New Roman"/>
          <w:sz w:val="24"/>
          <w:szCs w:val="28"/>
        </w:rPr>
        <w:t>афирмой</w:t>
      </w:r>
      <w:proofErr w:type="spellEnd"/>
      <w:r w:rsidR="005363DB">
        <w:rPr>
          <w:rFonts w:ascii="Times New Roman" w:hAnsi="Times New Roman" w:cs="Times New Roman"/>
          <w:sz w:val="24"/>
          <w:szCs w:val="28"/>
        </w:rPr>
        <w:t xml:space="preserve"> в Лос-Анджелес</w:t>
      </w:r>
      <w:r w:rsidR="005363DB" w:rsidRPr="005363DB">
        <w:rPr>
          <w:rFonts w:ascii="Times New Roman" w:hAnsi="Times New Roman" w:cs="Times New Roman"/>
          <w:sz w:val="24"/>
          <w:szCs w:val="28"/>
        </w:rPr>
        <w:t xml:space="preserve">, финансист и филантроп Д. </w:t>
      </w:r>
      <w:proofErr w:type="spellStart"/>
      <w:r w:rsidR="005363DB" w:rsidRPr="005363DB">
        <w:rPr>
          <w:rFonts w:ascii="Times New Roman" w:hAnsi="Times New Roman" w:cs="Times New Roman"/>
          <w:sz w:val="24"/>
          <w:szCs w:val="28"/>
        </w:rPr>
        <w:t>Суссман</w:t>
      </w:r>
      <w:proofErr w:type="spellEnd"/>
      <w:r w:rsidR="005363DB" w:rsidRPr="005363DB">
        <w:rPr>
          <w:rFonts w:ascii="Times New Roman" w:hAnsi="Times New Roman" w:cs="Times New Roman"/>
          <w:sz w:val="24"/>
          <w:szCs w:val="28"/>
        </w:rPr>
        <w:t xml:space="preserve">, финансист Г. </w:t>
      </w:r>
      <w:proofErr w:type="spellStart"/>
      <w:r w:rsidR="005363DB" w:rsidRPr="005363DB">
        <w:rPr>
          <w:rFonts w:ascii="Times New Roman" w:hAnsi="Times New Roman" w:cs="Times New Roman"/>
          <w:sz w:val="24"/>
          <w:szCs w:val="28"/>
        </w:rPr>
        <w:t>Сандлер</w:t>
      </w:r>
      <w:proofErr w:type="spellEnd"/>
      <w:r w:rsidR="005363DB" w:rsidRPr="005363DB">
        <w:rPr>
          <w:rFonts w:ascii="Times New Roman" w:hAnsi="Times New Roman" w:cs="Times New Roman"/>
          <w:sz w:val="24"/>
          <w:szCs w:val="28"/>
        </w:rPr>
        <w:t xml:space="preserve">, два ведущих кинорежиссёра Голливуда - Дж. </w:t>
      </w:r>
      <w:proofErr w:type="spellStart"/>
      <w:r w:rsidR="005363DB" w:rsidRPr="005363DB">
        <w:rPr>
          <w:rFonts w:ascii="Times New Roman" w:hAnsi="Times New Roman" w:cs="Times New Roman"/>
          <w:sz w:val="24"/>
          <w:szCs w:val="28"/>
        </w:rPr>
        <w:t>Катценбе</w:t>
      </w:r>
      <w:r w:rsidR="005363DB">
        <w:rPr>
          <w:rFonts w:ascii="Times New Roman" w:hAnsi="Times New Roman" w:cs="Times New Roman"/>
          <w:sz w:val="24"/>
          <w:szCs w:val="28"/>
        </w:rPr>
        <w:t>рг</w:t>
      </w:r>
      <w:proofErr w:type="spellEnd"/>
      <w:r w:rsidR="005363DB">
        <w:rPr>
          <w:rFonts w:ascii="Times New Roman" w:hAnsi="Times New Roman" w:cs="Times New Roman"/>
          <w:sz w:val="24"/>
          <w:szCs w:val="28"/>
        </w:rPr>
        <w:t xml:space="preserve"> и С. Спилберг</w:t>
      </w:r>
      <w:r w:rsidR="00F24B65">
        <w:rPr>
          <w:rFonts w:ascii="Times New Roman" w:hAnsi="Times New Roman" w:cs="Times New Roman"/>
          <w:sz w:val="24"/>
          <w:szCs w:val="28"/>
        </w:rPr>
        <w:t>.</w:t>
      </w:r>
      <w:r w:rsidR="005363DB">
        <w:rPr>
          <w:rStyle w:val="a5"/>
          <w:rFonts w:ascii="Times New Roman" w:hAnsi="Times New Roman" w:cs="Times New Roman"/>
          <w:sz w:val="24"/>
          <w:szCs w:val="28"/>
        </w:rPr>
        <w:footnoteReference w:id="114"/>
      </w:r>
      <w:r w:rsidR="00F24B65">
        <w:rPr>
          <w:rFonts w:ascii="Times New Roman" w:hAnsi="Times New Roman" w:cs="Times New Roman"/>
          <w:sz w:val="24"/>
          <w:szCs w:val="28"/>
        </w:rPr>
        <w:t xml:space="preserve"> </w:t>
      </w:r>
      <w:r w:rsidR="00BF06BE">
        <w:rPr>
          <w:rFonts w:ascii="Times New Roman" w:hAnsi="Times New Roman" w:cs="Times New Roman"/>
          <w:sz w:val="24"/>
          <w:szCs w:val="28"/>
        </w:rPr>
        <w:t>Тем самым Хилари Клинтон заручилась поддержкой</w:t>
      </w:r>
      <w:r w:rsidR="006C0153">
        <w:rPr>
          <w:rFonts w:ascii="Times New Roman" w:hAnsi="Times New Roman" w:cs="Times New Roman"/>
          <w:sz w:val="24"/>
          <w:szCs w:val="28"/>
        </w:rPr>
        <w:t xml:space="preserve">  </w:t>
      </w:r>
      <w:r w:rsidR="00F24B65">
        <w:rPr>
          <w:rFonts w:ascii="Times New Roman" w:hAnsi="Times New Roman" w:cs="Times New Roman"/>
          <w:sz w:val="24"/>
          <w:szCs w:val="28"/>
        </w:rPr>
        <w:t>одних из самых влиятельных элит</w:t>
      </w:r>
      <w:r w:rsidR="006C0153">
        <w:rPr>
          <w:rFonts w:ascii="Times New Roman" w:hAnsi="Times New Roman" w:cs="Times New Roman"/>
          <w:sz w:val="24"/>
          <w:szCs w:val="28"/>
        </w:rPr>
        <w:t>.</w:t>
      </w:r>
      <w:r w:rsidR="00F24B65">
        <w:rPr>
          <w:rFonts w:ascii="Times New Roman" w:hAnsi="Times New Roman" w:cs="Times New Roman"/>
          <w:sz w:val="24"/>
          <w:szCs w:val="28"/>
        </w:rPr>
        <w:t xml:space="preserve"> </w:t>
      </w:r>
      <w:r w:rsidR="006C0153">
        <w:rPr>
          <w:rFonts w:ascii="Times New Roman" w:hAnsi="Times New Roman" w:cs="Times New Roman"/>
          <w:sz w:val="24"/>
          <w:szCs w:val="28"/>
        </w:rPr>
        <w:t xml:space="preserve"> </w:t>
      </w:r>
      <w:r w:rsidR="005E1C22">
        <w:rPr>
          <w:rFonts w:ascii="Times New Roman" w:hAnsi="Times New Roman" w:cs="Times New Roman"/>
          <w:sz w:val="24"/>
          <w:szCs w:val="28"/>
        </w:rPr>
        <w:t>Показательно и то, что вся семья Клинтон всегда находились в хороших отношениях с представителями американской олигархии, ни бывший президент Билл Клинтон</w:t>
      </w:r>
      <w:r w:rsidR="00083BEA">
        <w:rPr>
          <w:rFonts w:ascii="Times New Roman" w:hAnsi="Times New Roman" w:cs="Times New Roman"/>
          <w:sz w:val="24"/>
          <w:szCs w:val="28"/>
        </w:rPr>
        <w:t xml:space="preserve">, ни сама Хилари никогда не отзывались </w:t>
      </w:r>
      <w:r w:rsidR="00031AE2">
        <w:rPr>
          <w:rFonts w:ascii="Times New Roman" w:hAnsi="Times New Roman" w:cs="Times New Roman"/>
          <w:sz w:val="24"/>
          <w:szCs w:val="28"/>
        </w:rPr>
        <w:t xml:space="preserve"> плохо об Уолл-Стрит</w:t>
      </w:r>
      <w:r w:rsidR="00031AE2" w:rsidRPr="00031AE2">
        <w:rPr>
          <w:rFonts w:ascii="Times New Roman" w:hAnsi="Times New Roman" w:cs="Times New Roman"/>
          <w:sz w:val="24"/>
          <w:szCs w:val="28"/>
        </w:rPr>
        <w:t>.</w:t>
      </w:r>
      <w:r w:rsidR="00031AE2">
        <w:rPr>
          <w:rStyle w:val="a5"/>
          <w:rFonts w:ascii="Times New Roman" w:hAnsi="Times New Roman" w:cs="Times New Roman"/>
          <w:sz w:val="24"/>
          <w:szCs w:val="28"/>
        </w:rPr>
        <w:footnoteReference w:id="115"/>
      </w:r>
      <w:r w:rsidR="0026629F" w:rsidRPr="0026629F">
        <w:rPr>
          <w:rFonts w:ascii="Times New Roman" w:hAnsi="Times New Roman" w:cs="Times New Roman"/>
          <w:sz w:val="24"/>
          <w:szCs w:val="28"/>
        </w:rPr>
        <w:t xml:space="preserve"> </w:t>
      </w:r>
      <w:r w:rsidR="00C62D80">
        <w:rPr>
          <w:rFonts w:ascii="Times New Roman" w:hAnsi="Times New Roman" w:cs="Times New Roman"/>
          <w:sz w:val="24"/>
          <w:szCs w:val="28"/>
        </w:rPr>
        <w:t xml:space="preserve">Парадокс также состоит в том, что она является представителем демократической партии, а все представленные выше факты свидетельствуют о серьезных проблемах в демократии, из-за сращивания экономической и политической элит. </w:t>
      </w:r>
      <w:r w:rsidR="0027659D">
        <w:rPr>
          <w:rFonts w:ascii="Times New Roman" w:hAnsi="Times New Roman" w:cs="Times New Roman"/>
          <w:sz w:val="24"/>
          <w:szCs w:val="28"/>
        </w:rPr>
        <w:t xml:space="preserve"> </w:t>
      </w:r>
    </w:p>
    <w:p w:rsidR="009558DD" w:rsidRPr="0014596F" w:rsidRDefault="009558DD" w:rsidP="00A44B17">
      <w:pPr>
        <w:spacing w:line="360" w:lineRule="auto"/>
        <w:ind w:right="57"/>
        <w:jc w:val="both"/>
        <w:rPr>
          <w:rFonts w:ascii="Times New Roman" w:hAnsi="Times New Roman" w:cs="Times New Roman"/>
          <w:sz w:val="24"/>
          <w:szCs w:val="28"/>
        </w:rPr>
      </w:pPr>
    </w:p>
    <w:p w:rsidR="009558DD" w:rsidRDefault="009558DD" w:rsidP="00A44B17">
      <w:pPr>
        <w:spacing w:line="360" w:lineRule="auto"/>
        <w:ind w:right="57"/>
        <w:jc w:val="both"/>
        <w:rPr>
          <w:rFonts w:ascii="Times New Roman" w:hAnsi="Times New Roman" w:cs="Times New Roman"/>
          <w:sz w:val="24"/>
          <w:szCs w:val="28"/>
        </w:rPr>
      </w:pPr>
    </w:p>
    <w:p w:rsidR="00D07EB1" w:rsidRDefault="00D07EB1" w:rsidP="00A44B17">
      <w:pPr>
        <w:spacing w:line="360" w:lineRule="auto"/>
        <w:ind w:right="57"/>
        <w:jc w:val="both"/>
        <w:rPr>
          <w:rFonts w:ascii="Times New Roman" w:hAnsi="Times New Roman" w:cs="Times New Roman"/>
          <w:sz w:val="24"/>
          <w:szCs w:val="28"/>
        </w:rPr>
      </w:pPr>
    </w:p>
    <w:p w:rsidR="00D07EB1" w:rsidRDefault="00D07EB1" w:rsidP="00A44B17">
      <w:pPr>
        <w:spacing w:line="360" w:lineRule="auto"/>
        <w:ind w:right="57"/>
        <w:jc w:val="both"/>
        <w:rPr>
          <w:rFonts w:ascii="Times New Roman" w:hAnsi="Times New Roman" w:cs="Times New Roman"/>
          <w:sz w:val="24"/>
          <w:szCs w:val="28"/>
        </w:rPr>
      </w:pPr>
    </w:p>
    <w:p w:rsidR="00D07EB1" w:rsidRDefault="00D07EB1" w:rsidP="00A44B17">
      <w:pPr>
        <w:spacing w:line="360" w:lineRule="auto"/>
        <w:ind w:right="57"/>
        <w:jc w:val="both"/>
        <w:rPr>
          <w:rFonts w:ascii="Times New Roman" w:hAnsi="Times New Roman" w:cs="Times New Roman"/>
          <w:sz w:val="24"/>
          <w:szCs w:val="28"/>
        </w:rPr>
      </w:pPr>
    </w:p>
    <w:p w:rsidR="00D07EB1" w:rsidRPr="00315F39" w:rsidRDefault="00D07EB1" w:rsidP="00A44B17">
      <w:pPr>
        <w:spacing w:line="360" w:lineRule="auto"/>
        <w:ind w:right="57"/>
        <w:jc w:val="both"/>
        <w:rPr>
          <w:rFonts w:ascii="Times New Roman" w:hAnsi="Times New Roman" w:cs="Times New Roman"/>
          <w:sz w:val="24"/>
          <w:szCs w:val="28"/>
        </w:rPr>
      </w:pPr>
    </w:p>
    <w:p w:rsidR="00D07EB1" w:rsidRDefault="00D07EB1" w:rsidP="00A44B17">
      <w:pPr>
        <w:spacing w:line="360" w:lineRule="auto"/>
        <w:ind w:right="57"/>
        <w:jc w:val="both"/>
        <w:rPr>
          <w:rFonts w:ascii="Times New Roman" w:hAnsi="Times New Roman" w:cs="Times New Roman"/>
          <w:sz w:val="24"/>
          <w:szCs w:val="28"/>
        </w:rPr>
      </w:pPr>
    </w:p>
    <w:p w:rsidR="00D07EB1" w:rsidRDefault="00D07EB1" w:rsidP="00A44B17">
      <w:pPr>
        <w:spacing w:line="360" w:lineRule="auto"/>
        <w:ind w:right="57"/>
        <w:jc w:val="both"/>
        <w:rPr>
          <w:rFonts w:ascii="Times New Roman" w:hAnsi="Times New Roman" w:cs="Times New Roman"/>
          <w:sz w:val="24"/>
          <w:szCs w:val="28"/>
        </w:rPr>
      </w:pPr>
    </w:p>
    <w:p w:rsidR="00C22E75" w:rsidRDefault="00C22E75" w:rsidP="00DE7753">
      <w:pPr>
        <w:spacing w:line="360" w:lineRule="auto"/>
        <w:ind w:right="57"/>
        <w:jc w:val="both"/>
        <w:rPr>
          <w:rFonts w:ascii="Times New Roman" w:hAnsi="Times New Roman" w:cs="Times New Roman"/>
          <w:sz w:val="24"/>
          <w:szCs w:val="28"/>
        </w:rPr>
      </w:pPr>
      <w:r>
        <w:rPr>
          <w:rFonts w:ascii="Times New Roman" w:hAnsi="Times New Roman" w:cs="Times New Roman"/>
          <w:sz w:val="24"/>
          <w:szCs w:val="28"/>
        </w:rPr>
        <w:br w:type="page"/>
      </w:r>
    </w:p>
    <w:p w:rsidR="00DE7753" w:rsidRPr="00C22E75" w:rsidRDefault="00B57232" w:rsidP="00DE7753">
      <w:pPr>
        <w:spacing w:line="360" w:lineRule="auto"/>
        <w:ind w:right="57"/>
        <w:jc w:val="both"/>
        <w:rPr>
          <w:rFonts w:ascii="Times New Roman" w:hAnsi="Times New Roman" w:cs="Times New Roman"/>
          <w:sz w:val="24"/>
          <w:szCs w:val="28"/>
        </w:rPr>
      </w:pPr>
      <w:r>
        <w:rPr>
          <w:rFonts w:ascii="Times New Roman" w:hAnsi="Times New Roman" w:cs="Times New Roman"/>
          <w:b/>
          <w:sz w:val="24"/>
          <w:szCs w:val="28"/>
          <w:u w:val="single"/>
        </w:rPr>
        <w:lastRenderedPageBreak/>
        <w:t xml:space="preserve">Заключение </w:t>
      </w:r>
    </w:p>
    <w:p w:rsidR="00DE7753" w:rsidRPr="00D5180B" w:rsidRDefault="00327DFD" w:rsidP="00DE7753">
      <w:pPr>
        <w:spacing w:line="360" w:lineRule="auto"/>
        <w:ind w:right="57"/>
        <w:jc w:val="both"/>
        <w:rPr>
          <w:rFonts w:ascii="Times New Roman" w:hAnsi="Times New Roman" w:cs="Times New Roman"/>
          <w:sz w:val="24"/>
          <w:szCs w:val="28"/>
        </w:rPr>
      </w:pPr>
      <w:r>
        <w:rPr>
          <w:rFonts w:ascii="Times New Roman" w:hAnsi="Times New Roman" w:cs="Times New Roman"/>
          <w:sz w:val="24"/>
          <w:szCs w:val="28"/>
        </w:rPr>
        <w:t>Стремительное  экономическое развитие, быстрый рост корпораций, увеличение количества влиятельных семей</w:t>
      </w:r>
      <w:proofErr w:type="gramStart"/>
      <w:r>
        <w:rPr>
          <w:rFonts w:ascii="Times New Roman" w:hAnsi="Times New Roman" w:cs="Times New Roman"/>
          <w:sz w:val="24"/>
          <w:szCs w:val="28"/>
        </w:rPr>
        <w:t>ств пр</w:t>
      </w:r>
      <w:proofErr w:type="gramEnd"/>
      <w:r>
        <w:rPr>
          <w:rFonts w:ascii="Times New Roman" w:hAnsi="Times New Roman" w:cs="Times New Roman"/>
          <w:sz w:val="24"/>
          <w:szCs w:val="28"/>
        </w:rPr>
        <w:t xml:space="preserve">ивели к укреплению позиций </w:t>
      </w:r>
      <w:r w:rsidR="0094564B">
        <w:rPr>
          <w:rFonts w:ascii="Times New Roman" w:hAnsi="Times New Roman" w:cs="Times New Roman"/>
          <w:sz w:val="24"/>
          <w:szCs w:val="28"/>
        </w:rPr>
        <w:t xml:space="preserve">большого бизнеса в политике. </w:t>
      </w:r>
      <w:r w:rsidR="006328CA">
        <w:rPr>
          <w:rFonts w:ascii="Times New Roman" w:hAnsi="Times New Roman" w:cs="Times New Roman"/>
          <w:sz w:val="24"/>
          <w:szCs w:val="28"/>
        </w:rPr>
        <w:t xml:space="preserve"> </w:t>
      </w:r>
      <w:r w:rsidR="00084BD4">
        <w:rPr>
          <w:rFonts w:ascii="Times New Roman" w:hAnsi="Times New Roman" w:cs="Times New Roman"/>
          <w:sz w:val="24"/>
          <w:szCs w:val="28"/>
        </w:rPr>
        <w:t>Соединенные Штаты Америки это яркий пример</w:t>
      </w:r>
      <w:r w:rsidR="007D438E">
        <w:rPr>
          <w:rFonts w:ascii="Times New Roman" w:hAnsi="Times New Roman" w:cs="Times New Roman"/>
          <w:sz w:val="24"/>
          <w:szCs w:val="28"/>
        </w:rPr>
        <w:t xml:space="preserve"> неограниченной власти элит. </w:t>
      </w:r>
      <w:r w:rsidR="006328CA">
        <w:rPr>
          <w:rFonts w:ascii="Times New Roman" w:hAnsi="Times New Roman" w:cs="Times New Roman"/>
          <w:sz w:val="24"/>
          <w:szCs w:val="28"/>
        </w:rPr>
        <w:t xml:space="preserve">Учитывая итоги последних </w:t>
      </w:r>
      <w:r w:rsidR="00654160">
        <w:rPr>
          <w:rFonts w:ascii="Times New Roman" w:hAnsi="Times New Roman" w:cs="Times New Roman"/>
          <w:sz w:val="24"/>
          <w:szCs w:val="28"/>
        </w:rPr>
        <w:t xml:space="preserve">президентских выборов можно говорить о </w:t>
      </w:r>
      <w:r w:rsidR="007706E1">
        <w:rPr>
          <w:rFonts w:ascii="Times New Roman" w:hAnsi="Times New Roman" w:cs="Times New Roman"/>
          <w:sz w:val="24"/>
          <w:szCs w:val="28"/>
        </w:rPr>
        <w:t>прямом сращивании эко</w:t>
      </w:r>
      <w:r w:rsidR="00B24B51">
        <w:rPr>
          <w:rFonts w:ascii="Times New Roman" w:hAnsi="Times New Roman" w:cs="Times New Roman"/>
          <w:sz w:val="24"/>
          <w:szCs w:val="28"/>
        </w:rPr>
        <w:t>номической и политической элит, что по определению является</w:t>
      </w:r>
      <w:r w:rsidR="007706E1">
        <w:rPr>
          <w:rFonts w:ascii="Times New Roman" w:hAnsi="Times New Roman" w:cs="Times New Roman"/>
          <w:sz w:val="24"/>
          <w:szCs w:val="28"/>
        </w:rPr>
        <w:t xml:space="preserve"> серьезной проблемой для американского демократического общества. </w:t>
      </w:r>
      <w:r w:rsidR="00637F85">
        <w:rPr>
          <w:rFonts w:ascii="Times New Roman" w:hAnsi="Times New Roman" w:cs="Times New Roman"/>
          <w:sz w:val="24"/>
          <w:szCs w:val="28"/>
        </w:rPr>
        <w:t xml:space="preserve">Механизм принятия стратегических решений в государстве  во многом теперь зависит от совокупности факторов и действий, выполняющих представителями большого бизнеса. </w:t>
      </w:r>
      <w:r w:rsidR="00D5180B">
        <w:rPr>
          <w:rFonts w:ascii="Times New Roman" w:hAnsi="Times New Roman" w:cs="Times New Roman"/>
          <w:sz w:val="24"/>
          <w:szCs w:val="28"/>
        </w:rPr>
        <w:t>Для</w:t>
      </w:r>
      <w:r w:rsidR="007774BD">
        <w:rPr>
          <w:rFonts w:ascii="Times New Roman" w:hAnsi="Times New Roman" w:cs="Times New Roman"/>
          <w:sz w:val="24"/>
          <w:szCs w:val="28"/>
        </w:rPr>
        <w:t xml:space="preserve"> полноты исследования проблема</w:t>
      </w:r>
      <w:r w:rsidR="00D5180B">
        <w:rPr>
          <w:rFonts w:ascii="Times New Roman" w:hAnsi="Times New Roman" w:cs="Times New Roman"/>
          <w:sz w:val="24"/>
          <w:szCs w:val="28"/>
        </w:rPr>
        <w:t xml:space="preserve"> вл</w:t>
      </w:r>
      <w:r w:rsidR="007774BD">
        <w:rPr>
          <w:rFonts w:ascii="Times New Roman" w:hAnsi="Times New Roman" w:cs="Times New Roman"/>
          <w:sz w:val="24"/>
          <w:szCs w:val="28"/>
        </w:rPr>
        <w:t xml:space="preserve">ияния экономической элиты была рассмотрена  в контексте </w:t>
      </w:r>
      <w:r w:rsidR="0059463F">
        <w:rPr>
          <w:rFonts w:ascii="Times New Roman" w:hAnsi="Times New Roman" w:cs="Times New Roman"/>
          <w:sz w:val="24"/>
          <w:szCs w:val="28"/>
        </w:rPr>
        <w:t>през</w:t>
      </w:r>
      <w:r w:rsidR="007774BD">
        <w:rPr>
          <w:rFonts w:ascii="Times New Roman" w:hAnsi="Times New Roman" w:cs="Times New Roman"/>
          <w:sz w:val="24"/>
          <w:szCs w:val="28"/>
        </w:rPr>
        <w:t xml:space="preserve">идентских выборов. Так удалось  </w:t>
      </w:r>
      <w:r w:rsidR="0059463F">
        <w:rPr>
          <w:rFonts w:ascii="Times New Roman" w:hAnsi="Times New Roman" w:cs="Times New Roman"/>
          <w:sz w:val="24"/>
          <w:szCs w:val="28"/>
        </w:rPr>
        <w:t xml:space="preserve">отследить полный состав участников лоббирующих свои интересы. </w:t>
      </w:r>
      <w:r w:rsidR="007774BD">
        <w:rPr>
          <w:rFonts w:ascii="Times New Roman" w:hAnsi="Times New Roman" w:cs="Times New Roman"/>
          <w:sz w:val="24"/>
          <w:szCs w:val="28"/>
        </w:rPr>
        <w:t xml:space="preserve">Что касается основной тенденции, то необходимо отметить следующее: участие большого бизнеса в мировой политике усиливается, корпорации выходят на новый уровень, </w:t>
      </w:r>
      <w:r w:rsidR="00CB4224">
        <w:rPr>
          <w:rFonts w:ascii="Times New Roman" w:hAnsi="Times New Roman" w:cs="Times New Roman"/>
          <w:sz w:val="24"/>
          <w:szCs w:val="28"/>
        </w:rPr>
        <w:t>являются участниками большинства международных организаций, занимаю</w:t>
      </w:r>
      <w:r w:rsidR="008E085F">
        <w:rPr>
          <w:rFonts w:ascii="Times New Roman" w:hAnsi="Times New Roman" w:cs="Times New Roman"/>
          <w:sz w:val="24"/>
          <w:szCs w:val="28"/>
        </w:rPr>
        <w:t>т важные государственные посты, разраб</w:t>
      </w:r>
      <w:r w:rsidR="00432B3F">
        <w:rPr>
          <w:rFonts w:ascii="Times New Roman" w:hAnsi="Times New Roman" w:cs="Times New Roman"/>
          <w:sz w:val="24"/>
          <w:szCs w:val="28"/>
        </w:rPr>
        <w:t>атывают новые механизмы влияния.</w:t>
      </w:r>
    </w:p>
    <w:p w:rsidR="00DE7753" w:rsidRPr="00DE7753" w:rsidRDefault="00432B3F" w:rsidP="00DE7753">
      <w:pPr>
        <w:spacing w:line="360" w:lineRule="auto"/>
        <w:ind w:right="57"/>
        <w:jc w:val="both"/>
        <w:rPr>
          <w:rFonts w:ascii="Times New Roman" w:hAnsi="Times New Roman" w:cs="Times New Roman"/>
          <w:sz w:val="24"/>
          <w:szCs w:val="28"/>
        </w:rPr>
      </w:pPr>
      <w:r>
        <w:rPr>
          <w:rFonts w:ascii="Times New Roman" w:hAnsi="Times New Roman" w:cs="Times New Roman"/>
          <w:sz w:val="24"/>
          <w:szCs w:val="28"/>
        </w:rPr>
        <w:t>Главной ц</w:t>
      </w:r>
      <w:r w:rsidR="00DE7753">
        <w:rPr>
          <w:rFonts w:ascii="Times New Roman" w:hAnsi="Times New Roman" w:cs="Times New Roman"/>
          <w:sz w:val="24"/>
          <w:szCs w:val="28"/>
        </w:rPr>
        <w:t>ель</w:t>
      </w:r>
      <w:r>
        <w:rPr>
          <w:rFonts w:ascii="Times New Roman" w:hAnsi="Times New Roman" w:cs="Times New Roman"/>
          <w:sz w:val="24"/>
          <w:szCs w:val="28"/>
        </w:rPr>
        <w:t>ю</w:t>
      </w:r>
      <w:r w:rsidR="00DE7753" w:rsidRPr="00DE7753">
        <w:rPr>
          <w:rFonts w:ascii="Times New Roman" w:hAnsi="Times New Roman" w:cs="Times New Roman"/>
          <w:sz w:val="24"/>
          <w:szCs w:val="28"/>
        </w:rPr>
        <w:t xml:space="preserve"> данного исс</w:t>
      </w:r>
      <w:r w:rsidR="007841DB">
        <w:rPr>
          <w:rFonts w:ascii="Times New Roman" w:hAnsi="Times New Roman" w:cs="Times New Roman"/>
          <w:sz w:val="24"/>
          <w:szCs w:val="28"/>
        </w:rPr>
        <w:t xml:space="preserve">ледования было </w:t>
      </w:r>
      <w:r w:rsidR="00DE7753" w:rsidRPr="00DE7753">
        <w:rPr>
          <w:rFonts w:ascii="Times New Roman" w:hAnsi="Times New Roman" w:cs="Times New Roman"/>
          <w:sz w:val="24"/>
          <w:szCs w:val="28"/>
        </w:rPr>
        <w:t>выявить концептуальные основы взаимовлияния между бизнесом и государством, демонстрирующие наибольшую значимость. Для достижения оптимального резу</w:t>
      </w:r>
      <w:r w:rsidR="006926D7">
        <w:rPr>
          <w:rFonts w:ascii="Times New Roman" w:hAnsi="Times New Roman" w:cs="Times New Roman"/>
          <w:sz w:val="24"/>
          <w:szCs w:val="28"/>
        </w:rPr>
        <w:t>льтата автором взят период</w:t>
      </w:r>
      <w:r w:rsidR="00DE7753" w:rsidRPr="00DE7753">
        <w:rPr>
          <w:rFonts w:ascii="Times New Roman" w:hAnsi="Times New Roman" w:cs="Times New Roman"/>
          <w:sz w:val="24"/>
          <w:szCs w:val="28"/>
        </w:rPr>
        <w:t xml:space="preserve"> – от конца 19 века  до </w:t>
      </w:r>
      <w:r w:rsidR="00DE7753">
        <w:rPr>
          <w:rFonts w:ascii="Times New Roman" w:hAnsi="Times New Roman" w:cs="Times New Roman"/>
          <w:sz w:val="24"/>
          <w:szCs w:val="28"/>
        </w:rPr>
        <w:t>современного</w:t>
      </w:r>
      <w:r w:rsidR="00DE7753" w:rsidRPr="00DE7753">
        <w:rPr>
          <w:rFonts w:ascii="Times New Roman" w:hAnsi="Times New Roman" w:cs="Times New Roman"/>
          <w:sz w:val="24"/>
          <w:szCs w:val="28"/>
        </w:rPr>
        <w:t xml:space="preserve"> этап</w:t>
      </w:r>
      <w:r w:rsidR="00DE7753">
        <w:rPr>
          <w:rFonts w:ascii="Times New Roman" w:hAnsi="Times New Roman" w:cs="Times New Roman"/>
          <w:sz w:val="24"/>
          <w:szCs w:val="28"/>
        </w:rPr>
        <w:t>а</w:t>
      </w:r>
      <w:r w:rsidR="00DE7753" w:rsidRPr="00DE7753">
        <w:rPr>
          <w:rFonts w:ascii="Times New Roman" w:hAnsi="Times New Roman" w:cs="Times New Roman"/>
          <w:sz w:val="24"/>
          <w:szCs w:val="28"/>
        </w:rPr>
        <w:t xml:space="preserve">. Не </w:t>
      </w:r>
      <w:r w:rsidR="006926D7">
        <w:rPr>
          <w:rFonts w:ascii="Times New Roman" w:hAnsi="Times New Roman" w:cs="Times New Roman"/>
          <w:sz w:val="24"/>
          <w:szCs w:val="28"/>
        </w:rPr>
        <w:t xml:space="preserve">случайно определен именно такой промежуток </w:t>
      </w:r>
      <w:r w:rsidR="00DE7753" w:rsidRPr="00DE7753">
        <w:rPr>
          <w:rFonts w:ascii="Times New Roman" w:hAnsi="Times New Roman" w:cs="Times New Roman"/>
          <w:sz w:val="24"/>
          <w:szCs w:val="28"/>
        </w:rPr>
        <w:t xml:space="preserve">времени. Для данного исследования необходимо было понять, как рождались великие </w:t>
      </w:r>
      <w:r w:rsidR="002644D5">
        <w:rPr>
          <w:rFonts w:ascii="Times New Roman" w:hAnsi="Times New Roman" w:cs="Times New Roman"/>
          <w:sz w:val="24"/>
          <w:szCs w:val="28"/>
        </w:rPr>
        <w:t xml:space="preserve">кланы, семейства и </w:t>
      </w:r>
      <w:r w:rsidR="00DE7753" w:rsidRPr="00DE7753">
        <w:rPr>
          <w:rFonts w:ascii="Times New Roman" w:hAnsi="Times New Roman" w:cs="Times New Roman"/>
          <w:sz w:val="24"/>
          <w:szCs w:val="28"/>
        </w:rPr>
        <w:t xml:space="preserve">корпорации и какие отношения формировались у них с государством. </w:t>
      </w:r>
      <w:r w:rsidR="006926D7">
        <w:rPr>
          <w:rFonts w:ascii="Times New Roman" w:hAnsi="Times New Roman" w:cs="Times New Roman"/>
          <w:sz w:val="24"/>
          <w:szCs w:val="28"/>
        </w:rPr>
        <w:t xml:space="preserve">Начальной точкой  периода выбран </w:t>
      </w:r>
      <w:r w:rsidR="006926D7">
        <w:rPr>
          <w:rFonts w:ascii="Times New Roman" w:hAnsi="Times New Roman" w:cs="Times New Roman"/>
          <w:sz w:val="24"/>
          <w:szCs w:val="28"/>
          <w:lang w:val="en-US"/>
        </w:rPr>
        <w:t>XIX</w:t>
      </w:r>
      <w:r w:rsidR="006926D7" w:rsidRPr="006926D7">
        <w:rPr>
          <w:rFonts w:ascii="Times New Roman" w:hAnsi="Times New Roman" w:cs="Times New Roman"/>
          <w:sz w:val="24"/>
          <w:szCs w:val="28"/>
        </w:rPr>
        <w:t xml:space="preserve"> </w:t>
      </w:r>
      <w:r w:rsidR="006926D7">
        <w:rPr>
          <w:rFonts w:ascii="Times New Roman" w:hAnsi="Times New Roman" w:cs="Times New Roman"/>
          <w:sz w:val="24"/>
          <w:szCs w:val="28"/>
        </w:rPr>
        <w:t xml:space="preserve">век  в качестве </w:t>
      </w:r>
      <w:r w:rsidR="00DE7753" w:rsidRPr="00DE7753">
        <w:rPr>
          <w:rFonts w:ascii="Times New Roman" w:hAnsi="Times New Roman" w:cs="Times New Roman"/>
          <w:sz w:val="24"/>
          <w:szCs w:val="28"/>
        </w:rPr>
        <w:t xml:space="preserve"> момента </w:t>
      </w:r>
      <w:r w:rsidR="006926D7">
        <w:rPr>
          <w:rFonts w:ascii="Times New Roman" w:hAnsi="Times New Roman" w:cs="Times New Roman"/>
          <w:sz w:val="24"/>
          <w:szCs w:val="28"/>
        </w:rPr>
        <w:t>наиболее ярко демонстрирующего зарождение отношений между экономической и политической элитами. Быстрые темпы промышленного развития, а также череда экономических кризисов</w:t>
      </w:r>
      <w:r w:rsidR="007841DB">
        <w:rPr>
          <w:rFonts w:ascii="Times New Roman" w:hAnsi="Times New Roman" w:cs="Times New Roman"/>
          <w:sz w:val="24"/>
          <w:szCs w:val="28"/>
        </w:rPr>
        <w:t xml:space="preserve"> помог</w:t>
      </w:r>
      <w:r w:rsidR="00084BD4">
        <w:rPr>
          <w:rFonts w:ascii="Times New Roman" w:hAnsi="Times New Roman" w:cs="Times New Roman"/>
          <w:sz w:val="24"/>
          <w:szCs w:val="28"/>
        </w:rPr>
        <w:t xml:space="preserve">ли понять роль большого бизнеса в государстве. </w:t>
      </w:r>
      <w:r w:rsidR="00DE7753" w:rsidRPr="00DE7753">
        <w:rPr>
          <w:rFonts w:ascii="Times New Roman" w:hAnsi="Times New Roman" w:cs="Times New Roman"/>
          <w:sz w:val="24"/>
          <w:szCs w:val="28"/>
        </w:rPr>
        <w:t xml:space="preserve"> Современный же этап описан для того чтобы наглядно показать актуальность выбранной темы. Многие политологи, социологи и экономисты до сих пор задаются вопросом: </w:t>
      </w:r>
      <w:r w:rsidR="006926D7">
        <w:rPr>
          <w:rFonts w:ascii="Times New Roman" w:hAnsi="Times New Roman" w:cs="Times New Roman"/>
          <w:sz w:val="24"/>
          <w:szCs w:val="28"/>
        </w:rPr>
        <w:t>«</w:t>
      </w:r>
      <w:r w:rsidR="002644D5">
        <w:rPr>
          <w:rFonts w:ascii="Times New Roman" w:hAnsi="Times New Roman" w:cs="Times New Roman"/>
          <w:sz w:val="24"/>
          <w:szCs w:val="28"/>
        </w:rPr>
        <w:t xml:space="preserve">Какова степень влияния и вовлеченности экономической элиты в политике, можно ли назвать </w:t>
      </w:r>
      <w:r w:rsidR="006926D7">
        <w:rPr>
          <w:rFonts w:ascii="Times New Roman" w:hAnsi="Times New Roman" w:cs="Times New Roman"/>
          <w:sz w:val="24"/>
          <w:szCs w:val="28"/>
        </w:rPr>
        <w:t xml:space="preserve">ее воздействие доминирующей?». </w:t>
      </w:r>
      <w:r w:rsidR="00DE7753" w:rsidRPr="00DE7753">
        <w:rPr>
          <w:rFonts w:ascii="Times New Roman" w:hAnsi="Times New Roman" w:cs="Times New Roman"/>
          <w:sz w:val="24"/>
          <w:szCs w:val="28"/>
        </w:rPr>
        <w:t>Данный вопрос являлся ключевым в работе, а проведенное выше исследование по</w:t>
      </w:r>
      <w:r w:rsidR="006926D7">
        <w:rPr>
          <w:rFonts w:ascii="Times New Roman" w:hAnsi="Times New Roman" w:cs="Times New Roman"/>
          <w:sz w:val="24"/>
          <w:szCs w:val="28"/>
        </w:rPr>
        <w:t>зволило сделать основные выводы.</w:t>
      </w:r>
    </w:p>
    <w:p w:rsidR="00B13F9F" w:rsidRDefault="00DE7753" w:rsidP="00DE7753">
      <w:pPr>
        <w:spacing w:line="360" w:lineRule="auto"/>
        <w:ind w:right="57"/>
        <w:jc w:val="both"/>
        <w:rPr>
          <w:rFonts w:ascii="Times New Roman" w:hAnsi="Times New Roman" w:cs="Times New Roman"/>
          <w:sz w:val="24"/>
          <w:szCs w:val="28"/>
        </w:rPr>
      </w:pPr>
      <w:r w:rsidRPr="00DE7753">
        <w:rPr>
          <w:rFonts w:ascii="Times New Roman" w:hAnsi="Times New Roman" w:cs="Times New Roman"/>
          <w:sz w:val="24"/>
          <w:szCs w:val="28"/>
        </w:rPr>
        <w:t>1.</w:t>
      </w:r>
      <w:r w:rsidRPr="00DE7753">
        <w:rPr>
          <w:rFonts w:ascii="Times New Roman" w:hAnsi="Times New Roman" w:cs="Times New Roman"/>
          <w:sz w:val="24"/>
          <w:szCs w:val="28"/>
        </w:rPr>
        <w:tab/>
        <w:t>С ростом монополий возрастало и государственное вмешательство в экономику, но как только большой бизнес достиг</w:t>
      </w:r>
    </w:p>
    <w:p w:rsidR="00DE7753" w:rsidRPr="00DE7753" w:rsidRDefault="00DE7753" w:rsidP="00DE7753">
      <w:pPr>
        <w:spacing w:line="360" w:lineRule="auto"/>
        <w:ind w:right="57"/>
        <w:jc w:val="both"/>
        <w:rPr>
          <w:rFonts w:ascii="Times New Roman" w:hAnsi="Times New Roman" w:cs="Times New Roman"/>
          <w:sz w:val="24"/>
          <w:szCs w:val="28"/>
        </w:rPr>
      </w:pPr>
      <w:r w:rsidRPr="00DE7753">
        <w:rPr>
          <w:rFonts w:ascii="Times New Roman" w:hAnsi="Times New Roman" w:cs="Times New Roman"/>
          <w:sz w:val="24"/>
          <w:szCs w:val="28"/>
        </w:rPr>
        <w:lastRenderedPageBreak/>
        <w:t xml:space="preserve"> пика, он стал действовать не напрямую, уменьшив тем самым давление со стороны властей; </w:t>
      </w:r>
    </w:p>
    <w:p w:rsidR="00DE7753" w:rsidRPr="00DE7753" w:rsidRDefault="00DE7753" w:rsidP="00DE7753">
      <w:pPr>
        <w:spacing w:line="360" w:lineRule="auto"/>
        <w:ind w:right="57"/>
        <w:jc w:val="both"/>
        <w:rPr>
          <w:rFonts w:ascii="Times New Roman" w:hAnsi="Times New Roman" w:cs="Times New Roman"/>
          <w:sz w:val="24"/>
          <w:szCs w:val="28"/>
        </w:rPr>
      </w:pPr>
      <w:r w:rsidRPr="00DE7753">
        <w:rPr>
          <w:rFonts w:ascii="Times New Roman" w:hAnsi="Times New Roman" w:cs="Times New Roman"/>
          <w:sz w:val="24"/>
          <w:szCs w:val="28"/>
        </w:rPr>
        <w:t>2.</w:t>
      </w:r>
      <w:r w:rsidRPr="00DE7753">
        <w:rPr>
          <w:rFonts w:ascii="Times New Roman" w:hAnsi="Times New Roman" w:cs="Times New Roman"/>
          <w:sz w:val="24"/>
          <w:szCs w:val="28"/>
        </w:rPr>
        <w:tab/>
        <w:t xml:space="preserve">Осознание подлинных взаимоотношений между корпорациями и государством позволило признать, что крупные компании являются неотъемлемой частью в механизме принятия политических решений. </w:t>
      </w:r>
    </w:p>
    <w:p w:rsidR="00DE7753" w:rsidRPr="00DE7753" w:rsidRDefault="00DE7753" w:rsidP="00DE7753">
      <w:pPr>
        <w:spacing w:line="360" w:lineRule="auto"/>
        <w:ind w:right="57"/>
        <w:jc w:val="both"/>
        <w:rPr>
          <w:rFonts w:ascii="Times New Roman" w:hAnsi="Times New Roman" w:cs="Times New Roman"/>
          <w:sz w:val="24"/>
          <w:szCs w:val="28"/>
        </w:rPr>
      </w:pPr>
      <w:r w:rsidRPr="00DE7753">
        <w:rPr>
          <w:rFonts w:ascii="Times New Roman" w:hAnsi="Times New Roman" w:cs="Times New Roman"/>
          <w:sz w:val="24"/>
          <w:szCs w:val="28"/>
        </w:rPr>
        <w:t>3.</w:t>
      </w:r>
      <w:r w:rsidRPr="00DE7753">
        <w:rPr>
          <w:rFonts w:ascii="Times New Roman" w:hAnsi="Times New Roman" w:cs="Times New Roman"/>
          <w:sz w:val="24"/>
          <w:szCs w:val="28"/>
        </w:rPr>
        <w:tab/>
        <w:t>Деятельность благотворительных организаций не всегда носит положительный характер, как правило, за ними прячется отличный способ достиж</w:t>
      </w:r>
      <w:r w:rsidR="007841DB">
        <w:rPr>
          <w:rFonts w:ascii="Times New Roman" w:hAnsi="Times New Roman" w:cs="Times New Roman"/>
          <w:sz w:val="24"/>
          <w:szCs w:val="28"/>
        </w:rPr>
        <w:t>ения собственной выгоды</w:t>
      </w:r>
      <w:r w:rsidRPr="00DE7753">
        <w:rPr>
          <w:rFonts w:ascii="Times New Roman" w:hAnsi="Times New Roman" w:cs="Times New Roman"/>
          <w:sz w:val="24"/>
          <w:szCs w:val="28"/>
        </w:rPr>
        <w:t>. А также благотворительные фонды – это «невидимая рука», которая имеет огромное влияние на государство;</w:t>
      </w:r>
    </w:p>
    <w:p w:rsidR="00DE7753" w:rsidRPr="00DE7753" w:rsidRDefault="00DE7753" w:rsidP="00DE7753">
      <w:pPr>
        <w:spacing w:line="360" w:lineRule="auto"/>
        <w:ind w:right="57"/>
        <w:jc w:val="both"/>
        <w:rPr>
          <w:rFonts w:ascii="Times New Roman" w:hAnsi="Times New Roman" w:cs="Times New Roman"/>
          <w:sz w:val="24"/>
          <w:szCs w:val="28"/>
        </w:rPr>
      </w:pPr>
      <w:r w:rsidRPr="00DE7753">
        <w:rPr>
          <w:rFonts w:ascii="Times New Roman" w:hAnsi="Times New Roman" w:cs="Times New Roman"/>
          <w:sz w:val="24"/>
          <w:szCs w:val="28"/>
        </w:rPr>
        <w:t>4.</w:t>
      </w:r>
      <w:r w:rsidRPr="00DE7753">
        <w:rPr>
          <w:rFonts w:ascii="Times New Roman" w:hAnsi="Times New Roman" w:cs="Times New Roman"/>
          <w:sz w:val="24"/>
          <w:szCs w:val="28"/>
        </w:rPr>
        <w:tab/>
        <w:t>Согласно теории элит, политико-экономическая элита руководит Соединенными Штатами Америки;</w:t>
      </w:r>
      <w:r w:rsidR="007841DB">
        <w:rPr>
          <w:rFonts w:ascii="Times New Roman" w:hAnsi="Times New Roman" w:cs="Times New Roman"/>
          <w:sz w:val="24"/>
          <w:szCs w:val="28"/>
        </w:rPr>
        <w:t xml:space="preserve"> Данное положение было доказано</w:t>
      </w:r>
      <w:r w:rsidR="001B67EC">
        <w:rPr>
          <w:rFonts w:ascii="Times New Roman" w:hAnsi="Times New Roman" w:cs="Times New Roman"/>
          <w:sz w:val="24"/>
          <w:szCs w:val="28"/>
        </w:rPr>
        <w:t xml:space="preserve"> результатами прошедших президентских выборов, на которых победил один из представителей большого бизнеса </w:t>
      </w:r>
      <w:r w:rsidR="00581BE6">
        <w:rPr>
          <w:rFonts w:ascii="Times New Roman" w:hAnsi="Times New Roman" w:cs="Times New Roman"/>
          <w:sz w:val="24"/>
          <w:szCs w:val="28"/>
        </w:rPr>
        <w:t>–</w:t>
      </w:r>
      <w:r w:rsidR="001B67EC">
        <w:rPr>
          <w:rFonts w:ascii="Times New Roman" w:hAnsi="Times New Roman" w:cs="Times New Roman"/>
          <w:sz w:val="24"/>
          <w:szCs w:val="28"/>
        </w:rPr>
        <w:t xml:space="preserve"> милли</w:t>
      </w:r>
      <w:r w:rsidR="00581BE6">
        <w:rPr>
          <w:rFonts w:ascii="Times New Roman" w:hAnsi="Times New Roman" w:cs="Times New Roman"/>
          <w:sz w:val="24"/>
          <w:szCs w:val="28"/>
        </w:rPr>
        <w:t>ардер Дональд Трамп.</w:t>
      </w:r>
    </w:p>
    <w:p w:rsidR="00B13F9F" w:rsidRDefault="00DE7753" w:rsidP="00DE7753">
      <w:pPr>
        <w:spacing w:line="360" w:lineRule="auto"/>
        <w:ind w:right="57"/>
        <w:jc w:val="both"/>
        <w:rPr>
          <w:rFonts w:ascii="Times New Roman" w:hAnsi="Times New Roman" w:cs="Times New Roman"/>
          <w:sz w:val="24"/>
          <w:szCs w:val="28"/>
        </w:rPr>
      </w:pPr>
      <w:r w:rsidRPr="00DE7753">
        <w:rPr>
          <w:rFonts w:ascii="Times New Roman" w:hAnsi="Times New Roman" w:cs="Times New Roman"/>
          <w:sz w:val="24"/>
          <w:szCs w:val="28"/>
        </w:rPr>
        <w:t>5.</w:t>
      </w:r>
      <w:r w:rsidRPr="00DE7753">
        <w:rPr>
          <w:rFonts w:ascii="Times New Roman" w:hAnsi="Times New Roman" w:cs="Times New Roman"/>
          <w:sz w:val="24"/>
          <w:szCs w:val="28"/>
        </w:rPr>
        <w:tab/>
      </w:r>
      <w:r w:rsidR="005240A8">
        <w:rPr>
          <w:rFonts w:ascii="Times New Roman" w:hAnsi="Times New Roman" w:cs="Times New Roman"/>
          <w:sz w:val="24"/>
          <w:szCs w:val="28"/>
        </w:rPr>
        <w:t>Одним из главных инструментов</w:t>
      </w:r>
      <w:r w:rsidRPr="00DE7753">
        <w:rPr>
          <w:rFonts w:ascii="Times New Roman" w:hAnsi="Times New Roman" w:cs="Times New Roman"/>
          <w:sz w:val="24"/>
          <w:szCs w:val="28"/>
        </w:rPr>
        <w:t xml:space="preserve"> б</w:t>
      </w:r>
      <w:r w:rsidR="005240A8">
        <w:rPr>
          <w:rFonts w:ascii="Times New Roman" w:hAnsi="Times New Roman" w:cs="Times New Roman"/>
          <w:sz w:val="24"/>
          <w:szCs w:val="28"/>
        </w:rPr>
        <w:t>ольшого бизнеса являются</w:t>
      </w:r>
      <w:r w:rsidRPr="00DE7753">
        <w:rPr>
          <w:rFonts w:ascii="Times New Roman" w:hAnsi="Times New Roman" w:cs="Times New Roman"/>
          <w:sz w:val="24"/>
          <w:szCs w:val="28"/>
        </w:rPr>
        <w:t xml:space="preserve">  различные институты и спец. структуры</w:t>
      </w:r>
      <w:r w:rsidR="00B13F9F">
        <w:rPr>
          <w:rFonts w:ascii="Times New Roman" w:hAnsi="Times New Roman" w:cs="Times New Roman"/>
          <w:sz w:val="24"/>
          <w:szCs w:val="28"/>
        </w:rPr>
        <w:t>,</w:t>
      </w:r>
      <w:r w:rsidRPr="00DE7753">
        <w:rPr>
          <w:rFonts w:ascii="Times New Roman" w:hAnsi="Times New Roman" w:cs="Times New Roman"/>
          <w:sz w:val="24"/>
          <w:szCs w:val="28"/>
        </w:rPr>
        <w:t xml:space="preserve"> (например, Трехсторонняя комиссия</w:t>
      </w:r>
      <w:r w:rsidR="005240A8">
        <w:rPr>
          <w:rFonts w:ascii="Times New Roman" w:hAnsi="Times New Roman" w:cs="Times New Roman"/>
          <w:sz w:val="24"/>
          <w:szCs w:val="28"/>
        </w:rPr>
        <w:t xml:space="preserve">, </w:t>
      </w:r>
      <w:proofErr w:type="spellStart"/>
      <w:r w:rsidR="005240A8">
        <w:rPr>
          <w:rFonts w:ascii="Times New Roman" w:hAnsi="Times New Roman" w:cs="Times New Roman"/>
          <w:sz w:val="24"/>
          <w:szCs w:val="28"/>
        </w:rPr>
        <w:t>Бильдербергский</w:t>
      </w:r>
      <w:proofErr w:type="spellEnd"/>
      <w:r w:rsidR="005240A8">
        <w:rPr>
          <w:rFonts w:ascii="Times New Roman" w:hAnsi="Times New Roman" w:cs="Times New Roman"/>
          <w:sz w:val="24"/>
          <w:szCs w:val="28"/>
        </w:rPr>
        <w:t xml:space="preserve"> клуб</w:t>
      </w:r>
      <w:r w:rsidR="00B13F9F">
        <w:rPr>
          <w:rFonts w:ascii="Times New Roman" w:hAnsi="Times New Roman" w:cs="Times New Roman"/>
          <w:sz w:val="24"/>
          <w:szCs w:val="28"/>
        </w:rPr>
        <w:t>)</w:t>
      </w:r>
      <w:r w:rsidR="005240A8">
        <w:rPr>
          <w:rFonts w:ascii="Times New Roman" w:hAnsi="Times New Roman" w:cs="Times New Roman"/>
          <w:sz w:val="24"/>
          <w:szCs w:val="28"/>
        </w:rPr>
        <w:t xml:space="preserve"> которые обеспечивают корпорации</w:t>
      </w:r>
      <w:r w:rsidRPr="00DE7753">
        <w:rPr>
          <w:rFonts w:ascii="Times New Roman" w:hAnsi="Times New Roman" w:cs="Times New Roman"/>
          <w:sz w:val="24"/>
          <w:szCs w:val="28"/>
        </w:rPr>
        <w:t xml:space="preserve"> о</w:t>
      </w:r>
      <w:r w:rsidR="00581BE6">
        <w:rPr>
          <w:rFonts w:ascii="Times New Roman" w:hAnsi="Times New Roman" w:cs="Times New Roman"/>
          <w:sz w:val="24"/>
          <w:szCs w:val="28"/>
        </w:rPr>
        <w:t>бширными властными полномочиями. Учитывая тот факт, что подобные организации являются неправительственными</w:t>
      </w:r>
      <w:r w:rsidR="00FC2588">
        <w:rPr>
          <w:rFonts w:ascii="Times New Roman" w:hAnsi="Times New Roman" w:cs="Times New Roman"/>
          <w:sz w:val="24"/>
          <w:szCs w:val="28"/>
        </w:rPr>
        <w:t>,</w:t>
      </w:r>
      <w:r w:rsidR="001F062F">
        <w:rPr>
          <w:rFonts w:ascii="Times New Roman" w:hAnsi="Times New Roman" w:cs="Times New Roman"/>
          <w:sz w:val="24"/>
          <w:szCs w:val="28"/>
        </w:rPr>
        <w:t xml:space="preserve"> не помешал им играть важную роль в политической системе Соединенных Штатов Америки. </w:t>
      </w:r>
      <w:r w:rsidR="005C621E">
        <w:rPr>
          <w:rFonts w:ascii="Times New Roman" w:hAnsi="Times New Roman" w:cs="Times New Roman"/>
          <w:sz w:val="24"/>
          <w:szCs w:val="28"/>
        </w:rPr>
        <w:t xml:space="preserve"> В результате изучения</w:t>
      </w:r>
      <w:r w:rsidR="004474FD">
        <w:rPr>
          <w:rFonts w:ascii="Times New Roman" w:hAnsi="Times New Roman" w:cs="Times New Roman"/>
          <w:sz w:val="24"/>
          <w:szCs w:val="28"/>
        </w:rPr>
        <w:t xml:space="preserve"> различных институтов автор сделал вывод о том, что неправительственные организации – это хорошая площадка для лоббирования интересов экономической элиты и  продвижения  политических кадров на государственные посты</w:t>
      </w:r>
      <w:r w:rsidR="00B13F9F">
        <w:rPr>
          <w:rFonts w:ascii="Times New Roman" w:hAnsi="Times New Roman" w:cs="Times New Roman"/>
          <w:sz w:val="24"/>
          <w:szCs w:val="28"/>
        </w:rPr>
        <w:t>.</w:t>
      </w:r>
    </w:p>
    <w:p w:rsidR="00A92950" w:rsidRDefault="00B13F9F" w:rsidP="00DE7753">
      <w:pPr>
        <w:spacing w:line="360" w:lineRule="auto"/>
        <w:ind w:right="57"/>
        <w:jc w:val="both"/>
        <w:rPr>
          <w:rFonts w:ascii="Times New Roman" w:hAnsi="Times New Roman" w:cs="Times New Roman"/>
          <w:sz w:val="24"/>
          <w:szCs w:val="28"/>
        </w:rPr>
      </w:pPr>
      <w:r>
        <w:rPr>
          <w:rFonts w:ascii="Times New Roman" w:hAnsi="Times New Roman" w:cs="Times New Roman"/>
          <w:sz w:val="24"/>
          <w:szCs w:val="28"/>
        </w:rPr>
        <w:t xml:space="preserve">6.         «Мозговые центры» консультируют и вырабатывают политические решения тех или иных вопросов возникших на повестке дня. Проанализировав состав данных групп можно сказать о том, что  в нее входят не только представители науки, зачастую это </w:t>
      </w:r>
      <w:r w:rsidR="00307F43">
        <w:rPr>
          <w:rFonts w:ascii="Times New Roman" w:hAnsi="Times New Roman" w:cs="Times New Roman"/>
          <w:sz w:val="24"/>
          <w:szCs w:val="28"/>
        </w:rPr>
        <w:t>и владельцы крупных корпораций (Фонд Карнеги, например), и бывшие работники президентских администраций (например, З. К. Бжезинский). Учитывая тот факт, что «мозговые центры» финансируются большим бизнесом можно говорить о прямом воздействии экономической элиты на политической при помощи таких групп.</w:t>
      </w:r>
    </w:p>
    <w:p w:rsidR="00B13F9F" w:rsidRPr="00DE7753" w:rsidRDefault="00A92950" w:rsidP="00DE7753">
      <w:pPr>
        <w:spacing w:line="360" w:lineRule="auto"/>
        <w:ind w:right="57"/>
        <w:jc w:val="both"/>
        <w:rPr>
          <w:rFonts w:ascii="Times New Roman" w:hAnsi="Times New Roman" w:cs="Times New Roman"/>
          <w:sz w:val="24"/>
          <w:szCs w:val="28"/>
        </w:rPr>
      </w:pPr>
      <w:r>
        <w:rPr>
          <w:rFonts w:ascii="Times New Roman" w:hAnsi="Times New Roman" w:cs="Times New Roman"/>
          <w:sz w:val="24"/>
          <w:szCs w:val="28"/>
        </w:rPr>
        <w:lastRenderedPageBreak/>
        <w:t xml:space="preserve">7.         </w:t>
      </w:r>
      <w:r w:rsidRPr="00A92950">
        <w:rPr>
          <w:rFonts w:ascii="Times New Roman" w:hAnsi="Times New Roman" w:cs="Times New Roman"/>
          <w:sz w:val="24"/>
          <w:szCs w:val="28"/>
        </w:rPr>
        <w:t>Эмпирические исследования биографий политический деятелей позволили заключить, что элитные образовательные учреждения ассоциации Лиги Плюща влияют на то, какую роль будет занимать</w:t>
      </w:r>
      <w:r>
        <w:rPr>
          <w:rFonts w:ascii="Times New Roman" w:hAnsi="Times New Roman" w:cs="Times New Roman"/>
          <w:sz w:val="24"/>
          <w:szCs w:val="28"/>
        </w:rPr>
        <w:t xml:space="preserve"> тот или иной человек в государстве</w:t>
      </w:r>
      <w:r w:rsidRPr="00A92950">
        <w:rPr>
          <w:rFonts w:ascii="Times New Roman" w:hAnsi="Times New Roman" w:cs="Times New Roman"/>
          <w:sz w:val="24"/>
          <w:szCs w:val="28"/>
        </w:rPr>
        <w:t>.</w:t>
      </w:r>
    </w:p>
    <w:p w:rsidR="00DE7753" w:rsidRPr="00DE7753" w:rsidRDefault="00A92950" w:rsidP="00DE7753">
      <w:pPr>
        <w:spacing w:line="360" w:lineRule="auto"/>
        <w:ind w:right="57"/>
        <w:jc w:val="both"/>
        <w:rPr>
          <w:rFonts w:ascii="Times New Roman" w:hAnsi="Times New Roman" w:cs="Times New Roman"/>
          <w:sz w:val="24"/>
          <w:szCs w:val="28"/>
        </w:rPr>
      </w:pPr>
      <w:r>
        <w:rPr>
          <w:rFonts w:ascii="Times New Roman" w:hAnsi="Times New Roman" w:cs="Times New Roman"/>
          <w:sz w:val="24"/>
          <w:szCs w:val="28"/>
        </w:rPr>
        <w:t>8</w:t>
      </w:r>
      <w:r w:rsidR="00DE7753" w:rsidRPr="00DE7753">
        <w:rPr>
          <w:rFonts w:ascii="Times New Roman" w:hAnsi="Times New Roman" w:cs="Times New Roman"/>
          <w:sz w:val="24"/>
          <w:szCs w:val="28"/>
        </w:rPr>
        <w:t>.</w:t>
      </w:r>
      <w:r w:rsidR="00DE7753" w:rsidRPr="00DE7753">
        <w:rPr>
          <w:rFonts w:ascii="Times New Roman" w:hAnsi="Times New Roman" w:cs="Times New Roman"/>
          <w:sz w:val="24"/>
          <w:szCs w:val="28"/>
        </w:rPr>
        <w:tab/>
        <w:t>Большой бизнес имеет огромное влияние на избирательный проце</w:t>
      </w:r>
      <w:proofErr w:type="gramStart"/>
      <w:r w:rsidR="00DE7753" w:rsidRPr="00DE7753">
        <w:rPr>
          <w:rFonts w:ascii="Times New Roman" w:hAnsi="Times New Roman" w:cs="Times New Roman"/>
          <w:sz w:val="24"/>
          <w:szCs w:val="28"/>
        </w:rPr>
        <w:t>сс в СШ</w:t>
      </w:r>
      <w:proofErr w:type="gramEnd"/>
      <w:r w:rsidR="00DE7753" w:rsidRPr="00DE7753">
        <w:rPr>
          <w:rFonts w:ascii="Times New Roman" w:hAnsi="Times New Roman" w:cs="Times New Roman"/>
          <w:sz w:val="24"/>
          <w:szCs w:val="28"/>
        </w:rPr>
        <w:t>А.</w:t>
      </w:r>
      <w:r w:rsidR="0013103D">
        <w:rPr>
          <w:rFonts w:ascii="Times New Roman" w:hAnsi="Times New Roman" w:cs="Times New Roman"/>
          <w:sz w:val="24"/>
          <w:szCs w:val="28"/>
        </w:rPr>
        <w:t xml:space="preserve"> Финансирования избирательных кампаний посредством фондов, комитетов политического действия в очередной раз показало, какое значение имеет бизнес в политике. </w:t>
      </w:r>
    </w:p>
    <w:p w:rsidR="009558DD" w:rsidRPr="0014596F" w:rsidRDefault="00DE7753" w:rsidP="00DE7753">
      <w:pPr>
        <w:spacing w:line="360" w:lineRule="auto"/>
        <w:ind w:right="57"/>
        <w:jc w:val="both"/>
        <w:rPr>
          <w:rFonts w:ascii="Times New Roman" w:hAnsi="Times New Roman" w:cs="Times New Roman"/>
          <w:sz w:val="24"/>
          <w:szCs w:val="28"/>
        </w:rPr>
      </w:pPr>
      <w:r w:rsidRPr="00DE7753">
        <w:rPr>
          <w:rFonts w:ascii="Times New Roman" w:hAnsi="Times New Roman" w:cs="Times New Roman"/>
          <w:sz w:val="24"/>
          <w:szCs w:val="28"/>
        </w:rPr>
        <w:t>С постепенной индустриализацией общества капитал приобрел огромное значение, но нельзя не заметить, что и государство выступает сейчас более мощным фактором, чем 100 лет назад. Поэтому важно понимать подлинное значение взаимоотношений между государством и большим бизнесом. Определить кому-то главную роль очень сложно, власть и корпорации взаимосвязаны и дополняют друг друга, давая возможность существовать и развиваться каждому.</w:t>
      </w:r>
    </w:p>
    <w:p w:rsidR="009558DD" w:rsidRPr="0014596F" w:rsidRDefault="009558DD" w:rsidP="00A44B17">
      <w:pPr>
        <w:spacing w:line="360" w:lineRule="auto"/>
        <w:ind w:right="57"/>
        <w:jc w:val="both"/>
        <w:rPr>
          <w:rFonts w:ascii="Times New Roman" w:hAnsi="Times New Roman" w:cs="Times New Roman"/>
          <w:sz w:val="24"/>
          <w:szCs w:val="28"/>
        </w:rPr>
      </w:pPr>
    </w:p>
    <w:p w:rsidR="009558DD" w:rsidRPr="0014596F" w:rsidRDefault="009558DD" w:rsidP="00A44B17">
      <w:pPr>
        <w:spacing w:line="360" w:lineRule="auto"/>
        <w:ind w:right="57"/>
        <w:jc w:val="both"/>
        <w:rPr>
          <w:rFonts w:ascii="Times New Roman" w:hAnsi="Times New Roman" w:cs="Times New Roman"/>
          <w:sz w:val="24"/>
          <w:szCs w:val="28"/>
        </w:rPr>
      </w:pPr>
    </w:p>
    <w:p w:rsidR="00E4704D" w:rsidRDefault="00E4704D" w:rsidP="00A44B17">
      <w:pPr>
        <w:spacing w:line="360" w:lineRule="auto"/>
        <w:ind w:right="57"/>
        <w:jc w:val="both"/>
        <w:rPr>
          <w:rFonts w:ascii="Times New Roman" w:hAnsi="Times New Roman" w:cs="Times New Roman"/>
          <w:sz w:val="24"/>
          <w:szCs w:val="28"/>
        </w:rPr>
      </w:pPr>
    </w:p>
    <w:p w:rsidR="00E4704D" w:rsidRDefault="00E4704D" w:rsidP="00A44B17">
      <w:pPr>
        <w:spacing w:line="360" w:lineRule="auto"/>
        <w:ind w:right="57"/>
        <w:jc w:val="both"/>
        <w:rPr>
          <w:rFonts w:ascii="Times New Roman" w:hAnsi="Times New Roman" w:cs="Times New Roman"/>
          <w:sz w:val="24"/>
          <w:szCs w:val="28"/>
        </w:rPr>
      </w:pPr>
    </w:p>
    <w:p w:rsidR="00E4704D" w:rsidRDefault="00E4704D" w:rsidP="00A44B17">
      <w:pPr>
        <w:spacing w:line="360" w:lineRule="auto"/>
        <w:ind w:right="57"/>
        <w:jc w:val="both"/>
        <w:rPr>
          <w:rFonts w:ascii="Times New Roman" w:hAnsi="Times New Roman" w:cs="Times New Roman"/>
          <w:sz w:val="24"/>
          <w:szCs w:val="28"/>
        </w:rPr>
      </w:pPr>
    </w:p>
    <w:p w:rsidR="00D07EB1" w:rsidRDefault="00D07EB1" w:rsidP="00A44B17">
      <w:pPr>
        <w:spacing w:line="360" w:lineRule="auto"/>
        <w:ind w:right="57"/>
        <w:jc w:val="both"/>
        <w:rPr>
          <w:rFonts w:ascii="Times New Roman" w:hAnsi="Times New Roman" w:cs="Times New Roman"/>
          <w:sz w:val="24"/>
          <w:szCs w:val="28"/>
        </w:rPr>
      </w:pPr>
    </w:p>
    <w:p w:rsidR="00D07EB1" w:rsidRDefault="00D07EB1" w:rsidP="00A44B17">
      <w:pPr>
        <w:spacing w:line="360" w:lineRule="auto"/>
        <w:ind w:right="57"/>
        <w:jc w:val="both"/>
        <w:rPr>
          <w:rFonts w:ascii="Times New Roman" w:hAnsi="Times New Roman" w:cs="Times New Roman"/>
          <w:sz w:val="24"/>
          <w:szCs w:val="28"/>
        </w:rPr>
      </w:pPr>
    </w:p>
    <w:p w:rsidR="00D07EB1" w:rsidRDefault="00D07EB1" w:rsidP="00A44B17">
      <w:pPr>
        <w:spacing w:line="360" w:lineRule="auto"/>
        <w:ind w:right="57"/>
        <w:jc w:val="both"/>
        <w:rPr>
          <w:rFonts w:ascii="Times New Roman" w:hAnsi="Times New Roman" w:cs="Times New Roman"/>
          <w:sz w:val="24"/>
          <w:szCs w:val="28"/>
        </w:rPr>
      </w:pPr>
    </w:p>
    <w:p w:rsidR="00D07EB1" w:rsidRDefault="00D07EB1" w:rsidP="00A44B17">
      <w:pPr>
        <w:spacing w:line="360" w:lineRule="auto"/>
        <w:ind w:right="57"/>
        <w:jc w:val="both"/>
        <w:rPr>
          <w:rFonts w:ascii="Times New Roman" w:hAnsi="Times New Roman" w:cs="Times New Roman"/>
          <w:sz w:val="24"/>
          <w:szCs w:val="28"/>
        </w:rPr>
      </w:pPr>
    </w:p>
    <w:p w:rsidR="00D07EB1" w:rsidRDefault="00D07EB1" w:rsidP="00A44B17">
      <w:pPr>
        <w:spacing w:line="360" w:lineRule="auto"/>
        <w:ind w:right="57"/>
        <w:jc w:val="both"/>
        <w:rPr>
          <w:rFonts w:ascii="Times New Roman" w:hAnsi="Times New Roman" w:cs="Times New Roman"/>
          <w:sz w:val="24"/>
          <w:szCs w:val="28"/>
        </w:rPr>
      </w:pPr>
    </w:p>
    <w:p w:rsidR="00D07EB1" w:rsidRDefault="00D07EB1" w:rsidP="00A44B17">
      <w:pPr>
        <w:spacing w:line="360" w:lineRule="auto"/>
        <w:ind w:right="57"/>
        <w:jc w:val="both"/>
        <w:rPr>
          <w:rFonts w:ascii="Times New Roman" w:hAnsi="Times New Roman" w:cs="Times New Roman"/>
          <w:sz w:val="24"/>
          <w:szCs w:val="28"/>
        </w:rPr>
      </w:pPr>
    </w:p>
    <w:p w:rsidR="00000A71" w:rsidRDefault="00000A71" w:rsidP="00A44B17">
      <w:pPr>
        <w:spacing w:line="360" w:lineRule="auto"/>
        <w:ind w:right="57"/>
        <w:jc w:val="both"/>
        <w:rPr>
          <w:rFonts w:ascii="Times New Roman" w:hAnsi="Times New Roman" w:cs="Times New Roman"/>
          <w:sz w:val="24"/>
          <w:szCs w:val="28"/>
        </w:rPr>
      </w:pPr>
      <w:r>
        <w:rPr>
          <w:rFonts w:ascii="Times New Roman" w:hAnsi="Times New Roman" w:cs="Times New Roman"/>
          <w:sz w:val="24"/>
          <w:szCs w:val="28"/>
        </w:rPr>
        <w:br w:type="page"/>
      </w:r>
    </w:p>
    <w:p w:rsidR="00E4704D" w:rsidRDefault="00A8445C" w:rsidP="00A44B17">
      <w:pPr>
        <w:spacing w:line="360" w:lineRule="auto"/>
        <w:ind w:right="57"/>
        <w:jc w:val="both"/>
        <w:rPr>
          <w:rFonts w:ascii="Times New Roman" w:hAnsi="Times New Roman" w:cs="Times New Roman"/>
          <w:b/>
          <w:sz w:val="24"/>
          <w:szCs w:val="28"/>
        </w:rPr>
      </w:pPr>
      <w:r w:rsidRPr="00A8445C">
        <w:rPr>
          <w:rFonts w:ascii="Times New Roman" w:hAnsi="Times New Roman" w:cs="Times New Roman"/>
          <w:b/>
          <w:sz w:val="24"/>
          <w:szCs w:val="28"/>
        </w:rPr>
        <w:lastRenderedPageBreak/>
        <w:t>СПИСОК ИСПОЛЬЗО</w:t>
      </w:r>
      <w:r>
        <w:rPr>
          <w:rFonts w:ascii="Times New Roman" w:hAnsi="Times New Roman" w:cs="Times New Roman"/>
          <w:b/>
          <w:sz w:val="24"/>
          <w:szCs w:val="28"/>
        </w:rPr>
        <w:t>ВАННЫХ ИСТОЧНИКОВ И ЛИТЕРАТУРЫ</w:t>
      </w:r>
    </w:p>
    <w:p w:rsidR="00A8445C" w:rsidRDefault="00A8445C" w:rsidP="00A44B17">
      <w:pPr>
        <w:spacing w:line="360" w:lineRule="auto"/>
        <w:ind w:right="57"/>
        <w:jc w:val="both"/>
        <w:rPr>
          <w:rFonts w:ascii="Times New Roman" w:hAnsi="Times New Roman" w:cs="Times New Roman"/>
          <w:b/>
          <w:sz w:val="24"/>
          <w:szCs w:val="28"/>
        </w:rPr>
      </w:pPr>
    </w:p>
    <w:p w:rsidR="005517D1" w:rsidRDefault="00A8445C" w:rsidP="005517D1">
      <w:pPr>
        <w:spacing w:line="360" w:lineRule="auto"/>
        <w:ind w:right="57"/>
        <w:jc w:val="both"/>
        <w:rPr>
          <w:rFonts w:ascii="Times New Roman" w:hAnsi="Times New Roman" w:cs="Times New Roman"/>
          <w:b/>
          <w:sz w:val="24"/>
          <w:szCs w:val="28"/>
        </w:rPr>
      </w:pPr>
      <w:r>
        <w:rPr>
          <w:rFonts w:ascii="Times New Roman" w:hAnsi="Times New Roman" w:cs="Times New Roman"/>
          <w:b/>
          <w:sz w:val="24"/>
          <w:szCs w:val="28"/>
        </w:rPr>
        <w:t>Источники</w:t>
      </w:r>
      <w:r w:rsidR="00B74447">
        <w:rPr>
          <w:rFonts w:ascii="Times New Roman" w:hAnsi="Times New Roman" w:cs="Times New Roman"/>
          <w:b/>
          <w:sz w:val="24"/>
          <w:szCs w:val="28"/>
        </w:rPr>
        <w:t>:</w:t>
      </w:r>
    </w:p>
    <w:p w:rsidR="004F5CDB" w:rsidRPr="00546973" w:rsidRDefault="004F5CDB" w:rsidP="005517D1">
      <w:pPr>
        <w:spacing w:line="360" w:lineRule="auto"/>
        <w:ind w:right="57"/>
        <w:jc w:val="both"/>
        <w:rPr>
          <w:rFonts w:ascii="Times New Roman" w:hAnsi="Times New Roman" w:cs="Times New Roman"/>
          <w:b/>
          <w:sz w:val="24"/>
          <w:szCs w:val="28"/>
        </w:rPr>
      </w:pPr>
    </w:p>
    <w:p w:rsidR="00B86635" w:rsidRPr="00ED77A6" w:rsidRDefault="00B86635" w:rsidP="00B86635">
      <w:pPr>
        <w:pStyle w:val="a7"/>
        <w:numPr>
          <w:ilvl w:val="0"/>
          <w:numId w:val="10"/>
        </w:numPr>
        <w:spacing w:line="360" w:lineRule="auto"/>
        <w:ind w:right="57"/>
        <w:jc w:val="both"/>
        <w:rPr>
          <w:rFonts w:ascii="Times New Roman" w:hAnsi="Times New Roman" w:cs="Times New Roman"/>
          <w:sz w:val="24"/>
          <w:szCs w:val="28"/>
        </w:rPr>
      </w:pPr>
      <w:r w:rsidRPr="00AD6BB3">
        <w:rPr>
          <w:rFonts w:ascii="Times New Roman" w:hAnsi="Times New Roman" w:cs="Times New Roman"/>
          <w:sz w:val="24"/>
          <w:szCs w:val="28"/>
        </w:rPr>
        <w:t>О решении Верховного суда США по делу «</w:t>
      </w:r>
      <w:proofErr w:type="spellStart"/>
      <w:r w:rsidRPr="00AD6BB3">
        <w:rPr>
          <w:rFonts w:ascii="Times New Roman" w:hAnsi="Times New Roman" w:cs="Times New Roman"/>
          <w:sz w:val="24"/>
          <w:szCs w:val="28"/>
        </w:rPr>
        <w:t>Маккатчеон</w:t>
      </w:r>
      <w:proofErr w:type="spellEnd"/>
      <w:r w:rsidRPr="00AD6BB3">
        <w:rPr>
          <w:rFonts w:ascii="Times New Roman" w:hAnsi="Times New Roman" w:cs="Times New Roman"/>
          <w:sz w:val="24"/>
          <w:szCs w:val="28"/>
        </w:rPr>
        <w:t xml:space="preserve"> против Феде</w:t>
      </w:r>
      <w:r>
        <w:rPr>
          <w:rFonts w:ascii="Times New Roman" w:hAnsi="Times New Roman" w:cs="Times New Roman"/>
          <w:sz w:val="24"/>
          <w:szCs w:val="28"/>
        </w:rPr>
        <w:t>ральной избирательной комиссии»/</w:t>
      </w:r>
      <w:r w:rsidRPr="00ED77A6">
        <w:rPr>
          <w:rFonts w:ascii="Times New Roman" w:hAnsi="Times New Roman" w:cs="Times New Roman"/>
          <w:sz w:val="24"/>
          <w:szCs w:val="28"/>
        </w:rPr>
        <w:t xml:space="preserve">Официальный сайт Центральной избирательной комиссии Российской Федерации </w:t>
      </w:r>
      <w:r w:rsidRPr="00780590">
        <w:rPr>
          <w:rFonts w:ascii="Times New Roman" w:hAnsi="Times New Roman" w:cs="Times New Roman"/>
          <w:sz w:val="24"/>
          <w:szCs w:val="28"/>
        </w:rPr>
        <w:t>[</w:t>
      </w:r>
      <w:r>
        <w:rPr>
          <w:rFonts w:ascii="Times New Roman" w:hAnsi="Times New Roman" w:cs="Times New Roman"/>
          <w:sz w:val="24"/>
          <w:szCs w:val="28"/>
        </w:rPr>
        <w:t>Электронный ресурс</w:t>
      </w:r>
      <w:r w:rsidRPr="00780590">
        <w:rPr>
          <w:rFonts w:ascii="Times New Roman" w:hAnsi="Times New Roman" w:cs="Times New Roman"/>
          <w:sz w:val="24"/>
          <w:szCs w:val="28"/>
        </w:rPr>
        <w:t xml:space="preserve">] – </w:t>
      </w:r>
      <w:r>
        <w:rPr>
          <w:rFonts w:ascii="Times New Roman" w:hAnsi="Times New Roman" w:cs="Times New Roman"/>
          <w:sz w:val="24"/>
          <w:szCs w:val="28"/>
        </w:rPr>
        <w:t>Режим доступа</w:t>
      </w:r>
      <w:r w:rsidRPr="00780590">
        <w:rPr>
          <w:rFonts w:ascii="Times New Roman" w:hAnsi="Times New Roman" w:cs="Times New Roman"/>
          <w:sz w:val="24"/>
          <w:szCs w:val="28"/>
        </w:rPr>
        <w:t xml:space="preserve">:    </w:t>
      </w:r>
      <w:r w:rsidRPr="00ED77A6">
        <w:rPr>
          <w:rFonts w:ascii="Times New Roman" w:hAnsi="Times New Roman" w:cs="Times New Roman"/>
          <w:sz w:val="24"/>
          <w:szCs w:val="28"/>
          <w:lang w:val="en-US"/>
        </w:rPr>
        <w:t>http</w:t>
      </w:r>
      <w:r w:rsidRPr="00ED77A6">
        <w:rPr>
          <w:rFonts w:ascii="Times New Roman" w:hAnsi="Times New Roman" w:cs="Times New Roman"/>
          <w:sz w:val="24"/>
          <w:szCs w:val="28"/>
        </w:rPr>
        <w:t>://</w:t>
      </w:r>
      <w:proofErr w:type="spellStart"/>
      <w:r w:rsidRPr="00ED77A6">
        <w:rPr>
          <w:rFonts w:ascii="Times New Roman" w:hAnsi="Times New Roman" w:cs="Times New Roman"/>
          <w:sz w:val="24"/>
          <w:szCs w:val="28"/>
          <w:lang w:val="en-US"/>
        </w:rPr>
        <w:t>cikrf</w:t>
      </w:r>
      <w:proofErr w:type="spellEnd"/>
      <w:r w:rsidRPr="00ED77A6">
        <w:rPr>
          <w:rFonts w:ascii="Times New Roman" w:hAnsi="Times New Roman" w:cs="Times New Roman"/>
          <w:sz w:val="24"/>
          <w:szCs w:val="28"/>
        </w:rPr>
        <w:t>.</w:t>
      </w:r>
      <w:proofErr w:type="spellStart"/>
      <w:r w:rsidRPr="00ED77A6">
        <w:rPr>
          <w:rFonts w:ascii="Times New Roman" w:hAnsi="Times New Roman" w:cs="Times New Roman"/>
          <w:sz w:val="24"/>
          <w:szCs w:val="28"/>
          <w:lang w:val="en-US"/>
        </w:rPr>
        <w:t>ru</w:t>
      </w:r>
      <w:proofErr w:type="spellEnd"/>
      <w:r w:rsidRPr="00ED77A6">
        <w:rPr>
          <w:rFonts w:ascii="Times New Roman" w:hAnsi="Times New Roman" w:cs="Times New Roman"/>
          <w:sz w:val="24"/>
          <w:szCs w:val="28"/>
        </w:rPr>
        <w:t>/</w:t>
      </w:r>
      <w:r w:rsidRPr="00ED77A6">
        <w:rPr>
          <w:rFonts w:ascii="Times New Roman" w:hAnsi="Times New Roman" w:cs="Times New Roman"/>
          <w:sz w:val="24"/>
          <w:szCs w:val="28"/>
          <w:lang w:val="en-US"/>
        </w:rPr>
        <w:t>banners</w:t>
      </w:r>
      <w:r w:rsidRPr="00ED77A6">
        <w:rPr>
          <w:rFonts w:ascii="Times New Roman" w:hAnsi="Times New Roman" w:cs="Times New Roman"/>
          <w:sz w:val="24"/>
          <w:szCs w:val="28"/>
        </w:rPr>
        <w:t>/</w:t>
      </w:r>
      <w:r w:rsidRPr="00ED77A6">
        <w:rPr>
          <w:rFonts w:ascii="Times New Roman" w:hAnsi="Times New Roman" w:cs="Times New Roman"/>
          <w:sz w:val="24"/>
          <w:szCs w:val="28"/>
          <w:lang w:val="en-US"/>
        </w:rPr>
        <w:t>president</w:t>
      </w:r>
      <w:r w:rsidRPr="00ED77A6">
        <w:rPr>
          <w:rFonts w:ascii="Times New Roman" w:hAnsi="Times New Roman" w:cs="Times New Roman"/>
          <w:sz w:val="24"/>
          <w:szCs w:val="28"/>
        </w:rPr>
        <w:t>_</w:t>
      </w:r>
      <w:proofErr w:type="spellStart"/>
      <w:r w:rsidRPr="00ED77A6">
        <w:rPr>
          <w:rFonts w:ascii="Times New Roman" w:hAnsi="Times New Roman" w:cs="Times New Roman"/>
          <w:sz w:val="24"/>
          <w:szCs w:val="28"/>
          <w:lang w:val="en-US"/>
        </w:rPr>
        <w:t>usa</w:t>
      </w:r>
      <w:proofErr w:type="spellEnd"/>
      <w:r w:rsidRPr="00ED77A6">
        <w:rPr>
          <w:rFonts w:ascii="Times New Roman" w:hAnsi="Times New Roman" w:cs="Times New Roman"/>
          <w:sz w:val="24"/>
          <w:szCs w:val="28"/>
        </w:rPr>
        <w:t>/04.</w:t>
      </w:r>
      <w:r w:rsidRPr="00ED77A6">
        <w:rPr>
          <w:rFonts w:ascii="Times New Roman" w:hAnsi="Times New Roman" w:cs="Times New Roman"/>
          <w:sz w:val="24"/>
          <w:szCs w:val="28"/>
          <w:lang w:val="en-US"/>
        </w:rPr>
        <w:t>html</w:t>
      </w:r>
      <w:r w:rsidRPr="00ED77A6">
        <w:rPr>
          <w:rFonts w:ascii="Times New Roman" w:hAnsi="Times New Roman" w:cs="Times New Roman"/>
          <w:sz w:val="24"/>
          <w:szCs w:val="28"/>
        </w:rPr>
        <w:t xml:space="preserve">  </w:t>
      </w:r>
      <w:r>
        <w:rPr>
          <w:rFonts w:ascii="Times New Roman" w:hAnsi="Times New Roman" w:cs="Times New Roman"/>
          <w:sz w:val="24"/>
          <w:szCs w:val="28"/>
        </w:rPr>
        <w:t xml:space="preserve">(дата обращения: </w:t>
      </w:r>
      <w:r w:rsidRPr="00ED77A6">
        <w:rPr>
          <w:rFonts w:ascii="Times New Roman" w:hAnsi="Times New Roman" w:cs="Times New Roman"/>
          <w:sz w:val="24"/>
          <w:szCs w:val="28"/>
        </w:rPr>
        <w:t>01.05.17</w:t>
      </w:r>
      <w:r>
        <w:rPr>
          <w:rFonts w:ascii="Times New Roman" w:hAnsi="Times New Roman" w:cs="Times New Roman"/>
          <w:sz w:val="24"/>
          <w:szCs w:val="28"/>
        </w:rPr>
        <w:t>)</w:t>
      </w:r>
    </w:p>
    <w:p w:rsidR="00B86635" w:rsidRPr="00B86635" w:rsidRDefault="00B86635" w:rsidP="00B86635">
      <w:pPr>
        <w:pStyle w:val="a7"/>
        <w:numPr>
          <w:ilvl w:val="0"/>
          <w:numId w:val="10"/>
        </w:numPr>
        <w:spacing w:line="360" w:lineRule="auto"/>
        <w:ind w:right="57"/>
        <w:jc w:val="both"/>
        <w:rPr>
          <w:rFonts w:ascii="Times New Roman" w:hAnsi="Times New Roman" w:cs="Times New Roman"/>
          <w:sz w:val="24"/>
          <w:szCs w:val="28"/>
        </w:rPr>
      </w:pPr>
      <w:r w:rsidRPr="00BF4AA2">
        <w:rPr>
          <w:rFonts w:ascii="Times New Roman" w:hAnsi="Times New Roman" w:cs="Times New Roman"/>
          <w:sz w:val="24"/>
          <w:szCs w:val="28"/>
        </w:rPr>
        <w:t>Финансирование выборов в США</w:t>
      </w:r>
      <w:r>
        <w:rPr>
          <w:rFonts w:ascii="Times New Roman" w:hAnsi="Times New Roman" w:cs="Times New Roman"/>
          <w:sz w:val="24"/>
          <w:szCs w:val="28"/>
        </w:rPr>
        <w:t xml:space="preserve">/ </w:t>
      </w:r>
      <w:r w:rsidRPr="00ED77A6">
        <w:rPr>
          <w:rFonts w:ascii="Times New Roman" w:hAnsi="Times New Roman" w:cs="Times New Roman"/>
          <w:sz w:val="24"/>
          <w:szCs w:val="28"/>
        </w:rPr>
        <w:t xml:space="preserve">Официальный сайт Центральной избирательной комиссии Российской Федерации //16.10.2013 </w:t>
      </w:r>
      <w:r w:rsidRPr="00780590">
        <w:rPr>
          <w:rFonts w:ascii="Times New Roman" w:hAnsi="Times New Roman" w:cs="Times New Roman"/>
          <w:sz w:val="24"/>
          <w:szCs w:val="28"/>
        </w:rPr>
        <w:t>[</w:t>
      </w:r>
      <w:r>
        <w:rPr>
          <w:rFonts w:ascii="Times New Roman" w:hAnsi="Times New Roman" w:cs="Times New Roman"/>
          <w:sz w:val="24"/>
          <w:szCs w:val="28"/>
        </w:rPr>
        <w:t>Электронный ресурс</w:t>
      </w:r>
      <w:r w:rsidRPr="00780590">
        <w:rPr>
          <w:rFonts w:ascii="Times New Roman" w:hAnsi="Times New Roman" w:cs="Times New Roman"/>
          <w:sz w:val="24"/>
          <w:szCs w:val="28"/>
        </w:rPr>
        <w:t xml:space="preserve">] – </w:t>
      </w:r>
      <w:r>
        <w:rPr>
          <w:rFonts w:ascii="Times New Roman" w:hAnsi="Times New Roman" w:cs="Times New Roman"/>
          <w:sz w:val="24"/>
          <w:szCs w:val="28"/>
        </w:rPr>
        <w:t>Режим доступа</w:t>
      </w:r>
      <w:r w:rsidRPr="00780590">
        <w:rPr>
          <w:rFonts w:ascii="Times New Roman" w:hAnsi="Times New Roman" w:cs="Times New Roman"/>
          <w:sz w:val="24"/>
          <w:szCs w:val="28"/>
        </w:rPr>
        <w:t xml:space="preserve">:   </w:t>
      </w:r>
      <w:hyperlink r:id="rId9" w:history="1">
        <w:r w:rsidRPr="00BF44C5">
          <w:rPr>
            <w:rStyle w:val="a6"/>
            <w:rFonts w:ascii="Times New Roman" w:hAnsi="Times New Roman" w:cs="Times New Roman"/>
            <w:sz w:val="24"/>
            <w:szCs w:val="28"/>
            <w:lang w:val="en-US"/>
          </w:rPr>
          <w:t>http</w:t>
        </w:r>
        <w:r w:rsidRPr="00BF44C5">
          <w:rPr>
            <w:rStyle w:val="a6"/>
            <w:rFonts w:ascii="Times New Roman" w:hAnsi="Times New Roman" w:cs="Times New Roman"/>
            <w:sz w:val="24"/>
            <w:szCs w:val="28"/>
          </w:rPr>
          <w:t>://</w:t>
        </w:r>
        <w:proofErr w:type="spellStart"/>
        <w:r w:rsidRPr="00BF44C5">
          <w:rPr>
            <w:rStyle w:val="a6"/>
            <w:rFonts w:ascii="Times New Roman" w:hAnsi="Times New Roman" w:cs="Times New Roman"/>
            <w:sz w:val="24"/>
            <w:szCs w:val="28"/>
            <w:lang w:val="en-US"/>
          </w:rPr>
          <w:t>cikrf</w:t>
        </w:r>
        <w:proofErr w:type="spellEnd"/>
        <w:r w:rsidRPr="00BF44C5">
          <w:rPr>
            <w:rStyle w:val="a6"/>
            <w:rFonts w:ascii="Times New Roman" w:hAnsi="Times New Roman" w:cs="Times New Roman"/>
            <w:sz w:val="24"/>
            <w:szCs w:val="28"/>
          </w:rPr>
          <w:t>.</w:t>
        </w:r>
        <w:proofErr w:type="spellStart"/>
        <w:r w:rsidRPr="00BF44C5">
          <w:rPr>
            <w:rStyle w:val="a6"/>
            <w:rFonts w:ascii="Times New Roman" w:hAnsi="Times New Roman" w:cs="Times New Roman"/>
            <w:sz w:val="24"/>
            <w:szCs w:val="28"/>
            <w:lang w:val="en-US"/>
          </w:rPr>
          <w:t>ru</w:t>
        </w:r>
        <w:proofErr w:type="spellEnd"/>
        <w:r w:rsidRPr="00BF44C5">
          <w:rPr>
            <w:rStyle w:val="a6"/>
            <w:rFonts w:ascii="Times New Roman" w:hAnsi="Times New Roman" w:cs="Times New Roman"/>
            <w:sz w:val="24"/>
            <w:szCs w:val="28"/>
          </w:rPr>
          <w:t>/</w:t>
        </w:r>
        <w:r w:rsidRPr="00BF44C5">
          <w:rPr>
            <w:rStyle w:val="a6"/>
            <w:rFonts w:ascii="Times New Roman" w:hAnsi="Times New Roman" w:cs="Times New Roman"/>
            <w:sz w:val="24"/>
            <w:szCs w:val="28"/>
            <w:lang w:val="en-US"/>
          </w:rPr>
          <w:t>news</w:t>
        </w:r>
        <w:r w:rsidRPr="00BF44C5">
          <w:rPr>
            <w:rStyle w:val="a6"/>
            <w:rFonts w:ascii="Times New Roman" w:hAnsi="Times New Roman" w:cs="Times New Roman"/>
            <w:sz w:val="24"/>
            <w:szCs w:val="28"/>
          </w:rPr>
          <w:t>/</w:t>
        </w:r>
        <w:r w:rsidRPr="00BF44C5">
          <w:rPr>
            <w:rStyle w:val="a6"/>
            <w:rFonts w:ascii="Times New Roman" w:hAnsi="Times New Roman" w:cs="Times New Roman"/>
            <w:sz w:val="24"/>
            <w:szCs w:val="28"/>
            <w:lang w:val="en-US"/>
          </w:rPr>
          <w:t>relevant</w:t>
        </w:r>
        <w:r w:rsidRPr="00BF44C5">
          <w:rPr>
            <w:rStyle w:val="a6"/>
            <w:rFonts w:ascii="Times New Roman" w:hAnsi="Times New Roman" w:cs="Times New Roman"/>
            <w:sz w:val="24"/>
            <w:szCs w:val="28"/>
          </w:rPr>
          <w:t>/2013/10/16/02.</w:t>
        </w:r>
        <w:r w:rsidRPr="00BF44C5">
          <w:rPr>
            <w:rStyle w:val="a6"/>
            <w:rFonts w:ascii="Times New Roman" w:hAnsi="Times New Roman" w:cs="Times New Roman"/>
            <w:sz w:val="24"/>
            <w:szCs w:val="28"/>
            <w:lang w:val="en-US"/>
          </w:rPr>
          <w:t>html</w:t>
        </w:r>
      </w:hyperlink>
      <w:r>
        <w:rPr>
          <w:rFonts w:ascii="Times New Roman" w:hAnsi="Times New Roman" w:cs="Times New Roman"/>
          <w:sz w:val="24"/>
          <w:szCs w:val="28"/>
        </w:rPr>
        <w:t xml:space="preserve"> </w:t>
      </w:r>
      <w:r w:rsidRPr="00ED77A6">
        <w:rPr>
          <w:rFonts w:ascii="Times New Roman" w:hAnsi="Times New Roman" w:cs="Times New Roman"/>
          <w:sz w:val="24"/>
          <w:szCs w:val="28"/>
        </w:rPr>
        <w:t xml:space="preserve"> </w:t>
      </w:r>
      <w:r>
        <w:rPr>
          <w:rFonts w:ascii="Times New Roman" w:hAnsi="Times New Roman" w:cs="Times New Roman"/>
          <w:sz w:val="24"/>
          <w:szCs w:val="28"/>
        </w:rPr>
        <w:t>(дата обращения: 01.05.17)</w:t>
      </w:r>
    </w:p>
    <w:p w:rsidR="003B60C1" w:rsidRPr="001460F8" w:rsidRDefault="003B60C1" w:rsidP="001460F8">
      <w:pPr>
        <w:pStyle w:val="a7"/>
        <w:numPr>
          <w:ilvl w:val="0"/>
          <w:numId w:val="10"/>
        </w:numPr>
        <w:spacing w:line="360" w:lineRule="auto"/>
        <w:ind w:right="57"/>
        <w:jc w:val="both"/>
        <w:rPr>
          <w:rFonts w:ascii="Times New Roman" w:hAnsi="Times New Roman" w:cs="Times New Roman"/>
          <w:sz w:val="24"/>
          <w:szCs w:val="28"/>
          <w:lang w:val="en-US"/>
        </w:rPr>
      </w:pPr>
      <w:r w:rsidRPr="001460F8">
        <w:rPr>
          <w:rFonts w:ascii="Times New Roman" w:hAnsi="Times New Roman" w:cs="Times New Roman"/>
          <w:sz w:val="24"/>
          <w:szCs w:val="28"/>
          <w:lang w:val="en-US"/>
        </w:rPr>
        <w:t>5 U.S. Code § 3110 - Employment of relatives; restrictions</w:t>
      </w:r>
      <w:r>
        <w:rPr>
          <w:rFonts w:ascii="Times New Roman" w:hAnsi="Times New Roman" w:cs="Times New Roman"/>
          <w:sz w:val="24"/>
          <w:szCs w:val="28"/>
          <w:lang w:val="en-US"/>
        </w:rPr>
        <w:t xml:space="preserve"> (law) /The</w:t>
      </w:r>
      <w:r w:rsidRPr="001460F8">
        <w:rPr>
          <w:rFonts w:ascii="Times New Roman" w:hAnsi="Times New Roman" w:cs="Times New Roman"/>
          <w:sz w:val="24"/>
          <w:szCs w:val="28"/>
          <w:lang w:val="en-US"/>
        </w:rPr>
        <w:t xml:space="preserve"> </w:t>
      </w:r>
      <w:r>
        <w:rPr>
          <w:rFonts w:ascii="Times New Roman" w:hAnsi="Times New Roman" w:cs="Times New Roman"/>
          <w:sz w:val="24"/>
          <w:szCs w:val="28"/>
          <w:lang w:val="en-US"/>
        </w:rPr>
        <w:t>official</w:t>
      </w:r>
      <w:r w:rsidRPr="001460F8">
        <w:rPr>
          <w:rFonts w:ascii="Times New Roman" w:hAnsi="Times New Roman" w:cs="Times New Roman"/>
          <w:sz w:val="24"/>
          <w:szCs w:val="28"/>
          <w:lang w:val="en-US"/>
        </w:rPr>
        <w:t xml:space="preserve"> </w:t>
      </w:r>
      <w:r>
        <w:rPr>
          <w:rFonts w:ascii="Times New Roman" w:hAnsi="Times New Roman" w:cs="Times New Roman"/>
          <w:sz w:val="24"/>
          <w:szCs w:val="28"/>
          <w:lang w:val="en-US"/>
        </w:rPr>
        <w:t>website</w:t>
      </w:r>
      <w:r w:rsidRPr="001460F8">
        <w:rPr>
          <w:rFonts w:ascii="Times New Roman" w:hAnsi="Times New Roman" w:cs="Times New Roman"/>
          <w:sz w:val="24"/>
          <w:szCs w:val="28"/>
          <w:lang w:val="en-US"/>
        </w:rPr>
        <w:t xml:space="preserve"> </w:t>
      </w:r>
      <w:r>
        <w:rPr>
          <w:rFonts w:ascii="Times New Roman" w:hAnsi="Times New Roman" w:cs="Times New Roman"/>
          <w:sz w:val="24"/>
          <w:szCs w:val="28"/>
          <w:lang w:val="en-US"/>
        </w:rPr>
        <w:t>of</w:t>
      </w:r>
      <w:r w:rsidRPr="001460F8">
        <w:rPr>
          <w:rFonts w:ascii="Times New Roman" w:hAnsi="Times New Roman" w:cs="Times New Roman"/>
          <w:sz w:val="24"/>
          <w:szCs w:val="28"/>
          <w:lang w:val="en-US"/>
        </w:rPr>
        <w:t xml:space="preserve"> </w:t>
      </w:r>
      <w:r>
        <w:rPr>
          <w:rFonts w:ascii="Times New Roman" w:hAnsi="Times New Roman" w:cs="Times New Roman"/>
          <w:sz w:val="24"/>
          <w:szCs w:val="28"/>
          <w:lang w:val="en-US"/>
        </w:rPr>
        <w:t>the</w:t>
      </w:r>
      <w:r w:rsidRPr="001460F8">
        <w:rPr>
          <w:rFonts w:ascii="Times New Roman" w:hAnsi="Times New Roman" w:cs="Times New Roman"/>
          <w:sz w:val="24"/>
          <w:szCs w:val="28"/>
          <w:lang w:val="en-US"/>
        </w:rPr>
        <w:t xml:space="preserve"> </w:t>
      </w:r>
      <w:r>
        <w:rPr>
          <w:rFonts w:ascii="Times New Roman" w:hAnsi="Times New Roman" w:cs="Times New Roman"/>
          <w:sz w:val="24"/>
          <w:szCs w:val="28"/>
          <w:lang w:val="en-US"/>
        </w:rPr>
        <w:t xml:space="preserve">Cornell Law School </w:t>
      </w:r>
      <w:r w:rsidRPr="001460F8">
        <w:rPr>
          <w:rFonts w:ascii="Times New Roman" w:hAnsi="Times New Roman" w:cs="Times New Roman"/>
          <w:sz w:val="24"/>
          <w:szCs w:val="28"/>
          <w:lang w:val="en-US"/>
        </w:rPr>
        <w:t>[</w:t>
      </w:r>
      <w:r w:rsidRPr="00061A39">
        <w:rPr>
          <w:rFonts w:ascii="Times New Roman" w:hAnsi="Times New Roman" w:cs="Times New Roman"/>
          <w:sz w:val="24"/>
          <w:szCs w:val="28"/>
          <w:lang w:val="en-US"/>
        </w:rPr>
        <w:t>Electronic</w:t>
      </w:r>
      <w:r w:rsidRPr="001460F8">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resource</w:t>
      </w:r>
      <w:r w:rsidRPr="001460F8">
        <w:rPr>
          <w:rFonts w:ascii="Times New Roman" w:hAnsi="Times New Roman" w:cs="Times New Roman"/>
          <w:sz w:val="24"/>
          <w:szCs w:val="28"/>
          <w:lang w:val="en-US"/>
        </w:rPr>
        <w:t xml:space="preserve">] – </w:t>
      </w:r>
      <w:r w:rsidRPr="00061A39">
        <w:rPr>
          <w:rFonts w:ascii="Times New Roman" w:hAnsi="Times New Roman" w:cs="Times New Roman"/>
          <w:sz w:val="24"/>
          <w:szCs w:val="28"/>
          <w:lang w:val="en-US"/>
        </w:rPr>
        <w:t>Mode</w:t>
      </w:r>
      <w:r w:rsidRPr="001460F8">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of</w:t>
      </w:r>
      <w:r w:rsidRPr="001460F8">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access</w:t>
      </w:r>
      <w:r w:rsidRPr="001460F8">
        <w:rPr>
          <w:rFonts w:ascii="Times New Roman" w:hAnsi="Times New Roman" w:cs="Times New Roman"/>
          <w:sz w:val="24"/>
          <w:szCs w:val="28"/>
          <w:lang w:val="en-US"/>
        </w:rPr>
        <w:t xml:space="preserve">:   </w:t>
      </w:r>
      <w:hyperlink r:id="rId10" w:history="1">
        <w:r w:rsidRPr="001460F8">
          <w:rPr>
            <w:rStyle w:val="a6"/>
            <w:rFonts w:ascii="Times New Roman" w:hAnsi="Times New Roman" w:cs="Times New Roman"/>
            <w:sz w:val="24"/>
            <w:szCs w:val="28"/>
            <w:lang w:val="en-US"/>
          </w:rPr>
          <w:t>https://www.law.cornell.edu/uscode/text/5/3110</w:t>
        </w:r>
      </w:hyperlink>
      <w:r w:rsidRPr="001460F8">
        <w:rPr>
          <w:rFonts w:ascii="Times New Roman" w:hAnsi="Times New Roman" w:cs="Times New Roman"/>
          <w:sz w:val="24"/>
          <w:szCs w:val="28"/>
          <w:lang w:val="en-US"/>
        </w:rPr>
        <w:t xml:space="preserve">  02.05.17</w:t>
      </w:r>
    </w:p>
    <w:p w:rsidR="003B60C1" w:rsidRDefault="003B60C1" w:rsidP="00BE6DD2">
      <w:pPr>
        <w:pStyle w:val="a7"/>
        <w:numPr>
          <w:ilvl w:val="0"/>
          <w:numId w:val="10"/>
        </w:numPr>
        <w:spacing w:line="360" w:lineRule="auto"/>
        <w:ind w:right="57"/>
        <w:jc w:val="both"/>
        <w:rPr>
          <w:rFonts w:ascii="Times New Roman" w:hAnsi="Times New Roman" w:cs="Times New Roman"/>
          <w:sz w:val="24"/>
          <w:szCs w:val="28"/>
          <w:lang w:val="en-US"/>
        </w:rPr>
      </w:pPr>
      <w:r w:rsidRPr="00BE6DD2">
        <w:rPr>
          <w:rFonts w:ascii="Times New Roman" w:hAnsi="Times New Roman" w:cs="Times New Roman"/>
          <w:sz w:val="24"/>
          <w:szCs w:val="28"/>
          <w:lang w:val="en-US"/>
        </w:rPr>
        <w:t>Campaign funding by candidate</w:t>
      </w:r>
      <w:r>
        <w:rPr>
          <w:rFonts w:ascii="Times New Roman" w:hAnsi="Times New Roman" w:cs="Times New Roman"/>
          <w:sz w:val="24"/>
          <w:szCs w:val="28"/>
          <w:lang w:val="en-US"/>
        </w:rPr>
        <w:t xml:space="preserve"> </w:t>
      </w:r>
      <w:r w:rsidRPr="00BE6DD2">
        <w:rPr>
          <w:rFonts w:ascii="Times New Roman" w:hAnsi="Times New Roman" w:cs="Times New Roman"/>
          <w:sz w:val="24"/>
          <w:szCs w:val="28"/>
          <w:lang w:val="en-US"/>
        </w:rPr>
        <w:t xml:space="preserve">[Electronic resource]//The official website of </w:t>
      </w:r>
      <w:r w:rsidRPr="00ED77A6">
        <w:rPr>
          <w:rFonts w:ascii="Times New Roman" w:hAnsi="Times New Roman" w:cs="Times New Roman"/>
          <w:sz w:val="24"/>
          <w:szCs w:val="28"/>
          <w:lang w:val="en-US"/>
        </w:rPr>
        <w:t>Center for Responsive Politics</w:t>
      </w:r>
      <w:r>
        <w:rPr>
          <w:rFonts w:ascii="Times New Roman" w:hAnsi="Times New Roman" w:cs="Times New Roman"/>
          <w:sz w:val="24"/>
          <w:szCs w:val="28"/>
          <w:lang w:val="en-US"/>
        </w:rPr>
        <w:t xml:space="preserve"> 2016 – Mode of access:</w:t>
      </w:r>
      <w:r w:rsidRPr="00ED77A6">
        <w:rPr>
          <w:rFonts w:ascii="Times New Roman" w:hAnsi="Times New Roman" w:cs="Times New Roman"/>
          <w:sz w:val="24"/>
          <w:szCs w:val="28"/>
          <w:lang w:val="en-US"/>
        </w:rPr>
        <w:t xml:space="preserve"> </w:t>
      </w:r>
      <w:hyperlink r:id="rId11" w:history="1">
        <w:r w:rsidRPr="009E0834">
          <w:rPr>
            <w:rStyle w:val="a6"/>
            <w:rFonts w:ascii="Times New Roman" w:hAnsi="Times New Roman" w:cs="Times New Roman"/>
            <w:sz w:val="24"/>
            <w:szCs w:val="28"/>
            <w:lang w:val="en-US"/>
          </w:rPr>
          <w:t>http://www.opensecrets.org/pres16/</w:t>
        </w:r>
      </w:hyperlink>
      <w:r w:rsidRPr="00ED77A6">
        <w:rPr>
          <w:rFonts w:ascii="Times New Roman" w:hAnsi="Times New Roman" w:cs="Times New Roman"/>
          <w:sz w:val="24"/>
          <w:szCs w:val="28"/>
          <w:lang w:val="en-US"/>
        </w:rPr>
        <w:t xml:space="preserve"> 02.05.17 </w:t>
      </w:r>
    </w:p>
    <w:p w:rsidR="003B60C1" w:rsidRPr="00ED77A6" w:rsidRDefault="003B60C1" w:rsidP="00BC4A4D">
      <w:pPr>
        <w:pStyle w:val="a7"/>
        <w:numPr>
          <w:ilvl w:val="0"/>
          <w:numId w:val="10"/>
        </w:numPr>
        <w:spacing w:line="360" w:lineRule="auto"/>
        <w:ind w:right="57"/>
        <w:jc w:val="both"/>
        <w:rPr>
          <w:rFonts w:ascii="Times New Roman" w:hAnsi="Times New Roman" w:cs="Times New Roman"/>
          <w:sz w:val="24"/>
          <w:szCs w:val="28"/>
          <w:lang w:val="en-US"/>
        </w:rPr>
      </w:pPr>
      <w:r w:rsidRPr="00ED77A6">
        <w:rPr>
          <w:rFonts w:ascii="Times New Roman" w:hAnsi="Times New Roman" w:cs="Times New Roman"/>
          <w:sz w:val="24"/>
          <w:szCs w:val="28"/>
          <w:lang w:val="en-US"/>
        </w:rPr>
        <w:t>Donald Trump's Donations to Democrats, Club for Growth's Busy Day an</w:t>
      </w:r>
      <w:r>
        <w:rPr>
          <w:rFonts w:ascii="Times New Roman" w:hAnsi="Times New Roman" w:cs="Times New Roman"/>
          <w:sz w:val="24"/>
          <w:szCs w:val="28"/>
          <w:lang w:val="en-US"/>
        </w:rPr>
        <w:t xml:space="preserve">d More in Capital Eye Opener </w:t>
      </w:r>
      <w:r w:rsidRPr="00BC4A4D">
        <w:rPr>
          <w:rFonts w:ascii="Times New Roman" w:hAnsi="Times New Roman" w:cs="Times New Roman"/>
          <w:sz w:val="24"/>
          <w:szCs w:val="28"/>
          <w:lang w:val="en-US"/>
        </w:rPr>
        <w:t xml:space="preserve">[Electronic resource]//The official website of Center for Responsive Politics </w:t>
      </w:r>
      <w:r w:rsidRPr="00ED77A6">
        <w:rPr>
          <w:rFonts w:ascii="Times New Roman" w:hAnsi="Times New Roman" w:cs="Times New Roman"/>
          <w:sz w:val="24"/>
          <w:szCs w:val="28"/>
          <w:lang w:val="en-US"/>
        </w:rPr>
        <w:t>17.02.2011.</w:t>
      </w:r>
      <w:r>
        <w:rPr>
          <w:rFonts w:ascii="Times New Roman" w:hAnsi="Times New Roman" w:cs="Times New Roman"/>
          <w:sz w:val="24"/>
          <w:szCs w:val="28"/>
          <w:lang w:val="en-US"/>
        </w:rPr>
        <w:t xml:space="preserve"> – Mode of access: </w:t>
      </w:r>
      <w:hyperlink r:id="rId12" w:history="1">
        <w:r w:rsidRPr="002A5034">
          <w:rPr>
            <w:rStyle w:val="a6"/>
            <w:rFonts w:ascii="Times New Roman" w:hAnsi="Times New Roman" w:cs="Times New Roman"/>
            <w:sz w:val="24"/>
            <w:szCs w:val="28"/>
            <w:lang w:val="en-US"/>
          </w:rPr>
          <w:t>http://www.opensecrets.org/news/2011/02/donald-trumps-donations-to-democrats/</w:t>
        </w:r>
      </w:hyperlink>
      <w:r>
        <w:rPr>
          <w:rFonts w:ascii="Times New Roman" w:hAnsi="Times New Roman" w:cs="Times New Roman"/>
          <w:sz w:val="24"/>
          <w:szCs w:val="28"/>
          <w:lang w:val="en-US"/>
        </w:rPr>
        <w:t xml:space="preserve"> </w:t>
      </w:r>
      <w:r w:rsidRPr="00ED77A6">
        <w:rPr>
          <w:rFonts w:ascii="Times New Roman" w:hAnsi="Times New Roman" w:cs="Times New Roman"/>
          <w:sz w:val="24"/>
          <w:szCs w:val="28"/>
          <w:lang w:val="en-US"/>
        </w:rPr>
        <w:t xml:space="preserve">  02.05.17 </w:t>
      </w:r>
    </w:p>
    <w:p w:rsidR="003B60C1" w:rsidRPr="00ED77A6" w:rsidRDefault="003B60C1" w:rsidP="000A5B5B">
      <w:pPr>
        <w:pStyle w:val="a7"/>
        <w:numPr>
          <w:ilvl w:val="0"/>
          <w:numId w:val="10"/>
        </w:numPr>
        <w:spacing w:line="360" w:lineRule="auto"/>
        <w:ind w:right="57"/>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Estimated Cost of Election/Overview </w:t>
      </w:r>
      <w:r w:rsidRPr="000A5B5B">
        <w:rPr>
          <w:rFonts w:ascii="Times New Roman" w:hAnsi="Times New Roman" w:cs="Times New Roman"/>
          <w:sz w:val="24"/>
          <w:szCs w:val="28"/>
          <w:lang w:val="en-US"/>
        </w:rPr>
        <w:t>[Electronic resource]//The official website of</w:t>
      </w:r>
      <w:r w:rsidRPr="000A5B5B">
        <w:rPr>
          <w:lang w:val="en-US"/>
        </w:rPr>
        <w:t xml:space="preserve"> </w:t>
      </w:r>
      <w:r w:rsidRPr="000A5B5B">
        <w:rPr>
          <w:rFonts w:ascii="Times New Roman" w:hAnsi="Times New Roman" w:cs="Times New Roman"/>
          <w:sz w:val="24"/>
          <w:szCs w:val="28"/>
          <w:lang w:val="en-US"/>
        </w:rPr>
        <w:t>Center for Respons</w:t>
      </w:r>
      <w:r>
        <w:rPr>
          <w:rFonts w:ascii="Times New Roman" w:hAnsi="Times New Roman" w:cs="Times New Roman"/>
          <w:sz w:val="24"/>
          <w:szCs w:val="28"/>
          <w:lang w:val="en-US"/>
        </w:rPr>
        <w:t>ible Politics 2014 – Mode of access:</w:t>
      </w:r>
      <w:r w:rsidRPr="004A0095">
        <w:rPr>
          <w:rFonts w:ascii="Times New Roman" w:hAnsi="Times New Roman" w:cs="Times New Roman"/>
          <w:sz w:val="24"/>
          <w:szCs w:val="28"/>
          <w:lang w:val="en-US"/>
        </w:rPr>
        <w:t xml:space="preserve"> </w:t>
      </w:r>
      <w:hyperlink r:id="rId13" w:history="1">
        <w:r w:rsidRPr="009E0834">
          <w:rPr>
            <w:rStyle w:val="a6"/>
            <w:rFonts w:ascii="Times New Roman" w:hAnsi="Times New Roman" w:cs="Times New Roman"/>
            <w:sz w:val="24"/>
            <w:szCs w:val="28"/>
            <w:lang w:val="en-US"/>
          </w:rPr>
          <w:t>http://www.opensecrets.org/overview/cost.php</w:t>
        </w:r>
      </w:hyperlink>
      <w:r w:rsidRPr="004A0095">
        <w:rPr>
          <w:rFonts w:ascii="Times New Roman" w:hAnsi="Times New Roman" w:cs="Times New Roman"/>
          <w:sz w:val="24"/>
          <w:szCs w:val="28"/>
          <w:lang w:val="en-US"/>
        </w:rPr>
        <w:t xml:space="preserve">  27.04.17</w:t>
      </w:r>
    </w:p>
    <w:p w:rsidR="003B60C1" w:rsidRPr="003B60C1" w:rsidRDefault="003B60C1" w:rsidP="00216DC1">
      <w:pPr>
        <w:pStyle w:val="a7"/>
        <w:numPr>
          <w:ilvl w:val="0"/>
          <w:numId w:val="10"/>
        </w:numPr>
        <w:spacing w:line="360" w:lineRule="auto"/>
        <w:ind w:right="57"/>
        <w:jc w:val="both"/>
        <w:rPr>
          <w:rFonts w:ascii="Times New Roman" w:hAnsi="Times New Roman" w:cs="Times New Roman"/>
          <w:sz w:val="24"/>
          <w:szCs w:val="28"/>
          <w:lang w:val="en-US"/>
        </w:rPr>
      </w:pPr>
      <w:r w:rsidRPr="00216DC1">
        <w:rPr>
          <w:rFonts w:ascii="Times New Roman" w:hAnsi="Times New Roman" w:cs="Times New Roman"/>
          <w:sz w:val="24"/>
          <w:szCs w:val="28"/>
          <w:lang w:val="en-US"/>
        </w:rPr>
        <w:t xml:space="preserve">FDR's Brains Trust [Electronic resource]//The official website of </w:t>
      </w:r>
      <w:r>
        <w:rPr>
          <w:rFonts w:ascii="Times New Roman" w:hAnsi="Times New Roman" w:cs="Times New Roman"/>
          <w:sz w:val="24"/>
          <w:szCs w:val="28"/>
          <w:lang w:val="en-US"/>
        </w:rPr>
        <w:t xml:space="preserve">Columbian College of Arts and Sciences – Mode of access: </w:t>
      </w:r>
      <w:hyperlink r:id="rId14" w:history="1">
        <w:r w:rsidRPr="00216DC1">
          <w:rPr>
            <w:rStyle w:val="a6"/>
            <w:rFonts w:ascii="Times New Roman" w:hAnsi="Times New Roman" w:cs="Times New Roman"/>
            <w:sz w:val="24"/>
            <w:szCs w:val="28"/>
            <w:lang w:val="en-US"/>
          </w:rPr>
          <w:t>https://www2.gwu.edu/~erpapers/teachinger/glossary/brains-trust.cfm</w:t>
        </w:r>
      </w:hyperlink>
      <w:r w:rsidRPr="00216DC1">
        <w:rPr>
          <w:rFonts w:ascii="Times New Roman" w:hAnsi="Times New Roman" w:cs="Times New Roman"/>
          <w:sz w:val="24"/>
          <w:szCs w:val="28"/>
          <w:lang w:val="en-US"/>
        </w:rPr>
        <w:t xml:space="preserve">   22. </w:t>
      </w:r>
      <w:r w:rsidRPr="003B60C1">
        <w:rPr>
          <w:rFonts w:ascii="Times New Roman" w:hAnsi="Times New Roman" w:cs="Times New Roman"/>
          <w:sz w:val="24"/>
          <w:szCs w:val="28"/>
          <w:lang w:val="en-US"/>
        </w:rPr>
        <w:t>04. 2017</w:t>
      </w:r>
    </w:p>
    <w:p w:rsidR="003B60C1" w:rsidRPr="002F5F8A" w:rsidRDefault="003B60C1" w:rsidP="002F5F8A">
      <w:pPr>
        <w:pStyle w:val="a7"/>
        <w:numPr>
          <w:ilvl w:val="0"/>
          <w:numId w:val="10"/>
        </w:numPr>
        <w:spacing w:line="360" w:lineRule="auto"/>
        <w:ind w:right="57"/>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 </w:t>
      </w:r>
      <w:r w:rsidRPr="00AB0F09">
        <w:rPr>
          <w:rFonts w:ascii="Times New Roman" w:hAnsi="Times New Roman" w:cs="Times New Roman"/>
          <w:sz w:val="24"/>
          <w:szCs w:val="28"/>
          <w:lang w:val="en-US"/>
        </w:rPr>
        <w:t>Federal Election Campaign Laws</w:t>
      </w:r>
      <w:r w:rsidRPr="00315F39">
        <w:rPr>
          <w:rFonts w:ascii="Times New Roman" w:hAnsi="Times New Roman" w:cs="Times New Roman"/>
          <w:sz w:val="24"/>
          <w:szCs w:val="28"/>
          <w:lang w:val="en-US"/>
        </w:rPr>
        <w:t xml:space="preserve"> [Electronic resource]//The official website of</w:t>
      </w:r>
      <w:r w:rsidRPr="00AB0F09">
        <w:rPr>
          <w:rFonts w:ascii="Times New Roman" w:hAnsi="Times New Roman" w:cs="Times New Roman"/>
          <w:sz w:val="24"/>
          <w:szCs w:val="28"/>
          <w:lang w:val="en-US"/>
        </w:rPr>
        <w:t xml:space="preserve"> </w:t>
      </w:r>
      <w:r>
        <w:rPr>
          <w:rFonts w:ascii="Times New Roman" w:hAnsi="Times New Roman" w:cs="Times New Roman"/>
          <w:sz w:val="24"/>
          <w:szCs w:val="28"/>
          <w:lang w:val="en-US"/>
        </w:rPr>
        <w:t xml:space="preserve">Federal Election Commission – Mode of access: </w:t>
      </w:r>
      <w:hyperlink r:id="rId15" w:history="1">
        <w:r w:rsidRPr="009E0834">
          <w:rPr>
            <w:rStyle w:val="a6"/>
            <w:rFonts w:ascii="Times New Roman" w:hAnsi="Times New Roman" w:cs="Times New Roman"/>
            <w:sz w:val="24"/>
            <w:szCs w:val="28"/>
            <w:lang w:val="en-US"/>
          </w:rPr>
          <w:t>http://www.fec.gov/law/feca/feca.pdf</w:t>
        </w:r>
      </w:hyperlink>
      <w:r w:rsidRPr="00AB0F09">
        <w:rPr>
          <w:rFonts w:ascii="Times New Roman" w:hAnsi="Times New Roman" w:cs="Times New Roman"/>
          <w:sz w:val="24"/>
          <w:szCs w:val="28"/>
          <w:lang w:val="en-US"/>
        </w:rPr>
        <w:t xml:space="preserve">  13.05.17</w:t>
      </w:r>
    </w:p>
    <w:p w:rsidR="003B60C1" w:rsidRPr="00ED77A6" w:rsidRDefault="003B60C1" w:rsidP="00753CFB">
      <w:pPr>
        <w:pStyle w:val="a7"/>
        <w:numPr>
          <w:ilvl w:val="0"/>
          <w:numId w:val="10"/>
        </w:numPr>
        <w:spacing w:line="360" w:lineRule="auto"/>
        <w:jc w:val="both"/>
        <w:rPr>
          <w:rFonts w:ascii="Times New Roman" w:hAnsi="Times New Roman" w:cs="Times New Roman"/>
          <w:sz w:val="24"/>
          <w:szCs w:val="28"/>
          <w:lang w:val="en-US"/>
        </w:rPr>
      </w:pPr>
      <w:r>
        <w:rPr>
          <w:rFonts w:ascii="Times New Roman" w:hAnsi="Times New Roman" w:cs="Times New Roman"/>
          <w:sz w:val="24"/>
          <w:szCs w:val="28"/>
          <w:lang w:val="en-US"/>
        </w:rPr>
        <w:lastRenderedPageBreak/>
        <w:t>F</w:t>
      </w:r>
      <w:r w:rsidRPr="00753CFB">
        <w:rPr>
          <w:rFonts w:ascii="Times New Roman" w:hAnsi="Times New Roman" w:cs="Times New Roman"/>
          <w:sz w:val="24"/>
          <w:szCs w:val="28"/>
          <w:lang w:val="en-US"/>
        </w:rPr>
        <w:t>ive easy steps that let you play big in politics, keep your donors hidden and game the IRS</w:t>
      </w:r>
      <w:r w:rsidRPr="00ED77A6">
        <w:rPr>
          <w:rFonts w:ascii="Times New Roman" w:hAnsi="Times New Roman" w:cs="Times New Roman"/>
          <w:sz w:val="24"/>
          <w:szCs w:val="28"/>
          <w:lang w:val="en-US"/>
        </w:rPr>
        <w:t xml:space="preserve"> </w:t>
      </w:r>
      <w:r w:rsidRPr="00753CFB">
        <w:rPr>
          <w:rFonts w:ascii="Times New Roman" w:hAnsi="Times New Roman" w:cs="Times New Roman"/>
          <w:sz w:val="24"/>
          <w:szCs w:val="28"/>
          <w:lang w:val="en-US"/>
        </w:rPr>
        <w:t>[Electronic resource]//The official website of</w:t>
      </w:r>
      <w:r>
        <w:rPr>
          <w:rFonts w:ascii="Times New Roman" w:hAnsi="Times New Roman" w:cs="Times New Roman"/>
          <w:sz w:val="24"/>
          <w:szCs w:val="28"/>
          <w:lang w:val="en-US"/>
        </w:rPr>
        <w:t xml:space="preserve"> </w:t>
      </w:r>
      <w:r w:rsidRPr="00ED77A6">
        <w:rPr>
          <w:rFonts w:ascii="Times New Roman" w:hAnsi="Times New Roman" w:cs="Times New Roman"/>
          <w:sz w:val="24"/>
          <w:szCs w:val="28"/>
          <w:lang w:val="en-US"/>
        </w:rPr>
        <w:t xml:space="preserve"> The Center for Responsive Politics</w:t>
      </w:r>
      <w:r>
        <w:rPr>
          <w:rFonts w:ascii="Times New Roman" w:hAnsi="Times New Roman" w:cs="Times New Roman"/>
          <w:sz w:val="24"/>
          <w:szCs w:val="28"/>
          <w:lang w:val="en-US"/>
        </w:rPr>
        <w:t xml:space="preserve"> April 2013</w:t>
      </w:r>
      <w:r w:rsidRPr="00ED77A6">
        <w:rPr>
          <w:rFonts w:ascii="Times New Roman" w:hAnsi="Times New Roman" w:cs="Times New Roman"/>
          <w:sz w:val="24"/>
          <w:szCs w:val="28"/>
          <w:lang w:val="en-US"/>
        </w:rPr>
        <w:t xml:space="preserve">  </w:t>
      </w:r>
      <w:r>
        <w:rPr>
          <w:rFonts w:ascii="Times New Roman" w:hAnsi="Times New Roman" w:cs="Times New Roman"/>
          <w:sz w:val="24"/>
          <w:szCs w:val="28"/>
          <w:lang w:val="en-US"/>
        </w:rPr>
        <w:t xml:space="preserve">- Mode of access: </w:t>
      </w:r>
      <w:hyperlink r:id="rId16" w:history="1">
        <w:r w:rsidRPr="009E0834">
          <w:rPr>
            <w:rStyle w:val="a6"/>
            <w:rFonts w:ascii="Times New Roman" w:hAnsi="Times New Roman" w:cs="Times New Roman"/>
            <w:sz w:val="24"/>
            <w:szCs w:val="28"/>
            <w:lang w:val="en-US"/>
          </w:rPr>
          <w:t>https://www.opensecrets.org/news/reports/citizens_united.php</w:t>
        </w:r>
      </w:hyperlink>
      <w:r w:rsidRPr="00ED77A6">
        <w:rPr>
          <w:rFonts w:ascii="Times New Roman" w:hAnsi="Times New Roman" w:cs="Times New Roman"/>
          <w:sz w:val="24"/>
          <w:szCs w:val="28"/>
          <w:lang w:val="en-US"/>
        </w:rPr>
        <w:t xml:space="preserve">  18.04.17</w:t>
      </w:r>
    </w:p>
    <w:p w:rsidR="003B60C1" w:rsidRPr="00595FA9" w:rsidRDefault="003B60C1" w:rsidP="00595FA9">
      <w:pPr>
        <w:pStyle w:val="a7"/>
        <w:numPr>
          <w:ilvl w:val="0"/>
          <w:numId w:val="10"/>
        </w:numPr>
        <w:spacing w:line="360" w:lineRule="auto"/>
        <w:ind w:right="57"/>
        <w:jc w:val="both"/>
        <w:rPr>
          <w:rFonts w:ascii="Times New Roman" w:hAnsi="Times New Roman" w:cs="Times New Roman"/>
          <w:sz w:val="24"/>
          <w:szCs w:val="28"/>
          <w:lang w:val="en-US"/>
        </w:rPr>
      </w:pPr>
      <w:proofErr w:type="spellStart"/>
      <w:r w:rsidRPr="00595FA9">
        <w:rPr>
          <w:rFonts w:ascii="Times New Roman" w:hAnsi="Times New Roman" w:cs="Times New Roman"/>
          <w:sz w:val="24"/>
          <w:szCs w:val="28"/>
          <w:lang w:val="en-US"/>
        </w:rPr>
        <w:t>Fordney-Mccumber</w:t>
      </w:r>
      <w:proofErr w:type="spellEnd"/>
      <w:r w:rsidRPr="00595FA9">
        <w:rPr>
          <w:rFonts w:ascii="Times New Roman" w:hAnsi="Times New Roman" w:cs="Times New Roman"/>
          <w:sz w:val="24"/>
          <w:szCs w:val="28"/>
          <w:lang w:val="en-US"/>
        </w:rPr>
        <w:t xml:space="preserve"> Tariff/</w:t>
      </w:r>
      <w:r>
        <w:rPr>
          <w:rFonts w:ascii="Times New Roman" w:hAnsi="Times New Roman" w:cs="Times New Roman"/>
          <w:sz w:val="24"/>
          <w:szCs w:val="28"/>
          <w:lang w:val="en-US"/>
        </w:rPr>
        <w:t>The</w:t>
      </w:r>
      <w:r w:rsidRPr="00595FA9">
        <w:rPr>
          <w:rFonts w:ascii="Times New Roman" w:hAnsi="Times New Roman" w:cs="Times New Roman"/>
          <w:sz w:val="24"/>
          <w:szCs w:val="28"/>
          <w:lang w:val="en-US"/>
        </w:rPr>
        <w:t xml:space="preserve"> </w:t>
      </w:r>
      <w:r>
        <w:rPr>
          <w:rFonts w:ascii="Times New Roman" w:hAnsi="Times New Roman" w:cs="Times New Roman"/>
          <w:sz w:val="24"/>
          <w:szCs w:val="28"/>
          <w:lang w:val="en-US"/>
        </w:rPr>
        <w:t>official</w:t>
      </w:r>
      <w:r w:rsidRPr="00595FA9">
        <w:rPr>
          <w:rFonts w:ascii="Times New Roman" w:hAnsi="Times New Roman" w:cs="Times New Roman"/>
          <w:sz w:val="24"/>
          <w:szCs w:val="28"/>
          <w:lang w:val="en-US"/>
        </w:rPr>
        <w:t xml:space="preserve"> </w:t>
      </w:r>
      <w:r>
        <w:rPr>
          <w:rFonts w:ascii="Times New Roman" w:hAnsi="Times New Roman" w:cs="Times New Roman"/>
          <w:sz w:val="24"/>
          <w:szCs w:val="28"/>
          <w:lang w:val="en-US"/>
        </w:rPr>
        <w:t>website</w:t>
      </w:r>
      <w:r w:rsidRPr="00595FA9">
        <w:rPr>
          <w:rFonts w:ascii="Times New Roman" w:hAnsi="Times New Roman" w:cs="Times New Roman"/>
          <w:sz w:val="24"/>
          <w:szCs w:val="28"/>
          <w:lang w:val="en-US"/>
        </w:rPr>
        <w:t xml:space="preserve"> </w:t>
      </w:r>
      <w:r>
        <w:rPr>
          <w:rFonts w:ascii="Times New Roman" w:hAnsi="Times New Roman" w:cs="Times New Roman"/>
          <w:sz w:val="24"/>
          <w:szCs w:val="28"/>
          <w:lang w:val="en-US"/>
        </w:rPr>
        <w:t>of</w:t>
      </w:r>
      <w:r w:rsidRPr="00595FA9">
        <w:rPr>
          <w:rFonts w:ascii="Times New Roman" w:hAnsi="Times New Roman" w:cs="Times New Roman"/>
          <w:sz w:val="24"/>
          <w:szCs w:val="28"/>
          <w:lang w:val="en-US"/>
        </w:rPr>
        <w:t xml:space="preserve"> </w:t>
      </w:r>
      <w:r>
        <w:rPr>
          <w:rFonts w:ascii="Times New Roman" w:hAnsi="Times New Roman" w:cs="Times New Roman"/>
          <w:sz w:val="24"/>
          <w:szCs w:val="28"/>
          <w:lang w:val="en-US"/>
        </w:rPr>
        <w:t>the</w:t>
      </w:r>
      <w:r w:rsidRPr="00595FA9">
        <w:rPr>
          <w:lang w:val="en-US"/>
        </w:rPr>
        <w:t xml:space="preserve"> </w:t>
      </w:r>
      <w:r w:rsidRPr="00595FA9">
        <w:rPr>
          <w:rFonts w:ascii="Times New Roman" w:hAnsi="Times New Roman" w:cs="Times New Roman"/>
          <w:sz w:val="24"/>
          <w:szCs w:val="28"/>
          <w:lang w:val="en-US"/>
        </w:rPr>
        <w:t>Gale Encycl</w:t>
      </w:r>
      <w:r>
        <w:rPr>
          <w:rFonts w:ascii="Times New Roman" w:hAnsi="Times New Roman" w:cs="Times New Roman"/>
          <w:sz w:val="24"/>
          <w:szCs w:val="28"/>
          <w:lang w:val="en-US"/>
        </w:rPr>
        <w:t xml:space="preserve">opedia of U.S. Economic History </w:t>
      </w:r>
      <w:r w:rsidRPr="00595FA9">
        <w:rPr>
          <w:rFonts w:ascii="Times New Roman" w:hAnsi="Times New Roman" w:cs="Times New Roman"/>
          <w:sz w:val="24"/>
          <w:szCs w:val="28"/>
          <w:lang w:val="en-US"/>
        </w:rPr>
        <w:t>[</w:t>
      </w:r>
      <w:r w:rsidRPr="00061A39">
        <w:rPr>
          <w:rFonts w:ascii="Times New Roman" w:hAnsi="Times New Roman" w:cs="Times New Roman"/>
          <w:sz w:val="24"/>
          <w:szCs w:val="28"/>
          <w:lang w:val="en-US"/>
        </w:rPr>
        <w:t>Electronic</w:t>
      </w:r>
      <w:r w:rsidRPr="00595FA9">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resource</w:t>
      </w:r>
      <w:r w:rsidRPr="00595FA9">
        <w:rPr>
          <w:rFonts w:ascii="Times New Roman" w:hAnsi="Times New Roman" w:cs="Times New Roman"/>
          <w:sz w:val="24"/>
          <w:szCs w:val="28"/>
          <w:lang w:val="en-US"/>
        </w:rPr>
        <w:t xml:space="preserve">] – </w:t>
      </w:r>
      <w:r w:rsidRPr="00061A39">
        <w:rPr>
          <w:rFonts w:ascii="Times New Roman" w:hAnsi="Times New Roman" w:cs="Times New Roman"/>
          <w:sz w:val="24"/>
          <w:szCs w:val="28"/>
          <w:lang w:val="en-US"/>
        </w:rPr>
        <w:t>Mode</w:t>
      </w:r>
      <w:r w:rsidRPr="00595FA9">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of</w:t>
      </w:r>
      <w:r w:rsidRPr="00595FA9">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access</w:t>
      </w:r>
      <w:r w:rsidRPr="00595FA9">
        <w:rPr>
          <w:rFonts w:ascii="Times New Roman" w:hAnsi="Times New Roman" w:cs="Times New Roman"/>
          <w:sz w:val="24"/>
          <w:szCs w:val="28"/>
          <w:lang w:val="en-US"/>
        </w:rPr>
        <w:t xml:space="preserve">:    </w:t>
      </w:r>
      <w:hyperlink r:id="rId17" w:history="1">
        <w:r w:rsidRPr="00595FA9">
          <w:rPr>
            <w:rStyle w:val="a6"/>
            <w:rFonts w:ascii="Times New Roman" w:hAnsi="Times New Roman" w:cs="Times New Roman"/>
            <w:sz w:val="24"/>
            <w:szCs w:val="28"/>
            <w:lang w:val="en-US"/>
          </w:rPr>
          <w:t>http://www.encyclopedia.com/history/encyclopedias-almanacs-transcripts-and-maps/fordney-mccumber-tariff</w:t>
        </w:r>
      </w:hyperlink>
      <w:r w:rsidRPr="00595FA9">
        <w:rPr>
          <w:rFonts w:ascii="Times New Roman" w:hAnsi="Times New Roman" w:cs="Times New Roman"/>
          <w:sz w:val="24"/>
          <w:szCs w:val="28"/>
          <w:lang w:val="en-US"/>
        </w:rPr>
        <w:t xml:space="preserve">   13.05.17</w:t>
      </w:r>
    </w:p>
    <w:p w:rsidR="003B60C1" w:rsidRPr="002F5F8A" w:rsidRDefault="003B60C1" w:rsidP="002F5F8A">
      <w:pPr>
        <w:pStyle w:val="a7"/>
        <w:numPr>
          <w:ilvl w:val="0"/>
          <w:numId w:val="10"/>
        </w:numPr>
        <w:spacing w:line="360" w:lineRule="auto"/>
        <w:ind w:right="57"/>
        <w:jc w:val="both"/>
        <w:rPr>
          <w:rFonts w:ascii="Times New Roman" w:hAnsi="Times New Roman" w:cs="Times New Roman"/>
          <w:sz w:val="24"/>
          <w:szCs w:val="28"/>
          <w:lang w:val="en-US"/>
        </w:rPr>
      </w:pPr>
      <w:r w:rsidRPr="002F5F8A">
        <w:rPr>
          <w:rFonts w:ascii="Times New Roman" w:hAnsi="Times New Roman" w:cs="Times New Roman"/>
          <w:sz w:val="24"/>
          <w:szCs w:val="28"/>
          <w:lang w:val="en-US"/>
        </w:rPr>
        <w:t xml:space="preserve">Global Go To Think Tank Index Report [Electronic resource]//The official website of </w:t>
      </w:r>
      <w:r>
        <w:rPr>
          <w:rFonts w:ascii="Times New Roman" w:hAnsi="Times New Roman" w:cs="Times New Roman"/>
          <w:sz w:val="24"/>
          <w:szCs w:val="28"/>
          <w:lang w:val="en-US"/>
        </w:rPr>
        <w:t xml:space="preserve">the Penn Libraries University of Pennsylvania 26.01.17 - Mode of access: </w:t>
      </w:r>
      <w:hyperlink r:id="rId18" w:history="1">
        <w:r w:rsidRPr="00C97AFF">
          <w:rPr>
            <w:rStyle w:val="a6"/>
            <w:rFonts w:ascii="Times New Roman" w:hAnsi="Times New Roman" w:cs="Times New Roman"/>
            <w:sz w:val="24"/>
            <w:szCs w:val="28"/>
            <w:lang w:val="en-US"/>
          </w:rPr>
          <w:t>http://repository.upenn.edu/cgi/viewcontent.cgi?article=1011&amp;context=think_tanks</w:t>
        </w:r>
      </w:hyperlink>
      <w:r>
        <w:rPr>
          <w:rFonts w:ascii="Times New Roman" w:hAnsi="Times New Roman" w:cs="Times New Roman"/>
          <w:sz w:val="24"/>
          <w:szCs w:val="28"/>
          <w:lang w:val="en-US"/>
        </w:rPr>
        <w:t xml:space="preserve"> </w:t>
      </w:r>
      <w:r w:rsidRPr="002F5F8A">
        <w:rPr>
          <w:rFonts w:ascii="Times New Roman" w:hAnsi="Times New Roman" w:cs="Times New Roman"/>
          <w:sz w:val="24"/>
          <w:szCs w:val="28"/>
          <w:lang w:val="en-US"/>
        </w:rPr>
        <w:t xml:space="preserve">  23.04.17</w:t>
      </w:r>
    </w:p>
    <w:p w:rsidR="003B60C1" w:rsidRPr="00F3282D" w:rsidRDefault="003B60C1" w:rsidP="00F3282D">
      <w:pPr>
        <w:pStyle w:val="a7"/>
        <w:numPr>
          <w:ilvl w:val="0"/>
          <w:numId w:val="10"/>
        </w:numPr>
        <w:spacing w:line="360" w:lineRule="auto"/>
        <w:ind w:right="57"/>
        <w:jc w:val="both"/>
        <w:rPr>
          <w:rFonts w:ascii="Times New Roman" w:hAnsi="Times New Roman" w:cs="Times New Roman"/>
          <w:sz w:val="24"/>
          <w:szCs w:val="28"/>
          <w:lang w:val="en-US"/>
        </w:rPr>
      </w:pPr>
      <w:r w:rsidRPr="00F3282D">
        <w:rPr>
          <w:rFonts w:ascii="Times New Roman" w:hAnsi="Times New Roman" w:cs="Times New Roman"/>
          <w:sz w:val="24"/>
          <w:szCs w:val="28"/>
          <w:lang w:val="en-US"/>
        </w:rPr>
        <w:t xml:space="preserve"> </w:t>
      </w:r>
      <w:r>
        <w:rPr>
          <w:rFonts w:ascii="Times New Roman" w:hAnsi="Times New Roman" w:cs="Times New Roman"/>
          <w:sz w:val="24"/>
          <w:szCs w:val="28"/>
          <w:lang w:val="en-US"/>
        </w:rPr>
        <w:t>H</w:t>
      </w:r>
      <w:r w:rsidRPr="00F3282D">
        <w:rPr>
          <w:rFonts w:ascii="Times New Roman" w:hAnsi="Times New Roman" w:cs="Times New Roman"/>
          <w:sz w:val="24"/>
          <w:szCs w:val="28"/>
          <w:lang w:val="en-US"/>
        </w:rPr>
        <w:t>istory, present law, and analysis of</w:t>
      </w:r>
      <w:r>
        <w:rPr>
          <w:rFonts w:ascii="Times New Roman" w:hAnsi="Times New Roman" w:cs="Times New Roman"/>
          <w:sz w:val="24"/>
          <w:szCs w:val="28"/>
          <w:lang w:val="en-US"/>
        </w:rPr>
        <w:t xml:space="preserve"> </w:t>
      </w:r>
      <w:r w:rsidRPr="00F3282D">
        <w:rPr>
          <w:rFonts w:ascii="Times New Roman" w:hAnsi="Times New Roman" w:cs="Times New Roman"/>
          <w:sz w:val="24"/>
          <w:szCs w:val="28"/>
          <w:lang w:val="en-US"/>
        </w:rPr>
        <w:t>the federal wealth transfer tax system</w:t>
      </w:r>
      <w:r>
        <w:rPr>
          <w:rFonts w:ascii="Times New Roman" w:hAnsi="Times New Roman" w:cs="Times New Roman"/>
          <w:sz w:val="24"/>
          <w:szCs w:val="28"/>
          <w:lang w:val="en-US"/>
        </w:rPr>
        <w:t>/</w:t>
      </w:r>
      <w:r w:rsidRPr="00F3282D">
        <w:rPr>
          <w:rFonts w:ascii="Times New Roman" w:hAnsi="Times New Roman" w:cs="Times New Roman"/>
          <w:sz w:val="24"/>
          <w:szCs w:val="28"/>
          <w:lang w:val="en-US"/>
        </w:rPr>
        <w:t xml:space="preserve">The official website of the </w:t>
      </w:r>
      <w:r>
        <w:rPr>
          <w:rFonts w:ascii="Times New Roman" w:hAnsi="Times New Roman" w:cs="Times New Roman"/>
          <w:sz w:val="24"/>
          <w:szCs w:val="28"/>
          <w:lang w:val="en-US"/>
        </w:rPr>
        <w:t xml:space="preserve">Joint Committee on Taxation </w:t>
      </w:r>
      <w:r w:rsidRPr="00F3282D">
        <w:rPr>
          <w:rFonts w:ascii="Times New Roman" w:hAnsi="Times New Roman" w:cs="Times New Roman"/>
          <w:sz w:val="24"/>
          <w:szCs w:val="28"/>
          <w:lang w:val="en-US"/>
        </w:rPr>
        <w:t xml:space="preserve">[Electronic resource] </w:t>
      </w:r>
      <w:r>
        <w:rPr>
          <w:rFonts w:ascii="Times New Roman" w:hAnsi="Times New Roman" w:cs="Times New Roman"/>
          <w:sz w:val="24"/>
          <w:szCs w:val="28"/>
          <w:lang w:val="en-US"/>
        </w:rPr>
        <w:t>16.03.15</w:t>
      </w:r>
      <w:r w:rsidRPr="00F3282D">
        <w:rPr>
          <w:rFonts w:ascii="Times New Roman" w:hAnsi="Times New Roman" w:cs="Times New Roman"/>
          <w:sz w:val="24"/>
          <w:szCs w:val="28"/>
          <w:lang w:val="en-US"/>
        </w:rPr>
        <w:t xml:space="preserve">– Mode of access:    </w:t>
      </w:r>
      <w:hyperlink r:id="rId19" w:history="1">
        <w:r w:rsidRPr="00F3282D">
          <w:rPr>
            <w:rStyle w:val="a6"/>
            <w:rFonts w:ascii="Times New Roman" w:hAnsi="Times New Roman" w:cs="Times New Roman"/>
            <w:sz w:val="24"/>
            <w:szCs w:val="28"/>
            <w:lang w:val="en-US"/>
          </w:rPr>
          <w:t>https://www.jct.gov/publications.html?func=startdown&amp;id=4744</w:t>
        </w:r>
      </w:hyperlink>
      <w:r w:rsidRPr="00F3282D">
        <w:rPr>
          <w:rFonts w:ascii="Times New Roman" w:hAnsi="Times New Roman" w:cs="Times New Roman"/>
          <w:sz w:val="24"/>
          <w:szCs w:val="28"/>
          <w:lang w:val="en-US"/>
        </w:rPr>
        <w:t xml:space="preserve">   03.05.17</w:t>
      </w:r>
    </w:p>
    <w:p w:rsidR="003B60C1" w:rsidRPr="00FC18BE" w:rsidRDefault="003B60C1" w:rsidP="004D0CC9">
      <w:pPr>
        <w:pStyle w:val="a7"/>
        <w:numPr>
          <w:ilvl w:val="0"/>
          <w:numId w:val="10"/>
        </w:numPr>
        <w:spacing w:line="360" w:lineRule="auto"/>
        <w:ind w:right="57"/>
        <w:jc w:val="both"/>
        <w:rPr>
          <w:rFonts w:ascii="Times New Roman" w:hAnsi="Times New Roman" w:cs="Times New Roman"/>
          <w:sz w:val="24"/>
          <w:szCs w:val="28"/>
          <w:lang w:val="en-US"/>
        </w:rPr>
      </w:pPr>
      <w:r w:rsidRPr="008033DD">
        <w:rPr>
          <w:rFonts w:ascii="Times New Roman" w:hAnsi="Times New Roman" w:cs="Times New Roman"/>
          <w:sz w:val="24"/>
          <w:szCs w:val="28"/>
          <w:lang w:val="en-US"/>
        </w:rPr>
        <w:t xml:space="preserve"> </w:t>
      </w:r>
      <w:r w:rsidRPr="00FC18BE">
        <w:rPr>
          <w:rFonts w:ascii="Times New Roman" w:hAnsi="Times New Roman" w:cs="Times New Roman"/>
          <w:sz w:val="24"/>
          <w:szCs w:val="28"/>
          <w:lang w:val="en-US"/>
        </w:rPr>
        <w:t>McCain-Feingold</w:t>
      </w:r>
      <w:r>
        <w:rPr>
          <w:rFonts w:ascii="Times New Roman" w:hAnsi="Times New Roman" w:cs="Times New Roman"/>
          <w:sz w:val="24"/>
          <w:szCs w:val="28"/>
          <w:lang w:val="en-US"/>
        </w:rPr>
        <w:t xml:space="preserve"> Law </w:t>
      </w:r>
      <w:r w:rsidRPr="004D0CC9">
        <w:rPr>
          <w:rFonts w:ascii="Times New Roman" w:hAnsi="Times New Roman" w:cs="Times New Roman"/>
          <w:sz w:val="24"/>
          <w:szCs w:val="28"/>
          <w:lang w:val="en-US"/>
        </w:rPr>
        <w:t>[Electronic resource]//The official website of</w:t>
      </w:r>
      <w:r w:rsidRPr="00184D9F">
        <w:rPr>
          <w:rFonts w:ascii="Times New Roman" w:hAnsi="Times New Roman" w:cs="Times New Roman"/>
          <w:sz w:val="24"/>
          <w:szCs w:val="28"/>
          <w:lang w:val="en-US"/>
        </w:rPr>
        <w:t xml:space="preserve"> </w:t>
      </w:r>
      <w:r>
        <w:rPr>
          <w:rFonts w:ascii="Times New Roman" w:hAnsi="Times New Roman" w:cs="Times New Roman"/>
          <w:sz w:val="24"/>
          <w:szCs w:val="28"/>
          <w:lang w:val="en-US"/>
        </w:rPr>
        <w:t>the United States Congress – Mode of access:</w:t>
      </w:r>
      <w:r w:rsidRPr="00FC18BE">
        <w:rPr>
          <w:rFonts w:ascii="Times New Roman" w:hAnsi="Times New Roman" w:cs="Times New Roman"/>
          <w:sz w:val="24"/>
          <w:szCs w:val="28"/>
          <w:lang w:val="en-US"/>
        </w:rPr>
        <w:t xml:space="preserve"> </w:t>
      </w:r>
      <w:hyperlink r:id="rId20" w:history="1">
        <w:r w:rsidRPr="00FC18BE">
          <w:rPr>
            <w:rStyle w:val="a6"/>
            <w:rFonts w:ascii="Times New Roman" w:hAnsi="Times New Roman" w:cs="Times New Roman"/>
            <w:sz w:val="24"/>
            <w:szCs w:val="28"/>
            <w:lang w:val="en-US"/>
          </w:rPr>
          <w:t>https://www.congress.gov/bill/107th-congress/house-bill/2356/</w:t>
        </w:r>
      </w:hyperlink>
      <w:r w:rsidRPr="00FC18BE">
        <w:rPr>
          <w:rFonts w:ascii="Times New Roman" w:hAnsi="Times New Roman" w:cs="Times New Roman"/>
          <w:sz w:val="24"/>
          <w:szCs w:val="28"/>
          <w:lang w:val="en-US"/>
        </w:rPr>
        <w:t xml:space="preserve">  13.05.17</w:t>
      </w:r>
    </w:p>
    <w:p w:rsidR="003B60C1" w:rsidRPr="006C2C2D" w:rsidRDefault="003B60C1" w:rsidP="0031758C">
      <w:pPr>
        <w:pStyle w:val="a7"/>
        <w:numPr>
          <w:ilvl w:val="0"/>
          <w:numId w:val="10"/>
        </w:numPr>
        <w:spacing w:line="360" w:lineRule="auto"/>
        <w:ind w:right="57"/>
        <w:jc w:val="both"/>
        <w:rPr>
          <w:rFonts w:ascii="Times New Roman" w:hAnsi="Times New Roman" w:cs="Times New Roman"/>
          <w:sz w:val="24"/>
          <w:szCs w:val="28"/>
          <w:lang w:val="en-US"/>
        </w:rPr>
      </w:pPr>
      <w:r w:rsidRPr="0031758C">
        <w:rPr>
          <w:rFonts w:ascii="Times New Roman" w:hAnsi="Times New Roman" w:cs="Times New Roman"/>
          <w:sz w:val="24"/>
          <w:szCs w:val="28"/>
          <w:lang w:val="en-US"/>
        </w:rPr>
        <w:t xml:space="preserve">Presidential campaign donors hedge bets [Electronic resource]//The official website of </w:t>
      </w:r>
      <w:r w:rsidRPr="006C2C2D">
        <w:rPr>
          <w:rFonts w:ascii="Times New Roman" w:hAnsi="Times New Roman" w:cs="Times New Roman"/>
          <w:sz w:val="24"/>
          <w:szCs w:val="28"/>
          <w:lang w:val="en-US"/>
        </w:rPr>
        <w:t>The Center for Public Integrity</w:t>
      </w:r>
      <w:r>
        <w:rPr>
          <w:rFonts w:ascii="Times New Roman" w:hAnsi="Times New Roman" w:cs="Times New Roman"/>
          <w:sz w:val="24"/>
          <w:szCs w:val="28"/>
          <w:lang w:val="en-US"/>
        </w:rPr>
        <w:t xml:space="preserve"> 16.07.2015 – Mode of access:</w:t>
      </w:r>
      <w:r w:rsidRPr="006C2C2D">
        <w:rPr>
          <w:rFonts w:ascii="Times New Roman" w:hAnsi="Times New Roman" w:cs="Times New Roman"/>
          <w:sz w:val="24"/>
          <w:szCs w:val="28"/>
          <w:lang w:val="en-US"/>
        </w:rPr>
        <w:t xml:space="preserve"> </w:t>
      </w:r>
      <w:hyperlink r:id="rId21" w:history="1">
        <w:r w:rsidRPr="00731FE1">
          <w:rPr>
            <w:rStyle w:val="a6"/>
            <w:rFonts w:ascii="Times New Roman" w:hAnsi="Times New Roman" w:cs="Times New Roman"/>
            <w:sz w:val="24"/>
            <w:szCs w:val="28"/>
            <w:lang w:val="en-US"/>
          </w:rPr>
          <w:t>http://www.publicintegrity.org/2015/07/16/17680/presidential-campaign-donors-hedge-bets</w:t>
        </w:r>
      </w:hyperlink>
      <w:r w:rsidRPr="0031758C">
        <w:rPr>
          <w:rFonts w:ascii="Times New Roman" w:hAnsi="Times New Roman" w:cs="Times New Roman"/>
          <w:sz w:val="24"/>
          <w:szCs w:val="28"/>
          <w:lang w:val="en-US"/>
        </w:rPr>
        <w:t xml:space="preserve"> </w:t>
      </w:r>
      <w:r>
        <w:rPr>
          <w:rFonts w:ascii="Times New Roman" w:hAnsi="Times New Roman" w:cs="Times New Roman"/>
          <w:sz w:val="24"/>
          <w:szCs w:val="28"/>
          <w:lang w:val="en-US"/>
        </w:rPr>
        <w:t>25.04.17</w:t>
      </w:r>
    </w:p>
    <w:p w:rsidR="003B60C1" w:rsidRPr="004A0095" w:rsidRDefault="003B60C1" w:rsidP="003B7651">
      <w:pPr>
        <w:pStyle w:val="a7"/>
        <w:numPr>
          <w:ilvl w:val="0"/>
          <w:numId w:val="10"/>
        </w:numPr>
        <w:spacing w:line="360" w:lineRule="auto"/>
        <w:ind w:right="57"/>
        <w:jc w:val="both"/>
        <w:rPr>
          <w:rFonts w:ascii="Times New Roman" w:hAnsi="Times New Roman" w:cs="Times New Roman"/>
          <w:sz w:val="24"/>
          <w:szCs w:val="28"/>
          <w:lang w:val="en-US"/>
        </w:rPr>
      </w:pPr>
      <w:r w:rsidRPr="003B7651">
        <w:rPr>
          <w:rFonts w:ascii="Times New Roman" w:hAnsi="Times New Roman" w:cs="Times New Roman"/>
          <w:sz w:val="24"/>
          <w:szCs w:val="28"/>
          <w:lang w:val="en-US"/>
        </w:rPr>
        <w:t>Strong Confidence in Obama – Country Seen As Less Politically Divided</w:t>
      </w:r>
      <w:r>
        <w:rPr>
          <w:rFonts w:ascii="Times New Roman" w:hAnsi="Times New Roman" w:cs="Times New Roman"/>
          <w:sz w:val="24"/>
          <w:szCs w:val="28"/>
          <w:lang w:val="en-US"/>
        </w:rPr>
        <w:t xml:space="preserve">/America’s Pre-Inauguration Mood/Overview </w:t>
      </w:r>
      <w:r w:rsidRPr="003B7651">
        <w:rPr>
          <w:rFonts w:ascii="Times New Roman" w:hAnsi="Times New Roman" w:cs="Times New Roman"/>
          <w:sz w:val="24"/>
          <w:szCs w:val="28"/>
          <w:lang w:val="en-US"/>
        </w:rPr>
        <w:t>[Electronic resource]</w:t>
      </w:r>
      <w:r>
        <w:rPr>
          <w:rFonts w:ascii="Times New Roman" w:hAnsi="Times New Roman" w:cs="Times New Roman"/>
          <w:sz w:val="24"/>
          <w:szCs w:val="28"/>
          <w:lang w:val="en-US"/>
        </w:rPr>
        <w:t xml:space="preserve"> 15.01.</w:t>
      </w:r>
      <w:r w:rsidRPr="004A0095">
        <w:rPr>
          <w:rFonts w:ascii="Times New Roman" w:hAnsi="Times New Roman" w:cs="Times New Roman"/>
          <w:sz w:val="24"/>
          <w:szCs w:val="28"/>
          <w:lang w:val="en-US"/>
        </w:rPr>
        <w:t xml:space="preserve">2009 – </w:t>
      </w:r>
      <w:r>
        <w:rPr>
          <w:rFonts w:ascii="Times New Roman" w:hAnsi="Times New Roman" w:cs="Times New Roman"/>
          <w:sz w:val="24"/>
          <w:szCs w:val="28"/>
          <w:lang w:val="en-US"/>
        </w:rPr>
        <w:t xml:space="preserve">Mode of access: </w:t>
      </w:r>
      <w:hyperlink r:id="rId22" w:history="1">
        <w:r w:rsidRPr="002A5034">
          <w:rPr>
            <w:rStyle w:val="a6"/>
            <w:rFonts w:ascii="Times New Roman" w:hAnsi="Times New Roman" w:cs="Times New Roman"/>
            <w:sz w:val="24"/>
            <w:szCs w:val="28"/>
            <w:lang w:val="en-US"/>
          </w:rPr>
          <w:t>http://www.people-press.org/2009/01/15/strong-confidence-in-obama-country-seen-as-less-politically-divided/</w:t>
        </w:r>
      </w:hyperlink>
      <w:r>
        <w:rPr>
          <w:rFonts w:ascii="Times New Roman" w:hAnsi="Times New Roman" w:cs="Times New Roman"/>
          <w:sz w:val="24"/>
          <w:szCs w:val="28"/>
          <w:lang w:val="en-US"/>
        </w:rPr>
        <w:t xml:space="preserve"> </w:t>
      </w:r>
      <w:r w:rsidRPr="004A0095">
        <w:rPr>
          <w:rFonts w:ascii="Times New Roman" w:hAnsi="Times New Roman" w:cs="Times New Roman"/>
          <w:sz w:val="24"/>
          <w:szCs w:val="28"/>
          <w:lang w:val="en-US"/>
        </w:rPr>
        <w:t xml:space="preserve"> 02.05.17 </w:t>
      </w:r>
    </w:p>
    <w:p w:rsidR="003B60C1" w:rsidRPr="00780590" w:rsidRDefault="003B60C1" w:rsidP="00723628">
      <w:pPr>
        <w:pStyle w:val="a7"/>
        <w:numPr>
          <w:ilvl w:val="0"/>
          <w:numId w:val="10"/>
        </w:numPr>
        <w:spacing w:line="360" w:lineRule="auto"/>
        <w:ind w:right="57"/>
        <w:jc w:val="both"/>
        <w:rPr>
          <w:rFonts w:ascii="Times New Roman" w:hAnsi="Times New Roman" w:cs="Times New Roman"/>
          <w:sz w:val="24"/>
          <w:szCs w:val="28"/>
          <w:lang w:val="en-US"/>
        </w:rPr>
      </w:pPr>
      <w:r w:rsidRPr="00543079">
        <w:rPr>
          <w:rFonts w:ascii="Times New Roman" w:hAnsi="Times New Roman" w:cs="Times New Roman"/>
          <w:sz w:val="24"/>
          <w:szCs w:val="28"/>
          <w:lang w:val="en-US"/>
        </w:rPr>
        <w:t>The Antitrust Laws</w:t>
      </w:r>
      <w:r>
        <w:rPr>
          <w:rFonts w:ascii="Times New Roman" w:hAnsi="Times New Roman" w:cs="Times New Roman"/>
          <w:sz w:val="24"/>
          <w:szCs w:val="28"/>
          <w:lang w:val="en-US"/>
        </w:rPr>
        <w:t>/The</w:t>
      </w:r>
      <w:r w:rsidRPr="00780590">
        <w:rPr>
          <w:rFonts w:ascii="Times New Roman" w:hAnsi="Times New Roman" w:cs="Times New Roman"/>
          <w:sz w:val="24"/>
          <w:szCs w:val="28"/>
          <w:lang w:val="en-US"/>
        </w:rPr>
        <w:t xml:space="preserve"> </w:t>
      </w:r>
      <w:r>
        <w:rPr>
          <w:rFonts w:ascii="Times New Roman" w:hAnsi="Times New Roman" w:cs="Times New Roman"/>
          <w:sz w:val="24"/>
          <w:szCs w:val="28"/>
          <w:lang w:val="en-US"/>
        </w:rPr>
        <w:t>official</w:t>
      </w:r>
      <w:r w:rsidRPr="00780590">
        <w:rPr>
          <w:rFonts w:ascii="Times New Roman" w:hAnsi="Times New Roman" w:cs="Times New Roman"/>
          <w:sz w:val="24"/>
          <w:szCs w:val="28"/>
          <w:lang w:val="en-US"/>
        </w:rPr>
        <w:t xml:space="preserve"> </w:t>
      </w:r>
      <w:r>
        <w:rPr>
          <w:rFonts w:ascii="Times New Roman" w:hAnsi="Times New Roman" w:cs="Times New Roman"/>
          <w:sz w:val="24"/>
          <w:szCs w:val="28"/>
          <w:lang w:val="en-US"/>
        </w:rPr>
        <w:t>website</w:t>
      </w:r>
      <w:r w:rsidRPr="00780590">
        <w:rPr>
          <w:rFonts w:ascii="Times New Roman" w:hAnsi="Times New Roman" w:cs="Times New Roman"/>
          <w:sz w:val="24"/>
          <w:szCs w:val="28"/>
          <w:lang w:val="en-US"/>
        </w:rPr>
        <w:t xml:space="preserve"> </w:t>
      </w:r>
      <w:r>
        <w:rPr>
          <w:rFonts w:ascii="Times New Roman" w:hAnsi="Times New Roman" w:cs="Times New Roman"/>
          <w:sz w:val="24"/>
          <w:szCs w:val="28"/>
          <w:lang w:val="en-US"/>
        </w:rPr>
        <w:t>of</w:t>
      </w:r>
      <w:r w:rsidRPr="00780590">
        <w:rPr>
          <w:rFonts w:ascii="Times New Roman" w:hAnsi="Times New Roman" w:cs="Times New Roman"/>
          <w:sz w:val="24"/>
          <w:szCs w:val="28"/>
          <w:lang w:val="en-US"/>
        </w:rPr>
        <w:t xml:space="preserve"> </w:t>
      </w:r>
      <w:r>
        <w:rPr>
          <w:rFonts w:ascii="Times New Roman" w:hAnsi="Times New Roman" w:cs="Times New Roman"/>
          <w:sz w:val="24"/>
          <w:szCs w:val="28"/>
          <w:lang w:val="en-US"/>
        </w:rPr>
        <w:t>the</w:t>
      </w:r>
      <w:r w:rsidRPr="00780590">
        <w:rPr>
          <w:rFonts w:ascii="Times New Roman" w:hAnsi="Times New Roman" w:cs="Times New Roman"/>
          <w:sz w:val="24"/>
          <w:szCs w:val="28"/>
          <w:lang w:val="en-US"/>
        </w:rPr>
        <w:t xml:space="preserve"> </w:t>
      </w:r>
      <w:r>
        <w:rPr>
          <w:rFonts w:ascii="Times New Roman" w:hAnsi="Times New Roman" w:cs="Times New Roman"/>
          <w:sz w:val="24"/>
          <w:szCs w:val="28"/>
          <w:lang w:val="en-US"/>
        </w:rPr>
        <w:t xml:space="preserve">Federal Trade Commission </w:t>
      </w:r>
      <w:r w:rsidRPr="00061A39">
        <w:rPr>
          <w:rFonts w:ascii="Times New Roman" w:hAnsi="Times New Roman" w:cs="Times New Roman"/>
          <w:sz w:val="24"/>
          <w:szCs w:val="28"/>
          <w:lang w:val="en-US"/>
        </w:rPr>
        <w:t xml:space="preserve">[Electronic resource] – Mode of access:  </w:t>
      </w:r>
      <w:r>
        <w:rPr>
          <w:rFonts w:ascii="Times New Roman" w:hAnsi="Times New Roman" w:cs="Times New Roman"/>
          <w:sz w:val="24"/>
          <w:szCs w:val="28"/>
          <w:lang w:val="en-US"/>
        </w:rPr>
        <w:t xml:space="preserve"> </w:t>
      </w:r>
      <w:r w:rsidRPr="00780590">
        <w:rPr>
          <w:rFonts w:ascii="Times New Roman" w:hAnsi="Times New Roman" w:cs="Times New Roman"/>
          <w:sz w:val="24"/>
          <w:szCs w:val="28"/>
          <w:lang w:val="en-US"/>
        </w:rPr>
        <w:t xml:space="preserve"> </w:t>
      </w:r>
      <w:hyperlink r:id="rId23" w:history="1">
        <w:r w:rsidRPr="00780590">
          <w:rPr>
            <w:rStyle w:val="a6"/>
            <w:rFonts w:ascii="Times New Roman" w:hAnsi="Times New Roman" w:cs="Times New Roman"/>
            <w:sz w:val="24"/>
            <w:szCs w:val="28"/>
            <w:lang w:val="en-US"/>
          </w:rPr>
          <w:t>https://www.ftc.gov/tips-advice/competition-guidance/guide-antitrust-laws/antitrust-laws</w:t>
        </w:r>
      </w:hyperlink>
      <w:r w:rsidRPr="00780590">
        <w:rPr>
          <w:rFonts w:ascii="Times New Roman" w:hAnsi="Times New Roman" w:cs="Times New Roman"/>
          <w:sz w:val="24"/>
          <w:szCs w:val="28"/>
          <w:lang w:val="en-US"/>
        </w:rPr>
        <w:t xml:space="preserve">  04.05.17</w:t>
      </w:r>
    </w:p>
    <w:p w:rsidR="003B60C1" w:rsidRPr="007D5F37" w:rsidRDefault="003B60C1" w:rsidP="007D7527">
      <w:pPr>
        <w:pStyle w:val="a7"/>
        <w:numPr>
          <w:ilvl w:val="0"/>
          <w:numId w:val="10"/>
        </w:numPr>
        <w:spacing w:line="360" w:lineRule="auto"/>
        <w:ind w:right="57"/>
        <w:jc w:val="both"/>
        <w:rPr>
          <w:rFonts w:ascii="Times New Roman" w:hAnsi="Times New Roman" w:cs="Times New Roman"/>
          <w:sz w:val="24"/>
          <w:szCs w:val="28"/>
          <w:lang w:val="en-US"/>
        </w:rPr>
      </w:pPr>
      <w:r w:rsidRPr="007D7527">
        <w:rPr>
          <w:rFonts w:ascii="Times New Roman" w:hAnsi="Times New Roman" w:cs="Times New Roman"/>
          <w:sz w:val="24"/>
          <w:szCs w:val="28"/>
          <w:lang w:val="en-US"/>
        </w:rPr>
        <w:t>The Gettysburg Address</w:t>
      </w:r>
      <w:r>
        <w:rPr>
          <w:rFonts w:ascii="Times New Roman" w:hAnsi="Times New Roman" w:cs="Times New Roman"/>
          <w:sz w:val="24"/>
          <w:szCs w:val="28"/>
          <w:lang w:val="en-US"/>
        </w:rPr>
        <w:t>/The</w:t>
      </w:r>
      <w:r w:rsidRPr="00061A39">
        <w:rPr>
          <w:rFonts w:ascii="Times New Roman" w:hAnsi="Times New Roman" w:cs="Times New Roman"/>
          <w:sz w:val="24"/>
          <w:szCs w:val="28"/>
          <w:lang w:val="en-US"/>
        </w:rPr>
        <w:t xml:space="preserve"> </w:t>
      </w:r>
      <w:r>
        <w:rPr>
          <w:rFonts w:ascii="Times New Roman" w:hAnsi="Times New Roman" w:cs="Times New Roman"/>
          <w:sz w:val="24"/>
          <w:szCs w:val="28"/>
          <w:lang w:val="en-US"/>
        </w:rPr>
        <w:t>official</w:t>
      </w:r>
      <w:r w:rsidRPr="00061A39">
        <w:rPr>
          <w:rFonts w:ascii="Times New Roman" w:hAnsi="Times New Roman" w:cs="Times New Roman"/>
          <w:sz w:val="24"/>
          <w:szCs w:val="28"/>
          <w:lang w:val="en-US"/>
        </w:rPr>
        <w:t xml:space="preserve"> </w:t>
      </w:r>
      <w:r>
        <w:rPr>
          <w:rFonts w:ascii="Times New Roman" w:hAnsi="Times New Roman" w:cs="Times New Roman"/>
          <w:sz w:val="24"/>
          <w:szCs w:val="28"/>
          <w:lang w:val="en-US"/>
        </w:rPr>
        <w:t xml:space="preserve">website of the Abraham Lincoln Online </w:t>
      </w:r>
      <w:r w:rsidRPr="00061A39">
        <w:rPr>
          <w:rFonts w:ascii="Times New Roman" w:hAnsi="Times New Roman" w:cs="Times New Roman"/>
          <w:sz w:val="24"/>
          <w:szCs w:val="28"/>
          <w:lang w:val="en-US"/>
        </w:rPr>
        <w:t xml:space="preserve">[Electronic resource] – Mode of access: </w:t>
      </w:r>
      <w:hyperlink r:id="rId24" w:history="1">
        <w:r w:rsidRPr="007D5F37">
          <w:rPr>
            <w:rStyle w:val="a6"/>
            <w:rFonts w:ascii="Times New Roman" w:hAnsi="Times New Roman" w:cs="Times New Roman"/>
            <w:sz w:val="24"/>
            <w:szCs w:val="28"/>
            <w:lang w:val="en-US"/>
          </w:rPr>
          <w:t>http://www.abrahamlincolnonline.org/lincoln/speeches/gettysburg.htm</w:t>
        </w:r>
      </w:hyperlink>
      <w:r w:rsidRPr="007D5F37">
        <w:rPr>
          <w:rFonts w:ascii="Times New Roman" w:hAnsi="Times New Roman" w:cs="Times New Roman"/>
          <w:sz w:val="24"/>
          <w:szCs w:val="28"/>
          <w:lang w:val="en-US"/>
        </w:rPr>
        <w:t xml:space="preserve">    12.05.17</w:t>
      </w:r>
    </w:p>
    <w:p w:rsidR="003B60C1" w:rsidRPr="004D460E" w:rsidRDefault="003B60C1" w:rsidP="00061A39">
      <w:pPr>
        <w:pStyle w:val="a7"/>
        <w:numPr>
          <w:ilvl w:val="0"/>
          <w:numId w:val="10"/>
        </w:numPr>
        <w:spacing w:line="360" w:lineRule="auto"/>
        <w:ind w:right="57"/>
        <w:jc w:val="both"/>
        <w:rPr>
          <w:rFonts w:ascii="Times New Roman" w:hAnsi="Times New Roman" w:cs="Times New Roman"/>
          <w:sz w:val="24"/>
          <w:szCs w:val="28"/>
          <w:lang w:val="en-US"/>
        </w:rPr>
      </w:pPr>
      <w:r>
        <w:rPr>
          <w:rFonts w:ascii="Times New Roman" w:hAnsi="Times New Roman" w:cs="Times New Roman"/>
          <w:sz w:val="24"/>
          <w:szCs w:val="28"/>
          <w:lang w:val="en-US"/>
        </w:rPr>
        <w:lastRenderedPageBreak/>
        <w:t xml:space="preserve">The official website of the </w:t>
      </w:r>
      <w:r w:rsidRPr="004D460E">
        <w:rPr>
          <w:rFonts w:ascii="Times New Roman" w:hAnsi="Times New Roman" w:cs="Times New Roman"/>
          <w:sz w:val="24"/>
          <w:szCs w:val="28"/>
          <w:lang w:val="en-US"/>
        </w:rPr>
        <w:t>Bilderberg Meetings</w:t>
      </w:r>
      <w:r>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 xml:space="preserve">[Electronic resource] – Mode of access: </w:t>
      </w:r>
      <w:r>
        <w:rPr>
          <w:rFonts w:ascii="Times New Roman" w:hAnsi="Times New Roman" w:cs="Times New Roman"/>
          <w:sz w:val="24"/>
          <w:szCs w:val="28"/>
          <w:lang w:val="en-US"/>
        </w:rPr>
        <w:t xml:space="preserve"> </w:t>
      </w:r>
      <w:hyperlink r:id="rId25" w:history="1">
        <w:r w:rsidRPr="004D460E">
          <w:rPr>
            <w:rStyle w:val="a6"/>
            <w:rFonts w:ascii="Times New Roman" w:hAnsi="Times New Roman" w:cs="Times New Roman"/>
            <w:sz w:val="24"/>
            <w:szCs w:val="28"/>
            <w:lang w:val="en-US"/>
          </w:rPr>
          <w:t>http://www.bilderbergmeetings.org</w:t>
        </w:r>
      </w:hyperlink>
      <w:r w:rsidRPr="004D460E">
        <w:rPr>
          <w:rFonts w:ascii="Times New Roman" w:hAnsi="Times New Roman" w:cs="Times New Roman"/>
          <w:sz w:val="24"/>
          <w:szCs w:val="28"/>
          <w:lang w:val="en-US"/>
        </w:rPr>
        <w:t xml:space="preserve">  28. 04. 17</w:t>
      </w:r>
    </w:p>
    <w:p w:rsidR="003B60C1" w:rsidRPr="00331346" w:rsidRDefault="003B60C1" w:rsidP="00CA33FB">
      <w:pPr>
        <w:pStyle w:val="a7"/>
        <w:numPr>
          <w:ilvl w:val="0"/>
          <w:numId w:val="10"/>
        </w:numPr>
        <w:spacing w:line="360" w:lineRule="auto"/>
        <w:ind w:right="57"/>
        <w:jc w:val="both"/>
        <w:rPr>
          <w:rFonts w:ascii="Times New Roman" w:hAnsi="Times New Roman" w:cs="Times New Roman"/>
          <w:sz w:val="24"/>
          <w:szCs w:val="28"/>
          <w:lang w:val="en-US"/>
        </w:rPr>
      </w:pPr>
      <w:r>
        <w:rPr>
          <w:rFonts w:ascii="Times New Roman" w:hAnsi="Times New Roman" w:cs="Times New Roman"/>
          <w:sz w:val="24"/>
          <w:szCs w:val="28"/>
          <w:lang w:val="en-US"/>
        </w:rPr>
        <w:t>The</w:t>
      </w:r>
      <w:r w:rsidRPr="00061A39">
        <w:rPr>
          <w:rFonts w:ascii="Times New Roman" w:hAnsi="Times New Roman" w:cs="Times New Roman"/>
          <w:sz w:val="24"/>
          <w:szCs w:val="28"/>
          <w:lang w:val="en-US"/>
        </w:rPr>
        <w:t xml:space="preserve"> </w:t>
      </w:r>
      <w:r>
        <w:rPr>
          <w:rFonts w:ascii="Times New Roman" w:hAnsi="Times New Roman" w:cs="Times New Roman"/>
          <w:sz w:val="24"/>
          <w:szCs w:val="28"/>
          <w:lang w:val="en-US"/>
        </w:rPr>
        <w:t>official</w:t>
      </w:r>
      <w:r w:rsidRPr="00061A39">
        <w:rPr>
          <w:rFonts w:ascii="Times New Roman" w:hAnsi="Times New Roman" w:cs="Times New Roman"/>
          <w:sz w:val="24"/>
          <w:szCs w:val="28"/>
          <w:lang w:val="en-US"/>
        </w:rPr>
        <w:t xml:space="preserve"> </w:t>
      </w:r>
      <w:r>
        <w:rPr>
          <w:rFonts w:ascii="Times New Roman" w:hAnsi="Times New Roman" w:cs="Times New Roman"/>
          <w:sz w:val="24"/>
          <w:szCs w:val="28"/>
          <w:lang w:val="en-US"/>
        </w:rPr>
        <w:t>website of the Brooking University</w:t>
      </w:r>
      <w:r w:rsidRPr="00331346">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 xml:space="preserve">[Electronic resource] – Mode of access:  </w:t>
      </w:r>
      <w:r>
        <w:rPr>
          <w:rFonts w:ascii="Times New Roman" w:hAnsi="Times New Roman" w:cs="Times New Roman"/>
          <w:sz w:val="24"/>
          <w:szCs w:val="28"/>
          <w:lang w:val="en-US"/>
        </w:rPr>
        <w:t xml:space="preserve"> </w:t>
      </w:r>
      <w:hyperlink r:id="rId26" w:history="1">
        <w:r w:rsidRPr="007F2D8A">
          <w:rPr>
            <w:rStyle w:val="a6"/>
            <w:rFonts w:ascii="Times New Roman" w:hAnsi="Times New Roman" w:cs="Times New Roman"/>
            <w:sz w:val="24"/>
            <w:szCs w:val="28"/>
            <w:lang w:val="en-US"/>
          </w:rPr>
          <w:t>https://www.brookings.edu</w:t>
        </w:r>
      </w:hyperlink>
      <w:r>
        <w:rPr>
          <w:rFonts w:ascii="Times New Roman" w:hAnsi="Times New Roman" w:cs="Times New Roman"/>
          <w:sz w:val="24"/>
          <w:szCs w:val="28"/>
          <w:lang w:val="en-US"/>
        </w:rPr>
        <w:t xml:space="preserve"> </w:t>
      </w:r>
      <w:r w:rsidRPr="00331346">
        <w:rPr>
          <w:rFonts w:ascii="Times New Roman" w:hAnsi="Times New Roman" w:cs="Times New Roman"/>
          <w:sz w:val="24"/>
          <w:szCs w:val="28"/>
          <w:lang w:val="en-US"/>
        </w:rPr>
        <w:t xml:space="preserve"> 23. 04. 17</w:t>
      </w:r>
    </w:p>
    <w:p w:rsidR="003B60C1" w:rsidRPr="00061A39" w:rsidRDefault="003B60C1" w:rsidP="00061A39">
      <w:pPr>
        <w:pStyle w:val="a7"/>
        <w:numPr>
          <w:ilvl w:val="0"/>
          <w:numId w:val="10"/>
        </w:numPr>
        <w:spacing w:line="360" w:lineRule="auto"/>
        <w:ind w:right="57"/>
        <w:jc w:val="both"/>
        <w:rPr>
          <w:rFonts w:ascii="Times New Roman" w:hAnsi="Times New Roman" w:cs="Times New Roman"/>
          <w:sz w:val="24"/>
          <w:szCs w:val="28"/>
          <w:lang w:val="en-US"/>
        </w:rPr>
      </w:pPr>
      <w:r>
        <w:rPr>
          <w:rFonts w:ascii="Times New Roman" w:hAnsi="Times New Roman" w:cs="Times New Roman"/>
          <w:sz w:val="24"/>
          <w:szCs w:val="28"/>
          <w:lang w:val="en-US"/>
        </w:rPr>
        <w:t>The</w:t>
      </w:r>
      <w:r w:rsidRPr="00061A39">
        <w:rPr>
          <w:rFonts w:ascii="Times New Roman" w:hAnsi="Times New Roman" w:cs="Times New Roman"/>
          <w:sz w:val="24"/>
          <w:szCs w:val="28"/>
          <w:lang w:val="en-US"/>
        </w:rPr>
        <w:t xml:space="preserve"> </w:t>
      </w:r>
      <w:r>
        <w:rPr>
          <w:rFonts w:ascii="Times New Roman" w:hAnsi="Times New Roman" w:cs="Times New Roman"/>
          <w:sz w:val="24"/>
          <w:szCs w:val="28"/>
          <w:lang w:val="en-US"/>
        </w:rPr>
        <w:t>official</w:t>
      </w:r>
      <w:r w:rsidRPr="00061A39">
        <w:rPr>
          <w:rFonts w:ascii="Times New Roman" w:hAnsi="Times New Roman" w:cs="Times New Roman"/>
          <w:sz w:val="24"/>
          <w:szCs w:val="28"/>
          <w:lang w:val="en-US"/>
        </w:rPr>
        <w:t xml:space="preserve"> </w:t>
      </w:r>
      <w:r>
        <w:rPr>
          <w:rFonts w:ascii="Times New Roman" w:hAnsi="Times New Roman" w:cs="Times New Roman"/>
          <w:sz w:val="24"/>
          <w:szCs w:val="28"/>
          <w:lang w:val="en-US"/>
        </w:rPr>
        <w:t xml:space="preserve">website of the Brown University </w:t>
      </w:r>
      <w:r w:rsidRPr="00061A39">
        <w:rPr>
          <w:rFonts w:ascii="Times New Roman" w:hAnsi="Times New Roman" w:cs="Times New Roman"/>
          <w:sz w:val="24"/>
          <w:szCs w:val="28"/>
          <w:lang w:val="en-US"/>
        </w:rPr>
        <w:t xml:space="preserve">[Electronic resource] – Mode of access:  </w:t>
      </w:r>
      <w:r>
        <w:rPr>
          <w:rFonts w:ascii="Times New Roman" w:hAnsi="Times New Roman" w:cs="Times New Roman"/>
          <w:sz w:val="24"/>
          <w:szCs w:val="28"/>
          <w:lang w:val="en-US"/>
        </w:rPr>
        <w:t xml:space="preserve"> </w:t>
      </w:r>
      <w:hyperlink r:id="rId27" w:history="1">
        <w:r w:rsidRPr="00061A39">
          <w:rPr>
            <w:rStyle w:val="a6"/>
            <w:rFonts w:ascii="Times New Roman" w:hAnsi="Times New Roman" w:cs="Times New Roman"/>
            <w:sz w:val="24"/>
            <w:szCs w:val="28"/>
            <w:lang w:val="en-US"/>
          </w:rPr>
          <w:t>https://www.brown.edu</w:t>
        </w:r>
      </w:hyperlink>
      <w:r w:rsidRPr="00061A39">
        <w:rPr>
          <w:rFonts w:ascii="Times New Roman" w:hAnsi="Times New Roman" w:cs="Times New Roman"/>
          <w:sz w:val="24"/>
          <w:szCs w:val="28"/>
          <w:lang w:val="en-US"/>
        </w:rPr>
        <w:t xml:space="preserve">  27. 04. 17</w:t>
      </w:r>
    </w:p>
    <w:p w:rsidR="003B60C1" w:rsidRPr="00316065" w:rsidRDefault="003B60C1" w:rsidP="00723628">
      <w:pPr>
        <w:pStyle w:val="a7"/>
        <w:numPr>
          <w:ilvl w:val="0"/>
          <w:numId w:val="10"/>
        </w:numPr>
        <w:spacing w:line="360" w:lineRule="auto"/>
        <w:ind w:right="57"/>
        <w:jc w:val="both"/>
        <w:rPr>
          <w:rFonts w:ascii="Times New Roman" w:hAnsi="Times New Roman" w:cs="Times New Roman"/>
          <w:sz w:val="24"/>
          <w:szCs w:val="28"/>
          <w:lang w:val="en-US"/>
        </w:rPr>
      </w:pPr>
      <w:r w:rsidRPr="00780590">
        <w:rPr>
          <w:rFonts w:ascii="Times New Roman" w:hAnsi="Times New Roman" w:cs="Times New Roman"/>
          <w:sz w:val="24"/>
          <w:szCs w:val="28"/>
          <w:lang w:val="en-US"/>
        </w:rPr>
        <w:t xml:space="preserve">  </w:t>
      </w:r>
      <w:r>
        <w:rPr>
          <w:rFonts w:ascii="Times New Roman" w:hAnsi="Times New Roman" w:cs="Times New Roman"/>
          <w:sz w:val="24"/>
          <w:szCs w:val="28"/>
          <w:lang w:val="en-US"/>
        </w:rPr>
        <w:t>The</w:t>
      </w:r>
      <w:r w:rsidRPr="00780590">
        <w:rPr>
          <w:rFonts w:ascii="Times New Roman" w:hAnsi="Times New Roman" w:cs="Times New Roman"/>
          <w:sz w:val="24"/>
          <w:szCs w:val="28"/>
          <w:lang w:val="en-US"/>
        </w:rPr>
        <w:t xml:space="preserve"> </w:t>
      </w:r>
      <w:r>
        <w:rPr>
          <w:rFonts w:ascii="Times New Roman" w:hAnsi="Times New Roman" w:cs="Times New Roman"/>
          <w:sz w:val="24"/>
          <w:szCs w:val="28"/>
          <w:lang w:val="en-US"/>
        </w:rPr>
        <w:t>official</w:t>
      </w:r>
      <w:r w:rsidRPr="00780590">
        <w:rPr>
          <w:rFonts w:ascii="Times New Roman" w:hAnsi="Times New Roman" w:cs="Times New Roman"/>
          <w:sz w:val="24"/>
          <w:szCs w:val="28"/>
          <w:lang w:val="en-US"/>
        </w:rPr>
        <w:t xml:space="preserve"> </w:t>
      </w:r>
      <w:r>
        <w:rPr>
          <w:rFonts w:ascii="Times New Roman" w:hAnsi="Times New Roman" w:cs="Times New Roman"/>
          <w:sz w:val="24"/>
          <w:szCs w:val="28"/>
          <w:lang w:val="en-US"/>
        </w:rPr>
        <w:t>website</w:t>
      </w:r>
      <w:r w:rsidRPr="00780590">
        <w:rPr>
          <w:rFonts w:ascii="Times New Roman" w:hAnsi="Times New Roman" w:cs="Times New Roman"/>
          <w:sz w:val="24"/>
          <w:szCs w:val="28"/>
          <w:lang w:val="en-US"/>
        </w:rPr>
        <w:t xml:space="preserve"> </w:t>
      </w:r>
      <w:r>
        <w:rPr>
          <w:rFonts w:ascii="Times New Roman" w:hAnsi="Times New Roman" w:cs="Times New Roman"/>
          <w:sz w:val="24"/>
          <w:szCs w:val="28"/>
          <w:lang w:val="en-US"/>
        </w:rPr>
        <w:t>of</w:t>
      </w:r>
      <w:r w:rsidRPr="00780590">
        <w:rPr>
          <w:rFonts w:ascii="Times New Roman" w:hAnsi="Times New Roman" w:cs="Times New Roman"/>
          <w:sz w:val="24"/>
          <w:szCs w:val="28"/>
          <w:lang w:val="en-US"/>
        </w:rPr>
        <w:t xml:space="preserve"> </w:t>
      </w:r>
      <w:r>
        <w:rPr>
          <w:rFonts w:ascii="Times New Roman" w:hAnsi="Times New Roman" w:cs="Times New Roman"/>
          <w:sz w:val="24"/>
          <w:szCs w:val="28"/>
          <w:lang w:val="en-US"/>
        </w:rPr>
        <w:t>the</w:t>
      </w:r>
      <w:r w:rsidRPr="00780590">
        <w:rPr>
          <w:rFonts w:ascii="Times New Roman" w:hAnsi="Times New Roman" w:cs="Times New Roman"/>
          <w:sz w:val="24"/>
          <w:szCs w:val="28"/>
          <w:lang w:val="en-US"/>
        </w:rPr>
        <w:t xml:space="preserve"> </w:t>
      </w:r>
      <w:r>
        <w:rPr>
          <w:rFonts w:ascii="Times New Roman" w:hAnsi="Times New Roman" w:cs="Times New Roman"/>
          <w:sz w:val="24"/>
          <w:szCs w:val="28"/>
          <w:lang w:val="en-US"/>
        </w:rPr>
        <w:t xml:space="preserve">Carnegie </w:t>
      </w:r>
      <w:proofErr w:type="gramStart"/>
      <w:r>
        <w:rPr>
          <w:rFonts w:ascii="Times New Roman" w:hAnsi="Times New Roman" w:cs="Times New Roman"/>
          <w:sz w:val="24"/>
          <w:szCs w:val="28"/>
          <w:lang w:val="en-US"/>
        </w:rPr>
        <w:t>Endowment  for</w:t>
      </w:r>
      <w:proofErr w:type="gramEnd"/>
      <w:r>
        <w:rPr>
          <w:rFonts w:ascii="Times New Roman" w:hAnsi="Times New Roman" w:cs="Times New Roman"/>
          <w:sz w:val="24"/>
          <w:szCs w:val="28"/>
          <w:lang w:val="en-US"/>
        </w:rPr>
        <w:t xml:space="preserve"> International Peace </w:t>
      </w:r>
      <w:r w:rsidRPr="00061A39">
        <w:rPr>
          <w:rFonts w:ascii="Times New Roman" w:hAnsi="Times New Roman" w:cs="Times New Roman"/>
          <w:sz w:val="24"/>
          <w:szCs w:val="28"/>
          <w:lang w:val="en-US"/>
        </w:rPr>
        <w:t xml:space="preserve">[Electronic resource] – Mode of access:  </w:t>
      </w:r>
      <w:r>
        <w:rPr>
          <w:rFonts w:ascii="Times New Roman" w:hAnsi="Times New Roman" w:cs="Times New Roman"/>
          <w:sz w:val="24"/>
          <w:szCs w:val="28"/>
          <w:lang w:val="en-US"/>
        </w:rPr>
        <w:t xml:space="preserve"> </w:t>
      </w:r>
      <w:r w:rsidRPr="00780590">
        <w:rPr>
          <w:rFonts w:ascii="Times New Roman" w:hAnsi="Times New Roman" w:cs="Times New Roman"/>
          <w:sz w:val="24"/>
          <w:szCs w:val="28"/>
          <w:lang w:val="en-US"/>
        </w:rPr>
        <w:t xml:space="preserve"> </w:t>
      </w:r>
      <w:hyperlink r:id="rId28" w:history="1">
        <w:r w:rsidRPr="00BF44C5">
          <w:rPr>
            <w:rStyle w:val="a6"/>
            <w:rFonts w:ascii="Times New Roman" w:hAnsi="Times New Roman" w:cs="Times New Roman"/>
            <w:sz w:val="24"/>
            <w:szCs w:val="28"/>
            <w:lang w:val="en-US"/>
          </w:rPr>
          <w:t>http://carnegieendowment.org</w:t>
        </w:r>
      </w:hyperlink>
      <w:r>
        <w:rPr>
          <w:rFonts w:ascii="Times New Roman" w:hAnsi="Times New Roman" w:cs="Times New Roman"/>
          <w:sz w:val="24"/>
          <w:szCs w:val="28"/>
          <w:lang w:val="en-US"/>
        </w:rPr>
        <w:t xml:space="preserve"> </w:t>
      </w:r>
      <w:r w:rsidRPr="00780590">
        <w:rPr>
          <w:rFonts w:ascii="Times New Roman" w:hAnsi="Times New Roman" w:cs="Times New Roman"/>
          <w:sz w:val="24"/>
          <w:szCs w:val="28"/>
          <w:lang w:val="en-US"/>
        </w:rPr>
        <w:t xml:space="preserve">  25. </w:t>
      </w:r>
      <w:r w:rsidRPr="00316065">
        <w:rPr>
          <w:rFonts w:ascii="Times New Roman" w:hAnsi="Times New Roman" w:cs="Times New Roman"/>
          <w:sz w:val="24"/>
          <w:szCs w:val="28"/>
          <w:lang w:val="en-US"/>
        </w:rPr>
        <w:t>04. 2017</w:t>
      </w:r>
    </w:p>
    <w:p w:rsidR="003B60C1" w:rsidRPr="00A86B16" w:rsidRDefault="003B60C1" w:rsidP="00723628">
      <w:pPr>
        <w:pStyle w:val="a7"/>
        <w:numPr>
          <w:ilvl w:val="0"/>
          <w:numId w:val="10"/>
        </w:numPr>
        <w:spacing w:line="360" w:lineRule="auto"/>
        <w:ind w:right="57"/>
        <w:jc w:val="both"/>
        <w:rPr>
          <w:rFonts w:ascii="Times New Roman" w:hAnsi="Times New Roman" w:cs="Times New Roman"/>
          <w:sz w:val="24"/>
          <w:szCs w:val="28"/>
          <w:lang w:val="en-US"/>
        </w:rPr>
      </w:pPr>
      <w:r w:rsidRPr="00316065">
        <w:rPr>
          <w:rFonts w:ascii="Times New Roman" w:hAnsi="Times New Roman" w:cs="Times New Roman"/>
          <w:sz w:val="24"/>
          <w:szCs w:val="28"/>
          <w:lang w:val="en-US"/>
        </w:rPr>
        <w:t xml:space="preserve">  </w:t>
      </w:r>
      <w:r>
        <w:rPr>
          <w:rFonts w:ascii="Times New Roman" w:hAnsi="Times New Roman" w:cs="Times New Roman"/>
          <w:sz w:val="24"/>
          <w:szCs w:val="28"/>
          <w:lang w:val="en-US"/>
        </w:rPr>
        <w:t>The</w:t>
      </w:r>
      <w:r w:rsidRPr="00A86B16">
        <w:rPr>
          <w:rFonts w:ascii="Times New Roman" w:hAnsi="Times New Roman" w:cs="Times New Roman"/>
          <w:sz w:val="24"/>
          <w:szCs w:val="28"/>
          <w:lang w:val="en-US"/>
        </w:rPr>
        <w:t xml:space="preserve"> </w:t>
      </w:r>
      <w:r>
        <w:rPr>
          <w:rFonts w:ascii="Times New Roman" w:hAnsi="Times New Roman" w:cs="Times New Roman"/>
          <w:sz w:val="24"/>
          <w:szCs w:val="28"/>
          <w:lang w:val="en-US"/>
        </w:rPr>
        <w:t>official</w:t>
      </w:r>
      <w:r w:rsidRPr="00A86B16">
        <w:rPr>
          <w:rFonts w:ascii="Times New Roman" w:hAnsi="Times New Roman" w:cs="Times New Roman"/>
          <w:sz w:val="24"/>
          <w:szCs w:val="28"/>
          <w:lang w:val="en-US"/>
        </w:rPr>
        <w:t xml:space="preserve"> </w:t>
      </w:r>
      <w:r>
        <w:rPr>
          <w:rFonts w:ascii="Times New Roman" w:hAnsi="Times New Roman" w:cs="Times New Roman"/>
          <w:sz w:val="24"/>
          <w:szCs w:val="28"/>
          <w:lang w:val="en-US"/>
        </w:rPr>
        <w:t>website</w:t>
      </w:r>
      <w:r w:rsidRPr="00A86B16">
        <w:rPr>
          <w:rFonts w:ascii="Times New Roman" w:hAnsi="Times New Roman" w:cs="Times New Roman"/>
          <w:sz w:val="24"/>
          <w:szCs w:val="28"/>
          <w:lang w:val="en-US"/>
        </w:rPr>
        <w:t xml:space="preserve"> </w:t>
      </w:r>
      <w:r>
        <w:rPr>
          <w:rFonts w:ascii="Times New Roman" w:hAnsi="Times New Roman" w:cs="Times New Roman"/>
          <w:sz w:val="24"/>
          <w:szCs w:val="28"/>
          <w:lang w:val="en-US"/>
        </w:rPr>
        <w:t>of</w:t>
      </w:r>
      <w:r w:rsidRPr="00A86B16">
        <w:rPr>
          <w:rFonts w:ascii="Times New Roman" w:hAnsi="Times New Roman" w:cs="Times New Roman"/>
          <w:sz w:val="24"/>
          <w:szCs w:val="28"/>
          <w:lang w:val="en-US"/>
        </w:rPr>
        <w:t xml:space="preserve"> </w:t>
      </w:r>
      <w:r>
        <w:rPr>
          <w:rFonts w:ascii="Times New Roman" w:hAnsi="Times New Roman" w:cs="Times New Roman"/>
          <w:sz w:val="24"/>
          <w:szCs w:val="28"/>
          <w:lang w:val="en-US"/>
        </w:rPr>
        <w:t xml:space="preserve">the Center for Strategic and International Studies </w:t>
      </w:r>
      <w:r w:rsidRPr="00A86B16">
        <w:rPr>
          <w:rFonts w:ascii="Times New Roman" w:hAnsi="Times New Roman" w:cs="Times New Roman"/>
          <w:sz w:val="24"/>
          <w:szCs w:val="28"/>
          <w:lang w:val="en-US"/>
        </w:rPr>
        <w:t>[</w:t>
      </w:r>
      <w:r w:rsidRPr="00061A39">
        <w:rPr>
          <w:rFonts w:ascii="Times New Roman" w:hAnsi="Times New Roman" w:cs="Times New Roman"/>
          <w:sz w:val="24"/>
          <w:szCs w:val="28"/>
          <w:lang w:val="en-US"/>
        </w:rPr>
        <w:t>Electronic</w:t>
      </w:r>
      <w:r w:rsidRPr="00A86B16">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resource</w:t>
      </w:r>
      <w:r w:rsidRPr="00A86B16">
        <w:rPr>
          <w:rFonts w:ascii="Times New Roman" w:hAnsi="Times New Roman" w:cs="Times New Roman"/>
          <w:sz w:val="24"/>
          <w:szCs w:val="28"/>
          <w:lang w:val="en-US"/>
        </w:rPr>
        <w:t xml:space="preserve">] – </w:t>
      </w:r>
      <w:r w:rsidRPr="00061A39">
        <w:rPr>
          <w:rFonts w:ascii="Times New Roman" w:hAnsi="Times New Roman" w:cs="Times New Roman"/>
          <w:sz w:val="24"/>
          <w:szCs w:val="28"/>
          <w:lang w:val="en-US"/>
        </w:rPr>
        <w:t>Mode</w:t>
      </w:r>
      <w:r w:rsidRPr="00A86B16">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of</w:t>
      </w:r>
      <w:r w:rsidRPr="00A86B16">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access</w:t>
      </w:r>
      <w:r w:rsidRPr="00A86B16">
        <w:rPr>
          <w:rFonts w:ascii="Times New Roman" w:hAnsi="Times New Roman" w:cs="Times New Roman"/>
          <w:sz w:val="24"/>
          <w:szCs w:val="28"/>
          <w:lang w:val="en-US"/>
        </w:rPr>
        <w:t xml:space="preserve">:    </w:t>
      </w:r>
      <w:hyperlink r:id="rId29" w:history="1">
        <w:r w:rsidRPr="00A86B16">
          <w:rPr>
            <w:rStyle w:val="a6"/>
            <w:rFonts w:ascii="Times New Roman" w:hAnsi="Times New Roman" w:cs="Times New Roman"/>
            <w:sz w:val="24"/>
            <w:szCs w:val="28"/>
            <w:lang w:val="en-US"/>
          </w:rPr>
          <w:t>https://www.csis.org</w:t>
        </w:r>
      </w:hyperlink>
      <w:r w:rsidRPr="00A86B16">
        <w:rPr>
          <w:rFonts w:ascii="Times New Roman" w:hAnsi="Times New Roman" w:cs="Times New Roman"/>
          <w:sz w:val="24"/>
          <w:szCs w:val="28"/>
          <w:lang w:val="en-US"/>
        </w:rPr>
        <w:t xml:space="preserve">  25.04.17</w:t>
      </w:r>
    </w:p>
    <w:p w:rsidR="003B60C1" w:rsidRPr="000460DB" w:rsidRDefault="003B60C1" w:rsidP="000C77E6">
      <w:pPr>
        <w:pStyle w:val="a7"/>
        <w:numPr>
          <w:ilvl w:val="0"/>
          <w:numId w:val="10"/>
        </w:numPr>
        <w:spacing w:line="360" w:lineRule="auto"/>
        <w:ind w:right="57"/>
        <w:jc w:val="both"/>
        <w:rPr>
          <w:rFonts w:ascii="Times New Roman" w:hAnsi="Times New Roman" w:cs="Times New Roman"/>
          <w:sz w:val="24"/>
          <w:szCs w:val="28"/>
          <w:lang w:val="en-US"/>
        </w:rPr>
      </w:pP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The</w:t>
      </w: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official</w:t>
      </w: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website</w:t>
      </w: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of</w:t>
      </w: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the</w:t>
      </w: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 xml:space="preserve">Columbia University </w:t>
      </w:r>
      <w:r w:rsidRPr="00061A39">
        <w:rPr>
          <w:rFonts w:ascii="Times New Roman" w:hAnsi="Times New Roman" w:cs="Times New Roman"/>
          <w:sz w:val="24"/>
          <w:szCs w:val="28"/>
          <w:lang w:val="en-US"/>
        </w:rPr>
        <w:t xml:space="preserve">[Electronic resource] – Mode of access:  </w:t>
      </w:r>
      <w:r>
        <w:rPr>
          <w:rFonts w:ascii="Times New Roman" w:hAnsi="Times New Roman" w:cs="Times New Roman"/>
          <w:sz w:val="24"/>
          <w:szCs w:val="28"/>
          <w:lang w:val="en-US"/>
        </w:rPr>
        <w:t xml:space="preserve"> </w:t>
      </w:r>
      <w:r w:rsidRPr="00331346">
        <w:rPr>
          <w:rFonts w:ascii="Times New Roman" w:hAnsi="Times New Roman" w:cs="Times New Roman"/>
          <w:sz w:val="24"/>
          <w:szCs w:val="28"/>
          <w:lang w:val="en-US"/>
        </w:rPr>
        <w:t xml:space="preserve"> </w:t>
      </w:r>
      <w:hyperlink r:id="rId30" w:history="1">
        <w:r w:rsidRPr="00331346">
          <w:rPr>
            <w:rStyle w:val="a6"/>
            <w:rFonts w:ascii="Times New Roman" w:hAnsi="Times New Roman" w:cs="Times New Roman"/>
            <w:sz w:val="24"/>
            <w:szCs w:val="28"/>
            <w:lang w:val="en-US"/>
          </w:rPr>
          <w:t>http://www.columbia.edu</w:t>
        </w:r>
      </w:hyperlink>
      <w:r w:rsidRPr="00331346">
        <w:rPr>
          <w:rFonts w:ascii="Times New Roman" w:hAnsi="Times New Roman" w:cs="Times New Roman"/>
          <w:sz w:val="24"/>
          <w:szCs w:val="28"/>
          <w:lang w:val="en-US"/>
        </w:rPr>
        <w:t xml:space="preserve">  27. </w:t>
      </w:r>
      <w:r w:rsidRPr="000460DB">
        <w:rPr>
          <w:rFonts w:ascii="Times New Roman" w:hAnsi="Times New Roman" w:cs="Times New Roman"/>
          <w:sz w:val="24"/>
          <w:szCs w:val="28"/>
          <w:lang w:val="en-US"/>
        </w:rPr>
        <w:t xml:space="preserve">04. 17 </w:t>
      </w:r>
    </w:p>
    <w:p w:rsidR="003B60C1" w:rsidRPr="000460DB" w:rsidRDefault="003B60C1" w:rsidP="000C77E6">
      <w:pPr>
        <w:pStyle w:val="a7"/>
        <w:numPr>
          <w:ilvl w:val="0"/>
          <w:numId w:val="10"/>
        </w:numPr>
        <w:spacing w:line="360" w:lineRule="auto"/>
        <w:ind w:right="57"/>
        <w:jc w:val="both"/>
        <w:rPr>
          <w:rFonts w:ascii="Times New Roman" w:hAnsi="Times New Roman" w:cs="Times New Roman"/>
          <w:sz w:val="24"/>
          <w:szCs w:val="28"/>
          <w:lang w:val="en-US"/>
        </w:rPr>
      </w:pP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The</w:t>
      </w: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official</w:t>
      </w: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website</w:t>
      </w: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of</w:t>
      </w: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the</w:t>
      </w: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 xml:space="preserve">Cornell University </w:t>
      </w:r>
      <w:r w:rsidRPr="00061A39">
        <w:rPr>
          <w:rFonts w:ascii="Times New Roman" w:hAnsi="Times New Roman" w:cs="Times New Roman"/>
          <w:sz w:val="24"/>
          <w:szCs w:val="28"/>
          <w:lang w:val="en-US"/>
        </w:rPr>
        <w:t xml:space="preserve">[Electronic resource] – Mode of access:  </w:t>
      </w:r>
      <w:r>
        <w:rPr>
          <w:rFonts w:ascii="Times New Roman" w:hAnsi="Times New Roman" w:cs="Times New Roman"/>
          <w:sz w:val="24"/>
          <w:szCs w:val="28"/>
          <w:lang w:val="en-US"/>
        </w:rPr>
        <w:t xml:space="preserve"> </w:t>
      </w:r>
      <w:hyperlink r:id="rId31" w:history="1">
        <w:r w:rsidRPr="00331346">
          <w:rPr>
            <w:rStyle w:val="a6"/>
            <w:rFonts w:ascii="Times New Roman" w:hAnsi="Times New Roman" w:cs="Times New Roman"/>
            <w:sz w:val="24"/>
            <w:szCs w:val="28"/>
            <w:lang w:val="en-US"/>
          </w:rPr>
          <w:t>https://www.cornell.edu</w:t>
        </w:r>
      </w:hyperlink>
      <w:r w:rsidRPr="00331346">
        <w:rPr>
          <w:rFonts w:ascii="Times New Roman" w:hAnsi="Times New Roman" w:cs="Times New Roman"/>
          <w:sz w:val="24"/>
          <w:szCs w:val="28"/>
          <w:lang w:val="en-US"/>
        </w:rPr>
        <w:t xml:space="preserve">  27. </w:t>
      </w:r>
      <w:r w:rsidRPr="000460DB">
        <w:rPr>
          <w:rFonts w:ascii="Times New Roman" w:hAnsi="Times New Roman" w:cs="Times New Roman"/>
          <w:sz w:val="24"/>
          <w:szCs w:val="28"/>
          <w:lang w:val="en-US"/>
        </w:rPr>
        <w:t>04. 17</w:t>
      </w:r>
    </w:p>
    <w:p w:rsidR="003B60C1" w:rsidRPr="00331346" w:rsidRDefault="003B60C1" w:rsidP="000C77E6">
      <w:pPr>
        <w:pStyle w:val="a7"/>
        <w:numPr>
          <w:ilvl w:val="0"/>
          <w:numId w:val="10"/>
        </w:numPr>
        <w:spacing w:line="360" w:lineRule="auto"/>
        <w:ind w:right="57"/>
        <w:jc w:val="both"/>
        <w:rPr>
          <w:rFonts w:ascii="Times New Roman" w:hAnsi="Times New Roman" w:cs="Times New Roman"/>
          <w:sz w:val="24"/>
          <w:szCs w:val="28"/>
          <w:lang w:val="en-US"/>
        </w:rPr>
      </w:pP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The</w:t>
      </w:r>
      <w:r w:rsidRPr="00061A39">
        <w:rPr>
          <w:rFonts w:ascii="Times New Roman" w:hAnsi="Times New Roman" w:cs="Times New Roman"/>
          <w:sz w:val="24"/>
          <w:szCs w:val="28"/>
          <w:lang w:val="en-US"/>
        </w:rPr>
        <w:t xml:space="preserve"> </w:t>
      </w:r>
      <w:r>
        <w:rPr>
          <w:rFonts w:ascii="Times New Roman" w:hAnsi="Times New Roman" w:cs="Times New Roman"/>
          <w:sz w:val="24"/>
          <w:szCs w:val="28"/>
          <w:lang w:val="en-US"/>
        </w:rPr>
        <w:t>official</w:t>
      </w:r>
      <w:r w:rsidRPr="00061A39">
        <w:rPr>
          <w:rFonts w:ascii="Times New Roman" w:hAnsi="Times New Roman" w:cs="Times New Roman"/>
          <w:sz w:val="24"/>
          <w:szCs w:val="28"/>
          <w:lang w:val="en-US"/>
        </w:rPr>
        <w:t xml:space="preserve"> </w:t>
      </w:r>
      <w:r>
        <w:rPr>
          <w:rFonts w:ascii="Times New Roman" w:hAnsi="Times New Roman" w:cs="Times New Roman"/>
          <w:sz w:val="24"/>
          <w:szCs w:val="28"/>
          <w:lang w:val="en-US"/>
        </w:rPr>
        <w:t>website of the Dartmouth University</w:t>
      </w:r>
      <w:r w:rsidRPr="00331346">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 xml:space="preserve">[Electronic resource] – Mode of access:  </w:t>
      </w:r>
      <w:r>
        <w:rPr>
          <w:rFonts w:ascii="Times New Roman" w:hAnsi="Times New Roman" w:cs="Times New Roman"/>
          <w:sz w:val="24"/>
          <w:szCs w:val="28"/>
          <w:lang w:val="en-US"/>
        </w:rPr>
        <w:t xml:space="preserve"> </w:t>
      </w:r>
      <w:hyperlink r:id="rId32" w:history="1">
        <w:r w:rsidRPr="00331346">
          <w:rPr>
            <w:rStyle w:val="a6"/>
            <w:rFonts w:ascii="Times New Roman" w:hAnsi="Times New Roman" w:cs="Times New Roman"/>
            <w:sz w:val="24"/>
            <w:szCs w:val="28"/>
            <w:lang w:val="en-US"/>
          </w:rPr>
          <w:t>http://dartmouth.edu</w:t>
        </w:r>
      </w:hyperlink>
      <w:r w:rsidRPr="00331346">
        <w:rPr>
          <w:rFonts w:ascii="Times New Roman" w:hAnsi="Times New Roman" w:cs="Times New Roman"/>
          <w:sz w:val="24"/>
          <w:szCs w:val="28"/>
          <w:lang w:val="en-US"/>
        </w:rPr>
        <w:t xml:space="preserve">  27.04.17</w:t>
      </w:r>
    </w:p>
    <w:p w:rsidR="003B60C1" w:rsidRPr="00780590" w:rsidRDefault="003B60C1" w:rsidP="00AB0F09">
      <w:pPr>
        <w:pStyle w:val="a7"/>
        <w:numPr>
          <w:ilvl w:val="0"/>
          <w:numId w:val="10"/>
        </w:numPr>
        <w:spacing w:line="360" w:lineRule="auto"/>
        <w:ind w:right="57"/>
        <w:jc w:val="both"/>
        <w:rPr>
          <w:rFonts w:ascii="Times New Roman" w:hAnsi="Times New Roman" w:cs="Times New Roman"/>
          <w:sz w:val="24"/>
          <w:szCs w:val="28"/>
          <w:lang w:val="en-US"/>
        </w:rPr>
      </w:pPr>
      <w:r w:rsidRPr="001460F8">
        <w:rPr>
          <w:rFonts w:ascii="Times New Roman" w:hAnsi="Times New Roman" w:cs="Times New Roman"/>
          <w:sz w:val="24"/>
          <w:szCs w:val="28"/>
          <w:lang w:val="en-US"/>
        </w:rPr>
        <w:t xml:space="preserve">  </w:t>
      </w:r>
      <w:r>
        <w:rPr>
          <w:rFonts w:ascii="Times New Roman" w:hAnsi="Times New Roman" w:cs="Times New Roman"/>
          <w:sz w:val="24"/>
          <w:szCs w:val="28"/>
          <w:lang w:val="en-US"/>
        </w:rPr>
        <w:t>The</w:t>
      </w:r>
      <w:r w:rsidRPr="00780590">
        <w:rPr>
          <w:rFonts w:ascii="Times New Roman" w:hAnsi="Times New Roman" w:cs="Times New Roman"/>
          <w:sz w:val="24"/>
          <w:szCs w:val="28"/>
          <w:lang w:val="en-US"/>
        </w:rPr>
        <w:t xml:space="preserve"> </w:t>
      </w:r>
      <w:r>
        <w:rPr>
          <w:rFonts w:ascii="Times New Roman" w:hAnsi="Times New Roman" w:cs="Times New Roman"/>
          <w:sz w:val="24"/>
          <w:szCs w:val="28"/>
          <w:lang w:val="en-US"/>
        </w:rPr>
        <w:t>official</w:t>
      </w:r>
      <w:r w:rsidRPr="00780590">
        <w:rPr>
          <w:rFonts w:ascii="Times New Roman" w:hAnsi="Times New Roman" w:cs="Times New Roman"/>
          <w:sz w:val="24"/>
          <w:szCs w:val="28"/>
          <w:lang w:val="en-US"/>
        </w:rPr>
        <w:t xml:space="preserve"> </w:t>
      </w:r>
      <w:r>
        <w:rPr>
          <w:rFonts w:ascii="Times New Roman" w:hAnsi="Times New Roman" w:cs="Times New Roman"/>
          <w:sz w:val="24"/>
          <w:szCs w:val="28"/>
          <w:lang w:val="en-US"/>
        </w:rPr>
        <w:t>website</w:t>
      </w:r>
      <w:r w:rsidRPr="00780590">
        <w:rPr>
          <w:rFonts w:ascii="Times New Roman" w:hAnsi="Times New Roman" w:cs="Times New Roman"/>
          <w:sz w:val="24"/>
          <w:szCs w:val="28"/>
          <w:lang w:val="en-US"/>
        </w:rPr>
        <w:t xml:space="preserve"> </w:t>
      </w:r>
      <w:r>
        <w:rPr>
          <w:rFonts w:ascii="Times New Roman" w:hAnsi="Times New Roman" w:cs="Times New Roman"/>
          <w:sz w:val="24"/>
          <w:szCs w:val="28"/>
          <w:lang w:val="en-US"/>
        </w:rPr>
        <w:t>of</w:t>
      </w:r>
      <w:r w:rsidRPr="00780590">
        <w:rPr>
          <w:rFonts w:ascii="Times New Roman" w:hAnsi="Times New Roman" w:cs="Times New Roman"/>
          <w:sz w:val="24"/>
          <w:szCs w:val="28"/>
          <w:lang w:val="en-US"/>
        </w:rPr>
        <w:t xml:space="preserve"> </w:t>
      </w:r>
      <w:r>
        <w:rPr>
          <w:rFonts w:ascii="Times New Roman" w:hAnsi="Times New Roman" w:cs="Times New Roman"/>
          <w:sz w:val="24"/>
          <w:szCs w:val="28"/>
          <w:lang w:val="en-US"/>
        </w:rPr>
        <w:t>the</w:t>
      </w:r>
      <w:r w:rsidRPr="00780590">
        <w:rPr>
          <w:rFonts w:ascii="Times New Roman" w:hAnsi="Times New Roman" w:cs="Times New Roman"/>
          <w:sz w:val="24"/>
          <w:szCs w:val="28"/>
          <w:lang w:val="en-US"/>
        </w:rPr>
        <w:t xml:space="preserve"> </w:t>
      </w:r>
      <w:r>
        <w:rPr>
          <w:rFonts w:ascii="Times New Roman" w:hAnsi="Times New Roman" w:cs="Times New Roman"/>
          <w:sz w:val="24"/>
          <w:szCs w:val="28"/>
          <w:lang w:val="en-US"/>
        </w:rPr>
        <w:t xml:space="preserve">Federal Election Commission of the United States  </w:t>
      </w:r>
      <w:r w:rsidRPr="00061A39">
        <w:rPr>
          <w:rFonts w:ascii="Times New Roman" w:hAnsi="Times New Roman" w:cs="Times New Roman"/>
          <w:sz w:val="24"/>
          <w:szCs w:val="28"/>
          <w:lang w:val="en-US"/>
        </w:rPr>
        <w:t xml:space="preserve">[Electronic resource] – Mode of access:  </w:t>
      </w:r>
      <w:r>
        <w:rPr>
          <w:rFonts w:ascii="Times New Roman" w:hAnsi="Times New Roman" w:cs="Times New Roman"/>
          <w:sz w:val="24"/>
          <w:szCs w:val="28"/>
          <w:lang w:val="en-US"/>
        </w:rPr>
        <w:t xml:space="preserve">  </w:t>
      </w:r>
      <w:hyperlink r:id="rId33" w:history="1">
        <w:r w:rsidRPr="00780590">
          <w:rPr>
            <w:rStyle w:val="a6"/>
            <w:rFonts w:ascii="Times New Roman" w:hAnsi="Times New Roman" w:cs="Times New Roman"/>
            <w:sz w:val="24"/>
            <w:szCs w:val="28"/>
            <w:lang w:val="en-US"/>
          </w:rPr>
          <w:t>http://www.fec.gov</w:t>
        </w:r>
      </w:hyperlink>
      <w:r w:rsidRPr="00780590">
        <w:rPr>
          <w:rFonts w:ascii="Times New Roman" w:hAnsi="Times New Roman" w:cs="Times New Roman"/>
          <w:sz w:val="24"/>
          <w:szCs w:val="28"/>
          <w:lang w:val="en-US"/>
        </w:rPr>
        <w:t xml:space="preserve">  13.05.17</w:t>
      </w:r>
    </w:p>
    <w:p w:rsidR="003B60C1" w:rsidRPr="00780590" w:rsidRDefault="003B60C1" w:rsidP="00723628">
      <w:pPr>
        <w:pStyle w:val="a7"/>
        <w:numPr>
          <w:ilvl w:val="0"/>
          <w:numId w:val="10"/>
        </w:numPr>
        <w:spacing w:line="360" w:lineRule="auto"/>
        <w:ind w:right="57"/>
        <w:jc w:val="both"/>
        <w:rPr>
          <w:rFonts w:ascii="Times New Roman" w:hAnsi="Times New Roman" w:cs="Times New Roman"/>
          <w:sz w:val="24"/>
          <w:szCs w:val="28"/>
          <w:lang w:val="en-US"/>
        </w:rPr>
      </w:pPr>
      <w:r>
        <w:rPr>
          <w:rFonts w:ascii="Times New Roman" w:hAnsi="Times New Roman" w:cs="Times New Roman"/>
          <w:sz w:val="24"/>
          <w:szCs w:val="28"/>
          <w:lang w:val="en-US"/>
        </w:rPr>
        <w:t>The</w:t>
      </w:r>
      <w:r w:rsidRPr="00780590">
        <w:rPr>
          <w:rFonts w:ascii="Times New Roman" w:hAnsi="Times New Roman" w:cs="Times New Roman"/>
          <w:sz w:val="24"/>
          <w:szCs w:val="28"/>
          <w:lang w:val="en-US"/>
        </w:rPr>
        <w:t xml:space="preserve"> </w:t>
      </w:r>
      <w:r>
        <w:rPr>
          <w:rFonts w:ascii="Times New Roman" w:hAnsi="Times New Roman" w:cs="Times New Roman"/>
          <w:sz w:val="24"/>
          <w:szCs w:val="28"/>
          <w:lang w:val="en-US"/>
        </w:rPr>
        <w:t>official</w:t>
      </w:r>
      <w:r w:rsidRPr="00780590">
        <w:rPr>
          <w:rFonts w:ascii="Times New Roman" w:hAnsi="Times New Roman" w:cs="Times New Roman"/>
          <w:sz w:val="24"/>
          <w:szCs w:val="28"/>
          <w:lang w:val="en-US"/>
        </w:rPr>
        <w:t xml:space="preserve"> </w:t>
      </w:r>
      <w:r>
        <w:rPr>
          <w:rFonts w:ascii="Times New Roman" w:hAnsi="Times New Roman" w:cs="Times New Roman"/>
          <w:sz w:val="24"/>
          <w:szCs w:val="28"/>
          <w:lang w:val="en-US"/>
        </w:rPr>
        <w:t>website</w:t>
      </w:r>
      <w:r w:rsidRPr="00780590">
        <w:rPr>
          <w:rFonts w:ascii="Times New Roman" w:hAnsi="Times New Roman" w:cs="Times New Roman"/>
          <w:sz w:val="24"/>
          <w:szCs w:val="28"/>
          <w:lang w:val="en-US"/>
        </w:rPr>
        <w:t xml:space="preserve"> </w:t>
      </w:r>
      <w:r>
        <w:rPr>
          <w:rFonts w:ascii="Times New Roman" w:hAnsi="Times New Roman" w:cs="Times New Roman"/>
          <w:sz w:val="24"/>
          <w:szCs w:val="28"/>
          <w:lang w:val="en-US"/>
        </w:rPr>
        <w:t>of</w:t>
      </w:r>
      <w:r w:rsidRPr="00780590">
        <w:rPr>
          <w:rFonts w:ascii="Times New Roman" w:hAnsi="Times New Roman" w:cs="Times New Roman"/>
          <w:sz w:val="24"/>
          <w:szCs w:val="28"/>
          <w:lang w:val="en-US"/>
        </w:rPr>
        <w:t xml:space="preserve"> </w:t>
      </w:r>
      <w:r>
        <w:rPr>
          <w:rFonts w:ascii="Times New Roman" w:hAnsi="Times New Roman" w:cs="Times New Roman"/>
          <w:sz w:val="24"/>
          <w:szCs w:val="28"/>
          <w:lang w:val="en-US"/>
        </w:rPr>
        <w:t>the</w:t>
      </w:r>
      <w:r w:rsidRPr="00780590">
        <w:rPr>
          <w:rFonts w:ascii="Times New Roman" w:hAnsi="Times New Roman" w:cs="Times New Roman"/>
          <w:sz w:val="24"/>
          <w:szCs w:val="28"/>
          <w:lang w:val="en-US"/>
        </w:rPr>
        <w:t xml:space="preserve"> </w:t>
      </w:r>
      <w:r>
        <w:rPr>
          <w:rFonts w:ascii="Times New Roman" w:hAnsi="Times New Roman" w:cs="Times New Roman"/>
          <w:sz w:val="24"/>
          <w:szCs w:val="28"/>
          <w:lang w:val="en-US"/>
        </w:rPr>
        <w:t xml:space="preserve">Federal Reserve System of the United States  </w:t>
      </w:r>
      <w:r w:rsidRPr="00061A39">
        <w:rPr>
          <w:rFonts w:ascii="Times New Roman" w:hAnsi="Times New Roman" w:cs="Times New Roman"/>
          <w:sz w:val="24"/>
          <w:szCs w:val="28"/>
          <w:lang w:val="en-US"/>
        </w:rPr>
        <w:t xml:space="preserve">[Electronic resource] – Mode of access:  </w:t>
      </w:r>
      <w:r>
        <w:rPr>
          <w:rFonts w:ascii="Times New Roman" w:hAnsi="Times New Roman" w:cs="Times New Roman"/>
          <w:sz w:val="24"/>
          <w:szCs w:val="28"/>
          <w:lang w:val="en-US"/>
        </w:rPr>
        <w:t xml:space="preserve">  </w:t>
      </w:r>
      <w:hyperlink r:id="rId34" w:history="1">
        <w:r w:rsidRPr="00780590">
          <w:rPr>
            <w:rStyle w:val="a6"/>
            <w:rFonts w:ascii="Times New Roman" w:hAnsi="Times New Roman" w:cs="Times New Roman"/>
            <w:sz w:val="24"/>
            <w:szCs w:val="28"/>
            <w:lang w:val="en-US"/>
          </w:rPr>
          <w:t>https://www.federalreserve.gov</w:t>
        </w:r>
      </w:hyperlink>
      <w:r w:rsidRPr="00780590">
        <w:rPr>
          <w:rFonts w:ascii="Times New Roman" w:hAnsi="Times New Roman" w:cs="Times New Roman"/>
          <w:sz w:val="24"/>
          <w:szCs w:val="28"/>
          <w:lang w:val="en-US"/>
        </w:rPr>
        <w:t xml:space="preserve">   13.05.17</w:t>
      </w:r>
    </w:p>
    <w:p w:rsidR="003B60C1" w:rsidRPr="008C4912" w:rsidRDefault="003B60C1" w:rsidP="008C4912">
      <w:pPr>
        <w:pStyle w:val="a7"/>
        <w:numPr>
          <w:ilvl w:val="0"/>
          <w:numId w:val="10"/>
        </w:numPr>
        <w:spacing w:line="360" w:lineRule="auto"/>
        <w:ind w:right="57"/>
        <w:jc w:val="both"/>
        <w:rPr>
          <w:rFonts w:ascii="Times New Roman" w:hAnsi="Times New Roman" w:cs="Times New Roman"/>
          <w:sz w:val="24"/>
          <w:szCs w:val="28"/>
          <w:lang w:val="en-US"/>
        </w:rPr>
      </w:pPr>
      <w:r w:rsidRPr="008C4912">
        <w:rPr>
          <w:rFonts w:ascii="Times New Roman" w:hAnsi="Times New Roman" w:cs="Times New Roman"/>
          <w:sz w:val="24"/>
          <w:szCs w:val="28"/>
          <w:lang w:val="en-US"/>
        </w:rPr>
        <w:t xml:space="preserve"> </w:t>
      </w:r>
      <w:r w:rsidRPr="00A350E2">
        <w:rPr>
          <w:rFonts w:ascii="Times New Roman" w:hAnsi="Times New Roman" w:cs="Times New Roman"/>
          <w:sz w:val="24"/>
          <w:szCs w:val="28"/>
          <w:lang w:val="en-US"/>
        </w:rPr>
        <w:t>The</w:t>
      </w:r>
      <w:r w:rsidRPr="008C4912">
        <w:rPr>
          <w:rFonts w:ascii="Times New Roman" w:hAnsi="Times New Roman" w:cs="Times New Roman"/>
          <w:sz w:val="24"/>
          <w:szCs w:val="28"/>
          <w:lang w:val="en-US"/>
        </w:rPr>
        <w:t xml:space="preserve"> </w:t>
      </w:r>
      <w:r w:rsidRPr="00A350E2">
        <w:rPr>
          <w:rFonts w:ascii="Times New Roman" w:hAnsi="Times New Roman" w:cs="Times New Roman"/>
          <w:sz w:val="24"/>
          <w:szCs w:val="28"/>
          <w:lang w:val="en-US"/>
        </w:rPr>
        <w:t>official</w:t>
      </w:r>
      <w:r w:rsidRPr="008C4912">
        <w:rPr>
          <w:rFonts w:ascii="Times New Roman" w:hAnsi="Times New Roman" w:cs="Times New Roman"/>
          <w:sz w:val="24"/>
          <w:szCs w:val="28"/>
          <w:lang w:val="en-US"/>
        </w:rPr>
        <w:t xml:space="preserve"> </w:t>
      </w:r>
      <w:r w:rsidRPr="00A350E2">
        <w:rPr>
          <w:rFonts w:ascii="Times New Roman" w:hAnsi="Times New Roman" w:cs="Times New Roman"/>
          <w:sz w:val="24"/>
          <w:szCs w:val="28"/>
          <w:lang w:val="en-US"/>
        </w:rPr>
        <w:t>website</w:t>
      </w:r>
      <w:r w:rsidRPr="008C4912">
        <w:rPr>
          <w:rFonts w:ascii="Times New Roman" w:hAnsi="Times New Roman" w:cs="Times New Roman"/>
          <w:sz w:val="24"/>
          <w:szCs w:val="28"/>
          <w:lang w:val="en-US"/>
        </w:rPr>
        <w:t xml:space="preserve"> </w:t>
      </w:r>
      <w:r w:rsidRPr="00A350E2">
        <w:rPr>
          <w:rFonts w:ascii="Times New Roman" w:hAnsi="Times New Roman" w:cs="Times New Roman"/>
          <w:sz w:val="24"/>
          <w:szCs w:val="28"/>
          <w:lang w:val="en-US"/>
        </w:rPr>
        <w:t>of</w:t>
      </w:r>
      <w:r w:rsidRPr="008C4912">
        <w:rPr>
          <w:rFonts w:ascii="Times New Roman" w:hAnsi="Times New Roman" w:cs="Times New Roman"/>
          <w:sz w:val="24"/>
          <w:szCs w:val="28"/>
          <w:lang w:val="en-US"/>
        </w:rPr>
        <w:t xml:space="preserve"> </w:t>
      </w:r>
      <w:r w:rsidRPr="00A350E2">
        <w:rPr>
          <w:rFonts w:ascii="Times New Roman" w:hAnsi="Times New Roman" w:cs="Times New Roman"/>
          <w:sz w:val="24"/>
          <w:szCs w:val="28"/>
          <w:lang w:val="en-US"/>
        </w:rPr>
        <w:t>the</w:t>
      </w:r>
      <w:r w:rsidRPr="008C4912">
        <w:rPr>
          <w:rFonts w:ascii="Times New Roman" w:hAnsi="Times New Roman" w:cs="Times New Roman"/>
          <w:sz w:val="24"/>
          <w:szCs w:val="28"/>
          <w:lang w:val="en-US"/>
        </w:rPr>
        <w:t xml:space="preserve"> </w:t>
      </w:r>
      <w:r>
        <w:rPr>
          <w:rFonts w:ascii="Times New Roman" w:hAnsi="Times New Roman" w:cs="Times New Roman"/>
          <w:sz w:val="24"/>
          <w:szCs w:val="28"/>
          <w:lang w:val="en-US"/>
        </w:rPr>
        <w:t>Federal Trade Commission</w:t>
      </w:r>
      <w:r w:rsidRPr="0002403C">
        <w:rPr>
          <w:rFonts w:ascii="Times New Roman" w:hAnsi="Times New Roman" w:cs="Times New Roman"/>
          <w:sz w:val="24"/>
          <w:szCs w:val="28"/>
          <w:lang w:val="en-US"/>
        </w:rPr>
        <w:t xml:space="preserve"> </w:t>
      </w:r>
      <w:r w:rsidRPr="008C4912">
        <w:rPr>
          <w:rFonts w:ascii="Times New Roman" w:hAnsi="Times New Roman" w:cs="Times New Roman"/>
          <w:sz w:val="24"/>
          <w:szCs w:val="28"/>
          <w:lang w:val="en-US"/>
        </w:rPr>
        <w:t xml:space="preserve">[Electronic resource] </w:t>
      </w:r>
      <w:r>
        <w:rPr>
          <w:rFonts w:ascii="Times New Roman" w:hAnsi="Times New Roman" w:cs="Times New Roman"/>
          <w:sz w:val="24"/>
          <w:szCs w:val="28"/>
          <w:lang w:val="en-US"/>
        </w:rPr>
        <w:t xml:space="preserve"> – Mode of access:</w:t>
      </w:r>
      <w:r w:rsidRPr="008C4912">
        <w:rPr>
          <w:rFonts w:ascii="Times New Roman" w:hAnsi="Times New Roman" w:cs="Times New Roman"/>
          <w:sz w:val="24"/>
          <w:szCs w:val="28"/>
          <w:lang w:val="en-US"/>
        </w:rPr>
        <w:t xml:space="preserve"> </w:t>
      </w:r>
      <w:hyperlink r:id="rId35" w:history="1">
        <w:r w:rsidRPr="008C4912">
          <w:rPr>
            <w:rStyle w:val="a6"/>
            <w:rFonts w:ascii="Times New Roman" w:hAnsi="Times New Roman" w:cs="Times New Roman"/>
            <w:sz w:val="24"/>
            <w:szCs w:val="28"/>
            <w:lang w:val="en-US"/>
          </w:rPr>
          <w:t>https://www.ftc.gov</w:t>
        </w:r>
      </w:hyperlink>
      <w:r w:rsidRPr="008C4912">
        <w:rPr>
          <w:rFonts w:ascii="Times New Roman" w:hAnsi="Times New Roman" w:cs="Times New Roman"/>
          <w:sz w:val="24"/>
          <w:szCs w:val="28"/>
          <w:lang w:val="en-US"/>
        </w:rPr>
        <w:t xml:space="preserve">   13.05.17</w:t>
      </w:r>
    </w:p>
    <w:p w:rsidR="003B60C1" w:rsidRPr="0002403C" w:rsidRDefault="003B60C1" w:rsidP="000C77E6">
      <w:pPr>
        <w:pStyle w:val="a7"/>
        <w:numPr>
          <w:ilvl w:val="0"/>
          <w:numId w:val="10"/>
        </w:numPr>
        <w:spacing w:line="360" w:lineRule="auto"/>
        <w:ind w:right="57"/>
        <w:jc w:val="both"/>
        <w:rPr>
          <w:rFonts w:ascii="Times New Roman" w:hAnsi="Times New Roman" w:cs="Times New Roman"/>
          <w:sz w:val="24"/>
          <w:szCs w:val="28"/>
          <w:lang w:val="en-US"/>
        </w:rPr>
      </w:pPr>
      <w:r>
        <w:rPr>
          <w:rFonts w:ascii="Times New Roman" w:hAnsi="Times New Roman" w:cs="Times New Roman"/>
          <w:sz w:val="24"/>
          <w:szCs w:val="28"/>
          <w:lang w:val="en-US"/>
        </w:rPr>
        <w:t>The</w:t>
      </w: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official</w:t>
      </w: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website</w:t>
      </w: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of</w:t>
      </w: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the</w:t>
      </w: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 xml:space="preserve">Harvard University </w:t>
      </w:r>
      <w:r w:rsidRPr="00061A39">
        <w:rPr>
          <w:rFonts w:ascii="Times New Roman" w:hAnsi="Times New Roman" w:cs="Times New Roman"/>
          <w:sz w:val="24"/>
          <w:szCs w:val="28"/>
          <w:lang w:val="en-US"/>
        </w:rPr>
        <w:t xml:space="preserve">[Electronic resource] – Mode of access:  </w:t>
      </w:r>
      <w:r>
        <w:rPr>
          <w:rFonts w:ascii="Times New Roman" w:hAnsi="Times New Roman" w:cs="Times New Roman"/>
          <w:sz w:val="24"/>
          <w:szCs w:val="28"/>
          <w:lang w:val="en-US"/>
        </w:rPr>
        <w:t xml:space="preserve"> </w:t>
      </w:r>
      <w:hyperlink r:id="rId36" w:history="1">
        <w:r w:rsidRPr="00331346">
          <w:rPr>
            <w:rStyle w:val="a6"/>
            <w:rFonts w:ascii="Times New Roman" w:hAnsi="Times New Roman" w:cs="Times New Roman"/>
            <w:sz w:val="24"/>
            <w:szCs w:val="28"/>
            <w:lang w:val="en-US"/>
          </w:rPr>
          <w:t>http://www.harvard.edu</w:t>
        </w:r>
      </w:hyperlink>
      <w:r w:rsidRPr="00331346">
        <w:rPr>
          <w:rFonts w:ascii="Times New Roman" w:hAnsi="Times New Roman" w:cs="Times New Roman"/>
          <w:sz w:val="24"/>
          <w:szCs w:val="28"/>
          <w:lang w:val="en-US"/>
        </w:rPr>
        <w:t xml:space="preserve">   27. </w:t>
      </w:r>
      <w:r w:rsidRPr="0002403C">
        <w:rPr>
          <w:rFonts w:ascii="Times New Roman" w:hAnsi="Times New Roman" w:cs="Times New Roman"/>
          <w:sz w:val="24"/>
          <w:szCs w:val="28"/>
          <w:lang w:val="en-US"/>
        </w:rPr>
        <w:t>04. 17</w:t>
      </w:r>
    </w:p>
    <w:p w:rsidR="003B60C1" w:rsidRPr="008C4912" w:rsidRDefault="003B60C1" w:rsidP="008C4912">
      <w:pPr>
        <w:pStyle w:val="a7"/>
        <w:numPr>
          <w:ilvl w:val="0"/>
          <w:numId w:val="10"/>
        </w:numPr>
        <w:spacing w:line="360" w:lineRule="auto"/>
        <w:ind w:right="57"/>
        <w:jc w:val="both"/>
        <w:rPr>
          <w:rFonts w:ascii="Times New Roman" w:hAnsi="Times New Roman" w:cs="Times New Roman"/>
          <w:sz w:val="24"/>
          <w:szCs w:val="28"/>
          <w:lang w:val="en-US"/>
        </w:rPr>
      </w:pPr>
      <w:r>
        <w:rPr>
          <w:rFonts w:ascii="Times New Roman" w:hAnsi="Times New Roman" w:cs="Times New Roman"/>
          <w:sz w:val="24"/>
          <w:lang w:val="en-US"/>
        </w:rPr>
        <w:t xml:space="preserve">The official website of the Ivy League Athletics </w:t>
      </w:r>
      <w:r w:rsidRPr="008C4912">
        <w:rPr>
          <w:rFonts w:ascii="Times New Roman" w:hAnsi="Times New Roman" w:cs="Times New Roman"/>
          <w:sz w:val="24"/>
          <w:lang w:val="en-US"/>
        </w:rPr>
        <w:t>[Electronic resource]</w:t>
      </w:r>
      <w:r w:rsidRPr="008C4912">
        <w:rPr>
          <w:sz w:val="24"/>
          <w:lang w:val="en-US"/>
        </w:rPr>
        <w:t xml:space="preserve"> </w:t>
      </w:r>
      <w:r>
        <w:rPr>
          <w:sz w:val="24"/>
          <w:lang w:val="en-US"/>
        </w:rPr>
        <w:t xml:space="preserve">– </w:t>
      </w:r>
      <w:r w:rsidRPr="004D460E">
        <w:rPr>
          <w:rFonts w:ascii="Times New Roman" w:hAnsi="Times New Roman" w:cs="Times New Roman"/>
          <w:sz w:val="24"/>
          <w:lang w:val="en-US"/>
        </w:rPr>
        <w:t xml:space="preserve">Mode of access: </w:t>
      </w:r>
      <w:hyperlink r:id="rId37" w:history="1">
        <w:r w:rsidRPr="008C4912">
          <w:rPr>
            <w:rStyle w:val="a6"/>
            <w:rFonts w:ascii="Times New Roman" w:hAnsi="Times New Roman" w:cs="Times New Roman"/>
            <w:sz w:val="24"/>
            <w:szCs w:val="28"/>
            <w:lang w:val="en-US"/>
          </w:rPr>
          <w:t>http://www.ivyleaguesports.com/landing/index</w:t>
        </w:r>
      </w:hyperlink>
      <w:r w:rsidRPr="008C4912">
        <w:rPr>
          <w:rFonts w:ascii="Times New Roman" w:hAnsi="Times New Roman" w:cs="Times New Roman"/>
          <w:sz w:val="24"/>
          <w:szCs w:val="28"/>
          <w:lang w:val="en-US"/>
        </w:rPr>
        <w:t xml:space="preserve">   27. 04. 17</w:t>
      </w:r>
    </w:p>
    <w:p w:rsidR="003B60C1" w:rsidRPr="007F5AD6" w:rsidRDefault="003B60C1" w:rsidP="00723628">
      <w:pPr>
        <w:pStyle w:val="a7"/>
        <w:numPr>
          <w:ilvl w:val="0"/>
          <w:numId w:val="10"/>
        </w:numPr>
        <w:spacing w:line="360" w:lineRule="auto"/>
        <w:ind w:right="57"/>
        <w:jc w:val="both"/>
        <w:rPr>
          <w:rFonts w:ascii="Times New Roman" w:hAnsi="Times New Roman" w:cs="Times New Roman"/>
          <w:sz w:val="24"/>
          <w:szCs w:val="28"/>
          <w:lang w:val="en-US"/>
        </w:rPr>
      </w:pP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The</w:t>
      </w: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official</w:t>
      </w: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website</w:t>
      </w: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of</w:t>
      </w: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the</w:t>
      </w: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 xml:space="preserve">Princeton University </w:t>
      </w:r>
      <w:r w:rsidRPr="00061A39">
        <w:rPr>
          <w:rFonts w:ascii="Times New Roman" w:hAnsi="Times New Roman" w:cs="Times New Roman"/>
          <w:sz w:val="24"/>
          <w:szCs w:val="28"/>
          <w:lang w:val="en-US"/>
        </w:rPr>
        <w:t xml:space="preserve">[Electronic resource] – Mode of access:  </w:t>
      </w:r>
      <w:r>
        <w:rPr>
          <w:rFonts w:ascii="Times New Roman" w:hAnsi="Times New Roman" w:cs="Times New Roman"/>
          <w:sz w:val="24"/>
          <w:szCs w:val="28"/>
          <w:lang w:val="en-US"/>
        </w:rPr>
        <w:t xml:space="preserve"> </w:t>
      </w:r>
      <w:r w:rsidRPr="00331346">
        <w:rPr>
          <w:rFonts w:ascii="Times New Roman" w:hAnsi="Times New Roman" w:cs="Times New Roman"/>
          <w:sz w:val="24"/>
          <w:szCs w:val="28"/>
          <w:lang w:val="en-US"/>
        </w:rPr>
        <w:t xml:space="preserve"> </w:t>
      </w:r>
      <w:hyperlink r:id="rId38" w:history="1">
        <w:r w:rsidRPr="00331346">
          <w:rPr>
            <w:rStyle w:val="a6"/>
            <w:rFonts w:ascii="Times New Roman" w:hAnsi="Times New Roman" w:cs="Times New Roman"/>
            <w:sz w:val="24"/>
            <w:szCs w:val="28"/>
            <w:lang w:val="en-US"/>
          </w:rPr>
          <w:t>https://www.princeton.edu/main/</w:t>
        </w:r>
      </w:hyperlink>
      <w:r w:rsidRPr="00331346">
        <w:rPr>
          <w:rFonts w:ascii="Times New Roman" w:hAnsi="Times New Roman" w:cs="Times New Roman"/>
          <w:sz w:val="24"/>
          <w:szCs w:val="28"/>
          <w:lang w:val="en-US"/>
        </w:rPr>
        <w:t xml:space="preserve">   27. </w:t>
      </w:r>
      <w:r w:rsidRPr="007F5AD6">
        <w:rPr>
          <w:rFonts w:ascii="Times New Roman" w:hAnsi="Times New Roman" w:cs="Times New Roman"/>
          <w:sz w:val="24"/>
          <w:szCs w:val="28"/>
          <w:lang w:val="en-US"/>
        </w:rPr>
        <w:t>04. 17</w:t>
      </w:r>
    </w:p>
    <w:p w:rsidR="003B60C1" w:rsidRPr="0002403C" w:rsidRDefault="003B60C1" w:rsidP="008C4912">
      <w:pPr>
        <w:pStyle w:val="a7"/>
        <w:numPr>
          <w:ilvl w:val="0"/>
          <w:numId w:val="10"/>
        </w:numPr>
        <w:spacing w:line="360" w:lineRule="auto"/>
        <w:ind w:right="57"/>
        <w:jc w:val="both"/>
        <w:rPr>
          <w:rFonts w:ascii="Times New Roman" w:hAnsi="Times New Roman" w:cs="Times New Roman"/>
          <w:sz w:val="24"/>
          <w:szCs w:val="28"/>
          <w:lang w:val="en-US"/>
        </w:rPr>
      </w:pPr>
      <w:r w:rsidRPr="0002403C">
        <w:rPr>
          <w:rFonts w:ascii="Times New Roman" w:hAnsi="Times New Roman" w:cs="Times New Roman"/>
          <w:sz w:val="24"/>
          <w:szCs w:val="28"/>
          <w:lang w:val="en-US"/>
        </w:rPr>
        <w:t xml:space="preserve"> </w:t>
      </w:r>
      <w:r>
        <w:rPr>
          <w:rFonts w:ascii="Times New Roman" w:hAnsi="Times New Roman" w:cs="Times New Roman"/>
          <w:sz w:val="24"/>
          <w:szCs w:val="28"/>
          <w:lang w:val="en-US"/>
        </w:rPr>
        <w:t>The</w:t>
      </w:r>
      <w:r w:rsidRPr="0002403C">
        <w:rPr>
          <w:rFonts w:ascii="Times New Roman" w:hAnsi="Times New Roman" w:cs="Times New Roman"/>
          <w:sz w:val="24"/>
          <w:szCs w:val="28"/>
          <w:lang w:val="en-US"/>
        </w:rPr>
        <w:t xml:space="preserve"> </w:t>
      </w:r>
      <w:r>
        <w:rPr>
          <w:rFonts w:ascii="Times New Roman" w:hAnsi="Times New Roman" w:cs="Times New Roman"/>
          <w:sz w:val="24"/>
          <w:szCs w:val="28"/>
          <w:lang w:val="en-US"/>
        </w:rPr>
        <w:t>official</w:t>
      </w:r>
      <w:r w:rsidRPr="0002403C">
        <w:rPr>
          <w:rFonts w:ascii="Times New Roman" w:hAnsi="Times New Roman" w:cs="Times New Roman"/>
          <w:sz w:val="24"/>
          <w:szCs w:val="28"/>
          <w:lang w:val="en-US"/>
        </w:rPr>
        <w:t xml:space="preserve"> </w:t>
      </w:r>
      <w:r>
        <w:rPr>
          <w:rFonts w:ascii="Times New Roman" w:hAnsi="Times New Roman" w:cs="Times New Roman"/>
          <w:sz w:val="24"/>
          <w:szCs w:val="28"/>
          <w:lang w:val="en-US"/>
        </w:rPr>
        <w:t>website</w:t>
      </w:r>
      <w:r w:rsidRPr="0002403C">
        <w:rPr>
          <w:rFonts w:ascii="Times New Roman" w:hAnsi="Times New Roman" w:cs="Times New Roman"/>
          <w:sz w:val="24"/>
          <w:szCs w:val="28"/>
          <w:lang w:val="en-US"/>
        </w:rPr>
        <w:t xml:space="preserve"> </w:t>
      </w:r>
      <w:r>
        <w:rPr>
          <w:rFonts w:ascii="Times New Roman" w:hAnsi="Times New Roman" w:cs="Times New Roman"/>
          <w:sz w:val="24"/>
          <w:szCs w:val="28"/>
          <w:lang w:val="en-US"/>
        </w:rPr>
        <w:t>of the Royal Institute of International Affairs – Mode of access:</w:t>
      </w:r>
      <w:r w:rsidRPr="0002403C">
        <w:rPr>
          <w:rFonts w:ascii="Times New Roman" w:hAnsi="Times New Roman" w:cs="Times New Roman"/>
          <w:sz w:val="24"/>
          <w:szCs w:val="28"/>
          <w:lang w:val="en-US"/>
        </w:rPr>
        <w:t xml:space="preserve"> </w:t>
      </w:r>
      <w:hyperlink r:id="rId39" w:history="1">
        <w:r w:rsidRPr="0002403C">
          <w:rPr>
            <w:rStyle w:val="a6"/>
            <w:rFonts w:ascii="Times New Roman" w:hAnsi="Times New Roman" w:cs="Times New Roman"/>
            <w:sz w:val="24"/>
            <w:szCs w:val="28"/>
            <w:lang w:val="en-US"/>
          </w:rPr>
          <w:t>https://www.chathamhouse.org/about/chatham-house-rule</w:t>
        </w:r>
      </w:hyperlink>
      <w:r w:rsidRPr="0002403C">
        <w:rPr>
          <w:rFonts w:ascii="Times New Roman" w:hAnsi="Times New Roman" w:cs="Times New Roman"/>
          <w:sz w:val="24"/>
          <w:szCs w:val="28"/>
          <w:lang w:val="en-US"/>
        </w:rPr>
        <w:t xml:space="preserve">  01.05.17</w:t>
      </w:r>
    </w:p>
    <w:p w:rsidR="003B60C1" w:rsidRPr="007F5AD6" w:rsidRDefault="003B60C1" w:rsidP="00723628">
      <w:pPr>
        <w:pStyle w:val="a7"/>
        <w:numPr>
          <w:ilvl w:val="0"/>
          <w:numId w:val="10"/>
        </w:numPr>
        <w:spacing w:line="360" w:lineRule="auto"/>
        <w:ind w:right="57"/>
        <w:jc w:val="both"/>
        <w:rPr>
          <w:rFonts w:ascii="Times New Roman" w:hAnsi="Times New Roman" w:cs="Times New Roman"/>
          <w:sz w:val="24"/>
          <w:szCs w:val="28"/>
          <w:lang w:val="en-US"/>
        </w:rPr>
      </w:pPr>
      <w:r w:rsidRPr="00780590">
        <w:rPr>
          <w:rFonts w:ascii="Times New Roman" w:hAnsi="Times New Roman" w:cs="Times New Roman"/>
          <w:sz w:val="24"/>
          <w:szCs w:val="28"/>
          <w:lang w:val="en-US"/>
        </w:rPr>
        <w:t xml:space="preserve">  </w:t>
      </w:r>
      <w:r>
        <w:rPr>
          <w:rFonts w:ascii="Times New Roman" w:hAnsi="Times New Roman" w:cs="Times New Roman"/>
          <w:sz w:val="24"/>
          <w:szCs w:val="28"/>
          <w:lang w:val="en-US"/>
        </w:rPr>
        <w:t>The</w:t>
      </w:r>
      <w:r w:rsidRPr="00780590">
        <w:rPr>
          <w:rFonts w:ascii="Times New Roman" w:hAnsi="Times New Roman" w:cs="Times New Roman"/>
          <w:sz w:val="24"/>
          <w:szCs w:val="28"/>
          <w:lang w:val="en-US"/>
        </w:rPr>
        <w:t xml:space="preserve"> </w:t>
      </w:r>
      <w:r>
        <w:rPr>
          <w:rFonts w:ascii="Times New Roman" w:hAnsi="Times New Roman" w:cs="Times New Roman"/>
          <w:sz w:val="24"/>
          <w:szCs w:val="28"/>
          <w:lang w:val="en-US"/>
        </w:rPr>
        <w:t>official</w:t>
      </w:r>
      <w:r w:rsidRPr="00780590">
        <w:rPr>
          <w:rFonts w:ascii="Times New Roman" w:hAnsi="Times New Roman" w:cs="Times New Roman"/>
          <w:sz w:val="24"/>
          <w:szCs w:val="28"/>
          <w:lang w:val="en-US"/>
        </w:rPr>
        <w:t xml:space="preserve"> </w:t>
      </w:r>
      <w:r>
        <w:rPr>
          <w:rFonts w:ascii="Times New Roman" w:hAnsi="Times New Roman" w:cs="Times New Roman"/>
          <w:sz w:val="24"/>
          <w:szCs w:val="28"/>
          <w:lang w:val="en-US"/>
        </w:rPr>
        <w:t>website</w:t>
      </w:r>
      <w:r w:rsidRPr="00780590">
        <w:rPr>
          <w:rFonts w:ascii="Times New Roman" w:hAnsi="Times New Roman" w:cs="Times New Roman"/>
          <w:sz w:val="24"/>
          <w:szCs w:val="28"/>
          <w:lang w:val="en-US"/>
        </w:rPr>
        <w:t xml:space="preserve"> </w:t>
      </w:r>
      <w:r>
        <w:rPr>
          <w:rFonts w:ascii="Times New Roman" w:hAnsi="Times New Roman" w:cs="Times New Roman"/>
          <w:sz w:val="24"/>
          <w:szCs w:val="28"/>
          <w:lang w:val="en-US"/>
        </w:rPr>
        <w:t>of</w:t>
      </w:r>
      <w:r w:rsidRPr="00780590">
        <w:rPr>
          <w:rFonts w:ascii="Times New Roman" w:hAnsi="Times New Roman" w:cs="Times New Roman"/>
          <w:sz w:val="24"/>
          <w:szCs w:val="28"/>
          <w:lang w:val="en-US"/>
        </w:rPr>
        <w:t xml:space="preserve"> </w:t>
      </w:r>
      <w:r>
        <w:rPr>
          <w:rFonts w:ascii="Times New Roman" w:hAnsi="Times New Roman" w:cs="Times New Roman"/>
          <w:sz w:val="24"/>
          <w:szCs w:val="28"/>
          <w:lang w:val="en-US"/>
        </w:rPr>
        <w:t>the</w:t>
      </w:r>
      <w:r w:rsidRPr="00780590">
        <w:rPr>
          <w:rFonts w:ascii="Times New Roman" w:hAnsi="Times New Roman" w:cs="Times New Roman"/>
          <w:sz w:val="24"/>
          <w:szCs w:val="28"/>
          <w:lang w:val="en-US"/>
        </w:rPr>
        <w:t xml:space="preserve"> </w:t>
      </w:r>
      <w:proofErr w:type="spellStart"/>
      <w:r w:rsidRPr="007F5AD6">
        <w:rPr>
          <w:rFonts w:ascii="Times New Roman" w:hAnsi="Times New Roman" w:cs="Times New Roman"/>
          <w:sz w:val="24"/>
          <w:szCs w:val="28"/>
          <w:lang w:val="en-US"/>
        </w:rPr>
        <w:t>The</w:t>
      </w:r>
      <w:proofErr w:type="spellEnd"/>
      <w:r w:rsidRPr="007F5AD6">
        <w:rPr>
          <w:rFonts w:ascii="Times New Roman" w:hAnsi="Times New Roman" w:cs="Times New Roman"/>
          <w:sz w:val="24"/>
          <w:szCs w:val="28"/>
          <w:lang w:val="en-US"/>
        </w:rPr>
        <w:t xml:space="preserve"> Council on Foreign Relations</w:t>
      </w:r>
      <w:r w:rsidRPr="00780590">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 xml:space="preserve">[Electronic resource] – Mode of access:  </w:t>
      </w:r>
      <w:r>
        <w:rPr>
          <w:rFonts w:ascii="Times New Roman" w:hAnsi="Times New Roman" w:cs="Times New Roman"/>
          <w:sz w:val="24"/>
          <w:szCs w:val="28"/>
          <w:lang w:val="en-US"/>
        </w:rPr>
        <w:t xml:space="preserve"> </w:t>
      </w:r>
      <w:hyperlink r:id="rId40" w:history="1">
        <w:r w:rsidRPr="00BF44C5">
          <w:rPr>
            <w:rStyle w:val="a6"/>
            <w:rFonts w:ascii="Times New Roman" w:hAnsi="Times New Roman" w:cs="Times New Roman"/>
            <w:sz w:val="24"/>
            <w:szCs w:val="28"/>
            <w:lang w:val="en-US"/>
          </w:rPr>
          <w:t>http://www.cfr.org</w:t>
        </w:r>
      </w:hyperlink>
      <w:r>
        <w:rPr>
          <w:rFonts w:ascii="Times New Roman" w:hAnsi="Times New Roman" w:cs="Times New Roman"/>
          <w:sz w:val="24"/>
          <w:szCs w:val="28"/>
          <w:lang w:val="en-US"/>
        </w:rPr>
        <w:t xml:space="preserve"> </w:t>
      </w:r>
      <w:r w:rsidRPr="00780590">
        <w:rPr>
          <w:rFonts w:ascii="Times New Roman" w:hAnsi="Times New Roman" w:cs="Times New Roman"/>
          <w:sz w:val="24"/>
          <w:szCs w:val="28"/>
          <w:lang w:val="en-US"/>
        </w:rPr>
        <w:t xml:space="preserve"> 25. </w:t>
      </w:r>
      <w:r w:rsidRPr="007F5AD6">
        <w:rPr>
          <w:rFonts w:ascii="Times New Roman" w:hAnsi="Times New Roman" w:cs="Times New Roman"/>
          <w:sz w:val="24"/>
          <w:szCs w:val="28"/>
          <w:lang w:val="en-US"/>
        </w:rPr>
        <w:t>04. 17</w:t>
      </w:r>
    </w:p>
    <w:p w:rsidR="003B60C1" w:rsidRPr="00780590" w:rsidRDefault="003B60C1" w:rsidP="00723628">
      <w:pPr>
        <w:pStyle w:val="a7"/>
        <w:numPr>
          <w:ilvl w:val="0"/>
          <w:numId w:val="10"/>
        </w:numPr>
        <w:spacing w:line="360" w:lineRule="auto"/>
        <w:ind w:right="57"/>
        <w:jc w:val="both"/>
        <w:rPr>
          <w:rFonts w:ascii="Times New Roman" w:hAnsi="Times New Roman" w:cs="Times New Roman"/>
          <w:sz w:val="24"/>
          <w:szCs w:val="28"/>
          <w:lang w:val="en-US"/>
        </w:rPr>
      </w:pPr>
      <w:r>
        <w:rPr>
          <w:rFonts w:ascii="Times New Roman" w:hAnsi="Times New Roman" w:cs="Times New Roman"/>
          <w:sz w:val="24"/>
          <w:szCs w:val="28"/>
          <w:lang w:val="en-US"/>
        </w:rPr>
        <w:lastRenderedPageBreak/>
        <w:t>The</w:t>
      </w:r>
      <w:r w:rsidRPr="00780590">
        <w:rPr>
          <w:rFonts w:ascii="Times New Roman" w:hAnsi="Times New Roman" w:cs="Times New Roman"/>
          <w:sz w:val="24"/>
          <w:szCs w:val="28"/>
          <w:lang w:val="en-US"/>
        </w:rPr>
        <w:t xml:space="preserve"> </w:t>
      </w:r>
      <w:r>
        <w:rPr>
          <w:rFonts w:ascii="Times New Roman" w:hAnsi="Times New Roman" w:cs="Times New Roman"/>
          <w:sz w:val="24"/>
          <w:szCs w:val="28"/>
          <w:lang w:val="en-US"/>
        </w:rPr>
        <w:t>official</w:t>
      </w:r>
      <w:r w:rsidRPr="00780590">
        <w:rPr>
          <w:rFonts w:ascii="Times New Roman" w:hAnsi="Times New Roman" w:cs="Times New Roman"/>
          <w:sz w:val="24"/>
          <w:szCs w:val="28"/>
          <w:lang w:val="en-US"/>
        </w:rPr>
        <w:t xml:space="preserve"> </w:t>
      </w:r>
      <w:r>
        <w:rPr>
          <w:rFonts w:ascii="Times New Roman" w:hAnsi="Times New Roman" w:cs="Times New Roman"/>
          <w:sz w:val="24"/>
          <w:szCs w:val="28"/>
          <w:lang w:val="en-US"/>
        </w:rPr>
        <w:t>website</w:t>
      </w:r>
      <w:r w:rsidRPr="00780590">
        <w:rPr>
          <w:rFonts w:ascii="Times New Roman" w:hAnsi="Times New Roman" w:cs="Times New Roman"/>
          <w:sz w:val="24"/>
          <w:szCs w:val="28"/>
          <w:lang w:val="en-US"/>
        </w:rPr>
        <w:t xml:space="preserve"> </w:t>
      </w:r>
      <w:r>
        <w:rPr>
          <w:rFonts w:ascii="Times New Roman" w:hAnsi="Times New Roman" w:cs="Times New Roman"/>
          <w:sz w:val="24"/>
          <w:szCs w:val="28"/>
          <w:lang w:val="en-US"/>
        </w:rPr>
        <w:t>of</w:t>
      </w:r>
      <w:r w:rsidRPr="00780590">
        <w:rPr>
          <w:rFonts w:ascii="Times New Roman" w:hAnsi="Times New Roman" w:cs="Times New Roman"/>
          <w:sz w:val="24"/>
          <w:szCs w:val="28"/>
          <w:lang w:val="en-US"/>
        </w:rPr>
        <w:t xml:space="preserve"> </w:t>
      </w:r>
      <w:r>
        <w:rPr>
          <w:rFonts w:ascii="Times New Roman" w:hAnsi="Times New Roman" w:cs="Times New Roman"/>
          <w:sz w:val="24"/>
          <w:szCs w:val="28"/>
          <w:lang w:val="en-US"/>
        </w:rPr>
        <w:t xml:space="preserve">the Trilateral Commission </w:t>
      </w:r>
      <w:r w:rsidRPr="00061A39">
        <w:rPr>
          <w:rFonts w:ascii="Times New Roman" w:hAnsi="Times New Roman" w:cs="Times New Roman"/>
          <w:sz w:val="24"/>
          <w:szCs w:val="28"/>
          <w:lang w:val="en-US"/>
        </w:rPr>
        <w:t xml:space="preserve">[Electronic resource] – Mode of access:  </w:t>
      </w:r>
      <w:r>
        <w:rPr>
          <w:rFonts w:ascii="Times New Roman" w:hAnsi="Times New Roman" w:cs="Times New Roman"/>
          <w:sz w:val="24"/>
          <w:szCs w:val="28"/>
          <w:lang w:val="en-US"/>
        </w:rPr>
        <w:t xml:space="preserve">  </w:t>
      </w:r>
      <w:hyperlink r:id="rId41" w:history="1">
        <w:r w:rsidRPr="009E0834">
          <w:rPr>
            <w:rStyle w:val="a6"/>
            <w:rFonts w:ascii="Times New Roman" w:hAnsi="Times New Roman" w:cs="Times New Roman"/>
            <w:sz w:val="24"/>
            <w:szCs w:val="28"/>
            <w:lang w:val="en-US"/>
          </w:rPr>
          <w:t>http</w:t>
        </w:r>
        <w:r w:rsidRPr="00780590">
          <w:rPr>
            <w:rStyle w:val="a6"/>
            <w:rFonts w:ascii="Times New Roman" w:hAnsi="Times New Roman" w:cs="Times New Roman"/>
            <w:sz w:val="24"/>
            <w:szCs w:val="28"/>
            <w:lang w:val="en-US"/>
          </w:rPr>
          <w:t>://</w:t>
        </w:r>
        <w:r w:rsidRPr="009E0834">
          <w:rPr>
            <w:rStyle w:val="a6"/>
            <w:rFonts w:ascii="Times New Roman" w:hAnsi="Times New Roman" w:cs="Times New Roman"/>
            <w:sz w:val="24"/>
            <w:szCs w:val="28"/>
            <w:lang w:val="en-US"/>
          </w:rPr>
          <w:t>trilateral</w:t>
        </w:r>
        <w:r w:rsidRPr="00780590">
          <w:rPr>
            <w:rStyle w:val="a6"/>
            <w:rFonts w:ascii="Times New Roman" w:hAnsi="Times New Roman" w:cs="Times New Roman"/>
            <w:sz w:val="24"/>
            <w:szCs w:val="28"/>
            <w:lang w:val="en-US"/>
          </w:rPr>
          <w:t>.</w:t>
        </w:r>
        <w:r w:rsidRPr="009E0834">
          <w:rPr>
            <w:rStyle w:val="a6"/>
            <w:rFonts w:ascii="Times New Roman" w:hAnsi="Times New Roman" w:cs="Times New Roman"/>
            <w:sz w:val="24"/>
            <w:szCs w:val="28"/>
            <w:lang w:val="en-US"/>
          </w:rPr>
          <w:t>org</w:t>
        </w:r>
        <w:r w:rsidRPr="00780590">
          <w:rPr>
            <w:rStyle w:val="a6"/>
            <w:rFonts w:ascii="Times New Roman" w:hAnsi="Times New Roman" w:cs="Times New Roman"/>
            <w:sz w:val="24"/>
            <w:szCs w:val="28"/>
            <w:lang w:val="en-US"/>
          </w:rPr>
          <w:t>/</w:t>
        </w:r>
        <w:r w:rsidRPr="009E0834">
          <w:rPr>
            <w:rStyle w:val="a6"/>
            <w:rFonts w:ascii="Times New Roman" w:hAnsi="Times New Roman" w:cs="Times New Roman"/>
            <w:sz w:val="24"/>
            <w:szCs w:val="28"/>
            <w:lang w:val="en-US"/>
          </w:rPr>
          <w:t>page</w:t>
        </w:r>
        <w:r w:rsidRPr="00780590">
          <w:rPr>
            <w:rStyle w:val="a6"/>
            <w:rFonts w:ascii="Times New Roman" w:hAnsi="Times New Roman" w:cs="Times New Roman"/>
            <w:sz w:val="24"/>
            <w:szCs w:val="28"/>
            <w:lang w:val="en-US"/>
          </w:rPr>
          <w:t>/3/</w:t>
        </w:r>
        <w:r w:rsidRPr="009E0834">
          <w:rPr>
            <w:rStyle w:val="a6"/>
            <w:rFonts w:ascii="Times New Roman" w:hAnsi="Times New Roman" w:cs="Times New Roman"/>
            <w:sz w:val="24"/>
            <w:szCs w:val="28"/>
            <w:lang w:val="en-US"/>
          </w:rPr>
          <w:t>about</w:t>
        </w:r>
        <w:r w:rsidRPr="00780590">
          <w:rPr>
            <w:rStyle w:val="a6"/>
            <w:rFonts w:ascii="Times New Roman" w:hAnsi="Times New Roman" w:cs="Times New Roman"/>
            <w:sz w:val="24"/>
            <w:szCs w:val="28"/>
            <w:lang w:val="en-US"/>
          </w:rPr>
          <w:t>-</w:t>
        </w:r>
        <w:r w:rsidRPr="009E0834">
          <w:rPr>
            <w:rStyle w:val="a6"/>
            <w:rFonts w:ascii="Times New Roman" w:hAnsi="Times New Roman" w:cs="Times New Roman"/>
            <w:sz w:val="24"/>
            <w:szCs w:val="28"/>
            <w:lang w:val="en-US"/>
          </w:rPr>
          <w:t>trilateral</w:t>
        </w:r>
      </w:hyperlink>
      <w:r w:rsidRPr="00780590">
        <w:rPr>
          <w:rFonts w:ascii="Times New Roman" w:hAnsi="Times New Roman" w:cs="Times New Roman"/>
          <w:sz w:val="24"/>
          <w:szCs w:val="28"/>
          <w:lang w:val="en-US"/>
        </w:rPr>
        <w:t xml:space="preserve">  28.04.17</w:t>
      </w:r>
    </w:p>
    <w:p w:rsidR="003B60C1" w:rsidRPr="004E789D" w:rsidRDefault="003B60C1" w:rsidP="008C4912">
      <w:pPr>
        <w:pStyle w:val="a7"/>
        <w:numPr>
          <w:ilvl w:val="0"/>
          <w:numId w:val="10"/>
        </w:numPr>
        <w:spacing w:line="360" w:lineRule="auto"/>
        <w:ind w:right="57"/>
        <w:jc w:val="both"/>
        <w:rPr>
          <w:rFonts w:ascii="Times New Roman" w:hAnsi="Times New Roman" w:cs="Times New Roman"/>
          <w:sz w:val="24"/>
          <w:szCs w:val="28"/>
          <w:lang w:val="en-US"/>
        </w:rPr>
      </w:pPr>
      <w:r>
        <w:rPr>
          <w:rFonts w:ascii="Times New Roman" w:hAnsi="Times New Roman" w:cs="Times New Roman"/>
          <w:sz w:val="24"/>
          <w:szCs w:val="28"/>
          <w:lang w:val="en-US"/>
        </w:rPr>
        <w:t>The official website of the</w:t>
      </w:r>
      <w:r w:rsidRPr="00207F3B">
        <w:rPr>
          <w:rFonts w:ascii="Times New Roman" w:hAnsi="Times New Roman" w:cs="Times New Roman"/>
          <w:sz w:val="24"/>
          <w:szCs w:val="28"/>
          <w:lang w:val="en-US"/>
        </w:rPr>
        <w:t xml:space="preserve"> United States Steel Corporations</w:t>
      </w:r>
      <w:r w:rsidRPr="0002403C">
        <w:rPr>
          <w:rFonts w:ascii="Times New Roman" w:hAnsi="Times New Roman" w:cs="Times New Roman"/>
          <w:sz w:val="24"/>
          <w:szCs w:val="28"/>
          <w:lang w:val="en-US"/>
        </w:rPr>
        <w:t xml:space="preserve"> </w:t>
      </w:r>
      <w:r>
        <w:rPr>
          <w:rFonts w:ascii="Times New Roman" w:hAnsi="Times New Roman" w:cs="Times New Roman"/>
          <w:sz w:val="24"/>
          <w:szCs w:val="28"/>
          <w:lang w:val="en-US"/>
        </w:rPr>
        <w:t>[Electronic resource] – Mode of access:</w:t>
      </w:r>
      <w:r w:rsidRPr="00207F3B">
        <w:rPr>
          <w:rFonts w:ascii="Times New Roman" w:hAnsi="Times New Roman" w:cs="Times New Roman"/>
          <w:sz w:val="24"/>
          <w:szCs w:val="28"/>
          <w:lang w:val="en-US"/>
        </w:rPr>
        <w:t xml:space="preserve"> </w:t>
      </w:r>
      <w:hyperlink r:id="rId42" w:history="1">
        <w:r w:rsidRPr="009E0834">
          <w:rPr>
            <w:rStyle w:val="a6"/>
            <w:rFonts w:ascii="Times New Roman" w:hAnsi="Times New Roman" w:cs="Times New Roman"/>
            <w:sz w:val="24"/>
            <w:szCs w:val="28"/>
            <w:lang w:val="en-US"/>
          </w:rPr>
          <w:t>https://www.ussteel.com</w:t>
        </w:r>
      </w:hyperlink>
      <w:r>
        <w:rPr>
          <w:rFonts w:ascii="Times New Roman" w:hAnsi="Times New Roman" w:cs="Times New Roman"/>
          <w:sz w:val="24"/>
          <w:szCs w:val="28"/>
          <w:lang w:val="en-US"/>
        </w:rPr>
        <w:t xml:space="preserve"> </w:t>
      </w:r>
      <w:r w:rsidRPr="00207F3B">
        <w:rPr>
          <w:rFonts w:ascii="Times New Roman" w:hAnsi="Times New Roman" w:cs="Times New Roman"/>
          <w:sz w:val="24"/>
          <w:szCs w:val="28"/>
          <w:lang w:val="en-US"/>
        </w:rPr>
        <w:t xml:space="preserve">  03.05.17</w:t>
      </w:r>
    </w:p>
    <w:p w:rsidR="003B60C1" w:rsidRPr="00B80F83" w:rsidRDefault="003B60C1" w:rsidP="00B80F83">
      <w:pPr>
        <w:pStyle w:val="a7"/>
        <w:numPr>
          <w:ilvl w:val="0"/>
          <w:numId w:val="10"/>
        </w:numPr>
        <w:spacing w:line="360" w:lineRule="auto"/>
        <w:ind w:right="57"/>
        <w:jc w:val="both"/>
        <w:rPr>
          <w:rFonts w:ascii="Times New Roman" w:hAnsi="Times New Roman" w:cs="Times New Roman"/>
          <w:sz w:val="24"/>
          <w:szCs w:val="28"/>
          <w:lang w:val="en-US"/>
        </w:rPr>
      </w:pP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The</w:t>
      </w: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official</w:t>
      </w: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website</w:t>
      </w: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of</w:t>
      </w: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the</w:t>
      </w:r>
      <w:r w:rsidRPr="00B80F83">
        <w:rPr>
          <w:rFonts w:ascii="Times New Roman" w:hAnsi="Times New Roman" w:cs="Times New Roman"/>
          <w:sz w:val="24"/>
          <w:szCs w:val="28"/>
          <w:lang w:val="en-US"/>
        </w:rPr>
        <w:t xml:space="preserve"> </w:t>
      </w:r>
      <w:r>
        <w:rPr>
          <w:rFonts w:ascii="Times New Roman" w:hAnsi="Times New Roman" w:cs="Times New Roman"/>
          <w:sz w:val="24"/>
          <w:szCs w:val="28"/>
          <w:lang w:val="en-US"/>
        </w:rPr>
        <w:t xml:space="preserve">University of Pennsylvania </w:t>
      </w:r>
      <w:r w:rsidRPr="00331346">
        <w:rPr>
          <w:rFonts w:ascii="Times New Roman" w:hAnsi="Times New Roman" w:cs="Times New Roman"/>
          <w:sz w:val="24"/>
          <w:szCs w:val="28"/>
          <w:lang w:val="en-US"/>
        </w:rPr>
        <w:t>[</w:t>
      </w:r>
      <w:r w:rsidRPr="00061A39">
        <w:rPr>
          <w:rFonts w:ascii="Times New Roman" w:hAnsi="Times New Roman" w:cs="Times New Roman"/>
          <w:sz w:val="24"/>
          <w:szCs w:val="28"/>
          <w:lang w:val="en-US"/>
        </w:rPr>
        <w:t xml:space="preserve">Electronic resource] – Mode of access:  </w:t>
      </w:r>
      <w:r>
        <w:rPr>
          <w:rFonts w:ascii="Times New Roman" w:hAnsi="Times New Roman" w:cs="Times New Roman"/>
          <w:sz w:val="24"/>
          <w:szCs w:val="28"/>
          <w:lang w:val="en-US"/>
        </w:rPr>
        <w:t xml:space="preserve"> </w:t>
      </w:r>
      <w:r w:rsidRPr="00331346">
        <w:rPr>
          <w:rFonts w:ascii="Times New Roman" w:hAnsi="Times New Roman" w:cs="Times New Roman"/>
          <w:sz w:val="24"/>
          <w:szCs w:val="28"/>
          <w:lang w:val="en-US"/>
        </w:rPr>
        <w:t xml:space="preserve">  </w:t>
      </w:r>
      <w:hyperlink r:id="rId43" w:history="1">
        <w:r w:rsidRPr="00BF44C5">
          <w:rPr>
            <w:rStyle w:val="a6"/>
            <w:rFonts w:ascii="Times New Roman" w:hAnsi="Times New Roman" w:cs="Times New Roman"/>
            <w:sz w:val="24"/>
            <w:szCs w:val="28"/>
            <w:lang w:val="en-US"/>
          </w:rPr>
          <w:t>http://www.upenn.edu</w:t>
        </w:r>
      </w:hyperlink>
      <w:r w:rsidRPr="00B80F83">
        <w:rPr>
          <w:rFonts w:ascii="Times New Roman" w:hAnsi="Times New Roman" w:cs="Times New Roman"/>
          <w:sz w:val="24"/>
          <w:szCs w:val="28"/>
          <w:lang w:val="en-US"/>
        </w:rPr>
        <w:t xml:space="preserve"> </w:t>
      </w:r>
      <w:r w:rsidRPr="00331346">
        <w:rPr>
          <w:rFonts w:ascii="Times New Roman" w:hAnsi="Times New Roman" w:cs="Times New Roman"/>
          <w:sz w:val="24"/>
          <w:szCs w:val="28"/>
          <w:lang w:val="en-US"/>
        </w:rPr>
        <w:t xml:space="preserve">  27. </w:t>
      </w:r>
      <w:r w:rsidRPr="00B80F83">
        <w:rPr>
          <w:rFonts w:ascii="Times New Roman" w:hAnsi="Times New Roman" w:cs="Times New Roman"/>
          <w:sz w:val="24"/>
          <w:szCs w:val="28"/>
          <w:lang w:val="en-US"/>
        </w:rPr>
        <w:t>04. 17</w:t>
      </w:r>
    </w:p>
    <w:p w:rsidR="003B60C1" w:rsidRPr="004D460E" w:rsidRDefault="003B60C1" w:rsidP="004D460E">
      <w:pPr>
        <w:pStyle w:val="a7"/>
        <w:numPr>
          <w:ilvl w:val="0"/>
          <w:numId w:val="10"/>
        </w:numPr>
        <w:spacing w:line="360" w:lineRule="auto"/>
        <w:ind w:right="57"/>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The official website of the White House </w:t>
      </w:r>
      <w:r w:rsidRPr="004D460E">
        <w:rPr>
          <w:rFonts w:ascii="Times New Roman" w:hAnsi="Times New Roman" w:cs="Times New Roman"/>
          <w:sz w:val="24"/>
          <w:szCs w:val="28"/>
          <w:lang w:val="en-US"/>
        </w:rPr>
        <w:t xml:space="preserve">[Electronic resource] – Mode of access: </w:t>
      </w:r>
      <w:hyperlink r:id="rId44" w:history="1">
        <w:r w:rsidRPr="009E0834">
          <w:rPr>
            <w:rStyle w:val="a6"/>
            <w:rFonts w:ascii="Times New Roman" w:hAnsi="Times New Roman" w:cs="Times New Roman"/>
            <w:sz w:val="24"/>
            <w:szCs w:val="28"/>
            <w:lang w:val="en-US"/>
          </w:rPr>
          <w:t>https</w:t>
        </w:r>
        <w:r w:rsidRPr="004D460E">
          <w:rPr>
            <w:rStyle w:val="a6"/>
            <w:rFonts w:ascii="Times New Roman" w:hAnsi="Times New Roman" w:cs="Times New Roman"/>
            <w:sz w:val="24"/>
            <w:szCs w:val="28"/>
            <w:lang w:val="en-US"/>
          </w:rPr>
          <w:t>://</w:t>
        </w:r>
        <w:r w:rsidRPr="009E0834">
          <w:rPr>
            <w:rStyle w:val="a6"/>
            <w:rFonts w:ascii="Times New Roman" w:hAnsi="Times New Roman" w:cs="Times New Roman"/>
            <w:sz w:val="24"/>
            <w:szCs w:val="28"/>
            <w:lang w:val="en-US"/>
          </w:rPr>
          <w:t>www</w:t>
        </w:r>
        <w:r w:rsidRPr="004D460E">
          <w:rPr>
            <w:rStyle w:val="a6"/>
            <w:rFonts w:ascii="Times New Roman" w:hAnsi="Times New Roman" w:cs="Times New Roman"/>
            <w:sz w:val="24"/>
            <w:szCs w:val="28"/>
            <w:lang w:val="en-US"/>
          </w:rPr>
          <w:t>.</w:t>
        </w:r>
        <w:r w:rsidRPr="009E0834">
          <w:rPr>
            <w:rStyle w:val="a6"/>
            <w:rFonts w:ascii="Times New Roman" w:hAnsi="Times New Roman" w:cs="Times New Roman"/>
            <w:sz w:val="24"/>
            <w:szCs w:val="28"/>
            <w:lang w:val="en-US"/>
          </w:rPr>
          <w:t>whitehouse</w:t>
        </w:r>
        <w:r w:rsidRPr="004D460E">
          <w:rPr>
            <w:rStyle w:val="a6"/>
            <w:rFonts w:ascii="Times New Roman" w:hAnsi="Times New Roman" w:cs="Times New Roman"/>
            <w:sz w:val="24"/>
            <w:szCs w:val="28"/>
            <w:lang w:val="en-US"/>
          </w:rPr>
          <w:t>.</w:t>
        </w:r>
        <w:r w:rsidRPr="009E0834">
          <w:rPr>
            <w:rStyle w:val="a6"/>
            <w:rFonts w:ascii="Times New Roman" w:hAnsi="Times New Roman" w:cs="Times New Roman"/>
            <w:sz w:val="24"/>
            <w:szCs w:val="28"/>
            <w:lang w:val="en-US"/>
          </w:rPr>
          <w:t>gov</w:t>
        </w:r>
        <w:r w:rsidRPr="004D460E">
          <w:rPr>
            <w:rStyle w:val="a6"/>
            <w:rFonts w:ascii="Times New Roman" w:hAnsi="Times New Roman" w:cs="Times New Roman"/>
            <w:sz w:val="24"/>
            <w:szCs w:val="28"/>
            <w:lang w:val="en-US"/>
          </w:rPr>
          <w:t>/1600/</w:t>
        </w:r>
        <w:r w:rsidRPr="009E0834">
          <w:rPr>
            <w:rStyle w:val="a6"/>
            <w:rFonts w:ascii="Times New Roman" w:hAnsi="Times New Roman" w:cs="Times New Roman"/>
            <w:sz w:val="24"/>
            <w:szCs w:val="28"/>
            <w:lang w:val="en-US"/>
          </w:rPr>
          <w:t>presidents</w:t>
        </w:r>
        <w:r w:rsidRPr="004D460E">
          <w:rPr>
            <w:rStyle w:val="a6"/>
            <w:rFonts w:ascii="Times New Roman" w:hAnsi="Times New Roman" w:cs="Times New Roman"/>
            <w:sz w:val="24"/>
            <w:szCs w:val="28"/>
            <w:lang w:val="en-US"/>
          </w:rPr>
          <w:t>/</w:t>
        </w:r>
        <w:r w:rsidRPr="009E0834">
          <w:rPr>
            <w:rStyle w:val="a6"/>
            <w:rFonts w:ascii="Times New Roman" w:hAnsi="Times New Roman" w:cs="Times New Roman"/>
            <w:sz w:val="24"/>
            <w:szCs w:val="28"/>
            <w:lang w:val="en-US"/>
          </w:rPr>
          <w:t>ulyssessgrant</w:t>
        </w:r>
      </w:hyperlink>
      <w:r w:rsidRPr="004D460E">
        <w:rPr>
          <w:rFonts w:ascii="Times New Roman" w:hAnsi="Times New Roman" w:cs="Times New Roman"/>
          <w:sz w:val="24"/>
          <w:szCs w:val="28"/>
          <w:lang w:val="en-US"/>
        </w:rPr>
        <w:t xml:space="preserve">   06.05.17</w:t>
      </w:r>
    </w:p>
    <w:p w:rsidR="003B60C1" w:rsidRDefault="003B60C1" w:rsidP="000C77E6">
      <w:pPr>
        <w:pStyle w:val="a7"/>
        <w:numPr>
          <w:ilvl w:val="0"/>
          <w:numId w:val="10"/>
        </w:numPr>
        <w:spacing w:line="360" w:lineRule="auto"/>
        <w:ind w:right="57"/>
        <w:jc w:val="both"/>
        <w:rPr>
          <w:rFonts w:ascii="Times New Roman" w:hAnsi="Times New Roman" w:cs="Times New Roman"/>
          <w:sz w:val="24"/>
          <w:szCs w:val="28"/>
          <w:lang w:val="en-US"/>
        </w:rPr>
      </w:pP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The</w:t>
      </w: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official</w:t>
      </w: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website</w:t>
      </w: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of</w:t>
      </w: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the</w:t>
      </w:r>
      <w:r w:rsidRPr="00331346">
        <w:rPr>
          <w:rFonts w:ascii="Times New Roman" w:hAnsi="Times New Roman" w:cs="Times New Roman"/>
          <w:sz w:val="24"/>
          <w:szCs w:val="28"/>
          <w:lang w:val="en-US"/>
        </w:rPr>
        <w:t xml:space="preserve"> </w:t>
      </w:r>
      <w:r>
        <w:rPr>
          <w:rFonts w:ascii="Times New Roman" w:hAnsi="Times New Roman" w:cs="Times New Roman"/>
          <w:sz w:val="24"/>
          <w:szCs w:val="28"/>
          <w:lang w:val="en-US"/>
        </w:rPr>
        <w:t xml:space="preserve">Yale University </w:t>
      </w:r>
      <w:r w:rsidRPr="00061A39">
        <w:rPr>
          <w:rFonts w:ascii="Times New Roman" w:hAnsi="Times New Roman" w:cs="Times New Roman"/>
          <w:sz w:val="24"/>
          <w:szCs w:val="28"/>
          <w:lang w:val="en-US"/>
        </w:rPr>
        <w:t xml:space="preserve">[Electronic resource] – Mode of access:  </w:t>
      </w:r>
      <w:r>
        <w:rPr>
          <w:rFonts w:ascii="Times New Roman" w:hAnsi="Times New Roman" w:cs="Times New Roman"/>
          <w:sz w:val="24"/>
          <w:szCs w:val="28"/>
          <w:lang w:val="en-US"/>
        </w:rPr>
        <w:t xml:space="preserve"> </w:t>
      </w:r>
      <w:hyperlink r:id="rId45" w:history="1">
        <w:r w:rsidRPr="00331346">
          <w:rPr>
            <w:rStyle w:val="a6"/>
            <w:rFonts w:ascii="Times New Roman" w:hAnsi="Times New Roman" w:cs="Times New Roman"/>
            <w:sz w:val="24"/>
            <w:szCs w:val="28"/>
            <w:lang w:val="en-US"/>
          </w:rPr>
          <w:t>https://www.yale.edu</w:t>
        </w:r>
      </w:hyperlink>
      <w:r w:rsidRPr="00331346">
        <w:rPr>
          <w:rFonts w:ascii="Times New Roman" w:hAnsi="Times New Roman" w:cs="Times New Roman"/>
          <w:sz w:val="24"/>
          <w:szCs w:val="28"/>
          <w:lang w:val="en-US"/>
        </w:rPr>
        <w:t xml:space="preserve">  27. </w:t>
      </w:r>
      <w:r w:rsidRPr="000460DB">
        <w:rPr>
          <w:rFonts w:ascii="Times New Roman" w:hAnsi="Times New Roman" w:cs="Times New Roman"/>
          <w:sz w:val="24"/>
          <w:szCs w:val="28"/>
          <w:lang w:val="en-US"/>
        </w:rPr>
        <w:t xml:space="preserve">04. 17 </w:t>
      </w:r>
    </w:p>
    <w:p w:rsidR="00095284" w:rsidRPr="000460DB" w:rsidRDefault="00095284" w:rsidP="00095284">
      <w:pPr>
        <w:pStyle w:val="a7"/>
        <w:numPr>
          <w:ilvl w:val="0"/>
          <w:numId w:val="10"/>
        </w:numPr>
        <w:spacing w:line="360" w:lineRule="auto"/>
        <w:ind w:right="57"/>
        <w:jc w:val="both"/>
        <w:rPr>
          <w:rFonts w:ascii="Times New Roman" w:hAnsi="Times New Roman" w:cs="Times New Roman"/>
          <w:sz w:val="24"/>
          <w:szCs w:val="28"/>
          <w:lang w:val="en-US"/>
        </w:rPr>
      </w:pPr>
      <w:r w:rsidRPr="00095284">
        <w:rPr>
          <w:rFonts w:ascii="Times New Roman" w:hAnsi="Times New Roman" w:cs="Times New Roman"/>
          <w:sz w:val="24"/>
          <w:szCs w:val="28"/>
          <w:lang w:val="en-US"/>
        </w:rPr>
        <w:t>The largest U.S. Utilities and Communications Companies/ Fortune, 1993 - [Electronic resource] – Mode of access:       http://archive.fortune.com/magazines/fortune/fortune500_archive/full/1993/ 20.02.17</w:t>
      </w:r>
      <w:r>
        <w:rPr>
          <w:rFonts w:ascii="Times New Roman" w:hAnsi="Times New Roman" w:cs="Times New Roman"/>
          <w:sz w:val="24"/>
          <w:szCs w:val="28"/>
          <w:lang w:val="en-US"/>
        </w:rPr>
        <w:t xml:space="preserve"> </w:t>
      </w:r>
    </w:p>
    <w:p w:rsidR="00ED77A6" w:rsidRPr="005E5FAC" w:rsidRDefault="00ED77A6" w:rsidP="00B86635">
      <w:pPr>
        <w:pStyle w:val="a7"/>
        <w:spacing w:line="360" w:lineRule="auto"/>
        <w:ind w:right="57"/>
        <w:jc w:val="both"/>
        <w:rPr>
          <w:rFonts w:ascii="Times New Roman" w:hAnsi="Times New Roman" w:cs="Times New Roman"/>
          <w:sz w:val="24"/>
          <w:szCs w:val="28"/>
          <w:lang w:val="en-US"/>
        </w:rPr>
      </w:pPr>
    </w:p>
    <w:p w:rsidR="003B2E9E" w:rsidRDefault="00B74447" w:rsidP="00A44B17">
      <w:pPr>
        <w:spacing w:line="360" w:lineRule="auto"/>
        <w:ind w:right="57"/>
        <w:jc w:val="both"/>
        <w:rPr>
          <w:rFonts w:ascii="Times New Roman" w:hAnsi="Times New Roman" w:cs="Times New Roman"/>
          <w:b/>
          <w:sz w:val="24"/>
          <w:szCs w:val="28"/>
        </w:rPr>
      </w:pPr>
      <w:r>
        <w:rPr>
          <w:rFonts w:ascii="Times New Roman" w:hAnsi="Times New Roman" w:cs="Times New Roman"/>
          <w:b/>
          <w:sz w:val="24"/>
          <w:szCs w:val="28"/>
        </w:rPr>
        <w:t>Литература:</w:t>
      </w:r>
    </w:p>
    <w:p w:rsidR="004F5CDB" w:rsidRDefault="004F5CDB" w:rsidP="00A44B17">
      <w:pPr>
        <w:spacing w:line="360" w:lineRule="auto"/>
        <w:ind w:right="57"/>
        <w:jc w:val="both"/>
        <w:rPr>
          <w:rFonts w:ascii="Times New Roman" w:hAnsi="Times New Roman" w:cs="Times New Roman"/>
          <w:b/>
          <w:sz w:val="24"/>
          <w:szCs w:val="28"/>
        </w:rPr>
      </w:pPr>
    </w:p>
    <w:p w:rsidR="004F5CDB" w:rsidRPr="009E59C6" w:rsidRDefault="004F5CDB" w:rsidP="004F5CDB">
      <w:pPr>
        <w:pStyle w:val="a7"/>
        <w:numPr>
          <w:ilvl w:val="0"/>
          <w:numId w:val="6"/>
        </w:numPr>
        <w:spacing w:line="360" w:lineRule="auto"/>
        <w:ind w:right="57"/>
        <w:jc w:val="both"/>
        <w:rPr>
          <w:rFonts w:ascii="Times New Roman" w:hAnsi="Times New Roman" w:cs="Times New Roman"/>
          <w:sz w:val="24"/>
          <w:szCs w:val="28"/>
        </w:rPr>
      </w:pPr>
      <w:r w:rsidRPr="003C39E1">
        <w:rPr>
          <w:rFonts w:ascii="Times New Roman" w:hAnsi="Times New Roman" w:cs="Times New Roman"/>
          <w:sz w:val="24"/>
          <w:szCs w:val="28"/>
        </w:rPr>
        <w:t>Зимин</w:t>
      </w:r>
      <w:r w:rsidRPr="009E59C6">
        <w:rPr>
          <w:rFonts w:ascii="Times New Roman" w:hAnsi="Times New Roman" w:cs="Times New Roman"/>
          <w:sz w:val="24"/>
          <w:szCs w:val="28"/>
        </w:rPr>
        <w:t xml:space="preserve">, </w:t>
      </w:r>
      <w:r w:rsidRPr="003C39E1">
        <w:rPr>
          <w:rFonts w:ascii="Times New Roman" w:hAnsi="Times New Roman" w:cs="Times New Roman"/>
          <w:sz w:val="24"/>
          <w:szCs w:val="28"/>
        </w:rPr>
        <w:t>А</w:t>
      </w:r>
      <w:r w:rsidRPr="009E59C6">
        <w:rPr>
          <w:rFonts w:ascii="Times New Roman" w:hAnsi="Times New Roman" w:cs="Times New Roman"/>
          <w:sz w:val="24"/>
          <w:szCs w:val="28"/>
        </w:rPr>
        <w:t xml:space="preserve">. </w:t>
      </w:r>
      <w:r w:rsidRPr="003C39E1">
        <w:rPr>
          <w:rFonts w:ascii="Times New Roman" w:hAnsi="Times New Roman" w:cs="Times New Roman"/>
          <w:sz w:val="24"/>
          <w:szCs w:val="28"/>
        </w:rPr>
        <w:t>Действуй</w:t>
      </w:r>
      <w:r w:rsidRPr="009E59C6">
        <w:rPr>
          <w:rFonts w:ascii="Times New Roman" w:hAnsi="Times New Roman" w:cs="Times New Roman"/>
          <w:sz w:val="24"/>
          <w:szCs w:val="28"/>
        </w:rPr>
        <w:t xml:space="preserve"> </w:t>
      </w:r>
      <w:r w:rsidRPr="003C39E1">
        <w:rPr>
          <w:rFonts w:ascii="Times New Roman" w:hAnsi="Times New Roman" w:cs="Times New Roman"/>
          <w:sz w:val="24"/>
          <w:szCs w:val="28"/>
        </w:rPr>
        <w:t>избирательно</w:t>
      </w:r>
      <w:r w:rsidRPr="009E59C6">
        <w:rPr>
          <w:rFonts w:ascii="Times New Roman" w:hAnsi="Times New Roman" w:cs="Times New Roman"/>
          <w:sz w:val="24"/>
          <w:szCs w:val="28"/>
        </w:rPr>
        <w:t xml:space="preserve">!// </w:t>
      </w:r>
      <w:r w:rsidRPr="003C39E1">
        <w:rPr>
          <w:rFonts w:ascii="Times New Roman" w:hAnsi="Times New Roman" w:cs="Times New Roman"/>
          <w:sz w:val="24"/>
          <w:szCs w:val="28"/>
        </w:rPr>
        <w:t>Итоги</w:t>
      </w:r>
      <w:r w:rsidRPr="009E59C6">
        <w:rPr>
          <w:rFonts w:ascii="Times New Roman" w:hAnsi="Times New Roman" w:cs="Times New Roman"/>
          <w:sz w:val="24"/>
          <w:szCs w:val="28"/>
        </w:rPr>
        <w:t xml:space="preserve">./ </w:t>
      </w:r>
      <w:r>
        <w:rPr>
          <w:rFonts w:ascii="Times New Roman" w:hAnsi="Times New Roman" w:cs="Times New Roman"/>
          <w:sz w:val="24"/>
          <w:szCs w:val="28"/>
        </w:rPr>
        <w:t xml:space="preserve">Зимин, А.- М. </w:t>
      </w:r>
      <w:r w:rsidRPr="009E59C6">
        <w:rPr>
          <w:rFonts w:ascii="Times New Roman" w:hAnsi="Times New Roman" w:cs="Times New Roman"/>
          <w:sz w:val="24"/>
          <w:szCs w:val="28"/>
        </w:rPr>
        <w:t>2003.</w:t>
      </w:r>
      <w:r>
        <w:rPr>
          <w:rFonts w:ascii="Times New Roman" w:hAnsi="Times New Roman" w:cs="Times New Roman"/>
          <w:sz w:val="24"/>
          <w:szCs w:val="28"/>
        </w:rPr>
        <w:t xml:space="preserve"> - </w:t>
      </w:r>
      <w:r w:rsidRPr="009E59C6">
        <w:rPr>
          <w:rFonts w:ascii="Times New Roman" w:hAnsi="Times New Roman" w:cs="Times New Roman"/>
          <w:sz w:val="24"/>
          <w:szCs w:val="28"/>
        </w:rPr>
        <w:t xml:space="preserve"> 20</w:t>
      </w:r>
      <w:r>
        <w:rPr>
          <w:rFonts w:ascii="Times New Roman" w:hAnsi="Times New Roman" w:cs="Times New Roman"/>
          <w:sz w:val="24"/>
          <w:szCs w:val="28"/>
        </w:rPr>
        <w:t xml:space="preserve"> с</w:t>
      </w:r>
      <w:r w:rsidRPr="009E59C6">
        <w:rPr>
          <w:rFonts w:ascii="Times New Roman" w:hAnsi="Times New Roman" w:cs="Times New Roman"/>
          <w:sz w:val="24"/>
          <w:szCs w:val="28"/>
        </w:rPr>
        <w:t>.</w:t>
      </w:r>
    </w:p>
    <w:p w:rsidR="004F5CDB" w:rsidRPr="00BA25AE" w:rsidRDefault="004F5CDB" w:rsidP="004F5CDB">
      <w:pPr>
        <w:pStyle w:val="a7"/>
        <w:numPr>
          <w:ilvl w:val="0"/>
          <w:numId w:val="6"/>
        </w:numPr>
        <w:spacing w:line="360" w:lineRule="auto"/>
        <w:ind w:right="57"/>
        <w:jc w:val="both"/>
        <w:rPr>
          <w:rFonts w:ascii="Times New Roman" w:hAnsi="Times New Roman" w:cs="Times New Roman"/>
          <w:sz w:val="24"/>
          <w:szCs w:val="28"/>
        </w:rPr>
      </w:pPr>
      <w:r w:rsidRPr="008771E2">
        <w:rPr>
          <w:rFonts w:ascii="Times New Roman" w:hAnsi="Times New Roman" w:cs="Times New Roman"/>
          <w:sz w:val="24"/>
          <w:szCs w:val="28"/>
        </w:rPr>
        <w:t>Зубок</w:t>
      </w:r>
      <w:r>
        <w:rPr>
          <w:rFonts w:ascii="Times New Roman" w:hAnsi="Times New Roman" w:cs="Times New Roman"/>
          <w:sz w:val="24"/>
          <w:szCs w:val="28"/>
        </w:rPr>
        <w:t>,</w:t>
      </w:r>
      <w:r w:rsidRPr="009E59C6">
        <w:rPr>
          <w:rFonts w:ascii="Times New Roman" w:hAnsi="Times New Roman" w:cs="Times New Roman"/>
          <w:sz w:val="24"/>
          <w:szCs w:val="28"/>
        </w:rPr>
        <w:t xml:space="preserve"> </w:t>
      </w:r>
      <w:r w:rsidRPr="008771E2">
        <w:rPr>
          <w:rFonts w:ascii="Times New Roman" w:hAnsi="Times New Roman" w:cs="Times New Roman"/>
          <w:sz w:val="24"/>
          <w:szCs w:val="28"/>
        </w:rPr>
        <w:t>Л</w:t>
      </w:r>
      <w:r w:rsidRPr="009E59C6">
        <w:rPr>
          <w:rFonts w:ascii="Times New Roman" w:hAnsi="Times New Roman" w:cs="Times New Roman"/>
          <w:sz w:val="24"/>
          <w:szCs w:val="28"/>
        </w:rPr>
        <w:t>.</w:t>
      </w:r>
      <w:r w:rsidRPr="008771E2">
        <w:rPr>
          <w:rFonts w:ascii="Times New Roman" w:hAnsi="Times New Roman" w:cs="Times New Roman"/>
          <w:sz w:val="24"/>
          <w:szCs w:val="28"/>
        </w:rPr>
        <w:t>И</w:t>
      </w:r>
      <w:r w:rsidRPr="009E59C6">
        <w:rPr>
          <w:rFonts w:ascii="Times New Roman" w:hAnsi="Times New Roman" w:cs="Times New Roman"/>
          <w:sz w:val="24"/>
          <w:szCs w:val="28"/>
        </w:rPr>
        <w:t xml:space="preserve">. </w:t>
      </w:r>
      <w:r w:rsidRPr="008771E2">
        <w:rPr>
          <w:rFonts w:ascii="Times New Roman" w:hAnsi="Times New Roman" w:cs="Times New Roman"/>
          <w:sz w:val="24"/>
          <w:szCs w:val="28"/>
        </w:rPr>
        <w:t>Очерки</w:t>
      </w:r>
      <w:r w:rsidRPr="009E59C6">
        <w:rPr>
          <w:rFonts w:ascii="Times New Roman" w:hAnsi="Times New Roman" w:cs="Times New Roman"/>
          <w:sz w:val="24"/>
          <w:szCs w:val="28"/>
        </w:rPr>
        <w:t xml:space="preserve"> </w:t>
      </w:r>
      <w:r w:rsidRPr="008771E2">
        <w:rPr>
          <w:rFonts w:ascii="Times New Roman" w:hAnsi="Times New Roman" w:cs="Times New Roman"/>
          <w:sz w:val="24"/>
          <w:szCs w:val="28"/>
        </w:rPr>
        <w:t>Истории</w:t>
      </w:r>
      <w:r w:rsidRPr="009E59C6">
        <w:rPr>
          <w:rFonts w:ascii="Times New Roman" w:hAnsi="Times New Roman" w:cs="Times New Roman"/>
          <w:sz w:val="24"/>
          <w:szCs w:val="28"/>
        </w:rPr>
        <w:t xml:space="preserve"> </w:t>
      </w:r>
      <w:r w:rsidRPr="008771E2">
        <w:rPr>
          <w:rFonts w:ascii="Times New Roman" w:hAnsi="Times New Roman" w:cs="Times New Roman"/>
          <w:sz w:val="24"/>
          <w:szCs w:val="28"/>
        </w:rPr>
        <w:t>США</w:t>
      </w:r>
      <w:r>
        <w:rPr>
          <w:rFonts w:ascii="Times New Roman" w:hAnsi="Times New Roman" w:cs="Times New Roman"/>
          <w:sz w:val="24"/>
          <w:szCs w:val="28"/>
        </w:rPr>
        <w:t xml:space="preserve"> (1877-1918)/ Зубок, Л. И. - </w:t>
      </w:r>
      <w:r w:rsidRPr="008771E2">
        <w:rPr>
          <w:rFonts w:ascii="Times New Roman" w:hAnsi="Times New Roman" w:cs="Times New Roman"/>
          <w:sz w:val="24"/>
          <w:szCs w:val="28"/>
        </w:rPr>
        <w:t>М</w:t>
      </w:r>
      <w:r>
        <w:rPr>
          <w:rFonts w:ascii="Times New Roman" w:hAnsi="Times New Roman" w:cs="Times New Roman"/>
          <w:sz w:val="24"/>
          <w:szCs w:val="28"/>
        </w:rPr>
        <w:t>., 1956. –</w:t>
      </w:r>
      <w:r w:rsidRPr="009E59C6">
        <w:rPr>
          <w:rFonts w:ascii="Times New Roman" w:hAnsi="Times New Roman" w:cs="Times New Roman"/>
          <w:sz w:val="24"/>
          <w:szCs w:val="28"/>
        </w:rPr>
        <w:t xml:space="preserve"> </w:t>
      </w:r>
      <w:r>
        <w:rPr>
          <w:rFonts w:ascii="Times New Roman" w:hAnsi="Times New Roman" w:cs="Times New Roman"/>
          <w:sz w:val="24"/>
          <w:szCs w:val="28"/>
        </w:rPr>
        <w:t>608 с</w:t>
      </w:r>
      <w:r w:rsidRPr="008771E2">
        <w:rPr>
          <w:rFonts w:ascii="Times New Roman" w:hAnsi="Times New Roman" w:cs="Times New Roman"/>
          <w:sz w:val="24"/>
          <w:szCs w:val="28"/>
        </w:rPr>
        <w:t>.</w:t>
      </w:r>
    </w:p>
    <w:p w:rsidR="004F5CDB" w:rsidRPr="00BA25AE" w:rsidRDefault="004F5CDB" w:rsidP="004F5CDB">
      <w:pPr>
        <w:pStyle w:val="a7"/>
        <w:numPr>
          <w:ilvl w:val="0"/>
          <w:numId w:val="6"/>
        </w:numPr>
        <w:spacing w:line="360" w:lineRule="auto"/>
        <w:ind w:right="57"/>
        <w:jc w:val="both"/>
        <w:rPr>
          <w:rFonts w:ascii="Times New Roman" w:hAnsi="Times New Roman" w:cs="Times New Roman"/>
          <w:sz w:val="24"/>
          <w:szCs w:val="28"/>
        </w:rPr>
      </w:pPr>
      <w:r>
        <w:rPr>
          <w:rFonts w:ascii="Times New Roman" w:hAnsi="Times New Roman" w:cs="Times New Roman"/>
          <w:sz w:val="24"/>
          <w:szCs w:val="28"/>
        </w:rPr>
        <w:t xml:space="preserve">Клод, </w:t>
      </w:r>
      <w:proofErr w:type="gramStart"/>
      <w:r w:rsidRPr="00BA25AE">
        <w:rPr>
          <w:rFonts w:ascii="Times New Roman" w:hAnsi="Times New Roman" w:cs="Times New Roman"/>
          <w:sz w:val="24"/>
          <w:szCs w:val="28"/>
        </w:rPr>
        <w:t>А.</w:t>
      </w:r>
      <w:proofErr w:type="gramEnd"/>
      <w:r w:rsidRPr="00BA25AE">
        <w:rPr>
          <w:rFonts w:ascii="Times New Roman" w:hAnsi="Times New Roman" w:cs="Times New Roman"/>
          <w:sz w:val="24"/>
          <w:szCs w:val="28"/>
        </w:rPr>
        <w:t xml:space="preserve">  Куд</w:t>
      </w:r>
      <w:r>
        <w:rPr>
          <w:rFonts w:ascii="Times New Roman" w:hAnsi="Times New Roman" w:cs="Times New Roman"/>
          <w:sz w:val="24"/>
          <w:szCs w:val="28"/>
        </w:rPr>
        <w:t>а идет американский империализм/ Клод, А.- М., 1951. – 327с</w:t>
      </w:r>
      <w:r w:rsidRPr="00BA25AE">
        <w:rPr>
          <w:rFonts w:ascii="Times New Roman" w:hAnsi="Times New Roman" w:cs="Times New Roman"/>
          <w:sz w:val="24"/>
          <w:szCs w:val="28"/>
        </w:rPr>
        <w:t>.</w:t>
      </w:r>
    </w:p>
    <w:p w:rsidR="004F5CDB" w:rsidRPr="00CA33FB" w:rsidRDefault="004F5CDB" w:rsidP="004F5CDB">
      <w:pPr>
        <w:pStyle w:val="a7"/>
        <w:numPr>
          <w:ilvl w:val="0"/>
          <w:numId w:val="6"/>
        </w:numPr>
        <w:spacing w:line="360" w:lineRule="auto"/>
        <w:ind w:right="57"/>
        <w:jc w:val="both"/>
        <w:rPr>
          <w:rFonts w:ascii="Times New Roman" w:hAnsi="Times New Roman" w:cs="Times New Roman"/>
          <w:sz w:val="24"/>
          <w:szCs w:val="28"/>
        </w:rPr>
      </w:pPr>
      <w:r w:rsidRPr="00CA33FB">
        <w:rPr>
          <w:rFonts w:ascii="Times New Roman" w:hAnsi="Times New Roman" w:cs="Times New Roman"/>
          <w:sz w:val="24"/>
          <w:szCs w:val="28"/>
        </w:rPr>
        <w:t>Крашенинникова</w:t>
      </w:r>
      <w:r>
        <w:rPr>
          <w:rFonts w:ascii="Times New Roman" w:hAnsi="Times New Roman" w:cs="Times New Roman"/>
          <w:sz w:val="24"/>
          <w:szCs w:val="28"/>
        </w:rPr>
        <w:t>,</w:t>
      </w:r>
      <w:r w:rsidRPr="00CA33FB">
        <w:rPr>
          <w:rFonts w:ascii="Times New Roman" w:hAnsi="Times New Roman" w:cs="Times New Roman"/>
          <w:sz w:val="24"/>
          <w:szCs w:val="28"/>
        </w:rPr>
        <w:t xml:space="preserve"> В.  Россия - Америка: холодная война культур. Как американские ценности преломляют видение России</w:t>
      </w:r>
      <w:r>
        <w:rPr>
          <w:rFonts w:ascii="Times New Roman" w:hAnsi="Times New Roman" w:cs="Times New Roman"/>
          <w:sz w:val="24"/>
          <w:szCs w:val="28"/>
        </w:rPr>
        <w:t>/ Крашенинникова, В. - М</w:t>
      </w:r>
      <w:r w:rsidRPr="00305B33">
        <w:rPr>
          <w:rFonts w:ascii="Times New Roman" w:hAnsi="Times New Roman" w:cs="Times New Roman"/>
          <w:sz w:val="24"/>
          <w:szCs w:val="28"/>
        </w:rPr>
        <w:t>; 2007</w:t>
      </w:r>
      <w:r>
        <w:rPr>
          <w:rFonts w:ascii="Times New Roman" w:hAnsi="Times New Roman" w:cs="Times New Roman"/>
          <w:sz w:val="24"/>
          <w:szCs w:val="28"/>
        </w:rPr>
        <w:t xml:space="preserve">. - </w:t>
      </w:r>
      <w:r w:rsidRPr="00305B33">
        <w:rPr>
          <w:rFonts w:ascii="Times New Roman" w:hAnsi="Times New Roman" w:cs="Times New Roman"/>
          <w:sz w:val="24"/>
          <w:szCs w:val="28"/>
        </w:rPr>
        <w:t xml:space="preserve"> </w:t>
      </w:r>
      <w:r w:rsidRPr="00AE5DBF">
        <w:rPr>
          <w:rFonts w:ascii="Times New Roman" w:hAnsi="Times New Roman" w:cs="Times New Roman"/>
          <w:sz w:val="24"/>
          <w:szCs w:val="28"/>
        </w:rPr>
        <w:t>[</w:t>
      </w:r>
      <w:r>
        <w:rPr>
          <w:rFonts w:ascii="Times New Roman" w:hAnsi="Times New Roman" w:cs="Times New Roman"/>
          <w:sz w:val="24"/>
          <w:szCs w:val="28"/>
        </w:rPr>
        <w:t>Электронный ресурс</w:t>
      </w:r>
      <w:r w:rsidRPr="00AE5DBF">
        <w:rPr>
          <w:rFonts w:ascii="Times New Roman" w:hAnsi="Times New Roman" w:cs="Times New Roman"/>
          <w:sz w:val="24"/>
          <w:szCs w:val="28"/>
        </w:rPr>
        <w:t>]</w:t>
      </w:r>
      <w:r>
        <w:rPr>
          <w:rFonts w:ascii="Times New Roman" w:hAnsi="Times New Roman" w:cs="Times New Roman"/>
          <w:sz w:val="24"/>
          <w:szCs w:val="28"/>
        </w:rPr>
        <w:t xml:space="preserve"> – Режим доступа: </w:t>
      </w:r>
      <w:r w:rsidRPr="00CA33FB">
        <w:rPr>
          <w:rFonts w:ascii="Times New Roman" w:hAnsi="Times New Roman" w:cs="Times New Roman"/>
          <w:sz w:val="24"/>
          <w:szCs w:val="28"/>
        </w:rPr>
        <w:t xml:space="preserve"> </w:t>
      </w:r>
      <w:hyperlink r:id="rId46" w:history="1">
        <w:r w:rsidRPr="009E0834">
          <w:rPr>
            <w:rStyle w:val="a6"/>
            <w:rFonts w:ascii="Times New Roman" w:hAnsi="Times New Roman" w:cs="Times New Roman"/>
            <w:sz w:val="24"/>
            <w:szCs w:val="28"/>
          </w:rPr>
          <w:t>http://library.khpg.org/files/docs/1392650305.pdf</w:t>
        </w:r>
      </w:hyperlink>
      <w:r>
        <w:rPr>
          <w:rFonts w:ascii="Times New Roman" w:hAnsi="Times New Roman" w:cs="Times New Roman"/>
          <w:sz w:val="24"/>
          <w:szCs w:val="28"/>
        </w:rPr>
        <w:t xml:space="preserve"> (дата обращения:</w:t>
      </w:r>
      <w:r w:rsidRPr="00CA33FB">
        <w:rPr>
          <w:rFonts w:ascii="Times New Roman" w:hAnsi="Times New Roman" w:cs="Times New Roman"/>
          <w:sz w:val="24"/>
          <w:szCs w:val="28"/>
        </w:rPr>
        <w:t xml:space="preserve"> 03.02.17</w:t>
      </w:r>
      <w:r>
        <w:rPr>
          <w:rFonts w:ascii="Times New Roman" w:hAnsi="Times New Roman" w:cs="Times New Roman"/>
          <w:sz w:val="24"/>
          <w:szCs w:val="28"/>
        </w:rPr>
        <w:t>)</w:t>
      </w:r>
    </w:p>
    <w:p w:rsidR="004F5CDB" w:rsidRPr="00AF0740" w:rsidRDefault="004F5CDB" w:rsidP="004F5CDB">
      <w:pPr>
        <w:pStyle w:val="a7"/>
        <w:numPr>
          <w:ilvl w:val="0"/>
          <w:numId w:val="6"/>
        </w:numPr>
        <w:spacing w:line="360" w:lineRule="auto"/>
        <w:ind w:right="57"/>
        <w:jc w:val="both"/>
        <w:rPr>
          <w:rFonts w:ascii="Times New Roman" w:hAnsi="Times New Roman" w:cs="Times New Roman"/>
          <w:sz w:val="24"/>
          <w:szCs w:val="28"/>
        </w:rPr>
      </w:pPr>
      <w:r>
        <w:rPr>
          <w:rFonts w:ascii="Times New Roman" w:hAnsi="Times New Roman" w:cs="Times New Roman"/>
          <w:sz w:val="24"/>
          <w:szCs w:val="28"/>
        </w:rPr>
        <w:t xml:space="preserve"> </w:t>
      </w:r>
      <w:proofErr w:type="spellStart"/>
      <w:r w:rsidRPr="00AF0740">
        <w:rPr>
          <w:rFonts w:ascii="Times New Roman" w:hAnsi="Times New Roman" w:cs="Times New Roman"/>
          <w:sz w:val="24"/>
          <w:szCs w:val="28"/>
        </w:rPr>
        <w:t>Ландберг</w:t>
      </w:r>
      <w:proofErr w:type="spellEnd"/>
      <w:r>
        <w:rPr>
          <w:rFonts w:ascii="Times New Roman" w:hAnsi="Times New Roman" w:cs="Times New Roman"/>
          <w:sz w:val="24"/>
          <w:szCs w:val="28"/>
        </w:rPr>
        <w:t>,</w:t>
      </w:r>
      <w:r w:rsidRPr="00AF0740">
        <w:rPr>
          <w:rFonts w:ascii="Times New Roman" w:hAnsi="Times New Roman" w:cs="Times New Roman"/>
          <w:sz w:val="24"/>
          <w:szCs w:val="28"/>
        </w:rPr>
        <w:t xml:space="preserve">  Ф. Богачи и </w:t>
      </w:r>
      <w:proofErr w:type="spellStart"/>
      <w:r w:rsidRPr="00AF0740">
        <w:rPr>
          <w:rFonts w:ascii="Times New Roman" w:hAnsi="Times New Roman" w:cs="Times New Roman"/>
          <w:sz w:val="24"/>
          <w:szCs w:val="28"/>
        </w:rPr>
        <w:t>Сверхбогачи</w:t>
      </w:r>
      <w:proofErr w:type="spellEnd"/>
      <w:r w:rsidRPr="00AF0740">
        <w:rPr>
          <w:rFonts w:ascii="Times New Roman" w:hAnsi="Times New Roman" w:cs="Times New Roman"/>
          <w:sz w:val="24"/>
          <w:szCs w:val="28"/>
        </w:rPr>
        <w:t>. О подлинных правителях Соединенных штатов Амери</w:t>
      </w:r>
      <w:r>
        <w:rPr>
          <w:rFonts w:ascii="Times New Roman" w:hAnsi="Times New Roman" w:cs="Times New Roman"/>
          <w:sz w:val="24"/>
          <w:szCs w:val="28"/>
        </w:rPr>
        <w:t xml:space="preserve">ки/ </w:t>
      </w:r>
      <w:proofErr w:type="spellStart"/>
      <w:r>
        <w:rPr>
          <w:rFonts w:ascii="Times New Roman" w:hAnsi="Times New Roman" w:cs="Times New Roman"/>
          <w:sz w:val="24"/>
          <w:szCs w:val="28"/>
        </w:rPr>
        <w:t>Ландберг</w:t>
      </w:r>
      <w:proofErr w:type="spellEnd"/>
      <w:r>
        <w:rPr>
          <w:rFonts w:ascii="Times New Roman" w:hAnsi="Times New Roman" w:cs="Times New Roman"/>
          <w:sz w:val="24"/>
          <w:szCs w:val="28"/>
        </w:rPr>
        <w:t>, Ф</w:t>
      </w:r>
      <w:r w:rsidRPr="00AF0740">
        <w:rPr>
          <w:rFonts w:ascii="Times New Roman" w:hAnsi="Times New Roman" w:cs="Times New Roman"/>
          <w:sz w:val="24"/>
          <w:szCs w:val="28"/>
        </w:rPr>
        <w:t>.</w:t>
      </w:r>
      <w:r>
        <w:rPr>
          <w:rFonts w:ascii="Times New Roman" w:hAnsi="Times New Roman" w:cs="Times New Roman"/>
          <w:sz w:val="24"/>
          <w:szCs w:val="28"/>
        </w:rPr>
        <w:t xml:space="preserve"> - </w:t>
      </w:r>
      <w:r w:rsidRPr="00AF0740">
        <w:rPr>
          <w:rFonts w:ascii="Times New Roman" w:hAnsi="Times New Roman" w:cs="Times New Roman"/>
          <w:sz w:val="24"/>
          <w:szCs w:val="28"/>
        </w:rPr>
        <w:t xml:space="preserve"> Прогресс М., 1971</w:t>
      </w:r>
      <w:r>
        <w:rPr>
          <w:rFonts w:ascii="Times New Roman" w:hAnsi="Times New Roman" w:cs="Times New Roman"/>
          <w:sz w:val="24"/>
          <w:szCs w:val="28"/>
        </w:rPr>
        <w:t xml:space="preserve"> – </w:t>
      </w:r>
      <w:r w:rsidRPr="00AF0740">
        <w:rPr>
          <w:rFonts w:ascii="Times New Roman" w:hAnsi="Times New Roman" w:cs="Times New Roman"/>
          <w:sz w:val="24"/>
          <w:szCs w:val="28"/>
        </w:rPr>
        <w:t>458</w:t>
      </w:r>
      <w:r>
        <w:rPr>
          <w:rFonts w:ascii="Times New Roman" w:hAnsi="Times New Roman" w:cs="Times New Roman"/>
          <w:sz w:val="24"/>
          <w:szCs w:val="28"/>
        </w:rPr>
        <w:t xml:space="preserve"> с.</w:t>
      </w:r>
    </w:p>
    <w:p w:rsidR="004F5CDB" w:rsidRPr="00C419A1" w:rsidRDefault="004F5CDB" w:rsidP="004F5CDB">
      <w:pPr>
        <w:pStyle w:val="a7"/>
        <w:numPr>
          <w:ilvl w:val="0"/>
          <w:numId w:val="6"/>
        </w:numPr>
        <w:spacing w:line="360" w:lineRule="auto"/>
        <w:ind w:right="57"/>
        <w:jc w:val="both"/>
        <w:rPr>
          <w:rFonts w:ascii="Times New Roman" w:hAnsi="Times New Roman" w:cs="Times New Roman"/>
          <w:sz w:val="24"/>
          <w:szCs w:val="28"/>
        </w:rPr>
      </w:pPr>
      <w:r>
        <w:rPr>
          <w:rFonts w:ascii="Times New Roman" w:hAnsi="Times New Roman" w:cs="Times New Roman"/>
          <w:sz w:val="24"/>
          <w:szCs w:val="28"/>
        </w:rPr>
        <w:t xml:space="preserve"> </w:t>
      </w:r>
      <w:proofErr w:type="spellStart"/>
      <w:r>
        <w:rPr>
          <w:rFonts w:ascii="Times New Roman" w:hAnsi="Times New Roman" w:cs="Times New Roman"/>
          <w:sz w:val="24"/>
          <w:szCs w:val="28"/>
        </w:rPr>
        <w:t>Ландберг</w:t>
      </w:r>
      <w:proofErr w:type="spellEnd"/>
      <w:r>
        <w:rPr>
          <w:rFonts w:ascii="Times New Roman" w:hAnsi="Times New Roman" w:cs="Times New Roman"/>
          <w:sz w:val="24"/>
          <w:szCs w:val="28"/>
        </w:rPr>
        <w:t xml:space="preserve">, Ф. 60 семейств Америки/ </w:t>
      </w:r>
      <w:proofErr w:type="spellStart"/>
      <w:r>
        <w:rPr>
          <w:rFonts w:ascii="Times New Roman" w:hAnsi="Times New Roman" w:cs="Times New Roman"/>
          <w:sz w:val="24"/>
          <w:szCs w:val="28"/>
        </w:rPr>
        <w:t>Ландберг</w:t>
      </w:r>
      <w:proofErr w:type="spellEnd"/>
      <w:r>
        <w:rPr>
          <w:rFonts w:ascii="Times New Roman" w:hAnsi="Times New Roman" w:cs="Times New Roman"/>
          <w:sz w:val="24"/>
          <w:szCs w:val="28"/>
        </w:rPr>
        <w:t>, Ф. -  Перевод с англ. М,</w:t>
      </w:r>
      <w:r w:rsidRPr="005517D1">
        <w:rPr>
          <w:rFonts w:ascii="Times New Roman" w:hAnsi="Times New Roman" w:cs="Times New Roman"/>
          <w:sz w:val="24"/>
          <w:szCs w:val="28"/>
        </w:rPr>
        <w:t xml:space="preserve"> 1948.</w:t>
      </w:r>
      <w:r>
        <w:rPr>
          <w:rFonts w:ascii="Times New Roman" w:hAnsi="Times New Roman" w:cs="Times New Roman"/>
          <w:sz w:val="24"/>
          <w:szCs w:val="28"/>
        </w:rPr>
        <w:t xml:space="preserve"> – 544 с. </w:t>
      </w:r>
    </w:p>
    <w:p w:rsidR="004F5CDB" w:rsidRPr="005517D1" w:rsidRDefault="004F5CDB" w:rsidP="004F5CDB">
      <w:pPr>
        <w:pStyle w:val="a7"/>
        <w:numPr>
          <w:ilvl w:val="0"/>
          <w:numId w:val="6"/>
        </w:numPr>
        <w:spacing w:line="360" w:lineRule="auto"/>
        <w:ind w:right="57"/>
        <w:jc w:val="both"/>
        <w:rPr>
          <w:rFonts w:ascii="Times New Roman" w:hAnsi="Times New Roman" w:cs="Times New Roman"/>
          <w:sz w:val="24"/>
          <w:szCs w:val="28"/>
        </w:rPr>
      </w:pPr>
      <w:r w:rsidRPr="005517D1">
        <w:rPr>
          <w:rFonts w:ascii="Times New Roman" w:hAnsi="Times New Roman" w:cs="Times New Roman"/>
          <w:sz w:val="24"/>
          <w:szCs w:val="28"/>
        </w:rPr>
        <w:t>Ленин</w:t>
      </w:r>
      <w:r>
        <w:rPr>
          <w:rFonts w:ascii="Times New Roman" w:hAnsi="Times New Roman" w:cs="Times New Roman"/>
          <w:sz w:val="24"/>
          <w:szCs w:val="28"/>
        </w:rPr>
        <w:t>, В.И. Полное  с</w:t>
      </w:r>
      <w:r w:rsidRPr="005517D1">
        <w:rPr>
          <w:rFonts w:ascii="Times New Roman" w:hAnsi="Times New Roman" w:cs="Times New Roman"/>
          <w:sz w:val="24"/>
          <w:szCs w:val="28"/>
        </w:rPr>
        <w:t>обр</w:t>
      </w:r>
      <w:r>
        <w:rPr>
          <w:rFonts w:ascii="Times New Roman" w:hAnsi="Times New Roman" w:cs="Times New Roman"/>
          <w:sz w:val="24"/>
          <w:szCs w:val="28"/>
        </w:rPr>
        <w:t>ание сочинений в 55 т</w:t>
      </w:r>
      <w:r w:rsidRPr="005517D1">
        <w:rPr>
          <w:rFonts w:ascii="Times New Roman" w:hAnsi="Times New Roman" w:cs="Times New Roman"/>
          <w:sz w:val="24"/>
          <w:szCs w:val="28"/>
        </w:rPr>
        <w:t>.</w:t>
      </w:r>
      <w:r>
        <w:rPr>
          <w:rFonts w:ascii="Times New Roman" w:hAnsi="Times New Roman" w:cs="Times New Roman"/>
          <w:sz w:val="24"/>
          <w:szCs w:val="28"/>
        </w:rPr>
        <w:t xml:space="preserve">  Т. 24, 5-е издание/ Ленин, В. И. – М.: Политиздат, 1973. -  567 с.</w:t>
      </w:r>
    </w:p>
    <w:p w:rsidR="004F5CDB" w:rsidRPr="005517D1" w:rsidRDefault="004F5CDB" w:rsidP="004F5CDB">
      <w:pPr>
        <w:pStyle w:val="a7"/>
        <w:numPr>
          <w:ilvl w:val="0"/>
          <w:numId w:val="6"/>
        </w:numPr>
        <w:spacing w:line="360" w:lineRule="auto"/>
        <w:ind w:right="57"/>
        <w:jc w:val="both"/>
        <w:rPr>
          <w:rFonts w:ascii="Times New Roman" w:hAnsi="Times New Roman" w:cs="Times New Roman"/>
          <w:sz w:val="24"/>
          <w:szCs w:val="28"/>
        </w:rPr>
      </w:pPr>
      <w:r w:rsidRPr="005517D1">
        <w:rPr>
          <w:rFonts w:ascii="Times New Roman" w:hAnsi="Times New Roman" w:cs="Times New Roman"/>
          <w:sz w:val="24"/>
          <w:szCs w:val="28"/>
        </w:rPr>
        <w:t xml:space="preserve">  Маркс</w:t>
      </w:r>
      <w:r>
        <w:rPr>
          <w:rFonts w:ascii="Times New Roman" w:hAnsi="Times New Roman" w:cs="Times New Roman"/>
          <w:sz w:val="24"/>
          <w:szCs w:val="28"/>
        </w:rPr>
        <w:t xml:space="preserve">, К.,  Сочинения в 50 т. Т </w:t>
      </w:r>
      <w:r w:rsidRPr="005517D1">
        <w:rPr>
          <w:rFonts w:ascii="Times New Roman" w:hAnsi="Times New Roman" w:cs="Times New Roman"/>
          <w:sz w:val="24"/>
          <w:szCs w:val="28"/>
        </w:rPr>
        <w:t>19,</w:t>
      </w:r>
      <w:r>
        <w:rPr>
          <w:rFonts w:ascii="Times New Roman" w:hAnsi="Times New Roman" w:cs="Times New Roman"/>
          <w:sz w:val="24"/>
          <w:szCs w:val="28"/>
        </w:rPr>
        <w:t xml:space="preserve"> 2-е издание/ Маркс, К, Ф. Энгельс. – М.: Политиздат, 1984. -  556 с.</w:t>
      </w:r>
    </w:p>
    <w:p w:rsidR="004F5CDB" w:rsidRPr="00AF0740" w:rsidRDefault="004F5CDB" w:rsidP="004F5CDB">
      <w:pPr>
        <w:pStyle w:val="a7"/>
        <w:numPr>
          <w:ilvl w:val="0"/>
          <w:numId w:val="6"/>
        </w:numPr>
        <w:spacing w:line="360" w:lineRule="auto"/>
        <w:ind w:right="57"/>
        <w:jc w:val="both"/>
        <w:rPr>
          <w:rFonts w:ascii="Times New Roman" w:hAnsi="Times New Roman" w:cs="Times New Roman"/>
          <w:sz w:val="24"/>
          <w:szCs w:val="28"/>
        </w:rPr>
      </w:pPr>
      <w:r w:rsidRPr="00AF0740">
        <w:rPr>
          <w:rFonts w:ascii="Times New Roman" w:hAnsi="Times New Roman" w:cs="Times New Roman"/>
          <w:sz w:val="24"/>
          <w:szCs w:val="28"/>
        </w:rPr>
        <w:lastRenderedPageBreak/>
        <w:t>Миллс</w:t>
      </w:r>
      <w:r>
        <w:rPr>
          <w:rFonts w:ascii="Times New Roman" w:hAnsi="Times New Roman" w:cs="Times New Roman"/>
          <w:sz w:val="24"/>
          <w:szCs w:val="28"/>
        </w:rPr>
        <w:t xml:space="preserve">, Ч. Р., Властвующая элита/ Миллс, Ч. Р., - </w:t>
      </w:r>
      <w:r w:rsidRPr="00AF0740">
        <w:rPr>
          <w:rFonts w:ascii="Times New Roman" w:hAnsi="Times New Roman" w:cs="Times New Roman"/>
          <w:sz w:val="24"/>
          <w:szCs w:val="28"/>
        </w:rPr>
        <w:t>М., Издательст</w:t>
      </w:r>
      <w:r>
        <w:rPr>
          <w:rFonts w:ascii="Times New Roman" w:hAnsi="Times New Roman" w:cs="Times New Roman"/>
          <w:sz w:val="24"/>
          <w:szCs w:val="28"/>
        </w:rPr>
        <w:t>во иностранной литературы, 1959. -  542 с.</w:t>
      </w:r>
    </w:p>
    <w:p w:rsidR="004F5CDB" w:rsidRPr="00BA25AE" w:rsidRDefault="004F5CDB" w:rsidP="004F5CDB">
      <w:pPr>
        <w:pStyle w:val="a7"/>
        <w:numPr>
          <w:ilvl w:val="0"/>
          <w:numId w:val="6"/>
        </w:numPr>
        <w:spacing w:line="360" w:lineRule="auto"/>
        <w:ind w:right="57"/>
        <w:jc w:val="both"/>
        <w:rPr>
          <w:rFonts w:ascii="Times New Roman" w:hAnsi="Times New Roman" w:cs="Times New Roman"/>
          <w:sz w:val="24"/>
          <w:szCs w:val="28"/>
        </w:rPr>
      </w:pPr>
      <w:r w:rsidRPr="00BA25AE">
        <w:rPr>
          <w:rFonts w:ascii="Times New Roman" w:hAnsi="Times New Roman" w:cs="Times New Roman"/>
          <w:sz w:val="24"/>
          <w:szCs w:val="28"/>
        </w:rPr>
        <w:t xml:space="preserve">  Мировые экономические кризисы, 1848—1935: Т. 1—3.</w:t>
      </w:r>
      <w:r w:rsidRPr="00971330">
        <w:t xml:space="preserve"> </w:t>
      </w:r>
      <w:r w:rsidRPr="00971330">
        <w:rPr>
          <w:rFonts w:ascii="Times New Roman" w:hAnsi="Times New Roman" w:cs="Times New Roman"/>
          <w:sz w:val="24"/>
          <w:szCs w:val="28"/>
        </w:rPr>
        <w:t>1937—1939, т. 1</w:t>
      </w:r>
      <w:r>
        <w:rPr>
          <w:rFonts w:ascii="Times New Roman" w:hAnsi="Times New Roman" w:cs="Times New Roman"/>
          <w:sz w:val="24"/>
          <w:szCs w:val="28"/>
        </w:rPr>
        <w:t xml:space="preserve">/ Е. Варга </w:t>
      </w:r>
      <w:proofErr w:type="gramStart"/>
      <w:r w:rsidRPr="00971330">
        <w:rPr>
          <w:rFonts w:ascii="Times New Roman" w:hAnsi="Times New Roman" w:cs="Times New Roman"/>
          <w:sz w:val="24"/>
          <w:szCs w:val="28"/>
        </w:rPr>
        <w:t>[</w:t>
      </w:r>
      <w:r w:rsidRPr="00BA25AE">
        <w:rPr>
          <w:rFonts w:ascii="Times New Roman" w:hAnsi="Times New Roman" w:cs="Times New Roman"/>
          <w:sz w:val="24"/>
          <w:szCs w:val="28"/>
        </w:rPr>
        <w:t xml:space="preserve"> </w:t>
      </w:r>
      <w:proofErr w:type="gramEnd"/>
      <w:r>
        <w:rPr>
          <w:rFonts w:ascii="Times New Roman" w:hAnsi="Times New Roman" w:cs="Times New Roman"/>
          <w:sz w:val="24"/>
          <w:szCs w:val="28"/>
        </w:rPr>
        <w:t xml:space="preserve">и др. </w:t>
      </w:r>
      <w:r w:rsidRPr="00971330">
        <w:rPr>
          <w:rFonts w:ascii="Times New Roman" w:hAnsi="Times New Roman" w:cs="Times New Roman"/>
          <w:sz w:val="24"/>
          <w:szCs w:val="28"/>
        </w:rPr>
        <w:t>]</w:t>
      </w:r>
      <w:r>
        <w:rPr>
          <w:rFonts w:ascii="Times New Roman" w:hAnsi="Times New Roman" w:cs="Times New Roman"/>
          <w:sz w:val="24"/>
          <w:szCs w:val="28"/>
        </w:rPr>
        <w:t xml:space="preserve">; под ред. Е. Варга - </w:t>
      </w:r>
      <w:r w:rsidRPr="00BA25AE">
        <w:rPr>
          <w:rFonts w:ascii="Times New Roman" w:hAnsi="Times New Roman" w:cs="Times New Roman"/>
          <w:sz w:val="24"/>
          <w:szCs w:val="28"/>
        </w:rPr>
        <w:t>М.,</w:t>
      </w:r>
      <w:r>
        <w:rPr>
          <w:rFonts w:ascii="Times New Roman" w:hAnsi="Times New Roman" w:cs="Times New Roman"/>
          <w:sz w:val="24"/>
          <w:szCs w:val="28"/>
        </w:rPr>
        <w:t>ОГИЗ</w:t>
      </w:r>
      <w:r w:rsidRPr="00BA25AE">
        <w:rPr>
          <w:rFonts w:ascii="Times New Roman" w:hAnsi="Times New Roman" w:cs="Times New Roman"/>
          <w:sz w:val="24"/>
          <w:szCs w:val="28"/>
        </w:rPr>
        <w:t xml:space="preserve"> </w:t>
      </w:r>
      <w:r>
        <w:rPr>
          <w:rFonts w:ascii="Times New Roman" w:hAnsi="Times New Roman" w:cs="Times New Roman"/>
          <w:sz w:val="24"/>
          <w:szCs w:val="28"/>
        </w:rPr>
        <w:t xml:space="preserve">, </w:t>
      </w:r>
      <w:r w:rsidRPr="00BA25AE">
        <w:rPr>
          <w:rFonts w:ascii="Times New Roman" w:hAnsi="Times New Roman" w:cs="Times New Roman"/>
          <w:sz w:val="24"/>
          <w:szCs w:val="28"/>
        </w:rPr>
        <w:t>353</w:t>
      </w:r>
      <w:r>
        <w:rPr>
          <w:rFonts w:ascii="Times New Roman" w:hAnsi="Times New Roman" w:cs="Times New Roman"/>
          <w:sz w:val="24"/>
          <w:szCs w:val="28"/>
        </w:rPr>
        <w:t xml:space="preserve"> с</w:t>
      </w:r>
      <w:r w:rsidRPr="00BA25AE">
        <w:rPr>
          <w:rFonts w:ascii="Times New Roman" w:hAnsi="Times New Roman" w:cs="Times New Roman"/>
          <w:sz w:val="24"/>
          <w:szCs w:val="28"/>
        </w:rPr>
        <w:t>.</w:t>
      </w:r>
    </w:p>
    <w:p w:rsidR="004F5CDB" w:rsidRPr="00971330" w:rsidRDefault="004F5CDB" w:rsidP="004F5CDB">
      <w:pPr>
        <w:pStyle w:val="a7"/>
        <w:numPr>
          <w:ilvl w:val="0"/>
          <w:numId w:val="6"/>
        </w:numPr>
        <w:spacing w:line="360" w:lineRule="auto"/>
        <w:ind w:right="57"/>
        <w:jc w:val="both"/>
        <w:rPr>
          <w:rFonts w:ascii="Times New Roman" w:hAnsi="Times New Roman" w:cs="Times New Roman"/>
          <w:sz w:val="24"/>
          <w:szCs w:val="28"/>
        </w:rPr>
      </w:pPr>
      <w:r>
        <w:rPr>
          <w:rFonts w:ascii="Times New Roman" w:hAnsi="Times New Roman" w:cs="Times New Roman"/>
          <w:sz w:val="24"/>
          <w:szCs w:val="28"/>
        </w:rPr>
        <w:t xml:space="preserve"> </w:t>
      </w:r>
      <w:r w:rsidRPr="003C39E1">
        <w:rPr>
          <w:rFonts w:ascii="Times New Roman" w:hAnsi="Times New Roman" w:cs="Times New Roman"/>
          <w:sz w:val="24"/>
          <w:szCs w:val="28"/>
        </w:rPr>
        <w:t>Моррис</w:t>
      </w:r>
      <w:r>
        <w:rPr>
          <w:rFonts w:ascii="Times New Roman" w:hAnsi="Times New Roman" w:cs="Times New Roman"/>
          <w:sz w:val="24"/>
          <w:szCs w:val="28"/>
        </w:rPr>
        <w:t>,</w:t>
      </w:r>
      <w:r w:rsidRPr="003C39E1">
        <w:rPr>
          <w:rFonts w:ascii="Times New Roman" w:hAnsi="Times New Roman" w:cs="Times New Roman"/>
          <w:sz w:val="24"/>
          <w:szCs w:val="28"/>
        </w:rPr>
        <w:t xml:space="preserve"> Д. </w:t>
      </w:r>
      <w:proofErr w:type="spellStart"/>
      <w:r w:rsidRPr="003C39E1">
        <w:rPr>
          <w:rFonts w:ascii="Times New Roman" w:hAnsi="Times New Roman" w:cs="Times New Roman"/>
          <w:sz w:val="24"/>
          <w:szCs w:val="28"/>
        </w:rPr>
        <w:t>Конди</w:t>
      </w:r>
      <w:proofErr w:type="spellEnd"/>
      <w:r w:rsidRPr="003C39E1">
        <w:rPr>
          <w:rFonts w:ascii="Times New Roman" w:hAnsi="Times New Roman" w:cs="Times New Roman"/>
          <w:sz w:val="24"/>
          <w:szCs w:val="28"/>
        </w:rPr>
        <w:t xml:space="preserve"> и Хиллари. Пути восхождения к вершинам </w:t>
      </w:r>
      <w:r>
        <w:rPr>
          <w:rFonts w:ascii="Times New Roman" w:hAnsi="Times New Roman" w:cs="Times New Roman"/>
          <w:sz w:val="24"/>
          <w:szCs w:val="28"/>
        </w:rPr>
        <w:t>власти./ Моррис, Д. -  М</w:t>
      </w:r>
      <w:r w:rsidRPr="00971330">
        <w:rPr>
          <w:rFonts w:ascii="Times New Roman" w:hAnsi="Times New Roman" w:cs="Times New Roman"/>
          <w:sz w:val="24"/>
          <w:szCs w:val="28"/>
        </w:rPr>
        <w:t xml:space="preserve">.: </w:t>
      </w:r>
      <w:r>
        <w:rPr>
          <w:rFonts w:ascii="Times New Roman" w:hAnsi="Times New Roman" w:cs="Times New Roman"/>
          <w:sz w:val="24"/>
          <w:szCs w:val="28"/>
        </w:rPr>
        <w:t>Вершина</w:t>
      </w:r>
      <w:r w:rsidRPr="00971330">
        <w:rPr>
          <w:rFonts w:ascii="Times New Roman" w:hAnsi="Times New Roman" w:cs="Times New Roman"/>
          <w:sz w:val="24"/>
          <w:szCs w:val="28"/>
        </w:rPr>
        <w:t>, 2007.</w:t>
      </w:r>
      <w:r>
        <w:rPr>
          <w:rFonts w:ascii="Times New Roman" w:hAnsi="Times New Roman" w:cs="Times New Roman"/>
          <w:sz w:val="24"/>
          <w:szCs w:val="28"/>
        </w:rPr>
        <w:t xml:space="preserve"> -</w:t>
      </w:r>
      <w:r w:rsidRPr="00971330">
        <w:rPr>
          <w:rFonts w:ascii="Times New Roman" w:hAnsi="Times New Roman" w:cs="Times New Roman"/>
          <w:sz w:val="24"/>
          <w:szCs w:val="28"/>
        </w:rPr>
        <w:t xml:space="preserve"> 3</w:t>
      </w:r>
      <w:r>
        <w:rPr>
          <w:rFonts w:ascii="Times New Roman" w:hAnsi="Times New Roman" w:cs="Times New Roman"/>
          <w:sz w:val="24"/>
          <w:szCs w:val="28"/>
        </w:rPr>
        <w:t>36 с</w:t>
      </w:r>
      <w:r w:rsidRPr="00971330">
        <w:rPr>
          <w:rFonts w:ascii="Times New Roman" w:hAnsi="Times New Roman" w:cs="Times New Roman"/>
          <w:sz w:val="24"/>
          <w:szCs w:val="28"/>
        </w:rPr>
        <w:t>.</w:t>
      </w:r>
    </w:p>
    <w:p w:rsidR="004F5CDB" w:rsidRPr="008771E2" w:rsidRDefault="004F5CDB" w:rsidP="004F5CDB">
      <w:pPr>
        <w:pStyle w:val="a7"/>
        <w:numPr>
          <w:ilvl w:val="0"/>
          <w:numId w:val="6"/>
        </w:numPr>
        <w:spacing w:line="360" w:lineRule="auto"/>
        <w:ind w:right="57"/>
        <w:jc w:val="both"/>
        <w:rPr>
          <w:rFonts w:ascii="Times New Roman" w:hAnsi="Times New Roman" w:cs="Times New Roman"/>
          <w:sz w:val="24"/>
          <w:szCs w:val="28"/>
        </w:rPr>
      </w:pPr>
      <w:r w:rsidRPr="008771E2">
        <w:rPr>
          <w:rFonts w:ascii="Times New Roman" w:hAnsi="Times New Roman" w:cs="Times New Roman"/>
          <w:sz w:val="24"/>
          <w:szCs w:val="28"/>
        </w:rPr>
        <w:t>Севостьянов</w:t>
      </w:r>
      <w:r>
        <w:rPr>
          <w:rFonts w:ascii="Times New Roman" w:hAnsi="Times New Roman" w:cs="Times New Roman"/>
          <w:sz w:val="24"/>
          <w:szCs w:val="28"/>
        </w:rPr>
        <w:t>,</w:t>
      </w:r>
      <w:r w:rsidRPr="008771E2">
        <w:rPr>
          <w:rFonts w:ascii="Times New Roman" w:hAnsi="Times New Roman" w:cs="Times New Roman"/>
          <w:sz w:val="24"/>
          <w:szCs w:val="28"/>
        </w:rPr>
        <w:t xml:space="preserve"> Г. Н.</w:t>
      </w:r>
      <w:r>
        <w:rPr>
          <w:rFonts w:ascii="Times New Roman" w:hAnsi="Times New Roman" w:cs="Times New Roman"/>
          <w:sz w:val="24"/>
          <w:szCs w:val="28"/>
        </w:rPr>
        <w:t xml:space="preserve"> История США. В 4 томах. Том 2./ Севостьянов, Г.Н – М.:  Наука, </w:t>
      </w:r>
      <w:r w:rsidRPr="008771E2">
        <w:rPr>
          <w:rFonts w:ascii="Times New Roman" w:hAnsi="Times New Roman" w:cs="Times New Roman"/>
          <w:sz w:val="24"/>
          <w:szCs w:val="28"/>
        </w:rPr>
        <w:t>1985</w:t>
      </w:r>
      <w:r>
        <w:rPr>
          <w:rFonts w:ascii="Times New Roman" w:hAnsi="Times New Roman" w:cs="Times New Roman"/>
          <w:sz w:val="24"/>
          <w:szCs w:val="28"/>
        </w:rPr>
        <w:t>. -  600 с.</w:t>
      </w:r>
    </w:p>
    <w:p w:rsidR="004F5CDB" w:rsidRPr="008A5509" w:rsidRDefault="004F5CDB" w:rsidP="004F5CDB">
      <w:pPr>
        <w:pStyle w:val="a7"/>
        <w:numPr>
          <w:ilvl w:val="0"/>
          <w:numId w:val="6"/>
        </w:numPr>
        <w:spacing w:line="360" w:lineRule="auto"/>
        <w:ind w:right="57"/>
        <w:jc w:val="both"/>
        <w:rPr>
          <w:rFonts w:ascii="Times New Roman" w:hAnsi="Times New Roman" w:cs="Times New Roman"/>
          <w:sz w:val="24"/>
          <w:szCs w:val="28"/>
        </w:rPr>
      </w:pPr>
      <w:r w:rsidRPr="00BA25AE">
        <w:rPr>
          <w:rFonts w:ascii="Times New Roman" w:hAnsi="Times New Roman" w:cs="Times New Roman"/>
          <w:sz w:val="24"/>
          <w:szCs w:val="28"/>
        </w:rPr>
        <w:t>Севостьянов</w:t>
      </w:r>
      <w:r>
        <w:rPr>
          <w:rFonts w:ascii="Times New Roman" w:hAnsi="Times New Roman" w:cs="Times New Roman"/>
          <w:sz w:val="24"/>
          <w:szCs w:val="28"/>
        </w:rPr>
        <w:t>,</w:t>
      </w:r>
      <w:r w:rsidRPr="00BA25AE">
        <w:rPr>
          <w:rFonts w:ascii="Times New Roman" w:hAnsi="Times New Roman" w:cs="Times New Roman"/>
          <w:sz w:val="24"/>
          <w:szCs w:val="28"/>
        </w:rPr>
        <w:t xml:space="preserve"> Г.</w:t>
      </w:r>
      <w:r>
        <w:rPr>
          <w:rFonts w:ascii="Times New Roman" w:hAnsi="Times New Roman" w:cs="Times New Roman"/>
          <w:sz w:val="24"/>
          <w:szCs w:val="28"/>
        </w:rPr>
        <w:t xml:space="preserve"> </w:t>
      </w:r>
      <w:r w:rsidRPr="00BA25AE">
        <w:rPr>
          <w:rFonts w:ascii="Times New Roman" w:hAnsi="Times New Roman" w:cs="Times New Roman"/>
          <w:sz w:val="24"/>
          <w:szCs w:val="28"/>
        </w:rPr>
        <w:t>Н</w:t>
      </w:r>
      <w:r>
        <w:rPr>
          <w:rFonts w:ascii="Times New Roman" w:hAnsi="Times New Roman" w:cs="Times New Roman"/>
          <w:sz w:val="24"/>
          <w:szCs w:val="28"/>
        </w:rPr>
        <w:t>. История США. Том 3 1918-1945/ Севостьянов, Г. Н. – М.: Наука, 1985. -  672 с.</w:t>
      </w:r>
      <w:r w:rsidRPr="00BA25AE">
        <w:rPr>
          <w:rFonts w:ascii="Times New Roman" w:hAnsi="Times New Roman" w:cs="Times New Roman"/>
          <w:sz w:val="24"/>
          <w:szCs w:val="28"/>
        </w:rPr>
        <w:t xml:space="preserve"> </w:t>
      </w:r>
      <w:r w:rsidRPr="006F16B1">
        <w:rPr>
          <w:rFonts w:ascii="Times New Roman" w:hAnsi="Times New Roman" w:cs="Times New Roman"/>
          <w:sz w:val="24"/>
          <w:szCs w:val="28"/>
        </w:rPr>
        <w:t>[</w:t>
      </w:r>
      <w:r>
        <w:rPr>
          <w:rFonts w:ascii="Times New Roman" w:hAnsi="Times New Roman" w:cs="Times New Roman"/>
          <w:sz w:val="24"/>
          <w:szCs w:val="28"/>
        </w:rPr>
        <w:t>Электронный ресурс</w:t>
      </w:r>
      <w:r w:rsidRPr="006F16B1">
        <w:rPr>
          <w:rFonts w:ascii="Times New Roman" w:hAnsi="Times New Roman" w:cs="Times New Roman"/>
          <w:sz w:val="24"/>
          <w:szCs w:val="28"/>
        </w:rPr>
        <w:t>]</w:t>
      </w:r>
      <w:r>
        <w:rPr>
          <w:rFonts w:ascii="Times New Roman" w:hAnsi="Times New Roman" w:cs="Times New Roman"/>
          <w:sz w:val="24"/>
          <w:szCs w:val="28"/>
        </w:rPr>
        <w:t xml:space="preserve"> – Режим доступа:</w:t>
      </w:r>
      <w:r w:rsidRPr="00BA25AE">
        <w:rPr>
          <w:rFonts w:ascii="Times New Roman" w:hAnsi="Times New Roman" w:cs="Times New Roman"/>
          <w:sz w:val="24"/>
          <w:szCs w:val="28"/>
        </w:rPr>
        <w:t xml:space="preserve"> </w:t>
      </w:r>
      <w:hyperlink r:id="rId47" w:history="1">
        <w:r w:rsidRPr="006704C9">
          <w:rPr>
            <w:rStyle w:val="a6"/>
            <w:rFonts w:ascii="Times New Roman" w:hAnsi="Times New Roman" w:cs="Times New Roman"/>
            <w:sz w:val="24"/>
            <w:szCs w:val="28"/>
          </w:rPr>
          <w:t>http://www.history.vuzlib.su/book_o072_page_7.html</w:t>
        </w:r>
      </w:hyperlink>
      <w:r>
        <w:rPr>
          <w:rFonts w:ascii="Times New Roman" w:hAnsi="Times New Roman" w:cs="Times New Roman"/>
          <w:sz w:val="24"/>
          <w:szCs w:val="28"/>
        </w:rPr>
        <w:t xml:space="preserve"> (дата обращения 08.09.16)</w:t>
      </w:r>
    </w:p>
    <w:p w:rsidR="004F5CDB" w:rsidRDefault="004F5CDB" w:rsidP="004F5CDB">
      <w:pPr>
        <w:pStyle w:val="a7"/>
        <w:numPr>
          <w:ilvl w:val="0"/>
          <w:numId w:val="6"/>
        </w:numPr>
        <w:spacing w:line="360" w:lineRule="auto"/>
        <w:ind w:right="57"/>
        <w:jc w:val="both"/>
        <w:rPr>
          <w:rFonts w:ascii="Times New Roman" w:hAnsi="Times New Roman" w:cs="Times New Roman"/>
          <w:sz w:val="24"/>
          <w:szCs w:val="28"/>
        </w:rPr>
      </w:pPr>
      <w:proofErr w:type="spellStart"/>
      <w:r w:rsidRPr="003B2E9E">
        <w:rPr>
          <w:rFonts w:ascii="Times New Roman" w:hAnsi="Times New Roman" w:cs="Times New Roman"/>
          <w:sz w:val="24"/>
          <w:szCs w:val="28"/>
        </w:rPr>
        <w:t>Сюриа</w:t>
      </w:r>
      <w:proofErr w:type="spellEnd"/>
      <w:r>
        <w:rPr>
          <w:rFonts w:ascii="Times New Roman" w:hAnsi="Times New Roman" w:cs="Times New Roman"/>
          <w:sz w:val="24"/>
          <w:szCs w:val="28"/>
        </w:rPr>
        <w:t>,</w:t>
      </w:r>
      <w:r w:rsidRPr="003B2E9E">
        <w:rPr>
          <w:rFonts w:ascii="Times New Roman" w:hAnsi="Times New Roman" w:cs="Times New Roman"/>
          <w:sz w:val="24"/>
          <w:szCs w:val="28"/>
        </w:rPr>
        <w:t xml:space="preserve"> М. Деньги: крушение политики.</w:t>
      </w:r>
      <w:r>
        <w:rPr>
          <w:rFonts w:ascii="Times New Roman" w:hAnsi="Times New Roman" w:cs="Times New Roman"/>
          <w:sz w:val="24"/>
          <w:szCs w:val="28"/>
        </w:rPr>
        <w:t xml:space="preserve">/ </w:t>
      </w:r>
      <w:proofErr w:type="spellStart"/>
      <w:r>
        <w:rPr>
          <w:rFonts w:ascii="Times New Roman" w:hAnsi="Times New Roman" w:cs="Times New Roman"/>
          <w:sz w:val="24"/>
          <w:szCs w:val="28"/>
        </w:rPr>
        <w:t>Сюриа</w:t>
      </w:r>
      <w:proofErr w:type="spellEnd"/>
      <w:r>
        <w:rPr>
          <w:rFonts w:ascii="Times New Roman" w:hAnsi="Times New Roman" w:cs="Times New Roman"/>
          <w:sz w:val="24"/>
          <w:szCs w:val="28"/>
        </w:rPr>
        <w:t>, М. - СПб</w:t>
      </w:r>
      <w:proofErr w:type="gramStart"/>
      <w:r>
        <w:rPr>
          <w:rFonts w:ascii="Times New Roman" w:hAnsi="Times New Roman" w:cs="Times New Roman"/>
          <w:sz w:val="24"/>
          <w:szCs w:val="28"/>
        </w:rPr>
        <w:t xml:space="preserve">.: </w:t>
      </w:r>
      <w:proofErr w:type="gramEnd"/>
      <w:r>
        <w:rPr>
          <w:rFonts w:ascii="Times New Roman" w:hAnsi="Times New Roman" w:cs="Times New Roman"/>
          <w:sz w:val="24"/>
          <w:szCs w:val="28"/>
        </w:rPr>
        <w:t>Наука, 2001. - 141</w:t>
      </w:r>
      <w:r w:rsidRPr="003B2E9E">
        <w:rPr>
          <w:rFonts w:ascii="Times New Roman" w:hAnsi="Times New Roman" w:cs="Times New Roman"/>
          <w:sz w:val="24"/>
          <w:szCs w:val="28"/>
        </w:rPr>
        <w:t xml:space="preserve"> с</w:t>
      </w:r>
      <w:r>
        <w:rPr>
          <w:rFonts w:ascii="Times New Roman" w:hAnsi="Times New Roman" w:cs="Times New Roman"/>
          <w:sz w:val="24"/>
          <w:szCs w:val="28"/>
        </w:rPr>
        <w:t>.</w:t>
      </w:r>
    </w:p>
    <w:p w:rsidR="004F5CDB" w:rsidRPr="005517D1" w:rsidRDefault="004F5CDB" w:rsidP="004F5CDB">
      <w:pPr>
        <w:pStyle w:val="a7"/>
        <w:numPr>
          <w:ilvl w:val="0"/>
          <w:numId w:val="6"/>
        </w:numPr>
        <w:spacing w:line="360" w:lineRule="auto"/>
        <w:ind w:right="57"/>
        <w:jc w:val="both"/>
        <w:rPr>
          <w:rFonts w:ascii="Times New Roman" w:hAnsi="Times New Roman" w:cs="Times New Roman"/>
          <w:sz w:val="24"/>
          <w:szCs w:val="28"/>
        </w:rPr>
      </w:pPr>
      <w:r>
        <w:rPr>
          <w:rFonts w:ascii="Times New Roman" w:hAnsi="Times New Roman" w:cs="Times New Roman"/>
          <w:sz w:val="24"/>
          <w:szCs w:val="28"/>
        </w:rPr>
        <w:t>Федоров, В. Как избирают президента США / Федоров, В.  – Международные отношения, 1980. – 96 с.</w:t>
      </w:r>
    </w:p>
    <w:p w:rsidR="004F5CDB" w:rsidRPr="00BA25AE" w:rsidRDefault="004F5CDB" w:rsidP="004F5CDB">
      <w:pPr>
        <w:pStyle w:val="a7"/>
        <w:numPr>
          <w:ilvl w:val="0"/>
          <w:numId w:val="6"/>
        </w:numPr>
        <w:spacing w:line="360" w:lineRule="auto"/>
        <w:ind w:right="57"/>
        <w:jc w:val="both"/>
        <w:rPr>
          <w:rFonts w:ascii="Times New Roman" w:hAnsi="Times New Roman" w:cs="Times New Roman"/>
          <w:sz w:val="24"/>
          <w:szCs w:val="28"/>
        </w:rPr>
      </w:pPr>
      <w:r w:rsidRPr="00BA25AE">
        <w:rPr>
          <w:rFonts w:ascii="Times New Roman" w:hAnsi="Times New Roman" w:cs="Times New Roman"/>
          <w:sz w:val="24"/>
          <w:szCs w:val="28"/>
        </w:rPr>
        <w:t>Фурсенко</w:t>
      </w:r>
      <w:r>
        <w:rPr>
          <w:rFonts w:ascii="Times New Roman" w:hAnsi="Times New Roman" w:cs="Times New Roman"/>
          <w:sz w:val="24"/>
          <w:szCs w:val="28"/>
        </w:rPr>
        <w:t>,</w:t>
      </w:r>
      <w:r w:rsidRPr="00BA25AE">
        <w:rPr>
          <w:rFonts w:ascii="Times New Roman" w:hAnsi="Times New Roman" w:cs="Times New Roman"/>
          <w:sz w:val="24"/>
          <w:szCs w:val="28"/>
        </w:rPr>
        <w:t xml:space="preserve"> А. Династия Рокфеллеров</w:t>
      </w:r>
      <w:r>
        <w:rPr>
          <w:rFonts w:ascii="Times New Roman" w:hAnsi="Times New Roman" w:cs="Times New Roman"/>
          <w:sz w:val="24"/>
          <w:szCs w:val="28"/>
        </w:rPr>
        <w:t xml:space="preserve">/ Фурсенко, А. </w:t>
      </w:r>
      <w:r w:rsidRPr="00BA25AE">
        <w:rPr>
          <w:rFonts w:ascii="Times New Roman" w:hAnsi="Times New Roman" w:cs="Times New Roman"/>
          <w:sz w:val="24"/>
          <w:szCs w:val="28"/>
        </w:rPr>
        <w:t xml:space="preserve"> </w:t>
      </w:r>
      <w:r>
        <w:rPr>
          <w:rFonts w:ascii="Times New Roman" w:hAnsi="Times New Roman" w:cs="Times New Roman"/>
          <w:sz w:val="24"/>
          <w:szCs w:val="28"/>
        </w:rPr>
        <w:t xml:space="preserve">М.: Наука, 1967. – 294 с. </w:t>
      </w:r>
      <w:r w:rsidRPr="006F16B1">
        <w:rPr>
          <w:rFonts w:ascii="Times New Roman" w:hAnsi="Times New Roman" w:cs="Times New Roman"/>
          <w:sz w:val="24"/>
          <w:szCs w:val="28"/>
        </w:rPr>
        <w:t>[</w:t>
      </w:r>
      <w:r>
        <w:rPr>
          <w:rFonts w:ascii="Times New Roman" w:hAnsi="Times New Roman" w:cs="Times New Roman"/>
          <w:sz w:val="24"/>
          <w:szCs w:val="28"/>
        </w:rPr>
        <w:t>Электронный ресурс</w:t>
      </w:r>
      <w:r w:rsidRPr="006F16B1">
        <w:rPr>
          <w:rFonts w:ascii="Times New Roman" w:hAnsi="Times New Roman" w:cs="Times New Roman"/>
          <w:sz w:val="24"/>
          <w:szCs w:val="28"/>
        </w:rPr>
        <w:t>]</w:t>
      </w:r>
      <w:r>
        <w:rPr>
          <w:rFonts w:ascii="Times New Roman" w:hAnsi="Times New Roman" w:cs="Times New Roman"/>
          <w:sz w:val="24"/>
          <w:szCs w:val="28"/>
        </w:rPr>
        <w:t xml:space="preserve"> – Режим доступа: </w:t>
      </w:r>
      <w:hyperlink r:id="rId48" w:history="1">
        <w:r w:rsidRPr="00B4087A">
          <w:rPr>
            <w:rStyle w:val="a6"/>
            <w:rFonts w:ascii="Times New Roman" w:hAnsi="Times New Roman" w:cs="Times New Roman"/>
            <w:sz w:val="24"/>
            <w:szCs w:val="28"/>
          </w:rPr>
          <w:t>http://historylib.org/historybooks/Aleksandr-Fursenko_Dinastiya-Rokfellerov/11</w:t>
        </w:r>
      </w:hyperlink>
      <w:r>
        <w:rPr>
          <w:rFonts w:ascii="Times New Roman" w:hAnsi="Times New Roman" w:cs="Times New Roman"/>
          <w:sz w:val="24"/>
          <w:szCs w:val="28"/>
        </w:rPr>
        <w:t xml:space="preserve">  </w:t>
      </w:r>
      <w:r w:rsidRPr="00BA25AE">
        <w:rPr>
          <w:rFonts w:ascii="Times New Roman" w:hAnsi="Times New Roman" w:cs="Times New Roman"/>
          <w:sz w:val="24"/>
          <w:szCs w:val="28"/>
        </w:rPr>
        <w:t xml:space="preserve">   </w:t>
      </w:r>
      <w:r>
        <w:rPr>
          <w:rFonts w:ascii="Times New Roman" w:hAnsi="Times New Roman" w:cs="Times New Roman"/>
          <w:sz w:val="24"/>
          <w:szCs w:val="28"/>
        </w:rPr>
        <w:t xml:space="preserve">(дата обращения: </w:t>
      </w:r>
      <w:r w:rsidRPr="00BA25AE">
        <w:rPr>
          <w:rFonts w:ascii="Times New Roman" w:hAnsi="Times New Roman" w:cs="Times New Roman"/>
          <w:sz w:val="24"/>
          <w:szCs w:val="28"/>
        </w:rPr>
        <w:t>23.07.16</w:t>
      </w:r>
      <w:r>
        <w:rPr>
          <w:rFonts w:ascii="Times New Roman" w:hAnsi="Times New Roman" w:cs="Times New Roman"/>
          <w:sz w:val="24"/>
          <w:szCs w:val="28"/>
        </w:rPr>
        <w:t>)</w:t>
      </w:r>
    </w:p>
    <w:p w:rsidR="004F5CDB" w:rsidRPr="005D15AB" w:rsidRDefault="004F5CDB" w:rsidP="004F5CDB">
      <w:pPr>
        <w:pStyle w:val="a7"/>
        <w:numPr>
          <w:ilvl w:val="0"/>
          <w:numId w:val="6"/>
        </w:numPr>
        <w:spacing w:line="360" w:lineRule="auto"/>
        <w:ind w:right="57"/>
        <w:jc w:val="both"/>
        <w:rPr>
          <w:rFonts w:ascii="Times New Roman" w:hAnsi="Times New Roman" w:cs="Times New Roman"/>
          <w:sz w:val="24"/>
          <w:szCs w:val="28"/>
        </w:rPr>
      </w:pPr>
      <w:r>
        <w:rPr>
          <w:rFonts w:ascii="Times New Roman" w:hAnsi="Times New Roman" w:cs="Times New Roman"/>
          <w:sz w:val="24"/>
          <w:szCs w:val="28"/>
        </w:rPr>
        <w:t xml:space="preserve"> </w:t>
      </w:r>
      <w:proofErr w:type="spellStart"/>
      <w:r w:rsidRPr="005D15AB">
        <w:rPr>
          <w:rFonts w:ascii="Times New Roman" w:hAnsi="Times New Roman" w:cs="Times New Roman"/>
          <w:sz w:val="24"/>
          <w:szCs w:val="28"/>
        </w:rPr>
        <w:t>Хигли</w:t>
      </w:r>
      <w:proofErr w:type="spellEnd"/>
      <w:r>
        <w:rPr>
          <w:rFonts w:ascii="Times New Roman" w:hAnsi="Times New Roman" w:cs="Times New Roman"/>
          <w:sz w:val="24"/>
          <w:szCs w:val="28"/>
        </w:rPr>
        <w:t>,</w:t>
      </w:r>
      <w:r w:rsidRPr="005D15AB">
        <w:rPr>
          <w:rFonts w:ascii="Times New Roman" w:hAnsi="Times New Roman" w:cs="Times New Roman"/>
          <w:sz w:val="24"/>
          <w:szCs w:val="28"/>
        </w:rPr>
        <w:t xml:space="preserve"> Дж. Демократ</w:t>
      </w:r>
      <w:r>
        <w:rPr>
          <w:rFonts w:ascii="Times New Roman" w:hAnsi="Times New Roman" w:cs="Times New Roman"/>
          <w:sz w:val="24"/>
          <w:szCs w:val="28"/>
        </w:rPr>
        <w:t xml:space="preserve">ия и элиты / </w:t>
      </w:r>
      <w:proofErr w:type="spellStart"/>
      <w:r w:rsidRPr="005D15AB">
        <w:rPr>
          <w:rFonts w:ascii="Times New Roman" w:hAnsi="Times New Roman" w:cs="Times New Roman"/>
          <w:sz w:val="24"/>
          <w:szCs w:val="28"/>
        </w:rPr>
        <w:t>Хигли</w:t>
      </w:r>
      <w:proofErr w:type="spellEnd"/>
      <w:r>
        <w:rPr>
          <w:rFonts w:ascii="Times New Roman" w:hAnsi="Times New Roman" w:cs="Times New Roman"/>
          <w:sz w:val="24"/>
          <w:szCs w:val="28"/>
        </w:rPr>
        <w:t>, Дж.</w:t>
      </w:r>
      <w:r w:rsidRPr="005D15AB">
        <w:rPr>
          <w:rFonts w:ascii="Times New Roman" w:hAnsi="Times New Roman" w:cs="Times New Roman"/>
          <w:sz w:val="24"/>
          <w:szCs w:val="28"/>
        </w:rPr>
        <w:t xml:space="preserve"> </w:t>
      </w:r>
      <w:r>
        <w:rPr>
          <w:rFonts w:ascii="Times New Roman" w:hAnsi="Times New Roman" w:cs="Times New Roman"/>
          <w:sz w:val="24"/>
          <w:szCs w:val="28"/>
        </w:rPr>
        <w:t>// МГИМО. – 2006. – 294 с</w:t>
      </w:r>
      <w:r w:rsidRPr="005D15AB">
        <w:rPr>
          <w:rFonts w:ascii="Times New Roman" w:hAnsi="Times New Roman" w:cs="Times New Roman"/>
          <w:sz w:val="24"/>
          <w:szCs w:val="28"/>
        </w:rPr>
        <w:t xml:space="preserve">. – </w:t>
      </w:r>
      <w:r w:rsidRPr="006F16B1">
        <w:rPr>
          <w:rFonts w:ascii="Times New Roman" w:hAnsi="Times New Roman" w:cs="Times New Roman"/>
          <w:sz w:val="24"/>
          <w:szCs w:val="28"/>
        </w:rPr>
        <w:t>[</w:t>
      </w:r>
      <w:r>
        <w:rPr>
          <w:rFonts w:ascii="Times New Roman" w:hAnsi="Times New Roman" w:cs="Times New Roman"/>
          <w:sz w:val="24"/>
          <w:szCs w:val="28"/>
        </w:rPr>
        <w:t>Электронный ресурс</w:t>
      </w:r>
      <w:r w:rsidRPr="006F16B1">
        <w:rPr>
          <w:rFonts w:ascii="Times New Roman" w:hAnsi="Times New Roman" w:cs="Times New Roman"/>
          <w:sz w:val="24"/>
          <w:szCs w:val="28"/>
        </w:rPr>
        <w:t>]</w:t>
      </w:r>
      <w:r>
        <w:rPr>
          <w:rFonts w:ascii="Times New Roman" w:hAnsi="Times New Roman" w:cs="Times New Roman"/>
          <w:sz w:val="24"/>
          <w:szCs w:val="28"/>
        </w:rPr>
        <w:t xml:space="preserve"> – </w:t>
      </w:r>
      <w:r w:rsidRPr="005D15AB">
        <w:rPr>
          <w:rFonts w:ascii="Times New Roman" w:hAnsi="Times New Roman" w:cs="Times New Roman"/>
          <w:sz w:val="24"/>
          <w:szCs w:val="28"/>
        </w:rPr>
        <w:t xml:space="preserve">Режим доступа: </w:t>
      </w:r>
      <w:hyperlink r:id="rId49" w:history="1">
        <w:r w:rsidRPr="009E0834">
          <w:rPr>
            <w:rStyle w:val="a6"/>
            <w:rFonts w:ascii="Times New Roman" w:hAnsi="Times New Roman" w:cs="Times New Roman"/>
            <w:sz w:val="24"/>
            <w:szCs w:val="28"/>
            <w:lang w:val="en-US"/>
          </w:rPr>
          <w:t>http</w:t>
        </w:r>
        <w:r w:rsidRPr="009E0834">
          <w:rPr>
            <w:rStyle w:val="a6"/>
            <w:rFonts w:ascii="Times New Roman" w:hAnsi="Times New Roman" w:cs="Times New Roman"/>
            <w:sz w:val="24"/>
            <w:szCs w:val="28"/>
          </w:rPr>
          <w:t>://</w:t>
        </w:r>
        <w:r w:rsidRPr="009E0834">
          <w:rPr>
            <w:rStyle w:val="a6"/>
            <w:rFonts w:ascii="Times New Roman" w:hAnsi="Times New Roman" w:cs="Times New Roman"/>
            <w:sz w:val="24"/>
            <w:szCs w:val="28"/>
            <w:lang w:val="en-US"/>
          </w:rPr>
          <w:t>www</w:t>
        </w:r>
        <w:r w:rsidRPr="009E0834">
          <w:rPr>
            <w:rStyle w:val="a6"/>
            <w:rFonts w:ascii="Times New Roman" w:hAnsi="Times New Roman" w:cs="Times New Roman"/>
            <w:sz w:val="24"/>
            <w:szCs w:val="28"/>
          </w:rPr>
          <w:t>.</w:t>
        </w:r>
        <w:proofErr w:type="spellStart"/>
        <w:r w:rsidRPr="009E0834">
          <w:rPr>
            <w:rStyle w:val="a6"/>
            <w:rFonts w:ascii="Times New Roman" w:hAnsi="Times New Roman" w:cs="Times New Roman"/>
            <w:sz w:val="24"/>
            <w:szCs w:val="28"/>
            <w:lang w:val="en-US"/>
          </w:rPr>
          <w:t>yermak</w:t>
        </w:r>
        <w:proofErr w:type="spellEnd"/>
        <w:r w:rsidRPr="009E0834">
          <w:rPr>
            <w:rStyle w:val="a6"/>
            <w:rFonts w:ascii="Times New Roman" w:hAnsi="Times New Roman" w:cs="Times New Roman"/>
            <w:sz w:val="24"/>
            <w:szCs w:val="28"/>
          </w:rPr>
          <w:t>.</w:t>
        </w:r>
        <w:r w:rsidRPr="009E0834">
          <w:rPr>
            <w:rStyle w:val="a6"/>
            <w:rFonts w:ascii="Times New Roman" w:hAnsi="Times New Roman" w:cs="Times New Roman"/>
            <w:sz w:val="24"/>
            <w:szCs w:val="28"/>
            <w:lang w:val="en-US"/>
          </w:rPr>
          <w:t>com</w:t>
        </w:r>
        <w:r w:rsidRPr="009E0834">
          <w:rPr>
            <w:rStyle w:val="a6"/>
            <w:rFonts w:ascii="Times New Roman" w:hAnsi="Times New Roman" w:cs="Times New Roman"/>
            <w:sz w:val="24"/>
            <w:szCs w:val="28"/>
          </w:rPr>
          <w:t>.</w:t>
        </w:r>
        <w:proofErr w:type="spellStart"/>
        <w:r w:rsidRPr="009E0834">
          <w:rPr>
            <w:rStyle w:val="a6"/>
            <w:rFonts w:ascii="Times New Roman" w:hAnsi="Times New Roman" w:cs="Times New Roman"/>
            <w:sz w:val="24"/>
            <w:szCs w:val="28"/>
            <w:lang w:val="en-US"/>
          </w:rPr>
          <w:t>ua</w:t>
        </w:r>
        <w:proofErr w:type="spellEnd"/>
        <w:r w:rsidRPr="009E0834">
          <w:rPr>
            <w:rStyle w:val="a6"/>
            <w:rFonts w:ascii="Times New Roman" w:hAnsi="Times New Roman" w:cs="Times New Roman"/>
            <w:sz w:val="24"/>
            <w:szCs w:val="28"/>
          </w:rPr>
          <w:t>/</w:t>
        </w:r>
        <w:r w:rsidRPr="009E0834">
          <w:rPr>
            <w:rStyle w:val="a6"/>
            <w:rFonts w:ascii="Times New Roman" w:hAnsi="Times New Roman" w:cs="Times New Roman"/>
            <w:sz w:val="24"/>
            <w:szCs w:val="28"/>
            <w:lang w:val="en-US"/>
          </w:rPr>
          <w:t>txt</w:t>
        </w:r>
        <w:r w:rsidRPr="009E0834">
          <w:rPr>
            <w:rStyle w:val="a6"/>
            <w:rFonts w:ascii="Times New Roman" w:hAnsi="Times New Roman" w:cs="Times New Roman"/>
            <w:sz w:val="24"/>
            <w:szCs w:val="28"/>
          </w:rPr>
          <w:t>/</w:t>
        </w:r>
        <w:r w:rsidRPr="009E0834">
          <w:rPr>
            <w:rStyle w:val="a6"/>
            <w:rFonts w:ascii="Times New Roman" w:hAnsi="Times New Roman" w:cs="Times New Roman"/>
            <w:sz w:val="24"/>
            <w:szCs w:val="28"/>
            <w:lang w:val="en-US"/>
          </w:rPr>
          <w:t>pol</w:t>
        </w:r>
        <w:r w:rsidRPr="009E0834">
          <w:rPr>
            <w:rStyle w:val="a6"/>
            <w:rFonts w:ascii="Times New Roman" w:hAnsi="Times New Roman" w:cs="Times New Roman"/>
            <w:sz w:val="24"/>
            <w:szCs w:val="28"/>
          </w:rPr>
          <w:t>/</w:t>
        </w:r>
        <w:r w:rsidRPr="009E0834">
          <w:rPr>
            <w:rStyle w:val="a6"/>
            <w:rFonts w:ascii="Times New Roman" w:hAnsi="Times New Roman" w:cs="Times New Roman"/>
            <w:sz w:val="24"/>
            <w:szCs w:val="28"/>
            <w:lang w:val="en-US"/>
          </w:rPr>
          <w:t>art</w:t>
        </w:r>
        <w:r w:rsidRPr="009E0834">
          <w:rPr>
            <w:rStyle w:val="a6"/>
            <w:rFonts w:ascii="Times New Roman" w:hAnsi="Times New Roman" w:cs="Times New Roman"/>
            <w:sz w:val="24"/>
            <w:szCs w:val="28"/>
          </w:rPr>
          <w:t>_</w:t>
        </w:r>
        <w:proofErr w:type="spellStart"/>
        <w:r w:rsidRPr="009E0834">
          <w:rPr>
            <w:rStyle w:val="a6"/>
            <w:rFonts w:ascii="Times New Roman" w:hAnsi="Times New Roman" w:cs="Times New Roman"/>
            <w:sz w:val="24"/>
            <w:szCs w:val="28"/>
            <w:lang w:val="en-US"/>
          </w:rPr>
          <w:t>higley</w:t>
        </w:r>
        <w:proofErr w:type="spellEnd"/>
        <w:r w:rsidRPr="009E0834">
          <w:rPr>
            <w:rStyle w:val="a6"/>
            <w:rFonts w:ascii="Times New Roman" w:hAnsi="Times New Roman" w:cs="Times New Roman"/>
            <w:sz w:val="24"/>
            <w:szCs w:val="28"/>
          </w:rPr>
          <w:t>.</w:t>
        </w:r>
        <w:r w:rsidRPr="009E0834">
          <w:rPr>
            <w:rStyle w:val="a6"/>
            <w:rFonts w:ascii="Times New Roman" w:hAnsi="Times New Roman" w:cs="Times New Roman"/>
            <w:sz w:val="24"/>
            <w:szCs w:val="28"/>
            <w:lang w:val="en-US"/>
          </w:rPr>
          <w:t>html</w:t>
        </w:r>
      </w:hyperlink>
      <w:r>
        <w:rPr>
          <w:rFonts w:ascii="Times New Roman" w:hAnsi="Times New Roman" w:cs="Times New Roman"/>
          <w:sz w:val="24"/>
          <w:szCs w:val="28"/>
        </w:rPr>
        <w:t xml:space="preserve"> </w:t>
      </w:r>
      <w:r w:rsidRPr="005D15AB">
        <w:rPr>
          <w:rFonts w:ascii="Times New Roman" w:hAnsi="Times New Roman" w:cs="Times New Roman"/>
          <w:sz w:val="24"/>
          <w:szCs w:val="28"/>
        </w:rPr>
        <w:t xml:space="preserve"> </w:t>
      </w:r>
      <w:r>
        <w:rPr>
          <w:rFonts w:ascii="Times New Roman" w:hAnsi="Times New Roman" w:cs="Times New Roman"/>
          <w:sz w:val="24"/>
          <w:szCs w:val="28"/>
        </w:rPr>
        <w:t xml:space="preserve"> (дата обращения: </w:t>
      </w:r>
      <w:r w:rsidRPr="005D15AB">
        <w:rPr>
          <w:rFonts w:ascii="Times New Roman" w:hAnsi="Times New Roman" w:cs="Times New Roman"/>
          <w:sz w:val="24"/>
          <w:szCs w:val="28"/>
        </w:rPr>
        <w:t>15.03.17</w:t>
      </w:r>
      <w:r>
        <w:rPr>
          <w:rFonts w:ascii="Times New Roman" w:hAnsi="Times New Roman" w:cs="Times New Roman"/>
          <w:sz w:val="24"/>
          <w:szCs w:val="28"/>
        </w:rPr>
        <w:t>)</w:t>
      </w:r>
      <w:r w:rsidRPr="005D15AB">
        <w:rPr>
          <w:rFonts w:ascii="Times New Roman" w:hAnsi="Times New Roman" w:cs="Times New Roman"/>
          <w:sz w:val="24"/>
          <w:szCs w:val="28"/>
        </w:rPr>
        <w:t xml:space="preserve">  </w:t>
      </w:r>
    </w:p>
    <w:p w:rsidR="004F5CDB" w:rsidRPr="00CA33FB" w:rsidRDefault="004F5CDB" w:rsidP="004F5CDB">
      <w:pPr>
        <w:pStyle w:val="a7"/>
        <w:numPr>
          <w:ilvl w:val="0"/>
          <w:numId w:val="6"/>
        </w:numPr>
        <w:spacing w:line="360" w:lineRule="auto"/>
        <w:ind w:right="57"/>
        <w:jc w:val="both"/>
        <w:rPr>
          <w:rFonts w:ascii="Times New Roman" w:hAnsi="Times New Roman" w:cs="Times New Roman"/>
          <w:sz w:val="24"/>
          <w:szCs w:val="28"/>
        </w:rPr>
      </w:pPr>
      <w:proofErr w:type="spellStart"/>
      <w:r w:rsidRPr="00CA33FB">
        <w:rPr>
          <w:rFonts w:ascii="Times New Roman" w:hAnsi="Times New Roman" w:cs="Times New Roman"/>
          <w:sz w:val="24"/>
          <w:szCs w:val="28"/>
        </w:rPr>
        <w:t>Эстулин</w:t>
      </w:r>
      <w:proofErr w:type="spellEnd"/>
      <w:r>
        <w:rPr>
          <w:rFonts w:ascii="Times New Roman" w:hAnsi="Times New Roman" w:cs="Times New Roman"/>
          <w:sz w:val="24"/>
          <w:szCs w:val="28"/>
        </w:rPr>
        <w:t>,</w:t>
      </w:r>
      <w:r w:rsidRPr="00CA33FB">
        <w:rPr>
          <w:rFonts w:ascii="Times New Roman" w:hAnsi="Times New Roman" w:cs="Times New Roman"/>
          <w:sz w:val="24"/>
          <w:szCs w:val="28"/>
        </w:rPr>
        <w:t xml:space="preserve"> Д. Кто правит миром? Или </w:t>
      </w:r>
      <w:proofErr w:type="gramStart"/>
      <w:r w:rsidRPr="00CA33FB">
        <w:rPr>
          <w:rFonts w:ascii="Times New Roman" w:hAnsi="Times New Roman" w:cs="Times New Roman"/>
          <w:sz w:val="24"/>
          <w:szCs w:val="28"/>
        </w:rPr>
        <w:t>вся</w:t>
      </w:r>
      <w:proofErr w:type="gramEnd"/>
      <w:r w:rsidRPr="00CA33FB">
        <w:rPr>
          <w:rFonts w:ascii="Times New Roman" w:hAnsi="Times New Roman" w:cs="Times New Roman"/>
          <w:sz w:val="24"/>
          <w:szCs w:val="28"/>
        </w:rPr>
        <w:t xml:space="preserve"> </w:t>
      </w:r>
      <w:r>
        <w:rPr>
          <w:rFonts w:ascii="Times New Roman" w:hAnsi="Times New Roman" w:cs="Times New Roman"/>
          <w:sz w:val="24"/>
          <w:szCs w:val="28"/>
        </w:rPr>
        <w:t xml:space="preserve">правда о </w:t>
      </w:r>
      <w:proofErr w:type="spellStart"/>
      <w:r>
        <w:rPr>
          <w:rFonts w:ascii="Times New Roman" w:hAnsi="Times New Roman" w:cs="Times New Roman"/>
          <w:sz w:val="24"/>
          <w:szCs w:val="28"/>
        </w:rPr>
        <w:t>Бильдербергском</w:t>
      </w:r>
      <w:proofErr w:type="spellEnd"/>
      <w:r>
        <w:rPr>
          <w:rFonts w:ascii="Times New Roman" w:hAnsi="Times New Roman" w:cs="Times New Roman"/>
          <w:sz w:val="24"/>
          <w:szCs w:val="28"/>
        </w:rPr>
        <w:t xml:space="preserve"> клубе/ </w:t>
      </w:r>
      <w:proofErr w:type="spellStart"/>
      <w:r>
        <w:rPr>
          <w:rFonts w:ascii="Times New Roman" w:hAnsi="Times New Roman" w:cs="Times New Roman"/>
          <w:sz w:val="24"/>
          <w:szCs w:val="28"/>
        </w:rPr>
        <w:t>Эстулин</w:t>
      </w:r>
      <w:proofErr w:type="spellEnd"/>
      <w:r>
        <w:rPr>
          <w:rFonts w:ascii="Times New Roman" w:hAnsi="Times New Roman" w:cs="Times New Roman"/>
          <w:sz w:val="24"/>
          <w:szCs w:val="28"/>
        </w:rPr>
        <w:t xml:space="preserve">, Д. – М.: </w:t>
      </w:r>
      <w:r w:rsidRPr="00CA33FB">
        <w:rPr>
          <w:rFonts w:ascii="Times New Roman" w:hAnsi="Times New Roman" w:cs="Times New Roman"/>
          <w:sz w:val="24"/>
          <w:szCs w:val="28"/>
        </w:rPr>
        <w:t>Попурри., 2009</w:t>
      </w:r>
      <w:r>
        <w:rPr>
          <w:rFonts w:ascii="Times New Roman" w:hAnsi="Times New Roman" w:cs="Times New Roman"/>
          <w:sz w:val="24"/>
          <w:szCs w:val="28"/>
        </w:rPr>
        <w:t xml:space="preserve">. -  </w:t>
      </w:r>
      <w:r w:rsidRPr="00CA33FB">
        <w:rPr>
          <w:rFonts w:ascii="Times New Roman" w:hAnsi="Times New Roman" w:cs="Times New Roman"/>
          <w:sz w:val="24"/>
          <w:szCs w:val="28"/>
        </w:rPr>
        <w:t>304</w:t>
      </w:r>
      <w:r>
        <w:rPr>
          <w:rFonts w:ascii="Times New Roman" w:hAnsi="Times New Roman" w:cs="Times New Roman"/>
          <w:sz w:val="24"/>
          <w:szCs w:val="28"/>
        </w:rPr>
        <w:t xml:space="preserve"> с. </w:t>
      </w:r>
    </w:p>
    <w:p w:rsidR="004F5CDB" w:rsidRPr="004F5CDB" w:rsidRDefault="004F5CDB" w:rsidP="004F5CDB">
      <w:pPr>
        <w:pStyle w:val="a7"/>
        <w:numPr>
          <w:ilvl w:val="0"/>
          <w:numId w:val="6"/>
        </w:numPr>
        <w:spacing w:line="360" w:lineRule="auto"/>
        <w:ind w:right="57"/>
        <w:jc w:val="both"/>
        <w:rPr>
          <w:rFonts w:ascii="Times New Roman" w:hAnsi="Times New Roman" w:cs="Times New Roman"/>
          <w:sz w:val="24"/>
          <w:szCs w:val="28"/>
        </w:rPr>
      </w:pPr>
      <w:r w:rsidRPr="005517D1">
        <w:rPr>
          <w:rFonts w:ascii="Times New Roman" w:hAnsi="Times New Roman" w:cs="Times New Roman"/>
          <w:sz w:val="24"/>
          <w:szCs w:val="28"/>
        </w:rPr>
        <w:t>Яковлев</w:t>
      </w:r>
      <w:r>
        <w:rPr>
          <w:rFonts w:ascii="Times New Roman" w:hAnsi="Times New Roman" w:cs="Times New Roman"/>
          <w:sz w:val="24"/>
          <w:szCs w:val="28"/>
        </w:rPr>
        <w:t>,</w:t>
      </w:r>
      <w:r w:rsidRPr="005517D1">
        <w:rPr>
          <w:rFonts w:ascii="Times New Roman" w:hAnsi="Times New Roman" w:cs="Times New Roman"/>
          <w:sz w:val="24"/>
          <w:szCs w:val="28"/>
        </w:rPr>
        <w:t xml:space="preserve"> Н.Н. 'Франклин Рузвельт - человек и политик</w:t>
      </w:r>
      <w:r>
        <w:rPr>
          <w:rFonts w:ascii="Times New Roman" w:hAnsi="Times New Roman" w:cs="Times New Roman"/>
          <w:sz w:val="24"/>
          <w:szCs w:val="28"/>
        </w:rPr>
        <w:t>/ Яковлев, Н. Н. – М.</w:t>
      </w:r>
      <w:r w:rsidRPr="005517D1">
        <w:rPr>
          <w:rFonts w:ascii="Times New Roman" w:hAnsi="Times New Roman" w:cs="Times New Roman"/>
          <w:sz w:val="24"/>
          <w:szCs w:val="28"/>
        </w:rPr>
        <w:t>: Международные отношения, 1965</w:t>
      </w:r>
      <w:r>
        <w:rPr>
          <w:rFonts w:ascii="Times New Roman" w:hAnsi="Times New Roman" w:cs="Times New Roman"/>
          <w:sz w:val="24"/>
          <w:szCs w:val="28"/>
        </w:rPr>
        <w:t xml:space="preserve">. – </w:t>
      </w:r>
      <w:r w:rsidRPr="005517D1">
        <w:rPr>
          <w:rFonts w:ascii="Times New Roman" w:hAnsi="Times New Roman" w:cs="Times New Roman"/>
          <w:sz w:val="24"/>
          <w:szCs w:val="28"/>
        </w:rPr>
        <w:t>480</w:t>
      </w:r>
      <w:r>
        <w:rPr>
          <w:rFonts w:ascii="Times New Roman" w:hAnsi="Times New Roman" w:cs="Times New Roman"/>
          <w:sz w:val="24"/>
          <w:szCs w:val="28"/>
        </w:rPr>
        <w:t xml:space="preserve"> с. - </w:t>
      </w:r>
      <w:r w:rsidRPr="006F16B1">
        <w:rPr>
          <w:rFonts w:ascii="Times New Roman" w:hAnsi="Times New Roman" w:cs="Times New Roman"/>
          <w:sz w:val="24"/>
          <w:szCs w:val="28"/>
        </w:rPr>
        <w:t>[</w:t>
      </w:r>
      <w:r>
        <w:rPr>
          <w:rFonts w:ascii="Times New Roman" w:hAnsi="Times New Roman" w:cs="Times New Roman"/>
          <w:sz w:val="24"/>
          <w:szCs w:val="28"/>
        </w:rPr>
        <w:t>Электронный ресурс</w:t>
      </w:r>
      <w:r w:rsidRPr="006F16B1">
        <w:rPr>
          <w:rFonts w:ascii="Times New Roman" w:hAnsi="Times New Roman" w:cs="Times New Roman"/>
          <w:sz w:val="24"/>
          <w:szCs w:val="28"/>
        </w:rPr>
        <w:t>]</w:t>
      </w:r>
      <w:r>
        <w:rPr>
          <w:rFonts w:ascii="Times New Roman" w:hAnsi="Times New Roman" w:cs="Times New Roman"/>
          <w:sz w:val="24"/>
          <w:szCs w:val="28"/>
        </w:rPr>
        <w:t xml:space="preserve"> – </w:t>
      </w:r>
      <w:r w:rsidRPr="005D15AB">
        <w:rPr>
          <w:rFonts w:ascii="Times New Roman" w:hAnsi="Times New Roman" w:cs="Times New Roman"/>
          <w:sz w:val="24"/>
          <w:szCs w:val="28"/>
        </w:rPr>
        <w:t xml:space="preserve">Режим доступа: </w:t>
      </w:r>
      <w:r w:rsidRPr="005517D1">
        <w:rPr>
          <w:rFonts w:ascii="Times New Roman" w:hAnsi="Times New Roman" w:cs="Times New Roman"/>
          <w:sz w:val="24"/>
          <w:szCs w:val="28"/>
        </w:rPr>
        <w:t xml:space="preserve"> </w:t>
      </w:r>
      <w:hyperlink r:id="rId50" w:history="1">
        <w:r w:rsidRPr="00B4087A">
          <w:rPr>
            <w:rStyle w:val="a6"/>
            <w:rFonts w:ascii="Times New Roman" w:hAnsi="Times New Roman" w:cs="Times New Roman"/>
            <w:sz w:val="24"/>
            <w:szCs w:val="28"/>
          </w:rPr>
          <w:t>http://usa-history.ru/books/item/f00/s00/z0000042/index.shtml</w:t>
        </w:r>
      </w:hyperlink>
      <w:r>
        <w:rPr>
          <w:rFonts w:ascii="Times New Roman" w:hAnsi="Times New Roman" w:cs="Times New Roman"/>
          <w:sz w:val="24"/>
          <w:szCs w:val="28"/>
        </w:rPr>
        <w:t xml:space="preserve"> </w:t>
      </w:r>
      <w:r w:rsidRPr="005517D1">
        <w:rPr>
          <w:rFonts w:ascii="Times New Roman" w:hAnsi="Times New Roman" w:cs="Times New Roman"/>
          <w:sz w:val="24"/>
          <w:szCs w:val="28"/>
        </w:rPr>
        <w:t xml:space="preserve">   </w:t>
      </w:r>
      <w:r>
        <w:rPr>
          <w:rFonts w:ascii="Times New Roman" w:hAnsi="Times New Roman" w:cs="Times New Roman"/>
          <w:sz w:val="24"/>
          <w:szCs w:val="28"/>
        </w:rPr>
        <w:t xml:space="preserve">(дата обращения: </w:t>
      </w:r>
      <w:r w:rsidRPr="005517D1">
        <w:rPr>
          <w:rFonts w:ascii="Times New Roman" w:hAnsi="Times New Roman" w:cs="Times New Roman"/>
          <w:sz w:val="24"/>
          <w:szCs w:val="28"/>
        </w:rPr>
        <w:t>04.05.17</w:t>
      </w:r>
      <w:r>
        <w:rPr>
          <w:rFonts w:ascii="Times New Roman" w:hAnsi="Times New Roman" w:cs="Times New Roman"/>
          <w:sz w:val="24"/>
          <w:szCs w:val="28"/>
        </w:rPr>
        <w:t>)</w:t>
      </w:r>
    </w:p>
    <w:p w:rsidR="00E91E78" w:rsidRPr="00DD172B" w:rsidRDefault="00E91E78" w:rsidP="00DD172B">
      <w:pPr>
        <w:pStyle w:val="a7"/>
        <w:numPr>
          <w:ilvl w:val="0"/>
          <w:numId w:val="6"/>
        </w:numPr>
        <w:spacing w:line="360" w:lineRule="auto"/>
        <w:ind w:right="57"/>
        <w:jc w:val="both"/>
        <w:rPr>
          <w:rFonts w:ascii="Times New Roman" w:hAnsi="Times New Roman" w:cs="Times New Roman"/>
          <w:sz w:val="24"/>
          <w:szCs w:val="28"/>
          <w:lang w:val="en-US"/>
        </w:rPr>
      </w:pPr>
      <w:r w:rsidRPr="001061DA">
        <w:rPr>
          <w:rFonts w:ascii="Times New Roman" w:hAnsi="Times New Roman" w:cs="Times New Roman"/>
          <w:sz w:val="24"/>
          <w:szCs w:val="28"/>
          <w:lang w:val="en-US"/>
        </w:rPr>
        <w:t>Barnet</w:t>
      </w:r>
      <w:r>
        <w:rPr>
          <w:rFonts w:ascii="Times New Roman" w:hAnsi="Times New Roman" w:cs="Times New Roman"/>
          <w:sz w:val="24"/>
          <w:szCs w:val="28"/>
          <w:lang w:val="en-US"/>
        </w:rPr>
        <w:t xml:space="preserve"> J. Richard</w:t>
      </w:r>
      <w:r w:rsidRPr="001061DA">
        <w:rPr>
          <w:rFonts w:ascii="Times New Roman" w:hAnsi="Times New Roman" w:cs="Times New Roman"/>
          <w:sz w:val="24"/>
          <w:szCs w:val="28"/>
          <w:lang w:val="en-US"/>
        </w:rPr>
        <w:t xml:space="preserve"> and Ronald E. Muller, Global Reach: The Power of</w:t>
      </w:r>
      <w:r>
        <w:rPr>
          <w:rFonts w:ascii="Times New Roman" w:hAnsi="Times New Roman" w:cs="Times New Roman"/>
          <w:sz w:val="24"/>
          <w:szCs w:val="28"/>
          <w:lang w:val="en-US"/>
        </w:rPr>
        <w:t xml:space="preserve"> the Multinational Corporations/ J. Richard Barnet -</w:t>
      </w:r>
      <w:r w:rsidRPr="001061DA">
        <w:rPr>
          <w:rFonts w:ascii="Times New Roman" w:hAnsi="Times New Roman" w:cs="Times New Roman"/>
          <w:sz w:val="24"/>
          <w:szCs w:val="28"/>
          <w:lang w:val="en-US"/>
        </w:rPr>
        <w:t xml:space="preserve"> </w:t>
      </w:r>
      <w:r w:rsidRPr="00DD172B">
        <w:rPr>
          <w:rFonts w:ascii="Times New Roman" w:hAnsi="Times New Roman" w:cs="Times New Roman"/>
          <w:sz w:val="24"/>
          <w:szCs w:val="28"/>
          <w:lang w:val="en-US"/>
        </w:rPr>
        <w:t>New York, 1974</w:t>
      </w:r>
      <w:r>
        <w:rPr>
          <w:rFonts w:ascii="Times New Roman" w:hAnsi="Times New Roman" w:cs="Times New Roman"/>
          <w:sz w:val="24"/>
          <w:szCs w:val="28"/>
          <w:lang w:val="en-US"/>
        </w:rPr>
        <w:t>. -</w:t>
      </w:r>
      <w:r w:rsidRPr="00DD172B">
        <w:rPr>
          <w:rFonts w:ascii="Times New Roman" w:hAnsi="Times New Roman" w:cs="Times New Roman"/>
          <w:sz w:val="24"/>
          <w:szCs w:val="28"/>
          <w:lang w:val="en-US"/>
        </w:rPr>
        <w:t xml:space="preserve"> 508 p.</w:t>
      </w:r>
    </w:p>
    <w:p w:rsidR="00E91E78" w:rsidRPr="004E789D" w:rsidRDefault="00E91E78" w:rsidP="00DD172B">
      <w:pPr>
        <w:pStyle w:val="a7"/>
        <w:numPr>
          <w:ilvl w:val="0"/>
          <w:numId w:val="6"/>
        </w:numPr>
        <w:spacing w:line="360" w:lineRule="auto"/>
        <w:ind w:right="57"/>
        <w:jc w:val="both"/>
        <w:rPr>
          <w:rFonts w:ascii="Times New Roman" w:hAnsi="Times New Roman" w:cs="Times New Roman"/>
          <w:sz w:val="24"/>
          <w:szCs w:val="28"/>
          <w:lang w:val="en-US"/>
        </w:rPr>
      </w:pPr>
      <w:proofErr w:type="spellStart"/>
      <w:r w:rsidRPr="004E789D">
        <w:rPr>
          <w:rFonts w:ascii="Times New Roman" w:hAnsi="Times New Roman" w:cs="Times New Roman"/>
          <w:sz w:val="24"/>
          <w:szCs w:val="28"/>
          <w:lang w:val="en-US"/>
        </w:rPr>
        <w:t>Chasin</w:t>
      </w:r>
      <w:proofErr w:type="spellEnd"/>
      <w:r>
        <w:rPr>
          <w:rFonts w:ascii="Times New Roman" w:hAnsi="Times New Roman" w:cs="Times New Roman"/>
          <w:sz w:val="24"/>
          <w:szCs w:val="28"/>
          <w:lang w:val="en-US"/>
        </w:rPr>
        <w:t>,</w:t>
      </w:r>
      <w:r w:rsidRPr="004E789D">
        <w:rPr>
          <w:rFonts w:ascii="Times New Roman" w:hAnsi="Times New Roman" w:cs="Times New Roman"/>
          <w:sz w:val="24"/>
          <w:szCs w:val="28"/>
          <w:lang w:val="en-US"/>
        </w:rPr>
        <w:t xml:space="preserve"> B. Inequality and Violence in the United States: Casualties of Capitalism. </w:t>
      </w:r>
      <w:r>
        <w:rPr>
          <w:rFonts w:ascii="Times New Roman" w:hAnsi="Times New Roman" w:cs="Times New Roman"/>
          <w:sz w:val="24"/>
          <w:szCs w:val="28"/>
          <w:lang w:val="en-US"/>
        </w:rPr>
        <w:t xml:space="preserve">/ B. </w:t>
      </w:r>
      <w:proofErr w:type="spellStart"/>
      <w:r>
        <w:rPr>
          <w:rFonts w:ascii="Times New Roman" w:hAnsi="Times New Roman" w:cs="Times New Roman"/>
          <w:sz w:val="24"/>
          <w:szCs w:val="28"/>
          <w:lang w:val="en-US"/>
        </w:rPr>
        <w:t>Chasin</w:t>
      </w:r>
      <w:proofErr w:type="spellEnd"/>
      <w:r>
        <w:rPr>
          <w:rFonts w:ascii="Times New Roman" w:hAnsi="Times New Roman" w:cs="Times New Roman"/>
          <w:sz w:val="24"/>
          <w:szCs w:val="28"/>
          <w:lang w:val="en-US"/>
        </w:rPr>
        <w:t xml:space="preserve"> - Amherst (NY.), 2004. - 428 p.</w:t>
      </w:r>
    </w:p>
    <w:p w:rsidR="00E91E78" w:rsidRPr="00AF0740" w:rsidRDefault="00E91E78" w:rsidP="00DD172B">
      <w:pPr>
        <w:pStyle w:val="a7"/>
        <w:numPr>
          <w:ilvl w:val="0"/>
          <w:numId w:val="6"/>
        </w:numPr>
        <w:spacing w:line="360" w:lineRule="auto"/>
        <w:ind w:right="57"/>
        <w:jc w:val="both"/>
        <w:rPr>
          <w:rFonts w:ascii="Times New Roman" w:hAnsi="Times New Roman" w:cs="Times New Roman"/>
          <w:sz w:val="24"/>
          <w:szCs w:val="28"/>
          <w:lang w:val="en-US"/>
        </w:rPr>
      </w:pPr>
      <w:r>
        <w:rPr>
          <w:rFonts w:ascii="Times New Roman" w:hAnsi="Times New Roman" w:cs="Times New Roman"/>
          <w:sz w:val="24"/>
          <w:szCs w:val="28"/>
          <w:lang w:val="en-US"/>
        </w:rPr>
        <w:t>Dye, Th. Who Is Running America?</w:t>
      </w:r>
      <w:r w:rsidRPr="00AF0740">
        <w:rPr>
          <w:rFonts w:ascii="Times New Roman" w:hAnsi="Times New Roman" w:cs="Times New Roman"/>
          <w:sz w:val="24"/>
          <w:szCs w:val="28"/>
          <w:lang w:val="en-US"/>
        </w:rPr>
        <w:t xml:space="preserve"> The </w:t>
      </w:r>
      <w:r>
        <w:rPr>
          <w:rFonts w:ascii="Times New Roman" w:hAnsi="Times New Roman" w:cs="Times New Roman"/>
          <w:sz w:val="24"/>
          <w:szCs w:val="28"/>
          <w:lang w:val="en-US"/>
        </w:rPr>
        <w:t xml:space="preserve">Clinton Years/ Th. Dye – Pearson </w:t>
      </w:r>
      <w:r w:rsidRPr="00AF0740">
        <w:rPr>
          <w:rFonts w:ascii="Times New Roman" w:hAnsi="Times New Roman" w:cs="Times New Roman"/>
          <w:sz w:val="24"/>
          <w:szCs w:val="28"/>
          <w:lang w:val="en-US"/>
        </w:rPr>
        <w:t>(N. Y.), Sixth Edition</w:t>
      </w:r>
      <w:r>
        <w:rPr>
          <w:rFonts w:ascii="Times New Roman" w:hAnsi="Times New Roman" w:cs="Times New Roman"/>
          <w:sz w:val="24"/>
          <w:szCs w:val="28"/>
          <w:lang w:val="en-US"/>
        </w:rPr>
        <w:t>,</w:t>
      </w:r>
      <w:r w:rsidRPr="00AF0740">
        <w:rPr>
          <w:rFonts w:ascii="Times New Roman" w:hAnsi="Times New Roman" w:cs="Times New Roman"/>
          <w:sz w:val="24"/>
          <w:szCs w:val="28"/>
          <w:lang w:val="en-US"/>
        </w:rPr>
        <w:t xml:space="preserve"> 1995.</w:t>
      </w:r>
      <w:r>
        <w:rPr>
          <w:rFonts w:ascii="Times New Roman" w:hAnsi="Times New Roman" w:cs="Times New Roman"/>
          <w:sz w:val="24"/>
          <w:szCs w:val="28"/>
          <w:lang w:val="en-US"/>
        </w:rPr>
        <w:t xml:space="preserve"> – 320 p.</w:t>
      </w:r>
    </w:p>
    <w:p w:rsidR="00E91E78" w:rsidRPr="004E789D" w:rsidRDefault="00E91E78" w:rsidP="00DD172B">
      <w:pPr>
        <w:pStyle w:val="a7"/>
        <w:numPr>
          <w:ilvl w:val="0"/>
          <w:numId w:val="6"/>
        </w:numPr>
        <w:spacing w:line="360" w:lineRule="auto"/>
        <w:ind w:right="57"/>
        <w:jc w:val="both"/>
        <w:rPr>
          <w:rFonts w:ascii="Times New Roman" w:hAnsi="Times New Roman" w:cs="Times New Roman"/>
          <w:sz w:val="24"/>
          <w:szCs w:val="28"/>
          <w:lang w:val="en-US"/>
        </w:rPr>
      </w:pPr>
      <w:r w:rsidRPr="004E789D">
        <w:rPr>
          <w:rFonts w:ascii="Times New Roman" w:hAnsi="Times New Roman" w:cs="Times New Roman"/>
          <w:sz w:val="24"/>
          <w:szCs w:val="28"/>
          <w:lang w:val="en-US"/>
        </w:rPr>
        <w:lastRenderedPageBreak/>
        <w:t>Dye</w:t>
      </w:r>
      <w:r>
        <w:rPr>
          <w:rFonts w:ascii="Times New Roman" w:hAnsi="Times New Roman" w:cs="Times New Roman"/>
          <w:sz w:val="24"/>
          <w:szCs w:val="28"/>
          <w:lang w:val="en-US"/>
        </w:rPr>
        <w:t>,</w:t>
      </w:r>
      <w:r w:rsidRPr="004E789D">
        <w:rPr>
          <w:rFonts w:ascii="Times New Roman" w:hAnsi="Times New Roman" w:cs="Times New Roman"/>
          <w:sz w:val="24"/>
          <w:szCs w:val="28"/>
          <w:lang w:val="en-US"/>
        </w:rPr>
        <w:t xml:space="preserve"> Th. Who's Running America? The B</w:t>
      </w:r>
      <w:r>
        <w:rPr>
          <w:rFonts w:ascii="Times New Roman" w:hAnsi="Times New Roman" w:cs="Times New Roman"/>
          <w:sz w:val="24"/>
          <w:szCs w:val="28"/>
          <w:lang w:val="en-US"/>
        </w:rPr>
        <w:t>ush Restoration</w:t>
      </w:r>
      <w:r w:rsidRPr="00066E65">
        <w:rPr>
          <w:rFonts w:ascii="Times New Roman" w:hAnsi="Times New Roman" w:cs="Times New Roman"/>
          <w:sz w:val="24"/>
          <w:szCs w:val="28"/>
          <w:lang w:val="en-US"/>
        </w:rPr>
        <w:t xml:space="preserve">/ </w:t>
      </w:r>
      <w:r>
        <w:rPr>
          <w:rFonts w:ascii="Times New Roman" w:hAnsi="Times New Roman" w:cs="Times New Roman"/>
          <w:sz w:val="24"/>
          <w:szCs w:val="28"/>
          <w:lang w:val="en-US"/>
        </w:rPr>
        <w:t>Th. Dye –</w:t>
      </w:r>
      <w:r w:rsidRPr="004E789D">
        <w:rPr>
          <w:rFonts w:ascii="Times New Roman" w:hAnsi="Times New Roman" w:cs="Times New Roman"/>
          <w:sz w:val="24"/>
          <w:szCs w:val="28"/>
          <w:lang w:val="en-US"/>
        </w:rPr>
        <w:t xml:space="preserve"> </w:t>
      </w:r>
      <w:r>
        <w:rPr>
          <w:rFonts w:ascii="Times New Roman" w:hAnsi="Times New Roman" w:cs="Times New Roman"/>
          <w:sz w:val="24"/>
          <w:szCs w:val="28"/>
          <w:lang w:val="en-US"/>
        </w:rPr>
        <w:t>Pearson (N. Y.), Seventh Edition, 2002. - 220 p.</w:t>
      </w:r>
    </w:p>
    <w:p w:rsidR="00E91E78" w:rsidRPr="006C2C2D" w:rsidRDefault="00E91E78" w:rsidP="00DD172B">
      <w:pPr>
        <w:pStyle w:val="a7"/>
        <w:numPr>
          <w:ilvl w:val="0"/>
          <w:numId w:val="6"/>
        </w:numPr>
        <w:spacing w:line="360" w:lineRule="auto"/>
        <w:rPr>
          <w:rFonts w:ascii="Times New Roman" w:hAnsi="Times New Roman" w:cs="Times New Roman"/>
          <w:sz w:val="24"/>
          <w:szCs w:val="28"/>
          <w:lang w:val="en-US"/>
        </w:rPr>
      </w:pPr>
      <w:r w:rsidRPr="006C2C2D">
        <w:rPr>
          <w:rFonts w:ascii="Times New Roman" w:hAnsi="Times New Roman" w:cs="Times New Roman"/>
          <w:sz w:val="24"/>
          <w:szCs w:val="28"/>
          <w:lang w:val="en-US"/>
        </w:rPr>
        <w:t>Lash</w:t>
      </w:r>
      <w:r>
        <w:rPr>
          <w:rFonts w:ascii="Times New Roman" w:hAnsi="Times New Roman" w:cs="Times New Roman"/>
          <w:sz w:val="24"/>
          <w:szCs w:val="28"/>
          <w:lang w:val="en-US"/>
        </w:rPr>
        <w:t>,</w:t>
      </w:r>
      <w:r w:rsidRPr="006C2C2D">
        <w:rPr>
          <w:rFonts w:ascii="Times New Roman" w:hAnsi="Times New Roman" w:cs="Times New Roman"/>
          <w:sz w:val="24"/>
          <w:szCs w:val="28"/>
          <w:lang w:val="en-US"/>
        </w:rPr>
        <w:t xml:space="preserve"> J.</w:t>
      </w:r>
      <w:r>
        <w:rPr>
          <w:rFonts w:ascii="Times New Roman" w:hAnsi="Times New Roman" w:cs="Times New Roman"/>
          <w:sz w:val="24"/>
          <w:szCs w:val="28"/>
          <w:lang w:val="en-US"/>
        </w:rPr>
        <w:t xml:space="preserve"> </w:t>
      </w:r>
      <w:r w:rsidRPr="006C2C2D">
        <w:rPr>
          <w:rFonts w:ascii="Times New Roman" w:hAnsi="Times New Roman" w:cs="Times New Roman"/>
          <w:sz w:val="24"/>
          <w:szCs w:val="28"/>
          <w:lang w:val="en-US"/>
        </w:rPr>
        <w:t xml:space="preserve">P. </w:t>
      </w:r>
      <w:proofErr w:type="spellStart"/>
      <w:r w:rsidRPr="006C2C2D">
        <w:rPr>
          <w:rFonts w:ascii="Times New Roman" w:hAnsi="Times New Roman" w:cs="Times New Roman"/>
          <w:sz w:val="24"/>
          <w:szCs w:val="28"/>
          <w:lang w:val="en-US"/>
        </w:rPr>
        <w:t>Eleonor</w:t>
      </w:r>
      <w:proofErr w:type="spellEnd"/>
      <w:r w:rsidRPr="006C2C2D">
        <w:rPr>
          <w:rFonts w:ascii="Times New Roman" w:hAnsi="Times New Roman" w:cs="Times New Roman"/>
          <w:sz w:val="24"/>
          <w:szCs w:val="28"/>
          <w:lang w:val="en-US"/>
        </w:rPr>
        <w:t xml:space="preserve"> and Franklin. The Story of Their Relationship Based on </w:t>
      </w:r>
      <w:proofErr w:type="spellStart"/>
      <w:r w:rsidRPr="006C2C2D">
        <w:rPr>
          <w:rFonts w:ascii="Times New Roman" w:hAnsi="Times New Roman" w:cs="Times New Roman"/>
          <w:sz w:val="24"/>
          <w:szCs w:val="28"/>
          <w:lang w:val="en-US"/>
        </w:rPr>
        <w:t>Eleono</w:t>
      </w:r>
      <w:r>
        <w:rPr>
          <w:rFonts w:ascii="Times New Roman" w:hAnsi="Times New Roman" w:cs="Times New Roman"/>
          <w:sz w:val="24"/>
          <w:szCs w:val="28"/>
          <w:lang w:val="en-US"/>
        </w:rPr>
        <w:t>r</w:t>
      </w:r>
      <w:proofErr w:type="spellEnd"/>
      <w:r>
        <w:rPr>
          <w:rFonts w:ascii="Times New Roman" w:hAnsi="Times New Roman" w:cs="Times New Roman"/>
          <w:sz w:val="24"/>
          <w:szCs w:val="28"/>
          <w:lang w:val="en-US"/>
        </w:rPr>
        <w:t xml:space="preserve"> Roosevelt's Private Papers/ J.P. Lash - New York, 1971. – </w:t>
      </w:r>
      <w:r w:rsidRPr="006C2C2D">
        <w:rPr>
          <w:rFonts w:ascii="Times New Roman" w:hAnsi="Times New Roman" w:cs="Times New Roman"/>
          <w:sz w:val="24"/>
          <w:szCs w:val="28"/>
          <w:lang w:val="en-US"/>
        </w:rPr>
        <w:t>479</w:t>
      </w:r>
      <w:r>
        <w:rPr>
          <w:rFonts w:ascii="Times New Roman" w:hAnsi="Times New Roman" w:cs="Times New Roman"/>
          <w:sz w:val="24"/>
          <w:szCs w:val="28"/>
          <w:lang w:val="en-US"/>
        </w:rPr>
        <w:t xml:space="preserve"> p</w:t>
      </w:r>
      <w:r w:rsidRPr="006C2C2D">
        <w:rPr>
          <w:rFonts w:ascii="Times New Roman" w:hAnsi="Times New Roman" w:cs="Times New Roman"/>
          <w:sz w:val="24"/>
          <w:szCs w:val="28"/>
          <w:lang w:val="en-US"/>
        </w:rPr>
        <w:t>.</w:t>
      </w:r>
    </w:p>
    <w:p w:rsidR="00E91E78" w:rsidRPr="00DD172B" w:rsidRDefault="00E91E78" w:rsidP="00DD172B">
      <w:pPr>
        <w:pStyle w:val="a7"/>
        <w:numPr>
          <w:ilvl w:val="0"/>
          <w:numId w:val="6"/>
        </w:numPr>
        <w:spacing w:line="360" w:lineRule="auto"/>
        <w:ind w:right="57"/>
        <w:jc w:val="both"/>
        <w:rPr>
          <w:rFonts w:ascii="Times New Roman" w:hAnsi="Times New Roman" w:cs="Times New Roman"/>
          <w:sz w:val="24"/>
          <w:szCs w:val="28"/>
          <w:lang w:val="en-US"/>
        </w:rPr>
      </w:pPr>
      <w:r w:rsidRPr="005517D1">
        <w:rPr>
          <w:rFonts w:ascii="Times New Roman" w:hAnsi="Times New Roman" w:cs="Times New Roman"/>
          <w:sz w:val="24"/>
          <w:szCs w:val="28"/>
          <w:lang w:val="en-US"/>
        </w:rPr>
        <w:t>Lewis</w:t>
      </w:r>
      <w:r>
        <w:rPr>
          <w:rFonts w:ascii="Times New Roman" w:hAnsi="Times New Roman" w:cs="Times New Roman"/>
          <w:sz w:val="24"/>
          <w:szCs w:val="28"/>
          <w:lang w:val="en-US"/>
        </w:rPr>
        <w:t>,</w:t>
      </w:r>
      <w:r w:rsidRPr="005517D1">
        <w:rPr>
          <w:rFonts w:ascii="Times New Roman" w:hAnsi="Times New Roman" w:cs="Times New Roman"/>
          <w:sz w:val="24"/>
          <w:szCs w:val="28"/>
          <w:lang w:val="en-US"/>
        </w:rPr>
        <w:t xml:space="preserve"> C. The Center for Public Integrity, </w:t>
      </w:r>
      <w:r>
        <w:rPr>
          <w:rFonts w:ascii="Times New Roman" w:hAnsi="Times New Roman" w:cs="Times New Roman"/>
          <w:sz w:val="24"/>
          <w:szCs w:val="28"/>
          <w:lang w:val="en-US"/>
        </w:rPr>
        <w:t xml:space="preserve">The Buying of the President/ C. Lewis </w:t>
      </w:r>
      <w:proofErr w:type="gramStart"/>
      <w:r>
        <w:rPr>
          <w:rFonts w:ascii="Times New Roman" w:hAnsi="Times New Roman" w:cs="Times New Roman"/>
          <w:sz w:val="24"/>
          <w:szCs w:val="28"/>
          <w:lang w:val="en-US"/>
        </w:rPr>
        <w:t xml:space="preserve">- </w:t>
      </w:r>
      <w:r w:rsidRPr="005517D1">
        <w:rPr>
          <w:rFonts w:ascii="Times New Roman" w:hAnsi="Times New Roman" w:cs="Times New Roman"/>
          <w:sz w:val="24"/>
          <w:szCs w:val="28"/>
          <w:lang w:val="en-US"/>
        </w:rPr>
        <w:t xml:space="preserve"> </w:t>
      </w:r>
      <w:r>
        <w:rPr>
          <w:rFonts w:ascii="Times New Roman" w:hAnsi="Times New Roman" w:cs="Times New Roman"/>
          <w:sz w:val="24"/>
          <w:szCs w:val="28"/>
          <w:lang w:val="en-US"/>
        </w:rPr>
        <w:t>N.Y</w:t>
      </w:r>
      <w:proofErr w:type="gramEnd"/>
      <w:r>
        <w:rPr>
          <w:rFonts w:ascii="Times New Roman" w:hAnsi="Times New Roman" w:cs="Times New Roman"/>
          <w:sz w:val="24"/>
          <w:szCs w:val="28"/>
          <w:lang w:val="en-US"/>
        </w:rPr>
        <w:t>., 2000, -</w:t>
      </w:r>
      <w:r w:rsidRPr="00DD172B">
        <w:rPr>
          <w:rFonts w:ascii="Times New Roman" w:hAnsi="Times New Roman" w:cs="Times New Roman"/>
          <w:sz w:val="24"/>
          <w:szCs w:val="28"/>
          <w:lang w:val="en-US"/>
        </w:rPr>
        <w:t xml:space="preserve"> 219</w:t>
      </w:r>
      <w:r>
        <w:rPr>
          <w:rFonts w:ascii="Times New Roman" w:hAnsi="Times New Roman" w:cs="Times New Roman"/>
          <w:sz w:val="24"/>
          <w:szCs w:val="28"/>
          <w:lang w:val="en-US"/>
        </w:rPr>
        <w:t xml:space="preserve"> p.</w:t>
      </w:r>
    </w:p>
    <w:p w:rsidR="00E91E78" w:rsidRPr="00DD172B" w:rsidRDefault="00E91E78" w:rsidP="00DD172B">
      <w:pPr>
        <w:pStyle w:val="a7"/>
        <w:numPr>
          <w:ilvl w:val="0"/>
          <w:numId w:val="6"/>
        </w:numPr>
        <w:spacing w:line="360" w:lineRule="auto"/>
        <w:ind w:right="57"/>
        <w:jc w:val="both"/>
        <w:rPr>
          <w:rFonts w:ascii="Times New Roman" w:hAnsi="Times New Roman" w:cs="Times New Roman"/>
          <w:sz w:val="24"/>
          <w:szCs w:val="28"/>
          <w:lang w:val="en-US"/>
        </w:rPr>
      </w:pPr>
      <w:proofErr w:type="spellStart"/>
      <w:r w:rsidRPr="005517D1">
        <w:rPr>
          <w:rFonts w:ascii="Times New Roman" w:hAnsi="Times New Roman" w:cs="Times New Roman"/>
          <w:sz w:val="24"/>
          <w:szCs w:val="28"/>
          <w:lang w:val="en-US"/>
        </w:rPr>
        <w:t>Primack</w:t>
      </w:r>
      <w:proofErr w:type="spellEnd"/>
      <w:r>
        <w:rPr>
          <w:rFonts w:ascii="Times New Roman" w:hAnsi="Times New Roman" w:cs="Times New Roman"/>
          <w:sz w:val="24"/>
          <w:szCs w:val="28"/>
          <w:lang w:val="en-US"/>
        </w:rPr>
        <w:t>.</w:t>
      </w:r>
      <w:r w:rsidRPr="005517D1">
        <w:rPr>
          <w:rFonts w:ascii="Times New Roman" w:hAnsi="Times New Roman" w:cs="Times New Roman"/>
          <w:sz w:val="24"/>
          <w:szCs w:val="28"/>
          <w:lang w:val="en-US"/>
        </w:rPr>
        <w:t xml:space="preserve"> M. L., Willis J. F. An Economi</w:t>
      </w:r>
      <w:r>
        <w:rPr>
          <w:rFonts w:ascii="Times New Roman" w:hAnsi="Times New Roman" w:cs="Times New Roman"/>
          <w:sz w:val="24"/>
          <w:szCs w:val="28"/>
          <w:lang w:val="en-US"/>
        </w:rPr>
        <w:t>c History of the United States</w:t>
      </w:r>
      <w:r w:rsidRPr="00C03FC4">
        <w:rPr>
          <w:rFonts w:ascii="Times New Roman" w:hAnsi="Times New Roman" w:cs="Times New Roman"/>
          <w:sz w:val="24"/>
          <w:szCs w:val="28"/>
          <w:lang w:val="en-US"/>
        </w:rPr>
        <w:t xml:space="preserve">/ </w:t>
      </w:r>
      <w:r>
        <w:rPr>
          <w:rFonts w:ascii="Times New Roman" w:hAnsi="Times New Roman" w:cs="Times New Roman"/>
          <w:sz w:val="24"/>
          <w:szCs w:val="28"/>
          <w:lang w:val="en-US"/>
        </w:rPr>
        <w:t xml:space="preserve">M. </w:t>
      </w:r>
      <w:proofErr w:type="spellStart"/>
      <w:r>
        <w:rPr>
          <w:rFonts w:ascii="Times New Roman" w:hAnsi="Times New Roman" w:cs="Times New Roman"/>
          <w:sz w:val="24"/>
          <w:szCs w:val="28"/>
          <w:lang w:val="en-US"/>
        </w:rPr>
        <w:t>Primack</w:t>
      </w:r>
      <w:proofErr w:type="spellEnd"/>
      <w:r>
        <w:rPr>
          <w:rFonts w:ascii="Times New Roman" w:hAnsi="Times New Roman" w:cs="Times New Roman"/>
          <w:sz w:val="24"/>
          <w:szCs w:val="28"/>
          <w:lang w:val="en-US"/>
        </w:rPr>
        <w:t xml:space="preserve"> - </w:t>
      </w:r>
      <w:r w:rsidRPr="00DD172B">
        <w:rPr>
          <w:rFonts w:ascii="Times New Roman" w:hAnsi="Times New Roman" w:cs="Times New Roman"/>
          <w:sz w:val="24"/>
          <w:szCs w:val="28"/>
          <w:lang w:val="en-US"/>
        </w:rPr>
        <w:t>Menlo Park</w:t>
      </w:r>
      <w:r>
        <w:rPr>
          <w:rFonts w:ascii="Times New Roman" w:hAnsi="Times New Roman" w:cs="Times New Roman"/>
          <w:sz w:val="24"/>
          <w:szCs w:val="28"/>
          <w:lang w:val="en-US"/>
        </w:rPr>
        <w:t xml:space="preserve">, 1980 </w:t>
      </w:r>
      <w:proofErr w:type="gramStart"/>
      <w:r>
        <w:rPr>
          <w:rFonts w:ascii="Times New Roman" w:hAnsi="Times New Roman" w:cs="Times New Roman"/>
          <w:sz w:val="24"/>
          <w:szCs w:val="28"/>
          <w:lang w:val="en-US"/>
        </w:rPr>
        <w:t xml:space="preserve">-  </w:t>
      </w:r>
      <w:r w:rsidRPr="00667547">
        <w:rPr>
          <w:rFonts w:ascii="Times New Roman" w:hAnsi="Times New Roman" w:cs="Times New Roman"/>
          <w:sz w:val="24"/>
          <w:szCs w:val="28"/>
          <w:lang w:val="en-US"/>
        </w:rPr>
        <w:t>293</w:t>
      </w:r>
      <w:proofErr w:type="gramEnd"/>
      <w:r w:rsidRPr="00667547">
        <w:rPr>
          <w:rFonts w:ascii="Times New Roman" w:hAnsi="Times New Roman" w:cs="Times New Roman"/>
          <w:sz w:val="24"/>
          <w:szCs w:val="28"/>
          <w:lang w:val="en-US"/>
        </w:rPr>
        <w:t xml:space="preserve"> </w:t>
      </w:r>
      <w:r>
        <w:rPr>
          <w:rFonts w:ascii="Times New Roman" w:hAnsi="Times New Roman" w:cs="Times New Roman"/>
          <w:sz w:val="24"/>
          <w:szCs w:val="28"/>
          <w:lang w:val="en-US"/>
        </w:rPr>
        <w:t>p</w:t>
      </w:r>
      <w:r w:rsidRPr="00DD172B">
        <w:rPr>
          <w:rFonts w:ascii="Times New Roman" w:hAnsi="Times New Roman" w:cs="Times New Roman"/>
          <w:sz w:val="24"/>
          <w:szCs w:val="28"/>
          <w:lang w:val="en-US"/>
        </w:rPr>
        <w:t>.</w:t>
      </w:r>
    </w:p>
    <w:p w:rsidR="00E91E78" w:rsidRDefault="00E91E78" w:rsidP="00DD172B">
      <w:pPr>
        <w:pStyle w:val="a7"/>
        <w:numPr>
          <w:ilvl w:val="0"/>
          <w:numId w:val="6"/>
        </w:numPr>
        <w:spacing w:line="360" w:lineRule="auto"/>
        <w:ind w:right="57"/>
        <w:jc w:val="both"/>
        <w:rPr>
          <w:rFonts w:ascii="Times New Roman" w:hAnsi="Times New Roman" w:cs="Times New Roman"/>
          <w:sz w:val="24"/>
          <w:szCs w:val="28"/>
          <w:lang w:val="en-US"/>
        </w:rPr>
      </w:pPr>
      <w:r w:rsidRPr="005D15AB">
        <w:rPr>
          <w:rFonts w:ascii="Times New Roman" w:hAnsi="Times New Roman" w:cs="Times New Roman"/>
          <w:sz w:val="24"/>
          <w:szCs w:val="28"/>
          <w:lang w:val="en-US"/>
        </w:rPr>
        <w:t>Schumpeter</w:t>
      </w:r>
      <w:r>
        <w:rPr>
          <w:rFonts w:ascii="Times New Roman" w:hAnsi="Times New Roman" w:cs="Times New Roman"/>
          <w:sz w:val="24"/>
          <w:szCs w:val="28"/>
          <w:lang w:val="en-US"/>
        </w:rPr>
        <w:t>,</w:t>
      </w:r>
      <w:r w:rsidRPr="005D15AB">
        <w:rPr>
          <w:rFonts w:ascii="Times New Roman" w:hAnsi="Times New Roman" w:cs="Times New Roman"/>
          <w:sz w:val="24"/>
          <w:szCs w:val="28"/>
          <w:lang w:val="en-US"/>
        </w:rPr>
        <w:t xml:space="preserve"> J.A. Capitalism, Socialism, and Democracy</w:t>
      </w:r>
      <w:r>
        <w:rPr>
          <w:rFonts w:ascii="Times New Roman" w:hAnsi="Times New Roman" w:cs="Times New Roman"/>
          <w:sz w:val="24"/>
          <w:szCs w:val="28"/>
          <w:lang w:val="en-US"/>
        </w:rPr>
        <w:t>/ J. A Schumpeter - New York, 1942. -  433 p.</w:t>
      </w:r>
    </w:p>
    <w:p w:rsidR="00E91E78" w:rsidRPr="0055328D" w:rsidRDefault="00E91E78" w:rsidP="0055328D">
      <w:pPr>
        <w:pStyle w:val="a7"/>
        <w:numPr>
          <w:ilvl w:val="0"/>
          <w:numId w:val="6"/>
        </w:numPr>
        <w:spacing w:line="360" w:lineRule="auto"/>
        <w:rPr>
          <w:rFonts w:ascii="Times New Roman" w:hAnsi="Times New Roman" w:cs="Times New Roman"/>
          <w:sz w:val="24"/>
          <w:szCs w:val="28"/>
          <w:lang w:val="en-US"/>
        </w:rPr>
      </w:pPr>
      <w:proofErr w:type="spellStart"/>
      <w:r>
        <w:rPr>
          <w:rFonts w:ascii="Times New Roman" w:hAnsi="Times New Roman" w:cs="Times New Roman"/>
          <w:sz w:val="24"/>
          <w:szCs w:val="28"/>
          <w:lang w:val="en-US"/>
        </w:rPr>
        <w:t>Seabrooke</w:t>
      </w:r>
      <w:proofErr w:type="spellEnd"/>
      <w:r>
        <w:rPr>
          <w:rFonts w:ascii="Times New Roman" w:hAnsi="Times New Roman" w:cs="Times New Roman"/>
          <w:sz w:val="24"/>
          <w:szCs w:val="28"/>
          <w:lang w:val="en-US"/>
        </w:rPr>
        <w:t xml:space="preserve">, L. </w:t>
      </w:r>
      <w:r w:rsidRPr="003B2E9E">
        <w:rPr>
          <w:rFonts w:ascii="Times New Roman" w:hAnsi="Times New Roman" w:cs="Times New Roman"/>
          <w:sz w:val="24"/>
          <w:szCs w:val="28"/>
          <w:lang w:val="en-US"/>
        </w:rPr>
        <w:t>The Social Sources of Financial Power: Domestic Legitimacy and International Financial Orders</w:t>
      </w:r>
      <w:r w:rsidRPr="00E114B3">
        <w:rPr>
          <w:rFonts w:ascii="Times New Roman" w:hAnsi="Times New Roman" w:cs="Times New Roman"/>
          <w:sz w:val="24"/>
          <w:szCs w:val="28"/>
          <w:lang w:val="en-US"/>
        </w:rPr>
        <w:t xml:space="preserve">/ </w:t>
      </w:r>
      <w:r>
        <w:rPr>
          <w:rFonts w:ascii="Times New Roman" w:hAnsi="Times New Roman" w:cs="Times New Roman"/>
          <w:sz w:val="24"/>
          <w:szCs w:val="28"/>
          <w:lang w:val="en-US"/>
        </w:rPr>
        <w:t xml:space="preserve">L. </w:t>
      </w:r>
      <w:proofErr w:type="spellStart"/>
      <w:proofErr w:type="gramStart"/>
      <w:r>
        <w:rPr>
          <w:rFonts w:ascii="Times New Roman" w:hAnsi="Times New Roman" w:cs="Times New Roman"/>
          <w:sz w:val="24"/>
          <w:szCs w:val="28"/>
          <w:lang w:val="en-US"/>
        </w:rPr>
        <w:t>Seabrooke</w:t>
      </w:r>
      <w:proofErr w:type="spellEnd"/>
      <w:r>
        <w:rPr>
          <w:rFonts w:ascii="Times New Roman" w:hAnsi="Times New Roman" w:cs="Times New Roman"/>
          <w:sz w:val="24"/>
          <w:szCs w:val="28"/>
          <w:lang w:val="en-US"/>
        </w:rPr>
        <w:t xml:space="preserve">  -</w:t>
      </w:r>
      <w:proofErr w:type="gramEnd"/>
      <w:r>
        <w:rPr>
          <w:rFonts w:ascii="Times New Roman" w:hAnsi="Times New Roman" w:cs="Times New Roman"/>
          <w:sz w:val="24"/>
          <w:szCs w:val="28"/>
          <w:lang w:val="en-US"/>
        </w:rPr>
        <w:t xml:space="preserve"> </w:t>
      </w:r>
      <w:r w:rsidRPr="003B2E9E">
        <w:rPr>
          <w:rFonts w:ascii="Times New Roman" w:hAnsi="Times New Roman" w:cs="Times New Roman"/>
          <w:sz w:val="24"/>
          <w:szCs w:val="28"/>
          <w:lang w:val="en-US"/>
        </w:rPr>
        <w:t>NY: Cornell University Press.</w:t>
      </w:r>
      <w:r>
        <w:rPr>
          <w:rFonts w:ascii="Times New Roman" w:hAnsi="Times New Roman" w:cs="Times New Roman"/>
          <w:sz w:val="24"/>
          <w:szCs w:val="28"/>
          <w:lang w:val="en-US"/>
        </w:rPr>
        <w:t xml:space="preserve"> USA,</w:t>
      </w:r>
      <w:r w:rsidRPr="00E114B3">
        <w:rPr>
          <w:rFonts w:ascii="Times New Roman" w:hAnsi="Times New Roman" w:cs="Times New Roman"/>
          <w:sz w:val="24"/>
          <w:szCs w:val="28"/>
          <w:lang w:val="en-US"/>
        </w:rPr>
        <w:t xml:space="preserve"> 2006</w:t>
      </w:r>
      <w:r>
        <w:rPr>
          <w:rFonts w:ascii="Times New Roman" w:hAnsi="Times New Roman" w:cs="Times New Roman"/>
          <w:sz w:val="24"/>
          <w:szCs w:val="28"/>
          <w:lang w:val="en-US"/>
        </w:rPr>
        <w:t>. – 248 p.</w:t>
      </w:r>
    </w:p>
    <w:p w:rsidR="00E91E78" w:rsidRPr="002049C3" w:rsidRDefault="00E91E78" w:rsidP="002049C3">
      <w:pPr>
        <w:pStyle w:val="a7"/>
        <w:numPr>
          <w:ilvl w:val="0"/>
          <w:numId w:val="6"/>
        </w:numPr>
        <w:spacing w:line="360" w:lineRule="auto"/>
        <w:ind w:right="57"/>
        <w:jc w:val="both"/>
        <w:rPr>
          <w:rFonts w:ascii="Times New Roman" w:hAnsi="Times New Roman" w:cs="Times New Roman"/>
          <w:sz w:val="24"/>
          <w:szCs w:val="28"/>
          <w:lang w:val="en-US"/>
        </w:rPr>
      </w:pPr>
      <w:r>
        <w:rPr>
          <w:rFonts w:ascii="Times New Roman" w:hAnsi="Times New Roman" w:cs="Times New Roman"/>
          <w:sz w:val="24"/>
          <w:szCs w:val="28"/>
          <w:lang w:val="en-US"/>
        </w:rPr>
        <w:t>Sutton,</w:t>
      </w:r>
      <w:r w:rsidRPr="001061DA">
        <w:rPr>
          <w:rFonts w:ascii="Times New Roman" w:hAnsi="Times New Roman" w:cs="Times New Roman"/>
          <w:sz w:val="24"/>
          <w:szCs w:val="28"/>
          <w:lang w:val="en-US"/>
        </w:rPr>
        <w:t xml:space="preserve"> Ant</w:t>
      </w:r>
      <w:r>
        <w:rPr>
          <w:rFonts w:ascii="Times New Roman" w:hAnsi="Times New Roman" w:cs="Times New Roman"/>
          <w:sz w:val="24"/>
          <w:szCs w:val="28"/>
          <w:lang w:val="en-US"/>
        </w:rPr>
        <w:t>ony C.  Trilateral Over America/ A. C Sutton -</w:t>
      </w:r>
      <w:r w:rsidRPr="001061DA">
        <w:rPr>
          <w:rFonts w:ascii="Times New Roman" w:hAnsi="Times New Roman" w:cs="Times New Roman"/>
          <w:sz w:val="24"/>
          <w:szCs w:val="28"/>
          <w:lang w:val="en-US"/>
        </w:rPr>
        <w:t xml:space="preserve"> CPA Book Pu</w:t>
      </w:r>
      <w:r>
        <w:rPr>
          <w:rFonts w:ascii="Times New Roman" w:hAnsi="Times New Roman" w:cs="Times New Roman"/>
          <w:sz w:val="24"/>
          <w:szCs w:val="28"/>
          <w:lang w:val="en-US"/>
        </w:rPr>
        <w:t xml:space="preserve">blishers, Boring, OR, USA, 1995. - </w:t>
      </w:r>
      <w:r w:rsidRPr="001061DA">
        <w:rPr>
          <w:rFonts w:ascii="Times New Roman" w:hAnsi="Times New Roman" w:cs="Times New Roman"/>
          <w:sz w:val="24"/>
          <w:szCs w:val="28"/>
          <w:lang w:val="en-US"/>
        </w:rPr>
        <w:t xml:space="preserve"> 162 p.</w:t>
      </w:r>
    </w:p>
    <w:p w:rsidR="00E91E78" w:rsidRPr="002049C3" w:rsidRDefault="00E91E78" w:rsidP="00DD172B">
      <w:pPr>
        <w:pStyle w:val="a7"/>
        <w:numPr>
          <w:ilvl w:val="0"/>
          <w:numId w:val="6"/>
        </w:numPr>
        <w:spacing w:line="360" w:lineRule="auto"/>
        <w:ind w:right="57"/>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 </w:t>
      </w:r>
      <w:proofErr w:type="spellStart"/>
      <w:r w:rsidRPr="005517D1">
        <w:rPr>
          <w:rFonts w:ascii="Times New Roman" w:hAnsi="Times New Roman" w:cs="Times New Roman"/>
          <w:sz w:val="24"/>
          <w:szCs w:val="28"/>
          <w:lang w:val="en-US"/>
        </w:rPr>
        <w:t>Teaford</w:t>
      </w:r>
      <w:proofErr w:type="spellEnd"/>
      <w:r>
        <w:rPr>
          <w:rFonts w:ascii="Times New Roman" w:hAnsi="Times New Roman" w:cs="Times New Roman"/>
          <w:sz w:val="24"/>
          <w:szCs w:val="28"/>
          <w:lang w:val="en-US"/>
        </w:rPr>
        <w:t>,</w:t>
      </w:r>
      <w:r w:rsidRPr="005517D1">
        <w:rPr>
          <w:rFonts w:ascii="Times New Roman" w:hAnsi="Times New Roman" w:cs="Times New Roman"/>
          <w:sz w:val="24"/>
          <w:szCs w:val="28"/>
          <w:lang w:val="en-US"/>
        </w:rPr>
        <w:t xml:space="preserve"> J. C. City and Suburb. The Political Fragmentation of </w:t>
      </w:r>
      <w:r>
        <w:rPr>
          <w:rFonts w:ascii="Times New Roman" w:hAnsi="Times New Roman" w:cs="Times New Roman"/>
          <w:sz w:val="24"/>
          <w:szCs w:val="28"/>
          <w:lang w:val="en-US"/>
        </w:rPr>
        <w:t xml:space="preserve">Metropolitan America, 1850-1970/ J. C </w:t>
      </w:r>
      <w:proofErr w:type="spellStart"/>
      <w:r>
        <w:rPr>
          <w:rFonts w:ascii="Times New Roman" w:hAnsi="Times New Roman" w:cs="Times New Roman"/>
          <w:sz w:val="24"/>
          <w:szCs w:val="28"/>
          <w:lang w:val="en-US"/>
        </w:rPr>
        <w:t>Teaford</w:t>
      </w:r>
      <w:proofErr w:type="spellEnd"/>
      <w:r>
        <w:rPr>
          <w:rFonts w:ascii="Times New Roman" w:hAnsi="Times New Roman" w:cs="Times New Roman"/>
          <w:sz w:val="24"/>
          <w:szCs w:val="28"/>
          <w:lang w:val="en-US"/>
        </w:rPr>
        <w:t xml:space="preserve"> -</w:t>
      </w:r>
      <w:r w:rsidRPr="005517D1">
        <w:rPr>
          <w:rFonts w:ascii="Times New Roman" w:hAnsi="Times New Roman" w:cs="Times New Roman"/>
          <w:sz w:val="24"/>
          <w:szCs w:val="28"/>
          <w:lang w:val="en-US"/>
        </w:rPr>
        <w:t xml:space="preserve"> </w:t>
      </w:r>
      <w:r w:rsidRPr="002049C3">
        <w:rPr>
          <w:rFonts w:ascii="Times New Roman" w:hAnsi="Times New Roman" w:cs="Times New Roman"/>
          <w:sz w:val="24"/>
          <w:szCs w:val="28"/>
          <w:lang w:val="en-US"/>
        </w:rPr>
        <w:t>Baltimore, 1979.</w:t>
      </w:r>
      <w:r>
        <w:rPr>
          <w:rFonts w:ascii="Times New Roman" w:hAnsi="Times New Roman" w:cs="Times New Roman"/>
          <w:sz w:val="24"/>
          <w:szCs w:val="28"/>
          <w:lang w:val="en-US"/>
        </w:rPr>
        <w:t xml:space="preserve"> -  </w:t>
      </w:r>
      <w:r w:rsidRPr="002049C3">
        <w:rPr>
          <w:rFonts w:ascii="Times New Roman" w:hAnsi="Times New Roman" w:cs="Times New Roman"/>
          <w:sz w:val="24"/>
          <w:szCs w:val="28"/>
          <w:lang w:val="en-US"/>
        </w:rPr>
        <w:t>231</w:t>
      </w:r>
      <w:r>
        <w:rPr>
          <w:rFonts w:ascii="Times New Roman" w:hAnsi="Times New Roman" w:cs="Times New Roman"/>
          <w:sz w:val="24"/>
          <w:szCs w:val="28"/>
          <w:lang w:val="en-US"/>
        </w:rPr>
        <w:t xml:space="preserve"> p.</w:t>
      </w:r>
    </w:p>
    <w:p w:rsidR="00BA25AE" w:rsidRPr="005E5FAC" w:rsidRDefault="00BA25AE" w:rsidP="006C2C2D">
      <w:pPr>
        <w:pStyle w:val="a7"/>
        <w:spacing w:line="360" w:lineRule="auto"/>
        <w:ind w:right="57"/>
        <w:jc w:val="both"/>
        <w:rPr>
          <w:rFonts w:ascii="Times New Roman" w:hAnsi="Times New Roman" w:cs="Times New Roman"/>
          <w:sz w:val="24"/>
          <w:szCs w:val="28"/>
          <w:lang w:val="en-US"/>
        </w:rPr>
      </w:pPr>
    </w:p>
    <w:p w:rsidR="008771E2" w:rsidRPr="005E5FAC" w:rsidRDefault="008771E2" w:rsidP="005D15AB">
      <w:pPr>
        <w:pStyle w:val="a7"/>
        <w:spacing w:line="360" w:lineRule="auto"/>
        <w:ind w:right="57"/>
        <w:jc w:val="both"/>
        <w:rPr>
          <w:rFonts w:ascii="Times New Roman" w:hAnsi="Times New Roman" w:cs="Times New Roman"/>
          <w:sz w:val="24"/>
          <w:szCs w:val="28"/>
          <w:lang w:val="en-US"/>
        </w:rPr>
      </w:pPr>
    </w:p>
    <w:p w:rsidR="00B74447" w:rsidRDefault="00B74447" w:rsidP="00A44B17">
      <w:pPr>
        <w:spacing w:line="360" w:lineRule="auto"/>
        <w:ind w:right="57"/>
        <w:jc w:val="both"/>
        <w:rPr>
          <w:rFonts w:ascii="Times New Roman" w:hAnsi="Times New Roman" w:cs="Times New Roman"/>
          <w:b/>
          <w:sz w:val="24"/>
          <w:szCs w:val="28"/>
        </w:rPr>
      </w:pPr>
      <w:r>
        <w:rPr>
          <w:rFonts w:ascii="Times New Roman" w:hAnsi="Times New Roman" w:cs="Times New Roman"/>
          <w:b/>
          <w:sz w:val="24"/>
          <w:szCs w:val="28"/>
        </w:rPr>
        <w:t>Периодические</w:t>
      </w:r>
      <w:r w:rsidRPr="003C39E1">
        <w:rPr>
          <w:rFonts w:ascii="Times New Roman" w:hAnsi="Times New Roman" w:cs="Times New Roman"/>
          <w:b/>
          <w:sz w:val="24"/>
          <w:szCs w:val="28"/>
          <w:lang w:val="en-US"/>
        </w:rPr>
        <w:t xml:space="preserve"> </w:t>
      </w:r>
      <w:r>
        <w:rPr>
          <w:rFonts w:ascii="Times New Roman" w:hAnsi="Times New Roman" w:cs="Times New Roman"/>
          <w:b/>
          <w:sz w:val="24"/>
          <w:szCs w:val="28"/>
        </w:rPr>
        <w:t>издания</w:t>
      </w:r>
      <w:r w:rsidRPr="003C39E1">
        <w:rPr>
          <w:rFonts w:ascii="Times New Roman" w:hAnsi="Times New Roman" w:cs="Times New Roman"/>
          <w:b/>
          <w:sz w:val="24"/>
          <w:szCs w:val="28"/>
          <w:lang w:val="en-US"/>
        </w:rPr>
        <w:t xml:space="preserve">: </w:t>
      </w:r>
    </w:p>
    <w:p w:rsidR="00461269" w:rsidRPr="00461269" w:rsidRDefault="00461269" w:rsidP="00A44B17">
      <w:pPr>
        <w:spacing w:line="360" w:lineRule="auto"/>
        <w:ind w:right="57"/>
        <w:jc w:val="both"/>
        <w:rPr>
          <w:rFonts w:ascii="Times New Roman" w:hAnsi="Times New Roman" w:cs="Times New Roman"/>
          <w:b/>
          <w:sz w:val="24"/>
          <w:szCs w:val="28"/>
        </w:rPr>
      </w:pPr>
    </w:p>
    <w:p w:rsidR="00461269" w:rsidRPr="009F24A8" w:rsidRDefault="00461269" w:rsidP="00461269">
      <w:pPr>
        <w:pStyle w:val="a7"/>
        <w:numPr>
          <w:ilvl w:val="0"/>
          <w:numId w:val="4"/>
        </w:numPr>
        <w:spacing w:line="360" w:lineRule="auto"/>
        <w:jc w:val="both"/>
        <w:rPr>
          <w:rFonts w:ascii="Times New Roman" w:hAnsi="Times New Roman" w:cs="Times New Roman"/>
          <w:sz w:val="24"/>
          <w:szCs w:val="28"/>
        </w:rPr>
      </w:pPr>
      <w:r>
        <w:rPr>
          <w:rFonts w:ascii="Times New Roman" w:hAnsi="Times New Roman" w:cs="Times New Roman"/>
          <w:sz w:val="24"/>
          <w:szCs w:val="28"/>
        </w:rPr>
        <w:t>Багдасарян,</w:t>
      </w:r>
      <w:r w:rsidRPr="00851FD7">
        <w:rPr>
          <w:rFonts w:ascii="Times New Roman" w:hAnsi="Times New Roman" w:cs="Times New Roman"/>
          <w:sz w:val="24"/>
          <w:szCs w:val="28"/>
        </w:rPr>
        <w:t xml:space="preserve"> </w:t>
      </w:r>
      <w:r>
        <w:rPr>
          <w:rFonts w:ascii="Times New Roman" w:hAnsi="Times New Roman" w:cs="Times New Roman"/>
          <w:sz w:val="24"/>
          <w:szCs w:val="28"/>
        </w:rPr>
        <w:t>В.</w:t>
      </w:r>
      <w:r w:rsidRPr="00851FD7">
        <w:rPr>
          <w:rFonts w:ascii="Times New Roman" w:hAnsi="Times New Roman" w:cs="Times New Roman"/>
          <w:sz w:val="24"/>
          <w:szCs w:val="28"/>
        </w:rPr>
        <w:t xml:space="preserve"> </w:t>
      </w:r>
      <w:r>
        <w:rPr>
          <w:rFonts w:ascii="Times New Roman" w:hAnsi="Times New Roman" w:cs="Times New Roman"/>
          <w:sz w:val="24"/>
          <w:szCs w:val="28"/>
        </w:rPr>
        <w:t xml:space="preserve">Э. О </w:t>
      </w:r>
      <w:proofErr w:type="spellStart"/>
      <w:r>
        <w:rPr>
          <w:rFonts w:ascii="Times New Roman" w:hAnsi="Times New Roman" w:cs="Times New Roman"/>
          <w:sz w:val="24"/>
          <w:szCs w:val="28"/>
        </w:rPr>
        <w:t>рекрутинге</w:t>
      </w:r>
      <w:proofErr w:type="spellEnd"/>
      <w:r>
        <w:rPr>
          <w:rFonts w:ascii="Times New Roman" w:hAnsi="Times New Roman" w:cs="Times New Roman"/>
          <w:sz w:val="24"/>
          <w:szCs w:val="28"/>
        </w:rPr>
        <w:t xml:space="preserve"> политических элит/ Багдасарян, В. Э. </w:t>
      </w:r>
      <w:r>
        <w:rPr>
          <w:rFonts w:ascii="Times New Roman" w:hAnsi="Times New Roman" w:cs="Times New Roman"/>
          <w:sz w:val="24"/>
          <w:szCs w:val="28"/>
          <w:lang w:val="en-US"/>
        </w:rPr>
        <w:t>URL</w:t>
      </w:r>
      <w:r w:rsidRPr="00AA57B0">
        <w:rPr>
          <w:rFonts w:ascii="Times New Roman" w:hAnsi="Times New Roman" w:cs="Times New Roman"/>
          <w:sz w:val="24"/>
          <w:szCs w:val="28"/>
        </w:rPr>
        <w:t>:</w:t>
      </w:r>
      <w:r w:rsidRPr="005D15AB">
        <w:rPr>
          <w:rFonts w:ascii="Times New Roman" w:hAnsi="Times New Roman" w:cs="Times New Roman"/>
          <w:sz w:val="24"/>
          <w:szCs w:val="28"/>
        </w:rPr>
        <w:t xml:space="preserve"> </w:t>
      </w:r>
      <w:r w:rsidRPr="00851FD7">
        <w:rPr>
          <w:rFonts w:ascii="Times New Roman" w:hAnsi="Times New Roman" w:cs="Times New Roman"/>
          <w:sz w:val="24"/>
          <w:szCs w:val="28"/>
        </w:rPr>
        <w:t xml:space="preserve"> </w:t>
      </w:r>
      <w:hyperlink r:id="rId51" w:history="1">
        <w:r w:rsidRPr="00851FD7">
          <w:rPr>
            <w:rStyle w:val="a6"/>
            <w:rFonts w:ascii="Times New Roman" w:hAnsi="Times New Roman" w:cs="Times New Roman"/>
            <w:sz w:val="24"/>
            <w:szCs w:val="28"/>
            <w:lang w:val="en-US"/>
          </w:rPr>
          <w:t>http</w:t>
        </w:r>
        <w:r w:rsidRPr="00851FD7">
          <w:rPr>
            <w:rStyle w:val="a6"/>
            <w:rFonts w:ascii="Times New Roman" w:hAnsi="Times New Roman" w:cs="Times New Roman"/>
            <w:sz w:val="24"/>
            <w:szCs w:val="28"/>
          </w:rPr>
          <w:t>://</w:t>
        </w:r>
        <w:proofErr w:type="spellStart"/>
        <w:r w:rsidRPr="00851FD7">
          <w:rPr>
            <w:rStyle w:val="a6"/>
            <w:rFonts w:ascii="Times New Roman" w:hAnsi="Times New Roman" w:cs="Times New Roman"/>
            <w:sz w:val="24"/>
            <w:szCs w:val="28"/>
            <w:lang w:val="en-US"/>
          </w:rPr>
          <w:t>vbagdasaryan</w:t>
        </w:r>
        <w:proofErr w:type="spellEnd"/>
        <w:r w:rsidRPr="00851FD7">
          <w:rPr>
            <w:rStyle w:val="a6"/>
            <w:rFonts w:ascii="Times New Roman" w:hAnsi="Times New Roman" w:cs="Times New Roman"/>
            <w:sz w:val="24"/>
            <w:szCs w:val="28"/>
          </w:rPr>
          <w:t>.</w:t>
        </w:r>
        <w:proofErr w:type="spellStart"/>
        <w:r w:rsidRPr="00851FD7">
          <w:rPr>
            <w:rStyle w:val="a6"/>
            <w:rFonts w:ascii="Times New Roman" w:hAnsi="Times New Roman" w:cs="Times New Roman"/>
            <w:sz w:val="24"/>
            <w:szCs w:val="28"/>
            <w:lang w:val="en-US"/>
          </w:rPr>
          <w:t>ru</w:t>
        </w:r>
        <w:proofErr w:type="spellEnd"/>
        <w:r w:rsidRPr="00851FD7">
          <w:rPr>
            <w:rStyle w:val="a6"/>
            <w:rFonts w:ascii="Times New Roman" w:hAnsi="Times New Roman" w:cs="Times New Roman"/>
            <w:sz w:val="24"/>
            <w:szCs w:val="28"/>
          </w:rPr>
          <w:t>/</w:t>
        </w:r>
        <w:r w:rsidRPr="00851FD7">
          <w:rPr>
            <w:rStyle w:val="a6"/>
            <w:rFonts w:ascii="Times New Roman" w:hAnsi="Times New Roman" w:cs="Times New Roman"/>
            <w:sz w:val="24"/>
            <w:szCs w:val="28"/>
            <w:lang w:val="en-US"/>
          </w:rPr>
          <w:t>o</w:t>
        </w:r>
        <w:r w:rsidRPr="00851FD7">
          <w:rPr>
            <w:rStyle w:val="a6"/>
            <w:rFonts w:ascii="Times New Roman" w:hAnsi="Times New Roman" w:cs="Times New Roman"/>
            <w:sz w:val="24"/>
            <w:szCs w:val="28"/>
          </w:rPr>
          <w:t>-</w:t>
        </w:r>
        <w:proofErr w:type="spellStart"/>
        <w:r w:rsidRPr="00851FD7">
          <w:rPr>
            <w:rStyle w:val="a6"/>
            <w:rFonts w:ascii="Times New Roman" w:hAnsi="Times New Roman" w:cs="Times New Roman"/>
            <w:sz w:val="24"/>
            <w:szCs w:val="28"/>
            <w:lang w:val="en-US"/>
          </w:rPr>
          <w:t>rekrutinge</w:t>
        </w:r>
        <w:proofErr w:type="spellEnd"/>
        <w:r w:rsidRPr="00851FD7">
          <w:rPr>
            <w:rStyle w:val="a6"/>
            <w:rFonts w:ascii="Times New Roman" w:hAnsi="Times New Roman" w:cs="Times New Roman"/>
            <w:sz w:val="24"/>
            <w:szCs w:val="28"/>
          </w:rPr>
          <w:t>-</w:t>
        </w:r>
        <w:proofErr w:type="spellStart"/>
        <w:r w:rsidRPr="00851FD7">
          <w:rPr>
            <w:rStyle w:val="a6"/>
            <w:rFonts w:ascii="Times New Roman" w:hAnsi="Times New Roman" w:cs="Times New Roman"/>
            <w:sz w:val="24"/>
            <w:szCs w:val="28"/>
            <w:lang w:val="en-US"/>
          </w:rPr>
          <w:t>politicheskih</w:t>
        </w:r>
        <w:proofErr w:type="spellEnd"/>
        <w:r w:rsidRPr="00851FD7">
          <w:rPr>
            <w:rStyle w:val="a6"/>
            <w:rFonts w:ascii="Times New Roman" w:hAnsi="Times New Roman" w:cs="Times New Roman"/>
            <w:sz w:val="24"/>
            <w:szCs w:val="28"/>
          </w:rPr>
          <w:t>-</w:t>
        </w:r>
        <w:proofErr w:type="spellStart"/>
        <w:r w:rsidRPr="00851FD7">
          <w:rPr>
            <w:rStyle w:val="a6"/>
            <w:rFonts w:ascii="Times New Roman" w:hAnsi="Times New Roman" w:cs="Times New Roman"/>
            <w:sz w:val="24"/>
            <w:szCs w:val="28"/>
            <w:lang w:val="en-US"/>
          </w:rPr>
          <w:t>elit</w:t>
        </w:r>
        <w:proofErr w:type="spellEnd"/>
        <w:r w:rsidRPr="00851FD7">
          <w:rPr>
            <w:rStyle w:val="a6"/>
            <w:rFonts w:ascii="Times New Roman" w:hAnsi="Times New Roman" w:cs="Times New Roman"/>
            <w:sz w:val="24"/>
            <w:szCs w:val="28"/>
          </w:rPr>
          <w:t>/</w:t>
        </w:r>
      </w:hyperlink>
      <w:r w:rsidRPr="00851FD7">
        <w:rPr>
          <w:rFonts w:ascii="Times New Roman" w:hAnsi="Times New Roman" w:cs="Times New Roman"/>
          <w:sz w:val="24"/>
          <w:szCs w:val="28"/>
        </w:rPr>
        <w:t xml:space="preserve">  </w:t>
      </w:r>
      <w:r>
        <w:rPr>
          <w:rFonts w:ascii="Times New Roman" w:hAnsi="Times New Roman" w:cs="Times New Roman"/>
          <w:sz w:val="24"/>
          <w:szCs w:val="28"/>
        </w:rPr>
        <w:t xml:space="preserve">(дата обращения: </w:t>
      </w:r>
      <w:r w:rsidRPr="00851FD7">
        <w:rPr>
          <w:rFonts w:ascii="Times New Roman" w:hAnsi="Times New Roman" w:cs="Times New Roman"/>
          <w:sz w:val="24"/>
          <w:szCs w:val="28"/>
        </w:rPr>
        <w:t xml:space="preserve">27. </w:t>
      </w:r>
      <w:r w:rsidRPr="009F24A8">
        <w:rPr>
          <w:rFonts w:ascii="Times New Roman" w:hAnsi="Times New Roman" w:cs="Times New Roman"/>
          <w:sz w:val="24"/>
          <w:szCs w:val="28"/>
        </w:rPr>
        <w:t>04. 17</w:t>
      </w:r>
      <w:r>
        <w:rPr>
          <w:rFonts w:ascii="Times New Roman" w:hAnsi="Times New Roman" w:cs="Times New Roman"/>
          <w:sz w:val="24"/>
          <w:szCs w:val="28"/>
        </w:rPr>
        <w:t>)</w:t>
      </w:r>
      <w:r w:rsidRPr="009F24A8">
        <w:rPr>
          <w:rFonts w:ascii="Times New Roman" w:hAnsi="Times New Roman" w:cs="Times New Roman"/>
          <w:sz w:val="24"/>
          <w:szCs w:val="28"/>
        </w:rPr>
        <w:t xml:space="preserve"> </w:t>
      </w:r>
    </w:p>
    <w:p w:rsidR="00461269" w:rsidRPr="00F235D3" w:rsidRDefault="00461269" w:rsidP="00461269">
      <w:pPr>
        <w:pStyle w:val="a7"/>
        <w:numPr>
          <w:ilvl w:val="0"/>
          <w:numId w:val="4"/>
        </w:numPr>
        <w:spacing w:line="360" w:lineRule="auto"/>
        <w:rPr>
          <w:rFonts w:ascii="Times New Roman" w:hAnsi="Times New Roman" w:cs="Times New Roman"/>
          <w:sz w:val="24"/>
          <w:szCs w:val="28"/>
        </w:rPr>
      </w:pPr>
      <w:proofErr w:type="spellStart"/>
      <w:r>
        <w:rPr>
          <w:rFonts w:ascii="Times New Roman" w:hAnsi="Times New Roman" w:cs="Times New Roman"/>
          <w:sz w:val="24"/>
          <w:szCs w:val="28"/>
        </w:rPr>
        <w:t>Братерский</w:t>
      </w:r>
      <w:proofErr w:type="spellEnd"/>
      <w:r w:rsidRPr="002F0065">
        <w:rPr>
          <w:rFonts w:ascii="Times New Roman" w:hAnsi="Times New Roman" w:cs="Times New Roman"/>
          <w:sz w:val="24"/>
          <w:szCs w:val="28"/>
        </w:rPr>
        <w:t>,</w:t>
      </w:r>
      <w:r>
        <w:rPr>
          <w:rFonts w:ascii="Times New Roman" w:hAnsi="Times New Roman" w:cs="Times New Roman"/>
          <w:sz w:val="24"/>
          <w:szCs w:val="28"/>
        </w:rPr>
        <w:t xml:space="preserve"> А. </w:t>
      </w:r>
      <w:r w:rsidRPr="000C77E6">
        <w:rPr>
          <w:rFonts w:ascii="Times New Roman" w:hAnsi="Times New Roman" w:cs="Times New Roman"/>
          <w:sz w:val="24"/>
          <w:szCs w:val="28"/>
        </w:rPr>
        <w:t>Иванка Трамп официально получила должность советника президента США</w:t>
      </w:r>
      <w:r>
        <w:rPr>
          <w:rFonts w:ascii="Times New Roman" w:hAnsi="Times New Roman" w:cs="Times New Roman"/>
          <w:sz w:val="24"/>
          <w:szCs w:val="28"/>
        </w:rPr>
        <w:t xml:space="preserve">/ </w:t>
      </w:r>
      <w:proofErr w:type="spellStart"/>
      <w:r>
        <w:rPr>
          <w:rFonts w:ascii="Times New Roman" w:hAnsi="Times New Roman" w:cs="Times New Roman"/>
          <w:sz w:val="24"/>
          <w:szCs w:val="28"/>
        </w:rPr>
        <w:t>Братерский</w:t>
      </w:r>
      <w:proofErr w:type="spellEnd"/>
      <w:r>
        <w:rPr>
          <w:rFonts w:ascii="Times New Roman" w:hAnsi="Times New Roman" w:cs="Times New Roman"/>
          <w:sz w:val="24"/>
          <w:szCs w:val="28"/>
        </w:rPr>
        <w:t xml:space="preserve">, А. </w:t>
      </w:r>
      <w:r>
        <w:rPr>
          <w:rFonts w:ascii="Times New Roman" w:hAnsi="Times New Roman" w:cs="Times New Roman"/>
          <w:sz w:val="24"/>
          <w:szCs w:val="28"/>
          <w:lang w:val="en-US"/>
        </w:rPr>
        <w:t>URL</w:t>
      </w:r>
      <w:r w:rsidRPr="00AA3764">
        <w:rPr>
          <w:rFonts w:ascii="Times New Roman" w:hAnsi="Times New Roman" w:cs="Times New Roman"/>
          <w:sz w:val="24"/>
          <w:szCs w:val="28"/>
        </w:rPr>
        <w:t xml:space="preserve">: </w:t>
      </w:r>
      <w:hyperlink r:id="rId52" w:anchor="page1" w:history="1">
        <w:r w:rsidRPr="009E0834">
          <w:rPr>
            <w:rStyle w:val="a6"/>
            <w:rFonts w:ascii="Times New Roman" w:hAnsi="Times New Roman" w:cs="Times New Roman"/>
            <w:sz w:val="24"/>
            <w:szCs w:val="28"/>
          </w:rPr>
          <w:t>https://www.gazeta.ru/politics/2017/03/31_a_10604729.shtml#page1</w:t>
        </w:r>
      </w:hyperlink>
      <w:r>
        <w:rPr>
          <w:rFonts w:ascii="Times New Roman" w:hAnsi="Times New Roman" w:cs="Times New Roman"/>
          <w:sz w:val="24"/>
          <w:szCs w:val="28"/>
        </w:rPr>
        <w:t xml:space="preserve"> </w:t>
      </w:r>
      <w:r w:rsidRPr="00AA3764">
        <w:rPr>
          <w:rFonts w:ascii="Times New Roman" w:hAnsi="Times New Roman" w:cs="Times New Roman"/>
          <w:sz w:val="24"/>
          <w:szCs w:val="28"/>
        </w:rPr>
        <w:t>(</w:t>
      </w:r>
      <w:r>
        <w:rPr>
          <w:rFonts w:ascii="Times New Roman" w:hAnsi="Times New Roman" w:cs="Times New Roman"/>
          <w:sz w:val="24"/>
          <w:szCs w:val="28"/>
        </w:rPr>
        <w:t>дата обращения:</w:t>
      </w:r>
      <w:r w:rsidRPr="000C77E6">
        <w:rPr>
          <w:rFonts w:ascii="Times New Roman" w:hAnsi="Times New Roman" w:cs="Times New Roman"/>
          <w:sz w:val="24"/>
          <w:szCs w:val="28"/>
        </w:rPr>
        <w:t xml:space="preserve">  01.05.17</w:t>
      </w:r>
      <w:r>
        <w:rPr>
          <w:rFonts w:ascii="Times New Roman" w:hAnsi="Times New Roman" w:cs="Times New Roman"/>
          <w:sz w:val="24"/>
          <w:szCs w:val="28"/>
        </w:rPr>
        <w:t>)</w:t>
      </w:r>
    </w:p>
    <w:p w:rsidR="00461269" w:rsidRPr="00F235D3" w:rsidRDefault="00461269" w:rsidP="00461269">
      <w:pPr>
        <w:pStyle w:val="a7"/>
        <w:numPr>
          <w:ilvl w:val="0"/>
          <w:numId w:val="4"/>
        </w:numPr>
        <w:spacing w:line="360" w:lineRule="auto"/>
        <w:rPr>
          <w:rFonts w:ascii="Times New Roman" w:hAnsi="Times New Roman" w:cs="Times New Roman"/>
          <w:sz w:val="24"/>
          <w:szCs w:val="28"/>
        </w:rPr>
      </w:pPr>
      <w:r w:rsidRPr="00461269">
        <w:rPr>
          <w:rFonts w:ascii="Times New Roman" w:hAnsi="Times New Roman" w:cs="Times New Roman"/>
          <w:sz w:val="24"/>
          <w:szCs w:val="28"/>
        </w:rPr>
        <w:t xml:space="preserve"> </w:t>
      </w:r>
      <w:r w:rsidRPr="00F235D3">
        <w:rPr>
          <w:rFonts w:ascii="Times New Roman" w:hAnsi="Times New Roman" w:cs="Times New Roman"/>
          <w:sz w:val="24"/>
          <w:szCs w:val="28"/>
        </w:rPr>
        <w:t>Гарбузов</w:t>
      </w:r>
      <w:r w:rsidRPr="00D767BB">
        <w:rPr>
          <w:rFonts w:ascii="Times New Roman" w:hAnsi="Times New Roman" w:cs="Times New Roman"/>
          <w:sz w:val="24"/>
          <w:szCs w:val="28"/>
        </w:rPr>
        <w:t xml:space="preserve">, </w:t>
      </w:r>
      <w:r w:rsidRPr="00F235D3">
        <w:rPr>
          <w:rFonts w:ascii="Times New Roman" w:hAnsi="Times New Roman" w:cs="Times New Roman"/>
          <w:sz w:val="24"/>
          <w:szCs w:val="28"/>
        </w:rPr>
        <w:t>В</w:t>
      </w:r>
      <w:r w:rsidRPr="00D767BB">
        <w:rPr>
          <w:rFonts w:ascii="Times New Roman" w:hAnsi="Times New Roman" w:cs="Times New Roman"/>
          <w:sz w:val="24"/>
          <w:szCs w:val="28"/>
        </w:rPr>
        <w:t>.</w:t>
      </w:r>
      <w:r w:rsidRPr="00F235D3">
        <w:rPr>
          <w:rFonts w:ascii="Times New Roman" w:hAnsi="Times New Roman" w:cs="Times New Roman"/>
          <w:sz w:val="24"/>
          <w:szCs w:val="28"/>
        </w:rPr>
        <w:t>Н</w:t>
      </w:r>
      <w:r w:rsidRPr="00D767BB">
        <w:rPr>
          <w:rFonts w:ascii="Times New Roman" w:hAnsi="Times New Roman" w:cs="Times New Roman"/>
          <w:sz w:val="24"/>
          <w:szCs w:val="28"/>
        </w:rPr>
        <w:t xml:space="preserve">. </w:t>
      </w:r>
      <w:r w:rsidRPr="00F235D3">
        <w:rPr>
          <w:rFonts w:ascii="Times New Roman" w:hAnsi="Times New Roman" w:cs="Times New Roman"/>
          <w:sz w:val="24"/>
          <w:szCs w:val="28"/>
        </w:rPr>
        <w:t>Американское</w:t>
      </w:r>
      <w:r w:rsidRPr="00D767BB">
        <w:rPr>
          <w:rFonts w:ascii="Times New Roman" w:hAnsi="Times New Roman" w:cs="Times New Roman"/>
          <w:sz w:val="24"/>
          <w:szCs w:val="28"/>
        </w:rPr>
        <w:t xml:space="preserve"> </w:t>
      </w:r>
      <w:r w:rsidRPr="00F235D3">
        <w:rPr>
          <w:rFonts w:ascii="Times New Roman" w:hAnsi="Times New Roman" w:cs="Times New Roman"/>
          <w:sz w:val="24"/>
          <w:szCs w:val="28"/>
        </w:rPr>
        <w:t>политическое</w:t>
      </w:r>
      <w:r w:rsidRPr="00D767BB">
        <w:rPr>
          <w:rFonts w:ascii="Times New Roman" w:hAnsi="Times New Roman" w:cs="Times New Roman"/>
          <w:sz w:val="24"/>
          <w:szCs w:val="28"/>
        </w:rPr>
        <w:t xml:space="preserve"> </w:t>
      </w:r>
      <w:r w:rsidRPr="00F235D3">
        <w:rPr>
          <w:rFonts w:ascii="Times New Roman" w:hAnsi="Times New Roman" w:cs="Times New Roman"/>
          <w:sz w:val="24"/>
          <w:szCs w:val="28"/>
        </w:rPr>
        <w:t>равновеси</w:t>
      </w:r>
      <w:r>
        <w:rPr>
          <w:rFonts w:ascii="Times New Roman" w:hAnsi="Times New Roman" w:cs="Times New Roman"/>
          <w:sz w:val="24"/>
          <w:szCs w:val="28"/>
        </w:rPr>
        <w:t>е</w:t>
      </w:r>
      <w:r w:rsidRPr="00D767BB">
        <w:rPr>
          <w:rFonts w:ascii="Times New Roman" w:hAnsi="Times New Roman" w:cs="Times New Roman"/>
          <w:sz w:val="24"/>
          <w:szCs w:val="28"/>
        </w:rPr>
        <w:t xml:space="preserve"> (</w:t>
      </w:r>
      <w:r>
        <w:rPr>
          <w:rFonts w:ascii="Times New Roman" w:hAnsi="Times New Roman" w:cs="Times New Roman"/>
          <w:sz w:val="24"/>
          <w:szCs w:val="28"/>
        </w:rPr>
        <w:t>по</w:t>
      </w:r>
      <w:r w:rsidRPr="00D767BB">
        <w:rPr>
          <w:rFonts w:ascii="Times New Roman" w:hAnsi="Times New Roman" w:cs="Times New Roman"/>
          <w:sz w:val="24"/>
          <w:szCs w:val="28"/>
        </w:rPr>
        <w:t xml:space="preserve"> </w:t>
      </w:r>
      <w:r>
        <w:rPr>
          <w:rFonts w:ascii="Times New Roman" w:hAnsi="Times New Roman" w:cs="Times New Roman"/>
          <w:sz w:val="24"/>
          <w:szCs w:val="28"/>
        </w:rPr>
        <w:t>итогам</w:t>
      </w:r>
      <w:r w:rsidRPr="00D767BB">
        <w:rPr>
          <w:rFonts w:ascii="Times New Roman" w:hAnsi="Times New Roman" w:cs="Times New Roman"/>
          <w:sz w:val="24"/>
          <w:szCs w:val="28"/>
        </w:rPr>
        <w:t xml:space="preserve"> </w:t>
      </w:r>
      <w:r>
        <w:rPr>
          <w:rFonts w:ascii="Times New Roman" w:hAnsi="Times New Roman" w:cs="Times New Roman"/>
          <w:sz w:val="24"/>
          <w:szCs w:val="28"/>
        </w:rPr>
        <w:t>выборов</w:t>
      </w:r>
      <w:r w:rsidRPr="00D767BB">
        <w:rPr>
          <w:rFonts w:ascii="Times New Roman" w:hAnsi="Times New Roman" w:cs="Times New Roman"/>
          <w:sz w:val="24"/>
          <w:szCs w:val="28"/>
        </w:rPr>
        <w:t xml:space="preserve"> 2002 </w:t>
      </w:r>
      <w:r>
        <w:rPr>
          <w:rFonts w:ascii="Times New Roman" w:hAnsi="Times New Roman" w:cs="Times New Roman"/>
          <w:sz w:val="24"/>
          <w:szCs w:val="28"/>
        </w:rPr>
        <w:t>г</w:t>
      </w:r>
      <w:r w:rsidRPr="00D767BB">
        <w:rPr>
          <w:rFonts w:ascii="Times New Roman" w:hAnsi="Times New Roman" w:cs="Times New Roman"/>
          <w:sz w:val="24"/>
          <w:szCs w:val="28"/>
        </w:rPr>
        <w:t xml:space="preserve">.)/ </w:t>
      </w:r>
      <w:r>
        <w:rPr>
          <w:rFonts w:ascii="Times New Roman" w:hAnsi="Times New Roman" w:cs="Times New Roman"/>
          <w:sz w:val="24"/>
          <w:szCs w:val="28"/>
        </w:rPr>
        <w:t>Гарбузов</w:t>
      </w:r>
      <w:r w:rsidRPr="00461269">
        <w:rPr>
          <w:rFonts w:ascii="Times New Roman" w:hAnsi="Times New Roman" w:cs="Times New Roman"/>
          <w:sz w:val="24"/>
          <w:szCs w:val="28"/>
        </w:rPr>
        <w:t xml:space="preserve">, </w:t>
      </w:r>
      <w:r>
        <w:rPr>
          <w:rFonts w:ascii="Times New Roman" w:hAnsi="Times New Roman" w:cs="Times New Roman"/>
          <w:sz w:val="24"/>
          <w:szCs w:val="28"/>
        </w:rPr>
        <w:t>В</w:t>
      </w:r>
      <w:r w:rsidRPr="00461269">
        <w:rPr>
          <w:rFonts w:ascii="Times New Roman" w:hAnsi="Times New Roman" w:cs="Times New Roman"/>
          <w:sz w:val="24"/>
          <w:szCs w:val="28"/>
        </w:rPr>
        <w:t>.</w:t>
      </w:r>
      <w:r>
        <w:rPr>
          <w:rFonts w:ascii="Times New Roman" w:hAnsi="Times New Roman" w:cs="Times New Roman"/>
          <w:sz w:val="24"/>
          <w:szCs w:val="28"/>
        </w:rPr>
        <w:t>Н</w:t>
      </w:r>
      <w:r w:rsidRPr="00461269">
        <w:rPr>
          <w:rFonts w:ascii="Times New Roman" w:hAnsi="Times New Roman" w:cs="Times New Roman"/>
          <w:sz w:val="24"/>
          <w:szCs w:val="28"/>
        </w:rPr>
        <w:t xml:space="preserve"> </w:t>
      </w:r>
      <w:r>
        <w:rPr>
          <w:rFonts w:ascii="Times New Roman" w:hAnsi="Times New Roman" w:cs="Times New Roman"/>
          <w:sz w:val="24"/>
          <w:szCs w:val="28"/>
          <w:lang w:val="en-US"/>
        </w:rPr>
        <w:t>URL</w:t>
      </w:r>
      <w:r w:rsidRPr="00461269">
        <w:rPr>
          <w:rFonts w:ascii="Times New Roman" w:hAnsi="Times New Roman" w:cs="Times New Roman"/>
          <w:sz w:val="24"/>
          <w:szCs w:val="28"/>
        </w:rPr>
        <w:t xml:space="preserve">: </w:t>
      </w:r>
      <w:r w:rsidRPr="00D767BB">
        <w:rPr>
          <w:rFonts w:ascii="Times New Roman" w:hAnsi="Times New Roman" w:cs="Times New Roman"/>
          <w:sz w:val="24"/>
          <w:szCs w:val="28"/>
          <w:lang w:val="en-US"/>
        </w:rPr>
        <w:t>https</w:t>
      </w:r>
      <w:r w:rsidRPr="00461269">
        <w:rPr>
          <w:rFonts w:ascii="Times New Roman" w:hAnsi="Times New Roman" w:cs="Times New Roman"/>
          <w:sz w:val="24"/>
          <w:szCs w:val="28"/>
        </w:rPr>
        <w:t>://</w:t>
      </w:r>
      <w:r w:rsidRPr="00D767BB">
        <w:rPr>
          <w:rFonts w:ascii="Times New Roman" w:hAnsi="Times New Roman" w:cs="Times New Roman"/>
          <w:sz w:val="24"/>
          <w:szCs w:val="28"/>
          <w:lang w:val="en-US"/>
        </w:rPr>
        <w:t>proxy</w:t>
      </w:r>
      <w:r w:rsidRPr="00461269">
        <w:rPr>
          <w:rFonts w:ascii="Times New Roman" w:hAnsi="Times New Roman" w:cs="Times New Roman"/>
          <w:sz w:val="24"/>
          <w:szCs w:val="28"/>
        </w:rPr>
        <w:t>.</w:t>
      </w:r>
      <w:r w:rsidRPr="00D767BB">
        <w:rPr>
          <w:rFonts w:ascii="Times New Roman" w:hAnsi="Times New Roman" w:cs="Times New Roman"/>
          <w:sz w:val="24"/>
          <w:szCs w:val="28"/>
          <w:lang w:val="en-US"/>
        </w:rPr>
        <w:t>library</w:t>
      </w:r>
      <w:r w:rsidRPr="00461269">
        <w:rPr>
          <w:rFonts w:ascii="Times New Roman" w:hAnsi="Times New Roman" w:cs="Times New Roman"/>
          <w:sz w:val="24"/>
          <w:szCs w:val="28"/>
        </w:rPr>
        <w:t>.</w:t>
      </w:r>
      <w:proofErr w:type="spellStart"/>
      <w:r w:rsidRPr="00D767BB">
        <w:rPr>
          <w:rFonts w:ascii="Times New Roman" w:hAnsi="Times New Roman" w:cs="Times New Roman"/>
          <w:sz w:val="24"/>
          <w:szCs w:val="28"/>
          <w:lang w:val="en-US"/>
        </w:rPr>
        <w:t>sp</w:t>
      </w:r>
      <w:proofErr w:type="spellEnd"/>
      <w:r w:rsidRPr="00F235D3">
        <w:rPr>
          <w:rFonts w:ascii="Times New Roman" w:hAnsi="Times New Roman" w:cs="Times New Roman"/>
          <w:sz w:val="24"/>
          <w:szCs w:val="28"/>
        </w:rPr>
        <w:t>bu.ru:4204/</w:t>
      </w:r>
      <w:proofErr w:type="spellStart"/>
      <w:r w:rsidRPr="00F235D3">
        <w:rPr>
          <w:rFonts w:ascii="Times New Roman" w:hAnsi="Times New Roman" w:cs="Times New Roman"/>
          <w:sz w:val="24"/>
          <w:szCs w:val="28"/>
        </w:rPr>
        <w:t>search</w:t>
      </w:r>
      <w:proofErr w:type="spellEnd"/>
      <w:r w:rsidRPr="00F235D3">
        <w:rPr>
          <w:rFonts w:ascii="Times New Roman" w:hAnsi="Times New Roman" w:cs="Times New Roman"/>
          <w:sz w:val="24"/>
          <w:szCs w:val="28"/>
        </w:rPr>
        <w:t>/</w:t>
      </w:r>
      <w:proofErr w:type="spellStart"/>
      <w:r w:rsidRPr="00F235D3">
        <w:rPr>
          <w:rFonts w:ascii="Times New Roman" w:hAnsi="Times New Roman" w:cs="Times New Roman"/>
          <w:sz w:val="24"/>
          <w:szCs w:val="28"/>
        </w:rPr>
        <w:t>udb</w:t>
      </w:r>
      <w:proofErr w:type="spellEnd"/>
      <w:r w:rsidRPr="00F235D3">
        <w:rPr>
          <w:rFonts w:ascii="Times New Roman" w:hAnsi="Times New Roman" w:cs="Times New Roman"/>
          <w:sz w:val="24"/>
          <w:szCs w:val="28"/>
        </w:rPr>
        <w:t>/</w:t>
      </w:r>
      <w:proofErr w:type="spellStart"/>
      <w:r w:rsidRPr="00F235D3">
        <w:rPr>
          <w:rFonts w:ascii="Times New Roman" w:hAnsi="Times New Roman" w:cs="Times New Roman"/>
          <w:sz w:val="24"/>
          <w:szCs w:val="28"/>
        </w:rPr>
        <w:t>doc?art</w:t>
      </w:r>
      <w:proofErr w:type="spellEnd"/>
      <w:r w:rsidRPr="00F235D3">
        <w:rPr>
          <w:rFonts w:ascii="Times New Roman" w:hAnsi="Times New Roman" w:cs="Times New Roman"/>
          <w:sz w:val="24"/>
          <w:szCs w:val="28"/>
        </w:rPr>
        <w:t>=12&amp;id=4807150&amp;hl=</w:t>
      </w:r>
      <w:proofErr w:type="spellStart"/>
      <w:r w:rsidRPr="00F235D3">
        <w:rPr>
          <w:rFonts w:ascii="Times New Roman" w:hAnsi="Times New Roman" w:cs="Times New Roman"/>
          <w:sz w:val="24"/>
          <w:szCs w:val="28"/>
        </w:rPr>
        <w:t>фандрайзинг</w:t>
      </w:r>
      <w:proofErr w:type="spellEnd"/>
      <w:r w:rsidRPr="00F235D3">
        <w:rPr>
          <w:rFonts w:ascii="Times New Roman" w:hAnsi="Times New Roman" w:cs="Times New Roman"/>
          <w:sz w:val="24"/>
          <w:szCs w:val="28"/>
        </w:rPr>
        <w:t xml:space="preserve"> </w:t>
      </w:r>
      <w:r w:rsidRPr="00305270">
        <w:rPr>
          <w:rFonts w:ascii="Times New Roman" w:hAnsi="Times New Roman" w:cs="Times New Roman"/>
          <w:sz w:val="24"/>
          <w:szCs w:val="28"/>
        </w:rPr>
        <w:t xml:space="preserve"> </w:t>
      </w:r>
      <w:r>
        <w:rPr>
          <w:rFonts w:ascii="Times New Roman" w:hAnsi="Times New Roman" w:cs="Times New Roman"/>
          <w:sz w:val="24"/>
          <w:szCs w:val="28"/>
        </w:rPr>
        <w:t xml:space="preserve">(дата обращения: </w:t>
      </w:r>
      <w:r w:rsidRPr="00F235D3">
        <w:rPr>
          <w:rFonts w:ascii="Times New Roman" w:hAnsi="Times New Roman" w:cs="Times New Roman"/>
          <w:sz w:val="24"/>
          <w:szCs w:val="28"/>
        </w:rPr>
        <w:t>06.05.17</w:t>
      </w:r>
      <w:r>
        <w:rPr>
          <w:rFonts w:ascii="Times New Roman" w:hAnsi="Times New Roman" w:cs="Times New Roman"/>
          <w:sz w:val="24"/>
          <w:szCs w:val="28"/>
        </w:rPr>
        <w:t>)</w:t>
      </w:r>
    </w:p>
    <w:p w:rsidR="00461269" w:rsidRPr="00C12E0D" w:rsidRDefault="00461269" w:rsidP="00461269">
      <w:pPr>
        <w:pStyle w:val="a7"/>
        <w:numPr>
          <w:ilvl w:val="0"/>
          <w:numId w:val="4"/>
        </w:numPr>
        <w:spacing w:line="360" w:lineRule="auto"/>
        <w:rPr>
          <w:rFonts w:ascii="Times New Roman" w:hAnsi="Times New Roman" w:cs="Times New Roman"/>
          <w:sz w:val="24"/>
          <w:szCs w:val="28"/>
        </w:rPr>
      </w:pPr>
      <w:r w:rsidRPr="00C12E0D">
        <w:rPr>
          <w:rFonts w:ascii="Times New Roman" w:hAnsi="Times New Roman" w:cs="Times New Roman"/>
          <w:sz w:val="24"/>
          <w:szCs w:val="28"/>
        </w:rPr>
        <w:lastRenderedPageBreak/>
        <w:t>Гончаров</w:t>
      </w:r>
      <w:r w:rsidRPr="002F0065">
        <w:rPr>
          <w:rFonts w:ascii="Times New Roman" w:hAnsi="Times New Roman" w:cs="Times New Roman"/>
          <w:sz w:val="24"/>
          <w:szCs w:val="28"/>
        </w:rPr>
        <w:t>,</w:t>
      </w:r>
      <w:r w:rsidRPr="00C12E0D">
        <w:rPr>
          <w:rFonts w:ascii="Times New Roman" w:hAnsi="Times New Roman" w:cs="Times New Roman"/>
          <w:sz w:val="24"/>
          <w:szCs w:val="28"/>
        </w:rPr>
        <w:t xml:space="preserve"> В. Э, Елизаров В.В. Демократия мелких спонсоров: как новые технологии </w:t>
      </w:r>
      <w:proofErr w:type="spellStart"/>
      <w:r w:rsidRPr="00C12E0D">
        <w:rPr>
          <w:rFonts w:ascii="Times New Roman" w:hAnsi="Times New Roman" w:cs="Times New Roman"/>
          <w:sz w:val="24"/>
          <w:szCs w:val="28"/>
        </w:rPr>
        <w:t>фондрайзинга</w:t>
      </w:r>
      <w:proofErr w:type="spellEnd"/>
      <w:r w:rsidRPr="00C12E0D">
        <w:rPr>
          <w:rFonts w:ascii="Times New Roman" w:hAnsi="Times New Roman" w:cs="Times New Roman"/>
          <w:sz w:val="24"/>
          <w:szCs w:val="28"/>
        </w:rPr>
        <w:t xml:space="preserve"> меняют электоральную политику.</w:t>
      </w:r>
      <w:r>
        <w:rPr>
          <w:rFonts w:ascii="Times New Roman" w:hAnsi="Times New Roman" w:cs="Times New Roman"/>
          <w:sz w:val="24"/>
          <w:szCs w:val="28"/>
        </w:rPr>
        <w:t>/ Гончаров, В. Э, Елизаров, В.В.</w:t>
      </w:r>
      <w:r w:rsidRPr="00C12E0D">
        <w:rPr>
          <w:rFonts w:ascii="Times New Roman" w:hAnsi="Times New Roman" w:cs="Times New Roman"/>
          <w:sz w:val="24"/>
          <w:szCs w:val="28"/>
        </w:rPr>
        <w:t xml:space="preserve"> // </w:t>
      </w:r>
      <w:proofErr w:type="spellStart"/>
      <w:r w:rsidRPr="00C12E0D">
        <w:rPr>
          <w:rFonts w:ascii="Times New Roman" w:hAnsi="Times New Roman" w:cs="Times New Roman"/>
          <w:sz w:val="24"/>
          <w:szCs w:val="28"/>
        </w:rPr>
        <w:t>Российское</w:t>
      </w:r>
      <w:proofErr w:type="spellEnd"/>
      <w:r w:rsidRPr="00C12E0D">
        <w:rPr>
          <w:rFonts w:ascii="Times New Roman" w:hAnsi="Times New Roman" w:cs="Times New Roman"/>
          <w:sz w:val="24"/>
          <w:szCs w:val="28"/>
        </w:rPr>
        <w:t xml:space="preserve"> электоральное обозрение. - 2008.№1 </w:t>
      </w:r>
      <w:r>
        <w:rPr>
          <w:rFonts w:ascii="Times New Roman" w:hAnsi="Times New Roman" w:cs="Times New Roman"/>
          <w:sz w:val="24"/>
          <w:szCs w:val="28"/>
        </w:rPr>
        <w:t xml:space="preserve"> - </w:t>
      </w:r>
      <w:r w:rsidRPr="00C12E0D">
        <w:rPr>
          <w:rFonts w:ascii="Times New Roman" w:hAnsi="Times New Roman" w:cs="Times New Roman"/>
          <w:sz w:val="24"/>
          <w:szCs w:val="28"/>
        </w:rPr>
        <w:t xml:space="preserve"> С.30-40</w:t>
      </w:r>
    </w:p>
    <w:p w:rsidR="00461269" w:rsidRPr="00207F3B" w:rsidRDefault="00461269" w:rsidP="00461269">
      <w:pPr>
        <w:pStyle w:val="a7"/>
        <w:numPr>
          <w:ilvl w:val="0"/>
          <w:numId w:val="4"/>
        </w:numPr>
        <w:spacing w:line="360" w:lineRule="auto"/>
        <w:rPr>
          <w:rFonts w:ascii="Times New Roman" w:hAnsi="Times New Roman" w:cs="Times New Roman"/>
          <w:sz w:val="24"/>
          <w:szCs w:val="28"/>
        </w:rPr>
      </w:pPr>
      <w:r>
        <w:rPr>
          <w:rFonts w:ascii="Times New Roman" w:hAnsi="Times New Roman" w:cs="Times New Roman"/>
          <w:sz w:val="24"/>
          <w:szCs w:val="28"/>
        </w:rPr>
        <w:t xml:space="preserve"> Зотов</w:t>
      </w:r>
      <w:r w:rsidRPr="002F0065">
        <w:rPr>
          <w:rFonts w:ascii="Times New Roman" w:hAnsi="Times New Roman" w:cs="Times New Roman"/>
          <w:sz w:val="24"/>
          <w:szCs w:val="28"/>
        </w:rPr>
        <w:t>,</w:t>
      </w:r>
      <w:r>
        <w:rPr>
          <w:rFonts w:ascii="Times New Roman" w:hAnsi="Times New Roman" w:cs="Times New Roman"/>
          <w:sz w:val="24"/>
          <w:szCs w:val="28"/>
        </w:rPr>
        <w:t xml:space="preserve"> Г. </w:t>
      </w:r>
      <w:r w:rsidRPr="00207F3B">
        <w:rPr>
          <w:rFonts w:ascii="Times New Roman" w:hAnsi="Times New Roman" w:cs="Times New Roman"/>
          <w:sz w:val="24"/>
          <w:szCs w:val="28"/>
        </w:rPr>
        <w:t xml:space="preserve">Убийцу Кеннеди назовут через 55 лет» </w:t>
      </w:r>
      <w:r>
        <w:rPr>
          <w:rFonts w:ascii="Times New Roman" w:hAnsi="Times New Roman" w:cs="Times New Roman"/>
          <w:sz w:val="24"/>
          <w:szCs w:val="28"/>
        </w:rPr>
        <w:t xml:space="preserve">/ Зотов, Г. </w:t>
      </w:r>
      <w:r>
        <w:rPr>
          <w:rFonts w:ascii="Times New Roman" w:hAnsi="Times New Roman" w:cs="Times New Roman"/>
          <w:sz w:val="24"/>
          <w:szCs w:val="28"/>
          <w:lang w:val="en-US"/>
        </w:rPr>
        <w:t>URL</w:t>
      </w:r>
      <w:r w:rsidRPr="00AA3764">
        <w:rPr>
          <w:rFonts w:ascii="Times New Roman" w:hAnsi="Times New Roman" w:cs="Times New Roman"/>
          <w:sz w:val="24"/>
          <w:szCs w:val="28"/>
        </w:rPr>
        <w:t>:</w:t>
      </w:r>
      <w:r w:rsidRPr="00525D62">
        <w:rPr>
          <w:rFonts w:ascii="Times New Roman" w:hAnsi="Times New Roman" w:cs="Times New Roman"/>
          <w:sz w:val="24"/>
          <w:szCs w:val="28"/>
        </w:rPr>
        <w:t xml:space="preserve"> </w:t>
      </w:r>
      <w:r w:rsidRPr="005D15AB">
        <w:rPr>
          <w:rFonts w:ascii="Times New Roman" w:hAnsi="Times New Roman" w:cs="Times New Roman"/>
          <w:sz w:val="24"/>
          <w:szCs w:val="28"/>
        </w:rPr>
        <w:t xml:space="preserve"> </w:t>
      </w:r>
      <w:r>
        <w:rPr>
          <w:rFonts w:ascii="Times New Roman" w:hAnsi="Times New Roman" w:cs="Times New Roman"/>
          <w:sz w:val="24"/>
          <w:szCs w:val="28"/>
        </w:rPr>
        <w:t xml:space="preserve"> </w:t>
      </w:r>
      <w:hyperlink r:id="rId53" w:history="1">
        <w:r w:rsidRPr="009E0834">
          <w:rPr>
            <w:rStyle w:val="a6"/>
            <w:rFonts w:ascii="Times New Roman" w:hAnsi="Times New Roman" w:cs="Times New Roman"/>
            <w:sz w:val="24"/>
            <w:szCs w:val="28"/>
          </w:rPr>
          <w:t>http://www.aif.ru/society/7652</w:t>
        </w:r>
      </w:hyperlink>
      <w:r w:rsidRPr="00207F3B">
        <w:rPr>
          <w:rFonts w:ascii="Times New Roman" w:hAnsi="Times New Roman" w:cs="Times New Roman"/>
          <w:sz w:val="24"/>
          <w:szCs w:val="28"/>
        </w:rPr>
        <w:t xml:space="preserve">  </w:t>
      </w:r>
      <w:r>
        <w:rPr>
          <w:rFonts w:ascii="Times New Roman" w:hAnsi="Times New Roman" w:cs="Times New Roman"/>
          <w:sz w:val="24"/>
          <w:szCs w:val="28"/>
        </w:rPr>
        <w:t xml:space="preserve">(дата обращения: </w:t>
      </w:r>
      <w:r w:rsidRPr="00207F3B">
        <w:rPr>
          <w:rFonts w:ascii="Times New Roman" w:hAnsi="Times New Roman" w:cs="Times New Roman"/>
          <w:sz w:val="24"/>
          <w:szCs w:val="28"/>
        </w:rPr>
        <w:t>21.02.17</w:t>
      </w:r>
      <w:r>
        <w:rPr>
          <w:rFonts w:ascii="Times New Roman" w:hAnsi="Times New Roman" w:cs="Times New Roman"/>
          <w:sz w:val="24"/>
          <w:szCs w:val="28"/>
        </w:rPr>
        <w:t>)</w:t>
      </w:r>
    </w:p>
    <w:p w:rsidR="00461269" w:rsidRPr="00BF16F2" w:rsidRDefault="00461269" w:rsidP="00461269">
      <w:pPr>
        <w:pStyle w:val="a7"/>
        <w:numPr>
          <w:ilvl w:val="0"/>
          <w:numId w:val="4"/>
        </w:numPr>
        <w:spacing w:line="360" w:lineRule="auto"/>
        <w:rPr>
          <w:rFonts w:ascii="Times New Roman" w:hAnsi="Times New Roman" w:cs="Times New Roman"/>
          <w:sz w:val="24"/>
          <w:szCs w:val="28"/>
        </w:rPr>
      </w:pPr>
      <w:proofErr w:type="spellStart"/>
      <w:r w:rsidRPr="00C15FAB">
        <w:rPr>
          <w:rFonts w:ascii="Times New Roman" w:hAnsi="Times New Roman" w:cs="Times New Roman"/>
          <w:sz w:val="24"/>
          <w:szCs w:val="28"/>
        </w:rPr>
        <w:t>Ковтунова</w:t>
      </w:r>
      <w:proofErr w:type="spellEnd"/>
      <w:r w:rsidRPr="002F0065">
        <w:rPr>
          <w:rFonts w:ascii="Times New Roman" w:hAnsi="Times New Roman" w:cs="Times New Roman"/>
          <w:sz w:val="24"/>
          <w:szCs w:val="28"/>
        </w:rPr>
        <w:t>,</w:t>
      </w:r>
      <w:r w:rsidRPr="00C15FAB">
        <w:rPr>
          <w:rFonts w:ascii="Times New Roman" w:hAnsi="Times New Roman" w:cs="Times New Roman"/>
          <w:sz w:val="24"/>
          <w:szCs w:val="28"/>
        </w:rPr>
        <w:t xml:space="preserve"> А. Н. О взаимодействии бизнеса и власти в США.</w:t>
      </w:r>
      <w:r>
        <w:rPr>
          <w:rFonts w:ascii="Times New Roman" w:hAnsi="Times New Roman" w:cs="Times New Roman"/>
          <w:sz w:val="24"/>
          <w:szCs w:val="28"/>
        </w:rPr>
        <w:t xml:space="preserve">/ </w:t>
      </w:r>
      <w:proofErr w:type="spellStart"/>
      <w:r>
        <w:rPr>
          <w:rFonts w:ascii="Times New Roman" w:hAnsi="Times New Roman" w:cs="Times New Roman"/>
          <w:sz w:val="24"/>
          <w:szCs w:val="28"/>
        </w:rPr>
        <w:t>Ковтунова</w:t>
      </w:r>
      <w:proofErr w:type="spellEnd"/>
      <w:r>
        <w:rPr>
          <w:rFonts w:ascii="Times New Roman" w:hAnsi="Times New Roman" w:cs="Times New Roman"/>
          <w:sz w:val="24"/>
          <w:szCs w:val="28"/>
        </w:rPr>
        <w:t>, А.Н.</w:t>
      </w:r>
      <w:r w:rsidRPr="00C15FAB">
        <w:rPr>
          <w:rFonts w:ascii="Times New Roman" w:hAnsi="Times New Roman" w:cs="Times New Roman"/>
          <w:sz w:val="24"/>
          <w:szCs w:val="28"/>
        </w:rPr>
        <w:t xml:space="preserve"> // США - Канада. Экономика, </w:t>
      </w:r>
      <w:r>
        <w:rPr>
          <w:rFonts w:ascii="Times New Roman" w:hAnsi="Times New Roman" w:cs="Times New Roman"/>
          <w:sz w:val="24"/>
          <w:szCs w:val="28"/>
        </w:rPr>
        <w:t xml:space="preserve">политика, культура, - Июль </w:t>
      </w:r>
      <w:r w:rsidRPr="00C15FAB">
        <w:rPr>
          <w:rFonts w:ascii="Times New Roman" w:hAnsi="Times New Roman" w:cs="Times New Roman"/>
          <w:sz w:val="24"/>
          <w:szCs w:val="28"/>
        </w:rPr>
        <w:t>2014,</w:t>
      </w:r>
      <w:r>
        <w:rPr>
          <w:rFonts w:ascii="Times New Roman" w:hAnsi="Times New Roman" w:cs="Times New Roman"/>
          <w:sz w:val="24"/>
          <w:szCs w:val="28"/>
        </w:rPr>
        <w:t xml:space="preserve">№7 - </w:t>
      </w:r>
      <w:r w:rsidRPr="00C15FAB">
        <w:rPr>
          <w:rFonts w:ascii="Times New Roman" w:hAnsi="Times New Roman" w:cs="Times New Roman"/>
          <w:sz w:val="24"/>
          <w:szCs w:val="28"/>
        </w:rPr>
        <w:t xml:space="preserve"> </w:t>
      </w:r>
      <w:r w:rsidRPr="00C15FAB">
        <w:rPr>
          <w:rFonts w:ascii="Times New Roman" w:hAnsi="Times New Roman" w:cs="Times New Roman"/>
          <w:sz w:val="24"/>
          <w:szCs w:val="28"/>
          <w:lang w:val="en-US"/>
        </w:rPr>
        <w:t>C</w:t>
      </w:r>
      <w:r w:rsidRPr="00C15FAB">
        <w:rPr>
          <w:rFonts w:ascii="Times New Roman" w:hAnsi="Times New Roman" w:cs="Times New Roman"/>
          <w:sz w:val="24"/>
          <w:szCs w:val="28"/>
        </w:rPr>
        <w:t>. 111</w:t>
      </w:r>
      <w:r>
        <w:rPr>
          <w:rFonts w:ascii="Times New Roman" w:hAnsi="Times New Roman" w:cs="Times New Roman"/>
          <w:sz w:val="24"/>
          <w:szCs w:val="28"/>
        </w:rPr>
        <w:t xml:space="preserve"> </w:t>
      </w:r>
    </w:p>
    <w:p w:rsidR="00461269" w:rsidRPr="002F0065" w:rsidRDefault="00461269" w:rsidP="00461269">
      <w:pPr>
        <w:pStyle w:val="a7"/>
        <w:numPr>
          <w:ilvl w:val="0"/>
          <w:numId w:val="4"/>
        </w:numPr>
        <w:spacing w:line="360" w:lineRule="auto"/>
        <w:rPr>
          <w:rFonts w:ascii="Times New Roman" w:hAnsi="Times New Roman" w:cs="Times New Roman"/>
          <w:sz w:val="24"/>
          <w:szCs w:val="28"/>
        </w:rPr>
      </w:pPr>
      <w:r w:rsidRPr="00C15FAB">
        <w:rPr>
          <w:rFonts w:ascii="Times New Roman" w:hAnsi="Times New Roman" w:cs="Times New Roman"/>
          <w:sz w:val="24"/>
          <w:szCs w:val="28"/>
        </w:rPr>
        <w:t xml:space="preserve"> </w:t>
      </w:r>
      <w:proofErr w:type="spellStart"/>
      <w:r w:rsidRPr="00C15FAB">
        <w:rPr>
          <w:rFonts w:ascii="Times New Roman" w:hAnsi="Times New Roman" w:cs="Times New Roman"/>
          <w:sz w:val="24"/>
          <w:szCs w:val="28"/>
        </w:rPr>
        <w:t>Костяев</w:t>
      </w:r>
      <w:proofErr w:type="spellEnd"/>
      <w:r w:rsidRPr="002F0065">
        <w:rPr>
          <w:rFonts w:ascii="Times New Roman" w:hAnsi="Times New Roman" w:cs="Times New Roman"/>
          <w:sz w:val="24"/>
          <w:szCs w:val="28"/>
        </w:rPr>
        <w:t>,</w:t>
      </w:r>
      <w:r w:rsidRPr="00C15FAB">
        <w:rPr>
          <w:rFonts w:ascii="Times New Roman" w:hAnsi="Times New Roman" w:cs="Times New Roman"/>
          <w:sz w:val="24"/>
          <w:szCs w:val="28"/>
        </w:rPr>
        <w:t xml:space="preserve"> С.С. Корпорации в бюджетном процессе США</w:t>
      </w:r>
      <w:r>
        <w:rPr>
          <w:rFonts w:ascii="Times New Roman" w:hAnsi="Times New Roman" w:cs="Times New Roman"/>
          <w:sz w:val="24"/>
          <w:szCs w:val="28"/>
        </w:rPr>
        <w:t xml:space="preserve">/ </w:t>
      </w:r>
      <w:proofErr w:type="spellStart"/>
      <w:r>
        <w:rPr>
          <w:rFonts w:ascii="Times New Roman" w:hAnsi="Times New Roman" w:cs="Times New Roman"/>
          <w:sz w:val="24"/>
          <w:szCs w:val="28"/>
        </w:rPr>
        <w:t>Костяев</w:t>
      </w:r>
      <w:proofErr w:type="spellEnd"/>
      <w:r>
        <w:rPr>
          <w:rFonts w:ascii="Times New Roman" w:hAnsi="Times New Roman" w:cs="Times New Roman"/>
          <w:sz w:val="24"/>
          <w:szCs w:val="28"/>
        </w:rPr>
        <w:t>, С. С.</w:t>
      </w:r>
      <w:r w:rsidRPr="00C15FAB">
        <w:rPr>
          <w:rFonts w:ascii="Times New Roman" w:hAnsi="Times New Roman" w:cs="Times New Roman"/>
          <w:sz w:val="24"/>
          <w:szCs w:val="28"/>
        </w:rPr>
        <w:t xml:space="preserve"> // США – Канада. Экономика,  поли</w:t>
      </w:r>
      <w:r>
        <w:rPr>
          <w:rFonts w:ascii="Times New Roman" w:hAnsi="Times New Roman" w:cs="Times New Roman"/>
          <w:sz w:val="24"/>
          <w:szCs w:val="28"/>
        </w:rPr>
        <w:t>тика, культура  Август 2009.№8 -</w:t>
      </w:r>
      <w:r w:rsidRPr="00C15FAB">
        <w:rPr>
          <w:rFonts w:ascii="Times New Roman" w:hAnsi="Times New Roman" w:cs="Times New Roman"/>
          <w:sz w:val="24"/>
          <w:szCs w:val="28"/>
        </w:rPr>
        <w:t xml:space="preserve"> с. 124</w:t>
      </w:r>
    </w:p>
    <w:p w:rsidR="00461269" w:rsidRPr="000C77E6" w:rsidRDefault="00461269" w:rsidP="00461269">
      <w:pPr>
        <w:pStyle w:val="a7"/>
        <w:numPr>
          <w:ilvl w:val="0"/>
          <w:numId w:val="4"/>
        </w:numPr>
        <w:spacing w:line="360" w:lineRule="auto"/>
        <w:rPr>
          <w:rFonts w:ascii="Times New Roman" w:hAnsi="Times New Roman" w:cs="Times New Roman"/>
          <w:sz w:val="24"/>
          <w:szCs w:val="28"/>
        </w:rPr>
      </w:pPr>
      <w:r w:rsidRPr="000C77E6">
        <w:rPr>
          <w:rFonts w:ascii="Times New Roman" w:hAnsi="Times New Roman" w:cs="Times New Roman"/>
          <w:sz w:val="24"/>
          <w:szCs w:val="28"/>
        </w:rPr>
        <w:t>Кочетков</w:t>
      </w:r>
      <w:r w:rsidRPr="002F0065">
        <w:rPr>
          <w:rFonts w:ascii="Times New Roman" w:hAnsi="Times New Roman" w:cs="Times New Roman"/>
          <w:sz w:val="24"/>
          <w:szCs w:val="28"/>
        </w:rPr>
        <w:t>,</w:t>
      </w:r>
      <w:r w:rsidRPr="000C77E6">
        <w:rPr>
          <w:rFonts w:ascii="Times New Roman" w:hAnsi="Times New Roman" w:cs="Times New Roman"/>
          <w:sz w:val="24"/>
          <w:szCs w:val="28"/>
        </w:rPr>
        <w:t xml:space="preserve"> Г. Б., </w:t>
      </w:r>
      <w:proofErr w:type="spellStart"/>
      <w:r w:rsidRPr="000C77E6">
        <w:rPr>
          <w:rFonts w:ascii="Times New Roman" w:hAnsi="Times New Roman" w:cs="Times New Roman"/>
          <w:sz w:val="24"/>
          <w:szCs w:val="28"/>
        </w:rPr>
        <w:t>Супян</w:t>
      </w:r>
      <w:proofErr w:type="spellEnd"/>
      <w:r w:rsidRPr="000C77E6">
        <w:rPr>
          <w:rFonts w:ascii="Times New Roman" w:hAnsi="Times New Roman" w:cs="Times New Roman"/>
          <w:sz w:val="24"/>
          <w:szCs w:val="28"/>
        </w:rPr>
        <w:t xml:space="preserve"> В. Б. Ведущие «мозговые центры» США</w:t>
      </w:r>
      <w:r>
        <w:rPr>
          <w:rFonts w:ascii="Times New Roman" w:hAnsi="Times New Roman" w:cs="Times New Roman"/>
          <w:sz w:val="24"/>
          <w:szCs w:val="28"/>
        </w:rPr>
        <w:t xml:space="preserve">/ Кочетков, Г. Б., </w:t>
      </w:r>
      <w:proofErr w:type="spellStart"/>
      <w:r>
        <w:rPr>
          <w:rFonts w:ascii="Times New Roman" w:hAnsi="Times New Roman" w:cs="Times New Roman"/>
          <w:sz w:val="24"/>
          <w:szCs w:val="28"/>
        </w:rPr>
        <w:t>Супян</w:t>
      </w:r>
      <w:proofErr w:type="spellEnd"/>
      <w:r>
        <w:rPr>
          <w:rFonts w:ascii="Times New Roman" w:hAnsi="Times New Roman" w:cs="Times New Roman"/>
          <w:sz w:val="24"/>
          <w:szCs w:val="28"/>
        </w:rPr>
        <w:t xml:space="preserve"> В. Б.</w:t>
      </w:r>
      <w:r w:rsidRPr="000C77E6">
        <w:rPr>
          <w:rFonts w:ascii="Times New Roman" w:hAnsi="Times New Roman" w:cs="Times New Roman"/>
          <w:sz w:val="24"/>
          <w:szCs w:val="28"/>
        </w:rPr>
        <w:t>// США</w:t>
      </w:r>
      <w:r>
        <w:rPr>
          <w:rFonts w:ascii="Times New Roman" w:hAnsi="Times New Roman" w:cs="Times New Roman"/>
          <w:sz w:val="24"/>
          <w:szCs w:val="28"/>
        </w:rPr>
        <w:t xml:space="preserve"> </w:t>
      </w:r>
      <w:r w:rsidRPr="000C77E6">
        <w:rPr>
          <w:rFonts w:ascii="Times New Roman" w:hAnsi="Times New Roman" w:cs="Times New Roman"/>
          <w:sz w:val="24"/>
          <w:szCs w:val="28"/>
        </w:rPr>
        <w:t>-</w:t>
      </w:r>
      <w:r>
        <w:rPr>
          <w:rFonts w:ascii="Times New Roman" w:hAnsi="Times New Roman" w:cs="Times New Roman"/>
          <w:sz w:val="24"/>
          <w:szCs w:val="28"/>
        </w:rPr>
        <w:t xml:space="preserve"> </w:t>
      </w:r>
      <w:r w:rsidRPr="000C77E6">
        <w:rPr>
          <w:rFonts w:ascii="Times New Roman" w:hAnsi="Times New Roman" w:cs="Times New Roman"/>
          <w:sz w:val="24"/>
          <w:szCs w:val="28"/>
        </w:rPr>
        <w:t>Канада</w:t>
      </w:r>
      <w:r>
        <w:rPr>
          <w:rFonts w:ascii="Times New Roman" w:hAnsi="Times New Roman" w:cs="Times New Roman"/>
          <w:sz w:val="24"/>
          <w:szCs w:val="28"/>
        </w:rPr>
        <w:t xml:space="preserve">, </w:t>
      </w:r>
      <w:r w:rsidRPr="000C77E6">
        <w:rPr>
          <w:rFonts w:ascii="Times New Roman" w:hAnsi="Times New Roman" w:cs="Times New Roman"/>
          <w:sz w:val="24"/>
          <w:szCs w:val="28"/>
        </w:rPr>
        <w:t>Экон</w:t>
      </w:r>
      <w:r>
        <w:rPr>
          <w:rFonts w:ascii="Times New Roman" w:hAnsi="Times New Roman" w:cs="Times New Roman"/>
          <w:sz w:val="24"/>
          <w:szCs w:val="28"/>
        </w:rPr>
        <w:t xml:space="preserve">омика, политика, культура, </w:t>
      </w:r>
      <w:r w:rsidRPr="000C77E6">
        <w:rPr>
          <w:rFonts w:ascii="Times New Roman" w:hAnsi="Times New Roman" w:cs="Times New Roman"/>
          <w:sz w:val="24"/>
          <w:szCs w:val="28"/>
        </w:rPr>
        <w:t xml:space="preserve"> Декабрь  2010,</w:t>
      </w:r>
      <w:r>
        <w:rPr>
          <w:rFonts w:ascii="Times New Roman" w:hAnsi="Times New Roman" w:cs="Times New Roman"/>
          <w:sz w:val="24"/>
          <w:szCs w:val="28"/>
        </w:rPr>
        <w:t xml:space="preserve"> №12 - </w:t>
      </w:r>
      <w:r w:rsidRPr="000C77E6">
        <w:rPr>
          <w:rFonts w:ascii="Times New Roman" w:hAnsi="Times New Roman" w:cs="Times New Roman"/>
          <w:sz w:val="24"/>
          <w:szCs w:val="28"/>
        </w:rPr>
        <w:t xml:space="preserve"> C. 105</w:t>
      </w:r>
    </w:p>
    <w:p w:rsidR="00461269" w:rsidRPr="00A672E5" w:rsidRDefault="00461269" w:rsidP="00461269">
      <w:pPr>
        <w:pStyle w:val="a7"/>
        <w:numPr>
          <w:ilvl w:val="0"/>
          <w:numId w:val="4"/>
        </w:numPr>
        <w:spacing w:line="360" w:lineRule="auto"/>
        <w:rPr>
          <w:rFonts w:ascii="Times New Roman" w:hAnsi="Times New Roman" w:cs="Times New Roman"/>
          <w:sz w:val="24"/>
          <w:szCs w:val="24"/>
        </w:rPr>
      </w:pPr>
      <w:r w:rsidRPr="00A672E5">
        <w:rPr>
          <w:rFonts w:ascii="Times New Roman" w:hAnsi="Times New Roman" w:cs="Times New Roman"/>
          <w:sz w:val="24"/>
          <w:szCs w:val="24"/>
        </w:rPr>
        <w:t xml:space="preserve">Мальков, В. Л Феномен Франклина Рузвельта Москва Новая </w:t>
      </w:r>
      <w:r>
        <w:rPr>
          <w:rFonts w:ascii="Times New Roman" w:hAnsi="Times New Roman" w:cs="Times New Roman"/>
          <w:sz w:val="24"/>
          <w:szCs w:val="24"/>
        </w:rPr>
        <w:t xml:space="preserve">и новейшая история/ Мальков, В. Л. </w:t>
      </w:r>
      <w:r>
        <w:rPr>
          <w:rFonts w:ascii="Times New Roman" w:hAnsi="Times New Roman" w:cs="Times New Roman"/>
          <w:sz w:val="24"/>
          <w:szCs w:val="24"/>
          <w:lang w:val="en-US"/>
        </w:rPr>
        <w:t>URL</w:t>
      </w:r>
      <w:r w:rsidRPr="00A672E5">
        <w:rPr>
          <w:rFonts w:ascii="Times New Roman" w:hAnsi="Times New Roman" w:cs="Times New Roman"/>
          <w:sz w:val="24"/>
          <w:szCs w:val="24"/>
        </w:rPr>
        <w:t xml:space="preserve">: </w:t>
      </w:r>
      <w:hyperlink r:id="rId54" w:history="1">
        <w:r w:rsidRPr="00A672E5">
          <w:rPr>
            <w:rStyle w:val="a6"/>
            <w:rFonts w:ascii="Times New Roman" w:hAnsi="Times New Roman" w:cs="Times New Roman"/>
            <w:sz w:val="24"/>
            <w:szCs w:val="24"/>
            <w:lang w:val="en-US"/>
          </w:rPr>
          <w:t>https</w:t>
        </w:r>
        <w:r w:rsidRPr="00A672E5">
          <w:rPr>
            <w:rStyle w:val="a6"/>
            <w:rFonts w:ascii="Times New Roman" w:hAnsi="Times New Roman" w:cs="Times New Roman"/>
            <w:sz w:val="24"/>
            <w:szCs w:val="24"/>
          </w:rPr>
          <w:t>://</w:t>
        </w:r>
        <w:r w:rsidRPr="00A672E5">
          <w:rPr>
            <w:rStyle w:val="a6"/>
            <w:rFonts w:ascii="Times New Roman" w:hAnsi="Times New Roman" w:cs="Times New Roman"/>
            <w:sz w:val="24"/>
            <w:szCs w:val="24"/>
            <w:lang w:val="en-US"/>
          </w:rPr>
          <w:t>proxy</w:t>
        </w:r>
        <w:r w:rsidRPr="00A672E5">
          <w:rPr>
            <w:rStyle w:val="a6"/>
            <w:rFonts w:ascii="Times New Roman" w:hAnsi="Times New Roman" w:cs="Times New Roman"/>
            <w:sz w:val="24"/>
            <w:szCs w:val="24"/>
          </w:rPr>
          <w:t>.</w:t>
        </w:r>
        <w:r w:rsidRPr="00A672E5">
          <w:rPr>
            <w:rStyle w:val="a6"/>
            <w:rFonts w:ascii="Times New Roman" w:hAnsi="Times New Roman" w:cs="Times New Roman"/>
            <w:sz w:val="24"/>
            <w:szCs w:val="24"/>
            <w:lang w:val="en-US"/>
          </w:rPr>
          <w:t>library</w:t>
        </w:r>
        <w:r w:rsidRPr="00A672E5">
          <w:rPr>
            <w:rStyle w:val="a6"/>
            <w:rFonts w:ascii="Times New Roman" w:hAnsi="Times New Roman" w:cs="Times New Roman"/>
            <w:sz w:val="24"/>
            <w:szCs w:val="24"/>
          </w:rPr>
          <w:t>.</w:t>
        </w:r>
        <w:proofErr w:type="spellStart"/>
        <w:r w:rsidRPr="00A672E5">
          <w:rPr>
            <w:rStyle w:val="a6"/>
            <w:rFonts w:ascii="Times New Roman" w:hAnsi="Times New Roman" w:cs="Times New Roman"/>
            <w:sz w:val="24"/>
            <w:szCs w:val="24"/>
            <w:lang w:val="en-US"/>
          </w:rPr>
          <w:t>spbu</w:t>
        </w:r>
        <w:proofErr w:type="spellEnd"/>
        <w:r w:rsidRPr="00A672E5">
          <w:rPr>
            <w:rStyle w:val="a6"/>
            <w:rFonts w:ascii="Times New Roman" w:hAnsi="Times New Roman" w:cs="Times New Roman"/>
            <w:sz w:val="24"/>
            <w:szCs w:val="24"/>
          </w:rPr>
          <w:t>.</w:t>
        </w:r>
        <w:proofErr w:type="spellStart"/>
        <w:r w:rsidRPr="00A672E5">
          <w:rPr>
            <w:rStyle w:val="a6"/>
            <w:rFonts w:ascii="Times New Roman" w:hAnsi="Times New Roman" w:cs="Times New Roman"/>
            <w:sz w:val="24"/>
            <w:szCs w:val="24"/>
            <w:lang w:val="en-US"/>
          </w:rPr>
          <w:t>ru</w:t>
        </w:r>
        <w:proofErr w:type="spellEnd"/>
        <w:r w:rsidRPr="00A672E5">
          <w:rPr>
            <w:rStyle w:val="a6"/>
            <w:rFonts w:ascii="Times New Roman" w:hAnsi="Times New Roman" w:cs="Times New Roman"/>
            <w:sz w:val="24"/>
            <w:szCs w:val="24"/>
          </w:rPr>
          <w:t>:4204/</w:t>
        </w:r>
        <w:r w:rsidRPr="00A672E5">
          <w:rPr>
            <w:rStyle w:val="a6"/>
            <w:rFonts w:ascii="Times New Roman" w:hAnsi="Times New Roman" w:cs="Times New Roman"/>
            <w:sz w:val="24"/>
            <w:szCs w:val="24"/>
            <w:lang w:val="en-US"/>
          </w:rPr>
          <w:t>browse</w:t>
        </w:r>
        <w:r w:rsidRPr="00A672E5">
          <w:rPr>
            <w:rStyle w:val="a6"/>
            <w:rFonts w:ascii="Times New Roman" w:hAnsi="Times New Roman" w:cs="Times New Roman"/>
            <w:sz w:val="24"/>
            <w:szCs w:val="24"/>
          </w:rPr>
          <w:t>/</w:t>
        </w:r>
        <w:r w:rsidRPr="00A672E5">
          <w:rPr>
            <w:rStyle w:val="a6"/>
            <w:rFonts w:ascii="Times New Roman" w:hAnsi="Times New Roman" w:cs="Times New Roman"/>
            <w:sz w:val="24"/>
            <w:szCs w:val="24"/>
            <w:lang w:val="en-US"/>
          </w:rPr>
          <w:t>doc</w:t>
        </w:r>
        <w:r w:rsidRPr="00A672E5">
          <w:rPr>
            <w:rStyle w:val="a6"/>
            <w:rFonts w:ascii="Times New Roman" w:hAnsi="Times New Roman" w:cs="Times New Roman"/>
            <w:sz w:val="24"/>
            <w:szCs w:val="24"/>
          </w:rPr>
          <w:t>/26783621</w:t>
        </w:r>
      </w:hyperlink>
      <w:r w:rsidRPr="00A672E5">
        <w:rPr>
          <w:rFonts w:ascii="Times New Roman" w:hAnsi="Times New Roman" w:cs="Times New Roman"/>
          <w:sz w:val="24"/>
          <w:szCs w:val="24"/>
        </w:rPr>
        <w:t xml:space="preserve"> </w:t>
      </w:r>
      <w:r>
        <w:rPr>
          <w:rFonts w:ascii="Times New Roman" w:hAnsi="Times New Roman" w:cs="Times New Roman"/>
          <w:sz w:val="24"/>
          <w:szCs w:val="24"/>
        </w:rPr>
        <w:t xml:space="preserve">(дата обращения </w:t>
      </w:r>
      <w:r w:rsidRPr="00A672E5">
        <w:rPr>
          <w:rFonts w:ascii="Times New Roman" w:hAnsi="Times New Roman" w:cs="Times New Roman"/>
          <w:sz w:val="24"/>
          <w:szCs w:val="24"/>
        </w:rPr>
        <w:t>14.05.17</w:t>
      </w:r>
      <w:r>
        <w:rPr>
          <w:rFonts w:ascii="Times New Roman" w:hAnsi="Times New Roman" w:cs="Times New Roman"/>
          <w:sz w:val="24"/>
          <w:szCs w:val="24"/>
        </w:rPr>
        <w:t>)</w:t>
      </w:r>
      <w:r w:rsidRPr="00A672E5">
        <w:rPr>
          <w:rFonts w:ascii="Times New Roman" w:hAnsi="Times New Roman" w:cs="Times New Roman"/>
          <w:sz w:val="24"/>
          <w:szCs w:val="24"/>
        </w:rPr>
        <w:t xml:space="preserve">  </w:t>
      </w:r>
    </w:p>
    <w:p w:rsidR="00461269" w:rsidRPr="00EC45EE" w:rsidRDefault="00461269" w:rsidP="00461269">
      <w:pPr>
        <w:pStyle w:val="a7"/>
        <w:numPr>
          <w:ilvl w:val="0"/>
          <w:numId w:val="4"/>
        </w:numPr>
        <w:spacing w:line="360" w:lineRule="auto"/>
        <w:rPr>
          <w:rFonts w:ascii="Times New Roman" w:hAnsi="Times New Roman" w:cs="Times New Roman"/>
          <w:sz w:val="24"/>
          <w:szCs w:val="28"/>
        </w:rPr>
      </w:pPr>
      <w:r>
        <w:rPr>
          <w:rFonts w:ascii="Times New Roman" w:hAnsi="Times New Roman" w:cs="Times New Roman"/>
          <w:sz w:val="24"/>
          <w:szCs w:val="28"/>
        </w:rPr>
        <w:t>Паркинсон</w:t>
      </w:r>
      <w:r w:rsidRPr="00461269">
        <w:rPr>
          <w:rFonts w:ascii="Times New Roman" w:hAnsi="Times New Roman" w:cs="Times New Roman"/>
          <w:sz w:val="24"/>
          <w:szCs w:val="28"/>
        </w:rPr>
        <w:t xml:space="preserve">, </w:t>
      </w:r>
      <w:r>
        <w:rPr>
          <w:rFonts w:ascii="Times New Roman" w:hAnsi="Times New Roman" w:cs="Times New Roman"/>
          <w:sz w:val="24"/>
          <w:szCs w:val="28"/>
        </w:rPr>
        <w:t>Дж</w:t>
      </w:r>
      <w:r w:rsidRPr="00461269">
        <w:rPr>
          <w:rFonts w:ascii="Times New Roman" w:hAnsi="Times New Roman" w:cs="Times New Roman"/>
          <w:sz w:val="24"/>
          <w:szCs w:val="28"/>
        </w:rPr>
        <w:t xml:space="preserve">. </w:t>
      </w:r>
      <w:proofErr w:type="spellStart"/>
      <w:r w:rsidRPr="00EC45EE">
        <w:rPr>
          <w:rFonts w:ascii="Times New Roman" w:hAnsi="Times New Roman" w:cs="Times New Roman"/>
          <w:sz w:val="24"/>
          <w:szCs w:val="28"/>
        </w:rPr>
        <w:t>Бильдербергский</w:t>
      </w:r>
      <w:proofErr w:type="spellEnd"/>
      <w:r w:rsidRPr="00461269">
        <w:rPr>
          <w:rFonts w:ascii="Times New Roman" w:hAnsi="Times New Roman" w:cs="Times New Roman"/>
          <w:sz w:val="24"/>
          <w:szCs w:val="28"/>
        </w:rPr>
        <w:t xml:space="preserve"> </w:t>
      </w:r>
      <w:r w:rsidRPr="00EC45EE">
        <w:rPr>
          <w:rFonts w:ascii="Times New Roman" w:hAnsi="Times New Roman" w:cs="Times New Roman"/>
          <w:sz w:val="24"/>
          <w:szCs w:val="28"/>
        </w:rPr>
        <w:t>клуб</w:t>
      </w:r>
      <w:r w:rsidRPr="00461269">
        <w:rPr>
          <w:rFonts w:ascii="Times New Roman" w:hAnsi="Times New Roman" w:cs="Times New Roman"/>
          <w:sz w:val="24"/>
          <w:szCs w:val="28"/>
        </w:rPr>
        <w:t xml:space="preserve">: </w:t>
      </w:r>
      <w:r w:rsidRPr="00EC45EE">
        <w:rPr>
          <w:rFonts w:ascii="Times New Roman" w:hAnsi="Times New Roman" w:cs="Times New Roman"/>
          <w:sz w:val="24"/>
          <w:szCs w:val="28"/>
        </w:rPr>
        <w:t>кто</w:t>
      </w:r>
      <w:r w:rsidRPr="00461269">
        <w:rPr>
          <w:rFonts w:ascii="Times New Roman" w:hAnsi="Times New Roman" w:cs="Times New Roman"/>
          <w:sz w:val="24"/>
          <w:szCs w:val="28"/>
        </w:rPr>
        <w:t xml:space="preserve"> </w:t>
      </w:r>
      <w:r w:rsidRPr="00EC45EE">
        <w:rPr>
          <w:rFonts w:ascii="Times New Roman" w:hAnsi="Times New Roman" w:cs="Times New Roman"/>
          <w:sz w:val="24"/>
          <w:szCs w:val="28"/>
        </w:rPr>
        <w:t>приехал</w:t>
      </w:r>
      <w:r w:rsidRPr="00461269">
        <w:rPr>
          <w:rFonts w:ascii="Times New Roman" w:hAnsi="Times New Roman" w:cs="Times New Roman"/>
          <w:sz w:val="24"/>
          <w:szCs w:val="28"/>
        </w:rPr>
        <w:t xml:space="preserve"> </w:t>
      </w:r>
      <w:r w:rsidRPr="00EC45EE">
        <w:rPr>
          <w:rFonts w:ascii="Times New Roman" w:hAnsi="Times New Roman" w:cs="Times New Roman"/>
          <w:sz w:val="24"/>
          <w:szCs w:val="28"/>
        </w:rPr>
        <w:t>на</w:t>
      </w:r>
      <w:r w:rsidRPr="00461269">
        <w:rPr>
          <w:rFonts w:ascii="Times New Roman" w:hAnsi="Times New Roman" w:cs="Times New Roman"/>
          <w:sz w:val="24"/>
          <w:szCs w:val="28"/>
        </w:rPr>
        <w:t xml:space="preserve"> </w:t>
      </w:r>
      <w:r w:rsidRPr="00EC45EE">
        <w:rPr>
          <w:rFonts w:ascii="Times New Roman" w:hAnsi="Times New Roman" w:cs="Times New Roman"/>
          <w:sz w:val="24"/>
          <w:szCs w:val="28"/>
        </w:rPr>
        <w:t>секретную</w:t>
      </w:r>
      <w:r w:rsidRPr="00461269">
        <w:rPr>
          <w:rFonts w:ascii="Times New Roman" w:hAnsi="Times New Roman" w:cs="Times New Roman"/>
          <w:sz w:val="24"/>
          <w:szCs w:val="28"/>
        </w:rPr>
        <w:t xml:space="preserve"> </w:t>
      </w:r>
      <w:r w:rsidRPr="00EC45EE">
        <w:rPr>
          <w:rFonts w:ascii="Times New Roman" w:hAnsi="Times New Roman" w:cs="Times New Roman"/>
          <w:sz w:val="24"/>
          <w:szCs w:val="28"/>
        </w:rPr>
        <w:t>встречу</w:t>
      </w:r>
      <w:r w:rsidRPr="00461269">
        <w:rPr>
          <w:rFonts w:ascii="Times New Roman" w:hAnsi="Times New Roman" w:cs="Times New Roman"/>
          <w:sz w:val="24"/>
          <w:szCs w:val="28"/>
        </w:rPr>
        <w:t xml:space="preserve">/ </w:t>
      </w:r>
      <w:r>
        <w:rPr>
          <w:rFonts w:ascii="Times New Roman" w:hAnsi="Times New Roman" w:cs="Times New Roman"/>
          <w:sz w:val="24"/>
          <w:szCs w:val="28"/>
        </w:rPr>
        <w:t>Паркинсон</w:t>
      </w:r>
      <w:r w:rsidRPr="00461269">
        <w:rPr>
          <w:rFonts w:ascii="Times New Roman" w:hAnsi="Times New Roman" w:cs="Times New Roman"/>
          <w:sz w:val="24"/>
          <w:szCs w:val="28"/>
        </w:rPr>
        <w:t xml:space="preserve">, </w:t>
      </w:r>
      <w:r>
        <w:rPr>
          <w:rFonts w:ascii="Times New Roman" w:hAnsi="Times New Roman" w:cs="Times New Roman"/>
          <w:sz w:val="24"/>
          <w:szCs w:val="28"/>
        </w:rPr>
        <w:t>Д</w:t>
      </w:r>
      <w:r w:rsidRPr="00461269">
        <w:rPr>
          <w:rFonts w:ascii="Times New Roman" w:hAnsi="Times New Roman" w:cs="Times New Roman"/>
          <w:sz w:val="24"/>
          <w:szCs w:val="28"/>
        </w:rPr>
        <w:t xml:space="preserve">. </w:t>
      </w:r>
      <w:r>
        <w:rPr>
          <w:rFonts w:ascii="Times New Roman" w:hAnsi="Times New Roman" w:cs="Times New Roman"/>
          <w:sz w:val="24"/>
          <w:szCs w:val="28"/>
          <w:lang w:val="en-US"/>
        </w:rPr>
        <w:t>URL</w:t>
      </w:r>
      <w:r w:rsidRPr="00461269">
        <w:rPr>
          <w:rFonts w:ascii="Times New Roman" w:hAnsi="Times New Roman" w:cs="Times New Roman"/>
          <w:sz w:val="24"/>
          <w:szCs w:val="28"/>
        </w:rPr>
        <w:t xml:space="preserve">: </w:t>
      </w:r>
      <w:hyperlink r:id="rId55" w:history="1">
        <w:r w:rsidRPr="009E0834">
          <w:rPr>
            <w:rStyle w:val="a6"/>
            <w:rFonts w:ascii="Times New Roman" w:hAnsi="Times New Roman" w:cs="Times New Roman"/>
            <w:sz w:val="24"/>
            <w:szCs w:val="28"/>
          </w:rPr>
          <w:t>http://www.bbc.com/russian/international/2015/06/150610_vj_bilderberg_club_2015</w:t>
        </w:r>
      </w:hyperlink>
      <w:r>
        <w:rPr>
          <w:rFonts w:ascii="Times New Roman" w:hAnsi="Times New Roman" w:cs="Times New Roman"/>
          <w:sz w:val="24"/>
          <w:szCs w:val="28"/>
        </w:rPr>
        <w:t xml:space="preserve"> </w:t>
      </w:r>
      <w:r w:rsidRPr="00EC45EE">
        <w:rPr>
          <w:rFonts w:ascii="Times New Roman" w:hAnsi="Times New Roman" w:cs="Times New Roman"/>
          <w:sz w:val="24"/>
          <w:szCs w:val="28"/>
        </w:rPr>
        <w:t xml:space="preserve">     </w:t>
      </w:r>
      <w:r>
        <w:rPr>
          <w:rFonts w:ascii="Times New Roman" w:hAnsi="Times New Roman" w:cs="Times New Roman"/>
          <w:sz w:val="24"/>
          <w:szCs w:val="28"/>
        </w:rPr>
        <w:t>(дата обращения: 30.04.</w:t>
      </w:r>
      <w:r w:rsidRPr="00EC45EE">
        <w:rPr>
          <w:rFonts w:ascii="Times New Roman" w:hAnsi="Times New Roman" w:cs="Times New Roman"/>
          <w:sz w:val="24"/>
          <w:szCs w:val="28"/>
        </w:rPr>
        <w:t>17</w:t>
      </w:r>
      <w:r>
        <w:rPr>
          <w:rFonts w:ascii="Times New Roman" w:hAnsi="Times New Roman" w:cs="Times New Roman"/>
          <w:sz w:val="24"/>
          <w:szCs w:val="28"/>
        </w:rPr>
        <w:t>)</w:t>
      </w:r>
    </w:p>
    <w:p w:rsidR="00461269" w:rsidRPr="00F235D3" w:rsidRDefault="00461269" w:rsidP="00461269">
      <w:pPr>
        <w:pStyle w:val="a7"/>
        <w:numPr>
          <w:ilvl w:val="0"/>
          <w:numId w:val="4"/>
        </w:numPr>
        <w:spacing w:line="360" w:lineRule="auto"/>
        <w:rPr>
          <w:rFonts w:ascii="Times New Roman" w:hAnsi="Times New Roman" w:cs="Times New Roman"/>
          <w:sz w:val="24"/>
          <w:szCs w:val="28"/>
        </w:rPr>
      </w:pPr>
      <w:r w:rsidRPr="00F235D3">
        <w:rPr>
          <w:rFonts w:ascii="Times New Roman" w:hAnsi="Times New Roman" w:cs="Times New Roman"/>
          <w:sz w:val="24"/>
          <w:szCs w:val="28"/>
        </w:rPr>
        <w:t xml:space="preserve"> Перегудов</w:t>
      </w:r>
      <w:r w:rsidRPr="002F0065">
        <w:rPr>
          <w:rFonts w:ascii="Times New Roman" w:hAnsi="Times New Roman" w:cs="Times New Roman"/>
          <w:sz w:val="24"/>
          <w:szCs w:val="28"/>
        </w:rPr>
        <w:t>,</w:t>
      </w:r>
      <w:r w:rsidRPr="00F235D3">
        <w:rPr>
          <w:rFonts w:ascii="Times New Roman" w:hAnsi="Times New Roman" w:cs="Times New Roman"/>
          <w:sz w:val="24"/>
          <w:szCs w:val="28"/>
        </w:rPr>
        <w:t xml:space="preserve"> С.П. Политическое представительство интересов: опыт Запада и проблемы России </w:t>
      </w:r>
      <w:r>
        <w:rPr>
          <w:rFonts w:ascii="Times New Roman" w:hAnsi="Times New Roman" w:cs="Times New Roman"/>
          <w:sz w:val="24"/>
          <w:szCs w:val="28"/>
        </w:rPr>
        <w:t>/ Перегудов, С. П.</w:t>
      </w:r>
      <w:r w:rsidRPr="00F235D3">
        <w:rPr>
          <w:rFonts w:ascii="Times New Roman" w:hAnsi="Times New Roman" w:cs="Times New Roman"/>
          <w:sz w:val="24"/>
          <w:szCs w:val="28"/>
        </w:rPr>
        <w:t>// `Полис`1993-№4.</w:t>
      </w:r>
      <w:r>
        <w:rPr>
          <w:rFonts w:ascii="Times New Roman" w:hAnsi="Times New Roman" w:cs="Times New Roman"/>
          <w:sz w:val="24"/>
          <w:szCs w:val="28"/>
        </w:rPr>
        <w:t xml:space="preserve"> - </w:t>
      </w:r>
      <w:r w:rsidRPr="00F235D3">
        <w:rPr>
          <w:rFonts w:ascii="Times New Roman" w:hAnsi="Times New Roman" w:cs="Times New Roman"/>
          <w:sz w:val="24"/>
          <w:szCs w:val="28"/>
        </w:rPr>
        <w:t xml:space="preserve"> С. 1</w:t>
      </w:r>
    </w:p>
    <w:p w:rsidR="00461269" w:rsidRPr="00C12E0D" w:rsidRDefault="00461269" w:rsidP="00461269">
      <w:pPr>
        <w:pStyle w:val="a7"/>
        <w:numPr>
          <w:ilvl w:val="0"/>
          <w:numId w:val="4"/>
        </w:numPr>
        <w:spacing w:line="360" w:lineRule="auto"/>
        <w:rPr>
          <w:rFonts w:ascii="Times New Roman" w:hAnsi="Times New Roman" w:cs="Times New Roman"/>
          <w:sz w:val="24"/>
          <w:szCs w:val="28"/>
        </w:rPr>
      </w:pPr>
      <w:r w:rsidRPr="00C12E0D">
        <w:rPr>
          <w:rFonts w:ascii="Times New Roman" w:hAnsi="Times New Roman" w:cs="Times New Roman"/>
          <w:sz w:val="24"/>
          <w:szCs w:val="28"/>
        </w:rPr>
        <w:t xml:space="preserve">  </w:t>
      </w:r>
      <w:r>
        <w:rPr>
          <w:rFonts w:ascii="Times New Roman" w:hAnsi="Times New Roman" w:cs="Times New Roman"/>
          <w:sz w:val="24"/>
          <w:szCs w:val="28"/>
        </w:rPr>
        <w:t>Селиверстова</w:t>
      </w:r>
      <w:r w:rsidRPr="002F0065">
        <w:rPr>
          <w:rFonts w:ascii="Times New Roman" w:hAnsi="Times New Roman" w:cs="Times New Roman"/>
          <w:sz w:val="24"/>
          <w:szCs w:val="28"/>
        </w:rPr>
        <w:t>,</w:t>
      </w:r>
      <w:r>
        <w:rPr>
          <w:rFonts w:ascii="Times New Roman" w:hAnsi="Times New Roman" w:cs="Times New Roman"/>
          <w:sz w:val="24"/>
          <w:szCs w:val="28"/>
        </w:rPr>
        <w:t xml:space="preserve"> Н. </w:t>
      </w:r>
      <w:r w:rsidRPr="00C12E0D">
        <w:rPr>
          <w:rFonts w:ascii="Times New Roman" w:hAnsi="Times New Roman" w:cs="Times New Roman"/>
          <w:sz w:val="24"/>
          <w:szCs w:val="28"/>
        </w:rPr>
        <w:t>Экс-глава аппарата госсекретаря США: страной руководят 400 олигархов</w:t>
      </w:r>
      <w:r>
        <w:rPr>
          <w:rFonts w:ascii="Times New Roman" w:hAnsi="Times New Roman" w:cs="Times New Roman"/>
          <w:sz w:val="24"/>
          <w:szCs w:val="28"/>
        </w:rPr>
        <w:t xml:space="preserve">/ Селиверстова, Н. </w:t>
      </w:r>
      <w:r w:rsidRPr="00261B78">
        <w:rPr>
          <w:rFonts w:ascii="Times New Roman" w:hAnsi="Times New Roman" w:cs="Times New Roman"/>
          <w:sz w:val="24"/>
          <w:szCs w:val="24"/>
        </w:rPr>
        <w:t xml:space="preserve"> </w:t>
      </w:r>
      <w:r>
        <w:rPr>
          <w:rFonts w:ascii="Times New Roman" w:hAnsi="Times New Roman" w:cs="Times New Roman"/>
          <w:sz w:val="24"/>
          <w:szCs w:val="24"/>
          <w:lang w:val="en-US"/>
        </w:rPr>
        <w:t>URL</w:t>
      </w:r>
      <w:r>
        <w:rPr>
          <w:rFonts w:ascii="Times New Roman" w:hAnsi="Times New Roman" w:cs="Times New Roman"/>
          <w:sz w:val="24"/>
          <w:szCs w:val="24"/>
        </w:rPr>
        <w:t xml:space="preserve">: </w:t>
      </w:r>
      <w:r>
        <w:rPr>
          <w:rFonts w:ascii="Times New Roman" w:hAnsi="Times New Roman" w:cs="Times New Roman"/>
          <w:sz w:val="24"/>
          <w:szCs w:val="28"/>
        </w:rPr>
        <w:t xml:space="preserve"> </w:t>
      </w:r>
      <w:hyperlink r:id="rId56" w:history="1">
        <w:r w:rsidRPr="009E0834">
          <w:rPr>
            <w:rStyle w:val="a6"/>
            <w:rFonts w:ascii="Times New Roman" w:hAnsi="Times New Roman" w:cs="Times New Roman"/>
            <w:sz w:val="24"/>
            <w:szCs w:val="28"/>
            <w:lang w:val="en-US"/>
          </w:rPr>
          <w:t>https</w:t>
        </w:r>
        <w:r w:rsidRPr="00C12E0D">
          <w:rPr>
            <w:rStyle w:val="a6"/>
            <w:rFonts w:ascii="Times New Roman" w:hAnsi="Times New Roman" w:cs="Times New Roman"/>
            <w:sz w:val="24"/>
            <w:szCs w:val="28"/>
          </w:rPr>
          <w:t>://</w:t>
        </w:r>
        <w:r w:rsidRPr="009E0834">
          <w:rPr>
            <w:rStyle w:val="a6"/>
            <w:rFonts w:ascii="Times New Roman" w:hAnsi="Times New Roman" w:cs="Times New Roman"/>
            <w:sz w:val="24"/>
            <w:szCs w:val="28"/>
            <w:lang w:val="en-US"/>
          </w:rPr>
          <w:t>ria</w:t>
        </w:r>
        <w:r w:rsidRPr="00C12E0D">
          <w:rPr>
            <w:rStyle w:val="a6"/>
            <w:rFonts w:ascii="Times New Roman" w:hAnsi="Times New Roman" w:cs="Times New Roman"/>
            <w:sz w:val="24"/>
            <w:szCs w:val="28"/>
          </w:rPr>
          <w:t>.</w:t>
        </w:r>
        <w:proofErr w:type="spellStart"/>
        <w:r w:rsidRPr="009E0834">
          <w:rPr>
            <w:rStyle w:val="a6"/>
            <w:rFonts w:ascii="Times New Roman" w:hAnsi="Times New Roman" w:cs="Times New Roman"/>
            <w:sz w:val="24"/>
            <w:szCs w:val="28"/>
            <w:lang w:val="en-US"/>
          </w:rPr>
          <w:t>ru</w:t>
        </w:r>
        <w:proofErr w:type="spellEnd"/>
        <w:r w:rsidRPr="00C12E0D">
          <w:rPr>
            <w:rStyle w:val="a6"/>
            <w:rFonts w:ascii="Times New Roman" w:hAnsi="Times New Roman" w:cs="Times New Roman"/>
            <w:sz w:val="24"/>
            <w:szCs w:val="28"/>
          </w:rPr>
          <w:t>/</w:t>
        </w:r>
        <w:r w:rsidRPr="009E0834">
          <w:rPr>
            <w:rStyle w:val="a6"/>
            <w:rFonts w:ascii="Times New Roman" w:hAnsi="Times New Roman" w:cs="Times New Roman"/>
            <w:sz w:val="24"/>
            <w:szCs w:val="28"/>
            <w:lang w:val="en-US"/>
          </w:rPr>
          <w:t>world</w:t>
        </w:r>
        <w:r w:rsidRPr="00C12E0D">
          <w:rPr>
            <w:rStyle w:val="a6"/>
            <w:rFonts w:ascii="Times New Roman" w:hAnsi="Times New Roman" w:cs="Times New Roman"/>
            <w:sz w:val="24"/>
            <w:szCs w:val="28"/>
          </w:rPr>
          <w:t>/20150829/1213957611.</w:t>
        </w:r>
        <w:r w:rsidRPr="009E0834">
          <w:rPr>
            <w:rStyle w:val="a6"/>
            <w:rFonts w:ascii="Times New Roman" w:hAnsi="Times New Roman" w:cs="Times New Roman"/>
            <w:sz w:val="24"/>
            <w:szCs w:val="28"/>
            <w:lang w:val="en-US"/>
          </w:rPr>
          <w:t>html</w:t>
        </w:r>
      </w:hyperlink>
      <w:r w:rsidRPr="00C12E0D">
        <w:rPr>
          <w:rFonts w:ascii="Times New Roman" w:hAnsi="Times New Roman" w:cs="Times New Roman"/>
          <w:sz w:val="24"/>
          <w:szCs w:val="28"/>
        </w:rPr>
        <w:t xml:space="preserve"> </w:t>
      </w:r>
      <w:r>
        <w:rPr>
          <w:rFonts w:ascii="Times New Roman" w:hAnsi="Times New Roman" w:cs="Times New Roman"/>
          <w:sz w:val="24"/>
          <w:szCs w:val="28"/>
        </w:rPr>
        <w:t xml:space="preserve"> (дата обращения: 12.05.17)</w:t>
      </w:r>
    </w:p>
    <w:p w:rsidR="00461269" w:rsidRPr="00207F3B" w:rsidRDefault="00461269" w:rsidP="00461269">
      <w:pPr>
        <w:pStyle w:val="a7"/>
        <w:numPr>
          <w:ilvl w:val="0"/>
          <w:numId w:val="4"/>
        </w:numPr>
        <w:spacing w:line="360" w:lineRule="auto"/>
        <w:rPr>
          <w:rFonts w:ascii="Times New Roman" w:hAnsi="Times New Roman" w:cs="Times New Roman"/>
          <w:sz w:val="24"/>
          <w:szCs w:val="28"/>
        </w:rPr>
      </w:pPr>
      <w:r w:rsidRPr="00207F3B">
        <w:rPr>
          <w:rFonts w:ascii="Times New Roman" w:hAnsi="Times New Roman" w:cs="Times New Roman"/>
          <w:sz w:val="24"/>
          <w:szCs w:val="28"/>
        </w:rPr>
        <w:t xml:space="preserve">  Семененко</w:t>
      </w:r>
      <w:r w:rsidRPr="002F0065">
        <w:rPr>
          <w:rFonts w:ascii="Times New Roman" w:hAnsi="Times New Roman" w:cs="Times New Roman"/>
          <w:sz w:val="24"/>
          <w:szCs w:val="28"/>
        </w:rPr>
        <w:t>,</w:t>
      </w:r>
      <w:r w:rsidRPr="00207F3B">
        <w:rPr>
          <w:rFonts w:ascii="Times New Roman" w:hAnsi="Times New Roman" w:cs="Times New Roman"/>
          <w:sz w:val="24"/>
          <w:szCs w:val="28"/>
        </w:rPr>
        <w:t xml:space="preserve"> И. С. Корпоративное гражданство: западные модели и перспективы для России</w:t>
      </w:r>
      <w:r>
        <w:rPr>
          <w:rFonts w:ascii="Times New Roman" w:hAnsi="Times New Roman" w:cs="Times New Roman"/>
          <w:sz w:val="24"/>
          <w:szCs w:val="28"/>
        </w:rPr>
        <w:t xml:space="preserve">/ Семененко, И. С. </w:t>
      </w:r>
      <w:r w:rsidRPr="00207F3B">
        <w:rPr>
          <w:rFonts w:ascii="Times New Roman" w:hAnsi="Times New Roman" w:cs="Times New Roman"/>
          <w:sz w:val="24"/>
          <w:szCs w:val="28"/>
        </w:rPr>
        <w:t xml:space="preserve"> // Полис. 2005. </w:t>
      </w:r>
      <w:r>
        <w:rPr>
          <w:rFonts w:ascii="Times New Roman" w:hAnsi="Times New Roman" w:cs="Times New Roman"/>
          <w:sz w:val="24"/>
          <w:szCs w:val="28"/>
        </w:rPr>
        <w:t>№</w:t>
      </w:r>
      <w:r w:rsidRPr="00207F3B">
        <w:rPr>
          <w:rFonts w:ascii="Times New Roman" w:hAnsi="Times New Roman" w:cs="Times New Roman"/>
          <w:sz w:val="24"/>
          <w:szCs w:val="28"/>
        </w:rPr>
        <w:t xml:space="preserve"> 5.</w:t>
      </w:r>
      <w:r>
        <w:rPr>
          <w:rFonts w:ascii="Times New Roman" w:hAnsi="Times New Roman" w:cs="Times New Roman"/>
          <w:sz w:val="24"/>
          <w:szCs w:val="28"/>
        </w:rPr>
        <w:t xml:space="preserve"> - </w:t>
      </w:r>
      <w:r w:rsidRPr="00207F3B">
        <w:rPr>
          <w:rFonts w:ascii="Times New Roman" w:hAnsi="Times New Roman" w:cs="Times New Roman"/>
          <w:sz w:val="24"/>
          <w:szCs w:val="28"/>
        </w:rPr>
        <w:t xml:space="preserve"> С. 23 - 40.</w:t>
      </w:r>
    </w:p>
    <w:p w:rsidR="00461269" w:rsidRPr="00EC45EE" w:rsidRDefault="00461269" w:rsidP="00461269">
      <w:pPr>
        <w:pStyle w:val="a7"/>
        <w:numPr>
          <w:ilvl w:val="0"/>
          <w:numId w:val="4"/>
        </w:numPr>
        <w:spacing w:line="360" w:lineRule="auto"/>
        <w:rPr>
          <w:rFonts w:ascii="Times New Roman" w:hAnsi="Times New Roman" w:cs="Times New Roman"/>
          <w:sz w:val="24"/>
          <w:szCs w:val="28"/>
        </w:rPr>
      </w:pPr>
      <w:r w:rsidRPr="00EC45EE">
        <w:rPr>
          <w:rFonts w:ascii="Times New Roman" w:hAnsi="Times New Roman" w:cs="Times New Roman"/>
          <w:sz w:val="24"/>
          <w:szCs w:val="28"/>
        </w:rPr>
        <w:t>Семин</w:t>
      </w:r>
      <w:r w:rsidRPr="002F0065">
        <w:rPr>
          <w:rFonts w:ascii="Times New Roman" w:hAnsi="Times New Roman" w:cs="Times New Roman"/>
          <w:sz w:val="24"/>
          <w:szCs w:val="28"/>
        </w:rPr>
        <w:t>,</w:t>
      </w:r>
      <w:r w:rsidRPr="00EC45EE">
        <w:rPr>
          <w:rFonts w:ascii="Times New Roman" w:hAnsi="Times New Roman" w:cs="Times New Roman"/>
          <w:sz w:val="24"/>
          <w:szCs w:val="28"/>
        </w:rPr>
        <w:t xml:space="preserve"> Н. Л. Разведывательное сообщество и внешняя политика США (2001-2006 гг.)</w:t>
      </w:r>
      <w:r w:rsidRPr="00D767BB">
        <w:rPr>
          <w:rFonts w:ascii="Times New Roman" w:hAnsi="Times New Roman" w:cs="Times New Roman"/>
          <w:sz w:val="24"/>
          <w:szCs w:val="28"/>
        </w:rPr>
        <w:t xml:space="preserve">/ </w:t>
      </w:r>
      <w:r>
        <w:rPr>
          <w:rFonts w:ascii="Times New Roman" w:hAnsi="Times New Roman" w:cs="Times New Roman"/>
          <w:sz w:val="24"/>
          <w:szCs w:val="28"/>
        </w:rPr>
        <w:t xml:space="preserve">Семин, Н. Л. </w:t>
      </w:r>
      <w:r>
        <w:rPr>
          <w:rFonts w:ascii="Times New Roman" w:hAnsi="Times New Roman" w:cs="Times New Roman"/>
          <w:sz w:val="24"/>
          <w:szCs w:val="28"/>
          <w:lang w:val="en-US"/>
        </w:rPr>
        <w:t>URL</w:t>
      </w:r>
      <w:r>
        <w:t xml:space="preserve">: </w:t>
      </w:r>
      <w:hyperlink r:id="rId57" w:history="1">
        <w:r w:rsidRPr="009E0834">
          <w:rPr>
            <w:rStyle w:val="a6"/>
            <w:rFonts w:ascii="Times New Roman" w:hAnsi="Times New Roman" w:cs="Times New Roman"/>
            <w:sz w:val="24"/>
            <w:szCs w:val="28"/>
          </w:rPr>
          <w:t>https://proxy.library.spbu.ru:4204/search/udb/doc?art=12&amp;id=12344261&amp;hl=Бильдербергском+клубе</w:t>
        </w:r>
      </w:hyperlink>
      <w:r>
        <w:rPr>
          <w:rFonts w:ascii="Times New Roman" w:hAnsi="Times New Roman" w:cs="Times New Roman"/>
          <w:sz w:val="24"/>
          <w:szCs w:val="28"/>
        </w:rPr>
        <w:t xml:space="preserve"> </w:t>
      </w:r>
      <w:r w:rsidRPr="00EC45EE">
        <w:rPr>
          <w:rFonts w:ascii="Times New Roman" w:hAnsi="Times New Roman" w:cs="Times New Roman"/>
          <w:sz w:val="24"/>
          <w:szCs w:val="28"/>
        </w:rPr>
        <w:t xml:space="preserve"> </w:t>
      </w:r>
      <w:r>
        <w:rPr>
          <w:rFonts w:ascii="Times New Roman" w:hAnsi="Times New Roman" w:cs="Times New Roman"/>
          <w:sz w:val="24"/>
          <w:szCs w:val="28"/>
        </w:rPr>
        <w:t xml:space="preserve">(дата обращения: </w:t>
      </w:r>
      <w:r w:rsidRPr="00EC45EE">
        <w:rPr>
          <w:rFonts w:ascii="Times New Roman" w:hAnsi="Times New Roman" w:cs="Times New Roman"/>
          <w:sz w:val="24"/>
          <w:szCs w:val="28"/>
        </w:rPr>
        <w:t>28.04. 2017</w:t>
      </w:r>
      <w:r>
        <w:rPr>
          <w:rFonts w:ascii="Times New Roman" w:hAnsi="Times New Roman" w:cs="Times New Roman"/>
          <w:sz w:val="24"/>
          <w:szCs w:val="28"/>
        </w:rPr>
        <w:t>)</w:t>
      </w:r>
    </w:p>
    <w:p w:rsidR="00461269" w:rsidRPr="00C12E0D" w:rsidRDefault="00461269" w:rsidP="00461269">
      <w:pPr>
        <w:pStyle w:val="a7"/>
        <w:numPr>
          <w:ilvl w:val="0"/>
          <w:numId w:val="4"/>
        </w:numPr>
        <w:spacing w:line="360" w:lineRule="auto"/>
        <w:rPr>
          <w:rFonts w:ascii="Times New Roman" w:hAnsi="Times New Roman" w:cs="Times New Roman"/>
          <w:sz w:val="24"/>
          <w:szCs w:val="28"/>
        </w:rPr>
      </w:pPr>
      <w:r>
        <w:rPr>
          <w:rFonts w:ascii="Times New Roman" w:hAnsi="Times New Roman" w:cs="Times New Roman"/>
          <w:sz w:val="24"/>
          <w:szCs w:val="28"/>
        </w:rPr>
        <w:t xml:space="preserve"> </w:t>
      </w:r>
      <w:proofErr w:type="spellStart"/>
      <w:r w:rsidRPr="00C12E0D">
        <w:rPr>
          <w:rFonts w:ascii="Times New Roman" w:hAnsi="Times New Roman" w:cs="Times New Roman"/>
          <w:sz w:val="24"/>
          <w:szCs w:val="28"/>
        </w:rPr>
        <w:t>Синьчюнь</w:t>
      </w:r>
      <w:proofErr w:type="spellEnd"/>
      <w:r w:rsidRPr="002F0065">
        <w:rPr>
          <w:rFonts w:ascii="Times New Roman" w:hAnsi="Times New Roman" w:cs="Times New Roman"/>
          <w:sz w:val="24"/>
          <w:szCs w:val="28"/>
        </w:rPr>
        <w:t>,</w:t>
      </w:r>
      <w:r w:rsidRPr="0047225E">
        <w:rPr>
          <w:rFonts w:ascii="Times New Roman" w:hAnsi="Times New Roman" w:cs="Times New Roman"/>
          <w:sz w:val="24"/>
          <w:szCs w:val="28"/>
        </w:rPr>
        <w:t xml:space="preserve"> </w:t>
      </w:r>
      <w:r>
        <w:rPr>
          <w:rFonts w:ascii="Times New Roman" w:hAnsi="Times New Roman" w:cs="Times New Roman"/>
          <w:sz w:val="24"/>
          <w:szCs w:val="28"/>
        </w:rPr>
        <w:t>Н.</w:t>
      </w:r>
      <w:r w:rsidRPr="00C12E0D">
        <w:rPr>
          <w:rFonts w:ascii="Times New Roman" w:hAnsi="Times New Roman" w:cs="Times New Roman"/>
          <w:sz w:val="24"/>
          <w:szCs w:val="28"/>
        </w:rPr>
        <w:t xml:space="preserve"> «Американская модель демократии: недостатки становятся явными»</w:t>
      </w:r>
      <w:r>
        <w:rPr>
          <w:rFonts w:ascii="Times New Roman" w:hAnsi="Times New Roman" w:cs="Times New Roman"/>
          <w:sz w:val="24"/>
          <w:szCs w:val="28"/>
        </w:rPr>
        <w:t xml:space="preserve">/ </w:t>
      </w:r>
      <w:proofErr w:type="spellStart"/>
      <w:r>
        <w:rPr>
          <w:rFonts w:ascii="Times New Roman" w:hAnsi="Times New Roman" w:cs="Times New Roman"/>
          <w:sz w:val="24"/>
          <w:szCs w:val="28"/>
        </w:rPr>
        <w:t>Синьчюнь</w:t>
      </w:r>
      <w:proofErr w:type="spellEnd"/>
      <w:r>
        <w:rPr>
          <w:rFonts w:ascii="Times New Roman" w:hAnsi="Times New Roman" w:cs="Times New Roman"/>
          <w:sz w:val="24"/>
          <w:szCs w:val="28"/>
        </w:rPr>
        <w:t>, Н.</w:t>
      </w:r>
      <w:r w:rsidRPr="00C12E0D">
        <w:rPr>
          <w:rFonts w:ascii="Times New Roman" w:hAnsi="Times New Roman" w:cs="Times New Roman"/>
          <w:sz w:val="24"/>
          <w:szCs w:val="28"/>
        </w:rPr>
        <w:t xml:space="preserve">  </w:t>
      </w:r>
      <w:r>
        <w:rPr>
          <w:rFonts w:ascii="Times New Roman" w:hAnsi="Times New Roman" w:cs="Times New Roman"/>
          <w:sz w:val="24"/>
          <w:szCs w:val="24"/>
          <w:lang w:val="en-US"/>
        </w:rPr>
        <w:t>URL</w:t>
      </w:r>
      <w:r>
        <w:rPr>
          <w:rFonts w:ascii="Times New Roman" w:hAnsi="Times New Roman" w:cs="Times New Roman"/>
          <w:sz w:val="24"/>
          <w:szCs w:val="28"/>
        </w:rPr>
        <w:t xml:space="preserve">: </w:t>
      </w:r>
      <w:r w:rsidRPr="00C12E0D">
        <w:rPr>
          <w:rFonts w:ascii="Times New Roman" w:hAnsi="Times New Roman" w:cs="Times New Roman"/>
          <w:sz w:val="24"/>
          <w:szCs w:val="28"/>
        </w:rPr>
        <w:t xml:space="preserve">http://inosmi.ru/world/20121101/201686810.html </w:t>
      </w:r>
      <w:r>
        <w:rPr>
          <w:rFonts w:ascii="Times New Roman" w:hAnsi="Times New Roman" w:cs="Times New Roman"/>
          <w:sz w:val="24"/>
          <w:szCs w:val="28"/>
        </w:rPr>
        <w:t xml:space="preserve">(дата обращения: </w:t>
      </w:r>
      <w:r w:rsidRPr="00C12E0D">
        <w:rPr>
          <w:rFonts w:ascii="Times New Roman" w:hAnsi="Times New Roman" w:cs="Times New Roman"/>
          <w:sz w:val="24"/>
          <w:szCs w:val="28"/>
        </w:rPr>
        <w:t>01.11.2012</w:t>
      </w:r>
      <w:r>
        <w:rPr>
          <w:rFonts w:ascii="Times New Roman" w:hAnsi="Times New Roman" w:cs="Times New Roman"/>
          <w:sz w:val="24"/>
          <w:szCs w:val="28"/>
        </w:rPr>
        <w:t>)</w:t>
      </w:r>
    </w:p>
    <w:p w:rsidR="00461269" w:rsidRPr="0047225E" w:rsidRDefault="00461269" w:rsidP="00461269">
      <w:pPr>
        <w:pStyle w:val="a7"/>
        <w:numPr>
          <w:ilvl w:val="0"/>
          <w:numId w:val="4"/>
        </w:numPr>
        <w:spacing w:line="360" w:lineRule="auto"/>
        <w:rPr>
          <w:rFonts w:ascii="Times New Roman" w:hAnsi="Times New Roman" w:cs="Times New Roman"/>
          <w:sz w:val="24"/>
          <w:szCs w:val="28"/>
        </w:rPr>
      </w:pPr>
      <w:r w:rsidRPr="00207F3B">
        <w:rPr>
          <w:rFonts w:ascii="Times New Roman" w:hAnsi="Times New Roman" w:cs="Times New Roman"/>
          <w:sz w:val="24"/>
          <w:szCs w:val="28"/>
        </w:rPr>
        <w:lastRenderedPageBreak/>
        <w:t>Спицын</w:t>
      </w:r>
      <w:r w:rsidRPr="002F0065">
        <w:rPr>
          <w:rFonts w:ascii="Times New Roman" w:hAnsi="Times New Roman" w:cs="Times New Roman"/>
          <w:sz w:val="24"/>
          <w:szCs w:val="28"/>
        </w:rPr>
        <w:t>,</w:t>
      </w:r>
      <w:r w:rsidRPr="00207F3B">
        <w:rPr>
          <w:rFonts w:ascii="Times New Roman" w:hAnsi="Times New Roman" w:cs="Times New Roman"/>
          <w:sz w:val="24"/>
          <w:szCs w:val="28"/>
        </w:rPr>
        <w:t xml:space="preserve"> Д. А. Государственная поддержка венчурного бизнеса в США</w:t>
      </w:r>
      <w:r>
        <w:rPr>
          <w:rFonts w:ascii="Times New Roman" w:hAnsi="Times New Roman" w:cs="Times New Roman"/>
          <w:sz w:val="24"/>
          <w:szCs w:val="28"/>
        </w:rPr>
        <w:t xml:space="preserve">/ Спицын, Д. А. </w:t>
      </w:r>
      <w:r w:rsidRPr="00207F3B">
        <w:rPr>
          <w:rFonts w:ascii="Times New Roman" w:hAnsi="Times New Roman" w:cs="Times New Roman"/>
          <w:sz w:val="24"/>
          <w:szCs w:val="28"/>
        </w:rPr>
        <w:t xml:space="preserve">// США – Канада. </w:t>
      </w:r>
      <w:r w:rsidRPr="0047225E">
        <w:rPr>
          <w:rFonts w:ascii="Times New Roman" w:hAnsi="Times New Roman" w:cs="Times New Roman"/>
          <w:sz w:val="24"/>
          <w:szCs w:val="28"/>
        </w:rPr>
        <w:t>Экономика, политика, культу</w:t>
      </w:r>
      <w:r>
        <w:rPr>
          <w:rFonts w:ascii="Times New Roman" w:hAnsi="Times New Roman" w:cs="Times New Roman"/>
          <w:sz w:val="24"/>
          <w:szCs w:val="28"/>
        </w:rPr>
        <w:t xml:space="preserve">ра, </w:t>
      </w:r>
      <w:r w:rsidRPr="0047225E">
        <w:rPr>
          <w:rFonts w:ascii="Times New Roman" w:hAnsi="Times New Roman" w:cs="Times New Roman"/>
          <w:sz w:val="24"/>
          <w:szCs w:val="28"/>
        </w:rPr>
        <w:t>Январь 2010,</w:t>
      </w:r>
      <w:r>
        <w:rPr>
          <w:rFonts w:ascii="Times New Roman" w:hAnsi="Times New Roman" w:cs="Times New Roman"/>
          <w:sz w:val="24"/>
          <w:szCs w:val="28"/>
        </w:rPr>
        <w:t xml:space="preserve"> №1 - </w:t>
      </w:r>
      <w:r w:rsidRPr="0047225E">
        <w:rPr>
          <w:rFonts w:ascii="Times New Roman" w:hAnsi="Times New Roman" w:cs="Times New Roman"/>
          <w:sz w:val="24"/>
          <w:szCs w:val="28"/>
        </w:rPr>
        <w:t xml:space="preserve"> с. 123</w:t>
      </w:r>
    </w:p>
    <w:p w:rsidR="00461269" w:rsidRPr="0047225E" w:rsidRDefault="00461269" w:rsidP="00461269">
      <w:pPr>
        <w:pStyle w:val="a7"/>
        <w:numPr>
          <w:ilvl w:val="0"/>
          <w:numId w:val="4"/>
        </w:numPr>
        <w:spacing w:line="360" w:lineRule="auto"/>
        <w:rPr>
          <w:rFonts w:ascii="Times New Roman" w:hAnsi="Times New Roman" w:cs="Times New Roman"/>
          <w:sz w:val="24"/>
          <w:szCs w:val="28"/>
        </w:rPr>
      </w:pPr>
      <w:r w:rsidRPr="008771E2">
        <w:rPr>
          <w:rFonts w:ascii="Times New Roman" w:hAnsi="Times New Roman" w:cs="Times New Roman"/>
          <w:sz w:val="24"/>
          <w:szCs w:val="28"/>
        </w:rPr>
        <w:t>Судакова</w:t>
      </w:r>
      <w:r w:rsidRPr="002F0065">
        <w:rPr>
          <w:rFonts w:ascii="Times New Roman" w:hAnsi="Times New Roman" w:cs="Times New Roman"/>
          <w:sz w:val="24"/>
          <w:szCs w:val="28"/>
        </w:rPr>
        <w:t>,</w:t>
      </w:r>
      <w:r w:rsidRPr="008771E2">
        <w:rPr>
          <w:rFonts w:ascii="Times New Roman" w:hAnsi="Times New Roman" w:cs="Times New Roman"/>
          <w:sz w:val="24"/>
          <w:szCs w:val="28"/>
        </w:rPr>
        <w:t xml:space="preserve"> Н.А. Эволюция форм организации бизнеса в США</w:t>
      </w:r>
      <w:r>
        <w:rPr>
          <w:rFonts w:ascii="Times New Roman" w:hAnsi="Times New Roman" w:cs="Times New Roman"/>
          <w:sz w:val="24"/>
          <w:szCs w:val="28"/>
        </w:rPr>
        <w:t xml:space="preserve">/ Судакова, Н. А. </w:t>
      </w:r>
      <w:r w:rsidRPr="008771E2">
        <w:rPr>
          <w:rFonts w:ascii="Times New Roman" w:hAnsi="Times New Roman" w:cs="Times New Roman"/>
          <w:sz w:val="24"/>
          <w:szCs w:val="28"/>
        </w:rPr>
        <w:t xml:space="preserve">// США – Канада. </w:t>
      </w:r>
      <w:r w:rsidRPr="0047225E">
        <w:rPr>
          <w:rFonts w:ascii="Times New Roman" w:hAnsi="Times New Roman" w:cs="Times New Roman"/>
          <w:sz w:val="24"/>
          <w:szCs w:val="28"/>
        </w:rPr>
        <w:t>Эко</w:t>
      </w:r>
      <w:r>
        <w:rPr>
          <w:rFonts w:ascii="Times New Roman" w:hAnsi="Times New Roman" w:cs="Times New Roman"/>
          <w:sz w:val="24"/>
          <w:szCs w:val="28"/>
        </w:rPr>
        <w:t xml:space="preserve">номика, политика, культура. </w:t>
      </w:r>
      <w:r w:rsidRPr="0047225E">
        <w:rPr>
          <w:rFonts w:ascii="Times New Roman" w:hAnsi="Times New Roman" w:cs="Times New Roman"/>
          <w:sz w:val="24"/>
          <w:szCs w:val="28"/>
        </w:rPr>
        <w:t>Январь 2014,</w:t>
      </w:r>
      <w:r>
        <w:rPr>
          <w:rFonts w:ascii="Times New Roman" w:hAnsi="Times New Roman" w:cs="Times New Roman"/>
          <w:sz w:val="24"/>
          <w:szCs w:val="28"/>
        </w:rPr>
        <w:t xml:space="preserve"> №1 - </w:t>
      </w:r>
      <w:r w:rsidRPr="0047225E">
        <w:rPr>
          <w:rFonts w:ascii="Times New Roman" w:hAnsi="Times New Roman" w:cs="Times New Roman"/>
          <w:sz w:val="24"/>
          <w:szCs w:val="28"/>
        </w:rPr>
        <w:t xml:space="preserve"> с. 105</w:t>
      </w:r>
    </w:p>
    <w:p w:rsidR="00461269" w:rsidRPr="004A0095" w:rsidRDefault="00461269" w:rsidP="00461269">
      <w:pPr>
        <w:pStyle w:val="a7"/>
        <w:numPr>
          <w:ilvl w:val="0"/>
          <w:numId w:val="4"/>
        </w:numPr>
        <w:spacing w:line="360" w:lineRule="auto"/>
        <w:rPr>
          <w:rFonts w:ascii="Times New Roman" w:hAnsi="Times New Roman" w:cs="Times New Roman"/>
          <w:sz w:val="24"/>
          <w:szCs w:val="28"/>
        </w:rPr>
      </w:pPr>
      <w:r>
        <w:rPr>
          <w:rFonts w:ascii="Times New Roman" w:hAnsi="Times New Roman" w:cs="Times New Roman"/>
          <w:sz w:val="24"/>
          <w:szCs w:val="28"/>
        </w:rPr>
        <w:t xml:space="preserve"> </w:t>
      </w:r>
      <w:r w:rsidRPr="004A0095">
        <w:rPr>
          <w:rFonts w:ascii="Times New Roman" w:hAnsi="Times New Roman" w:cs="Times New Roman"/>
          <w:sz w:val="24"/>
          <w:szCs w:val="28"/>
        </w:rPr>
        <w:t>Травкина</w:t>
      </w:r>
      <w:r w:rsidRPr="002F0065">
        <w:rPr>
          <w:rFonts w:ascii="Times New Roman" w:hAnsi="Times New Roman" w:cs="Times New Roman"/>
          <w:sz w:val="24"/>
          <w:szCs w:val="28"/>
        </w:rPr>
        <w:t>,</w:t>
      </w:r>
      <w:r w:rsidRPr="004A0095">
        <w:rPr>
          <w:rFonts w:ascii="Times New Roman" w:hAnsi="Times New Roman" w:cs="Times New Roman"/>
          <w:sz w:val="24"/>
          <w:szCs w:val="28"/>
        </w:rPr>
        <w:t xml:space="preserve"> Н. М. "</w:t>
      </w:r>
      <w:r>
        <w:rPr>
          <w:rFonts w:ascii="Times New Roman" w:hAnsi="Times New Roman" w:cs="Times New Roman"/>
          <w:sz w:val="24"/>
          <w:szCs w:val="28"/>
        </w:rPr>
        <w:t>Конец" п</w:t>
      </w:r>
      <w:r w:rsidRPr="004A0095">
        <w:rPr>
          <w:rFonts w:ascii="Times New Roman" w:hAnsi="Times New Roman" w:cs="Times New Roman"/>
          <w:sz w:val="24"/>
          <w:szCs w:val="28"/>
        </w:rPr>
        <w:t>резидентства Б. Обамы (по итогам промежуточных выборов в Конгресс)</w:t>
      </w:r>
      <w:r>
        <w:rPr>
          <w:rFonts w:ascii="Times New Roman" w:hAnsi="Times New Roman" w:cs="Times New Roman"/>
          <w:sz w:val="24"/>
          <w:szCs w:val="28"/>
        </w:rPr>
        <w:t xml:space="preserve">/ Травкина, Н. М. </w:t>
      </w:r>
      <w:r w:rsidRPr="004A0095">
        <w:rPr>
          <w:rFonts w:ascii="Times New Roman" w:hAnsi="Times New Roman" w:cs="Times New Roman"/>
          <w:sz w:val="24"/>
          <w:szCs w:val="28"/>
        </w:rPr>
        <w:t xml:space="preserve"> //США - Канада. Экон</w:t>
      </w:r>
      <w:r>
        <w:rPr>
          <w:rFonts w:ascii="Times New Roman" w:hAnsi="Times New Roman" w:cs="Times New Roman"/>
          <w:sz w:val="24"/>
          <w:szCs w:val="28"/>
        </w:rPr>
        <w:t xml:space="preserve">омика, политика, культура, </w:t>
      </w:r>
      <w:r w:rsidRPr="004A0095">
        <w:rPr>
          <w:rFonts w:ascii="Times New Roman" w:hAnsi="Times New Roman" w:cs="Times New Roman"/>
          <w:sz w:val="24"/>
          <w:szCs w:val="28"/>
        </w:rPr>
        <w:t xml:space="preserve"> Январь  2015,</w:t>
      </w:r>
      <w:r>
        <w:rPr>
          <w:rFonts w:ascii="Times New Roman" w:hAnsi="Times New Roman" w:cs="Times New Roman"/>
          <w:sz w:val="24"/>
          <w:szCs w:val="28"/>
        </w:rPr>
        <w:t xml:space="preserve"> №1 - </w:t>
      </w:r>
      <w:r w:rsidRPr="004A0095">
        <w:rPr>
          <w:rFonts w:ascii="Times New Roman" w:hAnsi="Times New Roman" w:cs="Times New Roman"/>
          <w:sz w:val="24"/>
          <w:szCs w:val="28"/>
        </w:rPr>
        <w:t xml:space="preserve"> с</w:t>
      </w:r>
      <w:r>
        <w:rPr>
          <w:rFonts w:ascii="Times New Roman" w:hAnsi="Times New Roman" w:cs="Times New Roman"/>
          <w:sz w:val="24"/>
          <w:szCs w:val="28"/>
        </w:rPr>
        <w:t>.</w:t>
      </w:r>
      <w:r w:rsidRPr="004A0095">
        <w:rPr>
          <w:rFonts w:ascii="Times New Roman" w:hAnsi="Times New Roman" w:cs="Times New Roman"/>
          <w:sz w:val="24"/>
          <w:szCs w:val="28"/>
        </w:rPr>
        <w:t xml:space="preserve"> 71</w:t>
      </w:r>
    </w:p>
    <w:p w:rsidR="00461269" w:rsidRPr="00461269" w:rsidRDefault="00461269" w:rsidP="00461269">
      <w:pPr>
        <w:pStyle w:val="a7"/>
        <w:numPr>
          <w:ilvl w:val="0"/>
          <w:numId w:val="4"/>
        </w:numPr>
        <w:spacing w:line="360" w:lineRule="auto"/>
        <w:rPr>
          <w:rFonts w:ascii="Times New Roman" w:hAnsi="Times New Roman" w:cs="Times New Roman"/>
          <w:sz w:val="24"/>
          <w:szCs w:val="28"/>
          <w:lang w:val="en-US"/>
        </w:rPr>
      </w:pPr>
      <w:r w:rsidRPr="00ED77A6">
        <w:rPr>
          <w:rFonts w:ascii="Times New Roman" w:hAnsi="Times New Roman" w:cs="Times New Roman"/>
          <w:sz w:val="24"/>
          <w:szCs w:val="28"/>
        </w:rPr>
        <w:t>Травкина</w:t>
      </w:r>
      <w:r w:rsidRPr="002F0065">
        <w:rPr>
          <w:rFonts w:ascii="Times New Roman" w:hAnsi="Times New Roman" w:cs="Times New Roman"/>
          <w:sz w:val="24"/>
          <w:szCs w:val="28"/>
        </w:rPr>
        <w:t>,</w:t>
      </w:r>
      <w:r w:rsidRPr="00ED77A6">
        <w:rPr>
          <w:rFonts w:ascii="Times New Roman" w:hAnsi="Times New Roman" w:cs="Times New Roman"/>
          <w:sz w:val="24"/>
          <w:szCs w:val="28"/>
        </w:rPr>
        <w:t xml:space="preserve"> Н. М. </w:t>
      </w:r>
      <w:r>
        <w:rPr>
          <w:rFonts w:ascii="Times New Roman" w:hAnsi="Times New Roman" w:cs="Times New Roman"/>
          <w:sz w:val="24"/>
          <w:szCs w:val="28"/>
        </w:rPr>
        <w:t>Президентская кампания 2016 Г.: финансовая составляющая./ Травкина, Н. М. // США</w:t>
      </w:r>
      <w:r w:rsidRPr="00ED77A6">
        <w:rPr>
          <w:rFonts w:ascii="Times New Roman" w:hAnsi="Times New Roman" w:cs="Times New Roman"/>
          <w:sz w:val="24"/>
          <w:szCs w:val="28"/>
        </w:rPr>
        <w:t xml:space="preserve"> - Канада. Экон</w:t>
      </w:r>
      <w:r>
        <w:rPr>
          <w:rFonts w:ascii="Times New Roman" w:hAnsi="Times New Roman" w:cs="Times New Roman"/>
          <w:sz w:val="24"/>
          <w:szCs w:val="28"/>
        </w:rPr>
        <w:t>омика</w:t>
      </w:r>
      <w:r w:rsidRPr="00305270">
        <w:rPr>
          <w:rFonts w:ascii="Times New Roman" w:hAnsi="Times New Roman" w:cs="Times New Roman"/>
          <w:sz w:val="24"/>
          <w:szCs w:val="28"/>
          <w:lang w:val="en-US"/>
        </w:rPr>
        <w:t xml:space="preserve">, </w:t>
      </w:r>
      <w:r>
        <w:rPr>
          <w:rFonts w:ascii="Times New Roman" w:hAnsi="Times New Roman" w:cs="Times New Roman"/>
          <w:sz w:val="24"/>
          <w:szCs w:val="28"/>
        </w:rPr>
        <w:t>политика</w:t>
      </w:r>
      <w:r w:rsidRPr="00305270">
        <w:rPr>
          <w:rFonts w:ascii="Times New Roman" w:hAnsi="Times New Roman" w:cs="Times New Roman"/>
          <w:sz w:val="24"/>
          <w:szCs w:val="28"/>
          <w:lang w:val="en-US"/>
        </w:rPr>
        <w:t xml:space="preserve">, </w:t>
      </w:r>
      <w:r>
        <w:rPr>
          <w:rFonts w:ascii="Times New Roman" w:hAnsi="Times New Roman" w:cs="Times New Roman"/>
          <w:sz w:val="24"/>
          <w:szCs w:val="28"/>
        </w:rPr>
        <w:t>культура</w:t>
      </w:r>
      <w:r w:rsidRPr="00305270">
        <w:rPr>
          <w:rFonts w:ascii="Times New Roman" w:hAnsi="Times New Roman" w:cs="Times New Roman"/>
          <w:sz w:val="24"/>
          <w:szCs w:val="28"/>
          <w:lang w:val="en-US"/>
        </w:rPr>
        <w:t xml:space="preserve">, </w:t>
      </w:r>
      <w:r>
        <w:rPr>
          <w:rFonts w:ascii="Times New Roman" w:hAnsi="Times New Roman" w:cs="Times New Roman"/>
          <w:sz w:val="24"/>
          <w:szCs w:val="28"/>
        </w:rPr>
        <w:t>Декабрь</w:t>
      </w:r>
      <w:r w:rsidRPr="00305270">
        <w:rPr>
          <w:rFonts w:ascii="Times New Roman" w:hAnsi="Times New Roman" w:cs="Times New Roman"/>
          <w:sz w:val="24"/>
          <w:szCs w:val="28"/>
          <w:lang w:val="en-US"/>
        </w:rPr>
        <w:t xml:space="preserve"> 2015. №12, </w:t>
      </w:r>
      <w:r>
        <w:rPr>
          <w:rFonts w:ascii="Times New Roman" w:hAnsi="Times New Roman" w:cs="Times New Roman"/>
          <w:sz w:val="24"/>
          <w:szCs w:val="28"/>
        </w:rPr>
        <w:t xml:space="preserve"> - </w:t>
      </w:r>
      <w:r w:rsidRPr="00ED77A6">
        <w:rPr>
          <w:rFonts w:ascii="Times New Roman" w:hAnsi="Times New Roman" w:cs="Times New Roman"/>
          <w:sz w:val="24"/>
          <w:szCs w:val="28"/>
          <w:lang w:val="en-US"/>
        </w:rPr>
        <w:t>C</w:t>
      </w:r>
      <w:r w:rsidRPr="00305270">
        <w:rPr>
          <w:rFonts w:ascii="Times New Roman" w:hAnsi="Times New Roman" w:cs="Times New Roman"/>
          <w:sz w:val="24"/>
          <w:szCs w:val="28"/>
          <w:lang w:val="en-US"/>
        </w:rPr>
        <w:t>. 16</w:t>
      </w:r>
    </w:p>
    <w:p w:rsidR="00461269" w:rsidRPr="00095284" w:rsidRDefault="00461269" w:rsidP="00095284">
      <w:pPr>
        <w:pStyle w:val="a7"/>
        <w:numPr>
          <w:ilvl w:val="0"/>
          <w:numId w:val="4"/>
        </w:numPr>
        <w:spacing w:line="360" w:lineRule="auto"/>
        <w:rPr>
          <w:rFonts w:ascii="Times New Roman" w:hAnsi="Times New Roman" w:cs="Times New Roman"/>
          <w:sz w:val="24"/>
          <w:szCs w:val="28"/>
          <w:lang w:val="en-US"/>
        </w:rPr>
      </w:pPr>
      <w:proofErr w:type="spellStart"/>
      <w:r w:rsidRPr="007F5AA5">
        <w:rPr>
          <w:rFonts w:ascii="Times New Roman" w:hAnsi="Times New Roman" w:cs="Times New Roman"/>
          <w:sz w:val="24"/>
          <w:szCs w:val="24"/>
          <w:lang w:val="en-US"/>
        </w:rPr>
        <w:t>Ashkenas</w:t>
      </w:r>
      <w:proofErr w:type="spellEnd"/>
      <w:r>
        <w:rPr>
          <w:rFonts w:ascii="Times New Roman" w:hAnsi="Times New Roman" w:cs="Times New Roman"/>
          <w:sz w:val="24"/>
          <w:szCs w:val="24"/>
          <w:lang w:val="en-US"/>
        </w:rPr>
        <w:t xml:space="preserve">,  J., </w:t>
      </w:r>
      <w:r w:rsidRPr="007F5AA5">
        <w:rPr>
          <w:rFonts w:ascii="Times New Roman" w:hAnsi="Times New Roman" w:cs="Times New Roman"/>
          <w:sz w:val="24"/>
          <w:szCs w:val="24"/>
          <w:lang w:val="en-US"/>
        </w:rPr>
        <w:t>Ericson,</w:t>
      </w:r>
      <w:r>
        <w:rPr>
          <w:rFonts w:ascii="Times New Roman" w:hAnsi="Times New Roman" w:cs="Times New Roman"/>
          <w:sz w:val="24"/>
          <w:szCs w:val="24"/>
          <w:lang w:val="en-US"/>
        </w:rPr>
        <w:t xml:space="preserve"> M., </w:t>
      </w:r>
      <w:r w:rsidRPr="00C12E0D">
        <w:rPr>
          <w:rFonts w:ascii="Times New Roman" w:hAnsi="Times New Roman" w:cs="Times New Roman"/>
          <w:sz w:val="24"/>
          <w:szCs w:val="28"/>
          <w:lang w:val="en-US"/>
        </w:rPr>
        <w:t>The 2012 Money Race: Compare the Candidates</w:t>
      </w:r>
      <w:r w:rsidRPr="00851FD7">
        <w:rPr>
          <w:rFonts w:ascii="Times New Roman" w:hAnsi="Times New Roman" w:cs="Times New Roman"/>
          <w:sz w:val="24"/>
          <w:szCs w:val="28"/>
          <w:lang w:val="en-US"/>
        </w:rPr>
        <w:t xml:space="preserve"> </w:t>
      </w:r>
      <w:r>
        <w:rPr>
          <w:rFonts w:ascii="Times New Roman" w:hAnsi="Times New Roman" w:cs="Times New Roman"/>
          <w:sz w:val="24"/>
          <w:szCs w:val="28"/>
          <w:lang w:val="en-US"/>
        </w:rPr>
        <w:t xml:space="preserve">-  New York Times  2012 - </w:t>
      </w:r>
      <w:r w:rsidRPr="001460F8">
        <w:rPr>
          <w:rFonts w:ascii="Times New Roman" w:hAnsi="Times New Roman" w:cs="Times New Roman"/>
          <w:sz w:val="24"/>
          <w:szCs w:val="28"/>
          <w:lang w:val="en-US"/>
        </w:rPr>
        <w:t>[</w:t>
      </w:r>
      <w:r w:rsidRPr="00061A39">
        <w:rPr>
          <w:rFonts w:ascii="Times New Roman" w:hAnsi="Times New Roman" w:cs="Times New Roman"/>
          <w:sz w:val="24"/>
          <w:szCs w:val="28"/>
          <w:lang w:val="en-US"/>
        </w:rPr>
        <w:t>Electronic</w:t>
      </w:r>
      <w:r w:rsidRPr="001460F8">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resource</w:t>
      </w:r>
      <w:r w:rsidRPr="001460F8">
        <w:rPr>
          <w:rFonts w:ascii="Times New Roman" w:hAnsi="Times New Roman" w:cs="Times New Roman"/>
          <w:sz w:val="24"/>
          <w:szCs w:val="28"/>
          <w:lang w:val="en-US"/>
        </w:rPr>
        <w:t xml:space="preserve">] – </w:t>
      </w:r>
      <w:r w:rsidRPr="00061A39">
        <w:rPr>
          <w:rFonts w:ascii="Times New Roman" w:hAnsi="Times New Roman" w:cs="Times New Roman"/>
          <w:sz w:val="24"/>
          <w:szCs w:val="28"/>
          <w:lang w:val="en-US"/>
        </w:rPr>
        <w:t>Mode</w:t>
      </w:r>
      <w:r w:rsidRPr="001460F8">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of</w:t>
      </w:r>
      <w:r w:rsidRPr="001460F8">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access</w:t>
      </w:r>
      <w:r w:rsidRPr="001460F8">
        <w:rPr>
          <w:rFonts w:ascii="Times New Roman" w:hAnsi="Times New Roman" w:cs="Times New Roman"/>
          <w:sz w:val="24"/>
          <w:szCs w:val="28"/>
          <w:lang w:val="en-US"/>
        </w:rPr>
        <w:t xml:space="preserve">:   </w:t>
      </w:r>
      <w:r w:rsidRPr="005A4F27">
        <w:rPr>
          <w:rFonts w:ascii="Times New Roman" w:hAnsi="Times New Roman" w:cs="Times New Roman"/>
          <w:sz w:val="24"/>
          <w:szCs w:val="28"/>
          <w:lang w:val="en-US"/>
        </w:rPr>
        <w:t xml:space="preserve">  </w:t>
      </w:r>
      <w:r w:rsidRPr="006C2C2D">
        <w:rPr>
          <w:rFonts w:ascii="Times New Roman" w:hAnsi="Times New Roman" w:cs="Times New Roman"/>
          <w:sz w:val="24"/>
          <w:szCs w:val="28"/>
          <w:lang w:val="en-US"/>
        </w:rPr>
        <w:t xml:space="preserve"> </w:t>
      </w:r>
      <w:r w:rsidRPr="00C12E0D">
        <w:rPr>
          <w:rFonts w:ascii="Times New Roman" w:hAnsi="Times New Roman" w:cs="Times New Roman"/>
          <w:sz w:val="24"/>
          <w:szCs w:val="28"/>
          <w:lang w:val="en-US"/>
        </w:rPr>
        <w:t xml:space="preserve">    </w:t>
      </w:r>
      <w:hyperlink r:id="rId58" w:history="1">
        <w:r w:rsidRPr="00C12E0D">
          <w:rPr>
            <w:rStyle w:val="a6"/>
            <w:rFonts w:ascii="Times New Roman" w:hAnsi="Times New Roman" w:cs="Times New Roman"/>
            <w:sz w:val="24"/>
            <w:szCs w:val="28"/>
            <w:lang w:val="en-US"/>
          </w:rPr>
          <w:t>http://www.nytimes.com/elections/2012/campaign-finance.html</w:t>
        </w:r>
      </w:hyperlink>
      <w:r w:rsidRPr="00C12E0D">
        <w:rPr>
          <w:rFonts w:ascii="Times New Roman" w:hAnsi="Times New Roman" w:cs="Times New Roman"/>
          <w:sz w:val="24"/>
          <w:szCs w:val="28"/>
          <w:lang w:val="en-US"/>
        </w:rPr>
        <w:t xml:space="preserve">  15.03.17</w:t>
      </w:r>
    </w:p>
    <w:p w:rsidR="00461269" w:rsidRPr="00C15FAB" w:rsidRDefault="00461269" w:rsidP="0047225E">
      <w:pPr>
        <w:pStyle w:val="a7"/>
        <w:numPr>
          <w:ilvl w:val="0"/>
          <w:numId w:val="4"/>
        </w:numPr>
        <w:spacing w:line="360" w:lineRule="auto"/>
        <w:ind w:right="57"/>
        <w:jc w:val="both"/>
        <w:rPr>
          <w:rFonts w:ascii="Times New Roman" w:hAnsi="Times New Roman" w:cs="Times New Roman"/>
          <w:sz w:val="24"/>
          <w:szCs w:val="28"/>
          <w:lang w:val="en-US"/>
        </w:rPr>
      </w:pPr>
      <w:r w:rsidRPr="005A4F27">
        <w:rPr>
          <w:rFonts w:ascii="Times New Roman" w:hAnsi="Times New Roman" w:cs="Times New Roman"/>
          <w:sz w:val="24"/>
          <w:szCs w:val="28"/>
          <w:lang w:val="en-US"/>
        </w:rPr>
        <w:t>Carter</w:t>
      </w:r>
      <w:r>
        <w:rPr>
          <w:rFonts w:ascii="Times New Roman" w:hAnsi="Times New Roman" w:cs="Times New Roman"/>
          <w:sz w:val="24"/>
          <w:szCs w:val="28"/>
          <w:lang w:val="en-US"/>
        </w:rPr>
        <w:t>, J.</w:t>
      </w:r>
      <w:r w:rsidRPr="005A4F27">
        <w:rPr>
          <w:rFonts w:ascii="Times New Roman" w:hAnsi="Times New Roman" w:cs="Times New Roman"/>
          <w:sz w:val="24"/>
          <w:szCs w:val="28"/>
          <w:lang w:val="en-US"/>
        </w:rPr>
        <w:t xml:space="preserve"> The US Is an "Oligarchy With Unlimited Political Bribery". </w:t>
      </w:r>
      <w:r w:rsidRPr="00793021">
        <w:rPr>
          <w:rFonts w:ascii="Times New Roman" w:hAnsi="Times New Roman" w:cs="Times New Roman"/>
          <w:sz w:val="24"/>
          <w:szCs w:val="28"/>
          <w:lang w:val="en-US"/>
        </w:rPr>
        <w:t>/</w:t>
      </w:r>
      <w:r>
        <w:rPr>
          <w:rFonts w:ascii="Times New Roman" w:hAnsi="Times New Roman" w:cs="Times New Roman"/>
          <w:sz w:val="24"/>
          <w:szCs w:val="28"/>
          <w:lang w:val="en-US"/>
        </w:rPr>
        <w:t xml:space="preserve">J. Carter // </w:t>
      </w:r>
      <w:proofErr w:type="gramStart"/>
      <w:r>
        <w:rPr>
          <w:rFonts w:ascii="Times New Roman" w:hAnsi="Times New Roman" w:cs="Times New Roman"/>
          <w:sz w:val="24"/>
          <w:szCs w:val="28"/>
          <w:lang w:val="en-US"/>
        </w:rPr>
        <w:t>The</w:t>
      </w:r>
      <w:proofErr w:type="gramEnd"/>
      <w:r>
        <w:rPr>
          <w:rFonts w:ascii="Times New Roman" w:hAnsi="Times New Roman" w:cs="Times New Roman"/>
          <w:sz w:val="24"/>
          <w:szCs w:val="28"/>
          <w:lang w:val="en-US"/>
        </w:rPr>
        <w:t xml:space="preserve"> intercept. - </w:t>
      </w:r>
      <w:r w:rsidRPr="005A4F27">
        <w:rPr>
          <w:rFonts w:ascii="Times New Roman" w:hAnsi="Times New Roman" w:cs="Times New Roman"/>
          <w:sz w:val="24"/>
          <w:szCs w:val="28"/>
          <w:lang w:val="en-US"/>
        </w:rPr>
        <w:t>2015.</w:t>
      </w:r>
      <w:r>
        <w:rPr>
          <w:rFonts w:ascii="Times New Roman" w:hAnsi="Times New Roman" w:cs="Times New Roman"/>
          <w:sz w:val="24"/>
          <w:szCs w:val="28"/>
          <w:lang w:val="en-US"/>
        </w:rPr>
        <w:t xml:space="preserve"> - </w:t>
      </w:r>
      <w:r w:rsidRPr="001460F8">
        <w:rPr>
          <w:rFonts w:ascii="Times New Roman" w:hAnsi="Times New Roman" w:cs="Times New Roman"/>
          <w:sz w:val="24"/>
          <w:szCs w:val="28"/>
          <w:lang w:val="en-US"/>
        </w:rPr>
        <w:t>[</w:t>
      </w:r>
      <w:r w:rsidRPr="00061A39">
        <w:rPr>
          <w:rFonts w:ascii="Times New Roman" w:hAnsi="Times New Roman" w:cs="Times New Roman"/>
          <w:sz w:val="24"/>
          <w:szCs w:val="28"/>
          <w:lang w:val="en-US"/>
        </w:rPr>
        <w:t>Electronic</w:t>
      </w:r>
      <w:r w:rsidRPr="001460F8">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resource</w:t>
      </w:r>
      <w:r w:rsidRPr="001460F8">
        <w:rPr>
          <w:rFonts w:ascii="Times New Roman" w:hAnsi="Times New Roman" w:cs="Times New Roman"/>
          <w:sz w:val="24"/>
          <w:szCs w:val="28"/>
          <w:lang w:val="en-US"/>
        </w:rPr>
        <w:t xml:space="preserve">] – </w:t>
      </w:r>
      <w:r w:rsidRPr="00061A39">
        <w:rPr>
          <w:rFonts w:ascii="Times New Roman" w:hAnsi="Times New Roman" w:cs="Times New Roman"/>
          <w:sz w:val="24"/>
          <w:szCs w:val="28"/>
          <w:lang w:val="en-US"/>
        </w:rPr>
        <w:t>Mode</w:t>
      </w:r>
      <w:r w:rsidRPr="001460F8">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of</w:t>
      </w:r>
      <w:r w:rsidRPr="001460F8">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access</w:t>
      </w:r>
      <w:r w:rsidRPr="001460F8">
        <w:rPr>
          <w:rFonts w:ascii="Times New Roman" w:hAnsi="Times New Roman" w:cs="Times New Roman"/>
          <w:sz w:val="24"/>
          <w:szCs w:val="28"/>
          <w:lang w:val="en-US"/>
        </w:rPr>
        <w:t xml:space="preserve">:   </w:t>
      </w:r>
      <w:r w:rsidRPr="005A4F27">
        <w:rPr>
          <w:rFonts w:ascii="Times New Roman" w:hAnsi="Times New Roman" w:cs="Times New Roman"/>
          <w:sz w:val="24"/>
          <w:szCs w:val="28"/>
          <w:lang w:val="en-US"/>
        </w:rPr>
        <w:t xml:space="preserve">  </w:t>
      </w:r>
      <w:r w:rsidRPr="00793021">
        <w:rPr>
          <w:rFonts w:ascii="Times New Roman" w:hAnsi="Times New Roman" w:cs="Times New Roman"/>
          <w:sz w:val="24"/>
          <w:szCs w:val="28"/>
          <w:lang w:val="en-US"/>
        </w:rPr>
        <w:t xml:space="preserve">https://firstlook.org/theintercept/2015/07/30/jimmy-carter-u-s-oligarchy-unlimited-political-br </w:t>
      </w:r>
      <w:proofErr w:type="spellStart"/>
      <w:r w:rsidRPr="00793021">
        <w:rPr>
          <w:rFonts w:ascii="Times New Roman" w:hAnsi="Times New Roman" w:cs="Times New Roman"/>
          <w:sz w:val="24"/>
          <w:szCs w:val="28"/>
          <w:lang w:val="en-US"/>
        </w:rPr>
        <w:t>ibery</w:t>
      </w:r>
      <w:proofErr w:type="spellEnd"/>
      <w:r w:rsidRPr="00793021">
        <w:rPr>
          <w:rFonts w:ascii="Times New Roman" w:hAnsi="Times New Roman" w:cs="Times New Roman"/>
          <w:sz w:val="24"/>
          <w:szCs w:val="28"/>
          <w:lang w:val="en-US"/>
        </w:rPr>
        <w:t xml:space="preserve">/ </w:t>
      </w:r>
      <w:r>
        <w:rPr>
          <w:rFonts w:ascii="Times New Roman" w:hAnsi="Times New Roman" w:cs="Times New Roman"/>
          <w:sz w:val="24"/>
          <w:szCs w:val="28"/>
          <w:lang w:val="en-US"/>
        </w:rPr>
        <w:t xml:space="preserve"> 12.01.17</w:t>
      </w:r>
    </w:p>
    <w:p w:rsidR="00461269" w:rsidRDefault="00461269" w:rsidP="0047225E">
      <w:pPr>
        <w:pStyle w:val="a7"/>
        <w:numPr>
          <w:ilvl w:val="0"/>
          <w:numId w:val="4"/>
        </w:numPr>
        <w:spacing w:line="360" w:lineRule="auto"/>
        <w:rPr>
          <w:rFonts w:ascii="Times New Roman" w:hAnsi="Times New Roman" w:cs="Times New Roman"/>
          <w:sz w:val="24"/>
          <w:szCs w:val="28"/>
          <w:lang w:val="en-US"/>
        </w:rPr>
      </w:pPr>
      <w:proofErr w:type="spellStart"/>
      <w:r w:rsidRPr="006C2C2D">
        <w:rPr>
          <w:rFonts w:ascii="Times New Roman" w:hAnsi="Times New Roman" w:cs="Times New Roman"/>
          <w:sz w:val="24"/>
          <w:szCs w:val="28"/>
          <w:lang w:val="en-US"/>
        </w:rPr>
        <w:t>Confessore</w:t>
      </w:r>
      <w:proofErr w:type="spellEnd"/>
      <w:r>
        <w:rPr>
          <w:rFonts w:ascii="Times New Roman" w:hAnsi="Times New Roman" w:cs="Times New Roman"/>
          <w:sz w:val="24"/>
          <w:szCs w:val="28"/>
          <w:lang w:val="en-US"/>
        </w:rPr>
        <w:t>,</w:t>
      </w:r>
      <w:r w:rsidRPr="006C2C2D">
        <w:rPr>
          <w:rFonts w:ascii="Times New Roman" w:hAnsi="Times New Roman" w:cs="Times New Roman"/>
          <w:sz w:val="24"/>
          <w:szCs w:val="28"/>
          <w:lang w:val="en-US"/>
        </w:rPr>
        <w:t xml:space="preserve"> </w:t>
      </w:r>
      <w:r>
        <w:rPr>
          <w:rFonts w:ascii="Times New Roman" w:hAnsi="Times New Roman" w:cs="Times New Roman"/>
          <w:sz w:val="24"/>
          <w:szCs w:val="28"/>
          <w:lang w:val="en-US"/>
        </w:rPr>
        <w:t xml:space="preserve">N, </w:t>
      </w:r>
      <w:r w:rsidRPr="006C2C2D">
        <w:rPr>
          <w:rFonts w:ascii="Times New Roman" w:hAnsi="Times New Roman" w:cs="Times New Roman"/>
          <w:sz w:val="24"/>
          <w:szCs w:val="28"/>
          <w:lang w:val="en-US"/>
        </w:rPr>
        <w:t>Cohen</w:t>
      </w:r>
      <w:r>
        <w:rPr>
          <w:rFonts w:ascii="Times New Roman" w:hAnsi="Times New Roman" w:cs="Times New Roman"/>
          <w:sz w:val="24"/>
          <w:szCs w:val="28"/>
          <w:lang w:val="en-US"/>
        </w:rPr>
        <w:t xml:space="preserve"> S., </w:t>
      </w:r>
      <w:proofErr w:type="spellStart"/>
      <w:r w:rsidRPr="006C2C2D">
        <w:rPr>
          <w:rFonts w:ascii="Times New Roman" w:hAnsi="Times New Roman" w:cs="Times New Roman"/>
          <w:sz w:val="24"/>
          <w:szCs w:val="28"/>
          <w:lang w:val="en-US"/>
        </w:rPr>
        <w:t>Yourish</w:t>
      </w:r>
      <w:proofErr w:type="spellEnd"/>
      <w:r>
        <w:rPr>
          <w:rFonts w:ascii="Times New Roman" w:hAnsi="Times New Roman" w:cs="Times New Roman"/>
          <w:sz w:val="24"/>
          <w:szCs w:val="28"/>
          <w:lang w:val="en-US"/>
        </w:rPr>
        <w:t xml:space="preserve"> K.</w:t>
      </w:r>
      <w:r w:rsidRPr="006C2C2D">
        <w:rPr>
          <w:rFonts w:ascii="Times New Roman" w:hAnsi="Times New Roman" w:cs="Times New Roman"/>
          <w:sz w:val="24"/>
          <w:szCs w:val="28"/>
          <w:lang w:val="en-US"/>
        </w:rPr>
        <w:t xml:space="preserve"> </w:t>
      </w:r>
      <w:r>
        <w:rPr>
          <w:rFonts w:ascii="Times New Roman" w:hAnsi="Times New Roman" w:cs="Times New Roman"/>
          <w:sz w:val="24"/>
          <w:szCs w:val="28"/>
          <w:lang w:val="en"/>
        </w:rPr>
        <w:t xml:space="preserve">Just 158 families have provided nearly half of the early money for efforts to </w:t>
      </w:r>
      <w:r w:rsidRPr="006C2C2D">
        <w:rPr>
          <w:rFonts w:ascii="Times New Roman" w:hAnsi="Times New Roman" w:cs="Times New Roman"/>
          <w:sz w:val="24"/>
          <w:szCs w:val="28"/>
          <w:lang w:val="en"/>
        </w:rPr>
        <w:t>capture the White House</w:t>
      </w:r>
      <w:r>
        <w:rPr>
          <w:rFonts w:ascii="Times New Roman" w:hAnsi="Times New Roman" w:cs="Times New Roman"/>
          <w:sz w:val="24"/>
          <w:szCs w:val="28"/>
          <w:lang w:val="en"/>
        </w:rPr>
        <w:t xml:space="preserve">/ N. </w:t>
      </w:r>
      <w:proofErr w:type="spellStart"/>
      <w:r>
        <w:rPr>
          <w:rFonts w:ascii="Times New Roman" w:hAnsi="Times New Roman" w:cs="Times New Roman"/>
          <w:sz w:val="24"/>
          <w:szCs w:val="28"/>
          <w:lang w:val="en"/>
        </w:rPr>
        <w:t>Confessore</w:t>
      </w:r>
      <w:proofErr w:type="spellEnd"/>
      <w:r>
        <w:rPr>
          <w:rFonts w:ascii="Times New Roman" w:hAnsi="Times New Roman" w:cs="Times New Roman"/>
          <w:sz w:val="24"/>
          <w:szCs w:val="28"/>
          <w:lang w:val="en"/>
        </w:rPr>
        <w:t xml:space="preserve"> // The New York Times. – </w:t>
      </w:r>
      <w:r w:rsidRPr="006C2C2D">
        <w:rPr>
          <w:rFonts w:ascii="Times New Roman" w:hAnsi="Times New Roman" w:cs="Times New Roman"/>
          <w:sz w:val="24"/>
          <w:szCs w:val="28"/>
          <w:lang w:val="en-US"/>
        </w:rPr>
        <w:t>2015</w:t>
      </w:r>
      <w:r>
        <w:rPr>
          <w:rFonts w:ascii="Times New Roman" w:hAnsi="Times New Roman" w:cs="Times New Roman"/>
          <w:sz w:val="24"/>
          <w:szCs w:val="28"/>
          <w:lang w:val="en-US"/>
        </w:rPr>
        <w:t xml:space="preserve"> - </w:t>
      </w:r>
      <w:r w:rsidRPr="001460F8">
        <w:rPr>
          <w:rFonts w:ascii="Times New Roman" w:hAnsi="Times New Roman" w:cs="Times New Roman"/>
          <w:sz w:val="24"/>
          <w:szCs w:val="28"/>
          <w:lang w:val="en-US"/>
        </w:rPr>
        <w:t>[</w:t>
      </w:r>
      <w:r w:rsidRPr="00061A39">
        <w:rPr>
          <w:rFonts w:ascii="Times New Roman" w:hAnsi="Times New Roman" w:cs="Times New Roman"/>
          <w:sz w:val="24"/>
          <w:szCs w:val="28"/>
          <w:lang w:val="en-US"/>
        </w:rPr>
        <w:t>Electronic</w:t>
      </w:r>
      <w:r w:rsidRPr="001460F8">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resource</w:t>
      </w:r>
      <w:r w:rsidRPr="001460F8">
        <w:rPr>
          <w:rFonts w:ascii="Times New Roman" w:hAnsi="Times New Roman" w:cs="Times New Roman"/>
          <w:sz w:val="24"/>
          <w:szCs w:val="28"/>
          <w:lang w:val="en-US"/>
        </w:rPr>
        <w:t xml:space="preserve">] – </w:t>
      </w:r>
      <w:r w:rsidRPr="00061A39">
        <w:rPr>
          <w:rFonts w:ascii="Times New Roman" w:hAnsi="Times New Roman" w:cs="Times New Roman"/>
          <w:sz w:val="24"/>
          <w:szCs w:val="28"/>
          <w:lang w:val="en-US"/>
        </w:rPr>
        <w:t>Mode</w:t>
      </w:r>
      <w:r w:rsidRPr="001460F8">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of</w:t>
      </w:r>
      <w:r w:rsidRPr="001460F8">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access</w:t>
      </w:r>
      <w:r w:rsidRPr="001460F8">
        <w:rPr>
          <w:rFonts w:ascii="Times New Roman" w:hAnsi="Times New Roman" w:cs="Times New Roman"/>
          <w:sz w:val="24"/>
          <w:szCs w:val="28"/>
          <w:lang w:val="en-US"/>
        </w:rPr>
        <w:t xml:space="preserve">:   </w:t>
      </w:r>
      <w:r w:rsidRPr="005A4F27">
        <w:rPr>
          <w:rFonts w:ascii="Times New Roman" w:hAnsi="Times New Roman" w:cs="Times New Roman"/>
          <w:sz w:val="24"/>
          <w:szCs w:val="28"/>
          <w:lang w:val="en-US"/>
        </w:rPr>
        <w:t xml:space="preserve">  </w:t>
      </w:r>
      <w:r w:rsidRPr="006C2C2D">
        <w:rPr>
          <w:rFonts w:ascii="Times New Roman" w:hAnsi="Times New Roman" w:cs="Times New Roman"/>
          <w:sz w:val="24"/>
          <w:szCs w:val="28"/>
          <w:lang w:val="en-US"/>
        </w:rPr>
        <w:t xml:space="preserve"> </w:t>
      </w:r>
      <w:hyperlink r:id="rId59" w:history="1">
        <w:r w:rsidRPr="006C2C2D">
          <w:rPr>
            <w:rStyle w:val="a6"/>
            <w:rFonts w:ascii="Times New Roman" w:hAnsi="Times New Roman" w:cs="Times New Roman"/>
            <w:sz w:val="24"/>
            <w:szCs w:val="28"/>
            <w:lang w:val="en-US"/>
          </w:rPr>
          <w:t>https://www.nytimes.com/interactive/2015/10/11/us/politics/2016-presidential-election-super-pac-donors.html?_r=2</w:t>
        </w:r>
      </w:hyperlink>
      <w:r w:rsidRPr="006C2C2D">
        <w:rPr>
          <w:rFonts w:ascii="Times New Roman" w:hAnsi="Times New Roman" w:cs="Times New Roman"/>
          <w:sz w:val="24"/>
          <w:szCs w:val="28"/>
          <w:lang w:val="en-US"/>
        </w:rPr>
        <w:t xml:space="preserve"> </w:t>
      </w:r>
      <w:r>
        <w:rPr>
          <w:rFonts w:ascii="Times New Roman" w:hAnsi="Times New Roman" w:cs="Times New Roman"/>
          <w:sz w:val="24"/>
          <w:szCs w:val="28"/>
          <w:lang w:val="en-US"/>
        </w:rPr>
        <w:t xml:space="preserve"> 23.02.17</w:t>
      </w:r>
      <w:r w:rsidRPr="006C2C2D">
        <w:rPr>
          <w:rFonts w:ascii="Times New Roman" w:hAnsi="Times New Roman" w:cs="Times New Roman"/>
          <w:sz w:val="24"/>
          <w:szCs w:val="28"/>
          <w:lang w:val="en-US"/>
        </w:rPr>
        <w:t xml:space="preserve"> </w:t>
      </w:r>
    </w:p>
    <w:p w:rsidR="00461269" w:rsidRDefault="00461269" w:rsidP="0047225E">
      <w:pPr>
        <w:pStyle w:val="a7"/>
        <w:numPr>
          <w:ilvl w:val="0"/>
          <w:numId w:val="4"/>
        </w:numPr>
        <w:spacing w:line="360" w:lineRule="auto"/>
        <w:ind w:right="57"/>
        <w:jc w:val="both"/>
        <w:rPr>
          <w:rFonts w:ascii="Times New Roman" w:hAnsi="Times New Roman" w:cs="Times New Roman"/>
          <w:sz w:val="24"/>
          <w:szCs w:val="28"/>
          <w:lang w:val="en-US"/>
        </w:rPr>
      </w:pPr>
      <w:proofErr w:type="spellStart"/>
      <w:r>
        <w:rPr>
          <w:rFonts w:ascii="Times New Roman" w:hAnsi="Times New Roman" w:cs="Times New Roman"/>
          <w:sz w:val="24"/>
          <w:szCs w:val="28"/>
          <w:lang w:val="en-US"/>
        </w:rPr>
        <w:t>Escaleras</w:t>
      </w:r>
      <w:proofErr w:type="spellEnd"/>
      <w:r>
        <w:rPr>
          <w:rFonts w:ascii="Times New Roman" w:hAnsi="Times New Roman" w:cs="Times New Roman"/>
          <w:sz w:val="24"/>
          <w:szCs w:val="28"/>
          <w:lang w:val="en-US"/>
        </w:rPr>
        <w:t xml:space="preserve">, M, </w:t>
      </w:r>
      <w:r w:rsidRPr="00C15FAB">
        <w:rPr>
          <w:rFonts w:ascii="Times New Roman" w:hAnsi="Times New Roman" w:cs="Times New Roman"/>
          <w:sz w:val="24"/>
          <w:szCs w:val="28"/>
          <w:lang w:val="en-US"/>
        </w:rPr>
        <w:t xml:space="preserve">Calcagno P., </w:t>
      </w:r>
      <w:proofErr w:type="spellStart"/>
      <w:r w:rsidRPr="00C15FAB">
        <w:rPr>
          <w:rFonts w:ascii="Times New Roman" w:hAnsi="Times New Roman" w:cs="Times New Roman"/>
          <w:sz w:val="24"/>
          <w:szCs w:val="28"/>
          <w:lang w:val="en-US"/>
        </w:rPr>
        <w:t>Shughart</w:t>
      </w:r>
      <w:proofErr w:type="spellEnd"/>
      <w:r w:rsidRPr="00C15FAB">
        <w:rPr>
          <w:rFonts w:ascii="Times New Roman" w:hAnsi="Times New Roman" w:cs="Times New Roman"/>
          <w:sz w:val="24"/>
          <w:szCs w:val="28"/>
          <w:lang w:val="en-US"/>
        </w:rPr>
        <w:t xml:space="preserve"> W., Corr</w:t>
      </w:r>
      <w:r>
        <w:rPr>
          <w:rFonts w:ascii="Times New Roman" w:hAnsi="Times New Roman" w:cs="Times New Roman"/>
          <w:sz w:val="24"/>
          <w:szCs w:val="28"/>
          <w:lang w:val="en-US"/>
        </w:rPr>
        <w:t xml:space="preserve">uption and Voter Participation/M. </w:t>
      </w:r>
      <w:proofErr w:type="spellStart"/>
      <w:r>
        <w:rPr>
          <w:rFonts w:ascii="Times New Roman" w:hAnsi="Times New Roman" w:cs="Times New Roman"/>
          <w:sz w:val="24"/>
          <w:szCs w:val="28"/>
          <w:lang w:val="en-US"/>
        </w:rPr>
        <w:t>Escalares</w:t>
      </w:r>
      <w:proofErr w:type="spellEnd"/>
      <w:r>
        <w:rPr>
          <w:rFonts w:ascii="Times New Roman" w:hAnsi="Times New Roman" w:cs="Times New Roman"/>
          <w:sz w:val="24"/>
          <w:szCs w:val="28"/>
          <w:lang w:val="en-US"/>
        </w:rPr>
        <w:t xml:space="preserve">, P. </w:t>
      </w:r>
      <w:proofErr w:type="spellStart"/>
      <w:r>
        <w:rPr>
          <w:rFonts w:ascii="Times New Roman" w:hAnsi="Times New Roman" w:cs="Times New Roman"/>
          <w:sz w:val="24"/>
          <w:szCs w:val="28"/>
          <w:lang w:val="en-US"/>
        </w:rPr>
        <w:t>Calgano</w:t>
      </w:r>
      <w:proofErr w:type="spellEnd"/>
      <w:r>
        <w:rPr>
          <w:rFonts w:ascii="Times New Roman" w:hAnsi="Times New Roman" w:cs="Times New Roman"/>
          <w:sz w:val="24"/>
          <w:szCs w:val="28"/>
          <w:lang w:val="en-US"/>
        </w:rPr>
        <w:t>//</w:t>
      </w:r>
      <w:r w:rsidRPr="00C15FAB">
        <w:rPr>
          <w:rFonts w:ascii="Times New Roman" w:hAnsi="Times New Roman" w:cs="Times New Roman"/>
          <w:sz w:val="24"/>
          <w:szCs w:val="28"/>
          <w:lang w:val="en-US"/>
        </w:rPr>
        <w:t xml:space="preserve"> Public Finance Review</w:t>
      </w:r>
      <w:r>
        <w:rPr>
          <w:rFonts w:ascii="Times New Roman" w:hAnsi="Times New Roman" w:cs="Times New Roman"/>
          <w:sz w:val="24"/>
          <w:szCs w:val="28"/>
          <w:lang w:val="en-US"/>
        </w:rPr>
        <w:t>.</w:t>
      </w:r>
      <w:r w:rsidRPr="00C15FAB">
        <w:rPr>
          <w:rFonts w:ascii="Times New Roman" w:hAnsi="Times New Roman" w:cs="Times New Roman"/>
          <w:sz w:val="24"/>
          <w:szCs w:val="28"/>
          <w:lang w:val="en-US"/>
        </w:rPr>
        <w:t xml:space="preserve"> </w:t>
      </w:r>
      <w:r>
        <w:rPr>
          <w:rFonts w:ascii="Times New Roman" w:hAnsi="Times New Roman" w:cs="Times New Roman"/>
          <w:sz w:val="24"/>
          <w:szCs w:val="28"/>
          <w:lang w:val="en-US"/>
        </w:rPr>
        <w:t>– 2012. №40. P. 793</w:t>
      </w:r>
    </w:p>
    <w:p w:rsidR="00461269" w:rsidRPr="00C15FAB" w:rsidRDefault="00461269" w:rsidP="0047225E">
      <w:pPr>
        <w:pStyle w:val="a7"/>
        <w:numPr>
          <w:ilvl w:val="0"/>
          <w:numId w:val="4"/>
        </w:numPr>
        <w:spacing w:line="360" w:lineRule="auto"/>
        <w:ind w:right="57"/>
        <w:jc w:val="both"/>
        <w:rPr>
          <w:rFonts w:ascii="Times New Roman" w:hAnsi="Times New Roman" w:cs="Times New Roman"/>
          <w:sz w:val="24"/>
          <w:szCs w:val="28"/>
          <w:lang w:val="en-US"/>
        </w:rPr>
      </w:pPr>
      <w:r w:rsidRPr="00930A93">
        <w:rPr>
          <w:rFonts w:ascii="Times New Roman" w:hAnsi="Times New Roman" w:cs="Times New Roman"/>
          <w:sz w:val="24"/>
          <w:szCs w:val="28"/>
          <w:lang w:val="en-US"/>
        </w:rPr>
        <w:t>Gill</w:t>
      </w:r>
      <w:r>
        <w:rPr>
          <w:rFonts w:ascii="Times New Roman" w:hAnsi="Times New Roman" w:cs="Times New Roman"/>
          <w:sz w:val="24"/>
          <w:szCs w:val="28"/>
          <w:lang w:val="en-US"/>
        </w:rPr>
        <w:t>,</w:t>
      </w:r>
      <w:r w:rsidRPr="00930A93">
        <w:rPr>
          <w:rFonts w:ascii="Times New Roman" w:hAnsi="Times New Roman" w:cs="Times New Roman"/>
          <w:sz w:val="24"/>
          <w:szCs w:val="28"/>
          <w:lang w:val="en-US"/>
        </w:rPr>
        <w:t xml:space="preserve"> S., Hegemony, consensus and </w:t>
      </w:r>
      <w:proofErr w:type="spellStart"/>
      <w:r w:rsidRPr="00930A93">
        <w:rPr>
          <w:rFonts w:ascii="Times New Roman" w:hAnsi="Times New Roman" w:cs="Times New Roman"/>
          <w:sz w:val="24"/>
          <w:szCs w:val="28"/>
          <w:lang w:val="en-US"/>
        </w:rPr>
        <w:t>Trilateralism</w:t>
      </w:r>
      <w:proofErr w:type="spellEnd"/>
      <w:r>
        <w:rPr>
          <w:rFonts w:ascii="Times New Roman" w:hAnsi="Times New Roman" w:cs="Times New Roman"/>
          <w:sz w:val="24"/>
          <w:szCs w:val="28"/>
          <w:lang w:val="en-US"/>
        </w:rPr>
        <w:t xml:space="preserve">/ S. Gill </w:t>
      </w:r>
      <w:r w:rsidRPr="00930A93">
        <w:rPr>
          <w:rFonts w:ascii="Times New Roman" w:hAnsi="Times New Roman" w:cs="Times New Roman"/>
          <w:sz w:val="24"/>
          <w:szCs w:val="28"/>
          <w:lang w:val="en-US"/>
        </w:rPr>
        <w:t>// Review of International Studies</w:t>
      </w:r>
      <w:r>
        <w:rPr>
          <w:rFonts w:ascii="Times New Roman" w:hAnsi="Times New Roman" w:cs="Times New Roman"/>
          <w:sz w:val="24"/>
          <w:szCs w:val="28"/>
          <w:lang w:val="en-US"/>
        </w:rPr>
        <w:t>. -  1986</w:t>
      </w:r>
      <w:r w:rsidRPr="00B1155F">
        <w:rPr>
          <w:rFonts w:ascii="Times New Roman" w:hAnsi="Times New Roman" w:cs="Times New Roman"/>
          <w:sz w:val="24"/>
          <w:szCs w:val="28"/>
          <w:lang w:val="en-US"/>
        </w:rPr>
        <w:t>.</w:t>
      </w:r>
      <w:r w:rsidRPr="00930A93">
        <w:rPr>
          <w:rFonts w:ascii="Times New Roman" w:hAnsi="Times New Roman" w:cs="Times New Roman"/>
          <w:sz w:val="24"/>
          <w:szCs w:val="28"/>
          <w:lang w:val="en-US"/>
        </w:rPr>
        <w:t xml:space="preserve"> №12, p. 205-221</w:t>
      </w:r>
    </w:p>
    <w:p w:rsidR="00461269" w:rsidRDefault="00461269" w:rsidP="0047225E">
      <w:pPr>
        <w:pStyle w:val="a7"/>
        <w:numPr>
          <w:ilvl w:val="0"/>
          <w:numId w:val="4"/>
        </w:numPr>
        <w:spacing w:line="360" w:lineRule="auto"/>
        <w:rPr>
          <w:rFonts w:ascii="Times New Roman" w:hAnsi="Times New Roman" w:cs="Times New Roman"/>
          <w:sz w:val="24"/>
          <w:szCs w:val="28"/>
          <w:lang w:val="en-US"/>
        </w:rPr>
      </w:pPr>
      <w:proofErr w:type="spellStart"/>
      <w:r w:rsidRPr="00930A93">
        <w:rPr>
          <w:rFonts w:ascii="Times New Roman" w:hAnsi="Times New Roman" w:cs="Times New Roman"/>
          <w:sz w:val="24"/>
          <w:szCs w:val="28"/>
          <w:lang w:val="en-US"/>
        </w:rPr>
        <w:t>Hveem</w:t>
      </w:r>
      <w:proofErr w:type="spellEnd"/>
      <w:r>
        <w:rPr>
          <w:rFonts w:ascii="Times New Roman" w:hAnsi="Times New Roman" w:cs="Times New Roman"/>
          <w:sz w:val="24"/>
          <w:szCs w:val="28"/>
          <w:lang w:val="en-US"/>
        </w:rPr>
        <w:t>,</w:t>
      </w:r>
      <w:r w:rsidRPr="00930A93">
        <w:rPr>
          <w:rFonts w:ascii="Times New Roman" w:hAnsi="Times New Roman" w:cs="Times New Roman"/>
          <w:sz w:val="24"/>
          <w:szCs w:val="28"/>
          <w:lang w:val="en-US"/>
        </w:rPr>
        <w:t xml:space="preserve"> H., 'The Global Dominance System: Notes on a Theo</w:t>
      </w:r>
      <w:r>
        <w:rPr>
          <w:rFonts w:ascii="Times New Roman" w:hAnsi="Times New Roman" w:cs="Times New Roman"/>
          <w:sz w:val="24"/>
          <w:szCs w:val="28"/>
          <w:lang w:val="en-US"/>
        </w:rPr>
        <w:t>ry of Global Political Economy'</w:t>
      </w:r>
      <w:r w:rsidRPr="00B1155F">
        <w:rPr>
          <w:rFonts w:ascii="Times New Roman" w:hAnsi="Times New Roman" w:cs="Times New Roman"/>
          <w:sz w:val="24"/>
          <w:szCs w:val="28"/>
          <w:lang w:val="en-US"/>
        </w:rPr>
        <w:t xml:space="preserve">/ </w:t>
      </w:r>
      <w:r>
        <w:rPr>
          <w:rFonts w:ascii="Times New Roman" w:hAnsi="Times New Roman" w:cs="Times New Roman"/>
          <w:sz w:val="24"/>
          <w:szCs w:val="28"/>
          <w:lang w:val="en-US"/>
        </w:rPr>
        <w:t xml:space="preserve">H. </w:t>
      </w:r>
      <w:proofErr w:type="spellStart"/>
      <w:r>
        <w:rPr>
          <w:rFonts w:ascii="Times New Roman" w:hAnsi="Times New Roman" w:cs="Times New Roman"/>
          <w:sz w:val="24"/>
          <w:szCs w:val="28"/>
          <w:lang w:val="en-US"/>
        </w:rPr>
        <w:t>Hveem</w:t>
      </w:r>
      <w:proofErr w:type="spellEnd"/>
      <w:r>
        <w:rPr>
          <w:rFonts w:ascii="Times New Roman" w:hAnsi="Times New Roman" w:cs="Times New Roman"/>
          <w:sz w:val="24"/>
          <w:szCs w:val="28"/>
          <w:lang w:val="en-US"/>
        </w:rPr>
        <w:t>/</w:t>
      </w:r>
      <w:proofErr w:type="gramStart"/>
      <w:r>
        <w:rPr>
          <w:rFonts w:ascii="Times New Roman" w:hAnsi="Times New Roman" w:cs="Times New Roman"/>
          <w:sz w:val="24"/>
          <w:szCs w:val="28"/>
          <w:lang w:val="en-US"/>
        </w:rPr>
        <w:t>/</w:t>
      </w:r>
      <w:r w:rsidRPr="00B1155F">
        <w:rPr>
          <w:rFonts w:ascii="Times New Roman" w:hAnsi="Times New Roman" w:cs="Times New Roman"/>
          <w:sz w:val="24"/>
          <w:szCs w:val="28"/>
          <w:lang w:val="en-US"/>
        </w:rPr>
        <w:t xml:space="preserve"> </w:t>
      </w:r>
      <w:r>
        <w:rPr>
          <w:rFonts w:ascii="Times New Roman" w:hAnsi="Times New Roman" w:cs="Times New Roman"/>
          <w:sz w:val="24"/>
          <w:szCs w:val="28"/>
          <w:lang w:val="en-US"/>
        </w:rPr>
        <w:t xml:space="preserve"> Journal</w:t>
      </w:r>
      <w:proofErr w:type="gramEnd"/>
      <w:r>
        <w:rPr>
          <w:rFonts w:ascii="Times New Roman" w:hAnsi="Times New Roman" w:cs="Times New Roman"/>
          <w:sz w:val="24"/>
          <w:szCs w:val="28"/>
          <w:lang w:val="en-US"/>
        </w:rPr>
        <w:t xml:space="preserve"> of Peace Research. - 1973, P</w:t>
      </w:r>
      <w:r w:rsidRPr="00930A93">
        <w:rPr>
          <w:rFonts w:ascii="Times New Roman" w:hAnsi="Times New Roman" w:cs="Times New Roman"/>
          <w:sz w:val="24"/>
          <w:szCs w:val="28"/>
          <w:lang w:val="en-US"/>
        </w:rPr>
        <w:t>. 319-340.</w:t>
      </w:r>
    </w:p>
    <w:p w:rsidR="00461269" w:rsidRPr="00C15FAB" w:rsidRDefault="00461269" w:rsidP="0047225E">
      <w:pPr>
        <w:pStyle w:val="a7"/>
        <w:numPr>
          <w:ilvl w:val="0"/>
          <w:numId w:val="4"/>
        </w:numPr>
        <w:spacing w:line="360" w:lineRule="auto"/>
        <w:ind w:right="57"/>
        <w:jc w:val="both"/>
        <w:rPr>
          <w:rFonts w:ascii="Times New Roman" w:hAnsi="Times New Roman" w:cs="Times New Roman"/>
          <w:sz w:val="24"/>
          <w:szCs w:val="28"/>
          <w:lang w:val="en-US"/>
        </w:rPr>
      </w:pPr>
      <w:proofErr w:type="spellStart"/>
      <w:r w:rsidRPr="00C15FAB">
        <w:rPr>
          <w:rFonts w:ascii="Times New Roman" w:hAnsi="Times New Roman" w:cs="Times New Roman"/>
          <w:sz w:val="24"/>
          <w:szCs w:val="28"/>
          <w:lang w:val="en-US"/>
        </w:rPr>
        <w:t>Konings</w:t>
      </w:r>
      <w:proofErr w:type="spellEnd"/>
      <w:r>
        <w:rPr>
          <w:rFonts w:ascii="Times New Roman" w:hAnsi="Times New Roman" w:cs="Times New Roman"/>
          <w:sz w:val="24"/>
          <w:szCs w:val="28"/>
          <w:lang w:val="en-US"/>
        </w:rPr>
        <w:t>,</w:t>
      </w:r>
      <w:r w:rsidRPr="00C15FAB">
        <w:rPr>
          <w:rFonts w:ascii="Times New Roman" w:hAnsi="Times New Roman" w:cs="Times New Roman"/>
          <w:sz w:val="24"/>
          <w:szCs w:val="28"/>
          <w:lang w:val="en-US"/>
        </w:rPr>
        <w:t xml:space="preserve"> M. The construction of US financial power</w:t>
      </w:r>
      <w:r>
        <w:rPr>
          <w:rFonts w:ascii="Times New Roman" w:hAnsi="Times New Roman" w:cs="Times New Roman"/>
          <w:sz w:val="24"/>
          <w:szCs w:val="28"/>
          <w:lang w:val="en-US"/>
        </w:rPr>
        <w:t xml:space="preserve">/ M. </w:t>
      </w:r>
      <w:proofErr w:type="spellStart"/>
      <w:r>
        <w:rPr>
          <w:rFonts w:ascii="Times New Roman" w:hAnsi="Times New Roman" w:cs="Times New Roman"/>
          <w:sz w:val="24"/>
          <w:szCs w:val="28"/>
          <w:lang w:val="en-US"/>
        </w:rPr>
        <w:t>Konings</w:t>
      </w:r>
      <w:proofErr w:type="spellEnd"/>
      <w:r>
        <w:rPr>
          <w:rFonts w:ascii="Times New Roman" w:hAnsi="Times New Roman" w:cs="Times New Roman"/>
          <w:sz w:val="24"/>
          <w:szCs w:val="28"/>
          <w:lang w:val="en-US"/>
        </w:rPr>
        <w:t xml:space="preserve"> </w:t>
      </w:r>
      <w:r w:rsidRPr="00C15FAB">
        <w:rPr>
          <w:rFonts w:ascii="Times New Roman" w:hAnsi="Times New Roman" w:cs="Times New Roman"/>
          <w:sz w:val="24"/>
          <w:szCs w:val="28"/>
          <w:lang w:val="en-US"/>
        </w:rPr>
        <w:t>// Review of International Studies</w:t>
      </w:r>
      <w:r>
        <w:rPr>
          <w:rFonts w:ascii="Times New Roman" w:hAnsi="Times New Roman" w:cs="Times New Roman"/>
          <w:sz w:val="24"/>
          <w:szCs w:val="28"/>
          <w:lang w:val="en-US"/>
        </w:rPr>
        <w:t>. -  200</w:t>
      </w:r>
      <w:r w:rsidRPr="003F7894">
        <w:rPr>
          <w:rFonts w:ascii="Times New Roman" w:hAnsi="Times New Roman" w:cs="Times New Roman"/>
          <w:sz w:val="24"/>
          <w:szCs w:val="28"/>
          <w:lang w:val="en-US"/>
        </w:rPr>
        <w:t>9.</w:t>
      </w:r>
      <w:r w:rsidRPr="00C15FAB">
        <w:rPr>
          <w:rFonts w:ascii="Times New Roman" w:hAnsi="Times New Roman" w:cs="Times New Roman"/>
          <w:sz w:val="24"/>
          <w:szCs w:val="28"/>
          <w:lang w:val="en-US"/>
        </w:rPr>
        <w:t xml:space="preserve"> №35, p.70</w:t>
      </w:r>
    </w:p>
    <w:p w:rsidR="00461269" w:rsidRPr="00CE105F" w:rsidRDefault="00461269" w:rsidP="00CE105F">
      <w:pPr>
        <w:pStyle w:val="a7"/>
        <w:numPr>
          <w:ilvl w:val="0"/>
          <w:numId w:val="4"/>
        </w:numPr>
        <w:spacing w:line="360" w:lineRule="auto"/>
        <w:ind w:right="57"/>
        <w:jc w:val="both"/>
        <w:rPr>
          <w:rFonts w:ascii="Times New Roman" w:hAnsi="Times New Roman" w:cs="Times New Roman"/>
          <w:sz w:val="24"/>
          <w:szCs w:val="28"/>
          <w:lang w:val="en-US"/>
        </w:rPr>
      </w:pPr>
      <w:r w:rsidRPr="00C15FAB">
        <w:rPr>
          <w:rFonts w:ascii="Times New Roman" w:hAnsi="Times New Roman" w:cs="Times New Roman"/>
          <w:sz w:val="24"/>
          <w:szCs w:val="28"/>
          <w:lang w:val="en-US"/>
        </w:rPr>
        <w:t>McKay</w:t>
      </w:r>
      <w:r>
        <w:rPr>
          <w:rFonts w:ascii="Times New Roman" w:hAnsi="Times New Roman" w:cs="Times New Roman"/>
          <w:sz w:val="24"/>
          <w:szCs w:val="28"/>
          <w:lang w:val="en-US"/>
        </w:rPr>
        <w:t>, A.</w:t>
      </w:r>
      <w:r w:rsidRPr="00C15FAB">
        <w:rPr>
          <w:rFonts w:ascii="Times New Roman" w:hAnsi="Times New Roman" w:cs="Times New Roman"/>
          <w:sz w:val="24"/>
          <w:szCs w:val="28"/>
          <w:lang w:val="en-US"/>
        </w:rPr>
        <w:t xml:space="preserve"> Buying Policy? The Effects of Lobbyists’ Resources on Their Policy Success </w:t>
      </w:r>
      <w:r>
        <w:rPr>
          <w:rFonts w:ascii="Times New Roman" w:hAnsi="Times New Roman" w:cs="Times New Roman"/>
          <w:sz w:val="24"/>
          <w:szCs w:val="28"/>
          <w:lang w:val="en-US"/>
        </w:rPr>
        <w:t>/ A. McKay //</w:t>
      </w:r>
      <w:r w:rsidRPr="00C15FAB">
        <w:rPr>
          <w:rFonts w:ascii="Times New Roman" w:hAnsi="Times New Roman" w:cs="Times New Roman"/>
          <w:sz w:val="24"/>
          <w:szCs w:val="28"/>
          <w:lang w:val="en-US"/>
        </w:rPr>
        <w:t xml:space="preserve">Political Research </w:t>
      </w:r>
      <w:proofErr w:type="gramStart"/>
      <w:r w:rsidRPr="00C15FAB">
        <w:rPr>
          <w:rFonts w:ascii="Times New Roman" w:hAnsi="Times New Roman" w:cs="Times New Roman"/>
          <w:sz w:val="24"/>
          <w:szCs w:val="28"/>
          <w:lang w:val="en-US"/>
        </w:rPr>
        <w:t>Quarterly</w:t>
      </w:r>
      <w:proofErr w:type="gramEnd"/>
      <w:r w:rsidRPr="00C15FAB">
        <w:rPr>
          <w:rFonts w:ascii="Times New Roman" w:hAnsi="Times New Roman" w:cs="Times New Roman"/>
          <w:sz w:val="24"/>
          <w:szCs w:val="28"/>
          <w:lang w:val="en-US"/>
        </w:rPr>
        <w:t>,</w:t>
      </w:r>
      <w:r>
        <w:rPr>
          <w:rFonts w:ascii="Times New Roman" w:hAnsi="Times New Roman" w:cs="Times New Roman"/>
          <w:sz w:val="24"/>
          <w:szCs w:val="28"/>
          <w:lang w:val="en-US"/>
        </w:rPr>
        <w:t xml:space="preserve"> 2012. №. 65</w:t>
      </w:r>
      <w:proofErr w:type="gramStart"/>
      <w:r>
        <w:rPr>
          <w:rFonts w:ascii="Times New Roman" w:hAnsi="Times New Roman" w:cs="Times New Roman"/>
          <w:sz w:val="24"/>
          <w:szCs w:val="28"/>
          <w:lang w:val="en-US"/>
        </w:rPr>
        <w:t>,  P</w:t>
      </w:r>
      <w:proofErr w:type="gramEnd"/>
      <w:r>
        <w:rPr>
          <w:rFonts w:ascii="Times New Roman" w:hAnsi="Times New Roman" w:cs="Times New Roman"/>
          <w:sz w:val="24"/>
          <w:szCs w:val="28"/>
          <w:lang w:val="en-US"/>
        </w:rPr>
        <w:t xml:space="preserve">. 909. </w:t>
      </w:r>
    </w:p>
    <w:p w:rsidR="00461269" w:rsidRPr="00CE105F" w:rsidRDefault="00461269" w:rsidP="0047225E">
      <w:pPr>
        <w:pStyle w:val="a7"/>
        <w:numPr>
          <w:ilvl w:val="0"/>
          <w:numId w:val="4"/>
        </w:numPr>
        <w:spacing w:line="360" w:lineRule="auto"/>
        <w:rPr>
          <w:rFonts w:ascii="Times New Roman" w:hAnsi="Times New Roman" w:cs="Times New Roman"/>
          <w:sz w:val="24"/>
          <w:szCs w:val="28"/>
          <w:lang w:val="en-US"/>
        </w:rPr>
      </w:pPr>
      <w:proofErr w:type="spellStart"/>
      <w:r w:rsidRPr="00ED77A6">
        <w:rPr>
          <w:rFonts w:ascii="Times New Roman" w:hAnsi="Times New Roman" w:cs="Times New Roman"/>
          <w:sz w:val="24"/>
          <w:szCs w:val="28"/>
          <w:lang w:val="en-US"/>
        </w:rPr>
        <w:lastRenderedPageBreak/>
        <w:t>Prins</w:t>
      </w:r>
      <w:proofErr w:type="spellEnd"/>
      <w:r>
        <w:rPr>
          <w:rFonts w:ascii="Times New Roman" w:hAnsi="Times New Roman" w:cs="Times New Roman"/>
          <w:sz w:val="24"/>
          <w:szCs w:val="28"/>
          <w:lang w:val="en-US"/>
        </w:rPr>
        <w:t>,</w:t>
      </w:r>
      <w:r w:rsidRPr="00ED77A6">
        <w:rPr>
          <w:rFonts w:ascii="Times New Roman" w:hAnsi="Times New Roman" w:cs="Times New Roman"/>
          <w:sz w:val="24"/>
          <w:szCs w:val="28"/>
          <w:lang w:val="en-US"/>
        </w:rPr>
        <w:t xml:space="preserve"> N. No Matter Who Wins, 2016 Will Be All About the Bankers</w:t>
      </w:r>
      <w:r>
        <w:rPr>
          <w:rFonts w:ascii="Times New Roman" w:hAnsi="Times New Roman" w:cs="Times New Roman"/>
          <w:sz w:val="24"/>
          <w:szCs w:val="28"/>
          <w:lang w:val="en-US"/>
        </w:rPr>
        <w:t xml:space="preserve">/ N. </w:t>
      </w:r>
      <w:proofErr w:type="spellStart"/>
      <w:r>
        <w:rPr>
          <w:rFonts w:ascii="Times New Roman" w:hAnsi="Times New Roman" w:cs="Times New Roman"/>
          <w:sz w:val="24"/>
          <w:szCs w:val="28"/>
          <w:lang w:val="en-US"/>
        </w:rPr>
        <w:t>Prins</w:t>
      </w:r>
      <w:proofErr w:type="spellEnd"/>
      <w:r w:rsidRPr="00ED77A6">
        <w:rPr>
          <w:rFonts w:ascii="Times New Roman" w:hAnsi="Times New Roman" w:cs="Times New Roman"/>
          <w:sz w:val="24"/>
          <w:szCs w:val="28"/>
          <w:lang w:val="en-US"/>
        </w:rPr>
        <w:t xml:space="preserve"> // The Nation. June 24.06.2015.</w:t>
      </w:r>
      <w:r w:rsidRPr="00A43FB8">
        <w:rPr>
          <w:rFonts w:ascii="Times New Roman" w:hAnsi="Times New Roman" w:cs="Times New Roman"/>
          <w:sz w:val="24"/>
          <w:szCs w:val="28"/>
          <w:lang w:val="en-US"/>
        </w:rPr>
        <w:t xml:space="preserve"> - </w:t>
      </w:r>
      <w:r>
        <w:rPr>
          <w:rFonts w:ascii="Times New Roman" w:hAnsi="Times New Roman" w:cs="Times New Roman"/>
          <w:sz w:val="24"/>
          <w:szCs w:val="28"/>
          <w:lang w:val="en-US"/>
        </w:rPr>
        <w:t xml:space="preserve"> </w:t>
      </w:r>
      <w:r w:rsidRPr="001460F8">
        <w:rPr>
          <w:rFonts w:ascii="Times New Roman" w:hAnsi="Times New Roman" w:cs="Times New Roman"/>
          <w:sz w:val="24"/>
          <w:szCs w:val="28"/>
          <w:lang w:val="en-US"/>
        </w:rPr>
        <w:t>[</w:t>
      </w:r>
      <w:r w:rsidRPr="00061A39">
        <w:rPr>
          <w:rFonts w:ascii="Times New Roman" w:hAnsi="Times New Roman" w:cs="Times New Roman"/>
          <w:sz w:val="24"/>
          <w:szCs w:val="28"/>
          <w:lang w:val="en-US"/>
        </w:rPr>
        <w:t>Electronic</w:t>
      </w:r>
      <w:r w:rsidRPr="001460F8">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resource</w:t>
      </w:r>
      <w:r w:rsidRPr="001460F8">
        <w:rPr>
          <w:rFonts w:ascii="Times New Roman" w:hAnsi="Times New Roman" w:cs="Times New Roman"/>
          <w:sz w:val="24"/>
          <w:szCs w:val="28"/>
          <w:lang w:val="en-US"/>
        </w:rPr>
        <w:t xml:space="preserve">] – </w:t>
      </w:r>
      <w:r w:rsidRPr="00061A39">
        <w:rPr>
          <w:rFonts w:ascii="Times New Roman" w:hAnsi="Times New Roman" w:cs="Times New Roman"/>
          <w:sz w:val="24"/>
          <w:szCs w:val="28"/>
          <w:lang w:val="en-US"/>
        </w:rPr>
        <w:t>Mode</w:t>
      </w:r>
      <w:r w:rsidRPr="001460F8">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of</w:t>
      </w:r>
      <w:r w:rsidRPr="001460F8">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access</w:t>
      </w:r>
      <w:r w:rsidRPr="001460F8">
        <w:rPr>
          <w:rFonts w:ascii="Times New Roman" w:hAnsi="Times New Roman" w:cs="Times New Roman"/>
          <w:sz w:val="24"/>
          <w:szCs w:val="28"/>
          <w:lang w:val="en-US"/>
        </w:rPr>
        <w:t xml:space="preserve">:   </w:t>
      </w:r>
      <w:r w:rsidRPr="005A4F27">
        <w:rPr>
          <w:rFonts w:ascii="Times New Roman" w:hAnsi="Times New Roman" w:cs="Times New Roman"/>
          <w:sz w:val="24"/>
          <w:szCs w:val="28"/>
          <w:lang w:val="en-US"/>
        </w:rPr>
        <w:t xml:space="preserve">  </w:t>
      </w:r>
      <w:r w:rsidRPr="006C2C2D">
        <w:rPr>
          <w:rFonts w:ascii="Times New Roman" w:hAnsi="Times New Roman" w:cs="Times New Roman"/>
          <w:sz w:val="24"/>
          <w:szCs w:val="28"/>
          <w:lang w:val="en-US"/>
        </w:rPr>
        <w:t xml:space="preserve"> </w:t>
      </w:r>
      <w:r w:rsidRPr="00ED77A6">
        <w:rPr>
          <w:rFonts w:ascii="Times New Roman" w:hAnsi="Times New Roman" w:cs="Times New Roman"/>
          <w:sz w:val="24"/>
          <w:szCs w:val="28"/>
          <w:lang w:val="en-US"/>
        </w:rPr>
        <w:t xml:space="preserve"> </w:t>
      </w:r>
      <w:hyperlink r:id="rId60" w:history="1">
        <w:r w:rsidRPr="00ED77A6">
          <w:rPr>
            <w:rStyle w:val="a6"/>
            <w:rFonts w:ascii="Times New Roman" w:hAnsi="Times New Roman" w:cs="Times New Roman"/>
            <w:sz w:val="24"/>
            <w:szCs w:val="28"/>
            <w:lang w:val="en-US"/>
          </w:rPr>
          <w:t>http</w:t>
        </w:r>
        <w:r w:rsidRPr="00CE105F">
          <w:rPr>
            <w:rStyle w:val="a6"/>
            <w:rFonts w:ascii="Times New Roman" w:hAnsi="Times New Roman" w:cs="Times New Roman"/>
            <w:sz w:val="24"/>
            <w:szCs w:val="28"/>
            <w:lang w:val="en-US"/>
          </w:rPr>
          <w:t>://</w:t>
        </w:r>
        <w:r w:rsidRPr="00ED77A6">
          <w:rPr>
            <w:rStyle w:val="a6"/>
            <w:rFonts w:ascii="Times New Roman" w:hAnsi="Times New Roman" w:cs="Times New Roman"/>
            <w:sz w:val="24"/>
            <w:szCs w:val="28"/>
            <w:lang w:val="en-US"/>
          </w:rPr>
          <w:t>www</w:t>
        </w:r>
        <w:r w:rsidRPr="00CE105F">
          <w:rPr>
            <w:rStyle w:val="a6"/>
            <w:rFonts w:ascii="Times New Roman" w:hAnsi="Times New Roman" w:cs="Times New Roman"/>
            <w:sz w:val="24"/>
            <w:szCs w:val="28"/>
            <w:lang w:val="en-US"/>
          </w:rPr>
          <w:t>.</w:t>
        </w:r>
        <w:r w:rsidRPr="00ED77A6">
          <w:rPr>
            <w:rStyle w:val="a6"/>
            <w:rFonts w:ascii="Times New Roman" w:hAnsi="Times New Roman" w:cs="Times New Roman"/>
            <w:sz w:val="24"/>
            <w:szCs w:val="28"/>
            <w:lang w:val="en-US"/>
          </w:rPr>
          <w:t>thenation</w:t>
        </w:r>
        <w:r w:rsidRPr="00CE105F">
          <w:rPr>
            <w:rStyle w:val="a6"/>
            <w:rFonts w:ascii="Times New Roman" w:hAnsi="Times New Roman" w:cs="Times New Roman"/>
            <w:sz w:val="24"/>
            <w:szCs w:val="28"/>
            <w:lang w:val="en-US"/>
          </w:rPr>
          <w:t>.</w:t>
        </w:r>
        <w:r w:rsidRPr="00ED77A6">
          <w:rPr>
            <w:rStyle w:val="a6"/>
            <w:rFonts w:ascii="Times New Roman" w:hAnsi="Times New Roman" w:cs="Times New Roman"/>
            <w:sz w:val="24"/>
            <w:szCs w:val="28"/>
            <w:lang w:val="en-US"/>
          </w:rPr>
          <w:t>com</w:t>
        </w:r>
        <w:r w:rsidRPr="00CE105F">
          <w:rPr>
            <w:rStyle w:val="a6"/>
            <w:rFonts w:ascii="Times New Roman" w:hAnsi="Times New Roman" w:cs="Times New Roman"/>
            <w:sz w:val="24"/>
            <w:szCs w:val="28"/>
            <w:lang w:val="en-US"/>
          </w:rPr>
          <w:t>/</w:t>
        </w:r>
        <w:r w:rsidRPr="00ED77A6">
          <w:rPr>
            <w:rStyle w:val="a6"/>
            <w:rFonts w:ascii="Times New Roman" w:hAnsi="Times New Roman" w:cs="Times New Roman"/>
            <w:sz w:val="24"/>
            <w:szCs w:val="28"/>
            <w:lang w:val="en-US"/>
          </w:rPr>
          <w:t>article</w:t>
        </w:r>
        <w:r w:rsidRPr="00CE105F">
          <w:rPr>
            <w:rStyle w:val="a6"/>
            <w:rFonts w:ascii="Times New Roman" w:hAnsi="Times New Roman" w:cs="Times New Roman"/>
            <w:sz w:val="24"/>
            <w:szCs w:val="28"/>
            <w:lang w:val="en-US"/>
          </w:rPr>
          <w:t>/</w:t>
        </w:r>
        <w:r w:rsidRPr="00ED77A6">
          <w:rPr>
            <w:rStyle w:val="a6"/>
            <w:rFonts w:ascii="Times New Roman" w:hAnsi="Times New Roman" w:cs="Times New Roman"/>
            <w:sz w:val="24"/>
            <w:szCs w:val="28"/>
            <w:lang w:val="en-US"/>
          </w:rPr>
          <w:t>no</w:t>
        </w:r>
        <w:r w:rsidRPr="00CE105F">
          <w:rPr>
            <w:rStyle w:val="a6"/>
            <w:rFonts w:ascii="Times New Roman" w:hAnsi="Times New Roman" w:cs="Times New Roman"/>
            <w:sz w:val="24"/>
            <w:szCs w:val="28"/>
            <w:lang w:val="en-US"/>
          </w:rPr>
          <w:t>-</w:t>
        </w:r>
        <w:r w:rsidRPr="00ED77A6">
          <w:rPr>
            <w:rStyle w:val="a6"/>
            <w:rFonts w:ascii="Times New Roman" w:hAnsi="Times New Roman" w:cs="Times New Roman"/>
            <w:sz w:val="24"/>
            <w:szCs w:val="28"/>
            <w:lang w:val="en-US"/>
          </w:rPr>
          <w:t>matter</w:t>
        </w:r>
        <w:r w:rsidRPr="00CE105F">
          <w:rPr>
            <w:rStyle w:val="a6"/>
            <w:rFonts w:ascii="Times New Roman" w:hAnsi="Times New Roman" w:cs="Times New Roman"/>
            <w:sz w:val="24"/>
            <w:szCs w:val="28"/>
            <w:lang w:val="en-US"/>
          </w:rPr>
          <w:t>-</w:t>
        </w:r>
        <w:r w:rsidRPr="00ED77A6">
          <w:rPr>
            <w:rStyle w:val="a6"/>
            <w:rFonts w:ascii="Times New Roman" w:hAnsi="Times New Roman" w:cs="Times New Roman"/>
            <w:sz w:val="24"/>
            <w:szCs w:val="28"/>
            <w:lang w:val="en-US"/>
          </w:rPr>
          <w:t>who</w:t>
        </w:r>
        <w:r w:rsidRPr="00CE105F">
          <w:rPr>
            <w:rStyle w:val="a6"/>
            <w:rFonts w:ascii="Times New Roman" w:hAnsi="Times New Roman" w:cs="Times New Roman"/>
            <w:sz w:val="24"/>
            <w:szCs w:val="28"/>
            <w:lang w:val="en-US"/>
          </w:rPr>
          <w:t>-</w:t>
        </w:r>
        <w:r w:rsidRPr="00ED77A6">
          <w:rPr>
            <w:rStyle w:val="a6"/>
            <w:rFonts w:ascii="Times New Roman" w:hAnsi="Times New Roman" w:cs="Times New Roman"/>
            <w:sz w:val="24"/>
            <w:szCs w:val="28"/>
            <w:lang w:val="en-US"/>
          </w:rPr>
          <w:t>wins</w:t>
        </w:r>
        <w:r w:rsidRPr="00CE105F">
          <w:rPr>
            <w:rStyle w:val="a6"/>
            <w:rFonts w:ascii="Times New Roman" w:hAnsi="Times New Roman" w:cs="Times New Roman"/>
            <w:sz w:val="24"/>
            <w:szCs w:val="28"/>
            <w:lang w:val="en-US"/>
          </w:rPr>
          <w:t>-2016-</w:t>
        </w:r>
        <w:r w:rsidRPr="00ED77A6">
          <w:rPr>
            <w:rStyle w:val="a6"/>
            <w:rFonts w:ascii="Times New Roman" w:hAnsi="Times New Roman" w:cs="Times New Roman"/>
            <w:sz w:val="24"/>
            <w:szCs w:val="28"/>
            <w:lang w:val="en-US"/>
          </w:rPr>
          <w:t>will</w:t>
        </w:r>
        <w:r w:rsidRPr="00CE105F">
          <w:rPr>
            <w:rStyle w:val="a6"/>
            <w:rFonts w:ascii="Times New Roman" w:hAnsi="Times New Roman" w:cs="Times New Roman"/>
            <w:sz w:val="24"/>
            <w:szCs w:val="28"/>
            <w:lang w:val="en-US"/>
          </w:rPr>
          <w:t>-</w:t>
        </w:r>
        <w:r w:rsidRPr="00ED77A6">
          <w:rPr>
            <w:rStyle w:val="a6"/>
            <w:rFonts w:ascii="Times New Roman" w:hAnsi="Times New Roman" w:cs="Times New Roman"/>
            <w:sz w:val="24"/>
            <w:szCs w:val="28"/>
            <w:lang w:val="en-US"/>
          </w:rPr>
          <w:t>be</w:t>
        </w:r>
        <w:r w:rsidRPr="00CE105F">
          <w:rPr>
            <w:rStyle w:val="a6"/>
            <w:rFonts w:ascii="Times New Roman" w:hAnsi="Times New Roman" w:cs="Times New Roman"/>
            <w:sz w:val="24"/>
            <w:szCs w:val="28"/>
            <w:lang w:val="en-US"/>
          </w:rPr>
          <w:t>-</w:t>
        </w:r>
        <w:r w:rsidRPr="00ED77A6">
          <w:rPr>
            <w:rStyle w:val="a6"/>
            <w:rFonts w:ascii="Times New Roman" w:hAnsi="Times New Roman" w:cs="Times New Roman"/>
            <w:sz w:val="24"/>
            <w:szCs w:val="28"/>
            <w:lang w:val="en-US"/>
          </w:rPr>
          <w:t>all</w:t>
        </w:r>
        <w:r w:rsidRPr="00CE105F">
          <w:rPr>
            <w:rStyle w:val="a6"/>
            <w:rFonts w:ascii="Times New Roman" w:hAnsi="Times New Roman" w:cs="Times New Roman"/>
            <w:sz w:val="24"/>
            <w:szCs w:val="28"/>
            <w:lang w:val="en-US"/>
          </w:rPr>
          <w:t>-</w:t>
        </w:r>
        <w:r w:rsidRPr="00ED77A6">
          <w:rPr>
            <w:rStyle w:val="a6"/>
            <w:rFonts w:ascii="Times New Roman" w:hAnsi="Times New Roman" w:cs="Times New Roman"/>
            <w:sz w:val="24"/>
            <w:szCs w:val="28"/>
            <w:lang w:val="en-US"/>
          </w:rPr>
          <w:t>about</w:t>
        </w:r>
        <w:r w:rsidRPr="00CE105F">
          <w:rPr>
            <w:rStyle w:val="a6"/>
            <w:rFonts w:ascii="Times New Roman" w:hAnsi="Times New Roman" w:cs="Times New Roman"/>
            <w:sz w:val="24"/>
            <w:szCs w:val="28"/>
            <w:lang w:val="en-US"/>
          </w:rPr>
          <w:t>-</w:t>
        </w:r>
        <w:r w:rsidRPr="00ED77A6">
          <w:rPr>
            <w:rStyle w:val="a6"/>
            <w:rFonts w:ascii="Times New Roman" w:hAnsi="Times New Roman" w:cs="Times New Roman"/>
            <w:sz w:val="24"/>
            <w:szCs w:val="28"/>
            <w:lang w:val="en-US"/>
          </w:rPr>
          <w:t>the</w:t>
        </w:r>
        <w:r w:rsidRPr="00CE105F">
          <w:rPr>
            <w:rStyle w:val="a6"/>
            <w:rFonts w:ascii="Times New Roman" w:hAnsi="Times New Roman" w:cs="Times New Roman"/>
            <w:sz w:val="24"/>
            <w:szCs w:val="28"/>
            <w:lang w:val="en-US"/>
          </w:rPr>
          <w:t>-</w:t>
        </w:r>
        <w:r w:rsidRPr="00ED77A6">
          <w:rPr>
            <w:rStyle w:val="a6"/>
            <w:rFonts w:ascii="Times New Roman" w:hAnsi="Times New Roman" w:cs="Times New Roman"/>
            <w:sz w:val="24"/>
            <w:szCs w:val="28"/>
            <w:lang w:val="en-US"/>
          </w:rPr>
          <w:t>bankers</w:t>
        </w:r>
        <w:r w:rsidRPr="00CE105F">
          <w:rPr>
            <w:rStyle w:val="a6"/>
            <w:rFonts w:ascii="Times New Roman" w:hAnsi="Times New Roman" w:cs="Times New Roman"/>
            <w:sz w:val="24"/>
            <w:szCs w:val="28"/>
            <w:lang w:val="en-US"/>
          </w:rPr>
          <w:t>/</w:t>
        </w:r>
      </w:hyperlink>
      <w:r w:rsidRPr="00CE105F">
        <w:rPr>
          <w:rFonts w:ascii="Times New Roman" w:hAnsi="Times New Roman" w:cs="Times New Roman"/>
          <w:sz w:val="24"/>
          <w:szCs w:val="28"/>
          <w:lang w:val="en-US"/>
        </w:rPr>
        <w:t xml:space="preserve"> 18.04.17  </w:t>
      </w:r>
    </w:p>
    <w:p w:rsidR="00461269" w:rsidRDefault="00461269" w:rsidP="0047225E">
      <w:pPr>
        <w:pStyle w:val="a7"/>
        <w:numPr>
          <w:ilvl w:val="0"/>
          <w:numId w:val="4"/>
        </w:numPr>
        <w:spacing w:line="360" w:lineRule="auto"/>
        <w:rPr>
          <w:rFonts w:ascii="Times New Roman" w:hAnsi="Times New Roman" w:cs="Times New Roman"/>
          <w:sz w:val="24"/>
          <w:szCs w:val="28"/>
          <w:lang w:val="en-US"/>
        </w:rPr>
      </w:pPr>
      <w:proofErr w:type="spellStart"/>
      <w:r w:rsidRPr="006C2C2D">
        <w:rPr>
          <w:rFonts w:ascii="Times New Roman" w:hAnsi="Times New Roman" w:cs="Times New Roman"/>
          <w:sz w:val="24"/>
          <w:szCs w:val="28"/>
          <w:lang w:val="en-US"/>
        </w:rPr>
        <w:t>Prins</w:t>
      </w:r>
      <w:proofErr w:type="spellEnd"/>
      <w:r>
        <w:rPr>
          <w:rFonts w:ascii="Times New Roman" w:hAnsi="Times New Roman" w:cs="Times New Roman"/>
          <w:sz w:val="24"/>
          <w:szCs w:val="28"/>
          <w:lang w:val="en-US"/>
        </w:rPr>
        <w:t>,</w:t>
      </w:r>
      <w:r w:rsidRPr="006C2C2D">
        <w:rPr>
          <w:rFonts w:ascii="Times New Roman" w:hAnsi="Times New Roman" w:cs="Times New Roman"/>
          <w:sz w:val="24"/>
          <w:szCs w:val="28"/>
          <w:lang w:val="en-US"/>
        </w:rPr>
        <w:t xml:space="preserve"> N. The Clintons and Their Banker Friends. The Wall Street Connection</w:t>
      </w:r>
      <w:r>
        <w:rPr>
          <w:rFonts w:ascii="Times New Roman" w:hAnsi="Times New Roman" w:cs="Times New Roman"/>
          <w:sz w:val="24"/>
          <w:szCs w:val="28"/>
          <w:lang w:val="en-US"/>
        </w:rPr>
        <w:t xml:space="preserve"> (1992 to 2016)/ N. </w:t>
      </w:r>
      <w:proofErr w:type="spellStart"/>
      <w:r>
        <w:rPr>
          <w:rFonts w:ascii="Times New Roman" w:hAnsi="Times New Roman" w:cs="Times New Roman"/>
          <w:sz w:val="24"/>
          <w:szCs w:val="28"/>
          <w:lang w:val="en-US"/>
        </w:rPr>
        <w:t>Prins</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TomDispatch</w:t>
      </w:r>
      <w:proofErr w:type="spellEnd"/>
      <w:r w:rsidRPr="00851FD7">
        <w:rPr>
          <w:rFonts w:ascii="Times New Roman" w:hAnsi="Times New Roman" w:cs="Times New Roman"/>
          <w:sz w:val="24"/>
          <w:szCs w:val="28"/>
          <w:lang w:val="en-US"/>
        </w:rPr>
        <w:t xml:space="preserve"> - </w:t>
      </w:r>
      <w:r>
        <w:rPr>
          <w:rFonts w:ascii="Times New Roman" w:hAnsi="Times New Roman" w:cs="Times New Roman"/>
          <w:sz w:val="24"/>
          <w:szCs w:val="28"/>
          <w:lang w:val="en-US"/>
        </w:rPr>
        <w:t xml:space="preserve">- </w:t>
      </w:r>
      <w:r w:rsidRPr="001460F8">
        <w:rPr>
          <w:rFonts w:ascii="Times New Roman" w:hAnsi="Times New Roman" w:cs="Times New Roman"/>
          <w:sz w:val="24"/>
          <w:szCs w:val="28"/>
          <w:lang w:val="en-US"/>
        </w:rPr>
        <w:t>[</w:t>
      </w:r>
      <w:r w:rsidRPr="00061A39">
        <w:rPr>
          <w:rFonts w:ascii="Times New Roman" w:hAnsi="Times New Roman" w:cs="Times New Roman"/>
          <w:sz w:val="24"/>
          <w:szCs w:val="28"/>
          <w:lang w:val="en-US"/>
        </w:rPr>
        <w:t>Electronic</w:t>
      </w:r>
      <w:r w:rsidRPr="001460F8">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resource</w:t>
      </w:r>
      <w:r w:rsidRPr="001460F8">
        <w:rPr>
          <w:rFonts w:ascii="Times New Roman" w:hAnsi="Times New Roman" w:cs="Times New Roman"/>
          <w:sz w:val="24"/>
          <w:szCs w:val="28"/>
          <w:lang w:val="en-US"/>
        </w:rPr>
        <w:t xml:space="preserve">] – </w:t>
      </w:r>
      <w:r w:rsidRPr="00061A39">
        <w:rPr>
          <w:rFonts w:ascii="Times New Roman" w:hAnsi="Times New Roman" w:cs="Times New Roman"/>
          <w:sz w:val="24"/>
          <w:szCs w:val="28"/>
          <w:lang w:val="en-US"/>
        </w:rPr>
        <w:t>Mode</w:t>
      </w:r>
      <w:r w:rsidRPr="001460F8">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of</w:t>
      </w:r>
      <w:r w:rsidRPr="001460F8">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access</w:t>
      </w:r>
      <w:r w:rsidRPr="001460F8">
        <w:rPr>
          <w:rFonts w:ascii="Times New Roman" w:hAnsi="Times New Roman" w:cs="Times New Roman"/>
          <w:sz w:val="24"/>
          <w:szCs w:val="28"/>
          <w:lang w:val="en-US"/>
        </w:rPr>
        <w:t xml:space="preserve">:   </w:t>
      </w:r>
      <w:r w:rsidRPr="005A4F27">
        <w:rPr>
          <w:rFonts w:ascii="Times New Roman" w:hAnsi="Times New Roman" w:cs="Times New Roman"/>
          <w:sz w:val="24"/>
          <w:szCs w:val="28"/>
          <w:lang w:val="en-US"/>
        </w:rPr>
        <w:t xml:space="preserve">  </w:t>
      </w:r>
      <w:r w:rsidRPr="006C2C2D">
        <w:rPr>
          <w:rFonts w:ascii="Times New Roman" w:hAnsi="Times New Roman" w:cs="Times New Roman"/>
          <w:sz w:val="24"/>
          <w:szCs w:val="28"/>
          <w:lang w:val="en-US"/>
        </w:rPr>
        <w:t xml:space="preserve">  http://www.tomdispatch.com/post/175993/tomgram%3A_nomi_prins,_hillary</w:t>
      </w:r>
      <w:r>
        <w:rPr>
          <w:rFonts w:ascii="Times New Roman" w:hAnsi="Times New Roman" w:cs="Times New Roman"/>
          <w:sz w:val="24"/>
          <w:szCs w:val="28"/>
          <w:lang w:val="en-US"/>
        </w:rPr>
        <w:t xml:space="preserve">,_bill,_and_the_ </w:t>
      </w:r>
      <w:proofErr w:type="spellStart"/>
      <w:r>
        <w:rPr>
          <w:rFonts w:ascii="Times New Roman" w:hAnsi="Times New Roman" w:cs="Times New Roman"/>
          <w:sz w:val="24"/>
          <w:szCs w:val="28"/>
          <w:lang w:val="en-US"/>
        </w:rPr>
        <w:t>big_six_banks</w:t>
      </w:r>
      <w:proofErr w:type="spellEnd"/>
      <w:r>
        <w:rPr>
          <w:rFonts w:ascii="Times New Roman" w:hAnsi="Times New Roman" w:cs="Times New Roman"/>
          <w:sz w:val="24"/>
          <w:szCs w:val="28"/>
          <w:lang w:val="en-US"/>
        </w:rPr>
        <w:t>/</w:t>
      </w:r>
      <w:r w:rsidRPr="003B1722">
        <w:rPr>
          <w:rFonts w:ascii="Times New Roman" w:hAnsi="Times New Roman" w:cs="Times New Roman"/>
          <w:sz w:val="24"/>
          <w:szCs w:val="28"/>
          <w:lang w:val="en-US"/>
        </w:rPr>
        <w:t xml:space="preserve"> </w:t>
      </w:r>
      <w:r w:rsidRPr="006C2C2D">
        <w:rPr>
          <w:rFonts w:ascii="Times New Roman" w:hAnsi="Times New Roman" w:cs="Times New Roman"/>
          <w:sz w:val="24"/>
          <w:szCs w:val="28"/>
          <w:lang w:val="en-US"/>
        </w:rPr>
        <w:t xml:space="preserve">10.05.17 </w:t>
      </w:r>
    </w:p>
    <w:p w:rsidR="00461269" w:rsidRPr="006058B2" w:rsidRDefault="00461269" w:rsidP="0047225E">
      <w:pPr>
        <w:pStyle w:val="a7"/>
        <w:numPr>
          <w:ilvl w:val="0"/>
          <w:numId w:val="4"/>
        </w:numPr>
        <w:spacing w:line="360" w:lineRule="auto"/>
        <w:rPr>
          <w:rFonts w:ascii="Times New Roman" w:hAnsi="Times New Roman" w:cs="Times New Roman"/>
          <w:sz w:val="24"/>
          <w:szCs w:val="28"/>
          <w:lang w:val="en-US"/>
        </w:rPr>
      </w:pPr>
      <w:r w:rsidRPr="0047225E">
        <w:rPr>
          <w:rFonts w:ascii="Times New Roman" w:hAnsi="Times New Roman" w:cs="Times New Roman"/>
          <w:sz w:val="24"/>
          <w:szCs w:val="28"/>
          <w:lang w:val="en-US"/>
        </w:rPr>
        <w:t xml:space="preserve"> </w:t>
      </w:r>
      <w:proofErr w:type="spellStart"/>
      <w:r w:rsidRPr="006058B2">
        <w:rPr>
          <w:rFonts w:ascii="Times New Roman" w:hAnsi="Times New Roman" w:cs="Times New Roman"/>
          <w:sz w:val="24"/>
          <w:szCs w:val="28"/>
          <w:lang w:val="en-US"/>
        </w:rPr>
        <w:t>Rattner</w:t>
      </w:r>
      <w:proofErr w:type="spellEnd"/>
      <w:r>
        <w:rPr>
          <w:rFonts w:ascii="Times New Roman" w:hAnsi="Times New Roman" w:cs="Times New Roman"/>
          <w:sz w:val="24"/>
          <w:szCs w:val="28"/>
          <w:lang w:val="en-US"/>
        </w:rPr>
        <w:t>,</w:t>
      </w:r>
      <w:r w:rsidRPr="006058B2">
        <w:rPr>
          <w:rFonts w:ascii="Times New Roman" w:hAnsi="Times New Roman" w:cs="Times New Roman"/>
          <w:sz w:val="24"/>
          <w:szCs w:val="28"/>
          <w:lang w:val="en-US"/>
        </w:rPr>
        <w:t xml:space="preserve"> S. Inequality, Unbelievably, Gets Worse</w:t>
      </w:r>
      <w:r>
        <w:rPr>
          <w:rFonts w:ascii="Times New Roman" w:hAnsi="Times New Roman" w:cs="Times New Roman"/>
          <w:sz w:val="24"/>
          <w:szCs w:val="28"/>
          <w:lang w:val="en-US"/>
        </w:rPr>
        <w:t xml:space="preserve">/ S. </w:t>
      </w:r>
      <w:proofErr w:type="spellStart"/>
      <w:r>
        <w:rPr>
          <w:rFonts w:ascii="Times New Roman" w:hAnsi="Times New Roman" w:cs="Times New Roman"/>
          <w:sz w:val="24"/>
          <w:szCs w:val="28"/>
          <w:lang w:val="en-US"/>
        </w:rPr>
        <w:t>Rattner</w:t>
      </w:r>
      <w:proofErr w:type="spellEnd"/>
      <w:r>
        <w:rPr>
          <w:rFonts w:ascii="Times New Roman" w:hAnsi="Times New Roman" w:cs="Times New Roman"/>
          <w:sz w:val="24"/>
          <w:szCs w:val="28"/>
          <w:lang w:val="en-US"/>
        </w:rPr>
        <w:t xml:space="preserve"> </w:t>
      </w:r>
      <w:r w:rsidRPr="006058B2">
        <w:rPr>
          <w:rFonts w:ascii="Times New Roman" w:hAnsi="Times New Roman" w:cs="Times New Roman"/>
          <w:sz w:val="24"/>
          <w:szCs w:val="28"/>
          <w:lang w:val="en-US"/>
        </w:rPr>
        <w:t xml:space="preserve">// </w:t>
      </w:r>
      <w:proofErr w:type="gramStart"/>
      <w:r w:rsidRPr="006058B2">
        <w:rPr>
          <w:rFonts w:ascii="Times New Roman" w:hAnsi="Times New Roman" w:cs="Times New Roman"/>
          <w:sz w:val="24"/>
          <w:szCs w:val="28"/>
          <w:lang w:val="en-US"/>
        </w:rPr>
        <w:t>The</w:t>
      </w:r>
      <w:proofErr w:type="gramEnd"/>
      <w:r w:rsidRPr="006058B2">
        <w:rPr>
          <w:rFonts w:ascii="Times New Roman" w:hAnsi="Times New Roman" w:cs="Times New Roman"/>
          <w:sz w:val="24"/>
          <w:szCs w:val="28"/>
          <w:lang w:val="en-US"/>
        </w:rPr>
        <w:t xml:space="preserve"> New York Times. 16.11.2014.</w:t>
      </w:r>
      <w:r w:rsidRPr="00851FD7">
        <w:rPr>
          <w:rFonts w:ascii="Times New Roman" w:hAnsi="Times New Roman" w:cs="Times New Roman"/>
          <w:sz w:val="24"/>
          <w:szCs w:val="28"/>
          <w:lang w:val="en-US"/>
        </w:rPr>
        <w:t xml:space="preserve"> - </w:t>
      </w:r>
      <w:r>
        <w:rPr>
          <w:rFonts w:ascii="Times New Roman" w:hAnsi="Times New Roman" w:cs="Times New Roman"/>
          <w:sz w:val="24"/>
          <w:szCs w:val="28"/>
          <w:lang w:val="en-US"/>
        </w:rPr>
        <w:t xml:space="preserve"> </w:t>
      </w:r>
      <w:r w:rsidRPr="001460F8">
        <w:rPr>
          <w:rFonts w:ascii="Times New Roman" w:hAnsi="Times New Roman" w:cs="Times New Roman"/>
          <w:sz w:val="24"/>
          <w:szCs w:val="28"/>
          <w:lang w:val="en-US"/>
        </w:rPr>
        <w:t>[</w:t>
      </w:r>
      <w:r w:rsidRPr="00061A39">
        <w:rPr>
          <w:rFonts w:ascii="Times New Roman" w:hAnsi="Times New Roman" w:cs="Times New Roman"/>
          <w:sz w:val="24"/>
          <w:szCs w:val="28"/>
          <w:lang w:val="en-US"/>
        </w:rPr>
        <w:t>Electronic</w:t>
      </w:r>
      <w:r w:rsidRPr="001460F8">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resource</w:t>
      </w:r>
      <w:r w:rsidRPr="001460F8">
        <w:rPr>
          <w:rFonts w:ascii="Times New Roman" w:hAnsi="Times New Roman" w:cs="Times New Roman"/>
          <w:sz w:val="24"/>
          <w:szCs w:val="28"/>
          <w:lang w:val="en-US"/>
        </w:rPr>
        <w:t xml:space="preserve">] – </w:t>
      </w:r>
      <w:r w:rsidRPr="00061A39">
        <w:rPr>
          <w:rFonts w:ascii="Times New Roman" w:hAnsi="Times New Roman" w:cs="Times New Roman"/>
          <w:sz w:val="24"/>
          <w:szCs w:val="28"/>
          <w:lang w:val="en-US"/>
        </w:rPr>
        <w:t>Mode</w:t>
      </w:r>
      <w:r w:rsidRPr="001460F8">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of</w:t>
      </w:r>
      <w:r w:rsidRPr="001460F8">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access</w:t>
      </w:r>
      <w:r w:rsidRPr="001460F8">
        <w:rPr>
          <w:rFonts w:ascii="Times New Roman" w:hAnsi="Times New Roman" w:cs="Times New Roman"/>
          <w:sz w:val="24"/>
          <w:szCs w:val="28"/>
          <w:lang w:val="en-US"/>
        </w:rPr>
        <w:t xml:space="preserve">:   </w:t>
      </w:r>
      <w:r w:rsidRPr="005A4F27">
        <w:rPr>
          <w:rFonts w:ascii="Times New Roman" w:hAnsi="Times New Roman" w:cs="Times New Roman"/>
          <w:sz w:val="24"/>
          <w:szCs w:val="28"/>
          <w:lang w:val="en-US"/>
        </w:rPr>
        <w:t xml:space="preserve">  </w:t>
      </w:r>
      <w:r w:rsidRPr="006C2C2D">
        <w:rPr>
          <w:rFonts w:ascii="Times New Roman" w:hAnsi="Times New Roman" w:cs="Times New Roman"/>
          <w:sz w:val="24"/>
          <w:szCs w:val="28"/>
          <w:lang w:val="en-US"/>
        </w:rPr>
        <w:t xml:space="preserve"> </w:t>
      </w:r>
      <w:r w:rsidRPr="006058B2">
        <w:rPr>
          <w:rFonts w:ascii="Times New Roman" w:hAnsi="Times New Roman" w:cs="Times New Roman"/>
          <w:sz w:val="24"/>
          <w:szCs w:val="28"/>
          <w:lang w:val="en-US"/>
        </w:rPr>
        <w:t xml:space="preserve"> </w:t>
      </w:r>
      <w:hyperlink r:id="rId61" w:history="1">
        <w:r w:rsidRPr="009E0834">
          <w:rPr>
            <w:rStyle w:val="a6"/>
            <w:rFonts w:ascii="Times New Roman" w:hAnsi="Times New Roman" w:cs="Times New Roman"/>
            <w:sz w:val="24"/>
            <w:szCs w:val="28"/>
            <w:lang w:val="en-US"/>
          </w:rPr>
          <w:t>https://www.nytimes.com/2014/11/17/opinion/inequality-unbelievably-gets-worse.html?_r=0&amp;module=ArrowsNav&amp;contentCollection=Opinion&amp;action=keypress&amp;region=FixedLeft&amp;pgtype=article</w:t>
        </w:r>
      </w:hyperlink>
      <w:r>
        <w:rPr>
          <w:rFonts w:ascii="Times New Roman" w:hAnsi="Times New Roman" w:cs="Times New Roman"/>
          <w:sz w:val="24"/>
          <w:szCs w:val="28"/>
          <w:lang w:val="en-US"/>
        </w:rPr>
        <w:t xml:space="preserve"> </w:t>
      </w:r>
      <w:r w:rsidRPr="006058B2">
        <w:rPr>
          <w:rFonts w:ascii="Times New Roman" w:hAnsi="Times New Roman" w:cs="Times New Roman"/>
          <w:sz w:val="24"/>
          <w:szCs w:val="28"/>
          <w:lang w:val="en-US"/>
        </w:rPr>
        <w:t xml:space="preserve"> 07.05.17</w:t>
      </w:r>
    </w:p>
    <w:p w:rsidR="00461269" w:rsidRDefault="00461269" w:rsidP="0047225E">
      <w:pPr>
        <w:pStyle w:val="a7"/>
        <w:numPr>
          <w:ilvl w:val="0"/>
          <w:numId w:val="4"/>
        </w:numPr>
        <w:spacing w:line="360" w:lineRule="auto"/>
        <w:ind w:right="57"/>
        <w:jc w:val="both"/>
        <w:rPr>
          <w:rFonts w:ascii="Times New Roman" w:hAnsi="Times New Roman" w:cs="Times New Roman"/>
          <w:sz w:val="24"/>
          <w:szCs w:val="28"/>
          <w:lang w:val="en-US"/>
        </w:rPr>
      </w:pPr>
      <w:r w:rsidRPr="003B2E9E">
        <w:rPr>
          <w:rFonts w:ascii="Times New Roman" w:hAnsi="Times New Roman" w:cs="Times New Roman"/>
          <w:sz w:val="24"/>
          <w:szCs w:val="28"/>
          <w:lang w:val="en-US"/>
        </w:rPr>
        <w:t>Richard</w:t>
      </w:r>
      <w:r>
        <w:rPr>
          <w:rFonts w:ascii="Times New Roman" w:hAnsi="Times New Roman" w:cs="Times New Roman"/>
          <w:sz w:val="24"/>
          <w:szCs w:val="28"/>
          <w:lang w:val="en-US"/>
        </w:rPr>
        <w:t>, S.</w:t>
      </w:r>
      <w:r w:rsidRPr="003B2E9E">
        <w:rPr>
          <w:rFonts w:ascii="Times New Roman" w:hAnsi="Times New Roman" w:cs="Times New Roman"/>
          <w:sz w:val="24"/>
          <w:szCs w:val="28"/>
          <w:lang w:val="en-US"/>
        </w:rPr>
        <w:t xml:space="preserve"> L.  </w:t>
      </w:r>
      <w:proofErr w:type="spellStart"/>
      <w:r w:rsidRPr="003B2E9E">
        <w:rPr>
          <w:rFonts w:ascii="Times New Roman" w:hAnsi="Times New Roman" w:cs="Times New Roman"/>
          <w:sz w:val="24"/>
          <w:szCs w:val="28"/>
          <w:lang w:val="en-US"/>
        </w:rPr>
        <w:t>Postimperialism</w:t>
      </w:r>
      <w:proofErr w:type="spellEnd"/>
      <w:r w:rsidRPr="003B2E9E">
        <w:rPr>
          <w:rFonts w:ascii="Times New Roman" w:hAnsi="Times New Roman" w:cs="Times New Roman"/>
          <w:sz w:val="24"/>
          <w:szCs w:val="28"/>
          <w:lang w:val="en-US"/>
        </w:rPr>
        <w:t xml:space="preserve">: A Class Analysis of Multinational Corporate Expansion </w:t>
      </w:r>
      <w:r>
        <w:rPr>
          <w:rFonts w:ascii="Times New Roman" w:hAnsi="Times New Roman" w:cs="Times New Roman"/>
          <w:sz w:val="24"/>
          <w:szCs w:val="28"/>
          <w:lang w:val="en-US"/>
        </w:rPr>
        <w:t>/ S. L. Richard //Comparative Politics, -</w:t>
      </w:r>
      <w:r w:rsidRPr="003B2E9E">
        <w:rPr>
          <w:rFonts w:ascii="Times New Roman" w:hAnsi="Times New Roman" w:cs="Times New Roman"/>
          <w:sz w:val="24"/>
          <w:szCs w:val="28"/>
          <w:lang w:val="en-US"/>
        </w:rPr>
        <w:t xml:space="preserve"> Oct., 1976,</w:t>
      </w:r>
      <w:r>
        <w:rPr>
          <w:rFonts w:ascii="Times New Roman" w:hAnsi="Times New Roman" w:cs="Times New Roman"/>
          <w:sz w:val="24"/>
          <w:szCs w:val="28"/>
          <w:lang w:val="en-US"/>
        </w:rPr>
        <w:t xml:space="preserve"> </w:t>
      </w:r>
      <w:r w:rsidRPr="00E114B3">
        <w:rPr>
          <w:rFonts w:ascii="Times New Roman" w:hAnsi="Times New Roman" w:cs="Times New Roman"/>
          <w:sz w:val="24"/>
          <w:szCs w:val="28"/>
          <w:lang w:val="en-US"/>
        </w:rPr>
        <w:t xml:space="preserve">№1 </w:t>
      </w:r>
      <w:proofErr w:type="gramStart"/>
      <w:r w:rsidRPr="00E114B3">
        <w:rPr>
          <w:rFonts w:ascii="Times New Roman" w:hAnsi="Times New Roman" w:cs="Times New Roman"/>
          <w:sz w:val="24"/>
          <w:szCs w:val="28"/>
          <w:lang w:val="en-US"/>
        </w:rPr>
        <w:t xml:space="preserve">- </w:t>
      </w:r>
      <w:r w:rsidRPr="003B2E9E">
        <w:rPr>
          <w:rFonts w:ascii="Times New Roman" w:hAnsi="Times New Roman" w:cs="Times New Roman"/>
          <w:sz w:val="24"/>
          <w:szCs w:val="28"/>
          <w:lang w:val="en-US"/>
        </w:rPr>
        <w:t xml:space="preserve"> pp</w:t>
      </w:r>
      <w:proofErr w:type="gramEnd"/>
      <w:r w:rsidRPr="003B2E9E">
        <w:rPr>
          <w:rFonts w:ascii="Times New Roman" w:hAnsi="Times New Roman" w:cs="Times New Roman"/>
          <w:sz w:val="24"/>
          <w:szCs w:val="28"/>
          <w:lang w:val="en-US"/>
        </w:rPr>
        <w:t>. 75-92.</w:t>
      </w:r>
    </w:p>
    <w:p w:rsidR="00461269" w:rsidRPr="00C12E0D" w:rsidRDefault="00461269" w:rsidP="007F5AA5">
      <w:pPr>
        <w:pStyle w:val="a7"/>
        <w:numPr>
          <w:ilvl w:val="0"/>
          <w:numId w:val="4"/>
        </w:numPr>
        <w:spacing w:line="360" w:lineRule="auto"/>
        <w:rPr>
          <w:rFonts w:ascii="Times New Roman" w:hAnsi="Times New Roman" w:cs="Times New Roman"/>
          <w:sz w:val="24"/>
          <w:szCs w:val="28"/>
          <w:lang w:val="en-US"/>
        </w:rPr>
      </w:pPr>
      <w:r w:rsidRPr="00C12E0D">
        <w:rPr>
          <w:rFonts w:ascii="Times New Roman" w:hAnsi="Times New Roman" w:cs="Times New Roman"/>
          <w:sz w:val="24"/>
          <w:szCs w:val="28"/>
          <w:lang w:val="en-US"/>
        </w:rPr>
        <w:t>Sen. Barack Obama Pulls In $1.3 Million at Hollywood Fundraiser. — The Associated Press, 21.02.2007</w:t>
      </w:r>
      <w:r>
        <w:rPr>
          <w:rFonts w:ascii="Times New Roman" w:hAnsi="Times New Roman" w:cs="Times New Roman"/>
          <w:sz w:val="24"/>
          <w:szCs w:val="28"/>
          <w:lang w:val="en-US"/>
        </w:rPr>
        <w:t xml:space="preserve">- </w:t>
      </w:r>
      <w:r w:rsidRPr="001460F8">
        <w:rPr>
          <w:rFonts w:ascii="Times New Roman" w:hAnsi="Times New Roman" w:cs="Times New Roman"/>
          <w:sz w:val="24"/>
          <w:szCs w:val="28"/>
          <w:lang w:val="en-US"/>
        </w:rPr>
        <w:t>[</w:t>
      </w:r>
      <w:r w:rsidRPr="00061A39">
        <w:rPr>
          <w:rFonts w:ascii="Times New Roman" w:hAnsi="Times New Roman" w:cs="Times New Roman"/>
          <w:sz w:val="24"/>
          <w:szCs w:val="28"/>
          <w:lang w:val="en-US"/>
        </w:rPr>
        <w:t>Electronic</w:t>
      </w:r>
      <w:r w:rsidRPr="001460F8">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resource</w:t>
      </w:r>
      <w:r w:rsidRPr="001460F8">
        <w:rPr>
          <w:rFonts w:ascii="Times New Roman" w:hAnsi="Times New Roman" w:cs="Times New Roman"/>
          <w:sz w:val="24"/>
          <w:szCs w:val="28"/>
          <w:lang w:val="en-US"/>
        </w:rPr>
        <w:t xml:space="preserve">] – </w:t>
      </w:r>
      <w:r w:rsidRPr="00061A39">
        <w:rPr>
          <w:rFonts w:ascii="Times New Roman" w:hAnsi="Times New Roman" w:cs="Times New Roman"/>
          <w:sz w:val="24"/>
          <w:szCs w:val="28"/>
          <w:lang w:val="en-US"/>
        </w:rPr>
        <w:t>Mode</w:t>
      </w:r>
      <w:r w:rsidRPr="001460F8">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of</w:t>
      </w:r>
      <w:r w:rsidRPr="001460F8">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access</w:t>
      </w:r>
      <w:r w:rsidRPr="001460F8">
        <w:rPr>
          <w:rFonts w:ascii="Times New Roman" w:hAnsi="Times New Roman" w:cs="Times New Roman"/>
          <w:sz w:val="24"/>
          <w:szCs w:val="28"/>
          <w:lang w:val="en-US"/>
        </w:rPr>
        <w:t xml:space="preserve">: </w:t>
      </w:r>
      <w:r>
        <w:rPr>
          <w:rFonts w:ascii="Times New Roman" w:hAnsi="Times New Roman" w:cs="Times New Roman"/>
          <w:sz w:val="24"/>
          <w:szCs w:val="28"/>
          <w:lang w:val="en-US"/>
        </w:rPr>
        <w:t xml:space="preserve"> </w:t>
      </w:r>
      <w:hyperlink r:id="rId62" w:history="1">
        <w:r w:rsidRPr="006704C9">
          <w:rPr>
            <w:rStyle w:val="a6"/>
            <w:rFonts w:ascii="Times New Roman" w:hAnsi="Times New Roman" w:cs="Times New Roman"/>
            <w:sz w:val="24"/>
            <w:szCs w:val="28"/>
            <w:lang w:val="en-US"/>
          </w:rPr>
          <w:t>http://www.foxnews.com/story/2007/02/21/sen-barack-obama-pulls-in-13-million-at-hollywood-fundraiser.html</w:t>
        </w:r>
      </w:hyperlink>
      <w:r>
        <w:rPr>
          <w:rFonts w:ascii="Times New Roman" w:hAnsi="Times New Roman" w:cs="Times New Roman"/>
          <w:sz w:val="24"/>
          <w:szCs w:val="28"/>
          <w:lang w:val="en-US"/>
        </w:rPr>
        <w:t xml:space="preserve"> 13.03.2017</w:t>
      </w:r>
    </w:p>
    <w:p w:rsidR="00461269" w:rsidRPr="00D767BB" w:rsidRDefault="00461269" w:rsidP="00D767BB">
      <w:pPr>
        <w:pStyle w:val="a7"/>
        <w:numPr>
          <w:ilvl w:val="0"/>
          <w:numId w:val="4"/>
        </w:numPr>
        <w:spacing w:line="360" w:lineRule="auto"/>
        <w:rPr>
          <w:rFonts w:ascii="Times New Roman" w:hAnsi="Times New Roman" w:cs="Times New Roman"/>
          <w:sz w:val="24"/>
          <w:szCs w:val="28"/>
          <w:lang w:val="en-US"/>
        </w:rPr>
      </w:pPr>
      <w:r>
        <w:rPr>
          <w:rFonts w:ascii="Times New Roman" w:hAnsi="Times New Roman" w:cs="Times New Roman"/>
          <w:sz w:val="24"/>
          <w:szCs w:val="28"/>
          <w:lang w:val="en-US"/>
        </w:rPr>
        <w:t xml:space="preserve">Thomas, Z. </w:t>
      </w:r>
      <w:r w:rsidRPr="00C15FAB">
        <w:rPr>
          <w:rFonts w:ascii="Times New Roman" w:hAnsi="Times New Roman" w:cs="Times New Roman"/>
          <w:sz w:val="24"/>
          <w:szCs w:val="28"/>
          <w:lang w:val="en-US"/>
        </w:rPr>
        <w:t>US election 2016: Who's fund</w:t>
      </w:r>
      <w:r>
        <w:rPr>
          <w:rFonts w:ascii="Times New Roman" w:hAnsi="Times New Roman" w:cs="Times New Roman"/>
          <w:sz w:val="24"/>
          <w:szCs w:val="28"/>
          <w:lang w:val="en-US"/>
        </w:rPr>
        <w:t>ing Trump, Sanders and the rest/ BBC</w:t>
      </w:r>
      <w:r w:rsidRPr="00C15FAB">
        <w:rPr>
          <w:rFonts w:ascii="Times New Roman" w:hAnsi="Times New Roman" w:cs="Times New Roman"/>
          <w:sz w:val="24"/>
          <w:szCs w:val="28"/>
          <w:lang w:val="en-US"/>
        </w:rPr>
        <w:t xml:space="preserve"> </w:t>
      </w:r>
      <w:r>
        <w:rPr>
          <w:rFonts w:ascii="Times New Roman" w:hAnsi="Times New Roman" w:cs="Times New Roman"/>
          <w:sz w:val="24"/>
          <w:szCs w:val="28"/>
          <w:lang w:val="en-US"/>
        </w:rPr>
        <w:t xml:space="preserve">17.03.2016 - </w:t>
      </w:r>
      <w:r w:rsidRPr="001460F8">
        <w:rPr>
          <w:rFonts w:ascii="Times New Roman" w:hAnsi="Times New Roman" w:cs="Times New Roman"/>
          <w:sz w:val="24"/>
          <w:szCs w:val="28"/>
          <w:lang w:val="en-US"/>
        </w:rPr>
        <w:t>[</w:t>
      </w:r>
      <w:r w:rsidRPr="00061A39">
        <w:rPr>
          <w:rFonts w:ascii="Times New Roman" w:hAnsi="Times New Roman" w:cs="Times New Roman"/>
          <w:sz w:val="24"/>
          <w:szCs w:val="28"/>
          <w:lang w:val="en-US"/>
        </w:rPr>
        <w:t>Electronic</w:t>
      </w:r>
      <w:r w:rsidRPr="001460F8">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resource</w:t>
      </w:r>
      <w:r w:rsidRPr="001460F8">
        <w:rPr>
          <w:rFonts w:ascii="Times New Roman" w:hAnsi="Times New Roman" w:cs="Times New Roman"/>
          <w:sz w:val="24"/>
          <w:szCs w:val="28"/>
          <w:lang w:val="en-US"/>
        </w:rPr>
        <w:t xml:space="preserve">] – </w:t>
      </w:r>
      <w:r w:rsidRPr="00061A39">
        <w:rPr>
          <w:rFonts w:ascii="Times New Roman" w:hAnsi="Times New Roman" w:cs="Times New Roman"/>
          <w:sz w:val="24"/>
          <w:szCs w:val="28"/>
          <w:lang w:val="en-US"/>
        </w:rPr>
        <w:t>Mode</w:t>
      </w:r>
      <w:r w:rsidRPr="001460F8">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of</w:t>
      </w:r>
      <w:r w:rsidRPr="001460F8">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access</w:t>
      </w:r>
      <w:r w:rsidRPr="001460F8">
        <w:rPr>
          <w:rFonts w:ascii="Times New Roman" w:hAnsi="Times New Roman" w:cs="Times New Roman"/>
          <w:sz w:val="24"/>
          <w:szCs w:val="28"/>
          <w:lang w:val="en-US"/>
        </w:rPr>
        <w:t xml:space="preserve">:   </w:t>
      </w:r>
      <w:r w:rsidRPr="005A4F27">
        <w:rPr>
          <w:rFonts w:ascii="Times New Roman" w:hAnsi="Times New Roman" w:cs="Times New Roman"/>
          <w:sz w:val="24"/>
          <w:szCs w:val="28"/>
          <w:lang w:val="en-US"/>
        </w:rPr>
        <w:t xml:space="preserve">  </w:t>
      </w:r>
      <w:r w:rsidRPr="006C2C2D">
        <w:rPr>
          <w:rFonts w:ascii="Times New Roman" w:hAnsi="Times New Roman" w:cs="Times New Roman"/>
          <w:sz w:val="24"/>
          <w:szCs w:val="28"/>
          <w:lang w:val="en-US"/>
        </w:rPr>
        <w:t xml:space="preserve"> </w:t>
      </w:r>
      <w:r w:rsidRPr="00ED77A6">
        <w:rPr>
          <w:rFonts w:ascii="Times New Roman" w:hAnsi="Times New Roman" w:cs="Times New Roman"/>
          <w:sz w:val="24"/>
          <w:szCs w:val="28"/>
          <w:lang w:val="en-US"/>
        </w:rPr>
        <w:t xml:space="preserve"> </w:t>
      </w:r>
      <w:hyperlink r:id="rId63" w:history="1">
        <w:r w:rsidRPr="00C15FAB">
          <w:rPr>
            <w:rStyle w:val="a6"/>
            <w:rFonts w:ascii="Times New Roman" w:hAnsi="Times New Roman" w:cs="Times New Roman"/>
            <w:sz w:val="24"/>
            <w:szCs w:val="28"/>
            <w:lang w:val="en-US"/>
          </w:rPr>
          <w:t>http://www.bbc.com/news/election-us-2016-35713168</w:t>
        </w:r>
      </w:hyperlink>
      <w:r>
        <w:rPr>
          <w:rStyle w:val="a6"/>
          <w:rFonts w:ascii="Times New Roman" w:hAnsi="Times New Roman" w:cs="Times New Roman"/>
          <w:sz w:val="24"/>
          <w:szCs w:val="28"/>
          <w:lang w:val="en-US"/>
        </w:rPr>
        <w:t xml:space="preserve"> 05.02.17.</w:t>
      </w:r>
    </w:p>
    <w:p w:rsidR="00461269" w:rsidRPr="00851FD7" w:rsidRDefault="00461269" w:rsidP="008B20B8">
      <w:pPr>
        <w:pStyle w:val="a7"/>
        <w:numPr>
          <w:ilvl w:val="0"/>
          <w:numId w:val="4"/>
        </w:numPr>
        <w:spacing w:line="360" w:lineRule="auto"/>
        <w:rPr>
          <w:rFonts w:ascii="Times New Roman" w:hAnsi="Times New Roman" w:cs="Times New Roman"/>
          <w:sz w:val="24"/>
          <w:szCs w:val="28"/>
          <w:lang w:val="en-US"/>
        </w:rPr>
      </w:pPr>
      <w:proofErr w:type="spellStart"/>
      <w:r>
        <w:rPr>
          <w:rFonts w:ascii="Times New Roman" w:hAnsi="Times New Roman" w:cs="Times New Roman"/>
          <w:sz w:val="24"/>
          <w:szCs w:val="28"/>
          <w:lang w:val="en-US"/>
        </w:rPr>
        <w:t>Toplines</w:t>
      </w:r>
      <w:proofErr w:type="spellEnd"/>
      <w:r>
        <w:rPr>
          <w:rFonts w:ascii="Times New Roman" w:hAnsi="Times New Roman" w:cs="Times New Roman"/>
          <w:sz w:val="24"/>
          <w:szCs w:val="28"/>
          <w:lang w:val="en-US"/>
        </w:rPr>
        <w:t xml:space="preserve"> Minnesota/ </w:t>
      </w:r>
      <w:r w:rsidRPr="004A0095">
        <w:rPr>
          <w:rFonts w:ascii="Times New Roman" w:hAnsi="Times New Roman" w:cs="Times New Roman"/>
          <w:sz w:val="24"/>
          <w:szCs w:val="28"/>
          <w:lang w:val="en-US"/>
        </w:rPr>
        <w:t xml:space="preserve">Rasmussen Reports, Jan. 11, 2010.- </w:t>
      </w:r>
      <w:r>
        <w:rPr>
          <w:rFonts w:ascii="Times New Roman" w:hAnsi="Times New Roman" w:cs="Times New Roman"/>
          <w:sz w:val="24"/>
          <w:szCs w:val="28"/>
          <w:lang w:val="en-US"/>
        </w:rPr>
        <w:t xml:space="preserve"> </w:t>
      </w:r>
      <w:r w:rsidRPr="001460F8">
        <w:rPr>
          <w:rFonts w:ascii="Times New Roman" w:hAnsi="Times New Roman" w:cs="Times New Roman"/>
          <w:sz w:val="24"/>
          <w:szCs w:val="28"/>
          <w:lang w:val="en-US"/>
        </w:rPr>
        <w:t>[</w:t>
      </w:r>
      <w:r w:rsidRPr="00061A39">
        <w:rPr>
          <w:rFonts w:ascii="Times New Roman" w:hAnsi="Times New Roman" w:cs="Times New Roman"/>
          <w:sz w:val="24"/>
          <w:szCs w:val="28"/>
          <w:lang w:val="en-US"/>
        </w:rPr>
        <w:t>Electronic</w:t>
      </w:r>
      <w:r w:rsidRPr="001460F8">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resource</w:t>
      </w:r>
      <w:r w:rsidRPr="001460F8">
        <w:rPr>
          <w:rFonts w:ascii="Times New Roman" w:hAnsi="Times New Roman" w:cs="Times New Roman"/>
          <w:sz w:val="24"/>
          <w:szCs w:val="28"/>
          <w:lang w:val="en-US"/>
        </w:rPr>
        <w:t xml:space="preserve">] – </w:t>
      </w:r>
      <w:r w:rsidRPr="00061A39">
        <w:rPr>
          <w:rFonts w:ascii="Times New Roman" w:hAnsi="Times New Roman" w:cs="Times New Roman"/>
          <w:sz w:val="24"/>
          <w:szCs w:val="28"/>
          <w:lang w:val="en-US"/>
        </w:rPr>
        <w:t>Mode</w:t>
      </w:r>
      <w:r w:rsidRPr="001460F8">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of</w:t>
      </w:r>
      <w:r w:rsidRPr="001460F8">
        <w:rPr>
          <w:rFonts w:ascii="Times New Roman" w:hAnsi="Times New Roman" w:cs="Times New Roman"/>
          <w:sz w:val="24"/>
          <w:szCs w:val="28"/>
          <w:lang w:val="en-US"/>
        </w:rPr>
        <w:t xml:space="preserve"> </w:t>
      </w:r>
      <w:r w:rsidRPr="00061A39">
        <w:rPr>
          <w:rFonts w:ascii="Times New Roman" w:hAnsi="Times New Roman" w:cs="Times New Roman"/>
          <w:sz w:val="24"/>
          <w:szCs w:val="28"/>
          <w:lang w:val="en-US"/>
        </w:rPr>
        <w:t>access</w:t>
      </w:r>
      <w:r w:rsidRPr="001460F8">
        <w:rPr>
          <w:rFonts w:ascii="Times New Roman" w:hAnsi="Times New Roman" w:cs="Times New Roman"/>
          <w:sz w:val="24"/>
          <w:szCs w:val="28"/>
          <w:lang w:val="en-US"/>
        </w:rPr>
        <w:t xml:space="preserve">:   </w:t>
      </w:r>
      <w:r w:rsidRPr="005A4F27">
        <w:rPr>
          <w:rFonts w:ascii="Times New Roman" w:hAnsi="Times New Roman" w:cs="Times New Roman"/>
          <w:sz w:val="24"/>
          <w:szCs w:val="28"/>
          <w:lang w:val="en-US"/>
        </w:rPr>
        <w:t xml:space="preserve">  </w:t>
      </w:r>
      <w:r w:rsidRPr="006C2C2D">
        <w:rPr>
          <w:rFonts w:ascii="Times New Roman" w:hAnsi="Times New Roman" w:cs="Times New Roman"/>
          <w:sz w:val="24"/>
          <w:szCs w:val="28"/>
          <w:lang w:val="en-US"/>
        </w:rPr>
        <w:t xml:space="preserve"> </w:t>
      </w:r>
      <w:r w:rsidRPr="00851FD7">
        <w:rPr>
          <w:rFonts w:ascii="Times New Roman" w:hAnsi="Times New Roman" w:cs="Times New Roman"/>
          <w:sz w:val="24"/>
          <w:szCs w:val="28"/>
          <w:lang w:val="en-US"/>
        </w:rPr>
        <w:t xml:space="preserve"> </w:t>
      </w:r>
      <w:hyperlink r:id="rId64" w:history="1">
        <w:r w:rsidRPr="006704C9">
          <w:rPr>
            <w:rStyle w:val="a6"/>
            <w:rFonts w:ascii="Times New Roman" w:hAnsi="Times New Roman" w:cs="Times New Roman"/>
            <w:sz w:val="24"/>
            <w:szCs w:val="28"/>
            <w:lang w:val="en-US"/>
          </w:rPr>
          <w:t>http://www.rasmussenreports.com/public_content/politics/general_state_surveys/minnesota/toplines/toplines_minnesota_january_11_2010</w:t>
        </w:r>
      </w:hyperlink>
      <w:r>
        <w:rPr>
          <w:rFonts w:ascii="Times New Roman" w:hAnsi="Times New Roman" w:cs="Times New Roman"/>
          <w:sz w:val="24"/>
          <w:szCs w:val="28"/>
          <w:lang w:val="en-US"/>
        </w:rPr>
        <w:t xml:space="preserve"> </w:t>
      </w:r>
    </w:p>
    <w:p w:rsidR="00461269" w:rsidRPr="00C15FAB" w:rsidRDefault="00461269" w:rsidP="001E097D">
      <w:pPr>
        <w:pStyle w:val="a7"/>
        <w:numPr>
          <w:ilvl w:val="0"/>
          <w:numId w:val="4"/>
        </w:numPr>
        <w:spacing w:line="360" w:lineRule="auto"/>
        <w:ind w:right="57"/>
        <w:jc w:val="both"/>
        <w:rPr>
          <w:rFonts w:ascii="Times New Roman" w:hAnsi="Times New Roman" w:cs="Times New Roman"/>
          <w:sz w:val="24"/>
          <w:szCs w:val="28"/>
          <w:lang w:val="en-US"/>
        </w:rPr>
      </w:pPr>
      <w:r w:rsidRPr="00C15FAB">
        <w:rPr>
          <w:rFonts w:ascii="Times New Roman" w:hAnsi="Times New Roman" w:cs="Times New Roman"/>
          <w:sz w:val="24"/>
          <w:szCs w:val="28"/>
          <w:lang w:val="en-US"/>
        </w:rPr>
        <w:t>Winter</w:t>
      </w:r>
      <w:r>
        <w:rPr>
          <w:rFonts w:ascii="Times New Roman" w:hAnsi="Times New Roman" w:cs="Times New Roman"/>
          <w:sz w:val="24"/>
          <w:szCs w:val="28"/>
          <w:lang w:val="en-US"/>
        </w:rPr>
        <w:t xml:space="preserve">, J., </w:t>
      </w:r>
      <w:r w:rsidRPr="00C15FAB">
        <w:rPr>
          <w:rFonts w:ascii="Times New Roman" w:hAnsi="Times New Roman" w:cs="Times New Roman"/>
          <w:sz w:val="24"/>
          <w:szCs w:val="28"/>
          <w:lang w:val="en-US"/>
        </w:rPr>
        <w:t xml:space="preserve">Page B. Oligarchy in the United States? </w:t>
      </w:r>
      <w:r>
        <w:rPr>
          <w:rFonts w:ascii="Times New Roman" w:hAnsi="Times New Roman" w:cs="Times New Roman"/>
          <w:sz w:val="24"/>
          <w:szCs w:val="28"/>
          <w:lang w:val="en-US"/>
        </w:rPr>
        <w:t>/ J. Winter, B. Page</w:t>
      </w:r>
      <w:r w:rsidRPr="00C15FAB">
        <w:rPr>
          <w:rFonts w:ascii="Times New Roman" w:hAnsi="Times New Roman" w:cs="Times New Roman"/>
          <w:sz w:val="24"/>
          <w:szCs w:val="28"/>
          <w:lang w:val="en-US"/>
        </w:rPr>
        <w:t>/</w:t>
      </w:r>
      <w:r>
        <w:rPr>
          <w:rFonts w:ascii="Times New Roman" w:hAnsi="Times New Roman" w:cs="Times New Roman"/>
          <w:sz w:val="24"/>
          <w:szCs w:val="28"/>
          <w:lang w:val="en-US"/>
        </w:rPr>
        <w:t>/</w:t>
      </w:r>
      <w:r w:rsidRPr="001E097D">
        <w:rPr>
          <w:lang w:val="en-US"/>
        </w:rPr>
        <w:t xml:space="preserve"> </w:t>
      </w:r>
      <w:r>
        <w:rPr>
          <w:rFonts w:ascii="Times New Roman" w:hAnsi="Times New Roman" w:cs="Times New Roman"/>
          <w:sz w:val="24"/>
          <w:szCs w:val="28"/>
          <w:lang w:val="en-US"/>
        </w:rPr>
        <w:t xml:space="preserve">Perspectives on Politics,  - </w:t>
      </w:r>
      <w:r w:rsidRPr="00C15FAB">
        <w:rPr>
          <w:rFonts w:ascii="Times New Roman" w:hAnsi="Times New Roman" w:cs="Times New Roman"/>
          <w:sz w:val="24"/>
          <w:szCs w:val="28"/>
          <w:lang w:val="en-US"/>
        </w:rPr>
        <w:t>Dec., 2009,</w:t>
      </w:r>
      <w:r>
        <w:rPr>
          <w:rFonts w:ascii="Times New Roman" w:hAnsi="Times New Roman" w:cs="Times New Roman"/>
          <w:sz w:val="24"/>
          <w:szCs w:val="28"/>
          <w:lang w:val="en-US"/>
        </w:rPr>
        <w:t xml:space="preserve"> </w:t>
      </w:r>
      <w:r w:rsidRPr="00B86635">
        <w:rPr>
          <w:rFonts w:ascii="Times New Roman" w:hAnsi="Times New Roman" w:cs="Times New Roman"/>
          <w:sz w:val="24"/>
          <w:szCs w:val="28"/>
          <w:lang w:val="en-US"/>
        </w:rPr>
        <w:t xml:space="preserve">№4 - </w:t>
      </w:r>
      <w:r w:rsidRPr="00C15FAB">
        <w:rPr>
          <w:rFonts w:ascii="Times New Roman" w:hAnsi="Times New Roman" w:cs="Times New Roman"/>
          <w:sz w:val="24"/>
          <w:szCs w:val="28"/>
          <w:lang w:val="en-US"/>
        </w:rPr>
        <w:t xml:space="preserve"> pp. 742</w:t>
      </w:r>
    </w:p>
    <w:p w:rsidR="00000A71" w:rsidRPr="005E5FAC" w:rsidRDefault="00000A71" w:rsidP="00461269">
      <w:pPr>
        <w:pStyle w:val="a7"/>
        <w:spacing w:line="360" w:lineRule="auto"/>
        <w:jc w:val="both"/>
        <w:rPr>
          <w:rFonts w:ascii="Times New Roman" w:hAnsi="Times New Roman" w:cs="Times New Roman"/>
          <w:sz w:val="24"/>
          <w:szCs w:val="28"/>
          <w:lang w:val="en-US"/>
        </w:rPr>
      </w:pPr>
      <w:r w:rsidRPr="005E5FAC">
        <w:rPr>
          <w:rFonts w:ascii="Times New Roman" w:hAnsi="Times New Roman" w:cs="Times New Roman"/>
          <w:sz w:val="24"/>
          <w:szCs w:val="28"/>
          <w:lang w:val="en-US"/>
        </w:rPr>
        <w:br w:type="page"/>
      </w:r>
    </w:p>
    <w:p w:rsidR="003E6B72" w:rsidRDefault="00EA4F48" w:rsidP="00A44B17">
      <w:pPr>
        <w:spacing w:line="360" w:lineRule="auto"/>
        <w:ind w:right="57"/>
        <w:jc w:val="both"/>
        <w:rPr>
          <w:rFonts w:ascii="Times New Roman" w:hAnsi="Times New Roman" w:cs="Times New Roman"/>
          <w:sz w:val="28"/>
          <w:szCs w:val="28"/>
          <w:u w:val="single"/>
        </w:rPr>
      </w:pPr>
      <w:r>
        <w:rPr>
          <w:rFonts w:ascii="Times New Roman" w:hAnsi="Times New Roman" w:cs="Times New Roman"/>
          <w:sz w:val="28"/>
          <w:szCs w:val="28"/>
          <w:u w:val="single"/>
        </w:rPr>
        <w:lastRenderedPageBreak/>
        <w:t>Приложение</w:t>
      </w:r>
    </w:p>
    <w:p w:rsidR="00543CA9" w:rsidRDefault="00543CA9" w:rsidP="00A44B17">
      <w:pPr>
        <w:spacing w:line="360" w:lineRule="auto"/>
        <w:ind w:right="57"/>
        <w:jc w:val="both"/>
        <w:rPr>
          <w:rFonts w:ascii="Times New Roman" w:hAnsi="Times New Roman" w:cs="Times New Roman"/>
          <w:sz w:val="28"/>
          <w:szCs w:val="28"/>
          <w:u w:val="single"/>
        </w:rPr>
      </w:pPr>
    </w:p>
    <w:p w:rsidR="00543CA9" w:rsidRDefault="00543CA9" w:rsidP="00A44B17">
      <w:pPr>
        <w:spacing w:line="360" w:lineRule="auto"/>
        <w:ind w:right="57"/>
        <w:jc w:val="both"/>
        <w:rPr>
          <w:rFonts w:ascii="Times New Roman" w:hAnsi="Times New Roman" w:cs="Times New Roman"/>
          <w:sz w:val="28"/>
          <w:szCs w:val="28"/>
          <w:u w:val="single"/>
        </w:rPr>
      </w:pPr>
    </w:p>
    <w:p w:rsidR="00543CA9" w:rsidRDefault="00543CA9" w:rsidP="00A44B17">
      <w:pPr>
        <w:spacing w:line="360" w:lineRule="auto"/>
        <w:ind w:right="57"/>
        <w:jc w:val="both"/>
        <w:rPr>
          <w:rFonts w:ascii="Times New Roman" w:hAnsi="Times New Roman" w:cs="Times New Roman"/>
          <w:sz w:val="28"/>
          <w:szCs w:val="28"/>
          <w:u w:val="single"/>
        </w:rPr>
      </w:pPr>
    </w:p>
    <w:p w:rsidR="00543CA9" w:rsidRDefault="00543CA9" w:rsidP="00A44B17">
      <w:pPr>
        <w:spacing w:line="360" w:lineRule="auto"/>
        <w:ind w:right="57"/>
        <w:jc w:val="both"/>
        <w:rPr>
          <w:rFonts w:ascii="Times New Roman" w:hAnsi="Times New Roman" w:cs="Times New Roman"/>
          <w:sz w:val="28"/>
          <w:szCs w:val="28"/>
          <w:u w:val="single"/>
        </w:rPr>
      </w:pPr>
    </w:p>
    <w:p w:rsidR="003E6B72" w:rsidRPr="003E6B72" w:rsidRDefault="003E6B72" w:rsidP="003E6B72">
      <w:pPr>
        <w:spacing w:before="100" w:beforeAutospacing="1" w:after="100" w:afterAutospacing="1" w:line="240" w:lineRule="auto"/>
        <w:jc w:val="center"/>
        <w:rPr>
          <w:rFonts w:ascii="Arial" w:eastAsia="Times New Roman" w:hAnsi="Arial" w:cs="Arial"/>
          <w:color w:val="000000"/>
          <w:sz w:val="18"/>
          <w:szCs w:val="18"/>
          <w:lang w:eastAsia="ru-RU"/>
        </w:rPr>
      </w:pPr>
      <w:r w:rsidRPr="003E6B72">
        <w:rPr>
          <w:rFonts w:ascii="Arial" w:eastAsia="Times New Roman" w:hAnsi="Arial" w:cs="Arial"/>
          <w:b/>
          <w:bCs/>
          <w:color w:val="000000"/>
          <w:sz w:val="18"/>
          <w:szCs w:val="18"/>
          <w:lang w:eastAsia="ru-RU"/>
        </w:rPr>
        <w:t xml:space="preserve">Групповая идентификация по принципу ориентации на повышение благосостояния и социального статуса </w:t>
      </w:r>
      <w:proofErr w:type="gramStart"/>
      <w:r w:rsidRPr="003E6B72">
        <w:rPr>
          <w:rFonts w:ascii="Arial" w:eastAsia="Times New Roman" w:hAnsi="Arial" w:cs="Arial"/>
          <w:b/>
          <w:bCs/>
          <w:color w:val="000000"/>
          <w:sz w:val="18"/>
          <w:szCs w:val="18"/>
          <w:lang w:eastAsia="ru-RU"/>
        </w:rPr>
        <w:t>при</w:t>
      </w:r>
      <w:proofErr w:type="gramEnd"/>
      <w:r w:rsidRPr="003E6B72">
        <w:rPr>
          <w:rFonts w:ascii="Arial" w:eastAsia="Times New Roman" w:hAnsi="Arial" w:cs="Arial"/>
          <w:b/>
          <w:bCs/>
          <w:color w:val="000000"/>
          <w:sz w:val="18"/>
          <w:szCs w:val="18"/>
          <w:lang w:eastAsia="ru-RU"/>
        </w:rPr>
        <w:t xml:space="preserve"> (%):</w:t>
      </w:r>
    </w:p>
    <w:tbl>
      <w:tblPr>
        <w:tblW w:w="0" w:type="auto"/>
        <w:jc w:val="center"/>
        <w:tblCellMar>
          <w:left w:w="0" w:type="dxa"/>
          <w:right w:w="0" w:type="dxa"/>
        </w:tblCellMar>
        <w:tblLook w:val="04A0" w:firstRow="1" w:lastRow="0" w:firstColumn="1" w:lastColumn="0" w:noHBand="0" w:noVBand="1"/>
      </w:tblPr>
      <w:tblGrid>
        <w:gridCol w:w="2183"/>
        <w:gridCol w:w="807"/>
        <w:gridCol w:w="536"/>
        <w:gridCol w:w="583"/>
      </w:tblGrid>
      <w:tr w:rsidR="003E6B72" w:rsidRPr="003E6B72" w:rsidTr="003E6B72">
        <w:trPr>
          <w:jc w:val="center"/>
        </w:trPr>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proofErr w:type="gramStart"/>
            <w:r w:rsidRPr="003E6B72">
              <w:rPr>
                <w:rFonts w:ascii="Arial" w:eastAsia="Times New Roman" w:hAnsi="Arial" w:cs="Arial"/>
                <w:color w:val="000000"/>
                <w:sz w:val="18"/>
                <w:szCs w:val="18"/>
                <w:lang w:eastAsia="ru-RU"/>
              </w:rPr>
              <w:t>Клинтоне</w:t>
            </w:r>
            <w:proofErr w:type="gramEnd"/>
          </w:p>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(1993)</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proofErr w:type="gramStart"/>
            <w:r w:rsidRPr="003E6B72">
              <w:rPr>
                <w:rFonts w:ascii="Arial" w:eastAsia="Times New Roman" w:hAnsi="Arial" w:cs="Arial"/>
                <w:color w:val="000000"/>
                <w:sz w:val="18"/>
                <w:szCs w:val="18"/>
                <w:lang w:eastAsia="ru-RU"/>
              </w:rPr>
              <w:t>Буше</w:t>
            </w:r>
            <w:proofErr w:type="gramEnd"/>
          </w:p>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(2001)</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Обаме</w:t>
            </w:r>
          </w:p>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(2009)</w:t>
            </w:r>
          </w:p>
        </w:tc>
      </w:tr>
      <w:tr w:rsidR="003E6B72" w:rsidRPr="003E6B72" w:rsidTr="003E6B72">
        <w:trPr>
          <w:jc w:val="center"/>
        </w:trPr>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43277F"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Б</w:t>
            </w:r>
            <w:r w:rsidR="003E6B72" w:rsidRPr="003E6B72">
              <w:rPr>
                <w:rFonts w:ascii="Arial" w:eastAsia="Times New Roman" w:hAnsi="Arial" w:cs="Arial"/>
                <w:color w:val="000000"/>
                <w:sz w:val="18"/>
                <w:szCs w:val="18"/>
                <w:lang w:eastAsia="ru-RU"/>
              </w:rPr>
              <w:t>едные</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61</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29</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73</w:t>
            </w:r>
          </w:p>
        </w:tc>
      </w:tr>
      <w:tr w:rsidR="003E6B72" w:rsidRPr="003E6B72" w:rsidTr="003E6B72">
        <w:trPr>
          <w:jc w:val="center"/>
        </w:trPr>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43277F"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М</w:t>
            </w:r>
            <w:r w:rsidR="003E6B72" w:rsidRPr="003E6B72">
              <w:rPr>
                <w:rFonts w:ascii="Arial" w:eastAsia="Times New Roman" w:hAnsi="Arial" w:cs="Arial"/>
                <w:color w:val="000000"/>
                <w:sz w:val="18"/>
                <w:szCs w:val="18"/>
                <w:lang w:eastAsia="ru-RU"/>
              </w:rPr>
              <w:t>олодежь</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65</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71</w:t>
            </w:r>
          </w:p>
        </w:tc>
      </w:tr>
      <w:tr w:rsidR="003E6B72" w:rsidRPr="003E6B72" w:rsidTr="003E6B72">
        <w:trPr>
          <w:jc w:val="center"/>
        </w:trPr>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темнокожие</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66</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30</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67</w:t>
            </w:r>
          </w:p>
        </w:tc>
      </w:tr>
      <w:tr w:rsidR="003E6B72" w:rsidRPr="003E6B72" w:rsidTr="003E6B72">
        <w:trPr>
          <w:jc w:val="center"/>
        </w:trPr>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43277F"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Д</w:t>
            </w:r>
            <w:r w:rsidR="003E6B72" w:rsidRPr="003E6B72">
              <w:rPr>
                <w:rFonts w:ascii="Arial" w:eastAsia="Times New Roman" w:hAnsi="Arial" w:cs="Arial"/>
                <w:color w:val="000000"/>
                <w:sz w:val="18"/>
                <w:szCs w:val="18"/>
                <w:lang w:eastAsia="ru-RU"/>
              </w:rPr>
              <w:t>ети</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62</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50</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64</w:t>
            </w:r>
          </w:p>
        </w:tc>
      </w:tr>
      <w:tr w:rsidR="003E6B72" w:rsidRPr="003E6B72" w:rsidTr="003E6B72">
        <w:trPr>
          <w:jc w:val="center"/>
        </w:trPr>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43277F"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Э</w:t>
            </w:r>
            <w:r w:rsidR="003E6B72" w:rsidRPr="003E6B72">
              <w:rPr>
                <w:rFonts w:ascii="Arial" w:eastAsia="Times New Roman" w:hAnsi="Arial" w:cs="Arial"/>
                <w:color w:val="000000"/>
                <w:sz w:val="18"/>
                <w:szCs w:val="18"/>
                <w:lang w:eastAsia="ru-RU"/>
              </w:rPr>
              <w:t>кологи</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67</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24</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60</w:t>
            </w:r>
          </w:p>
        </w:tc>
      </w:tr>
      <w:tr w:rsidR="003E6B72" w:rsidRPr="003E6B72" w:rsidTr="003E6B72">
        <w:trPr>
          <w:jc w:val="center"/>
        </w:trPr>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43277F"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Ж</w:t>
            </w:r>
            <w:r w:rsidR="003E6B72" w:rsidRPr="003E6B72">
              <w:rPr>
                <w:rFonts w:ascii="Arial" w:eastAsia="Times New Roman" w:hAnsi="Arial" w:cs="Arial"/>
                <w:color w:val="000000"/>
                <w:sz w:val="18"/>
                <w:szCs w:val="18"/>
                <w:lang w:eastAsia="ru-RU"/>
              </w:rPr>
              <w:t>енщины</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58</w:t>
            </w:r>
          </w:p>
        </w:tc>
      </w:tr>
      <w:tr w:rsidR="003E6B72" w:rsidRPr="003E6B72" w:rsidTr="003E6B72">
        <w:trPr>
          <w:jc w:val="center"/>
        </w:trPr>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простые люди</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43</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35</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47</w:t>
            </w:r>
          </w:p>
        </w:tc>
      </w:tr>
      <w:tr w:rsidR="003E6B72" w:rsidRPr="003E6B72" w:rsidTr="003E6B72">
        <w:trPr>
          <w:jc w:val="center"/>
        </w:trPr>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испаноязычные</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46</w:t>
            </w:r>
          </w:p>
        </w:tc>
      </w:tr>
      <w:tr w:rsidR="003E6B72" w:rsidRPr="003E6B72" w:rsidTr="003E6B72">
        <w:trPr>
          <w:jc w:val="center"/>
        </w:trPr>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лидеры профсоюзов</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35</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26</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46</w:t>
            </w:r>
          </w:p>
        </w:tc>
      </w:tr>
      <w:tr w:rsidR="003E6B72" w:rsidRPr="003E6B72" w:rsidTr="003E6B72">
        <w:trPr>
          <w:jc w:val="center"/>
        </w:trPr>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proofErr w:type="spellStart"/>
            <w:r w:rsidRPr="003E6B72">
              <w:rPr>
                <w:rFonts w:ascii="Arial" w:eastAsia="Times New Roman" w:hAnsi="Arial" w:cs="Arial"/>
                <w:color w:val="000000"/>
                <w:sz w:val="18"/>
                <w:szCs w:val="18"/>
                <w:lang w:eastAsia="ru-RU"/>
              </w:rPr>
              <w:t>геи</w:t>
            </w:r>
            <w:proofErr w:type="spellEnd"/>
            <w:r w:rsidRPr="003E6B72">
              <w:rPr>
                <w:rFonts w:ascii="Arial" w:eastAsia="Times New Roman" w:hAnsi="Arial" w:cs="Arial"/>
                <w:color w:val="000000"/>
                <w:sz w:val="18"/>
                <w:szCs w:val="18"/>
                <w:lang w:eastAsia="ru-RU"/>
              </w:rPr>
              <w:t xml:space="preserve"> и лесбиянки</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40</w:t>
            </w:r>
          </w:p>
        </w:tc>
      </w:tr>
      <w:tr w:rsidR="003E6B72" w:rsidRPr="003E6B72" w:rsidTr="003E6B72">
        <w:trPr>
          <w:jc w:val="center"/>
        </w:trPr>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старшее поколение</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42</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46</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39</w:t>
            </w:r>
          </w:p>
        </w:tc>
      </w:tr>
      <w:tr w:rsidR="003E6B72" w:rsidRPr="003E6B72" w:rsidTr="003E6B72">
        <w:trPr>
          <w:jc w:val="center"/>
        </w:trPr>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43277F"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В</w:t>
            </w:r>
            <w:r w:rsidR="003E6B72" w:rsidRPr="003E6B72">
              <w:rPr>
                <w:rFonts w:ascii="Arial" w:eastAsia="Times New Roman" w:hAnsi="Arial" w:cs="Arial"/>
                <w:color w:val="000000"/>
                <w:sz w:val="18"/>
                <w:szCs w:val="18"/>
                <w:lang w:eastAsia="ru-RU"/>
              </w:rPr>
              <w:t>оенные</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72</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37</w:t>
            </w:r>
          </w:p>
        </w:tc>
      </w:tr>
      <w:tr w:rsidR="003E6B72" w:rsidRPr="003E6B72" w:rsidTr="003E6B72">
        <w:trPr>
          <w:jc w:val="center"/>
        </w:trPr>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бизнес корпорации</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34</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66</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29</w:t>
            </w:r>
          </w:p>
        </w:tc>
      </w:tr>
      <w:tr w:rsidR="003E6B72" w:rsidRPr="003E6B72" w:rsidTr="003E6B72">
        <w:trPr>
          <w:jc w:val="center"/>
        </w:trPr>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консервативные католики</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51</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21</w:t>
            </w:r>
          </w:p>
        </w:tc>
      </w:tr>
      <w:tr w:rsidR="003E6B72" w:rsidRPr="003E6B72" w:rsidTr="003E6B72">
        <w:trPr>
          <w:jc w:val="center"/>
        </w:trPr>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43277F"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Л</w:t>
            </w:r>
            <w:r w:rsidR="003E6B72" w:rsidRPr="003E6B72">
              <w:rPr>
                <w:rFonts w:ascii="Arial" w:eastAsia="Times New Roman" w:hAnsi="Arial" w:cs="Arial"/>
                <w:color w:val="000000"/>
                <w:sz w:val="18"/>
                <w:szCs w:val="18"/>
                <w:lang w:eastAsia="ru-RU"/>
              </w:rPr>
              <w:t>оббисты</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23</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35</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21</w:t>
            </w:r>
          </w:p>
        </w:tc>
      </w:tr>
      <w:tr w:rsidR="003E6B72" w:rsidRPr="003E6B72" w:rsidTr="003E6B72">
        <w:trPr>
          <w:jc w:val="center"/>
        </w:trPr>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43277F"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Б</w:t>
            </w:r>
            <w:r w:rsidR="003E6B72" w:rsidRPr="003E6B72">
              <w:rPr>
                <w:rFonts w:ascii="Arial" w:eastAsia="Times New Roman" w:hAnsi="Arial" w:cs="Arial"/>
                <w:color w:val="000000"/>
                <w:sz w:val="18"/>
                <w:szCs w:val="18"/>
                <w:lang w:eastAsia="ru-RU"/>
              </w:rPr>
              <w:t>огатые</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E6B72" w:rsidRPr="003E6B72" w:rsidRDefault="003E6B72" w:rsidP="003E6B72">
            <w:pPr>
              <w:spacing w:before="100" w:beforeAutospacing="1" w:after="100" w:afterAutospacing="1" w:line="240" w:lineRule="auto"/>
              <w:jc w:val="both"/>
              <w:rPr>
                <w:rFonts w:ascii="Arial" w:eastAsia="Times New Roman" w:hAnsi="Arial" w:cs="Arial"/>
                <w:color w:val="000000"/>
                <w:sz w:val="18"/>
                <w:szCs w:val="18"/>
                <w:lang w:eastAsia="ru-RU"/>
              </w:rPr>
            </w:pPr>
            <w:r w:rsidRPr="003E6B72">
              <w:rPr>
                <w:rFonts w:ascii="Arial" w:eastAsia="Times New Roman" w:hAnsi="Arial" w:cs="Arial"/>
                <w:color w:val="000000"/>
                <w:sz w:val="18"/>
                <w:szCs w:val="18"/>
                <w:lang w:eastAsia="ru-RU"/>
              </w:rPr>
              <w:t>17</w:t>
            </w:r>
          </w:p>
        </w:tc>
      </w:tr>
    </w:tbl>
    <w:p w:rsidR="00F568F2" w:rsidRDefault="003E6B72" w:rsidP="00F568F2">
      <w:pPr>
        <w:spacing w:before="100" w:beforeAutospacing="1" w:after="100" w:afterAutospacing="1" w:line="240" w:lineRule="auto"/>
        <w:jc w:val="center"/>
        <w:rPr>
          <w:rFonts w:ascii="Arial" w:eastAsia="Times New Roman" w:hAnsi="Arial" w:cs="Arial"/>
          <w:i/>
          <w:iCs/>
          <w:color w:val="000000"/>
          <w:sz w:val="18"/>
          <w:szCs w:val="18"/>
          <w:lang w:eastAsia="ru-RU"/>
        </w:rPr>
      </w:pPr>
      <w:r w:rsidRPr="003E6B72">
        <w:rPr>
          <w:rFonts w:ascii="Arial" w:eastAsia="Times New Roman" w:hAnsi="Arial" w:cs="Arial"/>
          <w:i/>
          <w:iCs/>
          <w:color w:val="000000"/>
          <w:sz w:val="18"/>
          <w:szCs w:val="18"/>
          <w:lang w:eastAsia="ru-RU"/>
        </w:rPr>
        <w:t>Примечание: В 1993 г. и в 2001 г. служба не проводила исследований среди</w:t>
      </w:r>
      <w:r w:rsidRPr="003E6B72">
        <w:rPr>
          <w:rFonts w:ascii="Arial" w:eastAsia="Times New Roman" w:hAnsi="Arial" w:cs="Arial"/>
          <w:i/>
          <w:iCs/>
          <w:color w:val="000000"/>
          <w:sz w:val="18"/>
          <w:szCs w:val="18"/>
          <w:lang w:eastAsia="ru-RU"/>
        </w:rPr>
        <w:br/>
        <w:t xml:space="preserve">испаноязычных, богатых, </w:t>
      </w:r>
      <w:proofErr w:type="spellStart"/>
      <w:r w:rsidRPr="003E6B72">
        <w:rPr>
          <w:rFonts w:ascii="Arial" w:eastAsia="Times New Roman" w:hAnsi="Arial" w:cs="Arial"/>
          <w:i/>
          <w:iCs/>
          <w:color w:val="000000"/>
          <w:sz w:val="18"/>
          <w:szCs w:val="18"/>
          <w:lang w:eastAsia="ru-RU"/>
        </w:rPr>
        <w:t>геев</w:t>
      </w:r>
      <w:proofErr w:type="spellEnd"/>
      <w:r w:rsidRPr="003E6B72">
        <w:rPr>
          <w:rFonts w:ascii="Arial" w:eastAsia="Times New Roman" w:hAnsi="Arial" w:cs="Arial"/>
          <w:i/>
          <w:iCs/>
          <w:color w:val="000000"/>
          <w:sz w:val="18"/>
          <w:szCs w:val="18"/>
          <w:lang w:eastAsia="ru-RU"/>
        </w:rPr>
        <w:t>, лесбиянок и женщин.</w:t>
      </w:r>
      <w:r w:rsidRPr="003E6B72">
        <w:rPr>
          <w:rFonts w:ascii="Arial" w:eastAsia="Times New Roman" w:hAnsi="Arial" w:cs="Arial"/>
          <w:i/>
          <w:iCs/>
          <w:color w:val="000000"/>
          <w:sz w:val="18"/>
          <w:szCs w:val="18"/>
          <w:lang w:eastAsia="ru-RU"/>
        </w:rPr>
        <w:br/>
        <w:t xml:space="preserve">Источник: </w:t>
      </w:r>
      <w:proofErr w:type="spellStart"/>
      <w:r w:rsidRPr="003E6B72">
        <w:rPr>
          <w:rFonts w:ascii="Arial" w:eastAsia="Times New Roman" w:hAnsi="Arial" w:cs="Arial"/>
          <w:i/>
          <w:iCs/>
          <w:color w:val="000000"/>
          <w:sz w:val="18"/>
          <w:szCs w:val="18"/>
          <w:lang w:eastAsia="ru-RU"/>
        </w:rPr>
        <w:t>America’s</w:t>
      </w:r>
      <w:proofErr w:type="spellEnd"/>
      <w:r w:rsidRPr="003E6B72">
        <w:rPr>
          <w:rFonts w:ascii="Arial" w:eastAsia="Times New Roman" w:hAnsi="Arial" w:cs="Arial"/>
          <w:i/>
          <w:iCs/>
          <w:color w:val="000000"/>
          <w:sz w:val="18"/>
          <w:szCs w:val="18"/>
          <w:lang w:eastAsia="ru-RU"/>
        </w:rPr>
        <w:t xml:space="preserve"> </w:t>
      </w:r>
      <w:proofErr w:type="spellStart"/>
      <w:r w:rsidRPr="003E6B72">
        <w:rPr>
          <w:rFonts w:ascii="Arial" w:eastAsia="Times New Roman" w:hAnsi="Arial" w:cs="Arial"/>
          <w:i/>
          <w:iCs/>
          <w:color w:val="000000"/>
          <w:sz w:val="18"/>
          <w:szCs w:val="18"/>
          <w:lang w:eastAsia="ru-RU"/>
        </w:rPr>
        <w:t>Pre-Inauguration</w:t>
      </w:r>
      <w:proofErr w:type="spellEnd"/>
      <w:r w:rsidRPr="003E6B72">
        <w:rPr>
          <w:rFonts w:ascii="Arial" w:eastAsia="Times New Roman" w:hAnsi="Arial" w:cs="Arial"/>
          <w:i/>
          <w:iCs/>
          <w:color w:val="000000"/>
          <w:sz w:val="18"/>
          <w:szCs w:val="18"/>
          <w:lang w:eastAsia="ru-RU"/>
        </w:rPr>
        <w:t xml:space="preserve"> </w:t>
      </w:r>
      <w:proofErr w:type="spellStart"/>
      <w:r w:rsidRPr="003E6B72">
        <w:rPr>
          <w:rFonts w:ascii="Arial" w:eastAsia="Times New Roman" w:hAnsi="Arial" w:cs="Arial"/>
          <w:i/>
          <w:iCs/>
          <w:color w:val="000000"/>
          <w:sz w:val="18"/>
          <w:szCs w:val="18"/>
          <w:lang w:eastAsia="ru-RU"/>
        </w:rPr>
        <w:t>Mood</w:t>
      </w:r>
      <w:proofErr w:type="spellEnd"/>
      <w:r w:rsidRPr="003E6B72">
        <w:rPr>
          <w:rFonts w:ascii="Arial" w:eastAsia="Times New Roman" w:hAnsi="Arial" w:cs="Arial"/>
          <w:i/>
          <w:iCs/>
          <w:color w:val="000000"/>
          <w:sz w:val="18"/>
          <w:szCs w:val="18"/>
          <w:lang w:eastAsia="ru-RU"/>
        </w:rPr>
        <w:t xml:space="preserve">. </w:t>
      </w:r>
      <w:proofErr w:type="spellStart"/>
      <w:r w:rsidRPr="003E6B72">
        <w:rPr>
          <w:rFonts w:ascii="Arial" w:eastAsia="Times New Roman" w:hAnsi="Arial" w:cs="Arial"/>
          <w:i/>
          <w:iCs/>
          <w:color w:val="000000"/>
          <w:sz w:val="18"/>
          <w:szCs w:val="18"/>
          <w:lang w:eastAsia="ru-RU"/>
        </w:rPr>
        <w:t>Jan</w:t>
      </w:r>
      <w:proofErr w:type="spellEnd"/>
      <w:r w:rsidRPr="003E6B72">
        <w:rPr>
          <w:rFonts w:ascii="Arial" w:eastAsia="Times New Roman" w:hAnsi="Arial" w:cs="Arial"/>
          <w:i/>
          <w:iCs/>
          <w:color w:val="000000"/>
          <w:sz w:val="18"/>
          <w:szCs w:val="18"/>
          <w:lang w:eastAsia="ru-RU"/>
        </w:rPr>
        <w:t>. 15, 2009 – (</w:t>
      </w:r>
      <w:hyperlink r:id="rId65" w:history="1">
        <w:r w:rsidRPr="003E6B72">
          <w:rPr>
            <w:rFonts w:ascii="Arial" w:eastAsia="Times New Roman" w:hAnsi="Arial" w:cs="Arial"/>
            <w:i/>
            <w:iCs/>
            <w:color w:val="6A1800"/>
            <w:sz w:val="18"/>
            <w:szCs w:val="18"/>
            <w:lang w:eastAsia="ru-RU"/>
          </w:rPr>
          <w:t>http://pewresearch.org</w:t>
        </w:r>
      </w:hyperlink>
      <w:r w:rsidRPr="003E6B72">
        <w:rPr>
          <w:rFonts w:ascii="Arial" w:eastAsia="Times New Roman" w:hAnsi="Arial" w:cs="Arial"/>
          <w:i/>
          <w:iCs/>
          <w:color w:val="000000"/>
          <w:sz w:val="18"/>
          <w:szCs w:val="18"/>
          <w:lang w:eastAsia="ru-RU"/>
        </w:rPr>
        <w:t xml:space="preserve">). </w:t>
      </w:r>
    </w:p>
    <w:p w:rsidR="005E6C21" w:rsidRDefault="005E6C21" w:rsidP="00F568F2">
      <w:pPr>
        <w:spacing w:before="100" w:beforeAutospacing="1" w:after="100" w:afterAutospacing="1" w:line="240" w:lineRule="auto"/>
        <w:jc w:val="center"/>
        <w:rPr>
          <w:rFonts w:ascii="Arial" w:eastAsia="Times New Roman" w:hAnsi="Arial" w:cs="Arial"/>
          <w:i/>
          <w:iCs/>
          <w:color w:val="000000"/>
          <w:sz w:val="18"/>
          <w:szCs w:val="18"/>
          <w:lang w:eastAsia="ru-RU"/>
        </w:rPr>
      </w:pPr>
    </w:p>
    <w:p w:rsidR="005E6C21" w:rsidRDefault="005E6C21" w:rsidP="00F568F2">
      <w:pPr>
        <w:spacing w:before="100" w:beforeAutospacing="1" w:after="100" w:afterAutospacing="1" w:line="240" w:lineRule="auto"/>
        <w:jc w:val="center"/>
        <w:rPr>
          <w:rFonts w:ascii="Arial" w:eastAsia="Times New Roman" w:hAnsi="Arial" w:cs="Arial"/>
          <w:i/>
          <w:iCs/>
          <w:color w:val="000000"/>
          <w:sz w:val="18"/>
          <w:szCs w:val="18"/>
          <w:lang w:eastAsia="ru-RU"/>
        </w:rPr>
      </w:pPr>
    </w:p>
    <w:p w:rsidR="005E6C21" w:rsidRDefault="005E6C21" w:rsidP="00F568F2">
      <w:pPr>
        <w:spacing w:before="100" w:beforeAutospacing="1" w:after="100" w:afterAutospacing="1" w:line="240" w:lineRule="auto"/>
        <w:jc w:val="center"/>
        <w:rPr>
          <w:rFonts w:ascii="Arial" w:eastAsia="Times New Roman" w:hAnsi="Arial" w:cs="Arial"/>
          <w:i/>
          <w:iCs/>
          <w:color w:val="000000"/>
          <w:sz w:val="18"/>
          <w:szCs w:val="18"/>
          <w:lang w:eastAsia="ru-RU"/>
        </w:rPr>
      </w:pPr>
    </w:p>
    <w:p w:rsidR="005E6C21" w:rsidRDefault="005E6C21" w:rsidP="00F568F2">
      <w:pPr>
        <w:spacing w:before="100" w:beforeAutospacing="1" w:after="100" w:afterAutospacing="1" w:line="240" w:lineRule="auto"/>
        <w:jc w:val="center"/>
        <w:rPr>
          <w:rFonts w:ascii="Arial" w:eastAsia="Times New Roman" w:hAnsi="Arial" w:cs="Arial"/>
          <w:i/>
          <w:iCs/>
          <w:color w:val="000000"/>
          <w:sz w:val="18"/>
          <w:szCs w:val="18"/>
          <w:lang w:eastAsia="ru-RU"/>
        </w:rPr>
      </w:pPr>
    </w:p>
    <w:p w:rsidR="005E6C21" w:rsidRDefault="005E6C21" w:rsidP="00F568F2">
      <w:pPr>
        <w:spacing w:before="100" w:beforeAutospacing="1" w:after="100" w:afterAutospacing="1" w:line="240" w:lineRule="auto"/>
        <w:jc w:val="center"/>
        <w:rPr>
          <w:rFonts w:ascii="Arial" w:eastAsia="Times New Roman" w:hAnsi="Arial" w:cs="Arial"/>
          <w:i/>
          <w:iCs/>
          <w:color w:val="000000"/>
          <w:sz w:val="18"/>
          <w:szCs w:val="18"/>
          <w:lang w:eastAsia="ru-RU"/>
        </w:rPr>
      </w:pPr>
    </w:p>
    <w:p w:rsidR="005E6C21" w:rsidRDefault="005E6C21" w:rsidP="00F568F2">
      <w:pPr>
        <w:spacing w:before="100" w:beforeAutospacing="1" w:after="100" w:afterAutospacing="1" w:line="240" w:lineRule="auto"/>
        <w:jc w:val="center"/>
        <w:rPr>
          <w:rFonts w:ascii="Arial" w:eastAsia="Times New Roman" w:hAnsi="Arial" w:cs="Arial"/>
          <w:i/>
          <w:iCs/>
          <w:color w:val="000000"/>
          <w:sz w:val="18"/>
          <w:szCs w:val="18"/>
          <w:lang w:eastAsia="ru-RU"/>
        </w:rPr>
      </w:pPr>
    </w:p>
    <w:p w:rsidR="005E6C21" w:rsidRDefault="005E6C21" w:rsidP="00543CA9">
      <w:pPr>
        <w:spacing w:before="100" w:beforeAutospacing="1" w:after="100" w:afterAutospacing="1" w:line="240" w:lineRule="auto"/>
        <w:rPr>
          <w:rFonts w:ascii="Arial" w:eastAsia="Times New Roman" w:hAnsi="Arial" w:cs="Arial"/>
          <w:i/>
          <w:iCs/>
          <w:color w:val="000000"/>
          <w:sz w:val="18"/>
          <w:szCs w:val="18"/>
          <w:lang w:eastAsia="ru-RU"/>
        </w:rPr>
      </w:pPr>
    </w:p>
    <w:tbl>
      <w:tblPr>
        <w:tblpPr w:leftFromText="180" w:rightFromText="180" w:vertAnchor="text" w:horzAnchor="margin" w:tblpXSpec="right" w:tblpY="226"/>
        <w:tblW w:w="762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91"/>
        <w:gridCol w:w="3493"/>
        <w:gridCol w:w="1836"/>
      </w:tblGrid>
      <w:tr w:rsidR="00F568F2" w:rsidRPr="00F568F2" w:rsidTr="00F568F2">
        <w:trPr>
          <w:trHeight w:val="255"/>
          <w:tblCellSpacing w:w="7" w:type="dxa"/>
        </w:trPr>
        <w:tc>
          <w:tcPr>
            <w:tcW w:w="149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568F2" w:rsidRPr="00F568F2" w:rsidRDefault="00F568F2" w:rsidP="00F568F2">
            <w:pPr>
              <w:spacing w:before="225" w:after="225" w:line="270" w:lineRule="atLeast"/>
              <w:ind w:left="225" w:right="225"/>
              <w:jc w:val="both"/>
              <w:rPr>
                <w:rFonts w:ascii="Times New Roman" w:eastAsia="Times New Roman" w:hAnsi="Times New Roman" w:cs="Times New Roman"/>
                <w:color w:val="000000"/>
                <w:sz w:val="24"/>
                <w:szCs w:val="24"/>
                <w:lang w:eastAsia="ru-RU"/>
              </w:rPr>
            </w:pPr>
            <w:r w:rsidRPr="00F568F2">
              <w:rPr>
                <w:rFonts w:ascii="Times New Roman" w:eastAsia="Times New Roman" w:hAnsi="Times New Roman" w:cs="Times New Roman"/>
                <w:b/>
                <w:bCs/>
                <w:color w:val="000000"/>
                <w:sz w:val="24"/>
                <w:szCs w:val="24"/>
                <w:lang w:eastAsia="ru-RU"/>
              </w:rPr>
              <w:lastRenderedPageBreak/>
              <w:t>Снижение доходов</w:t>
            </w:r>
          </w:p>
        </w:tc>
        <w:tc>
          <w:tcPr>
            <w:tcW w:w="228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568F2" w:rsidRPr="00F568F2" w:rsidRDefault="00F568F2" w:rsidP="00F568F2">
            <w:pPr>
              <w:spacing w:before="225" w:after="225" w:line="270" w:lineRule="atLeast"/>
              <w:ind w:left="225" w:right="225"/>
              <w:jc w:val="both"/>
              <w:rPr>
                <w:rFonts w:ascii="Times New Roman" w:eastAsia="Times New Roman" w:hAnsi="Times New Roman" w:cs="Times New Roman"/>
                <w:color w:val="000000"/>
                <w:sz w:val="24"/>
                <w:szCs w:val="24"/>
                <w:lang w:eastAsia="ru-RU"/>
              </w:rPr>
            </w:pPr>
            <w:r w:rsidRPr="00F568F2">
              <w:rPr>
                <w:rFonts w:ascii="Times New Roman" w:eastAsia="Times New Roman" w:hAnsi="Times New Roman" w:cs="Times New Roman"/>
                <w:b/>
                <w:bCs/>
                <w:color w:val="000000"/>
                <w:sz w:val="24"/>
                <w:szCs w:val="24"/>
                <w:lang w:eastAsia="ru-RU"/>
              </w:rPr>
              <w:t>Социальные группы с доходами:</w:t>
            </w:r>
          </w:p>
        </w:tc>
        <w:tc>
          <w:tcPr>
            <w:tcW w:w="119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568F2" w:rsidRPr="00F568F2" w:rsidRDefault="00F568F2" w:rsidP="00F568F2">
            <w:pPr>
              <w:spacing w:before="225" w:after="225" w:line="270" w:lineRule="atLeast"/>
              <w:ind w:left="225" w:right="225"/>
              <w:jc w:val="both"/>
              <w:rPr>
                <w:rFonts w:ascii="Times New Roman" w:eastAsia="Times New Roman" w:hAnsi="Times New Roman" w:cs="Times New Roman"/>
                <w:color w:val="000000"/>
                <w:sz w:val="24"/>
                <w:szCs w:val="24"/>
                <w:lang w:eastAsia="ru-RU"/>
              </w:rPr>
            </w:pPr>
            <w:r w:rsidRPr="00F568F2">
              <w:rPr>
                <w:rFonts w:ascii="Times New Roman" w:eastAsia="Times New Roman" w:hAnsi="Times New Roman" w:cs="Times New Roman"/>
                <w:b/>
                <w:bCs/>
                <w:color w:val="000000"/>
                <w:sz w:val="24"/>
                <w:szCs w:val="24"/>
                <w:lang w:eastAsia="ru-RU"/>
              </w:rPr>
              <w:t>Рост доходов</w:t>
            </w:r>
          </w:p>
        </w:tc>
      </w:tr>
      <w:tr w:rsidR="00F568F2" w:rsidRPr="00F568F2" w:rsidTr="00F568F2">
        <w:trPr>
          <w:trHeight w:val="240"/>
          <w:tblCellSpacing w:w="7" w:type="dxa"/>
        </w:trPr>
        <w:tc>
          <w:tcPr>
            <w:tcW w:w="149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568F2" w:rsidRPr="00F568F2" w:rsidRDefault="00F568F2" w:rsidP="00F568F2">
            <w:pPr>
              <w:spacing w:before="225" w:after="225" w:line="270" w:lineRule="atLeast"/>
              <w:ind w:left="225" w:right="225"/>
              <w:jc w:val="both"/>
              <w:rPr>
                <w:rFonts w:ascii="Times New Roman" w:eastAsia="Times New Roman" w:hAnsi="Times New Roman" w:cs="Times New Roman"/>
                <w:color w:val="000000"/>
                <w:sz w:val="24"/>
                <w:szCs w:val="24"/>
                <w:lang w:eastAsia="ru-RU"/>
              </w:rPr>
            </w:pPr>
            <w:r w:rsidRPr="00F568F2">
              <w:rPr>
                <w:rFonts w:ascii="Times New Roman" w:eastAsia="Times New Roman" w:hAnsi="Times New Roman" w:cs="Times New Roman"/>
                <w:color w:val="000000"/>
                <w:sz w:val="24"/>
                <w:szCs w:val="24"/>
                <w:lang w:eastAsia="ru-RU"/>
              </w:rPr>
              <w:t> </w:t>
            </w:r>
          </w:p>
        </w:tc>
        <w:tc>
          <w:tcPr>
            <w:tcW w:w="228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568F2" w:rsidRPr="00F568F2" w:rsidRDefault="00F568F2" w:rsidP="00F568F2">
            <w:pPr>
              <w:spacing w:before="225" w:after="225" w:line="270" w:lineRule="atLeast"/>
              <w:ind w:left="225" w:right="225"/>
              <w:jc w:val="both"/>
              <w:rPr>
                <w:rFonts w:ascii="Times New Roman" w:eastAsia="Times New Roman" w:hAnsi="Times New Roman" w:cs="Times New Roman"/>
                <w:color w:val="000000"/>
                <w:sz w:val="24"/>
                <w:szCs w:val="24"/>
                <w:lang w:eastAsia="ru-RU"/>
              </w:rPr>
            </w:pPr>
            <w:r w:rsidRPr="00F568F2">
              <w:rPr>
                <w:rFonts w:ascii="Times New Roman" w:eastAsia="Times New Roman" w:hAnsi="Times New Roman" w:cs="Times New Roman"/>
                <w:color w:val="000000"/>
                <w:sz w:val="24"/>
                <w:szCs w:val="24"/>
                <w:lang w:eastAsia="ru-RU"/>
              </w:rPr>
              <w:t>Самые богатые 10%</w:t>
            </w:r>
          </w:p>
        </w:tc>
        <w:tc>
          <w:tcPr>
            <w:tcW w:w="119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568F2" w:rsidRPr="00F568F2" w:rsidRDefault="00F568F2" w:rsidP="00F568F2">
            <w:pPr>
              <w:spacing w:before="225" w:after="225" w:line="270" w:lineRule="atLeast"/>
              <w:ind w:left="225" w:right="225"/>
              <w:jc w:val="both"/>
              <w:rPr>
                <w:rFonts w:ascii="Times New Roman" w:eastAsia="Times New Roman" w:hAnsi="Times New Roman" w:cs="Times New Roman"/>
                <w:color w:val="000000"/>
                <w:sz w:val="24"/>
                <w:szCs w:val="24"/>
                <w:lang w:eastAsia="ru-RU"/>
              </w:rPr>
            </w:pPr>
            <w:r w:rsidRPr="00F568F2">
              <w:rPr>
                <w:rFonts w:ascii="Times New Roman" w:eastAsia="Times New Roman" w:hAnsi="Times New Roman" w:cs="Times New Roman"/>
                <w:b/>
                <w:bCs/>
                <w:color w:val="000000"/>
                <w:sz w:val="24"/>
                <w:szCs w:val="24"/>
                <w:lang w:eastAsia="ru-RU"/>
              </w:rPr>
              <w:t>+ 2%</w:t>
            </w:r>
          </w:p>
        </w:tc>
      </w:tr>
      <w:tr w:rsidR="00F568F2" w:rsidRPr="00F568F2" w:rsidTr="00F568F2">
        <w:trPr>
          <w:trHeight w:val="240"/>
          <w:tblCellSpacing w:w="7" w:type="dxa"/>
        </w:trPr>
        <w:tc>
          <w:tcPr>
            <w:tcW w:w="149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568F2" w:rsidRPr="00F568F2" w:rsidRDefault="00F568F2" w:rsidP="00F568F2">
            <w:pPr>
              <w:spacing w:before="225" w:after="225" w:line="270" w:lineRule="atLeast"/>
              <w:ind w:left="225" w:right="225"/>
              <w:jc w:val="both"/>
              <w:rPr>
                <w:rFonts w:ascii="Times New Roman" w:eastAsia="Times New Roman" w:hAnsi="Times New Roman" w:cs="Times New Roman"/>
                <w:color w:val="000000"/>
                <w:sz w:val="24"/>
                <w:szCs w:val="24"/>
                <w:lang w:eastAsia="ru-RU"/>
              </w:rPr>
            </w:pPr>
            <w:r w:rsidRPr="00F568F2">
              <w:rPr>
                <w:rFonts w:ascii="Times New Roman" w:eastAsia="Times New Roman" w:hAnsi="Times New Roman" w:cs="Times New Roman"/>
                <w:b/>
                <w:bCs/>
                <w:color w:val="000000"/>
                <w:sz w:val="24"/>
                <w:szCs w:val="24"/>
                <w:lang w:eastAsia="ru-RU"/>
              </w:rPr>
              <w:t>-3%</w:t>
            </w:r>
          </w:p>
        </w:tc>
        <w:tc>
          <w:tcPr>
            <w:tcW w:w="228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568F2" w:rsidRPr="00F568F2" w:rsidRDefault="00F568F2" w:rsidP="00F568F2">
            <w:pPr>
              <w:spacing w:before="225" w:after="225" w:line="270" w:lineRule="atLeast"/>
              <w:ind w:left="225" w:right="225"/>
              <w:jc w:val="both"/>
              <w:rPr>
                <w:rFonts w:ascii="Times New Roman" w:eastAsia="Times New Roman" w:hAnsi="Times New Roman" w:cs="Times New Roman"/>
                <w:color w:val="000000"/>
                <w:sz w:val="24"/>
                <w:szCs w:val="24"/>
                <w:lang w:eastAsia="ru-RU"/>
              </w:rPr>
            </w:pPr>
            <w:r w:rsidRPr="00F568F2">
              <w:rPr>
                <w:rFonts w:ascii="Times New Roman" w:eastAsia="Times New Roman" w:hAnsi="Times New Roman" w:cs="Times New Roman"/>
                <w:color w:val="000000"/>
                <w:sz w:val="24"/>
                <w:szCs w:val="24"/>
                <w:lang w:eastAsia="ru-RU"/>
              </w:rPr>
              <w:t>Богатые 10%</w:t>
            </w:r>
          </w:p>
        </w:tc>
        <w:tc>
          <w:tcPr>
            <w:tcW w:w="119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568F2" w:rsidRPr="00F568F2" w:rsidRDefault="00F568F2" w:rsidP="00F568F2">
            <w:pPr>
              <w:spacing w:before="225" w:after="225" w:line="270" w:lineRule="atLeast"/>
              <w:ind w:left="225" w:right="225"/>
              <w:jc w:val="both"/>
              <w:rPr>
                <w:rFonts w:ascii="Times New Roman" w:eastAsia="Times New Roman" w:hAnsi="Times New Roman" w:cs="Times New Roman"/>
                <w:color w:val="000000"/>
                <w:sz w:val="24"/>
                <w:szCs w:val="24"/>
                <w:lang w:eastAsia="ru-RU"/>
              </w:rPr>
            </w:pPr>
            <w:r w:rsidRPr="00F568F2">
              <w:rPr>
                <w:rFonts w:ascii="Times New Roman" w:eastAsia="Times New Roman" w:hAnsi="Times New Roman" w:cs="Times New Roman"/>
                <w:color w:val="000000"/>
                <w:sz w:val="24"/>
                <w:szCs w:val="24"/>
                <w:lang w:eastAsia="ru-RU"/>
              </w:rPr>
              <w:t> </w:t>
            </w:r>
          </w:p>
        </w:tc>
      </w:tr>
      <w:tr w:rsidR="00F568F2" w:rsidRPr="00F568F2" w:rsidTr="00F568F2">
        <w:trPr>
          <w:trHeight w:val="435"/>
          <w:tblCellSpacing w:w="7" w:type="dxa"/>
        </w:trPr>
        <w:tc>
          <w:tcPr>
            <w:tcW w:w="149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568F2" w:rsidRPr="00F568F2" w:rsidRDefault="00F568F2" w:rsidP="00F568F2">
            <w:pPr>
              <w:spacing w:before="225" w:after="225" w:line="270" w:lineRule="atLeast"/>
              <w:ind w:left="225" w:right="225"/>
              <w:jc w:val="both"/>
              <w:rPr>
                <w:rFonts w:ascii="Times New Roman" w:eastAsia="Times New Roman" w:hAnsi="Times New Roman" w:cs="Times New Roman"/>
                <w:color w:val="000000"/>
                <w:sz w:val="24"/>
                <w:szCs w:val="24"/>
                <w:lang w:eastAsia="ru-RU"/>
              </w:rPr>
            </w:pPr>
            <w:r w:rsidRPr="00F568F2">
              <w:rPr>
                <w:rFonts w:ascii="Times New Roman" w:eastAsia="Times New Roman" w:hAnsi="Times New Roman" w:cs="Times New Roman"/>
                <w:b/>
                <w:bCs/>
                <w:color w:val="000000"/>
                <w:sz w:val="24"/>
                <w:szCs w:val="24"/>
                <w:lang w:eastAsia="ru-RU"/>
              </w:rPr>
              <w:t>-2%</w:t>
            </w:r>
          </w:p>
        </w:tc>
        <w:tc>
          <w:tcPr>
            <w:tcW w:w="228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568F2" w:rsidRPr="00F568F2" w:rsidRDefault="00F568F2" w:rsidP="00F568F2">
            <w:pPr>
              <w:spacing w:before="225" w:after="225" w:line="270" w:lineRule="atLeast"/>
              <w:ind w:left="225" w:right="225"/>
              <w:jc w:val="both"/>
              <w:rPr>
                <w:rFonts w:ascii="Times New Roman" w:eastAsia="Times New Roman" w:hAnsi="Times New Roman" w:cs="Times New Roman"/>
                <w:color w:val="000000"/>
                <w:sz w:val="24"/>
                <w:szCs w:val="24"/>
                <w:lang w:eastAsia="ru-RU"/>
              </w:rPr>
            </w:pPr>
            <w:r w:rsidRPr="00F568F2">
              <w:rPr>
                <w:rFonts w:ascii="Times New Roman" w:eastAsia="Times New Roman" w:hAnsi="Times New Roman" w:cs="Times New Roman"/>
                <w:color w:val="000000"/>
                <w:sz w:val="24"/>
                <w:szCs w:val="24"/>
                <w:lang w:eastAsia="ru-RU"/>
              </w:rPr>
              <w:t>Семьи с доходами в интервале 60%-80%</w:t>
            </w:r>
          </w:p>
        </w:tc>
        <w:tc>
          <w:tcPr>
            <w:tcW w:w="119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568F2" w:rsidRPr="00F568F2" w:rsidRDefault="00F568F2" w:rsidP="00F568F2">
            <w:pPr>
              <w:spacing w:before="225" w:after="225" w:line="270" w:lineRule="atLeast"/>
              <w:ind w:left="225" w:right="225"/>
              <w:jc w:val="both"/>
              <w:rPr>
                <w:rFonts w:ascii="Times New Roman" w:eastAsia="Times New Roman" w:hAnsi="Times New Roman" w:cs="Times New Roman"/>
                <w:color w:val="000000"/>
                <w:sz w:val="24"/>
                <w:szCs w:val="24"/>
                <w:lang w:eastAsia="ru-RU"/>
              </w:rPr>
            </w:pPr>
            <w:r w:rsidRPr="00F568F2">
              <w:rPr>
                <w:rFonts w:ascii="Times New Roman" w:eastAsia="Times New Roman" w:hAnsi="Times New Roman" w:cs="Times New Roman"/>
                <w:color w:val="000000"/>
                <w:sz w:val="24"/>
                <w:szCs w:val="24"/>
                <w:lang w:eastAsia="ru-RU"/>
              </w:rPr>
              <w:t> </w:t>
            </w:r>
          </w:p>
        </w:tc>
      </w:tr>
      <w:tr w:rsidR="00F568F2" w:rsidRPr="00F568F2" w:rsidTr="00F568F2">
        <w:trPr>
          <w:trHeight w:val="435"/>
          <w:tblCellSpacing w:w="7" w:type="dxa"/>
        </w:trPr>
        <w:tc>
          <w:tcPr>
            <w:tcW w:w="149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568F2" w:rsidRPr="00F568F2" w:rsidRDefault="00F568F2" w:rsidP="00F568F2">
            <w:pPr>
              <w:spacing w:before="225" w:after="225" w:line="270" w:lineRule="atLeast"/>
              <w:ind w:left="225" w:right="225"/>
              <w:jc w:val="both"/>
              <w:rPr>
                <w:rFonts w:ascii="Times New Roman" w:eastAsia="Times New Roman" w:hAnsi="Times New Roman" w:cs="Times New Roman"/>
                <w:color w:val="000000"/>
                <w:sz w:val="24"/>
                <w:szCs w:val="24"/>
                <w:lang w:eastAsia="ru-RU"/>
              </w:rPr>
            </w:pPr>
            <w:r w:rsidRPr="00F568F2">
              <w:rPr>
                <w:rFonts w:ascii="Times New Roman" w:eastAsia="Times New Roman" w:hAnsi="Times New Roman" w:cs="Times New Roman"/>
                <w:b/>
                <w:bCs/>
                <w:color w:val="000000"/>
                <w:sz w:val="24"/>
                <w:szCs w:val="24"/>
                <w:lang w:eastAsia="ru-RU"/>
              </w:rPr>
              <w:t>-6%</w:t>
            </w:r>
          </w:p>
        </w:tc>
        <w:tc>
          <w:tcPr>
            <w:tcW w:w="228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568F2" w:rsidRPr="00F568F2" w:rsidRDefault="00F568F2" w:rsidP="00F568F2">
            <w:pPr>
              <w:spacing w:before="225" w:after="225" w:line="270" w:lineRule="atLeast"/>
              <w:ind w:left="225" w:right="225"/>
              <w:jc w:val="both"/>
              <w:rPr>
                <w:rFonts w:ascii="Times New Roman" w:eastAsia="Times New Roman" w:hAnsi="Times New Roman" w:cs="Times New Roman"/>
                <w:color w:val="000000"/>
                <w:sz w:val="24"/>
                <w:szCs w:val="24"/>
                <w:lang w:eastAsia="ru-RU"/>
              </w:rPr>
            </w:pPr>
            <w:r w:rsidRPr="00F568F2">
              <w:rPr>
                <w:rFonts w:ascii="Times New Roman" w:eastAsia="Times New Roman" w:hAnsi="Times New Roman" w:cs="Times New Roman"/>
                <w:color w:val="000000"/>
                <w:sz w:val="24"/>
                <w:szCs w:val="24"/>
                <w:lang w:eastAsia="ru-RU"/>
              </w:rPr>
              <w:t>Семьи с доходами в интервале 40%-60%</w:t>
            </w:r>
          </w:p>
        </w:tc>
        <w:tc>
          <w:tcPr>
            <w:tcW w:w="119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568F2" w:rsidRPr="00F568F2" w:rsidRDefault="00F568F2" w:rsidP="00F568F2">
            <w:pPr>
              <w:spacing w:before="225" w:after="225" w:line="270" w:lineRule="atLeast"/>
              <w:ind w:left="225" w:right="225"/>
              <w:jc w:val="both"/>
              <w:rPr>
                <w:rFonts w:ascii="Times New Roman" w:eastAsia="Times New Roman" w:hAnsi="Times New Roman" w:cs="Times New Roman"/>
                <w:color w:val="000000"/>
                <w:sz w:val="24"/>
                <w:szCs w:val="24"/>
                <w:lang w:eastAsia="ru-RU"/>
              </w:rPr>
            </w:pPr>
            <w:r w:rsidRPr="00F568F2">
              <w:rPr>
                <w:rFonts w:ascii="Times New Roman" w:eastAsia="Times New Roman" w:hAnsi="Times New Roman" w:cs="Times New Roman"/>
                <w:color w:val="000000"/>
                <w:sz w:val="24"/>
                <w:szCs w:val="24"/>
                <w:lang w:eastAsia="ru-RU"/>
              </w:rPr>
              <w:t> </w:t>
            </w:r>
          </w:p>
        </w:tc>
      </w:tr>
      <w:tr w:rsidR="00F568F2" w:rsidRPr="00F568F2" w:rsidTr="00F568F2">
        <w:trPr>
          <w:trHeight w:val="435"/>
          <w:tblCellSpacing w:w="7" w:type="dxa"/>
        </w:trPr>
        <w:tc>
          <w:tcPr>
            <w:tcW w:w="149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568F2" w:rsidRPr="00F568F2" w:rsidRDefault="00F568F2" w:rsidP="00F568F2">
            <w:pPr>
              <w:spacing w:before="225" w:after="225" w:line="270" w:lineRule="atLeast"/>
              <w:ind w:left="225" w:right="225"/>
              <w:jc w:val="both"/>
              <w:rPr>
                <w:rFonts w:ascii="Times New Roman" w:eastAsia="Times New Roman" w:hAnsi="Times New Roman" w:cs="Times New Roman"/>
                <w:color w:val="000000"/>
                <w:sz w:val="24"/>
                <w:szCs w:val="24"/>
                <w:lang w:eastAsia="ru-RU"/>
              </w:rPr>
            </w:pPr>
            <w:r w:rsidRPr="00F568F2">
              <w:rPr>
                <w:rFonts w:ascii="Times New Roman" w:eastAsia="Times New Roman" w:hAnsi="Times New Roman" w:cs="Times New Roman"/>
                <w:b/>
                <w:bCs/>
                <w:color w:val="000000"/>
                <w:sz w:val="24"/>
                <w:szCs w:val="24"/>
                <w:lang w:eastAsia="ru-RU"/>
              </w:rPr>
              <w:t>-7%</w:t>
            </w:r>
          </w:p>
        </w:tc>
        <w:tc>
          <w:tcPr>
            <w:tcW w:w="228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568F2" w:rsidRPr="00F568F2" w:rsidRDefault="00F568F2" w:rsidP="00F568F2">
            <w:pPr>
              <w:spacing w:before="225" w:after="225" w:line="270" w:lineRule="atLeast"/>
              <w:ind w:left="225" w:right="225"/>
              <w:jc w:val="both"/>
              <w:rPr>
                <w:rFonts w:ascii="Times New Roman" w:eastAsia="Times New Roman" w:hAnsi="Times New Roman" w:cs="Times New Roman"/>
                <w:color w:val="000000"/>
                <w:sz w:val="24"/>
                <w:szCs w:val="24"/>
                <w:lang w:eastAsia="ru-RU"/>
              </w:rPr>
            </w:pPr>
            <w:r w:rsidRPr="00F568F2">
              <w:rPr>
                <w:rFonts w:ascii="Times New Roman" w:eastAsia="Times New Roman" w:hAnsi="Times New Roman" w:cs="Times New Roman"/>
                <w:color w:val="000000"/>
                <w:sz w:val="24"/>
                <w:szCs w:val="24"/>
                <w:lang w:eastAsia="ru-RU"/>
              </w:rPr>
              <w:t>Семьи с доходами в интервале 20%-40%</w:t>
            </w:r>
          </w:p>
        </w:tc>
        <w:tc>
          <w:tcPr>
            <w:tcW w:w="119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568F2" w:rsidRPr="00F568F2" w:rsidRDefault="00F568F2" w:rsidP="00F568F2">
            <w:pPr>
              <w:spacing w:before="225" w:after="225" w:line="270" w:lineRule="atLeast"/>
              <w:ind w:left="225" w:right="225"/>
              <w:jc w:val="both"/>
              <w:rPr>
                <w:rFonts w:ascii="Times New Roman" w:eastAsia="Times New Roman" w:hAnsi="Times New Roman" w:cs="Times New Roman"/>
                <w:color w:val="000000"/>
                <w:sz w:val="24"/>
                <w:szCs w:val="24"/>
                <w:lang w:eastAsia="ru-RU"/>
              </w:rPr>
            </w:pPr>
            <w:r w:rsidRPr="00F568F2">
              <w:rPr>
                <w:rFonts w:ascii="Times New Roman" w:eastAsia="Times New Roman" w:hAnsi="Times New Roman" w:cs="Times New Roman"/>
                <w:color w:val="000000"/>
                <w:sz w:val="24"/>
                <w:szCs w:val="24"/>
                <w:lang w:eastAsia="ru-RU"/>
              </w:rPr>
              <w:t> </w:t>
            </w:r>
          </w:p>
        </w:tc>
      </w:tr>
      <w:tr w:rsidR="00F568F2" w:rsidRPr="00F568F2" w:rsidTr="00F568F2">
        <w:trPr>
          <w:trHeight w:val="240"/>
          <w:tblCellSpacing w:w="7" w:type="dxa"/>
        </w:trPr>
        <w:tc>
          <w:tcPr>
            <w:tcW w:w="149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568F2" w:rsidRPr="00F568F2" w:rsidRDefault="00F568F2" w:rsidP="00F568F2">
            <w:pPr>
              <w:spacing w:before="225" w:after="225" w:line="270" w:lineRule="atLeast"/>
              <w:ind w:left="225" w:right="225"/>
              <w:jc w:val="both"/>
              <w:rPr>
                <w:rFonts w:ascii="Times New Roman" w:eastAsia="Times New Roman" w:hAnsi="Times New Roman" w:cs="Times New Roman"/>
                <w:color w:val="000000"/>
                <w:sz w:val="24"/>
                <w:szCs w:val="24"/>
                <w:lang w:eastAsia="ru-RU"/>
              </w:rPr>
            </w:pPr>
            <w:r w:rsidRPr="00F568F2">
              <w:rPr>
                <w:rFonts w:ascii="Times New Roman" w:eastAsia="Times New Roman" w:hAnsi="Times New Roman" w:cs="Times New Roman"/>
                <w:b/>
                <w:bCs/>
                <w:color w:val="000000"/>
                <w:sz w:val="24"/>
                <w:szCs w:val="24"/>
                <w:lang w:eastAsia="ru-RU"/>
              </w:rPr>
              <w:t>-4%</w:t>
            </w:r>
          </w:p>
        </w:tc>
        <w:tc>
          <w:tcPr>
            <w:tcW w:w="228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568F2" w:rsidRPr="00F568F2" w:rsidRDefault="00F568F2" w:rsidP="00F568F2">
            <w:pPr>
              <w:spacing w:before="225" w:after="225" w:line="270" w:lineRule="atLeast"/>
              <w:ind w:left="225" w:right="225"/>
              <w:jc w:val="both"/>
              <w:rPr>
                <w:rFonts w:ascii="Times New Roman" w:eastAsia="Times New Roman" w:hAnsi="Times New Roman" w:cs="Times New Roman"/>
                <w:color w:val="000000"/>
                <w:sz w:val="24"/>
                <w:szCs w:val="24"/>
                <w:lang w:eastAsia="ru-RU"/>
              </w:rPr>
            </w:pPr>
            <w:r w:rsidRPr="00F568F2">
              <w:rPr>
                <w:rFonts w:ascii="Times New Roman" w:eastAsia="Times New Roman" w:hAnsi="Times New Roman" w:cs="Times New Roman"/>
                <w:color w:val="000000"/>
                <w:sz w:val="24"/>
                <w:szCs w:val="24"/>
                <w:lang w:eastAsia="ru-RU"/>
              </w:rPr>
              <w:t>Самые бедные 20%</w:t>
            </w:r>
          </w:p>
        </w:tc>
        <w:tc>
          <w:tcPr>
            <w:tcW w:w="119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568F2" w:rsidRPr="00F568F2" w:rsidRDefault="00F568F2" w:rsidP="00F568F2">
            <w:pPr>
              <w:spacing w:before="225" w:after="225" w:line="270" w:lineRule="atLeast"/>
              <w:ind w:left="225" w:right="225"/>
              <w:jc w:val="both"/>
              <w:rPr>
                <w:rFonts w:ascii="Times New Roman" w:eastAsia="Times New Roman" w:hAnsi="Times New Roman" w:cs="Times New Roman"/>
                <w:color w:val="000000"/>
                <w:sz w:val="24"/>
                <w:szCs w:val="24"/>
                <w:lang w:eastAsia="ru-RU"/>
              </w:rPr>
            </w:pPr>
            <w:r w:rsidRPr="00F568F2">
              <w:rPr>
                <w:rFonts w:ascii="Times New Roman" w:eastAsia="Times New Roman" w:hAnsi="Times New Roman" w:cs="Times New Roman"/>
                <w:color w:val="000000"/>
                <w:sz w:val="24"/>
                <w:szCs w:val="24"/>
                <w:lang w:eastAsia="ru-RU"/>
              </w:rPr>
              <w:t> </w:t>
            </w:r>
          </w:p>
        </w:tc>
      </w:tr>
      <w:tr w:rsidR="00F568F2" w:rsidRPr="00F568F2" w:rsidTr="00F568F2">
        <w:trPr>
          <w:trHeight w:val="255"/>
          <w:tblCellSpacing w:w="7" w:type="dxa"/>
        </w:trPr>
        <w:tc>
          <w:tcPr>
            <w:tcW w:w="149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568F2" w:rsidRPr="00F568F2" w:rsidRDefault="00F568F2" w:rsidP="00F568F2">
            <w:pPr>
              <w:spacing w:before="225" w:after="225" w:line="270" w:lineRule="atLeast"/>
              <w:ind w:left="225" w:right="225"/>
              <w:jc w:val="both"/>
              <w:rPr>
                <w:rFonts w:ascii="Times New Roman" w:eastAsia="Times New Roman" w:hAnsi="Times New Roman" w:cs="Times New Roman"/>
                <w:color w:val="000000"/>
                <w:sz w:val="24"/>
                <w:szCs w:val="24"/>
                <w:lang w:eastAsia="ru-RU"/>
              </w:rPr>
            </w:pPr>
            <w:r w:rsidRPr="00F568F2">
              <w:rPr>
                <w:rFonts w:ascii="Times New Roman" w:eastAsia="Times New Roman" w:hAnsi="Times New Roman" w:cs="Times New Roman"/>
                <w:b/>
                <w:bCs/>
                <w:color w:val="000000"/>
                <w:sz w:val="24"/>
                <w:szCs w:val="24"/>
                <w:lang w:eastAsia="ru-RU"/>
              </w:rPr>
              <w:t>-5%</w:t>
            </w:r>
          </w:p>
        </w:tc>
        <w:tc>
          <w:tcPr>
            <w:tcW w:w="228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568F2" w:rsidRPr="00F568F2" w:rsidRDefault="00F568F2" w:rsidP="00F568F2">
            <w:pPr>
              <w:spacing w:before="225" w:after="225" w:line="270" w:lineRule="atLeast"/>
              <w:ind w:left="225" w:right="225"/>
              <w:jc w:val="both"/>
              <w:rPr>
                <w:rFonts w:ascii="Times New Roman" w:eastAsia="Times New Roman" w:hAnsi="Times New Roman" w:cs="Times New Roman"/>
                <w:color w:val="000000"/>
                <w:sz w:val="24"/>
                <w:szCs w:val="24"/>
                <w:lang w:eastAsia="ru-RU"/>
              </w:rPr>
            </w:pPr>
            <w:r w:rsidRPr="00F568F2">
              <w:rPr>
                <w:rFonts w:ascii="Times New Roman" w:eastAsia="Times New Roman" w:hAnsi="Times New Roman" w:cs="Times New Roman"/>
                <w:color w:val="000000"/>
                <w:sz w:val="24"/>
                <w:szCs w:val="24"/>
                <w:lang w:eastAsia="ru-RU"/>
              </w:rPr>
              <w:t>Все американские семьи, 100%</w:t>
            </w:r>
          </w:p>
        </w:tc>
        <w:tc>
          <w:tcPr>
            <w:tcW w:w="119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568F2" w:rsidRPr="00F568F2" w:rsidRDefault="00F568F2" w:rsidP="00F568F2">
            <w:pPr>
              <w:spacing w:before="225" w:after="225" w:line="270" w:lineRule="atLeast"/>
              <w:ind w:left="225" w:right="225"/>
              <w:jc w:val="both"/>
              <w:rPr>
                <w:rFonts w:ascii="Times New Roman" w:eastAsia="Times New Roman" w:hAnsi="Times New Roman" w:cs="Times New Roman"/>
                <w:color w:val="000000"/>
                <w:sz w:val="24"/>
                <w:szCs w:val="24"/>
                <w:lang w:eastAsia="ru-RU"/>
              </w:rPr>
            </w:pPr>
            <w:r w:rsidRPr="00F568F2">
              <w:rPr>
                <w:rFonts w:ascii="Times New Roman" w:eastAsia="Times New Roman" w:hAnsi="Times New Roman" w:cs="Times New Roman"/>
                <w:color w:val="000000"/>
                <w:sz w:val="24"/>
                <w:szCs w:val="24"/>
                <w:lang w:eastAsia="ru-RU"/>
              </w:rPr>
              <w:t> </w:t>
            </w:r>
          </w:p>
        </w:tc>
      </w:tr>
    </w:tbl>
    <w:p w:rsidR="00F568F2" w:rsidRPr="005E6C21" w:rsidRDefault="00F568F2" w:rsidP="005E6C21">
      <w:pPr>
        <w:shd w:val="clear" w:color="auto" w:fill="FFFFFF"/>
        <w:spacing w:before="375" w:after="375" w:line="270" w:lineRule="atLeast"/>
        <w:ind w:right="375"/>
        <w:rPr>
          <w:rFonts w:ascii="Times New Roman" w:eastAsia="Times New Roman" w:hAnsi="Times New Roman" w:cs="Times New Roman"/>
          <w:b/>
          <w:bCs/>
          <w:color w:val="000000"/>
          <w:sz w:val="24"/>
          <w:szCs w:val="24"/>
          <w:lang w:eastAsia="ru-RU"/>
        </w:rPr>
      </w:pPr>
      <w:r w:rsidRPr="00F568F2">
        <w:rPr>
          <w:rFonts w:ascii="Times New Roman" w:eastAsia="Times New Roman" w:hAnsi="Times New Roman" w:cs="Times New Roman"/>
          <w:b/>
          <w:bCs/>
          <w:color w:val="000000"/>
          <w:sz w:val="24"/>
          <w:szCs w:val="24"/>
          <w:lang w:eastAsia="ru-RU"/>
        </w:rPr>
        <w:t>Изменение медианы доходов американских семей в период 2010 - 2013 гг., </w:t>
      </w:r>
      <w:r w:rsidRPr="00F568F2">
        <w:rPr>
          <w:rFonts w:ascii="Times New Roman" w:eastAsia="Times New Roman" w:hAnsi="Times New Roman" w:cs="Times New Roman"/>
          <w:b/>
          <w:bCs/>
          <w:i/>
          <w:iCs/>
          <w:color w:val="000000"/>
          <w:sz w:val="24"/>
          <w:szCs w:val="24"/>
          <w:lang w:eastAsia="ru-RU"/>
        </w:rPr>
        <w:t>%.</w:t>
      </w:r>
    </w:p>
    <w:p w:rsidR="00F568F2" w:rsidRPr="00F568F2" w:rsidRDefault="00F568F2" w:rsidP="00F568F2">
      <w:pPr>
        <w:shd w:val="clear" w:color="auto" w:fill="FFFFFF"/>
        <w:spacing w:after="0" w:line="300" w:lineRule="atLeast"/>
        <w:rPr>
          <w:rFonts w:ascii="Arial" w:eastAsia="Times New Roman" w:hAnsi="Arial" w:cs="Arial"/>
          <w:color w:val="444444"/>
          <w:sz w:val="24"/>
          <w:szCs w:val="24"/>
          <w:lang w:eastAsia="ru-RU"/>
        </w:rPr>
      </w:pPr>
    </w:p>
    <w:p w:rsidR="00F568F2" w:rsidRDefault="00F568F2" w:rsidP="003E6B72">
      <w:pPr>
        <w:spacing w:before="100" w:beforeAutospacing="1" w:after="100" w:afterAutospacing="1" w:line="240" w:lineRule="auto"/>
        <w:jc w:val="center"/>
        <w:rPr>
          <w:rFonts w:ascii="Arial" w:eastAsia="Times New Roman" w:hAnsi="Arial" w:cs="Arial"/>
          <w:i/>
          <w:iCs/>
          <w:color w:val="000000"/>
          <w:sz w:val="18"/>
          <w:szCs w:val="18"/>
          <w:lang w:eastAsia="ru-RU"/>
        </w:rPr>
      </w:pPr>
    </w:p>
    <w:p w:rsidR="00F568F2" w:rsidRPr="003E6B72" w:rsidRDefault="00F568F2" w:rsidP="003E6B72">
      <w:pPr>
        <w:spacing w:before="100" w:beforeAutospacing="1" w:after="100" w:afterAutospacing="1" w:line="240" w:lineRule="auto"/>
        <w:jc w:val="center"/>
        <w:rPr>
          <w:rFonts w:ascii="Arial" w:eastAsia="Times New Roman" w:hAnsi="Arial" w:cs="Arial"/>
          <w:color w:val="000000"/>
          <w:sz w:val="18"/>
          <w:szCs w:val="18"/>
          <w:lang w:eastAsia="ru-RU"/>
        </w:rPr>
      </w:pPr>
    </w:p>
    <w:p w:rsidR="003E6B72" w:rsidRPr="003E6B72" w:rsidRDefault="003E6B72" w:rsidP="00A44B17">
      <w:pPr>
        <w:spacing w:line="360" w:lineRule="auto"/>
        <w:ind w:right="57"/>
        <w:jc w:val="both"/>
        <w:rPr>
          <w:rFonts w:ascii="Times New Roman" w:hAnsi="Times New Roman" w:cs="Times New Roman"/>
          <w:sz w:val="28"/>
          <w:szCs w:val="28"/>
          <w:u w:val="single"/>
        </w:rPr>
      </w:pPr>
    </w:p>
    <w:p w:rsidR="00836911" w:rsidRPr="00C852A3" w:rsidRDefault="00836911" w:rsidP="00B725BF">
      <w:pPr>
        <w:spacing w:line="360" w:lineRule="auto"/>
        <w:ind w:right="57"/>
        <w:jc w:val="both"/>
        <w:rPr>
          <w:rFonts w:ascii="Times New Roman" w:hAnsi="Times New Roman" w:cs="Times New Roman"/>
          <w:sz w:val="24"/>
          <w:szCs w:val="28"/>
        </w:rPr>
      </w:pPr>
    </w:p>
    <w:p w:rsidR="00E4704D" w:rsidRDefault="00E4704D" w:rsidP="00B725BF">
      <w:pPr>
        <w:spacing w:line="360" w:lineRule="auto"/>
        <w:ind w:right="57"/>
        <w:jc w:val="both"/>
        <w:rPr>
          <w:rFonts w:ascii="Times New Roman" w:hAnsi="Times New Roman" w:cs="Times New Roman"/>
          <w:sz w:val="24"/>
          <w:szCs w:val="28"/>
        </w:rPr>
      </w:pPr>
    </w:p>
    <w:p w:rsidR="00E4704D" w:rsidRDefault="00E4704D" w:rsidP="00B725BF">
      <w:pPr>
        <w:spacing w:line="360" w:lineRule="auto"/>
        <w:ind w:right="57"/>
        <w:jc w:val="both"/>
        <w:rPr>
          <w:rFonts w:ascii="Times New Roman" w:hAnsi="Times New Roman" w:cs="Times New Roman"/>
          <w:sz w:val="24"/>
          <w:szCs w:val="28"/>
        </w:rPr>
      </w:pPr>
    </w:p>
    <w:p w:rsidR="00E4704D" w:rsidRDefault="00E4704D" w:rsidP="00B725BF">
      <w:pPr>
        <w:spacing w:line="360" w:lineRule="auto"/>
        <w:ind w:right="57"/>
        <w:jc w:val="both"/>
        <w:rPr>
          <w:rFonts w:ascii="Times New Roman" w:hAnsi="Times New Roman" w:cs="Times New Roman"/>
          <w:sz w:val="24"/>
          <w:szCs w:val="28"/>
        </w:rPr>
      </w:pPr>
    </w:p>
    <w:p w:rsidR="00E4704D" w:rsidRDefault="00E4704D" w:rsidP="00B725BF">
      <w:pPr>
        <w:spacing w:line="360" w:lineRule="auto"/>
        <w:ind w:right="57"/>
        <w:jc w:val="both"/>
        <w:rPr>
          <w:rFonts w:ascii="Times New Roman" w:hAnsi="Times New Roman" w:cs="Times New Roman"/>
          <w:sz w:val="24"/>
          <w:szCs w:val="28"/>
        </w:rPr>
      </w:pPr>
    </w:p>
    <w:p w:rsidR="009A0AF0" w:rsidRPr="00546973" w:rsidRDefault="009A0AF0" w:rsidP="00B725BF">
      <w:pPr>
        <w:spacing w:line="360" w:lineRule="auto"/>
        <w:ind w:right="57"/>
        <w:jc w:val="both"/>
        <w:rPr>
          <w:rFonts w:ascii="Times New Roman" w:hAnsi="Times New Roman" w:cs="Times New Roman"/>
          <w:b/>
          <w:sz w:val="28"/>
          <w:szCs w:val="28"/>
          <w:u w:val="single"/>
        </w:rPr>
      </w:pPr>
    </w:p>
    <w:p w:rsidR="00E4704D" w:rsidRPr="00546973" w:rsidRDefault="0043277F" w:rsidP="00B725BF">
      <w:pPr>
        <w:spacing w:line="360" w:lineRule="auto"/>
        <w:ind w:right="57"/>
        <w:jc w:val="both"/>
        <w:rPr>
          <w:rFonts w:ascii="Times New Roman" w:hAnsi="Times New Roman" w:cs="Times New Roman"/>
          <w:i/>
          <w:sz w:val="20"/>
          <w:szCs w:val="28"/>
          <w:lang w:val="en-US"/>
        </w:rPr>
      </w:pPr>
      <w:r w:rsidRPr="00A20B30">
        <w:rPr>
          <w:rFonts w:ascii="Times New Roman" w:hAnsi="Times New Roman" w:cs="Times New Roman"/>
          <w:i/>
          <w:sz w:val="20"/>
          <w:szCs w:val="28"/>
        </w:rPr>
        <w:t>Источник</w:t>
      </w:r>
      <w:r w:rsidRPr="00A20B30">
        <w:rPr>
          <w:rFonts w:ascii="Times New Roman" w:hAnsi="Times New Roman" w:cs="Times New Roman"/>
          <w:i/>
          <w:sz w:val="20"/>
          <w:szCs w:val="28"/>
          <w:lang w:val="en-US"/>
        </w:rPr>
        <w:t xml:space="preserve">: </w:t>
      </w:r>
      <w:proofErr w:type="spellStart"/>
      <w:r w:rsidRPr="00A20B30">
        <w:rPr>
          <w:rFonts w:ascii="Times New Roman" w:hAnsi="Times New Roman" w:cs="Times New Roman"/>
          <w:i/>
          <w:sz w:val="20"/>
          <w:szCs w:val="28"/>
          <w:lang w:val="en-US"/>
        </w:rPr>
        <w:t>Rattner</w:t>
      </w:r>
      <w:proofErr w:type="spellEnd"/>
      <w:r w:rsidRPr="00A20B30">
        <w:rPr>
          <w:rFonts w:ascii="Times New Roman" w:hAnsi="Times New Roman" w:cs="Times New Roman"/>
          <w:i/>
          <w:sz w:val="20"/>
          <w:szCs w:val="28"/>
          <w:lang w:val="en-US"/>
        </w:rPr>
        <w:t xml:space="preserve"> S. Inequality, Unbelievably, Gets Worse // </w:t>
      </w:r>
      <w:proofErr w:type="gramStart"/>
      <w:r w:rsidRPr="00A20B30">
        <w:rPr>
          <w:rFonts w:ascii="Times New Roman" w:hAnsi="Times New Roman" w:cs="Times New Roman"/>
          <w:i/>
          <w:sz w:val="20"/>
          <w:szCs w:val="28"/>
          <w:lang w:val="en-US"/>
        </w:rPr>
        <w:t>The</w:t>
      </w:r>
      <w:proofErr w:type="gramEnd"/>
      <w:r w:rsidRPr="00A20B30">
        <w:rPr>
          <w:rFonts w:ascii="Times New Roman" w:hAnsi="Times New Roman" w:cs="Times New Roman"/>
          <w:i/>
          <w:sz w:val="20"/>
          <w:szCs w:val="28"/>
          <w:lang w:val="en-US"/>
        </w:rPr>
        <w:t xml:space="preserve"> New York Times. 16.11.2014. </w:t>
      </w:r>
      <w:hyperlink r:id="rId66" w:history="1">
        <w:r w:rsidRPr="00A20B30">
          <w:rPr>
            <w:rStyle w:val="a6"/>
            <w:rFonts w:ascii="Times New Roman" w:hAnsi="Times New Roman" w:cs="Times New Roman"/>
            <w:i/>
            <w:sz w:val="20"/>
            <w:szCs w:val="28"/>
            <w:lang w:val="en-US"/>
          </w:rPr>
          <w:t>https</w:t>
        </w:r>
        <w:r w:rsidRPr="00546973">
          <w:rPr>
            <w:rStyle w:val="a6"/>
            <w:rFonts w:ascii="Times New Roman" w:hAnsi="Times New Roman" w:cs="Times New Roman"/>
            <w:i/>
            <w:sz w:val="20"/>
            <w:szCs w:val="28"/>
            <w:lang w:val="en-US"/>
          </w:rPr>
          <w:t>://</w:t>
        </w:r>
        <w:r w:rsidRPr="00A20B30">
          <w:rPr>
            <w:rStyle w:val="a6"/>
            <w:rFonts w:ascii="Times New Roman" w:hAnsi="Times New Roman" w:cs="Times New Roman"/>
            <w:i/>
            <w:sz w:val="20"/>
            <w:szCs w:val="28"/>
            <w:lang w:val="en-US"/>
          </w:rPr>
          <w:t>www</w:t>
        </w:r>
        <w:r w:rsidRPr="00546973">
          <w:rPr>
            <w:rStyle w:val="a6"/>
            <w:rFonts w:ascii="Times New Roman" w:hAnsi="Times New Roman" w:cs="Times New Roman"/>
            <w:i/>
            <w:sz w:val="20"/>
            <w:szCs w:val="28"/>
            <w:lang w:val="en-US"/>
          </w:rPr>
          <w:t>.</w:t>
        </w:r>
        <w:r w:rsidRPr="00A20B30">
          <w:rPr>
            <w:rStyle w:val="a6"/>
            <w:rFonts w:ascii="Times New Roman" w:hAnsi="Times New Roman" w:cs="Times New Roman"/>
            <w:i/>
            <w:sz w:val="20"/>
            <w:szCs w:val="28"/>
            <w:lang w:val="en-US"/>
          </w:rPr>
          <w:t>nytimes</w:t>
        </w:r>
        <w:r w:rsidRPr="00546973">
          <w:rPr>
            <w:rStyle w:val="a6"/>
            <w:rFonts w:ascii="Times New Roman" w:hAnsi="Times New Roman" w:cs="Times New Roman"/>
            <w:i/>
            <w:sz w:val="20"/>
            <w:szCs w:val="28"/>
            <w:lang w:val="en-US"/>
          </w:rPr>
          <w:t>.</w:t>
        </w:r>
        <w:r w:rsidRPr="00A20B30">
          <w:rPr>
            <w:rStyle w:val="a6"/>
            <w:rFonts w:ascii="Times New Roman" w:hAnsi="Times New Roman" w:cs="Times New Roman"/>
            <w:i/>
            <w:sz w:val="20"/>
            <w:szCs w:val="28"/>
            <w:lang w:val="en-US"/>
          </w:rPr>
          <w:t>com</w:t>
        </w:r>
        <w:r w:rsidRPr="00546973">
          <w:rPr>
            <w:rStyle w:val="a6"/>
            <w:rFonts w:ascii="Times New Roman" w:hAnsi="Times New Roman" w:cs="Times New Roman"/>
            <w:i/>
            <w:sz w:val="20"/>
            <w:szCs w:val="28"/>
            <w:lang w:val="en-US"/>
          </w:rPr>
          <w:t>/2014/11/17/</w:t>
        </w:r>
        <w:r w:rsidRPr="00A20B30">
          <w:rPr>
            <w:rStyle w:val="a6"/>
            <w:rFonts w:ascii="Times New Roman" w:hAnsi="Times New Roman" w:cs="Times New Roman"/>
            <w:i/>
            <w:sz w:val="20"/>
            <w:szCs w:val="28"/>
            <w:lang w:val="en-US"/>
          </w:rPr>
          <w:t>opinion</w:t>
        </w:r>
        <w:r w:rsidRPr="00546973">
          <w:rPr>
            <w:rStyle w:val="a6"/>
            <w:rFonts w:ascii="Times New Roman" w:hAnsi="Times New Roman" w:cs="Times New Roman"/>
            <w:i/>
            <w:sz w:val="20"/>
            <w:szCs w:val="28"/>
            <w:lang w:val="en-US"/>
          </w:rPr>
          <w:t>/</w:t>
        </w:r>
        <w:r w:rsidRPr="00A20B30">
          <w:rPr>
            <w:rStyle w:val="a6"/>
            <w:rFonts w:ascii="Times New Roman" w:hAnsi="Times New Roman" w:cs="Times New Roman"/>
            <w:i/>
            <w:sz w:val="20"/>
            <w:szCs w:val="28"/>
            <w:lang w:val="en-US"/>
          </w:rPr>
          <w:t>inequality</w:t>
        </w:r>
        <w:r w:rsidRPr="00546973">
          <w:rPr>
            <w:rStyle w:val="a6"/>
            <w:rFonts w:ascii="Times New Roman" w:hAnsi="Times New Roman" w:cs="Times New Roman"/>
            <w:i/>
            <w:sz w:val="20"/>
            <w:szCs w:val="28"/>
            <w:lang w:val="en-US"/>
          </w:rPr>
          <w:t>-</w:t>
        </w:r>
        <w:r w:rsidRPr="00A20B30">
          <w:rPr>
            <w:rStyle w:val="a6"/>
            <w:rFonts w:ascii="Times New Roman" w:hAnsi="Times New Roman" w:cs="Times New Roman"/>
            <w:i/>
            <w:sz w:val="20"/>
            <w:szCs w:val="28"/>
            <w:lang w:val="en-US"/>
          </w:rPr>
          <w:t>unbelievably</w:t>
        </w:r>
        <w:r w:rsidRPr="00546973">
          <w:rPr>
            <w:rStyle w:val="a6"/>
            <w:rFonts w:ascii="Times New Roman" w:hAnsi="Times New Roman" w:cs="Times New Roman"/>
            <w:i/>
            <w:sz w:val="20"/>
            <w:szCs w:val="28"/>
            <w:lang w:val="en-US"/>
          </w:rPr>
          <w:t>-</w:t>
        </w:r>
        <w:r w:rsidRPr="00A20B30">
          <w:rPr>
            <w:rStyle w:val="a6"/>
            <w:rFonts w:ascii="Times New Roman" w:hAnsi="Times New Roman" w:cs="Times New Roman"/>
            <w:i/>
            <w:sz w:val="20"/>
            <w:szCs w:val="28"/>
            <w:lang w:val="en-US"/>
          </w:rPr>
          <w:t>gets</w:t>
        </w:r>
        <w:r w:rsidRPr="00546973">
          <w:rPr>
            <w:rStyle w:val="a6"/>
            <w:rFonts w:ascii="Times New Roman" w:hAnsi="Times New Roman" w:cs="Times New Roman"/>
            <w:i/>
            <w:sz w:val="20"/>
            <w:szCs w:val="28"/>
            <w:lang w:val="en-US"/>
          </w:rPr>
          <w:t>-</w:t>
        </w:r>
        <w:r w:rsidRPr="00A20B30">
          <w:rPr>
            <w:rStyle w:val="a6"/>
            <w:rFonts w:ascii="Times New Roman" w:hAnsi="Times New Roman" w:cs="Times New Roman"/>
            <w:i/>
            <w:sz w:val="20"/>
            <w:szCs w:val="28"/>
            <w:lang w:val="en-US"/>
          </w:rPr>
          <w:t>worse</w:t>
        </w:r>
        <w:r w:rsidRPr="00546973">
          <w:rPr>
            <w:rStyle w:val="a6"/>
            <w:rFonts w:ascii="Times New Roman" w:hAnsi="Times New Roman" w:cs="Times New Roman"/>
            <w:i/>
            <w:sz w:val="20"/>
            <w:szCs w:val="28"/>
            <w:lang w:val="en-US"/>
          </w:rPr>
          <w:t>.</w:t>
        </w:r>
        <w:r w:rsidRPr="00A20B30">
          <w:rPr>
            <w:rStyle w:val="a6"/>
            <w:rFonts w:ascii="Times New Roman" w:hAnsi="Times New Roman" w:cs="Times New Roman"/>
            <w:i/>
            <w:sz w:val="20"/>
            <w:szCs w:val="28"/>
            <w:lang w:val="en-US"/>
          </w:rPr>
          <w:t>html</w:t>
        </w:r>
        <w:r w:rsidRPr="00546973">
          <w:rPr>
            <w:rStyle w:val="a6"/>
            <w:rFonts w:ascii="Times New Roman" w:hAnsi="Times New Roman" w:cs="Times New Roman"/>
            <w:i/>
            <w:sz w:val="20"/>
            <w:szCs w:val="28"/>
            <w:lang w:val="en-US"/>
          </w:rPr>
          <w:t>?_</w:t>
        </w:r>
        <w:r w:rsidRPr="00A20B30">
          <w:rPr>
            <w:rStyle w:val="a6"/>
            <w:rFonts w:ascii="Times New Roman" w:hAnsi="Times New Roman" w:cs="Times New Roman"/>
            <w:i/>
            <w:sz w:val="20"/>
            <w:szCs w:val="28"/>
            <w:lang w:val="en-US"/>
          </w:rPr>
          <w:t>r</w:t>
        </w:r>
        <w:r w:rsidRPr="00546973">
          <w:rPr>
            <w:rStyle w:val="a6"/>
            <w:rFonts w:ascii="Times New Roman" w:hAnsi="Times New Roman" w:cs="Times New Roman"/>
            <w:i/>
            <w:sz w:val="20"/>
            <w:szCs w:val="28"/>
            <w:lang w:val="en-US"/>
          </w:rPr>
          <w:t>=0&amp;</w:t>
        </w:r>
        <w:r w:rsidRPr="00A20B30">
          <w:rPr>
            <w:rStyle w:val="a6"/>
            <w:rFonts w:ascii="Times New Roman" w:hAnsi="Times New Roman" w:cs="Times New Roman"/>
            <w:i/>
            <w:sz w:val="20"/>
            <w:szCs w:val="28"/>
            <w:lang w:val="en-US"/>
          </w:rPr>
          <w:t>module</w:t>
        </w:r>
        <w:r w:rsidRPr="00546973">
          <w:rPr>
            <w:rStyle w:val="a6"/>
            <w:rFonts w:ascii="Times New Roman" w:hAnsi="Times New Roman" w:cs="Times New Roman"/>
            <w:i/>
            <w:sz w:val="20"/>
            <w:szCs w:val="28"/>
            <w:lang w:val="en-US"/>
          </w:rPr>
          <w:t>=</w:t>
        </w:r>
        <w:r w:rsidRPr="00A20B30">
          <w:rPr>
            <w:rStyle w:val="a6"/>
            <w:rFonts w:ascii="Times New Roman" w:hAnsi="Times New Roman" w:cs="Times New Roman"/>
            <w:i/>
            <w:sz w:val="20"/>
            <w:szCs w:val="28"/>
            <w:lang w:val="en-US"/>
          </w:rPr>
          <w:t>ArrowsNav</w:t>
        </w:r>
        <w:r w:rsidRPr="00546973">
          <w:rPr>
            <w:rStyle w:val="a6"/>
            <w:rFonts w:ascii="Times New Roman" w:hAnsi="Times New Roman" w:cs="Times New Roman"/>
            <w:i/>
            <w:sz w:val="20"/>
            <w:szCs w:val="28"/>
            <w:lang w:val="en-US"/>
          </w:rPr>
          <w:t>&amp;</w:t>
        </w:r>
        <w:r w:rsidRPr="00A20B30">
          <w:rPr>
            <w:rStyle w:val="a6"/>
            <w:rFonts w:ascii="Times New Roman" w:hAnsi="Times New Roman" w:cs="Times New Roman"/>
            <w:i/>
            <w:sz w:val="20"/>
            <w:szCs w:val="28"/>
            <w:lang w:val="en-US"/>
          </w:rPr>
          <w:t>contentCollection</w:t>
        </w:r>
        <w:r w:rsidRPr="00546973">
          <w:rPr>
            <w:rStyle w:val="a6"/>
            <w:rFonts w:ascii="Times New Roman" w:hAnsi="Times New Roman" w:cs="Times New Roman"/>
            <w:i/>
            <w:sz w:val="20"/>
            <w:szCs w:val="28"/>
            <w:lang w:val="en-US"/>
          </w:rPr>
          <w:t>=</w:t>
        </w:r>
        <w:r w:rsidRPr="00A20B30">
          <w:rPr>
            <w:rStyle w:val="a6"/>
            <w:rFonts w:ascii="Times New Roman" w:hAnsi="Times New Roman" w:cs="Times New Roman"/>
            <w:i/>
            <w:sz w:val="20"/>
            <w:szCs w:val="28"/>
            <w:lang w:val="en-US"/>
          </w:rPr>
          <w:t>Opinion</w:t>
        </w:r>
        <w:r w:rsidRPr="00546973">
          <w:rPr>
            <w:rStyle w:val="a6"/>
            <w:rFonts w:ascii="Times New Roman" w:hAnsi="Times New Roman" w:cs="Times New Roman"/>
            <w:i/>
            <w:sz w:val="20"/>
            <w:szCs w:val="28"/>
            <w:lang w:val="en-US"/>
          </w:rPr>
          <w:t>&amp;</w:t>
        </w:r>
        <w:r w:rsidRPr="00A20B30">
          <w:rPr>
            <w:rStyle w:val="a6"/>
            <w:rFonts w:ascii="Times New Roman" w:hAnsi="Times New Roman" w:cs="Times New Roman"/>
            <w:i/>
            <w:sz w:val="20"/>
            <w:szCs w:val="28"/>
            <w:lang w:val="en-US"/>
          </w:rPr>
          <w:t>action</w:t>
        </w:r>
        <w:r w:rsidRPr="00546973">
          <w:rPr>
            <w:rStyle w:val="a6"/>
            <w:rFonts w:ascii="Times New Roman" w:hAnsi="Times New Roman" w:cs="Times New Roman"/>
            <w:i/>
            <w:sz w:val="20"/>
            <w:szCs w:val="28"/>
            <w:lang w:val="en-US"/>
          </w:rPr>
          <w:t>=</w:t>
        </w:r>
        <w:r w:rsidRPr="00A20B30">
          <w:rPr>
            <w:rStyle w:val="a6"/>
            <w:rFonts w:ascii="Times New Roman" w:hAnsi="Times New Roman" w:cs="Times New Roman"/>
            <w:i/>
            <w:sz w:val="20"/>
            <w:szCs w:val="28"/>
            <w:lang w:val="en-US"/>
          </w:rPr>
          <w:t>keypress</w:t>
        </w:r>
        <w:r w:rsidRPr="00546973">
          <w:rPr>
            <w:rStyle w:val="a6"/>
            <w:rFonts w:ascii="Times New Roman" w:hAnsi="Times New Roman" w:cs="Times New Roman"/>
            <w:i/>
            <w:sz w:val="20"/>
            <w:szCs w:val="28"/>
            <w:lang w:val="en-US"/>
          </w:rPr>
          <w:t>&amp;</w:t>
        </w:r>
        <w:r w:rsidRPr="00A20B30">
          <w:rPr>
            <w:rStyle w:val="a6"/>
            <w:rFonts w:ascii="Times New Roman" w:hAnsi="Times New Roman" w:cs="Times New Roman"/>
            <w:i/>
            <w:sz w:val="20"/>
            <w:szCs w:val="28"/>
            <w:lang w:val="en-US"/>
          </w:rPr>
          <w:t>region</w:t>
        </w:r>
        <w:r w:rsidRPr="00546973">
          <w:rPr>
            <w:rStyle w:val="a6"/>
            <w:rFonts w:ascii="Times New Roman" w:hAnsi="Times New Roman" w:cs="Times New Roman"/>
            <w:i/>
            <w:sz w:val="20"/>
            <w:szCs w:val="28"/>
            <w:lang w:val="en-US"/>
          </w:rPr>
          <w:t>=</w:t>
        </w:r>
        <w:r w:rsidRPr="00A20B30">
          <w:rPr>
            <w:rStyle w:val="a6"/>
            <w:rFonts w:ascii="Times New Roman" w:hAnsi="Times New Roman" w:cs="Times New Roman"/>
            <w:i/>
            <w:sz w:val="20"/>
            <w:szCs w:val="28"/>
            <w:lang w:val="en-US"/>
          </w:rPr>
          <w:t>FixedLeft</w:t>
        </w:r>
        <w:r w:rsidRPr="00546973">
          <w:rPr>
            <w:rStyle w:val="a6"/>
            <w:rFonts w:ascii="Times New Roman" w:hAnsi="Times New Roman" w:cs="Times New Roman"/>
            <w:i/>
            <w:sz w:val="20"/>
            <w:szCs w:val="28"/>
            <w:lang w:val="en-US"/>
          </w:rPr>
          <w:t>&amp;</w:t>
        </w:r>
        <w:r w:rsidRPr="00A20B30">
          <w:rPr>
            <w:rStyle w:val="a6"/>
            <w:rFonts w:ascii="Times New Roman" w:hAnsi="Times New Roman" w:cs="Times New Roman"/>
            <w:i/>
            <w:sz w:val="20"/>
            <w:szCs w:val="28"/>
            <w:lang w:val="en-US"/>
          </w:rPr>
          <w:t>pgtype</w:t>
        </w:r>
        <w:r w:rsidRPr="00546973">
          <w:rPr>
            <w:rStyle w:val="a6"/>
            <w:rFonts w:ascii="Times New Roman" w:hAnsi="Times New Roman" w:cs="Times New Roman"/>
            <w:i/>
            <w:sz w:val="20"/>
            <w:szCs w:val="28"/>
            <w:lang w:val="en-US"/>
          </w:rPr>
          <w:t>=</w:t>
        </w:r>
        <w:r w:rsidRPr="00A20B30">
          <w:rPr>
            <w:rStyle w:val="a6"/>
            <w:rFonts w:ascii="Times New Roman" w:hAnsi="Times New Roman" w:cs="Times New Roman"/>
            <w:i/>
            <w:sz w:val="20"/>
            <w:szCs w:val="28"/>
            <w:lang w:val="en-US"/>
          </w:rPr>
          <w:t>article</w:t>
        </w:r>
      </w:hyperlink>
      <w:r w:rsidRPr="00546973">
        <w:rPr>
          <w:rFonts w:ascii="Times New Roman" w:hAnsi="Times New Roman" w:cs="Times New Roman"/>
          <w:i/>
          <w:sz w:val="20"/>
          <w:szCs w:val="28"/>
          <w:lang w:val="en-US"/>
        </w:rPr>
        <w:t xml:space="preserve"> 07.05.17</w:t>
      </w:r>
    </w:p>
    <w:p w:rsidR="005E6C21" w:rsidRPr="00546973" w:rsidRDefault="005E6C21" w:rsidP="00B725BF">
      <w:pPr>
        <w:spacing w:line="360" w:lineRule="auto"/>
        <w:ind w:right="57"/>
        <w:jc w:val="both"/>
        <w:rPr>
          <w:rFonts w:ascii="Times New Roman" w:hAnsi="Times New Roman" w:cs="Times New Roman"/>
          <w:sz w:val="24"/>
          <w:szCs w:val="28"/>
          <w:lang w:val="en-US"/>
        </w:rPr>
      </w:pPr>
    </w:p>
    <w:p w:rsidR="005E6C21" w:rsidRPr="00546973" w:rsidRDefault="005E6C21" w:rsidP="00B725BF">
      <w:pPr>
        <w:spacing w:line="360" w:lineRule="auto"/>
        <w:ind w:right="57"/>
        <w:jc w:val="both"/>
        <w:rPr>
          <w:rFonts w:ascii="Times New Roman" w:hAnsi="Times New Roman" w:cs="Times New Roman"/>
          <w:sz w:val="24"/>
          <w:szCs w:val="28"/>
          <w:lang w:val="en-US"/>
        </w:rPr>
      </w:pPr>
    </w:p>
    <w:p w:rsidR="005E6C21" w:rsidRPr="00546973" w:rsidRDefault="005E6C21" w:rsidP="00B725BF">
      <w:pPr>
        <w:spacing w:line="360" w:lineRule="auto"/>
        <w:ind w:right="57"/>
        <w:jc w:val="both"/>
        <w:rPr>
          <w:rFonts w:ascii="Times New Roman" w:hAnsi="Times New Roman" w:cs="Times New Roman"/>
          <w:sz w:val="24"/>
          <w:szCs w:val="28"/>
          <w:lang w:val="en-US"/>
        </w:rPr>
      </w:pPr>
    </w:p>
    <w:p w:rsidR="005E6C21" w:rsidRPr="00A20B30" w:rsidRDefault="005E6C21" w:rsidP="00B725BF">
      <w:pPr>
        <w:spacing w:line="360" w:lineRule="auto"/>
        <w:ind w:right="57"/>
        <w:jc w:val="both"/>
        <w:rPr>
          <w:rFonts w:ascii="Times New Roman" w:hAnsi="Times New Roman" w:cs="Times New Roman"/>
          <w:sz w:val="24"/>
          <w:szCs w:val="28"/>
          <w:lang w:val="en-US"/>
        </w:rPr>
      </w:pPr>
    </w:p>
    <w:p w:rsidR="00543CA9" w:rsidRPr="005E5FAC" w:rsidRDefault="00543CA9" w:rsidP="005E6C21">
      <w:pPr>
        <w:shd w:val="clear" w:color="auto" w:fill="FFFFFF"/>
        <w:spacing w:before="375" w:after="375" w:line="270" w:lineRule="atLeast"/>
        <w:ind w:left="375" w:right="375"/>
        <w:rPr>
          <w:rFonts w:ascii="Times New Roman" w:eastAsia="Times New Roman" w:hAnsi="Times New Roman" w:cs="Times New Roman"/>
          <w:b/>
          <w:bCs/>
          <w:color w:val="000000"/>
          <w:sz w:val="24"/>
          <w:szCs w:val="24"/>
          <w:lang w:val="en-US" w:eastAsia="ru-RU"/>
        </w:rPr>
      </w:pPr>
    </w:p>
    <w:p w:rsidR="00543CA9" w:rsidRPr="005E5FAC" w:rsidRDefault="00543CA9" w:rsidP="005E6C21">
      <w:pPr>
        <w:shd w:val="clear" w:color="auto" w:fill="FFFFFF"/>
        <w:spacing w:before="375" w:after="375" w:line="270" w:lineRule="atLeast"/>
        <w:ind w:left="375" w:right="375"/>
        <w:rPr>
          <w:rFonts w:ascii="Times New Roman" w:eastAsia="Times New Roman" w:hAnsi="Times New Roman" w:cs="Times New Roman"/>
          <w:b/>
          <w:bCs/>
          <w:color w:val="000000"/>
          <w:sz w:val="24"/>
          <w:szCs w:val="24"/>
          <w:lang w:val="en-US" w:eastAsia="ru-RU"/>
        </w:rPr>
      </w:pPr>
    </w:p>
    <w:p w:rsidR="005E6C21" w:rsidRPr="005E6C21" w:rsidRDefault="005E6C21" w:rsidP="005E6C21">
      <w:pPr>
        <w:shd w:val="clear" w:color="auto" w:fill="FFFFFF"/>
        <w:spacing w:before="375" w:after="375" w:line="270" w:lineRule="atLeast"/>
        <w:ind w:left="375" w:right="375"/>
        <w:rPr>
          <w:rFonts w:ascii="Times New Roman" w:eastAsia="Times New Roman" w:hAnsi="Times New Roman" w:cs="Times New Roman"/>
          <w:color w:val="000000"/>
          <w:sz w:val="24"/>
          <w:szCs w:val="24"/>
          <w:lang w:eastAsia="ru-RU"/>
        </w:rPr>
      </w:pPr>
      <w:r w:rsidRPr="005E6C21">
        <w:rPr>
          <w:rFonts w:ascii="Times New Roman" w:eastAsia="Times New Roman" w:hAnsi="Times New Roman" w:cs="Times New Roman"/>
          <w:b/>
          <w:bCs/>
          <w:color w:val="000000"/>
          <w:sz w:val="24"/>
          <w:szCs w:val="24"/>
          <w:lang w:eastAsia="ru-RU"/>
        </w:rPr>
        <w:lastRenderedPageBreak/>
        <w:t>Общая характеристика федеральных ограничений на финансирование президентской </w:t>
      </w:r>
      <w:r>
        <w:rPr>
          <w:rFonts w:ascii="Times New Roman" w:eastAsia="Times New Roman" w:hAnsi="Times New Roman" w:cs="Times New Roman"/>
          <w:b/>
          <w:bCs/>
          <w:color w:val="000000"/>
          <w:sz w:val="24"/>
          <w:szCs w:val="24"/>
          <w:shd w:val="clear" w:color="auto" w:fill="FFFF00"/>
          <w:lang w:eastAsia="ru-RU"/>
        </w:rPr>
        <w:t>кампании</w:t>
      </w:r>
      <w:r w:rsidRPr="005E6C21">
        <w:rPr>
          <w:rFonts w:ascii="Times New Roman" w:eastAsia="Times New Roman" w:hAnsi="Times New Roman" w:cs="Times New Roman"/>
          <w:b/>
          <w:bCs/>
          <w:color w:val="000000"/>
          <w:sz w:val="24"/>
          <w:szCs w:val="24"/>
          <w:lang w:eastAsia="ru-RU"/>
        </w:rPr>
        <w:t> 2015 - 2016 гг.</w:t>
      </w:r>
    </w:p>
    <w:tbl>
      <w:tblPr>
        <w:tblW w:w="567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68"/>
        <w:gridCol w:w="1730"/>
        <w:gridCol w:w="1956"/>
        <w:gridCol w:w="1879"/>
        <w:gridCol w:w="1879"/>
      </w:tblGrid>
      <w:tr w:rsidR="005E6C21" w:rsidRPr="005E6C21" w:rsidTr="00543CA9">
        <w:trPr>
          <w:trHeight w:val="173"/>
          <w:tblCellSpacing w:w="7" w:type="dxa"/>
        </w:trPr>
        <w:tc>
          <w:tcPr>
            <w:tcW w:w="1036"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C21" w:rsidRPr="00543CA9" w:rsidRDefault="005E6C21" w:rsidP="005E6C21">
            <w:pPr>
              <w:spacing w:before="225" w:after="225" w:line="270" w:lineRule="atLeast"/>
              <w:ind w:left="225" w:right="225"/>
              <w:jc w:val="both"/>
              <w:rPr>
                <w:rFonts w:ascii="Times New Roman" w:eastAsia="Times New Roman" w:hAnsi="Times New Roman" w:cs="Times New Roman"/>
                <w:color w:val="000000"/>
                <w:szCs w:val="24"/>
                <w:lang w:eastAsia="ru-RU"/>
              </w:rPr>
            </w:pPr>
            <w:r w:rsidRPr="00543CA9">
              <w:rPr>
                <w:rFonts w:ascii="Times New Roman" w:eastAsia="Times New Roman" w:hAnsi="Times New Roman" w:cs="Times New Roman"/>
                <w:b/>
                <w:bCs/>
                <w:color w:val="000000"/>
                <w:szCs w:val="24"/>
                <w:lang w:eastAsia="ru-RU"/>
              </w:rPr>
              <w:t>Доноры</w:t>
            </w:r>
          </w:p>
        </w:tc>
        <w:tc>
          <w:tcPr>
            <w:tcW w:w="3939" w:type="pct"/>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C21" w:rsidRPr="00543CA9" w:rsidRDefault="005E6C21" w:rsidP="005E6C21">
            <w:pPr>
              <w:spacing w:before="225" w:after="225" w:line="270" w:lineRule="atLeast"/>
              <w:ind w:left="225" w:right="225"/>
              <w:jc w:val="both"/>
              <w:rPr>
                <w:rFonts w:ascii="Times New Roman" w:eastAsia="Times New Roman" w:hAnsi="Times New Roman" w:cs="Times New Roman"/>
                <w:color w:val="000000"/>
                <w:szCs w:val="24"/>
                <w:lang w:eastAsia="ru-RU"/>
              </w:rPr>
            </w:pPr>
            <w:r w:rsidRPr="00543CA9">
              <w:rPr>
                <w:rFonts w:ascii="Times New Roman" w:eastAsia="Times New Roman" w:hAnsi="Times New Roman" w:cs="Times New Roman"/>
                <w:b/>
                <w:bCs/>
                <w:color w:val="000000"/>
                <w:szCs w:val="24"/>
                <w:lang w:eastAsia="ru-RU"/>
              </w:rPr>
              <w:t>Получатели пожертвований и вливаний:</w:t>
            </w:r>
          </w:p>
        </w:tc>
      </w:tr>
      <w:tr w:rsidR="005E6C21" w:rsidRPr="005E6C21" w:rsidTr="00543CA9">
        <w:trPr>
          <w:trHeight w:val="862"/>
          <w:tblCellSpacing w:w="7" w:type="dxa"/>
        </w:trPr>
        <w:tc>
          <w:tcPr>
            <w:tcW w:w="1036" w:type="pct"/>
            <w:vMerge/>
            <w:tcBorders>
              <w:top w:val="outset" w:sz="6" w:space="0" w:color="auto"/>
              <w:left w:val="outset" w:sz="6" w:space="0" w:color="auto"/>
              <w:bottom w:val="outset" w:sz="6" w:space="0" w:color="auto"/>
              <w:right w:val="outset" w:sz="6" w:space="0" w:color="auto"/>
            </w:tcBorders>
            <w:vAlign w:val="center"/>
            <w:hideMark/>
          </w:tcPr>
          <w:p w:rsidR="005E6C21" w:rsidRPr="00543CA9" w:rsidRDefault="005E6C21" w:rsidP="005E6C21">
            <w:pPr>
              <w:spacing w:after="0" w:line="240" w:lineRule="auto"/>
              <w:rPr>
                <w:rFonts w:ascii="Times New Roman" w:eastAsia="Times New Roman" w:hAnsi="Times New Roman" w:cs="Times New Roman"/>
                <w:color w:val="000000"/>
                <w:szCs w:val="24"/>
                <w:lang w:eastAsia="ru-RU"/>
              </w:rPr>
            </w:pPr>
          </w:p>
        </w:tc>
        <w:tc>
          <w:tcPr>
            <w:tcW w:w="90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C21" w:rsidRPr="00543CA9" w:rsidRDefault="005E6C21" w:rsidP="005E6C21">
            <w:pPr>
              <w:spacing w:before="225" w:after="225" w:line="270" w:lineRule="atLeast"/>
              <w:ind w:left="225" w:right="225"/>
              <w:jc w:val="both"/>
              <w:rPr>
                <w:rFonts w:ascii="Times New Roman" w:eastAsia="Times New Roman" w:hAnsi="Times New Roman" w:cs="Times New Roman"/>
                <w:color w:val="000000"/>
                <w:szCs w:val="24"/>
                <w:lang w:eastAsia="ru-RU"/>
              </w:rPr>
            </w:pPr>
            <w:r w:rsidRPr="00543CA9">
              <w:rPr>
                <w:rFonts w:ascii="Times New Roman" w:eastAsia="Times New Roman" w:hAnsi="Times New Roman" w:cs="Times New Roman"/>
                <w:color w:val="000000"/>
                <w:szCs w:val="24"/>
                <w:lang w:eastAsia="ru-RU"/>
              </w:rPr>
              <w:t>Предвыборный комитет кандидата</w:t>
            </w:r>
          </w:p>
        </w:tc>
        <w:tc>
          <w:tcPr>
            <w:tcW w:w="103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C21" w:rsidRPr="00543CA9" w:rsidRDefault="005E6C21" w:rsidP="005E6C21">
            <w:pPr>
              <w:spacing w:before="225" w:after="225" w:line="270" w:lineRule="atLeast"/>
              <w:ind w:left="225" w:right="225"/>
              <w:jc w:val="both"/>
              <w:rPr>
                <w:rFonts w:ascii="Times New Roman" w:eastAsia="Times New Roman" w:hAnsi="Times New Roman" w:cs="Times New Roman"/>
                <w:color w:val="000000"/>
                <w:szCs w:val="24"/>
                <w:lang w:eastAsia="ru-RU"/>
              </w:rPr>
            </w:pPr>
            <w:r w:rsidRPr="00543CA9">
              <w:rPr>
                <w:rFonts w:ascii="Times New Roman" w:eastAsia="Times New Roman" w:hAnsi="Times New Roman" w:cs="Times New Roman"/>
                <w:color w:val="000000"/>
                <w:szCs w:val="24"/>
                <w:lang w:eastAsia="ru-RU"/>
              </w:rPr>
              <w:t>КПД, поддерживающий нескольких кандидатов</w:t>
            </w:r>
          </w:p>
        </w:tc>
        <w:tc>
          <w:tcPr>
            <w:tcW w:w="99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C21" w:rsidRPr="00543CA9" w:rsidRDefault="005E6C21" w:rsidP="005E6C21">
            <w:pPr>
              <w:spacing w:before="225" w:after="225" w:line="270" w:lineRule="atLeast"/>
              <w:ind w:left="225" w:right="225"/>
              <w:jc w:val="both"/>
              <w:rPr>
                <w:rFonts w:ascii="Times New Roman" w:eastAsia="Times New Roman" w:hAnsi="Times New Roman" w:cs="Times New Roman"/>
                <w:color w:val="000000"/>
                <w:szCs w:val="24"/>
                <w:lang w:eastAsia="ru-RU"/>
              </w:rPr>
            </w:pPr>
            <w:r w:rsidRPr="00543CA9">
              <w:rPr>
                <w:rFonts w:ascii="Times New Roman" w:eastAsia="Times New Roman" w:hAnsi="Times New Roman" w:cs="Times New Roman"/>
                <w:color w:val="000000"/>
                <w:szCs w:val="24"/>
                <w:lang w:eastAsia="ru-RU"/>
              </w:rPr>
              <w:t>Партийный комитет на штатном и местном уровне</w:t>
            </w:r>
          </w:p>
        </w:tc>
        <w:tc>
          <w:tcPr>
            <w:tcW w:w="98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C21" w:rsidRPr="00543CA9" w:rsidRDefault="005E6C21" w:rsidP="005E6C21">
            <w:pPr>
              <w:spacing w:before="225" w:after="225" w:line="270" w:lineRule="atLeast"/>
              <w:ind w:left="225" w:right="225"/>
              <w:jc w:val="both"/>
              <w:rPr>
                <w:rFonts w:ascii="Times New Roman" w:eastAsia="Times New Roman" w:hAnsi="Times New Roman" w:cs="Times New Roman"/>
                <w:color w:val="000000"/>
                <w:szCs w:val="24"/>
                <w:lang w:eastAsia="ru-RU"/>
              </w:rPr>
            </w:pPr>
            <w:r w:rsidRPr="00543CA9">
              <w:rPr>
                <w:rFonts w:ascii="Times New Roman" w:eastAsia="Times New Roman" w:hAnsi="Times New Roman" w:cs="Times New Roman"/>
                <w:color w:val="000000"/>
                <w:szCs w:val="24"/>
                <w:lang w:eastAsia="ru-RU"/>
              </w:rPr>
              <w:t>Национальный партийный комитет</w:t>
            </w:r>
          </w:p>
        </w:tc>
      </w:tr>
      <w:tr w:rsidR="005E6C21" w:rsidRPr="005E6C21" w:rsidTr="00543CA9">
        <w:trPr>
          <w:trHeight w:val="345"/>
          <w:tblCellSpacing w:w="7" w:type="dxa"/>
        </w:trPr>
        <w:tc>
          <w:tcPr>
            <w:tcW w:w="103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E6C21" w:rsidRPr="00543CA9" w:rsidRDefault="005E6C21" w:rsidP="005E6C21">
            <w:pPr>
              <w:spacing w:before="225" w:after="225" w:line="270" w:lineRule="atLeast"/>
              <w:ind w:left="225" w:right="225"/>
              <w:jc w:val="both"/>
              <w:rPr>
                <w:rFonts w:ascii="Times New Roman" w:eastAsia="Times New Roman" w:hAnsi="Times New Roman" w:cs="Times New Roman"/>
                <w:color w:val="000000"/>
                <w:szCs w:val="24"/>
                <w:lang w:eastAsia="ru-RU"/>
              </w:rPr>
            </w:pPr>
            <w:r w:rsidRPr="00543CA9">
              <w:rPr>
                <w:rFonts w:ascii="Times New Roman" w:eastAsia="Times New Roman" w:hAnsi="Times New Roman" w:cs="Times New Roman"/>
                <w:color w:val="000000"/>
                <w:szCs w:val="24"/>
                <w:lang w:eastAsia="ru-RU"/>
              </w:rPr>
              <w:t>Частное лицо</w:t>
            </w:r>
          </w:p>
        </w:tc>
        <w:tc>
          <w:tcPr>
            <w:tcW w:w="90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C21" w:rsidRPr="00543CA9" w:rsidRDefault="005E6C21" w:rsidP="005E6C21">
            <w:pPr>
              <w:spacing w:before="225" w:after="225" w:line="270" w:lineRule="atLeast"/>
              <w:ind w:left="225" w:right="225"/>
              <w:jc w:val="both"/>
              <w:rPr>
                <w:rFonts w:ascii="Times New Roman" w:eastAsia="Times New Roman" w:hAnsi="Times New Roman" w:cs="Times New Roman"/>
                <w:color w:val="000000"/>
                <w:szCs w:val="24"/>
                <w:lang w:eastAsia="ru-RU"/>
              </w:rPr>
            </w:pPr>
            <w:r w:rsidRPr="00543CA9">
              <w:rPr>
                <w:rFonts w:ascii="Times New Roman" w:eastAsia="Times New Roman" w:hAnsi="Times New Roman" w:cs="Times New Roman"/>
                <w:color w:val="000000"/>
                <w:szCs w:val="24"/>
                <w:lang w:eastAsia="ru-RU"/>
              </w:rPr>
              <w:t>2700 долл. в 2015 - 2016 гг.</w:t>
            </w:r>
          </w:p>
        </w:tc>
        <w:tc>
          <w:tcPr>
            <w:tcW w:w="103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C21" w:rsidRPr="00543CA9" w:rsidRDefault="005E6C21" w:rsidP="005E6C21">
            <w:pPr>
              <w:spacing w:before="225" w:after="225" w:line="270" w:lineRule="atLeast"/>
              <w:ind w:left="225" w:right="225"/>
              <w:jc w:val="both"/>
              <w:rPr>
                <w:rFonts w:ascii="Times New Roman" w:eastAsia="Times New Roman" w:hAnsi="Times New Roman" w:cs="Times New Roman"/>
                <w:color w:val="000000"/>
                <w:szCs w:val="24"/>
                <w:lang w:eastAsia="ru-RU"/>
              </w:rPr>
            </w:pPr>
            <w:r w:rsidRPr="00543CA9">
              <w:rPr>
                <w:rFonts w:ascii="Times New Roman" w:eastAsia="Times New Roman" w:hAnsi="Times New Roman" w:cs="Times New Roman"/>
                <w:color w:val="000000"/>
                <w:szCs w:val="24"/>
                <w:lang w:eastAsia="ru-RU"/>
              </w:rPr>
              <w:t>5000 долл. в год</w:t>
            </w:r>
          </w:p>
        </w:tc>
        <w:tc>
          <w:tcPr>
            <w:tcW w:w="99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C21" w:rsidRPr="00543CA9" w:rsidRDefault="005E6C21" w:rsidP="005E6C21">
            <w:pPr>
              <w:spacing w:before="225" w:after="225" w:line="270" w:lineRule="atLeast"/>
              <w:ind w:left="225" w:right="225"/>
              <w:jc w:val="both"/>
              <w:rPr>
                <w:rFonts w:ascii="Times New Roman" w:eastAsia="Times New Roman" w:hAnsi="Times New Roman" w:cs="Times New Roman"/>
                <w:color w:val="000000"/>
                <w:szCs w:val="24"/>
                <w:lang w:eastAsia="ru-RU"/>
              </w:rPr>
            </w:pPr>
            <w:r w:rsidRPr="00543CA9">
              <w:rPr>
                <w:rFonts w:ascii="Times New Roman" w:eastAsia="Times New Roman" w:hAnsi="Times New Roman" w:cs="Times New Roman"/>
                <w:color w:val="000000"/>
                <w:szCs w:val="24"/>
                <w:lang w:eastAsia="ru-RU"/>
              </w:rPr>
              <w:t>10 000 долл. в год</w:t>
            </w:r>
          </w:p>
        </w:tc>
        <w:tc>
          <w:tcPr>
            <w:tcW w:w="98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C21" w:rsidRPr="00543CA9" w:rsidRDefault="005E6C21" w:rsidP="005E6C21">
            <w:pPr>
              <w:spacing w:before="225" w:after="225" w:line="270" w:lineRule="atLeast"/>
              <w:ind w:left="225" w:right="225"/>
              <w:jc w:val="both"/>
              <w:rPr>
                <w:rFonts w:ascii="Times New Roman" w:eastAsia="Times New Roman" w:hAnsi="Times New Roman" w:cs="Times New Roman"/>
                <w:color w:val="000000"/>
                <w:szCs w:val="24"/>
                <w:lang w:eastAsia="ru-RU"/>
              </w:rPr>
            </w:pPr>
            <w:r w:rsidRPr="00543CA9">
              <w:rPr>
                <w:rFonts w:ascii="Times New Roman" w:eastAsia="Times New Roman" w:hAnsi="Times New Roman" w:cs="Times New Roman"/>
                <w:color w:val="000000"/>
                <w:szCs w:val="24"/>
                <w:lang w:eastAsia="ru-RU"/>
              </w:rPr>
              <w:t>33 400 долл. в год</w:t>
            </w:r>
          </w:p>
        </w:tc>
      </w:tr>
      <w:tr w:rsidR="005E6C21" w:rsidRPr="005E6C21" w:rsidTr="00543CA9">
        <w:trPr>
          <w:trHeight w:val="518"/>
          <w:tblCellSpacing w:w="7" w:type="dxa"/>
        </w:trPr>
        <w:tc>
          <w:tcPr>
            <w:tcW w:w="103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E6C21" w:rsidRPr="00543CA9" w:rsidRDefault="005E6C21" w:rsidP="005E6C21">
            <w:pPr>
              <w:spacing w:before="225" w:after="225" w:line="270" w:lineRule="atLeast"/>
              <w:ind w:left="225" w:right="225"/>
              <w:jc w:val="both"/>
              <w:rPr>
                <w:rFonts w:ascii="Times New Roman" w:eastAsia="Times New Roman" w:hAnsi="Times New Roman" w:cs="Times New Roman"/>
                <w:color w:val="000000"/>
                <w:szCs w:val="24"/>
                <w:lang w:eastAsia="ru-RU"/>
              </w:rPr>
            </w:pPr>
            <w:r w:rsidRPr="00543CA9">
              <w:rPr>
                <w:rFonts w:ascii="Times New Roman" w:eastAsia="Times New Roman" w:hAnsi="Times New Roman" w:cs="Times New Roman"/>
                <w:color w:val="000000"/>
                <w:szCs w:val="24"/>
                <w:lang w:eastAsia="ru-RU"/>
              </w:rPr>
              <w:t>Предвыборный комитет кандидата</w:t>
            </w:r>
          </w:p>
        </w:tc>
        <w:tc>
          <w:tcPr>
            <w:tcW w:w="90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C21" w:rsidRPr="00543CA9" w:rsidRDefault="005E6C21" w:rsidP="005E6C21">
            <w:pPr>
              <w:spacing w:before="225" w:after="225" w:line="270" w:lineRule="atLeast"/>
              <w:ind w:left="225" w:right="225"/>
              <w:jc w:val="both"/>
              <w:rPr>
                <w:rFonts w:ascii="Times New Roman" w:eastAsia="Times New Roman" w:hAnsi="Times New Roman" w:cs="Times New Roman"/>
                <w:color w:val="000000"/>
                <w:szCs w:val="24"/>
                <w:lang w:eastAsia="ru-RU"/>
              </w:rPr>
            </w:pPr>
            <w:r w:rsidRPr="00543CA9">
              <w:rPr>
                <w:rFonts w:ascii="Times New Roman" w:eastAsia="Times New Roman" w:hAnsi="Times New Roman" w:cs="Times New Roman"/>
                <w:color w:val="000000"/>
                <w:szCs w:val="24"/>
                <w:lang w:eastAsia="ru-RU"/>
              </w:rPr>
              <w:t>2000 долл. в 2015 - 2016 гг.</w:t>
            </w:r>
          </w:p>
        </w:tc>
        <w:tc>
          <w:tcPr>
            <w:tcW w:w="103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C21" w:rsidRPr="00543CA9" w:rsidRDefault="005E6C21" w:rsidP="005E6C21">
            <w:pPr>
              <w:spacing w:before="225" w:after="225" w:line="270" w:lineRule="atLeast"/>
              <w:ind w:left="225" w:right="225"/>
              <w:jc w:val="both"/>
              <w:rPr>
                <w:rFonts w:ascii="Times New Roman" w:eastAsia="Times New Roman" w:hAnsi="Times New Roman" w:cs="Times New Roman"/>
                <w:color w:val="000000"/>
                <w:szCs w:val="24"/>
                <w:lang w:eastAsia="ru-RU"/>
              </w:rPr>
            </w:pPr>
            <w:r w:rsidRPr="00543CA9">
              <w:rPr>
                <w:rFonts w:ascii="Times New Roman" w:eastAsia="Times New Roman" w:hAnsi="Times New Roman" w:cs="Times New Roman"/>
                <w:color w:val="000000"/>
                <w:szCs w:val="24"/>
                <w:lang w:eastAsia="ru-RU"/>
              </w:rPr>
              <w:t>5000 долл. в год</w:t>
            </w:r>
          </w:p>
        </w:tc>
        <w:tc>
          <w:tcPr>
            <w:tcW w:w="99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C21" w:rsidRPr="00543CA9" w:rsidRDefault="005E6C21" w:rsidP="005E6C21">
            <w:pPr>
              <w:spacing w:before="225" w:after="225" w:line="270" w:lineRule="atLeast"/>
              <w:ind w:left="225" w:right="225"/>
              <w:jc w:val="both"/>
              <w:rPr>
                <w:rFonts w:ascii="Times New Roman" w:eastAsia="Times New Roman" w:hAnsi="Times New Roman" w:cs="Times New Roman"/>
                <w:color w:val="000000"/>
                <w:szCs w:val="24"/>
                <w:lang w:eastAsia="ru-RU"/>
              </w:rPr>
            </w:pPr>
            <w:r w:rsidRPr="00543CA9">
              <w:rPr>
                <w:rFonts w:ascii="Times New Roman" w:eastAsia="Times New Roman" w:hAnsi="Times New Roman" w:cs="Times New Roman"/>
                <w:b/>
                <w:bCs/>
                <w:i/>
                <w:iCs/>
                <w:color w:val="000000"/>
                <w:szCs w:val="24"/>
                <w:lang w:eastAsia="ru-RU"/>
              </w:rPr>
              <w:t>Неограниченная сумма средств</w:t>
            </w:r>
          </w:p>
        </w:tc>
        <w:tc>
          <w:tcPr>
            <w:tcW w:w="98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C21" w:rsidRPr="00543CA9" w:rsidRDefault="005E6C21" w:rsidP="005E6C21">
            <w:pPr>
              <w:spacing w:before="225" w:after="225" w:line="270" w:lineRule="atLeast"/>
              <w:ind w:left="225" w:right="225"/>
              <w:jc w:val="both"/>
              <w:rPr>
                <w:rFonts w:ascii="Times New Roman" w:eastAsia="Times New Roman" w:hAnsi="Times New Roman" w:cs="Times New Roman"/>
                <w:color w:val="000000"/>
                <w:szCs w:val="24"/>
                <w:lang w:eastAsia="ru-RU"/>
              </w:rPr>
            </w:pPr>
            <w:r w:rsidRPr="00543CA9">
              <w:rPr>
                <w:rFonts w:ascii="Times New Roman" w:eastAsia="Times New Roman" w:hAnsi="Times New Roman" w:cs="Times New Roman"/>
                <w:b/>
                <w:bCs/>
                <w:i/>
                <w:iCs/>
                <w:color w:val="000000"/>
                <w:szCs w:val="24"/>
                <w:lang w:eastAsia="ru-RU"/>
              </w:rPr>
              <w:t>Неограниченная сумма средств</w:t>
            </w:r>
          </w:p>
        </w:tc>
      </w:tr>
      <w:tr w:rsidR="005E6C21" w:rsidRPr="005E6C21" w:rsidTr="00543CA9">
        <w:trPr>
          <w:trHeight w:val="691"/>
          <w:tblCellSpacing w:w="7" w:type="dxa"/>
        </w:trPr>
        <w:tc>
          <w:tcPr>
            <w:tcW w:w="103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E6C21" w:rsidRPr="00543CA9" w:rsidRDefault="005E6C21" w:rsidP="005E6C21">
            <w:pPr>
              <w:spacing w:before="225" w:after="225" w:line="270" w:lineRule="atLeast"/>
              <w:ind w:left="225" w:right="225"/>
              <w:jc w:val="both"/>
              <w:rPr>
                <w:rFonts w:ascii="Times New Roman" w:eastAsia="Times New Roman" w:hAnsi="Times New Roman" w:cs="Times New Roman"/>
                <w:color w:val="000000"/>
                <w:szCs w:val="24"/>
                <w:lang w:eastAsia="ru-RU"/>
              </w:rPr>
            </w:pPr>
            <w:r w:rsidRPr="00543CA9">
              <w:rPr>
                <w:rFonts w:ascii="Times New Roman" w:eastAsia="Times New Roman" w:hAnsi="Times New Roman" w:cs="Times New Roman"/>
                <w:color w:val="000000"/>
                <w:szCs w:val="24"/>
                <w:lang w:eastAsia="ru-RU"/>
              </w:rPr>
              <w:t>КПД, поддерживающий нескольких кандидатов</w:t>
            </w:r>
          </w:p>
        </w:tc>
        <w:tc>
          <w:tcPr>
            <w:tcW w:w="90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C21" w:rsidRPr="00543CA9" w:rsidRDefault="005E6C21" w:rsidP="005E6C21">
            <w:pPr>
              <w:spacing w:before="225" w:after="225" w:line="270" w:lineRule="atLeast"/>
              <w:ind w:left="225" w:right="225"/>
              <w:jc w:val="both"/>
              <w:rPr>
                <w:rFonts w:ascii="Times New Roman" w:eastAsia="Times New Roman" w:hAnsi="Times New Roman" w:cs="Times New Roman"/>
                <w:color w:val="000000"/>
                <w:szCs w:val="24"/>
                <w:lang w:eastAsia="ru-RU"/>
              </w:rPr>
            </w:pPr>
            <w:r w:rsidRPr="00543CA9">
              <w:rPr>
                <w:rFonts w:ascii="Times New Roman" w:eastAsia="Times New Roman" w:hAnsi="Times New Roman" w:cs="Times New Roman"/>
                <w:color w:val="000000"/>
                <w:szCs w:val="24"/>
                <w:lang w:eastAsia="ru-RU"/>
              </w:rPr>
              <w:t>5000 долл. в 2015 - 2016 гг.</w:t>
            </w:r>
          </w:p>
        </w:tc>
        <w:tc>
          <w:tcPr>
            <w:tcW w:w="103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C21" w:rsidRPr="00543CA9" w:rsidRDefault="005E6C21" w:rsidP="005E6C21">
            <w:pPr>
              <w:spacing w:before="225" w:after="225" w:line="270" w:lineRule="atLeast"/>
              <w:ind w:left="225" w:right="225"/>
              <w:jc w:val="both"/>
              <w:rPr>
                <w:rFonts w:ascii="Times New Roman" w:eastAsia="Times New Roman" w:hAnsi="Times New Roman" w:cs="Times New Roman"/>
                <w:color w:val="000000"/>
                <w:szCs w:val="24"/>
                <w:lang w:eastAsia="ru-RU"/>
              </w:rPr>
            </w:pPr>
            <w:r w:rsidRPr="00543CA9">
              <w:rPr>
                <w:rFonts w:ascii="Times New Roman" w:eastAsia="Times New Roman" w:hAnsi="Times New Roman" w:cs="Times New Roman"/>
                <w:color w:val="000000"/>
                <w:szCs w:val="24"/>
                <w:lang w:eastAsia="ru-RU"/>
              </w:rPr>
              <w:t>5000 долл. в год</w:t>
            </w:r>
          </w:p>
        </w:tc>
        <w:tc>
          <w:tcPr>
            <w:tcW w:w="99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C21" w:rsidRPr="00543CA9" w:rsidRDefault="005E6C21" w:rsidP="005E6C21">
            <w:pPr>
              <w:spacing w:before="225" w:after="225" w:line="270" w:lineRule="atLeast"/>
              <w:ind w:left="225" w:right="225"/>
              <w:jc w:val="both"/>
              <w:rPr>
                <w:rFonts w:ascii="Times New Roman" w:eastAsia="Times New Roman" w:hAnsi="Times New Roman" w:cs="Times New Roman"/>
                <w:color w:val="000000"/>
                <w:szCs w:val="24"/>
                <w:lang w:eastAsia="ru-RU"/>
              </w:rPr>
            </w:pPr>
            <w:r w:rsidRPr="00543CA9">
              <w:rPr>
                <w:rFonts w:ascii="Times New Roman" w:eastAsia="Times New Roman" w:hAnsi="Times New Roman" w:cs="Times New Roman"/>
                <w:color w:val="000000"/>
                <w:szCs w:val="24"/>
                <w:lang w:eastAsia="ru-RU"/>
              </w:rPr>
              <w:t>5000 долл. в год</w:t>
            </w:r>
          </w:p>
        </w:tc>
        <w:tc>
          <w:tcPr>
            <w:tcW w:w="98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C21" w:rsidRPr="00543CA9" w:rsidRDefault="005E6C21" w:rsidP="005E6C21">
            <w:pPr>
              <w:spacing w:before="225" w:after="225" w:line="270" w:lineRule="atLeast"/>
              <w:ind w:left="225" w:right="225"/>
              <w:jc w:val="both"/>
              <w:rPr>
                <w:rFonts w:ascii="Times New Roman" w:eastAsia="Times New Roman" w:hAnsi="Times New Roman" w:cs="Times New Roman"/>
                <w:color w:val="000000"/>
                <w:szCs w:val="24"/>
                <w:lang w:eastAsia="ru-RU"/>
              </w:rPr>
            </w:pPr>
            <w:r w:rsidRPr="00543CA9">
              <w:rPr>
                <w:rFonts w:ascii="Times New Roman" w:eastAsia="Times New Roman" w:hAnsi="Times New Roman" w:cs="Times New Roman"/>
                <w:color w:val="000000"/>
                <w:szCs w:val="24"/>
                <w:lang w:eastAsia="ru-RU"/>
              </w:rPr>
              <w:t>15 000 долл. в год</w:t>
            </w:r>
          </w:p>
        </w:tc>
      </w:tr>
      <w:tr w:rsidR="005E6C21" w:rsidRPr="005E6C21" w:rsidTr="00543CA9">
        <w:trPr>
          <w:trHeight w:val="679"/>
          <w:tblCellSpacing w:w="7" w:type="dxa"/>
        </w:trPr>
        <w:tc>
          <w:tcPr>
            <w:tcW w:w="103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E6C21" w:rsidRPr="00543CA9" w:rsidRDefault="005E6C21" w:rsidP="005E6C21">
            <w:pPr>
              <w:spacing w:before="225" w:after="225" w:line="270" w:lineRule="atLeast"/>
              <w:ind w:left="225" w:right="225"/>
              <w:jc w:val="both"/>
              <w:rPr>
                <w:rFonts w:ascii="Times New Roman" w:eastAsia="Times New Roman" w:hAnsi="Times New Roman" w:cs="Times New Roman"/>
                <w:color w:val="000000"/>
                <w:szCs w:val="24"/>
                <w:lang w:eastAsia="ru-RU"/>
              </w:rPr>
            </w:pPr>
            <w:r w:rsidRPr="00543CA9">
              <w:rPr>
                <w:rFonts w:ascii="Times New Roman" w:eastAsia="Times New Roman" w:hAnsi="Times New Roman" w:cs="Times New Roman"/>
                <w:color w:val="000000"/>
                <w:szCs w:val="24"/>
                <w:lang w:eastAsia="ru-RU"/>
              </w:rPr>
              <w:t>КПД, поддерживающий одного кандидата</w:t>
            </w:r>
          </w:p>
        </w:tc>
        <w:tc>
          <w:tcPr>
            <w:tcW w:w="90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C21" w:rsidRPr="00543CA9" w:rsidRDefault="005E6C21" w:rsidP="005E6C21">
            <w:pPr>
              <w:spacing w:before="225" w:after="225" w:line="270" w:lineRule="atLeast"/>
              <w:ind w:left="225" w:right="225"/>
              <w:jc w:val="both"/>
              <w:rPr>
                <w:rFonts w:ascii="Times New Roman" w:eastAsia="Times New Roman" w:hAnsi="Times New Roman" w:cs="Times New Roman"/>
                <w:color w:val="000000"/>
                <w:szCs w:val="24"/>
                <w:lang w:eastAsia="ru-RU"/>
              </w:rPr>
            </w:pPr>
            <w:r w:rsidRPr="00543CA9">
              <w:rPr>
                <w:rFonts w:ascii="Times New Roman" w:eastAsia="Times New Roman" w:hAnsi="Times New Roman" w:cs="Times New Roman"/>
                <w:color w:val="000000"/>
                <w:szCs w:val="24"/>
                <w:lang w:eastAsia="ru-RU"/>
              </w:rPr>
              <w:t>2700 долл. в 2015 - 2016 гг.</w:t>
            </w:r>
          </w:p>
        </w:tc>
        <w:tc>
          <w:tcPr>
            <w:tcW w:w="103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C21" w:rsidRPr="00543CA9" w:rsidRDefault="005E6C21" w:rsidP="005E6C21">
            <w:pPr>
              <w:spacing w:before="225" w:after="225" w:line="270" w:lineRule="atLeast"/>
              <w:ind w:left="225" w:right="225"/>
              <w:jc w:val="both"/>
              <w:rPr>
                <w:rFonts w:ascii="Times New Roman" w:eastAsia="Times New Roman" w:hAnsi="Times New Roman" w:cs="Times New Roman"/>
                <w:color w:val="000000"/>
                <w:szCs w:val="24"/>
                <w:lang w:eastAsia="ru-RU"/>
              </w:rPr>
            </w:pPr>
            <w:r w:rsidRPr="00543CA9">
              <w:rPr>
                <w:rFonts w:ascii="Times New Roman" w:eastAsia="Times New Roman" w:hAnsi="Times New Roman" w:cs="Times New Roman"/>
                <w:color w:val="000000"/>
                <w:szCs w:val="24"/>
                <w:lang w:eastAsia="ru-RU"/>
              </w:rPr>
              <w:t>5000 долл. в год</w:t>
            </w:r>
          </w:p>
        </w:tc>
        <w:tc>
          <w:tcPr>
            <w:tcW w:w="99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C21" w:rsidRPr="00543CA9" w:rsidRDefault="005E6C21" w:rsidP="005E6C21">
            <w:pPr>
              <w:spacing w:before="225" w:after="225" w:line="270" w:lineRule="atLeast"/>
              <w:ind w:left="225" w:right="225"/>
              <w:jc w:val="both"/>
              <w:rPr>
                <w:rFonts w:ascii="Times New Roman" w:eastAsia="Times New Roman" w:hAnsi="Times New Roman" w:cs="Times New Roman"/>
                <w:color w:val="000000"/>
                <w:szCs w:val="24"/>
                <w:lang w:eastAsia="ru-RU"/>
              </w:rPr>
            </w:pPr>
            <w:r w:rsidRPr="00543CA9">
              <w:rPr>
                <w:rFonts w:ascii="Times New Roman" w:eastAsia="Times New Roman" w:hAnsi="Times New Roman" w:cs="Times New Roman"/>
                <w:color w:val="000000"/>
                <w:szCs w:val="24"/>
                <w:lang w:eastAsia="ru-RU"/>
              </w:rPr>
              <w:t>10 000 долл. в год</w:t>
            </w:r>
          </w:p>
        </w:tc>
        <w:tc>
          <w:tcPr>
            <w:tcW w:w="98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C21" w:rsidRPr="00543CA9" w:rsidRDefault="005E6C21" w:rsidP="005E6C21">
            <w:pPr>
              <w:spacing w:before="225" w:after="225" w:line="270" w:lineRule="atLeast"/>
              <w:ind w:left="225" w:right="225"/>
              <w:jc w:val="both"/>
              <w:rPr>
                <w:rFonts w:ascii="Times New Roman" w:eastAsia="Times New Roman" w:hAnsi="Times New Roman" w:cs="Times New Roman"/>
                <w:color w:val="000000"/>
                <w:szCs w:val="24"/>
                <w:lang w:eastAsia="ru-RU"/>
              </w:rPr>
            </w:pPr>
            <w:r w:rsidRPr="00543CA9">
              <w:rPr>
                <w:rFonts w:ascii="Times New Roman" w:eastAsia="Times New Roman" w:hAnsi="Times New Roman" w:cs="Times New Roman"/>
                <w:color w:val="000000"/>
                <w:szCs w:val="24"/>
                <w:lang w:eastAsia="ru-RU"/>
              </w:rPr>
              <w:t>33 400 долл. в год</w:t>
            </w:r>
          </w:p>
        </w:tc>
      </w:tr>
      <w:tr w:rsidR="005E6C21" w:rsidRPr="005E6C21" w:rsidTr="00543CA9">
        <w:trPr>
          <w:trHeight w:val="691"/>
          <w:tblCellSpacing w:w="7" w:type="dxa"/>
        </w:trPr>
        <w:tc>
          <w:tcPr>
            <w:tcW w:w="103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E6C21" w:rsidRPr="00543CA9" w:rsidRDefault="005E6C21" w:rsidP="005E6C21">
            <w:pPr>
              <w:spacing w:before="225" w:after="225" w:line="270" w:lineRule="atLeast"/>
              <w:ind w:left="225" w:right="225"/>
              <w:jc w:val="both"/>
              <w:rPr>
                <w:rFonts w:ascii="Times New Roman" w:eastAsia="Times New Roman" w:hAnsi="Times New Roman" w:cs="Times New Roman"/>
                <w:color w:val="000000"/>
                <w:lang w:eastAsia="ru-RU"/>
              </w:rPr>
            </w:pPr>
            <w:r w:rsidRPr="00543CA9">
              <w:rPr>
                <w:rFonts w:ascii="Times New Roman" w:eastAsia="Times New Roman" w:hAnsi="Times New Roman" w:cs="Times New Roman"/>
                <w:color w:val="000000"/>
                <w:lang w:eastAsia="ru-RU"/>
              </w:rPr>
              <w:t>Партийный комитет на штатном и местном уровне</w:t>
            </w:r>
          </w:p>
        </w:tc>
        <w:tc>
          <w:tcPr>
            <w:tcW w:w="90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C21" w:rsidRPr="00543CA9" w:rsidRDefault="005E6C21" w:rsidP="005E6C21">
            <w:pPr>
              <w:spacing w:before="225" w:after="225" w:line="270" w:lineRule="atLeast"/>
              <w:ind w:left="225" w:right="225"/>
              <w:jc w:val="both"/>
              <w:rPr>
                <w:rFonts w:ascii="Times New Roman" w:eastAsia="Times New Roman" w:hAnsi="Times New Roman" w:cs="Times New Roman"/>
                <w:color w:val="000000"/>
                <w:lang w:eastAsia="ru-RU"/>
              </w:rPr>
            </w:pPr>
            <w:r w:rsidRPr="00543CA9">
              <w:rPr>
                <w:rFonts w:ascii="Times New Roman" w:eastAsia="Times New Roman" w:hAnsi="Times New Roman" w:cs="Times New Roman"/>
                <w:color w:val="000000"/>
                <w:lang w:eastAsia="ru-RU"/>
              </w:rPr>
              <w:t>5000 долл. в 2015 - 2016 гг.</w:t>
            </w:r>
          </w:p>
        </w:tc>
        <w:tc>
          <w:tcPr>
            <w:tcW w:w="103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C21" w:rsidRPr="00543CA9" w:rsidRDefault="005E6C21" w:rsidP="005E6C21">
            <w:pPr>
              <w:spacing w:before="225" w:after="225" w:line="270" w:lineRule="atLeast"/>
              <w:ind w:left="225" w:right="225"/>
              <w:jc w:val="both"/>
              <w:rPr>
                <w:rFonts w:ascii="Times New Roman" w:eastAsia="Times New Roman" w:hAnsi="Times New Roman" w:cs="Times New Roman"/>
                <w:color w:val="000000"/>
                <w:lang w:eastAsia="ru-RU"/>
              </w:rPr>
            </w:pPr>
            <w:r w:rsidRPr="00543CA9">
              <w:rPr>
                <w:rFonts w:ascii="Times New Roman" w:eastAsia="Times New Roman" w:hAnsi="Times New Roman" w:cs="Times New Roman"/>
                <w:color w:val="000000"/>
                <w:lang w:eastAsia="ru-RU"/>
              </w:rPr>
              <w:t>5000 долл. в год</w:t>
            </w:r>
          </w:p>
        </w:tc>
        <w:tc>
          <w:tcPr>
            <w:tcW w:w="1984" w:type="pct"/>
            <w:gridSpan w:val="2"/>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C21" w:rsidRPr="00543CA9" w:rsidRDefault="005E6C21" w:rsidP="005E6C21">
            <w:pPr>
              <w:spacing w:before="225" w:after="225" w:line="270" w:lineRule="atLeast"/>
              <w:ind w:left="225" w:right="225"/>
              <w:jc w:val="both"/>
              <w:rPr>
                <w:rFonts w:ascii="Times New Roman" w:eastAsia="Times New Roman" w:hAnsi="Times New Roman" w:cs="Times New Roman"/>
                <w:color w:val="000000"/>
                <w:lang w:eastAsia="ru-RU"/>
              </w:rPr>
            </w:pPr>
            <w:r w:rsidRPr="00543CA9">
              <w:rPr>
                <w:rFonts w:ascii="Times New Roman" w:eastAsia="Times New Roman" w:hAnsi="Times New Roman" w:cs="Times New Roman"/>
                <w:b/>
                <w:bCs/>
                <w:i/>
                <w:iCs/>
                <w:color w:val="000000"/>
                <w:lang w:eastAsia="ru-RU"/>
              </w:rPr>
              <w:t>Неограниченная сумма средств</w:t>
            </w:r>
          </w:p>
        </w:tc>
      </w:tr>
      <w:tr w:rsidR="005E6C21" w:rsidRPr="005E6C21" w:rsidTr="00543CA9">
        <w:trPr>
          <w:trHeight w:val="868"/>
          <w:tblCellSpacing w:w="7" w:type="dxa"/>
        </w:trPr>
        <w:tc>
          <w:tcPr>
            <w:tcW w:w="103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E6C21" w:rsidRPr="00543CA9" w:rsidRDefault="005E6C21" w:rsidP="005E6C21">
            <w:pPr>
              <w:spacing w:before="225" w:after="225" w:line="270" w:lineRule="atLeast"/>
              <w:ind w:left="225" w:right="225"/>
              <w:jc w:val="both"/>
              <w:rPr>
                <w:rFonts w:ascii="Times New Roman" w:eastAsia="Times New Roman" w:hAnsi="Times New Roman" w:cs="Times New Roman"/>
                <w:color w:val="000000"/>
                <w:lang w:eastAsia="ru-RU"/>
              </w:rPr>
            </w:pPr>
            <w:r w:rsidRPr="00543CA9">
              <w:rPr>
                <w:rFonts w:ascii="Times New Roman" w:eastAsia="Times New Roman" w:hAnsi="Times New Roman" w:cs="Times New Roman"/>
                <w:color w:val="000000"/>
                <w:lang w:eastAsia="ru-RU"/>
              </w:rPr>
              <w:t>Национальный партийный комитет</w:t>
            </w:r>
          </w:p>
        </w:tc>
        <w:tc>
          <w:tcPr>
            <w:tcW w:w="90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C21" w:rsidRPr="00543CA9" w:rsidRDefault="005E6C21" w:rsidP="005E6C21">
            <w:pPr>
              <w:spacing w:before="225" w:after="225" w:line="270" w:lineRule="atLeast"/>
              <w:ind w:left="225" w:right="225"/>
              <w:jc w:val="both"/>
              <w:rPr>
                <w:rFonts w:ascii="Times New Roman" w:eastAsia="Times New Roman" w:hAnsi="Times New Roman" w:cs="Times New Roman"/>
                <w:color w:val="000000"/>
                <w:lang w:eastAsia="ru-RU"/>
              </w:rPr>
            </w:pPr>
            <w:r w:rsidRPr="00543CA9">
              <w:rPr>
                <w:rFonts w:ascii="Times New Roman" w:eastAsia="Times New Roman" w:hAnsi="Times New Roman" w:cs="Times New Roman"/>
                <w:color w:val="000000"/>
                <w:lang w:eastAsia="ru-RU"/>
              </w:rPr>
              <w:t>5000 долл. в 2015 - 2016 гг.</w:t>
            </w:r>
          </w:p>
        </w:tc>
        <w:tc>
          <w:tcPr>
            <w:tcW w:w="103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C21" w:rsidRPr="00543CA9" w:rsidRDefault="005E6C21" w:rsidP="005E6C21">
            <w:pPr>
              <w:spacing w:before="225" w:after="225" w:line="270" w:lineRule="atLeast"/>
              <w:ind w:left="225" w:right="225"/>
              <w:jc w:val="both"/>
              <w:rPr>
                <w:rFonts w:ascii="Times New Roman" w:eastAsia="Times New Roman" w:hAnsi="Times New Roman" w:cs="Times New Roman"/>
                <w:color w:val="000000"/>
                <w:lang w:eastAsia="ru-RU"/>
              </w:rPr>
            </w:pPr>
            <w:r w:rsidRPr="00543CA9">
              <w:rPr>
                <w:rFonts w:ascii="Times New Roman" w:eastAsia="Times New Roman" w:hAnsi="Times New Roman" w:cs="Times New Roman"/>
                <w:color w:val="000000"/>
                <w:lang w:eastAsia="ru-RU"/>
              </w:rPr>
              <w:t>5000 долл. в год</w:t>
            </w:r>
          </w:p>
        </w:tc>
        <w:tc>
          <w:tcPr>
            <w:tcW w:w="1984" w:type="pct"/>
            <w:gridSpan w:val="2"/>
            <w:vMerge/>
            <w:tcBorders>
              <w:top w:val="outset" w:sz="6" w:space="0" w:color="auto"/>
              <w:left w:val="outset" w:sz="6" w:space="0" w:color="auto"/>
              <w:bottom w:val="outset" w:sz="6" w:space="0" w:color="auto"/>
              <w:right w:val="outset" w:sz="6" w:space="0" w:color="auto"/>
            </w:tcBorders>
            <w:vAlign w:val="center"/>
            <w:hideMark/>
          </w:tcPr>
          <w:p w:rsidR="005E6C21" w:rsidRPr="00543CA9" w:rsidRDefault="005E6C21" w:rsidP="005E6C21">
            <w:pPr>
              <w:spacing w:after="0" w:line="240" w:lineRule="auto"/>
              <w:rPr>
                <w:rFonts w:ascii="Times New Roman" w:eastAsia="Times New Roman" w:hAnsi="Times New Roman" w:cs="Times New Roman"/>
                <w:color w:val="000000"/>
                <w:lang w:eastAsia="ru-RU"/>
              </w:rPr>
            </w:pPr>
          </w:p>
        </w:tc>
      </w:tr>
    </w:tbl>
    <w:p w:rsidR="005E6C21" w:rsidRPr="00A20B30" w:rsidRDefault="005E6C21" w:rsidP="006102F8">
      <w:pPr>
        <w:shd w:val="clear" w:color="auto" w:fill="FFFFFF"/>
        <w:spacing w:before="375" w:after="375" w:line="270" w:lineRule="atLeast"/>
        <w:ind w:right="375"/>
        <w:rPr>
          <w:rFonts w:ascii="Times New Roman" w:eastAsia="Times New Roman" w:hAnsi="Times New Roman" w:cs="Times New Roman"/>
          <w:color w:val="000000"/>
          <w:sz w:val="20"/>
          <w:szCs w:val="24"/>
          <w:lang w:val="en-US" w:eastAsia="ru-RU"/>
        </w:rPr>
      </w:pPr>
      <w:r w:rsidRPr="00A20B30">
        <w:rPr>
          <w:rFonts w:ascii="Times New Roman" w:eastAsia="Times New Roman" w:hAnsi="Times New Roman" w:cs="Times New Roman"/>
          <w:i/>
          <w:iCs/>
          <w:color w:val="000000"/>
          <w:sz w:val="20"/>
          <w:szCs w:val="24"/>
          <w:lang w:eastAsia="ru-RU"/>
        </w:rPr>
        <w:t>Источник</w:t>
      </w:r>
      <w:r w:rsidRPr="00A20B30">
        <w:rPr>
          <w:rFonts w:ascii="Times New Roman" w:eastAsia="Times New Roman" w:hAnsi="Times New Roman" w:cs="Times New Roman"/>
          <w:i/>
          <w:iCs/>
          <w:color w:val="000000"/>
          <w:sz w:val="20"/>
          <w:szCs w:val="24"/>
          <w:lang w:val="en-US" w:eastAsia="ru-RU"/>
        </w:rPr>
        <w:t xml:space="preserve">: </w:t>
      </w:r>
      <w:proofErr w:type="gramStart"/>
      <w:r w:rsidRPr="00A20B30">
        <w:rPr>
          <w:rFonts w:ascii="Times New Roman" w:eastAsia="Times New Roman" w:hAnsi="Times New Roman" w:cs="Times New Roman"/>
          <w:i/>
          <w:iCs/>
          <w:color w:val="000000"/>
          <w:sz w:val="20"/>
          <w:szCs w:val="24"/>
          <w:lang w:val="en-US" w:eastAsia="ru-RU"/>
        </w:rPr>
        <w:t>Federal Election Commission.</w:t>
      </w:r>
      <w:proofErr w:type="gramEnd"/>
      <w:r w:rsidRPr="00A20B30">
        <w:rPr>
          <w:rFonts w:ascii="Times New Roman" w:eastAsia="Times New Roman" w:hAnsi="Times New Roman" w:cs="Times New Roman"/>
          <w:i/>
          <w:iCs/>
          <w:color w:val="000000"/>
          <w:sz w:val="20"/>
          <w:szCs w:val="24"/>
          <w:lang w:val="en-US" w:eastAsia="ru-RU"/>
        </w:rPr>
        <w:t xml:space="preserve"> Contribution Limits for 2015 - 2016 Federal Elections</w:t>
      </w:r>
      <w:r w:rsidRPr="00A20B30">
        <w:rPr>
          <w:rFonts w:ascii="Times New Roman" w:eastAsia="Times New Roman" w:hAnsi="Times New Roman" w:cs="Times New Roman"/>
          <w:color w:val="000000"/>
          <w:sz w:val="20"/>
          <w:szCs w:val="24"/>
          <w:lang w:val="en-US" w:eastAsia="ru-RU"/>
        </w:rPr>
        <w:t xml:space="preserve"> </w:t>
      </w:r>
      <w:r w:rsidRPr="00A20B30">
        <w:rPr>
          <w:rFonts w:ascii="Times New Roman" w:eastAsia="Times New Roman" w:hAnsi="Times New Roman" w:cs="Times New Roman"/>
          <w:i/>
          <w:iCs/>
          <w:color w:val="000000"/>
          <w:sz w:val="20"/>
          <w:szCs w:val="24"/>
          <w:lang w:val="en-US" w:eastAsia="ru-RU"/>
        </w:rPr>
        <w:t>http://www.fec.gov/info/contriblimitschart1516.pdf</w:t>
      </w:r>
    </w:p>
    <w:p w:rsidR="005E6C21" w:rsidRPr="005E6C21" w:rsidRDefault="005E6C21" w:rsidP="00B725BF">
      <w:pPr>
        <w:spacing w:line="360" w:lineRule="auto"/>
        <w:ind w:right="57"/>
        <w:jc w:val="both"/>
        <w:rPr>
          <w:rFonts w:ascii="Times New Roman" w:hAnsi="Times New Roman" w:cs="Times New Roman"/>
          <w:sz w:val="24"/>
          <w:szCs w:val="28"/>
          <w:lang w:val="en-US"/>
        </w:rPr>
      </w:pPr>
    </w:p>
    <w:p w:rsidR="00C0782D" w:rsidRPr="00331C51" w:rsidRDefault="00C0782D" w:rsidP="00B725BF">
      <w:pPr>
        <w:spacing w:line="360" w:lineRule="auto"/>
        <w:ind w:right="57"/>
        <w:jc w:val="both"/>
        <w:rPr>
          <w:rFonts w:ascii="Times New Roman" w:hAnsi="Times New Roman" w:cs="Times New Roman"/>
          <w:sz w:val="24"/>
          <w:szCs w:val="28"/>
          <w:u w:val="single"/>
          <w:lang w:val="en-US"/>
        </w:rPr>
      </w:pPr>
    </w:p>
    <w:p w:rsidR="00C0782D" w:rsidRPr="00331C51" w:rsidRDefault="00C0782D" w:rsidP="00B725BF">
      <w:pPr>
        <w:spacing w:line="360" w:lineRule="auto"/>
        <w:ind w:right="57"/>
        <w:jc w:val="both"/>
        <w:rPr>
          <w:rFonts w:ascii="Times New Roman" w:hAnsi="Times New Roman" w:cs="Times New Roman"/>
          <w:sz w:val="24"/>
          <w:szCs w:val="28"/>
          <w:u w:val="single"/>
          <w:lang w:val="en-US"/>
        </w:rPr>
      </w:pPr>
    </w:p>
    <w:p w:rsidR="00C0782D" w:rsidRPr="00331C51" w:rsidRDefault="00C0782D" w:rsidP="00B725BF">
      <w:pPr>
        <w:spacing w:line="360" w:lineRule="auto"/>
        <w:ind w:right="57"/>
        <w:jc w:val="both"/>
        <w:rPr>
          <w:rFonts w:ascii="Times New Roman" w:hAnsi="Times New Roman" w:cs="Times New Roman"/>
          <w:sz w:val="24"/>
          <w:szCs w:val="28"/>
          <w:u w:val="single"/>
          <w:lang w:val="en-US"/>
        </w:rPr>
      </w:pPr>
    </w:p>
    <w:p w:rsidR="00C0782D" w:rsidRPr="00331C51" w:rsidRDefault="00C0782D" w:rsidP="00B725BF">
      <w:pPr>
        <w:spacing w:line="360" w:lineRule="auto"/>
        <w:ind w:right="57"/>
        <w:jc w:val="both"/>
        <w:rPr>
          <w:rFonts w:ascii="Times New Roman" w:hAnsi="Times New Roman" w:cs="Times New Roman"/>
          <w:sz w:val="24"/>
          <w:szCs w:val="28"/>
          <w:u w:val="single"/>
          <w:lang w:val="en-US"/>
        </w:rPr>
      </w:pPr>
    </w:p>
    <w:p w:rsidR="00C0782D" w:rsidRPr="00331C51" w:rsidRDefault="00C0782D" w:rsidP="00B725BF">
      <w:pPr>
        <w:spacing w:line="360" w:lineRule="auto"/>
        <w:ind w:right="57"/>
        <w:jc w:val="both"/>
        <w:rPr>
          <w:rFonts w:ascii="Times New Roman" w:hAnsi="Times New Roman" w:cs="Times New Roman"/>
          <w:sz w:val="24"/>
          <w:szCs w:val="28"/>
          <w:u w:val="single"/>
          <w:lang w:val="en-US"/>
        </w:rPr>
      </w:pPr>
    </w:p>
    <w:p w:rsidR="00C0782D" w:rsidRPr="00331C51" w:rsidRDefault="00C0782D" w:rsidP="00B725BF">
      <w:pPr>
        <w:spacing w:line="360" w:lineRule="auto"/>
        <w:ind w:right="57"/>
        <w:jc w:val="both"/>
        <w:rPr>
          <w:rFonts w:ascii="Times New Roman" w:hAnsi="Times New Roman" w:cs="Times New Roman"/>
          <w:sz w:val="24"/>
          <w:szCs w:val="28"/>
          <w:u w:val="single"/>
          <w:lang w:val="en-US"/>
        </w:rPr>
      </w:pPr>
    </w:p>
    <w:p w:rsidR="00C0782D" w:rsidRPr="00331C51" w:rsidRDefault="00C0782D" w:rsidP="00B725BF">
      <w:pPr>
        <w:spacing w:line="360" w:lineRule="auto"/>
        <w:ind w:right="57"/>
        <w:jc w:val="both"/>
        <w:rPr>
          <w:rFonts w:ascii="Times New Roman" w:hAnsi="Times New Roman" w:cs="Times New Roman"/>
          <w:sz w:val="24"/>
          <w:szCs w:val="28"/>
          <w:u w:val="single"/>
          <w:lang w:val="en-US"/>
        </w:rPr>
      </w:pPr>
    </w:p>
    <w:p w:rsidR="00C0782D" w:rsidRPr="00331C51" w:rsidRDefault="00C0782D" w:rsidP="00B725BF">
      <w:pPr>
        <w:spacing w:line="360" w:lineRule="auto"/>
        <w:ind w:right="57"/>
        <w:jc w:val="both"/>
        <w:rPr>
          <w:rFonts w:ascii="Times New Roman" w:hAnsi="Times New Roman" w:cs="Times New Roman"/>
          <w:sz w:val="24"/>
          <w:szCs w:val="28"/>
          <w:u w:val="single"/>
          <w:lang w:val="en-US"/>
        </w:rPr>
      </w:pPr>
    </w:p>
    <w:p w:rsidR="00C0782D" w:rsidRPr="00331C51" w:rsidRDefault="00C0782D" w:rsidP="00B725BF">
      <w:pPr>
        <w:spacing w:line="360" w:lineRule="auto"/>
        <w:ind w:right="57"/>
        <w:jc w:val="both"/>
        <w:rPr>
          <w:rFonts w:ascii="Times New Roman" w:hAnsi="Times New Roman" w:cs="Times New Roman"/>
          <w:sz w:val="24"/>
          <w:szCs w:val="28"/>
          <w:u w:val="single"/>
          <w:lang w:val="en-US"/>
        </w:rPr>
      </w:pPr>
    </w:p>
    <w:p w:rsidR="00C0782D" w:rsidRPr="00331C51" w:rsidRDefault="00C0782D" w:rsidP="00B725BF">
      <w:pPr>
        <w:spacing w:line="360" w:lineRule="auto"/>
        <w:ind w:right="57"/>
        <w:jc w:val="both"/>
        <w:rPr>
          <w:rFonts w:ascii="Times New Roman" w:hAnsi="Times New Roman" w:cs="Times New Roman"/>
          <w:sz w:val="24"/>
          <w:szCs w:val="28"/>
          <w:u w:val="single"/>
          <w:lang w:val="en-US"/>
        </w:rPr>
      </w:pPr>
    </w:p>
    <w:p w:rsidR="00C0782D" w:rsidRPr="00331C51" w:rsidRDefault="00C0782D" w:rsidP="00B725BF">
      <w:pPr>
        <w:spacing w:line="360" w:lineRule="auto"/>
        <w:ind w:right="57"/>
        <w:jc w:val="both"/>
        <w:rPr>
          <w:rFonts w:ascii="Times New Roman" w:hAnsi="Times New Roman" w:cs="Times New Roman"/>
          <w:sz w:val="24"/>
          <w:szCs w:val="28"/>
          <w:u w:val="single"/>
          <w:lang w:val="en-US"/>
        </w:rPr>
      </w:pPr>
    </w:p>
    <w:p w:rsidR="00C0782D" w:rsidRPr="00331C51" w:rsidRDefault="00C0782D" w:rsidP="00B725BF">
      <w:pPr>
        <w:spacing w:line="360" w:lineRule="auto"/>
        <w:ind w:right="57"/>
        <w:jc w:val="both"/>
        <w:rPr>
          <w:rFonts w:ascii="Times New Roman" w:hAnsi="Times New Roman" w:cs="Times New Roman"/>
          <w:sz w:val="24"/>
          <w:szCs w:val="28"/>
          <w:u w:val="single"/>
          <w:lang w:val="en-US"/>
        </w:rPr>
      </w:pPr>
    </w:p>
    <w:p w:rsidR="00C0782D" w:rsidRPr="00331C51" w:rsidRDefault="00C0782D" w:rsidP="00B725BF">
      <w:pPr>
        <w:spacing w:line="360" w:lineRule="auto"/>
        <w:ind w:right="57"/>
        <w:jc w:val="both"/>
        <w:rPr>
          <w:rFonts w:ascii="Times New Roman" w:hAnsi="Times New Roman" w:cs="Times New Roman"/>
          <w:sz w:val="24"/>
          <w:szCs w:val="28"/>
          <w:u w:val="single"/>
          <w:lang w:val="en-US"/>
        </w:rPr>
      </w:pPr>
    </w:p>
    <w:p w:rsidR="00C852A3" w:rsidRPr="00331C51" w:rsidRDefault="00C852A3" w:rsidP="00B725BF">
      <w:pPr>
        <w:spacing w:line="360" w:lineRule="auto"/>
        <w:ind w:right="57"/>
        <w:jc w:val="both"/>
        <w:rPr>
          <w:rFonts w:ascii="Times New Roman" w:hAnsi="Times New Roman" w:cs="Times New Roman"/>
          <w:sz w:val="24"/>
          <w:szCs w:val="28"/>
          <w:lang w:val="en-US"/>
        </w:rPr>
      </w:pPr>
    </w:p>
    <w:p w:rsidR="00C852A3" w:rsidRPr="00331C51" w:rsidRDefault="00C852A3" w:rsidP="00B725BF">
      <w:pPr>
        <w:spacing w:line="360" w:lineRule="auto"/>
        <w:ind w:right="57"/>
        <w:jc w:val="both"/>
        <w:rPr>
          <w:rFonts w:ascii="Times New Roman" w:hAnsi="Times New Roman" w:cs="Times New Roman"/>
          <w:sz w:val="24"/>
          <w:szCs w:val="28"/>
          <w:lang w:val="en-US"/>
        </w:rPr>
      </w:pPr>
    </w:p>
    <w:p w:rsidR="00C852A3" w:rsidRPr="00331C51" w:rsidRDefault="00C852A3" w:rsidP="00B725BF">
      <w:pPr>
        <w:spacing w:line="360" w:lineRule="auto"/>
        <w:ind w:right="57"/>
        <w:jc w:val="both"/>
        <w:rPr>
          <w:rFonts w:ascii="Times New Roman" w:hAnsi="Times New Roman" w:cs="Times New Roman"/>
          <w:sz w:val="24"/>
          <w:szCs w:val="28"/>
          <w:lang w:val="en-US"/>
        </w:rPr>
      </w:pPr>
    </w:p>
    <w:p w:rsidR="00C852A3" w:rsidRPr="00331C51" w:rsidRDefault="00C852A3" w:rsidP="00B725BF">
      <w:pPr>
        <w:spacing w:line="360" w:lineRule="auto"/>
        <w:ind w:right="57"/>
        <w:jc w:val="both"/>
        <w:rPr>
          <w:rFonts w:ascii="Times New Roman" w:hAnsi="Times New Roman" w:cs="Times New Roman"/>
          <w:sz w:val="24"/>
          <w:szCs w:val="28"/>
          <w:lang w:val="en-US"/>
        </w:rPr>
      </w:pPr>
    </w:p>
    <w:p w:rsidR="00C852A3" w:rsidRPr="00331C51" w:rsidRDefault="00C852A3" w:rsidP="00B725BF">
      <w:pPr>
        <w:spacing w:line="360" w:lineRule="auto"/>
        <w:ind w:right="57"/>
        <w:jc w:val="both"/>
        <w:rPr>
          <w:rFonts w:ascii="Times New Roman" w:hAnsi="Times New Roman" w:cs="Times New Roman"/>
          <w:sz w:val="24"/>
          <w:szCs w:val="28"/>
          <w:lang w:val="en-US"/>
        </w:rPr>
      </w:pPr>
    </w:p>
    <w:p w:rsidR="00C852A3" w:rsidRPr="00331C51" w:rsidRDefault="00C852A3" w:rsidP="00B725BF">
      <w:pPr>
        <w:spacing w:line="360" w:lineRule="auto"/>
        <w:ind w:right="57"/>
        <w:jc w:val="both"/>
        <w:rPr>
          <w:rFonts w:ascii="Times New Roman" w:hAnsi="Times New Roman" w:cs="Times New Roman"/>
          <w:sz w:val="24"/>
          <w:szCs w:val="28"/>
          <w:lang w:val="en-US"/>
        </w:rPr>
      </w:pPr>
    </w:p>
    <w:p w:rsidR="00C852A3" w:rsidRPr="00331C51" w:rsidRDefault="00C852A3" w:rsidP="00B725BF">
      <w:pPr>
        <w:spacing w:line="360" w:lineRule="auto"/>
        <w:ind w:right="57"/>
        <w:jc w:val="both"/>
        <w:rPr>
          <w:rFonts w:ascii="Times New Roman" w:hAnsi="Times New Roman" w:cs="Times New Roman"/>
          <w:sz w:val="24"/>
          <w:szCs w:val="28"/>
          <w:lang w:val="en-US"/>
        </w:rPr>
      </w:pPr>
    </w:p>
    <w:p w:rsidR="00C852A3" w:rsidRPr="00331C51" w:rsidRDefault="00C852A3" w:rsidP="00B725BF">
      <w:pPr>
        <w:spacing w:line="360" w:lineRule="auto"/>
        <w:ind w:right="57"/>
        <w:jc w:val="both"/>
        <w:rPr>
          <w:rFonts w:ascii="Times New Roman" w:hAnsi="Times New Roman" w:cs="Times New Roman"/>
          <w:sz w:val="24"/>
          <w:szCs w:val="28"/>
          <w:lang w:val="en-US"/>
        </w:rPr>
      </w:pPr>
    </w:p>
    <w:p w:rsidR="00C852A3" w:rsidRPr="00331C51" w:rsidRDefault="00C852A3" w:rsidP="00B725BF">
      <w:pPr>
        <w:spacing w:line="360" w:lineRule="auto"/>
        <w:ind w:right="57"/>
        <w:jc w:val="both"/>
        <w:rPr>
          <w:rFonts w:ascii="Times New Roman" w:hAnsi="Times New Roman" w:cs="Times New Roman"/>
          <w:sz w:val="24"/>
          <w:szCs w:val="28"/>
          <w:lang w:val="en-US"/>
        </w:rPr>
      </w:pPr>
    </w:p>
    <w:p w:rsidR="00C852A3" w:rsidRPr="00331C51" w:rsidRDefault="00C852A3" w:rsidP="00B725BF">
      <w:pPr>
        <w:spacing w:line="360" w:lineRule="auto"/>
        <w:ind w:right="57"/>
        <w:jc w:val="both"/>
        <w:rPr>
          <w:rFonts w:ascii="Times New Roman" w:hAnsi="Times New Roman" w:cs="Times New Roman"/>
          <w:sz w:val="24"/>
          <w:szCs w:val="28"/>
          <w:lang w:val="en-US"/>
        </w:rPr>
      </w:pPr>
    </w:p>
    <w:p w:rsidR="00C852A3" w:rsidRPr="00331C51" w:rsidRDefault="00C852A3" w:rsidP="00B725BF">
      <w:pPr>
        <w:spacing w:line="360" w:lineRule="auto"/>
        <w:ind w:right="57"/>
        <w:jc w:val="both"/>
        <w:rPr>
          <w:rFonts w:ascii="Times New Roman" w:hAnsi="Times New Roman" w:cs="Times New Roman"/>
          <w:sz w:val="24"/>
          <w:szCs w:val="28"/>
          <w:lang w:val="en-US"/>
        </w:rPr>
      </w:pPr>
    </w:p>
    <w:p w:rsidR="00C852A3" w:rsidRPr="00331C51" w:rsidRDefault="00C852A3" w:rsidP="00B725BF">
      <w:pPr>
        <w:spacing w:line="360" w:lineRule="auto"/>
        <w:ind w:right="57"/>
        <w:jc w:val="both"/>
        <w:rPr>
          <w:rFonts w:ascii="Times New Roman" w:hAnsi="Times New Roman" w:cs="Times New Roman"/>
          <w:sz w:val="24"/>
          <w:szCs w:val="28"/>
          <w:lang w:val="en-US"/>
        </w:rPr>
      </w:pPr>
    </w:p>
    <w:p w:rsidR="00C852A3" w:rsidRPr="00331C51" w:rsidRDefault="00C852A3" w:rsidP="00B725BF">
      <w:pPr>
        <w:spacing w:line="360" w:lineRule="auto"/>
        <w:ind w:right="57"/>
        <w:jc w:val="both"/>
        <w:rPr>
          <w:rFonts w:ascii="Times New Roman" w:hAnsi="Times New Roman" w:cs="Times New Roman"/>
          <w:sz w:val="24"/>
          <w:szCs w:val="28"/>
          <w:lang w:val="en-US"/>
        </w:rPr>
      </w:pPr>
    </w:p>
    <w:p w:rsidR="00C852A3" w:rsidRPr="00331C51" w:rsidRDefault="00C852A3" w:rsidP="00B725BF">
      <w:pPr>
        <w:spacing w:line="360" w:lineRule="auto"/>
        <w:ind w:right="57"/>
        <w:jc w:val="both"/>
        <w:rPr>
          <w:rFonts w:ascii="Times New Roman" w:hAnsi="Times New Roman" w:cs="Times New Roman"/>
          <w:sz w:val="24"/>
          <w:szCs w:val="28"/>
          <w:lang w:val="en-US"/>
        </w:rPr>
      </w:pPr>
    </w:p>
    <w:p w:rsidR="00C852A3" w:rsidRPr="00331C51" w:rsidRDefault="00C852A3" w:rsidP="00B725BF">
      <w:pPr>
        <w:spacing w:line="360" w:lineRule="auto"/>
        <w:ind w:right="57"/>
        <w:jc w:val="both"/>
        <w:rPr>
          <w:rFonts w:ascii="Times New Roman" w:hAnsi="Times New Roman" w:cs="Times New Roman"/>
          <w:sz w:val="24"/>
          <w:szCs w:val="28"/>
          <w:lang w:val="en-US"/>
        </w:rPr>
      </w:pPr>
    </w:p>
    <w:p w:rsidR="00C852A3" w:rsidRPr="00331C51" w:rsidRDefault="00C852A3" w:rsidP="00B725BF">
      <w:pPr>
        <w:spacing w:line="360" w:lineRule="auto"/>
        <w:ind w:right="57"/>
        <w:jc w:val="both"/>
        <w:rPr>
          <w:rFonts w:ascii="Times New Roman" w:hAnsi="Times New Roman" w:cs="Times New Roman"/>
          <w:sz w:val="24"/>
          <w:szCs w:val="28"/>
          <w:lang w:val="en-US"/>
        </w:rPr>
      </w:pPr>
    </w:p>
    <w:p w:rsidR="00C852A3" w:rsidRPr="00331C51" w:rsidRDefault="00C852A3" w:rsidP="00B725BF">
      <w:pPr>
        <w:spacing w:line="360" w:lineRule="auto"/>
        <w:ind w:right="57"/>
        <w:jc w:val="both"/>
        <w:rPr>
          <w:rFonts w:ascii="Times New Roman" w:hAnsi="Times New Roman" w:cs="Times New Roman"/>
          <w:sz w:val="24"/>
          <w:szCs w:val="28"/>
          <w:lang w:val="en-US"/>
        </w:rPr>
      </w:pPr>
    </w:p>
    <w:p w:rsidR="00C852A3" w:rsidRPr="00331C51" w:rsidRDefault="00C852A3" w:rsidP="00B725BF">
      <w:pPr>
        <w:spacing w:line="360" w:lineRule="auto"/>
        <w:ind w:right="57"/>
        <w:jc w:val="both"/>
        <w:rPr>
          <w:rFonts w:ascii="Times New Roman" w:hAnsi="Times New Roman" w:cs="Times New Roman"/>
          <w:sz w:val="24"/>
          <w:szCs w:val="28"/>
          <w:lang w:val="en-US"/>
        </w:rPr>
      </w:pPr>
    </w:p>
    <w:p w:rsidR="00C852A3" w:rsidRPr="00331C51" w:rsidRDefault="00C852A3" w:rsidP="00B725BF">
      <w:pPr>
        <w:spacing w:line="360" w:lineRule="auto"/>
        <w:ind w:right="57"/>
        <w:jc w:val="both"/>
        <w:rPr>
          <w:rFonts w:ascii="Times New Roman" w:hAnsi="Times New Roman" w:cs="Times New Roman"/>
          <w:sz w:val="24"/>
          <w:szCs w:val="28"/>
          <w:lang w:val="en-US"/>
        </w:rPr>
      </w:pPr>
    </w:p>
    <w:p w:rsidR="00C852A3" w:rsidRPr="00331C51" w:rsidRDefault="00C852A3" w:rsidP="00B725BF">
      <w:pPr>
        <w:spacing w:line="360" w:lineRule="auto"/>
        <w:ind w:right="57"/>
        <w:jc w:val="both"/>
        <w:rPr>
          <w:rFonts w:ascii="Times New Roman" w:hAnsi="Times New Roman" w:cs="Times New Roman"/>
          <w:sz w:val="24"/>
          <w:szCs w:val="28"/>
          <w:lang w:val="en-US"/>
        </w:rPr>
      </w:pPr>
      <w:bookmarkStart w:id="0" w:name="_GoBack"/>
      <w:bookmarkEnd w:id="0"/>
    </w:p>
    <w:p w:rsidR="00C852A3" w:rsidRPr="00331C51" w:rsidRDefault="00C852A3" w:rsidP="00B725BF">
      <w:pPr>
        <w:spacing w:line="360" w:lineRule="auto"/>
        <w:ind w:right="57"/>
        <w:jc w:val="both"/>
        <w:rPr>
          <w:rFonts w:ascii="Times New Roman" w:hAnsi="Times New Roman" w:cs="Times New Roman"/>
          <w:sz w:val="24"/>
          <w:szCs w:val="28"/>
          <w:lang w:val="en-US"/>
        </w:rPr>
      </w:pPr>
    </w:p>
    <w:p w:rsidR="00B725BF" w:rsidRPr="00331C51" w:rsidRDefault="00B725BF" w:rsidP="00B725BF">
      <w:pPr>
        <w:spacing w:line="360" w:lineRule="auto"/>
        <w:ind w:right="57"/>
        <w:jc w:val="both"/>
        <w:rPr>
          <w:rFonts w:ascii="Times New Roman" w:hAnsi="Times New Roman" w:cs="Times New Roman"/>
          <w:sz w:val="24"/>
          <w:szCs w:val="24"/>
          <w:lang w:val="en-US"/>
        </w:rPr>
      </w:pPr>
    </w:p>
    <w:p w:rsidR="00B725BF" w:rsidRPr="00331C51" w:rsidRDefault="00B725BF" w:rsidP="00B725BF">
      <w:pPr>
        <w:pStyle w:val="a7"/>
        <w:spacing w:line="360" w:lineRule="auto"/>
        <w:ind w:left="0" w:right="57"/>
        <w:jc w:val="both"/>
        <w:rPr>
          <w:rFonts w:ascii="Times New Roman" w:hAnsi="Times New Roman" w:cs="Times New Roman"/>
          <w:sz w:val="24"/>
          <w:szCs w:val="24"/>
          <w:lang w:val="en-US"/>
        </w:rPr>
      </w:pPr>
    </w:p>
    <w:p w:rsidR="001558B8" w:rsidRPr="00331C51" w:rsidRDefault="001558B8" w:rsidP="00B725BF">
      <w:pPr>
        <w:pStyle w:val="a7"/>
        <w:spacing w:line="360" w:lineRule="auto"/>
        <w:ind w:left="0" w:right="57"/>
        <w:jc w:val="both"/>
        <w:rPr>
          <w:rFonts w:ascii="Times New Roman" w:hAnsi="Times New Roman" w:cs="Times New Roman"/>
          <w:sz w:val="24"/>
          <w:szCs w:val="24"/>
          <w:lang w:val="en-US"/>
        </w:rPr>
      </w:pPr>
    </w:p>
    <w:p w:rsidR="001558B8" w:rsidRPr="00331C51" w:rsidRDefault="001558B8" w:rsidP="00B725BF">
      <w:pPr>
        <w:pStyle w:val="a7"/>
        <w:spacing w:line="360" w:lineRule="auto"/>
        <w:ind w:left="0" w:right="57"/>
        <w:jc w:val="both"/>
        <w:rPr>
          <w:rFonts w:ascii="Times New Roman" w:hAnsi="Times New Roman" w:cs="Times New Roman"/>
          <w:sz w:val="24"/>
          <w:szCs w:val="24"/>
          <w:lang w:val="en-US"/>
        </w:rPr>
      </w:pPr>
    </w:p>
    <w:p w:rsidR="001558B8" w:rsidRPr="00331C51" w:rsidRDefault="001558B8" w:rsidP="00B725BF">
      <w:pPr>
        <w:pStyle w:val="a7"/>
        <w:spacing w:line="360" w:lineRule="auto"/>
        <w:ind w:left="0" w:right="57"/>
        <w:jc w:val="both"/>
        <w:rPr>
          <w:rFonts w:ascii="Times New Roman" w:hAnsi="Times New Roman" w:cs="Times New Roman"/>
          <w:sz w:val="24"/>
          <w:szCs w:val="24"/>
          <w:lang w:val="en-US"/>
        </w:rPr>
      </w:pPr>
    </w:p>
    <w:p w:rsidR="001558B8" w:rsidRPr="00331C51" w:rsidRDefault="001558B8" w:rsidP="00B725BF">
      <w:pPr>
        <w:pStyle w:val="a7"/>
        <w:spacing w:line="360" w:lineRule="auto"/>
        <w:ind w:left="0" w:right="57"/>
        <w:jc w:val="both"/>
        <w:rPr>
          <w:rFonts w:ascii="Times New Roman" w:hAnsi="Times New Roman" w:cs="Times New Roman"/>
          <w:sz w:val="24"/>
          <w:szCs w:val="24"/>
          <w:lang w:val="en-US"/>
        </w:rPr>
      </w:pPr>
    </w:p>
    <w:p w:rsidR="001558B8" w:rsidRPr="00331C51" w:rsidRDefault="001558B8" w:rsidP="00B725BF">
      <w:pPr>
        <w:pStyle w:val="a7"/>
        <w:spacing w:line="360" w:lineRule="auto"/>
        <w:ind w:left="0" w:right="57"/>
        <w:jc w:val="both"/>
        <w:rPr>
          <w:rFonts w:ascii="Times New Roman" w:hAnsi="Times New Roman" w:cs="Times New Roman"/>
          <w:sz w:val="24"/>
          <w:szCs w:val="24"/>
          <w:lang w:val="en-US"/>
        </w:rPr>
      </w:pPr>
    </w:p>
    <w:p w:rsidR="00F74B32" w:rsidRPr="00D5180B" w:rsidRDefault="00F74B32" w:rsidP="00F74B32">
      <w:pPr>
        <w:pStyle w:val="a7"/>
        <w:spacing w:line="360" w:lineRule="auto"/>
        <w:ind w:left="0" w:right="57"/>
        <w:jc w:val="both"/>
        <w:rPr>
          <w:rFonts w:ascii="Times New Roman" w:hAnsi="Times New Roman" w:cs="Times New Roman"/>
          <w:szCs w:val="24"/>
          <w:lang w:val="en-US"/>
        </w:rPr>
      </w:pPr>
    </w:p>
    <w:sectPr w:rsidR="00F74B32" w:rsidRPr="00D5180B" w:rsidSect="003B4F2E">
      <w:footerReference w:type="default" r:id="rId67"/>
      <w:pgSz w:w="11906" w:h="16838"/>
      <w:pgMar w:top="1418" w:right="85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DCE" w:rsidRDefault="002E0DCE" w:rsidP="00C270AC">
      <w:pPr>
        <w:spacing w:after="0" w:line="240" w:lineRule="auto"/>
      </w:pPr>
      <w:r>
        <w:separator/>
      </w:r>
    </w:p>
  </w:endnote>
  <w:endnote w:type="continuationSeparator" w:id="0">
    <w:p w:rsidR="002E0DCE" w:rsidRDefault="002E0DCE" w:rsidP="00C27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386423"/>
      <w:docPartObj>
        <w:docPartGallery w:val="Page Numbers (Bottom of Page)"/>
        <w:docPartUnique/>
      </w:docPartObj>
    </w:sdtPr>
    <w:sdtEndPr/>
    <w:sdtContent>
      <w:p w:rsidR="009F24A8" w:rsidRDefault="009F24A8">
        <w:pPr>
          <w:pStyle w:val="ae"/>
          <w:jc w:val="center"/>
        </w:pPr>
        <w:r>
          <w:fldChar w:fldCharType="begin"/>
        </w:r>
        <w:r>
          <w:instrText>PAGE   \* MERGEFORMAT</w:instrText>
        </w:r>
        <w:r>
          <w:fldChar w:fldCharType="separate"/>
        </w:r>
        <w:r w:rsidR="005E5FAC">
          <w:rPr>
            <w:noProof/>
          </w:rPr>
          <w:t>57</w:t>
        </w:r>
        <w:r>
          <w:fldChar w:fldCharType="end"/>
        </w:r>
      </w:p>
    </w:sdtContent>
  </w:sdt>
  <w:p w:rsidR="009F24A8" w:rsidRDefault="009F24A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DCE" w:rsidRDefault="002E0DCE" w:rsidP="00C270AC">
      <w:pPr>
        <w:spacing w:after="0" w:line="240" w:lineRule="auto"/>
      </w:pPr>
      <w:r>
        <w:separator/>
      </w:r>
    </w:p>
  </w:footnote>
  <w:footnote w:type="continuationSeparator" w:id="0">
    <w:p w:rsidR="002E0DCE" w:rsidRDefault="002E0DCE" w:rsidP="00C270AC">
      <w:pPr>
        <w:spacing w:after="0" w:line="240" w:lineRule="auto"/>
      </w:pPr>
      <w:r>
        <w:continuationSeparator/>
      </w:r>
    </w:p>
  </w:footnote>
  <w:footnote w:id="1">
    <w:p w:rsidR="009F24A8" w:rsidRPr="005F72A8" w:rsidRDefault="009F24A8" w:rsidP="00547CAC">
      <w:pPr>
        <w:pStyle w:val="a3"/>
        <w:rPr>
          <w:lang w:val="en-US"/>
        </w:rPr>
      </w:pPr>
      <w:r>
        <w:rPr>
          <w:rStyle w:val="a5"/>
        </w:rPr>
        <w:footnoteRef/>
      </w:r>
      <w:r w:rsidRPr="008548DA">
        <w:rPr>
          <w:lang w:val="en-US"/>
        </w:rPr>
        <w:t xml:space="preserve"> </w:t>
      </w:r>
      <w:r w:rsidRPr="005F72A8">
        <w:rPr>
          <w:rFonts w:ascii="Times New Roman" w:hAnsi="Times New Roman" w:cs="Times New Roman"/>
          <w:lang w:val="en-US"/>
        </w:rPr>
        <w:t>Carter</w:t>
      </w:r>
      <w:r>
        <w:rPr>
          <w:rFonts w:ascii="Times New Roman" w:hAnsi="Times New Roman" w:cs="Times New Roman"/>
          <w:lang w:val="en-US"/>
        </w:rPr>
        <w:t xml:space="preserve"> J.</w:t>
      </w:r>
      <w:r w:rsidRPr="008548DA">
        <w:rPr>
          <w:rFonts w:ascii="Times New Roman" w:hAnsi="Times New Roman" w:cs="Times New Roman"/>
          <w:lang w:val="en-US"/>
        </w:rPr>
        <w:t xml:space="preserve">: </w:t>
      </w:r>
      <w:r w:rsidRPr="005F72A8">
        <w:rPr>
          <w:rFonts w:ascii="Times New Roman" w:hAnsi="Times New Roman" w:cs="Times New Roman"/>
          <w:lang w:val="en-US"/>
        </w:rPr>
        <w:t>The</w:t>
      </w:r>
      <w:r w:rsidRPr="008548DA">
        <w:rPr>
          <w:rFonts w:ascii="Times New Roman" w:hAnsi="Times New Roman" w:cs="Times New Roman"/>
          <w:lang w:val="en-US"/>
        </w:rPr>
        <w:t xml:space="preserve"> </w:t>
      </w:r>
      <w:r w:rsidRPr="005F72A8">
        <w:rPr>
          <w:rFonts w:ascii="Times New Roman" w:hAnsi="Times New Roman" w:cs="Times New Roman"/>
          <w:lang w:val="en-US"/>
        </w:rPr>
        <w:t>US</w:t>
      </w:r>
      <w:r w:rsidRPr="008548DA">
        <w:rPr>
          <w:rFonts w:ascii="Times New Roman" w:hAnsi="Times New Roman" w:cs="Times New Roman"/>
          <w:lang w:val="en-US"/>
        </w:rPr>
        <w:t xml:space="preserve"> </w:t>
      </w:r>
      <w:r w:rsidRPr="005F72A8">
        <w:rPr>
          <w:rFonts w:ascii="Times New Roman" w:hAnsi="Times New Roman" w:cs="Times New Roman"/>
          <w:lang w:val="en-US"/>
        </w:rPr>
        <w:t>Is</w:t>
      </w:r>
      <w:r w:rsidRPr="008548DA">
        <w:rPr>
          <w:rFonts w:ascii="Times New Roman" w:hAnsi="Times New Roman" w:cs="Times New Roman"/>
          <w:lang w:val="en-US"/>
        </w:rPr>
        <w:t xml:space="preserve"> </w:t>
      </w:r>
      <w:r w:rsidRPr="005F72A8">
        <w:rPr>
          <w:rFonts w:ascii="Times New Roman" w:hAnsi="Times New Roman" w:cs="Times New Roman"/>
          <w:lang w:val="en-US"/>
        </w:rPr>
        <w:t>an</w:t>
      </w:r>
      <w:r w:rsidRPr="008548DA">
        <w:rPr>
          <w:rFonts w:ascii="Times New Roman" w:hAnsi="Times New Roman" w:cs="Times New Roman"/>
          <w:lang w:val="en-US"/>
        </w:rPr>
        <w:t xml:space="preserve"> "</w:t>
      </w:r>
      <w:r w:rsidRPr="005F72A8">
        <w:rPr>
          <w:rFonts w:ascii="Times New Roman" w:hAnsi="Times New Roman" w:cs="Times New Roman"/>
          <w:lang w:val="en-US"/>
        </w:rPr>
        <w:t>Oligarchy</w:t>
      </w:r>
      <w:r w:rsidRPr="008548DA">
        <w:rPr>
          <w:rFonts w:ascii="Times New Roman" w:hAnsi="Times New Roman" w:cs="Times New Roman"/>
          <w:lang w:val="en-US"/>
        </w:rPr>
        <w:t xml:space="preserve"> </w:t>
      </w:r>
      <w:r w:rsidRPr="005F72A8">
        <w:rPr>
          <w:rFonts w:ascii="Times New Roman" w:hAnsi="Times New Roman" w:cs="Times New Roman"/>
          <w:lang w:val="en-US"/>
        </w:rPr>
        <w:t>With</w:t>
      </w:r>
      <w:r w:rsidRPr="008548DA">
        <w:rPr>
          <w:rFonts w:ascii="Times New Roman" w:hAnsi="Times New Roman" w:cs="Times New Roman"/>
          <w:lang w:val="en-US"/>
        </w:rPr>
        <w:t xml:space="preserve"> </w:t>
      </w:r>
      <w:r w:rsidRPr="005F72A8">
        <w:rPr>
          <w:rFonts w:ascii="Times New Roman" w:hAnsi="Times New Roman" w:cs="Times New Roman"/>
          <w:lang w:val="en-US"/>
        </w:rPr>
        <w:t>Unlimited</w:t>
      </w:r>
      <w:r w:rsidRPr="008548DA">
        <w:rPr>
          <w:rFonts w:ascii="Times New Roman" w:hAnsi="Times New Roman" w:cs="Times New Roman"/>
          <w:lang w:val="en-US"/>
        </w:rPr>
        <w:t xml:space="preserve"> </w:t>
      </w:r>
      <w:r w:rsidRPr="005F72A8">
        <w:rPr>
          <w:rFonts w:ascii="Times New Roman" w:hAnsi="Times New Roman" w:cs="Times New Roman"/>
          <w:lang w:val="en-US"/>
        </w:rPr>
        <w:t>Political</w:t>
      </w:r>
      <w:r w:rsidRPr="008548DA">
        <w:rPr>
          <w:rFonts w:ascii="Times New Roman" w:hAnsi="Times New Roman" w:cs="Times New Roman"/>
          <w:lang w:val="en-US"/>
        </w:rPr>
        <w:t xml:space="preserve"> </w:t>
      </w:r>
      <w:r w:rsidRPr="005F72A8">
        <w:rPr>
          <w:rFonts w:ascii="Times New Roman" w:hAnsi="Times New Roman" w:cs="Times New Roman"/>
          <w:lang w:val="en-US"/>
        </w:rPr>
        <w:t>Bribery</w:t>
      </w:r>
      <w:r w:rsidRPr="008548DA">
        <w:rPr>
          <w:rFonts w:ascii="Times New Roman" w:hAnsi="Times New Roman" w:cs="Times New Roman"/>
          <w:lang w:val="en-US"/>
        </w:rPr>
        <w:t xml:space="preserve">". </w:t>
      </w:r>
      <w:r w:rsidR="00930125" w:rsidRPr="00930125">
        <w:rPr>
          <w:rFonts w:ascii="Times New Roman" w:hAnsi="Times New Roman" w:cs="Times New Roman"/>
          <w:lang w:val="en-US"/>
        </w:rPr>
        <w:t xml:space="preserve">/ </w:t>
      </w:r>
      <w:r w:rsidR="00930125">
        <w:rPr>
          <w:rFonts w:ascii="Times New Roman" w:hAnsi="Times New Roman" w:cs="Times New Roman"/>
          <w:lang w:val="en-US"/>
        </w:rPr>
        <w:t xml:space="preserve">J. Carter // </w:t>
      </w:r>
      <w:proofErr w:type="gramStart"/>
      <w:r w:rsidR="00930125">
        <w:rPr>
          <w:rFonts w:ascii="Times New Roman" w:hAnsi="Times New Roman" w:cs="Times New Roman"/>
          <w:lang w:val="en-US"/>
        </w:rPr>
        <w:t>The</w:t>
      </w:r>
      <w:proofErr w:type="gramEnd"/>
      <w:r w:rsidR="00930125">
        <w:rPr>
          <w:rFonts w:ascii="Times New Roman" w:hAnsi="Times New Roman" w:cs="Times New Roman"/>
          <w:lang w:val="en-US"/>
        </w:rPr>
        <w:t xml:space="preserve"> intercept. - </w:t>
      </w:r>
      <w:r w:rsidRPr="00B860CE">
        <w:rPr>
          <w:rFonts w:ascii="Times New Roman" w:hAnsi="Times New Roman" w:cs="Times New Roman"/>
          <w:lang w:val="en-US"/>
        </w:rPr>
        <w:t>2015.</w:t>
      </w:r>
      <w:r w:rsidR="00930125">
        <w:rPr>
          <w:rFonts w:ascii="Times New Roman" w:hAnsi="Times New Roman" w:cs="Times New Roman"/>
          <w:lang w:val="en-US"/>
        </w:rPr>
        <w:t xml:space="preserve"> – [Electronic resource] – Mode of access:</w:t>
      </w:r>
      <w:r w:rsidRPr="00B860CE">
        <w:rPr>
          <w:rFonts w:ascii="Times New Roman" w:hAnsi="Times New Roman" w:cs="Times New Roman"/>
          <w:lang w:val="en-US"/>
        </w:rPr>
        <w:t xml:space="preserve">  </w:t>
      </w:r>
      <w:r w:rsidR="002E0DCE">
        <w:fldChar w:fldCharType="begin"/>
      </w:r>
      <w:r w:rsidR="002E0DCE" w:rsidRPr="005E5FAC">
        <w:rPr>
          <w:lang w:val="en-US"/>
        </w:rPr>
        <w:instrText xml:space="preserve"> HYPERLINK "https://firstlook.org/theintercept/2015/07/30/jimmy-carter-u-s-oligarchy-unlimited-political-br%20ibery/" </w:instrText>
      </w:r>
      <w:r w:rsidR="002E0DCE">
        <w:fldChar w:fldCharType="separate"/>
      </w:r>
      <w:r w:rsidRPr="005F72A8">
        <w:rPr>
          <w:rStyle w:val="a6"/>
          <w:rFonts w:ascii="Times New Roman" w:hAnsi="Times New Roman" w:cs="Times New Roman"/>
          <w:lang w:val="en-US"/>
        </w:rPr>
        <w:t xml:space="preserve">https://firstlook.org/theintercept/2015/07/30/jimmy-carter-u-s-oligarchy-unlimited-political-br </w:t>
      </w:r>
      <w:proofErr w:type="spellStart"/>
      <w:r w:rsidRPr="005F72A8">
        <w:rPr>
          <w:rStyle w:val="a6"/>
          <w:rFonts w:ascii="Times New Roman" w:hAnsi="Times New Roman" w:cs="Times New Roman"/>
          <w:lang w:val="en-US"/>
        </w:rPr>
        <w:t>ibery</w:t>
      </w:r>
      <w:proofErr w:type="spellEnd"/>
      <w:r w:rsidRPr="005F72A8">
        <w:rPr>
          <w:rStyle w:val="a6"/>
          <w:rFonts w:ascii="Times New Roman" w:hAnsi="Times New Roman" w:cs="Times New Roman"/>
          <w:lang w:val="en-US"/>
        </w:rPr>
        <w:t>/</w:t>
      </w:r>
      <w:r w:rsidR="002E0DCE">
        <w:rPr>
          <w:rStyle w:val="a6"/>
          <w:rFonts w:ascii="Times New Roman" w:hAnsi="Times New Roman" w:cs="Times New Roman"/>
          <w:lang w:val="en-US"/>
        </w:rPr>
        <w:fldChar w:fldCharType="end"/>
      </w:r>
      <w:r w:rsidRPr="005F72A8">
        <w:rPr>
          <w:lang w:val="en-US"/>
        </w:rPr>
        <w:t xml:space="preserve"> </w:t>
      </w:r>
      <w:r w:rsidR="00930125">
        <w:rPr>
          <w:rFonts w:ascii="Times New Roman" w:hAnsi="Times New Roman" w:cs="Times New Roman"/>
          <w:lang w:val="en-US"/>
        </w:rPr>
        <w:t>12.07.17</w:t>
      </w:r>
    </w:p>
  </w:footnote>
  <w:footnote w:id="2">
    <w:p w:rsidR="009F24A8" w:rsidRPr="00C127AC" w:rsidRDefault="009F24A8" w:rsidP="0044735E">
      <w:pPr>
        <w:pStyle w:val="a3"/>
        <w:jc w:val="both"/>
        <w:rPr>
          <w:rFonts w:ascii="Times New Roman" w:hAnsi="Times New Roman" w:cs="Times New Roman"/>
          <w:lang w:val="en-US"/>
        </w:rPr>
      </w:pPr>
      <w:r>
        <w:rPr>
          <w:rStyle w:val="a5"/>
        </w:rPr>
        <w:footnoteRef/>
      </w:r>
      <w:r>
        <w:t xml:space="preserve"> </w:t>
      </w:r>
      <w:proofErr w:type="spellStart"/>
      <w:r w:rsidRPr="00E56DCD">
        <w:rPr>
          <w:rFonts w:ascii="Times New Roman" w:hAnsi="Times New Roman" w:cs="Times New Roman"/>
        </w:rPr>
        <w:t>Сюриа</w:t>
      </w:r>
      <w:proofErr w:type="spellEnd"/>
      <w:r w:rsidRPr="00E56DCD">
        <w:rPr>
          <w:rFonts w:ascii="Times New Roman" w:hAnsi="Times New Roman" w:cs="Times New Roman"/>
        </w:rPr>
        <w:t xml:space="preserve"> М. Деньги: крушение политики.</w:t>
      </w:r>
      <w:r w:rsidR="00C127AC">
        <w:rPr>
          <w:rFonts w:ascii="Times New Roman" w:hAnsi="Times New Roman" w:cs="Times New Roman"/>
        </w:rPr>
        <w:t xml:space="preserve">/ </w:t>
      </w:r>
      <w:proofErr w:type="spellStart"/>
      <w:r w:rsidR="00C127AC">
        <w:rPr>
          <w:rFonts w:ascii="Times New Roman" w:hAnsi="Times New Roman" w:cs="Times New Roman"/>
        </w:rPr>
        <w:t>Сюриа</w:t>
      </w:r>
      <w:proofErr w:type="spellEnd"/>
      <w:r w:rsidR="00C127AC">
        <w:rPr>
          <w:rFonts w:ascii="Times New Roman" w:hAnsi="Times New Roman" w:cs="Times New Roman"/>
        </w:rPr>
        <w:t>, М.</w:t>
      </w:r>
      <w:r w:rsidRPr="00E56DCD">
        <w:rPr>
          <w:rFonts w:ascii="Times New Roman" w:hAnsi="Times New Roman" w:cs="Times New Roman"/>
        </w:rPr>
        <w:t xml:space="preserve"> СПб.</w:t>
      </w:r>
      <w:r w:rsidR="00C127AC">
        <w:rPr>
          <w:rFonts w:ascii="Times New Roman" w:hAnsi="Times New Roman" w:cs="Times New Roman"/>
        </w:rPr>
        <w:t xml:space="preserve"> М.: Наука, 2001. С</w:t>
      </w:r>
      <w:r w:rsidR="00C127AC" w:rsidRPr="00C127AC">
        <w:rPr>
          <w:rFonts w:ascii="Times New Roman" w:hAnsi="Times New Roman" w:cs="Times New Roman"/>
          <w:lang w:val="en-US"/>
        </w:rPr>
        <w:t xml:space="preserve">. </w:t>
      </w:r>
      <w:r w:rsidRPr="00C127AC">
        <w:rPr>
          <w:rFonts w:ascii="Times New Roman" w:hAnsi="Times New Roman" w:cs="Times New Roman"/>
          <w:lang w:val="en-US"/>
        </w:rPr>
        <w:t>12</w:t>
      </w:r>
      <w:r w:rsidR="00C127AC" w:rsidRPr="00C127AC">
        <w:rPr>
          <w:rFonts w:ascii="Times New Roman" w:hAnsi="Times New Roman" w:cs="Times New Roman"/>
          <w:lang w:val="en-US"/>
        </w:rPr>
        <w:t xml:space="preserve"> </w:t>
      </w:r>
      <w:r w:rsidRPr="00C127AC">
        <w:rPr>
          <w:rFonts w:ascii="Times New Roman" w:hAnsi="Times New Roman" w:cs="Times New Roman"/>
          <w:lang w:val="en-US"/>
        </w:rPr>
        <w:t>.</w:t>
      </w:r>
    </w:p>
  </w:footnote>
  <w:footnote w:id="3">
    <w:p w:rsidR="009F24A8" w:rsidRPr="00C127AC" w:rsidRDefault="009F24A8" w:rsidP="0044735E">
      <w:pPr>
        <w:pStyle w:val="a3"/>
        <w:jc w:val="both"/>
        <w:rPr>
          <w:lang w:val="en-US"/>
        </w:rPr>
      </w:pPr>
      <w:r>
        <w:rPr>
          <w:rStyle w:val="a5"/>
        </w:rPr>
        <w:footnoteRef/>
      </w:r>
      <w:r w:rsidR="00C127AC" w:rsidRPr="00C127AC">
        <w:rPr>
          <w:rFonts w:ascii="Times New Roman" w:hAnsi="Times New Roman" w:cs="Times New Roman"/>
          <w:lang w:val="en-US"/>
        </w:rPr>
        <w:t>The Gettysburg Address/The official website of the Abraham Lincoln Online [Electronic resource] – Mode of access:</w:t>
      </w:r>
      <w:r w:rsidR="00C127AC" w:rsidRPr="00C127AC">
        <w:rPr>
          <w:rFonts w:ascii="Times New Roman" w:hAnsi="Times New Roman" w:cs="Times New Roman"/>
          <w:sz w:val="28"/>
          <w:szCs w:val="28"/>
          <w:lang w:val="en-US"/>
        </w:rPr>
        <w:t xml:space="preserve"> </w:t>
      </w:r>
      <w:r w:rsidRPr="00C127AC">
        <w:rPr>
          <w:rFonts w:ascii="Times New Roman" w:hAnsi="Times New Roman" w:cs="Times New Roman"/>
          <w:sz w:val="22"/>
          <w:lang w:val="en-US"/>
        </w:rPr>
        <w:t xml:space="preserve"> </w:t>
      </w:r>
      <w:r w:rsidR="002E0DCE">
        <w:fldChar w:fldCharType="begin"/>
      </w:r>
      <w:r w:rsidR="002E0DCE" w:rsidRPr="005E5FAC">
        <w:rPr>
          <w:lang w:val="en-US"/>
        </w:rPr>
        <w:instrText xml:space="preserve"> HYPERLINK "http://www.abrahamlincolnonline.org/lincoln/speeches/gettysburg.htm" </w:instrText>
      </w:r>
      <w:r w:rsidR="002E0DCE">
        <w:fldChar w:fldCharType="separate"/>
      </w:r>
      <w:r w:rsidRPr="00C127AC">
        <w:rPr>
          <w:rStyle w:val="a6"/>
          <w:rFonts w:ascii="Times New Roman" w:hAnsi="Times New Roman" w:cs="Times New Roman"/>
          <w:lang w:val="en-US"/>
        </w:rPr>
        <w:t>http://www.abrahamlincolnonline.org/lincoln/speeches/gettysburg.htm</w:t>
      </w:r>
      <w:r w:rsidR="002E0DCE">
        <w:rPr>
          <w:rStyle w:val="a6"/>
          <w:rFonts w:ascii="Times New Roman" w:hAnsi="Times New Roman" w:cs="Times New Roman"/>
          <w:lang w:val="en-US"/>
        </w:rPr>
        <w:fldChar w:fldCharType="end"/>
      </w:r>
      <w:r w:rsidRPr="00C127AC">
        <w:rPr>
          <w:rFonts w:ascii="Times New Roman" w:hAnsi="Times New Roman" w:cs="Times New Roman"/>
          <w:lang w:val="en-US"/>
        </w:rPr>
        <w:t xml:space="preserve">  12.05.17</w:t>
      </w:r>
    </w:p>
  </w:footnote>
  <w:footnote w:id="4">
    <w:p w:rsidR="009F24A8" w:rsidRPr="00863882" w:rsidRDefault="009F24A8" w:rsidP="0044735E">
      <w:pPr>
        <w:pStyle w:val="a3"/>
        <w:jc w:val="both"/>
        <w:rPr>
          <w:lang w:val="en-US"/>
        </w:rPr>
      </w:pPr>
      <w:r w:rsidRPr="00E56DCD">
        <w:rPr>
          <w:rStyle w:val="a5"/>
          <w:rFonts w:ascii="Times New Roman" w:hAnsi="Times New Roman" w:cs="Times New Roman"/>
        </w:rPr>
        <w:footnoteRef/>
      </w:r>
      <w:r w:rsidRPr="00E56DCD">
        <w:rPr>
          <w:rFonts w:ascii="Times New Roman" w:hAnsi="Times New Roman" w:cs="Times New Roman"/>
        </w:rPr>
        <w:t xml:space="preserve"> </w:t>
      </w:r>
      <w:proofErr w:type="spellStart"/>
      <w:r w:rsidRPr="00E56DCD">
        <w:rPr>
          <w:rFonts w:ascii="Times New Roman" w:hAnsi="Times New Roman" w:cs="Times New Roman"/>
        </w:rPr>
        <w:t>Ковтунова</w:t>
      </w:r>
      <w:proofErr w:type="spellEnd"/>
      <w:r w:rsidRPr="00E56DCD">
        <w:rPr>
          <w:rFonts w:ascii="Times New Roman" w:hAnsi="Times New Roman" w:cs="Times New Roman"/>
        </w:rPr>
        <w:t xml:space="preserve"> А. Н. О взаимодействии бизнеса и власти в США. </w:t>
      </w:r>
      <w:r w:rsidR="00FA62BA" w:rsidRPr="00FA62BA">
        <w:rPr>
          <w:rFonts w:ascii="Times New Roman" w:hAnsi="Times New Roman" w:cs="Times New Roman"/>
        </w:rPr>
        <w:t xml:space="preserve">/ </w:t>
      </w:r>
      <w:proofErr w:type="spellStart"/>
      <w:r w:rsidR="00FA62BA">
        <w:rPr>
          <w:rFonts w:ascii="Times New Roman" w:hAnsi="Times New Roman" w:cs="Times New Roman"/>
        </w:rPr>
        <w:t>Ковтунова</w:t>
      </w:r>
      <w:proofErr w:type="spellEnd"/>
      <w:r w:rsidR="00FA62BA">
        <w:rPr>
          <w:rFonts w:ascii="Times New Roman" w:hAnsi="Times New Roman" w:cs="Times New Roman"/>
        </w:rPr>
        <w:t xml:space="preserve">, А. Н. </w:t>
      </w:r>
      <w:r w:rsidRPr="00E56DCD">
        <w:rPr>
          <w:rFonts w:ascii="Times New Roman" w:hAnsi="Times New Roman" w:cs="Times New Roman"/>
        </w:rPr>
        <w:t>// США - Канада. Экономика</w:t>
      </w:r>
      <w:r w:rsidRPr="00863882">
        <w:rPr>
          <w:rFonts w:ascii="Times New Roman" w:hAnsi="Times New Roman" w:cs="Times New Roman"/>
          <w:lang w:val="en-US"/>
        </w:rPr>
        <w:t xml:space="preserve">, </w:t>
      </w:r>
      <w:r w:rsidRPr="00E56DCD">
        <w:rPr>
          <w:rFonts w:ascii="Times New Roman" w:hAnsi="Times New Roman" w:cs="Times New Roman"/>
        </w:rPr>
        <w:t>политика</w:t>
      </w:r>
      <w:r w:rsidRPr="00863882">
        <w:rPr>
          <w:rFonts w:ascii="Times New Roman" w:hAnsi="Times New Roman" w:cs="Times New Roman"/>
          <w:lang w:val="en-US"/>
        </w:rPr>
        <w:t xml:space="preserve">, </w:t>
      </w:r>
      <w:r w:rsidRPr="00E56DCD">
        <w:rPr>
          <w:rFonts w:ascii="Times New Roman" w:hAnsi="Times New Roman" w:cs="Times New Roman"/>
        </w:rPr>
        <w:t>культура</w:t>
      </w:r>
      <w:r w:rsidR="00FA62BA">
        <w:rPr>
          <w:rFonts w:ascii="Times New Roman" w:hAnsi="Times New Roman" w:cs="Times New Roman"/>
          <w:lang w:val="en-US"/>
        </w:rPr>
        <w:t xml:space="preserve">,  </w:t>
      </w:r>
      <w:r w:rsidR="00FA62BA">
        <w:rPr>
          <w:rFonts w:ascii="Times New Roman" w:hAnsi="Times New Roman" w:cs="Times New Roman"/>
        </w:rPr>
        <w:t>-</w:t>
      </w:r>
      <w:r w:rsidRPr="00863882">
        <w:rPr>
          <w:rFonts w:ascii="Times New Roman" w:hAnsi="Times New Roman" w:cs="Times New Roman"/>
          <w:lang w:val="en-US"/>
        </w:rPr>
        <w:t xml:space="preserve"> </w:t>
      </w:r>
      <w:r w:rsidRPr="00E56DCD">
        <w:rPr>
          <w:rFonts w:ascii="Times New Roman" w:hAnsi="Times New Roman" w:cs="Times New Roman"/>
        </w:rPr>
        <w:t>Июль</w:t>
      </w:r>
      <w:r w:rsidR="00FA62BA">
        <w:rPr>
          <w:rFonts w:ascii="Times New Roman" w:hAnsi="Times New Roman" w:cs="Times New Roman"/>
        </w:rPr>
        <w:t xml:space="preserve"> </w:t>
      </w:r>
      <w:r w:rsidRPr="00863882">
        <w:rPr>
          <w:rFonts w:ascii="Times New Roman" w:hAnsi="Times New Roman" w:cs="Times New Roman"/>
          <w:lang w:val="en-US"/>
        </w:rPr>
        <w:t xml:space="preserve"> 2014,</w:t>
      </w:r>
      <w:r w:rsidR="00FA62BA">
        <w:rPr>
          <w:rFonts w:ascii="Times New Roman" w:hAnsi="Times New Roman" w:cs="Times New Roman"/>
        </w:rPr>
        <w:t xml:space="preserve"> №7 -</w:t>
      </w:r>
      <w:r w:rsidRPr="00863882">
        <w:rPr>
          <w:rFonts w:ascii="Times New Roman" w:hAnsi="Times New Roman" w:cs="Times New Roman"/>
          <w:lang w:val="en-US"/>
        </w:rPr>
        <w:t xml:space="preserve"> C. 111</w:t>
      </w:r>
    </w:p>
  </w:footnote>
  <w:footnote w:id="5">
    <w:p w:rsidR="009F24A8" w:rsidRPr="00B85176" w:rsidRDefault="009F24A8" w:rsidP="0044735E">
      <w:pPr>
        <w:pStyle w:val="a3"/>
        <w:jc w:val="both"/>
        <w:rPr>
          <w:lang w:val="en-US"/>
        </w:rPr>
      </w:pPr>
      <w:r>
        <w:rPr>
          <w:rStyle w:val="a5"/>
        </w:rPr>
        <w:footnoteRef/>
      </w:r>
      <w:r w:rsidRPr="00B85176">
        <w:rPr>
          <w:lang w:val="en-US"/>
        </w:rPr>
        <w:t xml:space="preserve"> </w:t>
      </w:r>
      <w:proofErr w:type="spellStart"/>
      <w:r w:rsidRPr="008D7716">
        <w:rPr>
          <w:rFonts w:ascii="Times New Roman" w:hAnsi="Times New Roman" w:cs="Times New Roman"/>
          <w:lang w:val="en-US"/>
        </w:rPr>
        <w:t>Sklar</w:t>
      </w:r>
      <w:proofErr w:type="spellEnd"/>
      <w:r w:rsidRPr="008D7716">
        <w:rPr>
          <w:rFonts w:ascii="Times New Roman" w:hAnsi="Times New Roman" w:cs="Times New Roman"/>
          <w:lang w:val="en-US"/>
        </w:rPr>
        <w:t xml:space="preserve"> Richard L.  </w:t>
      </w:r>
      <w:proofErr w:type="spellStart"/>
      <w:r w:rsidRPr="008D7716">
        <w:rPr>
          <w:rFonts w:ascii="Times New Roman" w:hAnsi="Times New Roman" w:cs="Times New Roman"/>
          <w:lang w:val="en-US"/>
        </w:rPr>
        <w:t>Postimperialism</w:t>
      </w:r>
      <w:proofErr w:type="spellEnd"/>
      <w:r w:rsidRPr="008D7716">
        <w:rPr>
          <w:rFonts w:ascii="Times New Roman" w:hAnsi="Times New Roman" w:cs="Times New Roman"/>
          <w:lang w:val="en-US"/>
        </w:rPr>
        <w:t>: A Class Analysis of Multinational Corporate Expansion /</w:t>
      </w:r>
      <w:r w:rsidR="000515EC">
        <w:rPr>
          <w:rFonts w:ascii="Times New Roman" w:hAnsi="Times New Roman" w:cs="Times New Roman"/>
          <w:lang w:val="en-US"/>
        </w:rPr>
        <w:t xml:space="preserve"> S. L. Richard//Comparative Politics, </w:t>
      </w:r>
      <w:r w:rsidRPr="008D7716">
        <w:rPr>
          <w:rFonts w:ascii="Times New Roman" w:hAnsi="Times New Roman" w:cs="Times New Roman"/>
          <w:lang w:val="en-US"/>
        </w:rPr>
        <w:t>Oct., 1976</w:t>
      </w:r>
      <w:proofErr w:type="gramStart"/>
      <w:r w:rsidRPr="008D7716">
        <w:rPr>
          <w:rFonts w:ascii="Times New Roman" w:hAnsi="Times New Roman" w:cs="Times New Roman"/>
          <w:lang w:val="en-US"/>
        </w:rPr>
        <w:t>,</w:t>
      </w:r>
      <w:r w:rsidR="000515EC">
        <w:rPr>
          <w:rFonts w:ascii="Times New Roman" w:hAnsi="Times New Roman" w:cs="Times New Roman"/>
          <w:lang w:val="en-US"/>
        </w:rPr>
        <w:t xml:space="preserve">  </w:t>
      </w:r>
      <w:r w:rsidR="000515EC" w:rsidRPr="00410ACB">
        <w:rPr>
          <w:rFonts w:ascii="Times New Roman" w:hAnsi="Times New Roman" w:cs="Times New Roman"/>
          <w:lang w:val="en-US"/>
        </w:rPr>
        <w:t>№</w:t>
      </w:r>
      <w:proofErr w:type="gramEnd"/>
      <w:r w:rsidR="000515EC" w:rsidRPr="00410ACB">
        <w:rPr>
          <w:rFonts w:ascii="Times New Roman" w:hAnsi="Times New Roman" w:cs="Times New Roman"/>
          <w:lang w:val="en-US"/>
        </w:rPr>
        <w:t>1</w:t>
      </w:r>
      <w:r w:rsidRPr="008D7716">
        <w:rPr>
          <w:rFonts w:ascii="Times New Roman" w:hAnsi="Times New Roman" w:cs="Times New Roman"/>
          <w:lang w:val="en-US"/>
        </w:rPr>
        <w:t xml:space="preserve"> pp. 75-92.</w:t>
      </w:r>
    </w:p>
  </w:footnote>
  <w:footnote w:id="6">
    <w:p w:rsidR="009F24A8" w:rsidRPr="00E278D4" w:rsidRDefault="009F24A8" w:rsidP="0044735E">
      <w:pPr>
        <w:pStyle w:val="a3"/>
        <w:jc w:val="both"/>
        <w:rPr>
          <w:rFonts w:ascii="Times New Roman" w:hAnsi="Times New Roman" w:cs="Times New Roman"/>
          <w:lang w:val="en-US"/>
        </w:rPr>
      </w:pPr>
      <w:r>
        <w:rPr>
          <w:rStyle w:val="a5"/>
        </w:rPr>
        <w:footnoteRef/>
      </w:r>
      <w:r w:rsidRPr="00E278D4">
        <w:rPr>
          <w:lang w:val="en-US"/>
        </w:rPr>
        <w:t xml:space="preserve"> </w:t>
      </w:r>
      <w:proofErr w:type="spellStart"/>
      <w:r w:rsidR="00C14BA2">
        <w:rPr>
          <w:rFonts w:ascii="Times New Roman" w:hAnsi="Times New Roman" w:cs="Times New Roman"/>
          <w:lang w:val="en-US"/>
        </w:rPr>
        <w:t>Seabrooke</w:t>
      </w:r>
      <w:proofErr w:type="spellEnd"/>
      <w:r w:rsidR="00C14BA2">
        <w:rPr>
          <w:rFonts w:ascii="Times New Roman" w:hAnsi="Times New Roman" w:cs="Times New Roman"/>
          <w:lang w:val="en-US"/>
        </w:rPr>
        <w:t xml:space="preserve">, L. </w:t>
      </w:r>
      <w:r w:rsidRPr="00E278D4">
        <w:rPr>
          <w:rFonts w:ascii="Times New Roman" w:hAnsi="Times New Roman" w:cs="Times New Roman"/>
          <w:lang w:val="en-US"/>
        </w:rPr>
        <w:t>The Social Sources of Financial Power: Domestic Legitimacy and International</w:t>
      </w:r>
    </w:p>
    <w:p w:rsidR="009F24A8" w:rsidRPr="00E278D4" w:rsidRDefault="009F24A8" w:rsidP="0044735E">
      <w:pPr>
        <w:pStyle w:val="a3"/>
        <w:jc w:val="both"/>
        <w:rPr>
          <w:lang w:val="en-US"/>
        </w:rPr>
      </w:pPr>
      <w:r w:rsidRPr="00E278D4">
        <w:rPr>
          <w:rFonts w:ascii="Times New Roman" w:hAnsi="Times New Roman" w:cs="Times New Roman"/>
          <w:lang w:val="en-US"/>
        </w:rPr>
        <w:t>Financial Orders</w:t>
      </w:r>
      <w:r w:rsidR="00C14BA2">
        <w:rPr>
          <w:rFonts w:ascii="Times New Roman" w:hAnsi="Times New Roman" w:cs="Times New Roman"/>
          <w:lang w:val="en-US"/>
        </w:rPr>
        <w:t xml:space="preserve">/ L. </w:t>
      </w:r>
      <w:proofErr w:type="spellStart"/>
      <w:r w:rsidR="00C14BA2">
        <w:rPr>
          <w:rFonts w:ascii="Times New Roman" w:hAnsi="Times New Roman" w:cs="Times New Roman"/>
          <w:lang w:val="en-US"/>
        </w:rPr>
        <w:t>Seabrooke</w:t>
      </w:r>
      <w:proofErr w:type="spellEnd"/>
      <w:r w:rsidR="00C14BA2">
        <w:rPr>
          <w:rFonts w:ascii="Times New Roman" w:hAnsi="Times New Roman" w:cs="Times New Roman"/>
          <w:lang w:val="en-US"/>
        </w:rPr>
        <w:t xml:space="preserve"> - </w:t>
      </w:r>
      <w:r w:rsidRPr="00E278D4">
        <w:rPr>
          <w:rFonts w:ascii="Times New Roman" w:hAnsi="Times New Roman" w:cs="Times New Roman"/>
          <w:lang w:val="en-US"/>
        </w:rPr>
        <w:t>NY: Cornell University Press.</w:t>
      </w:r>
      <w:r w:rsidR="00C14BA2">
        <w:rPr>
          <w:rFonts w:ascii="Times New Roman" w:hAnsi="Times New Roman" w:cs="Times New Roman"/>
          <w:lang w:val="en-US"/>
        </w:rPr>
        <w:t xml:space="preserve"> </w:t>
      </w:r>
      <w:proofErr w:type="gramStart"/>
      <w:r w:rsidR="00C14BA2">
        <w:rPr>
          <w:rFonts w:ascii="Times New Roman" w:hAnsi="Times New Roman" w:cs="Times New Roman"/>
          <w:lang w:val="en-US"/>
        </w:rPr>
        <w:t>USA, 2006.</w:t>
      </w:r>
      <w:proofErr w:type="gramEnd"/>
      <w:r w:rsidR="00C14BA2">
        <w:rPr>
          <w:rFonts w:ascii="Times New Roman" w:hAnsi="Times New Roman" w:cs="Times New Roman"/>
          <w:lang w:val="en-US"/>
        </w:rPr>
        <w:t xml:space="preserve"> – 93 p.</w:t>
      </w:r>
    </w:p>
  </w:footnote>
  <w:footnote w:id="7">
    <w:p w:rsidR="009F24A8" w:rsidRPr="00FE67E9" w:rsidRDefault="009F24A8" w:rsidP="0044735E">
      <w:pPr>
        <w:pStyle w:val="a3"/>
        <w:jc w:val="both"/>
        <w:rPr>
          <w:rFonts w:ascii="Times New Roman" w:hAnsi="Times New Roman" w:cs="Times New Roman"/>
          <w:lang w:val="en-US"/>
        </w:rPr>
      </w:pPr>
      <w:r w:rsidRPr="00E459D2">
        <w:rPr>
          <w:rStyle w:val="a5"/>
          <w:rFonts w:ascii="Times New Roman" w:hAnsi="Times New Roman" w:cs="Times New Roman"/>
        </w:rPr>
        <w:footnoteRef/>
      </w:r>
      <w:r w:rsidR="00B109A8">
        <w:rPr>
          <w:rFonts w:ascii="Times New Roman" w:hAnsi="Times New Roman" w:cs="Times New Roman"/>
          <w:lang w:val="en-US"/>
        </w:rPr>
        <w:t xml:space="preserve"> </w:t>
      </w:r>
      <w:r w:rsidRPr="00E459D2">
        <w:rPr>
          <w:rFonts w:ascii="Times New Roman" w:hAnsi="Times New Roman" w:cs="Times New Roman"/>
          <w:lang w:val="en-US"/>
        </w:rPr>
        <w:t>Barnet</w:t>
      </w:r>
      <w:r w:rsidR="00B109A8">
        <w:rPr>
          <w:rFonts w:ascii="Times New Roman" w:hAnsi="Times New Roman" w:cs="Times New Roman"/>
          <w:lang w:val="en-US"/>
        </w:rPr>
        <w:t xml:space="preserve"> Richard J.</w:t>
      </w:r>
      <w:r w:rsidRPr="00E459D2">
        <w:rPr>
          <w:rFonts w:ascii="Times New Roman" w:hAnsi="Times New Roman" w:cs="Times New Roman"/>
          <w:lang w:val="en-US"/>
        </w:rPr>
        <w:t xml:space="preserve"> and Ronald E. Muller, Global Reach: The Power of the Multinational Corporations</w:t>
      </w:r>
      <w:proofErr w:type="gramStart"/>
      <w:r w:rsidRPr="00E459D2">
        <w:rPr>
          <w:rFonts w:ascii="Times New Roman" w:hAnsi="Times New Roman" w:cs="Times New Roman"/>
          <w:lang w:val="en-US"/>
        </w:rPr>
        <w:t>.</w:t>
      </w:r>
      <w:r w:rsidR="00B109A8">
        <w:rPr>
          <w:rFonts w:ascii="Times New Roman" w:hAnsi="Times New Roman" w:cs="Times New Roman"/>
          <w:lang w:val="en-US"/>
        </w:rPr>
        <w:t>/</w:t>
      </w:r>
      <w:proofErr w:type="gramEnd"/>
      <w:r w:rsidR="00B109A8">
        <w:rPr>
          <w:rFonts w:ascii="Times New Roman" w:hAnsi="Times New Roman" w:cs="Times New Roman"/>
          <w:lang w:val="en-US"/>
        </w:rPr>
        <w:t xml:space="preserve"> J. Richard Barnet - </w:t>
      </w:r>
      <w:r w:rsidRPr="00E459D2">
        <w:rPr>
          <w:rFonts w:ascii="Times New Roman" w:hAnsi="Times New Roman" w:cs="Times New Roman"/>
          <w:lang w:val="en-US"/>
        </w:rPr>
        <w:t xml:space="preserve"> New York, 1974</w:t>
      </w:r>
      <w:r w:rsidR="00B109A8">
        <w:rPr>
          <w:rFonts w:ascii="Times New Roman" w:hAnsi="Times New Roman" w:cs="Times New Roman"/>
          <w:lang w:val="en-US"/>
        </w:rPr>
        <w:t>. – 235 p.</w:t>
      </w:r>
    </w:p>
  </w:footnote>
  <w:footnote w:id="8">
    <w:p w:rsidR="009F24A8" w:rsidRPr="00841AF2" w:rsidRDefault="009F24A8" w:rsidP="0044735E">
      <w:pPr>
        <w:pStyle w:val="a3"/>
        <w:jc w:val="both"/>
        <w:rPr>
          <w:lang w:val="en-US"/>
        </w:rPr>
      </w:pPr>
      <w:r>
        <w:rPr>
          <w:rStyle w:val="a5"/>
        </w:rPr>
        <w:footnoteRef/>
      </w:r>
      <w:r w:rsidRPr="00841AF2">
        <w:rPr>
          <w:lang w:val="en-US"/>
        </w:rPr>
        <w:t xml:space="preserve"> </w:t>
      </w:r>
      <w:r w:rsidRPr="00841AF2">
        <w:rPr>
          <w:rFonts w:ascii="Times New Roman" w:hAnsi="Times New Roman" w:cs="Times New Roman"/>
          <w:lang w:val="en-US"/>
        </w:rPr>
        <w:t xml:space="preserve">Sutton. </w:t>
      </w:r>
      <w:proofErr w:type="gramStart"/>
      <w:r w:rsidRPr="00841AF2">
        <w:rPr>
          <w:rFonts w:ascii="Times New Roman" w:hAnsi="Times New Roman" w:cs="Times New Roman"/>
          <w:lang w:val="en-US"/>
        </w:rPr>
        <w:t>Antony C.</w:t>
      </w:r>
      <w:proofErr w:type="gramEnd"/>
      <w:r w:rsidRPr="00841AF2">
        <w:rPr>
          <w:rFonts w:ascii="Times New Roman" w:hAnsi="Times New Roman" w:cs="Times New Roman"/>
          <w:lang w:val="en-US"/>
        </w:rPr>
        <w:t xml:space="preserve">  Trilateral Over America,</w:t>
      </w:r>
      <w:r w:rsidR="00E91E78">
        <w:rPr>
          <w:rFonts w:ascii="Times New Roman" w:hAnsi="Times New Roman" w:cs="Times New Roman"/>
          <w:lang w:val="en-US"/>
        </w:rPr>
        <w:t xml:space="preserve">/ A. Sutton - </w:t>
      </w:r>
      <w:r w:rsidRPr="00841AF2">
        <w:rPr>
          <w:rFonts w:ascii="Times New Roman" w:hAnsi="Times New Roman" w:cs="Times New Roman"/>
          <w:lang w:val="en-US"/>
        </w:rPr>
        <w:t xml:space="preserve"> CPA Book Publishers, Boring, OR, USA, 1995,</w:t>
      </w:r>
      <w:r w:rsidR="00E91E78">
        <w:rPr>
          <w:rFonts w:ascii="Times New Roman" w:hAnsi="Times New Roman" w:cs="Times New Roman"/>
          <w:lang w:val="en-US"/>
        </w:rPr>
        <w:t xml:space="preserve"> - </w:t>
      </w:r>
      <w:r w:rsidRPr="00841AF2">
        <w:rPr>
          <w:rFonts w:ascii="Times New Roman" w:hAnsi="Times New Roman" w:cs="Times New Roman"/>
          <w:lang w:val="en-US"/>
        </w:rPr>
        <w:t xml:space="preserve"> p.50</w:t>
      </w:r>
    </w:p>
  </w:footnote>
  <w:footnote w:id="9">
    <w:p w:rsidR="009F24A8" w:rsidRPr="00246D06" w:rsidRDefault="009F24A8" w:rsidP="0044735E">
      <w:pPr>
        <w:pStyle w:val="a3"/>
        <w:jc w:val="both"/>
        <w:rPr>
          <w:lang w:val="en-US"/>
        </w:rPr>
      </w:pPr>
      <w:r>
        <w:rPr>
          <w:rStyle w:val="a5"/>
        </w:rPr>
        <w:footnoteRef/>
      </w:r>
      <w:r w:rsidRPr="00246D06">
        <w:rPr>
          <w:lang w:val="en-US"/>
        </w:rPr>
        <w:t xml:space="preserve"> </w:t>
      </w:r>
      <w:proofErr w:type="spellStart"/>
      <w:r w:rsidRPr="00246D06">
        <w:rPr>
          <w:rFonts w:ascii="Times New Roman" w:hAnsi="Times New Roman" w:cs="Times New Roman"/>
          <w:lang w:val="en-US"/>
        </w:rPr>
        <w:t>Hveem</w:t>
      </w:r>
      <w:proofErr w:type="spellEnd"/>
      <w:r w:rsidRPr="00246D06">
        <w:rPr>
          <w:rFonts w:ascii="Times New Roman" w:hAnsi="Times New Roman" w:cs="Times New Roman"/>
          <w:lang w:val="en-US"/>
        </w:rPr>
        <w:t xml:space="preserve"> H., 'The Global Dominance System: Notes on a Theory of Global Political Economy'</w:t>
      </w:r>
      <w:proofErr w:type="gramStart"/>
      <w:r w:rsidRPr="00246D06">
        <w:rPr>
          <w:rFonts w:ascii="Times New Roman" w:hAnsi="Times New Roman" w:cs="Times New Roman"/>
          <w:lang w:val="en-US"/>
        </w:rPr>
        <w:t>,</w:t>
      </w:r>
      <w:r w:rsidR="00624747">
        <w:rPr>
          <w:rFonts w:ascii="Times New Roman" w:hAnsi="Times New Roman" w:cs="Times New Roman"/>
          <w:lang w:val="en-US"/>
        </w:rPr>
        <w:t>/</w:t>
      </w:r>
      <w:proofErr w:type="gramEnd"/>
      <w:r w:rsidR="00624747">
        <w:rPr>
          <w:rFonts w:ascii="Times New Roman" w:hAnsi="Times New Roman" w:cs="Times New Roman"/>
          <w:lang w:val="en-US"/>
        </w:rPr>
        <w:t xml:space="preserve"> H. </w:t>
      </w:r>
      <w:proofErr w:type="spellStart"/>
      <w:r w:rsidR="00624747">
        <w:rPr>
          <w:rFonts w:ascii="Times New Roman" w:hAnsi="Times New Roman" w:cs="Times New Roman"/>
          <w:lang w:val="en-US"/>
        </w:rPr>
        <w:t>Hveem</w:t>
      </w:r>
      <w:proofErr w:type="spellEnd"/>
      <w:r w:rsidR="00624747">
        <w:rPr>
          <w:rFonts w:ascii="Times New Roman" w:hAnsi="Times New Roman" w:cs="Times New Roman"/>
          <w:lang w:val="en-US"/>
        </w:rPr>
        <w:t>//</w:t>
      </w:r>
      <w:r w:rsidRPr="00246D06">
        <w:rPr>
          <w:rFonts w:ascii="Times New Roman" w:hAnsi="Times New Roman" w:cs="Times New Roman"/>
          <w:lang w:val="en-US"/>
        </w:rPr>
        <w:t xml:space="preserve"> Journal of Peace Research, </w:t>
      </w:r>
      <w:r w:rsidR="00624747">
        <w:rPr>
          <w:rFonts w:ascii="Times New Roman" w:hAnsi="Times New Roman" w:cs="Times New Roman"/>
          <w:lang w:val="en-US"/>
        </w:rPr>
        <w:t xml:space="preserve">- </w:t>
      </w:r>
      <w:r w:rsidRPr="00246D06">
        <w:rPr>
          <w:rFonts w:ascii="Times New Roman" w:hAnsi="Times New Roman" w:cs="Times New Roman"/>
          <w:lang w:val="en-US"/>
        </w:rPr>
        <w:t>1973, pp. 319-40.</w:t>
      </w:r>
    </w:p>
  </w:footnote>
  <w:footnote w:id="10">
    <w:p w:rsidR="009F24A8" w:rsidRPr="00997641" w:rsidRDefault="009F24A8" w:rsidP="0044735E">
      <w:pPr>
        <w:pStyle w:val="a3"/>
        <w:jc w:val="both"/>
        <w:rPr>
          <w:lang w:val="en-US"/>
        </w:rPr>
      </w:pPr>
      <w:r>
        <w:rPr>
          <w:rStyle w:val="a5"/>
        </w:rPr>
        <w:footnoteRef/>
      </w:r>
      <w:r w:rsidRPr="00997641">
        <w:rPr>
          <w:lang w:val="en-US"/>
        </w:rPr>
        <w:t xml:space="preserve"> </w:t>
      </w:r>
      <w:r w:rsidRPr="00997641">
        <w:rPr>
          <w:rFonts w:ascii="Times New Roman" w:hAnsi="Times New Roman" w:cs="Times New Roman"/>
          <w:lang w:val="en-US"/>
        </w:rPr>
        <w:t xml:space="preserve">Gill S., Hegemony, consensus and </w:t>
      </w:r>
      <w:proofErr w:type="spellStart"/>
      <w:r w:rsidRPr="00997641">
        <w:rPr>
          <w:rFonts w:ascii="Times New Roman" w:hAnsi="Times New Roman" w:cs="Times New Roman"/>
          <w:lang w:val="en-US"/>
        </w:rPr>
        <w:t>Trilateralism</w:t>
      </w:r>
      <w:proofErr w:type="spellEnd"/>
      <w:r w:rsidR="00624747">
        <w:rPr>
          <w:rFonts w:ascii="Times New Roman" w:hAnsi="Times New Roman" w:cs="Times New Roman"/>
          <w:lang w:val="en-US"/>
        </w:rPr>
        <w:t>/ S. Gill</w:t>
      </w:r>
      <w:r w:rsidRPr="00997641">
        <w:rPr>
          <w:rFonts w:ascii="Times New Roman" w:hAnsi="Times New Roman" w:cs="Times New Roman"/>
          <w:lang w:val="en-US"/>
        </w:rPr>
        <w:t>// Review of International Studies</w:t>
      </w:r>
      <w:r w:rsidR="00624747">
        <w:rPr>
          <w:rFonts w:ascii="Times New Roman" w:hAnsi="Times New Roman" w:cs="Times New Roman"/>
          <w:lang w:val="en-US"/>
        </w:rPr>
        <w:t xml:space="preserve"> -</w:t>
      </w:r>
      <w:r w:rsidRPr="00997641">
        <w:rPr>
          <w:rFonts w:ascii="Times New Roman" w:hAnsi="Times New Roman" w:cs="Times New Roman"/>
          <w:lang w:val="en-US"/>
        </w:rPr>
        <w:t xml:space="preserve"> 1986, №12, p. 205-221</w:t>
      </w:r>
    </w:p>
  </w:footnote>
  <w:footnote w:id="11">
    <w:p w:rsidR="009F24A8" w:rsidRPr="00605A3F" w:rsidRDefault="009F24A8" w:rsidP="00C270AC">
      <w:pPr>
        <w:pStyle w:val="a3"/>
        <w:rPr>
          <w:lang w:val="en-US"/>
        </w:rPr>
      </w:pPr>
      <w:r>
        <w:rPr>
          <w:rStyle w:val="a5"/>
        </w:rPr>
        <w:footnoteRef/>
      </w:r>
      <w:r w:rsidRPr="00605A3F">
        <w:rPr>
          <w:lang w:val="en-US"/>
        </w:rPr>
        <w:t xml:space="preserve"> </w:t>
      </w:r>
      <w:proofErr w:type="spellStart"/>
      <w:r w:rsidRPr="006C3590">
        <w:rPr>
          <w:rFonts w:ascii="Times New Roman" w:hAnsi="Times New Roman" w:cs="Times New Roman"/>
          <w:lang w:val="en-US"/>
        </w:rPr>
        <w:t>Konings</w:t>
      </w:r>
      <w:proofErr w:type="spellEnd"/>
      <w:r w:rsidRPr="006C3590">
        <w:rPr>
          <w:rFonts w:ascii="Times New Roman" w:hAnsi="Times New Roman" w:cs="Times New Roman"/>
          <w:lang w:val="en-US"/>
        </w:rPr>
        <w:t xml:space="preserve"> M. The construction of US financial power</w:t>
      </w:r>
      <w:r w:rsidR="00005AEA">
        <w:rPr>
          <w:rFonts w:ascii="Times New Roman" w:hAnsi="Times New Roman" w:cs="Times New Roman"/>
          <w:lang w:val="en-US"/>
        </w:rPr>
        <w:t xml:space="preserve">/ M. </w:t>
      </w:r>
      <w:proofErr w:type="spellStart"/>
      <w:r w:rsidR="00005AEA">
        <w:rPr>
          <w:rFonts w:ascii="Times New Roman" w:hAnsi="Times New Roman" w:cs="Times New Roman"/>
          <w:lang w:val="en-US"/>
        </w:rPr>
        <w:t>Konings</w:t>
      </w:r>
      <w:proofErr w:type="spellEnd"/>
      <w:r w:rsidRPr="006C3590">
        <w:rPr>
          <w:rFonts w:ascii="Times New Roman" w:hAnsi="Times New Roman" w:cs="Times New Roman"/>
          <w:lang w:val="en-US"/>
        </w:rPr>
        <w:t>//  R</w:t>
      </w:r>
      <w:r w:rsidR="00005AEA">
        <w:rPr>
          <w:rFonts w:ascii="Times New Roman" w:hAnsi="Times New Roman" w:cs="Times New Roman"/>
          <w:lang w:val="en-US"/>
        </w:rPr>
        <w:t>eview of International Studies -2009</w:t>
      </w:r>
      <w:r w:rsidRPr="006C3590">
        <w:rPr>
          <w:rFonts w:ascii="Times New Roman" w:hAnsi="Times New Roman" w:cs="Times New Roman"/>
          <w:lang w:val="en-US"/>
        </w:rPr>
        <w:t>, №35, p.70</w:t>
      </w:r>
      <w:r>
        <w:rPr>
          <w:lang w:val="en-US"/>
        </w:rPr>
        <w:t xml:space="preserve"> </w:t>
      </w:r>
    </w:p>
  </w:footnote>
  <w:footnote w:id="12">
    <w:p w:rsidR="009F24A8" w:rsidRPr="005B3B44" w:rsidRDefault="009F24A8">
      <w:pPr>
        <w:pStyle w:val="a3"/>
        <w:rPr>
          <w:lang w:val="en-US"/>
        </w:rPr>
      </w:pPr>
      <w:r>
        <w:rPr>
          <w:rStyle w:val="a5"/>
        </w:rPr>
        <w:footnoteRef/>
      </w:r>
      <w:r w:rsidRPr="005B3B44">
        <w:rPr>
          <w:lang w:val="en-US"/>
        </w:rPr>
        <w:t xml:space="preserve"> </w:t>
      </w:r>
      <w:r>
        <w:rPr>
          <w:lang w:val="en-US"/>
        </w:rPr>
        <w:t>*</w:t>
      </w:r>
      <w:r w:rsidRPr="005B3B44">
        <w:rPr>
          <w:rFonts w:ascii="Times New Roman" w:hAnsi="Times New Roman" w:cs="Times New Roman"/>
          <w:lang w:val="en-US"/>
        </w:rPr>
        <w:t>Buying Policy? The Effects of Lobbyists’ Resources on Their Policy Success</w:t>
      </w:r>
    </w:p>
  </w:footnote>
  <w:footnote w:id="13">
    <w:p w:rsidR="009F24A8" w:rsidRPr="00D21FDF" w:rsidRDefault="009F24A8" w:rsidP="00C270AC">
      <w:pPr>
        <w:pStyle w:val="a3"/>
        <w:rPr>
          <w:rFonts w:ascii="Times New Roman" w:hAnsi="Times New Roman" w:cs="Times New Roman"/>
          <w:lang w:val="en-US"/>
        </w:rPr>
      </w:pPr>
      <w:r>
        <w:rPr>
          <w:rStyle w:val="a5"/>
        </w:rPr>
        <w:footnoteRef/>
      </w:r>
      <w:r w:rsidRPr="006C7193">
        <w:rPr>
          <w:lang w:val="en-US"/>
        </w:rPr>
        <w:t xml:space="preserve"> </w:t>
      </w:r>
      <w:proofErr w:type="gramStart"/>
      <w:r w:rsidRPr="00D21FDF">
        <w:rPr>
          <w:rFonts w:ascii="Times New Roman" w:hAnsi="Times New Roman" w:cs="Times New Roman"/>
          <w:lang w:val="en-US"/>
        </w:rPr>
        <w:t>McKay</w:t>
      </w:r>
      <w:r>
        <w:rPr>
          <w:rFonts w:ascii="Times New Roman" w:hAnsi="Times New Roman" w:cs="Times New Roman"/>
          <w:lang w:val="en-US"/>
        </w:rPr>
        <w:t xml:space="preserve"> A.</w:t>
      </w:r>
      <w:r w:rsidRPr="00D21FDF">
        <w:rPr>
          <w:rFonts w:ascii="Times New Roman" w:hAnsi="Times New Roman" w:cs="Times New Roman"/>
          <w:lang w:val="en-US"/>
        </w:rPr>
        <w:t xml:space="preserve"> Buying Policy?</w:t>
      </w:r>
      <w:proofErr w:type="gramEnd"/>
      <w:r w:rsidRPr="00D21FDF">
        <w:rPr>
          <w:rFonts w:ascii="Times New Roman" w:hAnsi="Times New Roman" w:cs="Times New Roman"/>
          <w:lang w:val="en-US"/>
        </w:rPr>
        <w:t xml:space="preserve"> The Effects of Lobbyists’ Resources on Their Policy Success</w:t>
      </w:r>
      <w:r w:rsidR="00D10C03">
        <w:rPr>
          <w:rFonts w:ascii="Times New Roman" w:hAnsi="Times New Roman" w:cs="Times New Roman"/>
          <w:lang w:val="en-US"/>
        </w:rPr>
        <w:t>/ A. McKay//</w:t>
      </w:r>
      <w:r w:rsidRPr="00D21FDF">
        <w:rPr>
          <w:rFonts w:ascii="Times New Roman" w:hAnsi="Times New Roman" w:cs="Times New Roman"/>
          <w:lang w:val="en-US"/>
        </w:rPr>
        <w:t xml:space="preserve"> </w:t>
      </w:r>
    </w:p>
    <w:p w:rsidR="009F24A8" w:rsidRPr="005E5FAC" w:rsidRDefault="009F24A8" w:rsidP="00C270AC">
      <w:pPr>
        <w:pStyle w:val="a3"/>
      </w:pPr>
      <w:proofErr w:type="gramStart"/>
      <w:r w:rsidRPr="00D21FDF">
        <w:rPr>
          <w:rFonts w:ascii="Times New Roman" w:hAnsi="Times New Roman" w:cs="Times New Roman"/>
          <w:lang w:val="en-US"/>
        </w:rPr>
        <w:t>Political</w:t>
      </w:r>
      <w:proofErr w:type="gramEnd"/>
      <w:r w:rsidRPr="005E5FAC">
        <w:rPr>
          <w:rFonts w:ascii="Times New Roman" w:hAnsi="Times New Roman" w:cs="Times New Roman"/>
        </w:rPr>
        <w:t xml:space="preserve"> </w:t>
      </w:r>
      <w:proofErr w:type="gramStart"/>
      <w:r w:rsidRPr="00D21FDF">
        <w:rPr>
          <w:rFonts w:ascii="Times New Roman" w:hAnsi="Times New Roman" w:cs="Times New Roman"/>
          <w:lang w:val="en-US"/>
        </w:rPr>
        <w:t>Research</w:t>
      </w:r>
      <w:proofErr w:type="gramEnd"/>
      <w:r w:rsidRPr="005E5FAC">
        <w:rPr>
          <w:rFonts w:ascii="Times New Roman" w:hAnsi="Times New Roman" w:cs="Times New Roman"/>
        </w:rPr>
        <w:t xml:space="preserve"> </w:t>
      </w:r>
      <w:proofErr w:type="gramStart"/>
      <w:r w:rsidRPr="00D21FDF">
        <w:rPr>
          <w:rFonts w:ascii="Times New Roman" w:hAnsi="Times New Roman" w:cs="Times New Roman"/>
          <w:lang w:val="en-US"/>
        </w:rPr>
        <w:t>Quarterly</w:t>
      </w:r>
      <w:proofErr w:type="gramEnd"/>
      <w:r w:rsidRPr="005E5FAC">
        <w:rPr>
          <w:rFonts w:ascii="Times New Roman" w:hAnsi="Times New Roman" w:cs="Times New Roman"/>
        </w:rPr>
        <w:t>,</w:t>
      </w:r>
      <w:r w:rsidR="00D10C03" w:rsidRPr="005E5FAC">
        <w:rPr>
          <w:rFonts w:ascii="Times New Roman" w:hAnsi="Times New Roman" w:cs="Times New Roman"/>
        </w:rPr>
        <w:t xml:space="preserve"> - 2012</w:t>
      </w:r>
      <w:r w:rsidRPr="005E5FAC">
        <w:rPr>
          <w:rFonts w:ascii="Times New Roman" w:hAnsi="Times New Roman" w:cs="Times New Roman"/>
        </w:rPr>
        <w:t xml:space="preserve"> №. 65,  </w:t>
      </w:r>
      <w:proofErr w:type="gramStart"/>
      <w:r>
        <w:rPr>
          <w:rFonts w:ascii="Times New Roman" w:hAnsi="Times New Roman" w:cs="Times New Roman"/>
          <w:lang w:val="en-US"/>
        </w:rPr>
        <w:t>pp</w:t>
      </w:r>
      <w:proofErr w:type="gramEnd"/>
      <w:r w:rsidRPr="005E5FAC">
        <w:rPr>
          <w:rFonts w:ascii="Times New Roman" w:hAnsi="Times New Roman" w:cs="Times New Roman"/>
        </w:rPr>
        <w:t>. 909</w:t>
      </w:r>
      <w:r w:rsidR="00D10C03" w:rsidRPr="005E5FAC">
        <w:rPr>
          <w:rFonts w:ascii="Times New Roman" w:hAnsi="Times New Roman" w:cs="Times New Roman"/>
        </w:rPr>
        <w:t xml:space="preserve">. </w:t>
      </w:r>
      <w:r w:rsidRPr="005E5FAC">
        <w:t xml:space="preserve"> </w:t>
      </w:r>
    </w:p>
  </w:footnote>
  <w:footnote w:id="14">
    <w:p w:rsidR="009F24A8" w:rsidRPr="005E5FAC" w:rsidRDefault="009F24A8" w:rsidP="0044735E">
      <w:pPr>
        <w:pStyle w:val="a3"/>
        <w:jc w:val="both"/>
        <w:rPr>
          <w:lang w:val="en-US"/>
        </w:rPr>
      </w:pPr>
      <w:r>
        <w:rPr>
          <w:rStyle w:val="a5"/>
        </w:rPr>
        <w:footnoteRef/>
      </w:r>
      <w:r w:rsidRPr="00B30C1B">
        <w:t xml:space="preserve"> </w:t>
      </w:r>
      <w:proofErr w:type="spellStart"/>
      <w:r w:rsidRPr="00786192">
        <w:rPr>
          <w:rFonts w:ascii="Times New Roman" w:hAnsi="Times New Roman" w:cs="Times New Roman"/>
        </w:rPr>
        <w:t>Костяев</w:t>
      </w:r>
      <w:proofErr w:type="spellEnd"/>
      <w:r w:rsidRPr="00B30C1B">
        <w:rPr>
          <w:rFonts w:ascii="Times New Roman" w:hAnsi="Times New Roman" w:cs="Times New Roman"/>
        </w:rPr>
        <w:t xml:space="preserve"> </w:t>
      </w:r>
      <w:r w:rsidRPr="00786192">
        <w:rPr>
          <w:rFonts w:ascii="Times New Roman" w:hAnsi="Times New Roman" w:cs="Times New Roman"/>
        </w:rPr>
        <w:t>С</w:t>
      </w:r>
      <w:r w:rsidRPr="00B30C1B">
        <w:rPr>
          <w:rFonts w:ascii="Times New Roman" w:hAnsi="Times New Roman" w:cs="Times New Roman"/>
        </w:rPr>
        <w:t>.</w:t>
      </w:r>
      <w:r w:rsidRPr="00786192">
        <w:rPr>
          <w:rFonts w:ascii="Times New Roman" w:hAnsi="Times New Roman" w:cs="Times New Roman"/>
        </w:rPr>
        <w:t>С</w:t>
      </w:r>
      <w:r w:rsidRPr="00B30C1B">
        <w:rPr>
          <w:rFonts w:ascii="Times New Roman" w:hAnsi="Times New Roman" w:cs="Times New Roman"/>
        </w:rPr>
        <w:t xml:space="preserve">. </w:t>
      </w:r>
      <w:r w:rsidRPr="00786192">
        <w:rPr>
          <w:rFonts w:ascii="Times New Roman" w:hAnsi="Times New Roman" w:cs="Times New Roman"/>
        </w:rPr>
        <w:t>Корпорации</w:t>
      </w:r>
      <w:r w:rsidRPr="00B30C1B">
        <w:rPr>
          <w:rFonts w:ascii="Times New Roman" w:hAnsi="Times New Roman" w:cs="Times New Roman"/>
        </w:rPr>
        <w:t xml:space="preserve"> </w:t>
      </w:r>
      <w:r w:rsidRPr="00786192">
        <w:rPr>
          <w:rFonts w:ascii="Times New Roman" w:hAnsi="Times New Roman" w:cs="Times New Roman"/>
        </w:rPr>
        <w:t>в</w:t>
      </w:r>
      <w:r w:rsidRPr="00B30C1B">
        <w:rPr>
          <w:rFonts w:ascii="Times New Roman" w:hAnsi="Times New Roman" w:cs="Times New Roman"/>
        </w:rPr>
        <w:t xml:space="preserve"> </w:t>
      </w:r>
      <w:r w:rsidRPr="00786192">
        <w:rPr>
          <w:rFonts w:ascii="Times New Roman" w:hAnsi="Times New Roman" w:cs="Times New Roman"/>
        </w:rPr>
        <w:t>бюджетном</w:t>
      </w:r>
      <w:r w:rsidRPr="00B30C1B">
        <w:rPr>
          <w:rFonts w:ascii="Times New Roman" w:hAnsi="Times New Roman" w:cs="Times New Roman"/>
        </w:rPr>
        <w:t xml:space="preserve"> </w:t>
      </w:r>
      <w:r w:rsidRPr="00786192">
        <w:rPr>
          <w:rFonts w:ascii="Times New Roman" w:hAnsi="Times New Roman" w:cs="Times New Roman"/>
        </w:rPr>
        <w:t>процессе</w:t>
      </w:r>
      <w:r w:rsidRPr="00B30C1B">
        <w:rPr>
          <w:rFonts w:ascii="Times New Roman" w:hAnsi="Times New Roman" w:cs="Times New Roman"/>
        </w:rPr>
        <w:t xml:space="preserve"> </w:t>
      </w:r>
      <w:r w:rsidRPr="00786192">
        <w:rPr>
          <w:rFonts w:ascii="Times New Roman" w:hAnsi="Times New Roman" w:cs="Times New Roman"/>
        </w:rPr>
        <w:t>США</w:t>
      </w:r>
      <w:r w:rsidRPr="00B30C1B">
        <w:rPr>
          <w:rFonts w:ascii="Times New Roman" w:hAnsi="Times New Roman" w:cs="Times New Roman"/>
        </w:rPr>
        <w:t xml:space="preserve"> </w:t>
      </w:r>
      <w:r w:rsidR="00B30C1B" w:rsidRPr="00B30C1B">
        <w:rPr>
          <w:rFonts w:ascii="Times New Roman" w:hAnsi="Times New Roman" w:cs="Times New Roman"/>
        </w:rPr>
        <w:t xml:space="preserve">/ </w:t>
      </w:r>
      <w:proofErr w:type="spellStart"/>
      <w:r w:rsidR="00B30C1B">
        <w:rPr>
          <w:rFonts w:ascii="Times New Roman" w:hAnsi="Times New Roman" w:cs="Times New Roman"/>
        </w:rPr>
        <w:t>Костяев</w:t>
      </w:r>
      <w:proofErr w:type="spellEnd"/>
      <w:r w:rsidR="00B30C1B">
        <w:rPr>
          <w:rFonts w:ascii="Times New Roman" w:hAnsi="Times New Roman" w:cs="Times New Roman"/>
        </w:rPr>
        <w:t>, С. С</w:t>
      </w:r>
      <w:r w:rsidRPr="00B30C1B">
        <w:rPr>
          <w:rFonts w:ascii="Times New Roman" w:hAnsi="Times New Roman" w:cs="Times New Roman"/>
        </w:rPr>
        <w:t xml:space="preserve">// </w:t>
      </w:r>
      <w:r w:rsidRPr="00786192">
        <w:rPr>
          <w:rFonts w:ascii="Times New Roman" w:hAnsi="Times New Roman" w:cs="Times New Roman"/>
        </w:rPr>
        <w:t>США</w:t>
      </w:r>
      <w:r w:rsidRPr="00B30C1B">
        <w:rPr>
          <w:rFonts w:ascii="Times New Roman" w:hAnsi="Times New Roman" w:cs="Times New Roman"/>
        </w:rPr>
        <w:t xml:space="preserve"> – </w:t>
      </w:r>
      <w:r w:rsidRPr="00786192">
        <w:rPr>
          <w:rFonts w:ascii="Times New Roman" w:hAnsi="Times New Roman" w:cs="Times New Roman"/>
        </w:rPr>
        <w:t>Канада</w:t>
      </w:r>
      <w:r w:rsidRPr="00B30C1B">
        <w:rPr>
          <w:rFonts w:ascii="Times New Roman" w:hAnsi="Times New Roman" w:cs="Times New Roman"/>
        </w:rPr>
        <w:t xml:space="preserve">. </w:t>
      </w:r>
      <w:r w:rsidRPr="00786192">
        <w:rPr>
          <w:rFonts w:ascii="Times New Roman" w:hAnsi="Times New Roman" w:cs="Times New Roman"/>
        </w:rPr>
        <w:t>Эко</w:t>
      </w:r>
      <w:r w:rsidR="00B30C1B">
        <w:rPr>
          <w:rFonts w:ascii="Times New Roman" w:hAnsi="Times New Roman" w:cs="Times New Roman"/>
        </w:rPr>
        <w:t>номика</w:t>
      </w:r>
      <w:r w:rsidR="00B30C1B" w:rsidRPr="005E5FAC">
        <w:rPr>
          <w:rFonts w:ascii="Times New Roman" w:hAnsi="Times New Roman" w:cs="Times New Roman"/>
          <w:lang w:val="en-US"/>
        </w:rPr>
        <w:t xml:space="preserve">,  </w:t>
      </w:r>
      <w:r w:rsidR="00B30C1B">
        <w:rPr>
          <w:rFonts w:ascii="Times New Roman" w:hAnsi="Times New Roman" w:cs="Times New Roman"/>
        </w:rPr>
        <w:t>политика</w:t>
      </w:r>
      <w:r w:rsidR="00B30C1B" w:rsidRPr="005E5FAC">
        <w:rPr>
          <w:rFonts w:ascii="Times New Roman" w:hAnsi="Times New Roman" w:cs="Times New Roman"/>
          <w:lang w:val="en-US"/>
        </w:rPr>
        <w:t xml:space="preserve">, </w:t>
      </w:r>
      <w:r w:rsidR="00B30C1B">
        <w:rPr>
          <w:rFonts w:ascii="Times New Roman" w:hAnsi="Times New Roman" w:cs="Times New Roman"/>
        </w:rPr>
        <w:t>культура</w:t>
      </w:r>
      <w:r w:rsidR="00B30C1B" w:rsidRPr="005E5FAC">
        <w:rPr>
          <w:rFonts w:ascii="Times New Roman" w:hAnsi="Times New Roman" w:cs="Times New Roman"/>
          <w:lang w:val="en-US"/>
        </w:rPr>
        <w:t xml:space="preserve"> </w:t>
      </w:r>
      <w:r w:rsidRPr="005E5FAC">
        <w:rPr>
          <w:rFonts w:ascii="Times New Roman" w:hAnsi="Times New Roman" w:cs="Times New Roman"/>
          <w:lang w:val="en-US"/>
        </w:rPr>
        <w:t xml:space="preserve"> </w:t>
      </w:r>
      <w:r w:rsidRPr="00786192">
        <w:rPr>
          <w:rFonts w:ascii="Times New Roman" w:hAnsi="Times New Roman" w:cs="Times New Roman"/>
        </w:rPr>
        <w:t>Август</w:t>
      </w:r>
      <w:r w:rsidRPr="005E5FAC">
        <w:rPr>
          <w:rFonts w:ascii="Times New Roman" w:hAnsi="Times New Roman" w:cs="Times New Roman"/>
          <w:lang w:val="en-US"/>
        </w:rPr>
        <w:t xml:space="preserve"> 2009,</w:t>
      </w:r>
      <w:r w:rsidR="00B30C1B" w:rsidRPr="005E5FAC">
        <w:rPr>
          <w:rFonts w:ascii="Times New Roman" w:hAnsi="Times New Roman" w:cs="Times New Roman"/>
          <w:lang w:val="en-US"/>
        </w:rPr>
        <w:t xml:space="preserve"> №8</w:t>
      </w:r>
      <w:r w:rsidRPr="005E5FAC">
        <w:rPr>
          <w:rFonts w:ascii="Times New Roman" w:hAnsi="Times New Roman" w:cs="Times New Roman"/>
          <w:lang w:val="en-US"/>
        </w:rPr>
        <w:t xml:space="preserve"> </w:t>
      </w:r>
      <w:r w:rsidR="00B30C1B" w:rsidRPr="005E5FAC">
        <w:rPr>
          <w:rFonts w:ascii="Times New Roman" w:hAnsi="Times New Roman" w:cs="Times New Roman"/>
          <w:lang w:val="en-US"/>
        </w:rPr>
        <w:t xml:space="preserve">- </w:t>
      </w:r>
      <w:r w:rsidRPr="00786192">
        <w:rPr>
          <w:rFonts w:ascii="Times New Roman" w:hAnsi="Times New Roman" w:cs="Times New Roman"/>
        </w:rPr>
        <w:t>с</w:t>
      </w:r>
      <w:r w:rsidRPr="005E5FAC">
        <w:rPr>
          <w:rFonts w:ascii="Times New Roman" w:hAnsi="Times New Roman" w:cs="Times New Roman"/>
          <w:lang w:val="en-US"/>
        </w:rPr>
        <w:t>. 124</w:t>
      </w:r>
    </w:p>
  </w:footnote>
  <w:footnote w:id="15">
    <w:p w:rsidR="009F24A8" w:rsidRPr="00C03693" w:rsidRDefault="009F24A8" w:rsidP="0044735E">
      <w:pPr>
        <w:pStyle w:val="a3"/>
        <w:jc w:val="both"/>
        <w:rPr>
          <w:lang w:val="en-US"/>
        </w:rPr>
      </w:pPr>
      <w:r>
        <w:rPr>
          <w:rStyle w:val="a5"/>
        </w:rPr>
        <w:footnoteRef/>
      </w:r>
      <w:r w:rsidRPr="00C03693">
        <w:rPr>
          <w:lang w:val="en-US"/>
        </w:rPr>
        <w:t xml:space="preserve"> * </w:t>
      </w:r>
      <w:r w:rsidRPr="00C03693">
        <w:rPr>
          <w:rFonts w:ascii="Times New Roman" w:hAnsi="Times New Roman" w:cs="Times New Roman"/>
          <w:lang w:val="en-US"/>
        </w:rPr>
        <w:t>Oligarchy in the United States</w:t>
      </w:r>
    </w:p>
  </w:footnote>
  <w:footnote w:id="16">
    <w:p w:rsidR="009F24A8" w:rsidRPr="003520FE" w:rsidRDefault="009F24A8" w:rsidP="0044735E">
      <w:pPr>
        <w:pStyle w:val="a3"/>
        <w:jc w:val="both"/>
        <w:rPr>
          <w:lang w:val="en-US"/>
        </w:rPr>
      </w:pPr>
      <w:r>
        <w:rPr>
          <w:rStyle w:val="a5"/>
        </w:rPr>
        <w:footnoteRef/>
      </w:r>
      <w:r w:rsidR="0094407A">
        <w:rPr>
          <w:rFonts w:ascii="Times New Roman" w:hAnsi="Times New Roman" w:cs="Times New Roman"/>
          <w:lang w:val="en-US"/>
        </w:rPr>
        <w:t xml:space="preserve"> </w:t>
      </w:r>
      <w:proofErr w:type="gramStart"/>
      <w:r w:rsidR="0094407A">
        <w:rPr>
          <w:rFonts w:ascii="Times New Roman" w:hAnsi="Times New Roman" w:cs="Times New Roman"/>
          <w:lang w:val="en-US"/>
        </w:rPr>
        <w:t>Winter</w:t>
      </w:r>
      <w:proofErr w:type="gramEnd"/>
      <w:r w:rsidR="0094407A" w:rsidRPr="005E5FAC">
        <w:rPr>
          <w:rFonts w:ascii="Times New Roman" w:hAnsi="Times New Roman" w:cs="Times New Roman"/>
          <w:lang w:val="en-US"/>
        </w:rPr>
        <w:t>,</w:t>
      </w:r>
      <w:proofErr w:type="gramStart"/>
      <w:r w:rsidR="0094407A">
        <w:rPr>
          <w:rFonts w:ascii="Times New Roman" w:hAnsi="Times New Roman" w:cs="Times New Roman"/>
          <w:lang w:val="en-US"/>
        </w:rPr>
        <w:t xml:space="preserve"> J.</w:t>
      </w:r>
      <w:proofErr w:type="gramEnd"/>
      <w:r w:rsidR="0094407A">
        <w:rPr>
          <w:rFonts w:ascii="Times New Roman" w:hAnsi="Times New Roman" w:cs="Times New Roman"/>
          <w:lang w:val="en-US"/>
        </w:rPr>
        <w:t xml:space="preserve"> </w:t>
      </w:r>
      <w:r w:rsidRPr="003520FE">
        <w:rPr>
          <w:rFonts w:ascii="Times New Roman" w:hAnsi="Times New Roman" w:cs="Times New Roman"/>
          <w:lang w:val="en-US"/>
        </w:rPr>
        <w:t xml:space="preserve"> Page B. Oligarchy in the United States? </w:t>
      </w:r>
      <w:r w:rsidR="0094407A">
        <w:rPr>
          <w:rFonts w:ascii="Times New Roman" w:hAnsi="Times New Roman" w:cs="Times New Roman"/>
          <w:lang w:val="en-US"/>
        </w:rPr>
        <w:t>/ J. Winter, B. Page //</w:t>
      </w:r>
      <w:r w:rsidRPr="003520FE">
        <w:rPr>
          <w:rFonts w:ascii="Times New Roman" w:hAnsi="Times New Roman" w:cs="Times New Roman"/>
          <w:lang w:val="en-US"/>
        </w:rPr>
        <w:t>Perspectives on Poli</w:t>
      </w:r>
      <w:r w:rsidR="0094407A">
        <w:rPr>
          <w:rFonts w:ascii="Times New Roman" w:hAnsi="Times New Roman" w:cs="Times New Roman"/>
          <w:lang w:val="en-US"/>
        </w:rPr>
        <w:t xml:space="preserve">tics - </w:t>
      </w:r>
      <w:r w:rsidRPr="003520FE">
        <w:rPr>
          <w:rFonts w:ascii="Times New Roman" w:hAnsi="Times New Roman" w:cs="Times New Roman"/>
          <w:lang w:val="en-US"/>
        </w:rPr>
        <w:t xml:space="preserve"> Dec., 2009, </w:t>
      </w:r>
      <w:r w:rsidR="0094407A" w:rsidRPr="0094407A">
        <w:rPr>
          <w:rFonts w:ascii="Times New Roman" w:hAnsi="Times New Roman" w:cs="Times New Roman"/>
          <w:lang w:val="en-US"/>
        </w:rPr>
        <w:t xml:space="preserve">№ 4 - </w:t>
      </w:r>
      <w:r w:rsidRPr="003520FE">
        <w:rPr>
          <w:rFonts w:ascii="Times New Roman" w:hAnsi="Times New Roman" w:cs="Times New Roman"/>
          <w:lang w:val="en-US"/>
        </w:rPr>
        <w:t>pp. 742</w:t>
      </w:r>
    </w:p>
  </w:footnote>
  <w:footnote w:id="17">
    <w:p w:rsidR="009F24A8" w:rsidRPr="00C270AC" w:rsidRDefault="009F24A8" w:rsidP="0044735E">
      <w:pPr>
        <w:pStyle w:val="a3"/>
        <w:jc w:val="both"/>
        <w:rPr>
          <w:lang w:val="en-US"/>
        </w:rPr>
      </w:pPr>
      <w:r>
        <w:rPr>
          <w:rStyle w:val="a5"/>
        </w:rPr>
        <w:footnoteRef/>
      </w:r>
      <w:r w:rsidRPr="000F12A7">
        <w:rPr>
          <w:lang w:val="en-US"/>
        </w:rPr>
        <w:t xml:space="preserve"> </w:t>
      </w:r>
      <w:r w:rsidR="0094407A" w:rsidRPr="0094407A">
        <w:rPr>
          <w:rFonts w:ascii="Times New Roman" w:hAnsi="Times New Roman" w:cs="Times New Roman"/>
          <w:lang w:val="en-US"/>
        </w:rPr>
        <w:t xml:space="preserve">Thomas, Z. </w:t>
      </w:r>
      <w:r w:rsidRPr="0094407A">
        <w:rPr>
          <w:rFonts w:ascii="Times New Roman" w:hAnsi="Times New Roman" w:cs="Times New Roman"/>
          <w:lang w:val="en-US"/>
        </w:rPr>
        <w:t>US election 2016: Who's funding Trump, Sanders and the rest?</w:t>
      </w:r>
      <w:r w:rsidR="0094407A" w:rsidRPr="0094407A">
        <w:rPr>
          <w:rFonts w:ascii="Times New Roman" w:hAnsi="Times New Roman" w:cs="Times New Roman"/>
          <w:lang w:val="en-US"/>
        </w:rPr>
        <w:t xml:space="preserve">/ BBC 17.03.2016 – [Electronic resource] – Mode of access: </w:t>
      </w:r>
      <w:r w:rsidRPr="0094407A">
        <w:rPr>
          <w:rFonts w:ascii="Times New Roman" w:hAnsi="Times New Roman" w:cs="Times New Roman"/>
          <w:lang w:val="en-US"/>
        </w:rPr>
        <w:t xml:space="preserve"> </w:t>
      </w:r>
      <w:r w:rsidR="002E0DCE">
        <w:fldChar w:fldCharType="begin"/>
      </w:r>
      <w:r w:rsidR="002E0DCE" w:rsidRPr="005E5FAC">
        <w:rPr>
          <w:lang w:val="en-US"/>
        </w:rPr>
        <w:instrText xml:space="preserve"> HYPERLINK "http://www.bbc.com/news/election-us-2</w:instrText>
      </w:r>
      <w:r w:rsidR="002E0DCE" w:rsidRPr="005E5FAC">
        <w:rPr>
          <w:lang w:val="en-US"/>
        </w:rPr>
        <w:instrText xml:space="preserve">016-35713168" </w:instrText>
      </w:r>
      <w:r w:rsidR="002E0DCE">
        <w:fldChar w:fldCharType="separate"/>
      </w:r>
      <w:r w:rsidRPr="0094407A">
        <w:rPr>
          <w:rStyle w:val="a6"/>
          <w:rFonts w:ascii="Times New Roman" w:hAnsi="Times New Roman" w:cs="Times New Roman"/>
          <w:lang w:val="en-US"/>
        </w:rPr>
        <w:t>http://www.bbc.com/news/election-us-2016-35713168</w:t>
      </w:r>
      <w:r w:rsidR="002E0DCE">
        <w:rPr>
          <w:rStyle w:val="a6"/>
          <w:rFonts w:ascii="Times New Roman" w:hAnsi="Times New Roman" w:cs="Times New Roman"/>
          <w:lang w:val="en-US"/>
        </w:rPr>
        <w:fldChar w:fldCharType="end"/>
      </w:r>
      <w:r w:rsidR="0094407A" w:rsidRPr="0094407A">
        <w:rPr>
          <w:rStyle w:val="a6"/>
          <w:rFonts w:ascii="Times New Roman" w:hAnsi="Times New Roman" w:cs="Times New Roman"/>
          <w:lang w:val="en-US"/>
        </w:rPr>
        <w:t xml:space="preserve"> 01.02.17</w:t>
      </w:r>
      <w:r w:rsidRPr="00C270AC">
        <w:rPr>
          <w:rFonts w:ascii="Times New Roman" w:hAnsi="Times New Roman" w:cs="Times New Roman"/>
          <w:lang w:val="en-US"/>
        </w:rPr>
        <w:t xml:space="preserve"> </w:t>
      </w:r>
    </w:p>
  </w:footnote>
  <w:footnote w:id="18">
    <w:p w:rsidR="009F24A8" w:rsidRPr="0094407A" w:rsidRDefault="009F24A8" w:rsidP="0044735E">
      <w:pPr>
        <w:pStyle w:val="a3"/>
        <w:jc w:val="both"/>
        <w:rPr>
          <w:lang w:val="en-US"/>
        </w:rPr>
      </w:pPr>
      <w:r>
        <w:rPr>
          <w:rStyle w:val="a5"/>
        </w:rPr>
        <w:footnoteRef/>
      </w:r>
      <w:r w:rsidRPr="000F12A7">
        <w:rPr>
          <w:lang w:val="en-US"/>
        </w:rPr>
        <w:t xml:space="preserve"> </w:t>
      </w:r>
      <w:r w:rsidRPr="000F12A7">
        <w:rPr>
          <w:rFonts w:ascii="Times New Roman" w:hAnsi="Times New Roman" w:cs="Times New Roman"/>
          <w:lang w:val="en-US"/>
        </w:rPr>
        <w:t>Lewis</w:t>
      </w:r>
      <w:r w:rsidR="00405551" w:rsidRPr="00405551">
        <w:rPr>
          <w:rFonts w:ascii="Times New Roman" w:hAnsi="Times New Roman" w:cs="Times New Roman"/>
          <w:lang w:val="en-US"/>
        </w:rPr>
        <w:t>,</w:t>
      </w:r>
      <w:r w:rsidRPr="000F12A7">
        <w:rPr>
          <w:rFonts w:ascii="Times New Roman" w:hAnsi="Times New Roman" w:cs="Times New Roman"/>
          <w:lang w:val="en-US"/>
        </w:rPr>
        <w:t xml:space="preserve"> C. The Center for Public Integrity, The Buying of the President</w:t>
      </w:r>
      <w:r w:rsidR="0094407A">
        <w:rPr>
          <w:rFonts w:ascii="Times New Roman" w:hAnsi="Times New Roman" w:cs="Times New Roman"/>
          <w:lang w:val="en-US"/>
        </w:rPr>
        <w:t xml:space="preserve">/ C. Lewis -  </w:t>
      </w:r>
      <w:r w:rsidRPr="000F12A7">
        <w:rPr>
          <w:rFonts w:ascii="Times New Roman" w:hAnsi="Times New Roman" w:cs="Times New Roman"/>
          <w:lang w:val="en-US"/>
        </w:rPr>
        <w:t>N</w:t>
      </w:r>
      <w:r w:rsidRPr="0094407A">
        <w:rPr>
          <w:rFonts w:ascii="Times New Roman" w:hAnsi="Times New Roman" w:cs="Times New Roman"/>
          <w:lang w:val="en-US"/>
        </w:rPr>
        <w:t>.</w:t>
      </w:r>
      <w:r w:rsidRPr="000F12A7">
        <w:rPr>
          <w:rFonts w:ascii="Times New Roman" w:hAnsi="Times New Roman" w:cs="Times New Roman"/>
          <w:lang w:val="en-US"/>
        </w:rPr>
        <w:t>Y</w:t>
      </w:r>
      <w:r w:rsidRPr="0094407A">
        <w:rPr>
          <w:rFonts w:ascii="Times New Roman" w:hAnsi="Times New Roman" w:cs="Times New Roman"/>
          <w:lang w:val="en-US"/>
        </w:rPr>
        <w:t>., 2000,</w:t>
      </w:r>
      <w:r w:rsidR="0094407A">
        <w:rPr>
          <w:rFonts w:ascii="Times New Roman" w:hAnsi="Times New Roman" w:cs="Times New Roman"/>
          <w:lang w:val="en-US"/>
        </w:rPr>
        <w:t xml:space="preserve"> - </w:t>
      </w:r>
      <w:r w:rsidRPr="0094407A">
        <w:rPr>
          <w:rFonts w:ascii="Times New Roman" w:hAnsi="Times New Roman" w:cs="Times New Roman"/>
          <w:lang w:val="en-US"/>
        </w:rPr>
        <w:t xml:space="preserve"> </w:t>
      </w:r>
      <w:r w:rsidRPr="000F12A7">
        <w:rPr>
          <w:rFonts w:ascii="Times New Roman" w:hAnsi="Times New Roman" w:cs="Times New Roman"/>
          <w:lang w:val="en-US"/>
        </w:rPr>
        <w:t>pp</w:t>
      </w:r>
      <w:r w:rsidR="0094407A">
        <w:rPr>
          <w:rFonts w:ascii="Times New Roman" w:hAnsi="Times New Roman" w:cs="Times New Roman"/>
          <w:lang w:val="en-US"/>
        </w:rPr>
        <w:t>. 92</w:t>
      </w:r>
    </w:p>
  </w:footnote>
  <w:footnote w:id="19">
    <w:p w:rsidR="009F24A8" w:rsidRDefault="009F24A8">
      <w:pPr>
        <w:pStyle w:val="a3"/>
      </w:pPr>
      <w:r>
        <w:rPr>
          <w:rStyle w:val="a5"/>
        </w:rPr>
        <w:footnoteRef/>
      </w:r>
      <w:r w:rsidRPr="0094407A">
        <w:t xml:space="preserve"> </w:t>
      </w:r>
      <w:r w:rsidRPr="00063A43">
        <w:rPr>
          <w:rFonts w:ascii="Times New Roman" w:hAnsi="Times New Roman" w:cs="Times New Roman"/>
        </w:rPr>
        <w:t>Яковлев</w:t>
      </w:r>
      <w:r w:rsidR="00405551">
        <w:rPr>
          <w:rFonts w:ascii="Times New Roman" w:hAnsi="Times New Roman" w:cs="Times New Roman"/>
        </w:rPr>
        <w:t>,</w:t>
      </w:r>
      <w:r w:rsidRPr="00063A43">
        <w:rPr>
          <w:rFonts w:ascii="Times New Roman" w:hAnsi="Times New Roman" w:cs="Times New Roman"/>
        </w:rPr>
        <w:t xml:space="preserve"> Н.Н. 'Франклин Рузвельт - человек и политик'</w:t>
      </w:r>
      <w:r w:rsidR="00405551" w:rsidRPr="00405551">
        <w:rPr>
          <w:rFonts w:ascii="Times New Roman" w:hAnsi="Times New Roman" w:cs="Times New Roman"/>
        </w:rPr>
        <w:t xml:space="preserve">/ </w:t>
      </w:r>
      <w:r w:rsidR="00405551">
        <w:rPr>
          <w:rFonts w:ascii="Times New Roman" w:hAnsi="Times New Roman" w:cs="Times New Roman"/>
        </w:rPr>
        <w:t>Яковлев, Н. Н – М.</w:t>
      </w:r>
      <w:r w:rsidRPr="00063A43">
        <w:rPr>
          <w:rFonts w:ascii="Times New Roman" w:hAnsi="Times New Roman" w:cs="Times New Roman"/>
        </w:rPr>
        <w:t xml:space="preserve">: Международные отношения, 1965 - с.480 </w:t>
      </w:r>
      <w:r w:rsidR="00405551" w:rsidRPr="00405551">
        <w:rPr>
          <w:rFonts w:ascii="Times New Roman" w:hAnsi="Times New Roman" w:cs="Times New Roman"/>
        </w:rPr>
        <w:t>[</w:t>
      </w:r>
      <w:r w:rsidR="00405551">
        <w:rPr>
          <w:rFonts w:ascii="Times New Roman" w:hAnsi="Times New Roman" w:cs="Times New Roman"/>
        </w:rPr>
        <w:t>Электронный ресурс</w:t>
      </w:r>
      <w:r w:rsidR="00405551" w:rsidRPr="00405551">
        <w:rPr>
          <w:rFonts w:ascii="Times New Roman" w:hAnsi="Times New Roman" w:cs="Times New Roman"/>
        </w:rPr>
        <w:t>]</w:t>
      </w:r>
      <w:r w:rsidR="00405551">
        <w:rPr>
          <w:rFonts w:ascii="Times New Roman" w:hAnsi="Times New Roman" w:cs="Times New Roman"/>
        </w:rPr>
        <w:t xml:space="preserve"> – Режим доступа: </w:t>
      </w:r>
      <w:hyperlink r:id="rId1" w:history="1">
        <w:r w:rsidRPr="00063A43">
          <w:rPr>
            <w:rStyle w:val="a6"/>
            <w:rFonts w:ascii="Times New Roman" w:hAnsi="Times New Roman" w:cs="Times New Roman"/>
          </w:rPr>
          <w:t>http://usa-history.ru/books/item/f00/s00/z0000042/index.shtml</w:t>
        </w:r>
      </w:hyperlink>
      <w:r w:rsidRPr="00063A43">
        <w:rPr>
          <w:rFonts w:ascii="Times New Roman" w:hAnsi="Times New Roman" w:cs="Times New Roman"/>
        </w:rPr>
        <w:t xml:space="preserve">  </w:t>
      </w:r>
      <w:r w:rsidR="00405551">
        <w:rPr>
          <w:rFonts w:ascii="Times New Roman" w:hAnsi="Times New Roman" w:cs="Times New Roman"/>
        </w:rPr>
        <w:t xml:space="preserve">(дата обращения: </w:t>
      </w:r>
      <w:r w:rsidRPr="00063A43">
        <w:rPr>
          <w:rFonts w:ascii="Times New Roman" w:hAnsi="Times New Roman" w:cs="Times New Roman"/>
        </w:rPr>
        <w:t>04.05.17</w:t>
      </w:r>
      <w:r w:rsidR="00405551">
        <w:rPr>
          <w:rFonts w:ascii="Times New Roman" w:hAnsi="Times New Roman" w:cs="Times New Roman"/>
        </w:rPr>
        <w:t>)</w:t>
      </w:r>
    </w:p>
  </w:footnote>
  <w:footnote w:id="20">
    <w:p w:rsidR="009F24A8" w:rsidRPr="000630EE" w:rsidRDefault="009F24A8" w:rsidP="00B725BF">
      <w:pPr>
        <w:pStyle w:val="a3"/>
        <w:rPr>
          <w:rFonts w:ascii="Times New Roman" w:hAnsi="Times New Roman" w:cs="Times New Roman"/>
        </w:rPr>
      </w:pPr>
      <w:r>
        <w:rPr>
          <w:rStyle w:val="a5"/>
        </w:rPr>
        <w:footnoteRef/>
      </w:r>
      <w:r>
        <w:t xml:space="preserve"> </w:t>
      </w:r>
      <w:r w:rsidR="00767666">
        <w:rPr>
          <w:rFonts w:ascii="Times New Roman" w:hAnsi="Times New Roman" w:cs="Times New Roman"/>
        </w:rPr>
        <w:t>Ленин В.И. Полное Собрание Сочинений в 55 т.</w:t>
      </w:r>
      <w:r>
        <w:rPr>
          <w:rFonts w:ascii="Times New Roman" w:hAnsi="Times New Roman" w:cs="Times New Roman"/>
        </w:rPr>
        <w:t>, т.24.</w:t>
      </w:r>
      <w:r w:rsidR="00767666">
        <w:rPr>
          <w:rFonts w:ascii="Times New Roman" w:hAnsi="Times New Roman" w:cs="Times New Roman"/>
        </w:rPr>
        <w:t xml:space="preserve"> 5-е издание/ Ленин, В. И. – М.: Политиздат, 1973 -</w:t>
      </w:r>
      <w:r>
        <w:rPr>
          <w:rFonts w:ascii="Times New Roman" w:hAnsi="Times New Roman" w:cs="Times New Roman"/>
        </w:rPr>
        <w:t xml:space="preserve"> с.91</w:t>
      </w:r>
    </w:p>
  </w:footnote>
  <w:footnote w:id="21">
    <w:p w:rsidR="009F24A8" w:rsidRPr="000630EE" w:rsidRDefault="009F24A8" w:rsidP="00B725BF">
      <w:pPr>
        <w:pStyle w:val="a3"/>
        <w:rPr>
          <w:rFonts w:ascii="Times New Roman" w:hAnsi="Times New Roman" w:cs="Times New Roman"/>
        </w:rPr>
      </w:pPr>
      <w:r>
        <w:rPr>
          <w:rStyle w:val="a5"/>
        </w:rPr>
        <w:footnoteRef/>
      </w:r>
      <w:r>
        <w:t xml:space="preserve"> </w:t>
      </w:r>
      <w:r>
        <w:rPr>
          <w:rFonts w:ascii="Times New Roman" w:hAnsi="Times New Roman" w:cs="Times New Roman"/>
        </w:rPr>
        <w:t xml:space="preserve">Севостьянов Г. Н. История США. В 4 томах. Том 2. </w:t>
      </w:r>
      <w:r w:rsidR="00767666">
        <w:rPr>
          <w:rFonts w:ascii="Times New Roman" w:hAnsi="Times New Roman" w:cs="Times New Roman"/>
        </w:rPr>
        <w:t xml:space="preserve">/ Севостьянов, Г.Н. – М.: Наука, </w:t>
      </w:r>
      <w:r w:rsidRPr="000630EE">
        <w:rPr>
          <w:rFonts w:ascii="Times New Roman" w:hAnsi="Times New Roman" w:cs="Times New Roman"/>
        </w:rPr>
        <w:t>1985</w:t>
      </w:r>
      <w:r w:rsidR="00767666">
        <w:rPr>
          <w:rFonts w:ascii="Times New Roman" w:hAnsi="Times New Roman" w:cs="Times New Roman"/>
        </w:rPr>
        <w:t xml:space="preserve"> - </w:t>
      </w:r>
      <w:r>
        <w:rPr>
          <w:rFonts w:ascii="Times New Roman" w:hAnsi="Times New Roman" w:cs="Times New Roman"/>
        </w:rPr>
        <w:t xml:space="preserve"> с. 11</w:t>
      </w:r>
    </w:p>
  </w:footnote>
  <w:footnote w:id="22">
    <w:p w:rsidR="009F24A8" w:rsidRPr="009C082C" w:rsidRDefault="009F24A8" w:rsidP="00B725BF">
      <w:pPr>
        <w:pStyle w:val="a3"/>
        <w:rPr>
          <w:rFonts w:ascii="Times New Roman" w:hAnsi="Times New Roman" w:cs="Times New Roman"/>
        </w:rPr>
      </w:pPr>
      <w:r>
        <w:rPr>
          <w:rStyle w:val="a5"/>
        </w:rPr>
        <w:footnoteRef/>
      </w:r>
      <w:r>
        <w:t xml:space="preserve"> </w:t>
      </w:r>
      <w:r>
        <w:rPr>
          <w:rFonts w:ascii="Times New Roman" w:hAnsi="Times New Roman" w:cs="Times New Roman"/>
        </w:rPr>
        <w:t>Маркс К., Энгельс Ф. Соч</w:t>
      </w:r>
      <w:r w:rsidR="00767666">
        <w:rPr>
          <w:rFonts w:ascii="Times New Roman" w:hAnsi="Times New Roman" w:cs="Times New Roman"/>
        </w:rPr>
        <w:t xml:space="preserve">инения в 50 т. </w:t>
      </w:r>
      <w:r>
        <w:rPr>
          <w:rFonts w:ascii="Times New Roman" w:hAnsi="Times New Roman" w:cs="Times New Roman"/>
        </w:rPr>
        <w:t>т. 19,</w:t>
      </w:r>
      <w:r w:rsidR="00767666">
        <w:rPr>
          <w:rFonts w:ascii="Times New Roman" w:hAnsi="Times New Roman" w:cs="Times New Roman"/>
        </w:rPr>
        <w:t xml:space="preserve"> 2-е издание/ Маркс, К. Энгельс Ф. – М.: Политиздат, 1984</w:t>
      </w:r>
      <w:r>
        <w:rPr>
          <w:rFonts w:ascii="Times New Roman" w:hAnsi="Times New Roman" w:cs="Times New Roman"/>
        </w:rPr>
        <w:t xml:space="preserve"> с.</w:t>
      </w:r>
      <w:r w:rsidR="00767666">
        <w:rPr>
          <w:rFonts w:ascii="Times New Roman" w:hAnsi="Times New Roman" w:cs="Times New Roman"/>
        </w:rPr>
        <w:t xml:space="preserve"> - </w:t>
      </w:r>
      <w:r>
        <w:rPr>
          <w:rFonts w:ascii="Times New Roman" w:hAnsi="Times New Roman" w:cs="Times New Roman"/>
        </w:rPr>
        <w:t xml:space="preserve"> 304</w:t>
      </w:r>
    </w:p>
  </w:footnote>
  <w:footnote w:id="23">
    <w:p w:rsidR="009F24A8" w:rsidRPr="00164CAC" w:rsidRDefault="009F24A8" w:rsidP="00B725BF">
      <w:pPr>
        <w:pStyle w:val="a3"/>
        <w:rPr>
          <w:rFonts w:ascii="Times New Roman" w:hAnsi="Times New Roman" w:cs="Times New Roman"/>
        </w:rPr>
      </w:pPr>
      <w:r>
        <w:rPr>
          <w:rStyle w:val="a5"/>
        </w:rPr>
        <w:footnoteRef/>
      </w:r>
      <w:r w:rsidRPr="00B308C7">
        <w:rPr>
          <w:lang w:val="en-US"/>
        </w:rPr>
        <w:t xml:space="preserve"> </w:t>
      </w:r>
      <w:proofErr w:type="spellStart"/>
      <w:proofErr w:type="gramStart"/>
      <w:r>
        <w:rPr>
          <w:rFonts w:ascii="Times New Roman" w:hAnsi="Times New Roman" w:cs="Times New Roman"/>
          <w:lang w:val="en-US"/>
        </w:rPr>
        <w:t>Teaford</w:t>
      </w:r>
      <w:proofErr w:type="spellEnd"/>
      <w:r>
        <w:rPr>
          <w:rFonts w:ascii="Times New Roman" w:hAnsi="Times New Roman" w:cs="Times New Roman"/>
          <w:lang w:val="en-US"/>
        </w:rPr>
        <w:t xml:space="preserve"> J. C. City and Suburb.</w:t>
      </w:r>
      <w:proofErr w:type="gramEnd"/>
      <w:r>
        <w:rPr>
          <w:rFonts w:ascii="Times New Roman" w:hAnsi="Times New Roman" w:cs="Times New Roman"/>
          <w:lang w:val="en-US"/>
        </w:rPr>
        <w:t xml:space="preserve"> The Political Fragmentation of Metropolitan America, 1850-1970</w:t>
      </w:r>
      <w:proofErr w:type="gramStart"/>
      <w:r>
        <w:rPr>
          <w:rFonts w:ascii="Times New Roman" w:hAnsi="Times New Roman" w:cs="Times New Roman"/>
          <w:lang w:val="en-US"/>
        </w:rPr>
        <w:t>.</w:t>
      </w:r>
      <w:r w:rsidR="00767666" w:rsidRPr="00767666">
        <w:rPr>
          <w:rFonts w:ascii="Times New Roman" w:hAnsi="Times New Roman" w:cs="Times New Roman"/>
          <w:lang w:val="en-US"/>
        </w:rPr>
        <w:t>/</w:t>
      </w:r>
      <w:proofErr w:type="gramEnd"/>
      <w:r w:rsidR="00767666">
        <w:rPr>
          <w:rFonts w:ascii="Times New Roman" w:hAnsi="Times New Roman" w:cs="Times New Roman"/>
          <w:lang w:val="en-US"/>
        </w:rPr>
        <w:t xml:space="preserve"> J</w:t>
      </w:r>
      <w:r w:rsidR="00767666" w:rsidRPr="00767666">
        <w:rPr>
          <w:rFonts w:ascii="Times New Roman" w:hAnsi="Times New Roman" w:cs="Times New Roman"/>
        </w:rPr>
        <w:t xml:space="preserve">. </w:t>
      </w:r>
      <w:r w:rsidR="00767666">
        <w:rPr>
          <w:rFonts w:ascii="Times New Roman" w:hAnsi="Times New Roman" w:cs="Times New Roman"/>
          <w:lang w:val="en-US"/>
        </w:rPr>
        <w:t>C</w:t>
      </w:r>
      <w:r w:rsidR="00767666" w:rsidRPr="00767666">
        <w:rPr>
          <w:rFonts w:ascii="Times New Roman" w:hAnsi="Times New Roman" w:cs="Times New Roman"/>
        </w:rPr>
        <w:t xml:space="preserve">. </w:t>
      </w:r>
      <w:proofErr w:type="spellStart"/>
      <w:r w:rsidR="00767666">
        <w:rPr>
          <w:rFonts w:ascii="Times New Roman" w:hAnsi="Times New Roman" w:cs="Times New Roman"/>
          <w:lang w:val="en-US"/>
        </w:rPr>
        <w:t>Teaford</w:t>
      </w:r>
      <w:proofErr w:type="spellEnd"/>
      <w:r w:rsidR="00767666" w:rsidRPr="00767666">
        <w:rPr>
          <w:rFonts w:ascii="Times New Roman" w:hAnsi="Times New Roman" w:cs="Times New Roman"/>
        </w:rPr>
        <w:t xml:space="preserve"> - </w:t>
      </w:r>
      <w:r w:rsidRPr="00767666">
        <w:rPr>
          <w:rFonts w:ascii="Times New Roman" w:hAnsi="Times New Roman" w:cs="Times New Roman"/>
        </w:rPr>
        <w:t xml:space="preserve"> </w:t>
      </w:r>
      <w:r>
        <w:rPr>
          <w:rFonts w:ascii="Times New Roman" w:hAnsi="Times New Roman" w:cs="Times New Roman"/>
          <w:lang w:val="en-US"/>
        </w:rPr>
        <w:t>Baltimore</w:t>
      </w:r>
      <w:r w:rsidRPr="00164CAC">
        <w:rPr>
          <w:rFonts w:ascii="Times New Roman" w:hAnsi="Times New Roman" w:cs="Times New Roman"/>
        </w:rPr>
        <w:t>, 1979.</w:t>
      </w:r>
      <w:r w:rsidR="00767666" w:rsidRPr="00767666">
        <w:rPr>
          <w:rFonts w:ascii="Times New Roman" w:hAnsi="Times New Roman" w:cs="Times New Roman"/>
        </w:rPr>
        <w:t xml:space="preserve"> -</w:t>
      </w:r>
      <w:r w:rsidR="00767666" w:rsidRPr="001F7A2D">
        <w:rPr>
          <w:rFonts w:ascii="Times New Roman" w:hAnsi="Times New Roman" w:cs="Times New Roman"/>
        </w:rPr>
        <w:t xml:space="preserve"> </w:t>
      </w:r>
      <w:r w:rsidRPr="00164CAC">
        <w:rPr>
          <w:rFonts w:ascii="Times New Roman" w:hAnsi="Times New Roman" w:cs="Times New Roman"/>
        </w:rPr>
        <w:t xml:space="preserve"> </w:t>
      </w:r>
      <w:r>
        <w:rPr>
          <w:rFonts w:ascii="Times New Roman" w:hAnsi="Times New Roman" w:cs="Times New Roman"/>
          <w:lang w:val="en-US"/>
        </w:rPr>
        <w:t>p</w:t>
      </w:r>
      <w:r w:rsidRPr="00164CAC">
        <w:rPr>
          <w:rFonts w:ascii="Times New Roman" w:hAnsi="Times New Roman" w:cs="Times New Roman"/>
        </w:rPr>
        <w:t>.32</w:t>
      </w:r>
    </w:p>
  </w:footnote>
  <w:footnote w:id="24">
    <w:p w:rsidR="009F24A8" w:rsidRPr="001F7A2D" w:rsidRDefault="009F24A8" w:rsidP="00B725BF">
      <w:pPr>
        <w:pStyle w:val="a3"/>
        <w:rPr>
          <w:rFonts w:ascii="Times New Roman" w:hAnsi="Times New Roman" w:cs="Times New Roman"/>
          <w:lang w:val="en-US"/>
        </w:rPr>
      </w:pPr>
      <w:r>
        <w:rPr>
          <w:rStyle w:val="a5"/>
        </w:rPr>
        <w:footnoteRef/>
      </w:r>
      <w:r w:rsidRPr="00B7298F">
        <w:t xml:space="preserve"> </w:t>
      </w:r>
      <w:proofErr w:type="spellStart"/>
      <w:r>
        <w:rPr>
          <w:rFonts w:ascii="Times New Roman" w:hAnsi="Times New Roman" w:cs="Times New Roman"/>
        </w:rPr>
        <w:t>Ландберг</w:t>
      </w:r>
      <w:proofErr w:type="spellEnd"/>
      <w:r>
        <w:rPr>
          <w:rFonts w:ascii="Times New Roman" w:hAnsi="Times New Roman" w:cs="Times New Roman"/>
        </w:rPr>
        <w:t xml:space="preserve"> Ф. 60 семейств Америки.</w:t>
      </w:r>
      <w:r w:rsidR="001F7A2D">
        <w:rPr>
          <w:rFonts w:ascii="Times New Roman" w:hAnsi="Times New Roman" w:cs="Times New Roman"/>
        </w:rPr>
        <w:t xml:space="preserve">/ </w:t>
      </w:r>
      <w:proofErr w:type="spellStart"/>
      <w:r w:rsidR="001F7A2D">
        <w:rPr>
          <w:rFonts w:ascii="Times New Roman" w:hAnsi="Times New Roman" w:cs="Times New Roman"/>
        </w:rPr>
        <w:t>Ландберг</w:t>
      </w:r>
      <w:proofErr w:type="spellEnd"/>
      <w:r w:rsidR="001F7A2D">
        <w:rPr>
          <w:rFonts w:ascii="Times New Roman" w:hAnsi="Times New Roman" w:cs="Times New Roman"/>
        </w:rPr>
        <w:t xml:space="preserve">, Ф. - </w:t>
      </w:r>
      <w:r>
        <w:rPr>
          <w:rFonts w:ascii="Times New Roman" w:hAnsi="Times New Roman" w:cs="Times New Roman"/>
        </w:rPr>
        <w:t xml:space="preserve"> Перевод</w:t>
      </w:r>
      <w:r w:rsidRPr="00164CAC">
        <w:rPr>
          <w:rFonts w:ascii="Times New Roman" w:hAnsi="Times New Roman" w:cs="Times New Roman"/>
        </w:rPr>
        <w:t xml:space="preserve"> </w:t>
      </w:r>
      <w:r>
        <w:rPr>
          <w:rFonts w:ascii="Times New Roman" w:hAnsi="Times New Roman" w:cs="Times New Roman"/>
        </w:rPr>
        <w:t>с</w:t>
      </w:r>
      <w:r w:rsidRPr="00164CAC">
        <w:rPr>
          <w:rFonts w:ascii="Times New Roman" w:hAnsi="Times New Roman" w:cs="Times New Roman"/>
        </w:rPr>
        <w:t xml:space="preserve"> </w:t>
      </w:r>
      <w:r>
        <w:rPr>
          <w:rFonts w:ascii="Times New Roman" w:hAnsi="Times New Roman" w:cs="Times New Roman"/>
        </w:rPr>
        <w:t>англ</w:t>
      </w:r>
      <w:r w:rsidRPr="00164CAC">
        <w:rPr>
          <w:rFonts w:ascii="Times New Roman" w:hAnsi="Times New Roman" w:cs="Times New Roman"/>
        </w:rPr>
        <w:t xml:space="preserve">. </w:t>
      </w:r>
      <w:r w:rsidR="001F7A2D">
        <w:rPr>
          <w:rFonts w:ascii="Times New Roman" w:hAnsi="Times New Roman" w:cs="Times New Roman"/>
        </w:rPr>
        <w:t>М</w:t>
      </w:r>
      <w:r w:rsidR="001F7A2D" w:rsidRPr="001F7A2D">
        <w:rPr>
          <w:rFonts w:ascii="Times New Roman" w:hAnsi="Times New Roman" w:cs="Times New Roman"/>
          <w:lang w:val="en-US"/>
        </w:rPr>
        <w:t>.:</w:t>
      </w:r>
      <w:r w:rsidRPr="001F7A2D">
        <w:rPr>
          <w:rFonts w:ascii="Times New Roman" w:hAnsi="Times New Roman" w:cs="Times New Roman"/>
          <w:lang w:val="en-US"/>
        </w:rPr>
        <w:t xml:space="preserve"> 1948.</w:t>
      </w:r>
      <w:r w:rsidR="001F7A2D" w:rsidRPr="001F7A2D">
        <w:rPr>
          <w:rFonts w:ascii="Times New Roman" w:hAnsi="Times New Roman" w:cs="Times New Roman"/>
          <w:lang w:val="en-US"/>
        </w:rPr>
        <w:t xml:space="preserve"> - </w:t>
      </w:r>
      <w:r w:rsidRPr="001F7A2D">
        <w:rPr>
          <w:rFonts w:ascii="Times New Roman" w:hAnsi="Times New Roman" w:cs="Times New Roman"/>
          <w:lang w:val="en-US"/>
        </w:rPr>
        <w:t xml:space="preserve"> </w:t>
      </w:r>
      <w:r>
        <w:rPr>
          <w:rFonts w:ascii="Times New Roman" w:hAnsi="Times New Roman" w:cs="Times New Roman"/>
        </w:rPr>
        <w:t>С</w:t>
      </w:r>
      <w:r w:rsidRPr="001F7A2D">
        <w:rPr>
          <w:rFonts w:ascii="Times New Roman" w:hAnsi="Times New Roman" w:cs="Times New Roman"/>
          <w:lang w:val="en-US"/>
        </w:rPr>
        <w:t>. 19</w:t>
      </w:r>
    </w:p>
  </w:footnote>
  <w:footnote w:id="25">
    <w:p w:rsidR="009F24A8" w:rsidRPr="001F7A2D" w:rsidRDefault="009F24A8">
      <w:pPr>
        <w:pStyle w:val="a3"/>
        <w:rPr>
          <w:rFonts w:ascii="Times New Roman" w:hAnsi="Times New Roman" w:cs="Times New Roman"/>
          <w:lang w:val="en-US"/>
        </w:rPr>
      </w:pPr>
      <w:r>
        <w:rPr>
          <w:rStyle w:val="a5"/>
        </w:rPr>
        <w:footnoteRef/>
      </w:r>
      <w:r w:rsidRPr="001F7A2D">
        <w:rPr>
          <w:rFonts w:ascii="Times New Roman" w:hAnsi="Times New Roman" w:cs="Times New Roman"/>
          <w:lang w:val="en-US"/>
        </w:rPr>
        <w:t xml:space="preserve"> </w:t>
      </w:r>
      <w:r w:rsidR="001F7A2D">
        <w:rPr>
          <w:rFonts w:ascii="Times New Roman" w:hAnsi="Times New Roman" w:cs="Times New Roman"/>
          <w:lang w:val="en-US"/>
        </w:rPr>
        <w:t xml:space="preserve">The official website of the White House [Electronic resource] – Mode of access: </w:t>
      </w:r>
      <w:r w:rsidR="002E0DCE">
        <w:fldChar w:fldCharType="begin"/>
      </w:r>
      <w:r w:rsidR="002E0DCE" w:rsidRPr="005E5FAC">
        <w:rPr>
          <w:lang w:val="en-US"/>
        </w:rPr>
        <w:instrText xml:space="preserve"> HYPERLINK "https://www.whitehouse.gov/1600/presidents/ulyssessgrant" </w:instrText>
      </w:r>
      <w:r w:rsidR="002E0DCE">
        <w:fldChar w:fldCharType="separate"/>
      </w:r>
      <w:r w:rsidRPr="002822CA">
        <w:rPr>
          <w:rStyle w:val="a6"/>
          <w:rFonts w:ascii="Times New Roman" w:hAnsi="Times New Roman" w:cs="Times New Roman"/>
          <w:lang w:val="en-US"/>
        </w:rPr>
        <w:t>https</w:t>
      </w:r>
      <w:r w:rsidRPr="001F7A2D">
        <w:rPr>
          <w:rStyle w:val="a6"/>
          <w:rFonts w:ascii="Times New Roman" w:hAnsi="Times New Roman" w:cs="Times New Roman"/>
          <w:lang w:val="en-US"/>
        </w:rPr>
        <w:t>://</w:t>
      </w:r>
      <w:r w:rsidRPr="002822CA">
        <w:rPr>
          <w:rStyle w:val="a6"/>
          <w:rFonts w:ascii="Times New Roman" w:hAnsi="Times New Roman" w:cs="Times New Roman"/>
          <w:lang w:val="en-US"/>
        </w:rPr>
        <w:t>www</w:t>
      </w:r>
      <w:r w:rsidRPr="001F7A2D">
        <w:rPr>
          <w:rStyle w:val="a6"/>
          <w:rFonts w:ascii="Times New Roman" w:hAnsi="Times New Roman" w:cs="Times New Roman"/>
          <w:lang w:val="en-US"/>
        </w:rPr>
        <w:t>.</w:t>
      </w:r>
      <w:r w:rsidRPr="002822CA">
        <w:rPr>
          <w:rStyle w:val="a6"/>
          <w:rFonts w:ascii="Times New Roman" w:hAnsi="Times New Roman" w:cs="Times New Roman"/>
          <w:lang w:val="en-US"/>
        </w:rPr>
        <w:t>whitehouse</w:t>
      </w:r>
      <w:r w:rsidRPr="001F7A2D">
        <w:rPr>
          <w:rStyle w:val="a6"/>
          <w:rFonts w:ascii="Times New Roman" w:hAnsi="Times New Roman" w:cs="Times New Roman"/>
          <w:lang w:val="en-US"/>
        </w:rPr>
        <w:t>.</w:t>
      </w:r>
      <w:r w:rsidRPr="002822CA">
        <w:rPr>
          <w:rStyle w:val="a6"/>
          <w:rFonts w:ascii="Times New Roman" w:hAnsi="Times New Roman" w:cs="Times New Roman"/>
          <w:lang w:val="en-US"/>
        </w:rPr>
        <w:t>gov</w:t>
      </w:r>
      <w:r w:rsidRPr="001F7A2D">
        <w:rPr>
          <w:rStyle w:val="a6"/>
          <w:rFonts w:ascii="Times New Roman" w:hAnsi="Times New Roman" w:cs="Times New Roman"/>
          <w:lang w:val="en-US"/>
        </w:rPr>
        <w:t>/1600/</w:t>
      </w:r>
      <w:r w:rsidRPr="002822CA">
        <w:rPr>
          <w:rStyle w:val="a6"/>
          <w:rFonts w:ascii="Times New Roman" w:hAnsi="Times New Roman" w:cs="Times New Roman"/>
          <w:lang w:val="en-US"/>
        </w:rPr>
        <w:t>presidents</w:t>
      </w:r>
      <w:r w:rsidRPr="001F7A2D">
        <w:rPr>
          <w:rStyle w:val="a6"/>
          <w:rFonts w:ascii="Times New Roman" w:hAnsi="Times New Roman" w:cs="Times New Roman"/>
          <w:lang w:val="en-US"/>
        </w:rPr>
        <w:t>/</w:t>
      </w:r>
      <w:r w:rsidRPr="002822CA">
        <w:rPr>
          <w:rStyle w:val="a6"/>
          <w:rFonts w:ascii="Times New Roman" w:hAnsi="Times New Roman" w:cs="Times New Roman"/>
          <w:lang w:val="en-US"/>
        </w:rPr>
        <w:t>ulyssessgrant</w:t>
      </w:r>
      <w:r w:rsidR="002E0DCE">
        <w:rPr>
          <w:rStyle w:val="a6"/>
          <w:rFonts w:ascii="Times New Roman" w:hAnsi="Times New Roman" w:cs="Times New Roman"/>
          <w:lang w:val="en-US"/>
        </w:rPr>
        <w:fldChar w:fldCharType="end"/>
      </w:r>
      <w:r w:rsidRPr="001F7A2D">
        <w:rPr>
          <w:rFonts w:ascii="Times New Roman" w:hAnsi="Times New Roman" w:cs="Times New Roman"/>
          <w:lang w:val="en-US"/>
        </w:rPr>
        <w:t xml:space="preserve"> 06.05.17</w:t>
      </w:r>
    </w:p>
  </w:footnote>
  <w:footnote w:id="26">
    <w:p w:rsidR="009F24A8" w:rsidRPr="00BE4BF8" w:rsidRDefault="009F24A8" w:rsidP="00B725BF">
      <w:pPr>
        <w:pStyle w:val="a3"/>
        <w:rPr>
          <w:rFonts w:ascii="Times New Roman" w:hAnsi="Times New Roman" w:cs="Times New Roman"/>
          <w:lang w:val="en-US"/>
        </w:rPr>
      </w:pPr>
      <w:r>
        <w:rPr>
          <w:rStyle w:val="a5"/>
        </w:rPr>
        <w:footnoteRef/>
      </w:r>
      <w:r w:rsidRPr="00063FF3">
        <w:rPr>
          <w:lang w:val="en-US"/>
        </w:rPr>
        <w:t xml:space="preserve"> </w:t>
      </w:r>
      <w:proofErr w:type="spellStart"/>
      <w:r>
        <w:rPr>
          <w:rFonts w:ascii="Times New Roman" w:hAnsi="Times New Roman" w:cs="Times New Roman"/>
          <w:lang w:val="en-US"/>
        </w:rPr>
        <w:t>Primack</w:t>
      </w:r>
      <w:proofErr w:type="spellEnd"/>
      <w:r>
        <w:rPr>
          <w:rFonts w:ascii="Times New Roman" w:hAnsi="Times New Roman" w:cs="Times New Roman"/>
          <w:lang w:val="en-US"/>
        </w:rPr>
        <w:t xml:space="preserve"> M. L., Willis J. F. </w:t>
      </w:r>
      <w:proofErr w:type="gramStart"/>
      <w:r>
        <w:rPr>
          <w:rFonts w:ascii="Times New Roman" w:hAnsi="Times New Roman" w:cs="Times New Roman"/>
          <w:lang w:val="en-US"/>
        </w:rPr>
        <w:t>An Economic History of the United States.</w:t>
      </w:r>
      <w:proofErr w:type="gramEnd"/>
      <w:r>
        <w:rPr>
          <w:rFonts w:ascii="Times New Roman" w:hAnsi="Times New Roman" w:cs="Times New Roman"/>
          <w:lang w:val="en-US"/>
        </w:rPr>
        <w:t xml:space="preserve"> </w:t>
      </w:r>
      <w:r w:rsidR="00BE4BF8">
        <w:rPr>
          <w:rFonts w:ascii="Times New Roman" w:hAnsi="Times New Roman" w:cs="Times New Roman"/>
          <w:lang w:val="en-US"/>
        </w:rPr>
        <w:t xml:space="preserve">/ M. </w:t>
      </w:r>
      <w:proofErr w:type="spellStart"/>
      <w:r w:rsidR="00BE4BF8">
        <w:rPr>
          <w:rFonts w:ascii="Times New Roman" w:hAnsi="Times New Roman" w:cs="Times New Roman"/>
          <w:lang w:val="en-US"/>
        </w:rPr>
        <w:t>Primack</w:t>
      </w:r>
      <w:proofErr w:type="spellEnd"/>
      <w:r w:rsidR="00BE4BF8">
        <w:rPr>
          <w:rFonts w:ascii="Times New Roman" w:hAnsi="Times New Roman" w:cs="Times New Roman"/>
          <w:lang w:val="en-US"/>
        </w:rPr>
        <w:t xml:space="preserve"> - </w:t>
      </w:r>
      <w:r>
        <w:rPr>
          <w:rFonts w:ascii="Times New Roman" w:hAnsi="Times New Roman" w:cs="Times New Roman"/>
          <w:lang w:val="en-US"/>
        </w:rPr>
        <w:t>Menlo</w:t>
      </w:r>
      <w:r w:rsidRPr="00BE4BF8">
        <w:rPr>
          <w:rFonts w:ascii="Times New Roman" w:hAnsi="Times New Roman" w:cs="Times New Roman"/>
          <w:lang w:val="en-US"/>
        </w:rPr>
        <w:t xml:space="preserve"> </w:t>
      </w:r>
      <w:r>
        <w:rPr>
          <w:rFonts w:ascii="Times New Roman" w:hAnsi="Times New Roman" w:cs="Times New Roman"/>
          <w:lang w:val="en-US"/>
        </w:rPr>
        <w:t>Park</w:t>
      </w:r>
      <w:r w:rsidR="00BE4BF8">
        <w:rPr>
          <w:rFonts w:ascii="Times New Roman" w:hAnsi="Times New Roman" w:cs="Times New Roman"/>
          <w:lang w:val="en-US"/>
        </w:rPr>
        <w:t>,</w:t>
      </w:r>
      <w:r w:rsidRPr="00BE4BF8">
        <w:rPr>
          <w:rFonts w:ascii="Times New Roman" w:hAnsi="Times New Roman" w:cs="Times New Roman"/>
          <w:lang w:val="en-US"/>
        </w:rPr>
        <w:t xml:space="preserve"> 1980,</w:t>
      </w:r>
      <w:r w:rsidR="00BE4BF8">
        <w:rPr>
          <w:rFonts w:ascii="Times New Roman" w:hAnsi="Times New Roman" w:cs="Times New Roman"/>
          <w:lang w:val="en-US"/>
        </w:rPr>
        <w:t xml:space="preserve"> - </w:t>
      </w:r>
      <w:r w:rsidRPr="00BE4BF8">
        <w:rPr>
          <w:rFonts w:ascii="Times New Roman" w:hAnsi="Times New Roman" w:cs="Times New Roman"/>
          <w:lang w:val="en-US"/>
        </w:rPr>
        <w:t xml:space="preserve">  </w:t>
      </w:r>
      <w:r>
        <w:rPr>
          <w:rFonts w:ascii="Times New Roman" w:hAnsi="Times New Roman" w:cs="Times New Roman"/>
          <w:lang w:val="en-US"/>
        </w:rPr>
        <w:t>p</w:t>
      </w:r>
      <w:r w:rsidRPr="00BE4BF8">
        <w:rPr>
          <w:rFonts w:ascii="Times New Roman" w:hAnsi="Times New Roman" w:cs="Times New Roman"/>
          <w:lang w:val="en-US"/>
        </w:rPr>
        <w:t>. 207-208.</w:t>
      </w:r>
    </w:p>
  </w:footnote>
  <w:footnote w:id="27">
    <w:p w:rsidR="009F24A8" w:rsidRPr="002F4ED2" w:rsidRDefault="009F24A8" w:rsidP="00B725BF">
      <w:pPr>
        <w:pStyle w:val="a3"/>
        <w:rPr>
          <w:rFonts w:ascii="Times New Roman" w:hAnsi="Times New Roman" w:cs="Times New Roman"/>
        </w:rPr>
      </w:pPr>
      <w:r>
        <w:rPr>
          <w:rStyle w:val="a5"/>
        </w:rPr>
        <w:footnoteRef/>
      </w:r>
      <w:r w:rsidRPr="00164CAC">
        <w:t xml:space="preserve"> </w:t>
      </w:r>
      <w:r>
        <w:rPr>
          <w:rFonts w:ascii="Times New Roman" w:hAnsi="Times New Roman" w:cs="Times New Roman"/>
        </w:rPr>
        <w:t>Судакова</w:t>
      </w:r>
      <w:r w:rsidRPr="00164CAC">
        <w:rPr>
          <w:rFonts w:ascii="Times New Roman" w:hAnsi="Times New Roman" w:cs="Times New Roman"/>
        </w:rPr>
        <w:t xml:space="preserve"> </w:t>
      </w:r>
      <w:r>
        <w:rPr>
          <w:rFonts w:ascii="Times New Roman" w:hAnsi="Times New Roman" w:cs="Times New Roman"/>
        </w:rPr>
        <w:t>Н</w:t>
      </w:r>
      <w:r w:rsidRPr="00164CAC">
        <w:rPr>
          <w:rFonts w:ascii="Times New Roman" w:hAnsi="Times New Roman" w:cs="Times New Roman"/>
        </w:rPr>
        <w:t>.</w:t>
      </w:r>
      <w:r>
        <w:rPr>
          <w:rFonts w:ascii="Times New Roman" w:hAnsi="Times New Roman" w:cs="Times New Roman"/>
        </w:rPr>
        <w:t>А</w:t>
      </w:r>
      <w:r w:rsidRPr="00164CAC">
        <w:rPr>
          <w:rFonts w:ascii="Times New Roman" w:hAnsi="Times New Roman" w:cs="Times New Roman"/>
        </w:rPr>
        <w:t xml:space="preserve">. </w:t>
      </w:r>
      <w:r>
        <w:rPr>
          <w:rFonts w:ascii="Times New Roman" w:hAnsi="Times New Roman" w:cs="Times New Roman"/>
        </w:rPr>
        <w:t>Эволюция форм организации бизнеса в США</w:t>
      </w:r>
      <w:r w:rsidR="00BE4BF8" w:rsidRPr="00BE4BF8">
        <w:rPr>
          <w:rFonts w:ascii="Times New Roman" w:hAnsi="Times New Roman" w:cs="Times New Roman"/>
        </w:rPr>
        <w:t>/</w:t>
      </w:r>
      <w:r w:rsidR="00BE4BF8">
        <w:rPr>
          <w:rFonts w:ascii="Times New Roman" w:hAnsi="Times New Roman" w:cs="Times New Roman"/>
        </w:rPr>
        <w:t xml:space="preserve">Судакова, Н. А. </w:t>
      </w:r>
      <w:r>
        <w:rPr>
          <w:rFonts w:ascii="Times New Roman" w:hAnsi="Times New Roman" w:cs="Times New Roman"/>
        </w:rPr>
        <w:t>// США – Канада. Эко</w:t>
      </w:r>
      <w:r w:rsidR="00BE4BF8">
        <w:rPr>
          <w:rFonts w:ascii="Times New Roman" w:hAnsi="Times New Roman" w:cs="Times New Roman"/>
        </w:rPr>
        <w:t xml:space="preserve">номика, политика, культура. </w:t>
      </w:r>
      <w:r>
        <w:rPr>
          <w:rFonts w:ascii="Times New Roman" w:hAnsi="Times New Roman" w:cs="Times New Roman"/>
        </w:rPr>
        <w:t>Январь 2014,</w:t>
      </w:r>
      <w:r w:rsidR="00BE4BF8">
        <w:rPr>
          <w:rFonts w:ascii="Times New Roman" w:hAnsi="Times New Roman" w:cs="Times New Roman"/>
        </w:rPr>
        <w:t xml:space="preserve">№1 </w:t>
      </w:r>
      <w:r>
        <w:rPr>
          <w:rFonts w:ascii="Times New Roman" w:hAnsi="Times New Roman" w:cs="Times New Roman"/>
        </w:rPr>
        <w:t xml:space="preserve"> с. 105</w:t>
      </w:r>
    </w:p>
  </w:footnote>
  <w:footnote w:id="28">
    <w:p w:rsidR="009F24A8" w:rsidRDefault="009F24A8" w:rsidP="00B725BF">
      <w:pPr>
        <w:pStyle w:val="a3"/>
      </w:pPr>
      <w:r>
        <w:rPr>
          <w:rStyle w:val="a5"/>
        </w:rPr>
        <w:footnoteRef/>
      </w:r>
      <w:r>
        <w:t xml:space="preserve"> </w:t>
      </w:r>
      <w:r w:rsidRPr="00B82A06">
        <w:rPr>
          <w:rFonts w:ascii="Times New Roman" w:hAnsi="Times New Roman" w:cs="Times New Roman"/>
        </w:rPr>
        <w:t xml:space="preserve">Севостьянов Г. Н. История США. В 4 томах. Том 2. </w:t>
      </w:r>
      <w:r w:rsidR="00EF1346">
        <w:rPr>
          <w:rFonts w:ascii="Times New Roman" w:hAnsi="Times New Roman" w:cs="Times New Roman"/>
        </w:rPr>
        <w:t>/ Севостьянов, Г. Н. – М.: Наука,</w:t>
      </w:r>
      <w:r w:rsidRPr="00B82A06">
        <w:rPr>
          <w:rFonts w:ascii="Times New Roman" w:hAnsi="Times New Roman" w:cs="Times New Roman"/>
        </w:rPr>
        <w:t xml:space="preserve"> 1985</w:t>
      </w:r>
      <w:r w:rsidR="00EF1346">
        <w:rPr>
          <w:rFonts w:ascii="Times New Roman" w:hAnsi="Times New Roman" w:cs="Times New Roman"/>
        </w:rPr>
        <w:t xml:space="preserve">. - </w:t>
      </w:r>
      <w:r w:rsidRPr="00B82A06">
        <w:rPr>
          <w:rFonts w:ascii="Times New Roman" w:hAnsi="Times New Roman" w:cs="Times New Roman"/>
        </w:rPr>
        <w:t xml:space="preserve"> </w:t>
      </w:r>
      <w:r>
        <w:rPr>
          <w:rFonts w:ascii="Times New Roman" w:hAnsi="Times New Roman" w:cs="Times New Roman"/>
        </w:rPr>
        <w:t>с. 23</w:t>
      </w:r>
    </w:p>
  </w:footnote>
  <w:footnote w:id="29">
    <w:p w:rsidR="009F24A8" w:rsidRPr="005E5FAC" w:rsidRDefault="009F24A8" w:rsidP="00B725BF">
      <w:pPr>
        <w:pStyle w:val="a3"/>
        <w:rPr>
          <w:lang w:val="en-US"/>
        </w:rPr>
      </w:pPr>
      <w:r>
        <w:rPr>
          <w:rStyle w:val="a5"/>
        </w:rPr>
        <w:footnoteRef/>
      </w:r>
      <w:r>
        <w:t xml:space="preserve"> </w:t>
      </w:r>
      <w:r w:rsidRPr="003C63F4">
        <w:rPr>
          <w:rFonts w:ascii="Times New Roman" w:hAnsi="Times New Roman" w:cs="Times New Roman"/>
        </w:rPr>
        <w:t>Зубок Л.И. Очерки Истории США (1877-1918).</w:t>
      </w:r>
      <w:r w:rsidR="004E488B">
        <w:rPr>
          <w:rFonts w:ascii="Times New Roman" w:hAnsi="Times New Roman" w:cs="Times New Roman"/>
        </w:rPr>
        <w:t>/ Зубок</w:t>
      </w:r>
      <w:r w:rsidR="004E488B" w:rsidRPr="005E5FAC">
        <w:rPr>
          <w:rFonts w:ascii="Times New Roman" w:hAnsi="Times New Roman" w:cs="Times New Roman"/>
          <w:lang w:val="en-US"/>
        </w:rPr>
        <w:t xml:space="preserve">, </w:t>
      </w:r>
      <w:r w:rsidR="004E488B">
        <w:rPr>
          <w:rFonts w:ascii="Times New Roman" w:hAnsi="Times New Roman" w:cs="Times New Roman"/>
        </w:rPr>
        <w:t>Л</w:t>
      </w:r>
      <w:r w:rsidR="004E488B" w:rsidRPr="005E5FAC">
        <w:rPr>
          <w:rFonts w:ascii="Times New Roman" w:hAnsi="Times New Roman" w:cs="Times New Roman"/>
          <w:lang w:val="en-US"/>
        </w:rPr>
        <w:t>.</w:t>
      </w:r>
      <w:r w:rsidR="004E488B">
        <w:rPr>
          <w:rFonts w:ascii="Times New Roman" w:hAnsi="Times New Roman" w:cs="Times New Roman"/>
        </w:rPr>
        <w:t>И</w:t>
      </w:r>
      <w:r w:rsidR="004E488B" w:rsidRPr="005E5FAC">
        <w:rPr>
          <w:rFonts w:ascii="Times New Roman" w:hAnsi="Times New Roman" w:cs="Times New Roman"/>
          <w:lang w:val="en-US"/>
        </w:rPr>
        <w:t>. -</w:t>
      </w:r>
      <w:r w:rsidRPr="005E5FAC">
        <w:rPr>
          <w:rFonts w:ascii="Times New Roman" w:hAnsi="Times New Roman" w:cs="Times New Roman"/>
          <w:lang w:val="en-US"/>
        </w:rPr>
        <w:t xml:space="preserve"> </w:t>
      </w:r>
      <w:r w:rsidRPr="003C63F4">
        <w:rPr>
          <w:rFonts w:ascii="Times New Roman" w:hAnsi="Times New Roman" w:cs="Times New Roman"/>
        </w:rPr>
        <w:t>М</w:t>
      </w:r>
      <w:r w:rsidRPr="005E5FAC">
        <w:rPr>
          <w:rFonts w:ascii="Times New Roman" w:hAnsi="Times New Roman" w:cs="Times New Roman"/>
          <w:lang w:val="en-US"/>
        </w:rPr>
        <w:t>., 1956,</w:t>
      </w:r>
      <w:r w:rsidR="004E488B" w:rsidRPr="005E5FAC">
        <w:rPr>
          <w:rFonts w:ascii="Times New Roman" w:hAnsi="Times New Roman" w:cs="Times New Roman"/>
          <w:lang w:val="en-US"/>
        </w:rPr>
        <w:t xml:space="preserve"> -</w:t>
      </w:r>
      <w:r w:rsidRPr="005E5FAC">
        <w:rPr>
          <w:rFonts w:ascii="Times New Roman" w:hAnsi="Times New Roman" w:cs="Times New Roman"/>
          <w:lang w:val="en-US"/>
        </w:rPr>
        <w:t xml:space="preserve"> </w:t>
      </w:r>
      <w:r w:rsidRPr="003C63F4">
        <w:rPr>
          <w:rFonts w:ascii="Times New Roman" w:hAnsi="Times New Roman" w:cs="Times New Roman"/>
        </w:rPr>
        <w:t>с</w:t>
      </w:r>
      <w:r w:rsidRPr="005E5FAC">
        <w:rPr>
          <w:rFonts w:ascii="Times New Roman" w:hAnsi="Times New Roman" w:cs="Times New Roman"/>
          <w:lang w:val="en-US"/>
        </w:rPr>
        <w:t>. 207</w:t>
      </w:r>
      <w:r w:rsidRPr="005E5FAC">
        <w:rPr>
          <w:lang w:val="en-US"/>
        </w:rPr>
        <w:t>.</w:t>
      </w:r>
    </w:p>
  </w:footnote>
  <w:footnote w:id="30">
    <w:p w:rsidR="009F24A8" w:rsidRPr="004E488B" w:rsidRDefault="009F24A8">
      <w:pPr>
        <w:pStyle w:val="a3"/>
        <w:rPr>
          <w:lang w:val="en-US"/>
        </w:rPr>
      </w:pPr>
      <w:r>
        <w:rPr>
          <w:rStyle w:val="a5"/>
        </w:rPr>
        <w:footnoteRef/>
      </w:r>
      <w:r w:rsidRPr="004E488B">
        <w:rPr>
          <w:rFonts w:ascii="Times New Roman" w:hAnsi="Times New Roman" w:cs="Times New Roman"/>
          <w:lang w:val="en-US"/>
        </w:rPr>
        <w:t xml:space="preserve"> </w:t>
      </w:r>
      <w:r w:rsidR="004E488B" w:rsidRPr="004E488B">
        <w:rPr>
          <w:rFonts w:ascii="Times New Roman" w:hAnsi="Times New Roman" w:cs="Times New Roman"/>
          <w:lang w:val="en-US"/>
        </w:rPr>
        <w:t xml:space="preserve">The Antitrust Laws/The official website of the Federal Trade Commission [Electronic resource] – Mode of access: </w:t>
      </w:r>
      <w:r w:rsidR="002E0DCE">
        <w:fldChar w:fldCharType="begin"/>
      </w:r>
      <w:r w:rsidR="002E0DCE" w:rsidRPr="005E5FAC">
        <w:rPr>
          <w:lang w:val="en-US"/>
        </w:rPr>
        <w:instrText xml:space="preserve"> HYPERLINK "https://www.ftc.gov/tips-advice/competition-guidance/guide-antitrust-laws/antitrust-laws" </w:instrText>
      </w:r>
      <w:r w:rsidR="002E0DCE">
        <w:fldChar w:fldCharType="separate"/>
      </w:r>
      <w:r w:rsidRPr="004E488B">
        <w:rPr>
          <w:rStyle w:val="a6"/>
          <w:rFonts w:ascii="Times New Roman" w:hAnsi="Times New Roman" w:cs="Times New Roman"/>
          <w:lang w:val="en-US"/>
        </w:rPr>
        <w:t>https://www.ftc.gov/tips-advice/competition-guidance/guide-antitrust-laws/antitrust-laws</w:t>
      </w:r>
      <w:r w:rsidR="002E0DCE">
        <w:rPr>
          <w:rStyle w:val="a6"/>
          <w:rFonts w:ascii="Times New Roman" w:hAnsi="Times New Roman" w:cs="Times New Roman"/>
          <w:lang w:val="en-US"/>
        </w:rPr>
        <w:fldChar w:fldCharType="end"/>
      </w:r>
      <w:r w:rsidRPr="004E488B">
        <w:rPr>
          <w:rFonts w:ascii="Times New Roman" w:hAnsi="Times New Roman" w:cs="Times New Roman"/>
          <w:lang w:val="en-US"/>
        </w:rPr>
        <w:t xml:space="preserve"> 04.05.17</w:t>
      </w:r>
    </w:p>
  </w:footnote>
  <w:footnote w:id="31">
    <w:p w:rsidR="009F24A8" w:rsidRDefault="009F24A8" w:rsidP="00B725BF">
      <w:pPr>
        <w:pStyle w:val="a3"/>
      </w:pPr>
      <w:r>
        <w:rPr>
          <w:rStyle w:val="a5"/>
        </w:rPr>
        <w:footnoteRef/>
      </w:r>
      <w:r>
        <w:t xml:space="preserve"> </w:t>
      </w:r>
      <w:r w:rsidRPr="00E80BC3">
        <w:rPr>
          <w:rFonts w:ascii="Times New Roman" w:hAnsi="Times New Roman" w:cs="Times New Roman"/>
        </w:rPr>
        <w:t>Кл</w:t>
      </w:r>
      <w:r>
        <w:rPr>
          <w:rFonts w:ascii="Times New Roman" w:hAnsi="Times New Roman" w:cs="Times New Roman"/>
        </w:rPr>
        <w:t xml:space="preserve">од </w:t>
      </w:r>
      <w:proofErr w:type="gramStart"/>
      <w:r>
        <w:rPr>
          <w:rFonts w:ascii="Times New Roman" w:hAnsi="Times New Roman" w:cs="Times New Roman"/>
        </w:rPr>
        <w:t>А.</w:t>
      </w:r>
      <w:proofErr w:type="gramEnd"/>
      <w:r>
        <w:rPr>
          <w:rFonts w:ascii="Times New Roman" w:hAnsi="Times New Roman" w:cs="Times New Roman"/>
        </w:rPr>
        <w:t xml:space="preserve"> </w:t>
      </w:r>
      <w:r w:rsidRPr="00E80BC3">
        <w:rPr>
          <w:rFonts w:ascii="Times New Roman" w:hAnsi="Times New Roman" w:cs="Times New Roman"/>
        </w:rPr>
        <w:t xml:space="preserve"> Куда идет американский империализм.</w:t>
      </w:r>
      <w:r w:rsidR="004E488B" w:rsidRPr="004E488B">
        <w:rPr>
          <w:rFonts w:ascii="Times New Roman" w:hAnsi="Times New Roman" w:cs="Times New Roman"/>
        </w:rPr>
        <w:t>/</w:t>
      </w:r>
      <w:r w:rsidR="004E488B">
        <w:rPr>
          <w:rFonts w:ascii="Times New Roman" w:hAnsi="Times New Roman" w:cs="Times New Roman"/>
        </w:rPr>
        <w:t xml:space="preserve">Клод, А. – </w:t>
      </w:r>
      <w:r w:rsidR="004E488B" w:rsidRPr="004E488B">
        <w:rPr>
          <w:rFonts w:ascii="Times New Roman" w:hAnsi="Times New Roman" w:cs="Times New Roman"/>
        </w:rPr>
        <w:t xml:space="preserve"> </w:t>
      </w:r>
      <w:r w:rsidRPr="00E80BC3">
        <w:rPr>
          <w:rFonts w:ascii="Times New Roman" w:hAnsi="Times New Roman" w:cs="Times New Roman"/>
        </w:rPr>
        <w:t xml:space="preserve"> М., 1951,</w:t>
      </w:r>
      <w:r w:rsidR="004E488B">
        <w:rPr>
          <w:rFonts w:ascii="Times New Roman" w:hAnsi="Times New Roman" w:cs="Times New Roman"/>
        </w:rPr>
        <w:t xml:space="preserve"> - </w:t>
      </w:r>
      <w:r w:rsidRPr="00E80BC3">
        <w:rPr>
          <w:rFonts w:ascii="Times New Roman" w:hAnsi="Times New Roman" w:cs="Times New Roman"/>
        </w:rPr>
        <w:t xml:space="preserve"> с. 41.</w:t>
      </w:r>
    </w:p>
  </w:footnote>
  <w:footnote w:id="32">
    <w:p w:rsidR="009F24A8" w:rsidRDefault="009F24A8" w:rsidP="00B725BF">
      <w:pPr>
        <w:pStyle w:val="a3"/>
      </w:pPr>
      <w:r>
        <w:rPr>
          <w:rStyle w:val="a5"/>
        </w:rPr>
        <w:footnoteRef/>
      </w:r>
      <w:r>
        <w:t xml:space="preserve"> </w:t>
      </w:r>
      <w:r w:rsidR="004E488B" w:rsidRPr="004E488B">
        <w:rPr>
          <w:rFonts w:ascii="Times New Roman" w:hAnsi="Times New Roman" w:cs="Times New Roman"/>
        </w:rPr>
        <w:t>Севостьянов, Г. Н. История США. Том 3 1918-1945/ Севостьянов, Г. Н. – М.: Наука, 1985. -  12 с. [Электронный ресурс] – Режим доступа: http://www.history.vuzlib.su/book_o072_page_7.html (дата обращения 08.09.16)</w:t>
      </w:r>
      <w:r>
        <w:t xml:space="preserve"> </w:t>
      </w:r>
    </w:p>
  </w:footnote>
  <w:footnote w:id="33">
    <w:p w:rsidR="009F24A8" w:rsidRPr="00DC6BB2" w:rsidRDefault="009F24A8" w:rsidP="00B725BF">
      <w:pPr>
        <w:pStyle w:val="a3"/>
        <w:rPr>
          <w:rFonts w:ascii="Times New Roman" w:hAnsi="Times New Roman" w:cs="Times New Roman"/>
        </w:rPr>
      </w:pPr>
      <w:r>
        <w:rPr>
          <w:rStyle w:val="a5"/>
        </w:rPr>
        <w:footnoteRef/>
      </w:r>
      <w:r>
        <w:t xml:space="preserve"> </w:t>
      </w:r>
      <w:r>
        <w:rPr>
          <w:rFonts w:ascii="Times New Roman" w:hAnsi="Times New Roman" w:cs="Times New Roman"/>
        </w:rPr>
        <w:t xml:space="preserve">Фурсенко А. Династия Рокфеллеров </w:t>
      </w:r>
      <w:r w:rsidR="005E5231" w:rsidRPr="005E5231">
        <w:rPr>
          <w:rFonts w:ascii="Times New Roman" w:hAnsi="Times New Roman" w:cs="Times New Roman"/>
        </w:rPr>
        <w:t>/ Фурсенко, А.  М.: Наука, 1967. – 294 с. [Электронный ресурс] – Режим доступа: http://historylib.org/historybooks/Aleksandr-Fursenko_Dinastiya-Rokfellerov/11     (дата обращения: 23.07.16)</w:t>
      </w:r>
    </w:p>
  </w:footnote>
  <w:footnote w:id="34">
    <w:p w:rsidR="009F24A8" w:rsidRPr="00F616C8" w:rsidRDefault="009F24A8" w:rsidP="00B725BF">
      <w:pPr>
        <w:pStyle w:val="a3"/>
        <w:rPr>
          <w:rFonts w:ascii="Times New Roman" w:hAnsi="Times New Roman" w:cs="Times New Roman"/>
          <w:lang w:val="en-US"/>
        </w:rPr>
      </w:pPr>
      <w:r>
        <w:rPr>
          <w:rStyle w:val="a5"/>
        </w:rPr>
        <w:footnoteRef/>
      </w:r>
      <w:r>
        <w:t xml:space="preserve"> </w:t>
      </w:r>
      <w:r w:rsidR="005E5231" w:rsidRPr="005E5231">
        <w:rPr>
          <w:rFonts w:ascii="Times New Roman" w:hAnsi="Times New Roman" w:cs="Times New Roman"/>
        </w:rPr>
        <w:t xml:space="preserve">Мировые экономические кризисы, 1848—1935: Т. 1—3. 1937—1939, т. 1/ Е. Варга </w:t>
      </w:r>
      <w:proofErr w:type="gramStart"/>
      <w:r w:rsidR="005E5231" w:rsidRPr="005E5231">
        <w:rPr>
          <w:rFonts w:ascii="Times New Roman" w:hAnsi="Times New Roman" w:cs="Times New Roman"/>
        </w:rPr>
        <w:t xml:space="preserve">[ </w:t>
      </w:r>
      <w:proofErr w:type="gramEnd"/>
      <w:r w:rsidR="005E5231" w:rsidRPr="005E5231">
        <w:rPr>
          <w:rFonts w:ascii="Times New Roman" w:hAnsi="Times New Roman" w:cs="Times New Roman"/>
        </w:rPr>
        <w:t>и др. ]; под ре</w:t>
      </w:r>
      <w:r w:rsidR="005E5231">
        <w:rPr>
          <w:rFonts w:ascii="Times New Roman" w:hAnsi="Times New Roman" w:cs="Times New Roman"/>
        </w:rPr>
        <w:t>д. Е</w:t>
      </w:r>
      <w:r w:rsidR="005E5231" w:rsidRPr="00F616C8">
        <w:rPr>
          <w:rFonts w:ascii="Times New Roman" w:hAnsi="Times New Roman" w:cs="Times New Roman"/>
          <w:lang w:val="en-US"/>
        </w:rPr>
        <w:t xml:space="preserve">. </w:t>
      </w:r>
      <w:r w:rsidR="005E5231">
        <w:rPr>
          <w:rFonts w:ascii="Times New Roman" w:hAnsi="Times New Roman" w:cs="Times New Roman"/>
        </w:rPr>
        <w:t>Варга</w:t>
      </w:r>
      <w:r w:rsidR="005E5231" w:rsidRPr="00F616C8">
        <w:rPr>
          <w:rFonts w:ascii="Times New Roman" w:hAnsi="Times New Roman" w:cs="Times New Roman"/>
          <w:lang w:val="en-US"/>
        </w:rPr>
        <w:t xml:space="preserve"> - </w:t>
      </w:r>
      <w:r w:rsidR="005E5231">
        <w:rPr>
          <w:rFonts w:ascii="Times New Roman" w:hAnsi="Times New Roman" w:cs="Times New Roman"/>
        </w:rPr>
        <w:t>М</w:t>
      </w:r>
      <w:r w:rsidR="005E5231" w:rsidRPr="00F616C8">
        <w:rPr>
          <w:rFonts w:ascii="Times New Roman" w:hAnsi="Times New Roman" w:cs="Times New Roman"/>
          <w:lang w:val="en-US"/>
        </w:rPr>
        <w:t>.,</w:t>
      </w:r>
      <w:r w:rsidR="005E5231">
        <w:rPr>
          <w:rFonts w:ascii="Times New Roman" w:hAnsi="Times New Roman" w:cs="Times New Roman"/>
        </w:rPr>
        <w:t>ОГИЗ</w:t>
      </w:r>
      <w:r w:rsidR="005E5231" w:rsidRPr="00F616C8">
        <w:rPr>
          <w:rFonts w:ascii="Times New Roman" w:hAnsi="Times New Roman" w:cs="Times New Roman"/>
          <w:lang w:val="en-US"/>
        </w:rPr>
        <w:t xml:space="preserve">, 353 </w:t>
      </w:r>
      <w:r w:rsidR="005E5231" w:rsidRPr="005E5231">
        <w:rPr>
          <w:rFonts w:ascii="Times New Roman" w:hAnsi="Times New Roman" w:cs="Times New Roman"/>
        </w:rPr>
        <w:t>с</w:t>
      </w:r>
      <w:r w:rsidR="005E5231" w:rsidRPr="00F616C8">
        <w:rPr>
          <w:rFonts w:ascii="Times New Roman" w:hAnsi="Times New Roman" w:cs="Times New Roman"/>
          <w:lang w:val="en-US"/>
        </w:rPr>
        <w:t>.</w:t>
      </w:r>
    </w:p>
  </w:footnote>
  <w:footnote w:id="35">
    <w:p w:rsidR="009F24A8" w:rsidRPr="00F616C8" w:rsidRDefault="009F24A8">
      <w:pPr>
        <w:pStyle w:val="a3"/>
        <w:rPr>
          <w:lang w:val="en-US"/>
        </w:rPr>
      </w:pPr>
      <w:r>
        <w:rPr>
          <w:rStyle w:val="a5"/>
        </w:rPr>
        <w:footnoteRef/>
      </w:r>
      <w:r w:rsidR="00F616C8" w:rsidRPr="00F616C8">
        <w:rPr>
          <w:rFonts w:ascii="Times New Roman" w:hAnsi="Times New Roman" w:cs="Times New Roman"/>
          <w:lang w:val="en-US"/>
        </w:rPr>
        <w:t xml:space="preserve">The official website of the Federal Reserve System of the United States  [Electronic resource] – Mode of access:    </w:t>
      </w:r>
      <w:r w:rsidRPr="00F616C8">
        <w:rPr>
          <w:rFonts w:ascii="Times New Roman" w:hAnsi="Times New Roman" w:cs="Times New Roman"/>
          <w:lang w:val="en-US"/>
        </w:rPr>
        <w:t xml:space="preserve"> </w:t>
      </w:r>
      <w:r w:rsidR="00F616C8" w:rsidRPr="00F616C8">
        <w:rPr>
          <w:rFonts w:ascii="Times New Roman" w:hAnsi="Times New Roman" w:cs="Times New Roman"/>
          <w:lang w:val="en-US"/>
        </w:rPr>
        <w:t xml:space="preserve"> </w:t>
      </w:r>
      <w:r w:rsidR="002E0DCE">
        <w:fldChar w:fldCharType="begin"/>
      </w:r>
      <w:r w:rsidR="002E0DCE" w:rsidRPr="005E5FAC">
        <w:rPr>
          <w:lang w:val="en-US"/>
        </w:rPr>
        <w:instrText xml:space="preserve"> HYPERLINK "https://www.federalreserve.gov" </w:instrText>
      </w:r>
      <w:r w:rsidR="002E0DCE">
        <w:fldChar w:fldCharType="separate"/>
      </w:r>
      <w:r w:rsidRPr="00F616C8">
        <w:rPr>
          <w:rStyle w:val="a6"/>
          <w:rFonts w:ascii="Times New Roman" w:hAnsi="Times New Roman" w:cs="Times New Roman"/>
          <w:lang w:val="en-US"/>
        </w:rPr>
        <w:t>https://www.federalreserve.gov</w:t>
      </w:r>
      <w:r w:rsidR="002E0DCE">
        <w:rPr>
          <w:rStyle w:val="a6"/>
          <w:rFonts w:ascii="Times New Roman" w:hAnsi="Times New Roman" w:cs="Times New Roman"/>
          <w:lang w:val="en-US"/>
        </w:rPr>
        <w:fldChar w:fldCharType="end"/>
      </w:r>
      <w:r w:rsidRPr="00F616C8">
        <w:rPr>
          <w:rFonts w:ascii="Times New Roman" w:hAnsi="Times New Roman" w:cs="Times New Roman"/>
          <w:lang w:val="en-US"/>
        </w:rPr>
        <w:t xml:space="preserve"> 13.05.17</w:t>
      </w:r>
    </w:p>
  </w:footnote>
  <w:footnote w:id="36">
    <w:p w:rsidR="009F24A8" w:rsidRPr="00F616C8" w:rsidRDefault="009F24A8">
      <w:pPr>
        <w:pStyle w:val="a3"/>
        <w:rPr>
          <w:lang w:val="en-US"/>
        </w:rPr>
      </w:pPr>
      <w:r>
        <w:rPr>
          <w:rStyle w:val="a5"/>
        </w:rPr>
        <w:footnoteRef/>
      </w:r>
      <w:r w:rsidRPr="00F616C8">
        <w:rPr>
          <w:lang w:val="en-US"/>
        </w:rPr>
        <w:t xml:space="preserve"> </w:t>
      </w:r>
      <w:r w:rsidR="00F616C8" w:rsidRPr="00F616C8">
        <w:rPr>
          <w:rFonts w:ascii="Times New Roman" w:hAnsi="Times New Roman" w:cs="Times New Roman"/>
          <w:lang w:val="en-US"/>
        </w:rPr>
        <w:t xml:space="preserve">The official website of the Federal Trade Commission [Electronic resource]  – Mode of access: </w:t>
      </w:r>
      <w:r w:rsidR="002E0DCE">
        <w:fldChar w:fldCharType="begin"/>
      </w:r>
      <w:r w:rsidR="002E0DCE" w:rsidRPr="005E5FAC">
        <w:rPr>
          <w:lang w:val="en-US"/>
        </w:rPr>
        <w:instrText xml:space="preserve"> HYPERLINK "https://www.ftc.gov" </w:instrText>
      </w:r>
      <w:r w:rsidR="002E0DCE">
        <w:fldChar w:fldCharType="separate"/>
      </w:r>
      <w:r w:rsidRPr="00F616C8">
        <w:rPr>
          <w:rStyle w:val="a6"/>
          <w:rFonts w:ascii="Times New Roman" w:hAnsi="Times New Roman" w:cs="Times New Roman"/>
          <w:lang w:val="en-US"/>
        </w:rPr>
        <w:t>https://www.ftc.gov</w:t>
      </w:r>
      <w:r w:rsidR="002E0DCE">
        <w:rPr>
          <w:rStyle w:val="a6"/>
          <w:rFonts w:ascii="Times New Roman" w:hAnsi="Times New Roman" w:cs="Times New Roman"/>
          <w:lang w:val="en-US"/>
        </w:rPr>
        <w:fldChar w:fldCharType="end"/>
      </w:r>
      <w:r w:rsidRPr="00F616C8">
        <w:rPr>
          <w:rFonts w:ascii="Times New Roman" w:hAnsi="Times New Roman" w:cs="Times New Roman"/>
          <w:lang w:val="en-US"/>
        </w:rPr>
        <w:t xml:space="preserve"> 13.05.17</w:t>
      </w:r>
    </w:p>
  </w:footnote>
  <w:footnote w:id="37">
    <w:p w:rsidR="009F24A8" w:rsidRPr="00F058AA" w:rsidRDefault="009F24A8">
      <w:pPr>
        <w:pStyle w:val="a3"/>
        <w:rPr>
          <w:lang w:val="en-US"/>
        </w:rPr>
      </w:pPr>
      <w:r>
        <w:rPr>
          <w:rStyle w:val="a5"/>
        </w:rPr>
        <w:footnoteRef/>
      </w:r>
      <w:proofErr w:type="spellStart"/>
      <w:r w:rsidR="00F058AA" w:rsidRPr="00F058AA">
        <w:rPr>
          <w:rFonts w:ascii="Times New Roman" w:hAnsi="Times New Roman" w:cs="Times New Roman"/>
          <w:lang w:val="en-US"/>
        </w:rPr>
        <w:t>Fordney-Mccumber</w:t>
      </w:r>
      <w:proofErr w:type="spellEnd"/>
      <w:r w:rsidR="00F058AA" w:rsidRPr="00F058AA">
        <w:rPr>
          <w:rFonts w:ascii="Times New Roman" w:hAnsi="Times New Roman" w:cs="Times New Roman"/>
          <w:lang w:val="en-US"/>
        </w:rPr>
        <w:t xml:space="preserve"> Tariff/The official website of the Gale Encyclopedia of U.S. Economic History [Electronic resource] – Mode of access:    </w:t>
      </w:r>
      <w:r w:rsidR="002E0DCE">
        <w:fldChar w:fldCharType="begin"/>
      </w:r>
      <w:r w:rsidR="002E0DCE" w:rsidRPr="005E5FAC">
        <w:rPr>
          <w:lang w:val="en-US"/>
        </w:rPr>
        <w:instrText xml:space="preserve"> HYPERLINK "http://www.encyclopedia.com/history/encyclopedias-almanacs-transcripts-and-maps/fordney-mccumber-tariff" </w:instrText>
      </w:r>
      <w:r w:rsidR="002E0DCE">
        <w:fldChar w:fldCharType="separate"/>
      </w:r>
      <w:r w:rsidRPr="00F058AA">
        <w:rPr>
          <w:rStyle w:val="a6"/>
          <w:rFonts w:ascii="Times New Roman" w:hAnsi="Times New Roman" w:cs="Times New Roman"/>
          <w:lang w:val="en-US"/>
        </w:rPr>
        <w:t>http://www.encyclopedia.com/history/encyclopedias-almanacs-transcripts-and-maps/fordney-mccumber-tariff</w:t>
      </w:r>
      <w:r w:rsidR="002E0DCE">
        <w:rPr>
          <w:rStyle w:val="a6"/>
          <w:rFonts w:ascii="Times New Roman" w:hAnsi="Times New Roman" w:cs="Times New Roman"/>
          <w:lang w:val="en-US"/>
        </w:rPr>
        <w:fldChar w:fldCharType="end"/>
      </w:r>
      <w:r w:rsidRPr="00F058AA">
        <w:rPr>
          <w:rFonts w:ascii="Times New Roman" w:hAnsi="Times New Roman" w:cs="Times New Roman"/>
          <w:lang w:val="en-US"/>
        </w:rPr>
        <w:t xml:space="preserve"> 13.05.17 </w:t>
      </w:r>
    </w:p>
  </w:footnote>
  <w:footnote w:id="38">
    <w:p w:rsidR="009F24A8" w:rsidRPr="00386961" w:rsidRDefault="009F24A8" w:rsidP="00B725BF">
      <w:pPr>
        <w:pStyle w:val="a3"/>
      </w:pPr>
      <w:r>
        <w:rPr>
          <w:rStyle w:val="a5"/>
        </w:rPr>
        <w:footnoteRef/>
      </w:r>
      <w:r>
        <w:t xml:space="preserve"> </w:t>
      </w:r>
      <w:r w:rsidR="00386961">
        <w:rPr>
          <w:rFonts w:ascii="Times New Roman" w:hAnsi="Times New Roman" w:cs="Times New Roman"/>
        </w:rPr>
        <w:t xml:space="preserve">Фурсенко А. Династия Рокфеллеров </w:t>
      </w:r>
      <w:r w:rsidR="00386961" w:rsidRPr="005E5231">
        <w:rPr>
          <w:rFonts w:ascii="Times New Roman" w:hAnsi="Times New Roman" w:cs="Times New Roman"/>
        </w:rPr>
        <w:t>/ Фурсенко, А.  М.: Наука, 1967. – 294 с. [Электронный ресурс] – Режим доступа: http://historylib.org/historybooks/Aleksandr-Fursenko_Dinastiya-Rokfellerov/11     (дата обращения: 23.07.16)</w:t>
      </w:r>
    </w:p>
  </w:footnote>
  <w:footnote w:id="39">
    <w:p w:rsidR="009F24A8" w:rsidRPr="00FA1055" w:rsidRDefault="009F24A8" w:rsidP="00B725BF">
      <w:pPr>
        <w:pStyle w:val="a3"/>
      </w:pPr>
      <w:r>
        <w:rPr>
          <w:rStyle w:val="a5"/>
        </w:rPr>
        <w:footnoteRef/>
      </w:r>
      <w:r w:rsidRPr="00FA1055">
        <w:t xml:space="preserve"> </w:t>
      </w:r>
      <w:r w:rsidR="00FA1055" w:rsidRPr="00FA1055">
        <w:rPr>
          <w:rFonts w:ascii="Times New Roman" w:hAnsi="Times New Roman" w:cs="Times New Roman"/>
        </w:rPr>
        <w:t>Севостьянов, Г. Н. История США. Том 3 1918-1945/ Севостьянов, Г. Н. – М.: Н</w:t>
      </w:r>
      <w:r w:rsidR="004813A5">
        <w:rPr>
          <w:rFonts w:ascii="Times New Roman" w:hAnsi="Times New Roman" w:cs="Times New Roman"/>
        </w:rPr>
        <w:t>аука, 1985. -  67</w:t>
      </w:r>
      <w:r w:rsidR="00FA1055" w:rsidRPr="00FA1055">
        <w:rPr>
          <w:rFonts w:ascii="Times New Roman" w:hAnsi="Times New Roman" w:cs="Times New Roman"/>
        </w:rPr>
        <w:t xml:space="preserve"> с. [Электронный ресурс] – Режим доступа: </w:t>
      </w:r>
      <w:r w:rsidR="00FA1055" w:rsidRPr="00FA1055">
        <w:rPr>
          <w:rFonts w:ascii="Times New Roman" w:hAnsi="Times New Roman" w:cs="Times New Roman"/>
          <w:lang w:val="en-US"/>
        </w:rPr>
        <w:t>http</w:t>
      </w:r>
      <w:r w:rsidR="00FA1055" w:rsidRPr="00FA1055">
        <w:rPr>
          <w:rFonts w:ascii="Times New Roman" w:hAnsi="Times New Roman" w:cs="Times New Roman"/>
        </w:rPr>
        <w:t>://</w:t>
      </w:r>
      <w:r w:rsidR="00FA1055" w:rsidRPr="00FA1055">
        <w:rPr>
          <w:rFonts w:ascii="Times New Roman" w:hAnsi="Times New Roman" w:cs="Times New Roman"/>
          <w:lang w:val="en-US"/>
        </w:rPr>
        <w:t>www</w:t>
      </w:r>
      <w:r w:rsidR="00FA1055" w:rsidRPr="00FA1055">
        <w:rPr>
          <w:rFonts w:ascii="Times New Roman" w:hAnsi="Times New Roman" w:cs="Times New Roman"/>
        </w:rPr>
        <w:t>.</w:t>
      </w:r>
      <w:r w:rsidR="00FA1055" w:rsidRPr="00FA1055">
        <w:rPr>
          <w:rFonts w:ascii="Times New Roman" w:hAnsi="Times New Roman" w:cs="Times New Roman"/>
          <w:lang w:val="en-US"/>
        </w:rPr>
        <w:t>history</w:t>
      </w:r>
      <w:r w:rsidR="00FA1055" w:rsidRPr="00FA1055">
        <w:rPr>
          <w:rFonts w:ascii="Times New Roman" w:hAnsi="Times New Roman" w:cs="Times New Roman"/>
        </w:rPr>
        <w:t>.</w:t>
      </w:r>
      <w:proofErr w:type="spellStart"/>
      <w:r w:rsidR="00FA1055" w:rsidRPr="00FA1055">
        <w:rPr>
          <w:rFonts w:ascii="Times New Roman" w:hAnsi="Times New Roman" w:cs="Times New Roman"/>
          <w:lang w:val="en-US"/>
        </w:rPr>
        <w:t>vuzlib</w:t>
      </w:r>
      <w:proofErr w:type="spellEnd"/>
      <w:r w:rsidR="00FA1055" w:rsidRPr="00FA1055">
        <w:rPr>
          <w:rFonts w:ascii="Times New Roman" w:hAnsi="Times New Roman" w:cs="Times New Roman"/>
        </w:rPr>
        <w:t>.</w:t>
      </w:r>
      <w:proofErr w:type="spellStart"/>
      <w:r w:rsidR="00FA1055" w:rsidRPr="00FA1055">
        <w:rPr>
          <w:rFonts w:ascii="Times New Roman" w:hAnsi="Times New Roman" w:cs="Times New Roman"/>
          <w:lang w:val="en-US"/>
        </w:rPr>
        <w:t>su</w:t>
      </w:r>
      <w:proofErr w:type="spellEnd"/>
      <w:r w:rsidR="00FA1055" w:rsidRPr="00FA1055">
        <w:rPr>
          <w:rFonts w:ascii="Times New Roman" w:hAnsi="Times New Roman" w:cs="Times New Roman"/>
        </w:rPr>
        <w:t>/</w:t>
      </w:r>
      <w:r w:rsidR="00FA1055" w:rsidRPr="00FA1055">
        <w:rPr>
          <w:rFonts w:ascii="Times New Roman" w:hAnsi="Times New Roman" w:cs="Times New Roman"/>
          <w:lang w:val="en-US"/>
        </w:rPr>
        <w:t>book</w:t>
      </w:r>
      <w:r w:rsidR="00FA1055" w:rsidRPr="00FA1055">
        <w:rPr>
          <w:rFonts w:ascii="Times New Roman" w:hAnsi="Times New Roman" w:cs="Times New Roman"/>
        </w:rPr>
        <w:t>_</w:t>
      </w:r>
      <w:r w:rsidR="00FA1055" w:rsidRPr="00FA1055">
        <w:rPr>
          <w:rFonts w:ascii="Times New Roman" w:hAnsi="Times New Roman" w:cs="Times New Roman"/>
          <w:lang w:val="en-US"/>
        </w:rPr>
        <w:t>o</w:t>
      </w:r>
      <w:r w:rsidR="00FA1055" w:rsidRPr="00FA1055">
        <w:rPr>
          <w:rFonts w:ascii="Times New Roman" w:hAnsi="Times New Roman" w:cs="Times New Roman"/>
        </w:rPr>
        <w:t>072_</w:t>
      </w:r>
      <w:r w:rsidR="00FA1055" w:rsidRPr="00FA1055">
        <w:rPr>
          <w:rFonts w:ascii="Times New Roman" w:hAnsi="Times New Roman" w:cs="Times New Roman"/>
          <w:lang w:val="en-US"/>
        </w:rPr>
        <w:t>page</w:t>
      </w:r>
      <w:r w:rsidR="00FA1055" w:rsidRPr="00FA1055">
        <w:rPr>
          <w:rFonts w:ascii="Times New Roman" w:hAnsi="Times New Roman" w:cs="Times New Roman"/>
        </w:rPr>
        <w:t>_7.</w:t>
      </w:r>
      <w:r w:rsidR="00FA1055" w:rsidRPr="00FA1055">
        <w:rPr>
          <w:rFonts w:ascii="Times New Roman" w:hAnsi="Times New Roman" w:cs="Times New Roman"/>
          <w:lang w:val="en-US"/>
        </w:rPr>
        <w:t>html</w:t>
      </w:r>
      <w:r w:rsidR="00FA1055" w:rsidRPr="00FA1055">
        <w:rPr>
          <w:rFonts w:ascii="Times New Roman" w:hAnsi="Times New Roman" w:cs="Times New Roman"/>
        </w:rPr>
        <w:t xml:space="preserve"> (дата обращения 08.09.16)</w:t>
      </w:r>
    </w:p>
  </w:footnote>
  <w:footnote w:id="40">
    <w:p w:rsidR="009F24A8" w:rsidRPr="004309D9" w:rsidRDefault="009F24A8">
      <w:pPr>
        <w:pStyle w:val="a3"/>
        <w:rPr>
          <w:rFonts w:ascii="Times New Roman" w:hAnsi="Times New Roman" w:cs="Times New Roman"/>
        </w:rPr>
      </w:pPr>
      <w:r w:rsidRPr="004309D9">
        <w:rPr>
          <w:rStyle w:val="a5"/>
          <w:rFonts w:ascii="Times New Roman" w:hAnsi="Times New Roman" w:cs="Times New Roman"/>
        </w:rPr>
        <w:footnoteRef/>
      </w:r>
      <w:r w:rsidR="001C284C">
        <w:rPr>
          <w:rFonts w:ascii="Times New Roman" w:hAnsi="Times New Roman" w:cs="Times New Roman"/>
        </w:rPr>
        <w:t xml:space="preserve"> </w:t>
      </w:r>
      <w:r w:rsidR="001C284C" w:rsidRPr="001C284C">
        <w:rPr>
          <w:rFonts w:ascii="Times New Roman" w:hAnsi="Times New Roman" w:cs="Times New Roman"/>
        </w:rPr>
        <w:t xml:space="preserve">Мальков, В. Л Феномен Франклина Рузвельта Москва Новая и новейшая история/ Мальков, В. Л. URL: https://proxy.library.spbu.ru:4204/browse/doc/26783621 (дата обращения 14.05.17)  </w:t>
      </w:r>
    </w:p>
  </w:footnote>
  <w:footnote w:id="41">
    <w:p w:rsidR="009F24A8" w:rsidRPr="005E5FAC" w:rsidRDefault="009F24A8">
      <w:pPr>
        <w:pStyle w:val="a3"/>
        <w:rPr>
          <w:lang w:val="en-US"/>
        </w:rPr>
      </w:pPr>
      <w:r>
        <w:rPr>
          <w:rStyle w:val="a5"/>
        </w:rPr>
        <w:footnoteRef/>
      </w:r>
      <w:r w:rsidRPr="002176E0">
        <w:rPr>
          <w:lang w:val="en-US"/>
        </w:rPr>
        <w:t xml:space="preserve"> </w:t>
      </w:r>
      <w:r w:rsidR="00ED0C49">
        <w:rPr>
          <w:lang w:val="en-US"/>
        </w:rPr>
        <w:t xml:space="preserve"> </w:t>
      </w:r>
      <w:r w:rsidR="00ED0C49" w:rsidRPr="00ED0C49">
        <w:rPr>
          <w:rFonts w:ascii="Times New Roman" w:hAnsi="Times New Roman" w:cs="Times New Roman"/>
          <w:lang w:val="en-US"/>
        </w:rPr>
        <w:t xml:space="preserve">Lash, J. P. </w:t>
      </w:r>
      <w:proofErr w:type="spellStart"/>
      <w:r w:rsidR="00ED0C49" w:rsidRPr="00ED0C49">
        <w:rPr>
          <w:rFonts w:ascii="Times New Roman" w:hAnsi="Times New Roman" w:cs="Times New Roman"/>
          <w:lang w:val="en-US"/>
        </w:rPr>
        <w:t>Eleonor</w:t>
      </w:r>
      <w:proofErr w:type="spellEnd"/>
      <w:r w:rsidR="00ED0C49" w:rsidRPr="00ED0C49">
        <w:rPr>
          <w:rFonts w:ascii="Times New Roman" w:hAnsi="Times New Roman" w:cs="Times New Roman"/>
          <w:lang w:val="en-US"/>
        </w:rPr>
        <w:t xml:space="preserve"> and Franklin. The Story of Their Relationship Based on </w:t>
      </w:r>
      <w:proofErr w:type="spellStart"/>
      <w:r w:rsidR="00ED0C49" w:rsidRPr="00ED0C49">
        <w:rPr>
          <w:rFonts w:ascii="Times New Roman" w:hAnsi="Times New Roman" w:cs="Times New Roman"/>
          <w:lang w:val="en-US"/>
        </w:rPr>
        <w:t>Eleonor</w:t>
      </w:r>
      <w:proofErr w:type="spellEnd"/>
      <w:r w:rsidR="00ED0C49" w:rsidRPr="00ED0C49">
        <w:rPr>
          <w:rFonts w:ascii="Times New Roman" w:hAnsi="Times New Roman" w:cs="Times New Roman"/>
          <w:lang w:val="en-US"/>
        </w:rPr>
        <w:t xml:space="preserve"> Roosevelt's Private Papers/ J.P. Lash - New York, 1971. – 479 p.</w:t>
      </w:r>
    </w:p>
  </w:footnote>
  <w:footnote w:id="42">
    <w:p w:rsidR="009F24A8" w:rsidRPr="007B37F0" w:rsidRDefault="009F24A8" w:rsidP="00807547">
      <w:pPr>
        <w:pStyle w:val="a3"/>
        <w:rPr>
          <w:rFonts w:ascii="Times New Roman" w:hAnsi="Times New Roman" w:cs="Times New Roman"/>
          <w:lang w:val="en-US"/>
        </w:rPr>
      </w:pPr>
      <w:r w:rsidRPr="00707E83">
        <w:rPr>
          <w:rStyle w:val="a5"/>
          <w:rFonts w:ascii="Times New Roman" w:hAnsi="Times New Roman" w:cs="Times New Roman"/>
        </w:rPr>
        <w:footnoteRef/>
      </w:r>
      <w:r>
        <w:rPr>
          <w:rFonts w:ascii="Times New Roman" w:hAnsi="Times New Roman" w:cs="Times New Roman"/>
        </w:rPr>
        <w:t xml:space="preserve"> </w:t>
      </w:r>
      <w:proofErr w:type="spellStart"/>
      <w:r w:rsidRPr="00707E83">
        <w:rPr>
          <w:rFonts w:ascii="Times New Roman" w:hAnsi="Times New Roman" w:cs="Times New Roman"/>
        </w:rPr>
        <w:t>Ландберг</w:t>
      </w:r>
      <w:proofErr w:type="spellEnd"/>
      <w:r>
        <w:rPr>
          <w:rFonts w:ascii="Times New Roman" w:hAnsi="Times New Roman" w:cs="Times New Roman"/>
        </w:rPr>
        <w:t xml:space="preserve"> Ф. Богачи и </w:t>
      </w:r>
      <w:proofErr w:type="spellStart"/>
      <w:r>
        <w:rPr>
          <w:rFonts w:ascii="Times New Roman" w:hAnsi="Times New Roman" w:cs="Times New Roman"/>
        </w:rPr>
        <w:t>С</w:t>
      </w:r>
      <w:r w:rsidRPr="00707E83">
        <w:rPr>
          <w:rFonts w:ascii="Times New Roman" w:hAnsi="Times New Roman" w:cs="Times New Roman"/>
        </w:rPr>
        <w:t>верхбогачи</w:t>
      </w:r>
      <w:proofErr w:type="spellEnd"/>
      <w:r w:rsidRPr="00707E83">
        <w:rPr>
          <w:rFonts w:ascii="Times New Roman" w:hAnsi="Times New Roman" w:cs="Times New Roman"/>
        </w:rPr>
        <w:t>. О подлинных правителях Соединенных штатов Америки.</w:t>
      </w:r>
      <w:r w:rsidR="004D08DE">
        <w:rPr>
          <w:rFonts w:ascii="Times New Roman" w:hAnsi="Times New Roman" w:cs="Times New Roman"/>
        </w:rPr>
        <w:t xml:space="preserve">/ </w:t>
      </w:r>
      <w:proofErr w:type="spellStart"/>
      <w:r w:rsidR="004D08DE">
        <w:rPr>
          <w:rFonts w:ascii="Times New Roman" w:hAnsi="Times New Roman" w:cs="Times New Roman"/>
        </w:rPr>
        <w:t>Ландберг</w:t>
      </w:r>
      <w:proofErr w:type="spellEnd"/>
      <w:r w:rsidR="004D08DE" w:rsidRPr="007B37F0">
        <w:rPr>
          <w:rFonts w:ascii="Times New Roman" w:hAnsi="Times New Roman" w:cs="Times New Roman"/>
          <w:lang w:val="en-US"/>
        </w:rPr>
        <w:t xml:space="preserve">, </w:t>
      </w:r>
      <w:r w:rsidR="004D08DE">
        <w:rPr>
          <w:rFonts w:ascii="Times New Roman" w:hAnsi="Times New Roman" w:cs="Times New Roman"/>
        </w:rPr>
        <w:t>Ф</w:t>
      </w:r>
      <w:r w:rsidR="004D08DE" w:rsidRPr="007B37F0">
        <w:rPr>
          <w:rFonts w:ascii="Times New Roman" w:hAnsi="Times New Roman" w:cs="Times New Roman"/>
          <w:lang w:val="en-US"/>
        </w:rPr>
        <w:t xml:space="preserve">. - </w:t>
      </w:r>
      <w:r w:rsidRPr="007B37F0">
        <w:rPr>
          <w:rFonts w:ascii="Times New Roman" w:hAnsi="Times New Roman" w:cs="Times New Roman"/>
          <w:lang w:val="en-US"/>
        </w:rPr>
        <w:t xml:space="preserve"> </w:t>
      </w:r>
      <w:r w:rsidRPr="00707E83">
        <w:rPr>
          <w:rFonts w:ascii="Times New Roman" w:hAnsi="Times New Roman" w:cs="Times New Roman"/>
        </w:rPr>
        <w:t>Прогресс</w:t>
      </w:r>
      <w:r w:rsidRPr="007B37F0">
        <w:rPr>
          <w:rFonts w:ascii="Times New Roman" w:hAnsi="Times New Roman" w:cs="Times New Roman"/>
          <w:lang w:val="en-US"/>
        </w:rPr>
        <w:t xml:space="preserve"> </w:t>
      </w:r>
      <w:r w:rsidRPr="00707E83">
        <w:rPr>
          <w:rFonts w:ascii="Times New Roman" w:hAnsi="Times New Roman" w:cs="Times New Roman"/>
        </w:rPr>
        <w:t>М</w:t>
      </w:r>
      <w:r w:rsidRPr="007B37F0">
        <w:rPr>
          <w:rFonts w:ascii="Times New Roman" w:hAnsi="Times New Roman" w:cs="Times New Roman"/>
          <w:lang w:val="en-US"/>
        </w:rPr>
        <w:t>., 1971</w:t>
      </w:r>
      <w:r w:rsidR="004D08DE" w:rsidRPr="007B37F0">
        <w:rPr>
          <w:rFonts w:ascii="Times New Roman" w:hAnsi="Times New Roman" w:cs="Times New Roman"/>
          <w:lang w:val="en-US"/>
        </w:rPr>
        <w:t>-</w:t>
      </w:r>
      <w:r w:rsidRPr="007B37F0">
        <w:rPr>
          <w:rFonts w:ascii="Times New Roman" w:hAnsi="Times New Roman" w:cs="Times New Roman"/>
          <w:lang w:val="en-US"/>
        </w:rPr>
        <w:t xml:space="preserve"> </w:t>
      </w:r>
      <w:r>
        <w:rPr>
          <w:rFonts w:ascii="Times New Roman" w:hAnsi="Times New Roman" w:cs="Times New Roman"/>
        </w:rPr>
        <w:t>с</w:t>
      </w:r>
      <w:r w:rsidRPr="007B37F0">
        <w:rPr>
          <w:rFonts w:ascii="Times New Roman" w:hAnsi="Times New Roman" w:cs="Times New Roman"/>
          <w:lang w:val="en-US"/>
        </w:rPr>
        <w:t>.12</w:t>
      </w:r>
    </w:p>
  </w:footnote>
  <w:footnote w:id="43">
    <w:p w:rsidR="009F24A8" w:rsidRPr="005E5FAC" w:rsidRDefault="009F24A8">
      <w:pPr>
        <w:pStyle w:val="a3"/>
        <w:rPr>
          <w:lang w:val="en-US"/>
        </w:rPr>
      </w:pPr>
      <w:r>
        <w:rPr>
          <w:rStyle w:val="a5"/>
        </w:rPr>
        <w:footnoteRef/>
      </w:r>
      <w:r w:rsidRPr="007B37F0">
        <w:rPr>
          <w:lang w:val="en-US"/>
        </w:rPr>
        <w:t xml:space="preserve"> </w:t>
      </w:r>
      <w:r w:rsidR="007B37F0" w:rsidRPr="007B37F0">
        <w:rPr>
          <w:rFonts w:ascii="Times New Roman" w:hAnsi="Times New Roman" w:cs="Times New Roman"/>
          <w:lang w:val="en-US"/>
        </w:rPr>
        <w:t>History, present law, and analysis of the federal wealth transfer tax system/The official website of the Joint Committee on Taxation [Electronic resource] 16.03.15– Mode of access:    https://www.jct.gov/publications.html?func=startdown&amp;id=4744   03.05.17</w:t>
      </w:r>
    </w:p>
  </w:footnote>
  <w:footnote w:id="44">
    <w:p w:rsidR="009F24A8" w:rsidRDefault="009F24A8" w:rsidP="00807547">
      <w:pPr>
        <w:pStyle w:val="a3"/>
      </w:pPr>
      <w:r>
        <w:rPr>
          <w:rStyle w:val="a5"/>
        </w:rPr>
        <w:footnoteRef/>
      </w:r>
      <w:r w:rsidR="001F0BC2" w:rsidRPr="001F0BC2">
        <w:rPr>
          <w:rFonts w:ascii="Times New Roman" w:hAnsi="Times New Roman" w:cs="Times New Roman"/>
        </w:rPr>
        <w:t>Спицын, Д. А. Государственная поддержка венчурного бизнеса в США/ Спицын, Д. А. // США – Канада. Экономика, политика, культура, Январь 2010, №1 -  с. 123</w:t>
      </w:r>
      <w:r>
        <w:t xml:space="preserve"> </w:t>
      </w:r>
    </w:p>
  </w:footnote>
  <w:footnote w:id="45">
    <w:p w:rsidR="009F24A8" w:rsidRPr="00F721F0" w:rsidRDefault="009F24A8" w:rsidP="00807547">
      <w:pPr>
        <w:pStyle w:val="a3"/>
        <w:rPr>
          <w:rFonts w:ascii="Times New Roman" w:hAnsi="Times New Roman" w:cs="Times New Roman"/>
        </w:rPr>
      </w:pPr>
      <w:r>
        <w:rPr>
          <w:rStyle w:val="a5"/>
        </w:rPr>
        <w:footnoteRef/>
      </w:r>
      <w:r w:rsidRPr="00F721F0">
        <w:rPr>
          <w:rFonts w:ascii="Times New Roman" w:hAnsi="Times New Roman" w:cs="Times New Roman"/>
        </w:rPr>
        <w:t xml:space="preserve"> </w:t>
      </w:r>
      <w:r>
        <w:rPr>
          <w:rFonts w:ascii="Times New Roman" w:hAnsi="Times New Roman" w:cs="Times New Roman"/>
        </w:rPr>
        <w:t>Там же. С. 393</w:t>
      </w:r>
    </w:p>
  </w:footnote>
  <w:footnote w:id="46">
    <w:p w:rsidR="009F24A8" w:rsidRPr="005E5FAC" w:rsidRDefault="009F24A8" w:rsidP="00807547">
      <w:pPr>
        <w:pStyle w:val="a3"/>
        <w:rPr>
          <w:lang w:val="en-US"/>
        </w:rPr>
      </w:pPr>
      <w:r>
        <w:rPr>
          <w:rStyle w:val="a5"/>
        </w:rPr>
        <w:footnoteRef/>
      </w:r>
      <w:r>
        <w:t xml:space="preserve"> </w:t>
      </w:r>
      <w:r w:rsidR="00B6554E" w:rsidRPr="00B6554E">
        <w:rPr>
          <w:rFonts w:ascii="Times New Roman" w:hAnsi="Times New Roman" w:cs="Times New Roman"/>
        </w:rPr>
        <w:t xml:space="preserve">Семененко, И. С. Корпоративное гражданство: западные модели и перспективы для России/ Семененко, И. С.  </w:t>
      </w:r>
      <w:r w:rsidR="00B6554E" w:rsidRPr="005E5FAC">
        <w:rPr>
          <w:rFonts w:ascii="Times New Roman" w:hAnsi="Times New Roman" w:cs="Times New Roman"/>
          <w:lang w:val="en-US"/>
        </w:rPr>
        <w:t xml:space="preserve">// </w:t>
      </w:r>
      <w:r w:rsidR="00B6554E" w:rsidRPr="00B6554E">
        <w:rPr>
          <w:rFonts w:ascii="Times New Roman" w:hAnsi="Times New Roman" w:cs="Times New Roman"/>
        </w:rPr>
        <w:t>Полис</w:t>
      </w:r>
      <w:r w:rsidR="00B6554E" w:rsidRPr="005E5FAC">
        <w:rPr>
          <w:rFonts w:ascii="Times New Roman" w:hAnsi="Times New Roman" w:cs="Times New Roman"/>
          <w:lang w:val="en-US"/>
        </w:rPr>
        <w:t xml:space="preserve">. 2005. № 5. -  </w:t>
      </w:r>
      <w:r w:rsidR="00B6554E" w:rsidRPr="00B6554E">
        <w:rPr>
          <w:rFonts w:ascii="Times New Roman" w:hAnsi="Times New Roman" w:cs="Times New Roman"/>
        </w:rPr>
        <w:t>С</w:t>
      </w:r>
      <w:r w:rsidR="00B6554E" w:rsidRPr="005E5FAC">
        <w:rPr>
          <w:rFonts w:ascii="Times New Roman" w:hAnsi="Times New Roman" w:cs="Times New Roman"/>
          <w:lang w:val="en-US"/>
        </w:rPr>
        <w:t>. 23 - 40.</w:t>
      </w:r>
    </w:p>
  </w:footnote>
  <w:footnote w:id="47">
    <w:p w:rsidR="009F24A8" w:rsidRPr="00B6554E" w:rsidRDefault="009F24A8">
      <w:pPr>
        <w:pStyle w:val="a3"/>
        <w:rPr>
          <w:lang w:val="en-US"/>
        </w:rPr>
      </w:pPr>
      <w:r>
        <w:rPr>
          <w:rStyle w:val="a5"/>
        </w:rPr>
        <w:footnoteRef/>
      </w:r>
      <w:r w:rsidR="00B6554E" w:rsidRPr="00B6554E">
        <w:rPr>
          <w:rFonts w:ascii="Times New Roman" w:hAnsi="Times New Roman" w:cs="Times New Roman"/>
          <w:lang w:val="en-US"/>
        </w:rPr>
        <w:t>The official website of the United States Steel Corporations [Electronic resource] – Mode of access: https://www.ussteel.com   03.05.17</w:t>
      </w:r>
    </w:p>
  </w:footnote>
  <w:footnote w:id="48">
    <w:p w:rsidR="009F24A8" w:rsidRDefault="009F24A8">
      <w:pPr>
        <w:pStyle w:val="a3"/>
      </w:pPr>
      <w:r>
        <w:rPr>
          <w:rStyle w:val="a5"/>
        </w:rPr>
        <w:footnoteRef/>
      </w:r>
      <w:r>
        <w:t xml:space="preserve"> </w:t>
      </w:r>
      <w:r w:rsidR="00B6554E" w:rsidRPr="00B6554E">
        <w:rPr>
          <w:rFonts w:ascii="Times New Roman" w:hAnsi="Times New Roman" w:cs="Times New Roman"/>
        </w:rPr>
        <w:t>Зотов, Г. Убийцу Кеннеди назовут через 55 лет» / Зотов, Г. URL:   http://www.aif.ru/society/7652  (дата обращения: 21.02.17)</w:t>
      </w:r>
    </w:p>
  </w:footnote>
  <w:footnote w:id="49">
    <w:p w:rsidR="009F24A8" w:rsidRPr="005F6825" w:rsidRDefault="009F24A8" w:rsidP="00807547">
      <w:pPr>
        <w:pStyle w:val="a3"/>
        <w:rPr>
          <w:rFonts w:ascii="Times New Roman" w:hAnsi="Times New Roman" w:cs="Times New Roman"/>
        </w:rPr>
      </w:pPr>
      <w:r>
        <w:rPr>
          <w:rStyle w:val="a5"/>
        </w:rPr>
        <w:footnoteRef/>
      </w:r>
      <w:r w:rsidR="005F6825" w:rsidRPr="005F6825">
        <w:rPr>
          <w:rFonts w:ascii="Times New Roman" w:hAnsi="Times New Roman" w:cs="Times New Roman"/>
        </w:rPr>
        <w:t>Миллс, Ч. Р., Властвующая элита/ Миллс, Ч. Р., - М., Издательство иностранной литературы, 1959. -  397 с.</w:t>
      </w:r>
      <w:r w:rsidRPr="005F6825">
        <w:rPr>
          <w:rFonts w:ascii="Times New Roman" w:hAnsi="Times New Roman" w:cs="Times New Roman"/>
        </w:rPr>
        <w:t xml:space="preserve"> </w:t>
      </w:r>
    </w:p>
  </w:footnote>
  <w:footnote w:id="50">
    <w:p w:rsidR="009F24A8" w:rsidRPr="005E5FAC" w:rsidRDefault="009F24A8" w:rsidP="00807547">
      <w:pPr>
        <w:pStyle w:val="a3"/>
      </w:pPr>
      <w:r>
        <w:rPr>
          <w:rStyle w:val="a5"/>
        </w:rPr>
        <w:footnoteRef/>
      </w:r>
      <w:r>
        <w:t xml:space="preserve"> </w:t>
      </w:r>
      <w:r w:rsidR="005F6825">
        <w:t xml:space="preserve"> </w:t>
      </w:r>
      <w:proofErr w:type="spellStart"/>
      <w:r w:rsidR="005F6825" w:rsidRPr="005F6825">
        <w:rPr>
          <w:rFonts w:ascii="Times New Roman" w:hAnsi="Times New Roman" w:cs="Times New Roman"/>
        </w:rPr>
        <w:t>Ландберг</w:t>
      </w:r>
      <w:proofErr w:type="spellEnd"/>
      <w:r w:rsidR="005F6825" w:rsidRPr="005F6825">
        <w:rPr>
          <w:rFonts w:ascii="Times New Roman" w:hAnsi="Times New Roman" w:cs="Times New Roman"/>
        </w:rPr>
        <w:t xml:space="preserve">,  Ф. Богачи и </w:t>
      </w:r>
      <w:proofErr w:type="spellStart"/>
      <w:r w:rsidR="005F6825" w:rsidRPr="005F6825">
        <w:rPr>
          <w:rFonts w:ascii="Times New Roman" w:hAnsi="Times New Roman" w:cs="Times New Roman"/>
        </w:rPr>
        <w:t>Сверхбогачи</w:t>
      </w:r>
      <w:proofErr w:type="spellEnd"/>
      <w:r w:rsidR="005F6825" w:rsidRPr="005F6825">
        <w:rPr>
          <w:rFonts w:ascii="Times New Roman" w:hAnsi="Times New Roman" w:cs="Times New Roman"/>
        </w:rPr>
        <w:t xml:space="preserve">. О подлинных правителях Соединенных штатов Америки/ </w:t>
      </w:r>
      <w:proofErr w:type="spellStart"/>
      <w:r w:rsidR="005F6825" w:rsidRPr="005F6825">
        <w:rPr>
          <w:rFonts w:ascii="Times New Roman" w:hAnsi="Times New Roman" w:cs="Times New Roman"/>
        </w:rPr>
        <w:t>Ландберг</w:t>
      </w:r>
      <w:proofErr w:type="spellEnd"/>
      <w:r w:rsidR="005F6825" w:rsidRPr="005F6825">
        <w:rPr>
          <w:rFonts w:ascii="Times New Roman" w:hAnsi="Times New Roman" w:cs="Times New Roman"/>
        </w:rPr>
        <w:t>, Ф. -  Прогресс М., 1971 – 458 с.</w:t>
      </w:r>
    </w:p>
  </w:footnote>
  <w:footnote w:id="51">
    <w:p w:rsidR="009F24A8" w:rsidRPr="00557AD6" w:rsidRDefault="009F24A8" w:rsidP="00807547">
      <w:pPr>
        <w:pStyle w:val="a3"/>
        <w:rPr>
          <w:lang w:val="en-US"/>
        </w:rPr>
      </w:pPr>
      <w:r>
        <w:rPr>
          <w:rStyle w:val="a5"/>
        </w:rPr>
        <w:footnoteRef/>
      </w:r>
      <w:proofErr w:type="gramStart"/>
      <w:r w:rsidR="005F6825" w:rsidRPr="005F6825">
        <w:rPr>
          <w:rFonts w:ascii="Times New Roman" w:hAnsi="Times New Roman" w:cs="Times New Roman"/>
          <w:lang w:val="en-US"/>
        </w:rPr>
        <w:t>Dye, Th.</w:t>
      </w:r>
      <w:proofErr w:type="gramEnd"/>
      <w:r w:rsidR="005F6825" w:rsidRPr="005F6825">
        <w:rPr>
          <w:rFonts w:ascii="Times New Roman" w:hAnsi="Times New Roman" w:cs="Times New Roman"/>
          <w:lang w:val="en-US"/>
        </w:rPr>
        <w:t xml:space="preserve"> Who Is Running America? The Clinton Years/ Th. Dye – Pearson (N. Y.), Sixth Edition, 1995. – 320 p.</w:t>
      </w:r>
    </w:p>
  </w:footnote>
  <w:footnote w:id="52">
    <w:p w:rsidR="009F24A8" w:rsidRPr="00B75F4F" w:rsidRDefault="009F24A8" w:rsidP="00807547">
      <w:pPr>
        <w:pStyle w:val="a3"/>
        <w:rPr>
          <w:rFonts w:ascii="Times New Roman" w:hAnsi="Times New Roman" w:cs="Times New Roman"/>
          <w:lang w:val="en-US"/>
        </w:rPr>
      </w:pPr>
      <w:r>
        <w:rPr>
          <w:rStyle w:val="a5"/>
        </w:rPr>
        <w:footnoteRef/>
      </w:r>
      <w:r w:rsidRPr="00B75F4F">
        <w:rPr>
          <w:lang w:val="en-US"/>
        </w:rPr>
        <w:t xml:space="preserve"> </w:t>
      </w:r>
      <w:r>
        <w:rPr>
          <w:rFonts w:ascii="Times New Roman" w:hAnsi="Times New Roman" w:cs="Times New Roman"/>
        </w:rPr>
        <w:t>Там</w:t>
      </w:r>
      <w:r w:rsidRPr="00B75F4F">
        <w:rPr>
          <w:rFonts w:ascii="Times New Roman" w:hAnsi="Times New Roman" w:cs="Times New Roman"/>
          <w:lang w:val="en-US"/>
        </w:rPr>
        <w:t xml:space="preserve"> </w:t>
      </w:r>
      <w:r>
        <w:rPr>
          <w:rFonts w:ascii="Times New Roman" w:hAnsi="Times New Roman" w:cs="Times New Roman"/>
        </w:rPr>
        <w:t>же</w:t>
      </w:r>
      <w:proofErr w:type="gramStart"/>
      <w:r w:rsidRPr="00B75F4F">
        <w:rPr>
          <w:rFonts w:ascii="Times New Roman" w:hAnsi="Times New Roman" w:cs="Times New Roman"/>
          <w:lang w:val="en-US"/>
        </w:rPr>
        <w:t xml:space="preserve">., </w:t>
      </w:r>
      <w:proofErr w:type="gramEnd"/>
      <w:r>
        <w:rPr>
          <w:rFonts w:ascii="Times New Roman" w:hAnsi="Times New Roman" w:cs="Times New Roman"/>
          <w:lang w:val="en-US"/>
        </w:rPr>
        <w:t>p</w:t>
      </w:r>
      <w:r w:rsidRPr="00B75F4F">
        <w:rPr>
          <w:rFonts w:ascii="Times New Roman" w:hAnsi="Times New Roman" w:cs="Times New Roman"/>
          <w:lang w:val="en-US"/>
        </w:rPr>
        <w:t>. 15</w:t>
      </w:r>
    </w:p>
  </w:footnote>
  <w:footnote w:id="53">
    <w:p w:rsidR="009F24A8" w:rsidRPr="009908C6" w:rsidRDefault="009F24A8" w:rsidP="00807547">
      <w:pPr>
        <w:pStyle w:val="a3"/>
        <w:rPr>
          <w:rFonts w:ascii="Times New Roman" w:hAnsi="Times New Roman" w:cs="Times New Roman"/>
          <w:lang w:val="en-US"/>
        </w:rPr>
      </w:pPr>
      <w:r>
        <w:rPr>
          <w:rStyle w:val="a5"/>
        </w:rPr>
        <w:footnoteRef/>
      </w:r>
      <w:r w:rsidR="005F6825">
        <w:rPr>
          <w:rFonts w:ascii="Times New Roman" w:hAnsi="Times New Roman" w:cs="Times New Roman"/>
          <w:lang w:val="en-US"/>
        </w:rPr>
        <w:t xml:space="preserve"> </w:t>
      </w:r>
      <w:r w:rsidR="005F6825" w:rsidRPr="005F6825">
        <w:rPr>
          <w:rFonts w:ascii="Times New Roman" w:hAnsi="Times New Roman" w:cs="Times New Roman"/>
          <w:lang w:val="en-US"/>
        </w:rPr>
        <w:t xml:space="preserve">The largest U.S. Utilities and Communications Companies/ Fortune, 1993 - [Electronic resource] – Mode of access:       http://archive.fortune.com/magazines/fortune/fortune500_archive/full/1993/ 20.02.17 </w:t>
      </w:r>
    </w:p>
  </w:footnote>
  <w:footnote w:id="54">
    <w:p w:rsidR="009F24A8" w:rsidRPr="007A708B" w:rsidRDefault="009F24A8" w:rsidP="00807547">
      <w:pPr>
        <w:pStyle w:val="a3"/>
        <w:rPr>
          <w:lang w:val="en-US"/>
        </w:rPr>
      </w:pPr>
      <w:r>
        <w:rPr>
          <w:rStyle w:val="a5"/>
        </w:rPr>
        <w:footnoteRef/>
      </w:r>
      <w:r w:rsidRPr="007A708B">
        <w:rPr>
          <w:lang w:val="en-US"/>
        </w:rPr>
        <w:t xml:space="preserve"> </w:t>
      </w:r>
      <w:proofErr w:type="gramStart"/>
      <w:r w:rsidR="00953A4B" w:rsidRPr="00647FAE">
        <w:rPr>
          <w:rFonts w:ascii="Times New Roman" w:hAnsi="Times New Roman" w:cs="Times New Roman"/>
          <w:lang w:val="en-US"/>
        </w:rPr>
        <w:t>Dye, Th.</w:t>
      </w:r>
      <w:proofErr w:type="gramEnd"/>
      <w:r w:rsidR="00953A4B" w:rsidRPr="00647FAE">
        <w:rPr>
          <w:rFonts w:ascii="Times New Roman" w:hAnsi="Times New Roman" w:cs="Times New Roman"/>
          <w:lang w:val="en-US"/>
        </w:rPr>
        <w:t xml:space="preserve"> Who's Running America? The Bush Restoration/ Th. Dye – Pearson (N. Y.), Seventh Edition, 2002. -  p. 11</w:t>
      </w:r>
      <w:r w:rsidR="00953A4B">
        <w:rPr>
          <w:lang w:val="en-US"/>
        </w:rPr>
        <w:t xml:space="preserve"> </w:t>
      </w:r>
    </w:p>
  </w:footnote>
  <w:footnote w:id="55">
    <w:p w:rsidR="009F24A8" w:rsidRPr="005E5FAC" w:rsidRDefault="009F24A8" w:rsidP="00807547">
      <w:pPr>
        <w:pStyle w:val="a3"/>
        <w:rPr>
          <w:lang w:val="en-US"/>
        </w:rPr>
      </w:pPr>
      <w:r>
        <w:rPr>
          <w:rStyle w:val="a5"/>
        </w:rPr>
        <w:footnoteRef/>
      </w:r>
      <w:r w:rsidRPr="00811F3F">
        <w:rPr>
          <w:lang w:val="en-US"/>
        </w:rPr>
        <w:t xml:space="preserve"> </w:t>
      </w:r>
      <w:r w:rsidR="00647FAE">
        <w:rPr>
          <w:lang w:val="en-US"/>
        </w:rPr>
        <w:t xml:space="preserve"> </w:t>
      </w:r>
      <w:proofErr w:type="spellStart"/>
      <w:r w:rsidR="00647FAE" w:rsidRPr="00647FAE">
        <w:rPr>
          <w:rFonts w:ascii="Times New Roman" w:hAnsi="Times New Roman" w:cs="Times New Roman"/>
          <w:lang w:val="en-US"/>
        </w:rPr>
        <w:t>Chasin</w:t>
      </w:r>
      <w:proofErr w:type="spellEnd"/>
      <w:r w:rsidR="00647FAE" w:rsidRPr="00647FAE">
        <w:rPr>
          <w:rFonts w:ascii="Times New Roman" w:hAnsi="Times New Roman" w:cs="Times New Roman"/>
          <w:lang w:val="en-US"/>
        </w:rPr>
        <w:t xml:space="preserve">, B. Inequality and Violence in the United States: Casualties of Capitalism. / B. </w:t>
      </w:r>
      <w:proofErr w:type="spellStart"/>
      <w:r w:rsidR="00647FAE" w:rsidRPr="00647FAE">
        <w:rPr>
          <w:rFonts w:ascii="Times New Roman" w:hAnsi="Times New Roman" w:cs="Times New Roman"/>
          <w:lang w:val="en-US"/>
        </w:rPr>
        <w:t>Chasin</w:t>
      </w:r>
      <w:proofErr w:type="spellEnd"/>
      <w:r w:rsidR="00647FAE" w:rsidRPr="00647FAE">
        <w:rPr>
          <w:rFonts w:ascii="Times New Roman" w:hAnsi="Times New Roman" w:cs="Times New Roman"/>
          <w:lang w:val="en-US"/>
        </w:rPr>
        <w:t xml:space="preserve"> - Amherst (NY.), 2004. - p. 107</w:t>
      </w:r>
    </w:p>
  </w:footnote>
  <w:footnote w:id="56">
    <w:p w:rsidR="009F24A8" w:rsidRPr="00191C1B" w:rsidRDefault="009F24A8" w:rsidP="00807547">
      <w:pPr>
        <w:pStyle w:val="a3"/>
        <w:rPr>
          <w:lang w:val="en-US"/>
        </w:rPr>
      </w:pPr>
      <w:r>
        <w:rPr>
          <w:rStyle w:val="a5"/>
        </w:rPr>
        <w:footnoteRef/>
      </w:r>
      <w:r>
        <w:t xml:space="preserve"> </w:t>
      </w:r>
      <w:proofErr w:type="spellStart"/>
      <w:r w:rsidRPr="00440C52">
        <w:rPr>
          <w:rFonts w:ascii="Times New Roman" w:hAnsi="Times New Roman" w:cs="Times New Roman"/>
        </w:rPr>
        <w:t>Ландберг</w:t>
      </w:r>
      <w:proofErr w:type="spellEnd"/>
      <w:r w:rsidRPr="00440C52">
        <w:rPr>
          <w:rFonts w:ascii="Times New Roman" w:hAnsi="Times New Roman" w:cs="Times New Roman"/>
        </w:rPr>
        <w:t xml:space="preserve"> Ф. Богачи и </w:t>
      </w:r>
      <w:proofErr w:type="spellStart"/>
      <w:r w:rsidRPr="00440C52">
        <w:rPr>
          <w:rFonts w:ascii="Times New Roman" w:hAnsi="Times New Roman" w:cs="Times New Roman"/>
        </w:rPr>
        <w:t>сверхбогачи</w:t>
      </w:r>
      <w:proofErr w:type="spellEnd"/>
      <w:r w:rsidRPr="00440C52">
        <w:rPr>
          <w:rFonts w:ascii="Times New Roman" w:hAnsi="Times New Roman" w:cs="Times New Roman"/>
        </w:rPr>
        <w:t>. О подлинных правителях Соединённых Штатов Америки.</w:t>
      </w:r>
      <w:r w:rsidR="00191C1B" w:rsidRPr="00191C1B">
        <w:rPr>
          <w:rFonts w:ascii="Times New Roman" w:hAnsi="Times New Roman" w:cs="Times New Roman"/>
        </w:rPr>
        <w:t xml:space="preserve">/ </w:t>
      </w:r>
      <w:proofErr w:type="spellStart"/>
      <w:r w:rsidR="00191C1B">
        <w:rPr>
          <w:rFonts w:ascii="Times New Roman" w:hAnsi="Times New Roman" w:cs="Times New Roman"/>
        </w:rPr>
        <w:t>Ландберг</w:t>
      </w:r>
      <w:proofErr w:type="spellEnd"/>
      <w:r w:rsidR="00191C1B" w:rsidRPr="00191C1B">
        <w:rPr>
          <w:rFonts w:ascii="Times New Roman" w:hAnsi="Times New Roman" w:cs="Times New Roman"/>
          <w:lang w:val="en-US"/>
        </w:rPr>
        <w:t xml:space="preserve">, </w:t>
      </w:r>
      <w:r w:rsidR="00191C1B">
        <w:rPr>
          <w:rFonts w:ascii="Times New Roman" w:hAnsi="Times New Roman" w:cs="Times New Roman"/>
        </w:rPr>
        <w:t>Ф</w:t>
      </w:r>
      <w:r w:rsidRPr="00191C1B">
        <w:rPr>
          <w:rFonts w:ascii="Times New Roman" w:hAnsi="Times New Roman" w:cs="Times New Roman"/>
          <w:lang w:val="en-US"/>
        </w:rPr>
        <w:t xml:space="preserve"> — </w:t>
      </w:r>
      <w:r w:rsidRPr="00440C52">
        <w:rPr>
          <w:rFonts w:ascii="Times New Roman" w:hAnsi="Times New Roman" w:cs="Times New Roman"/>
        </w:rPr>
        <w:t>М</w:t>
      </w:r>
      <w:r w:rsidRPr="00191C1B">
        <w:rPr>
          <w:rFonts w:ascii="Times New Roman" w:hAnsi="Times New Roman" w:cs="Times New Roman"/>
          <w:lang w:val="en-US"/>
        </w:rPr>
        <w:t xml:space="preserve">.: </w:t>
      </w:r>
      <w:r w:rsidRPr="00440C52">
        <w:rPr>
          <w:rFonts w:ascii="Times New Roman" w:hAnsi="Times New Roman" w:cs="Times New Roman"/>
        </w:rPr>
        <w:t>Прогресс</w:t>
      </w:r>
      <w:r w:rsidRPr="00191C1B">
        <w:rPr>
          <w:rFonts w:ascii="Times New Roman" w:hAnsi="Times New Roman" w:cs="Times New Roman"/>
          <w:lang w:val="en-US"/>
        </w:rPr>
        <w:t xml:space="preserve">, 1971. — </w:t>
      </w:r>
      <w:r w:rsidRPr="00440C52">
        <w:rPr>
          <w:rFonts w:ascii="Times New Roman" w:hAnsi="Times New Roman" w:cs="Times New Roman"/>
        </w:rPr>
        <w:t>с</w:t>
      </w:r>
      <w:r w:rsidRPr="00191C1B">
        <w:rPr>
          <w:rFonts w:ascii="Times New Roman" w:hAnsi="Times New Roman" w:cs="Times New Roman"/>
          <w:lang w:val="en-US"/>
        </w:rPr>
        <w:t>. 52</w:t>
      </w:r>
    </w:p>
  </w:footnote>
  <w:footnote w:id="57">
    <w:p w:rsidR="009F24A8" w:rsidRPr="00191C1B" w:rsidRDefault="009F24A8" w:rsidP="00807547">
      <w:pPr>
        <w:pStyle w:val="a3"/>
        <w:rPr>
          <w:rFonts w:ascii="Times New Roman" w:hAnsi="Times New Roman" w:cs="Times New Roman"/>
          <w:lang w:val="en-US"/>
        </w:rPr>
      </w:pPr>
      <w:r>
        <w:rPr>
          <w:rStyle w:val="a5"/>
        </w:rPr>
        <w:footnoteRef/>
      </w:r>
      <w:r w:rsidRPr="00191C1B">
        <w:rPr>
          <w:lang w:val="en-US"/>
        </w:rPr>
        <w:t xml:space="preserve"> </w:t>
      </w:r>
      <w:r w:rsidR="00191C1B" w:rsidRPr="00191C1B">
        <w:rPr>
          <w:rFonts w:ascii="Times New Roman" w:hAnsi="Times New Roman" w:cs="Times New Roman"/>
          <w:lang w:val="en-US"/>
        </w:rPr>
        <w:t>The official website of the Trilateral Commission [Electronic resource] – Mode of access:    http://trilateral.org/page/3/about-trilateral  28.04.17</w:t>
      </w:r>
      <w:r w:rsidRPr="00191C1B">
        <w:rPr>
          <w:rFonts w:ascii="Times New Roman" w:hAnsi="Times New Roman" w:cs="Times New Roman"/>
          <w:lang w:val="en-US"/>
        </w:rPr>
        <w:t xml:space="preserve"> </w:t>
      </w:r>
    </w:p>
  </w:footnote>
  <w:footnote w:id="58">
    <w:p w:rsidR="009F24A8" w:rsidRPr="000A14B9" w:rsidRDefault="009F24A8" w:rsidP="00807547">
      <w:pPr>
        <w:pStyle w:val="a3"/>
        <w:rPr>
          <w:rFonts w:ascii="Times New Roman" w:hAnsi="Times New Roman" w:cs="Times New Roman"/>
          <w:lang w:val="en-US"/>
        </w:rPr>
      </w:pPr>
      <w:r>
        <w:rPr>
          <w:rStyle w:val="a5"/>
        </w:rPr>
        <w:footnoteRef/>
      </w:r>
      <w:r w:rsidRPr="00C90C1E">
        <w:rPr>
          <w:lang w:val="en-US"/>
        </w:rPr>
        <w:t xml:space="preserve"> </w:t>
      </w:r>
      <w:proofErr w:type="gramStart"/>
      <w:r w:rsidR="00191C1B" w:rsidRPr="000A14B9">
        <w:rPr>
          <w:rFonts w:ascii="Times New Roman" w:hAnsi="Times New Roman" w:cs="Times New Roman"/>
          <w:lang w:val="en-US"/>
        </w:rPr>
        <w:t>Sutton, Antony C.</w:t>
      </w:r>
      <w:proofErr w:type="gramEnd"/>
      <w:r w:rsidR="00191C1B" w:rsidRPr="000A14B9">
        <w:rPr>
          <w:rFonts w:ascii="Times New Roman" w:hAnsi="Times New Roman" w:cs="Times New Roman"/>
          <w:lang w:val="en-US"/>
        </w:rPr>
        <w:t xml:space="preserve">  </w:t>
      </w:r>
      <w:proofErr w:type="gramStart"/>
      <w:r w:rsidR="00191C1B" w:rsidRPr="000A14B9">
        <w:rPr>
          <w:rFonts w:ascii="Times New Roman" w:hAnsi="Times New Roman" w:cs="Times New Roman"/>
          <w:lang w:val="en-US"/>
        </w:rPr>
        <w:t>Trilateral Over America/ A. C Sutton - CPA Book Publishers, Boring, OR, USA, 1995.</w:t>
      </w:r>
      <w:proofErr w:type="gramEnd"/>
      <w:r w:rsidR="00191C1B" w:rsidRPr="000A14B9">
        <w:rPr>
          <w:rFonts w:ascii="Times New Roman" w:hAnsi="Times New Roman" w:cs="Times New Roman"/>
          <w:lang w:val="en-US"/>
        </w:rPr>
        <w:t xml:space="preserve"> -  p. 50</w:t>
      </w:r>
    </w:p>
  </w:footnote>
  <w:footnote w:id="59">
    <w:p w:rsidR="009F24A8" w:rsidRPr="00FA4BF3" w:rsidRDefault="009F24A8">
      <w:pPr>
        <w:pStyle w:val="a3"/>
      </w:pPr>
      <w:r w:rsidRPr="000A14B9">
        <w:rPr>
          <w:rStyle w:val="a5"/>
          <w:rFonts w:ascii="Times New Roman" w:hAnsi="Times New Roman" w:cs="Times New Roman"/>
        </w:rPr>
        <w:footnoteRef/>
      </w:r>
      <w:r w:rsidRPr="000A14B9">
        <w:rPr>
          <w:rFonts w:ascii="Times New Roman" w:hAnsi="Times New Roman" w:cs="Times New Roman"/>
          <w:lang w:val="en-US"/>
        </w:rPr>
        <w:t xml:space="preserve"> </w:t>
      </w:r>
      <w:r w:rsidR="00191C1B" w:rsidRPr="000A14B9">
        <w:rPr>
          <w:rFonts w:ascii="Times New Roman" w:hAnsi="Times New Roman" w:cs="Times New Roman"/>
          <w:lang w:val="en-US"/>
        </w:rPr>
        <w:t>The official website of the Bilderberg Meetings [Electronic resource] – Mode of access:  http://</w:t>
      </w:r>
      <w:r w:rsidR="000A14B9" w:rsidRPr="000A14B9">
        <w:rPr>
          <w:rFonts w:ascii="Times New Roman" w:hAnsi="Times New Roman" w:cs="Times New Roman"/>
          <w:lang w:val="en-US"/>
        </w:rPr>
        <w:t>www.bilderbergmeetings.org 28</w:t>
      </w:r>
      <w:r w:rsidR="00191C1B" w:rsidRPr="000A14B9">
        <w:rPr>
          <w:rFonts w:ascii="Times New Roman" w:hAnsi="Times New Roman" w:cs="Times New Roman"/>
          <w:lang w:val="en-US"/>
        </w:rPr>
        <w:t xml:space="preserve">. </w:t>
      </w:r>
      <w:r w:rsidR="00191C1B" w:rsidRPr="005E5FAC">
        <w:rPr>
          <w:rFonts w:ascii="Times New Roman" w:hAnsi="Times New Roman" w:cs="Times New Roman"/>
        </w:rPr>
        <w:t>04. 17</w:t>
      </w:r>
    </w:p>
  </w:footnote>
  <w:footnote w:id="60">
    <w:p w:rsidR="009F24A8" w:rsidRDefault="009F24A8" w:rsidP="00D02A95">
      <w:pPr>
        <w:pStyle w:val="a3"/>
      </w:pPr>
      <w:r>
        <w:rPr>
          <w:rStyle w:val="a5"/>
        </w:rPr>
        <w:footnoteRef/>
      </w:r>
      <w:r w:rsidR="00A04C47" w:rsidRPr="00A04C47">
        <w:rPr>
          <w:rFonts w:ascii="Times New Roman" w:hAnsi="Times New Roman" w:cs="Times New Roman"/>
        </w:rPr>
        <w:t>Семин, Н. Л. Разведывательное сообщество и внешняя политика США (2001-2006 гг.)/ Семин, Н. Л. URL: https://proxy.library.spbu.ru:4204/search/udb/doc?art=12&amp;id=12344261&amp;hl=Бильдербергском+клубе  (дата обращения: 28.04. 2017)</w:t>
      </w:r>
      <w:r>
        <w:t xml:space="preserve"> </w:t>
      </w:r>
    </w:p>
  </w:footnote>
  <w:footnote w:id="61">
    <w:p w:rsidR="009F24A8" w:rsidRDefault="009F24A8">
      <w:pPr>
        <w:pStyle w:val="a3"/>
      </w:pPr>
      <w:r>
        <w:rPr>
          <w:rStyle w:val="a5"/>
        </w:rPr>
        <w:footnoteRef/>
      </w:r>
      <w:r w:rsidR="00A04C47" w:rsidRPr="00A04C47">
        <w:rPr>
          <w:rFonts w:ascii="Times New Roman" w:hAnsi="Times New Roman" w:cs="Times New Roman"/>
        </w:rPr>
        <w:t xml:space="preserve">Паркинсон, Дж. </w:t>
      </w:r>
      <w:proofErr w:type="spellStart"/>
      <w:r w:rsidR="00A04C47" w:rsidRPr="00A04C47">
        <w:rPr>
          <w:rFonts w:ascii="Times New Roman" w:hAnsi="Times New Roman" w:cs="Times New Roman"/>
        </w:rPr>
        <w:t>Бильдербергский</w:t>
      </w:r>
      <w:proofErr w:type="spellEnd"/>
      <w:r w:rsidR="00A04C47" w:rsidRPr="00A04C47">
        <w:rPr>
          <w:rFonts w:ascii="Times New Roman" w:hAnsi="Times New Roman" w:cs="Times New Roman"/>
        </w:rPr>
        <w:t xml:space="preserve"> клуб: кто приехал на секретную встречу/ Паркинсон, Д. URL: http://www.bbc.com/russian/international/2015/06/150610_vj_bilderberg_club_2015      (дата обращения: 30.04.17)</w:t>
      </w:r>
    </w:p>
  </w:footnote>
  <w:footnote w:id="62">
    <w:p w:rsidR="009F24A8" w:rsidRPr="005E5FAC" w:rsidRDefault="009F24A8">
      <w:pPr>
        <w:pStyle w:val="a3"/>
        <w:rPr>
          <w:lang w:val="en-US"/>
        </w:rPr>
      </w:pPr>
      <w:r>
        <w:rPr>
          <w:rStyle w:val="a5"/>
        </w:rPr>
        <w:footnoteRef/>
      </w:r>
      <w:r w:rsidR="00A04C47" w:rsidRPr="00A04C47">
        <w:rPr>
          <w:rFonts w:ascii="Times New Roman" w:hAnsi="Times New Roman" w:cs="Times New Roman"/>
          <w:lang w:val="en-US"/>
        </w:rPr>
        <w:t>The official website of the Bilderberg Meetings [Electronic resource] – Mode of access:  http://</w:t>
      </w:r>
      <w:proofErr w:type="gramStart"/>
      <w:r w:rsidR="00A04C47" w:rsidRPr="00A04C47">
        <w:rPr>
          <w:rFonts w:ascii="Times New Roman" w:hAnsi="Times New Roman" w:cs="Times New Roman"/>
          <w:lang w:val="en-US"/>
        </w:rPr>
        <w:t>www.bilderbergmeetings.org  28</w:t>
      </w:r>
      <w:proofErr w:type="gramEnd"/>
      <w:r w:rsidR="00A04C47" w:rsidRPr="00A04C47">
        <w:rPr>
          <w:rFonts w:ascii="Times New Roman" w:hAnsi="Times New Roman" w:cs="Times New Roman"/>
          <w:lang w:val="en-US"/>
        </w:rPr>
        <w:t xml:space="preserve">. </w:t>
      </w:r>
      <w:r w:rsidR="00A04C47" w:rsidRPr="005E5FAC">
        <w:rPr>
          <w:rFonts w:ascii="Times New Roman" w:hAnsi="Times New Roman" w:cs="Times New Roman"/>
          <w:lang w:val="en-US"/>
        </w:rPr>
        <w:t>04. 17</w:t>
      </w:r>
    </w:p>
  </w:footnote>
  <w:footnote w:id="63">
    <w:p w:rsidR="009F24A8" w:rsidRPr="00A04C47" w:rsidRDefault="009F24A8">
      <w:pPr>
        <w:pStyle w:val="a3"/>
        <w:rPr>
          <w:lang w:val="en-US"/>
        </w:rPr>
      </w:pPr>
      <w:r>
        <w:rPr>
          <w:rStyle w:val="a5"/>
        </w:rPr>
        <w:footnoteRef/>
      </w:r>
      <w:r w:rsidR="00A04C47" w:rsidRPr="00A04C47">
        <w:rPr>
          <w:rFonts w:ascii="Times New Roman" w:hAnsi="Times New Roman" w:cs="Times New Roman"/>
          <w:lang w:val="en-US"/>
        </w:rPr>
        <w:t>The official website of the Royal Institute of International Affairs – Mode of access: https://www.chathamhouse.org/about/chatham-house-rule  01.05.17</w:t>
      </w:r>
    </w:p>
  </w:footnote>
  <w:footnote w:id="64">
    <w:p w:rsidR="009F24A8" w:rsidRPr="00E94D20" w:rsidRDefault="009F24A8">
      <w:pPr>
        <w:pStyle w:val="a3"/>
        <w:rPr>
          <w:rFonts w:ascii="Times New Roman" w:hAnsi="Times New Roman" w:cs="Times New Roman"/>
        </w:rPr>
      </w:pPr>
      <w:r>
        <w:rPr>
          <w:rStyle w:val="a5"/>
        </w:rPr>
        <w:footnoteRef/>
      </w:r>
      <w:r>
        <w:t xml:space="preserve"> </w:t>
      </w:r>
      <w:proofErr w:type="spellStart"/>
      <w:r w:rsidR="00E94D20" w:rsidRPr="00E94D20">
        <w:rPr>
          <w:rFonts w:ascii="Times New Roman" w:hAnsi="Times New Roman" w:cs="Times New Roman"/>
        </w:rPr>
        <w:t>Эстулин</w:t>
      </w:r>
      <w:proofErr w:type="spellEnd"/>
      <w:r w:rsidR="00E94D20" w:rsidRPr="00E94D20">
        <w:rPr>
          <w:rFonts w:ascii="Times New Roman" w:hAnsi="Times New Roman" w:cs="Times New Roman"/>
        </w:rPr>
        <w:t xml:space="preserve">, Д. Кто правит миром? Или </w:t>
      </w:r>
      <w:proofErr w:type="gramStart"/>
      <w:r w:rsidR="00E94D20" w:rsidRPr="00E94D20">
        <w:rPr>
          <w:rFonts w:ascii="Times New Roman" w:hAnsi="Times New Roman" w:cs="Times New Roman"/>
        </w:rPr>
        <w:t>вся</w:t>
      </w:r>
      <w:proofErr w:type="gramEnd"/>
      <w:r w:rsidR="00E94D20" w:rsidRPr="00E94D20">
        <w:rPr>
          <w:rFonts w:ascii="Times New Roman" w:hAnsi="Times New Roman" w:cs="Times New Roman"/>
        </w:rPr>
        <w:t xml:space="preserve"> правда о </w:t>
      </w:r>
      <w:proofErr w:type="spellStart"/>
      <w:r w:rsidR="00E94D20" w:rsidRPr="00E94D20">
        <w:rPr>
          <w:rFonts w:ascii="Times New Roman" w:hAnsi="Times New Roman" w:cs="Times New Roman"/>
        </w:rPr>
        <w:t>Бильдербергском</w:t>
      </w:r>
      <w:proofErr w:type="spellEnd"/>
      <w:r w:rsidR="00E94D20" w:rsidRPr="00E94D20">
        <w:rPr>
          <w:rFonts w:ascii="Times New Roman" w:hAnsi="Times New Roman" w:cs="Times New Roman"/>
        </w:rPr>
        <w:t xml:space="preserve"> клубе/ </w:t>
      </w:r>
      <w:proofErr w:type="spellStart"/>
      <w:r w:rsidR="00E94D20" w:rsidRPr="00E94D20">
        <w:rPr>
          <w:rFonts w:ascii="Times New Roman" w:hAnsi="Times New Roman" w:cs="Times New Roman"/>
        </w:rPr>
        <w:t>Эстулин</w:t>
      </w:r>
      <w:proofErr w:type="spellEnd"/>
      <w:r w:rsidR="00E94D20" w:rsidRPr="00E94D20">
        <w:rPr>
          <w:rFonts w:ascii="Times New Roman" w:hAnsi="Times New Roman" w:cs="Times New Roman"/>
        </w:rPr>
        <w:t xml:space="preserve">, Д. – М.: Попурри., 2009. -  304 с. </w:t>
      </w:r>
    </w:p>
  </w:footnote>
  <w:footnote w:id="65">
    <w:p w:rsidR="009F24A8" w:rsidRPr="00CE48C0" w:rsidRDefault="009F24A8" w:rsidP="00CE48C0">
      <w:pPr>
        <w:pStyle w:val="a3"/>
      </w:pPr>
      <w:r w:rsidRPr="00E94D20">
        <w:rPr>
          <w:rStyle w:val="a5"/>
          <w:rFonts w:ascii="Times New Roman" w:hAnsi="Times New Roman" w:cs="Times New Roman"/>
        </w:rPr>
        <w:footnoteRef/>
      </w:r>
      <w:r w:rsidR="00E94D20" w:rsidRPr="00E94D20">
        <w:rPr>
          <w:rFonts w:ascii="Times New Roman" w:hAnsi="Times New Roman" w:cs="Times New Roman"/>
        </w:rPr>
        <w:t xml:space="preserve"> Крашенинникова, В.  Россия - Америка: холодная война культур. Как американские ценности преломляют видение России/ Крашенинникова, В. - М; 2007. -  [Электронный ресурс] – Режим доступа:  http://library.khpg.org/files/docs/1392650305.pdf (дата обращения: 03.02.17)</w:t>
      </w:r>
    </w:p>
  </w:footnote>
  <w:footnote w:id="66">
    <w:p w:rsidR="009F24A8" w:rsidRPr="005E5FAC" w:rsidRDefault="009F24A8">
      <w:pPr>
        <w:pStyle w:val="a3"/>
        <w:rPr>
          <w:lang w:val="en-US"/>
        </w:rPr>
      </w:pPr>
      <w:r>
        <w:rPr>
          <w:rStyle w:val="a5"/>
        </w:rPr>
        <w:footnoteRef/>
      </w:r>
      <w:r w:rsidR="00E94D20" w:rsidRPr="00E94D20">
        <w:rPr>
          <w:rFonts w:ascii="Times New Roman" w:hAnsi="Times New Roman" w:cs="Times New Roman"/>
          <w:lang w:val="en-US"/>
        </w:rPr>
        <w:t xml:space="preserve"> FDR's Brains Trust [Electronic resource]//The official website of Columbian College of Arts and Sciences – Mode of access: https://www2.gwu.edu/~erpapers/teachinger/glossary/brains-trust.cfm   22. </w:t>
      </w:r>
      <w:r w:rsidR="00E94D20" w:rsidRPr="005E5FAC">
        <w:rPr>
          <w:rFonts w:ascii="Times New Roman" w:hAnsi="Times New Roman" w:cs="Times New Roman"/>
          <w:lang w:val="en-US"/>
        </w:rPr>
        <w:t>04. 2017</w:t>
      </w:r>
    </w:p>
  </w:footnote>
  <w:footnote w:id="67">
    <w:p w:rsidR="009F24A8" w:rsidRPr="001E2DD4" w:rsidRDefault="009F24A8" w:rsidP="00A74906">
      <w:pPr>
        <w:pStyle w:val="a3"/>
        <w:jc w:val="both"/>
        <w:rPr>
          <w:rFonts w:ascii="Times New Roman" w:hAnsi="Times New Roman" w:cs="Times New Roman"/>
          <w:lang w:val="en-US"/>
        </w:rPr>
      </w:pPr>
      <w:r>
        <w:rPr>
          <w:rStyle w:val="a5"/>
        </w:rPr>
        <w:footnoteRef/>
      </w:r>
      <w:r w:rsidRPr="001E2DD4">
        <w:rPr>
          <w:lang w:val="en-US"/>
        </w:rPr>
        <w:t xml:space="preserve"> </w:t>
      </w:r>
      <w:r w:rsidR="001E2DD4" w:rsidRPr="001E2DD4">
        <w:rPr>
          <w:rFonts w:ascii="Times New Roman" w:hAnsi="Times New Roman" w:cs="Times New Roman"/>
          <w:lang w:val="en-US"/>
        </w:rPr>
        <w:t>Global Go To Think Tank Index Report [Electronic resource]//The official website of the Penn Libraries University of Pennsylvania 26.01.17 - Mode of access: http://repository.upenn.edu/cgi/viewcontent.cgi?article=1011&amp;context=think_tanks   23.04.17</w:t>
      </w:r>
    </w:p>
  </w:footnote>
  <w:footnote w:id="68">
    <w:p w:rsidR="009F24A8" w:rsidRPr="001E2DD4" w:rsidRDefault="009F24A8" w:rsidP="00A74906">
      <w:pPr>
        <w:pStyle w:val="a3"/>
        <w:jc w:val="both"/>
        <w:rPr>
          <w:rFonts w:ascii="Times New Roman" w:hAnsi="Times New Roman" w:cs="Times New Roman"/>
        </w:rPr>
      </w:pPr>
      <w:r w:rsidRPr="001E2DD4">
        <w:rPr>
          <w:rStyle w:val="a5"/>
          <w:rFonts w:ascii="Times New Roman" w:hAnsi="Times New Roman" w:cs="Times New Roman"/>
        </w:rPr>
        <w:footnoteRef/>
      </w:r>
      <w:r w:rsidRPr="001E2DD4">
        <w:rPr>
          <w:rFonts w:ascii="Times New Roman" w:hAnsi="Times New Roman" w:cs="Times New Roman"/>
          <w:lang w:val="en-US"/>
        </w:rPr>
        <w:t xml:space="preserve"> </w:t>
      </w:r>
      <w:r w:rsidR="001E2DD4" w:rsidRPr="001E2DD4">
        <w:rPr>
          <w:rFonts w:ascii="Times New Roman" w:hAnsi="Times New Roman" w:cs="Times New Roman"/>
          <w:lang w:val="en-US"/>
        </w:rPr>
        <w:t>The official website of the Brooking University [Electronic resource] – Mode of access:   https://</w:t>
      </w:r>
      <w:proofErr w:type="gramStart"/>
      <w:r w:rsidR="001E2DD4" w:rsidRPr="001E2DD4">
        <w:rPr>
          <w:rFonts w:ascii="Times New Roman" w:hAnsi="Times New Roman" w:cs="Times New Roman"/>
          <w:lang w:val="en-US"/>
        </w:rPr>
        <w:t>www.brookings.edu  23</w:t>
      </w:r>
      <w:proofErr w:type="gramEnd"/>
      <w:r w:rsidR="001E2DD4" w:rsidRPr="001E2DD4">
        <w:rPr>
          <w:rFonts w:ascii="Times New Roman" w:hAnsi="Times New Roman" w:cs="Times New Roman"/>
          <w:lang w:val="en-US"/>
        </w:rPr>
        <w:t>. 04. 17</w:t>
      </w:r>
    </w:p>
  </w:footnote>
  <w:footnote w:id="69">
    <w:p w:rsidR="009F24A8" w:rsidRPr="005E5FAC" w:rsidRDefault="009F24A8" w:rsidP="00A74906">
      <w:pPr>
        <w:pStyle w:val="a3"/>
        <w:jc w:val="both"/>
        <w:rPr>
          <w:rFonts w:ascii="Times New Roman" w:hAnsi="Times New Roman" w:cs="Times New Roman"/>
          <w:lang w:val="en-US"/>
        </w:rPr>
      </w:pPr>
      <w:r w:rsidRPr="001E2DD4">
        <w:rPr>
          <w:rStyle w:val="a5"/>
          <w:rFonts w:ascii="Times New Roman" w:hAnsi="Times New Roman" w:cs="Times New Roman"/>
        </w:rPr>
        <w:footnoteRef/>
      </w:r>
      <w:r w:rsidRPr="001E2DD4">
        <w:rPr>
          <w:rFonts w:ascii="Times New Roman" w:hAnsi="Times New Roman" w:cs="Times New Roman"/>
          <w:lang w:val="en-US"/>
        </w:rPr>
        <w:t xml:space="preserve"> </w:t>
      </w:r>
      <w:r w:rsidR="001E2DD4" w:rsidRPr="001E2DD4">
        <w:rPr>
          <w:rFonts w:ascii="Times New Roman" w:hAnsi="Times New Roman" w:cs="Times New Roman"/>
          <w:lang w:val="en-US"/>
        </w:rPr>
        <w:t xml:space="preserve">The official website of the </w:t>
      </w:r>
      <w:proofErr w:type="spellStart"/>
      <w:r w:rsidR="001E2DD4" w:rsidRPr="001E2DD4">
        <w:rPr>
          <w:rFonts w:ascii="Times New Roman" w:hAnsi="Times New Roman" w:cs="Times New Roman"/>
          <w:lang w:val="en-US"/>
        </w:rPr>
        <w:t>The</w:t>
      </w:r>
      <w:proofErr w:type="spellEnd"/>
      <w:r w:rsidR="001E2DD4" w:rsidRPr="001E2DD4">
        <w:rPr>
          <w:rFonts w:ascii="Times New Roman" w:hAnsi="Times New Roman" w:cs="Times New Roman"/>
          <w:lang w:val="en-US"/>
        </w:rPr>
        <w:t xml:space="preserve"> Council on Foreign Relations [Electronic resource] – Mode of access:   http://</w:t>
      </w:r>
      <w:proofErr w:type="gramStart"/>
      <w:r w:rsidR="001E2DD4" w:rsidRPr="001E2DD4">
        <w:rPr>
          <w:rFonts w:ascii="Times New Roman" w:hAnsi="Times New Roman" w:cs="Times New Roman"/>
          <w:lang w:val="en-US"/>
        </w:rPr>
        <w:t>www.cfr.org  25</w:t>
      </w:r>
      <w:proofErr w:type="gramEnd"/>
      <w:r w:rsidR="001E2DD4" w:rsidRPr="001E2DD4">
        <w:rPr>
          <w:rFonts w:ascii="Times New Roman" w:hAnsi="Times New Roman" w:cs="Times New Roman"/>
          <w:lang w:val="en-US"/>
        </w:rPr>
        <w:t xml:space="preserve">. </w:t>
      </w:r>
      <w:r w:rsidR="001E2DD4" w:rsidRPr="005E5FAC">
        <w:rPr>
          <w:rFonts w:ascii="Times New Roman" w:hAnsi="Times New Roman" w:cs="Times New Roman"/>
          <w:lang w:val="en-US"/>
        </w:rPr>
        <w:t>04. 17</w:t>
      </w:r>
    </w:p>
  </w:footnote>
  <w:footnote w:id="70">
    <w:p w:rsidR="009F24A8" w:rsidRPr="001E2DD4" w:rsidRDefault="009F24A8" w:rsidP="00A74906">
      <w:pPr>
        <w:pStyle w:val="a3"/>
        <w:jc w:val="both"/>
        <w:rPr>
          <w:rFonts w:ascii="Times New Roman" w:hAnsi="Times New Roman" w:cs="Times New Roman"/>
          <w:lang w:val="en-US"/>
        </w:rPr>
      </w:pPr>
      <w:r w:rsidRPr="001E2DD4">
        <w:rPr>
          <w:rStyle w:val="a5"/>
          <w:rFonts w:ascii="Times New Roman" w:hAnsi="Times New Roman" w:cs="Times New Roman"/>
        </w:rPr>
        <w:footnoteRef/>
      </w:r>
      <w:r w:rsidRPr="001E2DD4">
        <w:rPr>
          <w:rFonts w:ascii="Times New Roman" w:hAnsi="Times New Roman" w:cs="Times New Roman"/>
          <w:lang w:val="en-US"/>
        </w:rPr>
        <w:t xml:space="preserve"> </w:t>
      </w:r>
      <w:r w:rsidR="001E2DD4" w:rsidRPr="001E2DD4">
        <w:rPr>
          <w:rFonts w:ascii="Times New Roman" w:hAnsi="Times New Roman" w:cs="Times New Roman"/>
          <w:lang w:val="en-US"/>
        </w:rPr>
        <w:t>The official website of the Center for Strategic and International Studies [Electronic resource] – Mode of access:    https://www.csis.org  25.04.17</w:t>
      </w:r>
    </w:p>
  </w:footnote>
  <w:footnote w:id="71">
    <w:p w:rsidR="009F24A8" w:rsidRPr="001E2DD4" w:rsidRDefault="009F24A8" w:rsidP="00A74906">
      <w:pPr>
        <w:pStyle w:val="a3"/>
        <w:jc w:val="both"/>
        <w:rPr>
          <w:rFonts w:ascii="Times New Roman" w:hAnsi="Times New Roman" w:cs="Times New Roman"/>
        </w:rPr>
      </w:pPr>
      <w:r w:rsidRPr="001E2DD4">
        <w:rPr>
          <w:rStyle w:val="a5"/>
          <w:rFonts w:ascii="Times New Roman" w:hAnsi="Times New Roman" w:cs="Times New Roman"/>
        </w:rPr>
        <w:footnoteRef/>
      </w:r>
      <w:r w:rsidRPr="001E2DD4">
        <w:rPr>
          <w:rFonts w:ascii="Times New Roman" w:hAnsi="Times New Roman" w:cs="Times New Roman"/>
          <w:lang w:val="en-US"/>
        </w:rPr>
        <w:t xml:space="preserve"> </w:t>
      </w:r>
      <w:r w:rsidR="001E2DD4" w:rsidRPr="001E2DD4">
        <w:rPr>
          <w:rFonts w:ascii="Times New Roman" w:hAnsi="Times New Roman" w:cs="Times New Roman"/>
          <w:lang w:val="en-US"/>
        </w:rPr>
        <w:t xml:space="preserve">The official website of the Carnegie </w:t>
      </w:r>
      <w:proofErr w:type="gramStart"/>
      <w:r w:rsidR="001E2DD4" w:rsidRPr="001E2DD4">
        <w:rPr>
          <w:rFonts w:ascii="Times New Roman" w:hAnsi="Times New Roman" w:cs="Times New Roman"/>
          <w:lang w:val="en-US"/>
        </w:rPr>
        <w:t>Endowment  for</w:t>
      </w:r>
      <w:proofErr w:type="gramEnd"/>
      <w:r w:rsidR="001E2DD4" w:rsidRPr="001E2DD4">
        <w:rPr>
          <w:rFonts w:ascii="Times New Roman" w:hAnsi="Times New Roman" w:cs="Times New Roman"/>
          <w:lang w:val="en-US"/>
        </w:rPr>
        <w:t xml:space="preserve"> International Peace [Electronic resource] – Mode of access:    http://carnegieendowment.org   25. </w:t>
      </w:r>
      <w:r w:rsidR="001E2DD4" w:rsidRPr="001E2DD4">
        <w:rPr>
          <w:rFonts w:ascii="Times New Roman" w:hAnsi="Times New Roman" w:cs="Times New Roman"/>
        </w:rPr>
        <w:t>04. 2017</w:t>
      </w:r>
    </w:p>
  </w:footnote>
  <w:footnote w:id="72">
    <w:p w:rsidR="009F24A8" w:rsidRPr="00F67CB9" w:rsidRDefault="009F24A8" w:rsidP="00A74906">
      <w:pPr>
        <w:pStyle w:val="a3"/>
        <w:jc w:val="both"/>
      </w:pPr>
      <w:r w:rsidRPr="001E2DD4">
        <w:rPr>
          <w:rStyle w:val="a5"/>
          <w:rFonts w:ascii="Times New Roman" w:hAnsi="Times New Roman" w:cs="Times New Roman"/>
        </w:rPr>
        <w:footnoteRef/>
      </w:r>
      <w:r w:rsidRPr="001E2DD4">
        <w:rPr>
          <w:rFonts w:ascii="Times New Roman" w:hAnsi="Times New Roman" w:cs="Times New Roman"/>
        </w:rPr>
        <w:t xml:space="preserve"> </w:t>
      </w:r>
      <w:r w:rsidR="001E2DD4" w:rsidRPr="001E2DD4">
        <w:rPr>
          <w:rFonts w:ascii="Times New Roman" w:hAnsi="Times New Roman" w:cs="Times New Roman"/>
        </w:rPr>
        <w:t xml:space="preserve">Кочетков, Г. Б., </w:t>
      </w:r>
      <w:proofErr w:type="spellStart"/>
      <w:r w:rsidR="001E2DD4" w:rsidRPr="001E2DD4">
        <w:rPr>
          <w:rFonts w:ascii="Times New Roman" w:hAnsi="Times New Roman" w:cs="Times New Roman"/>
        </w:rPr>
        <w:t>Супян</w:t>
      </w:r>
      <w:proofErr w:type="spellEnd"/>
      <w:r w:rsidR="001E2DD4" w:rsidRPr="001E2DD4">
        <w:rPr>
          <w:rFonts w:ascii="Times New Roman" w:hAnsi="Times New Roman" w:cs="Times New Roman"/>
        </w:rPr>
        <w:t xml:space="preserve"> В. Б. Ведущие «мозговые центры» США/ Кочетков, Г. Б., </w:t>
      </w:r>
      <w:proofErr w:type="spellStart"/>
      <w:r w:rsidR="001E2DD4" w:rsidRPr="001E2DD4">
        <w:rPr>
          <w:rFonts w:ascii="Times New Roman" w:hAnsi="Times New Roman" w:cs="Times New Roman"/>
        </w:rPr>
        <w:t>Супян</w:t>
      </w:r>
      <w:proofErr w:type="spellEnd"/>
      <w:r w:rsidR="001E2DD4" w:rsidRPr="001E2DD4">
        <w:rPr>
          <w:rFonts w:ascii="Times New Roman" w:hAnsi="Times New Roman" w:cs="Times New Roman"/>
        </w:rPr>
        <w:t xml:space="preserve"> В. Б.// США - Канада, Экономика, политика, культура,  Декабрь  2010, №12 -  C. 105</w:t>
      </w:r>
    </w:p>
  </w:footnote>
  <w:footnote w:id="73">
    <w:p w:rsidR="009F24A8" w:rsidRPr="005E5FAC" w:rsidRDefault="009F24A8" w:rsidP="00A74906">
      <w:pPr>
        <w:pStyle w:val="a3"/>
        <w:jc w:val="both"/>
        <w:rPr>
          <w:rFonts w:ascii="Times New Roman" w:hAnsi="Times New Roman" w:cs="Times New Roman"/>
          <w:lang w:val="en-US"/>
        </w:rPr>
      </w:pPr>
      <w:r w:rsidRPr="002F4AE5">
        <w:rPr>
          <w:rStyle w:val="a5"/>
          <w:rFonts w:ascii="Times New Roman" w:hAnsi="Times New Roman" w:cs="Times New Roman"/>
        </w:rPr>
        <w:footnoteRef/>
      </w:r>
      <w:r w:rsidR="00A74906" w:rsidRPr="00A74906">
        <w:rPr>
          <w:rFonts w:ascii="Times New Roman" w:hAnsi="Times New Roman" w:cs="Times New Roman"/>
        </w:rPr>
        <w:t xml:space="preserve">Багдасарян, В. Э. О </w:t>
      </w:r>
      <w:proofErr w:type="spellStart"/>
      <w:r w:rsidR="00A74906" w:rsidRPr="00A74906">
        <w:rPr>
          <w:rFonts w:ascii="Times New Roman" w:hAnsi="Times New Roman" w:cs="Times New Roman"/>
        </w:rPr>
        <w:t>рекрутинге</w:t>
      </w:r>
      <w:proofErr w:type="spellEnd"/>
      <w:r w:rsidR="00A74906" w:rsidRPr="00A74906">
        <w:rPr>
          <w:rFonts w:ascii="Times New Roman" w:hAnsi="Times New Roman" w:cs="Times New Roman"/>
        </w:rPr>
        <w:t xml:space="preserve"> политических элит/ Багдасарян, В. Э. URL:  http://vbagdasaryan.ru/o-rekrutinge-politicheskih-elit/  (дата обращения: 27. </w:t>
      </w:r>
      <w:r w:rsidR="00A74906" w:rsidRPr="005E5FAC">
        <w:rPr>
          <w:rFonts w:ascii="Times New Roman" w:hAnsi="Times New Roman" w:cs="Times New Roman"/>
          <w:lang w:val="en-US"/>
        </w:rPr>
        <w:t xml:space="preserve">04. 17)  </w:t>
      </w:r>
    </w:p>
  </w:footnote>
  <w:footnote w:id="74">
    <w:p w:rsidR="009F24A8" w:rsidRPr="005E5FAC" w:rsidRDefault="009F24A8" w:rsidP="00A74906">
      <w:pPr>
        <w:pStyle w:val="a3"/>
        <w:jc w:val="both"/>
        <w:rPr>
          <w:rFonts w:ascii="Times New Roman" w:hAnsi="Times New Roman" w:cs="Times New Roman"/>
          <w:lang w:val="en-US"/>
        </w:rPr>
      </w:pPr>
      <w:r w:rsidRPr="00A74906">
        <w:rPr>
          <w:rStyle w:val="a5"/>
          <w:rFonts w:ascii="Times New Roman" w:hAnsi="Times New Roman" w:cs="Times New Roman"/>
        </w:rPr>
        <w:footnoteRef/>
      </w:r>
      <w:r w:rsidRPr="00A74906">
        <w:rPr>
          <w:rFonts w:ascii="Times New Roman" w:hAnsi="Times New Roman" w:cs="Times New Roman"/>
          <w:lang w:val="en-US"/>
        </w:rPr>
        <w:t xml:space="preserve"> </w:t>
      </w:r>
      <w:r w:rsidR="00A74906" w:rsidRPr="00A74906">
        <w:rPr>
          <w:rFonts w:ascii="Times New Roman" w:hAnsi="Times New Roman" w:cs="Times New Roman"/>
          <w:lang w:val="en-US"/>
        </w:rPr>
        <w:t xml:space="preserve">The official website of the Ivy League Athletics [Electronic resource] – Mode of access: http://www.ivyleaguesports.com/landing/index   27. </w:t>
      </w:r>
      <w:r w:rsidR="00A74906" w:rsidRPr="005E5FAC">
        <w:rPr>
          <w:rFonts w:ascii="Times New Roman" w:hAnsi="Times New Roman" w:cs="Times New Roman"/>
          <w:lang w:val="en-US"/>
        </w:rPr>
        <w:t xml:space="preserve">04. 17 </w:t>
      </w:r>
    </w:p>
  </w:footnote>
  <w:footnote w:id="75">
    <w:p w:rsidR="009F24A8" w:rsidRPr="00A74906" w:rsidRDefault="009F24A8" w:rsidP="00A74906">
      <w:pPr>
        <w:pStyle w:val="a3"/>
        <w:jc w:val="both"/>
        <w:rPr>
          <w:rFonts w:ascii="Times New Roman" w:hAnsi="Times New Roman" w:cs="Times New Roman"/>
        </w:rPr>
      </w:pPr>
      <w:r w:rsidRPr="00A74906">
        <w:rPr>
          <w:rStyle w:val="a5"/>
          <w:rFonts w:ascii="Times New Roman" w:hAnsi="Times New Roman" w:cs="Times New Roman"/>
        </w:rPr>
        <w:footnoteRef/>
      </w:r>
      <w:r w:rsidR="00A74906" w:rsidRPr="00A74906">
        <w:rPr>
          <w:rFonts w:ascii="Times New Roman" w:hAnsi="Times New Roman" w:cs="Times New Roman"/>
          <w:lang w:val="en-US"/>
        </w:rPr>
        <w:t xml:space="preserve">The official website of the Harvard University [Electronic resource] – Mode of access:   http://www.harvard.edu   27. 04. 17 </w:t>
      </w:r>
    </w:p>
  </w:footnote>
  <w:footnote w:id="76">
    <w:p w:rsidR="009F24A8" w:rsidRPr="005E5FAC" w:rsidRDefault="009F24A8" w:rsidP="00A74906">
      <w:pPr>
        <w:pStyle w:val="a3"/>
        <w:jc w:val="both"/>
        <w:rPr>
          <w:rFonts w:ascii="Times New Roman" w:hAnsi="Times New Roman" w:cs="Times New Roman"/>
          <w:lang w:val="en-US"/>
        </w:rPr>
      </w:pPr>
      <w:r w:rsidRPr="00A74906">
        <w:rPr>
          <w:rStyle w:val="a5"/>
          <w:rFonts w:ascii="Times New Roman" w:hAnsi="Times New Roman" w:cs="Times New Roman"/>
        </w:rPr>
        <w:footnoteRef/>
      </w:r>
      <w:r w:rsidR="00A74906" w:rsidRPr="00A74906">
        <w:rPr>
          <w:rFonts w:ascii="Times New Roman" w:hAnsi="Times New Roman" w:cs="Times New Roman"/>
          <w:lang w:val="en-US"/>
        </w:rPr>
        <w:t xml:space="preserve"> The official website of the Brown University [Electronic resource] – Mode of access:   https://</w:t>
      </w:r>
      <w:proofErr w:type="gramStart"/>
      <w:r w:rsidR="00A74906" w:rsidRPr="00A74906">
        <w:rPr>
          <w:rFonts w:ascii="Times New Roman" w:hAnsi="Times New Roman" w:cs="Times New Roman"/>
          <w:lang w:val="en-US"/>
        </w:rPr>
        <w:t>www.brown.edu  27</w:t>
      </w:r>
      <w:proofErr w:type="gramEnd"/>
      <w:r w:rsidR="00A74906" w:rsidRPr="00A74906">
        <w:rPr>
          <w:rFonts w:ascii="Times New Roman" w:hAnsi="Times New Roman" w:cs="Times New Roman"/>
          <w:lang w:val="en-US"/>
        </w:rPr>
        <w:t>. 04. 17</w:t>
      </w:r>
    </w:p>
  </w:footnote>
  <w:footnote w:id="77">
    <w:p w:rsidR="009F24A8" w:rsidRPr="00A74906" w:rsidRDefault="009F24A8" w:rsidP="00A74906">
      <w:pPr>
        <w:pStyle w:val="a3"/>
        <w:jc w:val="both"/>
        <w:rPr>
          <w:rFonts w:ascii="Times New Roman" w:hAnsi="Times New Roman" w:cs="Times New Roman"/>
          <w:lang w:val="en-US"/>
        </w:rPr>
      </w:pPr>
      <w:r w:rsidRPr="00A74906">
        <w:rPr>
          <w:rStyle w:val="a5"/>
          <w:rFonts w:ascii="Times New Roman" w:hAnsi="Times New Roman" w:cs="Times New Roman"/>
        </w:rPr>
        <w:footnoteRef/>
      </w:r>
      <w:r w:rsidR="00A74906" w:rsidRPr="00A74906">
        <w:rPr>
          <w:rFonts w:ascii="Times New Roman" w:hAnsi="Times New Roman" w:cs="Times New Roman"/>
          <w:lang w:val="en-US"/>
        </w:rPr>
        <w:t xml:space="preserve"> The official website of the Dartmouth University [Electronic resource] – Mode of access:   http://dartmouth.edu  27.04.17 </w:t>
      </w:r>
    </w:p>
  </w:footnote>
  <w:footnote w:id="78">
    <w:p w:rsidR="009F24A8" w:rsidRPr="00A74906" w:rsidRDefault="009F24A8" w:rsidP="00A74906">
      <w:pPr>
        <w:pStyle w:val="a3"/>
        <w:jc w:val="both"/>
        <w:rPr>
          <w:rFonts w:ascii="Times New Roman" w:hAnsi="Times New Roman" w:cs="Times New Roman"/>
        </w:rPr>
      </w:pPr>
      <w:r w:rsidRPr="00A74906">
        <w:rPr>
          <w:rStyle w:val="a5"/>
          <w:rFonts w:ascii="Times New Roman" w:hAnsi="Times New Roman" w:cs="Times New Roman"/>
        </w:rPr>
        <w:footnoteRef/>
      </w:r>
      <w:r w:rsidRPr="00A74906">
        <w:rPr>
          <w:rFonts w:ascii="Times New Roman" w:hAnsi="Times New Roman" w:cs="Times New Roman"/>
          <w:lang w:val="en-US"/>
        </w:rPr>
        <w:t xml:space="preserve"> </w:t>
      </w:r>
      <w:r w:rsidR="00A74906" w:rsidRPr="00A74906">
        <w:rPr>
          <w:rFonts w:ascii="Times New Roman" w:hAnsi="Times New Roman" w:cs="Times New Roman"/>
          <w:lang w:val="en-US"/>
        </w:rPr>
        <w:t xml:space="preserve"> The official website of the Yale University [Electronic resource] – Mode of access:   https://</w:t>
      </w:r>
      <w:proofErr w:type="gramStart"/>
      <w:r w:rsidR="00A74906" w:rsidRPr="00A74906">
        <w:rPr>
          <w:rFonts w:ascii="Times New Roman" w:hAnsi="Times New Roman" w:cs="Times New Roman"/>
          <w:lang w:val="en-US"/>
        </w:rPr>
        <w:t>www.yale.edu  27</w:t>
      </w:r>
      <w:proofErr w:type="gramEnd"/>
      <w:r w:rsidR="00A74906" w:rsidRPr="00A74906">
        <w:rPr>
          <w:rFonts w:ascii="Times New Roman" w:hAnsi="Times New Roman" w:cs="Times New Roman"/>
          <w:lang w:val="en-US"/>
        </w:rPr>
        <w:t xml:space="preserve">. </w:t>
      </w:r>
      <w:r w:rsidR="00A74906" w:rsidRPr="00A74906">
        <w:rPr>
          <w:rFonts w:ascii="Times New Roman" w:hAnsi="Times New Roman" w:cs="Times New Roman"/>
        </w:rPr>
        <w:t xml:space="preserve">04. 17  </w:t>
      </w:r>
    </w:p>
  </w:footnote>
  <w:footnote w:id="79">
    <w:p w:rsidR="009F24A8" w:rsidRPr="00A74906" w:rsidRDefault="009F24A8" w:rsidP="00A74906">
      <w:pPr>
        <w:pStyle w:val="a3"/>
        <w:jc w:val="both"/>
        <w:rPr>
          <w:rFonts w:ascii="Times New Roman" w:hAnsi="Times New Roman" w:cs="Times New Roman"/>
        </w:rPr>
      </w:pPr>
      <w:r w:rsidRPr="00A74906">
        <w:rPr>
          <w:rStyle w:val="a5"/>
          <w:rFonts w:ascii="Times New Roman" w:hAnsi="Times New Roman" w:cs="Times New Roman"/>
        </w:rPr>
        <w:footnoteRef/>
      </w:r>
      <w:r w:rsidRPr="00A74906">
        <w:rPr>
          <w:rFonts w:ascii="Times New Roman" w:hAnsi="Times New Roman" w:cs="Times New Roman"/>
          <w:lang w:val="en-US"/>
        </w:rPr>
        <w:t xml:space="preserve"> </w:t>
      </w:r>
      <w:r w:rsidR="00A74906" w:rsidRPr="00A74906">
        <w:rPr>
          <w:rFonts w:ascii="Times New Roman" w:hAnsi="Times New Roman" w:cs="Times New Roman"/>
          <w:lang w:val="en-US"/>
        </w:rPr>
        <w:t>The official website of the Columbia University [Electronic resource] – Mode of access:    http://</w:t>
      </w:r>
      <w:proofErr w:type="gramStart"/>
      <w:r w:rsidR="00A74906" w:rsidRPr="00A74906">
        <w:rPr>
          <w:rFonts w:ascii="Times New Roman" w:hAnsi="Times New Roman" w:cs="Times New Roman"/>
          <w:lang w:val="en-US"/>
        </w:rPr>
        <w:t>www.columbia.edu  27</w:t>
      </w:r>
      <w:proofErr w:type="gramEnd"/>
      <w:r w:rsidR="00A74906" w:rsidRPr="00A74906">
        <w:rPr>
          <w:rFonts w:ascii="Times New Roman" w:hAnsi="Times New Roman" w:cs="Times New Roman"/>
          <w:lang w:val="en-US"/>
        </w:rPr>
        <w:t xml:space="preserve">. </w:t>
      </w:r>
      <w:r w:rsidR="00A74906" w:rsidRPr="00A74906">
        <w:rPr>
          <w:rFonts w:ascii="Times New Roman" w:hAnsi="Times New Roman" w:cs="Times New Roman"/>
        </w:rPr>
        <w:t xml:space="preserve">04. 17   </w:t>
      </w:r>
    </w:p>
  </w:footnote>
  <w:footnote w:id="80">
    <w:p w:rsidR="009F24A8" w:rsidRPr="005E5FAC" w:rsidRDefault="009F24A8" w:rsidP="00A74906">
      <w:pPr>
        <w:pStyle w:val="a3"/>
        <w:jc w:val="both"/>
        <w:rPr>
          <w:rFonts w:ascii="Times New Roman" w:hAnsi="Times New Roman" w:cs="Times New Roman"/>
          <w:lang w:val="en-US"/>
        </w:rPr>
      </w:pPr>
      <w:r w:rsidRPr="00A74906">
        <w:rPr>
          <w:rStyle w:val="a5"/>
          <w:rFonts w:ascii="Times New Roman" w:hAnsi="Times New Roman" w:cs="Times New Roman"/>
        </w:rPr>
        <w:footnoteRef/>
      </w:r>
      <w:r w:rsidRPr="00A74906">
        <w:rPr>
          <w:rFonts w:ascii="Times New Roman" w:hAnsi="Times New Roman" w:cs="Times New Roman"/>
          <w:lang w:val="en-US"/>
        </w:rPr>
        <w:t xml:space="preserve"> </w:t>
      </w:r>
      <w:r w:rsidR="00A74906" w:rsidRPr="00A74906">
        <w:rPr>
          <w:rFonts w:ascii="Times New Roman" w:hAnsi="Times New Roman" w:cs="Times New Roman"/>
          <w:lang w:val="en-US"/>
        </w:rPr>
        <w:t xml:space="preserve"> The official website of the Cornell University [Electronic resource] – Mode of access:   https://</w:t>
      </w:r>
      <w:proofErr w:type="gramStart"/>
      <w:r w:rsidR="00A74906" w:rsidRPr="00A74906">
        <w:rPr>
          <w:rFonts w:ascii="Times New Roman" w:hAnsi="Times New Roman" w:cs="Times New Roman"/>
          <w:lang w:val="en-US"/>
        </w:rPr>
        <w:t>www.cornell.edu  27</w:t>
      </w:r>
      <w:proofErr w:type="gramEnd"/>
      <w:r w:rsidR="00A74906" w:rsidRPr="00A74906">
        <w:rPr>
          <w:rFonts w:ascii="Times New Roman" w:hAnsi="Times New Roman" w:cs="Times New Roman"/>
          <w:lang w:val="en-US"/>
        </w:rPr>
        <w:t xml:space="preserve">. </w:t>
      </w:r>
      <w:r w:rsidR="00A74906" w:rsidRPr="005E5FAC">
        <w:rPr>
          <w:rFonts w:ascii="Times New Roman" w:hAnsi="Times New Roman" w:cs="Times New Roman"/>
          <w:lang w:val="en-US"/>
        </w:rPr>
        <w:t xml:space="preserve">04. 17 </w:t>
      </w:r>
    </w:p>
  </w:footnote>
  <w:footnote w:id="81">
    <w:p w:rsidR="009F24A8" w:rsidRPr="005E5FAC" w:rsidRDefault="009F24A8" w:rsidP="00A74906">
      <w:pPr>
        <w:pStyle w:val="a3"/>
        <w:jc w:val="both"/>
        <w:rPr>
          <w:rFonts w:ascii="Times New Roman" w:hAnsi="Times New Roman" w:cs="Times New Roman"/>
          <w:lang w:val="en-US"/>
        </w:rPr>
      </w:pPr>
      <w:r w:rsidRPr="00A74906">
        <w:rPr>
          <w:rStyle w:val="a5"/>
          <w:rFonts w:ascii="Times New Roman" w:hAnsi="Times New Roman" w:cs="Times New Roman"/>
        </w:rPr>
        <w:footnoteRef/>
      </w:r>
      <w:r w:rsidRPr="00A74906">
        <w:rPr>
          <w:rFonts w:ascii="Times New Roman" w:hAnsi="Times New Roman" w:cs="Times New Roman"/>
          <w:lang w:val="en-US"/>
        </w:rPr>
        <w:t xml:space="preserve"> </w:t>
      </w:r>
      <w:r w:rsidR="00A74906" w:rsidRPr="00A74906">
        <w:rPr>
          <w:rFonts w:ascii="Times New Roman" w:hAnsi="Times New Roman" w:cs="Times New Roman"/>
          <w:lang w:val="en-US"/>
        </w:rPr>
        <w:t xml:space="preserve">  The official website of the Princeton University [Electronic resource] – Mode of access:    https://www.princeton.edu/main/   27. </w:t>
      </w:r>
      <w:r w:rsidR="00A74906" w:rsidRPr="005E5FAC">
        <w:rPr>
          <w:rFonts w:ascii="Times New Roman" w:hAnsi="Times New Roman" w:cs="Times New Roman"/>
          <w:lang w:val="en-US"/>
        </w:rPr>
        <w:t>04. 17</w:t>
      </w:r>
    </w:p>
  </w:footnote>
  <w:footnote w:id="82">
    <w:p w:rsidR="009F24A8" w:rsidRPr="00C82E8A" w:rsidRDefault="009F24A8" w:rsidP="00A74906">
      <w:pPr>
        <w:pStyle w:val="a3"/>
        <w:jc w:val="both"/>
      </w:pPr>
      <w:r w:rsidRPr="00A74906">
        <w:rPr>
          <w:rStyle w:val="a5"/>
          <w:rFonts w:ascii="Times New Roman" w:hAnsi="Times New Roman" w:cs="Times New Roman"/>
        </w:rPr>
        <w:footnoteRef/>
      </w:r>
      <w:r w:rsidRPr="00A74906">
        <w:rPr>
          <w:rFonts w:ascii="Times New Roman" w:hAnsi="Times New Roman" w:cs="Times New Roman"/>
          <w:lang w:val="en-US"/>
        </w:rPr>
        <w:t xml:space="preserve"> </w:t>
      </w:r>
      <w:r w:rsidR="00A74906" w:rsidRPr="00A74906">
        <w:rPr>
          <w:rFonts w:ascii="Times New Roman" w:hAnsi="Times New Roman" w:cs="Times New Roman"/>
          <w:lang w:val="en-US"/>
        </w:rPr>
        <w:t xml:space="preserve">The official website of the University of Pennsylvania [Electronic resource] – Mode of access:     http://www.upenn.edu   27. </w:t>
      </w:r>
      <w:r w:rsidR="00A74906" w:rsidRPr="00A74906">
        <w:rPr>
          <w:rFonts w:ascii="Times New Roman" w:hAnsi="Times New Roman" w:cs="Times New Roman"/>
        </w:rPr>
        <w:t>04. 17</w:t>
      </w:r>
    </w:p>
  </w:footnote>
  <w:footnote w:id="83">
    <w:p w:rsidR="009F24A8" w:rsidRPr="00D750BC" w:rsidRDefault="009F24A8">
      <w:pPr>
        <w:pStyle w:val="a3"/>
      </w:pPr>
      <w:r>
        <w:rPr>
          <w:rStyle w:val="a5"/>
        </w:rPr>
        <w:footnoteRef/>
      </w:r>
      <w:r w:rsidR="00E87550">
        <w:rPr>
          <w:rFonts w:ascii="Times New Roman" w:hAnsi="Times New Roman" w:cs="Times New Roman"/>
        </w:rPr>
        <w:t xml:space="preserve"> </w:t>
      </w:r>
      <w:proofErr w:type="spellStart"/>
      <w:r w:rsidR="00E87550" w:rsidRPr="00E87550">
        <w:rPr>
          <w:rFonts w:ascii="Times New Roman" w:hAnsi="Times New Roman" w:cs="Times New Roman"/>
        </w:rPr>
        <w:t>Братерский</w:t>
      </w:r>
      <w:proofErr w:type="spellEnd"/>
      <w:r w:rsidR="00E87550" w:rsidRPr="00E87550">
        <w:rPr>
          <w:rFonts w:ascii="Times New Roman" w:hAnsi="Times New Roman" w:cs="Times New Roman"/>
        </w:rPr>
        <w:t xml:space="preserve">, А. Иванка Трамп официально получила должность советника президента США/ </w:t>
      </w:r>
      <w:proofErr w:type="spellStart"/>
      <w:r w:rsidR="00E87550" w:rsidRPr="00E87550">
        <w:rPr>
          <w:rFonts w:ascii="Times New Roman" w:hAnsi="Times New Roman" w:cs="Times New Roman"/>
        </w:rPr>
        <w:t>Братерский</w:t>
      </w:r>
      <w:proofErr w:type="spellEnd"/>
      <w:r w:rsidR="00E87550" w:rsidRPr="00E87550">
        <w:rPr>
          <w:rFonts w:ascii="Times New Roman" w:hAnsi="Times New Roman" w:cs="Times New Roman"/>
        </w:rPr>
        <w:t>, А. URL: https://www.gazeta.ru/politics/2017/03/31_a_10604729.shtml#page1 (дата обращения:  01.05.17)</w:t>
      </w:r>
    </w:p>
  </w:footnote>
  <w:footnote w:id="84">
    <w:p w:rsidR="009F24A8" w:rsidRPr="00E87550" w:rsidRDefault="009F24A8">
      <w:pPr>
        <w:pStyle w:val="a3"/>
        <w:rPr>
          <w:lang w:val="en-US"/>
        </w:rPr>
      </w:pPr>
      <w:r>
        <w:rPr>
          <w:rStyle w:val="a5"/>
        </w:rPr>
        <w:footnoteRef/>
      </w:r>
      <w:r w:rsidRPr="00E87550">
        <w:rPr>
          <w:lang w:val="en-US"/>
        </w:rPr>
        <w:t xml:space="preserve"> </w:t>
      </w:r>
      <w:r w:rsidR="00E87550" w:rsidRPr="00E87550">
        <w:rPr>
          <w:rFonts w:ascii="Times New Roman" w:hAnsi="Times New Roman" w:cs="Times New Roman"/>
          <w:lang w:val="en-US"/>
        </w:rPr>
        <w:t>5 U.S. Code § 3110 - Employment of relatives; restrictions (law) /The official website of the Cornell Law School [Electronic resource] – Mode of access:   https://www.law.cornell.edu/uscode/text/5/3110  02.05.17</w:t>
      </w:r>
    </w:p>
  </w:footnote>
  <w:footnote w:id="85">
    <w:p w:rsidR="009F24A8" w:rsidRPr="00102067" w:rsidRDefault="009F24A8" w:rsidP="00823A98">
      <w:pPr>
        <w:pStyle w:val="a3"/>
        <w:rPr>
          <w:rFonts w:ascii="Times New Roman" w:hAnsi="Times New Roman" w:cs="Times New Roman"/>
          <w:lang w:val="en-US"/>
        </w:rPr>
      </w:pPr>
      <w:r>
        <w:rPr>
          <w:rStyle w:val="a5"/>
        </w:rPr>
        <w:footnoteRef/>
      </w:r>
      <w:r w:rsidR="00102067" w:rsidRPr="00102067">
        <w:rPr>
          <w:rFonts w:ascii="Times New Roman" w:hAnsi="Times New Roman" w:cs="Times New Roman"/>
          <w:lang w:val="en-US"/>
        </w:rPr>
        <w:t>Federal Election Campaign Laws [Electronic resource]//The official website of Federal Election Commission – Mode of access: http://www.fec.gov/law/feca/feca.pdf  13.05.17</w:t>
      </w:r>
      <w:r w:rsidRPr="00102067">
        <w:rPr>
          <w:rFonts w:ascii="Times New Roman" w:hAnsi="Times New Roman" w:cs="Times New Roman"/>
          <w:lang w:val="en-US"/>
        </w:rPr>
        <w:t xml:space="preserve">  </w:t>
      </w:r>
    </w:p>
  </w:footnote>
  <w:footnote w:id="86">
    <w:p w:rsidR="009F24A8" w:rsidRPr="00102067" w:rsidRDefault="009F24A8">
      <w:pPr>
        <w:pStyle w:val="a3"/>
        <w:rPr>
          <w:rFonts w:ascii="Times New Roman" w:hAnsi="Times New Roman" w:cs="Times New Roman"/>
          <w:lang w:val="en-US"/>
        </w:rPr>
      </w:pPr>
      <w:r w:rsidRPr="00102067">
        <w:rPr>
          <w:rStyle w:val="a5"/>
          <w:rFonts w:ascii="Times New Roman" w:hAnsi="Times New Roman" w:cs="Times New Roman"/>
        </w:rPr>
        <w:footnoteRef/>
      </w:r>
      <w:r w:rsidRPr="00102067">
        <w:rPr>
          <w:rFonts w:ascii="Times New Roman" w:hAnsi="Times New Roman" w:cs="Times New Roman"/>
          <w:lang w:val="en-US"/>
        </w:rPr>
        <w:t xml:space="preserve"> </w:t>
      </w:r>
      <w:r w:rsidR="00102067" w:rsidRPr="00102067">
        <w:rPr>
          <w:rFonts w:ascii="Times New Roman" w:hAnsi="Times New Roman" w:cs="Times New Roman"/>
          <w:lang w:val="en-US"/>
        </w:rPr>
        <w:t>The official website of the Federal Election Commission of the United States  [Electronic resource] – Mode of access:    http://www.fec.gov  13.05.17</w:t>
      </w:r>
    </w:p>
  </w:footnote>
  <w:footnote w:id="87">
    <w:p w:rsidR="009F24A8" w:rsidRPr="00102067" w:rsidRDefault="009F24A8">
      <w:pPr>
        <w:pStyle w:val="a3"/>
        <w:rPr>
          <w:lang w:val="en-US"/>
        </w:rPr>
      </w:pPr>
      <w:r w:rsidRPr="00102067">
        <w:rPr>
          <w:rStyle w:val="a5"/>
          <w:rFonts w:ascii="Times New Roman" w:hAnsi="Times New Roman" w:cs="Times New Roman"/>
        </w:rPr>
        <w:footnoteRef/>
      </w:r>
      <w:r w:rsidR="00102067" w:rsidRPr="00102067">
        <w:rPr>
          <w:rFonts w:ascii="Times New Roman" w:hAnsi="Times New Roman" w:cs="Times New Roman"/>
          <w:lang w:val="en-US"/>
        </w:rPr>
        <w:t xml:space="preserve"> McCain-Feingold Law [Electronic resource]//The official website of the United States Congress – Mode of access: https://www.congress.gov/bill/107th-congress/house-bill/2356/  13.05.17 </w:t>
      </w:r>
    </w:p>
  </w:footnote>
  <w:footnote w:id="88">
    <w:p w:rsidR="009F24A8" w:rsidRPr="00461B00" w:rsidRDefault="009F24A8" w:rsidP="00461B00">
      <w:pPr>
        <w:pStyle w:val="a3"/>
        <w:jc w:val="both"/>
        <w:rPr>
          <w:rFonts w:ascii="Times New Roman" w:hAnsi="Times New Roman" w:cs="Times New Roman"/>
        </w:rPr>
      </w:pPr>
      <w:r w:rsidRPr="00461B00">
        <w:rPr>
          <w:rStyle w:val="a5"/>
          <w:rFonts w:ascii="Times New Roman" w:hAnsi="Times New Roman" w:cs="Times New Roman"/>
        </w:rPr>
        <w:footnoteRef/>
      </w:r>
      <w:r w:rsidRPr="00461B00">
        <w:rPr>
          <w:rFonts w:ascii="Times New Roman" w:hAnsi="Times New Roman" w:cs="Times New Roman"/>
        </w:rPr>
        <w:t xml:space="preserve"> </w:t>
      </w:r>
      <w:r w:rsidR="00461B00" w:rsidRPr="00461B00">
        <w:rPr>
          <w:rFonts w:ascii="Times New Roman" w:hAnsi="Times New Roman" w:cs="Times New Roman"/>
        </w:rPr>
        <w:t xml:space="preserve"> Перегудов, С.П. Политическое представительство интересов: опыт Запада и проблемы России / Перегудов, С. П.// `Полис`1993-№4. -  С. 1 </w:t>
      </w:r>
    </w:p>
  </w:footnote>
  <w:footnote w:id="89">
    <w:p w:rsidR="009F24A8" w:rsidRPr="00461B00" w:rsidRDefault="009F24A8" w:rsidP="00461B00">
      <w:pPr>
        <w:pStyle w:val="a3"/>
        <w:jc w:val="both"/>
        <w:rPr>
          <w:rFonts w:ascii="Times New Roman" w:hAnsi="Times New Roman" w:cs="Times New Roman"/>
        </w:rPr>
      </w:pPr>
      <w:r w:rsidRPr="00461B00">
        <w:rPr>
          <w:rStyle w:val="a5"/>
          <w:rFonts w:ascii="Times New Roman" w:hAnsi="Times New Roman" w:cs="Times New Roman"/>
        </w:rPr>
        <w:footnoteRef/>
      </w:r>
      <w:r w:rsidRPr="00461B00">
        <w:rPr>
          <w:rFonts w:ascii="Times New Roman" w:hAnsi="Times New Roman" w:cs="Times New Roman"/>
        </w:rPr>
        <w:t xml:space="preserve"> </w:t>
      </w:r>
      <w:r w:rsidR="00461B00" w:rsidRPr="00461B00">
        <w:rPr>
          <w:rFonts w:ascii="Times New Roman" w:hAnsi="Times New Roman" w:cs="Times New Roman"/>
        </w:rPr>
        <w:t>Федоров, В. Как избирают президента США / Федоров, В.  – Международные отношения, 1980. – 96 с.</w:t>
      </w:r>
    </w:p>
  </w:footnote>
  <w:footnote w:id="90">
    <w:p w:rsidR="009F24A8" w:rsidRPr="00461B00" w:rsidRDefault="009F24A8" w:rsidP="00461B00">
      <w:pPr>
        <w:pStyle w:val="a3"/>
        <w:jc w:val="both"/>
        <w:rPr>
          <w:rFonts w:ascii="Times New Roman" w:hAnsi="Times New Roman" w:cs="Times New Roman"/>
        </w:rPr>
      </w:pPr>
      <w:r w:rsidRPr="00461B00">
        <w:rPr>
          <w:rStyle w:val="a5"/>
          <w:rFonts w:ascii="Times New Roman" w:hAnsi="Times New Roman" w:cs="Times New Roman"/>
        </w:rPr>
        <w:footnoteRef/>
      </w:r>
      <w:r w:rsidRPr="00461B00">
        <w:rPr>
          <w:rFonts w:ascii="Times New Roman" w:hAnsi="Times New Roman" w:cs="Times New Roman"/>
        </w:rPr>
        <w:t xml:space="preserve"> </w:t>
      </w:r>
      <w:r w:rsidR="00461B00" w:rsidRPr="00461B00">
        <w:rPr>
          <w:rFonts w:ascii="Times New Roman" w:hAnsi="Times New Roman" w:cs="Times New Roman"/>
        </w:rPr>
        <w:t xml:space="preserve"> Гарбузов, В.Н. Американское политическое равновесие (по итогам выборов 2002 г.)/ Гарбузов, В.Н URL: https://proxy.library.spbu.ru:4204/search/udb/doc?art=12&amp;id=4807150&amp;hl=фандрайзинг  (дата обращения: 06.05.17)</w:t>
      </w:r>
    </w:p>
  </w:footnote>
  <w:footnote w:id="91">
    <w:p w:rsidR="009F24A8" w:rsidRPr="00461B00" w:rsidRDefault="009F24A8" w:rsidP="00461B00">
      <w:pPr>
        <w:pStyle w:val="a3"/>
        <w:jc w:val="both"/>
        <w:rPr>
          <w:rFonts w:ascii="Times New Roman" w:hAnsi="Times New Roman" w:cs="Times New Roman"/>
        </w:rPr>
      </w:pPr>
      <w:r w:rsidRPr="00461B00">
        <w:rPr>
          <w:rStyle w:val="a5"/>
          <w:rFonts w:ascii="Times New Roman" w:hAnsi="Times New Roman" w:cs="Times New Roman"/>
        </w:rPr>
        <w:footnoteRef/>
      </w:r>
      <w:r w:rsidRPr="00461B00">
        <w:rPr>
          <w:rFonts w:ascii="Times New Roman" w:hAnsi="Times New Roman" w:cs="Times New Roman"/>
        </w:rPr>
        <w:t xml:space="preserve"> </w:t>
      </w:r>
      <w:r w:rsidR="00461B00" w:rsidRPr="00461B00">
        <w:rPr>
          <w:rFonts w:ascii="Times New Roman" w:hAnsi="Times New Roman" w:cs="Times New Roman"/>
        </w:rPr>
        <w:t xml:space="preserve"> Зимин, А. Действуй избирательно!// Итоги./ Зимин, А.- М. 2003. -  20 с.</w:t>
      </w:r>
    </w:p>
  </w:footnote>
  <w:footnote w:id="92">
    <w:p w:rsidR="009F24A8" w:rsidRDefault="009F24A8" w:rsidP="00461B00">
      <w:pPr>
        <w:pStyle w:val="a3"/>
        <w:jc w:val="both"/>
      </w:pPr>
      <w:r w:rsidRPr="00461B00">
        <w:rPr>
          <w:rStyle w:val="a5"/>
          <w:rFonts w:ascii="Times New Roman" w:hAnsi="Times New Roman" w:cs="Times New Roman"/>
        </w:rPr>
        <w:footnoteRef/>
      </w:r>
      <w:r w:rsidRPr="00461B00">
        <w:rPr>
          <w:rFonts w:ascii="Times New Roman" w:hAnsi="Times New Roman" w:cs="Times New Roman"/>
        </w:rPr>
        <w:t xml:space="preserve"> </w:t>
      </w:r>
      <w:r w:rsidR="00461B00" w:rsidRPr="00461B00">
        <w:rPr>
          <w:rFonts w:ascii="Times New Roman" w:hAnsi="Times New Roman" w:cs="Times New Roman"/>
        </w:rPr>
        <w:t xml:space="preserve"> Моррис, Д. </w:t>
      </w:r>
      <w:proofErr w:type="spellStart"/>
      <w:r w:rsidR="00461B00" w:rsidRPr="00461B00">
        <w:rPr>
          <w:rFonts w:ascii="Times New Roman" w:hAnsi="Times New Roman" w:cs="Times New Roman"/>
        </w:rPr>
        <w:t>Конди</w:t>
      </w:r>
      <w:proofErr w:type="spellEnd"/>
      <w:r w:rsidR="00461B00" w:rsidRPr="00461B00">
        <w:rPr>
          <w:rFonts w:ascii="Times New Roman" w:hAnsi="Times New Roman" w:cs="Times New Roman"/>
        </w:rPr>
        <w:t xml:space="preserve"> и Хиллари. Пути восхождения к вершинам власти./ Моррис, Д. -  М.: Вершина, 2007. -  с. 26</w:t>
      </w:r>
      <w:r w:rsidR="00461B00">
        <w:t xml:space="preserve"> </w:t>
      </w:r>
    </w:p>
  </w:footnote>
  <w:footnote w:id="93">
    <w:p w:rsidR="009F24A8" w:rsidRPr="00461B00" w:rsidRDefault="009F24A8" w:rsidP="00461B00">
      <w:pPr>
        <w:pStyle w:val="a3"/>
        <w:jc w:val="both"/>
        <w:rPr>
          <w:rFonts w:ascii="Times New Roman" w:hAnsi="Times New Roman" w:cs="Times New Roman"/>
        </w:rPr>
      </w:pPr>
      <w:r w:rsidRPr="00461B00">
        <w:rPr>
          <w:rStyle w:val="a5"/>
          <w:rFonts w:ascii="Times New Roman" w:hAnsi="Times New Roman" w:cs="Times New Roman"/>
        </w:rPr>
        <w:footnoteRef/>
      </w:r>
      <w:r w:rsidRPr="00461B00">
        <w:rPr>
          <w:rFonts w:ascii="Times New Roman" w:hAnsi="Times New Roman" w:cs="Times New Roman"/>
        </w:rPr>
        <w:t xml:space="preserve"> </w:t>
      </w:r>
      <w:r w:rsidR="00461B00" w:rsidRPr="00461B00">
        <w:rPr>
          <w:rFonts w:ascii="Times New Roman" w:hAnsi="Times New Roman" w:cs="Times New Roman"/>
        </w:rPr>
        <w:t xml:space="preserve"> Гончаров, В. Э, Елизаров В.В. Демократия мелких спонсоров: как новые технологии </w:t>
      </w:r>
      <w:proofErr w:type="spellStart"/>
      <w:r w:rsidR="00461B00" w:rsidRPr="00461B00">
        <w:rPr>
          <w:rFonts w:ascii="Times New Roman" w:hAnsi="Times New Roman" w:cs="Times New Roman"/>
        </w:rPr>
        <w:t>фондрайзинга</w:t>
      </w:r>
      <w:proofErr w:type="spellEnd"/>
      <w:r w:rsidR="00461B00" w:rsidRPr="00461B00">
        <w:rPr>
          <w:rFonts w:ascii="Times New Roman" w:hAnsi="Times New Roman" w:cs="Times New Roman"/>
        </w:rPr>
        <w:t xml:space="preserve"> меняют электоральную политику./ Гончаров, В. Э, Елизаров, В.В. // </w:t>
      </w:r>
      <w:proofErr w:type="spellStart"/>
      <w:r w:rsidR="00461B00" w:rsidRPr="00461B00">
        <w:rPr>
          <w:rFonts w:ascii="Times New Roman" w:hAnsi="Times New Roman" w:cs="Times New Roman"/>
        </w:rPr>
        <w:t>Российское</w:t>
      </w:r>
      <w:proofErr w:type="spellEnd"/>
      <w:r w:rsidR="00461B00" w:rsidRPr="00461B00">
        <w:rPr>
          <w:rFonts w:ascii="Times New Roman" w:hAnsi="Times New Roman" w:cs="Times New Roman"/>
        </w:rPr>
        <w:t xml:space="preserve"> электоральное обозрение. - 2008.№1  -  С.37</w:t>
      </w:r>
    </w:p>
  </w:footnote>
  <w:footnote w:id="94">
    <w:p w:rsidR="009F24A8" w:rsidRPr="00461B00" w:rsidRDefault="009F24A8" w:rsidP="00461B00">
      <w:pPr>
        <w:pStyle w:val="a3"/>
        <w:jc w:val="both"/>
        <w:rPr>
          <w:rFonts w:ascii="Times New Roman" w:hAnsi="Times New Roman" w:cs="Times New Roman"/>
        </w:rPr>
      </w:pPr>
      <w:r w:rsidRPr="00461B00">
        <w:rPr>
          <w:rStyle w:val="a5"/>
          <w:rFonts w:ascii="Times New Roman" w:hAnsi="Times New Roman" w:cs="Times New Roman"/>
        </w:rPr>
        <w:footnoteRef/>
      </w:r>
      <w:proofErr w:type="spellStart"/>
      <w:r w:rsidR="00461B00" w:rsidRPr="00461B00">
        <w:rPr>
          <w:rFonts w:ascii="Times New Roman" w:hAnsi="Times New Roman" w:cs="Times New Roman"/>
        </w:rPr>
        <w:t>Синьчюнь</w:t>
      </w:r>
      <w:proofErr w:type="spellEnd"/>
      <w:r w:rsidR="00461B00" w:rsidRPr="00461B00">
        <w:rPr>
          <w:rFonts w:ascii="Times New Roman" w:hAnsi="Times New Roman" w:cs="Times New Roman"/>
        </w:rPr>
        <w:t xml:space="preserve">, Н. «Американская модель демократии: недостатки становятся явными»/ </w:t>
      </w:r>
      <w:proofErr w:type="spellStart"/>
      <w:r w:rsidR="00461B00" w:rsidRPr="00461B00">
        <w:rPr>
          <w:rFonts w:ascii="Times New Roman" w:hAnsi="Times New Roman" w:cs="Times New Roman"/>
        </w:rPr>
        <w:t>Синьчюнь</w:t>
      </w:r>
      <w:proofErr w:type="spellEnd"/>
      <w:r w:rsidR="00461B00" w:rsidRPr="00461B00">
        <w:rPr>
          <w:rFonts w:ascii="Times New Roman" w:hAnsi="Times New Roman" w:cs="Times New Roman"/>
        </w:rPr>
        <w:t>, Н.  URL: http://inosmi.ru/world/20121101/201686810.html (дата обращения: 01.11.2012)</w:t>
      </w:r>
      <w:r w:rsidRPr="00461B00">
        <w:rPr>
          <w:rFonts w:ascii="Times New Roman" w:hAnsi="Times New Roman" w:cs="Times New Roman"/>
        </w:rPr>
        <w:t xml:space="preserve"> </w:t>
      </w:r>
      <w:r w:rsidR="00461B00" w:rsidRPr="00461B00">
        <w:rPr>
          <w:rFonts w:ascii="Times New Roman" w:hAnsi="Times New Roman" w:cs="Times New Roman"/>
        </w:rPr>
        <w:t xml:space="preserve"> </w:t>
      </w:r>
    </w:p>
  </w:footnote>
  <w:footnote w:id="95">
    <w:p w:rsidR="009F24A8" w:rsidRPr="00461B00" w:rsidRDefault="009F24A8" w:rsidP="00461B00">
      <w:pPr>
        <w:pStyle w:val="a3"/>
        <w:jc w:val="both"/>
        <w:rPr>
          <w:rFonts w:ascii="Times New Roman" w:hAnsi="Times New Roman" w:cs="Times New Roman"/>
          <w:lang w:val="en-US"/>
        </w:rPr>
      </w:pPr>
      <w:r w:rsidRPr="00461B00">
        <w:rPr>
          <w:rStyle w:val="a5"/>
          <w:rFonts w:ascii="Times New Roman" w:hAnsi="Times New Roman" w:cs="Times New Roman"/>
        </w:rPr>
        <w:footnoteRef/>
      </w:r>
      <w:r w:rsidRPr="00461B00">
        <w:rPr>
          <w:rFonts w:ascii="Times New Roman" w:hAnsi="Times New Roman" w:cs="Times New Roman"/>
          <w:lang w:val="en-US"/>
        </w:rPr>
        <w:t xml:space="preserve"> </w:t>
      </w:r>
      <w:proofErr w:type="spellStart"/>
      <w:r w:rsidR="00461B00" w:rsidRPr="00461B00">
        <w:rPr>
          <w:rFonts w:ascii="Times New Roman" w:hAnsi="Times New Roman" w:cs="Times New Roman"/>
          <w:lang w:val="en-US"/>
        </w:rPr>
        <w:t>Ashkenas</w:t>
      </w:r>
      <w:proofErr w:type="spellEnd"/>
      <w:r w:rsidR="00461B00" w:rsidRPr="00461B00">
        <w:rPr>
          <w:rFonts w:ascii="Times New Roman" w:hAnsi="Times New Roman" w:cs="Times New Roman"/>
          <w:lang w:val="en-US"/>
        </w:rPr>
        <w:t xml:space="preserve">,  J., Ericson, M., The 2012 Money Race: Compare the Candidates -  New York Times  2012 - [Electronic resource] – Mode of access:          http://www.nytimes.com/elections/2012/campaign-finance.html  15.03.17  </w:t>
      </w:r>
    </w:p>
  </w:footnote>
  <w:footnote w:id="96">
    <w:p w:rsidR="009F24A8" w:rsidRPr="00AD0E89" w:rsidRDefault="009F24A8" w:rsidP="00461B00">
      <w:pPr>
        <w:pStyle w:val="a3"/>
        <w:jc w:val="both"/>
        <w:rPr>
          <w:rFonts w:ascii="Times New Roman" w:hAnsi="Times New Roman" w:cs="Times New Roman"/>
          <w:lang w:val="en-US"/>
        </w:rPr>
      </w:pPr>
      <w:r w:rsidRPr="00461B00">
        <w:rPr>
          <w:rStyle w:val="a5"/>
          <w:rFonts w:ascii="Times New Roman" w:hAnsi="Times New Roman" w:cs="Times New Roman"/>
        </w:rPr>
        <w:footnoteRef/>
      </w:r>
      <w:r w:rsidR="00461B00" w:rsidRPr="00461B00">
        <w:rPr>
          <w:rFonts w:ascii="Times New Roman" w:hAnsi="Times New Roman" w:cs="Times New Roman"/>
          <w:lang w:val="en-US"/>
        </w:rPr>
        <w:t xml:space="preserve"> Sen. Barack Obama Pulls In $1.3 Million at Hollywood Fundraiser. — The Associated Press, 21.02.2007- [Electronic resource] – Mode of access:  http://www.foxnews.com/story/2007/02/21/sen-barack-obama-pulls-in-13-million-at-hollywood-fundraiser.html 13.03.2017</w:t>
      </w:r>
      <w:r w:rsidRPr="00AD0E89">
        <w:rPr>
          <w:rFonts w:ascii="Times New Roman" w:hAnsi="Times New Roman" w:cs="Times New Roman"/>
          <w:lang w:val="en-US"/>
        </w:rPr>
        <w:t xml:space="preserve"> </w:t>
      </w:r>
    </w:p>
  </w:footnote>
  <w:footnote w:id="97">
    <w:p w:rsidR="009F24A8" w:rsidRPr="009B6D5C" w:rsidRDefault="009F24A8" w:rsidP="009B6D5C">
      <w:pPr>
        <w:pStyle w:val="a3"/>
        <w:jc w:val="both"/>
        <w:rPr>
          <w:rFonts w:ascii="Times New Roman" w:hAnsi="Times New Roman" w:cs="Times New Roman"/>
        </w:rPr>
      </w:pPr>
      <w:r w:rsidRPr="009B6D5C">
        <w:rPr>
          <w:rStyle w:val="a5"/>
          <w:rFonts w:ascii="Times New Roman" w:hAnsi="Times New Roman" w:cs="Times New Roman"/>
        </w:rPr>
        <w:footnoteRef/>
      </w:r>
      <w:r w:rsidRPr="009B6D5C">
        <w:rPr>
          <w:rFonts w:ascii="Times New Roman" w:hAnsi="Times New Roman" w:cs="Times New Roman"/>
        </w:rPr>
        <w:t xml:space="preserve"> </w:t>
      </w:r>
      <w:r w:rsidR="009B6D5C" w:rsidRPr="009B6D5C">
        <w:rPr>
          <w:rFonts w:ascii="Times New Roman" w:hAnsi="Times New Roman" w:cs="Times New Roman"/>
        </w:rPr>
        <w:t xml:space="preserve">Селиверстова, Н. Экс-глава аппарата госсекретаря США: страной руководят 400 олигархов/ Селиверстова, Н.  </w:t>
      </w:r>
      <w:r w:rsidR="009B6D5C" w:rsidRPr="009B6D5C">
        <w:rPr>
          <w:rFonts w:ascii="Times New Roman" w:hAnsi="Times New Roman" w:cs="Times New Roman"/>
          <w:lang w:val="en-US"/>
        </w:rPr>
        <w:t>URL</w:t>
      </w:r>
      <w:r w:rsidR="009B6D5C" w:rsidRPr="009B6D5C">
        <w:rPr>
          <w:rFonts w:ascii="Times New Roman" w:hAnsi="Times New Roman" w:cs="Times New Roman"/>
        </w:rPr>
        <w:t xml:space="preserve">:  </w:t>
      </w:r>
      <w:r w:rsidR="009B6D5C" w:rsidRPr="009B6D5C">
        <w:rPr>
          <w:rFonts w:ascii="Times New Roman" w:hAnsi="Times New Roman" w:cs="Times New Roman"/>
          <w:lang w:val="en-US"/>
        </w:rPr>
        <w:t>https</w:t>
      </w:r>
      <w:r w:rsidR="009B6D5C" w:rsidRPr="009B6D5C">
        <w:rPr>
          <w:rFonts w:ascii="Times New Roman" w:hAnsi="Times New Roman" w:cs="Times New Roman"/>
        </w:rPr>
        <w:t>://</w:t>
      </w:r>
      <w:r w:rsidR="009B6D5C" w:rsidRPr="009B6D5C">
        <w:rPr>
          <w:rFonts w:ascii="Times New Roman" w:hAnsi="Times New Roman" w:cs="Times New Roman"/>
          <w:lang w:val="en-US"/>
        </w:rPr>
        <w:t>ria</w:t>
      </w:r>
      <w:r w:rsidR="009B6D5C" w:rsidRPr="009B6D5C">
        <w:rPr>
          <w:rFonts w:ascii="Times New Roman" w:hAnsi="Times New Roman" w:cs="Times New Roman"/>
        </w:rPr>
        <w:t>.</w:t>
      </w:r>
      <w:proofErr w:type="spellStart"/>
      <w:r w:rsidR="009B6D5C" w:rsidRPr="009B6D5C">
        <w:rPr>
          <w:rFonts w:ascii="Times New Roman" w:hAnsi="Times New Roman" w:cs="Times New Roman"/>
          <w:lang w:val="en-US"/>
        </w:rPr>
        <w:t>ru</w:t>
      </w:r>
      <w:proofErr w:type="spellEnd"/>
      <w:r w:rsidR="009B6D5C" w:rsidRPr="009B6D5C">
        <w:rPr>
          <w:rFonts w:ascii="Times New Roman" w:hAnsi="Times New Roman" w:cs="Times New Roman"/>
        </w:rPr>
        <w:t>/</w:t>
      </w:r>
      <w:r w:rsidR="009B6D5C" w:rsidRPr="009B6D5C">
        <w:rPr>
          <w:rFonts w:ascii="Times New Roman" w:hAnsi="Times New Roman" w:cs="Times New Roman"/>
          <w:lang w:val="en-US"/>
        </w:rPr>
        <w:t>world</w:t>
      </w:r>
      <w:r w:rsidR="009B6D5C" w:rsidRPr="009B6D5C">
        <w:rPr>
          <w:rFonts w:ascii="Times New Roman" w:hAnsi="Times New Roman" w:cs="Times New Roman"/>
        </w:rPr>
        <w:t>/20150829/1213957611.</w:t>
      </w:r>
      <w:r w:rsidR="009B6D5C" w:rsidRPr="009B6D5C">
        <w:rPr>
          <w:rFonts w:ascii="Times New Roman" w:hAnsi="Times New Roman" w:cs="Times New Roman"/>
          <w:lang w:val="en-US"/>
        </w:rPr>
        <w:t>html</w:t>
      </w:r>
      <w:r w:rsidR="009B6D5C" w:rsidRPr="009B6D5C">
        <w:rPr>
          <w:rFonts w:ascii="Times New Roman" w:hAnsi="Times New Roman" w:cs="Times New Roman"/>
        </w:rPr>
        <w:t xml:space="preserve">  (дата обращения: 12.05.17)</w:t>
      </w:r>
    </w:p>
  </w:footnote>
  <w:footnote w:id="98">
    <w:p w:rsidR="009F24A8" w:rsidRPr="009B6D5C" w:rsidRDefault="009F24A8" w:rsidP="009B6D5C">
      <w:pPr>
        <w:pStyle w:val="a3"/>
        <w:jc w:val="both"/>
        <w:rPr>
          <w:rFonts w:ascii="Times New Roman" w:hAnsi="Times New Roman" w:cs="Times New Roman"/>
          <w:lang w:val="en-US"/>
        </w:rPr>
      </w:pPr>
      <w:r w:rsidRPr="009B6D5C">
        <w:rPr>
          <w:rStyle w:val="a5"/>
          <w:rFonts w:ascii="Times New Roman" w:hAnsi="Times New Roman" w:cs="Times New Roman"/>
        </w:rPr>
        <w:footnoteRef/>
      </w:r>
      <w:r w:rsidRPr="009B6D5C">
        <w:rPr>
          <w:rFonts w:ascii="Times New Roman" w:hAnsi="Times New Roman" w:cs="Times New Roman"/>
          <w:lang w:val="en-US"/>
        </w:rPr>
        <w:t xml:space="preserve"> </w:t>
      </w:r>
      <w:proofErr w:type="gramStart"/>
      <w:r w:rsidR="009B6D5C" w:rsidRPr="009B6D5C">
        <w:rPr>
          <w:rFonts w:ascii="Times New Roman" w:hAnsi="Times New Roman" w:cs="Times New Roman"/>
          <w:lang w:val="en-US"/>
        </w:rPr>
        <w:t>Schumpeter, J.A. Capitalism, Socialism, and Democracy/ J.</w:t>
      </w:r>
      <w:proofErr w:type="gramEnd"/>
      <w:r w:rsidR="009B6D5C" w:rsidRPr="009B6D5C">
        <w:rPr>
          <w:rFonts w:ascii="Times New Roman" w:hAnsi="Times New Roman" w:cs="Times New Roman"/>
          <w:lang w:val="en-US"/>
        </w:rPr>
        <w:t xml:space="preserve"> </w:t>
      </w:r>
      <w:proofErr w:type="gramStart"/>
      <w:r w:rsidR="009B6D5C" w:rsidRPr="009B6D5C">
        <w:rPr>
          <w:rFonts w:ascii="Times New Roman" w:hAnsi="Times New Roman" w:cs="Times New Roman"/>
          <w:lang w:val="en-US"/>
        </w:rPr>
        <w:t>A Schumpeter - New York, 1942.</w:t>
      </w:r>
      <w:proofErr w:type="gramEnd"/>
      <w:r w:rsidR="009B6D5C" w:rsidRPr="009B6D5C">
        <w:rPr>
          <w:rFonts w:ascii="Times New Roman" w:hAnsi="Times New Roman" w:cs="Times New Roman"/>
          <w:lang w:val="en-US"/>
        </w:rPr>
        <w:t xml:space="preserve"> -  269 p.</w:t>
      </w:r>
    </w:p>
  </w:footnote>
  <w:footnote w:id="99">
    <w:p w:rsidR="009F24A8" w:rsidRDefault="009F24A8" w:rsidP="009B6D5C">
      <w:pPr>
        <w:pStyle w:val="a3"/>
        <w:jc w:val="both"/>
      </w:pPr>
      <w:r w:rsidRPr="009B6D5C">
        <w:rPr>
          <w:rStyle w:val="a5"/>
          <w:rFonts w:ascii="Times New Roman" w:hAnsi="Times New Roman" w:cs="Times New Roman"/>
        </w:rPr>
        <w:footnoteRef/>
      </w:r>
      <w:proofErr w:type="spellStart"/>
      <w:r w:rsidR="009B6D5C" w:rsidRPr="009B6D5C">
        <w:rPr>
          <w:rFonts w:ascii="Times New Roman" w:hAnsi="Times New Roman" w:cs="Times New Roman"/>
        </w:rPr>
        <w:t>Хигли</w:t>
      </w:r>
      <w:proofErr w:type="spellEnd"/>
      <w:r w:rsidR="009B6D5C" w:rsidRPr="009B6D5C">
        <w:rPr>
          <w:rFonts w:ascii="Times New Roman" w:hAnsi="Times New Roman" w:cs="Times New Roman"/>
        </w:rPr>
        <w:t xml:space="preserve">, Дж. Демократия и элиты / </w:t>
      </w:r>
      <w:proofErr w:type="spellStart"/>
      <w:r w:rsidR="009B6D5C" w:rsidRPr="009B6D5C">
        <w:rPr>
          <w:rFonts w:ascii="Times New Roman" w:hAnsi="Times New Roman" w:cs="Times New Roman"/>
        </w:rPr>
        <w:t>Хигли</w:t>
      </w:r>
      <w:proofErr w:type="spellEnd"/>
      <w:r w:rsidR="009B6D5C" w:rsidRPr="009B6D5C">
        <w:rPr>
          <w:rFonts w:ascii="Times New Roman" w:hAnsi="Times New Roman" w:cs="Times New Roman"/>
        </w:rPr>
        <w:t>, Дж. // МГИМО. – 2006. – 294 с. – [Электронный ресурс] – Режим доступа: http://www.yermak.com.ua/txt/pol/art_higley.html   (дата обращения: 15.03.17)</w:t>
      </w:r>
      <w:r w:rsidR="009B6D5C" w:rsidRPr="009B6D5C">
        <w:t xml:space="preserve">  </w:t>
      </w:r>
      <w:r>
        <w:t xml:space="preserve"> </w:t>
      </w:r>
    </w:p>
  </w:footnote>
  <w:footnote w:id="100">
    <w:p w:rsidR="009F24A8" w:rsidRPr="00477CF7" w:rsidRDefault="009F24A8" w:rsidP="009B6D5C">
      <w:pPr>
        <w:pStyle w:val="a3"/>
        <w:jc w:val="both"/>
        <w:rPr>
          <w:lang w:val="en-US"/>
        </w:rPr>
      </w:pPr>
      <w:r>
        <w:rPr>
          <w:rStyle w:val="a5"/>
        </w:rPr>
        <w:footnoteRef/>
      </w:r>
      <w:r w:rsidRPr="00477CF7">
        <w:rPr>
          <w:lang w:val="en-US"/>
        </w:rPr>
        <w:t xml:space="preserve"> </w:t>
      </w:r>
      <w:r w:rsidR="009B6D5C" w:rsidRPr="009B6D5C">
        <w:rPr>
          <w:rFonts w:ascii="Times New Roman" w:hAnsi="Times New Roman" w:cs="Times New Roman"/>
          <w:lang w:val="en-US"/>
        </w:rPr>
        <w:t>Strong Confidence in Obama – Country Seen As Less Politically Divided/America’s Pre-Inauguration Mood/Overview [Electronic resource] 15.01.2009 – Mode of access: http://www.people-press.org/2009/01/15/strong-confidence-in-obama-country-seen-as-less-politically-divided/  02.05.17</w:t>
      </w:r>
      <w:r w:rsidR="009B6D5C" w:rsidRPr="009B6D5C">
        <w:rPr>
          <w:lang w:val="en-US"/>
        </w:rPr>
        <w:t xml:space="preserve"> </w:t>
      </w:r>
    </w:p>
  </w:footnote>
  <w:footnote w:id="101">
    <w:p w:rsidR="009F24A8" w:rsidRPr="005E5FAC" w:rsidRDefault="009F24A8" w:rsidP="006E22ED">
      <w:pPr>
        <w:pStyle w:val="a3"/>
        <w:jc w:val="both"/>
        <w:rPr>
          <w:rFonts w:ascii="Times New Roman" w:hAnsi="Times New Roman" w:cs="Times New Roman"/>
          <w:lang w:val="en-US"/>
        </w:rPr>
      </w:pPr>
      <w:r w:rsidRPr="006E22ED">
        <w:rPr>
          <w:rStyle w:val="a5"/>
          <w:rFonts w:ascii="Times New Roman" w:hAnsi="Times New Roman" w:cs="Times New Roman"/>
        </w:rPr>
        <w:footnoteRef/>
      </w:r>
      <w:proofErr w:type="spellStart"/>
      <w:r w:rsidR="006E22ED" w:rsidRPr="006E22ED">
        <w:rPr>
          <w:rFonts w:ascii="Times New Roman" w:hAnsi="Times New Roman" w:cs="Times New Roman"/>
          <w:lang w:val="en-US"/>
        </w:rPr>
        <w:t>Toplines</w:t>
      </w:r>
      <w:proofErr w:type="spellEnd"/>
      <w:r w:rsidR="006E22ED" w:rsidRPr="006E22ED">
        <w:rPr>
          <w:rFonts w:ascii="Times New Roman" w:hAnsi="Times New Roman" w:cs="Times New Roman"/>
          <w:lang w:val="en-US"/>
        </w:rPr>
        <w:t xml:space="preserve"> Minnesota/ Rasmussen Reports, Jan. 11, 2010.-  [Electronic resource] – Mode of access:       http://www.rasmussenreports.com/public_content/politics/general_state_surveys/minnesota/toplines/toplines_minnesota_january_11_2010  </w:t>
      </w:r>
      <w:r w:rsidRPr="006E22ED">
        <w:rPr>
          <w:rFonts w:ascii="Times New Roman" w:hAnsi="Times New Roman" w:cs="Times New Roman"/>
          <w:lang w:val="en-US"/>
        </w:rPr>
        <w:t xml:space="preserve"> </w:t>
      </w:r>
    </w:p>
  </w:footnote>
  <w:footnote w:id="102">
    <w:p w:rsidR="009F24A8" w:rsidRPr="006E22ED" w:rsidRDefault="009F24A8" w:rsidP="006E22ED">
      <w:pPr>
        <w:pStyle w:val="a3"/>
        <w:jc w:val="both"/>
        <w:rPr>
          <w:rFonts w:ascii="Times New Roman" w:hAnsi="Times New Roman" w:cs="Times New Roman"/>
          <w:lang w:val="en-US"/>
        </w:rPr>
      </w:pPr>
      <w:r w:rsidRPr="006E22ED">
        <w:rPr>
          <w:rStyle w:val="a5"/>
          <w:rFonts w:ascii="Times New Roman" w:hAnsi="Times New Roman" w:cs="Times New Roman"/>
        </w:rPr>
        <w:footnoteRef/>
      </w:r>
      <w:r w:rsidRPr="006E22ED">
        <w:rPr>
          <w:rFonts w:ascii="Times New Roman" w:hAnsi="Times New Roman" w:cs="Times New Roman"/>
        </w:rPr>
        <w:t xml:space="preserve"> </w:t>
      </w:r>
      <w:r w:rsidR="006E22ED" w:rsidRPr="006E22ED">
        <w:rPr>
          <w:rFonts w:ascii="Times New Roman" w:hAnsi="Times New Roman" w:cs="Times New Roman"/>
        </w:rPr>
        <w:t xml:space="preserve"> Травкина, Н. М. "Конец" президентства Б. Обамы (по итогам промежуточных выборов в Конгресс)/ Травкина, Н. М.  </w:t>
      </w:r>
      <w:r w:rsidR="006E22ED" w:rsidRPr="005E5FAC">
        <w:rPr>
          <w:rFonts w:ascii="Times New Roman" w:hAnsi="Times New Roman" w:cs="Times New Roman"/>
          <w:lang w:val="en-US"/>
        </w:rPr>
        <w:t>//</w:t>
      </w:r>
      <w:r w:rsidR="006E22ED" w:rsidRPr="006E22ED">
        <w:rPr>
          <w:rFonts w:ascii="Times New Roman" w:hAnsi="Times New Roman" w:cs="Times New Roman"/>
        </w:rPr>
        <w:t>США</w:t>
      </w:r>
      <w:r w:rsidR="006E22ED" w:rsidRPr="005E5FAC">
        <w:rPr>
          <w:rFonts w:ascii="Times New Roman" w:hAnsi="Times New Roman" w:cs="Times New Roman"/>
          <w:lang w:val="en-US"/>
        </w:rPr>
        <w:t xml:space="preserve"> - </w:t>
      </w:r>
      <w:r w:rsidR="006E22ED" w:rsidRPr="006E22ED">
        <w:rPr>
          <w:rFonts w:ascii="Times New Roman" w:hAnsi="Times New Roman" w:cs="Times New Roman"/>
        </w:rPr>
        <w:t>Канада</w:t>
      </w:r>
      <w:r w:rsidR="006E22ED" w:rsidRPr="005E5FAC">
        <w:rPr>
          <w:rFonts w:ascii="Times New Roman" w:hAnsi="Times New Roman" w:cs="Times New Roman"/>
          <w:lang w:val="en-US"/>
        </w:rPr>
        <w:t xml:space="preserve">. </w:t>
      </w:r>
      <w:r w:rsidR="006E22ED" w:rsidRPr="006E22ED">
        <w:rPr>
          <w:rFonts w:ascii="Times New Roman" w:hAnsi="Times New Roman" w:cs="Times New Roman"/>
        </w:rPr>
        <w:t>Экономика</w:t>
      </w:r>
      <w:r w:rsidR="006E22ED" w:rsidRPr="005E5FAC">
        <w:rPr>
          <w:rFonts w:ascii="Times New Roman" w:hAnsi="Times New Roman" w:cs="Times New Roman"/>
          <w:lang w:val="en-US"/>
        </w:rPr>
        <w:t xml:space="preserve">, </w:t>
      </w:r>
      <w:r w:rsidR="006E22ED" w:rsidRPr="006E22ED">
        <w:rPr>
          <w:rFonts w:ascii="Times New Roman" w:hAnsi="Times New Roman" w:cs="Times New Roman"/>
        </w:rPr>
        <w:t>политика</w:t>
      </w:r>
      <w:r w:rsidR="006E22ED" w:rsidRPr="005E5FAC">
        <w:rPr>
          <w:rFonts w:ascii="Times New Roman" w:hAnsi="Times New Roman" w:cs="Times New Roman"/>
          <w:lang w:val="en-US"/>
        </w:rPr>
        <w:t xml:space="preserve">, </w:t>
      </w:r>
      <w:r w:rsidR="006E22ED" w:rsidRPr="006E22ED">
        <w:rPr>
          <w:rFonts w:ascii="Times New Roman" w:hAnsi="Times New Roman" w:cs="Times New Roman"/>
        </w:rPr>
        <w:t>культура</w:t>
      </w:r>
      <w:r w:rsidR="006E22ED" w:rsidRPr="005E5FAC">
        <w:rPr>
          <w:rFonts w:ascii="Times New Roman" w:hAnsi="Times New Roman" w:cs="Times New Roman"/>
          <w:lang w:val="en-US"/>
        </w:rPr>
        <w:t xml:space="preserve">,  </w:t>
      </w:r>
      <w:r w:rsidR="006E22ED" w:rsidRPr="006E22ED">
        <w:rPr>
          <w:rFonts w:ascii="Times New Roman" w:hAnsi="Times New Roman" w:cs="Times New Roman"/>
        </w:rPr>
        <w:t>Январь</w:t>
      </w:r>
      <w:r w:rsidR="006E22ED" w:rsidRPr="005E5FAC">
        <w:rPr>
          <w:rFonts w:ascii="Times New Roman" w:hAnsi="Times New Roman" w:cs="Times New Roman"/>
          <w:lang w:val="en-US"/>
        </w:rPr>
        <w:t xml:space="preserve">  2015, №1 -  </w:t>
      </w:r>
      <w:r w:rsidR="006E22ED" w:rsidRPr="006E22ED">
        <w:rPr>
          <w:rFonts w:ascii="Times New Roman" w:hAnsi="Times New Roman" w:cs="Times New Roman"/>
        </w:rPr>
        <w:t>с</w:t>
      </w:r>
      <w:r w:rsidR="006E22ED" w:rsidRPr="005E5FAC">
        <w:rPr>
          <w:rFonts w:ascii="Times New Roman" w:hAnsi="Times New Roman" w:cs="Times New Roman"/>
          <w:lang w:val="en-US"/>
        </w:rPr>
        <w:t>. 71</w:t>
      </w:r>
    </w:p>
  </w:footnote>
  <w:footnote w:id="103">
    <w:p w:rsidR="009F24A8" w:rsidRPr="006E22ED" w:rsidRDefault="009F24A8" w:rsidP="006E22ED">
      <w:pPr>
        <w:pStyle w:val="a3"/>
        <w:jc w:val="both"/>
        <w:rPr>
          <w:rFonts w:ascii="Times New Roman" w:hAnsi="Times New Roman" w:cs="Times New Roman"/>
          <w:lang w:val="en-US"/>
        </w:rPr>
      </w:pPr>
      <w:r w:rsidRPr="006E22ED">
        <w:rPr>
          <w:rStyle w:val="a5"/>
          <w:rFonts w:ascii="Times New Roman" w:hAnsi="Times New Roman" w:cs="Times New Roman"/>
        </w:rPr>
        <w:footnoteRef/>
      </w:r>
      <w:r w:rsidRPr="006E22ED">
        <w:rPr>
          <w:rFonts w:ascii="Times New Roman" w:hAnsi="Times New Roman" w:cs="Times New Roman"/>
          <w:lang w:val="en-US"/>
        </w:rPr>
        <w:t xml:space="preserve"> </w:t>
      </w:r>
      <w:r w:rsidR="006E22ED" w:rsidRPr="006E22ED">
        <w:rPr>
          <w:rFonts w:ascii="Times New Roman" w:hAnsi="Times New Roman" w:cs="Times New Roman"/>
          <w:lang w:val="en-US"/>
        </w:rPr>
        <w:t>Estimated Cost of Election/Overview [Electronic resource]//The official website of Center for Responsible Politics 2014 – Mode of access: http://www.opensecrets.org/overview/cost.php  27.04.17</w:t>
      </w:r>
    </w:p>
  </w:footnote>
  <w:footnote w:id="104">
    <w:p w:rsidR="009F24A8" w:rsidRPr="007D5DF6" w:rsidRDefault="009F24A8" w:rsidP="006E22ED">
      <w:pPr>
        <w:pStyle w:val="a3"/>
        <w:jc w:val="both"/>
        <w:rPr>
          <w:lang w:val="en-US"/>
        </w:rPr>
      </w:pPr>
      <w:r w:rsidRPr="006E22ED">
        <w:rPr>
          <w:rStyle w:val="a5"/>
          <w:rFonts w:ascii="Times New Roman" w:hAnsi="Times New Roman" w:cs="Times New Roman"/>
        </w:rPr>
        <w:footnoteRef/>
      </w:r>
      <w:r w:rsidR="006E22ED" w:rsidRPr="006E22ED">
        <w:rPr>
          <w:rFonts w:ascii="Times New Roman" w:hAnsi="Times New Roman" w:cs="Times New Roman"/>
          <w:lang w:val="en-US"/>
        </w:rPr>
        <w:t xml:space="preserve"> </w:t>
      </w:r>
      <w:proofErr w:type="spellStart"/>
      <w:r w:rsidR="006E22ED" w:rsidRPr="006E22ED">
        <w:rPr>
          <w:rFonts w:ascii="Times New Roman" w:hAnsi="Times New Roman" w:cs="Times New Roman"/>
          <w:lang w:val="en-US"/>
        </w:rPr>
        <w:t>Rattner</w:t>
      </w:r>
      <w:proofErr w:type="spellEnd"/>
      <w:r w:rsidR="006E22ED" w:rsidRPr="006E22ED">
        <w:rPr>
          <w:rFonts w:ascii="Times New Roman" w:hAnsi="Times New Roman" w:cs="Times New Roman"/>
          <w:lang w:val="en-US"/>
        </w:rPr>
        <w:t xml:space="preserve">, S. Inequality, Unbelievably, Gets Worse/ S. </w:t>
      </w:r>
      <w:proofErr w:type="spellStart"/>
      <w:r w:rsidR="006E22ED" w:rsidRPr="006E22ED">
        <w:rPr>
          <w:rFonts w:ascii="Times New Roman" w:hAnsi="Times New Roman" w:cs="Times New Roman"/>
          <w:lang w:val="en-US"/>
        </w:rPr>
        <w:t>Rattner</w:t>
      </w:r>
      <w:proofErr w:type="spellEnd"/>
      <w:r w:rsidR="006E22ED" w:rsidRPr="006E22ED">
        <w:rPr>
          <w:rFonts w:ascii="Times New Roman" w:hAnsi="Times New Roman" w:cs="Times New Roman"/>
          <w:lang w:val="en-US"/>
        </w:rPr>
        <w:t xml:space="preserve"> // </w:t>
      </w:r>
      <w:proofErr w:type="gramStart"/>
      <w:r w:rsidR="006E22ED" w:rsidRPr="006E22ED">
        <w:rPr>
          <w:rFonts w:ascii="Times New Roman" w:hAnsi="Times New Roman" w:cs="Times New Roman"/>
          <w:lang w:val="en-US"/>
        </w:rPr>
        <w:t>The</w:t>
      </w:r>
      <w:proofErr w:type="gramEnd"/>
      <w:r w:rsidR="006E22ED" w:rsidRPr="006E22ED">
        <w:rPr>
          <w:rFonts w:ascii="Times New Roman" w:hAnsi="Times New Roman" w:cs="Times New Roman"/>
          <w:lang w:val="en-US"/>
        </w:rPr>
        <w:t xml:space="preserve"> New York Times. 16.11.2014. -  [Electronic resource] – Mode of access:       https://www.nytimes.com/2014/11/17/opinion/inequality-unbelievably-gets-worse.html?_r=0&amp;module=ArrowsNav&amp;contentCollection=Opinion&amp;action=keypress&amp;region=FixedLeft&amp;pgtype=article  07.05.17</w:t>
      </w:r>
    </w:p>
  </w:footnote>
  <w:footnote w:id="105">
    <w:p w:rsidR="009F24A8" w:rsidRPr="002C0298" w:rsidRDefault="009F24A8" w:rsidP="002C0298">
      <w:pPr>
        <w:pStyle w:val="a3"/>
        <w:jc w:val="both"/>
        <w:rPr>
          <w:rFonts w:ascii="Times New Roman" w:hAnsi="Times New Roman" w:cs="Times New Roman"/>
          <w:lang w:val="en-US"/>
        </w:rPr>
      </w:pPr>
      <w:r>
        <w:rPr>
          <w:rStyle w:val="a5"/>
        </w:rPr>
        <w:footnoteRef/>
      </w:r>
      <w:r w:rsidRPr="00B26683">
        <w:rPr>
          <w:lang w:val="en-US"/>
        </w:rPr>
        <w:t xml:space="preserve"> </w:t>
      </w:r>
      <w:proofErr w:type="spellStart"/>
      <w:proofErr w:type="gramStart"/>
      <w:r w:rsidR="002C0298" w:rsidRPr="002C0298">
        <w:rPr>
          <w:rFonts w:ascii="Times New Roman" w:hAnsi="Times New Roman" w:cs="Times New Roman"/>
          <w:lang w:val="en-US"/>
        </w:rPr>
        <w:t>Prins</w:t>
      </w:r>
      <w:proofErr w:type="spellEnd"/>
      <w:r w:rsidR="002C0298" w:rsidRPr="002C0298">
        <w:rPr>
          <w:rFonts w:ascii="Times New Roman" w:hAnsi="Times New Roman" w:cs="Times New Roman"/>
          <w:lang w:val="en-US"/>
        </w:rPr>
        <w:t>, N.</w:t>
      </w:r>
      <w:proofErr w:type="gramEnd"/>
      <w:r w:rsidR="002C0298" w:rsidRPr="002C0298">
        <w:rPr>
          <w:rFonts w:ascii="Times New Roman" w:hAnsi="Times New Roman" w:cs="Times New Roman"/>
          <w:lang w:val="en-US"/>
        </w:rPr>
        <w:t xml:space="preserve"> No Matter Who Wins, 2016 Will Be All About the Bankers/ N. </w:t>
      </w:r>
      <w:proofErr w:type="spellStart"/>
      <w:r w:rsidR="002C0298" w:rsidRPr="002C0298">
        <w:rPr>
          <w:rFonts w:ascii="Times New Roman" w:hAnsi="Times New Roman" w:cs="Times New Roman"/>
          <w:lang w:val="en-US"/>
        </w:rPr>
        <w:t>Prins</w:t>
      </w:r>
      <w:proofErr w:type="spellEnd"/>
      <w:r w:rsidR="002C0298" w:rsidRPr="002C0298">
        <w:rPr>
          <w:rFonts w:ascii="Times New Roman" w:hAnsi="Times New Roman" w:cs="Times New Roman"/>
          <w:lang w:val="en-US"/>
        </w:rPr>
        <w:t xml:space="preserve"> // The Nation. June 24.06.2015. -  [Electronic resource] – Mode of access:       http://www.thenation.com/article/no-matter-who-wins-2016-will-be-all-about-the-bankers/ 18.04.17  </w:t>
      </w:r>
    </w:p>
  </w:footnote>
  <w:footnote w:id="106">
    <w:p w:rsidR="009F24A8" w:rsidRPr="005221F9" w:rsidRDefault="009F24A8" w:rsidP="002C0298">
      <w:pPr>
        <w:pStyle w:val="a3"/>
        <w:jc w:val="both"/>
        <w:rPr>
          <w:rFonts w:ascii="Times New Roman" w:hAnsi="Times New Roman" w:cs="Times New Roman"/>
          <w:lang w:val="en-US"/>
        </w:rPr>
      </w:pPr>
      <w:r w:rsidRPr="002C0298">
        <w:rPr>
          <w:rStyle w:val="a5"/>
          <w:rFonts w:ascii="Times New Roman" w:hAnsi="Times New Roman" w:cs="Times New Roman"/>
        </w:rPr>
        <w:footnoteRef/>
      </w:r>
      <w:r w:rsidRPr="002C0298">
        <w:rPr>
          <w:rFonts w:ascii="Times New Roman" w:hAnsi="Times New Roman" w:cs="Times New Roman"/>
          <w:lang w:val="en-US"/>
        </w:rPr>
        <w:t xml:space="preserve"> </w:t>
      </w:r>
      <w:r w:rsidR="002C0298" w:rsidRPr="002C0298">
        <w:rPr>
          <w:rFonts w:ascii="Times New Roman" w:hAnsi="Times New Roman" w:cs="Times New Roman"/>
          <w:lang w:val="en-US"/>
        </w:rPr>
        <w:t>Five easy steps that let you play big in politics, keep your donors hidden and game the IRS [Electronic resource]//The official website of  The Center for Responsive Politics April 2013  - Mode of access: https://www.opensecrets.org/news/reports/citizens_united.php  18.04.17</w:t>
      </w:r>
    </w:p>
  </w:footnote>
  <w:footnote w:id="107">
    <w:p w:rsidR="009F24A8" w:rsidRPr="007C0C54" w:rsidRDefault="009F24A8" w:rsidP="007C0C54">
      <w:pPr>
        <w:pStyle w:val="a3"/>
        <w:jc w:val="both"/>
        <w:rPr>
          <w:rFonts w:ascii="Times New Roman" w:hAnsi="Times New Roman" w:cs="Times New Roman"/>
        </w:rPr>
      </w:pPr>
      <w:r>
        <w:rPr>
          <w:rStyle w:val="a5"/>
        </w:rPr>
        <w:footnoteRef/>
      </w:r>
      <w:r w:rsidRPr="00F7039A">
        <w:t xml:space="preserve"> </w:t>
      </w:r>
      <w:r w:rsidR="007C0C54" w:rsidRPr="007C0C54">
        <w:rPr>
          <w:rFonts w:ascii="Times New Roman" w:hAnsi="Times New Roman" w:cs="Times New Roman"/>
        </w:rPr>
        <w:t>Финансирование выборов в США/ Официальный сайт Центральной избирательной комиссии Российской Федерации //16.10.2013 [Электронный ресурс] – Режим доступа:   http://cikrf.ru/news/relevant/2013/10/16/02.html  (дата обращения: 01.05.17)</w:t>
      </w:r>
      <w:r w:rsidRPr="007C0C54">
        <w:rPr>
          <w:rFonts w:ascii="Times New Roman" w:hAnsi="Times New Roman" w:cs="Times New Roman"/>
        </w:rPr>
        <w:t xml:space="preserve"> </w:t>
      </w:r>
    </w:p>
  </w:footnote>
  <w:footnote w:id="108">
    <w:p w:rsidR="009F24A8" w:rsidRPr="007C0C54" w:rsidRDefault="009F24A8" w:rsidP="007C0C54">
      <w:pPr>
        <w:pStyle w:val="a3"/>
        <w:jc w:val="both"/>
        <w:rPr>
          <w:rFonts w:ascii="Times New Roman" w:hAnsi="Times New Roman" w:cs="Times New Roman"/>
        </w:rPr>
      </w:pPr>
      <w:r w:rsidRPr="007C0C54">
        <w:rPr>
          <w:rStyle w:val="a5"/>
          <w:rFonts w:ascii="Times New Roman" w:hAnsi="Times New Roman" w:cs="Times New Roman"/>
        </w:rPr>
        <w:footnoteRef/>
      </w:r>
      <w:r w:rsidRPr="007C0C54">
        <w:rPr>
          <w:rFonts w:ascii="Times New Roman" w:hAnsi="Times New Roman" w:cs="Times New Roman"/>
        </w:rPr>
        <w:t xml:space="preserve"> </w:t>
      </w:r>
      <w:r w:rsidR="007C0C54" w:rsidRPr="007C0C54">
        <w:rPr>
          <w:rFonts w:ascii="Times New Roman" w:hAnsi="Times New Roman" w:cs="Times New Roman"/>
        </w:rPr>
        <w:t>О решении Верховного суда США по делу «</w:t>
      </w:r>
      <w:proofErr w:type="spellStart"/>
      <w:r w:rsidR="007C0C54" w:rsidRPr="007C0C54">
        <w:rPr>
          <w:rFonts w:ascii="Times New Roman" w:hAnsi="Times New Roman" w:cs="Times New Roman"/>
        </w:rPr>
        <w:t>Маккатчеон</w:t>
      </w:r>
      <w:proofErr w:type="spellEnd"/>
      <w:r w:rsidR="007C0C54" w:rsidRPr="007C0C54">
        <w:rPr>
          <w:rFonts w:ascii="Times New Roman" w:hAnsi="Times New Roman" w:cs="Times New Roman"/>
        </w:rPr>
        <w:t xml:space="preserve"> против Федеральной избирательной комиссии»/Официальный сайт Центральной избирательной комиссии Российской Федерации [Электронный ресурс] – Режим доступа:    http://cikrf.ru/banners/president_usa/04.html  (дата обращения: 01.05.17)</w:t>
      </w:r>
      <w:r w:rsidRPr="007C0C54">
        <w:rPr>
          <w:rFonts w:ascii="Times New Roman" w:hAnsi="Times New Roman" w:cs="Times New Roman"/>
        </w:rPr>
        <w:t xml:space="preserve"> </w:t>
      </w:r>
    </w:p>
  </w:footnote>
  <w:footnote w:id="109">
    <w:p w:rsidR="009F24A8" w:rsidRPr="005E5FAC" w:rsidRDefault="009F24A8" w:rsidP="007C0C54">
      <w:pPr>
        <w:pStyle w:val="a3"/>
        <w:jc w:val="both"/>
        <w:rPr>
          <w:lang w:val="en-US"/>
        </w:rPr>
      </w:pPr>
      <w:r w:rsidRPr="007C0C54">
        <w:rPr>
          <w:rStyle w:val="a5"/>
          <w:rFonts w:ascii="Times New Roman" w:hAnsi="Times New Roman" w:cs="Times New Roman"/>
        </w:rPr>
        <w:footnoteRef/>
      </w:r>
      <w:r w:rsidRPr="007C0C54">
        <w:rPr>
          <w:rFonts w:ascii="Times New Roman" w:hAnsi="Times New Roman" w:cs="Times New Roman"/>
          <w:lang w:val="en-US"/>
        </w:rPr>
        <w:t xml:space="preserve"> </w:t>
      </w:r>
      <w:r w:rsidR="007C0C54" w:rsidRPr="007C0C54">
        <w:rPr>
          <w:rFonts w:ascii="Times New Roman" w:hAnsi="Times New Roman" w:cs="Times New Roman"/>
          <w:lang w:val="en-US"/>
        </w:rPr>
        <w:t>Donald Trump's Donations to Democrats, Club for Growth's Busy Day and More in Capital Eye Opener [Electronic resource]//The official website of Center for Responsive Politics 17.02.2011. – Mode of access: http://www.opensecrets.org/news/2011/02/donald-trumps-donations-to-democrats/   02.05.17</w:t>
      </w:r>
      <w:r w:rsidR="007C0C54" w:rsidRPr="007C0C54">
        <w:rPr>
          <w:lang w:val="en-US"/>
        </w:rPr>
        <w:t xml:space="preserve"> </w:t>
      </w:r>
    </w:p>
  </w:footnote>
  <w:footnote w:id="110">
    <w:p w:rsidR="009F24A8" w:rsidRPr="005E5FAC" w:rsidRDefault="009F24A8" w:rsidP="0096438F">
      <w:pPr>
        <w:pStyle w:val="a3"/>
        <w:jc w:val="both"/>
        <w:rPr>
          <w:rFonts w:ascii="Times New Roman" w:hAnsi="Times New Roman" w:cs="Times New Roman"/>
          <w:lang w:val="en-US"/>
        </w:rPr>
      </w:pPr>
      <w:r w:rsidRPr="0096438F">
        <w:rPr>
          <w:rStyle w:val="a5"/>
          <w:rFonts w:ascii="Times New Roman" w:hAnsi="Times New Roman" w:cs="Times New Roman"/>
        </w:rPr>
        <w:footnoteRef/>
      </w:r>
      <w:r w:rsidRPr="0096438F">
        <w:rPr>
          <w:rFonts w:ascii="Times New Roman" w:hAnsi="Times New Roman" w:cs="Times New Roman"/>
        </w:rPr>
        <w:t xml:space="preserve"> </w:t>
      </w:r>
      <w:r w:rsidR="0096438F" w:rsidRPr="0096438F">
        <w:rPr>
          <w:rFonts w:ascii="Times New Roman" w:hAnsi="Times New Roman" w:cs="Times New Roman"/>
        </w:rPr>
        <w:t>Травкина, Н. М. Президентская кампания 2016 Г.: финансовая составляющая./ Травкина, Н. М. // США - Канада. Экономика</w:t>
      </w:r>
      <w:r w:rsidR="0096438F" w:rsidRPr="005E5FAC">
        <w:rPr>
          <w:rFonts w:ascii="Times New Roman" w:hAnsi="Times New Roman" w:cs="Times New Roman"/>
          <w:lang w:val="en-US"/>
        </w:rPr>
        <w:t xml:space="preserve">, </w:t>
      </w:r>
      <w:r w:rsidR="0096438F" w:rsidRPr="0096438F">
        <w:rPr>
          <w:rFonts w:ascii="Times New Roman" w:hAnsi="Times New Roman" w:cs="Times New Roman"/>
        </w:rPr>
        <w:t>политика</w:t>
      </w:r>
      <w:r w:rsidR="0096438F" w:rsidRPr="005E5FAC">
        <w:rPr>
          <w:rFonts w:ascii="Times New Roman" w:hAnsi="Times New Roman" w:cs="Times New Roman"/>
          <w:lang w:val="en-US"/>
        </w:rPr>
        <w:t xml:space="preserve">, </w:t>
      </w:r>
      <w:r w:rsidR="0096438F" w:rsidRPr="0096438F">
        <w:rPr>
          <w:rFonts w:ascii="Times New Roman" w:hAnsi="Times New Roman" w:cs="Times New Roman"/>
        </w:rPr>
        <w:t>культура</w:t>
      </w:r>
      <w:r w:rsidR="0096438F" w:rsidRPr="005E5FAC">
        <w:rPr>
          <w:rFonts w:ascii="Times New Roman" w:hAnsi="Times New Roman" w:cs="Times New Roman"/>
          <w:lang w:val="en-US"/>
        </w:rPr>
        <w:t xml:space="preserve">, </w:t>
      </w:r>
      <w:r w:rsidR="0096438F" w:rsidRPr="0096438F">
        <w:rPr>
          <w:rFonts w:ascii="Times New Roman" w:hAnsi="Times New Roman" w:cs="Times New Roman"/>
        </w:rPr>
        <w:t>Декабрь</w:t>
      </w:r>
      <w:r w:rsidR="0096438F" w:rsidRPr="005E5FAC">
        <w:rPr>
          <w:rFonts w:ascii="Times New Roman" w:hAnsi="Times New Roman" w:cs="Times New Roman"/>
          <w:lang w:val="en-US"/>
        </w:rPr>
        <w:t xml:space="preserve"> 2015. №12,  - C. 16</w:t>
      </w:r>
    </w:p>
  </w:footnote>
  <w:footnote w:id="111">
    <w:p w:rsidR="009F24A8" w:rsidRPr="0096438F" w:rsidRDefault="009F24A8" w:rsidP="0096438F">
      <w:pPr>
        <w:pStyle w:val="a3"/>
        <w:jc w:val="both"/>
        <w:rPr>
          <w:rFonts w:ascii="Times New Roman" w:hAnsi="Times New Roman" w:cs="Times New Roman"/>
          <w:lang w:val="en-US"/>
        </w:rPr>
      </w:pPr>
      <w:r w:rsidRPr="0096438F">
        <w:rPr>
          <w:rStyle w:val="a5"/>
          <w:rFonts w:ascii="Times New Roman" w:hAnsi="Times New Roman" w:cs="Times New Roman"/>
        </w:rPr>
        <w:footnoteRef/>
      </w:r>
      <w:r w:rsidRPr="0096438F">
        <w:rPr>
          <w:rFonts w:ascii="Times New Roman" w:hAnsi="Times New Roman" w:cs="Times New Roman"/>
          <w:lang w:val="en-US"/>
        </w:rPr>
        <w:t xml:space="preserve"> </w:t>
      </w:r>
      <w:r w:rsidR="0096438F" w:rsidRPr="0096438F">
        <w:rPr>
          <w:rFonts w:ascii="Times New Roman" w:hAnsi="Times New Roman" w:cs="Times New Roman"/>
          <w:lang w:val="en-US"/>
        </w:rPr>
        <w:t xml:space="preserve">Campaign funding by candidate [Electronic resource]//The official website of Center for Responsive Politics 2016 – Mode of access: http://www.opensecrets.org/pres16/ 02.05.17 </w:t>
      </w:r>
    </w:p>
  </w:footnote>
  <w:footnote w:id="112">
    <w:p w:rsidR="009F24A8" w:rsidRPr="0096438F" w:rsidRDefault="009F24A8" w:rsidP="0096438F">
      <w:pPr>
        <w:pStyle w:val="a3"/>
        <w:jc w:val="both"/>
        <w:rPr>
          <w:rFonts w:ascii="Times New Roman" w:hAnsi="Times New Roman" w:cs="Times New Roman"/>
          <w:lang w:val="en-US"/>
        </w:rPr>
      </w:pPr>
      <w:r w:rsidRPr="0096438F">
        <w:rPr>
          <w:rStyle w:val="a5"/>
          <w:rFonts w:ascii="Times New Roman" w:hAnsi="Times New Roman" w:cs="Times New Roman"/>
        </w:rPr>
        <w:footnoteRef/>
      </w:r>
      <w:r w:rsidRPr="0096438F">
        <w:rPr>
          <w:rFonts w:ascii="Times New Roman" w:hAnsi="Times New Roman" w:cs="Times New Roman"/>
          <w:lang w:val="en-US"/>
        </w:rPr>
        <w:t xml:space="preserve"> </w:t>
      </w:r>
      <w:r w:rsidR="0096438F" w:rsidRPr="0096438F">
        <w:rPr>
          <w:rFonts w:ascii="Times New Roman" w:hAnsi="Times New Roman" w:cs="Times New Roman"/>
          <w:lang w:val="en-US"/>
        </w:rPr>
        <w:t>22.</w:t>
      </w:r>
      <w:r w:rsidR="0096438F" w:rsidRPr="0096438F">
        <w:rPr>
          <w:rFonts w:ascii="Times New Roman" w:hAnsi="Times New Roman" w:cs="Times New Roman"/>
          <w:lang w:val="en-US"/>
        </w:rPr>
        <w:tab/>
      </w:r>
      <w:proofErr w:type="spellStart"/>
      <w:r w:rsidR="0096438F" w:rsidRPr="0096438F">
        <w:rPr>
          <w:rFonts w:ascii="Times New Roman" w:hAnsi="Times New Roman" w:cs="Times New Roman"/>
          <w:lang w:val="en-US"/>
        </w:rPr>
        <w:t>Confessore</w:t>
      </w:r>
      <w:proofErr w:type="spellEnd"/>
      <w:r w:rsidR="0096438F" w:rsidRPr="0096438F">
        <w:rPr>
          <w:rFonts w:ascii="Times New Roman" w:hAnsi="Times New Roman" w:cs="Times New Roman"/>
          <w:lang w:val="en-US"/>
        </w:rPr>
        <w:t xml:space="preserve">, N, Cohen S., </w:t>
      </w:r>
      <w:proofErr w:type="spellStart"/>
      <w:r w:rsidR="0096438F" w:rsidRPr="0096438F">
        <w:rPr>
          <w:rFonts w:ascii="Times New Roman" w:hAnsi="Times New Roman" w:cs="Times New Roman"/>
          <w:lang w:val="en-US"/>
        </w:rPr>
        <w:t>Yourish</w:t>
      </w:r>
      <w:proofErr w:type="spellEnd"/>
      <w:r w:rsidR="0096438F" w:rsidRPr="0096438F">
        <w:rPr>
          <w:rFonts w:ascii="Times New Roman" w:hAnsi="Times New Roman" w:cs="Times New Roman"/>
          <w:lang w:val="en-US"/>
        </w:rPr>
        <w:t xml:space="preserve"> K. Just 158 families have provided nearly half of the early money for efforts to capture the White House/ N. </w:t>
      </w:r>
      <w:proofErr w:type="spellStart"/>
      <w:r w:rsidR="0096438F" w:rsidRPr="0096438F">
        <w:rPr>
          <w:rFonts w:ascii="Times New Roman" w:hAnsi="Times New Roman" w:cs="Times New Roman"/>
          <w:lang w:val="en-US"/>
        </w:rPr>
        <w:t>Confessore</w:t>
      </w:r>
      <w:proofErr w:type="spellEnd"/>
      <w:r w:rsidR="0096438F" w:rsidRPr="0096438F">
        <w:rPr>
          <w:rFonts w:ascii="Times New Roman" w:hAnsi="Times New Roman" w:cs="Times New Roman"/>
          <w:lang w:val="en-US"/>
        </w:rPr>
        <w:t xml:space="preserve"> // The New York Times. – 2015 - [Electronic resource] – Mode of access:      https://www.nytimes.com/interactive/2015/10/11/us/politics/2016-presidential-election-super-pac-donors.html?_r=2  23.02.17 </w:t>
      </w:r>
      <w:r w:rsidRPr="0096438F">
        <w:rPr>
          <w:rFonts w:ascii="Times New Roman" w:hAnsi="Times New Roman" w:cs="Times New Roman"/>
          <w:lang w:val="en-US"/>
        </w:rPr>
        <w:t xml:space="preserve"> </w:t>
      </w:r>
    </w:p>
  </w:footnote>
  <w:footnote w:id="113">
    <w:p w:rsidR="009F24A8" w:rsidRPr="0096438F" w:rsidRDefault="009F24A8" w:rsidP="0096438F">
      <w:pPr>
        <w:pStyle w:val="a3"/>
        <w:jc w:val="both"/>
        <w:rPr>
          <w:lang w:val="en-US"/>
        </w:rPr>
      </w:pPr>
      <w:r w:rsidRPr="0096438F">
        <w:rPr>
          <w:rStyle w:val="a5"/>
          <w:rFonts w:ascii="Times New Roman" w:hAnsi="Times New Roman" w:cs="Times New Roman"/>
        </w:rPr>
        <w:footnoteRef/>
      </w:r>
      <w:r w:rsidRPr="0096438F">
        <w:rPr>
          <w:rFonts w:ascii="Times New Roman" w:hAnsi="Times New Roman" w:cs="Times New Roman"/>
        </w:rPr>
        <w:t xml:space="preserve"> </w:t>
      </w:r>
      <w:r w:rsidR="0096438F" w:rsidRPr="0096438F">
        <w:rPr>
          <w:rFonts w:ascii="Times New Roman" w:hAnsi="Times New Roman" w:cs="Times New Roman"/>
        </w:rPr>
        <w:t>Травкина, Н. М. Президентская кампания 2016 Г.: финансовая составляющая./ Травкина, Н. М. // США - Канада. Экономика</w:t>
      </w:r>
      <w:r w:rsidR="0096438F" w:rsidRPr="005E5FAC">
        <w:rPr>
          <w:rFonts w:ascii="Times New Roman" w:hAnsi="Times New Roman" w:cs="Times New Roman"/>
          <w:lang w:val="en-US"/>
        </w:rPr>
        <w:t xml:space="preserve">, </w:t>
      </w:r>
      <w:r w:rsidR="0096438F" w:rsidRPr="0096438F">
        <w:rPr>
          <w:rFonts w:ascii="Times New Roman" w:hAnsi="Times New Roman" w:cs="Times New Roman"/>
        </w:rPr>
        <w:t>политика</w:t>
      </w:r>
      <w:r w:rsidR="0096438F" w:rsidRPr="005E5FAC">
        <w:rPr>
          <w:rFonts w:ascii="Times New Roman" w:hAnsi="Times New Roman" w:cs="Times New Roman"/>
          <w:lang w:val="en-US"/>
        </w:rPr>
        <w:t xml:space="preserve">, </w:t>
      </w:r>
      <w:r w:rsidR="0096438F" w:rsidRPr="0096438F">
        <w:rPr>
          <w:rFonts w:ascii="Times New Roman" w:hAnsi="Times New Roman" w:cs="Times New Roman"/>
        </w:rPr>
        <w:t>культура</w:t>
      </w:r>
      <w:r w:rsidR="0096438F" w:rsidRPr="005E5FAC">
        <w:rPr>
          <w:rFonts w:ascii="Times New Roman" w:hAnsi="Times New Roman" w:cs="Times New Roman"/>
          <w:lang w:val="en-US"/>
        </w:rPr>
        <w:t xml:space="preserve">, </w:t>
      </w:r>
      <w:r w:rsidR="0096438F" w:rsidRPr="0096438F">
        <w:rPr>
          <w:rFonts w:ascii="Times New Roman" w:hAnsi="Times New Roman" w:cs="Times New Roman"/>
        </w:rPr>
        <w:t>Декабрь</w:t>
      </w:r>
      <w:r w:rsidR="0096438F" w:rsidRPr="005E5FAC">
        <w:rPr>
          <w:rFonts w:ascii="Times New Roman" w:hAnsi="Times New Roman" w:cs="Times New Roman"/>
          <w:lang w:val="en-US"/>
        </w:rPr>
        <w:t xml:space="preserve"> 2015. </w:t>
      </w:r>
      <w:r w:rsidR="0096438F" w:rsidRPr="00D47310">
        <w:rPr>
          <w:rFonts w:ascii="Times New Roman" w:hAnsi="Times New Roman" w:cs="Times New Roman"/>
          <w:lang w:val="en-US"/>
        </w:rPr>
        <w:t xml:space="preserve">№12,  </w:t>
      </w:r>
      <w:r w:rsidR="0096438F" w:rsidRPr="0096438F">
        <w:rPr>
          <w:rFonts w:ascii="Times New Roman" w:hAnsi="Times New Roman" w:cs="Times New Roman"/>
          <w:lang w:val="en-US"/>
        </w:rPr>
        <w:t>c</w:t>
      </w:r>
      <w:r w:rsidR="0096438F" w:rsidRPr="00D47310">
        <w:rPr>
          <w:rFonts w:ascii="Times New Roman" w:hAnsi="Times New Roman" w:cs="Times New Roman"/>
          <w:lang w:val="en-US"/>
        </w:rPr>
        <w:t xml:space="preserve">. </w:t>
      </w:r>
      <w:r w:rsidR="0096438F" w:rsidRPr="0096438F">
        <w:rPr>
          <w:rFonts w:ascii="Times New Roman" w:hAnsi="Times New Roman" w:cs="Times New Roman"/>
          <w:lang w:val="en-US"/>
        </w:rPr>
        <w:t>5</w:t>
      </w:r>
    </w:p>
  </w:footnote>
  <w:footnote w:id="114">
    <w:p w:rsidR="009F24A8" w:rsidRPr="00D47310" w:rsidRDefault="009F24A8" w:rsidP="00D47310">
      <w:pPr>
        <w:pStyle w:val="a3"/>
        <w:jc w:val="both"/>
        <w:rPr>
          <w:rFonts w:ascii="Times New Roman" w:hAnsi="Times New Roman" w:cs="Times New Roman"/>
          <w:lang w:val="en-US"/>
        </w:rPr>
      </w:pPr>
      <w:r w:rsidRPr="00D47310">
        <w:rPr>
          <w:rStyle w:val="a5"/>
          <w:rFonts w:ascii="Times New Roman" w:hAnsi="Times New Roman" w:cs="Times New Roman"/>
        </w:rPr>
        <w:footnoteRef/>
      </w:r>
      <w:r w:rsidRPr="00D47310">
        <w:rPr>
          <w:rFonts w:ascii="Times New Roman" w:hAnsi="Times New Roman" w:cs="Times New Roman"/>
          <w:lang w:val="en-US"/>
        </w:rPr>
        <w:t xml:space="preserve"> </w:t>
      </w:r>
      <w:r w:rsidR="00D47310" w:rsidRPr="00D47310">
        <w:rPr>
          <w:rFonts w:ascii="Times New Roman" w:hAnsi="Times New Roman" w:cs="Times New Roman"/>
          <w:lang w:val="en-US"/>
        </w:rPr>
        <w:t>Presidential campaign donors hedge bets [Electronic resource]//The official website of The Center for Public Integrity 16.07.2015 – Mode of access: http://www.publicintegrity.org/2015/07/16/17680/presidential-campaign-donors-hedge-bets 25.04.17</w:t>
      </w:r>
    </w:p>
  </w:footnote>
  <w:footnote w:id="115">
    <w:p w:rsidR="009F24A8" w:rsidRPr="00031AE2" w:rsidRDefault="009F24A8" w:rsidP="00D47310">
      <w:pPr>
        <w:pStyle w:val="a3"/>
        <w:jc w:val="both"/>
        <w:rPr>
          <w:lang w:val="en-US"/>
        </w:rPr>
      </w:pPr>
      <w:r w:rsidRPr="00D47310">
        <w:rPr>
          <w:rStyle w:val="a5"/>
          <w:rFonts w:ascii="Times New Roman" w:hAnsi="Times New Roman" w:cs="Times New Roman"/>
        </w:rPr>
        <w:footnoteRef/>
      </w:r>
      <w:r w:rsidRPr="00D47310">
        <w:rPr>
          <w:rFonts w:ascii="Times New Roman" w:hAnsi="Times New Roman" w:cs="Times New Roman"/>
          <w:lang w:val="en-US"/>
        </w:rPr>
        <w:t xml:space="preserve"> </w:t>
      </w:r>
      <w:r w:rsidR="00D47310" w:rsidRPr="00D47310">
        <w:rPr>
          <w:rFonts w:ascii="Times New Roman" w:hAnsi="Times New Roman" w:cs="Times New Roman"/>
          <w:lang w:val="en-US"/>
        </w:rPr>
        <w:t>29.</w:t>
      </w:r>
      <w:r w:rsidR="00D47310" w:rsidRPr="00D47310">
        <w:rPr>
          <w:rFonts w:ascii="Times New Roman" w:hAnsi="Times New Roman" w:cs="Times New Roman"/>
          <w:lang w:val="en-US"/>
        </w:rPr>
        <w:tab/>
      </w:r>
      <w:proofErr w:type="spellStart"/>
      <w:r w:rsidR="00D47310" w:rsidRPr="00D47310">
        <w:rPr>
          <w:rFonts w:ascii="Times New Roman" w:hAnsi="Times New Roman" w:cs="Times New Roman"/>
          <w:lang w:val="en-US"/>
        </w:rPr>
        <w:t>Prins</w:t>
      </w:r>
      <w:proofErr w:type="spellEnd"/>
      <w:r w:rsidR="00D47310" w:rsidRPr="00D47310">
        <w:rPr>
          <w:rFonts w:ascii="Times New Roman" w:hAnsi="Times New Roman" w:cs="Times New Roman"/>
          <w:lang w:val="en-US"/>
        </w:rPr>
        <w:t xml:space="preserve">, N. </w:t>
      </w:r>
      <w:proofErr w:type="gramStart"/>
      <w:r w:rsidR="00D47310" w:rsidRPr="00D47310">
        <w:rPr>
          <w:rFonts w:ascii="Times New Roman" w:hAnsi="Times New Roman" w:cs="Times New Roman"/>
          <w:lang w:val="en-US"/>
        </w:rPr>
        <w:t>The Clintons and Their Banker Friends.</w:t>
      </w:r>
      <w:proofErr w:type="gramEnd"/>
      <w:r w:rsidR="00D47310" w:rsidRPr="00D47310">
        <w:rPr>
          <w:rFonts w:ascii="Times New Roman" w:hAnsi="Times New Roman" w:cs="Times New Roman"/>
          <w:lang w:val="en-US"/>
        </w:rPr>
        <w:t xml:space="preserve"> The Wall Street Connection (1992 to 2016)/ N. </w:t>
      </w:r>
      <w:proofErr w:type="spellStart"/>
      <w:r w:rsidR="00D47310" w:rsidRPr="00D47310">
        <w:rPr>
          <w:rFonts w:ascii="Times New Roman" w:hAnsi="Times New Roman" w:cs="Times New Roman"/>
          <w:lang w:val="en-US"/>
        </w:rPr>
        <w:t>Prins</w:t>
      </w:r>
      <w:proofErr w:type="spellEnd"/>
      <w:r w:rsidR="00D47310" w:rsidRPr="00D47310">
        <w:rPr>
          <w:rFonts w:ascii="Times New Roman" w:hAnsi="Times New Roman" w:cs="Times New Roman"/>
          <w:lang w:val="en-US"/>
        </w:rPr>
        <w:t xml:space="preserve"> //</w:t>
      </w:r>
      <w:proofErr w:type="spellStart"/>
      <w:r w:rsidR="00D47310" w:rsidRPr="00D47310">
        <w:rPr>
          <w:rFonts w:ascii="Times New Roman" w:hAnsi="Times New Roman" w:cs="Times New Roman"/>
          <w:lang w:val="en-US"/>
        </w:rPr>
        <w:t>TomDispatch</w:t>
      </w:r>
      <w:proofErr w:type="spellEnd"/>
      <w:r w:rsidR="00D47310" w:rsidRPr="00D47310">
        <w:rPr>
          <w:rFonts w:ascii="Times New Roman" w:hAnsi="Times New Roman" w:cs="Times New Roman"/>
          <w:lang w:val="en-US"/>
        </w:rPr>
        <w:t xml:space="preserve"> - - [Electronic resource] – Mode of access:       http://www.tomdispatch.com/post/175993/tomgram%3A_nomi_prins,_hillary,_bill,_and_the_ </w:t>
      </w:r>
      <w:proofErr w:type="spellStart"/>
      <w:r w:rsidR="00D47310" w:rsidRPr="00D47310">
        <w:rPr>
          <w:rFonts w:ascii="Times New Roman" w:hAnsi="Times New Roman" w:cs="Times New Roman"/>
          <w:lang w:val="en-US"/>
        </w:rPr>
        <w:t>big_six_banks</w:t>
      </w:r>
      <w:proofErr w:type="spellEnd"/>
      <w:r w:rsidR="00D47310" w:rsidRPr="00D47310">
        <w:rPr>
          <w:rFonts w:ascii="Times New Roman" w:hAnsi="Times New Roman" w:cs="Times New Roman"/>
          <w:lang w:val="en-US"/>
        </w:rPr>
        <w:t>/ 10.05.17</w:t>
      </w:r>
      <w:r w:rsidR="00D47310" w:rsidRPr="00D47310">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1AC3"/>
    <w:multiLevelType w:val="hybridMultilevel"/>
    <w:tmpl w:val="A7F26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833FC"/>
    <w:multiLevelType w:val="hybridMultilevel"/>
    <w:tmpl w:val="1F125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7C04B1"/>
    <w:multiLevelType w:val="hybridMultilevel"/>
    <w:tmpl w:val="31C4A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77631D"/>
    <w:multiLevelType w:val="hybridMultilevel"/>
    <w:tmpl w:val="59EE5C1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40A2488D"/>
    <w:multiLevelType w:val="hybridMultilevel"/>
    <w:tmpl w:val="0D98E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C72073"/>
    <w:multiLevelType w:val="multilevel"/>
    <w:tmpl w:val="10165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953EE0"/>
    <w:multiLevelType w:val="hybridMultilevel"/>
    <w:tmpl w:val="A7F26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A21878"/>
    <w:multiLevelType w:val="hybridMultilevel"/>
    <w:tmpl w:val="D24E9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DD6028"/>
    <w:multiLevelType w:val="hybridMultilevel"/>
    <w:tmpl w:val="6D56E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995D06"/>
    <w:multiLevelType w:val="hybridMultilevel"/>
    <w:tmpl w:val="CCBA7C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6"/>
  </w:num>
  <w:num w:numId="5">
    <w:abstractNumId w:val="8"/>
  </w:num>
  <w:num w:numId="6">
    <w:abstractNumId w:val="2"/>
  </w:num>
  <w:num w:numId="7">
    <w:abstractNumId w:val="0"/>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40F"/>
    <w:rsid w:val="00000A71"/>
    <w:rsid w:val="00000F3A"/>
    <w:rsid w:val="00001806"/>
    <w:rsid w:val="00002218"/>
    <w:rsid w:val="00003A2A"/>
    <w:rsid w:val="00005553"/>
    <w:rsid w:val="00005AEA"/>
    <w:rsid w:val="00011BF2"/>
    <w:rsid w:val="0002032E"/>
    <w:rsid w:val="0002403C"/>
    <w:rsid w:val="00031AE2"/>
    <w:rsid w:val="000350C1"/>
    <w:rsid w:val="000413F1"/>
    <w:rsid w:val="00045308"/>
    <w:rsid w:val="000460DB"/>
    <w:rsid w:val="00046B08"/>
    <w:rsid w:val="000515EC"/>
    <w:rsid w:val="00052E81"/>
    <w:rsid w:val="00053940"/>
    <w:rsid w:val="00053BD7"/>
    <w:rsid w:val="000540E7"/>
    <w:rsid w:val="0005439E"/>
    <w:rsid w:val="00057C0A"/>
    <w:rsid w:val="00061A39"/>
    <w:rsid w:val="00062323"/>
    <w:rsid w:val="000636FA"/>
    <w:rsid w:val="00063A43"/>
    <w:rsid w:val="00064F86"/>
    <w:rsid w:val="00066E65"/>
    <w:rsid w:val="00072F59"/>
    <w:rsid w:val="0007504D"/>
    <w:rsid w:val="00083BEA"/>
    <w:rsid w:val="00084BD4"/>
    <w:rsid w:val="00084F1A"/>
    <w:rsid w:val="000873BC"/>
    <w:rsid w:val="00093643"/>
    <w:rsid w:val="00094FBE"/>
    <w:rsid w:val="00095284"/>
    <w:rsid w:val="000959DD"/>
    <w:rsid w:val="000A14B9"/>
    <w:rsid w:val="000A3C37"/>
    <w:rsid w:val="000A5B5B"/>
    <w:rsid w:val="000B44E2"/>
    <w:rsid w:val="000B6937"/>
    <w:rsid w:val="000C0A9E"/>
    <w:rsid w:val="000C32F4"/>
    <w:rsid w:val="000C4DA8"/>
    <w:rsid w:val="000C77E6"/>
    <w:rsid w:val="000D0E73"/>
    <w:rsid w:val="000D4017"/>
    <w:rsid w:val="000D5A79"/>
    <w:rsid w:val="000D5AE1"/>
    <w:rsid w:val="000E440A"/>
    <w:rsid w:val="000E67B1"/>
    <w:rsid w:val="000E6BAC"/>
    <w:rsid w:val="000F21A6"/>
    <w:rsid w:val="000F386F"/>
    <w:rsid w:val="000F5E89"/>
    <w:rsid w:val="00100E04"/>
    <w:rsid w:val="00101C98"/>
    <w:rsid w:val="00102067"/>
    <w:rsid w:val="001052D4"/>
    <w:rsid w:val="001061DA"/>
    <w:rsid w:val="0011098A"/>
    <w:rsid w:val="00111988"/>
    <w:rsid w:val="001120A1"/>
    <w:rsid w:val="001124C3"/>
    <w:rsid w:val="00116746"/>
    <w:rsid w:val="001172CE"/>
    <w:rsid w:val="00120067"/>
    <w:rsid w:val="001215BB"/>
    <w:rsid w:val="00123E17"/>
    <w:rsid w:val="00125360"/>
    <w:rsid w:val="00127686"/>
    <w:rsid w:val="0013103D"/>
    <w:rsid w:val="00131B33"/>
    <w:rsid w:val="0013422C"/>
    <w:rsid w:val="00135087"/>
    <w:rsid w:val="00135F1C"/>
    <w:rsid w:val="001365C6"/>
    <w:rsid w:val="00140058"/>
    <w:rsid w:val="0014596F"/>
    <w:rsid w:val="001460F8"/>
    <w:rsid w:val="00151275"/>
    <w:rsid w:val="0015129A"/>
    <w:rsid w:val="00153616"/>
    <w:rsid w:val="001558B8"/>
    <w:rsid w:val="001574A4"/>
    <w:rsid w:val="00166DB7"/>
    <w:rsid w:val="00171A0D"/>
    <w:rsid w:val="00172200"/>
    <w:rsid w:val="00173ECC"/>
    <w:rsid w:val="001805C5"/>
    <w:rsid w:val="00181061"/>
    <w:rsid w:val="00181653"/>
    <w:rsid w:val="001847BA"/>
    <w:rsid w:val="00184D9F"/>
    <w:rsid w:val="00191C1B"/>
    <w:rsid w:val="00194AC4"/>
    <w:rsid w:val="0019586A"/>
    <w:rsid w:val="0019643B"/>
    <w:rsid w:val="001966AB"/>
    <w:rsid w:val="001A5773"/>
    <w:rsid w:val="001B1AFF"/>
    <w:rsid w:val="001B1BA1"/>
    <w:rsid w:val="001B3823"/>
    <w:rsid w:val="001B67EC"/>
    <w:rsid w:val="001B7555"/>
    <w:rsid w:val="001C1B21"/>
    <w:rsid w:val="001C284C"/>
    <w:rsid w:val="001C5E4C"/>
    <w:rsid w:val="001D57D6"/>
    <w:rsid w:val="001D6F26"/>
    <w:rsid w:val="001E097D"/>
    <w:rsid w:val="001E121B"/>
    <w:rsid w:val="001E2D06"/>
    <w:rsid w:val="001E2DD4"/>
    <w:rsid w:val="001F062F"/>
    <w:rsid w:val="001F0BC2"/>
    <w:rsid w:val="001F13C8"/>
    <w:rsid w:val="001F245F"/>
    <w:rsid w:val="001F5860"/>
    <w:rsid w:val="001F7A2D"/>
    <w:rsid w:val="002023BB"/>
    <w:rsid w:val="00202EF8"/>
    <w:rsid w:val="002049C3"/>
    <w:rsid w:val="00206D85"/>
    <w:rsid w:val="00207F3B"/>
    <w:rsid w:val="0021325E"/>
    <w:rsid w:val="00216DC1"/>
    <w:rsid w:val="00216F9B"/>
    <w:rsid w:val="002176E0"/>
    <w:rsid w:val="002232D8"/>
    <w:rsid w:val="00224969"/>
    <w:rsid w:val="00224EE9"/>
    <w:rsid w:val="002311DD"/>
    <w:rsid w:val="0023292A"/>
    <w:rsid w:val="0023292C"/>
    <w:rsid w:val="00232B52"/>
    <w:rsid w:val="00240405"/>
    <w:rsid w:val="002410DE"/>
    <w:rsid w:val="00244030"/>
    <w:rsid w:val="00244402"/>
    <w:rsid w:val="00245572"/>
    <w:rsid w:val="00247725"/>
    <w:rsid w:val="00250367"/>
    <w:rsid w:val="00251E51"/>
    <w:rsid w:val="00252EDF"/>
    <w:rsid w:val="00260638"/>
    <w:rsid w:val="00261B78"/>
    <w:rsid w:val="0026342A"/>
    <w:rsid w:val="00263674"/>
    <w:rsid w:val="002640DC"/>
    <w:rsid w:val="002644D5"/>
    <w:rsid w:val="0026481F"/>
    <w:rsid w:val="002649DB"/>
    <w:rsid w:val="0026528A"/>
    <w:rsid w:val="0026629F"/>
    <w:rsid w:val="002663DC"/>
    <w:rsid w:val="002718CF"/>
    <w:rsid w:val="00272BB9"/>
    <w:rsid w:val="002761B3"/>
    <w:rsid w:val="0027659D"/>
    <w:rsid w:val="002765A5"/>
    <w:rsid w:val="00280FB6"/>
    <w:rsid w:val="0028117A"/>
    <w:rsid w:val="002816B3"/>
    <w:rsid w:val="002822CA"/>
    <w:rsid w:val="00284C25"/>
    <w:rsid w:val="002875CA"/>
    <w:rsid w:val="0029014E"/>
    <w:rsid w:val="002908BD"/>
    <w:rsid w:val="00292BBE"/>
    <w:rsid w:val="00293488"/>
    <w:rsid w:val="00297E75"/>
    <w:rsid w:val="002A0C59"/>
    <w:rsid w:val="002A1558"/>
    <w:rsid w:val="002A1F1D"/>
    <w:rsid w:val="002A5540"/>
    <w:rsid w:val="002A65AF"/>
    <w:rsid w:val="002A6C34"/>
    <w:rsid w:val="002A7BA8"/>
    <w:rsid w:val="002B0A43"/>
    <w:rsid w:val="002B3F45"/>
    <w:rsid w:val="002B59C2"/>
    <w:rsid w:val="002B79F0"/>
    <w:rsid w:val="002C0298"/>
    <w:rsid w:val="002C149A"/>
    <w:rsid w:val="002C1576"/>
    <w:rsid w:val="002C25C6"/>
    <w:rsid w:val="002C3399"/>
    <w:rsid w:val="002C794E"/>
    <w:rsid w:val="002C7D88"/>
    <w:rsid w:val="002D3DD3"/>
    <w:rsid w:val="002D6E5D"/>
    <w:rsid w:val="002E0072"/>
    <w:rsid w:val="002E0DCE"/>
    <w:rsid w:val="002E5C9F"/>
    <w:rsid w:val="002E7233"/>
    <w:rsid w:val="002F0065"/>
    <w:rsid w:val="002F2223"/>
    <w:rsid w:val="002F2B0D"/>
    <w:rsid w:val="002F4AE5"/>
    <w:rsid w:val="002F4F5B"/>
    <w:rsid w:val="002F5F8A"/>
    <w:rsid w:val="00305270"/>
    <w:rsid w:val="00305B33"/>
    <w:rsid w:val="00307B5B"/>
    <w:rsid w:val="00307F43"/>
    <w:rsid w:val="00314FA6"/>
    <w:rsid w:val="00315F39"/>
    <w:rsid w:val="00316065"/>
    <w:rsid w:val="00316599"/>
    <w:rsid w:val="0031758C"/>
    <w:rsid w:val="003204BE"/>
    <w:rsid w:val="0032440B"/>
    <w:rsid w:val="0032773D"/>
    <w:rsid w:val="00327820"/>
    <w:rsid w:val="00327DFD"/>
    <w:rsid w:val="00331346"/>
    <w:rsid w:val="00331C51"/>
    <w:rsid w:val="00332662"/>
    <w:rsid w:val="00334111"/>
    <w:rsid w:val="00340E32"/>
    <w:rsid w:val="003418D8"/>
    <w:rsid w:val="00344F2E"/>
    <w:rsid w:val="00345952"/>
    <w:rsid w:val="00347FED"/>
    <w:rsid w:val="00350A95"/>
    <w:rsid w:val="00352A01"/>
    <w:rsid w:val="003553AC"/>
    <w:rsid w:val="00355788"/>
    <w:rsid w:val="003560F1"/>
    <w:rsid w:val="00356147"/>
    <w:rsid w:val="00357320"/>
    <w:rsid w:val="00357659"/>
    <w:rsid w:val="00367247"/>
    <w:rsid w:val="00372A04"/>
    <w:rsid w:val="00372AF6"/>
    <w:rsid w:val="00381B71"/>
    <w:rsid w:val="00381E36"/>
    <w:rsid w:val="00385423"/>
    <w:rsid w:val="00386961"/>
    <w:rsid w:val="00390893"/>
    <w:rsid w:val="0039180B"/>
    <w:rsid w:val="00393C69"/>
    <w:rsid w:val="00396AF2"/>
    <w:rsid w:val="003A1354"/>
    <w:rsid w:val="003A1D15"/>
    <w:rsid w:val="003A5AA0"/>
    <w:rsid w:val="003A5D46"/>
    <w:rsid w:val="003B1722"/>
    <w:rsid w:val="003B19E2"/>
    <w:rsid w:val="003B2E9E"/>
    <w:rsid w:val="003B4F2E"/>
    <w:rsid w:val="003B60C1"/>
    <w:rsid w:val="003B7651"/>
    <w:rsid w:val="003B76E7"/>
    <w:rsid w:val="003B7F7D"/>
    <w:rsid w:val="003C19CE"/>
    <w:rsid w:val="003C2BD5"/>
    <w:rsid w:val="003C39E1"/>
    <w:rsid w:val="003C76C6"/>
    <w:rsid w:val="003D1716"/>
    <w:rsid w:val="003D367D"/>
    <w:rsid w:val="003E2275"/>
    <w:rsid w:val="003E24E5"/>
    <w:rsid w:val="003E6B72"/>
    <w:rsid w:val="003F208B"/>
    <w:rsid w:val="003F215F"/>
    <w:rsid w:val="003F3C65"/>
    <w:rsid w:val="003F4A5C"/>
    <w:rsid w:val="003F7894"/>
    <w:rsid w:val="00402D0D"/>
    <w:rsid w:val="00405551"/>
    <w:rsid w:val="00406776"/>
    <w:rsid w:val="00410ACB"/>
    <w:rsid w:val="0041118F"/>
    <w:rsid w:val="00417A26"/>
    <w:rsid w:val="004224C7"/>
    <w:rsid w:val="00422FF9"/>
    <w:rsid w:val="00423E3E"/>
    <w:rsid w:val="004249EC"/>
    <w:rsid w:val="00425E30"/>
    <w:rsid w:val="00426FBD"/>
    <w:rsid w:val="004309D9"/>
    <w:rsid w:val="004324C8"/>
    <w:rsid w:val="00432728"/>
    <w:rsid w:val="0043277F"/>
    <w:rsid w:val="00432B3F"/>
    <w:rsid w:val="0043432F"/>
    <w:rsid w:val="00437F84"/>
    <w:rsid w:val="00443BC4"/>
    <w:rsid w:val="004454D9"/>
    <w:rsid w:val="00445BCA"/>
    <w:rsid w:val="0044735E"/>
    <w:rsid w:val="004474FD"/>
    <w:rsid w:val="004505C5"/>
    <w:rsid w:val="00450D7C"/>
    <w:rsid w:val="00452581"/>
    <w:rsid w:val="00455C83"/>
    <w:rsid w:val="00460C43"/>
    <w:rsid w:val="00461204"/>
    <w:rsid w:val="00461269"/>
    <w:rsid w:val="00461B00"/>
    <w:rsid w:val="00462105"/>
    <w:rsid w:val="00464C7A"/>
    <w:rsid w:val="00465FB6"/>
    <w:rsid w:val="00467B7B"/>
    <w:rsid w:val="00470E1B"/>
    <w:rsid w:val="0047225E"/>
    <w:rsid w:val="00472817"/>
    <w:rsid w:val="00472847"/>
    <w:rsid w:val="00473842"/>
    <w:rsid w:val="004762E3"/>
    <w:rsid w:val="00477C0A"/>
    <w:rsid w:val="00477CF7"/>
    <w:rsid w:val="0048028D"/>
    <w:rsid w:val="004813A5"/>
    <w:rsid w:val="00481A85"/>
    <w:rsid w:val="00482A7D"/>
    <w:rsid w:val="0048339A"/>
    <w:rsid w:val="0048575C"/>
    <w:rsid w:val="004858FE"/>
    <w:rsid w:val="00485D2E"/>
    <w:rsid w:val="00486D6F"/>
    <w:rsid w:val="00492CC2"/>
    <w:rsid w:val="004A0095"/>
    <w:rsid w:val="004A39A1"/>
    <w:rsid w:val="004A560D"/>
    <w:rsid w:val="004A74C2"/>
    <w:rsid w:val="004B6071"/>
    <w:rsid w:val="004B79AC"/>
    <w:rsid w:val="004C1496"/>
    <w:rsid w:val="004C3DC2"/>
    <w:rsid w:val="004C59EA"/>
    <w:rsid w:val="004D08DE"/>
    <w:rsid w:val="004D0CC9"/>
    <w:rsid w:val="004D460E"/>
    <w:rsid w:val="004E0E03"/>
    <w:rsid w:val="004E1E3E"/>
    <w:rsid w:val="004E32E0"/>
    <w:rsid w:val="004E488B"/>
    <w:rsid w:val="004E49B2"/>
    <w:rsid w:val="004E789D"/>
    <w:rsid w:val="004F2133"/>
    <w:rsid w:val="004F3D6C"/>
    <w:rsid w:val="004F4450"/>
    <w:rsid w:val="004F5CDB"/>
    <w:rsid w:val="0050670F"/>
    <w:rsid w:val="00511B89"/>
    <w:rsid w:val="00512697"/>
    <w:rsid w:val="0051412B"/>
    <w:rsid w:val="00515C32"/>
    <w:rsid w:val="005160DC"/>
    <w:rsid w:val="0052199D"/>
    <w:rsid w:val="005221F9"/>
    <w:rsid w:val="00522EE7"/>
    <w:rsid w:val="00523EFE"/>
    <w:rsid w:val="00524063"/>
    <w:rsid w:val="005240A8"/>
    <w:rsid w:val="0052540F"/>
    <w:rsid w:val="00525D62"/>
    <w:rsid w:val="005266EC"/>
    <w:rsid w:val="00527BCA"/>
    <w:rsid w:val="00530FED"/>
    <w:rsid w:val="00531785"/>
    <w:rsid w:val="005363DB"/>
    <w:rsid w:val="00536999"/>
    <w:rsid w:val="00537C92"/>
    <w:rsid w:val="00543079"/>
    <w:rsid w:val="0054318D"/>
    <w:rsid w:val="00543CA9"/>
    <w:rsid w:val="00546172"/>
    <w:rsid w:val="00546973"/>
    <w:rsid w:val="00547CAC"/>
    <w:rsid w:val="005517D1"/>
    <w:rsid w:val="0055328D"/>
    <w:rsid w:val="005547D1"/>
    <w:rsid w:val="00554BB9"/>
    <w:rsid w:val="00564BB4"/>
    <w:rsid w:val="0056578F"/>
    <w:rsid w:val="00565D92"/>
    <w:rsid w:val="005661A2"/>
    <w:rsid w:val="00567D4A"/>
    <w:rsid w:val="00573757"/>
    <w:rsid w:val="0057480E"/>
    <w:rsid w:val="00580170"/>
    <w:rsid w:val="005802B1"/>
    <w:rsid w:val="00581BE6"/>
    <w:rsid w:val="00582A16"/>
    <w:rsid w:val="00583616"/>
    <w:rsid w:val="00584B68"/>
    <w:rsid w:val="00584F46"/>
    <w:rsid w:val="00584FB0"/>
    <w:rsid w:val="0058535E"/>
    <w:rsid w:val="00587A48"/>
    <w:rsid w:val="005901E5"/>
    <w:rsid w:val="0059463F"/>
    <w:rsid w:val="00595FA9"/>
    <w:rsid w:val="0059604B"/>
    <w:rsid w:val="00597E64"/>
    <w:rsid w:val="005A1C79"/>
    <w:rsid w:val="005A2C8C"/>
    <w:rsid w:val="005A3388"/>
    <w:rsid w:val="005A37C2"/>
    <w:rsid w:val="005A489C"/>
    <w:rsid w:val="005A4F27"/>
    <w:rsid w:val="005A626C"/>
    <w:rsid w:val="005A67BF"/>
    <w:rsid w:val="005A71C7"/>
    <w:rsid w:val="005A7D60"/>
    <w:rsid w:val="005B0A4A"/>
    <w:rsid w:val="005B196B"/>
    <w:rsid w:val="005B3B44"/>
    <w:rsid w:val="005B7BA4"/>
    <w:rsid w:val="005C10FA"/>
    <w:rsid w:val="005C1367"/>
    <w:rsid w:val="005C621E"/>
    <w:rsid w:val="005D15AB"/>
    <w:rsid w:val="005D257A"/>
    <w:rsid w:val="005D2696"/>
    <w:rsid w:val="005D44BE"/>
    <w:rsid w:val="005D4581"/>
    <w:rsid w:val="005D76D8"/>
    <w:rsid w:val="005E10E2"/>
    <w:rsid w:val="005E1C22"/>
    <w:rsid w:val="005E5231"/>
    <w:rsid w:val="005E5FAC"/>
    <w:rsid w:val="005E6C21"/>
    <w:rsid w:val="005E7421"/>
    <w:rsid w:val="005F2792"/>
    <w:rsid w:val="005F3C66"/>
    <w:rsid w:val="005F4B8D"/>
    <w:rsid w:val="005F6825"/>
    <w:rsid w:val="005F72A8"/>
    <w:rsid w:val="006019DA"/>
    <w:rsid w:val="006058B2"/>
    <w:rsid w:val="00605FE9"/>
    <w:rsid w:val="006102F8"/>
    <w:rsid w:val="00610389"/>
    <w:rsid w:val="00612234"/>
    <w:rsid w:val="00612651"/>
    <w:rsid w:val="00613F6F"/>
    <w:rsid w:val="006162C4"/>
    <w:rsid w:val="006163B8"/>
    <w:rsid w:val="0062278D"/>
    <w:rsid w:val="00624747"/>
    <w:rsid w:val="0062650C"/>
    <w:rsid w:val="00627415"/>
    <w:rsid w:val="006328CA"/>
    <w:rsid w:val="0063578F"/>
    <w:rsid w:val="00637F85"/>
    <w:rsid w:val="00640F85"/>
    <w:rsid w:val="006416B5"/>
    <w:rsid w:val="00643C6C"/>
    <w:rsid w:val="006448C7"/>
    <w:rsid w:val="00647FAE"/>
    <w:rsid w:val="00650B64"/>
    <w:rsid w:val="0065119E"/>
    <w:rsid w:val="00654160"/>
    <w:rsid w:val="00657F8D"/>
    <w:rsid w:val="00661D42"/>
    <w:rsid w:val="0066203F"/>
    <w:rsid w:val="00662548"/>
    <w:rsid w:val="006642EB"/>
    <w:rsid w:val="00667547"/>
    <w:rsid w:val="00667CBA"/>
    <w:rsid w:val="006764DE"/>
    <w:rsid w:val="006771F1"/>
    <w:rsid w:val="00680E47"/>
    <w:rsid w:val="006815C8"/>
    <w:rsid w:val="00682092"/>
    <w:rsid w:val="00683DF4"/>
    <w:rsid w:val="006845F4"/>
    <w:rsid w:val="0068508A"/>
    <w:rsid w:val="0068573D"/>
    <w:rsid w:val="00687769"/>
    <w:rsid w:val="006926D7"/>
    <w:rsid w:val="00692C4E"/>
    <w:rsid w:val="0069315C"/>
    <w:rsid w:val="006959A5"/>
    <w:rsid w:val="00695C72"/>
    <w:rsid w:val="00696AA6"/>
    <w:rsid w:val="006A1A6D"/>
    <w:rsid w:val="006B343E"/>
    <w:rsid w:val="006C0153"/>
    <w:rsid w:val="006C2BA5"/>
    <w:rsid w:val="006C2C2D"/>
    <w:rsid w:val="006C38AE"/>
    <w:rsid w:val="006C391C"/>
    <w:rsid w:val="006C40B3"/>
    <w:rsid w:val="006C6B70"/>
    <w:rsid w:val="006C6BD3"/>
    <w:rsid w:val="006D32B3"/>
    <w:rsid w:val="006D5945"/>
    <w:rsid w:val="006D6E74"/>
    <w:rsid w:val="006E22ED"/>
    <w:rsid w:val="006E4E1D"/>
    <w:rsid w:val="006E5475"/>
    <w:rsid w:val="006E7294"/>
    <w:rsid w:val="006F009E"/>
    <w:rsid w:val="006F16B1"/>
    <w:rsid w:val="006F23B3"/>
    <w:rsid w:val="006F3CDC"/>
    <w:rsid w:val="00701EB4"/>
    <w:rsid w:val="00702A3B"/>
    <w:rsid w:val="00704D2C"/>
    <w:rsid w:val="00707809"/>
    <w:rsid w:val="0071418E"/>
    <w:rsid w:val="007178F1"/>
    <w:rsid w:val="00717F7E"/>
    <w:rsid w:val="007200E1"/>
    <w:rsid w:val="00723628"/>
    <w:rsid w:val="00726BE8"/>
    <w:rsid w:val="00740D8D"/>
    <w:rsid w:val="00750A00"/>
    <w:rsid w:val="00753CFB"/>
    <w:rsid w:val="00754C42"/>
    <w:rsid w:val="00757292"/>
    <w:rsid w:val="007633CA"/>
    <w:rsid w:val="00766F11"/>
    <w:rsid w:val="00767666"/>
    <w:rsid w:val="007706E1"/>
    <w:rsid w:val="0077146E"/>
    <w:rsid w:val="00771C6C"/>
    <w:rsid w:val="00772044"/>
    <w:rsid w:val="0077215B"/>
    <w:rsid w:val="00773CE7"/>
    <w:rsid w:val="00776781"/>
    <w:rsid w:val="00776ED4"/>
    <w:rsid w:val="007774BD"/>
    <w:rsid w:val="00780590"/>
    <w:rsid w:val="007841DB"/>
    <w:rsid w:val="007852C7"/>
    <w:rsid w:val="0078662E"/>
    <w:rsid w:val="0078663E"/>
    <w:rsid w:val="0078745F"/>
    <w:rsid w:val="00787A67"/>
    <w:rsid w:val="00793021"/>
    <w:rsid w:val="007A4027"/>
    <w:rsid w:val="007A6F38"/>
    <w:rsid w:val="007A77D3"/>
    <w:rsid w:val="007B0BBC"/>
    <w:rsid w:val="007B27AA"/>
    <w:rsid w:val="007B37F0"/>
    <w:rsid w:val="007B53FE"/>
    <w:rsid w:val="007B615D"/>
    <w:rsid w:val="007C005B"/>
    <w:rsid w:val="007C0C54"/>
    <w:rsid w:val="007C1048"/>
    <w:rsid w:val="007C24A0"/>
    <w:rsid w:val="007D0555"/>
    <w:rsid w:val="007D23D2"/>
    <w:rsid w:val="007D2CB4"/>
    <w:rsid w:val="007D3FB9"/>
    <w:rsid w:val="007D438E"/>
    <w:rsid w:val="007D47C8"/>
    <w:rsid w:val="007D5DF6"/>
    <w:rsid w:val="007D5F37"/>
    <w:rsid w:val="007D68A0"/>
    <w:rsid w:val="007D7527"/>
    <w:rsid w:val="007E0890"/>
    <w:rsid w:val="007E2DAE"/>
    <w:rsid w:val="007E309F"/>
    <w:rsid w:val="007E3B4B"/>
    <w:rsid w:val="007E6CD0"/>
    <w:rsid w:val="007F0017"/>
    <w:rsid w:val="007F0502"/>
    <w:rsid w:val="007F0545"/>
    <w:rsid w:val="007F0F7C"/>
    <w:rsid w:val="007F3120"/>
    <w:rsid w:val="007F5AA5"/>
    <w:rsid w:val="007F5AD6"/>
    <w:rsid w:val="007F780E"/>
    <w:rsid w:val="00802C7D"/>
    <w:rsid w:val="00802E76"/>
    <w:rsid w:val="008033DD"/>
    <w:rsid w:val="0080656E"/>
    <w:rsid w:val="00807547"/>
    <w:rsid w:val="008102F7"/>
    <w:rsid w:val="0081213C"/>
    <w:rsid w:val="00814957"/>
    <w:rsid w:val="00822321"/>
    <w:rsid w:val="0082324B"/>
    <w:rsid w:val="00823A98"/>
    <w:rsid w:val="00826CE5"/>
    <w:rsid w:val="0083278E"/>
    <w:rsid w:val="0083580A"/>
    <w:rsid w:val="008359AB"/>
    <w:rsid w:val="00836911"/>
    <w:rsid w:val="0083743F"/>
    <w:rsid w:val="008378C1"/>
    <w:rsid w:val="00840DFD"/>
    <w:rsid w:val="00840E8E"/>
    <w:rsid w:val="0084518D"/>
    <w:rsid w:val="008454C5"/>
    <w:rsid w:val="0084567E"/>
    <w:rsid w:val="00845C8E"/>
    <w:rsid w:val="00851FD7"/>
    <w:rsid w:val="0085257E"/>
    <w:rsid w:val="00854196"/>
    <w:rsid w:val="008548DA"/>
    <w:rsid w:val="00855B98"/>
    <w:rsid w:val="008576AA"/>
    <w:rsid w:val="00860F57"/>
    <w:rsid w:val="00862BA5"/>
    <w:rsid w:val="0086491F"/>
    <w:rsid w:val="00865643"/>
    <w:rsid w:val="00872351"/>
    <w:rsid w:val="008762CD"/>
    <w:rsid w:val="008771E2"/>
    <w:rsid w:val="0087723B"/>
    <w:rsid w:val="008877F7"/>
    <w:rsid w:val="00887B26"/>
    <w:rsid w:val="008A3D84"/>
    <w:rsid w:val="008A5286"/>
    <w:rsid w:val="008A5509"/>
    <w:rsid w:val="008A5A77"/>
    <w:rsid w:val="008A6D6E"/>
    <w:rsid w:val="008A7E48"/>
    <w:rsid w:val="008B20B8"/>
    <w:rsid w:val="008B3EF5"/>
    <w:rsid w:val="008B4469"/>
    <w:rsid w:val="008B6057"/>
    <w:rsid w:val="008B6951"/>
    <w:rsid w:val="008B72D3"/>
    <w:rsid w:val="008C4912"/>
    <w:rsid w:val="008C522B"/>
    <w:rsid w:val="008C57DE"/>
    <w:rsid w:val="008C658B"/>
    <w:rsid w:val="008D0BC4"/>
    <w:rsid w:val="008D5558"/>
    <w:rsid w:val="008E0659"/>
    <w:rsid w:val="008E085F"/>
    <w:rsid w:val="008E16CA"/>
    <w:rsid w:val="008E3466"/>
    <w:rsid w:val="008E73FE"/>
    <w:rsid w:val="008F21D1"/>
    <w:rsid w:val="008F2D6F"/>
    <w:rsid w:val="008F3B46"/>
    <w:rsid w:val="008F646C"/>
    <w:rsid w:val="008F6E04"/>
    <w:rsid w:val="00903189"/>
    <w:rsid w:val="009057CF"/>
    <w:rsid w:val="00910D32"/>
    <w:rsid w:val="0091353C"/>
    <w:rsid w:val="00913E02"/>
    <w:rsid w:val="00921F19"/>
    <w:rsid w:val="009239DB"/>
    <w:rsid w:val="00925806"/>
    <w:rsid w:val="00927705"/>
    <w:rsid w:val="00930125"/>
    <w:rsid w:val="00930745"/>
    <w:rsid w:val="00930A93"/>
    <w:rsid w:val="00932682"/>
    <w:rsid w:val="00940404"/>
    <w:rsid w:val="00940DC8"/>
    <w:rsid w:val="0094155F"/>
    <w:rsid w:val="009419E8"/>
    <w:rsid w:val="00943D16"/>
    <w:rsid w:val="00943D95"/>
    <w:rsid w:val="0094407A"/>
    <w:rsid w:val="0094564B"/>
    <w:rsid w:val="00946E78"/>
    <w:rsid w:val="00953A4B"/>
    <w:rsid w:val="009558DD"/>
    <w:rsid w:val="009565A5"/>
    <w:rsid w:val="009575B9"/>
    <w:rsid w:val="00963A9F"/>
    <w:rsid w:val="0096438F"/>
    <w:rsid w:val="00970CB0"/>
    <w:rsid w:val="00971330"/>
    <w:rsid w:val="009733D7"/>
    <w:rsid w:val="009742E2"/>
    <w:rsid w:val="009757F9"/>
    <w:rsid w:val="00980594"/>
    <w:rsid w:val="00980A6E"/>
    <w:rsid w:val="00982C31"/>
    <w:rsid w:val="00983314"/>
    <w:rsid w:val="00983811"/>
    <w:rsid w:val="00984D2E"/>
    <w:rsid w:val="0098730B"/>
    <w:rsid w:val="00990D80"/>
    <w:rsid w:val="00993C0F"/>
    <w:rsid w:val="00994F21"/>
    <w:rsid w:val="00996598"/>
    <w:rsid w:val="00997FF7"/>
    <w:rsid w:val="009A0AF0"/>
    <w:rsid w:val="009A4604"/>
    <w:rsid w:val="009A5711"/>
    <w:rsid w:val="009B1092"/>
    <w:rsid w:val="009B27AC"/>
    <w:rsid w:val="009B6176"/>
    <w:rsid w:val="009B6D5C"/>
    <w:rsid w:val="009B7A70"/>
    <w:rsid w:val="009C501C"/>
    <w:rsid w:val="009C5B7A"/>
    <w:rsid w:val="009C7F82"/>
    <w:rsid w:val="009D302F"/>
    <w:rsid w:val="009D4427"/>
    <w:rsid w:val="009E59C6"/>
    <w:rsid w:val="009E6452"/>
    <w:rsid w:val="009F24A8"/>
    <w:rsid w:val="00A04C47"/>
    <w:rsid w:val="00A119D8"/>
    <w:rsid w:val="00A14004"/>
    <w:rsid w:val="00A174F9"/>
    <w:rsid w:val="00A203A6"/>
    <w:rsid w:val="00A20B30"/>
    <w:rsid w:val="00A20FBC"/>
    <w:rsid w:val="00A2169C"/>
    <w:rsid w:val="00A264E4"/>
    <w:rsid w:val="00A31364"/>
    <w:rsid w:val="00A331FC"/>
    <w:rsid w:val="00A34A24"/>
    <w:rsid w:val="00A350E2"/>
    <w:rsid w:val="00A35694"/>
    <w:rsid w:val="00A36BB3"/>
    <w:rsid w:val="00A431CA"/>
    <w:rsid w:val="00A43FB8"/>
    <w:rsid w:val="00A44B17"/>
    <w:rsid w:val="00A4565F"/>
    <w:rsid w:val="00A45FE7"/>
    <w:rsid w:val="00A464FB"/>
    <w:rsid w:val="00A479E3"/>
    <w:rsid w:val="00A52CC3"/>
    <w:rsid w:val="00A536F7"/>
    <w:rsid w:val="00A627CF"/>
    <w:rsid w:val="00A647AD"/>
    <w:rsid w:val="00A6494B"/>
    <w:rsid w:val="00A672E5"/>
    <w:rsid w:val="00A6798C"/>
    <w:rsid w:val="00A70D60"/>
    <w:rsid w:val="00A70EF9"/>
    <w:rsid w:val="00A7168E"/>
    <w:rsid w:val="00A72131"/>
    <w:rsid w:val="00A74906"/>
    <w:rsid w:val="00A81B1E"/>
    <w:rsid w:val="00A822B2"/>
    <w:rsid w:val="00A8445C"/>
    <w:rsid w:val="00A85011"/>
    <w:rsid w:val="00A8635A"/>
    <w:rsid w:val="00A86B16"/>
    <w:rsid w:val="00A87392"/>
    <w:rsid w:val="00A90AFD"/>
    <w:rsid w:val="00A9233E"/>
    <w:rsid w:val="00A92950"/>
    <w:rsid w:val="00A93549"/>
    <w:rsid w:val="00AA0AB5"/>
    <w:rsid w:val="00AA3764"/>
    <w:rsid w:val="00AA57B0"/>
    <w:rsid w:val="00AA786D"/>
    <w:rsid w:val="00AB0F09"/>
    <w:rsid w:val="00AB5621"/>
    <w:rsid w:val="00AB57BE"/>
    <w:rsid w:val="00AC1442"/>
    <w:rsid w:val="00AC3502"/>
    <w:rsid w:val="00AC5B71"/>
    <w:rsid w:val="00AC7790"/>
    <w:rsid w:val="00AC7EBA"/>
    <w:rsid w:val="00AD0E89"/>
    <w:rsid w:val="00AD10C5"/>
    <w:rsid w:val="00AD1E4E"/>
    <w:rsid w:val="00AD1F1C"/>
    <w:rsid w:val="00AD207F"/>
    <w:rsid w:val="00AD2739"/>
    <w:rsid w:val="00AD6299"/>
    <w:rsid w:val="00AD6BB3"/>
    <w:rsid w:val="00AE0634"/>
    <w:rsid w:val="00AE1955"/>
    <w:rsid w:val="00AE2AE1"/>
    <w:rsid w:val="00AE2C96"/>
    <w:rsid w:val="00AE5DBF"/>
    <w:rsid w:val="00AE6E4E"/>
    <w:rsid w:val="00AE7FBA"/>
    <w:rsid w:val="00AF010C"/>
    <w:rsid w:val="00AF0740"/>
    <w:rsid w:val="00AF085A"/>
    <w:rsid w:val="00B03D53"/>
    <w:rsid w:val="00B04201"/>
    <w:rsid w:val="00B04932"/>
    <w:rsid w:val="00B071E0"/>
    <w:rsid w:val="00B109A8"/>
    <w:rsid w:val="00B1155F"/>
    <w:rsid w:val="00B12BB2"/>
    <w:rsid w:val="00B13F9F"/>
    <w:rsid w:val="00B146DD"/>
    <w:rsid w:val="00B16E4D"/>
    <w:rsid w:val="00B1762E"/>
    <w:rsid w:val="00B21028"/>
    <w:rsid w:val="00B21284"/>
    <w:rsid w:val="00B219DF"/>
    <w:rsid w:val="00B21CAF"/>
    <w:rsid w:val="00B22949"/>
    <w:rsid w:val="00B23D4E"/>
    <w:rsid w:val="00B2400F"/>
    <w:rsid w:val="00B24B51"/>
    <w:rsid w:val="00B26549"/>
    <w:rsid w:val="00B26683"/>
    <w:rsid w:val="00B266FC"/>
    <w:rsid w:val="00B27904"/>
    <w:rsid w:val="00B30C1B"/>
    <w:rsid w:val="00B345BD"/>
    <w:rsid w:val="00B35CBE"/>
    <w:rsid w:val="00B40464"/>
    <w:rsid w:val="00B47B10"/>
    <w:rsid w:val="00B57232"/>
    <w:rsid w:val="00B6450A"/>
    <w:rsid w:val="00B6554E"/>
    <w:rsid w:val="00B70140"/>
    <w:rsid w:val="00B70172"/>
    <w:rsid w:val="00B725BF"/>
    <w:rsid w:val="00B74447"/>
    <w:rsid w:val="00B75A9B"/>
    <w:rsid w:val="00B80F83"/>
    <w:rsid w:val="00B830AF"/>
    <w:rsid w:val="00B847AD"/>
    <w:rsid w:val="00B860CE"/>
    <w:rsid w:val="00B86635"/>
    <w:rsid w:val="00B87D32"/>
    <w:rsid w:val="00B93D8E"/>
    <w:rsid w:val="00B960B2"/>
    <w:rsid w:val="00BA25AE"/>
    <w:rsid w:val="00BA32D1"/>
    <w:rsid w:val="00BA36BA"/>
    <w:rsid w:val="00BA5AA8"/>
    <w:rsid w:val="00BB1FC9"/>
    <w:rsid w:val="00BB2C10"/>
    <w:rsid w:val="00BB30E0"/>
    <w:rsid w:val="00BB3EA3"/>
    <w:rsid w:val="00BB51B2"/>
    <w:rsid w:val="00BB734B"/>
    <w:rsid w:val="00BC3E4E"/>
    <w:rsid w:val="00BC4A4D"/>
    <w:rsid w:val="00BC57CA"/>
    <w:rsid w:val="00BC593C"/>
    <w:rsid w:val="00BD132C"/>
    <w:rsid w:val="00BD44C0"/>
    <w:rsid w:val="00BE04AF"/>
    <w:rsid w:val="00BE4BF8"/>
    <w:rsid w:val="00BE593F"/>
    <w:rsid w:val="00BE6DD2"/>
    <w:rsid w:val="00BF06BE"/>
    <w:rsid w:val="00BF16F2"/>
    <w:rsid w:val="00BF4AA2"/>
    <w:rsid w:val="00BF58DE"/>
    <w:rsid w:val="00BF66F2"/>
    <w:rsid w:val="00BF78A5"/>
    <w:rsid w:val="00C01609"/>
    <w:rsid w:val="00C03693"/>
    <w:rsid w:val="00C03886"/>
    <w:rsid w:val="00C03FC4"/>
    <w:rsid w:val="00C0782D"/>
    <w:rsid w:val="00C10024"/>
    <w:rsid w:val="00C12280"/>
    <w:rsid w:val="00C127AC"/>
    <w:rsid w:val="00C12E0D"/>
    <w:rsid w:val="00C146D2"/>
    <w:rsid w:val="00C14BA2"/>
    <w:rsid w:val="00C15FAB"/>
    <w:rsid w:val="00C17AB9"/>
    <w:rsid w:val="00C21834"/>
    <w:rsid w:val="00C22A27"/>
    <w:rsid w:val="00C22E75"/>
    <w:rsid w:val="00C270AC"/>
    <w:rsid w:val="00C31CD2"/>
    <w:rsid w:val="00C32946"/>
    <w:rsid w:val="00C35F27"/>
    <w:rsid w:val="00C36C39"/>
    <w:rsid w:val="00C37460"/>
    <w:rsid w:val="00C400F7"/>
    <w:rsid w:val="00C416D9"/>
    <w:rsid w:val="00C4189F"/>
    <w:rsid w:val="00C419A1"/>
    <w:rsid w:val="00C43702"/>
    <w:rsid w:val="00C45F71"/>
    <w:rsid w:val="00C47C09"/>
    <w:rsid w:val="00C51083"/>
    <w:rsid w:val="00C518AE"/>
    <w:rsid w:val="00C53C83"/>
    <w:rsid w:val="00C553A2"/>
    <w:rsid w:val="00C62D80"/>
    <w:rsid w:val="00C64166"/>
    <w:rsid w:val="00C64274"/>
    <w:rsid w:val="00C653D2"/>
    <w:rsid w:val="00C773AC"/>
    <w:rsid w:val="00C81F4C"/>
    <w:rsid w:val="00C82E8A"/>
    <w:rsid w:val="00C852A3"/>
    <w:rsid w:val="00C90287"/>
    <w:rsid w:val="00C921DC"/>
    <w:rsid w:val="00CA06B9"/>
    <w:rsid w:val="00CA0704"/>
    <w:rsid w:val="00CA33FB"/>
    <w:rsid w:val="00CA5851"/>
    <w:rsid w:val="00CA78DA"/>
    <w:rsid w:val="00CA7D3E"/>
    <w:rsid w:val="00CB1623"/>
    <w:rsid w:val="00CB4224"/>
    <w:rsid w:val="00CB4FF9"/>
    <w:rsid w:val="00CB70BB"/>
    <w:rsid w:val="00CB796A"/>
    <w:rsid w:val="00CB7C3D"/>
    <w:rsid w:val="00CC3908"/>
    <w:rsid w:val="00CC5BA2"/>
    <w:rsid w:val="00CD1DDC"/>
    <w:rsid w:val="00CE105F"/>
    <w:rsid w:val="00CE42F9"/>
    <w:rsid w:val="00CE48C0"/>
    <w:rsid w:val="00CE495B"/>
    <w:rsid w:val="00CE5126"/>
    <w:rsid w:val="00CE55F5"/>
    <w:rsid w:val="00CE5FAE"/>
    <w:rsid w:val="00CE6572"/>
    <w:rsid w:val="00CF00C8"/>
    <w:rsid w:val="00CF0D3D"/>
    <w:rsid w:val="00CF2AE5"/>
    <w:rsid w:val="00CF3976"/>
    <w:rsid w:val="00CF56A8"/>
    <w:rsid w:val="00CF6E56"/>
    <w:rsid w:val="00D01B3E"/>
    <w:rsid w:val="00D02A95"/>
    <w:rsid w:val="00D07882"/>
    <w:rsid w:val="00D07EB1"/>
    <w:rsid w:val="00D10C03"/>
    <w:rsid w:val="00D10C73"/>
    <w:rsid w:val="00D119F9"/>
    <w:rsid w:val="00D1260D"/>
    <w:rsid w:val="00D1270D"/>
    <w:rsid w:val="00D1500B"/>
    <w:rsid w:val="00D15241"/>
    <w:rsid w:val="00D17CFF"/>
    <w:rsid w:val="00D22537"/>
    <w:rsid w:val="00D23F7C"/>
    <w:rsid w:val="00D240AB"/>
    <w:rsid w:val="00D26369"/>
    <w:rsid w:val="00D267AF"/>
    <w:rsid w:val="00D26C85"/>
    <w:rsid w:val="00D31157"/>
    <w:rsid w:val="00D32817"/>
    <w:rsid w:val="00D33B65"/>
    <w:rsid w:val="00D374CC"/>
    <w:rsid w:val="00D44318"/>
    <w:rsid w:val="00D46D5B"/>
    <w:rsid w:val="00D46EFD"/>
    <w:rsid w:val="00D47310"/>
    <w:rsid w:val="00D50365"/>
    <w:rsid w:val="00D5180B"/>
    <w:rsid w:val="00D531C2"/>
    <w:rsid w:val="00D53642"/>
    <w:rsid w:val="00D5611C"/>
    <w:rsid w:val="00D601C8"/>
    <w:rsid w:val="00D60278"/>
    <w:rsid w:val="00D65A3D"/>
    <w:rsid w:val="00D66A7B"/>
    <w:rsid w:val="00D71910"/>
    <w:rsid w:val="00D71FB8"/>
    <w:rsid w:val="00D7416B"/>
    <w:rsid w:val="00D750BC"/>
    <w:rsid w:val="00D767BB"/>
    <w:rsid w:val="00D83DB8"/>
    <w:rsid w:val="00D841FB"/>
    <w:rsid w:val="00D84CE8"/>
    <w:rsid w:val="00D9434B"/>
    <w:rsid w:val="00D95FF7"/>
    <w:rsid w:val="00D96C28"/>
    <w:rsid w:val="00DA474D"/>
    <w:rsid w:val="00DA5BB7"/>
    <w:rsid w:val="00DA699A"/>
    <w:rsid w:val="00DA6A6F"/>
    <w:rsid w:val="00DB1FFB"/>
    <w:rsid w:val="00DB6464"/>
    <w:rsid w:val="00DC14F4"/>
    <w:rsid w:val="00DC1669"/>
    <w:rsid w:val="00DC1DCE"/>
    <w:rsid w:val="00DC381B"/>
    <w:rsid w:val="00DC4DF8"/>
    <w:rsid w:val="00DC723B"/>
    <w:rsid w:val="00DD172B"/>
    <w:rsid w:val="00DD7CCC"/>
    <w:rsid w:val="00DE2449"/>
    <w:rsid w:val="00DE45FD"/>
    <w:rsid w:val="00DE5B9C"/>
    <w:rsid w:val="00DE7753"/>
    <w:rsid w:val="00DF07A7"/>
    <w:rsid w:val="00DF10C3"/>
    <w:rsid w:val="00DF168B"/>
    <w:rsid w:val="00DF292C"/>
    <w:rsid w:val="00E06CAD"/>
    <w:rsid w:val="00E0727A"/>
    <w:rsid w:val="00E07A32"/>
    <w:rsid w:val="00E114B3"/>
    <w:rsid w:val="00E119AA"/>
    <w:rsid w:val="00E11AA4"/>
    <w:rsid w:val="00E11C0A"/>
    <w:rsid w:val="00E122AB"/>
    <w:rsid w:val="00E13F2C"/>
    <w:rsid w:val="00E161B6"/>
    <w:rsid w:val="00E1667D"/>
    <w:rsid w:val="00E16727"/>
    <w:rsid w:val="00E179F2"/>
    <w:rsid w:val="00E21B30"/>
    <w:rsid w:val="00E22296"/>
    <w:rsid w:val="00E24F0D"/>
    <w:rsid w:val="00E265DE"/>
    <w:rsid w:val="00E30CB7"/>
    <w:rsid w:val="00E31EBB"/>
    <w:rsid w:val="00E34460"/>
    <w:rsid w:val="00E3595D"/>
    <w:rsid w:val="00E42A21"/>
    <w:rsid w:val="00E42E79"/>
    <w:rsid w:val="00E44419"/>
    <w:rsid w:val="00E4704D"/>
    <w:rsid w:val="00E51A18"/>
    <w:rsid w:val="00E53E5D"/>
    <w:rsid w:val="00E56120"/>
    <w:rsid w:val="00E5764D"/>
    <w:rsid w:val="00E576B8"/>
    <w:rsid w:val="00E60621"/>
    <w:rsid w:val="00E60F21"/>
    <w:rsid w:val="00E6453A"/>
    <w:rsid w:val="00E66210"/>
    <w:rsid w:val="00E70C88"/>
    <w:rsid w:val="00E77E5E"/>
    <w:rsid w:val="00E85606"/>
    <w:rsid w:val="00E868EB"/>
    <w:rsid w:val="00E8734B"/>
    <w:rsid w:val="00E87550"/>
    <w:rsid w:val="00E91E78"/>
    <w:rsid w:val="00E92347"/>
    <w:rsid w:val="00E93C6B"/>
    <w:rsid w:val="00E94D20"/>
    <w:rsid w:val="00E96215"/>
    <w:rsid w:val="00E96C9B"/>
    <w:rsid w:val="00E97BC1"/>
    <w:rsid w:val="00EA21FB"/>
    <w:rsid w:val="00EA4F48"/>
    <w:rsid w:val="00EA7701"/>
    <w:rsid w:val="00EB11A2"/>
    <w:rsid w:val="00EB166D"/>
    <w:rsid w:val="00EB5738"/>
    <w:rsid w:val="00EB59D9"/>
    <w:rsid w:val="00EC1FBC"/>
    <w:rsid w:val="00EC409B"/>
    <w:rsid w:val="00EC45EE"/>
    <w:rsid w:val="00EC4B0F"/>
    <w:rsid w:val="00EC4B5E"/>
    <w:rsid w:val="00EC728B"/>
    <w:rsid w:val="00ED0C49"/>
    <w:rsid w:val="00ED455B"/>
    <w:rsid w:val="00ED4806"/>
    <w:rsid w:val="00ED4C7C"/>
    <w:rsid w:val="00ED4CD6"/>
    <w:rsid w:val="00ED77A6"/>
    <w:rsid w:val="00EE02BF"/>
    <w:rsid w:val="00EE1A14"/>
    <w:rsid w:val="00EE48A4"/>
    <w:rsid w:val="00EE5D30"/>
    <w:rsid w:val="00EE636D"/>
    <w:rsid w:val="00EF1346"/>
    <w:rsid w:val="00EF28F9"/>
    <w:rsid w:val="00F00A04"/>
    <w:rsid w:val="00F058AA"/>
    <w:rsid w:val="00F1186E"/>
    <w:rsid w:val="00F11CE1"/>
    <w:rsid w:val="00F12AD6"/>
    <w:rsid w:val="00F235D3"/>
    <w:rsid w:val="00F24B65"/>
    <w:rsid w:val="00F26DC2"/>
    <w:rsid w:val="00F3282D"/>
    <w:rsid w:val="00F3312B"/>
    <w:rsid w:val="00F337CD"/>
    <w:rsid w:val="00F35779"/>
    <w:rsid w:val="00F41EE5"/>
    <w:rsid w:val="00F42A3B"/>
    <w:rsid w:val="00F43FA0"/>
    <w:rsid w:val="00F4405B"/>
    <w:rsid w:val="00F53C98"/>
    <w:rsid w:val="00F568F2"/>
    <w:rsid w:val="00F57E0E"/>
    <w:rsid w:val="00F616C8"/>
    <w:rsid w:val="00F63506"/>
    <w:rsid w:val="00F63CA1"/>
    <w:rsid w:val="00F6477D"/>
    <w:rsid w:val="00F65250"/>
    <w:rsid w:val="00F67CB9"/>
    <w:rsid w:val="00F7000E"/>
    <w:rsid w:val="00F7039A"/>
    <w:rsid w:val="00F704BD"/>
    <w:rsid w:val="00F704C3"/>
    <w:rsid w:val="00F719C8"/>
    <w:rsid w:val="00F738B3"/>
    <w:rsid w:val="00F73A40"/>
    <w:rsid w:val="00F74B32"/>
    <w:rsid w:val="00F754AB"/>
    <w:rsid w:val="00F76917"/>
    <w:rsid w:val="00F80AF6"/>
    <w:rsid w:val="00F8210E"/>
    <w:rsid w:val="00F8225E"/>
    <w:rsid w:val="00F82788"/>
    <w:rsid w:val="00F84A3F"/>
    <w:rsid w:val="00F874F3"/>
    <w:rsid w:val="00F9120A"/>
    <w:rsid w:val="00F91EA3"/>
    <w:rsid w:val="00F9248A"/>
    <w:rsid w:val="00F938F1"/>
    <w:rsid w:val="00F94D96"/>
    <w:rsid w:val="00F95B7A"/>
    <w:rsid w:val="00F96A75"/>
    <w:rsid w:val="00F97B73"/>
    <w:rsid w:val="00FA1055"/>
    <w:rsid w:val="00FA1E1C"/>
    <w:rsid w:val="00FA3D1C"/>
    <w:rsid w:val="00FA4BF3"/>
    <w:rsid w:val="00FA62BA"/>
    <w:rsid w:val="00FA654B"/>
    <w:rsid w:val="00FB06E1"/>
    <w:rsid w:val="00FB782A"/>
    <w:rsid w:val="00FB7D77"/>
    <w:rsid w:val="00FC0214"/>
    <w:rsid w:val="00FC0A62"/>
    <w:rsid w:val="00FC18BE"/>
    <w:rsid w:val="00FC2588"/>
    <w:rsid w:val="00FC3EFC"/>
    <w:rsid w:val="00FC57AF"/>
    <w:rsid w:val="00FC669E"/>
    <w:rsid w:val="00FD020B"/>
    <w:rsid w:val="00FD1374"/>
    <w:rsid w:val="00FD1F66"/>
    <w:rsid w:val="00FD2A11"/>
    <w:rsid w:val="00FD7D14"/>
    <w:rsid w:val="00FE0FFB"/>
    <w:rsid w:val="00FE3EBA"/>
    <w:rsid w:val="00FE5A60"/>
    <w:rsid w:val="00FF1208"/>
    <w:rsid w:val="00FF3717"/>
    <w:rsid w:val="00FF3E5D"/>
    <w:rsid w:val="00FF4C1E"/>
    <w:rsid w:val="00FF696C"/>
    <w:rsid w:val="00FF7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79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52E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52E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270AC"/>
    <w:pPr>
      <w:spacing w:after="0" w:line="240" w:lineRule="auto"/>
    </w:pPr>
    <w:rPr>
      <w:sz w:val="20"/>
      <w:szCs w:val="20"/>
    </w:rPr>
  </w:style>
  <w:style w:type="character" w:customStyle="1" w:styleId="a4">
    <w:name w:val="Текст сноски Знак"/>
    <w:basedOn w:val="a0"/>
    <w:link w:val="a3"/>
    <w:uiPriority w:val="99"/>
    <w:rsid w:val="00C270AC"/>
    <w:rPr>
      <w:sz w:val="20"/>
      <w:szCs w:val="20"/>
    </w:rPr>
  </w:style>
  <w:style w:type="character" w:styleId="a5">
    <w:name w:val="footnote reference"/>
    <w:basedOn w:val="a0"/>
    <w:uiPriority w:val="99"/>
    <w:semiHidden/>
    <w:unhideWhenUsed/>
    <w:rsid w:val="00C270AC"/>
    <w:rPr>
      <w:vertAlign w:val="superscript"/>
    </w:rPr>
  </w:style>
  <w:style w:type="character" w:styleId="a6">
    <w:name w:val="Hyperlink"/>
    <w:basedOn w:val="a0"/>
    <w:uiPriority w:val="99"/>
    <w:unhideWhenUsed/>
    <w:rsid w:val="00C270AC"/>
    <w:rPr>
      <w:color w:val="0000FF" w:themeColor="hyperlink"/>
      <w:u w:val="single"/>
    </w:rPr>
  </w:style>
  <w:style w:type="paragraph" w:styleId="a7">
    <w:name w:val="List Paragraph"/>
    <w:basedOn w:val="a"/>
    <w:uiPriority w:val="34"/>
    <w:qFormat/>
    <w:rsid w:val="00357320"/>
    <w:pPr>
      <w:ind w:left="720"/>
      <w:contextualSpacing/>
    </w:pPr>
  </w:style>
  <w:style w:type="character" w:styleId="a8">
    <w:name w:val="FollowedHyperlink"/>
    <w:basedOn w:val="a0"/>
    <w:uiPriority w:val="99"/>
    <w:semiHidden/>
    <w:unhideWhenUsed/>
    <w:rsid w:val="009558DD"/>
    <w:rPr>
      <w:color w:val="800080" w:themeColor="followedHyperlink"/>
      <w:u w:val="single"/>
    </w:rPr>
  </w:style>
  <w:style w:type="character" w:customStyle="1" w:styleId="apple-converted-space">
    <w:name w:val="apple-converted-space"/>
    <w:basedOn w:val="a0"/>
    <w:rsid w:val="007E309F"/>
  </w:style>
  <w:style w:type="character" w:customStyle="1" w:styleId="reference-text">
    <w:name w:val="reference-text"/>
    <w:basedOn w:val="a0"/>
    <w:rsid w:val="007E309F"/>
  </w:style>
  <w:style w:type="paragraph" w:styleId="a9">
    <w:name w:val="Balloon Text"/>
    <w:basedOn w:val="a"/>
    <w:link w:val="aa"/>
    <w:uiPriority w:val="99"/>
    <w:semiHidden/>
    <w:unhideWhenUsed/>
    <w:rsid w:val="007B53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B53FE"/>
    <w:rPr>
      <w:rFonts w:ascii="Tahoma" w:hAnsi="Tahoma" w:cs="Tahoma"/>
      <w:sz w:val="16"/>
      <w:szCs w:val="16"/>
    </w:rPr>
  </w:style>
  <w:style w:type="character" w:customStyle="1" w:styleId="10">
    <w:name w:val="Заголовок 1 Знак"/>
    <w:basedOn w:val="a0"/>
    <w:link w:val="1"/>
    <w:uiPriority w:val="9"/>
    <w:rsid w:val="00A6798C"/>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unhideWhenUsed/>
    <w:qFormat/>
    <w:rsid w:val="00A6798C"/>
    <w:pPr>
      <w:outlineLvl w:val="9"/>
    </w:pPr>
    <w:rPr>
      <w:lang w:eastAsia="ru-RU"/>
    </w:rPr>
  </w:style>
  <w:style w:type="paragraph" w:styleId="ac">
    <w:name w:val="header"/>
    <w:basedOn w:val="a"/>
    <w:link w:val="ad"/>
    <w:uiPriority w:val="99"/>
    <w:unhideWhenUsed/>
    <w:rsid w:val="003B4F2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B4F2E"/>
  </w:style>
  <w:style w:type="paragraph" w:styleId="ae">
    <w:name w:val="footer"/>
    <w:basedOn w:val="a"/>
    <w:link w:val="af"/>
    <w:uiPriority w:val="99"/>
    <w:unhideWhenUsed/>
    <w:rsid w:val="003B4F2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B4F2E"/>
  </w:style>
  <w:style w:type="character" w:customStyle="1" w:styleId="20">
    <w:name w:val="Заголовок 2 Знак"/>
    <w:basedOn w:val="a0"/>
    <w:link w:val="2"/>
    <w:uiPriority w:val="9"/>
    <w:semiHidden/>
    <w:rsid w:val="00252ED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52EDF"/>
    <w:rPr>
      <w:rFonts w:asciiTheme="majorHAnsi" w:eastAsiaTheme="majorEastAsia" w:hAnsiTheme="majorHAnsi" w:cstheme="majorBidi"/>
      <w:b/>
      <w:bCs/>
      <w:color w:val="4F81BD" w:themeColor="accent1"/>
    </w:rPr>
  </w:style>
  <w:style w:type="paragraph" w:styleId="21">
    <w:name w:val="toc 2"/>
    <w:basedOn w:val="a"/>
    <w:next w:val="a"/>
    <w:autoRedefine/>
    <w:uiPriority w:val="39"/>
    <w:semiHidden/>
    <w:unhideWhenUsed/>
    <w:qFormat/>
    <w:rsid w:val="00252EDF"/>
    <w:pPr>
      <w:spacing w:after="100"/>
      <w:ind w:left="220"/>
    </w:pPr>
    <w:rPr>
      <w:rFonts w:eastAsiaTheme="minorEastAsia"/>
      <w:lang w:eastAsia="ru-RU"/>
    </w:rPr>
  </w:style>
  <w:style w:type="paragraph" w:styleId="11">
    <w:name w:val="toc 1"/>
    <w:basedOn w:val="a"/>
    <w:next w:val="a"/>
    <w:autoRedefine/>
    <w:uiPriority w:val="39"/>
    <w:semiHidden/>
    <w:unhideWhenUsed/>
    <w:qFormat/>
    <w:rsid w:val="00252EDF"/>
    <w:pPr>
      <w:spacing w:after="100"/>
    </w:pPr>
    <w:rPr>
      <w:rFonts w:eastAsiaTheme="minorEastAsia"/>
      <w:lang w:eastAsia="ru-RU"/>
    </w:rPr>
  </w:style>
  <w:style w:type="paragraph" w:styleId="31">
    <w:name w:val="toc 3"/>
    <w:basedOn w:val="a"/>
    <w:next w:val="a"/>
    <w:autoRedefine/>
    <w:uiPriority w:val="39"/>
    <w:semiHidden/>
    <w:unhideWhenUsed/>
    <w:qFormat/>
    <w:rsid w:val="00252EDF"/>
    <w:pPr>
      <w:spacing w:after="100"/>
      <w:ind w:left="440"/>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79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52E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52E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270AC"/>
    <w:pPr>
      <w:spacing w:after="0" w:line="240" w:lineRule="auto"/>
    </w:pPr>
    <w:rPr>
      <w:sz w:val="20"/>
      <w:szCs w:val="20"/>
    </w:rPr>
  </w:style>
  <w:style w:type="character" w:customStyle="1" w:styleId="a4">
    <w:name w:val="Текст сноски Знак"/>
    <w:basedOn w:val="a0"/>
    <w:link w:val="a3"/>
    <w:uiPriority w:val="99"/>
    <w:rsid w:val="00C270AC"/>
    <w:rPr>
      <w:sz w:val="20"/>
      <w:szCs w:val="20"/>
    </w:rPr>
  </w:style>
  <w:style w:type="character" w:styleId="a5">
    <w:name w:val="footnote reference"/>
    <w:basedOn w:val="a0"/>
    <w:uiPriority w:val="99"/>
    <w:semiHidden/>
    <w:unhideWhenUsed/>
    <w:rsid w:val="00C270AC"/>
    <w:rPr>
      <w:vertAlign w:val="superscript"/>
    </w:rPr>
  </w:style>
  <w:style w:type="character" w:styleId="a6">
    <w:name w:val="Hyperlink"/>
    <w:basedOn w:val="a0"/>
    <w:uiPriority w:val="99"/>
    <w:unhideWhenUsed/>
    <w:rsid w:val="00C270AC"/>
    <w:rPr>
      <w:color w:val="0000FF" w:themeColor="hyperlink"/>
      <w:u w:val="single"/>
    </w:rPr>
  </w:style>
  <w:style w:type="paragraph" w:styleId="a7">
    <w:name w:val="List Paragraph"/>
    <w:basedOn w:val="a"/>
    <w:uiPriority w:val="34"/>
    <w:qFormat/>
    <w:rsid w:val="00357320"/>
    <w:pPr>
      <w:ind w:left="720"/>
      <w:contextualSpacing/>
    </w:pPr>
  </w:style>
  <w:style w:type="character" w:styleId="a8">
    <w:name w:val="FollowedHyperlink"/>
    <w:basedOn w:val="a0"/>
    <w:uiPriority w:val="99"/>
    <w:semiHidden/>
    <w:unhideWhenUsed/>
    <w:rsid w:val="009558DD"/>
    <w:rPr>
      <w:color w:val="800080" w:themeColor="followedHyperlink"/>
      <w:u w:val="single"/>
    </w:rPr>
  </w:style>
  <w:style w:type="character" w:customStyle="1" w:styleId="apple-converted-space">
    <w:name w:val="apple-converted-space"/>
    <w:basedOn w:val="a0"/>
    <w:rsid w:val="007E309F"/>
  </w:style>
  <w:style w:type="character" w:customStyle="1" w:styleId="reference-text">
    <w:name w:val="reference-text"/>
    <w:basedOn w:val="a0"/>
    <w:rsid w:val="007E309F"/>
  </w:style>
  <w:style w:type="paragraph" w:styleId="a9">
    <w:name w:val="Balloon Text"/>
    <w:basedOn w:val="a"/>
    <w:link w:val="aa"/>
    <w:uiPriority w:val="99"/>
    <w:semiHidden/>
    <w:unhideWhenUsed/>
    <w:rsid w:val="007B53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B53FE"/>
    <w:rPr>
      <w:rFonts w:ascii="Tahoma" w:hAnsi="Tahoma" w:cs="Tahoma"/>
      <w:sz w:val="16"/>
      <w:szCs w:val="16"/>
    </w:rPr>
  </w:style>
  <w:style w:type="character" w:customStyle="1" w:styleId="10">
    <w:name w:val="Заголовок 1 Знак"/>
    <w:basedOn w:val="a0"/>
    <w:link w:val="1"/>
    <w:uiPriority w:val="9"/>
    <w:rsid w:val="00A6798C"/>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unhideWhenUsed/>
    <w:qFormat/>
    <w:rsid w:val="00A6798C"/>
    <w:pPr>
      <w:outlineLvl w:val="9"/>
    </w:pPr>
    <w:rPr>
      <w:lang w:eastAsia="ru-RU"/>
    </w:rPr>
  </w:style>
  <w:style w:type="paragraph" w:styleId="ac">
    <w:name w:val="header"/>
    <w:basedOn w:val="a"/>
    <w:link w:val="ad"/>
    <w:uiPriority w:val="99"/>
    <w:unhideWhenUsed/>
    <w:rsid w:val="003B4F2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B4F2E"/>
  </w:style>
  <w:style w:type="paragraph" w:styleId="ae">
    <w:name w:val="footer"/>
    <w:basedOn w:val="a"/>
    <w:link w:val="af"/>
    <w:uiPriority w:val="99"/>
    <w:unhideWhenUsed/>
    <w:rsid w:val="003B4F2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B4F2E"/>
  </w:style>
  <w:style w:type="character" w:customStyle="1" w:styleId="20">
    <w:name w:val="Заголовок 2 Знак"/>
    <w:basedOn w:val="a0"/>
    <w:link w:val="2"/>
    <w:uiPriority w:val="9"/>
    <w:semiHidden/>
    <w:rsid w:val="00252ED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52EDF"/>
    <w:rPr>
      <w:rFonts w:asciiTheme="majorHAnsi" w:eastAsiaTheme="majorEastAsia" w:hAnsiTheme="majorHAnsi" w:cstheme="majorBidi"/>
      <w:b/>
      <w:bCs/>
      <w:color w:val="4F81BD" w:themeColor="accent1"/>
    </w:rPr>
  </w:style>
  <w:style w:type="paragraph" w:styleId="21">
    <w:name w:val="toc 2"/>
    <w:basedOn w:val="a"/>
    <w:next w:val="a"/>
    <w:autoRedefine/>
    <w:uiPriority w:val="39"/>
    <w:semiHidden/>
    <w:unhideWhenUsed/>
    <w:qFormat/>
    <w:rsid w:val="00252EDF"/>
    <w:pPr>
      <w:spacing w:after="100"/>
      <w:ind w:left="220"/>
    </w:pPr>
    <w:rPr>
      <w:rFonts w:eastAsiaTheme="minorEastAsia"/>
      <w:lang w:eastAsia="ru-RU"/>
    </w:rPr>
  </w:style>
  <w:style w:type="paragraph" w:styleId="11">
    <w:name w:val="toc 1"/>
    <w:basedOn w:val="a"/>
    <w:next w:val="a"/>
    <w:autoRedefine/>
    <w:uiPriority w:val="39"/>
    <w:semiHidden/>
    <w:unhideWhenUsed/>
    <w:qFormat/>
    <w:rsid w:val="00252EDF"/>
    <w:pPr>
      <w:spacing w:after="100"/>
    </w:pPr>
    <w:rPr>
      <w:rFonts w:eastAsiaTheme="minorEastAsia"/>
      <w:lang w:eastAsia="ru-RU"/>
    </w:rPr>
  </w:style>
  <w:style w:type="paragraph" w:styleId="31">
    <w:name w:val="toc 3"/>
    <w:basedOn w:val="a"/>
    <w:next w:val="a"/>
    <w:autoRedefine/>
    <w:uiPriority w:val="39"/>
    <w:semiHidden/>
    <w:unhideWhenUsed/>
    <w:qFormat/>
    <w:rsid w:val="00252EDF"/>
    <w:pPr>
      <w:spacing w:after="100"/>
      <w:ind w:left="44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4483">
      <w:bodyDiv w:val="1"/>
      <w:marLeft w:val="0"/>
      <w:marRight w:val="0"/>
      <w:marTop w:val="0"/>
      <w:marBottom w:val="0"/>
      <w:divBdr>
        <w:top w:val="none" w:sz="0" w:space="0" w:color="auto"/>
        <w:left w:val="none" w:sz="0" w:space="0" w:color="auto"/>
        <w:bottom w:val="none" w:sz="0" w:space="0" w:color="auto"/>
        <w:right w:val="none" w:sz="0" w:space="0" w:color="auto"/>
      </w:divBdr>
      <w:divsChild>
        <w:div w:id="406341860">
          <w:marLeft w:val="0"/>
          <w:marRight w:val="0"/>
          <w:marTop w:val="0"/>
          <w:marBottom w:val="0"/>
          <w:divBdr>
            <w:top w:val="none" w:sz="0" w:space="0" w:color="auto"/>
            <w:left w:val="none" w:sz="0" w:space="0" w:color="auto"/>
            <w:bottom w:val="none" w:sz="0" w:space="0" w:color="auto"/>
            <w:right w:val="none" w:sz="0" w:space="0" w:color="auto"/>
          </w:divBdr>
        </w:div>
        <w:div w:id="1932622534">
          <w:marLeft w:val="0"/>
          <w:marRight w:val="0"/>
          <w:marTop w:val="0"/>
          <w:marBottom w:val="0"/>
          <w:divBdr>
            <w:top w:val="none" w:sz="0" w:space="0" w:color="auto"/>
            <w:left w:val="none" w:sz="0" w:space="0" w:color="auto"/>
            <w:bottom w:val="none" w:sz="0" w:space="0" w:color="auto"/>
            <w:right w:val="none" w:sz="0" w:space="0" w:color="auto"/>
          </w:divBdr>
        </w:div>
        <w:div w:id="577129816">
          <w:marLeft w:val="0"/>
          <w:marRight w:val="0"/>
          <w:marTop w:val="0"/>
          <w:marBottom w:val="0"/>
          <w:divBdr>
            <w:top w:val="none" w:sz="0" w:space="0" w:color="auto"/>
            <w:left w:val="none" w:sz="0" w:space="0" w:color="auto"/>
            <w:bottom w:val="none" w:sz="0" w:space="0" w:color="auto"/>
            <w:right w:val="none" w:sz="0" w:space="0" w:color="auto"/>
          </w:divBdr>
        </w:div>
        <w:div w:id="1336034351">
          <w:marLeft w:val="0"/>
          <w:marRight w:val="0"/>
          <w:marTop w:val="0"/>
          <w:marBottom w:val="0"/>
          <w:divBdr>
            <w:top w:val="none" w:sz="0" w:space="0" w:color="auto"/>
            <w:left w:val="none" w:sz="0" w:space="0" w:color="auto"/>
            <w:bottom w:val="none" w:sz="0" w:space="0" w:color="auto"/>
            <w:right w:val="none" w:sz="0" w:space="0" w:color="auto"/>
          </w:divBdr>
        </w:div>
        <w:div w:id="1496918278">
          <w:marLeft w:val="0"/>
          <w:marRight w:val="0"/>
          <w:marTop w:val="0"/>
          <w:marBottom w:val="0"/>
          <w:divBdr>
            <w:top w:val="none" w:sz="0" w:space="0" w:color="auto"/>
            <w:left w:val="none" w:sz="0" w:space="0" w:color="auto"/>
            <w:bottom w:val="none" w:sz="0" w:space="0" w:color="auto"/>
            <w:right w:val="none" w:sz="0" w:space="0" w:color="auto"/>
          </w:divBdr>
        </w:div>
        <w:div w:id="1625842275">
          <w:marLeft w:val="0"/>
          <w:marRight w:val="0"/>
          <w:marTop w:val="0"/>
          <w:marBottom w:val="0"/>
          <w:divBdr>
            <w:top w:val="none" w:sz="0" w:space="0" w:color="auto"/>
            <w:left w:val="none" w:sz="0" w:space="0" w:color="auto"/>
            <w:bottom w:val="none" w:sz="0" w:space="0" w:color="auto"/>
            <w:right w:val="none" w:sz="0" w:space="0" w:color="auto"/>
          </w:divBdr>
        </w:div>
      </w:divsChild>
    </w:div>
    <w:div w:id="225996045">
      <w:bodyDiv w:val="1"/>
      <w:marLeft w:val="0"/>
      <w:marRight w:val="0"/>
      <w:marTop w:val="0"/>
      <w:marBottom w:val="0"/>
      <w:divBdr>
        <w:top w:val="none" w:sz="0" w:space="0" w:color="auto"/>
        <w:left w:val="none" w:sz="0" w:space="0" w:color="auto"/>
        <w:bottom w:val="none" w:sz="0" w:space="0" w:color="auto"/>
        <w:right w:val="none" w:sz="0" w:space="0" w:color="auto"/>
      </w:divBdr>
      <w:divsChild>
        <w:div w:id="1328829143">
          <w:marLeft w:val="0"/>
          <w:marRight w:val="0"/>
          <w:marTop w:val="0"/>
          <w:marBottom w:val="0"/>
          <w:divBdr>
            <w:top w:val="none" w:sz="0" w:space="0" w:color="auto"/>
            <w:left w:val="none" w:sz="0" w:space="0" w:color="auto"/>
            <w:bottom w:val="none" w:sz="0" w:space="0" w:color="auto"/>
            <w:right w:val="none" w:sz="0" w:space="0" w:color="auto"/>
          </w:divBdr>
        </w:div>
      </w:divsChild>
    </w:div>
    <w:div w:id="660812266">
      <w:bodyDiv w:val="1"/>
      <w:marLeft w:val="0"/>
      <w:marRight w:val="0"/>
      <w:marTop w:val="0"/>
      <w:marBottom w:val="0"/>
      <w:divBdr>
        <w:top w:val="none" w:sz="0" w:space="0" w:color="auto"/>
        <w:left w:val="none" w:sz="0" w:space="0" w:color="auto"/>
        <w:bottom w:val="none" w:sz="0" w:space="0" w:color="auto"/>
        <w:right w:val="none" w:sz="0" w:space="0" w:color="auto"/>
      </w:divBdr>
    </w:div>
    <w:div w:id="1409187312">
      <w:bodyDiv w:val="1"/>
      <w:marLeft w:val="0"/>
      <w:marRight w:val="0"/>
      <w:marTop w:val="0"/>
      <w:marBottom w:val="0"/>
      <w:divBdr>
        <w:top w:val="none" w:sz="0" w:space="0" w:color="auto"/>
        <w:left w:val="none" w:sz="0" w:space="0" w:color="auto"/>
        <w:bottom w:val="none" w:sz="0" w:space="0" w:color="auto"/>
        <w:right w:val="none" w:sz="0" w:space="0" w:color="auto"/>
      </w:divBdr>
    </w:div>
    <w:div w:id="1808862559">
      <w:bodyDiv w:val="1"/>
      <w:marLeft w:val="0"/>
      <w:marRight w:val="0"/>
      <w:marTop w:val="0"/>
      <w:marBottom w:val="0"/>
      <w:divBdr>
        <w:top w:val="none" w:sz="0" w:space="0" w:color="auto"/>
        <w:left w:val="none" w:sz="0" w:space="0" w:color="auto"/>
        <w:bottom w:val="none" w:sz="0" w:space="0" w:color="auto"/>
        <w:right w:val="none" w:sz="0" w:space="0" w:color="auto"/>
      </w:divBdr>
      <w:divsChild>
        <w:div w:id="1531532509">
          <w:marLeft w:val="0"/>
          <w:marRight w:val="0"/>
          <w:marTop w:val="0"/>
          <w:marBottom w:val="0"/>
          <w:divBdr>
            <w:top w:val="none" w:sz="0" w:space="0" w:color="auto"/>
            <w:left w:val="none" w:sz="0" w:space="0" w:color="auto"/>
            <w:bottom w:val="none" w:sz="0" w:space="0" w:color="auto"/>
            <w:right w:val="none" w:sz="0" w:space="0" w:color="auto"/>
          </w:divBdr>
        </w:div>
        <w:div w:id="1113328971">
          <w:marLeft w:val="0"/>
          <w:marRight w:val="0"/>
          <w:marTop w:val="0"/>
          <w:marBottom w:val="0"/>
          <w:divBdr>
            <w:top w:val="none" w:sz="0" w:space="0" w:color="auto"/>
            <w:left w:val="none" w:sz="0" w:space="0" w:color="auto"/>
            <w:bottom w:val="none" w:sz="0" w:space="0" w:color="auto"/>
            <w:right w:val="none" w:sz="0" w:space="0" w:color="auto"/>
          </w:divBdr>
        </w:div>
        <w:div w:id="2137676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rookings.edu" TargetMode="External"/><Relationship Id="rId21" Type="http://schemas.openxmlformats.org/officeDocument/2006/relationships/hyperlink" Target="http://www.publicintegrity.org/2015/07/16/17680/presidential-campaign-donors-hedge-bets" TargetMode="External"/><Relationship Id="rId42" Type="http://schemas.openxmlformats.org/officeDocument/2006/relationships/hyperlink" Target="https://www.ussteel.com" TargetMode="External"/><Relationship Id="rId47" Type="http://schemas.openxmlformats.org/officeDocument/2006/relationships/hyperlink" Target="http://www.history.vuzlib.su/book_o072_page_7.html" TargetMode="External"/><Relationship Id="rId63" Type="http://schemas.openxmlformats.org/officeDocument/2006/relationships/hyperlink" Target="http://www.bbc.com/news/election-us-2016-35713168"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opensecrets.org/news/reports/citizens_united.php" TargetMode="External"/><Relationship Id="rId29" Type="http://schemas.openxmlformats.org/officeDocument/2006/relationships/hyperlink" Target="https://www.csis.org" TargetMode="External"/><Relationship Id="rId11" Type="http://schemas.openxmlformats.org/officeDocument/2006/relationships/hyperlink" Target="http://www.opensecrets.org/pres16/" TargetMode="External"/><Relationship Id="rId24" Type="http://schemas.openxmlformats.org/officeDocument/2006/relationships/hyperlink" Target="http://www.abrahamlincolnonline.org/lincoln/speeches/gettysburg.htm" TargetMode="External"/><Relationship Id="rId32" Type="http://schemas.openxmlformats.org/officeDocument/2006/relationships/hyperlink" Target="http://dartmouth.edu" TargetMode="External"/><Relationship Id="rId37" Type="http://schemas.openxmlformats.org/officeDocument/2006/relationships/hyperlink" Target="http://www.ivyleaguesports.com/landing/index" TargetMode="External"/><Relationship Id="rId40" Type="http://schemas.openxmlformats.org/officeDocument/2006/relationships/hyperlink" Target="http://www.cfr.org" TargetMode="External"/><Relationship Id="rId45" Type="http://schemas.openxmlformats.org/officeDocument/2006/relationships/hyperlink" Target="https://www.yale.edu" TargetMode="External"/><Relationship Id="rId53" Type="http://schemas.openxmlformats.org/officeDocument/2006/relationships/hyperlink" Target="http://www.aif.ru/society/7652" TargetMode="External"/><Relationship Id="rId58" Type="http://schemas.openxmlformats.org/officeDocument/2006/relationships/hyperlink" Target="http://www.nytimes.com/elections/2012/campaign-finance.html" TargetMode="External"/><Relationship Id="rId66" Type="http://schemas.openxmlformats.org/officeDocument/2006/relationships/hyperlink" Target="https://www.nytimes.com/2014/11/17/opinion/inequality-unbelievably-gets-worse.html?_r=0&amp;module=ArrowsNav&amp;contentCollection=Opinion&amp;action=keypress&amp;region=FixedLeft&amp;pgtype=article" TargetMode="External"/><Relationship Id="rId5" Type="http://schemas.openxmlformats.org/officeDocument/2006/relationships/settings" Target="settings.xml"/><Relationship Id="rId61" Type="http://schemas.openxmlformats.org/officeDocument/2006/relationships/hyperlink" Target="https://www.nytimes.com/2014/11/17/opinion/inequality-unbelievably-gets-worse.html?_r=0&amp;module=ArrowsNav&amp;contentCollection=Opinion&amp;action=keypress&amp;region=FixedLeft&amp;pgtype=article" TargetMode="External"/><Relationship Id="rId19" Type="http://schemas.openxmlformats.org/officeDocument/2006/relationships/hyperlink" Target="https://www.jct.gov/publications.html?func=startdown&amp;id=4744" TargetMode="External"/><Relationship Id="rId14" Type="http://schemas.openxmlformats.org/officeDocument/2006/relationships/hyperlink" Target="https://www2.gwu.edu/~erpapers/teachinger/glossary/brains-trust.cfm" TargetMode="External"/><Relationship Id="rId22" Type="http://schemas.openxmlformats.org/officeDocument/2006/relationships/hyperlink" Target="http://www.people-press.org/2009/01/15/strong-confidence-in-obama-country-seen-as-less-politically-divided/" TargetMode="External"/><Relationship Id="rId27" Type="http://schemas.openxmlformats.org/officeDocument/2006/relationships/hyperlink" Target="https://www.brown.edu" TargetMode="External"/><Relationship Id="rId30" Type="http://schemas.openxmlformats.org/officeDocument/2006/relationships/hyperlink" Target="http://www.columbia.edu" TargetMode="External"/><Relationship Id="rId35" Type="http://schemas.openxmlformats.org/officeDocument/2006/relationships/hyperlink" Target="https://www.ftc.gov" TargetMode="External"/><Relationship Id="rId43" Type="http://schemas.openxmlformats.org/officeDocument/2006/relationships/hyperlink" Target="http://www.upenn.edu" TargetMode="External"/><Relationship Id="rId48" Type="http://schemas.openxmlformats.org/officeDocument/2006/relationships/hyperlink" Target="http://historylib.org/historybooks/Aleksandr-Fursenko_Dinastiya-Rokfellerov/11" TargetMode="External"/><Relationship Id="rId56" Type="http://schemas.openxmlformats.org/officeDocument/2006/relationships/hyperlink" Target="https://ria.ru/world/20150829/1213957611.html" TargetMode="External"/><Relationship Id="rId64" Type="http://schemas.openxmlformats.org/officeDocument/2006/relationships/hyperlink" Target="http://www.rasmussenreports.com/public_content/politics/general_state_surveys/minnesota/toplines/toplines_minnesota_january_11_2010"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vbagdasaryan.ru/o-rekrutinge-politicheskih-elit/" TargetMode="External"/><Relationship Id="rId3" Type="http://schemas.openxmlformats.org/officeDocument/2006/relationships/styles" Target="styles.xml"/><Relationship Id="rId12" Type="http://schemas.openxmlformats.org/officeDocument/2006/relationships/hyperlink" Target="http://www.opensecrets.org/news/2011/02/donald-trumps-donations-to-democrats/" TargetMode="External"/><Relationship Id="rId17" Type="http://schemas.openxmlformats.org/officeDocument/2006/relationships/hyperlink" Target="http://www.encyclopedia.com/history/encyclopedias-almanacs-transcripts-and-maps/fordney-mccumber-tariff" TargetMode="External"/><Relationship Id="rId25" Type="http://schemas.openxmlformats.org/officeDocument/2006/relationships/hyperlink" Target="http://www.bilderbergmeetings.org" TargetMode="External"/><Relationship Id="rId33" Type="http://schemas.openxmlformats.org/officeDocument/2006/relationships/hyperlink" Target="http://www.fec.gov" TargetMode="External"/><Relationship Id="rId38" Type="http://schemas.openxmlformats.org/officeDocument/2006/relationships/hyperlink" Target="https://www.princeton.edu/main/" TargetMode="External"/><Relationship Id="rId46" Type="http://schemas.openxmlformats.org/officeDocument/2006/relationships/hyperlink" Target="http://library.khpg.org/files/docs/1392650305.pdf" TargetMode="External"/><Relationship Id="rId59" Type="http://schemas.openxmlformats.org/officeDocument/2006/relationships/hyperlink" Target="https://www.nytimes.com/interactive/2015/10/11/us/politics/2016-presidential-election-super-pac-donors.html?_r=2" TargetMode="External"/><Relationship Id="rId67" Type="http://schemas.openxmlformats.org/officeDocument/2006/relationships/footer" Target="footer1.xml"/><Relationship Id="rId20" Type="http://schemas.openxmlformats.org/officeDocument/2006/relationships/hyperlink" Target="https://www.congress.gov/bill/107th-congress/house-bill/2356/" TargetMode="External"/><Relationship Id="rId41" Type="http://schemas.openxmlformats.org/officeDocument/2006/relationships/hyperlink" Target="http://trilateral.org/page/3/about-trilateral" TargetMode="External"/><Relationship Id="rId54" Type="http://schemas.openxmlformats.org/officeDocument/2006/relationships/hyperlink" Target="https://proxy.library.spbu.ru:4204/browse/doc/26783621" TargetMode="External"/><Relationship Id="rId62" Type="http://schemas.openxmlformats.org/officeDocument/2006/relationships/hyperlink" Target="http://www.foxnews.com/story/2007/02/21/sen-barack-obama-pulls-in-13-million-at-hollywood-fundraiser.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fec.gov/law/feca/feca.pdf" TargetMode="External"/><Relationship Id="rId23" Type="http://schemas.openxmlformats.org/officeDocument/2006/relationships/hyperlink" Target="https://www.ftc.gov/tips-advice/competition-guidance/guide-antitrust-laws/antitrust-laws" TargetMode="External"/><Relationship Id="rId28" Type="http://schemas.openxmlformats.org/officeDocument/2006/relationships/hyperlink" Target="http://carnegieendowment.org" TargetMode="External"/><Relationship Id="rId36" Type="http://schemas.openxmlformats.org/officeDocument/2006/relationships/hyperlink" Target="http://www.harvard.edu" TargetMode="External"/><Relationship Id="rId49" Type="http://schemas.openxmlformats.org/officeDocument/2006/relationships/hyperlink" Target="http://www.yermak.com.ua/txt/pol/art_higley.html" TargetMode="External"/><Relationship Id="rId57" Type="http://schemas.openxmlformats.org/officeDocument/2006/relationships/hyperlink" Target="https://proxy.library.spbu.ru:4204/search/udb/doc?art=12&amp;id=12344261&amp;hl=&#1041;&#1080;&#1083;&#1100;&#1076;&#1077;&#1088;&#1073;&#1077;&#1088;&#1075;&#1089;&#1082;&#1086;&#1084;+&#1082;&#1083;&#1091;&#1073;&#1077;" TargetMode="External"/><Relationship Id="rId10" Type="http://schemas.openxmlformats.org/officeDocument/2006/relationships/hyperlink" Target="https://www.law.cornell.edu/uscode/text/5/3110" TargetMode="External"/><Relationship Id="rId31" Type="http://schemas.openxmlformats.org/officeDocument/2006/relationships/hyperlink" Target="https://www.cornell.edu" TargetMode="External"/><Relationship Id="rId44" Type="http://schemas.openxmlformats.org/officeDocument/2006/relationships/hyperlink" Target="https://www.whitehouse.gov/1600/presidents/ulyssessgrant" TargetMode="External"/><Relationship Id="rId52" Type="http://schemas.openxmlformats.org/officeDocument/2006/relationships/hyperlink" Target="https://www.gazeta.ru/politics/2017/03/31_a_10604729.shtml" TargetMode="External"/><Relationship Id="rId60" Type="http://schemas.openxmlformats.org/officeDocument/2006/relationships/hyperlink" Target="http://www.thenation.com/article/no-matter-who-wins-2016-will-be-all-about-the-bankers/" TargetMode="External"/><Relationship Id="rId65" Type="http://schemas.openxmlformats.org/officeDocument/2006/relationships/hyperlink" Target="http://pewresearch.org/" TargetMode="External"/><Relationship Id="rId4" Type="http://schemas.microsoft.com/office/2007/relationships/stylesWithEffects" Target="stylesWithEffects.xml"/><Relationship Id="rId9" Type="http://schemas.openxmlformats.org/officeDocument/2006/relationships/hyperlink" Target="http://cikrf.ru/news/relevant/2013/10/16/02.html" TargetMode="External"/><Relationship Id="rId13" Type="http://schemas.openxmlformats.org/officeDocument/2006/relationships/hyperlink" Target="http://www.opensecrets.org/overview/cost.php" TargetMode="External"/><Relationship Id="rId18" Type="http://schemas.openxmlformats.org/officeDocument/2006/relationships/hyperlink" Target="http://repository.upenn.edu/cgi/viewcontent.cgi?article=1011&amp;context=think_tanks" TargetMode="External"/><Relationship Id="rId39" Type="http://schemas.openxmlformats.org/officeDocument/2006/relationships/hyperlink" Target="https://www.chathamhouse.org/about/chatham-house-rule" TargetMode="External"/><Relationship Id="rId34" Type="http://schemas.openxmlformats.org/officeDocument/2006/relationships/hyperlink" Target="https://www.federalreserve.gov" TargetMode="External"/><Relationship Id="rId50" Type="http://schemas.openxmlformats.org/officeDocument/2006/relationships/hyperlink" Target="http://usa-history.ru/books/item/f00/s00/z0000042/index.shtml" TargetMode="External"/><Relationship Id="rId55" Type="http://schemas.openxmlformats.org/officeDocument/2006/relationships/hyperlink" Target="http://www.bbc.com/russian/international/2015/06/150610_vj_bilderberg_club_201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usa-history.ru/books/item/f00/s00/z0000042/index.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D2728-265A-438F-824C-534E030E7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11088</TotalTime>
  <Pages>57</Pages>
  <Words>15181</Words>
  <Characters>86535</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802303</dc:creator>
  <cp:lastModifiedBy>802303</cp:lastModifiedBy>
  <cp:revision>909</cp:revision>
  <cp:lastPrinted>2017-05-22T21:24:00Z</cp:lastPrinted>
  <dcterms:created xsi:type="dcterms:W3CDTF">2017-01-31T20:04:00Z</dcterms:created>
  <dcterms:modified xsi:type="dcterms:W3CDTF">2017-05-23T12:11:00Z</dcterms:modified>
</cp:coreProperties>
</file>