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A" w:rsidRPr="008145B8" w:rsidRDefault="00B94C5B" w:rsidP="009B2D5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45B8">
        <w:rPr>
          <w:rFonts w:ascii="Times New Roman" w:hAnsi="Times New Roman" w:cs="Times New Roman"/>
          <w:b/>
          <w:sz w:val="26"/>
          <w:szCs w:val="26"/>
        </w:rPr>
        <w:t>САНКТ-ПЕТЕРБУРГСКИЙ ГОСУДАРСТВЕННЫЙ УНИВЕРСИТЕТ</w:t>
      </w:r>
    </w:p>
    <w:p w:rsidR="00B94C5B" w:rsidRPr="008145B8" w:rsidRDefault="00B94C5B" w:rsidP="009B2D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F78F8" w:rsidRPr="008145B8" w:rsidRDefault="007F78F8" w:rsidP="009B2D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94C5B" w:rsidRPr="008145B8" w:rsidRDefault="00B94C5B" w:rsidP="009B2D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b/>
          <w:sz w:val="26"/>
          <w:szCs w:val="26"/>
        </w:rPr>
        <w:t>Направление подготовки:</w:t>
      </w:r>
      <w:r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573791">
        <w:rPr>
          <w:rFonts w:ascii="Times New Roman" w:hAnsi="Times New Roman" w:cs="Times New Roman"/>
          <w:i/>
          <w:sz w:val="26"/>
          <w:szCs w:val="26"/>
        </w:rPr>
        <w:t>Химия</w:t>
      </w:r>
    </w:p>
    <w:p w:rsidR="00B94C5B" w:rsidRPr="008145B8" w:rsidRDefault="00B94C5B" w:rsidP="009B2D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b/>
          <w:sz w:val="26"/>
          <w:szCs w:val="26"/>
        </w:rPr>
        <w:t>Образовательная программа:</w:t>
      </w:r>
      <w:r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573791">
        <w:rPr>
          <w:rFonts w:ascii="Times New Roman" w:hAnsi="Times New Roman" w:cs="Times New Roman"/>
          <w:i/>
          <w:sz w:val="26"/>
          <w:szCs w:val="26"/>
        </w:rPr>
        <w:t>Химия</w:t>
      </w:r>
    </w:p>
    <w:p w:rsidR="00B94C5B" w:rsidRPr="008145B8" w:rsidRDefault="00B94C5B" w:rsidP="009B2D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F78F8" w:rsidRPr="008145B8" w:rsidRDefault="007F78F8" w:rsidP="009B2D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F78F8" w:rsidRPr="008145B8" w:rsidRDefault="007F78F8" w:rsidP="009B2D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94C5B" w:rsidRPr="008145B8" w:rsidRDefault="0081466B" w:rsidP="009B2D5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ВЫПУСКНАЯ КВАЛИФИКАЦИОННАЯ РАБОТА</w:t>
      </w:r>
    </w:p>
    <w:p w:rsidR="00B94C5B" w:rsidRPr="00573791" w:rsidRDefault="00B94C5B" w:rsidP="009B2D5A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3791">
        <w:rPr>
          <w:rFonts w:ascii="Times New Roman" w:hAnsi="Times New Roman" w:cs="Times New Roman"/>
          <w:i/>
          <w:sz w:val="26"/>
          <w:szCs w:val="26"/>
        </w:rPr>
        <w:t xml:space="preserve">Молекулярно-термодинамическое моделирование распределения </w:t>
      </w:r>
      <w:proofErr w:type="spellStart"/>
      <w:r w:rsidRPr="00573791">
        <w:rPr>
          <w:rFonts w:ascii="Times New Roman" w:hAnsi="Times New Roman" w:cs="Times New Roman"/>
          <w:i/>
          <w:sz w:val="26"/>
          <w:szCs w:val="26"/>
        </w:rPr>
        <w:t>алканолов</w:t>
      </w:r>
      <w:proofErr w:type="spellEnd"/>
      <w:r w:rsidRPr="00573791">
        <w:rPr>
          <w:rFonts w:ascii="Times New Roman" w:hAnsi="Times New Roman" w:cs="Times New Roman"/>
          <w:i/>
          <w:sz w:val="26"/>
          <w:szCs w:val="26"/>
        </w:rPr>
        <w:t xml:space="preserve"> между мицеллой ионной жидкости и окружением.</w:t>
      </w:r>
    </w:p>
    <w:p w:rsidR="00B94C5B" w:rsidRPr="008145B8" w:rsidRDefault="00B94C5B" w:rsidP="009B2D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F78F8" w:rsidRPr="008145B8" w:rsidRDefault="007F78F8" w:rsidP="009B2D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F78F8" w:rsidRPr="008145B8" w:rsidRDefault="007F78F8" w:rsidP="009B2D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94C5B" w:rsidRPr="008145B8" w:rsidRDefault="00B94C5B" w:rsidP="009B2D5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>Студент</w:t>
      </w:r>
      <w:r w:rsidR="00A7523F" w:rsidRPr="008145B8">
        <w:rPr>
          <w:rFonts w:ascii="Times New Roman" w:hAnsi="Times New Roman" w:cs="Times New Roman"/>
          <w:sz w:val="26"/>
          <w:szCs w:val="26"/>
        </w:rPr>
        <w:t>ка</w:t>
      </w:r>
      <w:r w:rsidRPr="008145B8">
        <w:rPr>
          <w:rFonts w:ascii="Times New Roman" w:hAnsi="Times New Roman" w:cs="Times New Roman"/>
          <w:sz w:val="26"/>
          <w:szCs w:val="26"/>
        </w:rPr>
        <w:t xml:space="preserve"> 4 курса</w:t>
      </w:r>
    </w:p>
    <w:p w:rsidR="00B94C5B" w:rsidRPr="00573791" w:rsidRDefault="00B94C5B" w:rsidP="009B2D5A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73791">
        <w:rPr>
          <w:rFonts w:ascii="Times New Roman" w:hAnsi="Times New Roman" w:cs="Times New Roman"/>
          <w:i/>
          <w:sz w:val="26"/>
          <w:szCs w:val="26"/>
        </w:rPr>
        <w:t>Ракитина Александра Олеговна</w:t>
      </w:r>
    </w:p>
    <w:p w:rsidR="00B94C5B" w:rsidRPr="008145B8" w:rsidRDefault="00B94C5B" w:rsidP="009B2D5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>Ступень образования:</w:t>
      </w:r>
    </w:p>
    <w:p w:rsidR="00B94C5B" w:rsidRPr="00573791" w:rsidRDefault="00B94C5B" w:rsidP="009B2D5A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73791">
        <w:rPr>
          <w:rFonts w:ascii="Times New Roman" w:hAnsi="Times New Roman" w:cs="Times New Roman"/>
          <w:i/>
          <w:sz w:val="26"/>
          <w:szCs w:val="26"/>
        </w:rPr>
        <w:t>Бакалавриат</w:t>
      </w:r>
      <w:proofErr w:type="spellEnd"/>
    </w:p>
    <w:p w:rsidR="00B94C5B" w:rsidRPr="008145B8" w:rsidRDefault="00B94C5B" w:rsidP="009B2D5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4C5B" w:rsidRPr="008145B8" w:rsidRDefault="00B94C5B" w:rsidP="009B2D5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>Научный руководитель:</w:t>
      </w:r>
    </w:p>
    <w:p w:rsidR="00B94C5B" w:rsidRPr="00573791" w:rsidRDefault="00A7523F" w:rsidP="009B2D5A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73791">
        <w:rPr>
          <w:rFonts w:ascii="Times New Roman" w:hAnsi="Times New Roman" w:cs="Times New Roman"/>
          <w:i/>
          <w:sz w:val="26"/>
          <w:szCs w:val="26"/>
        </w:rPr>
        <w:t>д.х.н., профессор А.И. Викторов</w:t>
      </w:r>
    </w:p>
    <w:p w:rsidR="00B94C5B" w:rsidRPr="008145B8" w:rsidRDefault="00B94C5B" w:rsidP="009B2D5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4C5B" w:rsidRPr="008145B8" w:rsidRDefault="00B94C5B" w:rsidP="009B2D5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4C5B" w:rsidRPr="008145B8" w:rsidRDefault="00B94C5B" w:rsidP="009B2D5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78F8" w:rsidRPr="008145B8" w:rsidRDefault="007F78F8" w:rsidP="009B2D5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78F8" w:rsidRPr="008145B8" w:rsidRDefault="007F78F8" w:rsidP="009B2D5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78F8" w:rsidRPr="008145B8" w:rsidRDefault="007F78F8" w:rsidP="009B2D5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78F8" w:rsidRPr="008145B8" w:rsidRDefault="007F78F8" w:rsidP="009B2D5A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4C5B" w:rsidRPr="008145B8" w:rsidRDefault="00B94C5B" w:rsidP="009B2D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C5B" w:rsidRPr="008145B8" w:rsidRDefault="00B94C5B" w:rsidP="009B2D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4C5B" w:rsidRPr="008145B8" w:rsidRDefault="00B94C5B" w:rsidP="009B2D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B94C5B" w:rsidRPr="008145B8" w:rsidRDefault="0081466B" w:rsidP="009B2D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  <w:r w:rsidR="00B94C5B" w:rsidRPr="008145B8">
        <w:rPr>
          <w:rFonts w:ascii="Times New Roman" w:hAnsi="Times New Roman" w:cs="Times New Roman"/>
          <w:sz w:val="26"/>
          <w:szCs w:val="2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60304834"/>
        <w:docPartObj>
          <w:docPartGallery w:val="Table of Contents"/>
          <w:docPartUnique/>
        </w:docPartObj>
      </w:sdtPr>
      <w:sdtEndPr/>
      <w:sdtContent>
        <w:p w:rsidR="00443614" w:rsidRPr="00443614" w:rsidRDefault="006853E5" w:rsidP="009B2D5A">
          <w:pPr>
            <w:pStyle w:val="a3"/>
            <w:spacing w:line="360" w:lineRule="auto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443614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:rsidR="00C7713D" w:rsidRDefault="006853E5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266661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ВВЕДЕНИЕ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_Toc483266661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3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C7713D" w:rsidRDefault="009359E4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83266662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1</w:t>
            </w:r>
            <w:r w:rsidR="00C7713D">
              <w:rPr>
                <w:rFonts w:eastAsiaTheme="minorEastAsia"/>
                <w:noProof/>
                <w:lang w:eastAsia="ru-RU"/>
              </w:rPr>
              <w:tab/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ЛИТЕРАТУРНЫЙ ОБЗОР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_Toc483266662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5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C7713D" w:rsidRDefault="009359E4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83266663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1.1</w:t>
            </w:r>
            <w:r w:rsidR="00C7713D">
              <w:rPr>
                <w:rFonts w:eastAsiaTheme="minorEastAsia"/>
                <w:noProof/>
                <w:lang w:eastAsia="ru-RU"/>
              </w:rPr>
              <w:tab/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Классические модели мицеллообразования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_Toc483266663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5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C7713D" w:rsidRDefault="009359E4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83266664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1.2</w:t>
            </w:r>
            <w:r w:rsidR="00C7713D">
              <w:rPr>
                <w:rFonts w:eastAsiaTheme="minorEastAsia"/>
                <w:noProof/>
                <w:lang w:eastAsia="ru-RU"/>
              </w:rPr>
              <w:tab/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Модели, учитывающие профиль концентраций внутри мицеллы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_Toc483266664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9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C7713D" w:rsidRDefault="009359E4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83266665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2</w:t>
            </w:r>
            <w:r w:rsidR="00C7713D">
              <w:rPr>
                <w:rFonts w:eastAsiaTheme="minorEastAsia"/>
                <w:noProof/>
                <w:lang w:eastAsia="ru-RU"/>
              </w:rPr>
              <w:tab/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ТЕОРЕТИЧЕСКАЯ ЧАСТЬ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_Toc483266665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13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C7713D" w:rsidRDefault="009359E4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83266666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2.1</w:t>
            </w:r>
            <w:r w:rsidR="00C7713D">
              <w:rPr>
                <w:rFonts w:eastAsiaTheme="minorEastAsia"/>
                <w:noProof/>
                <w:lang w:eastAsia="ru-RU"/>
              </w:rPr>
              <w:tab/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Формулировка модели. Подход «сегментов и связей»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_Toc483266666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13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C7713D" w:rsidRDefault="009359E4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83266667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2.2</w:t>
            </w:r>
            <w:r w:rsidR="00C7713D">
              <w:rPr>
                <w:rFonts w:eastAsiaTheme="minorEastAsia"/>
                <w:noProof/>
                <w:lang w:eastAsia="ru-RU"/>
              </w:rPr>
              <w:tab/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Полидисперсность агрегатов и их состав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_Toc483266667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17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C7713D" w:rsidRDefault="009359E4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83266668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2.3</w:t>
            </w:r>
            <w:r w:rsidR="00C7713D">
              <w:rPr>
                <w:rFonts w:eastAsiaTheme="minorEastAsia"/>
                <w:noProof/>
                <w:lang w:eastAsia="ru-RU"/>
              </w:rPr>
              <w:tab/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Методика расчетов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_Toc483266668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20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C7713D" w:rsidRDefault="009359E4">
          <w:pPr>
            <w:pStyle w:val="1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83266669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3</w:t>
            </w:r>
            <w:r w:rsidR="00C7713D">
              <w:rPr>
                <w:rFonts w:eastAsiaTheme="minorEastAsia"/>
                <w:noProof/>
                <w:lang w:eastAsia="ru-RU"/>
              </w:rPr>
              <w:tab/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ОБСУЖДЕНИЕ РЕЗУЛЬТАТОВ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_Toc483266669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24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C7713D" w:rsidRDefault="009359E4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83266670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3.1</w:t>
            </w:r>
            <w:r w:rsidR="00C7713D">
              <w:rPr>
                <w:rFonts w:eastAsiaTheme="minorEastAsia"/>
                <w:noProof/>
                <w:lang w:eastAsia="ru-RU"/>
              </w:rPr>
              <w:tab/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Классическая модель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_Toc483266670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24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C7713D" w:rsidRDefault="009359E4">
          <w:pPr>
            <w:pStyle w:val="1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83266671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3.2</w:t>
            </w:r>
            <w:r w:rsidR="00C7713D">
              <w:rPr>
                <w:rFonts w:eastAsiaTheme="minorEastAsia"/>
                <w:noProof/>
                <w:lang w:eastAsia="ru-RU"/>
              </w:rPr>
              <w:tab/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Неклассическая модель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_Toc483266671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35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C7713D" w:rsidRDefault="009359E4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83266672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ВЫВОДЫ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_Toc483266672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42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C7713D" w:rsidRDefault="009359E4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83266673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СПИСОК</w:t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ИСПОЛЬЗОВАННОЙ</w:t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ЛИТЕРАТУРЫ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_Toc483266673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44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C7713D" w:rsidRDefault="009359E4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83266674" w:history="1">
            <w:r w:rsidR="00C7713D" w:rsidRPr="003B6D85">
              <w:rPr>
                <w:rStyle w:val="ac"/>
                <w:rFonts w:ascii="Times New Roman" w:hAnsi="Times New Roman" w:cs="Times New Roman"/>
                <w:noProof/>
              </w:rPr>
              <w:t>ПРИЛОЖЕНИЕ</w:t>
            </w:r>
            <w:r w:rsidR="00C7713D">
              <w:rPr>
                <w:noProof/>
                <w:webHidden/>
              </w:rPr>
              <w:tab/>
            </w:r>
            <w:r w:rsidR="00C7713D">
              <w:rPr>
                <w:noProof/>
                <w:webHidden/>
              </w:rPr>
              <w:fldChar w:fldCharType="begin"/>
            </w:r>
            <w:r w:rsidR="00C7713D">
              <w:rPr>
                <w:noProof/>
                <w:webHidden/>
              </w:rPr>
              <w:instrText xml:space="preserve"> PAGEREF _Toc483266674 \h </w:instrText>
            </w:r>
            <w:r w:rsidR="00C7713D">
              <w:rPr>
                <w:noProof/>
                <w:webHidden/>
              </w:rPr>
            </w:r>
            <w:r w:rsidR="00C7713D">
              <w:rPr>
                <w:noProof/>
                <w:webHidden/>
              </w:rPr>
              <w:fldChar w:fldCharType="separate"/>
            </w:r>
            <w:r w:rsidR="00AC17C0">
              <w:rPr>
                <w:noProof/>
                <w:webHidden/>
              </w:rPr>
              <w:t>50</w:t>
            </w:r>
            <w:r w:rsidR="00C7713D">
              <w:rPr>
                <w:noProof/>
                <w:webHidden/>
              </w:rPr>
              <w:fldChar w:fldCharType="end"/>
            </w:r>
          </w:hyperlink>
        </w:p>
        <w:p w:rsidR="006853E5" w:rsidRDefault="006853E5" w:rsidP="009B2D5A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6853E5" w:rsidRDefault="006853E5" w:rsidP="009B2D5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94C5B" w:rsidRPr="006853E5" w:rsidRDefault="00B94C5B" w:rsidP="009B2D5A">
      <w:pPr>
        <w:pStyle w:val="1"/>
        <w:spacing w:line="360" w:lineRule="auto"/>
        <w:ind w:firstLine="36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Toc483266661"/>
      <w:r w:rsidRPr="006853E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ВВЕДЕНИЕ</w:t>
      </w:r>
      <w:bookmarkEnd w:id="0"/>
    </w:p>
    <w:p w:rsidR="006E207C" w:rsidRPr="006E207C" w:rsidRDefault="006E207C" w:rsidP="009B2D5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207C">
        <w:rPr>
          <w:rFonts w:ascii="Times New Roman" w:hAnsi="Times New Roman" w:cs="Times New Roman"/>
          <w:sz w:val="26"/>
          <w:szCs w:val="26"/>
        </w:rPr>
        <w:t xml:space="preserve">Молекулы поверхностно-активных веществ </w:t>
      </w:r>
      <w:r w:rsidR="004E5119">
        <w:rPr>
          <w:rFonts w:ascii="Times New Roman" w:hAnsi="Times New Roman" w:cs="Times New Roman"/>
          <w:sz w:val="26"/>
          <w:szCs w:val="26"/>
        </w:rPr>
        <w:t xml:space="preserve">имеют </w:t>
      </w:r>
      <w:proofErr w:type="spellStart"/>
      <w:r w:rsidR="004E5119">
        <w:rPr>
          <w:rFonts w:ascii="Times New Roman" w:hAnsi="Times New Roman" w:cs="Times New Roman"/>
          <w:sz w:val="26"/>
          <w:szCs w:val="26"/>
        </w:rPr>
        <w:t>дифильное</w:t>
      </w:r>
      <w:proofErr w:type="spellEnd"/>
      <w:r w:rsidR="004E5119">
        <w:rPr>
          <w:rFonts w:ascii="Times New Roman" w:hAnsi="Times New Roman" w:cs="Times New Roman"/>
          <w:sz w:val="26"/>
          <w:szCs w:val="26"/>
        </w:rPr>
        <w:t xml:space="preserve"> строение</w:t>
      </w:r>
      <w:r w:rsidR="004E5119" w:rsidRPr="004E5119">
        <w:rPr>
          <w:rFonts w:ascii="Times New Roman" w:hAnsi="Times New Roman" w:cs="Times New Roman"/>
          <w:sz w:val="26"/>
          <w:szCs w:val="26"/>
        </w:rPr>
        <w:t xml:space="preserve"> </w:t>
      </w:r>
      <w:r w:rsidR="004E5119">
        <w:rPr>
          <w:rFonts w:ascii="Times New Roman" w:hAnsi="Times New Roman" w:cs="Times New Roman"/>
          <w:sz w:val="26"/>
          <w:szCs w:val="26"/>
        </w:rPr>
        <w:t>[</w:t>
      </w:r>
      <w:r w:rsidR="004E5119" w:rsidRPr="004E5119">
        <w:rPr>
          <w:rFonts w:ascii="Times New Roman" w:hAnsi="Times New Roman" w:cs="Times New Roman"/>
          <w:sz w:val="26"/>
          <w:szCs w:val="26"/>
        </w:rPr>
        <w:t>1</w:t>
      </w:r>
      <w:r w:rsidRPr="006E207C">
        <w:rPr>
          <w:rFonts w:ascii="Times New Roman" w:hAnsi="Times New Roman" w:cs="Times New Roman"/>
          <w:sz w:val="26"/>
          <w:szCs w:val="26"/>
        </w:rPr>
        <w:t>], в зарубежной литературе зачастую используется термин «амфифильные соединения», «</w:t>
      </w:r>
      <w:proofErr w:type="spellStart"/>
      <w:r w:rsidRPr="006E207C">
        <w:rPr>
          <w:rFonts w:ascii="Times New Roman" w:hAnsi="Times New Roman" w:cs="Times New Roman"/>
          <w:sz w:val="26"/>
          <w:szCs w:val="26"/>
        </w:rPr>
        <w:t>амфифилы</w:t>
      </w:r>
      <w:proofErr w:type="spellEnd"/>
      <w:r w:rsidRPr="006E207C">
        <w:rPr>
          <w:rFonts w:ascii="Times New Roman" w:hAnsi="Times New Roman" w:cs="Times New Roman"/>
          <w:sz w:val="26"/>
          <w:szCs w:val="26"/>
        </w:rPr>
        <w:t>». Эти молекулы имеют в своем составе полярную, гидрофильную часть, растворимую в воде и неполярную, гидрофобную (</w:t>
      </w:r>
      <w:proofErr w:type="spellStart"/>
      <w:r w:rsidRPr="006E207C">
        <w:rPr>
          <w:rFonts w:ascii="Times New Roman" w:hAnsi="Times New Roman" w:cs="Times New Roman"/>
          <w:sz w:val="26"/>
          <w:szCs w:val="26"/>
        </w:rPr>
        <w:t>лип</w:t>
      </w:r>
      <w:r w:rsidR="008B2345">
        <w:rPr>
          <w:rFonts w:ascii="Times New Roman" w:hAnsi="Times New Roman" w:cs="Times New Roman"/>
          <w:sz w:val="26"/>
          <w:szCs w:val="26"/>
        </w:rPr>
        <w:t>офильную</w:t>
      </w:r>
      <w:proofErr w:type="spellEnd"/>
      <w:r w:rsidR="008B2345">
        <w:rPr>
          <w:rFonts w:ascii="Times New Roman" w:hAnsi="Times New Roman" w:cs="Times New Roman"/>
          <w:sz w:val="26"/>
          <w:szCs w:val="26"/>
        </w:rPr>
        <w:t>) часть, которая в воде</w:t>
      </w:r>
      <w:r w:rsidRPr="006E207C">
        <w:rPr>
          <w:rFonts w:ascii="Times New Roman" w:hAnsi="Times New Roman" w:cs="Times New Roman"/>
          <w:sz w:val="26"/>
          <w:szCs w:val="26"/>
        </w:rPr>
        <w:t xml:space="preserve"> не растворима.  Из этих особенностей строения следует, что, попадая в водное окружение, молекулы ПАВ будут стремиться свести к минимуму контакт гидрофобных частей с водой, собираясь вместе и образуя агрегаты</w:t>
      </w:r>
      <w:r w:rsidR="004E5119" w:rsidRPr="004E5119">
        <w:rPr>
          <w:rFonts w:ascii="Times New Roman" w:hAnsi="Times New Roman" w:cs="Times New Roman"/>
          <w:sz w:val="26"/>
          <w:szCs w:val="26"/>
        </w:rPr>
        <w:t xml:space="preserve"> </w:t>
      </w:r>
      <w:r w:rsidRPr="006E207C">
        <w:rPr>
          <w:rFonts w:ascii="Times New Roman" w:hAnsi="Times New Roman" w:cs="Times New Roman"/>
          <w:sz w:val="26"/>
          <w:szCs w:val="26"/>
        </w:rPr>
        <w:t>[</w:t>
      </w:r>
      <w:r w:rsidR="004E5119" w:rsidRPr="004E5119">
        <w:rPr>
          <w:rFonts w:ascii="Times New Roman" w:hAnsi="Times New Roman" w:cs="Times New Roman"/>
          <w:sz w:val="26"/>
          <w:szCs w:val="26"/>
        </w:rPr>
        <w:t>2</w:t>
      </w:r>
      <w:r w:rsidRPr="006E207C">
        <w:rPr>
          <w:rFonts w:ascii="Times New Roman" w:hAnsi="Times New Roman" w:cs="Times New Roman"/>
          <w:sz w:val="26"/>
          <w:szCs w:val="26"/>
        </w:rPr>
        <w:t>].</w:t>
      </w:r>
      <w:r w:rsidRPr="006E207C">
        <w:rPr>
          <w:rFonts w:ascii="Times New Roman" w:hAnsi="Times New Roman" w:cs="Times New Roman"/>
          <w:color w:val="000000"/>
          <w:sz w:val="26"/>
          <w:szCs w:val="26"/>
        </w:rPr>
        <w:t xml:space="preserve"> Их ф</w:t>
      </w:r>
      <w:r w:rsidRPr="006E207C">
        <w:rPr>
          <w:rFonts w:ascii="Times New Roman" w:hAnsi="Times New Roman" w:cs="Times New Roman"/>
          <w:sz w:val="26"/>
          <w:szCs w:val="26"/>
        </w:rPr>
        <w:t xml:space="preserve">орма и размер зависят от множества параметров, таких как химическое строение молекул ПАВ, состав раствора, температура, концентрация добавленной соли. </w:t>
      </w:r>
      <w:r w:rsidRPr="006E207C">
        <w:rPr>
          <w:rFonts w:ascii="Times New Roman" w:hAnsi="Times New Roman" w:cs="Times New Roman"/>
          <w:color w:val="000000"/>
          <w:sz w:val="26"/>
          <w:szCs w:val="26"/>
        </w:rPr>
        <w:t xml:space="preserve">Так при низких концентрациях ПАВ, которые, однако, выше критической концентрации </w:t>
      </w:r>
      <w:proofErr w:type="spellStart"/>
      <w:r w:rsidRPr="006E207C">
        <w:rPr>
          <w:rFonts w:ascii="Times New Roman" w:hAnsi="Times New Roman" w:cs="Times New Roman"/>
          <w:color w:val="000000"/>
          <w:sz w:val="26"/>
          <w:szCs w:val="26"/>
        </w:rPr>
        <w:t>мицеллообразования</w:t>
      </w:r>
      <w:proofErr w:type="spellEnd"/>
      <w:r w:rsidRPr="006E207C">
        <w:rPr>
          <w:rFonts w:ascii="Times New Roman" w:hAnsi="Times New Roman" w:cs="Times New Roman"/>
          <w:color w:val="000000"/>
          <w:sz w:val="26"/>
          <w:szCs w:val="26"/>
        </w:rPr>
        <w:t xml:space="preserve">, образуются небольшие сферические мицеллы. С увеличением концентрации </w:t>
      </w:r>
      <w:r w:rsidR="008A70D7">
        <w:rPr>
          <w:rFonts w:ascii="Times New Roman" w:hAnsi="Times New Roman" w:cs="Times New Roman"/>
          <w:color w:val="000000"/>
          <w:sz w:val="26"/>
          <w:szCs w:val="26"/>
        </w:rPr>
        <w:t>ПАВ наблюдается образование цил</w:t>
      </w:r>
      <w:r w:rsidRPr="006E207C">
        <w:rPr>
          <w:rFonts w:ascii="Times New Roman" w:hAnsi="Times New Roman" w:cs="Times New Roman"/>
          <w:color w:val="000000"/>
          <w:sz w:val="26"/>
          <w:szCs w:val="26"/>
        </w:rPr>
        <w:t>индрических мицелл и их рост, могут образовыв</w:t>
      </w:r>
      <w:r w:rsidR="00FC7AD7">
        <w:rPr>
          <w:rFonts w:ascii="Times New Roman" w:hAnsi="Times New Roman" w:cs="Times New Roman"/>
          <w:color w:val="000000"/>
          <w:sz w:val="26"/>
          <w:szCs w:val="26"/>
        </w:rPr>
        <w:t>аться пространственные сетки, ве</w:t>
      </w:r>
      <w:r w:rsidRPr="006E207C">
        <w:rPr>
          <w:rFonts w:ascii="Times New Roman" w:hAnsi="Times New Roman" w:cs="Times New Roman"/>
          <w:color w:val="000000"/>
          <w:sz w:val="26"/>
          <w:szCs w:val="26"/>
        </w:rPr>
        <w:t xml:space="preserve">зикулы и </w:t>
      </w:r>
      <w:proofErr w:type="spellStart"/>
      <w:r w:rsidRPr="006E207C">
        <w:rPr>
          <w:rFonts w:ascii="Times New Roman" w:hAnsi="Times New Roman" w:cs="Times New Roman"/>
          <w:color w:val="000000"/>
          <w:sz w:val="26"/>
          <w:szCs w:val="26"/>
        </w:rPr>
        <w:t>бислои</w:t>
      </w:r>
      <w:proofErr w:type="spellEnd"/>
      <w:r w:rsidRPr="006E207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903D17" w:rsidRPr="008145B8" w:rsidRDefault="00AB6613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Мицеллярные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системы широко используются в химической и биохимической промышленности, в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мицеллярном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катализе, доставке лекарств,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мицеллярной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хроматографии, разделении и концентрировании. </w:t>
      </w:r>
      <w:r w:rsidR="00903D17" w:rsidRPr="008145B8">
        <w:rPr>
          <w:rFonts w:ascii="Times New Roman" w:hAnsi="Times New Roman" w:cs="Times New Roman"/>
          <w:sz w:val="26"/>
          <w:szCs w:val="26"/>
        </w:rPr>
        <w:t xml:space="preserve">Особенно это касается смешанных </w:t>
      </w:r>
      <w:proofErr w:type="spellStart"/>
      <w:r w:rsidR="00903D17" w:rsidRPr="008145B8">
        <w:rPr>
          <w:rFonts w:ascii="Times New Roman" w:hAnsi="Times New Roman" w:cs="Times New Roman"/>
          <w:sz w:val="26"/>
          <w:szCs w:val="26"/>
        </w:rPr>
        <w:t>мицеллярных</w:t>
      </w:r>
      <w:proofErr w:type="spellEnd"/>
      <w:r w:rsidR="00903D17" w:rsidRPr="008145B8">
        <w:rPr>
          <w:rFonts w:ascii="Times New Roman" w:hAnsi="Times New Roman" w:cs="Times New Roman"/>
          <w:sz w:val="26"/>
          <w:szCs w:val="26"/>
        </w:rPr>
        <w:t xml:space="preserve"> систе</w:t>
      </w:r>
      <w:r w:rsidR="003D3BE5">
        <w:rPr>
          <w:rFonts w:ascii="Times New Roman" w:hAnsi="Times New Roman" w:cs="Times New Roman"/>
          <w:sz w:val="26"/>
          <w:szCs w:val="26"/>
        </w:rPr>
        <w:t>м, и в частности рассматриваемых систем, содержащих</w:t>
      </w:r>
      <w:r w:rsidR="00903D17" w:rsidRPr="008145B8">
        <w:rPr>
          <w:rFonts w:ascii="Times New Roman" w:hAnsi="Times New Roman" w:cs="Times New Roman"/>
          <w:sz w:val="26"/>
          <w:szCs w:val="26"/>
        </w:rPr>
        <w:t xml:space="preserve"> ионную жидкость и спирты. </w:t>
      </w:r>
      <w:r w:rsidR="00B5346E" w:rsidRPr="008145B8">
        <w:rPr>
          <w:rFonts w:ascii="Times New Roman" w:hAnsi="Times New Roman" w:cs="Times New Roman"/>
          <w:sz w:val="26"/>
          <w:szCs w:val="26"/>
        </w:rPr>
        <w:t>Говоря о процессах разделения, стоит упомянуть, что они начинают привлекать все большее внимание за счет возможности выделения веществ в «мягких» условиях, т.к. многие биологически активные вещества разрушаются под воздействием высоких температур и других агрессивных условий.</w:t>
      </w:r>
    </w:p>
    <w:p w:rsidR="008B2345" w:rsidRDefault="008B2345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Мицеллярные</w:t>
      </w:r>
      <w:proofErr w:type="spellEnd"/>
      <w:r w:rsidR="007F78F8" w:rsidRPr="008145B8">
        <w:rPr>
          <w:rFonts w:ascii="Times New Roman" w:hAnsi="Times New Roman" w:cs="Times New Roman"/>
          <w:sz w:val="26"/>
          <w:szCs w:val="26"/>
        </w:rPr>
        <w:t xml:space="preserve"> системы являются полезными для практического применения, ввиду возможности контроля </w:t>
      </w:r>
      <w:r>
        <w:rPr>
          <w:rFonts w:ascii="Times New Roman" w:hAnsi="Times New Roman" w:cs="Times New Roman"/>
          <w:sz w:val="26"/>
          <w:szCs w:val="26"/>
        </w:rPr>
        <w:t>их свойств</w:t>
      </w:r>
      <w:r w:rsidR="007F78F8" w:rsidRPr="008145B8">
        <w:rPr>
          <w:rFonts w:ascii="Times New Roman" w:hAnsi="Times New Roman" w:cs="Times New Roman"/>
          <w:sz w:val="26"/>
          <w:szCs w:val="26"/>
        </w:rPr>
        <w:t xml:space="preserve">. </w:t>
      </w:r>
      <w:r w:rsidR="007F78F8" w:rsidRPr="007E0376">
        <w:rPr>
          <w:rFonts w:ascii="Times New Roman" w:hAnsi="Times New Roman" w:cs="Times New Roman"/>
          <w:sz w:val="26"/>
          <w:szCs w:val="26"/>
        </w:rPr>
        <w:t xml:space="preserve">Они применяются в частности для понижения сопротивления потоку в </w:t>
      </w:r>
      <w:r w:rsidR="004E5119">
        <w:rPr>
          <w:rFonts w:ascii="Times New Roman" w:hAnsi="Times New Roman" w:cs="Times New Roman"/>
          <w:sz w:val="26"/>
          <w:szCs w:val="26"/>
        </w:rPr>
        <w:t>трубопроводах систем отопления</w:t>
      </w:r>
      <w:r w:rsidR="004E5119" w:rsidRPr="004E5119">
        <w:rPr>
          <w:rFonts w:ascii="Times New Roman" w:hAnsi="Times New Roman" w:cs="Times New Roman"/>
          <w:sz w:val="26"/>
          <w:szCs w:val="26"/>
        </w:rPr>
        <w:t xml:space="preserve"> </w:t>
      </w:r>
      <w:r w:rsidR="004E5119">
        <w:rPr>
          <w:rFonts w:ascii="Times New Roman" w:hAnsi="Times New Roman" w:cs="Times New Roman"/>
          <w:sz w:val="26"/>
          <w:szCs w:val="26"/>
        </w:rPr>
        <w:t>[</w:t>
      </w:r>
      <w:r w:rsidR="004E5119" w:rsidRPr="004E5119">
        <w:rPr>
          <w:rFonts w:ascii="Times New Roman" w:hAnsi="Times New Roman" w:cs="Times New Roman"/>
          <w:sz w:val="26"/>
          <w:szCs w:val="26"/>
        </w:rPr>
        <w:t>3</w:t>
      </w:r>
      <w:r w:rsidR="007F78F8" w:rsidRPr="007E0376">
        <w:rPr>
          <w:rFonts w:ascii="Times New Roman" w:hAnsi="Times New Roman" w:cs="Times New Roman"/>
          <w:sz w:val="26"/>
          <w:szCs w:val="26"/>
        </w:rPr>
        <w:t xml:space="preserve">], для повышения </w:t>
      </w:r>
      <w:proofErr w:type="spellStart"/>
      <w:r w:rsidR="007F78F8" w:rsidRPr="007E0376">
        <w:rPr>
          <w:rFonts w:ascii="Times New Roman" w:hAnsi="Times New Roman" w:cs="Times New Roman"/>
          <w:sz w:val="26"/>
          <w:szCs w:val="26"/>
        </w:rPr>
        <w:t>нефте</w:t>
      </w:r>
      <w:r w:rsidR="004E5119">
        <w:rPr>
          <w:rFonts w:ascii="Times New Roman" w:hAnsi="Times New Roman" w:cs="Times New Roman"/>
          <w:sz w:val="26"/>
          <w:szCs w:val="26"/>
        </w:rPr>
        <w:t>отдачи</w:t>
      </w:r>
      <w:proofErr w:type="spellEnd"/>
      <w:r w:rsidR="004E5119">
        <w:rPr>
          <w:rFonts w:ascii="Times New Roman" w:hAnsi="Times New Roman" w:cs="Times New Roman"/>
          <w:sz w:val="26"/>
          <w:szCs w:val="26"/>
        </w:rPr>
        <w:t xml:space="preserve"> природных месторождений</w:t>
      </w:r>
      <w:r w:rsidR="004E5119" w:rsidRPr="004E5119">
        <w:rPr>
          <w:rFonts w:ascii="Times New Roman" w:hAnsi="Times New Roman" w:cs="Times New Roman"/>
          <w:sz w:val="26"/>
          <w:szCs w:val="26"/>
        </w:rPr>
        <w:t xml:space="preserve"> </w:t>
      </w:r>
      <w:r w:rsidR="004E5119">
        <w:rPr>
          <w:rFonts w:ascii="Times New Roman" w:hAnsi="Times New Roman" w:cs="Times New Roman"/>
          <w:sz w:val="26"/>
          <w:szCs w:val="26"/>
        </w:rPr>
        <w:t>[</w:t>
      </w:r>
      <w:r w:rsidR="004E5119" w:rsidRPr="004E5119">
        <w:rPr>
          <w:rFonts w:ascii="Times New Roman" w:hAnsi="Times New Roman" w:cs="Times New Roman"/>
          <w:sz w:val="26"/>
          <w:szCs w:val="26"/>
        </w:rPr>
        <w:t>4</w:t>
      </w:r>
      <w:r w:rsidR="007F78F8" w:rsidRPr="007E0376">
        <w:rPr>
          <w:rFonts w:ascii="Times New Roman" w:hAnsi="Times New Roman" w:cs="Times New Roman"/>
          <w:sz w:val="26"/>
          <w:szCs w:val="26"/>
        </w:rPr>
        <w:t>], при разработке красок, для контролируемой доставки лекарств и т.д. За последние</w:t>
      </w:r>
      <w:r w:rsidR="007F78F8" w:rsidRPr="008145B8">
        <w:rPr>
          <w:rFonts w:ascii="Times New Roman" w:hAnsi="Times New Roman" w:cs="Times New Roman"/>
          <w:sz w:val="26"/>
          <w:szCs w:val="26"/>
        </w:rPr>
        <w:t xml:space="preserve"> 15 лет в исследованиях растворов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7F78F8" w:rsidRPr="008145B8">
        <w:rPr>
          <w:rFonts w:ascii="Times New Roman" w:hAnsi="Times New Roman" w:cs="Times New Roman"/>
          <w:sz w:val="26"/>
          <w:szCs w:val="26"/>
        </w:rPr>
        <w:t xml:space="preserve">ицелл произошел большой прогресс: разработаны новые экспериментальные подходы, </w:t>
      </w:r>
      <w:r>
        <w:rPr>
          <w:rFonts w:ascii="Times New Roman" w:hAnsi="Times New Roman" w:cs="Times New Roman"/>
          <w:sz w:val="26"/>
          <w:szCs w:val="26"/>
        </w:rPr>
        <w:t>расширена область их применения.</w:t>
      </w:r>
      <w:r w:rsidR="007F78F8" w:rsidRPr="008145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D17" w:rsidRPr="008145B8" w:rsidRDefault="00EF3292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 xml:space="preserve">Особое внимание в последнее время уделяется исследованию ионных жидкостей. Они относятся к так называемым «зеленым растворителям», которые соответствуют принципам зеленой химии. Их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а</w:t>
      </w:r>
      <w:r w:rsidR="00EC225A" w:rsidRPr="008145B8">
        <w:rPr>
          <w:rFonts w:ascii="Times New Roman" w:hAnsi="Times New Roman" w:cs="Times New Roman"/>
          <w:sz w:val="26"/>
          <w:szCs w:val="26"/>
        </w:rPr>
        <w:t>грегативное</w:t>
      </w:r>
      <w:proofErr w:type="spellEnd"/>
      <w:r w:rsidR="00EC225A" w:rsidRPr="008145B8">
        <w:rPr>
          <w:rFonts w:ascii="Times New Roman" w:hAnsi="Times New Roman" w:cs="Times New Roman"/>
          <w:sz w:val="26"/>
          <w:szCs w:val="26"/>
        </w:rPr>
        <w:t xml:space="preserve"> поведение активно </w:t>
      </w:r>
      <w:r w:rsidR="00EC225A" w:rsidRPr="008145B8">
        <w:rPr>
          <w:rFonts w:ascii="Times New Roman" w:hAnsi="Times New Roman" w:cs="Times New Roman"/>
          <w:sz w:val="26"/>
          <w:szCs w:val="26"/>
        </w:rPr>
        <w:lastRenderedPageBreak/>
        <w:t>исследуется в течение последнего десятилетия. Как известно, эти соединения могут образовывать мицеллы в водных растворах, когда их угле</w:t>
      </w:r>
      <w:r w:rsidR="008D5B62">
        <w:rPr>
          <w:rFonts w:ascii="Times New Roman" w:hAnsi="Times New Roman" w:cs="Times New Roman"/>
          <w:sz w:val="26"/>
          <w:szCs w:val="26"/>
        </w:rPr>
        <w:t>водо</w:t>
      </w:r>
      <w:r w:rsidR="00EC225A" w:rsidRPr="008145B8">
        <w:rPr>
          <w:rFonts w:ascii="Times New Roman" w:hAnsi="Times New Roman" w:cs="Times New Roman"/>
          <w:sz w:val="26"/>
          <w:szCs w:val="26"/>
        </w:rPr>
        <w:t xml:space="preserve">родный </w:t>
      </w:r>
      <w:r w:rsidR="00DF1545" w:rsidRPr="008145B8">
        <w:rPr>
          <w:rFonts w:ascii="Times New Roman" w:hAnsi="Times New Roman" w:cs="Times New Roman"/>
          <w:sz w:val="26"/>
          <w:szCs w:val="26"/>
        </w:rPr>
        <w:t>«</w:t>
      </w:r>
      <w:r w:rsidR="00EC225A" w:rsidRPr="008145B8">
        <w:rPr>
          <w:rFonts w:ascii="Times New Roman" w:hAnsi="Times New Roman" w:cs="Times New Roman"/>
          <w:sz w:val="26"/>
          <w:szCs w:val="26"/>
        </w:rPr>
        <w:t>хвост</w:t>
      </w:r>
      <w:r w:rsidR="00DF1545" w:rsidRPr="008145B8">
        <w:rPr>
          <w:rFonts w:ascii="Times New Roman" w:hAnsi="Times New Roman" w:cs="Times New Roman"/>
          <w:sz w:val="26"/>
          <w:szCs w:val="26"/>
        </w:rPr>
        <w:t>»</w:t>
      </w:r>
      <w:r w:rsidR="00EC225A" w:rsidRPr="008145B8">
        <w:rPr>
          <w:rFonts w:ascii="Times New Roman" w:hAnsi="Times New Roman" w:cs="Times New Roman"/>
          <w:sz w:val="26"/>
          <w:szCs w:val="26"/>
        </w:rPr>
        <w:t xml:space="preserve"> достаточно длинный (</w:t>
      </w:r>
      <w:r w:rsidR="00EC225A" w:rsidRPr="008145B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27DCD" w:rsidRPr="00B27DCD">
        <w:rPr>
          <w:rFonts w:ascii="Times New Roman" w:hAnsi="Times New Roman" w:cs="Times New Roman"/>
          <w:sz w:val="26"/>
          <w:szCs w:val="26"/>
        </w:rPr>
        <w:t>≥</w:t>
      </w:r>
      <w:r w:rsidR="00EC225A" w:rsidRPr="008145B8">
        <w:rPr>
          <w:rFonts w:ascii="Times New Roman" w:hAnsi="Times New Roman" w:cs="Times New Roman"/>
          <w:sz w:val="26"/>
          <w:szCs w:val="26"/>
        </w:rPr>
        <w:t>8)</w:t>
      </w:r>
      <w:r w:rsidR="004E5119">
        <w:rPr>
          <w:rFonts w:ascii="Times New Roman" w:hAnsi="Times New Roman" w:cs="Times New Roman"/>
          <w:sz w:val="26"/>
          <w:szCs w:val="26"/>
        </w:rPr>
        <w:t xml:space="preserve"> [</w:t>
      </w:r>
      <w:r w:rsidR="004E5119" w:rsidRPr="004E5119">
        <w:rPr>
          <w:rFonts w:ascii="Times New Roman" w:hAnsi="Times New Roman" w:cs="Times New Roman"/>
          <w:sz w:val="26"/>
          <w:szCs w:val="26"/>
        </w:rPr>
        <w:t>5</w:t>
      </w:r>
      <w:r w:rsidR="004E5119">
        <w:rPr>
          <w:rFonts w:ascii="Times New Roman" w:hAnsi="Times New Roman" w:cs="Times New Roman"/>
          <w:sz w:val="26"/>
          <w:szCs w:val="26"/>
        </w:rPr>
        <w:t>,</w:t>
      </w:r>
      <w:r w:rsidR="004E5119" w:rsidRPr="004E5119">
        <w:rPr>
          <w:rFonts w:ascii="Times New Roman" w:hAnsi="Times New Roman" w:cs="Times New Roman"/>
          <w:sz w:val="26"/>
          <w:szCs w:val="26"/>
        </w:rPr>
        <w:t>6</w:t>
      </w:r>
      <w:r w:rsidR="00092A65" w:rsidRPr="008145B8">
        <w:rPr>
          <w:rFonts w:ascii="Times New Roman" w:hAnsi="Times New Roman" w:cs="Times New Roman"/>
          <w:sz w:val="26"/>
          <w:szCs w:val="26"/>
        </w:rPr>
        <w:t>]</w:t>
      </w:r>
      <w:r w:rsidR="00EC225A" w:rsidRPr="008145B8">
        <w:rPr>
          <w:rFonts w:ascii="Times New Roman" w:hAnsi="Times New Roman" w:cs="Times New Roman"/>
          <w:sz w:val="26"/>
          <w:szCs w:val="26"/>
        </w:rPr>
        <w:t>.</w:t>
      </w:r>
      <w:r w:rsidR="00903D17" w:rsidRPr="008145B8">
        <w:rPr>
          <w:rFonts w:ascii="Times New Roman" w:hAnsi="Times New Roman" w:cs="Times New Roman"/>
          <w:sz w:val="26"/>
          <w:szCs w:val="26"/>
        </w:rPr>
        <w:t xml:space="preserve"> Данные вещества, способные к агрегации в водном окружении, хорошо изучены и применяются на практике. </w:t>
      </w:r>
      <w:r w:rsidR="00DF1545" w:rsidRPr="008145B8">
        <w:rPr>
          <w:rFonts w:ascii="Times New Roman" w:hAnsi="Times New Roman" w:cs="Times New Roman"/>
          <w:sz w:val="26"/>
          <w:szCs w:val="26"/>
        </w:rPr>
        <w:t>Благодаря</w:t>
      </w:r>
      <w:r w:rsidR="00EC225A" w:rsidRPr="008145B8">
        <w:rPr>
          <w:rFonts w:ascii="Times New Roman" w:hAnsi="Times New Roman" w:cs="Times New Roman"/>
          <w:sz w:val="26"/>
          <w:szCs w:val="26"/>
        </w:rPr>
        <w:t xml:space="preserve"> их термической стабильности, не</w:t>
      </w:r>
      <w:r w:rsidR="00DF1545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EC225A" w:rsidRPr="008145B8">
        <w:rPr>
          <w:rFonts w:ascii="Times New Roman" w:hAnsi="Times New Roman" w:cs="Times New Roman"/>
          <w:sz w:val="26"/>
          <w:szCs w:val="26"/>
        </w:rPr>
        <w:t xml:space="preserve">токсичности, высокой электрической проводимости и способности растворяться в широком ряде веществ, они могут быть использованы для точечной доставки веществ в медицине, </w:t>
      </w:r>
      <w:r w:rsidR="008D5B62">
        <w:rPr>
          <w:rFonts w:ascii="Times New Roman" w:hAnsi="Times New Roman" w:cs="Times New Roman"/>
          <w:sz w:val="26"/>
          <w:szCs w:val="26"/>
        </w:rPr>
        <w:t>в косметических средствах</w:t>
      </w:r>
      <w:r w:rsidR="00EC225A" w:rsidRPr="008145B8">
        <w:rPr>
          <w:rFonts w:ascii="Times New Roman" w:hAnsi="Times New Roman" w:cs="Times New Roman"/>
          <w:sz w:val="26"/>
          <w:szCs w:val="26"/>
        </w:rPr>
        <w:t xml:space="preserve"> и также в </w:t>
      </w:r>
      <w:proofErr w:type="spellStart"/>
      <w:r w:rsidR="00EC225A" w:rsidRPr="008145B8">
        <w:rPr>
          <w:rFonts w:ascii="Times New Roman" w:hAnsi="Times New Roman" w:cs="Times New Roman"/>
          <w:sz w:val="26"/>
          <w:szCs w:val="26"/>
        </w:rPr>
        <w:t>мицеллярной</w:t>
      </w:r>
      <w:proofErr w:type="spellEnd"/>
      <w:r w:rsidR="00EC225A" w:rsidRPr="008145B8">
        <w:rPr>
          <w:rFonts w:ascii="Times New Roman" w:hAnsi="Times New Roman" w:cs="Times New Roman"/>
          <w:sz w:val="26"/>
          <w:szCs w:val="26"/>
        </w:rPr>
        <w:t xml:space="preserve"> экстракции.</w:t>
      </w:r>
      <w:r w:rsidR="00903D17" w:rsidRPr="008145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46E" w:rsidRPr="008145B8" w:rsidRDefault="00903D17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 xml:space="preserve">Что касается  выбора </w:t>
      </w:r>
      <w:r w:rsidR="007F78F8" w:rsidRPr="008145B8">
        <w:rPr>
          <w:rFonts w:ascii="Times New Roman" w:hAnsi="Times New Roman" w:cs="Times New Roman"/>
          <w:sz w:val="26"/>
          <w:szCs w:val="26"/>
        </w:rPr>
        <w:t>добавки, то ее выбор был обоснован тем, что с</w:t>
      </w:r>
      <w:r w:rsidRPr="008145B8">
        <w:rPr>
          <w:rFonts w:ascii="Times New Roman" w:hAnsi="Times New Roman" w:cs="Times New Roman"/>
          <w:sz w:val="26"/>
          <w:szCs w:val="26"/>
        </w:rPr>
        <w:t>реди большого числа добавок, представленных в литературе</w:t>
      </w:r>
      <w:r w:rsidR="004E5119" w:rsidRPr="004E5119">
        <w:rPr>
          <w:rFonts w:ascii="Times New Roman" w:hAnsi="Times New Roman" w:cs="Times New Roman"/>
          <w:sz w:val="26"/>
          <w:szCs w:val="26"/>
        </w:rPr>
        <w:t xml:space="preserve"> </w:t>
      </w:r>
      <w:r w:rsidR="004E5119">
        <w:rPr>
          <w:rFonts w:ascii="Times New Roman" w:hAnsi="Times New Roman" w:cs="Times New Roman"/>
          <w:sz w:val="26"/>
          <w:szCs w:val="26"/>
        </w:rPr>
        <w:t>[</w:t>
      </w:r>
      <w:r w:rsidR="004E5119" w:rsidRPr="004E5119">
        <w:rPr>
          <w:rFonts w:ascii="Times New Roman" w:hAnsi="Times New Roman" w:cs="Times New Roman"/>
          <w:sz w:val="26"/>
          <w:szCs w:val="26"/>
        </w:rPr>
        <w:t>7</w:t>
      </w:r>
      <w:r w:rsidR="00092A65" w:rsidRPr="008145B8">
        <w:rPr>
          <w:rFonts w:ascii="Times New Roman" w:hAnsi="Times New Roman" w:cs="Times New Roman"/>
          <w:sz w:val="26"/>
          <w:szCs w:val="26"/>
        </w:rPr>
        <w:t>]</w:t>
      </w:r>
      <w:r w:rsidRPr="008145B8">
        <w:rPr>
          <w:rFonts w:ascii="Times New Roman" w:hAnsi="Times New Roman" w:cs="Times New Roman"/>
          <w:sz w:val="26"/>
          <w:szCs w:val="26"/>
        </w:rPr>
        <w:t>, спирты занимают особую позицию, т.к. являются наиболее часто используемыми.</w:t>
      </w:r>
      <w:r w:rsidR="00B5346E" w:rsidRPr="008145B8">
        <w:rPr>
          <w:rFonts w:ascii="Times New Roman" w:hAnsi="Times New Roman" w:cs="Times New Roman"/>
          <w:sz w:val="26"/>
          <w:szCs w:val="26"/>
        </w:rPr>
        <w:t xml:space="preserve"> Все вышесказанное указывает на необходимость предсказывания поведения </w:t>
      </w:r>
      <w:r w:rsidR="003D3BE5">
        <w:rPr>
          <w:rFonts w:ascii="Times New Roman" w:hAnsi="Times New Roman" w:cs="Times New Roman"/>
          <w:sz w:val="26"/>
          <w:szCs w:val="26"/>
        </w:rPr>
        <w:t xml:space="preserve">таких </w:t>
      </w:r>
      <w:proofErr w:type="spellStart"/>
      <w:r w:rsidR="00B5346E" w:rsidRPr="008145B8">
        <w:rPr>
          <w:rFonts w:ascii="Times New Roman" w:hAnsi="Times New Roman" w:cs="Times New Roman"/>
          <w:sz w:val="26"/>
          <w:szCs w:val="26"/>
        </w:rPr>
        <w:t>мицеллярных</w:t>
      </w:r>
      <w:proofErr w:type="spellEnd"/>
      <w:r w:rsidR="00B5346E" w:rsidRPr="008145B8">
        <w:rPr>
          <w:rFonts w:ascii="Times New Roman" w:hAnsi="Times New Roman" w:cs="Times New Roman"/>
          <w:sz w:val="26"/>
          <w:szCs w:val="26"/>
        </w:rPr>
        <w:t xml:space="preserve"> растворов, коэффициентов </w:t>
      </w:r>
      <w:r w:rsidR="003D3BE5">
        <w:rPr>
          <w:rFonts w:ascii="Times New Roman" w:hAnsi="Times New Roman" w:cs="Times New Roman"/>
          <w:sz w:val="26"/>
          <w:szCs w:val="26"/>
        </w:rPr>
        <w:t>распределения, структуры мицелл</w:t>
      </w:r>
      <w:r w:rsidR="00B5346E" w:rsidRPr="008145B8">
        <w:rPr>
          <w:rFonts w:ascii="Times New Roman" w:hAnsi="Times New Roman" w:cs="Times New Roman"/>
          <w:sz w:val="26"/>
          <w:szCs w:val="26"/>
        </w:rPr>
        <w:t>.</w:t>
      </w:r>
    </w:p>
    <w:p w:rsidR="002214A4" w:rsidRDefault="00826576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>Существующие методы, в частности</w:t>
      </w:r>
      <w:r w:rsidR="00EC225A" w:rsidRPr="008145B8">
        <w:rPr>
          <w:rFonts w:ascii="Times New Roman" w:hAnsi="Times New Roman" w:cs="Times New Roman"/>
          <w:sz w:val="26"/>
          <w:szCs w:val="26"/>
        </w:rPr>
        <w:t>,</w:t>
      </w:r>
      <w:r w:rsidRPr="008145B8">
        <w:rPr>
          <w:rFonts w:ascii="Times New Roman" w:hAnsi="Times New Roman" w:cs="Times New Roman"/>
          <w:sz w:val="26"/>
          <w:szCs w:val="26"/>
        </w:rPr>
        <w:t xml:space="preserve"> основанные на классических моделях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мицеллообразования</w:t>
      </w:r>
      <w:proofErr w:type="spellEnd"/>
      <w:r w:rsidR="00EC225A" w:rsidRPr="008145B8">
        <w:rPr>
          <w:rFonts w:ascii="Times New Roman" w:hAnsi="Times New Roman" w:cs="Times New Roman"/>
          <w:sz w:val="26"/>
          <w:szCs w:val="26"/>
        </w:rPr>
        <w:t>, позволяют рассчитывать</w:t>
      </w:r>
      <w:r w:rsidRPr="008145B8">
        <w:rPr>
          <w:rFonts w:ascii="Times New Roman" w:hAnsi="Times New Roman" w:cs="Times New Roman"/>
          <w:sz w:val="26"/>
          <w:szCs w:val="26"/>
        </w:rPr>
        <w:t xml:space="preserve"> распределение компонентов</w:t>
      </w:r>
      <w:r w:rsidR="00EC225A" w:rsidRPr="008145B8">
        <w:rPr>
          <w:rFonts w:ascii="Times New Roman" w:hAnsi="Times New Roman" w:cs="Times New Roman"/>
          <w:sz w:val="26"/>
          <w:szCs w:val="26"/>
        </w:rPr>
        <w:t xml:space="preserve"> между мицеллой и окружением</w:t>
      </w:r>
      <w:r w:rsidRPr="008145B8">
        <w:rPr>
          <w:rFonts w:ascii="Times New Roman" w:hAnsi="Times New Roman" w:cs="Times New Roman"/>
          <w:sz w:val="26"/>
          <w:szCs w:val="26"/>
        </w:rPr>
        <w:t xml:space="preserve">, но </w:t>
      </w:r>
      <w:r w:rsidR="00EC225A" w:rsidRPr="008145B8">
        <w:rPr>
          <w:rFonts w:ascii="Times New Roman" w:hAnsi="Times New Roman" w:cs="Times New Roman"/>
          <w:sz w:val="26"/>
          <w:szCs w:val="26"/>
        </w:rPr>
        <w:t>область их применения ограничена</w:t>
      </w:r>
      <w:r w:rsidRPr="008145B8">
        <w:rPr>
          <w:rFonts w:ascii="Times New Roman" w:hAnsi="Times New Roman" w:cs="Times New Roman"/>
          <w:sz w:val="26"/>
          <w:szCs w:val="26"/>
        </w:rPr>
        <w:t xml:space="preserve">. </w:t>
      </w:r>
      <w:r w:rsidR="00EC225A" w:rsidRPr="008145B8">
        <w:rPr>
          <w:rFonts w:ascii="Times New Roman" w:hAnsi="Times New Roman" w:cs="Times New Roman"/>
          <w:sz w:val="26"/>
          <w:szCs w:val="26"/>
        </w:rPr>
        <w:t>Все п</w:t>
      </w:r>
      <w:r w:rsidRPr="008145B8">
        <w:rPr>
          <w:rFonts w:ascii="Times New Roman" w:hAnsi="Times New Roman" w:cs="Times New Roman"/>
          <w:sz w:val="26"/>
          <w:szCs w:val="26"/>
        </w:rPr>
        <w:t>отому</w:t>
      </w:r>
      <w:r w:rsidR="00EC225A" w:rsidRPr="008145B8">
        <w:rPr>
          <w:rFonts w:ascii="Times New Roman" w:hAnsi="Times New Roman" w:cs="Times New Roman"/>
          <w:sz w:val="26"/>
          <w:szCs w:val="26"/>
        </w:rPr>
        <w:t>,</w:t>
      </w:r>
      <w:r w:rsidRPr="008145B8">
        <w:rPr>
          <w:rFonts w:ascii="Times New Roman" w:hAnsi="Times New Roman" w:cs="Times New Roman"/>
          <w:sz w:val="26"/>
          <w:szCs w:val="26"/>
        </w:rPr>
        <w:t xml:space="preserve"> что </w:t>
      </w:r>
      <w:r w:rsidR="00EC225A" w:rsidRPr="008145B8">
        <w:rPr>
          <w:rFonts w:ascii="Times New Roman" w:hAnsi="Times New Roman" w:cs="Times New Roman"/>
          <w:sz w:val="26"/>
          <w:szCs w:val="26"/>
        </w:rPr>
        <w:t>они рассматрив</w:t>
      </w:r>
      <w:r w:rsidRPr="008145B8">
        <w:rPr>
          <w:rFonts w:ascii="Times New Roman" w:hAnsi="Times New Roman" w:cs="Times New Roman"/>
          <w:sz w:val="26"/>
          <w:szCs w:val="26"/>
        </w:rPr>
        <w:t>ают мице</w:t>
      </w:r>
      <w:r w:rsidR="00EC225A" w:rsidRPr="008145B8">
        <w:rPr>
          <w:rFonts w:ascii="Times New Roman" w:hAnsi="Times New Roman" w:cs="Times New Roman"/>
          <w:sz w:val="26"/>
          <w:szCs w:val="26"/>
        </w:rPr>
        <w:t>ллу</w:t>
      </w:r>
      <w:r w:rsidR="00975507" w:rsidRPr="008145B8">
        <w:rPr>
          <w:rFonts w:ascii="Times New Roman" w:hAnsi="Times New Roman" w:cs="Times New Roman"/>
          <w:sz w:val="26"/>
          <w:szCs w:val="26"/>
        </w:rPr>
        <w:t xml:space="preserve"> в пределах </w:t>
      </w:r>
      <w:proofErr w:type="spellStart"/>
      <w:r w:rsidR="00975507" w:rsidRPr="008145B8">
        <w:rPr>
          <w:rFonts w:ascii="Times New Roman" w:hAnsi="Times New Roman" w:cs="Times New Roman"/>
          <w:sz w:val="26"/>
          <w:szCs w:val="26"/>
        </w:rPr>
        <w:t>псевдофазного</w:t>
      </w:r>
      <w:proofErr w:type="spellEnd"/>
      <w:r w:rsidR="00975507" w:rsidRPr="008145B8">
        <w:rPr>
          <w:rFonts w:ascii="Times New Roman" w:hAnsi="Times New Roman" w:cs="Times New Roman"/>
          <w:sz w:val="26"/>
          <w:szCs w:val="26"/>
        </w:rPr>
        <w:t xml:space="preserve"> приближения</w:t>
      </w:r>
      <w:r w:rsidR="00EC225A" w:rsidRPr="008145B8">
        <w:rPr>
          <w:rFonts w:ascii="Times New Roman" w:hAnsi="Times New Roman" w:cs="Times New Roman"/>
          <w:sz w:val="26"/>
          <w:szCs w:val="26"/>
        </w:rPr>
        <w:t xml:space="preserve">, </w:t>
      </w:r>
      <w:r w:rsidR="00975507" w:rsidRPr="008145B8">
        <w:rPr>
          <w:rFonts w:ascii="Times New Roman" w:hAnsi="Times New Roman" w:cs="Times New Roman"/>
          <w:sz w:val="26"/>
          <w:szCs w:val="26"/>
        </w:rPr>
        <w:t>где она считается отдельной однородной фазой среднего состава.</w:t>
      </w:r>
      <w:r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EC225A" w:rsidRPr="008145B8">
        <w:rPr>
          <w:rFonts w:ascii="Times New Roman" w:hAnsi="Times New Roman" w:cs="Times New Roman"/>
          <w:sz w:val="26"/>
          <w:szCs w:val="26"/>
        </w:rPr>
        <w:t>Однако</w:t>
      </w:r>
      <w:r w:rsidRPr="008145B8">
        <w:rPr>
          <w:rFonts w:ascii="Times New Roman" w:hAnsi="Times New Roman" w:cs="Times New Roman"/>
          <w:sz w:val="26"/>
          <w:szCs w:val="26"/>
        </w:rPr>
        <w:t xml:space="preserve"> мицелла </w:t>
      </w:r>
      <w:r w:rsidR="00EC225A" w:rsidRPr="008145B8">
        <w:rPr>
          <w:rFonts w:ascii="Times New Roman" w:hAnsi="Times New Roman" w:cs="Times New Roman"/>
          <w:sz w:val="26"/>
          <w:szCs w:val="26"/>
        </w:rPr>
        <w:t xml:space="preserve">– это </w:t>
      </w:r>
      <w:proofErr w:type="gramStart"/>
      <w:r w:rsidR="00EC225A" w:rsidRPr="008145B8">
        <w:rPr>
          <w:rFonts w:ascii="Times New Roman" w:hAnsi="Times New Roman" w:cs="Times New Roman"/>
          <w:sz w:val="26"/>
          <w:szCs w:val="26"/>
        </w:rPr>
        <w:t>существенно неод</w:t>
      </w:r>
      <w:r w:rsidRPr="008145B8">
        <w:rPr>
          <w:rFonts w:ascii="Times New Roman" w:hAnsi="Times New Roman" w:cs="Times New Roman"/>
          <w:sz w:val="26"/>
          <w:szCs w:val="26"/>
        </w:rPr>
        <w:t>нородный</w:t>
      </w:r>
      <w:proofErr w:type="gramEnd"/>
      <w:r w:rsidRPr="008145B8">
        <w:rPr>
          <w:rFonts w:ascii="Times New Roman" w:hAnsi="Times New Roman" w:cs="Times New Roman"/>
          <w:sz w:val="26"/>
          <w:szCs w:val="26"/>
        </w:rPr>
        <w:t xml:space="preserve"> объект, и неоднородность этого объекта на расстояниях меньше, чем </w:t>
      </w:r>
      <w:r w:rsidR="00EC225A" w:rsidRPr="008145B8">
        <w:rPr>
          <w:rFonts w:ascii="Times New Roman" w:hAnsi="Times New Roman" w:cs="Times New Roman"/>
          <w:sz w:val="26"/>
          <w:szCs w:val="26"/>
        </w:rPr>
        <w:t>характерный размер мицеллы,</w:t>
      </w:r>
      <w:r w:rsidRPr="008145B8">
        <w:rPr>
          <w:rFonts w:ascii="Times New Roman" w:hAnsi="Times New Roman" w:cs="Times New Roman"/>
          <w:sz w:val="26"/>
          <w:szCs w:val="26"/>
        </w:rPr>
        <w:t xml:space="preserve"> препятствует построению теоретического аппарата молекулярно-те</w:t>
      </w:r>
      <w:r w:rsidR="00EC225A" w:rsidRPr="008145B8">
        <w:rPr>
          <w:rFonts w:ascii="Times New Roman" w:hAnsi="Times New Roman" w:cs="Times New Roman"/>
          <w:sz w:val="26"/>
          <w:szCs w:val="26"/>
        </w:rPr>
        <w:t>рмодинамических моделей. Тем не менее,</w:t>
      </w:r>
      <w:r w:rsidRPr="008145B8">
        <w:rPr>
          <w:rFonts w:ascii="Times New Roman" w:hAnsi="Times New Roman" w:cs="Times New Roman"/>
          <w:sz w:val="26"/>
          <w:szCs w:val="26"/>
        </w:rPr>
        <w:t xml:space="preserve"> был предложен метод, который </w:t>
      </w:r>
      <w:r w:rsidR="00EC225A" w:rsidRPr="008145B8">
        <w:rPr>
          <w:rFonts w:ascii="Times New Roman" w:hAnsi="Times New Roman" w:cs="Times New Roman"/>
          <w:sz w:val="26"/>
          <w:szCs w:val="26"/>
        </w:rPr>
        <w:t xml:space="preserve">позволяет преодолеть </w:t>
      </w:r>
      <w:r w:rsidR="00FC7AD7">
        <w:rPr>
          <w:rFonts w:ascii="Times New Roman" w:hAnsi="Times New Roman" w:cs="Times New Roman"/>
          <w:sz w:val="26"/>
          <w:szCs w:val="26"/>
        </w:rPr>
        <w:t>указанную трудность</w:t>
      </w:r>
      <w:r w:rsidRPr="008145B8">
        <w:rPr>
          <w:rFonts w:ascii="Times New Roman" w:hAnsi="Times New Roman" w:cs="Times New Roman"/>
          <w:sz w:val="26"/>
          <w:szCs w:val="26"/>
        </w:rPr>
        <w:t xml:space="preserve">, </w:t>
      </w:r>
      <w:r w:rsidR="00EC225A" w:rsidRPr="008145B8">
        <w:rPr>
          <w:rFonts w:ascii="Times New Roman" w:hAnsi="Times New Roman" w:cs="Times New Roman"/>
          <w:sz w:val="26"/>
          <w:szCs w:val="26"/>
        </w:rPr>
        <w:t>рассматривая локально различные части мицеллы</w:t>
      </w:r>
      <w:r w:rsidR="004E5119" w:rsidRPr="004E5119">
        <w:rPr>
          <w:rFonts w:ascii="Times New Roman" w:hAnsi="Times New Roman" w:cs="Times New Roman"/>
          <w:sz w:val="26"/>
          <w:szCs w:val="26"/>
        </w:rPr>
        <w:t xml:space="preserve"> </w:t>
      </w:r>
      <w:r w:rsidR="007F78F8" w:rsidRPr="008145B8">
        <w:rPr>
          <w:rFonts w:ascii="Times New Roman" w:hAnsi="Times New Roman" w:cs="Times New Roman"/>
          <w:sz w:val="26"/>
          <w:szCs w:val="26"/>
        </w:rPr>
        <w:t>[</w:t>
      </w:r>
      <w:r w:rsidR="004E5119" w:rsidRPr="004E5119">
        <w:rPr>
          <w:rFonts w:ascii="Times New Roman" w:hAnsi="Times New Roman" w:cs="Times New Roman"/>
          <w:sz w:val="26"/>
          <w:szCs w:val="26"/>
        </w:rPr>
        <w:t>8</w:t>
      </w:r>
      <w:r w:rsidR="007F78F8" w:rsidRPr="008145B8">
        <w:rPr>
          <w:rFonts w:ascii="Times New Roman" w:hAnsi="Times New Roman" w:cs="Times New Roman"/>
          <w:sz w:val="26"/>
          <w:szCs w:val="26"/>
        </w:rPr>
        <w:t>]</w:t>
      </w:r>
      <w:r w:rsidR="00EC225A" w:rsidRPr="008145B8">
        <w:rPr>
          <w:rFonts w:ascii="Times New Roman" w:hAnsi="Times New Roman" w:cs="Times New Roman"/>
          <w:sz w:val="26"/>
          <w:szCs w:val="26"/>
        </w:rPr>
        <w:t>.</w:t>
      </w:r>
      <w:r w:rsidRPr="008145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6576" w:rsidRDefault="002E39CB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данной работы является </w:t>
      </w:r>
      <w:r w:rsidR="008D5B62">
        <w:rPr>
          <w:rFonts w:ascii="Times New Roman" w:hAnsi="Times New Roman" w:cs="Times New Roman"/>
          <w:sz w:val="26"/>
          <w:szCs w:val="26"/>
        </w:rPr>
        <w:t xml:space="preserve">систематическое применение классической модели </w:t>
      </w:r>
      <w:proofErr w:type="spellStart"/>
      <w:r w:rsidR="008D5B62">
        <w:rPr>
          <w:rFonts w:ascii="Times New Roman" w:hAnsi="Times New Roman" w:cs="Times New Roman"/>
          <w:sz w:val="26"/>
          <w:szCs w:val="26"/>
        </w:rPr>
        <w:t>Нагаражана-Рукенштейна</w:t>
      </w:r>
      <w:proofErr w:type="spellEnd"/>
      <w:r w:rsidR="008D5B62">
        <w:rPr>
          <w:rFonts w:ascii="Times New Roman" w:hAnsi="Times New Roman" w:cs="Times New Roman"/>
          <w:sz w:val="26"/>
          <w:szCs w:val="26"/>
        </w:rPr>
        <w:t xml:space="preserve"> для систем, содержащих мицеллообразующие ионные жидкости, спирты и некоторые другие добавки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="008D5B62">
        <w:rPr>
          <w:rFonts w:ascii="Times New Roman" w:hAnsi="Times New Roman" w:cs="Times New Roman"/>
          <w:sz w:val="26"/>
          <w:szCs w:val="26"/>
        </w:rPr>
        <w:t xml:space="preserve"> </w:t>
      </w:r>
      <w:r w:rsidR="002214A4">
        <w:rPr>
          <w:rFonts w:ascii="Times New Roman" w:hAnsi="Times New Roman" w:cs="Times New Roman"/>
          <w:sz w:val="26"/>
          <w:szCs w:val="26"/>
        </w:rPr>
        <w:t>исследование возможностей и пределов применимости новой модели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2214A4">
        <w:rPr>
          <w:rFonts w:ascii="Times New Roman" w:hAnsi="Times New Roman" w:cs="Times New Roman"/>
          <w:sz w:val="26"/>
          <w:szCs w:val="26"/>
        </w:rPr>
        <w:t xml:space="preserve"> </w:t>
      </w:r>
      <w:r w:rsidR="00C00AA6" w:rsidRPr="008145B8">
        <w:rPr>
          <w:rFonts w:ascii="Times New Roman" w:hAnsi="Times New Roman" w:cs="Times New Roman"/>
          <w:sz w:val="26"/>
          <w:szCs w:val="26"/>
        </w:rPr>
        <w:t xml:space="preserve">распространение этого метода, </w:t>
      </w:r>
      <w:r w:rsidR="00DF1545" w:rsidRPr="008145B8">
        <w:rPr>
          <w:rFonts w:ascii="Times New Roman" w:hAnsi="Times New Roman" w:cs="Times New Roman"/>
          <w:sz w:val="26"/>
          <w:szCs w:val="26"/>
        </w:rPr>
        <w:t>использование</w:t>
      </w:r>
      <w:r w:rsidR="00826576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C00AA6" w:rsidRPr="008145B8">
        <w:rPr>
          <w:rFonts w:ascii="Times New Roman" w:hAnsi="Times New Roman" w:cs="Times New Roman"/>
          <w:sz w:val="26"/>
          <w:szCs w:val="26"/>
        </w:rPr>
        <w:t>его</w:t>
      </w:r>
      <w:r w:rsidR="00826576" w:rsidRPr="008145B8">
        <w:rPr>
          <w:rFonts w:ascii="Times New Roman" w:hAnsi="Times New Roman" w:cs="Times New Roman"/>
          <w:sz w:val="26"/>
          <w:szCs w:val="26"/>
        </w:rPr>
        <w:t xml:space="preserve"> для описания распределения компонентов</w:t>
      </w:r>
      <w:r w:rsidR="002214A4">
        <w:rPr>
          <w:rFonts w:ascii="Times New Roman" w:hAnsi="Times New Roman" w:cs="Times New Roman"/>
          <w:sz w:val="26"/>
          <w:szCs w:val="26"/>
        </w:rPr>
        <w:t xml:space="preserve"> между мицеллой и окружением</w:t>
      </w:r>
      <w:r w:rsidR="008C5492">
        <w:rPr>
          <w:rFonts w:ascii="Times New Roman" w:hAnsi="Times New Roman" w:cs="Times New Roman"/>
          <w:sz w:val="26"/>
          <w:szCs w:val="26"/>
        </w:rPr>
        <w:t>.</w:t>
      </w:r>
    </w:p>
    <w:p w:rsidR="008C5492" w:rsidRDefault="008C5492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4235" w:rsidRPr="008145B8" w:rsidRDefault="00DF4235" w:rsidP="009B2D5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br w:type="page"/>
      </w:r>
    </w:p>
    <w:p w:rsidR="00DF4235" w:rsidRPr="00443614" w:rsidRDefault="00EC38E1" w:rsidP="009B2D5A">
      <w:pPr>
        <w:pStyle w:val="1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color w:val="auto"/>
        </w:rPr>
      </w:pPr>
      <w:bookmarkStart w:id="1" w:name="_Toc483266662"/>
      <w:r w:rsidRPr="00443614">
        <w:rPr>
          <w:rFonts w:ascii="Times New Roman" w:hAnsi="Times New Roman" w:cs="Times New Roman"/>
          <w:color w:val="auto"/>
        </w:rPr>
        <w:lastRenderedPageBreak/>
        <w:t>ЛИТЕРАТУРНЫЙ ОБЗОР</w:t>
      </w:r>
      <w:bookmarkEnd w:id="1"/>
    </w:p>
    <w:p w:rsidR="00DF4235" w:rsidRPr="008145B8" w:rsidRDefault="00EC38E1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>Молекулярно-термодинамическое моделирование</w:t>
      </w:r>
      <w:r w:rsidR="00DF4235" w:rsidRPr="008145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4235" w:rsidRPr="008145B8">
        <w:rPr>
          <w:rFonts w:ascii="Times New Roman" w:hAnsi="Times New Roman" w:cs="Times New Roman"/>
          <w:sz w:val="26"/>
          <w:szCs w:val="26"/>
        </w:rPr>
        <w:t>мицеллярных</w:t>
      </w:r>
      <w:proofErr w:type="spellEnd"/>
      <w:r w:rsidR="00DF4235" w:rsidRPr="008145B8">
        <w:rPr>
          <w:rFonts w:ascii="Times New Roman" w:hAnsi="Times New Roman" w:cs="Times New Roman"/>
          <w:sz w:val="26"/>
          <w:szCs w:val="26"/>
        </w:rPr>
        <w:t xml:space="preserve"> систем </w:t>
      </w:r>
      <w:r w:rsidR="00972BB9">
        <w:rPr>
          <w:rFonts w:ascii="Times New Roman" w:hAnsi="Times New Roman" w:cs="Times New Roman"/>
          <w:sz w:val="26"/>
          <w:szCs w:val="26"/>
        </w:rPr>
        <w:t xml:space="preserve">классических ПАВ </w:t>
      </w:r>
      <w:r w:rsidRPr="008145B8">
        <w:rPr>
          <w:rFonts w:ascii="Times New Roman" w:hAnsi="Times New Roman" w:cs="Times New Roman"/>
          <w:sz w:val="26"/>
          <w:szCs w:val="26"/>
        </w:rPr>
        <w:t>успешно проводи</w:t>
      </w:r>
      <w:r w:rsidR="00DF4235" w:rsidRPr="008145B8">
        <w:rPr>
          <w:rFonts w:ascii="Times New Roman" w:hAnsi="Times New Roman" w:cs="Times New Roman"/>
          <w:sz w:val="26"/>
          <w:szCs w:val="26"/>
        </w:rPr>
        <w:t>тся на основ</w:t>
      </w:r>
      <w:r w:rsidRPr="008145B8">
        <w:rPr>
          <w:rFonts w:ascii="Times New Roman" w:hAnsi="Times New Roman" w:cs="Times New Roman"/>
          <w:sz w:val="26"/>
          <w:szCs w:val="26"/>
        </w:rPr>
        <w:t>ании классических молекулярно-термодинамических моделей а</w:t>
      </w:r>
      <w:r w:rsidR="0004712A" w:rsidRPr="008145B8">
        <w:rPr>
          <w:rFonts w:ascii="Times New Roman" w:hAnsi="Times New Roman" w:cs="Times New Roman"/>
          <w:sz w:val="26"/>
          <w:szCs w:val="26"/>
        </w:rPr>
        <w:t>грегации</w:t>
      </w:r>
      <w:r w:rsidR="00972BB9" w:rsidRPr="00972BB9">
        <w:rPr>
          <w:rFonts w:ascii="Times New Roman" w:hAnsi="Times New Roman" w:cs="Times New Roman"/>
          <w:sz w:val="26"/>
          <w:szCs w:val="26"/>
        </w:rPr>
        <w:t xml:space="preserve"> </w:t>
      </w:r>
      <w:r w:rsidR="00972BB9" w:rsidRPr="008145B8">
        <w:rPr>
          <w:rFonts w:ascii="Times New Roman" w:hAnsi="Times New Roman" w:cs="Times New Roman"/>
          <w:sz w:val="26"/>
          <w:szCs w:val="26"/>
        </w:rPr>
        <w:t>на протяжении последних нескольких десятилетий</w:t>
      </w:r>
      <w:r w:rsidR="00DF4235" w:rsidRPr="008145B8">
        <w:rPr>
          <w:rFonts w:ascii="Times New Roman" w:hAnsi="Times New Roman" w:cs="Times New Roman"/>
          <w:sz w:val="26"/>
          <w:szCs w:val="26"/>
        </w:rPr>
        <w:t xml:space="preserve">. </w:t>
      </w:r>
      <w:r w:rsidR="00972BB9">
        <w:rPr>
          <w:rFonts w:ascii="Times New Roman" w:hAnsi="Times New Roman" w:cs="Times New Roman"/>
          <w:sz w:val="26"/>
          <w:szCs w:val="26"/>
        </w:rPr>
        <w:t>Эти модели</w:t>
      </w:r>
      <w:r w:rsidR="00DF4235" w:rsidRPr="008145B8">
        <w:rPr>
          <w:rFonts w:ascii="Times New Roman" w:hAnsi="Times New Roman" w:cs="Times New Roman"/>
          <w:sz w:val="26"/>
          <w:szCs w:val="26"/>
        </w:rPr>
        <w:t xml:space="preserve"> были предло</w:t>
      </w:r>
      <w:r w:rsidRPr="008145B8">
        <w:rPr>
          <w:rFonts w:ascii="Times New Roman" w:hAnsi="Times New Roman" w:cs="Times New Roman"/>
          <w:sz w:val="26"/>
          <w:szCs w:val="26"/>
        </w:rPr>
        <w:t>жены в начале 90-х годов прошлого века.</w:t>
      </w:r>
      <w:r w:rsidR="00DF4235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972BB9">
        <w:rPr>
          <w:rFonts w:ascii="Times New Roman" w:hAnsi="Times New Roman" w:cs="Times New Roman"/>
          <w:sz w:val="26"/>
          <w:szCs w:val="26"/>
        </w:rPr>
        <w:t>Фундаментальный т</w:t>
      </w:r>
      <w:r w:rsidRPr="008145B8">
        <w:rPr>
          <w:rFonts w:ascii="Times New Roman" w:hAnsi="Times New Roman" w:cs="Times New Roman"/>
          <w:sz w:val="26"/>
          <w:szCs w:val="26"/>
        </w:rPr>
        <w:t xml:space="preserve">ермодинамический аппарат для описания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аг</w:t>
      </w:r>
      <w:r w:rsidR="00DF4235" w:rsidRPr="008145B8">
        <w:rPr>
          <w:rFonts w:ascii="Times New Roman" w:hAnsi="Times New Roman" w:cs="Times New Roman"/>
          <w:sz w:val="26"/>
          <w:szCs w:val="26"/>
        </w:rPr>
        <w:t>регативных</w:t>
      </w:r>
      <w:proofErr w:type="spellEnd"/>
      <w:r w:rsidR="00DF4235" w:rsidRPr="008145B8">
        <w:rPr>
          <w:rFonts w:ascii="Times New Roman" w:hAnsi="Times New Roman" w:cs="Times New Roman"/>
          <w:sz w:val="26"/>
          <w:szCs w:val="26"/>
        </w:rPr>
        <w:t xml:space="preserve"> систем</w:t>
      </w:r>
      <w:r w:rsidRPr="008145B8">
        <w:rPr>
          <w:rFonts w:ascii="Times New Roman" w:hAnsi="Times New Roman" w:cs="Times New Roman"/>
          <w:sz w:val="26"/>
          <w:szCs w:val="26"/>
        </w:rPr>
        <w:t xml:space="preserve"> был представлен в работах</w:t>
      </w:r>
      <w:r w:rsidR="00972BB9">
        <w:rPr>
          <w:rFonts w:ascii="Times New Roman" w:hAnsi="Times New Roman" w:cs="Times New Roman"/>
          <w:sz w:val="26"/>
          <w:szCs w:val="26"/>
        </w:rPr>
        <w:t xml:space="preserve"> </w:t>
      </w:r>
      <w:r w:rsidR="004E5119">
        <w:rPr>
          <w:rFonts w:ascii="Times New Roman" w:hAnsi="Times New Roman" w:cs="Times New Roman"/>
          <w:sz w:val="26"/>
          <w:szCs w:val="26"/>
        </w:rPr>
        <w:t>[</w:t>
      </w:r>
      <w:r w:rsidR="004E5119" w:rsidRPr="004E5119">
        <w:rPr>
          <w:rFonts w:ascii="Times New Roman" w:hAnsi="Times New Roman" w:cs="Times New Roman"/>
          <w:sz w:val="26"/>
          <w:szCs w:val="26"/>
        </w:rPr>
        <w:t>1</w:t>
      </w:r>
      <w:r w:rsidR="009634F2" w:rsidRPr="008145B8">
        <w:rPr>
          <w:rFonts w:ascii="Times New Roman" w:hAnsi="Times New Roman" w:cs="Times New Roman"/>
          <w:sz w:val="26"/>
          <w:szCs w:val="26"/>
        </w:rPr>
        <w:t>]</w:t>
      </w:r>
      <w:r w:rsidR="00972BB9">
        <w:rPr>
          <w:rFonts w:ascii="Times New Roman" w:hAnsi="Times New Roman" w:cs="Times New Roman"/>
          <w:sz w:val="26"/>
          <w:szCs w:val="26"/>
        </w:rPr>
        <w:t xml:space="preserve">, </w:t>
      </w:r>
      <w:r w:rsidR="004E5119">
        <w:rPr>
          <w:rFonts w:ascii="Times New Roman" w:hAnsi="Times New Roman" w:cs="Times New Roman"/>
          <w:sz w:val="26"/>
          <w:szCs w:val="26"/>
        </w:rPr>
        <w:t>[</w:t>
      </w:r>
      <w:r w:rsidR="004E5119" w:rsidRPr="004E5119">
        <w:rPr>
          <w:rFonts w:ascii="Times New Roman" w:hAnsi="Times New Roman" w:cs="Times New Roman"/>
          <w:sz w:val="26"/>
          <w:szCs w:val="26"/>
        </w:rPr>
        <w:t>2,9</w:t>
      </w:r>
      <w:r w:rsidR="009634F2" w:rsidRPr="008145B8">
        <w:rPr>
          <w:rFonts w:ascii="Times New Roman" w:hAnsi="Times New Roman" w:cs="Times New Roman"/>
          <w:sz w:val="26"/>
          <w:szCs w:val="26"/>
        </w:rPr>
        <w:t>]</w:t>
      </w:r>
      <w:r w:rsidR="00DF4235" w:rsidRPr="008145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34F2" w:rsidRPr="008145B8" w:rsidRDefault="00330D38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>Таким образом, ф</w:t>
      </w:r>
      <w:r w:rsidR="008D4919" w:rsidRPr="008145B8">
        <w:rPr>
          <w:rFonts w:ascii="Times New Roman" w:hAnsi="Times New Roman" w:cs="Times New Roman"/>
          <w:sz w:val="26"/>
          <w:szCs w:val="26"/>
        </w:rPr>
        <w:t xml:space="preserve">еноменологическая термодинамика 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C56F54" w:rsidRPr="008145B8">
        <w:rPr>
          <w:rFonts w:ascii="Times New Roman" w:hAnsi="Times New Roman" w:cs="Times New Roman"/>
          <w:sz w:val="26"/>
          <w:szCs w:val="26"/>
        </w:rPr>
        <w:t>мицеллярных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систем на данный момент </w:t>
      </w:r>
      <w:r w:rsidR="008D4919" w:rsidRPr="008145B8">
        <w:rPr>
          <w:rFonts w:ascii="Times New Roman" w:hAnsi="Times New Roman" w:cs="Times New Roman"/>
          <w:sz w:val="26"/>
          <w:szCs w:val="26"/>
        </w:rPr>
        <w:t>разработана</w:t>
      </w:r>
      <w:r w:rsidRPr="008145B8">
        <w:rPr>
          <w:rFonts w:ascii="Times New Roman" w:hAnsi="Times New Roman" w:cs="Times New Roman"/>
          <w:sz w:val="26"/>
          <w:szCs w:val="26"/>
        </w:rPr>
        <w:t xml:space="preserve"> и описана</w:t>
      </w:r>
      <w:r w:rsidR="008D4919" w:rsidRPr="008145B8">
        <w:rPr>
          <w:rFonts w:ascii="Times New Roman" w:hAnsi="Times New Roman" w:cs="Times New Roman"/>
          <w:sz w:val="26"/>
          <w:szCs w:val="26"/>
        </w:rPr>
        <w:t xml:space="preserve">. </w:t>
      </w:r>
      <w:r w:rsidRPr="008145B8">
        <w:rPr>
          <w:rFonts w:ascii="Times New Roman" w:hAnsi="Times New Roman" w:cs="Times New Roman"/>
          <w:sz w:val="26"/>
          <w:szCs w:val="26"/>
        </w:rPr>
        <w:t>Однако</w:t>
      </w:r>
      <w:r w:rsidR="008D4919" w:rsidRPr="008145B8">
        <w:rPr>
          <w:rFonts w:ascii="Times New Roman" w:hAnsi="Times New Roman" w:cs="Times New Roman"/>
          <w:sz w:val="26"/>
          <w:szCs w:val="26"/>
        </w:rPr>
        <w:t xml:space="preserve"> п</w:t>
      </w:r>
      <w:r w:rsidR="00DF4235" w:rsidRPr="008145B8">
        <w:rPr>
          <w:rFonts w:ascii="Times New Roman" w:hAnsi="Times New Roman" w:cs="Times New Roman"/>
          <w:sz w:val="26"/>
          <w:szCs w:val="26"/>
        </w:rPr>
        <w:t xml:space="preserve">оследовательное статистико-механическое описание 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подобных </w:t>
      </w:r>
      <w:r w:rsidR="00DF4235" w:rsidRPr="008145B8">
        <w:rPr>
          <w:rFonts w:ascii="Times New Roman" w:hAnsi="Times New Roman" w:cs="Times New Roman"/>
          <w:sz w:val="26"/>
          <w:szCs w:val="26"/>
        </w:rPr>
        <w:t xml:space="preserve">систем сталкивается с большими трудностями, ввиду </w:t>
      </w:r>
      <w:r w:rsidRPr="008145B8">
        <w:rPr>
          <w:rFonts w:ascii="Times New Roman" w:hAnsi="Times New Roman" w:cs="Times New Roman"/>
          <w:sz w:val="26"/>
          <w:szCs w:val="26"/>
        </w:rPr>
        <w:t xml:space="preserve">их </w:t>
      </w:r>
      <w:r w:rsidR="00DF4235" w:rsidRPr="008145B8">
        <w:rPr>
          <w:rFonts w:ascii="Times New Roman" w:hAnsi="Times New Roman" w:cs="Times New Roman"/>
          <w:sz w:val="26"/>
          <w:szCs w:val="26"/>
        </w:rPr>
        <w:t>сложного строен</w:t>
      </w:r>
      <w:r w:rsidRPr="008145B8">
        <w:rPr>
          <w:rFonts w:ascii="Times New Roman" w:hAnsi="Times New Roman" w:cs="Times New Roman"/>
          <w:sz w:val="26"/>
          <w:szCs w:val="26"/>
        </w:rPr>
        <w:t>ия</w:t>
      </w:r>
      <w:r w:rsidR="00DF4235" w:rsidRPr="008145B8">
        <w:rPr>
          <w:rFonts w:ascii="Times New Roman" w:hAnsi="Times New Roman" w:cs="Times New Roman"/>
          <w:sz w:val="26"/>
          <w:szCs w:val="26"/>
        </w:rPr>
        <w:t>. Тем не менее, приближенные методы мол</w:t>
      </w:r>
      <w:r w:rsidR="008D4919" w:rsidRPr="008145B8">
        <w:rPr>
          <w:rFonts w:ascii="Times New Roman" w:hAnsi="Times New Roman" w:cs="Times New Roman"/>
          <w:sz w:val="26"/>
          <w:szCs w:val="26"/>
        </w:rPr>
        <w:t>екулярной термодинамики</w:t>
      </w:r>
      <w:r w:rsidR="00DF4235" w:rsidRPr="008145B8">
        <w:rPr>
          <w:rFonts w:ascii="Times New Roman" w:hAnsi="Times New Roman" w:cs="Times New Roman"/>
          <w:sz w:val="26"/>
          <w:szCs w:val="26"/>
        </w:rPr>
        <w:t xml:space="preserve"> позволяют решать эту задачу. </w:t>
      </w:r>
      <w:r w:rsidR="00972BB9">
        <w:rPr>
          <w:rFonts w:ascii="Times New Roman" w:hAnsi="Times New Roman" w:cs="Times New Roman"/>
          <w:sz w:val="26"/>
          <w:szCs w:val="26"/>
        </w:rPr>
        <w:t>Их о</w:t>
      </w:r>
      <w:r w:rsidR="00972BB9" w:rsidRPr="008145B8">
        <w:rPr>
          <w:rFonts w:ascii="Times New Roman" w:hAnsi="Times New Roman" w:cs="Times New Roman"/>
          <w:sz w:val="26"/>
          <w:szCs w:val="26"/>
        </w:rPr>
        <w:t xml:space="preserve">собенностью является то, что они позволяют предсказать </w:t>
      </w:r>
      <w:proofErr w:type="spellStart"/>
      <w:r w:rsidR="00972BB9" w:rsidRPr="008145B8">
        <w:rPr>
          <w:rFonts w:ascii="Times New Roman" w:hAnsi="Times New Roman" w:cs="Times New Roman"/>
          <w:sz w:val="26"/>
          <w:szCs w:val="26"/>
        </w:rPr>
        <w:t>агрегативное</w:t>
      </w:r>
      <w:proofErr w:type="spellEnd"/>
      <w:r w:rsidR="00972BB9" w:rsidRPr="008145B8">
        <w:rPr>
          <w:rFonts w:ascii="Times New Roman" w:hAnsi="Times New Roman" w:cs="Times New Roman"/>
          <w:sz w:val="26"/>
          <w:szCs w:val="26"/>
        </w:rPr>
        <w:t xml:space="preserve"> поведение систем и их термодинамические свойства </w:t>
      </w:r>
      <w:r w:rsidR="00972BB9">
        <w:rPr>
          <w:rFonts w:ascii="Times New Roman" w:hAnsi="Times New Roman" w:cs="Times New Roman"/>
          <w:sz w:val="26"/>
          <w:szCs w:val="26"/>
        </w:rPr>
        <w:t>на основе</w:t>
      </w:r>
      <w:r w:rsidR="00972BB9" w:rsidRPr="008145B8">
        <w:rPr>
          <w:rFonts w:ascii="Times New Roman" w:hAnsi="Times New Roman" w:cs="Times New Roman"/>
          <w:sz w:val="26"/>
          <w:szCs w:val="26"/>
        </w:rPr>
        <w:t xml:space="preserve"> молекулярного «портрета»</w:t>
      </w:r>
      <w:r w:rsidR="00972BB9">
        <w:rPr>
          <w:rFonts w:ascii="Times New Roman" w:hAnsi="Times New Roman" w:cs="Times New Roman"/>
          <w:sz w:val="26"/>
          <w:szCs w:val="26"/>
        </w:rPr>
        <w:t>, исходя из эффективных характеристик молекул. Т</w:t>
      </w:r>
      <w:r w:rsidR="00DF4235" w:rsidRPr="008145B8">
        <w:rPr>
          <w:rFonts w:ascii="Times New Roman" w:hAnsi="Times New Roman" w:cs="Times New Roman"/>
          <w:sz w:val="26"/>
          <w:szCs w:val="26"/>
        </w:rPr>
        <w:t>акого рода модели и называются классическими</w:t>
      </w:r>
      <w:r w:rsidR="00972BB9">
        <w:rPr>
          <w:rFonts w:ascii="Times New Roman" w:hAnsi="Times New Roman" w:cs="Times New Roman"/>
          <w:sz w:val="26"/>
          <w:szCs w:val="26"/>
        </w:rPr>
        <w:t xml:space="preserve"> молекулярно-термодинамическими моделями</w:t>
      </w:r>
      <w:r w:rsidR="00DF4235" w:rsidRPr="008145B8">
        <w:rPr>
          <w:rFonts w:ascii="Times New Roman" w:hAnsi="Times New Roman" w:cs="Times New Roman"/>
          <w:sz w:val="26"/>
          <w:szCs w:val="26"/>
        </w:rPr>
        <w:t xml:space="preserve">. </w:t>
      </w:r>
      <w:r w:rsidRPr="008145B8">
        <w:rPr>
          <w:rFonts w:ascii="Times New Roman" w:hAnsi="Times New Roman" w:cs="Times New Roman"/>
          <w:sz w:val="26"/>
          <w:szCs w:val="26"/>
        </w:rPr>
        <w:t xml:space="preserve">На настоящий момент они прочно заняли свое место в описании и предсказании поведения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мицеллярных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растворов и широко используются. </w:t>
      </w:r>
    </w:p>
    <w:p w:rsidR="008145B8" w:rsidRPr="00954B0F" w:rsidRDefault="003D3BE5" w:rsidP="009B2D5A">
      <w:pPr>
        <w:pStyle w:val="1"/>
        <w:numPr>
          <w:ilvl w:val="1"/>
          <w:numId w:val="12"/>
        </w:numPr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2" w:name="_Toc483266663"/>
      <w:r w:rsidR="008145B8" w:rsidRPr="00954B0F">
        <w:rPr>
          <w:rFonts w:ascii="Times New Roman" w:hAnsi="Times New Roman" w:cs="Times New Roman"/>
          <w:color w:val="auto"/>
          <w:sz w:val="26"/>
          <w:szCs w:val="26"/>
        </w:rPr>
        <w:t>Классические модели</w:t>
      </w:r>
      <w:r w:rsidR="00DD028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DD028B">
        <w:rPr>
          <w:rFonts w:ascii="Times New Roman" w:hAnsi="Times New Roman" w:cs="Times New Roman"/>
          <w:color w:val="auto"/>
          <w:sz w:val="26"/>
          <w:szCs w:val="26"/>
        </w:rPr>
        <w:t>мицеллообразования</w:t>
      </w:r>
      <w:bookmarkEnd w:id="2"/>
      <w:proofErr w:type="spellEnd"/>
    </w:p>
    <w:p w:rsidR="00B27DCD" w:rsidRDefault="00972BB9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7DCD">
        <w:rPr>
          <w:rFonts w:ascii="Times New Roman" w:hAnsi="Times New Roman" w:cs="Times New Roman"/>
          <w:sz w:val="26"/>
          <w:szCs w:val="26"/>
        </w:rPr>
        <w:t xml:space="preserve">Стандартная свободная энергия </w:t>
      </w:r>
      <w:proofErr w:type="spellStart"/>
      <w:r w:rsidRPr="00B27DCD">
        <w:rPr>
          <w:rFonts w:ascii="Times New Roman" w:hAnsi="Times New Roman" w:cs="Times New Roman"/>
          <w:sz w:val="26"/>
          <w:szCs w:val="26"/>
        </w:rPr>
        <w:t>мицеллообразования</w:t>
      </w:r>
      <w:proofErr w:type="spellEnd"/>
      <w:r w:rsidRPr="00B27DCD">
        <w:rPr>
          <w:rFonts w:ascii="Times New Roman" w:hAnsi="Times New Roman" w:cs="Times New Roman"/>
          <w:sz w:val="26"/>
          <w:szCs w:val="26"/>
        </w:rPr>
        <w:t xml:space="preserve"> рассматривается в виде суммы ряда вкладов. Важнейшим является гидрофобный вклад, связывающий основную движущую силу процесса агрегации с растворимостью углеводородных хвостов в растворителе. Для ионных ПАВ присутствует вклад электростатических взаимодействий, получаемый на осно</w:t>
      </w:r>
      <w:r w:rsidR="004E5119">
        <w:rPr>
          <w:rFonts w:ascii="Times New Roman" w:hAnsi="Times New Roman" w:cs="Times New Roman"/>
          <w:sz w:val="26"/>
          <w:szCs w:val="26"/>
        </w:rPr>
        <w:t>ве решения линеаризованного, [</w:t>
      </w:r>
      <w:r w:rsidR="004E5119" w:rsidRPr="004E5119">
        <w:rPr>
          <w:rFonts w:ascii="Times New Roman" w:hAnsi="Times New Roman" w:cs="Times New Roman"/>
          <w:sz w:val="26"/>
          <w:szCs w:val="26"/>
        </w:rPr>
        <w:t>10</w:t>
      </w:r>
      <w:r w:rsidR="004E5119">
        <w:rPr>
          <w:rFonts w:ascii="Times New Roman" w:hAnsi="Times New Roman" w:cs="Times New Roman"/>
          <w:sz w:val="26"/>
          <w:szCs w:val="26"/>
        </w:rPr>
        <w:t xml:space="preserve">] либо </w:t>
      </w:r>
      <w:proofErr w:type="spellStart"/>
      <w:r w:rsidR="004E5119">
        <w:rPr>
          <w:rFonts w:ascii="Times New Roman" w:hAnsi="Times New Roman" w:cs="Times New Roman"/>
          <w:sz w:val="26"/>
          <w:szCs w:val="26"/>
        </w:rPr>
        <w:t>нелинеаризованного</w:t>
      </w:r>
      <w:proofErr w:type="spellEnd"/>
      <w:r w:rsidR="004E5119">
        <w:rPr>
          <w:rFonts w:ascii="Times New Roman" w:hAnsi="Times New Roman" w:cs="Times New Roman"/>
          <w:sz w:val="26"/>
          <w:szCs w:val="26"/>
        </w:rPr>
        <w:t xml:space="preserve"> [</w:t>
      </w:r>
      <w:r w:rsidR="004E5119" w:rsidRPr="004E5119">
        <w:rPr>
          <w:rFonts w:ascii="Times New Roman" w:hAnsi="Times New Roman" w:cs="Times New Roman"/>
          <w:sz w:val="26"/>
          <w:szCs w:val="26"/>
        </w:rPr>
        <w:t>11</w:t>
      </w:r>
      <w:r w:rsidRPr="00B27DCD">
        <w:rPr>
          <w:rFonts w:ascii="Times New Roman" w:hAnsi="Times New Roman" w:cs="Times New Roman"/>
          <w:sz w:val="26"/>
          <w:szCs w:val="26"/>
        </w:rPr>
        <w:t xml:space="preserve">] уравнения Пуассона-Больцмана. Вклад деформации углеводородных хвостов при образовании мицеллы выведен на основе результатов аналитической теории самосогласованного поля для растворов </w:t>
      </w:r>
      <w:proofErr w:type="spellStart"/>
      <w:r w:rsidRPr="00B27DCD">
        <w:rPr>
          <w:rFonts w:ascii="Times New Roman" w:hAnsi="Times New Roman" w:cs="Times New Roman"/>
          <w:sz w:val="26"/>
          <w:szCs w:val="26"/>
        </w:rPr>
        <w:t>блоксополимеров</w:t>
      </w:r>
      <w:proofErr w:type="spellEnd"/>
      <w:r w:rsidRPr="00B27DCD">
        <w:rPr>
          <w:rFonts w:ascii="Times New Roman" w:hAnsi="Times New Roman" w:cs="Times New Roman"/>
          <w:sz w:val="26"/>
          <w:szCs w:val="26"/>
        </w:rPr>
        <w:t xml:space="preserve"> в пределе сильной</w:t>
      </w:r>
      <w:r w:rsidR="004E5119">
        <w:rPr>
          <w:rFonts w:ascii="Times New Roman" w:hAnsi="Times New Roman" w:cs="Times New Roman"/>
          <w:sz w:val="26"/>
          <w:szCs w:val="26"/>
        </w:rPr>
        <w:t xml:space="preserve"> сегрегации полимерных цепей [</w:t>
      </w:r>
      <w:r w:rsidR="004E5119" w:rsidRPr="004E5119">
        <w:rPr>
          <w:rFonts w:ascii="Times New Roman" w:hAnsi="Times New Roman" w:cs="Times New Roman"/>
          <w:sz w:val="26"/>
          <w:szCs w:val="26"/>
        </w:rPr>
        <w:t>2</w:t>
      </w:r>
      <w:r w:rsidR="004E5119">
        <w:rPr>
          <w:rFonts w:ascii="Times New Roman" w:hAnsi="Times New Roman" w:cs="Times New Roman"/>
          <w:sz w:val="26"/>
          <w:szCs w:val="26"/>
        </w:rPr>
        <w:t xml:space="preserve">, </w:t>
      </w:r>
      <w:r w:rsidR="004E5119" w:rsidRPr="004E5119">
        <w:rPr>
          <w:rFonts w:ascii="Times New Roman" w:hAnsi="Times New Roman" w:cs="Times New Roman"/>
          <w:sz w:val="26"/>
          <w:szCs w:val="26"/>
        </w:rPr>
        <w:t>11</w:t>
      </w:r>
      <w:r w:rsidR="004E5119">
        <w:rPr>
          <w:rFonts w:ascii="Times New Roman" w:hAnsi="Times New Roman" w:cs="Times New Roman"/>
          <w:sz w:val="26"/>
          <w:szCs w:val="26"/>
        </w:rPr>
        <w:t>-</w:t>
      </w:r>
      <w:r w:rsidR="004E5119" w:rsidRPr="004E5119">
        <w:rPr>
          <w:rFonts w:ascii="Times New Roman" w:hAnsi="Times New Roman" w:cs="Times New Roman"/>
          <w:sz w:val="26"/>
          <w:szCs w:val="26"/>
        </w:rPr>
        <w:t>15</w:t>
      </w:r>
      <w:r w:rsidRPr="00B27DCD">
        <w:rPr>
          <w:rFonts w:ascii="Times New Roman" w:hAnsi="Times New Roman" w:cs="Times New Roman"/>
          <w:sz w:val="26"/>
          <w:szCs w:val="26"/>
        </w:rPr>
        <w:t xml:space="preserve">]. </w:t>
      </w:r>
    </w:p>
    <w:p w:rsidR="00972BB9" w:rsidRPr="00B27DCD" w:rsidRDefault="00972BB9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7DCD">
        <w:rPr>
          <w:rFonts w:ascii="Times New Roman" w:hAnsi="Times New Roman" w:cs="Times New Roman"/>
          <w:sz w:val="26"/>
          <w:szCs w:val="26"/>
        </w:rPr>
        <w:t>Подход расп</w:t>
      </w:r>
      <w:r w:rsidR="004E5119">
        <w:rPr>
          <w:rFonts w:ascii="Times New Roman" w:hAnsi="Times New Roman" w:cs="Times New Roman"/>
          <w:sz w:val="26"/>
          <w:szCs w:val="26"/>
        </w:rPr>
        <w:t>ространен на смеси двух ПАВ. [</w:t>
      </w:r>
      <w:r w:rsidR="004E5119" w:rsidRPr="004E5119">
        <w:rPr>
          <w:rFonts w:ascii="Times New Roman" w:hAnsi="Times New Roman" w:cs="Times New Roman"/>
          <w:sz w:val="26"/>
          <w:szCs w:val="26"/>
        </w:rPr>
        <w:t>16</w:t>
      </w:r>
      <w:r w:rsidR="004E5119">
        <w:rPr>
          <w:rFonts w:ascii="Times New Roman" w:hAnsi="Times New Roman" w:cs="Times New Roman"/>
          <w:sz w:val="26"/>
          <w:szCs w:val="26"/>
        </w:rPr>
        <w:t>-</w:t>
      </w:r>
      <w:r w:rsidR="004E5119" w:rsidRPr="004E5119">
        <w:rPr>
          <w:rFonts w:ascii="Times New Roman" w:hAnsi="Times New Roman" w:cs="Times New Roman"/>
          <w:sz w:val="26"/>
          <w:szCs w:val="26"/>
        </w:rPr>
        <w:t>21</w:t>
      </w:r>
      <w:r w:rsidRPr="00B27DCD">
        <w:rPr>
          <w:rFonts w:ascii="Times New Roman" w:hAnsi="Times New Roman" w:cs="Times New Roman"/>
          <w:sz w:val="26"/>
          <w:szCs w:val="26"/>
        </w:rPr>
        <w:t xml:space="preserve">] Рассматривались агрегаты сферической, глобулярной и цилиндрической формы. Для ряда ионных и </w:t>
      </w:r>
      <w:proofErr w:type="spellStart"/>
      <w:r w:rsidRPr="00B27DCD">
        <w:rPr>
          <w:rFonts w:ascii="Times New Roman" w:hAnsi="Times New Roman" w:cs="Times New Roman"/>
          <w:sz w:val="26"/>
          <w:szCs w:val="26"/>
        </w:rPr>
        <w:t>неионных</w:t>
      </w:r>
      <w:proofErr w:type="spellEnd"/>
      <w:r w:rsidRPr="00B27DCD">
        <w:rPr>
          <w:rFonts w:ascii="Times New Roman" w:hAnsi="Times New Roman" w:cs="Times New Roman"/>
          <w:sz w:val="26"/>
          <w:szCs w:val="26"/>
        </w:rPr>
        <w:t xml:space="preserve"> ПАВ удалось получить количественное согласие с экспериментом для зависимости ККМ и средних чисел агрегации от длины углеводородного радикала и концентрации </w:t>
      </w:r>
      <w:r w:rsidRPr="00B27DCD">
        <w:rPr>
          <w:rFonts w:ascii="Times New Roman" w:hAnsi="Times New Roman" w:cs="Times New Roman"/>
          <w:sz w:val="26"/>
          <w:szCs w:val="26"/>
        </w:rPr>
        <w:lastRenderedPageBreak/>
        <w:t xml:space="preserve">соли. Варианты модели применялись для растворов ПАВ с длинными </w:t>
      </w:r>
      <w:proofErr w:type="spellStart"/>
      <w:r w:rsidRPr="00B27DCD">
        <w:rPr>
          <w:rFonts w:ascii="Times New Roman" w:hAnsi="Times New Roman" w:cs="Times New Roman"/>
          <w:sz w:val="26"/>
          <w:szCs w:val="26"/>
        </w:rPr>
        <w:t>полиоксиэтиленовыми</w:t>
      </w:r>
      <w:proofErr w:type="spellEnd"/>
      <w:r w:rsidRPr="00B27DCD">
        <w:rPr>
          <w:rFonts w:ascii="Times New Roman" w:hAnsi="Times New Roman" w:cs="Times New Roman"/>
          <w:sz w:val="26"/>
          <w:szCs w:val="26"/>
        </w:rPr>
        <w:t xml:space="preserve"> группами и для </w:t>
      </w:r>
      <w:proofErr w:type="spellStart"/>
      <w:r w:rsidRPr="00B27DCD">
        <w:rPr>
          <w:rFonts w:ascii="Times New Roman" w:hAnsi="Times New Roman" w:cs="Times New Roman"/>
          <w:sz w:val="26"/>
          <w:szCs w:val="26"/>
        </w:rPr>
        <w:t>микро</w:t>
      </w:r>
      <w:r w:rsidR="004E5119">
        <w:rPr>
          <w:rFonts w:ascii="Times New Roman" w:hAnsi="Times New Roman" w:cs="Times New Roman"/>
          <w:sz w:val="26"/>
          <w:szCs w:val="26"/>
        </w:rPr>
        <w:t>эмульсий</w:t>
      </w:r>
      <w:proofErr w:type="spellEnd"/>
      <w:r w:rsidR="004E5119">
        <w:rPr>
          <w:rFonts w:ascii="Times New Roman" w:hAnsi="Times New Roman" w:cs="Times New Roman"/>
          <w:sz w:val="26"/>
          <w:szCs w:val="26"/>
        </w:rPr>
        <w:t xml:space="preserve"> [</w:t>
      </w:r>
      <w:r w:rsidR="004E5119" w:rsidRPr="004E5119">
        <w:rPr>
          <w:rFonts w:ascii="Times New Roman" w:hAnsi="Times New Roman" w:cs="Times New Roman"/>
          <w:sz w:val="26"/>
          <w:szCs w:val="26"/>
        </w:rPr>
        <w:t>2</w:t>
      </w:r>
      <w:r w:rsidR="004E5119">
        <w:rPr>
          <w:rFonts w:ascii="Times New Roman" w:hAnsi="Times New Roman" w:cs="Times New Roman"/>
          <w:sz w:val="26"/>
          <w:szCs w:val="26"/>
        </w:rPr>
        <w:t xml:space="preserve">, </w:t>
      </w:r>
      <w:r w:rsidR="004E5119" w:rsidRPr="004E5119">
        <w:rPr>
          <w:rFonts w:ascii="Times New Roman" w:hAnsi="Times New Roman" w:cs="Times New Roman"/>
          <w:sz w:val="26"/>
          <w:szCs w:val="26"/>
        </w:rPr>
        <w:t>22</w:t>
      </w:r>
      <w:r w:rsidRPr="00B27DCD">
        <w:rPr>
          <w:rFonts w:ascii="Times New Roman" w:hAnsi="Times New Roman" w:cs="Times New Roman"/>
          <w:sz w:val="26"/>
          <w:szCs w:val="26"/>
        </w:rPr>
        <w:t xml:space="preserve">]. </w:t>
      </w:r>
    </w:p>
    <w:p w:rsidR="00972BB9" w:rsidRDefault="00972BB9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7DCD">
        <w:rPr>
          <w:rFonts w:ascii="Times New Roman" w:hAnsi="Times New Roman" w:cs="Times New Roman"/>
          <w:sz w:val="26"/>
          <w:szCs w:val="26"/>
        </w:rPr>
        <w:t xml:space="preserve">Современные версии модели </w:t>
      </w:r>
      <w:proofErr w:type="spellStart"/>
      <w:r w:rsidRPr="00B27DCD">
        <w:rPr>
          <w:rFonts w:ascii="Times New Roman" w:hAnsi="Times New Roman" w:cs="Times New Roman"/>
          <w:sz w:val="26"/>
          <w:szCs w:val="26"/>
        </w:rPr>
        <w:t>Нагаражана-Рукенштейна</w:t>
      </w:r>
      <w:proofErr w:type="spellEnd"/>
      <w:r w:rsidRPr="00B27DCD">
        <w:rPr>
          <w:rFonts w:ascii="Times New Roman" w:hAnsi="Times New Roman" w:cs="Times New Roman"/>
          <w:sz w:val="26"/>
          <w:szCs w:val="26"/>
        </w:rPr>
        <w:t xml:space="preserve"> стандартной свободной э</w:t>
      </w:r>
      <w:r w:rsidR="004E5119">
        <w:rPr>
          <w:rFonts w:ascii="Times New Roman" w:hAnsi="Times New Roman" w:cs="Times New Roman"/>
          <w:sz w:val="26"/>
          <w:szCs w:val="26"/>
        </w:rPr>
        <w:t xml:space="preserve">нергии </w:t>
      </w:r>
      <w:proofErr w:type="spellStart"/>
      <w:r w:rsidR="004E5119">
        <w:rPr>
          <w:rFonts w:ascii="Times New Roman" w:hAnsi="Times New Roman" w:cs="Times New Roman"/>
          <w:sz w:val="26"/>
          <w:szCs w:val="26"/>
        </w:rPr>
        <w:t>мицеллообразования</w:t>
      </w:r>
      <w:proofErr w:type="spellEnd"/>
      <w:r w:rsidR="004E5119">
        <w:rPr>
          <w:rFonts w:ascii="Times New Roman" w:hAnsi="Times New Roman" w:cs="Times New Roman"/>
          <w:sz w:val="26"/>
          <w:szCs w:val="26"/>
        </w:rPr>
        <w:t xml:space="preserve"> </w:t>
      </w:r>
      <w:r w:rsidR="004E5119" w:rsidRPr="004E5119">
        <w:rPr>
          <w:rFonts w:ascii="Times New Roman" w:hAnsi="Times New Roman" w:cs="Times New Roman"/>
          <w:sz w:val="26"/>
          <w:szCs w:val="26"/>
        </w:rPr>
        <w:t>[23-25</w:t>
      </w:r>
      <w:r w:rsidRPr="00B27DCD">
        <w:rPr>
          <w:rFonts w:ascii="Times New Roman" w:hAnsi="Times New Roman" w:cs="Times New Roman"/>
          <w:sz w:val="26"/>
          <w:szCs w:val="26"/>
        </w:rPr>
        <w:t>] учитывают целый ряд физико-химических факторов. Чаще всего это гидрофобный, деформационный, поверхностный, стерический, электростатический и дипольный вклады, а также вклад смешения.</w:t>
      </w:r>
    </w:p>
    <w:p w:rsidR="00692D3C" w:rsidRPr="00A827EA" w:rsidRDefault="00692D3C" w:rsidP="009B2D5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g=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tr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def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int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st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el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dip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mix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.                        (1.1.1)</m:t>
        </m:r>
      </m:oMath>
      <w:r w:rsidR="00A827EA" w:rsidRPr="00A827E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C56F54" w:rsidRPr="008145B8" w:rsidRDefault="00C56F54" w:rsidP="009B2D5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45B8">
        <w:rPr>
          <w:rFonts w:ascii="Times New Roman" w:hAnsi="Times New Roman" w:cs="Times New Roman"/>
          <w:bCs/>
          <w:i/>
          <w:sz w:val="26"/>
          <w:szCs w:val="26"/>
        </w:rPr>
        <w:t>Работа переноса углеводородного радикала</w:t>
      </w:r>
      <w:r w:rsidRPr="008145B8">
        <w:rPr>
          <w:rFonts w:ascii="Times New Roman" w:hAnsi="Times New Roman" w:cs="Times New Roman"/>
          <w:bCs/>
          <w:sz w:val="26"/>
          <w:szCs w:val="26"/>
        </w:rPr>
        <w:t>.</w:t>
      </w:r>
    </w:p>
    <w:p w:rsidR="00C56F54" w:rsidRPr="008145B8" w:rsidRDefault="00692D3C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>В процессе образования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мицеллы углеводородны</w:t>
      </w:r>
      <w:r w:rsidRPr="008145B8">
        <w:rPr>
          <w:rFonts w:ascii="Times New Roman" w:hAnsi="Times New Roman" w:cs="Times New Roman"/>
          <w:sz w:val="26"/>
          <w:szCs w:val="26"/>
        </w:rPr>
        <w:t>е хвосты молекул ПАВ перемещаются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из водного окру</w:t>
      </w:r>
      <w:r w:rsidR="00C04E53">
        <w:rPr>
          <w:rFonts w:ascii="Times New Roman" w:hAnsi="Times New Roman" w:cs="Times New Roman"/>
          <w:sz w:val="26"/>
          <w:szCs w:val="26"/>
        </w:rPr>
        <w:t xml:space="preserve">жения в </w:t>
      </w:r>
      <w:proofErr w:type="gramStart"/>
      <w:r w:rsidR="00C04E53">
        <w:rPr>
          <w:rFonts w:ascii="Times New Roman" w:hAnsi="Times New Roman" w:cs="Times New Roman"/>
          <w:sz w:val="26"/>
          <w:szCs w:val="26"/>
        </w:rPr>
        <w:t>углеводородное</w:t>
      </w:r>
      <w:proofErr w:type="gramEnd"/>
      <w:r w:rsidR="00C56F54" w:rsidRPr="008145B8">
        <w:rPr>
          <w:rFonts w:ascii="Times New Roman" w:hAnsi="Times New Roman" w:cs="Times New Roman"/>
          <w:sz w:val="26"/>
          <w:szCs w:val="26"/>
        </w:rPr>
        <w:t xml:space="preserve">. При этом </w:t>
      </w:r>
      <w:r w:rsidR="00C04E53">
        <w:rPr>
          <w:rFonts w:ascii="Times New Roman" w:hAnsi="Times New Roman" w:cs="Times New Roman"/>
          <w:sz w:val="26"/>
          <w:szCs w:val="26"/>
        </w:rPr>
        <w:t xml:space="preserve">значительно сокращается 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поверхность контакта углеводородных </w:t>
      </w:r>
      <w:r w:rsidR="00C04E53">
        <w:rPr>
          <w:rFonts w:ascii="Times New Roman" w:hAnsi="Times New Roman" w:cs="Times New Roman"/>
          <w:sz w:val="26"/>
          <w:szCs w:val="26"/>
        </w:rPr>
        <w:t>частей молекулы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с водной фазой. </w:t>
      </w:r>
      <w:r w:rsidRPr="008145B8">
        <w:rPr>
          <w:rFonts w:ascii="Times New Roman" w:hAnsi="Times New Roman" w:cs="Times New Roman"/>
          <w:sz w:val="26"/>
          <w:szCs w:val="26"/>
        </w:rPr>
        <w:t>В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клад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tr</m:t>
            </m:r>
          </m:sub>
        </m:sSub>
      </m:oMath>
      <w:r w:rsidR="00C56F54" w:rsidRPr="008145B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оценивают по энергии Гиббса переноса молекулы углеводорода из водной фазы в фазу углеводорода, которая вычисляется </w:t>
      </w:r>
      <w:r w:rsidR="00C04E53">
        <w:rPr>
          <w:rFonts w:ascii="Times New Roman" w:hAnsi="Times New Roman" w:cs="Times New Roman"/>
          <w:sz w:val="26"/>
          <w:szCs w:val="26"/>
        </w:rPr>
        <w:t>на основании</w:t>
      </w:r>
      <w:r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C56F54" w:rsidRPr="008145B8">
        <w:rPr>
          <w:rFonts w:ascii="Times New Roman" w:hAnsi="Times New Roman" w:cs="Times New Roman"/>
          <w:sz w:val="26"/>
          <w:szCs w:val="26"/>
        </w:rPr>
        <w:t>экспериментальны</w:t>
      </w:r>
      <w:r w:rsidRPr="008145B8">
        <w:rPr>
          <w:rFonts w:ascii="Times New Roman" w:hAnsi="Times New Roman" w:cs="Times New Roman"/>
          <w:sz w:val="26"/>
          <w:szCs w:val="26"/>
        </w:rPr>
        <w:t>х данных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о раст</w:t>
      </w:r>
      <w:r w:rsidR="001677F0">
        <w:rPr>
          <w:rFonts w:ascii="Times New Roman" w:hAnsi="Times New Roman" w:cs="Times New Roman"/>
          <w:sz w:val="26"/>
          <w:szCs w:val="26"/>
        </w:rPr>
        <w:t>воримости углеводородов в воде:</w:t>
      </w:r>
    </w:p>
    <w:p w:rsidR="00C56F54" w:rsidRPr="00E319CF" w:rsidRDefault="009359E4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tr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tr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A</m:t>
              </m:r>
            </m:sup>
          </m:sSubSup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tr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B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,                                                   (1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.1.2)</m:t>
          </m:r>
        </m:oMath>
      </m:oMathPara>
    </w:p>
    <w:p w:rsidR="00C56F54" w:rsidRPr="009026B7" w:rsidRDefault="00C56F54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где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tr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p>
        </m:sSubSup>
      </m:oMath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tr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p>
        </m:sSubSup>
      </m:oMath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 – свободные энергии переноса молекул</w:t>
      </w:r>
      <w:proofErr w:type="gramStart"/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 А</w:t>
      </w:r>
      <w:proofErr w:type="gramEnd"/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 и В, соответственно.</w:t>
      </w:r>
    </w:p>
    <w:p w:rsidR="00692D3C" w:rsidRPr="008145B8" w:rsidRDefault="00692D3C" w:rsidP="009B2D5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145B8">
        <w:rPr>
          <w:rFonts w:ascii="Times New Roman" w:hAnsi="Times New Roman" w:cs="Times New Roman"/>
          <w:bCs/>
          <w:i/>
          <w:sz w:val="26"/>
          <w:szCs w:val="26"/>
        </w:rPr>
        <w:t>Работа образования межфазной поверхности.</w:t>
      </w:r>
    </w:p>
    <w:p w:rsidR="00692D3C" w:rsidRPr="008145B8" w:rsidRDefault="00692D3C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 xml:space="preserve">Оценка гидрофобного вклада проводилась </w:t>
      </w:r>
      <w:r w:rsidR="003D3BE5">
        <w:rPr>
          <w:rFonts w:ascii="Times New Roman" w:hAnsi="Times New Roman" w:cs="Times New Roman"/>
          <w:sz w:val="26"/>
          <w:szCs w:val="26"/>
        </w:rPr>
        <w:t>исходя из предположения</w:t>
      </w:r>
      <w:r w:rsidR="00C04E53">
        <w:rPr>
          <w:rFonts w:ascii="Times New Roman" w:hAnsi="Times New Roman" w:cs="Times New Roman"/>
          <w:sz w:val="26"/>
          <w:szCs w:val="26"/>
        </w:rPr>
        <w:t>, что углеводородные радикалы</w:t>
      </w:r>
      <w:r w:rsidRPr="008145B8">
        <w:rPr>
          <w:rFonts w:ascii="Times New Roman" w:hAnsi="Times New Roman" w:cs="Times New Roman"/>
          <w:sz w:val="26"/>
          <w:szCs w:val="26"/>
        </w:rPr>
        <w:t xml:space="preserve"> при переносе в ядро мицеллы </w:t>
      </w:r>
      <w:r w:rsidR="00C04E53" w:rsidRPr="008145B8">
        <w:rPr>
          <w:rFonts w:ascii="Times New Roman" w:hAnsi="Times New Roman" w:cs="Times New Roman"/>
          <w:sz w:val="26"/>
          <w:szCs w:val="26"/>
        </w:rPr>
        <w:t xml:space="preserve">из водного окружения </w:t>
      </w:r>
      <w:r w:rsidRPr="008145B8">
        <w:rPr>
          <w:rFonts w:ascii="Times New Roman" w:hAnsi="Times New Roman" w:cs="Times New Roman"/>
          <w:sz w:val="26"/>
          <w:szCs w:val="26"/>
        </w:rPr>
        <w:t xml:space="preserve">оказываются полностью окруженными другими углеводородными молекулами. </w:t>
      </w:r>
      <w:r w:rsidR="00C04E53">
        <w:rPr>
          <w:rFonts w:ascii="Times New Roman" w:hAnsi="Times New Roman" w:cs="Times New Roman"/>
          <w:sz w:val="26"/>
          <w:szCs w:val="26"/>
        </w:rPr>
        <w:t>Так как</w:t>
      </w:r>
      <w:r w:rsidRPr="008145B8">
        <w:rPr>
          <w:rFonts w:ascii="Times New Roman" w:hAnsi="Times New Roman" w:cs="Times New Roman"/>
          <w:sz w:val="26"/>
          <w:szCs w:val="26"/>
        </w:rPr>
        <w:t xml:space="preserve"> на поверхности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мицеллярного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ядра остается контакт углевод</w:t>
      </w:r>
      <w:r w:rsidR="00C04E53">
        <w:rPr>
          <w:rFonts w:ascii="Times New Roman" w:hAnsi="Times New Roman" w:cs="Times New Roman"/>
          <w:sz w:val="26"/>
          <w:szCs w:val="26"/>
        </w:rPr>
        <w:t>ородных цепей с водной фазой,</w:t>
      </w:r>
      <w:r w:rsidRPr="008145B8">
        <w:rPr>
          <w:rFonts w:ascii="Times New Roman" w:hAnsi="Times New Roman" w:cs="Times New Roman"/>
          <w:sz w:val="26"/>
          <w:szCs w:val="26"/>
        </w:rPr>
        <w:t xml:space="preserve"> необходимо учесть работу </w:t>
      </w:r>
      <w:r w:rsidR="004E5119">
        <w:rPr>
          <w:rFonts w:ascii="Times New Roman" w:hAnsi="Times New Roman" w:cs="Times New Roman"/>
          <w:sz w:val="26"/>
          <w:szCs w:val="26"/>
        </w:rPr>
        <w:t xml:space="preserve">образования этой </w:t>
      </w:r>
      <w:r w:rsidR="00C04E53">
        <w:rPr>
          <w:rFonts w:ascii="Times New Roman" w:hAnsi="Times New Roman" w:cs="Times New Roman"/>
          <w:sz w:val="26"/>
          <w:szCs w:val="26"/>
        </w:rPr>
        <w:t xml:space="preserve">самой </w:t>
      </w:r>
      <w:r w:rsidR="004E5119">
        <w:rPr>
          <w:rFonts w:ascii="Times New Roman" w:hAnsi="Times New Roman" w:cs="Times New Roman"/>
          <w:sz w:val="26"/>
          <w:szCs w:val="26"/>
        </w:rPr>
        <w:t>поверхности [2</w:t>
      </w:r>
      <w:r w:rsidR="004E5119" w:rsidRPr="004E5119">
        <w:rPr>
          <w:rFonts w:ascii="Times New Roman" w:hAnsi="Times New Roman" w:cs="Times New Roman"/>
          <w:sz w:val="26"/>
          <w:szCs w:val="26"/>
        </w:rPr>
        <w:t>6</w:t>
      </w:r>
      <w:r w:rsidRPr="008145B8">
        <w:rPr>
          <w:rFonts w:ascii="Times New Roman" w:hAnsi="Times New Roman" w:cs="Times New Roman"/>
          <w:sz w:val="26"/>
          <w:szCs w:val="26"/>
        </w:rPr>
        <w:t>]. Свободная энергия, отнесенная к одной молекуле ПАВ в м</w:t>
      </w:r>
      <w:r w:rsidR="00C04E53">
        <w:rPr>
          <w:rFonts w:ascii="Times New Roman" w:hAnsi="Times New Roman" w:cs="Times New Roman"/>
          <w:sz w:val="26"/>
          <w:szCs w:val="26"/>
        </w:rPr>
        <w:t>ицелле, записывается</w:t>
      </w:r>
      <w:r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C04E53">
        <w:rPr>
          <w:rFonts w:ascii="Times New Roman" w:hAnsi="Times New Roman" w:cs="Times New Roman"/>
          <w:sz w:val="26"/>
          <w:szCs w:val="26"/>
        </w:rPr>
        <w:t>как:</w:t>
      </w:r>
    </w:p>
    <w:p w:rsidR="00692D3C" w:rsidRPr="00E319CF" w:rsidRDefault="009359E4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int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=γ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0</m:t>
                  </m:r>
                </m:sub>
              </m:sSub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6"/>
              <w:szCs w:val="26"/>
              <w:lang w:val="en-US"/>
            </w:rPr>
            <m:t>,                                                  (1.1.3)</m:t>
          </m:r>
        </m:oMath>
      </m:oMathPara>
    </w:p>
    <w:p w:rsidR="00692D3C" w:rsidRPr="008145B8" w:rsidRDefault="00692D3C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 xml:space="preserve">где </w:t>
      </w:r>
      <w:r w:rsidRPr="008145B8">
        <w:rPr>
          <w:rFonts w:ascii="Times New Roman" w:hAnsi="Times New Roman" w:cs="Times New Roman"/>
          <w:i/>
          <w:iCs/>
          <w:sz w:val="26"/>
          <w:szCs w:val="26"/>
        </w:rPr>
        <w:t xml:space="preserve">a </w:t>
      </w:r>
      <w:r w:rsidRPr="008145B8">
        <w:rPr>
          <w:rFonts w:ascii="Times New Roman" w:hAnsi="Times New Roman" w:cs="Times New Roman"/>
          <w:sz w:val="26"/>
          <w:szCs w:val="26"/>
        </w:rPr>
        <w:t xml:space="preserve">- площадь поверхности углеводородного ядра мицеллы, приходящаяся на одну молекулу ПАВ,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b>
        </m:sSub>
      </m:oMath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 – площадь поверхности, которую экранирует одна молекула ПАВ, </w:t>
      </w:r>
      <w:r w:rsidRPr="008145B8">
        <w:rPr>
          <w:rFonts w:ascii="Times New Roman" w:eastAsiaTheme="minorEastAsia" w:hAnsi="Times New Roman" w:cs="Times New Roman"/>
          <w:i/>
          <w:sz w:val="26"/>
          <w:szCs w:val="26"/>
        </w:rPr>
        <w:t>γ</w:t>
      </w:r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 – межфазное натяжение.</w:t>
      </w:r>
    </w:p>
    <w:p w:rsidR="00693BF7" w:rsidRPr="008145B8" w:rsidRDefault="00693BF7" w:rsidP="009B2D5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145B8">
        <w:rPr>
          <w:rFonts w:ascii="Times New Roman" w:hAnsi="Times New Roman" w:cs="Times New Roman"/>
          <w:bCs/>
          <w:i/>
          <w:sz w:val="26"/>
          <w:szCs w:val="26"/>
        </w:rPr>
        <w:t>Работа деформации углеводородных цепей.</w:t>
      </w:r>
    </w:p>
    <w:p w:rsidR="00693BF7" w:rsidRPr="008145B8" w:rsidRDefault="00C04E53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случае, когда </w:t>
      </w:r>
      <w:r w:rsidRPr="008145B8">
        <w:rPr>
          <w:rFonts w:ascii="Times New Roman" w:hAnsi="Times New Roman" w:cs="Times New Roman"/>
          <w:sz w:val="26"/>
          <w:szCs w:val="26"/>
        </w:rPr>
        <w:t>при оценке гидрофобного вклада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мицеллярное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ядро рассматривается как капля</w:t>
      </w:r>
      <w:r w:rsidR="00693BF7" w:rsidRPr="008145B8">
        <w:rPr>
          <w:rFonts w:ascii="Times New Roman" w:hAnsi="Times New Roman" w:cs="Times New Roman"/>
          <w:sz w:val="26"/>
          <w:szCs w:val="26"/>
        </w:rPr>
        <w:t xml:space="preserve"> жидкого углеводорода, </w:t>
      </w:r>
      <w:r>
        <w:rPr>
          <w:rFonts w:ascii="Times New Roman" w:hAnsi="Times New Roman" w:cs="Times New Roman"/>
          <w:sz w:val="26"/>
          <w:szCs w:val="26"/>
        </w:rPr>
        <w:t>не учитывается тот факт</w:t>
      </w:r>
      <w:r w:rsidR="00693BF7" w:rsidRPr="008145B8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lastRenderedPageBreak/>
        <w:t>углеводородные радикалы, находящиеся</w:t>
      </w:r>
      <w:r w:rsidR="00693BF7" w:rsidRPr="008145B8">
        <w:rPr>
          <w:rFonts w:ascii="Times New Roman" w:hAnsi="Times New Roman" w:cs="Times New Roman"/>
          <w:sz w:val="26"/>
          <w:szCs w:val="26"/>
        </w:rPr>
        <w:t xml:space="preserve"> в ядре мицеллы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693BF7" w:rsidRPr="008145B8">
        <w:rPr>
          <w:rFonts w:ascii="Times New Roman" w:hAnsi="Times New Roman" w:cs="Times New Roman"/>
          <w:sz w:val="26"/>
          <w:szCs w:val="26"/>
        </w:rPr>
        <w:t xml:space="preserve"> ограничены в своем движении внутри агрегата по сравнению с их состоянием в объ</w:t>
      </w:r>
      <w:r>
        <w:rPr>
          <w:rFonts w:ascii="Times New Roman" w:hAnsi="Times New Roman" w:cs="Times New Roman"/>
          <w:sz w:val="26"/>
          <w:szCs w:val="26"/>
        </w:rPr>
        <w:t>емной углеводородной фазе. Это</w:t>
      </w:r>
      <w:r w:rsidR="00693BF7" w:rsidRPr="008145B8">
        <w:rPr>
          <w:rFonts w:ascii="Times New Roman" w:hAnsi="Times New Roman" w:cs="Times New Roman"/>
          <w:sz w:val="26"/>
          <w:szCs w:val="26"/>
        </w:rPr>
        <w:t xml:space="preserve"> ограничение возникает </w:t>
      </w:r>
      <w:r>
        <w:rPr>
          <w:rFonts w:ascii="Times New Roman" w:hAnsi="Times New Roman" w:cs="Times New Roman"/>
          <w:sz w:val="26"/>
          <w:szCs w:val="26"/>
        </w:rPr>
        <w:t>пото</w:t>
      </w:r>
      <w:r w:rsidR="003D3BE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93BF7" w:rsidRPr="008145B8">
        <w:rPr>
          <w:rFonts w:ascii="Times New Roman" w:hAnsi="Times New Roman" w:cs="Times New Roman"/>
          <w:sz w:val="26"/>
          <w:szCs w:val="26"/>
        </w:rPr>
        <w:t>, что полярные</w:t>
      </w:r>
      <w:r>
        <w:rPr>
          <w:rFonts w:ascii="Times New Roman" w:hAnsi="Times New Roman" w:cs="Times New Roman"/>
          <w:sz w:val="26"/>
          <w:szCs w:val="26"/>
        </w:rPr>
        <w:t xml:space="preserve"> группы молекул ПАВ расположены</w:t>
      </w:r>
      <w:r w:rsidR="00693BF7" w:rsidRPr="008145B8">
        <w:rPr>
          <w:rFonts w:ascii="Times New Roman" w:hAnsi="Times New Roman" w:cs="Times New Roman"/>
          <w:sz w:val="26"/>
          <w:szCs w:val="26"/>
        </w:rPr>
        <w:t xml:space="preserve"> на границе раздела углеводородного ядра и раствора</w:t>
      </w:r>
      <w:r>
        <w:rPr>
          <w:rFonts w:ascii="Times New Roman" w:hAnsi="Times New Roman" w:cs="Times New Roman"/>
          <w:sz w:val="26"/>
          <w:szCs w:val="26"/>
        </w:rPr>
        <w:t>, и цепям приходится</w:t>
      </w:r>
      <w:r w:rsidR="00693BF7" w:rsidRPr="008145B8">
        <w:rPr>
          <w:rFonts w:ascii="Times New Roman" w:hAnsi="Times New Roman" w:cs="Times New Roman"/>
          <w:sz w:val="26"/>
          <w:szCs w:val="26"/>
        </w:rPr>
        <w:t xml:space="preserve"> деформироваться, чтобы сохранить постоянную плотность в ядре агрегата. </w:t>
      </w:r>
      <w:r>
        <w:rPr>
          <w:rFonts w:ascii="Times New Roman" w:hAnsi="Times New Roman" w:cs="Times New Roman"/>
          <w:sz w:val="26"/>
          <w:szCs w:val="26"/>
        </w:rPr>
        <w:t>При такой деформации</w:t>
      </w:r>
      <w:r w:rsidR="00693BF7" w:rsidRPr="008145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уменьшается конформационная энтропия</w:t>
      </w:r>
      <w:r w:rsidR="00061EB8">
        <w:rPr>
          <w:rFonts w:ascii="Times New Roman" w:hAnsi="Times New Roman" w:cs="Times New Roman"/>
          <w:sz w:val="26"/>
          <w:szCs w:val="26"/>
        </w:rPr>
        <w:t xml:space="preserve"> цепей и вносится</w:t>
      </w:r>
      <w:r w:rsidR="00693BF7" w:rsidRPr="008145B8">
        <w:rPr>
          <w:rFonts w:ascii="Times New Roman" w:hAnsi="Times New Roman" w:cs="Times New Roman"/>
          <w:sz w:val="26"/>
          <w:szCs w:val="26"/>
        </w:rPr>
        <w:t xml:space="preserve"> положительный вклад в работу </w:t>
      </w:r>
      <w:proofErr w:type="spellStart"/>
      <w:r w:rsidR="00693BF7" w:rsidRPr="008145B8">
        <w:rPr>
          <w:rFonts w:ascii="Times New Roman" w:hAnsi="Times New Roman" w:cs="Times New Roman"/>
          <w:sz w:val="26"/>
          <w:szCs w:val="26"/>
        </w:rPr>
        <w:t>мицеллообразования</w:t>
      </w:r>
      <w:proofErr w:type="spellEnd"/>
      <w:r w:rsidR="00693BF7" w:rsidRPr="008145B8">
        <w:rPr>
          <w:rFonts w:ascii="Times New Roman" w:hAnsi="Times New Roman" w:cs="Times New Roman"/>
          <w:sz w:val="26"/>
          <w:szCs w:val="26"/>
        </w:rPr>
        <w:t xml:space="preserve">. Для оценки этого вклада используются результаты аналитической теории самосогласованного поля для растворов </w:t>
      </w:r>
      <w:proofErr w:type="spellStart"/>
      <w:r w:rsidR="00693BF7" w:rsidRPr="008145B8">
        <w:rPr>
          <w:rFonts w:ascii="Times New Roman" w:hAnsi="Times New Roman" w:cs="Times New Roman"/>
          <w:sz w:val="26"/>
          <w:szCs w:val="26"/>
        </w:rPr>
        <w:t>блоксополимеров</w:t>
      </w:r>
      <w:proofErr w:type="spellEnd"/>
      <w:r w:rsidR="00693BF7" w:rsidRPr="008145B8">
        <w:rPr>
          <w:rFonts w:ascii="Times New Roman" w:hAnsi="Times New Roman" w:cs="Times New Roman"/>
          <w:sz w:val="26"/>
          <w:szCs w:val="26"/>
        </w:rPr>
        <w:t xml:space="preserve"> в пределе сильной</w:t>
      </w:r>
      <w:r w:rsidR="00583F62">
        <w:rPr>
          <w:rFonts w:ascii="Times New Roman" w:hAnsi="Times New Roman" w:cs="Times New Roman"/>
          <w:sz w:val="26"/>
          <w:szCs w:val="26"/>
        </w:rPr>
        <w:t xml:space="preserve"> сегрегации полимерных цепей [</w:t>
      </w:r>
      <w:r w:rsidR="00583F62" w:rsidRPr="00583F62">
        <w:rPr>
          <w:rFonts w:ascii="Times New Roman" w:hAnsi="Times New Roman" w:cs="Times New Roman"/>
          <w:sz w:val="26"/>
          <w:szCs w:val="26"/>
        </w:rPr>
        <w:t>25</w:t>
      </w:r>
      <w:r w:rsidR="00583F62">
        <w:rPr>
          <w:rFonts w:ascii="Times New Roman" w:hAnsi="Times New Roman" w:cs="Times New Roman"/>
          <w:sz w:val="26"/>
          <w:szCs w:val="26"/>
        </w:rPr>
        <w:t xml:space="preserve">, </w:t>
      </w:r>
      <w:r w:rsidR="00583F62" w:rsidRPr="00583F62">
        <w:rPr>
          <w:rFonts w:ascii="Times New Roman" w:hAnsi="Times New Roman" w:cs="Times New Roman"/>
          <w:sz w:val="26"/>
          <w:szCs w:val="26"/>
        </w:rPr>
        <w:t>12-15</w:t>
      </w:r>
      <w:r w:rsidR="00693BF7" w:rsidRPr="008145B8">
        <w:rPr>
          <w:rFonts w:ascii="Times New Roman" w:hAnsi="Times New Roman" w:cs="Times New Roman"/>
          <w:sz w:val="26"/>
          <w:szCs w:val="26"/>
        </w:rPr>
        <w:t>].</w:t>
      </w:r>
    </w:p>
    <w:p w:rsidR="00692D3C" w:rsidRPr="00E319CF" w:rsidRDefault="009359E4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def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kT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B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80N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L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                                                 (1.1.4)</m:t>
          </m:r>
        </m:oMath>
      </m:oMathPara>
    </w:p>
    <w:p w:rsidR="001F2576" w:rsidRPr="00B27DCD" w:rsidRDefault="001F2576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где </w:t>
      </w:r>
      <w:r w:rsidRPr="008145B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L</w:t>
      </w:r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 – длина сегмента Куна, </w:t>
      </w:r>
      <w:r w:rsidRPr="008145B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N</w:t>
      </w:r>
      <w:r w:rsidRPr="008145B8">
        <w:rPr>
          <w:rFonts w:ascii="Times New Roman" w:eastAsiaTheme="minorEastAsia" w:hAnsi="Times New Roman" w:cs="Times New Roman"/>
          <w:i/>
          <w:sz w:val="26"/>
          <w:szCs w:val="26"/>
        </w:rPr>
        <w:t xml:space="preserve"> = </w:t>
      </w:r>
      <w:proofErr w:type="spellStart"/>
      <w:r w:rsidRPr="008145B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l</w:t>
      </w:r>
      <w:r w:rsidRPr="008145B8">
        <w:rPr>
          <w:rFonts w:ascii="Times New Roman" w:eastAsiaTheme="minorEastAsia" w:hAnsi="Times New Roman" w:cs="Times New Roman"/>
          <w:i/>
          <w:sz w:val="26"/>
          <w:szCs w:val="26"/>
          <w:vertAlign w:val="subscript"/>
          <w:lang w:val="en-US"/>
        </w:rPr>
        <w:t>s</w:t>
      </w:r>
      <w:proofErr w:type="spellEnd"/>
      <w:r w:rsidRPr="008145B8">
        <w:rPr>
          <w:rFonts w:ascii="Times New Roman" w:eastAsiaTheme="minorEastAsia" w:hAnsi="Times New Roman" w:cs="Times New Roman"/>
          <w:i/>
          <w:sz w:val="26"/>
          <w:szCs w:val="26"/>
        </w:rPr>
        <w:t>/</w:t>
      </w:r>
      <w:r w:rsidRPr="008145B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L</w:t>
      </w:r>
      <w:r w:rsidRPr="008145B8">
        <w:rPr>
          <w:rFonts w:ascii="Times New Roman" w:eastAsiaTheme="minorEastAsia" w:hAnsi="Times New Roman" w:cs="Times New Roman"/>
          <w:i/>
          <w:sz w:val="26"/>
          <w:szCs w:val="26"/>
        </w:rPr>
        <w:t xml:space="preserve"> – </w:t>
      </w:r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число сегментов в цепи длиной </w:t>
      </w:r>
      <w:proofErr w:type="spellStart"/>
      <w:r w:rsidRPr="008145B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l</w:t>
      </w:r>
      <w:r w:rsidRPr="008145B8">
        <w:rPr>
          <w:rFonts w:ascii="Times New Roman" w:eastAsiaTheme="minorEastAsia" w:hAnsi="Times New Roman" w:cs="Times New Roman"/>
          <w:i/>
          <w:sz w:val="26"/>
          <w:szCs w:val="26"/>
          <w:vertAlign w:val="subscript"/>
          <w:lang w:val="en-US"/>
        </w:rPr>
        <w:t>s</w:t>
      </w:r>
      <w:proofErr w:type="spellEnd"/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proofErr w:type="spellStart"/>
      <w:r w:rsidRPr="008145B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r</w:t>
      </w:r>
      <w:r w:rsidRPr="008145B8">
        <w:rPr>
          <w:rFonts w:ascii="Times New Roman" w:eastAsiaTheme="minorEastAsia" w:hAnsi="Times New Roman" w:cs="Times New Roman"/>
          <w:i/>
          <w:sz w:val="26"/>
          <w:szCs w:val="26"/>
          <w:vertAlign w:val="subscript"/>
          <w:lang w:val="en-US"/>
        </w:rPr>
        <w:t>i</w:t>
      </w:r>
      <w:proofErr w:type="spellEnd"/>
      <w:r w:rsidRPr="008145B8">
        <w:rPr>
          <w:rFonts w:ascii="Times New Roman" w:eastAsiaTheme="minorEastAsia" w:hAnsi="Times New Roman" w:cs="Times New Roman"/>
          <w:i/>
          <w:sz w:val="26"/>
          <w:szCs w:val="26"/>
        </w:rPr>
        <w:t xml:space="preserve"> </w:t>
      </w:r>
      <w:r w:rsidR="00B27DCD">
        <w:rPr>
          <w:rFonts w:ascii="Times New Roman" w:eastAsiaTheme="minorEastAsia" w:hAnsi="Times New Roman" w:cs="Times New Roman"/>
          <w:sz w:val="26"/>
          <w:szCs w:val="26"/>
        </w:rPr>
        <w:t>– радиус агрегата</w:t>
      </w:r>
      <w:r w:rsidR="00B27DCD" w:rsidRPr="00B27DCD">
        <w:rPr>
          <w:rFonts w:ascii="Times New Roman" w:eastAsiaTheme="minorEastAsia" w:hAnsi="Times New Roman" w:cs="Times New Roman"/>
          <w:i/>
          <w:sz w:val="26"/>
          <w:szCs w:val="26"/>
        </w:rPr>
        <w:t xml:space="preserve">, </w:t>
      </w:r>
      <w:proofErr w:type="spellStart"/>
      <w:r w:rsidR="00B27DCD" w:rsidRPr="00B27DCD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i</w:t>
      </w:r>
      <w:proofErr w:type="spellEnd"/>
      <w:r w:rsidR="00B27DCD" w:rsidRPr="00B27DCD">
        <w:rPr>
          <w:rFonts w:ascii="Times New Roman" w:eastAsiaTheme="minorEastAsia" w:hAnsi="Times New Roman" w:cs="Times New Roman"/>
          <w:i/>
          <w:sz w:val="26"/>
          <w:szCs w:val="26"/>
        </w:rPr>
        <w:t xml:space="preserve"> = </w:t>
      </w:r>
      <w:proofErr w:type="spellStart"/>
      <w:r w:rsidR="00B27DCD" w:rsidRPr="00B27DCD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sph</w:t>
      </w:r>
      <w:proofErr w:type="spellEnd"/>
      <w:r w:rsidR="00B27DCD" w:rsidRPr="00B27DCD">
        <w:rPr>
          <w:rFonts w:ascii="Times New Roman" w:eastAsiaTheme="minorEastAsia" w:hAnsi="Times New Roman" w:cs="Times New Roman"/>
          <w:i/>
          <w:sz w:val="26"/>
          <w:szCs w:val="26"/>
        </w:rPr>
        <w:t xml:space="preserve">, </w:t>
      </w:r>
      <w:proofErr w:type="spellStart"/>
      <w:r w:rsidR="00B27DCD" w:rsidRPr="00B27DCD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cyl</w:t>
      </w:r>
      <w:proofErr w:type="spellEnd"/>
      <w:r w:rsidR="00B27DCD">
        <w:rPr>
          <w:rFonts w:ascii="Times New Roman" w:eastAsiaTheme="minorEastAsia" w:hAnsi="Times New Roman" w:cs="Times New Roman"/>
          <w:sz w:val="26"/>
          <w:szCs w:val="26"/>
        </w:rPr>
        <w:t>, В = 3 для сферического и</w:t>
      </w:r>
      <w:proofErr w:type="gramStart"/>
      <w:r w:rsidR="00B27DCD">
        <w:rPr>
          <w:rFonts w:ascii="Times New Roman" w:eastAsiaTheme="minorEastAsia" w:hAnsi="Times New Roman" w:cs="Times New Roman"/>
          <w:sz w:val="26"/>
          <w:szCs w:val="26"/>
        </w:rPr>
        <w:t xml:space="preserve"> В</w:t>
      </w:r>
      <w:proofErr w:type="gramEnd"/>
      <w:r w:rsidR="00B27DCD">
        <w:rPr>
          <w:rFonts w:ascii="Times New Roman" w:eastAsiaTheme="minorEastAsia" w:hAnsi="Times New Roman" w:cs="Times New Roman"/>
          <w:sz w:val="26"/>
          <w:szCs w:val="26"/>
        </w:rPr>
        <w:t xml:space="preserve"> = 5 для цилиндрического агрегатов.</w:t>
      </w:r>
    </w:p>
    <w:p w:rsidR="00055E60" w:rsidRPr="008145B8" w:rsidRDefault="00055E60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Последовательное распространение указанной теории на системы, состоящие из цепей различной длины, затруднено. Однако указанное выражение можно модифицировать, чтобы корректно выполнять расчеты для стержнеобразных смешанных мицелл. Таким образом, </w:t>
      </w:r>
    </w:p>
    <w:p w:rsidR="00055E60" w:rsidRPr="00E319CF" w:rsidRDefault="009359E4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def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kT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B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80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L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                                      (1.1.5)</m:t>
          </m:r>
        </m:oMath>
      </m:oMathPara>
    </w:p>
    <w:p w:rsidR="00055E60" w:rsidRPr="008145B8" w:rsidRDefault="00055E60" w:rsidP="009B2D5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145B8">
        <w:rPr>
          <w:rFonts w:ascii="Times New Roman" w:hAnsi="Times New Roman" w:cs="Times New Roman"/>
          <w:bCs/>
          <w:i/>
          <w:sz w:val="26"/>
          <w:szCs w:val="26"/>
        </w:rPr>
        <w:t xml:space="preserve">Вклад стерического отталкивания полярных голов в работу </w:t>
      </w:r>
      <w:proofErr w:type="spellStart"/>
      <w:r w:rsidRPr="008145B8">
        <w:rPr>
          <w:rFonts w:ascii="Times New Roman" w:hAnsi="Times New Roman" w:cs="Times New Roman"/>
          <w:bCs/>
          <w:i/>
          <w:sz w:val="26"/>
          <w:szCs w:val="26"/>
        </w:rPr>
        <w:t>мицеллообразования</w:t>
      </w:r>
      <w:proofErr w:type="spellEnd"/>
      <w:r w:rsidRPr="008145B8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055E60" w:rsidRPr="009026B7" w:rsidRDefault="00055E60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 xml:space="preserve">При образовании мицеллы полярные группы располагаются на поверхности ее ядра, где их можно рассматривать как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монослой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>. Возникающее стерическое отталкивание голов дает положительный вк</w:t>
      </w:r>
      <w:r w:rsidR="001677F0">
        <w:rPr>
          <w:rFonts w:ascii="Times New Roman" w:hAnsi="Times New Roman" w:cs="Times New Roman"/>
          <w:sz w:val="26"/>
          <w:szCs w:val="26"/>
        </w:rPr>
        <w:t xml:space="preserve">лад в работу </w:t>
      </w:r>
      <w:proofErr w:type="spellStart"/>
      <w:r w:rsidR="001677F0">
        <w:rPr>
          <w:rFonts w:ascii="Times New Roman" w:hAnsi="Times New Roman" w:cs="Times New Roman"/>
          <w:sz w:val="26"/>
          <w:szCs w:val="26"/>
        </w:rPr>
        <w:t>мицеллообразования</w:t>
      </w:r>
      <w:proofErr w:type="spellEnd"/>
      <w:r w:rsidR="001677F0">
        <w:rPr>
          <w:rFonts w:ascii="Times New Roman" w:hAnsi="Times New Roman" w:cs="Times New Roman"/>
          <w:sz w:val="26"/>
          <w:szCs w:val="26"/>
        </w:rPr>
        <w:t>:</w:t>
      </w:r>
    </w:p>
    <w:p w:rsidR="00055E60" w:rsidRPr="00B27DCD" w:rsidRDefault="009359E4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st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=-kTln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eff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                                       (1.1.6)</m:t>
          </m:r>
        </m:oMath>
      </m:oMathPara>
    </w:p>
    <w:p w:rsidR="00B27DCD" w:rsidRPr="00B27DCD" w:rsidRDefault="00B27DCD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где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eff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эффективная площадь полярной головы молекулы ПАВ.</w:t>
      </w:r>
    </w:p>
    <w:p w:rsidR="00055E60" w:rsidRPr="008145B8" w:rsidRDefault="00055E60" w:rsidP="009B2D5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145B8">
        <w:rPr>
          <w:rFonts w:ascii="Times New Roman" w:hAnsi="Times New Roman" w:cs="Times New Roman"/>
          <w:bCs/>
          <w:i/>
          <w:sz w:val="26"/>
          <w:szCs w:val="26"/>
        </w:rPr>
        <w:t xml:space="preserve">Электростатическая составляющая работы </w:t>
      </w:r>
      <w:proofErr w:type="spellStart"/>
      <w:r w:rsidRPr="008145B8">
        <w:rPr>
          <w:rFonts w:ascii="Times New Roman" w:hAnsi="Times New Roman" w:cs="Times New Roman"/>
          <w:bCs/>
          <w:i/>
          <w:sz w:val="26"/>
          <w:szCs w:val="26"/>
        </w:rPr>
        <w:t>мицеллообразования</w:t>
      </w:r>
      <w:proofErr w:type="spellEnd"/>
      <w:r w:rsidRPr="008145B8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7308B5" w:rsidRDefault="00061EB8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55E60" w:rsidRPr="008145B8">
        <w:rPr>
          <w:rFonts w:ascii="Times New Roman" w:hAnsi="Times New Roman" w:cs="Times New Roman"/>
          <w:sz w:val="26"/>
          <w:szCs w:val="26"/>
        </w:rPr>
        <w:t xml:space="preserve"> случае, когда полярные группы молекул ПАВ несут заряд, в </w:t>
      </w:r>
      <w:proofErr w:type="spellStart"/>
      <w:r w:rsidR="00055E60" w:rsidRPr="008145B8">
        <w:rPr>
          <w:rFonts w:ascii="Times New Roman" w:hAnsi="Times New Roman" w:cs="Times New Roman"/>
          <w:sz w:val="26"/>
          <w:szCs w:val="26"/>
        </w:rPr>
        <w:t>мицеллярной</w:t>
      </w:r>
      <w:proofErr w:type="spellEnd"/>
      <w:r w:rsidR="005837C8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055E60" w:rsidRPr="008145B8">
        <w:rPr>
          <w:rFonts w:ascii="Times New Roman" w:hAnsi="Times New Roman" w:cs="Times New Roman"/>
          <w:sz w:val="26"/>
          <w:szCs w:val="26"/>
        </w:rPr>
        <w:t>системе возникают электростатические взаимодействия и вокруг мицеллы образуется</w:t>
      </w:r>
      <w:r w:rsidR="005837C8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055E60" w:rsidRPr="008145B8">
        <w:rPr>
          <w:rFonts w:ascii="Times New Roman" w:hAnsi="Times New Roman" w:cs="Times New Roman"/>
          <w:sz w:val="26"/>
          <w:szCs w:val="26"/>
        </w:rPr>
        <w:lastRenderedPageBreak/>
        <w:t>двойной электрический слой.</w:t>
      </w:r>
      <w:r w:rsidR="007308B5">
        <w:rPr>
          <w:rFonts w:ascii="Times New Roman" w:hAnsi="Times New Roman" w:cs="Times New Roman"/>
          <w:sz w:val="26"/>
          <w:szCs w:val="26"/>
        </w:rPr>
        <w:t xml:space="preserve"> </w:t>
      </w:r>
      <w:r w:rsidR="007308B5" w:rsidRPr="008145B8">
        <w:rPr>
          <w:rFonts w:ascii="Times New Roman" w:hAnsi="Times New Roman" w:cs="Times New Roman"/>
          <w:sz w:val="26"/>
          <w:szCs w:val="26"/>
        </w:rPr>
        <w:t>Мицелла имеет ядро</w:t>
      </w:r>
      <w:r w:rsidR="007308B5" w:rsidRPr="007308B5">
        <w:rPr>
          <w:rFonts w:ascii="Times New Roman" w:hAnsi="Times New Roman" w:cs="Times New Roman"/>
          <w:sz w:val="26"/>
          <w:szCs w:val="26"/>
        </w:rPr>
        <w:t xml:space="preserve"> </w:t>
      </w:r>
      <w:r w:rsidR="007308B5" w:rsidRPr="008145B8">
        <w:rPr>
          <w:rFonts w:ascii="Times New Roman" w:hAnsi="Times New Roman" w:cs="Times New Roman"/>
          <w:sz w:val="26"/>
          <w:szCs w:val="26"/>
        </w:rPr>
        <w:t xml:space="preserve">и двойной электрический слой, уходящий в объем раствора, </w:t>
      </w:r>
      <w:r w:rsidR="007308B5" w:rsidRPr="008145B8">
        <w:rPr>
          <w:rFonts w:ascii="Times New Roman" w:eastAsia="SymbolMT" w:hAnsi="Times New Roman" w:cs="Times New Roman"/>
          <w:sz w:val="26"/>
          <w:szCs w:val="26"/>
        </w:rPr>
        <w:t>δ</w:t>
      </w:r>
      <w:r w:rsidR="007308B5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7308B5">
        <w:rPr>
          <w:rFonts w:ascii="Times New Roman" w:hAnsi="Times New Roman" w:cs="Times New Roman"/>
          <w:sz w:val="26"/>
          <w:szCs w:val="26"/>
        </w:rPr>
        <w:t xml:space="preserve">– параметр, отвечающий минимальному расстоянию между границей углеводородного ядра мицеллы и центром </w:t>
      </w:r>
      <w:proofErr w:type="spellStart"/>
      <w:r w:rsidR="007308B5">
        <w:rPr>
          <w:rFonts w:ascii="Times New Roman" w:hAnsi="Times New Roman" w:cs="Times New Roman"/>
          <w:sz w:val="26"/>
          <w:szCs w:val="26"/>
        </w:rPr>
        <w:t>противоиона</w:t>
      </w:r>
      <w:proofErr w:type="spellEnd"/>
      <w:r w:rsidR="007308B5" w:rsidRPr="008145B8">
        <w:rPr>
          <w:rFonts w:ascii="Times New Roman" w:hAnsi="Times New Roman" w:cs="Times New Roman"/>
          <w:sz w:val="26"/>
          <w:szCs w:val="26"/>
        </w:rPr>
        <w:t>.</w:t>
      </w:r>
    </w:p>
    <w:p w:rsidR="00055E60" w:rsidRPr="008145B8" w:rsidRDefault="00055E60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E60" w:rsidRPr="008145B8" w:rsidRDefault="00055E60" w:rsidP="009B2D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 w:rsidRPr="008145B8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91E1BD" wp14:editId="058E041A">
            <wp:extent cx="2190307" cy="2015013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96" cy="201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60" w:rsidRDefault="00FB4A22" w:rsidP="009B2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  <w:u w:val="single"/>
        </w:rPr>
        <w:t>Рисунок 1</w:t>
      </w:r>
      <w:r w:rsidR="00055E60" w:rsidRPr="008145B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55E60" w:rsidRPr="008145B8">
        <w:rPr>
          <w:rFonts w:ascii="Times New Roman" w:hAnsi="Times New Roman" w:cs="Times New Roman"/>
          <w:sz w:val="26"/>
          <w:szCs w:val="26"/>
        </w:rPr>
        <w:t xml:space="preserve"> Модель строения мицеллы. </w:t>
      </w:r>
    </w:p>
    <w:p w:rsidR="00DD028B" w:rsidRDefault="00D04943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Для вычисления электростатического</w:t>
      </w:r>
      <w:r w:rsidR="00DD028B">
        <w:rPr>
          <w:rFonts w:ascii="Times New Roman" w:hAnsi="Times New Roman" w:cs="Times New Roman"/>
          <w:bCs/>
          <w:sz w:val="26"/>
          <w:szCs w:val="26"/>
        </w:rPr>
        <w:t xml:space="preserve"> вклада в своб</w:t>
      </w:r>
      <w:r>
        <w:rPr>
          <w:rFonts w:ascii="Times New Roman" w:hAnsi="Times New Roman" w:cs="Times New Roman"/>
          <w:bCs/>
          <w:sz w:val="26"/>
          <w:szCs w:val="26"/>
        </w:rPr>
        <w:t xml:space="preserve">одную энергию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мицеллообразования</w:t>
      </w:r>
      <w:proofErr w:type="spellEnd"/>
      <w:r w:rsidR="00DD028B">
        <w:rPr>
          <w:rFonts w:ascii="Times New Roman" w:hAnsi="Times New Roman" w:cs="Times New Roman"/>
          <w:bCs/>
          <w:sz w:val="26"/>
          <w:szCs w:val="26"/>
        </w:rPr>
        <w:t xml:space="preserve"> был предложен целый ряд приближений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DD028B">
        <w:rPr>
          <w:rFonts w:ascii="Times New Roman" w:hAnsi="Times New Roman" w:cs="Times New Roman"/>
          <w:bCs/>
          <w:sz w:val="26"/>
          <w:szCs w:val="26"/>
        </w:rPr>
        <w:t xml:space="preserve"> среди которых наиболее удачным и </w:t>
      </w:r>
      <w:r w:rsidR="003D3BE5">
        <w:rPr>
          <w:rFonts w:ascii="Times New Roman" w:hAnsi="Times New Roman" w:cs="Times New Roman"/>
          <w:bCs/>
          <w:sz w:val="26"/>
          <w:szCs w:val="26"/>
        </w:rPr>
        <w:t>часто используемым</w:t>
      </w:r>
      <w:r w:rsidR="00DD028B">
        <w:rPr>
          <w:rFonts w:ascii="Times New Roman" w:hAnsi="Times New Roman" w:cs="Times New Roman"/>
          <w:bCs/>
          <w:sz w:val="26"/>
          <w:szCs w:val="26"/>
        </w:rPr>
        <w:t xml:space="preserve"> явл</w:t>
      </w:r>
      <w:r>
        <w:rPr>
          <w:rFonts w:ascii="Times New Roman" w:hAnsi="Times New Roman" w:cs="Times New Roman"/>
          <w:bCs/>
          <w:sz w:val="26"/>
          <w:szCs w:val="26"/>
        </w:rPr>
        <w:t>яет</w:t>
      </w:r>
      <w:r w:rsidR="00DD028B">
        <w:rPr>
          <w:rFonts w:ascii="Times New Roman" w:hAnsi="Times New Roman" w:cs="Times New Roman"/>
          <w:bCs/>
          <w:sz w:val="26"/>
          <w:szCs w:val="26"/>
        </w:rPr>
        <w:t xml:space="preserve">ся приближение </w:t>
      </w:r>
      <w:proofErr w:type="spellStart"/>
      <w:r w:rsidR="00DD028B">
        <w:rPr>
          <w:rFonts w:ascii="Times New Roman" w:hAnsi="Times New Roman" w:cs="Times New Roman"/>
          <w:bCs/>
          <w:sz w:val="26"/>
          <w:szCs w:val="26"/>
        </w:rPr>
        <w:t>Ошимы</w:t>
      </w:r>
      <w:proofErr w:type="spellEnd"/>
      <w:r w:rsidR="00583F62" w:rsidRPr="00583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028B" w:rsidRPr="00DD028B">
        <w:rPr>
          <w:rFonts w:ascii="Times New Roman" w:hAnsi="Times New Roman" w:cs="Times New Roman"/>
          <w:bCs/>
          <w:sz w:val="26"/>
          <w:szCs w:val="26"/>
        </w:rPr>
        <w:t>[</w:t>
      </w:r>
      <w:r w:rsidR="00583F62" w:rsidRPr="00583F62">
        <w:rPr>
          <w:rFonts w:ascii="Times New Roman" w:hAnsi="Times New Roman" w:cs="Times New Roman"/>
          <w:bCs/>
          <w:sz w:val="26"/>
          <w:szCs w:val="26"/>
        </w:rPr>
        <w:t>11,27</w:t>
      </w:r>
      <w:r w:rsidR="00DD028B" w:rsidRPr="00DD028B">
        <w:rPr>
          <w:rFonts w:ascii="Times New Roman" w:hAnsi="Times New Roman" w:cs="Times New Roman"/>
          <w:bCs/>
          <w:sz w:val="26"/>
          <w:szCs w:val="26"/>
        </w:rPr>
        <w:t>]</w:t>
      </w:r>
      <w:r w:rsidR="003D3BE5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рамках этого приближения вклад определяется выражением:</w:t>
      </w:r>
      <w:r w:rsidR="00DD028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04943" w:rsidRPr="00E319CF" w:rsidRDefault="00D04943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sz w:val="26"/>
          <w:szCs w:val="26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2</m:t>
          </m:r>
          <m:func>
            <m:funcPr>
              <m:ctrlPr>
                <w:rPr>
                  <w:rFonts w:ascii="Cambria Math" w:hAnsi="Cambria Math" w:cs="Times New Roman"/>
                  <w:bCs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2m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 w:cs="Times New Roman"/>
                  <w:bCs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tanh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6"/>
              <w:szCs w:val="26"/>
            </w:rPr>
            <m:t>=t,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                                  (1.1.7)</m:t>
          </m:r>
        </m:oMath>
      </m:oMathPara>
    </w:p>
    <w:p w:rsidR="00D04943" w:rsidRPr="00D04943" w:rsidRDefault="00D04943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где </w:t>
      </w:r>
      <w:r w:rsidRPr="00594AFD">
        <w:rPr>
          <w:rFonts w:ascii="Times New Roman" w:eastAsiaTheme="minorEastAsia" w:hAnsi="Times New Roman" w:cs="Times New Roman"/>
          <w:bCs/>
          <w:i/>
          <w:sz w:val="26"/>
          <w:szCs w:val="26"/>
          <w:lang w:val="en-US"/>
        </w:rPr>
        <w:t>m</w:t>
      </w:r>
      <w:r w:rsidRPr="00D04943">
        <w:rPr>
          <w:rFonts w:ascii="Times New Roman" w:eastAsiaTheme="minorEastAsia" w:hAnsi="Times New Roman" w:cs="Times New Roman"/>
          <w:bCs/>
          <w:sz w:val="26"/>
          <w:szCs w:val="26"/>
        </w:rPr>
        <w:t xml:space="preserve"> =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2 для сферы, </w:t>
      </w:r>
      <w:r w:rsidRPr="00594AFD">
        <w:rPr>
          <w:rFonts w:ascii="Times New Roman" w:eastAsiaTheme="minorEastAsia" w:hAnsi="Times New Roman" w:cs="Times New Roman"/>
          <w:bCs/>
          <w:i/>
          <w:sz w:val="26"/>
          <w:szCs w:val="26"/>
          <w:lang w:val="en-US"/>
        </w:rPr>
        <w:t>m</w:t>
      </w:r>
      <w:r w:rsidRPr="00D04943">
        <w:rPr>
          <w:rFonts w:ascii="Times New Roman" w:eastAsiaTheme="minorEastAsia" w:hAnsi="Times New Roman" w:cs="Times New Roman"/>
          <w:bCs/>
          <w:sz w:val="26"/>
          <w:szCs w:val="26"/>
        </w:rPr>
        <w:t xml:space="preserve"> = 1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для цилиндра;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– поверхностный потенциал, </w:t>
      </w:r>
    </w:p>
    <w:p w:rsidR="008E02AC" w:rsidRPr="008145B8" w:rsidRDefault="008E02AC" w:rsidP="009B2D5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145B8">
        <w:rPr>
          <w:rFonts w:ascii="Times New Roman" w:hAnsi="Times New Roman" w:cs="Times New Roman"/>
          <w:bCs/>
          <w:i/>
          <w:sz w:val="26"/>
          <w:szCs w:val="26"/>
        </w:rPr>
        <w:t>Свободная энергия смешения.</w:t>
      </w:r>
    </w:p>
    <w:p w:rsidR="008E02AC" w:rsidRPr="008145B8" w:rsidRDefault="008E02AC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>Энтропия смешения углеводородных хвостов в ядре мицеллы описывается с</w:t>
      </w:r>
      <w:r w:rsidR="005837C8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>п</w:t>
      </w:r>
      <w:r w:rsidR="00583F62">
        <w:rPr>
          <w:rFonts w:ascii="Times New Roman" w:hAnsi="Times New Roman" w:cs="Times New Roman"/>
          <w:sz w:val="26"/>
          <w:szCs w:val="26"/>
        </w:rPr>
        <w:t xml:space="preserve">омощью теории </w:t>
      </w:r>
      <w:proofErr w:type="spellStart"/>
      <w:r w:rsidR="00583F62">
        <w:rPr>
          <w:rFonts w:ascii="Times New Roman" w:hAnsi="Times New Roman" w:cs="Times New Roman"/>
          <w:sz w:val="26"/>
          <w:szCs w:val="26"/>
        </w:rPr>
        <w:t>Флори-Хаггинса</w:t>
      </w:r>
      <w:proofErr w:type="spellEnd"/>
      <w:r w:rsidR="00583F62">
        <w:rPr>
          <w:rFonts w:ascii="Times New Roman" w:hAnsi="Times New Roman" w:cs="Times New Roman"/>
          <w:sz w:val="26"/>
          <w:szCs w:val="26"/>
        </w:rPr>
        <w:t xml:space="preserve"> [</w:t>
      </w:r>
      <w:r w:rsidR="00583F62" w:rsidRPr="00583F62">
        <w:rPr>
          <w:rFonts w:ascii="Times New Roman" w:hAnsi="Times New Roman" w:cs="Times New Roman"/>
          <w:sz w:val="26"/>
          <w:szCs w:val="26"/>
        </w:rPr>
        <w:t>28-30</w:t>
      </w:r>
      <w:r w:rsidRPr="008145B8">
        <w:rPr>
          <w:rFonts w:ascii="Times New Roman" w:hAnsi="Times New Roman" w:cs="Times New Roman"/>
          <w:sz w:val="26"/>
          <w:szCs w:val="26"/>
        </w:rPr>
        <w:t>], а энтальпия смешения с помощью теории</w:t>
      </w:r>
      <w:r w:rsidR="005837C8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>регул</w:t>
      </w:r>
      <w:r w:rsidR="007038D6">
        <w:rPr>
          <w:rFonts w:ascii="Times New Roman" w:hAnsi="Times New Roman" w:cs="Times New Roman"/>
          <w:sz w:val="26"/>
          <w:szCs w:val="26"/>
        </w:rPr>
        <w:t xml:space="preserve">ярных растворов </w:t>
      </w:r>
      <w:proofErr w:type="spellStart"/>
      <w:r w:rsidR="007038D6">
        <w:rPr>
          <w:rFonts w:ascii="Times New Roman" w:hAnsi="Times New Roman" w:cs="Times New Roman"/>
          <w:sz w:val="26"/>
          <w:szCs w:val="26"/>
        </w:rPr>
        <w:t>Гильдебранда</w:t>
      </w:r>
      <w:proofErr w:type="spellEnd"/>
      <w:r w:rsidR="007038D6">
        <w:rPr>
          <w:rFonts w:ascii="Times New Roman" w:hAnsi="Times New Roman" w:cs="Times New Roman"/>
          <w:sz w:val="26"/>
          <w:szCs w:val="26"/>
        </w:rPr>
        <w:t xml:space="preserve"> [</w:t>
      </w:r>
      <w:r w:rsidR="007038D6" w:rsidRPr="007038D6">
        <w:rPr>
          <w:rFonts w:ascii="Times New Roman" w:hAnsi="Times New Roman" w:cs="Times New Roman"/>
          <w:sz w:val="26"/>
          <w:szCs w:val="26"/>
        </w:rPr>
        <w:t>28</w:t>
      </w:r>
      <w:r w:rsidRPr="008145B8">
        <w:rPr>
          <w:rFonts w:ascii="Times New Roman" w:hAnsi="Times New Roman" w:cs="Times New Roman"/>
          <w:sz w:val="26"/>
          <w:szCs w:val="26"/>
        </w:rPr>
        <w:t>]</w:t>
      </w:r>
    </w:p>
    <w:p w:rsidR="008E02AC" w:rsidRPr="00E319CF" w:rsidRDefault="009359E4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mix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kT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ln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ln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ν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H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mix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H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ν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H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mix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H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,      (1.1.8)</m:t>
          </m:r>
        </m:oMath>
      </m:oMathPara>
    </w:p>
    <w:p w:rsidR="005837C8" w:rsidRPr="008145B8" w:rsidRDefault="005837C8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где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mix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H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sup>
        </m:sSubSup>
      </m:oMath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sup>
        </m:sSubSup>
      </m:oMath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sup>
        </m:sSubSup>
      </m:oMath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 – параметры растворимости Гильдебранда для углеводородных хвостов молекул А и В,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/(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/(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 – объемные доли хвостов молекул</w:t>
      </w:r>
      <w:proofErr w:type="gramStart"/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 А</w:t>
      </w:r>
      <w:proofErr w:type="gramEnd"/>
      <w:r w:rsidRPr="008145B8">
        <w:rPr>
          <w:rFonts w:ascii="Times New Roman" w:eastAsiaTheme="minorEastAsia" w:hAnsi="Times New Roman" w:cs="Times New Roman"/>
          <w:sz w:val="26"/>
          <w:szCs w:val="26"/>
        </w:rPr>
        <w:t xml:space="preserve"> и В, соответственно, в ядре мицеллы.</w:t>
      </w:r>
    </w:p>
    <w:p w:rsidR="00C56F54" w:rsidRPr="008145B8" w:rsidRDefault="00EC38E1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 xml:space="preserve">Несколько раньше, в 1990 году, похожая модель была предложена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Пуввадой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и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7F9C">
        <w:rPr>
          <w:rFonts w:ascii="Times New Roman" w:hAnsi="Times New Roman" w:cs="Times New Roman"/>
          <w:sz w:val="26"/>
          <w:szCs w:val="26"/>
        </w:rPr>
        <w:t>Бланкштайном</w:t>
      </w:r>
      <w:proofErr w:type="spellEnd"/>
      <w:r w:rsidR="00357F9C">
        <w:rPr>
          <w:rFonts w:ascii="Times New Roman" w:hAnsi="Times New Roman" w:cs="Times New Roman"/>
          <w:sz w:val="26"/>
          <w:szCs w:val="26"/>
        </w:rPr>
        <w:t xml:space="preserve"> [</w:t>
      </w:r>
      <w:r w:rsidR="00357F9C" w:rsidRPr="00357F9C">
        <w:rPr>
          <w:rFonts w:ascii="Times New Roman" w:hAnsi="Times New Roman" w:cs="Times New Roman"/>
          <w:sz w:val="26"/>
          <w:szCs w:val="26"/>
        </w:rPr>
        <w:t>31</w:t>
      </w:r>
      <w:r w:rsidRPr="008145B8">
        <w:rPr>
          <w:rFonts w:ascii="Times New Roman" w:hAnsi="Times New Roman" w:cs="Times New Roman"/>
          <w:sz w:val="26"/>
          <w:szCs w:val="26"/>
        </w:rPr>
        <w:t>]. В этой модели в приближении среднего поля учитывалось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 xml:space="preserve">взаимодействие между агрегатами и использовалось </w:t>
      </w:r>
      <w:r w:rsidR="00357F9C">
        <w:rPr>
          <w:rFonts w:ascii="Times New Roman" w:hAnsi="Times New Roman" w:cs="Times New Roman"/>
          <w:sz w:val="26"/>
          <w:szCs w:val="26"/>
        </w:rPr>
        <w:t>отличное от работы [</w:t>
      </w:r>
      <w:r w:rsidR="00357F9C" w:rsidRPr="00357F9C">
        <w:rPr>
          <w:rFonts w:ascii="Times New Roman" w:hAnsi="Times New Roman" w:cs="Times New Roman"/>
          <w:sz w:val="26"/>
          <w:szCs w:val="26"/>
        </w:rPr>
        <w:t>25</w:t>
      </w:r>
      <w:r w:rsidRPr="008145B8">
        <w:rPr>
          <w:rFonts w:ascii="Times New Roman" w:hAnsi="Times New Roman" w:cs="Times New Roman"/>
          <w:sz w:val="26"/>
          <w:szCs w:val="26"/>
        </w:rPr>
        <w:t>]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lastRenderedPageBreak/>
        <w:t>распределение агрегатов по размерам. Модель свободной энергии состояла из тех же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>вкладов, но была введена зависимость поверхностного натяжения от кривизны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>поверхности. Для оценки деформационной составляющей использовалась численная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>теория самосогласованного поля в приближении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357F9C">
        <w:rPr>
          <w:rFonts w:ascii="Times New Roman" w:hAnsi="Times New Roman" w:cs="Times New Roman"/>
          <w:sz w:val="26"/>
          <w:szCs w:val="26"/>
        </w:rPr>
        <w:t>поворотной изомерии [</w:t>
      </w:r>
      <w:r w:rsidR="00357F9C" w:rsidRPr="00357F9C">
        <w:rPr>
          <w:rFonts w:ascii="Times New Roman" w:hAnsi="Times New Roman" w:cs="Times New Roman"/>
          <w:sz w:val="26"/>
          <w:szCs w:val="26"/>
        </w:rPr>
        <w:t>32</w:t>
      </w:r>
      <w:r w:rsidR="00357F9C">
        <w:rPr>
          <w:rFonts w:ascii="Times New Roman" w:hAnsi="Times New Roman" w:cs="Times New Roman"/>
          <w:sz w:val="26"/>
          <w:szCs w:val="26"/>
        </w:rPr>
        <w:t>-</w:t>
      </w:r>
      <w:r w:rsidR="00357F9C" w:rsidRPr="00357F9C">
        <w:rPr>
          <w:rFonts w:ascii="Times New Roman" w:hAnsi="Times New Roman" w:cs="Times New Roman"/>
          <w:sz w:val="26"/>
          <w:szCs w:val="26"/>
        </w:rPr>
        <w:t>36</w:t>
      </w:r>
      <w:r w:rsidRPr="008145B8">
        <w:rPr>
          <w:rFonts w:ascii="Times New Roman" w:hAnsi="Times New Roman" w:cs="Times New Roman"/>
          <w:sz w:val="26"/>
          <w:szCs w:val="26"/>
        </w:rPr>
        <w:t xml:space="preserve">]. Модель была сформулирована для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неионных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ПАВ и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>рассматривала образование сферических, цилиндрических и пластинчатых агрегатов. С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 xml:space="preserve">помощью этой модели изучались растворы ПАВ с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полиоксиэтиленовыми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группами.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>Удалось описать зависимость ККМ от температуры, длины углеводородного радикала и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 xml:space="preserve">числа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оксиэтиленовых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групп в полярной голове. Позже эта модель была использована для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 xml:space="preserve">описания вязкости растворов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неионных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ПАВ, а также была распространена на смеси двух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7F9C">
        <w:rPr>
          <w:rFonts w:ascii="Times New Roman" w:hAnsi="Times New Roman" w:cs="Times New Roman"/>
          <w:sz w:val="26"/>
          <w:szCs w:val="26"/>
        </w:rPr>
        <w:t>неионных</w:t>
      </w:r>
      <w:proofErr w:type="spellEnd"/>
      <w:r w:rsidR="00357F9C">
        <w:rPr>
          <w:rFonts w:ascii="Times New Roman" w:hAnsi="Times New Roman" w:cs="Times New Roman"/>
          <w:sz w:val="26"/>
          <w:szCs w:val="26"/>
        </w:rPr>
        <w:t xml:space="preserve"> ПАВ [</w:t>
      </w:r>
      <w:r w:rsidR="00357F9C" w:rsidRPr="00357F9C">
        <w:rPr>
          <w:rFonts w:ascii="Times New Roman" w:hAnsi="Times New Roman" w:cs="Times New Roman"/>
          <w:sz w:val="26"/>
          <w:szCs w:val="26"/>
        </w:rPr>
        <w:t>37, 38</w:t>
      </w:r>
      <w:r w:rsidRPr="008145B8">
        <w:rPr>
          <w:rFonts w:ascii="Times New Roman" w:hAnsi="Times New Roman" w:cs="Times New Roman"/>
          <w:sz w:val="26"/>
          <w:szCs w:val="26"/>
        </w:rPr>
        <w:t>].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972BB9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8145B8">
        <w:rPr>
          <w:rFonts w:ascii="Times New Roman" w:hAnsi="Times New Roman" w:cs="Times New Roman"/>
          <w:sz w:val="26"/>
          <w:szCs w:val="26"/>
        </w:rPr>
        <w:t xml:space="preserve">группы </w:t>
      </w:r>
      <w:proofErr w:type="spellStart"/>
      <w:r w:rsidR="00972BB9">
        <w:rPr>
          <w:rFonts w:ascii="Times New Roman" w:hAnsi="Times New Roman" w:cs="Times New Roman"/>
          <w:sz w:val="26"/>
          <w:szCs w:val="26"/>
        </w:rPr>
        <w:t>Бланкштайна</w:t>
      </w:r>
      <w:proofErr w:type="spellEnd"/>
      <w:r w:rsidR="00972BB9">
        <w:rPr>
          <w:rFonts w:ascii="Times New Roman" w:hAnsi="Times New Roman" w:cs="Times New Roman"/>
          <w:sz w:val="26"/>
          <w:szCs w:val="26"/>
        </w:rPr>
        <w:t xml:space="preserve"> и соавторов </w:t>
      </w:r>
      <w:r w:rsidRPr="008145B8">
        <w:rPr>
          <w:rFonts w:ascii="Times New Roman" w:hAnsi="Times New Roman" w:cs="Times New Roman"/>
          <w:sz w:val="26"/>
          <w:szCs w:val="26"/>
        </w:rPr>
        <w:t>были посвящены моделированию смеси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357F9C">
        <w:rPr>
          <w:rFonts w:ascii="Times New Roman" w:hAnsi="Times New Roman" w:cs="Times New Roman"/>
          <w:sz w:val="26"/>
          <w:szCs w:val="26"/>
        </w:rPr>
        <w:t>ионных ПАВ [</w:t>
      </w:r>
      <w:r w:rsidR="00357F9C" w:rsidRPr="00357F9C">
        <w:rPr>
          <w:rFonts w:ascii="Times New Roman" w:hAnsi="Times New Roman" w:cs="Times New Roman"/>
          <w:sz w:val="26"/>
          <w:szCs w:val="26"/>
        </w:rPr>
        <w:t>39</w:t>
      </w:r>
      <w:r w:rsidRPr="008145B8">
        <w:rPr>
          <w:rFonts w:ascii="Times New Roman" w:hAnsi="Times New Roman" w:cs="Times New Roman"/>
          <w:sz w:val="26"/>
          <w:szCs w:val="26"/>
        </w:rPr>
        <w:t xml:space="preserve">], изучению влияния электролита на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мицеллообразование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в растворах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7F9C">
        <w:rPr>
          <w:rFonts w:ascii="Times New Roman" w:hAnsi="Times New Roman" w:cs="Times New Roman"/>
          <w:sz w:val="26"/>
          <w:szCs w:val="26"/>
        </w:rPr>
        <w:t>неионных</w:t>
      </w:r>
      <w:proofErr w:type="spellEnd"/>
      <w:r w:rsidR="00357F9C">
        <w:rPr>
          <w:rFonts w:ascii="Times New Roman" w:hAnsi="Times New Roman" w:cs="Times New Roman"/>
          <w:sz w:val="26"/>
          <w:szCs w:val="26"/>
        </w:rPr>
        <w:t xml:space="preserve"> ПАВ [</w:t>
      </w:r>
      <w:r w:rsidR="00357F9C" w:rsidRPr="00357F9C">
        <w:rPr>
          <w:rFonts w:ascii="Times New Roman" w:hAnsi="Times New Roman" w:cs="Times New Roman"/>
          <w:sz w:val="26"/>
          <w:szCs w:val="26"/>
        </w:rPr>
        <w:t>40</w:t>
      </w:r>
      <w:r w:rsidRPr="008145B8">
        <w:rPr>
          <w:rFonts w:ascii="Times New Roman" w:hAnsi="Times New Roman" w:cs="Times New Roman"/>
          <w:sz w:val="26"/>
          <w:szCs w:val="26"/>
        </w:rPr>
        <w:t>], моделированию образования везикул ионных ПАВ [</w:t>
      </w:r>
      <w:r w:rsidR="00357F9C" w:rsidRPr="00357F9C">
        <w:rPr>
          <w:rFonts w:ascii="Times New Roman" w:hAnsi="Times New Roman" w:cs="Times New Roman"/>
          <w:sz w:val="26"/>
          <w:szCs w:val="26"/>
        </w:rPr>
        <w:t>41</w:t>
      </w:r>
      <w:r w:rsidRPr="008145B8">
        <w:rPr>
          <w:rFonts w:ascii="Times New Roman" w:hAnsi="Times New Roman" w:cs="Times New Roman"/>
          <w:sz w:val="26"/>
          <w:szCs w:val="26"/>
        </w:rPr>
        <w:t>] и смешанных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>везикул, образован</w:t>
      </w:r>
      <w:r w:rsidR="00357F9C">
        <w:rPr>
          <w:rFonts w:ascii="Times New Roman" w:hAnsi="Times New Roman" w:cs="Times New Roman"/>
          <w:sz w:val="26"/>
          <w:szCs w:val="26"/>
        </w:rPr>
        <w:t>ных катионным и анионным ПАВ [</w:t>
      </w:r>
      <w:r w:rsidR="00357F9C" w:rsidRPr="00357F9C">
        <w:rPr>
          <w:rFonts w:ascii="Times New Roman" w:hAnsi="Times New Roman" w:cs="Times New Roman"/>
          <w:sz w:val="26"/>
          <w:szCs w:val="26"/>
        </w:rPr>
        <w:t>42</w:t>
      </w:r>
      <w:r w:rsidRPr="008145B8">
        <w:rPr>
          <w:rFonts w:ascii="Times New Roman" w:hAnsi="Times New Roman" w:cs="Times New Roman"/>
          <w:sz w:val="26"/>
          <w:szCs w:val="26"/>
        </w:rPr>
        <w:t>]. Изучались также смеси,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357F9C">
        <w:rPr>
          <w:rFonts w:ascii="Times New Roman" w:hAnsi="Times New Roman" w:cs="Times New Roman"/>
          <w:sz w:val="26"/>
          <w:szCs w:val="26"/>
        </w:rPr>
        <w:t xml:space="preserve">содержащие </w:t>
      </w:r>
      <w:proofErr w:type="spellStart"/>
      <w:r w:rsidR="00357F9C">
        <w:rPr>
          <w:rFonts w:ascii="Times New Roman" w:hAnsi="Times New Roman" w:cs="Times New Roman"/>
          <w:sz w:val="26"/>
          <w:szCs w:val="26"/>
        </w:rPr>
        <w:t>цвиттерионные</w:t>
      </w:r>
      <w:proofErr w:type="spellEnd"/>
      <w:r w:rsidR="00357F9C">
        <w:rPr>
          <w:rFonts w:ascii="Times New Roman" w:hAnsi="Times New Roman" w:cs="Times New Roman"/>
          <w:sz w:val="26"/>
          <w:szCs w:val="26"/>
        </w:rPr>
        <w:t xml:space="preserve"> ПАВ [</w:t>
      </w:r>
      <w:r w:rsidR="00357F9C" w:rsidRPr="00357F9C">
        <w:rPr>
          <w:rFonts w:ascii="Times New Roman" w:hAnsi="Times New Roman" w:cs="Times New Roman"/>
          <w:sz w:val="26"/>
          <w:szCs w:val="26"/>
        </w:rPr>
        <w:t>43</w:t>
      </w:r>
      <w:r w:rsidRPr="008145B8">
        <w:rPr>
          <w:rFonts w:ascii="Times New Roman" w:hAnsi="Times New Roman" w:cs="Times New Roman"/>
          <w:sz w:val="26"/>
          <w:szCs w:val="26"/>
        </w:rPr>
        <w:t>], сме</w:t>
      </w:r>
      <w:r w:rsidR="00357F9C">
        <w:rPr>
          <w:rFonts w:ascii="Times New Roman" w:hAnsi="Times New Roman" w:cs="Times New Roman"/>
          <w:sz w:val="26"/>
          <w:szCs w:val="26"/>
        </w:rPr>
        <w:t xml:space="preserve">си ионных и </w:t>
      </w:r>
      <w:proofErr w:type="spellStart"/>
      <w:r w:rsidR="00357F9C">
        <w:rPr>
          <w:rFonts w:ascii="Times New Roman" w:hAnsi="Times New Roman" w:cs="Times New Roman"/>
          <w:sz w:val="26"/>
          <w:szCs w:val="26"/>
        </w:rPr>
        <w:t>неионных</w:t>
      </w:r>
      <w:proofErr w:type="spellEnd"/>
      <w:r w:rsidR="00357F9C">
        <w:rPr>
          <w:rFonts w:ascii="Times New Roman" w:hAnsi="Times New Roman" w:cs="Times New Roman"/>
          <w:sz w:val="26"/>
          <w:szCs w:val="26"/>
        </w:rPr>
        <w:t xml:space="preserve"> ПАВ [</w:t>
      </w:r>
      <w:r w:rsidR="00357F9C" w:rsidRPr="00357F9C">
        <w:rPr>
          <w:rFonts w:ascii="Times New Roman" w:hAnsi="Times New Roman" w:cs="Times New Roman"/>
          <w:sz w:val="26"/>
          <w:szCs w:val="26"/>
        </w:rPr>
        <w:t>44, 45</w:t>
      </w:r>
      <w:r w:rsidRPr="008145B8">
        <w:rPr>
          <w:rFonts w:ascii="Times New Roman" w:hAnsi="Times New Roman" w:cs="Times New Roman"/>
          <w:sz w:val="26"/>
          <w:szCs w:val="26"/>
        </w:rPr>
        <w:t>], мицеллы,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>образованные ПАВ</w:t>
      </w:r>
      <w:r w:rsidR="00357F9C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357F9C">
        <w:rPr>
          <w:rFonts w:ascii="Times New Roman" w:hAnsi="Times New Roman" w:cs="Times New Roman"/>
          <w:sz w:val="26"/>
          <w:szCs w:val="26"/>
        </w:rPr>
        <w:t>фтороуглеродным</w:t>
      </w:r>
      <w:proofErr w:type="spellEnd"/>
      <w:r w:rsidR="00357F9C">
        <w:rPr>
          <w:rFonts w:ascii="Times New Roman" w:hAnsi="Times New Roman" w:cs="Times New Roman"/>
          <w:sz w:val="26"/>
          <w:szCs w:val="26"/>
        </w:rPr>
        <w:t xml:space="preserve"> радикалом [</w:t>
      </w:r>
      <w:r w:rsidR="00357F9C" w:rsidRPr="00357F9C">
        <w:rPr>
          <w:rFonts w:ascii="Times New Roman" w:hAnsi="Times New Roman" w:cs="Times New Roman"/>
          <w:sz w:val="26"/>
          <w:szCs w:val="26"/>
        </w:rPr>
        <w:t>46</w:t>
      </w:r>
      <w:r w:rsidRPr="008145B8">
        <w:rPr>
          <w:rFonts w:ascii="Times New Roman" w:hAnsi="Times New Roman" w:cs="Times New Roman"/>
          <w:sz w:val="26"/>
          <w:szCs w:val="26"/>
        </w:rPr>
        <w:t xml:space="preserve">] и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pH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8145B8">
        <w:rPr>
          <w:rFonts w:ascii="Times New Roman" w:hAnsi="Times New Roman" w:cs="Times New Roman"/>
          <w:sz w:val="26"/>
          <w:szCs w:val="26"/>
        </w:rPr>
        <w:t>чувствительными</w:t>
      </w:r>
      <w:proofErr w:type="gramEnd"/>
      <w:r w:rsidRPr="008145B8">
        <w:rPr>
          <w:rFonts w:ascii="Times New Roman" w:hAnsi="Times New Roman" w:cs="Times New Roman"/>
          <w:sz w:val="26"/>
          <w:szCs w:val="26"/>
        </w:rPr>
        <w:t xml:space="preserve"> ПАВ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357F9C">
        <w:rPr>
          <w:rFonts w:ascii="Times New Roman" w:hAnsi="Times New Roman" w:cs="Times New Roman"/>
          <w:sz w:val="26"/>
          <w:szCs w:val="26"/>
        </w:rPr>
        <w:t>[</w:t>
      </w:r>
      <w:r w:rsidR="00357F9C" w:rsidRPr="00357F9C">
        <w:rPr>
          <w:rFonts w:ascii="Times New Roman" w:hAnsi="Times New Roman" w:cs="Times New Roman"/>
          <w:sz w:val="26"/>
          <w:szCs w:val="26"/>
        </w:rPr>
        <w:t>47</w:t>
      </w:r>
      <w:r w:rsidRPr="008145B8">
        <w:rPr>
          <w:rFonts w:ascii="Times New Roman" w:hAnsi="Times New Roman" w:cs="Times New Roman"/>
          <w:sz w:val="26"/>
          <w:szCs w:val="26"/>
        </w:rPr>
        <w:t xml:space="preserve">]. </w:t>
      </w:r>
      <w:r w:rsidR="00C56F54" w:rsidRPr="008145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5B8" w:rsidRPr="00954B0F" w:rsidRDefault="003D3BE5" w:rsidP="009B2D5A">
      <w:pPr>
        <w:pStyle w:val="1"/>
        <w:numPr>
          <w:ilvl w:val="1"/>
          <w:numId w:val="12"/>
        </w:numPr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3" w:name="_Toc483266664"/>
      <w:r w:rsidR="00577373" w:rsidRPr="00954B0F">
        <w:rPr>
          <w:rFonts w:ascii="Times New Roman" w:hAnsi="Times New Roman" w:cs="Times New Roman"/>
          <w:color w:val="auto"/>
          <w:sz w:val="26"/>
          <w:szCs w:val="26"/>
        </w:rPr>
        <w:t>Модели, учитывающие профиль концентраций внутри мицеллы</w:t>
      </w:r>
      <w:bookmarkEnd w:id="3"/>
    </w:p>
    <w:p w:rsidR="00975507" w:rsidRPr="008145B8" w:rsidRDefault="00975507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 xml:space="preserve">Классические молекулярно-термодинамические модели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мицеллообразования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плохо подходят для описания распределения </w:t>
      </w:r>
      <w:r w:rsidR="00972BB9">
        <w:rPr>
          <w:rFonts w:ascii="Times New Roman" w:hAnsi="Times New Roman" w:cs="Times New Roman"/>
          <w:sz w:val="26"/>
          <w:szCs w:val="26"/>
        </w:rPr>
        <w:t>сложных</w:t>
      </w:r>
      <w:r w:rsidRPr="008145B8">
        <w:rPr>
          <w:rFonts w:ascii="Times New Roman" w:hAnsi="Times New Roman" w:cs="Times New Roman"/>
          <w:sz w:val="26"/>
          <w:szCs w:val="26"/>
        </w:rPr>
        <w:t xml:space="preserve"> органических молекул между мицеллой и раствором, потому что они не принимают во внимание сложное трехмерное строение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мицеллярной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1677F0">
        <w:rPr>
          <w:rFonts w:ascii="Times New Roman" w:hAnsi="Times New Roman" w:cs="Times New Roman"/>
          <w:sz w:val="26"/>
          <w:szCs w:val="26"/>
        </w:rPr>
        <w:t>«</w:t>
      </w:r>
      <w:r w:rsidRPr="008145B8">
        <w:rPr>
          <w:rFonts w:ascii="Times New Roman" w:hAnsi="Times New Roman" w:cs="Times New Roman"/>
          <w:sz w:val="26"/>
          <w:szCs w:val="26"/>
        </w:rPr>
        <w:t>короны</w:t>
      </w:r>
      <w:r w:rsidR="001677F0">
        <w:rPr>
          <w:rFonts w:ascii="Times New Roman" w:hAnsi="Times New Roman" w:cs="Times New Roman"/>
          <w:sz w:val="26"/>
          <w:szCs w:val="26"/>
        </w:rPr>
        <w:t>»</w:t>
      </w:r>
      <w:r w:rsidRPr="008145B8">
        <w:rPr>
          <w:rFonts w:ascii="Times New Roman" w:hAnsi="Times New Roman" w:cs="Times New Roman"/>
          <w:sz w:val="26"/>
          <w:szCs w:val="26"/>
        </w:rPr>
        <w:t xml:space="preserve"> и разнообразие взаимодействий, которые возникают в результате проникновения органической молекулы в агрегат.</w:t>
      </w:r>
    </w:p>
    <w:p w:rsidR="003D3BE5" w:rsidRDefault="00D45FBF" w:rsidP="009B2D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 xml:space="preserve">Но есть методы, которые более подробно учитывают структурные особенности мицеллы. </w:t>
      </w:r>
    </w:p>
    <w:p w:rsidR="00217293" w:rsidRPr="008145B8" w:rsidRDefault="00217293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 xml:space="preserve">Например, модель </w:t>
      </w:r>
      <w:r w:rsidRPr="008145B8">
        <w:rPr>
          <w:rFonts w:ascii="Times New Roman" w:hAnsi="Times New Roman" w:cs="Times New Roman"/>
          <w:sz w:val="26"/>
          <w:szCs w:val="26"/>
          <w:lang w:val="en-US"/>
        </w:rPr>
        <w:t>COSMO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mic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, представленная </w:t>
      </w:r>
      <w:proofErr w:type="spellStart"/>
      <w:r w:rsidRPr="008145B8">
        <w:rPr>
          <w:rFonts w:ascii="Times New Roman" w:hAnsi="Times New Roman" w:cs="Times New Roman"/>
          <w:sz w:val="26"/>
          <w:szCs w:val="26"/>
        </w:rPr>
        <w:t>Кламтом</w:t>
      </w:r>
      <w:proofErr w:type="spellEnd"/>
      <w:r w:rsidRPr="008145B8">
        <w:rPr>
          <w:rFonts w:ascii="Times New Roman" w:hAnsi="Times New Roman" w:cs="Times New Roman"/>
          <w:sz w:val="26"/>
          <w:szCs w:val="26"/>
        </w:rPr>
        <w:t xml:space="preserve"> и соавторами</w:t>
      </w:r>
      <w:r w:rsidR="009219F8" w:rsidRPr="009219F8">
        <w:rPr>
          <w:rFonts w:ascii="Times New Roman" w:hAnsi="Times New Roman" w:cs="Times New Roman"/>
          <w:sz w:val="26"/>
          <w:szCs w:val="26"/>
        </w:rPr>
        <w:t>[48]</w:t>
      </w:r>
      <w:r w:rsidRPr="008145B8">
        <w:rPr>
          <w:rFonts w:ascii="Times New Roman" w:hAnsi="Times New Roman" w:cs="Times New Roman"/>
          <w:sz w:val="26"/>
          <w:szCs w:val="26"/>
        </w:rPr>
        <w:t xml:space="preserve">, объединяет молекулярно-динамическую симуляцию, которая служит для установления локального состава агрегата, </w:t>
      </w:r>
      <w:r w:rsidR="00DD028B">
        <w:rPr>
          <w:rFonts w:ascii="Times New Roman" w:hAnsi="Times New Roman" w:cs="Times New Roman"/>
          <w:sz w:val="26"/>
          <w:szCs w:val="26"/>
        </w:rPr>
        <w:t>с термодинамической моделью</w:t>
      </w:r>
      <w:r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DD028B">
        <w:rPr>
          <w:rFonts w:ascii="Times New Roman" w:hAnsi="Times New Roman" w:cs="Times New Roman"/>
          <w:sz w:val="26"/>
          <w:szCs w:val="26"/>
        </w:rPr>
        <w:t xml:space="preserve">объемно-однородной фазы </w:t>
      </w:r>
      <w:r w:rsidRPr="008145B8">
        <w:rPr>
          <w:rFonts w:ascii="Times New Roman" w:hAnsi="Times New Roman" w:cs="Times New Roman"/>
          <w:sz w:val="26"/>
          <w:szCs w:val="26"/>
          <w:lang w:val="en-US"/>
        </w:rPr>
        <w:t>COSMO</w:t>
      </w:r>
      <w:r w:rsidRPr="008145B8">
        <w:rPr>
          <w:rFonts w:ascii="Times New Roman" w:hAnsi="Times New Roman" w:cs="Times New Roman"/>
          <w:sz w:val="26"/>
          <w:szCs w:val="26"/>
        </w:rPr>
        <w:t xml:space="preserve"> для моделирования проникновения растворенных молекул в различные позиции внутри мицеллы и коэффициентов распределения</w:t>
      </w:r>
      <w:r w:rsidR="00357F9C">
        <w:rPr>
          <w:rFonts w:ascii="Times New Roman" w:hAnsi="Times New Roman" w:cs="Times New Roman"/>
          <w:sz w:val="26"/>
          <w:szCs w:val="26"/>
        </w:rPr>
        <w:t>[</w:t>
      </w:r>
      <w:r w:rsidR="009219F8">
        <w:rPr>
          <w:rFonts w:ascii="Times New Roman" w:hAnsi="Times New Roman" w:cs="Times New Roman"/>
          <w:sz w:val="26"/>
          <w:szCs w:val="26"/>
        </w:rPr>
        <w:t>4</w:t>
      </w:r>
      <w:r w:rsidR="009219F8" w:rsidRPr="009219F8">
        <w:rPr>
          <w:rFonts w:ascii="Times New Roman" w:hAnsi="Times New Roman" w:cs="Times New Roman"/>
          <w:sz w:val="26"/>
          <w:szCs w:val="26"/>
        </w:rPr>
        <w:t>9</w:t>
      </w:r>
      <w:r w:rsidR="00693BF7" w:rsidRPr="008145B8">
        <w:rPr>
          <w:rFonts w:ascii="Times New Roman" w:hAnsi="Times New Roman" w:cs="Times New Roman"/>
          <w:sz w:val="26"/>
          <w:szCs w:val="26"/>
        </w:rPr>
        <w:t>]</w:t>
      </w:r>
      <w:r w:rsidRPr="008145B8">
        <w:rPr>
          <w:rFonts w:ascii="Times New Roman" w:hAnsi="Times New Roman" w:cs="Times New Roman"/>
          <w:sz w:val="26"/>
          <w:szCs w:val="26"/>
        </w:rPr>
        <w:t xml:space="preserve">. </w:t>
      </w:r>
      <w:r w:rsidR="00577373">
        <w:rPr>
          <w:rFonts w:ascii="Times New Roman" w:hAnsi="Times New Roman" w:cs="Times New Roman"/>
          <w:sz w:val="26"/>
          <w:szCs w:val="26"/>
        </w:rPr>
        <w:t>В рамках этой модели мицелла рассматривается как разделенная на слои.</w:t>
      </w:r>
      <w:r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577373">
        <w:rPr>
          <w:rFonts w:ascii="Times New Roman" w:hAnsi="Times New Roman" w:cs="Times New Roman"/>
          <w:sz w:val="26"/>
          <w:szCs w:val="26"/>
        </w:rPr>
        <w:t>Недостатком данного метода является то, что д</w:t>
      </w:r>
      <w:r w:rsidRPr="008145B8">
        <w:rPr>
          <w:rFonts w:ascii="Times New Roman" w:hAnsi="Times New Roman" w:cs="Times New Roman"/>
          <w:sz w:val="26"/>
          <w:szCs w:val="26"/>
        </w:rPr>
        <w:t xml:space="preserve">ля того, чтобы смоделировать </w:t>
      </w:r>
      <w:proofErr w:type="gramStart"/>
      <w:r w:rsidRPr="008145B8">
        <w:rPr>
          <w:rFonts w:ascii="Times New Roman" w:hAnsi="Times New Roman" w:cs="Times New Roman"/>
          <w:sz w:val="26"/>
          <w:szCs w:val="26"/>
        </w:rPr>
        <w:t>такую</w:t>
      </w:r>
      <w:proofErr w:type="gramEnd"/>
      <w:r w:rsidRPr="008145B8">
        <w:rPr>
          <w:rFonts w:ascii="Times New Roman" w:hAnsi="Times New Roman" w:cs="Times New Roman"/>
          <w:sz w:val="26"/>
          <w:szCs w:val="26"/>
        </w:rPr>
        <w:t xml:space="preserve"> псевдо-жидкость, </w:t>
      </w:r>
      <w:r w:rsidRPr="008145B8">
        <w:rPr>
          <w:rFonts w:ascii="Times New Roman" w:hAnsi="Times New Roman" w:cs="Times New Roman"/>
          <w:sz w:val="26"/>
          <w:szCs w:val="26"/>
        </w:rPr>
        <w:lastRenderedPageBreak/>
        <w:t>необходимо изначально провести молекулярно-динамическое моделирование</w:t>
      </w:r>
      <w:r w:rsidR="00A7523F" w:rsidRPr="008145B8">
        <w:rPr>
          <w:rFonts w:ascii="Times New Roman" w:hAnsi="Times New Roman" w:cs="Times New Roman"/>
          <w:sz w:val="26"/>
          <w:szCs w:val="26"/>
        </w:rPr>
        <w:t xml:space="preserve"> мицелл, результаты которого будут использоваться как входные данные.</w:t>
      </w:r>
      <w:r w:rsidR="00654CD3" w:rsidRPr="008145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310" w:rsidRPr="00E848DA" w:rsidRDefault="00972BB9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 и</w:t>
      </w:r>
      <w:r w:rsidR="00084E55" w:rsidRPr="008145B8">
        <w:rPr>
          <w:rFonts w:ascii="Times New Roman" w:hAnsi="Times New Roman" w:cs="Times New Roman"/>
          <w:sz w:val="26"/>
          <w:szCs w:val="26"/>
        </w:rPr>
        <w:t xml:space="preserve"> иной подход</w:t>
      </w:r>
      <w:r w:rsidR="00FD4772" w:rsidRPr="00FD4772">
        <w:rPr>
          <w:rFonts w:ascii="Times New Roman" w:hAnsi="Times New Roman" w:cs="Times New Roman"/>
          <w:sz w:val="26"/>
          <w:szCs w:val="26"/>
        </w:rPr>
        <w:t xml:space="preserve"> [8]</w:t>
      </w:r>
      <w:r w:rsidR="00084E55" w:rsidRPr="008145B8">
        <w:rPr>
          <w:rFonts w:ascii="Times New Roman" w:hAnsi="Times New Roman" w:cs="Times New Roman"/>
          <w:sz w:val="26"/>
          <w:szCs w:val="26"/>
        </w:rPr>
        <w:t xml:space="preserve">, </w:t>
      </w:r>
      <w:r w:rsidR="008145B8" w:rsidRPr="008145B8">
        <w:rPr>
          <w:rFonts w:ascii="Times New Roman" w:hAnsi="Times New Roman" w:cs="Times New Roman"/>
          <w:sz w:val="26"/>
          <w:szCs w:val="26"/>
        </w:rPr>
        <w:t xml:space="preserve">который предполагает рассмотрение мицеллы с использованием подхода «сегментов и связей», что позволяет более точно описывать структуру и локальный состав мицелл. </w:t>
      </w:r>
      <w:r w:rsidR="002111AB" w:rsidRPr="00972BB9">
        <w:rPr>
          <w:rFonts w:ascii="Times New Roman" w:hAnsi="Times New Roman" w:cs="Times New Roman"/>
          <w:sz w:val="26"/>
          <w:szCs w:val="26"/>
        </w:rPr>
        <w:t>В дальнейшем, для удобства, будем называть его «неклассической» моделью</w:t>
      </w:r>
      <w:r w:rsidRPr="00972B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0D38" w:rsidRPr="008145B8">
        <w:rPr>
          <w:rFonts w:ascii="Times New Roman" w:hAnsi="Times New Roman" w:cs="Times New Roman"/>
          <w:sz w:val="26"/>
          <w:szCs w:val="26"/>
        </w:rPr>
        <w:t xml:space="preserve">Когда большая цепочечная молекула перемещается из раствора в мицеллу, часть этой молекулы может предпочесть находиться в углеводородном ядре, а другая часть – в гидратированной </w:t>
      </w:r>
      <w:r w:rsidR="001677F0">
        <w:rPr>
          <w:rFonts w:ascii="Times New Roman" w:hAnsi="Times New Roman" w:cs="Times New Roman"/>
          <w:sz w:val="26"/>
          <w:szCs w:val="26"/>
        </w:rPr>
        <w:t>«</w:t>
      </w:r>
      <w:r w:rsidR="00330D38" w:rsidRPr="008145B8">
        <w:rPr>
          <w:rFonts w:ascii="Times New Roman" w:hAnsi="Times New Roman" w:cs="Times New Roman"/>
          <w:sz w:val="26"/>
          <w:szCs w:val="26"/>
        </w:rPr>
        <w:t>короне</w:t>
      </w:r>
      <w:r w:rsidR="001677F0">
        <w:rPr>
          <w:rFonts w:ascii="Times New Roman" w:hAnsi="Times New Roman" w:cs="Times New Roman"/>
          <w:sz w:val="26"/>
          <w:szCs w:val="26"/>
        </w:rPr>
        <w:t>»</w:t>
      </w:r>
      <w:r w:rsidR="00330D38" w:rsidRPr="008145B8">
        <w:rPr>
          <w:rFonts w:ascii="Times New Roman" w:hAnsi="Times New Roman" w:cs="Times New Roman"/>
          <w:sz w:val="26"/>
          <w:szCs w:val="26"/>
        </w:rPr>
        <w:t>, где она может принимать участие в сильных</w:t>
      </w:r>
      <w:r w:rsidR="00C77174" w:rsidRPr="008145B8">
        <w:rPr>
          <w:rFonts w:ascii="Times New Roman" w:hAnsi="Times New Roman" w:cs="Times New Roman"/>
          <w:sz w:val="26"/>
          <w:szCs w:val="26"/>
        </w:rPr>
        <w:t xml:space="preserve"> специфических взаимодействиях между</w:t>
      </w:r>
      <w:r w:rsidR="004E409D">
        <w:rPr>
          <w:rFonts w:ascii="Times New Roman" w:hAnsi="Times New Roman" w:cs="Times New Roman"/>
          <w:sz w:val="26"/>
          <w:szCs w:val="26"/>
        </w:rPr>
        <w:t xml:space="preserve"> головами ПАВ и водой. Для того</w:t>
      </w:r>
      <w:proofErr w:type="gramStart"/>
      <w:r w:rsidR="003D3BE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30D38" w:rsidRPr="008145B8">
        <w:rPr>
          <w:rFonts w:ascii="Times New Roman" w:hAnsi="Times New Roman" w:cs="Times New Roman"/>
          <w:sz w:val="26"/>
          <w:szCs w:val="26"/>
        </w:rPr>
        <w:t xml:space="preserve"> чтобы принять во внимание этот перенос в различные области, при расчете стандартной свободной энергии агрегации применяется следующий подход.</w:t>
      </w:r>
    </w:p>
    <w:p w:rsidR="00A45310" w:rsidRPr="00E848DA" w:rsidRDefault="00330D38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 xml:space="preserve">Молекула изначально режется на части, и они отдельно друг от друга перемещаются в ядро и </w:t>
      </w:r>
      <w:r w:rsidR="001677F0">
        <w:rPr>
          <w:rFonts w:ascii="Times New Roman" w:hAnsi="Times New Roman" w:cs="Times New Roman"/>
          <w:sz w:val="26"/>
          <w:szCs w:val="26"/>
        </w:rPr>
        <w:t>«</w:t>
      </w:r>
      <w:r w:rsidRPr="008145B8">
        <w:rPr>
          <w:rFonts w:ascii="Times New Roman" w:hAnsi="Times New Roman" w:cs="Times New Roman"/>
          <w:sz w:val="26"/>
          <w:szCs w:val="26"/>
        </w:rPr>
        <w:t>корону</w:t>
      </w:r>
      <w:r w:rsidR="001677F0">
        <w:rPr>
          <w:rFonts w:ascii="Times New Roman" w:hAnsi="Times New Roman" w:cs="Times New Roman"/>
          <w:sz w:val="26"/>
          <w:szCs w:val="26"/>
        </w:rPr>
        <w:t>»</w:t>
      </w:r>
      <w:r w:rsidRPr="008145B8">
        <w:rPr>
          <w:rFonts w:ascii="Times New Roman" w:hAnsi="Times New Roman" w:cs="Times New Roman"/>
          <w:sz w:val="26"/>
          <w:szCs w:val="26"/>
        </w:rPr>
        <w:t xml:space="preserve"> мицеллы. Следовательно</w:t>
      </w:r>
      <w:r w:rsidR="00AF65F9">
        <w:rPr>
          <w:rFonts w:ascii="Times New Roman" w:hAnsi="Times New Roman" w:cs="Times New Roman"/>
          <w:sz w:val="26"/>
          <w:szCs w:val="26"/>
        </w:rPr>
        <w:t>,</w:t>
      </w:r>
      <w:r w:rsidRPr="008145B8">
        <w:rPr>
          <w:rFonts w:ascii="Times New Roman" w:hAnsi="Times New Roman" w:cs="Times New Roman"/>
          <w:sz w:val="26"/>
          <w:szCs w:val="26"/>
        </w:rPr>
        <w:t xml:space="preserve"> затем следует учесть свободную энергию связывания молекулярных ф</w:t>
      </w:r>
      <w:r w:rsidR="00C77174" w:rsidRPr="008145B8">
        <w:rPr>
          <w:rFonts w:ascii="Times New Roman" w:hAnsi="Times New Roman" w:cs="Times New Roman"/>
          <w:sz w:val="26"/>
          <w:szCs w:val="26"/>
        </w:rPr>
        <w:t>рагментов, чтобы создать единую</w:t>
      </w:r>
      <w:r w:rsidRPr="008145B8">
        <w:rPr>
          <w:rFonts w:ascii="Times New Roman" w:hAnsi="Times New Roman" w:cs="Times New Roman"/>
          <w:sz w:val="26"/>
          <w:szCs w:val="26"/>
        </w:rPr>
        <w:t xml:space="preserve"> молекулу внутри мицеллы.</w:t>
      </w:r>
      <w:r w:rsidR="00C77174" w:rsidRPr="008145B8">
        <w:rPr>
          <w:rFonts w:ascii="Times New Roman" w:hAnsi="Times New Roman" w:cs="Times New Roman"/>
          <w:sz w:val="26"/>
          <w:szCs w:val="26"/>
        </w:rPr>
        <w:t xml:space="preserve"> Этот связывающий вклад в свободную энергию получен из</w:t>
      </w:r>
      <w:r w:rsidR="00654CD3" w:rsidRPr="008145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373">
        <w:rPr>
          <w:rFonts w:ascii="Times New Roman" w:hAnsi="Times New Roman" w:cs="Times New Roman"/>
          <w:sz w:val="26"/>
          <w:szCs w:val="26"/>
        </w:rPr>
        <w:t>квазихимической</w:t>
      </w:r>
      <w:proofErr w:type="spellEnd"/>
      <w:r w:rsidR="00577373">
        <w:rPr>
          <w:rFonts w:ascii="Times New Roman" w:hAnsi="Times New Roman" w:cs="Times New Roman"/>
          <w:sz w:val="26"/>
          <w:szCs w:val="26"/>
        </w:rPr>
        <w:t xml:space="preserve"> групповой модели объемно-однородной фазы.</w:t>
      </w:r>
      <w:r w:rsidR="00654CD3" w:rsidRPr="008145B8">
        <w:rPr>
          <w:rFonts w:ascii="Times New Roman" w:hAnsi="Times New Roman" w:cs="Times New Roman"/>
          <w:sz w:val="26"/>
          <w:szCs w:val="26"/>
        </w:rPr>
        <w:t xml:space="preserve"> Если стандартная свободная энергия агрегации определена, равновесие мономер-мицелла может быть описано точно так же, как и в классической теории </w:t>
      </w:r>
      <w:proofErr w:type="spellStart"/>
      <w:r w:rsidR="00654CD3" w:rsidRPr="008145B8">
        <w:rPr>
          <w:rFonts w:ascii="Times New Roman" w:hAnsi="Times New Roman" w:cs="Times New Roman"/>
          <w:sz w:val="26"/>
          <w:szCs w:val="26"/>
        </w:rPr>
        <w:t>мицеллообразования</w:t>
      </w:r>
      <w:proofErr w:type="spellEnd"/>
      <w:r w:rsidR="004E409D" w:rsidRPr="004E409D">
        <w:rPr>
          <w:rFonts w:ascii="Times New Roman" w:hAnsi="Times New Roman" w:cs="Times New Roman"/>
          <w:sz w:val="26"/>
          <w:szCs w:val="26"/>
        </w:rPr>
        <w:t>[23, 47, 50]</w:t>
      </w:r>
      <w:r w:rsidR="00654CD3" w:rsidRPr="008145B8">
        <w:rPr>
          <w:rFonts w:ascii="Times New Roman" w:hAnsi="Times New Roman" w:cs="Times New Roman"/>
          <w:sz w:val="26"/>
          <w:szCs w:val="26"/>
        </w:rPr>
        <w:t xml:space="preserve">, из условий </w:t>
      </w:r>
      <w:proofErr w:type="spellStart"/>
      <w:r w:rsidR="00654CD3" w:rsidRPr="008145B8">
        <w:rPr>
          <w:rFonts w:ascii="Times New Roman" w:hAnsi="Times New Roman" w:cs="Times New Roman"/>
          <w:sz w:val="26"/>
          <w:szCs w:val="26"/>
        </w:rPr>
        <w:t>агрегативного</w:t>
      </w:r>
      <w:proofErr w:type="spellEnd"/>
      <w:r w:rsidR="00654CD3" w:rsidRPr="008145B8">
        <w:rPr>
          <w:rFonts w:ascii="Times New Roman" w:hAnsi="Times New Roman" w:cs="Times New Roman"/>
          <w:sz w:val="26"/>
          <w:szCs w:val="26"/>
        </w:rPr>
        <w:t xml:space="preserve"> равновесия и уравнения материального баланса. </w:t>
      </w:r>
    </w:p>
    <w:p w:rsidR="00330D38" w:rsidRPr="008145B8" w:rsidRDefault="00654CD3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>В этом методе стандартная свободная энергия агрегации</w:t>
      </w:r>
      <w:r w:rsidR="00972BB9">
        <w:rPr>
          <w:rFonts w:ascii="Times New Roman" w:hAnsi="Times New Roman" w:cs="Times New Roman"/>
          <w:sz w:val="26"/>
          <w:szCs w:val="26"/>
        </w:rPr>
        <w:t>, вообще говоря,</w:t>
      </w:r>
      <w:r w:rsidRPr="008145B8">
        <w:rPr>
          <w:rFonts w:ascii="Times New Roman" w:hAnsi="Times New Roman" w:cs="Times New Roman"/>
          <w:sz w:val="26"/>
          <w:szCs w:val="26"/>
        </w:rPr>
        <w:t xml:space="preserve"> зависит от </w:t>
      </w:r>
      <w:r w:rsidR="00972BB9">
        <w:rPr>
          <w:rFonts w:ascii="Times New Roman" w:hAnsi="Times New Roman" w:cs="Times New Roman"/>
          <w:sz w:val="26"/>
          <w:szCs w:val="26"/>
        </w:rPr>
        <w:t>способа разделения мицеллы на части (слои)</w:t>
      </w:r>
      <w:r w:rsidRPr="008145B8">
        <w:rPr>
          <w:rFonts w:ascii="Times New Roman" w:hAnsi="Times New Roman" w:cs="Times New Roman"/>
          <w:sz w:val="26"/>
          <w:szCs w:val="26"/>
        </w:rPr>
        <w:t xml:space="preserve">. </w:t>
      </w:r>
      <w:r w:rsidR="00D10762" w:rsidRPr="00C437EC">
        <w:rPr>
          <w:rFonts w:ascii="Times New Roman" w:hAnsi="Times New Roman" w:cs="Times New Roman"/>
          <w:sz w:val="26"/>
          <w:szCs w:val="26"/>
        </w:rPr>
        <w:t xml:space="preserve">При мелком делении получается конечно-разностное представление профиля распределения концентраций. При самом грубом – выбранном в данной работе – выделяются две области – ядро и </w:t>
      </w:r>
      <w:r w:rsidR="001677F0">
        <w:rPr>
          <w:rFonts w:ascii="Times New Roman" w:hAnsi="Times New Roman" w:cs="Times New Roman"/>
          <w:sz w:val="26"/>
          <w:szCs w:val="26"/>
        </w:rPr>
        <w:t>«</w:t>
      </w:r>
      <w:r w:rsidR="00D10762" w:rsidRPr="00C437EC">
        <w:rPr>
          <w:rFonts w:ascii="Times New Roman" w:hAnsi="Times New Roman" w:cs="Times New Roman"/>
          <w:sz w:val="26"/>
          <w:szCs w:val="26"/>
        </w:rPr>
        <w:t>корона</w:t>
      </w:r>
      <w:r w:rsidR="001677F0">
        <w:rPr>
          <w:rFonts w:ascii="Times New Roman" w:hAnsi="Times New Roman" w:cs="Times New Roman"/>
          <w:sz w:val="26"/>
          <w:szCs w:val="26"/>
        </w:rPr>
        <w:t>»</w:t>
      </w:r>
      <w:r w:rsidR="00D10762" w:rsidRPr="00C437EC">
        <w:rPr>
          <w:rFonts w:ascii="Times New Roman" w:hAnsi="Times New Roman" w:cs="Times New Roman"/>
          <w:sz w:val="26"/>
          <w:szCs w:val="26"/>
        </w:rPr>
        <w:t xml:space="preserve"> конечной толщины.  Таким образом, изменяя соотношения выделенных частей агрегата, из данной модели, как частные случаи можно получить как описание в </w:t>
      </w:r>
      <w:proofErr w:type="spellStart"/>
      <w:r w:rsidR="00D10762" w:rsidRPr="00C437EC">
        <w:rPr>
          <w:rFonts w:ascii="Times New Roman" w:hAnsi="Times New Roman" w:cs="Times New Roman"/>
          <w:sz w:val="26"/>
          <w:szCs w:val="26"/>
        </w:rPr>
        <w:t>псевдофазном</w:t>
      </w:r>
      <w:proofErr w:type="spellEnd"/>
      <w:r w:rsidR="00D10762" w:rsidRPr="00C437EC">
        <w:rPr>
          <w:rFonts w:ascii="Times New Roman" w:hAnsi="Times New Roman" w:cs="Times New Roman"/>
          <w:sz w:val="26"/>
          <w:szCs w:val="26"/>
        </w:rPr>
        <w:t xml:space="preserve"> приближении (вся мицелла рассматривается в целом, характеризуется средним составом), так и описание классической теории (в которой фактически используется двумерная модель </w:t>
      </w:r>
      <w:proofErr w:type="spellStart"/>
      <w:r w:rsidR="00D10762" w:rsidRPr="00C437EC">
        <w:rPr>
          <w:rFonts w:ascii="Times New Roman" w:hAnsi="Times New Roman" w:cs="Times New Roman"/>
          <w:sz w:val="26"/>
          <w:szCs w:val="26"/>
        </w:rPr>
        <w:t>мицеллярной</w:t>
      </w:r>
      <w:proofErr w:type="spellEnd"/>
      <w:r w:rsidR="00D10762" w:rsidRPr="00C437EC">
        <w:rPr>
          <w:rFonts w:ascii="Times New Roman" w:hAnsi="Times New Roman" w:cs="Times New Roman"/>
          <w:sz w:val="26"/>
          <w:szCs w:val="26"/>
        </w:rPr>
        <w:t xml:space="preserve"> </w:t>
      </w:r>
      <w:r w:rsidR="001677F0">
        <w:rPr>
          <w:rFonts w:ascii="Times New Roman" w:hAnsi="Times New Roman" w:cs="Times New Roman"/>
          <w:sz w:val="26"/>
          <w:szCs w:val="26"/>
        </w:rPr>
        <w:t>«</w:t>
      </w:r>
      <w:r w:rsidR="00D10762" w:rsidRPr="00C437EC">
        <w:rPr>
          <w:rFonts w:ascii="Times New Roman" w:hAnsi="Times New Roman" w:cs="Times New Roman"/>
          <w:sz w:val="26"/>
          <w:szCs w:val="26"/>
        </w:rPr>
        <w:t>короны</w:t>
      </w:r>
      <w:r w:rsidR="001677F0">
        <w:rPr>
          <w:rFonts w:ascii="Times New Roman" w:hAnsi="Times New Roman" w:cs="Times New Roman"/>
          <w:sz w:val="26"/>
          <w:szCs w:val="26"/>
        </w:rPr>
        <w:t>»</w:t>
      </w:r>
      <w:r w:rsidR="00D10762" w:rsidRPr="00C437EC">
        <w:rPr>
          <w:rFonts w:ascii="Times New Roman" w:hAnsi="Times New Roman" w:cs="Times New Roman"/>
          <w:sz w:val="26"/>
          <w:szCs w:val="26"/>
        </w:rPr>
        <w:t>, содержащей только головы ПАВ).</w:t>
      </w:r>
      <w:r w:rsidR="00D10762"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Pr="008145B8">
        <w:rPr>
          <w:rFonts w:ascii="Times New Roman" w:hAnsi="Times New Roman" w:cs="Times New Roman"/>
          <w:sz w:val="26"/>
          <w:szCs w:val="26"/>
        </w:rPr>
        <w:t xml:space="preserve">Сложные взаимодействия между различными функциональными группами во внешней части мицеллы описываются </w:t>
      </w:r>
      <w:r w:rsidR="00577373">
        <w:rPr>
          <w:rFonts w:ascii="Times New Roman" w:hAnsi="Times New Roman" w:cs="Times New Roman"/>
          <w:sz w:val="26"/>
          <w:szCs w:val="26"/>
        </w:rPr>
        <w:t>с</w:t>
      </w:r>
      <w:r w:rsidRPr="008145B8">
        <w:rPr>
          <w:rFonts w:ascii="Times New Roman" w:hAnsi="Times New Roman" w:cs="Times New Roman"/>
          <w:sz w:val="26"/>
          <w:szCs w:val="26"/>
        </w:rPr>
        <w:t xml:space="preserve"> помощью </w:t>
      </w:r>
      <w:r w:rsidR="00577373">
        <w:rPr>
          <w:rFonts w:ascii="Times New Roman" w:hAnsi="Times New Roman" w:cs="Times New Roman"/>
          <w:sz w:val="26"/>
          <w:szCs w:val="26"/>
        </w:rPr>
        <w:t>модели объемно-однородной фазы</w:t>
      </w:r>
      <w:r w:rsidR="00D10762">
        <w:rPr>
          <w:rFonts w:ascii="Times New Roman" w:hAnsi="Times New Roman" w:cs="Times New Roman"/>
          <w:sz w:val="26"/>
          <w:szCs w:val="26"/>
        </w:rPr>
        <w:t xml:space="preserve"> того же состава, что и состав выделенной области мицеллы</w:t>
      </w:r>
      <w:r w:rsidRPr="008145B8">
        <w:rPr>
          <w:rFonts w:ascii="Times New Roman" w:hAnsi="Times New Roman" w:cs="Times New Roman"/>
          <w:sz w:val="26"/>
          <w:szCs w:val="26"/>
        </w:rPr>
        <w:t xml:space="preserve">. </w:t>
      </w:r>
      <w:r w:rsidR="00084E55" w:rsidRPr="008145B8">
        <w:rPr>
          <w:rFonts w:ascii="Times New Roman" w:hAnsi="Times New Roman" w:cs="Times New Roman"/>
          <w:sz w:val="26"/>
          <w:szCs w:val="26"/>
        </w:rPr>
        <w:t xml:space="preserve">Толщина </w:t>
      </w:r>
      <w:r w:rsidR="001677F0">
        <w:rPr>
          <w:rFonts w:ascii="Times New Roman" w:hAnsi="Times New Roman" w:cs="Times New Roman"/>
          <w:sz w:val="26"/>
          <w:szCs w:val="26"/>
        </w:rPr>
        <w:t>«</w:t>
      </w:r>
      <w:r w:rsidR="00084E55" w:rsidRPr="008145B8">
        <w:rPr>
          <w:rFonts w:ascii="Times New Roman" w:hAnsi="Times New Roman" w:cs="Times New Roman"/>
          <w:sz w:val="26"/>
          <w:szCs w:val="26"/>
        </w:rPr>
        <w:t>короны</w:t>
      </w:r>
      <w:r w:rsidR="001677F0">
        <w:rPr>
          <w:rFonts w:ascii="Times New Roman" w:hAnsi="Times New Roman" w:cs="Times New Roman"/>
          <w:sz w:val="26"/>
          <w:szCs w:val="26"/>
        </w:rPr>
        <w:t>»</w:t>
      </w:r>
      <w:r w:rsidR="00084E55" w:rsidRPr="008145B8">
        <w:rPr>
          <w:rFonts w:ascii="Times New Roman" w:hAnsi="Times New Roman" w:cs="Times New Roman"/>
          <w:sz w:val="26"/>
          <w:szCs w:val="26"/>
        </w:rPr>
        <w:t xml:space="preserve">, параметр данной модели, </w:t>
      </w:r>
      <w:r w:rsidR="00353A48">
        <w:rPr>
          <w:rFonts w:ascii="Times New Roman" w:hAnsi="Times New Roman" w:cs="Times New Roman"/>
          <w:sz w:val="26"/>
          <w:szCs w:val="26"/>
        </w:rPr>
        <w:t xml:space="preserve">до некоторой степени произвольный и </w:t>
      </w:r>
      <w:r w:rsidR="00084E55" w:rsidRPr="008145B8">
        <w:rPr>
          <w:rFonts w:ascii="Times New Roman" w:hAnsi="Times New Roman" w:cs="Times New Roman"/>
          <w:sz w:val="26"/>
          <w:szCs w:val="26"/>
        </w:rPr>
        <w:t xml:space="preserve">дополнительный к </w:t>
      </w:r>
      <w:r w:rsidR="00084E55" w:rsidRPr="008145B8">
        <w:rPr>
          <w:rFonts w:ascii="Times New Roman" w:hAnsi="Times New Roman" w:cs="Times New Roman"/>
          <w:sz w:val="26"/>
          <w:szCs w:val="26"/>
        </w:rPr>
        <w:lastRenderedPageBreak/>
        <w:t xml:space="preserve">параметрам, которые описывают взаимодействия в </w:t>
      </w:r>
      <w:r w:rsidR="00353A48">
        <w:rPr>
          <w:rFonts w:ascii="Times New Roman" w:hAnsi="Times New Roman" w:cs="Times New Roman"/>
          <w:sz w:val="26"/>
          <w:szCs w:val="26"/>
        </w:rPr>
        <w:t>объемной фазе</w:t>
      </w:r>
      <w:r w:rsidR="00084E55" w:rsidRPr="008145B8">
        <w:rPr>
          <w:rFonts w:ascii="Times New Roman" w:hAnsi="Times New Roman" w:cs="Times New Roman"/>
          <w:sz w:val="26"/>
          <w:szCs w:val="26"/>
        </w:rPr>
        <w:t xml:space="preserve">, </w:t>
      </w:r>
      <w:r w:rsidR="00353A48">
        <w:rPr>
          <w:rFonts w:ascii="Times New Roman" w:hAnsi="Times New Roman" w:cs="Times New Roman"/>
          <w:sz w:val="26"/>
          <w:szCs w:val="26"/>
        </w:rPr>
        <w:t xml:space="preserve">задается исходя </w:t>
      </w:r>
      <w:r w:rsidR="00084E55" w:rsidRPr="008145B8">
        <w:rPr>
          <w:rFonts w:ascii="Times New Roman" w:hAnsi="Times New Roman" w:cs="Times New Roman"/>
          <w:sz w:val="26"/>
          <w:szCs w:val="26"/>
        </w:rPr>
        <w:t xml:space="preserve">из </w:t>
      </w:r>
      <w:r w:rsidR="00353A48">
        <w:rPr>
          <w:rFonts w:ascii="Times New Roman" w:hAnsi="Times New Roman" w:cs="Times New Roman"/>
          <w:sz w:val="26"/>
          <w:szCs w:val="26"/>
        </w:rPr>
        <w:t>представлений о структуре</w:t>
      </w:r>
      <w:r w:rsidR="00084E55" w:rsidRPr="008145B8">
        <w:rPr>
          <w:rFonts w:ascii="Times New Roman" w:hAnsi="Times New Roman" w:cs="Times New Roman"/>
          <w:sz w:val="26"/>
          <w:szCs w:val="26"/>
        </w:rPr>
        <w:t xml:space="preserve"> головы </w:t>
      </w:r>
      <w:r w:rsidR="00AF65F9">
        <w:rPr>
          <w:rFonts w:ascii="Times New Roman" w:hAnsi="Times New Roman" w:cs="Times New Roman"/>
          <w:sz w:val="26"/>
          <w:szCs w:val="26"/>
        </w:rPr>
        <w:t>ПАВ</w:t>
      </w:r>
      <w:r w:rsidR="00353A48">
        <w:rPr>
          <w:rFonts w:ascii="Times New Roman" w:hAnsi="Times New Roman" w:cs="Times New Roman"/>
          <w:sz w:val="26"/>
          <w:szCs w:val="26"/>
        </w:rPr>
        <w:t xml:space="preserve"> и включенной в мицеллу органической молекулы</w:t>
      </w:r>
      <w:r w:rsidR="00084E55" w:rsidRPr="008145B8">
        <w:rPr>
          <w:rFonts w:ascii="Times New Roman" w:hAnsi="Times New Roman" w:cs="Times New Roman"/>
          <w:sz w:val="26"/>
          <w:szCs w:val="26"/>
        </w:rPr>
        <w:t xml:space="preserve">. </w:t>
      </w:r>
      <w:r w:rsidR="001677F0">
        <w:rPr>
          <w:rFonts w:ascii="Times New Roman" w:hAnsi="Times New Roman" w:cs="Times New Roman"/>
          <w:sz w:val="26"/>
          <w:szCs w:val="26"/>
        </w:rPr>
        <w:t>«</w:t>
      </w:r>
      <w:r w:rsidR="00084E55" w:rsidRPr="008145B8">
        <w:rPr>
          <w:rFonts w:ascii="Times New Roman" w:hAnsi="Times New Roman" w:cs="Times New Roman"/>
          <w:sz w:val="26"/>
          <w:szCs w:val="26"/>
        </w:rPr>
        <w:t>Корона</w:t>
      </w:r>
      <w:r w:rsidR="001677F0">
        <w:rPr>
          <w:rFonts w:ascii="Times New Roman" w:hAnsi="Times New Roman" w:cs="Times New Roman"/>
          <w:sz w:val="26"/>
          <w:szCs w:val="26"/>
        </w:rPr>
        <w:t>»</w:t>
      </w:r>
      <w:r w:rsidR="00084E55" w:rsidRPr="008145B8">
        <w:rPr>
          <w:rFonts w:ascii="Times New Roman" w:hAnsi="Times New Roman" w:cs="Times New Roman"/>
          <w:sz w:val="26"/>
          <w:szCs w:val="26"/>
        </w:rPr>
        <w:t xml:space="preserve"> содержит </w:t>
      </w:r>
      <w:r w:rsidR="00084E55" w:rsidRPr="007E0376">
        <w:rPr>
          <w:rFonts w:ascii="Times New Roman" w:hAnsi="Times New Roman" w:cs="Times New Roman"/>
          <w:sz w:val="26"/>
          <w:szCs w:val="26"/>
        </w:rPr>
        <w:t>раствори</w:t>
      </w:r>
      <w:r w:rsidR="00AF65F9" w:rsidRPr="007E0376">
        <w:rPr>
          <w:rFonts w:ascii="Times New Roman" w:hAnsi="Times New Roman" w:cs="Times New Roman"/>
          <w:sz w:val="26"/>
          <w:szCs w:val="26"/>
        </w:rPr>
        <w:t>тель</w:t>
      </w:r>
      <w:r w:rsidR="00DD028B" w:rsidRPr="007E0376">
        <w:rPr>
          <w:rFonts w:ascii="Times New Roman" w:hAnsi="Times New Roman" w:cs="Times New Roman"/>
          <w:sz w:val="26"/>
          <w:szCs w:val="26"/>
        </w:rPr>
        <w:t xml:space="preserve"> </w:t>
      </w:r>
      <w:r w:rsidR="00340F26" w:rsidRPr="007E0376">
        <w:rPr>
          <w:rFonts w:ascii="Times New Roman" w:hAnsi="Times New Roman" w:cs="Times New Roman"/>
          <w:sz w:val="26"/>
          <w:szCs w:val="26"/>
        </w:rPr>
        <w:t>(гидратную воду)</w:t>
      </w:r>
      <w:r w:rsidR="00353A48" w:rsidRPr="007E0376">
        <w:rPr>
          <w:rFonts w:ascii="Times New Roman" w:hAnsi="Times New Roman" w:cs="Times New Roman"/>
          <w:sz w:val="26"/>
          <w:szCs w:val="26"/>
        </w:rPr>
        <w:t>,</w:t>
      </w:r>
      <w:r w:rsidR="00AF65F9">
        <w:rPr>
          <w:rFonts w:ascii="Times New Roman" w:hAnsi="Times New Roman" w:cs="Times New Roman"/>
          <w:sz w:val="26"/>
          <w:szCs w:val="26"/>
        </w:rPr>
        <w:t xml:space="preserve"> части молекул ПАВ</w:t>
      </w:r>
      <w:r w:rsidR="00353A48">
        <w:rPr>
          <w:rFonts w:ascii="Times New Roman" w:hAnsi="Times New Roman" w:cs="Times New Roman"/>
          <w:sz w:val="26"/>
          <w:szCs w:val="26"/>
        </w:rPr>
        <w:t xml:space="preserve"> и органические добавки</w:t>
      </w:r>
      <w:r w:rsidR="00084E55" w:rsidRPr="008145B8">
        <w:rPr>
          <w:rFonts w:ascii="Times New Roman" w:hAnsi="Times New Roman" w:cs="Times New Roman"/>
          <w:sz w:val="26"/>
          <w:szCs w:val="26"/>
        </w:rPr>
        <w:t>. На масштабах меньших</w:t>
      </w:r>
      <w:r w:rsidR="00AF65F9">
        <w:rPr>
          <w:rFonts w:ascii="Times New Roman" w:hAnsi="Times New Roman" w:cs="Times New Roman"/>
          <w:sz w:val="26"/>
          <w:szCs w:val="26"/>
        </w:rPr>
        <w:t>, чем длина молекулы ПАВ</w:t>
      </w:r>
      <w:r w:rsidR="00084E55" w:rsidRPr="008145B8">
        <w:rPr>
          <w:rFonts w:ascii="Times New Roman" w:hAnsi="Times New Roman" w:cs="Times New Roman"/>
          <w:sz w:val="26"/>
          <w:szCs w:val="26"/>
        </w:rPr>
        <w:t xml:space="preserve">, </w:t>
      </w:r>
      <w:r w:rsidR="00353A48">
        <w:rPr>
          <w:rFonts w:ascii="Times New Roman" w:hAnsi="Times New Roman" w:cs="Times New Roman"/>
          <w:sz w:val="26"/>
          <w:szCs w:val="26"/>
        </w:rPr>
        <w:t xml:space="preserve">сложно ввести определение локальных термодинамических свойств. </w:t>
      </w:r>
      <w:r w:rsidR="00084E55" w:rsidRPr="008145B8">
        <w:rPr>
          <w:rFonts w:ascii="Times New Roman" w:hAnsi="Times New Roman" w:cs="Times New Roman"/>
          <w:sz w:val="26"/>
          <w:szCs w:val="26"/>
        </w:rPr>
        <w:t>Использование подхода «сегментов и связей» помогает преодолеть эту трудность. Цепочечные молекулы нарезаются на сегменты</w:t>
      </w:r>
      <w:r w:rsidR="008A70D7">
        <w:rPr>
          <w:rFonts w:ascii="Times New Roman" w:hAnsi="Times New Roman" w:cs="Times New Roman"/>
          <w:sz w:val="26"/>
          <w:szCs w:val="26"/>
        </w:rPr>
        <w:t>,</w:t>
      </w:r>
      <w:r w:rsidR="00084E55" w:rsidRPr="008145B8">
        <w:rPr>
          <w:rFonts w:ascii="Times New Roman" w:hAnsi="Times New Roman" w:cs="Times New Roman"/>
          <w:sz w:val="26"/>
          <w:szCs w:val="26"/>
        </w:rPr>
        <w:t xml:space="preserve"> а затем вносится поправка на их связность, по аналогии с методом </w:t>
      </w:r>
      <w:r w:rsidR="00084E55" w:rsidRPr="008145B8">
        <w:rPr>
          <w:rFonts w:ascii="Times New Roman" w:hAnsi="Times New Roman" w:cs="Times New Roman"/>
          <w:sz w:val="26"/>
          <w:szCs w:val="26"/>
          <w:lang w:val="en-US"/>
        </w:rPr>
        <w:t>SAFT</w:t>
      </w:r>
      <w:r w:rsidR="00FD4772" w:rsidRPr="00FD4772">
        <w:rPr>
          <w:rFonts w:ascii="Times New Roman" w:hAnsi="Times New Roman" w:cs="Times New Roman"/>
          <w:sz w:val="26"/>
          <w:szCs w:val="26"/>
        </w:rPr>
        <w:t xml:space="preserve"> [</w:t>
      </w:r>
      <w:r w:rsidR="004E409D" w:rsidRPr="004E409D">
        <w:rPr>
          <w:rFonts w:ascii="Times New Roman" w:hAnsi="Times New Roman" w:cs="Times New Roman"/>
          <w:sz w:val="26"/>
          <w:szCs w:val="26"/>
        </w:rPr>
        <w:t>51</w:t>
      </w:r>
      <w:r w:rsidR="00FD4772" w:rsidRPr="00FD4772">
        <w:rPr>
          <w:rFonts w:ascii="Times New Roman" w:hAnsi="Times New Roman" w:cs="Times New Roman"/>
          <w:sz w:val="26"/>
          <w:szCs w:val="26"/>
        </w:rPr>
        <w:t>]</w:t>
      </w:r>
      <w:r w:rsidR="00084E55" w:rsidRPr="008145B8">
        <w:rPr>
          <w:rFonts w:ascii="Times New Roman" w:hAnsi="Times New Roman" w:cs="Times New Roman"/>
          <w:sz w:val="26"/>
          <w:szCs w:val="26"/>
        </w:rPr>
        <w:t>. Рассмотренный в данной работе подход реализуется с использованием</w:t>
      </w:r>
      <w:r w:rsidR="00577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373">
        <w:rPr>
          <w:rFonts w:ascii="Times New Roman" w:hAnsi="Times New Roman" w:cs="Times New Roman"/>
          <w:sz w:val="26"/>
          <w:szCs w:val="26"/>
        </w:rPr>
        <w:t>квазихимеской</w:t>
      </w:r>
      <w:proofErr w:type="spellEnd"/>
      <w:r w:rsidR="00577373">
        <w:rPr>
          <w:rFonts w:ascii="Times New Roman" w:hAnsi="Times New Roman" w:cs="Times New Roman"/>
          <w:sz w:val="26"/>
          <w:szCs w:val="26"/>
        </w:rPr>
        <w:t xml:space="preserve"> групповой модели объемно-однородной фазы </w:t>
      </w:r>
      <w:r w:rsidR="00084E55" w:rsidRPr="008145B8">
        <w:rPr>
          <w:rFonts w:ascii="Times New Roman" w:hAnsi="Times New Roman" w:cs="Times New Roman"/>
          <w:sz w:val="26"/>
          <w:szCs w:val="26"/>
        </w:rPr>
        <w:t>с параметрами взаимодействия</w:t>
      </w:r>
      <w:r w:rsidR="00353A48">
        <w:rPr>
          <w:rFonts w:ascii="Times New Roman" w:hAnsi="Times New Roman" w:cs="Times New Roman"/>
          <w:sz w:val="26"/>
          <w:szCs w:val="26"/>
        </w:rPr>
        <w:t>, большая часть которых определена</w:t>
      </w:r>
      <w:r w:rsidR="00084E55" w:rsidRPr="008145B8">
        <w:rPr>
          <w:rFonts w:ascii="Times New Roman" w:hAnsi="Times New Roman" w:cs="Times New Roman"/>
          <w:sz w:val="26"/>
          <w:szCs w:val="26"/>
        </w:rPr>
        <w:t xml:space="preserve"> ранее из расчетов фазового равновесия</w:t>
      </w:r>
      <w:r w:rsidR="00353A48">
        <w:rPr>
          <w:rFonts w:ascii="Times New Roman" w:hAnsi="Times New Roman" w:cs="Times New Roman"/>
          <w:sz w:val="26"/>
          <w:szCs w:val="26"/>
        </w:rPr>
        <w:t xml:space="preserve"> для объемно-однородных фаз</w:t>
      </w:r>
      <w:r w:rsidR="00084E55" w:rsidRPr="008145B8">
        <w:rPr>
          <w:rFonts w:ascii="Times New Roman" w:hAnsi="Times New Roman" w:cs="Times New Roman"/>
          <w:sz w:val="26"/>
          <w:szCs w:val="26"/>
        </w:rPr>
        <w:t>.</w:t>
      </w:r>
    </w:p>
    <w:p w:rsidR="00C47EEB" w:rsidRDefault="008145B8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достоинствам данной модели можно отнести тот факт, что </w:t>
      </w:r>
      <w:r w:rsidR="00B87BD2" w:rsidRPr="008145B8">
        <w:rPr>
          <w:rFonts w:ascii="Times New Roman" w:hAnsi="Times New Roman" w:cs="Times New Roman"/>
          <w:sz w:val="26"/>
          <w:szCs w:val="26"/>
        </w:rPr>
        <w:t>если есть модель объемно-однородной фазы, то ее параметры можно применять для прогнозирова</w:t>
      </w:r>
      <w:r>
        <w:rPr>
          <w:rFonts w:ascii="Times New Roman" w:hAnsi="Times New Roman" w:cs="Times New Roman"/>
          <w:sz w:val="26"/>
          <w:szCs w:val="26"/>
        </w:rPr>
        <w:t>ния в рамках данного подхода.</w:t>
      </w:r>
      <w:r w:rsidR="00B87BD2" w:rsidRPr="008145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Однако ее минус заключается в том, </w:t>
      </w:r>
      <w:r w:rsidR="00B87BD2" w:rsidRPr="008145B8">
        <w:rPr>
          <w:rFonts w:ascii="Times New Roman" w:hAnsi="Times New Roman" w:cs="Times New Roman"/>
          <w:sz w:val="26"/>
          <w:szCs w:val="26"/>
        </w:rPr>
        <w:t xml:space="preserve">что </w:t>
      </w:r>
      <w:r w:rsidR="00353A48">
        <w:rPr>
          <w:rFonts w:ascii="Times New Roman" w:hAnsi="Times New Roman" w:cs="Times New Roman"/>
          <w:sz w:val="26"/>
          <w:szCs w:val="26"/>
        </w:rPr>
        <w:t xml:space="preserve">в ее первоначальном виде </w:t>
      </w:r>
      <w:r>
        <w:rPr>
          <w:rFonts w:ascii="Times New Roman" w:hAnsi="Times New Roman" w:cs="Times New Roman"/>
          <w:sz w:val="26"/>
          <w:szCs w:val="26"/>
        </w:rPr>
        <w:t xml:space="preserve">она </w:t>
      </w:r>
      <w:r w:rsidR="00353A48">
        <w:rPr>
          <w:rFonts w:ascii="Times New Roman" w:hAnsi="Times New Roman" w:cs="Times New Roman"/>
          <w:sz w:val="26"/>
          <w:szCs w:val="26"/>
        </w:rPr>
        <w:t>не учитывала</w:t>
      </w:r>
      <w:r w:rsidR="00B87BD2" w:rsidRPr="008145B8">
        <w:rPr>
          <w:rFonts w:ascii="Times New Roman" w:hAnsi="Times New Roman" w:cs="Times New Roman"/>
          <w:sz w:val="26"/>
          <w:szCs w:val="26"/>
        </w:rPr>
        <w:t xml:space="preserve"> уравнение </w:t>
      </w:r>
      <w:proofErr w:type="spellStart"/>
      <w:r w:rsidR="00B87BD2" w:rsidRPr="008145B8">
        <w:rPr>
          <w:rFonts w:ascii="Times New Roman" w:hAnsi="Times New Roman" w:cs="Times New Roman"/>
          <w:sz w:val="26"/>
          <w:szCs w:val="26"/>
        </w:rPr>
        <w:t>агрегативного</w:t>
      </w:r>
      <w:proofErr w:type="spellEnd"/>
      <w:r w:rsidR="00B87BD2" w:rsidRPr="008145B8">
        <w:rPr>
          <w:rFonts w:ascii="Times New Roman" w:hAnsi="Times New Roman" w:cs="Times New Roman"/>
          <w:sz w:val="26"/>
          <w:szCs w:val="26"/>
        </w:rPr>
        <w:t xml:space="preserve"> равновесия, а была сделана дл</w:t>
      </w:r>
      <w:r>
        <w:rPr>
          <w:rFonts w:ascii="Times New Roman" w:hAnsi="Times New Roman" w:cs="Times New Roman"/>
          <w:sz w:val="26"/>
          <w:szCs w:val="26"/>
        </w:rPr>
        <w:t>я ста</w:t>
      </w:r>
      <w:r w:rsidR="00DD028B">
        <w:rPr>
          <w:rFonts w:ascii="Times New Roman" w:hAnsi="Times New Roman" w:cs="Times New Roman"/>
          <w:sz w:val="26"/>
          <w:szCs w:val="26"/>
        </w:rPr>
        <w:t>ндартной энергии агрегации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87BD2" w:rsidRPr="008145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B87BD2" w:rsidRPr="008145B8">
        <w:rPr>
          <w:rFonts w:ascii="Times New Roman" w:hAnsi="Times New Roman" w:cs="Times New Roman"/>
          <w:sz w:val="26"/>
          <w:szCs w:val="26"/>
        </w:rPr>
        <w:t>е было р</w:t>
      </w:r>
      <w:r w:rsidR="00AF65F9">
        <w:rPr>
          <w:rFonts w:ascii="Times New Roman" w:hAnsi="Times New Roman" w:cs="Times New Roman"/>
          <w:sz w:val="26"/>
          <w:szCs w:val="26"/>
        </w:rPr>
        <w:t>ассмотрено реальное равновесие.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EEB" w:rsidRPr="008145B8" w:rsidRDefault="00C47EEB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 xml:space="preserve">В задачи работы входит апробация </w:t>
      </w:r>
      <w:r w:rsidR="00353A48">
        <w:rPr>
          <w:rFonts w:ascii="Times New Roman" w:hAnsi="Times New Roman" w:cs="Times New Roman"/>
          <w:sz w:val="26"/>
          <w:szCs w:val="26"/>
        </w:rPr>
        <w:t>нового неклассического</w:t>
      </w:r>
      <w:r w:rsidRPr="008145B8">
        <w:rPr>
          <w:rFonts w:ascii="Times New Roman" w:hAnsi="Times New Roman" w:cs="Times New Roman"/>
          <w:sz w:val="26"/>
          <w:szCs w:val="26"/>
        </w:rPr>
        <w:t xml:space="preserve"> метода для систем, образованных ионными жидкостями в присутствии спиртов. </w:t>
      </w:r>
      <w:r w:rsidR="00353A48">
        <w:rPr>
          <w:rFonts w:ascii="Times New Roman" w:hAnsi="Times New Roman" w:cs="Times New Roman"/>
          <w:sz w:val="26"/>
          <w:szCs w:val="26"/>
        </w:rPr>
        <w:t>Выбранные системы</w:t>
      </w:r>
      <w:r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353A48">
        <w:rPr>
          <w:rFonts w:ascii="Times New Roman" w:hAnsi="Times New Roman" w:cs="Times New Roman"/>
          <w:sz w:val="26"/>
          <w:szCs w:val="26"/>
        </w:rPr>
        <w:t>привлекательны</w:t>
      </w:r>
      <w:r w:rsidRPr="008145B8">
        <w:rPr>
          <w:rFonts w:ascii="Times New Roman" w:hAnsi="Times New Roman" w:cs="Times New Roman"/>
          <w:sz w:val="26"/>
          <w:szCs w:val="26"/>
        </w:rPr>
        <w:t xml:space="preserve"> для апробации модели</w:t>
      </w:r>
      <w:r w:rsidR="00353A48">
        <w:rPr>
          <w:rFonts w:ascii="Times New Roman" w:hAnsi="Times New Roman" w:cs="Times New Roman"/>
          <w:sz w:val="26"/>
          <w:szCs w:val="26"/>
        </w:rPr>
        <w:t xml:space="preserve"> не только в виду их практической значимости, но и потому что для них</w:t>
      </w:r>
      <w:r w:rsidRPr="008145B8">
        <w:rPr>
          <w:rFonts w:ascii="Times New Roman" w:hAnsi="Times New Roman" w:cs="Times New Roman"/>
          <w:sz w:val="26"/>
          <w:szCs w:val="26"/>
        </w:rPr>
        <w:t xml:space="preserve"> </w:t>
      </w:r>
      <w:r w:rsidR="00353A48" w:rsidRPr="008145B8">
        <w:rPr>
          <w:rFonts w:ascii="Times New Roman" w:hAnsi="Times New Roman" w:cs="Times New Roman"/>
          <w:sz w:val="26"/>
          <w:szCs w:val="26"/>
        </w:rPr>
        <w:t xml:space="preserve">методом молекулярной динамики </w:t>
      </w:r>
      <w:r w:rsidRPr="008145B8">
        <w:rPr>
          <w:rFonts w:ascii="Times New Roman" w:hAnsi="Times New Roman" w:cs="Times New Roman"/>
          <w:sz w:val="26"/>
          <w:szCs w:val="26"/>
        </w:rPr>
        <w:t>подробно изучена структ</w:t>
      </w:r>
      <w:r w:rsidR="00353A48">
        <w:rPr>
          <w:rFonts w:ascii="Times New Roman" w:hAnsi="Times New Roman" w:cs="Times New Roman"/>
          <w:sz w:val="26"/>
          <w:szCs w:val="26"/>
        </w:rPr>
        <w:t>ура мицелл</w:t>
      </w:r>
      <w:r w:rsidR="00FD4772">
        <w:rPr>
          <w:rFonts w:ascii="Times New Roman" w:hAnsi="Times New Roman" w:cs="Times New Roman"/>
          <w:sz w:val="26"/>
          <w:szCs w:val="26"/>
        </w:rPr>
        <w:t>[2</w:t>
      </w:r>
      <w:r w:rsidRPr="008145B8">
        <w:rPr>
          <w:rFonts w:ascii="Times New Roman" w:hAnsi="Times New Roman" w:cs="Times New Roman"/>
          <w:sz w:val="26"/>
          <w:szCs w:val="26"/>
        </w:rPr>
        <w:t xml:space="preserve">2], что </w:t>
      </w:r>
      <w:r w:rsidR="00353A48">
        <w:rPr>
          <w:rFonts w:ascii="Times New Roman" w:hAnsi="Times New Roman" w:cs="Times New Roman"/>
          <w:sz w:val="26"/>
          <w:szCs w:val="26"/>
        </w:rPr>
        <w:t>открывает возможность весьма детальной проверки новой модели.</w:t>
      </w:r>
    </w:p>
    <w:p w:rsidR="00C47EEB" w:rsidRPr="008145B8" w:rsidRDefault="00C47EEB" w:rsidP="009B2D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>Таким образом, задачами данной работы являлись:</w:t>
      </w:r>
    </w:p>
    <w:p w:rsidR="00C47EEB" w:rsidRPr="008145B8" w:rsidRDefault="00353A48" w:rsidP="009B2D5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алгоритма расчета</w:t>
      </w:r>
      <w:r w:rsidRPr="00353A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агрегативных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характеристик двухкомпонентных мицелл на основе неклассической модели (ККМ, состав мицелл, число агрегации, переходы сфера-цилиндр) с учетом уравнений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агрегативного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равновесия и материального баланса</w:t>
      </w:r>
      <w:r w:rsidRPr="008145B8">
        <w:rPr>
          <w:rFonts w:ascii="Times New Roman" w:hAnsi="Times New Roman" w:cs="Times New Roman"/>
          <w:sz w:val="26"/>
          <w:szCs w:val="26"/>
        </w:rPr>
        <w:t>;</w:t>
      </w:r>
    </w:p>
    <w:p w:rsidR="002111AB" w:rsidRPr="00342BE6" w:rsidRDefault="00C47EEB" w:rsidP="009B2D5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>написание программы на языке ФОРТРАН</w:t>
      </w:r>
      <w:r w:rsidR="00274FCB" w:rsidRPr="00274FCB">
        <w:rPr>
          <w:rFonts w:ascii="Times New Roman" w:hAnsi="Times New Roman" w:cs="Times New Roman"/>
          <w:sz w:val="26"/>
          <w:szCs w:val="26"/>
        </w:rPr>
        <w:t xml:space="preserve"> </w:t>
      </w:r>
      <w:r w:rsidR="00274FCB">
        <w:rPr>
          <w:rFonts w:ascii="Times New Roman" w:hAnsi="Times New Roman" w:cs="Times New Roman"/>
          <w:sz w:val="26"/>
          <w:szCs w:val="26"/>
        </w:rPr>
        <w:t>и ее отладка</w:t>
      </w:r>
      <w:r w:rsidRPr="008145B8">
        <w:rPr>
          <w:rFonts w:ascii="Times New Roman" w:hAnsi="Times New Roman" w:cs="Times New Roman"/>
          <w:sz w:val="26"/>
          <w:szCs w:val="26"/>
        </w:rPr>
        <w:t>;</w:t>
      </w:r>
    </w:p>
    <w:p w:rsidR="00C47EEB" w:rsidRDefault="00C47EEB" w:rsidP="009B2D5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5B8">
        <w:rPr>
          <w:rFonts w:ascii="Times New Roman" w:hAnsi="Times New Roman" w:cs="Times New Roman"/>
          <w:sz w:val="26"/>
          <w:szCs w:val="26"/>
        </w:rPr>
        <w:t>апр</w:t>
      </w:r>
      <w:r w:rsidR="002111AB">
        <w:rPr>
          <w:rFonts w:ascii="Times New Roman" w:hAnsi="Times New Roman" w:cs="Times New Roman"/>
          <w:sz w:val="26"/>
          <w:szCs w:val="26"/>
        </w:rPr>
        <w:t>обация модели на примере систем, содержащих</w:t>
      </w:r>
      <w:r w:rsidRPr="008145B8">
        <w:rPr>
          <w:rFonts w:ascii="Times New Roman" w:hAnsi="Times New Roman" w:cs="Times New Roman"/>
          <w:sz w:val="26"/>
          <w:szCs w:val="26"/>
        </w:rPr>
        <w:t xml:space="preserve"> 1-додецил-3-метилимидазолиум бромид в присутствии </w:t>
      </w:r>
      <w:proofErr w:type="spellStart"/>
      <w:r w:rsidR="002111AB">
        <w:rPr>
          <w:rFonts w:ascii="Times New Roman" w:hAnsi="Times New Roman" w:cs="Times New Roman"/>
          <w:sz w:val="26"/>
          <w:szCs w:val="26"/>
        </w:rPr>
        <w:t>пропанола</w:t>
      </w:r>
      <w:proofErr w:type="spellEnd"/>
      <w:r w:rsidR="002111A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бутанола-1 и октанола-1</w:t>
      </w:r>
      <w:r w:rsidR="002111AB">
        <w:rPr>
          <w:rFonts w:ascii="Times New Roman" w:hAnsi="Times New Roman" w:cs="Times New Roman"/>
          <w:sz w:val="26"/>
          <w:szCs w:val="26"/>
        </w:rPr>
        <w:t xml:space="preserve">, </w:t>
      </w:r>
      <w:r w:rsidR="002111AB">
        <w:rPr>
          <w:rFonts w:ascii="Times New Roman" w:hAnsi="Times New Roman" w:cs="Times New Roman"/>
          <w:sz w:val="26"/>
          <w:szCs w:val="26"/>
        </w:rPr>
        <w:lastRenderedPageBreak/>
        <w:t xml:space="preserve">а также 3-бутил-1-гексадецилимидазолиум бромид в присутствии </w:t>
      </w:r>
      <w:proofErr w:type="spellStart"/>
      <w:r w:rsidR="002111AB">
        <w:rPr>
          <w:rFonts w:ascii="Times New Roman" w:hAnsi="Times New Roman" w:cs="Times New Roman"/>
          <w:sz w:val="26"/>
          <w:szCs w:val="26"/>
        </w:rPr>
        <w:t>пропанола</w:t>
      </w:r>
      <w:proofErr w:type="spellEnd"/>
      <w:r w:rsidR="002111AB">
        <w:rPr>
          <w:rFonts w:ascii="Times New Roman" w:hAnsi="Times New Roman" w:cs="Times New Roman"/>
          <w:sz w:val="26"/>
          <w:szCs w:val="26"/>
        </w:rPr>
        <w:t>, бутанола-1</w:t>
      </w:r>
      <w:r w:rsidR="009E358E">
        <w:rPr>
          <w:rFonts w:ascii="Times New Roman" w:hAnsi="Times New Roman" w:cs="Times New Roman"/>
          <w:sz w:val="26"/>
          <w:szCs w:val="26"/>
        </w:rPr>
        <w:t xml:space="preserve"> и пентанола-1</w:t>
      </w:r>
      <w:r w:rsidR="002111AB">
        <w:rPr>
          <w:rFonts w:ascii="Times New Roman" w:hAnsi="Times New Roman" w:cs="Times New Roman"/>
          <w:sz w:val="26"/>
          <w:szCs w:val="26"/>
        </w:rPr>
        <w:t>;</w:t>
      </w:r>
    </w:p>
    <w:p w:rsidR="00405C80" w:rsidRDefault="00342BE6" w:rsidP="009B2D5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сопоставление результатов, полученных с использованием классической и </w:t>
      </w:r>
      <w:r w:rsidRPr="00A45310">
        <w:rPr>
          <w:rFonts w:ascii="Times New Roman" w:hAnsi="Times New Roman" w:cs="Times New Roman"/>
          <w:sz w:val="26"/>
          <w:szCs w:val="26"/>
        </w:rPr>
        <w:t>«неклассической» моделей</w:t>
      </w:r>
      <w:r>
        <w:rPr>
          <w:rFonts w:ascii="Times New Roman" w:hAnsi="Times New Roman" w:cs="Times New Roman"/>
          <w:sz w:val="26"/>
          <w:szCs w:val="26"/>
        </w:rPr>
        <w:t xml:space="preserve">, а также их сравнение с экспериментальными данными. </w:t>
      </w:r>
    </w:p>
    <w:p w:rsidR="00244777" w:rsidRDefault="00244777" w:rsidP="009B2D5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43614" w:rsidRDefault="00443614" w:rsidP="009B2D5A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_Toc483266665"/>
      <w:r w:rsidRPr="001C5FFF">
        <w:rPr>
          <w:rFonts w:ascii="Times New Roman" w:hAnsi="Times New Roman" w:cs="Times New Roman"/>
          <w:color w:val="auto"/>
          <w:sz w:val="26"/>
          <w:szCs w:val="26"/>
        </w:rPr>
        <w:lastRenderedPageBreak/>
        <w:t>ТЕОРЕТИЧЕСКАЯ ЧАСТЬ</w:t>
      </w:r>
      <w:bookmarkEnd w:id="4"/>
    </w:p>
    <w:p w:rsidR="0044044A" w:rsidRDefault="005F04BA" w:rsidP="009B2D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Ранее подход «сегментов и связей» применялся только для оценки стандартной свободной энергии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мицеллообразования</w:t>
      </w:r>
      <w:proofErr w:type="spellEnd"/>
      <w:r w:rsidR="0044044A" w:rsidRPr="0044044A">
        <w:rPr>
          <w:rFonts w:ascii="Times New Roman" w:hAnsi="Times New Roman" w:cs="Times New Roman"/>
          <w:sz w:val="26"/>
          <w:szCs w:val="26"/>
        </w:rPr>
        <w:t>[</w:t>
      </w:r>
      <w:r w:rsidR="009219F8">
        <w:rPr>
          <w:rFonts w:ascii="Times New Roman" w:hAnsi="Times New Roman" w:cs="Times New Roman"/>
          <w:sz w:val="26"/>
          <w:szCs w:val="26"/>
        </w:rPr>
        <w:t>8</w:t>
      </w:r>
      <w:r w:rsidR="0044044A" w:rsidRPr="0044044A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, а в задачу настоящей работы входит его применение для описания различных популяций сосуществующих мицелл с учетом их размера и формы, распределения по размеру, с учетом уравнения материального баланса. Для этого понадобилась разработка новых алгоритмов расчета, написание программы на языке ФОРТРАН. Обратимся к основным приближениям, формулам и соотношениям в </w:t>
      </w:r>
      <w:r w:rsidR="0044044A">
        <w:rPr>
          <w:rFonts w:ascii="Times New Roman" w:hAnsi="Times New Roman" w:cs="Times New Roman"/>
          <w:sz w:val="26"/>
          <w:szCs w:val="26"/>
        </w:rPr>
        <w:t>рамках рассматриваемого подхода, а также</w:t>
      </w:r>
      <w:r w:rsidR="006F3EF4">
        <w:rPr>
          <w:rFonts w:ascii="Times New Roman" w:hAnsi="Times New Roman" w:cs="Times New Roman"/>
          <w:sz w:val="26"/>
          <w:szCs w:val="26"/>
        </w:rPr>
        <w:t xml:space="preserve"> </w:t>
      </w:r>
      <w:r w:rsidR="006F3EF4" w:rsidRPr="0062453C">
        <w:rPr>
          <w:rFonts w:ascii="Times New Roman" w:hAnsi="Times New Roman" w:cs="Times New Roman"/>
          <w:sz w:val="26"/>
          <w:szCs w:val="26"/>
        </w:rPr>
        <w:t>остановимся на методике проводимых расчетов.</w:t>
      </w:r>
    </w:p>
    <w:p w:rsidR="00564BD2" w:rsidRPr="00954B0F" w:rsidRDefault="003610A8" w:rsidP="009B2D5A">
      <w:pPr>
        <w:pStyle w:val="1"/>
        <w:numPr>
          <w:ilvl w:val="1"/>
          <w:numId w:val="12"/>
        </w:numPr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5" w:name="_Toc483266666"/>
      <w:r w:rsidR="0044044A">
        <w:rPr>
          <w:rFonts w:ascii="Times New Roman" w:hAnsi="Times New Roman" w:cs="Times New Roman"/>
          <w:color w:val="auto"/>
          <w:sz w:val="26"/>
          <w:szCs w:val="26"/>
        </w:rPr>
        <w:t>Формулировка модели. Подход «сегментов и связей»</w:t>
      </w:r>
      <w:bookmarkEnd w:id="5"/>
    </w:p>
    <w:p w:rsidR="003443BD" w:rsidRDefault="00405C80" w:rsidP="009B2D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F04BA">
        <w:rPr>
          <w:rFonts w:ascii="Times New Roman" w:hAnsi="Times New Roman" w:cs="Times New Roman"/>
          <w:sz w:val="26"/>
          <w:szCs w:val="26"/>
        </w:rPr>
        <w:t>подходе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4BD2">
        <w:rPr>
          <w:rFonts w:ascii="Times New Roman" w:hAnsi="Times New Roman" w:cs="Times New Roman"/>
          <w:sz w:val="26"/>
          <w:szCs w:val="26"/>
        </w:rPr>
        <w:t>«сегментов и</w:t>
      </w:r>
      <w:r w:rsidR="005F04BA">
        <w:rPr>
          <w:rFonts w:ascii="Times New Roman" w:hAnsi="Times New Roman" w:cs="Times New Roman"/>
          <w:sz w:val="26"/>
          <w:szCs w:val="26"/>
        </w:rPr>
        <w:t xml:space="preserve"> связей» </w:t>
      </w:r>
      <w:r>
        <w:rPr>
          <w:rFonts w:ascii="Times New Roman" w:hAnsi="Times New Roman" w:cs="Times New Roman"/>
          <w:sz w:val="26"/>
          <w:szCs w:val="26"/>
        </w:rPr>
        <w:t xml:space="preserve">мицелла разделена на </w:t>
      </w:r>
      <w:r w:rsidR="001C278C">
        <w:rPr>
          <w:rFonts w:ascii="Times New Roman" w:hAnsi="Times New Roman" w:cs="Times New Roman"/>
          <w:sz w:val="26"/>
          <w:szCs w:val="26"/>
        </w:rPr>
        <w:t>дв</w:t>
      </w:r>
      <w:r w:rsidR="00826C59">
        <w:rPr>
          <w:rFonts w:ascii="Times New Roman" w:hAnsi="Times New Roman" w:cs="Times New Roman"/>
          <w:sz w:val="26"/>
          <w:szCs w:val="26"/>
        </w:rPr>
        <w:t>е части, как показано на рис.</w:t>
      </w:r>
      <w:r w:rsidR="001C278C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6C62" w:rsidRDefault="005F04BA" w:rsidP="009B2D5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43B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34401743" wp14:editId="19C93990">
                <wp:extent cx="3743325" cy="1962150"/>
                <wp:effectExtent l="0" t="0" r="0" b="19050"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1962150"/>
                          <a:chOff x="0" y="0"/>
                          <a:chExt cx="3743325" cy="1962150"/>
                        </a:xfrm>
                      </wpg:grpSpPr>
                      <wps:wsp>
                        <wps:cNvPr id="12" name="Поле 12"/>
                        <wps:cNvSpPr txBox="1"/>
                        <wps:spPr>
                          <a:xfrm>
                            <a:off x="0" y="1190625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7985" w:rsidRPr="003443BD" w:rsidRDefault="00477985" w:rsidP="003443BD">
                              <w:p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3443BD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ядро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Группа 16"/>
                        <wpg:cNvGrpSpPr/>
                        <wpg:grpSpPr>
                          <a:xfrm>
                            <a:off x="457200" y="0"/>
                            <a:ext cx="3286125" cy="1962150"/>
                            <a:chOff x="0" y="0"/>
                            <a:chExt cx="3286125" cy="1962150"/>
                          </a:xfrm>
                        </wpg:grpSpPr>
                        <wpg:grpSp>
                          <wpg:cNvPr id="10" name="Группа 10"/>
                          <wpg:cNvGrpSpPr/>
                          <wpg:grpSpPr>
                            <a:xfrm>
                              <a:off x="123825" y="0"/>
                              <a:ext cx="1962150" cy="1962150"/>
                              <a:chOff x="0" y="0"/>
                              <a:chExt cx="1962150" cy="1962150"/>
                            </a:xfrm>
                          </wpg:grpSpPr>
                          <wpg:grpSp>
                            <wpg:cNvPr id="5" name="Группа 5"/>
                            <wpg:cNvGrpSpPr/>
                            <wpg:grpSpPr>
                              <a:xfrm>
                                <a:off x="0" y="0"/>
                                <a:ext cx="1962150" cy="1962150"/>
                                <a:chOff x="0" y="0"/>
                                <a:chExt cx="1962150" cy="1962150"/>
                              </a:xfrm>
                            </wpg:grpSpPr>
                            <wps:wsp>
                              <wps:cNvPr id="2" name="Овал 2"/>
                              <wps:cNvSpPr/>
                              <wps:spPr>
                                <a:xfrm>
                                  <a:off x="0" y="0"/>
                                  <a:ext cx="1962150" cy="1962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Овал 4"/>
                              <wps:cNvSpPr/>
                              <wps:spPr>
                                <a:xfrm>
                                  <a:off x="476250" y="495300"/>
                                  <a:ext cx="971550" cy="9715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" name="Овал 6"/>
                            <wps:cNvSpPr/>
                            <wps:spPr>
                              <a:xfrm>
                                <a:off x="676275" y="38100"/>
                                <a:ext cx="2952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Полилиния 7"/>
                            <wps:cNvSpPr/>
                            <wps:spPr>
                              <a:xfrm>
                                <a:off x="800100" y="514350"/>
                                <a:ext cx="152632" cy="676275"/>
                              </a:xfrm>
                              <a:custGeom>
                                <a:avLst/>
                                <a:gdLst>
                                  <a:gd name="connsiteX0" fmla="*/ 47625 w 152632"/>
                                  <a:gd name="connsiteY0" fmla="*/ 0 h 676275"/>
                                  <a:gd name="connsiteX1" fmla="*/ 19050 w 152632"/>
                                  <a:gd name="connsiteY1" fmla="*/ 85725 h 676275"/>
                                  <a:gd name="connsiteX2" fmla="*/ 0 w 152632"/>
                                  <a:gd name="connsiteY2" fmla="*/ 142875 h 676275"/>
                                  <a:gd name="connsiteX3" fmla="*/ 9525 w 152632"/>
                                  <a:gd name="connsiteY3" fmla="*/ 180975 h 676275"/>
                                  <a:gd name="connsiteX4" fmla="*/ 38100 w 152632"/>
                                  <a:gd name="connsiteY4" fmla="*/ 190500 h 676275"/>
                                  <a:gd name="connsiteX5" fmla="*/ 104775 w 152632"/>
                                  <a:gd name="connsiteY5" fmla="*/ 209550 h 676275"/>
                                  <a:gd name="connsiteX6" fmla="*/ 152400 w 152632"/>
                                  <a:gd name="connsiteY6" fmla="*/ 257175 h 676275"/>
                                  <a:gd name="connsiteX7" fmla="*/ 95250 w 152632"/>
                                  <a:gd name="connsiteY7" fmla="*/ 285750 h 676275"/>
                                  <a:gd name="connsiteX8" fmla="*/ 76200 w 152632"/>
                                  <a:gd name="connsiteY8" fmla="*/ 314325 h 676275"/>
                                  <a:gd name="connsiteX9" fmla="*/ 76200 w 152632"/>
                                  <a:gd name="connsiteY9" fmla="*/ 409575 h 676275"/>
                                  <a:gd name="connsiteX10" fmla="*/ 104775 w 152632"/>
                                  <a:gd name="connsiteY10" fmla="*/ 419100 h 676275"/>
                                  <a:gd name="connsiteX11" fmla="*/ 133350 w 152632"/>
                                  <a:gd name="connsiteY11" fmla="*/ 438150 h 676275"/>
                                  <a:gd name="connsiteX12" fmla="*/ 142875 w 152632"/>
                                  <a:gd name="connsiteY12" fmla="*/ 495300 h 676275"/>
                                  <a:gd name="connsiteX13" fmla="*/ 152400 w 152632"/>
                                  <a:gd name="connsiteY13" fmla="*/ 590550 h 676275"/>
                                  <a:gd name="connsiteX14" fmla="*/ 142875 w 152632"/>
                                  <a:gd name="connsiteY14" fmla="*/ 647700 h 676275"/>
                                  <a:gd name="connsiteX15" fmla="*/ 123825 w 152632"/>
                                  <a:gd name="connsiteY15" fmla="*/ 676275 h 676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52632" h="676275">
                                    <a:moveTo>
                                      <a:pt x="47625" y="0"/>
                                    </a:moveTo>
                                    <a:cubicBezTo>
                                      <a:pt x="26176" y="128696"/>
                                      <a:pt x="54765" y="5365"/>
                                      <a:pt x="19050" y="85725"/>
                                    </a:cubicBezTo>
                                    <a:cubicBezTo>
                                      <a:pt x="10895" y="104075"/>
                                      <a:pt x="0" y="142875"/>
                                      <a:pt x="0" y="142875"/>
                                    </a:cubicBezTo>
                                    <a:cubicBezTo>
                                      <a:pt x="3175" y="155575"/>
                                      <a:pt x="1347" y="170753"/>
                                      <a:pt x="9525" y="180975"/>
                                    </a:cubicBezTo>
                                    <a:cubicBezTo>
                                      <a:pt x="15797" y="188815"/>
                                      <a:pt x="28446" y="187742"/>
                                      <a:pt x="38100" y="190500"/>
                                    </a:cubicBezTo>
                                    <a:cubicBezTo>
                                      <a:pt x="121821" y="214420"/>
                                      <a:pt x="36262" y="186712"/>
                                      <a:pt x="104775" y="209550"/>
                                    </a:cubicBezTo>
                                    <a:cubicBezTo>
                                      <a:pt x="113740" y="215526"/>
                                      <a:pt x="156135" y="238499"/>
                                      <a:pt x="152400" y="257175"/>
                                    </a:cubicBezTo>
                                    <a:cubicBezTo>
                                      <a:pt x="149762" y="270364"/>
                                      <a:pt x="104610" y="282630"/>
                                      <a:pt x="95250" y="285750"/>
                                    </a:cubicBezTo>
                                    <a:cubicBezTo>
                                      <a:pt x="88900" y="295275"/>
                                      <a:pt x="80709" y="303803"/>
                                      <a:pt x="76200" y="314325"/>
                                    </a:cubicBezTo>
                                    <a:cubicBezTo>
                                      <a:pt x="64430" y="341789"/>
                                      <a:pt x="60925" y="382844"/>
                                      <a:pt x="76200" y="409575"/>
                                    </a:cubicBezTo>
                                    <a:cubicBezTo>
                                      <a:pt x="81181" y="418292"/>
                                      <a:pt x="95250" y="415925"/>
                                      <a:pt x="104775" y="419100"/>
                                    </a:cubicBezTo>
                                    <a:cubicBezTo>
                                      <a:pt x="114300" y="425450"/>
                                      <a:pt x="128230" y="427911"/>
                                      <a:pt x="133350" y="438150"/>
                                    </a:cubicBezTo>
                                    <a:cubicBezTo>
                                      <a:pt x="141987" y="455424"/>
                                      <a:pt x="140480" y="476136"/>
                                      <a:pt x="142875" y="495300"/>
                                    </a:cubicBezTo>
                                    <a:cubicBezTo>
                                      <a:pt x="146833" y="526962"/>
                                      <a:pt x="149225" y="558800"/>
                                      <a:pt x="152400" y="590550"/>
                                    </a:cubicBezTo>
                                    <a:cubicBezTo>
                                      <a:pt x="149225" y="609600"/>
                                      <a:pt x="148982" y="629378"/>
                                      <a:pt x="142875" y="647700"/>
                                    </a:cubicBezTo>
                                    <a:cubicBezTo>
                                      <a:pt x="139255" y="658560"/>
                                      <a:pt x="123825" y="676275"/>
                                      <a:pt x="123825" y="67627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Овал 8"/>
                            <wps:cNvSpPr/>
                            <wps:spPr>
                              <a:xfrm>
                                <a:off x="1047750" y="28575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Полилиния 9"/>
                            <wps:cNvSpPr/>
                            <wps:spPr>
                              <a:xfrm>
                                <a:off x="1028700" y="504825"/>
                                <a:ext cx="85725" cy="400050"/>
                              </a:xfrm>
                              <a:custGeom>
                                <a:avLst/>
                                <a:gdLst>
                                  <a:gd name="connsiteX0" fmla="*/ 85725 w 85725"/>
                                  <a:gd name="connsiteY0" fmla="*/ 0 h 400050"/>
                                  <a:gd name="connsiteX1" fmla="*/ 66675 w 85725"/>
                                  <a:gd name="connsiteY1" fmla="*/ 47625 h 400050"/>
                                  <a:gd name="connsiteX2" fmla="*/ 57150 w 85725"/>
                                  <a:gd name="connsiteY2" fmla="*/ 76200 h 400050"/>
                                  <a:gd name="connsiteX3" fmla="*/ 66675 w 85725"/>
                                  <a:gd name="connsiteY3" fmla="*/ 142875 h 400050"/>
                                  <a:gd name="connsiteX4" fmla="*/ 57150 w 85725"/>
                                  <a:gd name="connsiteY4" fmla="*/ 200025 h 400050"/>
                                  <a:gd name="connsiteX5" fmla="*/ 38100 w 85725"/>
                                  <a:gd name="connsiteY5" fmla="*/ 228600 h 400050"/>
                                  <a:gd name="connsiteX6" fmla="*/ 9525 w 85725"/>
                                  <a:gd name="connsiteY6" fmla="*/ 323850 h 400050"/>
                                  <a:gd name="connsiteX7" fmla="*/ 0 w 85725"/>
                                  <a:gd name="connsiteY7" fmla="*/ 400050 h 400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5725" h="400050">
                                    <a:moveTo>
                                      <a:pt x="85725" y="0"/>
                                    </a:moveTo>
                                    <a:cubicBezTo>
                                      <a:pt x="79375" y="15875"/>
                                      <a:pt x="72678" y="31616"/>
                                      <a:pt x="66675" y="47625"/>
                                    </a:cubicBezTo>
                                    <a:cubicBezTo>
                                      <a:pt x="63150" y="57026"/>
                                      <a:pt x="57150" y="66160"/>
                                      <a:pt x="57150" y="76200"/>
                                    </a:cubicBezTo>
                                    <a:cubicBezTo>
                                      <a:pt x="57150" y="98651"/>
                                      <a:pt x="63500" y="120650"/>
                                      <a:pt x="66675" y="142875"/>
                                    </a:cubicBezTo>
                                    <a:cubicBezTo>
                                      <a:pt x="63500" y="161925"/>
                                      <a:pt x="63257" y="181703"/>
                                      <a:pt x="57150" y="200025"/>
                                    </a:cubicBezTo>
                                    <a:cubicBezTo>
                                      <a:pt x="53530" y="210885"/>
                                      <a:pt x="42749" y="218139"/>
                                      <a:pt x="38100" y="228600"/>
                                    </a:cubicBezTo>
                                    <a:cubicBezTo>
                                      <a:pt x="31325" y="243844"/>
                                      <a:pt x="13219" y="301685"/>
                                      <a:pt x="9525" y="323850"/>
                                    </a:cubicBezTo>
                                    <a:cubicBezTo>
                                      <a:pt x="5317" y="349099"/>
                                      <a:pt x="0" y="400050"/>
                                      <a:pt x="0" y="40005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Группа 15"/>
                          <wpg:cNvGrpSpPr/>
                          <wpg:grpSpPr>
                            <a:xfrm>
                              <a:off x="1571625" y="47625"/>
                              <a:ext cx="1714500" cy="390525"/>
                              <a:chOff x="0" y="0"/>
                              <a:chExt cx="1714500" cy="390525"/>
                            </a:xfrm>
                          </wpg:grpSpPr>
                          <wps:wsp>
                            <wps:cNvPr id="11" name="Поле 11"/>
                            <wps:cNvSpPr txBox="1"/>
                            <wps:spPr>
                              <a:xfrm>
                                <a:off x="447675" y="0"/>
                                <a:ext cx="12668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985" w:rsidRPr="003443BD" w:rsidRDefault="00477985" w:rsidP="003443BD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  <w:r w:rsidRPr="003443B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корона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Прямая со стрелкой 13"/>
                            <wps:cNvCnPr/>
                            <wps:spPr>
                              <a:xfrm flipH="1">
                                <a:off x="0" y="238125"/>
                                <a:ext cx="51435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" name="Прямая со стрелкой 14"/>
                          <wps:cNvCnPr/>
                          <wps:spPr>
                            <a:xfrm flipV="1">
                              <a:off x="0" y="1038225"/>
                              <a:ext cx="923925" cy="2952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294.75pt;height:154.5pt;mso-position-horizontal-relative:char;mso-position-vertical-relative:line" coordsize="37433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2" o:spid="_x0000_s1027" type="#_x0000_t202" style="position:absolute;top:11906;width:523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9E358E" w:rsidRPr="003443BD" w:rsidRDefault="009E358E" w:rsidP="003443BD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443BD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ядро</w:t>
                        </w:r>
                      </w:p>
                    </w:txbxContent>
                  </v:textbox>
                </v:shape>
                <v:group id="Группа 16" o:spid="_x0000_s1028" style="position:absolute;left:4572;width:32861;height:19621" coordsize="32861,19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Группа 10" o:spid="_x0000_s1029" style="position:absolute;left:1238;width:19621;height:19621" coordsize="19621,19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Группа 5" o:spid="_x0000_s1030" style="position:absolute;width:19621;height:19621" coordsize="19621,19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oval id="Овал 2" o:spid="_x0000_s1031" style="position:absolute;width:19621;height:1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FCcMA&#10;AADaAAAADwAAAGRycy9kb3ducmV2LnhtbESPT2vCQBTE74V+h+UJ3urGSFuJrlJahdqLNP45P7LP&#10;JJh9G3ZXTb69Wyh4HGbmN8x82ZlGXMn52rKC8SgBQVxYXXOpYL9bv0xB+ICssbFMCnrysFw8P80x&#10;0/bGv3TNQykihH2GCqoQ2kxKX1Rk0I9sSxy9k3UGQ5SulNrhLcJNI9MkeZMGa44LFbb0WVFxzi9G&#10;wVZjP1lN++NPOdkeXjfp+1e+d0oNB93HDESgLjzC/+1vrSCFv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FCcMAAADaAAAADwAAAAAAAAAAAAAAAACYAgAAZHJzL2Rv&#10;d25yZXYueG1sUEsFBgAAAAAEAAQA9QAAAIgDAAAAAA==&#10;" fillcolor="#eeece1 [3214]" strokecolor="black [3213]" strokeweight="2pt"/>
                      <v:oval id="Овал 4" o:spid="_x0000_s1032" style="position:absolute;left:4762;top:4953;width:9716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V/MQA&#10;AADaAAAADwAAAGRycy9kb3ducmV2LnhtbESP3WoCMRSE7wu+QzhC72rWU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1fzEAAAA2gAAAA8AAAAAAAAAAAAAAAAAmAIAAGRycy9k&#10;b3ducmV2LnhtbFBLBQYAAAAABAAEAPUAAACJAwAAAAA=&#10;" fillcolor="white [3212]" strokecolor="black [3213]" strokeweight="2pt"/>
                    </v:group>
                    <v:oval id="Овал 6" o:spid="_x0000_s1033" style="position:absolute;left:6762;top:381;width:295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Tn8QA&#10;AADaAAAADwAAAGRycy9kb3ducmV2LnhtbESPT2sCMRTE7wW/Q3iCl1Kz7UHt1ii2UFEU8R/1+tg8&#10;d2M3L8sm6vrtjVDocZiZ3zDDcWNLcaHaG8cKXrsJCOLMacO5gv3u+2UAwgdkjaVjUnAjD+NR62mI&#10;qXZX3tBlG3IRIexTVFCEUKVS+qwgi77rKuLoHV1tMURZ51LXeI1wW8q3JOlJi4bjQoEVfRWU/W7P&#10;VsFSm/fSTJvJ+jBfLU6Hvv30zz9KddrN5ANEoCb8h//aM62gB48r8QbI0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E5/EAAAA2gAAAA8AAAAAAAAAAAAAAAAAmAIAAGRycy9k&#10;b3ducmV2LnhtbFBLBQYAAAAABAAEAPUAAACJAwAAAAA=&#10;" fillcolor="gray [1629]" strokecolor="black [3213]" strokeweight="2pt"/>
                    <v:shape id="Полилиния 7" o:spid="_x0000_s1034" style="position:absolute;left:8001;top:5143;width:1526;height:6763;visibility:visible;mso-wrap-style:square;v-text-anchor:middle" coordsize="152632,676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eesMA&#10;AADaAAAADwAAAGRycy9kb3ducmV2LnhtbESPQYvCMBSE74L/ITzBm6ausko1lrIgePGg7ireHs2z&#10;rTYvtYna/febBcHjMDPfMIukNZV4UONKywpGwwgEcWZ1ybmC7/1qMAPhPLLGyjIp+CUHybLbWWCs&#10;7ZO39Nj5XAQIuxgVFN7XsZQuK8igG9qaOHhn2xj0QTa51A0+A9xU8iOKPqXBksNCgTV9FZRdd3ej&#10;4DLxE3u9H3/a4219mh3cfjNOL0r1e206B+Gp9e/wq73WCqbwfyXc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EeesMAAADaAAAADwAAAAAAAAAAAAAAAACYAgAAZHJzL2Rv&#10;d25yZXYueG1sUEsFBgAAAAAEAAQA9QAAAIgDAAAAAA==&#10;" path="m47625,c26176,128696,54765,5365,19050,85725,10895,104075,,142875,,142875v3175,12700,1347,27878,9525,38100c15797,188815,28446,187742,38100,190500v83721,23920,-1838,-3788,66675,19050c113740,215526,156135,238499,152400,257175v-2638,13189,-47790,25455,-57150,28575c88900,295275,80709,303803,76200,314325v-11770,27464,-15275,68519,,95250c81181,418292,95250,415925,104775,419100v9525,6350,23455,8811,28575,19050c141987,455424,140480,476136,142875,495300v3958,31662,6350,63500,9525,95250c149225,609600,148982,629378,142875,647700v-3620,10860,-19050,28575,-19050,28575e" filled="f" strokecolor="black [3213]" strokeweight="2pt">
                      <v:path arrowok="t" o:connecttype="custom" o:connectlocs="47625,0;19050,85725;0,142875;9525,180975;38100,190500;104775,209550;152400,257175;95250,285750;76200,314325;76200,409575;104775,419100;133350,438150;142875,495300;152400,590550;142875,647700;123825,676275" o:connectangles="0,0,0,0,0,0,0,0,0,0,0,0,0,0,0,0"/>
                    </v:shape>
                    <v:oval id="Овал 8" o:spid="_x0000_s1035" style="position:absolute;left:10477;top:2857;width:200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O778A&#10;AADaAAAADwAAAGRycy9kb3ducmV2LnhtbERPz0vDMBS+D/wfwhN2W1NLKdI1G0McCJ6cmeDt0by1&#10;Zc1LaOLa/ffmIHj8+H43+8WO4kZTGBwreMpyEMStMwN3CvTncfMMIkRkg6NjUnCnAPvdw6rB2riZ&#10;P+h2ip1IIRxqVNDH6GspQ9uTxZA5T5y4i5ssxgSnTpoJ5xRuR1nkeSUtDpwaevT00lN7Pf1YBdz6&#10;70KPlS/LQn8Z/Xp+19VRqfXjctiCiLTEf/Gf+80oSFvTlX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zY7vvwAAANoAAAAPAAAAAAAAAAAAAAAAAJgCAABkcnMvZG93bnJl&#10;di54bWxQSwUGAAAAAAQABAD1AAAAhAMAAAAA&#10;" fillcolor="#404040 [2429]" strokecolor="black [3213]" strokeweight="2pt"/>
                    <v:shape id="Полилиния 9" o:spid="_x0000_s1036" style="position:absolute;left:10287;top:5048;width:857;height:4000;visibility:visible;mso-wrap-style:square;v-text-anchor:middle" coordsize="857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XeMQA&#10;AADaAAAADwAAAGRycy9kb3ducmV2LnhtbESPzWvCQBTE7wX/h+UJ3urGHmyNrqIWseIH+HHw+Mw+&#10;k2D2bciuJv73bqHQ4zAzv2FGk8YU4kGVyy0r6HUjEMSJ1TmnCk7HxfsXCOeRNRaWScGTHEzGrbcR&#10;xtrWvKfHwaciQNjFqCDzvoyldElGBl3XlsTBu9rKoA+ySqWusA5wU8iPKOpLgzmHhQxLmmeU3A53&#10;o8DkiWu26ef3ZbPGeulXu9l5d1eq026mQxCeGv8f/mv/aAUD+L0SboA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13jEAAAA2gAAAA8AAAAAAAAAAAAAAAAAmAIAAGRycy9k&#10;b3ducmV2LnhtbFBLBQYAAAAABAAEAPUAAACJAwAAAAA=&#10;" path="m85725,c79375,15875,72678,31616,66675,47625v-3525,9401,-9525,18535,-9525,28575c57150,98651,63500,120650,66675,142875v-3175,19050,-3418,38828,-9525,57150c53530,210885,42749,218139,38100,228600,31325,243844,13219,301685,9525,323850,5317,349099,,400050,,400050e" filled="f" strokecolor="black [3213]" strokeweight="2pt">
                      <v:path arrowok="t" o:connecttype="custom" o:connectlocs="85725,0;66675,47625;57150,76200;66675,142875;57150,200025;38100,228600;9525,323850;0,400050" o:connectangles="0,0,0,0,0,0,0,0"/>
                    </v:shape>
                  </v:group>
                  <v:group id="Группа 15" o:spid="_x0000_s1037" style="position:absolute;left:15716;top:476;width:17145;height:3905" coordsize="17145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Поле 11" o:spid="_x0000_s1038" type="#_x0000_t202" style="position:absolute;left:4476;width:1266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:rsidR="009E358E" w:rsidRPr="003443BD" w:rsidRDefault="009E358E" w:rsidP="003443B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Pr="003443B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корона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39" type="#_x0000_t32" style="position:absolute;top:2381;width:5143;height:1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3D8IAAADbAAAADwAAAGRycy9kb3ducmV2LnhtbESP0WoCMRBF3wX/IYzQN82qtJ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P3D8IAAADbAAAADwAAAAAAAAAAAAAA&#10;AAChAgAAZHJzL2Rvd25yZXYueG1sUEsFBgAAAAAEAAQA+QAAAJADAAAAAA==&#10;" strokecolor="black [3213]">
                      <v:stroke endarrow="open"/>
                    </v:shape>
                  </v:group>
                  <v:shape id="Прямая со стрелкой 14" o:spid="_x0000_s1040" type="#_x0000_t32" style="position:absolute;top:10382;width:9239;height:29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ve8IAAADbAAAADwAAAGRycy9kb3ducmV2LnhtbESP0WoCMRBF3wX/IYzQN80qtp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pve8IAAADbAAAADwAAAAAAAAAAAAAA&#10;AAChAgAAZHJzL2Rvd25yZXYueG1sUEsFBgAAAAAEAAQA+QAAAJADAAAAAA==&#10;" strokecolor="black [3213]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2B6C62" w:rsidRDefault="002B6C62" w:rsidP="009B2D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219F8" w:rsidRPr="001C278C" w:rsidRDefault="00882F01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Рисунок 2</w:t>
      </w:r>
      <w:r w:rsidR="009219F8" w:rsidRPr="001C278C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1C278C" w:rsidRPr="00661BB0">
        <w:rPr>
          <w:rFonts w:ascii="Times New Roman" w:hAnsi="Times New Roman" w:cs="Times New Roman"/>
          <w:sz w:val="26"/>
          <w:szCs w:val="26"/>
        </w:rPr>
        <w:t xml:space="preserve"> </w:t>
      </w:r>
      <w:r w:rsidR="00661BB0">
        <w:rPr>
          <w:rFonts w:ascii="Times New Roman" w:hAnsi="Times New Roman" w:cs="Times New Roman"/>
          <w:sz w:val="26"/>
          <w:szCs w:val="26"/>
        </w:rPr>
        <w:t>Разделение мицеллы на слои в подходе «сегментов и связей».</w:t>
      </w:r>
      <w:r w:rsidR="009219F8" w:rsidRPr="001C278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F65F9" w:rsidRDefault="00405C80" w:rsidP="009B2D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Стандартная свободная энергия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мицеллообразования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представлена как сумма </w:t>
      </w:r>
      <w:r w:rsidR="00274FCB">
        <w:rPr>
          <w:rFonts w:ascii="Times New Roman" w:hAnsi="Times New Roman" w:cs="Times New Roman"/>
          <w:sz w:val="26"/>
          <w:szCs w:val="26"/>
        </w:rPr>
        <w:t>поверхностного</w:t>
      </w:r>
      <w:proofErr w:type="gramStart"/>
      <w:r w:rsidR="005F04BA">
        <w:rPr>
          <w:rFonts w:ascii="Times New Roman" w:hAnsi="Times New Roman" w:cs="Times New Roman"/>
          <w:sz w:val="26"/>
          <w:szCs w:val="26"/>
        </w:rPr>
        <w:t xml:space="preserve"> </w:t>
      </w:r>
      <w:r w:rsidRPr="00405C80">
        <w:rPr>
          <w:rFonts w:ascii="Times New Roman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int</m:t>
            </m:r>
          </m:sub>
        </m:sSub>
      </m:oMath>
      <w:r w:rsidRPr="00405C80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End"/>
      <w:r w:rsidR="00274FCB">
        <w:rPr>
          <w:rFonts w:ascii="Times New Roman" w:hAnsi="Times New Roman" w:cs="Times New Roman"/>
          <w:sz w:val="26"/>
          <w:szCs w:val="26"/>
        </w:rPr>
        <w:t>ядерного</w:t>
      </w:r>
      <w:r w:rsidRPr="00405C80">
        <w:rPr>
          <w:rFonts w:ascii="Times New Roman" w:hAnsi="Times New Roman" w:cs="Times New Roman"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core</m:t>
            </m:r>
          </m:sub>
        </m:sSub>
      </m:oMath>
      <w:r w:rsidRPr="00405C80">
        <w:rPr>
          <w:rFonts w:ascii="Times New Roman" w:hAnsi="Times New Roman" w:cs="Times New Roman"/>
          <w:sz w:val="26"/>
          <w:szCs w:val="26"/>
        </w:rPr>
        <w:t xml:space="preserve">) </w:t>
      </w:r>
      <w:r w:rsidR="00274FCB">
        <w:rPr>
          <w:rFonts w:ascii="Times New Roman" w:hAnsi="Times New Roman" w:cs="Times New Roman"/>
          <w:sz w:val="26"/>
          <w:szCs w:val="26"/>
        </w:rPr>
        <w:t xml:space="preserve">вкладов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274FCB">
        <w:rPr>
          <w:rFonts w:ascii="Times New Roman" w:hAnsi="Times New Roman" w:cs="Times New Roman"/>
          <w:sz w:val="26"/>
          <w:szCs w:val="26"/>
        </w:rPr>
        <w:t>вклада от «короны»</w:t>
      </w:r>
      <w:r w:rsidRPr="00405C80">
        <w:rPr>
          <w:rFonts w:ascii="Times New Roman" w:hAnsi="Times New Roman" w:cs="Times New Roman"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sub>
        </m:sSub>
      </m:oMath>
      <w:r w:rsidRPr="00405C8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Свободная энергия углеводородного ядра включает гидрофобный и деформационный вклады, они 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int</m:t>
            </m:r>
          </m:sub>
        </m:sSub>
      </m:oMath>
      <w:r w:rsidRPr="00405C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рассчитаны из классических моделей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мицеллообразования</w:t>
      </w:r>
      <w:proofErr w:type="spellEnd"/>
      <w:r w:rsidR="001C278C" w:rsidRPr="001C278C">
        <w:rPr>
          <w:rFonts w:ascii="Times New Roman" w:hAnsi="Times New Roman" w:cs="Times New Roman"/>
          <w:sz w:val="26"/>
          <w:szCs w:val="26"/>
        </w:rPr>
        <w:t xml:space="preserve">[25, </w:t>
      </w:r>
      <w:r w:rsidR="00661BB0" w:rsidRPr="00661BB0">
        <w:rPr>
          <w:rFonts w:ascii="Times New Roman" w:hAnsi="Times New Roman" w:cs="Times New Roman"/>
          <w:sz w:val="26"/>
          <w:szCs w:val="26"/>
        </w:rPr>
        <w:t>52</w:t>
      </w:r>
      <w:r w:rsidR="001C278C" w:rsidRPr="001C278C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. Остановимся подробнее на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>.</w:t>
      </w:r>
    </w:p>
    <w:p w:rsidR="00405C80" w:rsidRDefault="00405C80" w:rsidP="009B2D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Часть</w:t>
      </w:r>
      <w:r w:rsidR="009C0DFD">
        <w:rPr>
          <w:rFonts w:ascii="Times New Roman" w:hAnsi="Times New Roman" w:cs="Times New Roman"/>
          <w:sz w:val="26"/>
          <w:szCs w:val="26"/>
        </w:rPr>
        <w:t xml:space="preserve"> молекулы ПАВ, расположенная внутри «короны» поделена на сегменты, для которых рассчитывается свободная энергия переноса</w:t>
      </w:r>
      <w:proofErr w:type="gramStart"/>
      <w:r w:rsidR="009C0DFD">
        <w:rPr>
          <w:rFonts w:ascii="Times New Roman" w:hAnsi="Times New Roman" w:cs="Times New Roman"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seg</m:t>
            </m:r>
          </m:sub>
        </m:sSub>
      </m:oMath>
      <w:r w:rsidR="009C0DFD" w:rsidRPr="009C0DF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9C0DFD">
        <w:rPr>
          <w:rFonts w:ascii="Times New Roman" w:hAnsi="Times New Roman" w:cs="Times New Roman"/>
          <w:sz w:val="26"/>
          <w:szCs w:val="26"/>
        </w:rPr>
        <w:t xml:space="preserve">из бесконечно разбавленного раствора в </w:t>
      </w:r>
      <w:proofErr w:type="spellStart"/>
      <w:r w:rsidR="009C0DFD">
        <w:rPr>
          <w:rFonts w:ascii="Times New Roman" w:hAnsi="Times New Roman" w:cs="Times New Roman"/>
          <w:sz w:val="26"/>
          <w:szCs w:val="26"/>
        </w:rPr>
        <w:t>мицеллярную</w:t>
      </w:r>
      <w:proofErr w:type="spellEnd"/>
      <w:r w:rsidR="009C0DFD">
        <w:rPr>
          <w:rFonts w:ascii="Times New Roman" w:hAnsi="Times New Roman" w:cs="Times New Roman"/>
          <w:sz w:val="26"/>
          <w:szCs w:val="26"/>
        </w:rPr>
        <w:t xml:space="preserve"> «корону».</w:t>
      </w:r>
      <w:r w:rsidR="00E1089A">
        <w:rPr>
          <w:rFonts w:ascii="Times New Roman" w:hAnsi="Times New Roman" w:cs="Times New Roman"/>
          <w:sz w:val="26"/>
          <w:szCs w:val="26"/>
        </w:rPr>
        <w:t xml:space="preserve"> Необходимо принять во внимание, что некоторое количество молекул растворителя (воды) также находится в </w:t>
      </w:r>
      <w:proofErr w:type="spellStart"/>
      <w:r w:rsidR="00E1089A">
        <w:rPr>
          <w:rFonts w:ascii="Times New Roman" w:hAnsi="Times New Roman" w:cs="Times New Roman"/>
          <w:sz w:val="26"/>
          <w:szCs w:val="26"/>
        </w:rPr>
        <w:lastRenderedPageBreak/>
        <w:t>мицеллярной</w:t>
      </w:r>
      <w:proofErr w:type="spellEnd"/>
      <w:r w:rsidR="00E1089A">
        <w:rPr>
          <w:rFonts w:ascii="Times New Roman" w:hAnsi="Times New Roman" w:cs="Times New Roman"/>
          <w:sz w:val="26"/>
          <w:szCs w:val="26"/>
        </w:rPr>
        <w:t xml:space="preserve"> «короне» и, следовательно, мольная </w:t>
      </w:r>
      <w:r w:rsidR="0062453C">
        <w:rPr>
          <w:rFonts w:ascii="Times New Roman" w:hAnsi="Times New Roman" w:cs="Times New Roman"/>
          <w:sz w:val="26"/>
          <w:szCs w:val="26"/>
        </w:rPr>
        <w:t>доля ПАВ там отличается от таковой</w:t>
      </w:r>
      <w:r w:rsidR="00E1089A">
        <w:rPr>
          <w:rFonts w:ascii="Times New Roman" w:hAnsi="Times New Roman" w:cs="Times New Roman"/>
          <w:sz w:val="26"/>
          <w:szCs w:val="26"/>
        </w:rPr>
        <w:t xml:space="preserve"> в ядре.</w:t>
      </w:r>
    </w:p>
    <w:p w:rsidR="00E1089A" w:rsidRPr="00E1089A" w:rsidRDefault="00E1089A" w:rsidP="009B2D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Вклад в стандартную свободную энергию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мицеллообразования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отвечающий связности цепи ПАВ, говорит о том, что ее сегменты не свободны, а связаны один с другим, образуя цельную цепочку, которая и находится в «короне». </w:t>
      </w:r>
      <w:r w:rsidR="00274FCB">
        <w:rPr>
          <w:rFonts w:ascii="Times New Roman" w:hAnsi="Times New Roman" w:cs="Times New Roman"/>
          <w:sz w:val="26"/>
          <w:szCs w:val="26"/>
        </w:rPr>
        <w:t>Таким образом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1089A" w:rsidRPr="00E319CF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h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seg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bond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,                                                     (2.1.1)</m:t>
          </m:r>
        </m:oMath>
      </m:oMathPara>
    </w:p>
    <w:p w:rsidR="00E1089A" w:rsidRPr="00FA5CFA" w:rsidRDefault="009359E4" w:rsidP="009B2D5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seg</m:t>
            </m:r>
          </m:sub>
        </m:sSub>
      </m:oMath>
      <w:r w:rsidR="00E1089A" w:rsidRPr="00292A24">
        <w:rPr>
          <w:rFonts w:ascii="Times New Roman" w:hAnsi="Times New Roman" w:cs="Times New Roman"/>
          <w:sz w:val="26"/>
          <w:szCs w:val="26"/>
        </w:rPr>
        <w:t xml:space="preserve"> </w:t>
      </w:r>
      <w:r w:rsidR="00E1089A">
        <w:rPr>
          <w:rFonts w:ascii="Times New Roman" w:hAnsi="Times New Roman" w:cs="Times New Roman"/>
          <w:sz w:val="26"/>
          <w:szCs w:val="26"/>
        </w:rPr>
        <w:t>описывает энтропию смешения</w:t>
      </w:r>
      <w:r w:rsidR="00292A24">
        <w:rPr>
          <w:rFonts w:ascii="Times New Roman" w:hAnsi="Times New Roman" w:cs="Times New Roman"/>
          <w:sz w:val="26"/>
          <w:szCs w:val="26"/>
        </w:rPr>
        <w:t xml:space="preserve"> и энергию взаимодействия химически различных сегментов в </w:t>
      </w:r>
      <w:proofErr w:type="spellStart"/>
      <w:r w:rsidR="00292A24">
        <w:rPr>
          <w:rFonts w:ascii="Times New Roman" w:hAnsi="Times New Roman" w:cs="Times New Roman"/>
          <w:sz w:val="26"/>
          <w:szCs w:val="26"/>
        </w:rPr>
        <w:t>мицеллярной</w:t>
      </w:r>
      <w:proofErr w:type="spellEnd"/>
      <w:r w:rsidR="00292A24">
        <w:rPr>
          <w:rFonts w:ascii="Times New Roman" w:hAnsi="Times New Roman" w:cs="Times New Roman"/>
          <w:sz w:val="26"/>
          <w:szCs w:val="26"/>
        </w:rPr>
        <w:t xml:space="preserve"> «короне».</w:t>
      </w:r>
      <w:r w:rsidR="00292A24" w:rsidRPr="00292A24">
        <w:rPr>
          <w:rFonts w:ascii="Times New Roman" w:hAnsi="Times New Roman" w:cs="Times New Roman"/>
          <w:sz w:val="26"/>
          <w:szCs w:val="26"/>
        </w:rPr>
        <w:t xml:space="preserve"> </w:t>
      </w:r>
      <w:r w:rsidR="00292A24">
        <w:rPr>
          <w:rFonts w:ascii="Times New Roman" w:hAnsi="Times New Roman" w:cs="Times New Roman"/>
          <w:sz w:val="26"/>
          <w:szCs w:val="26"/>
        </w:rPr>
        <w:t xml:space="preserve">Рассматривая «корону» заданного состава можно </w:t>
      </w:r>
      <w:r w:rsidR="00274FCB">
        <w:rPr>
          <w:rFonts w:ascii="Times New Roman" w:hAnsi="Times New Roman" w:cs="Times New Roman"/>
          <w:sz w:val="26"/>
          <w:szCs w:val="26"/>
        </w:rPr>
        <w:t>оценить</w:t>
      </w:r>
      <w:r w:rsidR="00292A24">
        <w:rPr>
          <w:rFonts w:ascii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seg</m:t>
            </m:r>
          </m:sub>
        </m:sSub>
      </m:oMath>
      <w:r w:rsidR="00292A24">
        <w:rPr>
          <w:rFonts w:ascii="Times New Roman" w:hAnsi="Times New Roman" w:cs="Times New Roman"/>
          <w:sz w:val="26"/>
          <w:szCs w:val="26"/>
        </w:rPr>
        <w:t xml:space="preserve">, основываясь на </w:t>
      </w:r>
      <w:proofErr w:type="spellStart"/>
      <w:r w:rsidR="00292A24" w:rsidRPr="00292A24">
        <w:rPr>
          <w:rFonts w:ascii="Times New Roman" w:hAnsi="Times New Roman" w:cs="Times New Roman"/>
          <w:sz w:val="26"/>
          <w:szCs w:val="26"/>
        </w:rPr>
        <w:t>квазихимической</w:t>
      </w:r>
      <w:proofErr w:type="spellEnd"/>
      <w:r w:rsidR="00292A24" w:rsidRPr="00292A24">
        <w:rPr>
          <w:rFonts w:ascii="Times New Roman" w:hAnsi="Times New Roman" w:cs="Times New Roman"/>
          <w:sz w:val="26"/>
          <w:szCs w:val="26"/>
        </w:rPr>
        <w:t xml:space="preserve"> модели</w:t>
      </w:r>
      <w:r w:rsidR="00274FCB">
        <w:rPr>
          <w:rFonts w:ascii="Times New Roman" w:hAnsi="Times New Roman" w:cs="Times New Roman"/>
          <w:sz w:val="26"/>
          <w:szCs w:val="26"/>
        </w:rPr>
        <w:t xml:space="preserve"> объемно-однородной фазы</w:t>
      </w:r>
      <w:r w:rsidR="00292A24" w:rsidRPr="00292A24">
        <w:rPr>
          <w:rFonts w:ascii="Times New Roman" w:hAnsi="Times New Roman" w:cs="Times New Roman"/>
          <w:sz w:val="26"/>
          <w:szCs w:val="26"/>
        </w:rPr>
        <w:t>.</w:t>
      </w:r>
    </w:p>
    <w:p w:rsidR="00A61250" w:rsidRDefault="00A61250" w:rsidP="009B2D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5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Для химического потенциала </w:t>
      </w:r>
      <w:r w:rsidR="0044044A">
        <w:rPr>
          <w:rFonts w:ascii="Times New Roman" w:hAnsi="Times New Roman" w:cs="Times New Roman"/>
          <w:sz w:val="26"/>
          <w:szCs w:val="26"/>
        </w:rPr>
        <w:t xml:space="preserve">компонентов объемно-однородной фазы </w:t>
      </w:r>
      <w:r>
        <w:rPr>
          <w:rFonts w:ascii="Times New Roman" w:hAnsi="Times New Roman" w:cs="Times New Roman"/>
          <w:sz w:val="26"/>
          <w:szCs w:val="26"/>
        </w:rPr>
        <w:t>имеем</w:t>
      </w:r>
      <w:r w:rsidR="00FA5CFA">
        <w:rPr>
          <w:rFonts w:ascii="Times New Roman" w:hAnsi="Times New Roman" w:cs="Times New Roman"/>
          <w:sz w:val="26"/>
          <w:szCs w:val="26"/>
        </w:rPr>
        <w:t>:</w:t>
      </w:r>
    </w:p>
    <w:p w:rsidR="00A61250" w:rsidRPr="00E319CF" w:rsidRDefault="00A61250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=∆</m:t>
          </m:r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comb</m:t>
              </m:r>
            </m:sup>
          </m:sSubSup>
          <m:r>
            <w:rPr>
              <w:rFonts w:ascii="Cambria Math" w:hAnsi="Cambria Math" w:cs="Times New Roman"/>
              <w:sz w:val="26"/>
              <w:szCs w:val="26"/>
            </w:rPr>
            <m:t>+∆</m:t>
          </m:r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res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,                                               (2.1.2)</m:t>
          </m:r>
        </m:oMath>
      </m:oMathPara>
    </w:p>
    <w:p w:rsidR="00C528DC" w:rsidRDefault="007525C6" w:rsidP="009B2D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5C6">
        <w:rPr>
          <w:rFonts w:ascii="Times New Roman" w:eastAsiaTheme="minorEastAsia" w:hAnsi="Times New Roman" w:cs="Times New Roman"/>
          <w:sz w:val="26"/>
          <w:szCs w:val="26"/>
        </w:rPr>
        <w:t xml:space="preserve">где </w:t>
      </w:r>
      <m:oMath>
        <m:r>
          <w:rPr>
            <w:rFonts w:ascii="Cambria Math" w:hAnsi="Cambria Math" w:cs="Times New Roman"/>
            <w:sz w:val="26"/>
            <w:szCs w:val="26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p>
        </m:sSubSup>
      </m:oMath>
      <w:r w:rsidRPr="007525C6">
        <w:rPr>
          <w:rFonts w:ascii="Times New Roman" w:eastAsiaTheme="minorEastAsia" w:hAnsi="Times New Roman" w:cs="Times New Roman"/>
          <w:sz w:val="26"/>
          <w:szCs w:val="26"/>
        </w:rPr>
        <w:t xml:space="preserve"> , а </w:t>
      </w:r>
      <w:r w:rsidRPr="007525C6">
        <w:rPr>
          <w:rFonts w:ascii="Times New Roman" w:eastAsiaTheme="minorEastAsia" w:hAnsi="Times New Roman" w:cs="Times New Roman"/>
          <w:i/>
          <w:sz w:val="26"/>
          <w:szCs w:val="26"/>
        </w:rPr>
        <w:t>μ</w:t>
      </w:r>
      <w:proofErr w:type="spellStart"/>
      <w:r w:rsidRPr="007525C6">
        <w:rPr>
          <w:rFonts w:ascii="Times New Roman" w:eastAsiaTheme="minorEastAsia" w:hAnsi="Times New Roman" w:cs="Times New Roman"/>
          <w:i/>
          <w:sz w:val="26"/>
          <w:szCs w:val="26"/>
          <w:vertAlign w:val="subscript"/>
          <w:lang w:val="en-US"/>
        </w:rPr>
        <w:t>i</w:t>
      </w:r>
      <w:proofErr w:type="spellEnd"/>
      <w:r w:rsidRPr="007525C6">
        <w:rPr>
          <w:rFonts w:ascii="Times New Roman" w:eastAsiaTheme="minorEastAsia" w:hAnsi="Times New Roman" w:cs="Times New Roman"/>
          <w:sz w:val="26"/>
          <w:szCs w:val="26"/>
        </w:rPr>
        <w:t xml:space="preserve"> и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sup>
        </m:sSubSup>
      </m:oMath>
      <w:r w:rsidRPr="007525C6">
        <w:rPr>
          <w:rFonts w:ascii="Times New Roman" w:eastAsiaTheme="minorEastAsia" w:hAnsi="Times New Roman" w:cs="Times New Roman"/>
          <w:sz w:val="26"/>
          <w:szCs w:val="26"/>
        </w:rPr>
        <w:t xml:space="preserve"> – химические потенциалы компонента </w:t>
      </w:r>
      <w:proofErr w:type="spellStart"/>
      <w:r w:rsidRPr="001C450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i</w:t>
      </w:r>
      <w:proofErr w:type="spellEnd"/>
      <w:r w:rsidRPr="007525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 w:rsidRPr="007525C6">
        <w:rPr>
          <w:rFonts w:ascii="Times New Roman" w:eastAsiaTheme="minorEastAsia" w:hAnsi="Times New Roman" w:cs="Times New Roman"/>
          <w:sz w:val="26"/>
          <w:szCs w:val="26"/>
        </w:rPr>
        <w:t>в</w:t>
      </w:r>
      <w:proofErr w:type="gramEnd"/>
      <w:r w:rsidRPr="007525C6">
        <w:rPr>
          <w:rFonts w:ascii="Times New Roman" w:eastAsiaTheme="minorEastAsia" w:hAnsi="Times New Roman" w:cs="Times New Roman"/>
          <w:sz w:val="26"/>
          <w:szCs w:val="26"/>
        </w:rPr>
        <w:t xml:space="preserve"> флюидной смеси и в чистом компоненте,</w:t>
      </w:r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∆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comb</m:t>
            </m:r>
          </m:sup>
        </m:sSubSup>
      </m:oMath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 – комбинаторная часть, которая отвечает различию в размерах и формах молекул, </w:t>
      </w:r>
      <m:oMath>
        <m:r>
          <w:rPr>
            <w:rFonts w:ascii="Cambria Math" w:hAnsi="Cambria Math" w:cs="Times New Roman"/>
            <w:sz w:val="26"/>
            <w:szCs w:val="26"/>
          </w:rPr>
          <m:t>∆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res</m:t>
            </m:r>
          </m:sup>
        </m:sSubSup>
      </m:oMath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 – остаточная часть, которая отвечает различию в энергиях взаимодействия между различными химическими группами. Все химические потенциалы выражены в единицах </w:t>
      </w:r>
      <w:r w:rsidR="00A61250" w:rsidRPr="00FA5CFA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RT</w:t>
      </w:r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. Комбинаторная часть рассчитывается из уравнения </w:t>
      </w:r>
      <w:proofErr w:type="spellStart"/>
      <w:r w:rsidR="00A61250">
        <w:rPr>
          <w:rFonts w:ascii="Times New Roman" w:eastAsiaTheme="minorEastAsia" w:hAnsi="Times New Roman" w:cs="Times New Roman"/>
          <w:sz w:val="26"/>
          <w:szCs w:val="26"/>
        </w:rPr>
        <w:t>Ставермана-Гугенгейма</w:t>
      </w:r>
      <w:proofErr w:type="spellEnd"/>
      <w:r w:rsidR="00FA5CFA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5F04BA" w:rsidRPr="00D16ED1" w:rsidRDefault="005F04BA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∆</m:t>
          </m:r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comb</m:t>
              </m:r>
            </m:sup>
          </m:sSubSup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ln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z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ln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i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                      (2.1.3)</m:t>
          </m:r>
        </m:oMath>
      </m:oMathPara>
    </w:p>
    <w:p w:rsidR="00A61250" w:rsidRPr="00A61250" w:rsidRDefault="001677F0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где</w:t>
      </w:r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θ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 – это мольная доля, объемная доля и поверхностная доля, соответственно, компонента </w:t>
      </w:r>
      <w:proofErr w:type="spellStart"/>
      <w:r w:rsidR="00C871ED" w:rsidRPr="001C450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i</w:t>
      </w:r>
      <w:proofErr w:type="spellEnd"/>
      <w:r w:rsidR="00A61250" w:rsidRPr="00A6125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в смеси;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=1-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z</m:t>
            </m:r>
            <m:r>
              <w:rPr>
                <w:rFonts w:ascii="Cambria Math" w:hAnsi="Cambria Math" w:cs="Times New Roman"/>
                <w:sz w:val="26"/>
                <w:szCs w:val="26"/>
              </w:rPr>
              <m:t>/2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i</m:t>
                </m:r>
              </m:sub>
            </m:sSub>
          </m:e>
        </m:d>
      </m:oMath>
      <w:r w:rsidR="00A61250" w:rsidRPr="00A6125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61250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A61250" w:rsidRPr="00A6125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так называемый фактор объемности, который характеризует форму молекулы и равняется нулю для цепочечной молекулы и единице для цикла; </w:t>
      </w:r>
      <w:r w:rsidR="00A61250" w:rsidRPr="001C450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z</w:t>
      </w:r>
      <w:r w:rsidR="00A61250" w:rsidRPr="00A6125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61250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A61250" w:rsidRPr="00A6125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координационное число </w:t>
      </w:r>
      <w:proofErr w:type="spellStart"/>
      <w:r w:rsidR="00A61250">
        <w:rPr>
          <w:rFonts w:ascii="Times New Roman" w:eastAsiaTheme="minorEastAsia" w:hAnsi="Times New Roman" w:cs="Times New Roman"/>
          <w:sz w:val="26"/>
          <w:szCs w:val="26"/>
        </w:rPr>
        <w:t>квазирешетки</w:t>
      </w:r>
      <w:proofErr w:type="spellEnd"/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 (обычно </w:t>
      </w:r>
      <w:r w:rsidR="00A61250" w:rsidRPr="001C450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z</w:t>
      </w:r>
      <w:r w:rsidR="00A61250" w:rsidRPr="00A61250">
        <w:rPr>
          <w:rFonts w:ascii="Times New Roman" w:eastAsiaTheme="minorEastAsia" w:hAnsi="Times New Roman" w:cs="Times New Roman"/>
          <w:sz w:val="26"/>
          <w:szCs w:val="26"/>
        </w:rPr>
        <w:t xml:space="preserve"> = 10</w:t>
      </w:r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);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 –</w:t>
      </w:r>
      <w:r w:rsidR="00274FCB">
        <w:rPr>
          <w:rFonts w:ascii="Times New Roman" w:eastAsiaTheme="minorEastAsia" w:hAnsi="Times New Roman" w:cs="Times New Roman"/>
          <w:sz w:val="26"/>
          <w:szCs w:val="26"/>
        </w:rPr>
        <w:t xml:space="preserve"> безразмерный молекулярный размер и площадь поверхности стандартного сегмента</w:t>
      </w:r>
      <w:r w:rsidR="00FF36D2" w:rsidRPr="00FF36D2">
        <w:rPr>
          <w:rFonts w:ascii="Times New Roman" w:eastAsiaTheme="minorEastAsia" w:hAnsi="Times New Roman" w:cs="Times New Roman"/>
          <w:sz w:val="26"/>
          <w:szCs w:val="26"/>
        </w:rPr>
        <w:t xml:space="preserve"> [53]</w:t>
      </w:r>
      <w:r w:rsidR="00274FCB">
        <w:rPr>
          <w:rFonts w:ascii="Times New Roman" w:eastAsiaTheme="minorEastAsia" w:hAnsi="Times New Roman" w:cs="Times New Roman"/>
          <w:sz w:val="26"/>
          <w:szCs w:val="26"/>
        </w:rPr>
        <w:t>.</w:t>
      </w:r>
      <w:proofErr w:type="gramEnd"/>
      <w:r w:rsidR="00274F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Остаточная часть коэффициента активности рассчитывается с использованием </w:t>
      </w:r>
      <w:proofErr w:type="spellStart"/>
      <w:r w:rsidR="00A61250">
        <w:rPr>
          <w:rFonts w:ascii="Times New Roman" w:eastAsiaTheme="minorEastAsia" w:hAnsi="Times New Roman" w:cs="Times New Roman"/>
          <w:sz w:val="26"/>
          <w:szCs w:val="26"/>
        </w:rPr>
        <w:t>квазихимического</w:t>
      </w:r>
      <w:proofErr w:type="spellEnd"/>
      <w:r w:rsidR="00A61250">
        <w:rPr>
          <w:rFonts w:ascii="Times New Roman" w:eastAsiaTheme="minorEastAsia" w:hAnsi="Times New Roman" w:cs="Times New Roman"/>
          <w:sz w:val="26"/>
          <w:szCs w:val="26"/>
        </w:rPr>
        <w:t xml:space="preserve"> приближения</w:t>
      </w:r>
      <w:r w:rsidR="00FA5CFA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5F04BA" w:rsidRPr="00D16ED1" w:rsidRDefault="005F04BA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∆</m:t>
          </m:r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res</m:t>
              </m:r>
            </m:sup>
          </m:sSubSup>
          <m:r>
            <w:rPr>
              <w:rFonts w:ascii="Cambria Math" w:hAnsi="Cambria Math" w:cs="Times New Roman"/>
              <w:sz w:val="26"/>
              <w:szCs w:val="26"/>
            </w:rPr>
            <m:t>=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>z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si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6"/>
              <w:szCs w:val="26"/>
              <w:lang w:val="en-US"/>
            </w:rPr>
            <m:t>ln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s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s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(0)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                                            (2.1.4)</m:t>
          </m:r>
        </m:oMath>
      </m:oMathPara>
    </w:p>
    <w:p w:rsidR="00594F9B" w:rsidRPr="00274FCB" w:rsidRDefault="005857E3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где суммирование производится по всем различным функциональным группам </w:t>
      </w:r>
      <w:r w:rsidRPr="001C450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s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, принадлежащим молекуле компонента </w:t>
      </w:r>
      <w:proofErr w:type="spellStart"/>
      <w:r w:rsidRPr="001C450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si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площадь поверхности групп типа </w:t>
      </w:r>
      <w:r w:rsidRPr="001C450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s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 </w:t>
      </w: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молекуле компонента </w:t>
      </w:r>
      <w:proofErr w:type="spellStart"/>
      <w:r w:rsidRPr="001C450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si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решение системы так называемых «квазихимических уравнений»</w:t>
      </w:r>
      <w:r w:rsidR="003610A8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C528DC" w:rsidRPr="00D16ED1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s</m:t>
              </m:r>
            </m:sub>
          </m:sSub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st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>,                                                  (2.1.5)</m:t>
          </m:r>
        </m:oMath>
      </m:oMathPara>
    </w:p>
    <w:p w:rsidR="005857E3" w:rsidRPr="008577EA" w:rsidRDefault="005857E3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CD060B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s</w:t>
      </w:r>
      <w:proofErr w:type="gramEnd"/>
      <w:r w:rsidRPr="005857E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и </w:t>
      </w:r>
      <w:r w:rsidRPr="00CD060B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t</w:t>
      </w:r>
      <w:r w:rsidRPr="005857E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отвечают за суммирован</w:t>
      </w:r>
      <w:r w:rsidR="001677F0">
        <w:rPr>
          <w:rFonts w:ascii="Times New Roman" w:eastAsiaTheme="minorEastAsia" w:hAnsi="Times New Roman" w:cs="Times New Roman"/>
          <w:sz w:val="26"/>
          <w:szCs w:val="26"/>
        </w:rPr>
        <w:t>ие по всем различным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типам химических групп в системе;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st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exp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st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/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RT</m:t>
            </m:r>
          </m:e>
        </m:d>
      </m:oMath>
      <w:r w:rsidRPr="005857E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5857E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мера энергий взаимодействия между группами </w:t>
      </w:r>
      <w:r w:rsidRPr="00CD060B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s</w:t>
      </w:r>
      <w:r w:rsidRPr="005857E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и </w:t>
      </w:r>
      <w:r w:rsidRPr="00CD060B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t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st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энергия взаимообмена для пар групп;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/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A</m:t>
        </m:r>
      </m:oMath>
      <w:r w:rsidRPr="005857E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5857E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доля поверхности групп </w:t>
      </w:r>
      <w:r w:rsidRPr="001C450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t</w:t>
      </w:r>
      <w:r w:rsidRPr="005857E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в смеси;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tj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j</m:t>
                </m:r>
              </m:sub>
            </m:sSub>
          </m:e>
        </m:nary>
      </m:oMath>
      <w:r w:rsidRPr="005857E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5857E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общая поверхность всех молекул;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число молекул компонента </w:t>
      </w:r>
      <w:r w:rsidRPr="001C4501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j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8577EA" w:rsidRPr="008577E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577EA">
        <w:rPr>
          <w:rFonts w:ascii="Times New Roman" w:eastAsiaTheme="minorEastAsia" w:hAnsi="Times New Roman" w:cs="Times New Roman"/>
          <w:sz w:val="26"/>
          <w:szCs w:val="26"/>
        </w:rPr>
        <w:t xml:space="preserve">В уравнении (2.1.5) 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(0)</m:t>
            </m:r>
          </m:sup>
        </m:sSubSup>
      </m:oMath>
      <w:r w:rsidR="008577EA">
        <w:rPr>
          <w:rFonts w:ascii="Times New Roman" w:eastAsiaTheme="minorEastAsia" w:hAnsi="Times New Roman" w:cs="Times New Roman"/>
          <w:sz w:val="26"/>
          <w:szCs w:val="26"/>
        </w:rPr>
        <w:t xml:space="preserve"> – отвечает решению системы </w:t>
      </w:r>
      <w:proofErr w:type="spellStart"/>
      <w:r w:rsidR="008577EA">
        <w:rPr>
          <w:rFonts w:ascii="Times New Roman" w:eastAsiaTheme="minorEastAsia" w:hAnsi="Times New Roman" w:cs="Times New Roman"/>
          <w:sz w:val="26"/>
          <w:szCs w:val="26"/>
        </w:rPr>
        <w:t>квазихимических</w:t>
      </w:r>
      <w:proofErr w:type="spellEnd"/>
      <w:r w:rsidR="008577EA">
        <w:rPr>
          <w:rFonts w:ascii="Times New Roman" w:eastAsiaTheme="minorEastAsia" w:hAnsi="Times New Roman" w:cs="Times New Roman"/>
          <w:sz w:val="26"/>
          <w:szCs w:val="26"/>
        </w:rPr>
        <w:t xml:space="preserve"> уравнений для чистого компонента </w:t>
      </w:r>
      <w:proofErr w:type="spellStart"/>
      <w:r w:rsidR="008577EA" w:rsidRPr="008577EA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i</w:t>
      </w:r>
      <w:proofErr w:type="spellEnd"/>
      <w:r w:rsidR="003610A8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5857E3" w:rsidRDefault="005857E3" w:rsidP="009B2D5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Для проведения расчетов в рамках данного метода необходимы параметры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sub>
        </m:sSub>
      </m:oMath>
      <w:r w:rsidR="00B832B0">
        <w:rPr>
          <w:rFonts w:ascii="Times New Roman" w:eastAsiaTheme="minorEastAsia" w:hAnsi="Times New Roman" w:cs="Times New Roman"/>
          <w:sz w:val="26"/>
          <w:szCs w:val="26"/>
        </w:rPr>
        <w:t xml:space="preserve"> для различных компонентов 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si</m:t>
            </m:r>
          </m:sub>
        </m:sSub>
      </m:oMath>
      <w:r w:rsidR="00B832B0">
        <w:rPr>
          <w:rFonts w:ascii="Times New Roman" w:eastAsiaTheme="minorEastAsia" w:hAnsi="Times New Roman" w:cs="Times New Roman"/>
          <w:sz w:val="26"/>
          <w:szCs w:val="26"/>
        </w:rPr>
        <w:t xml:space="preserve"> для всех типов функциональных групп. Также необходим набор параметров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st</m:t>
            </m:r>
          </m:sub>
        </m:sSub>
      </m:oMath>
      <w:r w:rsidR="00B832B0">
        <w:rPr>
          <w:rFonts w:ascii="Times New Roman" w:eastAsiaTheme="minorEastAsia" w:hAnsi="Times New Roman" w:cs="Times New Roman"/>
          <w:sz w:val="26"/>
          <w:szCs w:val="26"/>
        </w:rPr>
        <w:t>, которые описывают взаимодействия между всеми типами функциональных групп в системе.</w:t>
      </w:r>
    </w:p>
    <w:p w:rsidR="00850597" w:rsidRDefault="00850597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Рассматриваемая система содержит растворитель (компонент с молекулами маленького размера) и несколько компонентов с большими молекулами, которые в данном приближении нарезаются на фрагменты</w:t>
      </w:r>
      <w:r w:rsidR="00694A64">
        <w:rPr>
          <w:rFonts w:ascii="Times New Roman" w:eastAsiaTheme="minorEastAsia" w:hAnsi="Times New Roman" w:cs="Times New Roman"/>
          <w:sz w:val="26"/>
          <w:szCs w:val="26"/>
        </w:rPr>
        <w:t>,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и затем симулируется химическая связь между ними посредством введения бесконечно сильных специфических взаимодействий между поверхностями разреза. Таким образом</w:t>
      </w:r>
      <w:r w:rsidR="00694A64">
        <w:rPr>
          <w:rFonts w:ascii="Times New Roman" w:eastAsiaTheme="minorEastAsia" w:hAnsi="Times New Roman" w:cs="Times New Roman"/>
          <w:sz w:val="26"/>
          <w:szCs w:val="26"/>
        </w:rPr>
        <w:t>,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химические потенциалы будут рассчитываться в приближении смеси фрагментов.</w:t>
      </w:r>
    </w:p>
    <w:p w:rsidR="00E93C01" w:rsidRDefault="00E93C01" w:rsidP="009B2D5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Свободная энергия переноса </w:t>
      </w:r>
      <w:proofErr w:type="spellStart"/>
      <w:r w:rsidR="00ED6F51">
        <w:rPr>
          <w:rFonts w:ascii="Times New Roman" w:eastAsiaTheme="minorEastAsia" w:hAnsi="Times New Roman" w:cs="Times New Roman"/>
          <w:sz w:val="26"/>
          <w:szCs w:val="26"/>
        </w:rPr>
        <w:t>ди</w:t>
      </w:r>
      <w:r>
        <w:rPr>
          <w:rFonts w:ascii="Times New Roman" w:eastAsiaTheme="minorEastAsia" w:hAnsi="Times New Roman" w:cs="Times New Roman"/>
          <w:sz w:val="26"/>
          <w:szCs w:val="26"/>
        </w:rPr>
        <w:t>фильных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мо</w:t>
      </w:r>
      <w:r w:rsidR="00D565DF">
        <w:rPr>
          <w:rFonts w:ascii="Times New Roman" w:eastAsiaTheme="minorEastAsia" w:hAnsi="Times New Roman" w:cs="Times New Roman"/>
          <w:sz w:val="26"/>
          <w:szCs w:val="26"/>
        </w:rPr>
        <w:t>лекул из разбавленного раствора</w:t>
      </w:r>
      <w:proofErr w:type="gramStart"/>
      <w:r w:rsidR="00D565DF" w:rsidRPr="00D565D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(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∞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) 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>в объемно-однородный раствор того же состава, что и мицеллярная «корона» может быть выражена как</w:t>
      </w:r>
      <w:r w:rsidR="001677F0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D565DF" w:rsidRPr="00D565DF" w:rsidRDefault="00E93C01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∆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≡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*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∞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ln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∞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</m:oMath>
      </m:oMathPara>
    </w:p>
    <w:p w:rsidR="00E93C01" w:rsidRPr="00D565DF" w:rsidRDefault="00D565DF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=ln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+ln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solv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solv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solv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solv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+z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tA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∞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                    (2.1.6)</m:t>
          </m:r>
        </m:oMath>
      </m:oMathPara>
    </w:p>
    <w:p w:rsidR="00E93C01" w:rsidRDefault="00E93C01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525C6">
        <w:rPr>
          <w:rFonts w:ascii="Times New Roman" w:eastAsiaTheme="minorEastAsia" w:hAnsi="Times New Roman" w:cs="Times New Roman"/>
          <w:sz w:val="26"/>
          <w:szCs w:val="26"/>
        </w:rPr>
        <w:t>гд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*</m:t>
            </m:r>
          </m:sup>
        </m:sSub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- стандартный химический потенциал </w:t>
      </w:r>
      <w:r w:rsidRPr="007525C6">
        <w:rPr>
          <w:rFonts w:ascii="Times New Roman" w:eastAsiaTheme="minorEastAsia" w:hAnsi="Times New Roman" w:cs="Times New Roman"/>
          <w:sz w:val="26"/>
          <w:szCs w:val="26"/>
        </w:rPr>
        <w:t>(при бесконечном разбавлении)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компонента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3057B">
        <w:rPr>
          <w:rFonts w:ascii="Times New Roman" w:eastAsiaTheme="minorEastAsia" w:hAnsi="Times New Roman" w:cs="Times New Roman"/>
          <w:sz w:val="26"/>
          <w:szCs w:val="26"/>
        </w:rPr>
        <w:t>А</w:t>
      </w:r>
      <w:proofErr w:type="gramEnd"/>
      <w:r w:rsidR="007525C6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</m:oMath>
      <w:r w:rsidR="007525C6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sup>
        </m:sSubSup>
      </m:oMath>
      <w:r w:rsidR="007525C6">
        <w:rPr>
          <w:rFonts w:ascii="Times New Roman" w:eastAsiaTheme="minorEastAsia" w:hAnsi="Times New Roman" w:cs="Times New Roman"/>
          <w:sz w:val="26"/>
          <w:szCs w:val="26"/>
        </w:rPr>
        <w:t xml:space="preserve"> - химические потенциалы компонента </w:t>
      </w:r>
      <w:r w:rsidR="007525C6" w:rsidRPr="001620E1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7525C6">
        <w:rPr>
          <w:rFonts w:ascii="Times New Roman" w:eastAsiaTheme="minorEastAsia" w:hAnsi="Times New Roman" w:cs="Times New Roman"/>
          <w:sz w:val="26"/>
          <w:szCs w:val="26"/>
        </w:rPr>
        <w:t xml:space="preserve"> в мицелле и в разбавленном окружающем растворе</w:t>
      </w:r>
      <w:r w:rsidR="007D3011">
        <w:rPr>
          <w:rFonts w:ascii="Times New Roman" w:eastAsiaTheme="minorEastAsia" w:hAnsi="Times New Roman" w:cs="Times New Roman"/>
          <w:sz w:val="26"/>
          <w:szCs w:val="26"/>
        </w:rPr>
        <w:t>;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solv</m:t>
            </m:r>
          </m:sub>
        </m:sSub>
      </m:oMath>
      <w:r w:rsidR="007D3011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solv</m:t>
            </m:r>
          </m:sub>
        </m:sSub>
      </m:oMath>
      <w:r w:rsidR="007D3011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θ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solv</m:t>
            </m:r>
          </m:sub>
        </m:sSub>
      </m:oMath>
      <w:r w:rsidR="007D3011">
        <w:rPr>
          <w:rFonts w:ascii="Times New Roman" w:eastAsiaTheme="minorEastAsia" w:hAnsi="Times New Roman" w:cs="Times New Roman"/>
          <w:sz w:val="26"/>
          <w:szCs w:val="26"/>
        </w:rPr>
        <w:t xml:space="preserve"> – это мольная доля, объемная доля и поверхностная доля, соответственно, растворителя</w:t>
      </w:r>
      <w:r w:rsidR="007D3011" w:rsidRPr="00A6125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7D3011">
        <w:rPr>
          <w:rFonts w:ascii="Times New Roman" w:eastAsiaTheme="minorEastAsia" w:hAnsi="Times New Roman" w:cs="Times New Roman"/>
          <w:sz w:val="26"/>
          <w:szCs w:val="26"/>
        </w:rPr>
        <w:t>в смеси</w:t>
      </w:r>
      <w:r w:rsidR="00F3057B">
        <w:rPr>
          <w:rFonts w:ascii="Times New Roman" w:eastAsiaTheme="minorEastAsia" w:hAnsi="Times New Roman" w:cs="Times New Roman"/>
          <w:sz w:val="26"/>
          <w:szCs w:val="26"/>
        </w:rPr>
        <w:t>;</w:t>
      </w:r>
      <w:r w:rsidR="007D301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tA</m:t>
            </m:r>
          </m:sub>
        </m:sSub>
      </m:oMath>
      <w:r w:rsidR="00F3057B">
        <w:rPr>
          <w:rFonts w:ascii="Times New Roman" w:eastAsiaTheme="minorEastAsia" w:hAnsi="Times New Roman" w:cs="Times New Roman"/>
          <w:sz w:val="26"/>
          <w:szCs w:val="26"/>
        </w:rPr>
        <w:t xml:space="preserve"> – площадь поверхности групп типа </w:t>
      </w:r>
      <w:r w:rsidR="00F3057B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t</w:t>
      </w:r>
      <w:r w:rsidR="00F3057B">
        <w:rPr>
          <w:rFonts w:ascii="Times New Roman" w:eastAsiaTheme="minorEastAsia" w:hAnsi="Times New Roman" w:cs="Times New Roman"/>
          <w:sz w:val="26"/>
          <w:szCs w:val="26"/>
        </w:rPr>
        <w:t xml:space="preserve"> в молекуле компонента </w:t>
      </w:r>
      <w:r w:rsidR="00F3057B">
        <w:rPr>
          <w:rFonts w:ascii="Times New Roman" w:eastAsiaTheme="minorEastAsia" w:hAnsi="Times New Roman" w:cs="Times New Roman"/>
          <w:sz w:val="26"/>
          <w:szCs w:val="26"/>
          <w:lang w:val="en-US"/>
        </w:rPr>
        <w:t>A</w:t>
      </w:r>
      <w:r w:rsidR="00F3057B">
        <w:rPr>
          <w:rFonts w:ascii="Times New Roman" w:eastAsiaTheme="minorEastAsia" w:hAnsi="Times New Roman" w:cs="Times New Roman"/>
          <w:sz w:val="26"/>
          <w:szCs w:val="26"/>
        </w:rPr>
        <w:t>;</w:t>
      </w:r>
      <w:r w:rsidR="00F3057B" w:rsidRPr="00F3057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sup>
        </m:sSubSup>
      </m:oMath>
      <w:r w:rsidR="002C134E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F3057B">
        <w:rPr>
          <w:rFonts w:ascii="Times New Roman" w:eastAsiaTheme="minorEastAsia" w:hAnsi="Times New Roman" w:cs="Times New Roman"/>
          <w:sz w:val="26"/>
          <w:szCs w:val="26"/>
        </w:rPr>
        <w:t xml:space="preserve">решение системы </w:t>
      </w:r>
      <w:proofErr w:type="spellStart"/>
      <w:r w:rsidR="00F3057B">
        <w:rPr>
          <w:rFonts w:ascii="Times New Roman" w:eastAsiaTheme="minorEastAsia" w:hAnsi="Times New Roman" w:cs="Times New Roman"/>
          <w:sz w:val="26"/>
          <w:szCs w:val="26"/>
        </w:rPr>
        <w:t>квазихимических</w:t>
      </w:r>
      <w:proofErr w:type="spellEnd"/>
      <w:r w:rsidR="00F3057B">
        <w:rPr>
          <w:rFonts w:ascii="Times New Roman" w:eastAsiaTheme="minorEastAsia" w:hAnsi="Times New Roman" w:cs="Times New Roman"/>
          <w:sz w:val="26"/>
          <w:szCs w:val="26"/>
        </w:rPr>
        <w:t xml:space="preserve"> уравнений для разбавленного раствора.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Для разбавленного раствора </w:t>
      </w: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можно написать как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+ln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sup>
        </m:sSub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так 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+∆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comb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+∆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res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∞</m:t>
            </m:r>
          </m:e>
        </m:d>
      </m:oMath>
      <w:r w:rsidR="0044044A">
        <w:rPr>
          <w:rFonts w:ascii="Times New Roman" w:eastAsiaTheme="minorEastAsia" w:hAnsi="Times New Roman" w:cs="Times New Roman"/>
          <w:sz w:val="26"/>
          <w:szCs w:val="26"/>
        </w:rPr>
        <w:t>,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 зависимости от выбора способа нормировки </w:t>
      </w:r>
      <w:r w:rsidRPr="007525C6">
        <w:rPr>
          <w:rFonts w:ascii="Times New Roman" w:eastAsiaTheme="minorEastAsia" w:hAnsi="Times New Roman" w:cs="Times New Roman"/>
          <w:sz w:val="26"/>
          <w:szCs w:val="26"/>
        </w:rPr>
        <w:t>(стандартного состояния).</w:t>
      </w:r>
    </w:p>
    <w:p w:rsidR="00ED6F51" w:rsidRDefault="00ED6F51" w:rsidP="009B2D5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В случае, когда мы рассматриваем перенос и связывание молек</w:t>
      </w:r>
      <w:r w:rsidR="001620E1">
        <w:rPr>
          <w:rFonts w:ascii="Times New Roman" w:eastAsiaTheme="minorEastAsia" w:hAnsi="Times New Roman" w:cs="Times New Roman"/>
          <w:sz w:val="26"/>
          <w:szCs w:val="26"/>
        </w:rPr>
        <w:t>улярных фрагментов, уравнение (2.1.6)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может быть получено иначе и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∆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  <w:proofErr w:type="gramEnd"/>
          </m:sup>
        </m:sSub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будет состоять из следующих вкладов:</w:t>
      </w:r>
    </w:p>
    <w:p w:rsidR="00ED6F51" w:rsidRPr="00D565DF" w:rsidRDefault="00FE264B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∆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bond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-∆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bond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∞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ln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∞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solv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solv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                 (2.1.7)</m:t>
          </m:r>
        </m:oMath>
      </m:oMathPara>
    </w:p>
    <w:p w:rsidR="00FE264B" w:rsidRPr="00D565DF" w:rsidRDefault="00FE264B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∆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μ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res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∞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=z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tA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∞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                                         (2.1.8)</m:t>
          </m:r>
        </m:oMath>
      </m:oMathPara>
    </w:p>
    <w:p w:rsidR="00FE264B" w:rsidRPr="00D565DF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μ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comb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-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μ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comb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∞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ln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∞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solv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solv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solv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solv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.                (2.1.9)</m:t>
          </m:r>
        </m:oMath>
      </m:oMathPara>
    </w:p>
    <w:p w:rsidR="00DB5E23" w:rsidRPr="00F3057B" w:rsidRDefault="007525C6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З</w:t>
      </w:r>
      <w:r w:rsidR="00DB5E23">
        <w:rPr>
          <w:rFonts w:ascii="Times New Roman" w:eastAsiaTheme="minorEastAsia" w:hAnsi="Times New Roman" w:cs="Times New Roman"/>
          <w:sz w:val="26"/>
          <w:szCs w:val="26"/>
        </w:rPr>
        <w:t xml:space="preserve">десь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</m:oMath>
      <w:r w:rsidR="00DB5E23">
        <w:rPr>
          <w:rFonts w:ascii="Times New Roman" w:eastAsiaTheme="minorEastAsia" w:hAnsi="Times New Roman" w:cs="Times New Roman"/>
          <w:sz w:val="26"/>
          <w:szCs w:val="26"/>
        </w:rPr>
        <w:t xml:space="preserve"> – число отдельных фрагментов</w:t>
      </w:r>
      <w:r>
        <w:rPr>
          <w:rFonts w:ascii="Times New Roman" w:eastAsiaTheme="minorEastAsia" w:hAnsi="Times New Roman" w:cs="Times New Roman"/>
          <w:sz w:val="26"/>
          <w:szCs w:val="26"/>
        </w:rPr>
        <w:t>, на которые разбита молекула</w:t>
      </w:r>
      <w:proofErr w:type="gramStart"/>
      <w:r w:rsidR="00DB5E2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B5E23" w:rsidRPr="001620E1">
        <w:rPr>
          <w:rFonts w:ascii="Times New Roman" w:eastAsiaTheme="minorEastAsia" w:hAnsi="Times New Roman" w:cs="Times New Roman"/>
          <w:sz w:val="26"/>
          <w:szCs w:val="26"/>
        </w:rPr>
        <w:t>А</w:t>
      </w:r>
      <w:proofErr w:type="gramEnd"/>
      <w:r w:rsidR="002C134E">
        <w:rPr>
          <w:rFonts w:ascii="Times New Roman" w:eastAsiaTheme="minorEastAsia" w:hAnsi="Times New Roman" w:cs="Times New Roman"/>
          <w:sz w:val="26"/>
          <w:szCs w:val="26"/>
        </w:rPr>
        <w:t>;</w:t>
      </w:r>
      <w:r w:rsidR="00DB5E2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e>
        </m:d>
      </m:oMath>
      <w:r w:rsidR="00DB5E23">
        <w:rPr>
          <w:rFonts w:ascii="Times New Roman" w:eastAsiaTheme="minorEastAsia" w:hAnsi="Times New Roman" w:cs="Times New Roman"/>
          <w:sz w:val="26"/>
          <w:szCs w:val="26"/>
        </w:rPr>
        <w:t xml:space="preserve"> – число химических связей между этими фрагментами.</w:t>
      </w:r>
      <w:r w:rsidR="00B54DF5" w:rsidRPr="00B54DF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B6276">
        <w:rPr>
          <w:rFonts w:ascii="Times New Roman" w:eastAsiaTheme="minorEastAsia" w:hAnsi="Times New Roman" w:cs="Times New Roman"/>
          <w:sz w:val="26"/>
          <w:szCs w:val="26"/>
        </w:rPr>
        <w:t xml:space="preserve">Для смеси молекулярных фрагментов используется знак «тильда», чтобы обозначить соответствующие величины. </w:t>
      </w:r>
      <w:r w:rsidR="00B54DF5">
        <w:rPr>
          <w:rFonts w:ascii="Times New Roman" w:eastAsiaTheme="minorEastAsia" w:hAnsi="Times New Roman" w:cs="Times New Roman"/>
          <w:sz w:val="26"/>
          <w:szCs w:val="26"/>
        </w:rPr>
        <w:t>Преимущество рассматриваемого подхода «сегментов и связей» можно увидеть для неоднородной жидкости, где различные се</w:t>
      </w:r>
      <w:r>
        <w:rPr>
          <w:rFonts w:ascii="Times New Roman" w:eastAsiaTheme="minorEastAsia" w:hAnsi="Times New Roman" w:cs="Times New Roman"/>
          <w:sz w:val="26"/>
          <w:szCs w:val="26"/>
        </w:rPr>
        <w:t>гменты молекулы перемещаются в локальные зоны различного состава</w:t>
      </w:r>
      <w:r w:rsidR="00B54DF5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F3057B" w:rsidRPr="00F3057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B54DF5" w:rsidRPr="00B54DF5" w:rsidRDefault="00FF36D2" w:rsidP="009B2D5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Как было сказано ранее, в</w:t>
      </w:r>
      <w:r w:rsidR="005077EF">
        <w:rPr>
          <w:rFonts w:ascii="Times New Roman" w:eastAsiaTheme="minorEastAsia" w:hAnsi="Times New Roman" w:cs="Times New Roman"/>
          <w:sz w:val="26"/>
          <w:szCs w:val="26"/>
        </w:rPr>
        <w:t xml:space="preserve"> данной работе рассматривается грубое разбиение мицеллы на слои</w:t>
      </w:r>
      <w:r w:rsidR="00B54DF5">
        <w:rPr>
          <w:rFonts w:ascii="Times New Roman" w:eastAsiaTheme="minorEastAsia" w:hAnsi="Times New Roman" w:cs="Times New Roman"/>
          <w:sz w:val="26"/>
          <w:szCs w:val="26"/>
        </w:rPr>
        <w:t>: ядро и «корона», соответственно</w:t>
      </w:r>
      <w:r w:rsidR="00EA6FA7">
        <w:rPr>
          <w:rFonts w:ascii="Times New Roman" w:eastAsiaTheme="minorEastAsia" w:hAnsi="Times New Roman" w:cs="Times New Roman"/>
          <w:sz w:val="26"/>
          <w:szCs w:val="26"/>
        </w:rPr>
        <w:t>, молекулярная цепочка</w:t>
      </w:r>
      <w:r w:rsidR="00B54DF5">
        <w:rPr>
          <w:rFonts w:ascii="Times New Roman" w:eastAsiaTheme="minorEastAsia" w:hAnsi="Times New Roman" w:cs="Times New Roman"/>
          <w:sz w:val="26"/>
          <w:szCs w:val="26"/>
        </w:rPr>
        <w:t xml:space="preserve"> будет разделена на головную и хвостовую часть с одной химической связью</w:t>
      </w:r>
      <w:r w:rsidR="00EA6FA7">
        <w:rPr>
          <w:rFonts w:ascii="Times New Roman" w:eastAsiaTheme="minorEastAsia" w:hAnsi="Times New Roman" w:cs="Times New Roman"/>
          <w:sz w:val="26"/>
          <w:szCs w:val="26"/>
        </w:rPr>
        <w:t xml:space="preserve"> между ними</w:t>
      </w:r>
      <w:r w:rsidR="00B54DF5">
        <w:rPr>
          <w:rFonts w:ascii="Times New Roman" w:eastAsiaTheme="minorEastAsia" w:hAnsi="Times New Roman" w:cs="Times New Roman"/>
          <w:sz w:val="26"/>
          <w:szCs w:val="26"/>
        </w:rPr>
        <w:t>, а не на множество слоев</w:t>
      </w:r>
      <w:r w:rsidR="007525C6" w:rsidRPr="007525C6">
        <w:rPr>
          <w:rFonts w:ascii="Times New Roman" w:eastAsiaTheme="minorEastAsia" w:hAnsi="Times New Roman" w:cs="Times New Roman"/>
          <w:sz w:val="26"/>
          <w:szCs w:val="26"/>
        </w:rPr>
        <w:t xml:space="preserve">. Вклад, отвечающий за эту связность, включается в свободную энергию переноса фрагмента цепи ПАВ, которая содержит головную часть. Головная часть молекул разбивается на группы, взаимодействие между которыми в </w:t>
      </w:r>
      <w:r w:rsidR="001677F0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7525C6" w:rsidRPr="007525C6">
        <w:rPr>
          <w:rFonts w:ascii="Times New Roman" w:eastAsiaTheme="minorEastAsia" w:hAnsi="Times New Roman" w:cs="Times New Roman"/>
          <w:sz w:val="26"/>
          <w:szCs w:val="26"/>
        </w:rPr>
        <w:t>короне</w:t>
      </w:r>
      <w:r w:rsidR="001677F0">
        <w:rPr>
          <w:rFonts w:ascii="Times New Roman" w:eastAsiaTheme="minorEastAsia" w:hAnsi="Times New Roman" w:cs="Times New Roman"/>
          <w:sz w:val="26"/>
          <w:szCs w:val="26"/>
        </w:rPr>
        <w:t>»</w:t>
      </w:r>
      <w:r w:rsidR="007525C6" w:rsidRPr="007525C6">
        <w:rPr>
          <w:rFonts w:ascii="Times New Roman" w:eastAsiaTheme="minorEastAsia" w:hAnsi="Times New Roman" w:cs="Times New Roman"/>
          <w:sz w:val="26"/>
          <w:szCs w:val="26"/>
        </w:rPr>
        <w:t xml:space="preserve"> описывается формулами </w:t>
      </w:r>
      <w:proofErr w:type="spellStart"/>
      <w:r w:rsidR="007525C6" w:rsidRPr="007525C6">
        <w:rPr>
          <w:rFonts w:ascii="Times New Roman" w:eastAsiaTheme="minorEastAsia" w:hAnsi="Times New Roman" w:cs="Times New Roman"/>
          <w:sz w:val="26"/>
          <w:szCs w:val="26"/>
        </w:rPr>
        <w:t>квазихимической</w:t>
      </w:r>
      <w:proofErr w:type="spellEnd"/>
      <w:r w:rsidR="007525C6" w:rsidRPr="007525C6">
        <w:rPr>
          <w:rFonts w:ascii="Times New Roman" w:eastAsiaTheme="minorEastAsia" w:hAnsi="Times New Roman" w:cs="Times New Roman"/>
          <w:sz w:val="26"/>
          <w:szCs w:val="26"/>
        </w:rPr>
        <w:t xml:space="preserve"> групповой модели для гипотетической объемно-однородной фазы, того же состава, что и </w:t>
      </w:r>
      <w:proofErr w:type="spellStart"/>
      <w:r w:rsidR="007525C6" w:rsidRPr="007525C6">
        <w:rPr>
          <w:rFonts w:ascii="Times New Roman" w:eastAsiaTheme="minorEastAsia" w:hAnsi="Times New Roman" w:cs="Times New Roman"/>
          <w:sz w:val="26"/>
          <w:szCs w:val="26"/>
        </w:rPr>
        <w:t>мицеллярная</w:t>
      </w:r>
      <w:proofErr w:type="spellEnd"/>
      <w:r w:rsidR="007525C6" w:rsidRPr="007525C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677F0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7525C6" w:rsidRPr="007525C6">
        <w:rPr>
          <w:rFonts w:ascii="Times New Roman" w:eastAsiaTheme="minorEastAsia" w:hAnsi="Times New Roman" w:cs="Times New Roman"/>
          <w:sz w:val="26"/>
          <w:szCs w:val="26"/>
        </w:rPr>
        <w:t>корона</w:t>
      </w:r>
      <w:r w:rsidR="001677F0">
        <w:rPr>
          <w:rFonts w:ascii="Times New Roman" w:eastAsiaTheme="minorEastAsia" w:hAnsi="Times New Roman" w:cs="Times New Roman"/>
          <w:sz w:val="26"/>
          <w:szCs w:val="26"/>
        </w:rPr>
        <w:t>»</w:t>
      </w:r>
      <w:r w:rsidR="007525C6" w:rsidRPr="007525C6">
        <w:rPr>
          <w:rFonts w:ascii="Times New Roman" w:eastAsiaTheme="minorEastAsia" w:hAnsi="Times New Roman" w:cs="Times New Roman"/>
          <w:sz w:val="26"/>
          <w:szCs w:val="26"/>
        </w:rPr>
        <w:t xml:space="preserve">. Имеем </w:t>
      </w:r>
      <w:r w:rsidR="007525C6" w:rsidRPr="001677F0">
        <w:rPr>
          <w:rFonts w:ascii="Times New Roman" w:eastAsiaTheme="minorEastAsia" w:hAnsi="Times New Roman" w:cs="Times New Roman"/>
          <w:sz w:val="26"/>
          <w:szCs w:val="26"/>
        </w:rPr>
        <w:t>[</w:t>
      </w:r>
      <w:r w:rsidR="003610A8">
        <w:rPr>
          <w:rFonts w:ascii="Times New Roman" w:eastAsiaTheme="minorEastAsia" w:hAnsi="Times New Roman" w:cs="Times New Roman"/>
          <w:sz w:val="26"/>
          <w:szCs w:val="26"/>
        </w:rPr>
        <w:t>8</w:t>
      </w:r>
      <w:r w:rsidR="007525C6" w:rsidRPr="001677F0">
        <w:rPr>
          <w:rFonts w:ascii="Times New Roman" w:eastAsiaTheme="minorEastAsia" w:hAnsi="Times New Roman" w:cs="Times New Roman"/>
          <w:sz w:val="26"/>
          <w:szCs w:val="26"/>
        </w:rPr>
        <w:t>]</w:t>
      </w:r>
      <w:r w:rsidR="007525C6" w:rsidRPr="007525C6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170A73" w:rsidRPr="00281F67" w:rsidRDefault="00170A73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∆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0shell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solv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solv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shell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+z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tAhead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ln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shell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∞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.                 (2.1.10)</m:t>
          </m:r>
        </m:oMath>
      </m:oMathPara>
    </w:p>
    <w:p w:rsidR="009537CA" w:rsidRDefault="00170A73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Это уравнение позволяет рассчитать </w:t>
      </w:r>
      <w:r w:rsidR="00362992">
        <w:rPr>
          <w:rFonts w:ascii="Times New Roman" w:eastAsiaTheme="minorEastAsia" w:hAnsi="Times New Roman" w:cs="Times New Roman"/>
          <w:sz w:val="26"/>
          <w:szCs w:val="26"/>
        </w:rPr>
        <w:t xml:space="preserve">свободную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энергию переноса </w:t>
      </w:r>
      <w:r w:rsidR="00274FCB">
        <w:rPr>
          <w:rFonts w:ascii="Times New Roman" w:eastAsiaTheme="minorEastAsia" w:hAnsi="Times New Roman" w:cs="Times New Roman"/>
          <w:sz w:val="26"/>
          <w:szCs w:val="26"/>
        </w:rPr>
        <w:t>головной части молекулы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ПАВ </w:t>
      </w:r>
      <w:r w:rsidR="00274FCB">
        <w:rPr>
          <w:rFonts w:ascii="Times New Roman" w:eastAsiaTheme="minorEastAsia" w:hAnsi="Times New Roman" w:cs="Times New Roman"/>
          <w:sz w:val="26"/>
          <w:szCs w:val="26"/>
        </w:rPr>
        <w:t xml:space="preserve">из бесконечно разбавленного раствора в </w:t>
      </w:r>
      <w:proofErr w:type="spellStart"/>
      <w:r w:rsidR="00274FCB">
        <w:rPr>
          <w:rFonts w:ascii="Times New Roman" w:eastAsiaTheme="minorEastAsia" w:hAnsi="Times New Roman" w:cs="Times New Roman"/>
          <w:sz w:val="26"/>
          <w:szCs w:val="26"/>
        </w:rPr>
        <w:t>мицеллярную</w:t>
      </w:r>
      <w:proofErr w:type="spellEnd"/>
      <w:r w:rsidR="00274FCB">
        <w:rPr>
          <w:rFonts w:ascii="Times New Roman" w:eastAsiaTheme="minorEastAsia" w:hAnsi="Times New Roman" w:cs="Times New Roman"/>
          <w:sz w:val="26"/>
          <w:szCs w:val="26"/>
        </w:rPr>
        <w:t xml:space="preserve"> «корону», индекс </w:t>
      </w:r>
      <w:r w:rsidR="00274FCB" w:rsidRPr="00F16062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shell</w:t>
      </w:r>
      <w:r w:rsidR="00274FCB" w:rsidRPr="00274FC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74FCB">
        <w:rPr>
          <w:rFonts w:ascii="Times New Roman" w:eastAsiaTheme="minorEastAsia" w:hAnsi="Times New Roman" w:cs="Times New Roman"/>
          <w:sz w:val="26"/>
          <w:szCs w:val="26"/>
        </w:rPr>
        <w:t xml:space="preserve">означает, что величины вычислены для однородного раствора, того же состава, что и состав </w:t>
      </w:r>
      <w:proofErr w:type="spellStart"/>
      <w:r w:rsidR="00274FCB">
        <w:rPr>
          <w:rFonts w:ascii="Times New Roman" w:eastAsiaTheme="minorEastAsia" w:hAnsi="Times New Roman" w:cs="Times New Roman"/>
          <w:sz w:val="26"/>
          <w:szCs w:val="26"/>
        </w:rPr>
        <w:t>мицеллярной</w:t>
      </w:r>
      <w:proofErr w:type="spellEnd"/>
      <w:r w:rsidR="00274FCB">
        <w:rPr>
          <w:rFonts w:ascii="Times New Roman" w:eastAsiaTheme="minorEastAsia" w:hAnsi="Times New Roman" w:cs="Times New Roman"/>
          <w:sz w:val="26"/>
          <w:szCs w:val="26"/>
        </w:rPr>
        <w:t xml:space="preserve"> «короны».</w:t>
      </w:r>
    </w:p>
    <w:p w:rsidR="00274FCB" w:rsidRPr="00274FCB" w:rsidRDefault="00274FCB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ab/>
        <w:t xml:space="preserve">В данной работе предполагается такое разделение мицеллы на ядро и «корону», при котором молекулы обоих компонентов мицеллы заходят своими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частями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как в ядро, так и в «корону». Отсюда</w:t>
      </w:r>
      <w:r w:rsidR="00A20389">
        <w:rPr>
          <w:rFonts w:ascii="Times New Roman" w:eastAsiaTheme="minorEastAsia" w:hAnsi="Times New Roman" w:cs="Times New Roman"/>
          <w:sz w:val="26"/>
          <w:szCs w:val="26"/>
        </w:rPr>
        <w:t xml:space="preserve"> для объемной доли ПАВ получим выражение</w:t>
      </w:r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9F277A" w:rsidRPr="00281F67" w:rsidRDefault="009359E4" w:rsidP="009B2D5A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shell</m:t>
              </m:r>
            </m:sup>
          </m:sSubSup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Ahead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sh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core</m:t>
              </m:r>
            </m:sup>
          </m:sSubSup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Ahead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Atail</m:t>
                  </m:r>
                </m:sub>
              </m:sSub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core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c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ν+1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sh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                         (2.1.11)</m:t>
          </m:r>
        </m:oMath>
      </m:oMathPara>
    </w:p>
    <w:p w:rsidR="009537CA" w:rsidRPr="00BE728E" w:rsidRDefault="009537CA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ead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Atail</m:t>
            </m:r>
          </m:sub>
        </m:sSub>
      </m:oMath>
      <w:r w:rsidRPr="009537C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–</w:t>
      </w:r>
      <w:r w:rsidRPr="009537C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объем </w:t>
      </w:r>
      <w:r w:rsidR="00A20389">
        <w:rPr>
          <w:rFonts w:ascii="Times New Roman" w:eastAsiaTheme="minorEastAsia" w:hAnsi="Times New Roman" w:cs="Times New Roman"/>
          <w:sz w:val="26"/>
          <w:szCs w:val="26"/>
        </w:rPr>
        <w:t>головы молекулы ПАВ и ее хвоста;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sub>
        </m:sSub>
      </m:oMath>
      <w:r w:rsidR="00A20389">
        <w:rPr>
          <w:rFonts w:ascii="Times New Roman" w:eastAsiaTheme="minorEastAsia" w:hAnsi="Times New Roman" w:cs="Times New Roman"/>
          <w:sz w:val="26"/>
          <w:szCs w:val="26"/>
        </w:rPr>
        <w:t xml:space="preserve"> - объем «короны»;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c</m:t>
            </m:r>
          </m:sub>
        </m:sSub>
      </m:oMath>
      <w:r w:rsidR="00A20389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core</m:t>
            </m:r>
          </m:sub>
        </m:sSub>
      </m:oMath>
      <w:r w:rsidR="00A20389">
        <w:rPr>
          <w:rFonts w:ascii="Times New Roman" w:eastAsiaTheme="minorEastAsia" w:hAnsi="Times New Roman" w:cs="Times New Roman"/>
          <w:sz w:val="26"/>
          <w:szCs w:val="26"/>
        </w:rPr>
        <w:t xml:space="preserve"> – радиус и площадь поверхности мицеллярного ядра; 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core</m:t>
            </m:r>
          </m:sup>
        </m:sSubSup>
      </m:oMath>
      <w:r w:rsidR="00D01650">
        <w:rPr>
          <w:rFonts w:ascii="Times New Roman" w:eastAsiaTheme="minorEastAsia" w:hAnsi="Times New Roman" w:cs="Times New Roman"/>
          <w:sz w:val="26"/>
          <w:szCs w:val="26"/>
        </w:rPr>
        <w:t xml:space="preserve"> – мольная доля компонента</w:t>
      </w:r>
      <w:proofErr w:type="gramStart"/>
      <w:r w:rsidR="00D01650">
        <w:rPr>
          <w:rFonts w:ascii="Times New Roman" w:eastAsiaTheme="minorEastAsia" w:hAnsi="Times New Roman" w:cs="Times New Roman"/>
          <w:sz w:val="26"/>
          <w:szCs w:val="26"/>
        </w:rPr>
        <w:t xml:space="preserve"> А</w:t>
      </w:r>
      <w:proofErr w:type="gramEnd"/>
      <w:r w:rsidR="00D01650">
        <w:rPr>
          <w:rFonts w:ascii="Times New Roman" w:eastAsiaTheme="minorEastAsia" w:hAnsi="Times New Roman" w:cs="Times New Roman"/>
          <w:sz w:val="26"/>
          <w:szCs w:val="26"/>
        </w:rPr>
        <w:t xml:space="preserve"> в ядре;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sub>
        </m:sSub>
      </m:oMath>
      <w:r w:rsidR="005B6276">
        <w:rPr>
          <w:rFonts w:ascii="Times New Roman" w:eastAsiaTheme="minorEastAsia" w:hAnsi="Times New Roman" w:cs="Times New Roman"/>
          <w:sz w:val="26"/>
          <w:szCs w:val="26"/>
        </w:rPr>
        <w:t xml:space="preserve"> – число агрегации</w:t>
      </w:r>
      <w:r w:rsidR="00A20389">
        <w:rPr>
          <w:rFonts w:ascii="Times New Roman" w:eastAsiaTheme="minorEastAsia" w:hAnsi="Times New Roman" w:cs="Times New Roman"/>
          <w:sz w:val="26"/>
          <w:szCs w:val="26"/>
        </w:rPr>
        <w:t xml:space="preserve"> мицеллы;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ν</m:t>
        </m:r>
        <m:r>
          <w:rPr>
            <w:rFonts w:ascii="Cambria Math" w:eastAsiaTheme="minorEastAsia" w:hAnsi="Cambria Math" w:cs="Times New Roman"/>
            <w:sz w:val="26"/>
            <w:szCs w:val="26"/>
          </w:rPr>
          <m:t>=1,2</m:t>
        </m:r>
      </m:oMath>
      <w:r w:rsidR="009725CB">
        <w:rPr>
          <w:rFonts w:ascii="Times New Roman" w:eastAsiaTheme="minorEastAsia" w:hAnsi="Times New Roman" w:cs="Times New Roman"/>
          <w:sz w:val="26"/>
          <w:szCs w:val="26"/>
        </w:rPr>
        <w:t xml:space="preserve"> для ци</w:t>
      </w:r>
      <w:r w:rsidR="00EB65C5">
        <w:rPr>
          <w:rFonts w:ascii="Times New Roman" w:eastAsiaTheme="minorEastAsia" w:hAnsi="Times New Roman" w:cs="Times New Roman"/>
          <w:sz w:val="26"/>
          <w:szCs w:val="26"/>
        </w:rPr>
        <w:t>линдрической и сферической геометрии, соответственно.</w:t>
      </w:r>
      <w:r w:rsidR="00BE728E" w:rsidRPr="00BE728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F5303B" w:rsidRDefault="00F5303B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Учитывая все вышесказанное</w:t>
      </w:r>
      <w:r w:rsidR="00246D99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F5303B" w:rsidRPr="00281F67" w:rsidRDefault="009359E4" w:rsidP="009B2D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sh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core</m:t>
                  </m:r>
                </m:sup>
              </m:sSubSup>
            </m:e>
          </m:d>
          <m: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seg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bond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.                                        (2.1.12)</m:t>
          </m:r>
        </m:oMath>
      </m:oMathPara>
    </w:p>
    <w:p w:rsidR="00354D62" w:rsidRDefault="00354D62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выполнения расчетов необходимы следующие молекулярные параметры: размер мол</w:t>
      </w:r>
      <w:r w:rsidR="00246D99">
        <w:rPr>
          <w:rFonts w:ascii="Times New Roman" w:hAnsi="Times New Roman" w:cs="Times New Roman"/>
          <w:sz w:val="26"/>
          <w:szCs w:val="26"/>
        </w:rPr>
        <w:t>екул растворителя и «голов» ПАВ</w:t>
      </w:r>
    </w:p>
    <w:p w:rsidR="00354D62" w:rsidRPr="00354D62" w:rsidRDefault="009359E4" w:rsidP="009B2D5A">
      <w:pPr>
        <w:spacing w:after="0" w:line="360" w:lineRule="auto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Ahead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Bhead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solv</m:t>
            </m:r>
          </m:sub>
        </m:sSub>
      </m:oMath>
      <w:r w:rsidR="00354D62">
        <w:rPr>
          <w:rFonts w:ascii="Times New Roman" w:eastAsiaTheme="minorEastAsia" w:hAnsi="Times New Roman" w:cs="Times New Roman"/>
          <w:sz w:val="26"/>
          <w:szCs w:val="26"/>
        </w:rPr>
        <w:t>,</w:t>
      </w:r>
    </w:p>
    <w:p w:rsidR="00354D62" w:rsidRDefault="00354D62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отношение объ</w:t>
      </w:r>
      <w:r w:rsidR="00246D99">
        <w:rPr>
          <w:rFonts w:ascii="Times New Roman" w:eastAsiaTheme="minorEastAsia" w:hAnsi="Times New Roman" w:cs="Times New Roman"/>
          <w:sz w:val="26"/>
          <w:szCs w:val="26"/>
        </w:rPr>
        <w:t>емов «голов» к объему «хвостов»</w:t>
      </w:r>
    </w:p>
    <w:p w:rsidR="00354D62" w:rsidRDefault="009359E4" w:rsidP="009B2D5A">
      <w:pPr>
        <w:spacing w:after="0" w:line="360" w:lineRule="auto"/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Ahead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Atail</m:t>
                </m:r>
              </m:sub>
            </m:sSub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Ahead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Atail</m:t>
                </m:r>
              </m:sub>
            </m:sSub>
          </m:den>
        </m:f>
        <m:r>
          <w:rPr>
            <w:rFonts w:ascii="Cambria Math" w:hAnsi="Cambria Math" w:cs="Times New Roman"/>
            <w:sz w:val="26"/>
            <w:szCs w:val="26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Bhead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Btail</m:t>
                </m:r>
              </m:sub>
            </m:sSub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Bhead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Btail</m:t>
                </m:r>
              </m:sub>
            </m:sSub>
          </m:den>
        </m:f>
      </m:oMath>
      <w:r w:rsidR="00354D62">
        <w:rPr>
          <w:rFonts w:ascii="Times New Roman" w:eastAsiaTheme="minorEastAsia" w:hAnsi="Times New Roman" w:cs="Times New Roman"/>
          <w:sz w:val="26"/>
          <w:szCs w:val="26"/>
        </w:rPr>
        <w:t>,</w:t>
      </w:r>
    </w:p>
    <w:p w:rsidR="00726270" w:rsidRDefault="00354D62" w:rsidP="009B2D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площади поверхности всех функциональных групп </w:t>
      </w:r>
      <w:r w:rsidRPr="0062149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t</w:t>
      </w:r>
      <w:r w:rsidRPr="00354D62">
        <w:rPr>
          <w:rFonts w:ascii="Times New Roman" w:eastAsiaTheme="minorEastAsia" w:hAnsi="Times New Roman" w:cs="Times New Roman"/>
          <w:sz w:val="26"/>
          <w:szCs w:val="26"/>
        </w:rPr>
        <w:t xml:space="preserve"> = 1, 2, …, </w:t>
      </w:r>
      <w:r w:rsidRPr="0062149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N</w:t>
      </w:r>
      <w:r w:rsidRPr="00621496">
        <w:rPr>
          <w:rFonts w:ascii="Times New Roman" w:eastAsiaTheme="minorEastAsia" w:hAnsi="Times New Roman" w:cs="Times New Roman"/>
          <w:i/>
          <w:sz w:val="26"/>
          <w:szCs w:val="26"/>
          <w:vertAlign w:val="subscript"/>
          <w:lang w:val="en-US"/>
        </w:rPr>
        <w:t>G</w:t>
      </w:r>
      <w:r w:rsidRPr="00354D62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 </w:t>
      </w:r>
      <w:r w:rsidR="0088498A">
        <w:rPr>
          <w:rFonts w:ascii="Times New Roman" w:eastAsiaTheme="minorEastAsia" w:hAnsi="Times New Roman" w:cs="Times New Roman"/>
          <w:sz w:val="26"/>
          <w:szCs w:val="26"/>
        </w:rPr>
        <w:t xml:space="preserve">формирующих «голову» ПАВ и молекулы растворителя: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tA head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tB head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solv</m:t>
            </m:r>
          </m:sub>
        </m:sSub>
      </m:oMath>
      <w:r w:rsidR="0088498A">
        <w:rPr>
          <w:rFonts w:ascii="Times New Roman" w:eastAsiaTheme="minorEastAsia" w:hAnsi="Times New Roman" w:cs="Times New Roman"/>
          <w:sz w:val="26"/>
          <w:szCs w:val="26"/>
        </w:rPr>
        <w:t>;</w:t>
      </w:r>
      <w:r w:rsidR="0088498A" w:rsidRPr="0088498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8498A">
        <w:rPr>
          <w:rFonts w:ascii="Times New Roman" w:eastAsiaTheme="minorEastAsia" w:hAnsi="Times New Roman" w:cs="Times New Roman"/>
          <w:sz w:val="26"/>
          <w:szCs w:val="26"/>
        </w:rPr>
        <w:t xml:space="preserve">и матрица </w:t>
      </w:r>
      <w:r w:rsidR="0088498A" w:rsidRPr="00BE728E">
        <w:rPr>
          <w:rFonts w:ascii="Times New Roman" w:eastAsiaTheme="minorEastAsia" w:hAnsi="Times New Roman" w:cs="Times New Roman"/>
          <w:sz w:val="26"/>
          <w:szCs w:val="26"/>
        </w:rPr>
        <w:t xml:space="preserve">параметров взаимодействия </w:t>
      </w:r>
      <w:r w:rsidR="00CD060B" w:rsidRPr="00BE728E">
        <w:rPr>
          <w:rFonts w:ascii="Times New Roman" w:eastAsiaTheme="minorEastAsia" w:hAnsi="Times New Roman" w:cs="Times New Roman"/>
          <w:sz w:val="26"/>
          <w:szCs w:val="26"/>
        </w:rPr>
        <w:t xml:space="preserve">(энергий взаимообмена) </w:t>
      </w:r>
      <w:r w:rsidR="0088498A" w:rsidRPr="00BE728E">
        <w:rPr>
          <w:rFonts w:ascii="Times New Roman" w:eastAsiaTheme="minorEastAsia" w:hAnsi="Times New Roman" w:cs="Times New Roman"/>
          <w:sz w:val="26"/>
          <w:szCs w:val="26"/>
        </w:rPr>
        <w:t>дл</w:t>
      </w:r>
      <w:r w:rsidR="0088498A">
        <w:rPr>
          <w:rFonts w:ascii="Times New Roman" w:eastAsiaTheme="minorEastAsia" w:hAnsi="Times New Roman" w:cs="Times New Roman"/>
          <w:sz w:val="26"/>
          <w:szCs w:val="26"/>
        </w:rPr>
        <w:t xml:space="preserve">я всех функциональных групп: </w:t>
      </w:r>
      <w:proofErr w:type="spellStart"/>
      <w:r w:rsidR="0088498A" w:rsidRPr="0062149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W</w:t>
      </w:r>
      <w:r w:rsidR="0088498A" w:rsidRPr="00621496">
        <w:rPr>
          <w:rFonts w:ascii="Times New Roman" w:eastAsiaTheme="minorEastAsia" w:hAnsi="Times New Roman" w:cs="Times New Roman"/>
          <w:i/>
          <w:sz w:val="26"/>
          <w:szCs w:val="26"/>
          <w:vertAlign w:val="subscript"/>
          <w:lang w:val="en-US"/>
        </w:rPr>
        <w:t>st</w:t>
      </w:r>
      <w:proofErr w:type="spellEnd"/>
      <w:r w:rsidR="0088498A" w:rsidRPr="0088498A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88498A" w:rsidRPr="0062149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t</w:t>
      </w:r>
      <w:proofErr w:type="gramStart"/>
      <w:r w:rsidR="0088498A" w:rsidRPr="00621496">
        <w:rPr>
          <w:rFonts w:ascii="Times New Roman" w:eastAsiaTheme="minorEastAsia" w:hAnsi="Times New Roman" w:cs="Times New Roman"/>
          <w:i/>
          <w:sz w:val="26"/>
          <w:szCs w:val="26"/>
        </w:rPr>
        <w:t>,</w:t>
      </w:r>
      <w:r w:rsidR="0088498A" w:rsidRPr="0062149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s</w:t>
      </w:r>
      <w:proofErr w:type="gramEnd"/>
      <w:r w:rsidR="0088498A" w:rsidRPr="0088498A">
        <w:rPr>
          <w:rFonts w:ascii="Times New Roman" w:eastAsiaTheme="minorEastAsia" w:hAnsi="Times New Roman" w:cs="Times New Roman"/>
          <w:sz w:val="26"/>
          <w:szCs w:val="26"/>
        </w:rPr>
        <w:t xml:space="preserve"> = 1, 2, </w:t>
      </w:r>
      <w:r w:rsidR="0088498A">
        <w:rPr>
          <w:rFonts w:ascii="Times New Roman" w:eastAsiaTheme="minorEastAsia" w:hAnsi="Times New Roman" w:cs="Times New Roman"/>
          <w:sz w:val="26"/>
          <w:szCs w:val="26"/>
        </w:rPr>
        <w:t>…</w:t>
      </w:r>
      <w:r w:rsidR="0088498A" w:rsidRPr="0088498A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88498A" w:rsidRPr="0062149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N</w:t>
      </w:r>
      <w:r w:rsidR="0088498A" w:rsidRPr="00621496">
        <w:rPr>
          <w:rFonts w:ascii="Times New Roman" w:eastAsiaTheme="minorEastAsia" w:hAnsi="Times New Roman" w:cs="Times New Roman"/>
          <w:i/>
          <w:sz w:val="26"/>
          <w:szCs w:val="26"/>
          <w:vertAlign w:val="subscript"/>
          <w:lang w:val="en-US"/>
        </w:rPr>
        <w:t>G</w:t>
      </w:r>
      <w:r w:rsidR="0088498A" w:rsidRPr="0088498A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88498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8498A" w:rsidRPr="0088498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8498A">
        <w:rPr>
          <w:rFonts w:ascii="Times New Roman" w:eastAsiaTheme="minorEastAsia" w:hAnsi="Times New Roman" w:cs="Times New Roman"/>
          <w:sz w:val="26"/>
          <w:szCs w:val="26"/>
        </w:rPr>
        <w:t xml:space="preserve">Дополнительно необходимо определить длину сегмента молекулы ПАВ в ядре, </w:t>
      </w:r>
      <w:proofErr w:type="spellStart"/>
      <w:r w:rsidR="0088498A" w:rsidRPr="0088498A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l</w:t>
      </w:r>
      <w:r w:rsidR="0088498A" w:rsidRPr="0088498A">
        <w:rPr>
          <w:rFonts w:ascii="Times New Roman" w:eastAsiaTheme="minorEastAsia" w:hAnsi="Times New Roman" w:cs="Times New Roman"/>
          <w:i/>
          <w:sz w:val="26"/>
          <w:szCs w:val="26"/>
          <w:vertAlign w:val="subscript"/>
          <w:lang w:val="en-US"/>
        </w:rPr>
        <w:t>seg</w:t>
      </w:r>
      <w:proofErr w:type="spellEnd"/>
      <w:r w:rsidR="0088498A">
        <w:rPr>
          <w:rFonts w:ascii="Times New Roman" w:eastAsiaTheme="minorEastAsia" w:hAnsi="Times New Roman" w:cs="Times New Roman"/>
          <w:sz w:val="26"/>
          <w:szCs w:val="26"/>
        </w:rPr>
        <w:t xml:space="preserve">, а также присвоить определенное значение толщине «короны» </w:t>
      </w:r>
      <w:r w:rsidR="0088498A" w:rsidRPr="00621496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H</w:t>
      </w:r>
      <w:r w:rsidR="00BE728E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726270" w:rsidRPr="00726270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</w:p>
    <w:p w:rsidR="00726270" w:rsidRPr="00C3532E" w:rsidRDefault="00726270" w:rsidP="009B2D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5B47">
        <w:rPr>
          <w:rFonts w:ascii="Times New Roman" w:hAnsi="Times New Roman" w:cs="Times New Roman"/>
          <w:sz w:val="26"/>
          <w:szCs w:val="26"/>
        </w:rPr>
        <w:t>Для учета электростатической составляющей свободной энергии агрегации использ</w:t>
      </w:r>
      <w:r w:rsidR="00F524DD">
        <w:rPr>
          <w:rFonts w:ascii="Times New Roman" w:hAnsi="Times New Roman" w:cs="Times New Roman"/>
          <w:sz w:val="26"/>
          <w:szCs w:val="26"/>
        </w:rPr>
        <w:t xml:space="preserve">уется приближение </w:t>
      </w:r>
      <w:proofErr w:type="spellStart"/>
      <w:r w:rsidR="00F524DD">
        <w:rPr>
          <w:rFonts w:ascii="Times New Roman" w:hAnsi="Times New Roman" w:cs="Times New Roman"/>
          <w:sz w:val="26"/>
          <w:szCs w:val="26"/>
        </w:rPr>
        <w:t>Ошимы</w:t>
      </w:r>
      <w:proofErr w:type="spellEnd"/>
      <w:r w:rsidR="007E0376">
        <w:rPr>
          <w:rFonts w:ascii="Times New Roman" w:hAnsi="Times New Roman" w:cs="Times New Roman"/>
          <w:sz w:val="26"/>
          <w:szCs w:val="26"/>
        </w:rPr>
        <w:t xml:space="preserve"> (</w:t>
      </w:r>
      <w:r w:rsidR="00F524DD" w:rsidRPr="00F524DD">
        <w:rPr>
          <w:rFonts w:ascii="Times New Roman" w:hAnsi="Times New Roman" w:cs="Times New Roman"/>
          <w:sz w:val="26"/>
          <w:szCs w:val="26"/>
        </w:rPr>
        <w:t>1.1.7</w:t>
      </w:r>
      <w:r w:rsidR="007E0376">
        <w:rPr>
          <w:rFonts w:ascii="Times New Roman" w:hAnsi="Times New Roman" w:cs="Times New Roman"/>
          <w:sz w:val="26"/>
          <w:szCs w:val="26"/>
        </w:rPr>
        <w:t>)</w:t>
      </w:r>
      <w:r w:rsidRPr="006E5B47">
        <w:rPr>
          <w:rFonts w:ascii="Times New Roman" w:hAnsi="Times New Roman" w:cs="Times New Roman"/>
          <w:sz w:val="26"/>
          <w:szCs w:val="26"/>
        </w:rPr>
        <w:t xml:space="preserve">. Предполагается, что эффективная поверхность заряда располагается снаружи области, толщиной Н. В этом слое будет учитываться различная степень </w:t>
      </w:r>
      <w:proofErr w:type="spellStart"/>
      <w:r w:rsidRPr="006E5B47">
        <w:rPr>
          <w:rFonts w:ascii="Times New Roman" w:hAnsi="Times New Roman" w:cs="Times New Roman"/>
          <w:sz w:val="26"/>
          <w:szCs w:val="26"/>
        </w:rPr>
        <w:t>гидратированности</w:t>
      </w:r>
      <w:proofErr w:type="spellEnd"/>
      <w:r w:rsidRPr="006E5B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5B47">
        <w:rPr>
          <w:rFonts w:ascii="Times New Roman" w:hAnsi="Times New Roman" w:cs="Times New Roman"/>
          <w:sz w:val="26"/>
          <w:szCs w:val="26"/>
        </w:rPr>
        <w:t>разных</w:t>
      </w:r>
      <w:proofErr w:type="gramEnd"/>
      <w:r w:rsidRPr="006E5B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5B47">
        <w:rPr>
          <w:rFonts w:ascii="Times New Roman" w:hAnsi="Times New Roman" w:cs="Times New Roman"/>
          <w:sz w:val="26"/>
          <w:szCs w:val="26"/>
        </w:rPr>
        <w:t>противоионов</w:t>
      </w:r>
      <w:proofErr w:type="spellEnd"/>
      <w:r w:rsidRPr="006E5B47">
        <w:rPr>
          <w:rFonts w:ascii="Times New Roman" w:hAnsi="Times New Roman" w:cs="Times New Roman"/>
          <w:sz w:val="26"/>
          <w:szCs w:val="26"/>
        </w:rPr>
        <w:t>.</w:t>
      </w:r>
    </w:p>
    <w:p w:rsidR="00354D62" w:rsidRPr="00BE728E" w:rsidRDefault="00246D99" w:rsidP="009B2D5A">
      <w:pPr>
        <w:pStyle w:val="1"/>
        <w:numPr>
          <w:ilvl w:val="1"/>
          <w:numId w:val="12"/>
        </w:numPr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6" w:name="_Toc483266667"/>
      <w:proofErr w:type="spellStart"/>
      <w:r w:rsidR="008C046E">
        <w:rPr>
          <w:rFonts w:ascii="Times New Roman" w:hAnsi="Times New Roman" w:cs="Times New Roman"/>
          <w:color w:val="auto"/>
          <w:sz w:val="26"/>
          <w:szCs w:val="26"/>
        </w:rPr>
        <w:t>Полидисперсность</w:t>
      </w:r>
      <w:proofErr w:type="spellEnd"/>
      <w:r w:rsidR="008C046E">
        <w:rPr>
          <w:rFonts w:ascii="Times New Roman" w:hAnsi="Times New Roman" w:cs="Times New Roman"/>
          <w:color w:val="auto"/>
          <w:sz w:val="26"/>
          <w:szCs w:val="26"/>
        </w:rPr>
        <w:t xml:space="preserve"> агрегатов и их состав</w:t>
      </w:r>
      <w:bookmarkEnd w:id="6"/>
    </w:p>
    <w:p w:rsidR="00EA6FA7" w:rsidRDefault="00EA6FA7" w:rsidP="009B2D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Ранее уже был описан подход, на котором основана классическая модель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Нагаражана-Рукенштейна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разделение стандартной свободной энергии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мицеллообразования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сумму вкладов. О</w:t>
      </w:r>
      <w:r w:rsidR="007525C6">
        <w:rPr>
          <w:rFonts w:ascii="Times New Roman" w:hAnsi="Times New Roman" w:cs="Times New Roman"/>
          <w:sz w:val="26"/>
          <w:szCs w:val="26"/>
        </w:rPr>
        <w:t xml:space="preserve">ни были рассмотрены выше, здесь </w:t>
      </w:r>
      <w:r w:rsidRPr="007525C6">
        <w:rPr>
          <w:rFonts w:ascii="Times New Roman" w:hAnsi="Times New Roman" w:cs="Times New Roman"/>
          <w:sz w:val="26"/>
          <w:szCs w:val="26"/>
        </w:rPr>
        <w:t xml:space="preserve">обратимся к </w:t>
      </w:r>
      <w:r w:rsidR="007525C6" w:rsidRPr="007525C6">
        <w:rPr>
          <w:rFonts w:ascii="Times New Roman" w:hAnsi="Times New Roman" w:cs="Times New Roman"/>
          <w:sz w:val="26"/>
          <w:szCs w:val="26"/>
        </w:rPr>
        <w:t xml:space="preserve">дополнительным соотношениям, необходимым для построения алгоритма расчета </w:t>
      </w:r>
      <w:proofErr w:type="spellStart"/>
      <w:r w:rsidR="007525C6" w:rsidRPr="007525C6">
        <w:rPr>
          <w:rFonts w:ascii="Times New Roman" w:hAnsi="Times New Roman" w:cs="Times New Roman"/>
          <w:sz w:val="26"/>
          <w:szCs w:val="26"/>
        </w:rPr>
        <w:t>агрегативного</w:t>
      </w:r>
      <w:proofErr w:type="spellEnd"/>
      <w:r w:rsidR="007525C6" w:rsidRPr="007525C6">
        <w:rPr>
          <w:rFonts w:ascii="Times New Roman" w:hAnsi="Times New Roman" w:cs="Times New Roman"/>
          <w:sz w:val="26"/>
          <w:szCs w:val="26"/>
        </w:rPr>
        <w:t xml:space="preserve"> поведения </w:t>
      </w:r>
      <w:proofErr w:type="spellStart"/>
      <w:r w:rsidR="007525C6" w:rsidRPr="007525C6">
        <w:rPr>
          <w:rFonts w:ascii="Times New Roman" w:hAnsi="Times New Roman" w:cs="Times New Roman"/>
          <w:sz w:val="26"/>
          <w:szCs w:val="26"/>
        </w:rPr>
        <w:t>мицеллярного</w:t>
      </w:r>
      <w:proofErr w:type="spellEnd"/>
      <w:r w:rsidR="007525C6" w:rsidRPr="007525C6">
        <w:rPr>
          <w:rFonts w:ascii="Times New Roman" w:hAnsi="Times New Roman" w:cs="Times New Roman"/>
          <w:sz w:val="26"/>
          <w:szCs w:val="26"/>
        </w:rPr>
        <w:t xml:space="preserve"> раствора</w:t>
      </w:r>
      <w:r w:rsidRPr="007525C6">
        <w:rPr>
          <w:rFonts w:ascii="Times New Roman" w:hAnsi="Times New Roman" w:cs="Times New Roman"/>
          <w:sz w:val="26"/>
          <w:szCs w:val="26"/>
        </w:rPr>
        <w:t xml:space="preserve">, </w:t>
      </w:r>
      <w:r w:rsidR="007E0376">
        <w:rPr>
          <w:rFonts w:ascii="Times New Roman" w:hAnsi="Times New Roman" w:cs="Times New Roman"/>
          <w:sz w:val="26"/>
          <w:szCs w:val="26"/>
        </w:rPr>
        <w:t>предлагаемого в данной</w:t>
      </w:r>
      <w:r w:rsidR="007525C6" w:rsidRPr="007525C6">
        <w:rPr>
          <w:rFonts w:ascii="Times New Roman" w:hAnsi="Times New Roman" w:cs="Times New Roman"/>
          <w:sz w:val="26"/>
          <w:szCs w:val="26"/>
        </w:rPr>
        <w:t xml:space="preserve"> работе.</w:t>
      </w:r>
    </w:p>
    <w:p w:rsidR="006F3EF4" w:rsidRPr="006F3EF4" w:rsidRDefault="00EA6FA7" w:rsidP="009B2D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Рассматривается </w:t>
      </w:r>
      <w:r w:rsidR="000F4E65">
        <w:rPr>
          <w:rFonts w:ascii="Times New Roman" w:hAnsi="Times New Roman" w:cs="Times New Roman"/>
          <w:sz w:val="26"/>
          <w:szCs w:val="26"/>
        </w:rPr>
        <w:t>раствор, содержащий растворитель и два поверхностно-активных вещества</w:t>
      </w:r>
      <w:proofErr w:type="gramStart"/>
      <w:r w:rsidR="000F4E65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0F4E65">
        <w:rPr>
          <w:rFonts w:ascii="Times New Roman" w:hAnsi="Times New Roman" w:cs="Times New Roman"/>
          <w:sz w:val="26"/>
          <w:szCs w:val="26"/>
        </w:rPr>
        <w:t xml:space="preserve"> и В, которые могут образовывать смешанные мицеллы. </w:t>
      </w:r>
      <w:r w:rsidR="006F3EF4">
        <w:rPr>
          <w:rFonts w:ascii="Times New Roman" w:hAnsi="Times New Roman" w:cs="Times New Roman"/>
          <w:sz w:val="26"/>
          <w:szCs w:val="26"/>
        </w:rPr>
        <w:t xml:space="preserve">Для </w:t>
      </w:r>
      <w:r w:rsidR="000F4E65">
        <w:rPr>
          <w:rFonts w:ascii="Times New Roman" w:hAnsi="Times New Roman" w:cs="Times New Roman"/>
          <w:sz w:val="26"/>
          <w:szCs w:val="26"/>
        </w:rPr>
        <w:t>этих веществ</w:t>
      </w:r>
      <w:r w:rsidR="006F3EF4">
        <w:rPr>
          <w:rFonts w:ascii="Times New Roman" w:hAnsi="Times New Roman" w:cs="Times New Roman"/>
          <w:sz w:val="26"/>
          <w:szCs w:val="26"/>
        </w:rPr>
        <w:t xml:space="preserve"> выполняются условия материального баланса:</w:t>
      </w:r>
    </w:p>
    <w:p w:rsidR="00C44259" w:rsidRPr="00792525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righ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=0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=0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A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A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B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A</m:t>
                            </m:r>
                          </m:sub>
                        </m:sSub>
                      </m:e>
                    </m:nary>
                  </m:e>
                </m:nary>
              </m:e>
            </m:mr>
            <m:mr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=0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=0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B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A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B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B</m:t>
                            </m:r>
                          </m:sub>
                        </m:sSub>
                      </m:e>
                    </m:nary>
                  </m:e>
                </m:nary>
              </m:e>
            </m:mr>
          </m:m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,                                                  (2.2.1)</m:t>
          </m:r>
        </m:oMath>
      </m:oMathPara>
    </w:p>
    <w:p w:rsidR="00FF77A5" w:rsidRDefault="00FF77A5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число агрегатов с числами агрегации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количество молекул ПАВ типа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и В, соответственно.</w:t>
      </w:r>
    </w:p>
    <w:p w:rsidR="00C44259" w:rsidRPr="000F4E65" w:rsidRDefault="006F3EF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Суммирование </w:t>
      </w:r>
      <w:r w:rsidR="000F4E65">
        <w:rPr>
          <w:rFonts w:ascii="Times New Roman" w:eastAsiaTheme="minorEastAsia" w:hAnsi="Times New Roman" w:cs="Times New Roman"/>
          <w:sz w:val="26"/>
          <w:szCs w:val="26"/>
        </w:rPr>
        <w:t xml:space="preserve">в этих уравнениях </w:t>
      </w:r>
      <w:r>
        <w:rPr>
          <w:rFonts w:ascii="Times New Roman" w:eastAsiaTheme="minorEastAsia" w:hAnsi="Times New Roman" w:cs="Times New Roman"/>
          <w:sz w:val="26"/>
          <w:szCs w:val="26"/>
        </w:rPr>
        <w:t>про</w:t>
      </w:r>
      <w:r w:rsidR="000F4E65">
        <w:rPr>
          <w:rFonts w:ascii="Times New Roman" w:eastAsiaTheme="minorEastAsia" w:hAnsi="Times New Roman" w:cs="Times New Roman"/>
          <w:sz w:val="26"/>
          <w:szCs w:val="26"/>
        </w:rPr>
        <w:t>водится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по всем возможным числам агрегации, включая и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мономерные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молекулы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и В, но не </w:t>
      </w:r>
      <w:r w:rsidR="000F4E65">
        <w:rPr>
          <w:rFonts w:ascii="Times New Roman" w:eastAsiaTheme="minorEastAsia" w:hAnsi="Times New Roman" w:cs="Times New Roman"/>
          <w:sz w:val="26"/>
          <w:szCs w:val="26"/>
        </w:rPr>
        <w:t xml:space="preserve">тогда,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когда одновременно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=0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=0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0F4E65" w:rsidRDefault="00BD1FBA" w:rsidP="009B2D5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Условие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агрегативного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равновесия</w:t>
      </w:r>
      <w:r w:rsidR="007038D6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[1]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2D3DE7" w:rsidRDefault="009359E4" w:rsidP="009B2D5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A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1A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B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1B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μ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B</m:t>
                  </m:r>
                </m:sub>
              </m:sSub>
            </m:sub>
          </m:sSub>
        </m:oMath>
      </m:oMathPara>
    </w:p>
    <w:p w:rsidR="00BD1FBA" w:rsidRPr="00C44259" w:rsidRDefault="00BD1FBA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для смешанных агрегатов дает возможность связать энергию Гиббса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мицеллообразования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≡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μ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B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0</m:t>
                </m:r>
              </m:sup>
            </m:sSub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0</m:t>
                </m:r>
              </m:sup>
            </m:sSub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0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/</m:t>
        </m:r>
        <m:r>
          <w:rPr>
            <w:rFonts w:ascii="Cambria Math" w:eastAsiaTheme="minorEastAsia" w:hAnsi="Cambria Math" w:cs="Times New Roman"/>
            <w:sz w:val="26"/>
            <w:szCs w:val="26"/>
            <w:lang w:val="en-US"/>
          </w:rPr>
          <m:t>n</m:t>
        </m:r>
      </m:oMath>
      <w:r w:rsidRPr="00BD1FB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и мольную долю мицелл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</m:t>
                </m:r>
              </m:sub>
            </m:sSub>
          </m:sub>
        </m:sSub>
      </m:oMath>
      <w:r w:rsidR="00FF77A5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BD1FBA" w:rsidRPr="00792525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B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sub>
              </m:sSub>
            </m:sup>
          </m:sSubSup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</m:sub>
              </m:sSub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exp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/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kT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A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A</m:t>
                          </m:r>
                        </m:sub>
                      </m:sSub>
                    </m:sup>
                  </m:sSubSup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B</m:t>
                          </m:r>
                        </m:sub>
                      </m:sSub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exp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g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A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B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/kT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,       (2.2.2)</m:t>
          </m:r>
        </m:oMath>
      </m:oMathPara>
    </w:p>
    <w:p w:rsidR="00F21726" w:rsidRPr="00456820" w:rsidRDefault="00F21726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1A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=1,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=0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/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w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</m:t>
                </m:r>
              </m:sub>
              <m:sup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=0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N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A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B</m:t>
                            </m:r>
                          </m:sub>
                        </m:sSub>
                      </m:sub>
                    </m:sSub>
                  </m:e>
                </m:nary>
              </m:e>
            </m:nary>
          </m:e>
        </m:d>
      </m:oMath>
      <w:r w:rsidRPr="00F2172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1B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=0,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=1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/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w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=0</m:t>
                </m:r>
              </m:sub>
              <m:sup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=0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N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A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B</m:t>
                            </m:r>
                          </m:sub>
                        </m:sSub>
                      </m:sub>
                    </m:sSub>
                  </m:e>
                </m:nary>
              </m:e>
            </m:nary>
          </m:e>
        </m:d>
      </m:oMath>
      <w:r w:rsidR="00825129" w:rsidRPr="00456820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1D7B3C" w:rsidRDefault="000F4E65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Это распределение позволяет вычислить среднее значение любой величины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)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которая зависит от чисел агрегации мицеллы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. </w:t>
      </w:r>
      <w:r w:rsidR="001D7B3C">
        <w:rPr>
          <w:rFonts w:ascii="Times New Roman" w:eastAsiaTheme="minorEastAsia" w:hAnsi="Times New Roman" w:cs="Times New Roman"/>
          <w:sz w:val="26"/>
          <w:szCs w:val="26"/>
        </w:rPr>
        <w:t xml:space="preserve">Среднечисловое, </w:t>
      </w:r>
      <w:proofErr w:type="spellStart"/>
      <w:r w:rsidR="001D7B3C">
        <w:rPr>
          <w:rFonts w:ascii="Times New Roman" w:eastAsiaTheme="minorEastAsia" w:hAnsi="Times New Roman" w:cs="Times New Roman"/>
          <w:sz w:val="26"/>
          <w:szCs w:val="26"/>
        </w:rPr>
        <w:t>средневесовое</w:t>
      </w:r>
      <w:proofErr w:type="spellEnd"/>
      <w:r w:rsidR="001D7B3C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w:r w:rsidR="001D7B3C">
        <w:rPr>
          <w:rFonts w:ascii="Times New Roman" w:eastAsiaTheme="minorEastAsia" w:hAnsi="Times New Roman" w:cs="Times New Roman"/>
          <w:sz w:val="26"/>
          <w:szCs w:val="26"/>
          <w:lang w:val="en-US"/>
        </w:rPr>
        <w:t>z</w:t>
      </w:r>
      <w:r w:rsidR="001D7B3C" w:rsidRPr="001D7B3C">
        <w:rPr>
          <w:rFonts w:ascii="Times New Roman" w:eastAsiaTheme="minorEastAsia" w:hAnsi="Times New Roman" w:cs="Times New Roman"/>
          <w:sz w:val="26"/>
          <w:szCs w:val="26"/>
        </w:rPr>
        <w:t>-</w:t>
      </w:r>
      <w:r w:rsidR="001D7B3C">
        <w:rPr>
          <w:rFonts w:ascii="Times New Roman" w:eastAsiaTheme="minorEastAsia" w:hAnsi="Times New Roman" w:cs="Times New Roman"/>
          <w:sz w:val="26"/>
          <w:szCs w:val="26"/>
        </w:rPr>
        <w:t xml:space="preserve">среднее </w:t>
      </w:r>
      <w:r w:rsidR="00EB73AF">
        <w:rPr>
          <w:rFonts w:ascii="Times New Roman" w:eastAsiaTheme="minorEastAsia" w:hAnsi="Times New Roman" w:cs="Times New Roman"/>
          <w:sz w:val="26"/>
          <w:szCs w:val="26"/>
        </w:rPr>
        <w:t>значение</w:t>
      </w:r>
      <w:proofErr w:type="gramStart"/>
      <w:r w:rsidR="00EB73AF">
        <w:rPr>
          <w:rFonts w:ascii="Times New Roman" w:eastAsiaTheme="minorEastAsia" w:hAnsi="Times New Roman" w:cs="Times New Roman"/>
          <w:sz w:val="26"/>
          <w:szCs w:val="26"/>
        </w:rPr>
        <w:t xml:space="preserve"> А</w:t>
      </w:r>
      <w:proofErr w:type="gramEnd"/>
      <w:r w:rsidR="00EB73A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D7B3C">
        <w:rPr>
          <w:rFonts w:ascii="Times New Roman" w:eastAsiaTheme="minorEastAsia" w:hAnsi="Times New Roman" w:cs="Times New Roman"/>
          <w:sz w:val="26"/>
          <w:szCs w:val="26"/>
        </w:rPr>
        <w:t xml:space="preserve">для сферической мицеллы определяются на основании уравнения </w:t>
      </w:r>
      <w:r w:rsidR="003535C1" w:rsidRPr="003535C1">
        <w:rPr>
          <w:rFonts w:ascii="Times New Roman" w:eastAsiaTheme="minorEastAsia" w:hAnsi="Times New Roman" w:cs="Times New Roman"/>
          <w:sz w:val="26"/>
          <w:szCs w:val="26"/>
        </w:rPr>
        <w:t>(2.2.2)</w:t>
      </w:r>
      <w:r w:rsidR="001D7B3C">
        <w:rPr>
          <w:rFonts w:ascii="Times New Roman" w:eastAsiaTheme="minorEastAsia" w:hAnsi="Times New Roman" w:cs="Times New Roman"/>
          <w:sz w:val="26"/>
          <w:szCs w:val="26"/>
        </w:rPr>
        <w:t xml:space="preserve"> как</w:t>
      </w:r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1D7B3C" w:rsidRPr="00792525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=0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=0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B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/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=0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=0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B</m:t>
                          </m:r>
                        </m:sub>
                      </m:sSub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,</m:t>
                  </m:r>
                </m:e>
              </m:nary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                             (2.2.3)</m:t>
          </m:r>
        </m:oMath>
      </m:oMathPara>
    </w:p>
    <w:p w:rsidR="001D7B3C" w:rsidRPr="00792525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w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=0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=0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nX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B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/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=0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=0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nX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B</m:t>
                          </m:r>
                        </m:sub>
                      </m:sSub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,</m:t>
                  </m:r>
                </m:e>
              </m:nary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                          (2.2.4)</m:t>
          </m:r>
        </m:oMath>
      </m:oMathPara>
    </w:p>
    <w:p w:rsidR="001D7B3C" w:rsidRPr="00792525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z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=0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=0</m:t>
                  </m:r>
                </m:sub>
                <m:sup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B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/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=0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=0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B</m:t>
                          </m:r>
                        </m:sub>
                      </m:sSub>
                    </m:sub>
                  </m:sSub>
                </m:e>
              </m:nary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>.                           (2.2.5)</m:t>
          </m:r>
        </m:oMath>
      </m:oMathPara>
    </w:p>
    <w:p w:rsidR="00884CF3" w:rsidRPr="000F4E65" w:rsidRDefault="00E225F7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С помощью</w:t>
      </w:r>
      <w:r w:rsidR="00884CF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9214E">
        <w:rPr>
          <w:rFonts w:ascii="Times New Roman" w:eastAsiaTheme="minorEastAsia" w:hAnsi="Times New Roman" w:cs="Times New Roman"/>
          <w:sz w:val="26"/>
          <w:szCs w:val="26"/>
        </w:rPr>
        <w:t xml:space="preserve">этих уравнений </w:t>
      </w:r>
      <w:r w:rsidR="000F4E65">
        <w:rPr>
          <w:rFonts w:ascii="Times New Roman" w:eastAsiaTheme="minorEastAsia" w:hAnsi="Times New Roman" w:cs="Times New Roman"/>
          <w:sz w:val="26"/>
          <w:szCs w:val="26"/>
        </w:rPr>
        <w:t>проводится оценка средних чисел</w:t>
      </w:r>
      <w:r w:rsidR="00695F0E">
        <w:rPr>
          <w:rFonts w:ascii="Times New Roman" w:eastAsiaTheme="minorEastAsia" w:hAnsi="Times New Roman" w:cs="Times New Roman"/>
          <w:sz w:val="26"/>
          <w:szCs w:val="26"/>
        </w:rPr>
        <w:t xml:space="preserve"> агрегации, </w:t>
      </w:r>
      <w:r w:rsidR="00695F0E" w:rsidRPr="00695F0E">
        <w:rPr>
          <w:rFonts w:ascii="Times New Roman" w:eastAsiaTheme="minorEastAsia" w:hAnsi="Times New Roman" w:cs="Times New Roman"/>
          <w:i/>
          <w:sz w:val="26"/>
          <w:szCs w:val="26"/>
        </w:rPr>
        <w:t>А</w:t>
      </w:r>
      <w:r w:rsidR="00695F0E">
        <w:rPr>
          <w:rFonts w:ascii="Times New Roman" w:eastAsiaTheme="minorEastAsia" w:hAnsi="Times New Roman" w:cs="Times New Roman"/>
          <w:sz w:val="26"/>
          <w:szCs w:val="26"/>
        </w:rPr>
        <w:t xml:space="preserve"> = </w:t>
      </w:r>
      <w:r w:rsidR="00695F0E" w:rsidRPr="000F4E65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n</w:t>
      </w:r>
      <w:r w:rsidR="000F4E65">
        <w:rPr>
          <w:rFonts w:ascii="Times New Roman" w:eastAsiaTheme="minorEastAsia" w:hAnsi="Times New Roman" w:cs="Times New Roman"/>
          <w:sz w:val="26"/>
          <w:szCs w:val="26"/>
        </w:rPr>
        <w:t xml:space="preserve">, и средних составов </w:t>
      </w:r>
      <w:proofErr w:type="spellStart"/>
      <w:r w:rsidR="000F4E65">
        <w:rPr>
          <w:rFonts w:ascii="Times New Roman" w:eastAsiaTheme="minorEastAsia" w:hAnsi="Times New Roman" w:cs="Times New Roman"/>
          <w:sz w:val="26"/>
          <w:szCs w:val="26"/>
        </w:rPr>
        <w:t>мицеллярной</w:t>
      </w:r>
      <w:proofErr w:type="spellEnd"/>
      <w:r w:rsidR="000F4E65">
        <w:rPr>
          <w:rFonts w:ascii="Times New Roman" w:eastAsiaTheme="minorEastAsia" w:hAnsi="Times New Roman" w:cs="Times New Roman"/>
          <w:sz w:val="26"/>
          <w:szCs w:val="26"/>
        </w:rPr>
        <w:t xml:space="preserve"> популяции,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</m:sSub>
      </m:oMath>
      <w:r w:rsidR="000F4E65" w:rsidRPr="000F4E6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</m:sSub>
      </m:oMath>
      <w:r w:rsidR="000F4E6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E828E9" w:rsidRDefault="00E828E9" w:rsidP="009B2D5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раствора, который содержит два ПАВ, учитывается образование и сферических, и стерж</w:t>
      </w:r>
      <w:r w:rsidR="0009214E">
        <w:rPr>
          <w:rFonts w:ascii="Times New Roman" w:eastAsiaTheme="minorEastAsia" w:hAnsi="Times New Roman" w:cs="Times New Roman"/>
          <w:sz w:val="26"/>
          <w:szCs w:val="26"/>
        </w:rPr>
        <w:t xml:space="preserve">необразных мицелл. Для </w:t>
      </w:r>
      <w:proofErr w:type="gramStart"/>
      <w:r w:rsidR="0009214E">
        <w:rPr>
          <w:rFonts w:ascii="Times New Roman" w:eastAsiaTheme="minorEastAsia" w:hAnsi="Times New Roman" w:cs="Times New Roman"/>
          <w:sz w:val="26"/>
          <w:szCs w:val="26"/>
        </w:rPr>
        <w:t>последних</w:t>
      </w:r>
      <w:proofErr w:type="gramEnd"/>
      <w:r w:rsidR="009725CB">
        <w:rPr>
          <w:rFonts w:ascii="Times New Roman" w:eastAsiaTheme="minorEastAsia" w:hAnsi="Times New Roman" w:cs="Times New Roman"/>
          <w:sz w:val="26"/>
          <w:szCs w:val="26"/>
        </w:rPr>
        <w:t xml:space="preserve"> используется сфероци</w:t>
      </w:r>
      <w:r>
        <w:rPr>
          <w:rFonts w:ascii="Times New Roman" w:eastAsiaTheme="minorEastAsia" w:hAnsi="Times New Roman" w:cs="Times New Roman"/>
          <w:sz w:val="26"/>
          <w:szCs w:val="26"/>
        </w:rPr>
        <w:t>линдрическая модель и справедливо уравнение:</w:t>
      </w:r>
    </w:p>
    <w:p w:rsidR="00E828E9" w:rsidRPr="00792525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rod</m:t>
              </m:r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cyl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cap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cap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cyl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.                                     (2.2.6)</m:t>
          </m:r>
        </m:oMath>
      </m:oMathPara>
    </w:p>
    <w:p w:rsidR="00EB73AF" w:rsidRPr="00EB73AF" w:rsidRDefault="00EB73AF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где</w:t>
      </w:r>
      <w:r w:rsidRPr="00EB73AF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rod</m:t>
            </m:r>
          </m:sup>
        </m:sSubSup>
      </m:oMath>
      <w:r w:rsidRPr="00EB73AF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энергия Гиббса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мицеллообразования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конечной стержнеобразной мицеллы;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cap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число молекул в двух полусферических окончаниях сфероцилиндра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;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n=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cap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yl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;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cap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cyl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энергии Гиббса сферы и бесконечного цилиндра, соответственно.</w:t>
      </w:r>
    </w:p>
    <w:p w:rsidR="00E828E9" w:rsidRDefault="00E828E9" w:rsidP="009B2D5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Для двухкомпон</w:t>
      </w:r>
      <w:r w:rsidR="00825A67">
        <w:rPr>
          <w:rFonts w:ascii="Times New Roman" w:eastAsiaTheme="minorEastAsia" w:hAnsi="Times New Roman" w:cs="Times New Roman"/>
          <w:sz w:val="26"/>
          <w:szCs w:val="26"/>
        </w:rPr>
        <w:t>ентных мицелл сферическая и цил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индрическая части характеризуются составами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cap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≡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cap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=1-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cap</m:t>
            </m:r>
          </m:sup>
        </m:sSubSup>
      </m:oMath>
      <w:r w:rsidRPr="00E828E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cyl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≡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cyl</m:t>
            </m:r>
          </m:sup>
        </m:sSubSup>
        <m:r>
          <w:rPr>
            <w:rFonts w:ascii="Cambria Math" w:eastAsiaTheme="minorEastAsia" w:hAnsi="Cambria Math" w:cs="Times New Roman"/>
            <w:sz w:val="26"/>
            <w:szCs w:val="26"/>
          </w:rPr>
          <m:t>=1-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cyl</m:t>
            </m:r>
          </m:sup>
        </m:sSub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825A67">
        <w:rPr>
          <w:rFonts w:ascii="Times New Roman" w:eastAsiaTheme="minorEastAsia" w:hAnsi="Times New Roman" w:cs="Times New Roman"/>
          <w:sz w:val="26"/>
          <w:szCs w:val="26"/>
        </w:rPr>
        <w:t xml:space="preserve">соответственно. Состав </w:t>
      </w:r>
      <w:proofErr w:type="spellStart"/>
      <w:r w:rsidR="00825A67">
        <w:rPr>
          <w:rFonts w:ascii="Times New Roman" w:eastAsiaTheme="minorEastAsia" w:hAnsi="Times New Roman" w:cs="Times New Roman"/>
          <w:sz w:val="26"/>
          <w:szCs w:val="26"/>
        </w:rPr>
        <w:t>сфероцил</w:t>
      </w:r>
      <w:r>
        <w:rPr>
          <w:rFonts w:ascii="Times New Roman" w:eastAsiaTheme="minorEastAsia" w:hAnsi="Times New Roman" w:cs="Times New Roman"/>
          <w:sz w:val="26"/>
          <w:szCs w:val="26"/>
        </w:rPr>
        <w:t>индра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конечной длины определяется как</w:t>
      </w:r>
      <w:r w:rsidR="001620E1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E828E9" w:rsidRPr="00792525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cyl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cap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n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cap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cyl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.                                      (2.2.7)</m:t>
          </m:r>
        </m:oMath>
      </m:oMathPara>
    </w:p>
    <w:p w:rsidR="003D34E8" w:rsidRDefault="0009214E" w:rsidP="009B2D5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При подстановке уравнений </w:t>
      </w:r>
      <w:r w:rsidR="00EB73AF">
        <w:rPr>
          <w:rFonts w:ascii="Times New Roman" w:eastAsiaTheme="minorEastAsia" w:hAnsi="Times New Roman" w:cs="Times New Roman"/>
          <w:sz w:val="26"/>
          <w:szCs w:val="26"/>
        </w:rPr>
        <w:t>(2.2.6) и (2.2.7) в соотношение (2.2.2)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видно, что при числе агрегации </w:t>
      </w:r>
      <w:r w:rsidRPr="00D27A62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n</w:t>
      </w:r>
      <w:r w:rsidRPr="0009214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825A67">
        <w:rPr>
          <w:rFonts w:ascii="Times New Roman" w:eastAsiaTheme="minorEastAsia" w:hAnsi="Times New Roman" w:cs="Times New Roman"/>
          <w:sz w:val="26"/>
          <w:szCs w:val="26"/>
        </w:rPr>
        <w:t xml:space="preserve">концентрация </w:t>
      </w:r>
      <w:proofErr w:type="gramStart"/>
      <w:r w:rsidR="00825A67">
        <w:rPr>
          <w:rFonts w:ascii="Times New Roman" w:eastAsiaTheme="minorEastAsia" w:hAnsi="Times New Roman" w:cs="Times New Roman"/>
          <w:sz w:val="26"/>
          <w:szCs w:val="26"/>
        </w:rPr>
        <w:t>конечного</w:t>
      </w:r>
      <w:proofErr w:type="gramEnd"/>
      <w:r w:rsidR="00825A6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825A67">
        <w:rPr>
          <w:rFonts w:ascii="Times New Roman" w:eastAsiaTheme="minorEastAsia" w:hAnsi="Times New Roman" w:cs="Times New Roman"/>
          <w:sz w:val="26"/>
          <w:szCs w:val="26"/>
        </w:rPr>
        <w:t>сфероци</w:t>
      </w:r>
      <w:r>
        <w:rPr>
          <w:rFonts w:ascii="Times New Roman" w:eastAsiaTheme="minorEastAsia" w:hAnsi="Times New Roman" w:cs="Times New Roman"/>
          <w:sz w:val="26"/>
          <w:szCs w:val="26"/>
        </w:rPr>
        <w:t>линдра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будет функцией четырех параметров: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cap</m:t>
            </m:r>
          </m:sub>
        </m:sSub>
      </m:oMath>
      <w:r w:rsidRPr="0009214E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cyl</m:t>
            </m:r>
          </m:sub>
        </m:sSub>
      </m:oMath>
      <w:r w:rsidRPr="0009214E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cap</m:t>
            </m:r>
          </m:sub>
        </m:sSub>
      </m:oMath>
      <w:r w:rsidRPr="0009214E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cyl.</m:t>
            </m:r>
          </m:sub>
        </m:sSub>
      </m:oMath>
      <w:r w:rsidR="003D34E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D34E8" w:rsidRPr="001620E1">
        <w:rPr>
          <w:rFonts w:ascii="Times New Roman" w:eastAsiaTheme="minorEastAsia" w:hAnsi="Times New Roman" w:cs="Times New Roman"/>
          <w:sz w:val="26"/>
          <w:szCs w:val="26"/>
        </w:rPr>
        <w:t>В данной работе для определе</w:t>
      </w:r>
      <w:r w:rsidR="00C30A03">
        <w:rPr>
          <w:rFonts w:ascii="Times New Roman" w:eastAsiaTheme="minorEastAsia" w:hAnsi="Times New Roman" w:cs="Times New Roman"/>
          <w:sz w:val="26"/>
          <w:szCs w:val="26"/>
        </w:rPr>
        <w:t xml:space="preserve">ния этих оптимальных параметров (они обозначаются знаком *) </w:t>
      </w:r>
      <w:r w:rsidR="003D34E8" w:rsidRPr="001620E1">
        <w:rPr>
          <w:rFonts w:ascii="Times New Roman" w:eastAsiaTheme="minorEastAsia" w:hAnsi="Times New Roman" w:cs="Times New Roman"/>
          <w:sz w:val="26"/>
          <w:szCs w:val="26"/>
        </w:rPr>
        <w:t>используются функции (</w:t>
      </w:r>
      <w:r w:rsidR="001620E1" w:rsidRPr="001620E1">
        <w:rPr>
          <w:rFonts w:ascii="Times New Roman" w:eastAsiaTheme="minorEastAsia" w:hAnsi="Times New Roman" w:cs="Times New Roman"/>
          <w:sz w:val="26"/>
          <w:szCs w:val="26"/>
        </w:rPr>
        <w:t>2.2.8</w:t>
      </w:r>
      <w:r w:rsidR="003D34E8" w:rsidRPr="001620E1">
        <w:rPr>
          <w:rFonts w:ascii="Times New Roman" w:eastAsiaTheme="minorEastAsia" w:hAnsi="Times New Roman" w:cs="Times New Roman"/>
          <w:sz w:val="26"/>
          <w:szCs w:val="26"/>
        </w:rPr>
        <w:t>) и (</w:t>
      </w:r>
      <w:r w:rsidR="001620E1" w:rsidRPr="001620E1">
        <w:rPr>
          <w:rFonts w:ascii="Times New Roman" w:eastAsiaTheme="minorEastAsia" w:hAnsi="Times New Roman" w:cs="Times New Roman"/>
          <w:sz w:val="26"/>
          <w:szCs w:val="26"/>
        </w:rPr>
        <w:t>2.2.9</w:t>
      </w:r>
      <w:r w:rsidR="003D34E8" w:rsidRPr="001620E1">
        <w:rPr>
          <w:rFonts w:ascii="Times New Roman" w:eastAsiaTheme="minorEastAsia" w:hAnsi="Times New Roman" w:cs="Times New Roman"/>
          <w:sz w:val="26"/>
          <w:szCs w:val="26"/>
        </w:rPr>
        <w:t>) для</w:t>
      </w:r>
      <w:r w:rsidR="00825A67" w:rsidRPr="001620E1">
        <w:rPr>
          <w:rFonts w:ascii="Times New Roman" w:eastAsiaTheme="minorEastAsia" w:hAnsi="Times New Roman" w:cs="Times New Roman"/>
          <w:sz w:val="26"/>
          <w:szCs w:val="26"/>
        </w:rPr>
        <w:t xml:space="preserve"> ци</w:t>
      </w:r>
      <w:r w:rsidR="003D34E8" w:rsidRPr="001620E1">
        <w:rPr>
          <w:rFonts w:ascii="Times New Roman" w:eastAsiaTheme="minorEastAsia" w:hAnsi="Times New Roman" w:cs="Times New Roman"/>
          <w:sz w:val="26"/>
          <w:szCs w:val="26"/>
        </w:rPr>
        <w:t>линдрических и сферических агрегатов, соответственно, минимизации которых дают</w:t>
      </w:r>
      <w:r w:rsidR="00EF7D1B" w:rsidRPr="001620E1">
        <w:rPr>
          <w:rFonts w:ascii="Times New Roman" w:eastAsiaTheme="minorEastAsia" w:hAnsi="Times New Roman" w:cs="Times New Roman"/>
          <w:sz w:val="26"/>
          <w:szCs w:val="26"/>
        </w:rPr>
        <w:t xml:space="preserve"> эти параметры</w:t>
      </w:r>
      <w:r w:rsidR="003D34E8" w:rsidRPr="001620E1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E828E9" w:rsidRPr="00F53DE8" w:rsidRDefault="009359E4" w:rsidP="009B2D5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cyl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cyl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cyl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≡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A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cyl</m:t>
                  </m:r>
                </m:sub>
              </m:sSub>
            </m:sup>
          </m:sSubSup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cyl</m:t>
                  </m:r>
                </m:sub>
              </m:sSub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cyl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kT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                        (2.2.8)</m:t>
          </m:r>
        </m:oMath>
      </m:oMathPara>
    </w:p>
    <w:p w:rsidR="00C30A03" w:rsidRPr="00C30A03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cap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cap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cap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≡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1A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cap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cap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cyl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*</m:t>
                      </m:r>
                    </m:sup>
                  </m:sSubSup>
                </m:e>
              </m:d>
            </m:sup>
          </m:sSubSup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1B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cap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cap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cyl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*</m:t>
                      </m:r>
                    </m:sup>
                  </m:sSubSup>
                </m:e>
              </m:d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cap</m:t>
                  </m:r>
                </m:sub>
              </m:sSub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cyl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cap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kT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.    (2.2.9)</m:t>
          </m:r>
        </m:oMath>
      </m:oMathPara>
    </w:p>
    <w:p w:rsidR="00E828E9" w:rsidRPr="00B24718" w:rsidRDefault="00EF7D1B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Можно записать следующие аналитические выражения для сумм, входящих в уравнения материального баланса.</w:t>
      </w:r>
    </w:p>
    <w:p w:rsidR="00E828E9" w:rsidRDefault="00E828E9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E828E9" w:rsidRPr="00F53DE8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rod</m:t>
              </m:r>
            </m:sup>
          </m:sSubSup>
          <m: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A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B</m:t>
                      </m:r>
                    </m:sub>
                  </m:sSub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B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n=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cap</m:t>
                          </m:r>
                        </m:sub>
                      </m:sSub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α=0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nα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=</m:t>
                      </m:r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n=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cap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*</m:t>
                              </m:r>
                            </m:sup>
                          </m:sSubSup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n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α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*</m:t>
                                  </m:r>
                                </m:sup>
                              </m:sSup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K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Y</m:t>
                                  </m:r>
                                </m:e>
                                <m:sup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6"/>
                                          <w:szCs w:val="26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6"/>
                                          <w:szCs w:val="26"/>
                                        </w:rPr>
                                        <m:t>cap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6"/>
                                          <w:szCs w:val="26"/>
                                        </w:rPr>
                                        <m:t>*</m:t>
                                      </m:r>
                                    </m:sup>
                                  </m:sSubSup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1-Y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</m:e>
                      </m:nary>
                    </m:e>
                  </m:nary>
                </m:e>
              </m:nary>
            </m:e>
          </m:nary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          (2.2.10)</m:t>
          </m:r>
        </m:oMath>
      </m:oMathPara>
    </w:p>
    <w:p w:rsidR="00E828E9" w:rsidRPr="00F53DE8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rod</m:t>
              </m:r>
            </m:sup>
          </m:sSubSup>
          <m:r>
            <w:rPr>
              <w:rFonts w:ascii="Cambria Math" w:hAnsi="Cambria Math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sub>
                  </m:sSub>
                </m:sub>
                <m:sup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B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=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cap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*</m:t>
                          </m:r>
                        </m:sup>
                      </m:sSubSup>
                    </m:sub>
                    <m:sup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n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α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*</m:t>
                              </m:r>
                            </m:sup>
                          </m:sSup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=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cap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den>
                          </m:f>
                        </m:e>
                      </m:d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rod</m:t>
                          </m:r>
                        </m:sup>
                      </m:sSubSup>
                    </m:e>
                  </m:nary>
                </m:e>
              </m:nary>
            </m:e>
          </m:nary>
          <m:r>
            <w:rPr>
              <w:rFonts w:ascii="Cambria Math" w:hAnsi="Cambria Math" w:cs="Times New Roman"/>
              <w:sz w:val="26"/>
              <w:szCs w:val="26"/>
              <w:lang w:val="en-US"/>
            </w:rPr>
            <m:t>,            (2.2.11)</m:t>
          </m:r>
        </m:oMath>
      </m:oMathPara>
    </w:p>
    <w:p w:rsidR="00E828E9" w:rsidRPr="00F53DE8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rod</m:t>
              </m:r>
            </m:sup>
          </m:sSubSup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A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B</m:t>
                      </m:r>
                    </m:sub>
                  </m:sSub>
                </m:sub>
                <m:sup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B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==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n=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cap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*</m:t>
                          </m:r>
                        </m:sup>
                      </m:sSubSup>
                    </m:sub>
                    <m:sup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n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α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*</m:t>
                              </m:r>
                            </m:sup>
                          </m:sSup>
                        </m:sub>
                      </m:s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=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cap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  <w:lang w:val="en-US"/>
                                </w:rPr>
                                <m:t>1-Y</m:t>
                              </m:r>
                            </m:den>
                          </m:f>
                        </m:e>
                      </m:d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rod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1-Y</m:t>
                          </m:r>
                        </m:den>
                      </m:f>
                    </m:e>
                  </m:nary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  <w:lang w:val="en-US"/>
                            </w:rPr>
                            <m:t>1-Y</m:t>
                          </m:r>
                        </m:den>
                      </m:f>
                    </m:e>
                  </m:d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rod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,</m:t>
                  </m:r>
                </m:e>
              </m:nary>
            </m:e>
          </m:nary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     (2.2.12) </m:t>
          </m:r>
        </m:oMath>
      </m:oMathPara>
    </w:p>
    <w:p w:rsidR="003812CF" w:rsidRPr="003812CF" w:rsidRDefault="003812CF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где</w:t>
      </w:r>
    </w:p>
    <w:p w:rsidR="003D34E8" w:rsidRPr="002E4425" w:rsidRDefault="003D34E8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K=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1A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1B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J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cap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*</m:t>
                  </m:r>
                </m:sup>
              </m:sSub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cyl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*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cap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  <w:lang w:val="en-US"/>
                            </w:rPr>
                            <m:t>*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kT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 J=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cap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*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cap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cyl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  Y=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1A</m:t>
              </m:r>
            </m:sub>
            <m:sup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cyl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*</m:t>
                  </m:r>
                </m:sup>
              </m:sSubSup>
            </m:sup>
          </m:sSubSup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1B</m:t>
              </m:r>
            </m:sub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cyl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*</m:t>
                  </m:r>
                </m:sup>
              </m:sSubSup>
            </m:sup>
          </m:sSub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exp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cyl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/kT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,</m:t>
          </m:r>
        </m:oMath>
      </m:oMathPara>
    </w:p>
    <w:p w:rsidR="00C30A03" w:rsidRDefault="009359E4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cyl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*</m:t>
            </m:r>
          </m:sup>
        </m:sSubSup>
      </m:oMath>
      <w:r w:rsidR="00C30A03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cap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*</m:t>
            </m:r>
          </m:sup>
        </m:sSubSup>
      </m:oMath>
      <w:r w:rsidR="00C30A03">
        <w:rPr>
          <w:rFonts w:ascii="Times New Roman" w:eastAsiaTheme="minorEastAsia" w:hAnsi="Times New Roman" w:cs="Times New Roman"/>
          <w:sz w:val="26"/>
          <w:szCs w:val="26"/>
        </w:rPr>
        <w:t xml:space="preserve"> определяют стандартную свободную энергию на молекулу в цилиндрической/сферической части мицеллы в бесконечном цилиндре/сфере оптимального радиуса и состава.</w:t>
      </w:r>
    </w:p>
    <w:p w:rsidR="003D34E8" w:rsidRDefault="003D34E8" w:rsidP="009B2D5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Стоит заметить, что параметры </w:t>
      </w:r>
      <w:r w:rsidRPr="00B2471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K</w:t>
      </w:r>
      <w:r w:rsidRPr="00B2471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и </w:t>
      </w:r>
      <w:r w:rsidRPr="00B2471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Y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не зависят от общего числа агрегации </w:t>
      </w:r>
      <w:r w:rsidRPr="00B2471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n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3812CF">
        <w:rPr>
          <w:rFonts w:ascii="Times New Roman" w:eastAsiaTheme="minorEastAsia" w:hAnsi="Times New Roman" w:cs="Times New Roman"/>
          <w:sz w:val="26"/>
          <w:szCs w:val="26"/>
        </w:rPr>
        <w:t xml:space="preserve"> На основании этого и справедливы вышеизложенные формулы(</w:t>
      </w:r>
      <w:r w:rsidR="00C30A03">
        <w:rPr>
          <w:rFonts w:ascii="Times New Roman" w:eastAsiaTheme="minorEastAsia" w:hAnsi="Times New Roman" w:cs="Times New Roman"/>
          <w:sz w:val="26"/>
          <w:szCs w:val="26"/>
        </w:rPr>
        <w:t>2.2.10</w:t>
      </w:r>
      <w:r w:rsidR="003812CF">
        <w:rPr>
          <w:rFonts w:ascii="Times New Roman" w:eastAsiaTheme="minorEastAsia" w:hAnsi="Times New Roman" w:cs="Times New Roman"/>
          <w:sz w:val="26"/>
          <w:szCs w:val="26"/>
        </w:rPr>
        <w:t>), (</w:t>
      </w:r>
      <w:r w:rsidR="00C30A03">
        <w:rPr>
          <w:rFonts w:ascii="Times New Roman" w:eastAsiaTheme="minorEastAsia" w:hAnsi="Times New Roman" w:cs="Times New Roman"/>
          <w:sz w:val="26"/>
          <w:szCs w:val="26"/>
        </w:rPr>
        <w:t>2.2.11</w:t>
      </w:r>
      <w:r w:rsidR="003812CF">
        <w:rPr>
          <w:rFonts w:ascii="Times New Roman" w:eastAsiaTheme="minorEastAsia" w:hAnsi="Times New Roman" w:cs="Times New Roman"/>
          <w:sz w:val="26"/>
          <w:szCs w:val="26"/>
        </w:rPr>
        <w:t>), (</w:t>
      </w:r>
      <w:r w:rsidR="00C30A03">
        <w:rPr>
          <w:rFonts w:ascii="Times New Roman" w:eastAsiaTheme="minorEastAsia" w:hAnsi="Times New Roman" w:cs="Times New Roman"/>
          <w:sz w:val="26"/>
          <w:szCs w:val="26"/>
        </w:rPr>
        <w:t>2.2.12</w:t>
      </w:r>
      <w:r w:rsidR="003812CF">
        <w:rPr>
          <w:rFonts w:ascii="Times New Roman" w:eastAsiaTheme="minorEastAsia" w:hAnsi="Times New Roman" w:cs="Times New Roman"/>
          <w:sz w:val="26"/>
          <w:szCs w:val="26"/>
        </w:rPr>
        <w:t>).</w:t>
      </w:r>
    </w:p>
    <w:p w:rsidR="00954B0F" w:rsidRPr="00954B0F" w:rsidRDefault="00954B0F" w:rsidP="009B2D5A">
      <w:pPr>
        <w:pStyle w:val="1"/>
        <w:numPr>
          <w:ilvl w:val="1"/>
          <w:numId w:val="12"/>
        </w:numPr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483266668"/>
      <w:r w:rsidRPr="00954B0F">
        <w:rPr>
          <w:rFonts w:ascii="Times New Roman" w:hAnsi="Times New Roman" w:cs="Times New Roman"/>
          <w:color w:val="auto"/>
          <w:sz w:val="26"/>
          <w:szCs w:val="26"/>
        </w:rPr>
        <w:t>Методика расчетов</w:t>
      </w:r>
      <w:bookmarkEnd w:id="7"/>
    </w:p>
    <w:p w:rsidR="00726270" w:rsidRDefault="00954B0F" w:rsidP="009B2D5A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проведения расчетов </w:t>
      </w:r>
      <w:r w:rsidR="00D33363">
        <w:rPr>
          <w:rFonts w:ascii="Times New Roman" w:hAnsi="Times New Roman" w:cs="Times New Roman"/>
          <w:sz w:val="26"/>
          <w:szCs w:val="26"/>
        </w:rPr>
        <w:t xml:space="preserve">по классической модели </w:t>
      </w:r>
      <w:r>
        <w:rPr>
          <w:rFonts w:ascii="Times New Roman" w:hAnsi="Times New Roman" w:cs="Times New Roman"/>
          <w:sz w:val="26"/>
          <w:szCs w:val="26"/>
        </w:rPr>
        <w:t xml:space="preserve">были использованы следующие </w:t>
      </w:r>
      <w:r w:rsidR="00D33363">
        <w:rPr>
          <w:rFonts w:ascii="Times New Roman" w:hAnsi="Times New Roman" w:cs="Times New Roman"/>
          <w:sz w:val="26"/>
          <w:szCs w:val="26"/>
        </w:rPr>
        <w:t>значения параметров</w:t>
      </w:r>
      <w:r>
        <w:rPr>
          <w:rFonts w:ascii="Times New Roman" w:hAnsi="Times New Roman" w:cs="Times New Roman"/>
          <w:sz w:val="26"/>
          <w:szCs w:val="26"/>
        </w:rPr>
        <w:t xml:space="preserve">. Длина и объем полностью растянутого углеводородного «хвоста» оценивалась на основании соотношений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=0.15+0.1265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нм</m:t>
        </m:r>
      </m:oMath>
      <w:r w:rsidR="00C6640E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=0.0274+0.0269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нм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</m:oMath>
      <w:r w:rsidR="00C6640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C6640E" w:rsidRPr="00C6640E">
        <w:rPr>
          <w:rFonts w:ascii="Times New Roman" w:eastAsiaTheme="minorEastAsia" w:hAnsi="Times New Roman" w:cs="Times New Roman"/>
          <w:sz w:val="26"/>
          <w:szCs w:val="26"/>
        </w:rPr>
        <w:t>[</w:t>
      </w:r>
      <w:r w:rsidR="001D3F01" w:rsidRPr="001D3F01">
        <w:rPr>
          <w:rFonts w:ascii="Times New Roman" w:eastAsiaTheme="minorEastAsia" w:hAnsi="Times New Roman" w:cs="Times New Roman"/>
          <w:sz w:val="26"/>
          <w:szCs w:val="26"/>
        </w:rPr>
        <w:t>54</w:t>
      </w:r>
      <w:r w:rsidR="00C6640E" w:rsidRPr="00C6640E">
        <w:rPr>
          <w:rFonts w:ascii="Times New Roman" w:eastAsiaTheme="minorEastAsia" w:hAnsi="Times New Roman" w:cs="Times New Roman"/>
          <w:sz w:val="26"/>
          <w:szCs w:val="26"/>
        </w:rPr>
        <w:t>]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, которые </w:t>
      </w:r>
      <w:r w:rsidR="00D33363">
        <w:rPr>
          <w:rFonts w:ascii="Times New Roman" w:eastAsiaTheme="minorEastAsia" w:hAnsi="Times New Roman" w:cs="Times New Roman"/>
          <w:sz w:val="26"/>
          <w:szCs w:val="26"/>
        </w:rPr>
        <w:t>получены из данных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рентгеноструктурного анализа</w:t>
      </w:r>
      <w:r w:rsidRPr="00954B0F">
        <w:rPr>
          <w:rFonts w:ascii="Times New Roman" w:eastAsiaTheme="minorEastAsia" w:hAnsi="Times New Roman" w:cs="Times New Roman"/>
          <w:sz w:val="26"/>
          <w:szCs w:val="26"/>
        </w:rPr>
        <w:t>[</w:t>
      </w:r>
      <w:r w:rsidR="001D3F01" w:rsidRPr="001D3F01">
        <w:rPr>
          <w:rFonts w:ascii="Times New Roman" w:eastAsiaTheme="minorEastAsia" w:hAnsi="Times New Roman" w:cs="Times New Roman"/>
          <w:sz w:val="26"/>
          <w:szCs w:val="26"/>
        </w:rPr>
        <w:t>55</w:t>
      </w:r>
      <w:r w:rsidRPr="00954B0F">
        <w:rPr>
          <w:rFonts w:ascii="Times New Roman" w:eastAsiaTheme="minorEastAsia" w:hAnsi="Times New Roman" w:cs="Times New Roman"/>
          <w:sz w:val="26"/>
          <w:szCs w:val="26"/>
        </w:rPr>
        <w:t>]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– число атомов углерода в «хвосте». Длина сегмента Куна</w:t>
      </w:r>
      <w:r w:rsidR="009E18C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L=0.46 нм</m:t>
        </m:r>
      </m:oMath>
      <w:r w:rsidR="009E18C4">
        <w:rPr>
          <w:rFonts w:ascii="Times New Roman" w:eastAsiaTheme="minorEastAsia" w:hAnsi="Times New Roman" w:cs="Times New Roman"/>
          <w:sz w:val="26"/>
          <w:szCs w:val="26"/>
        </w:rPr>
        <w:t xml:space="preserve">, площадь поперечного сечения углеводородной цепи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p>
      </m:oMath>
      <w:r w:rsidR="009E18C4" w:rsidRPr="009E18C4">
        <w:rPr>
          <w:rFonts w:ascii="Times New Roman" w:eastAsiaTheme="minorEastAsia" w:hAnsi="Times New Roman" w:cs="Times New Roman"/>
          <w:sz w:val="26"/>
          <w:szCs w:val="26"/>
        </w:rPr>
        <w:t>[</w:t>
      </w:r>
      <w:r w:rsidR="001D3F01" w:rsidRPr="001D3F01">
        <w:rPr>
          <w:rFonts w:ascii="Times New Roman" w:eastAsiaTheme="minorEastAsia" w:hAnsi="Times New Roman" w:cs="Times New Roman"/>
          <w:sz w:val="26"/>
          <w:szCs w:val="26"/>
        </w:rPr>
        <w:t>25</w:t>
      </w:r>
      <w:r w:rsidR="009E18C4" w:rsidRPr="009E18C4">
        <w:rPr>
          <w:rFonts w:ascii="Times New Roman" w:eastAsiaTheme="minorEastAsia" w:hAnsi="Times New Roman" w:cs="Times New Roman"/>
          <w:sz w:val="26"/>
          <w:szCs w:val="26"/>
        </w:rPr>
        <w:t>]</w:t>
      </w:r>
      <w:r w:rsidR="009E18C4">
        <w:rPr>
          <w:rFonts w:ascii="Times New Roman" w:eastAsiaTheme="minorEastAsia" w:hAnsi="Times New Roman" w:cs="Times New Roman"/>
          <w:sz w:val="26"/>
          <w:szCs w:val="26"/>
        </w:rPr>
        <w:t xml:space="preserve">. Межфазное натяжение </w:t>
      </w:r>
      <w:r w:rsidR="009E18C4" w:rsidRPr="00A81904">
        <w:rPr>
          <w:rFonts w:ascii="Times New Roman" w:eastAsiaTheme="minorEastAsia" w:hAnsi="Times New Roman" w:cs="Times New Roman"/>
          <w:i/>
          <w:sz w:val="26"/>
          <w:szCs w:val="26"/>
        </w:rPr>
        <w:t>γ</w:t>
      </w:r>
      <w:r w:rsidR="009E18C4">
        <w:rPr>
          <w:rFonts w:ascii="Times New Roman" w:eastAsiaTheme="minorEastAsia" w:hAnsi="Times New Roman" w:cs="Times New Roman"/>
          <w:sz w:val="26"/>
          <w:szCs w:val="26"/>
        </w:rPr>
        <w:t xml:space="preserve"> оценивалось по данным о поверхностном натяжении воды</w:t>
      </w:r>
      <w:r w:rsidR="009E18C4" w:rsidRPr="00A81904">
        <w:rPr>
          <w:rFonts w:ascii="Times New Roman" w:eastAsiaTheme="minorEastAsia" w:hAnsi="Times New Roman" w:cs="Times New Roman"/>
          <w:i/>
          <w:sz w:val="26"/>
          <w:szCs w:val="26"/>
        </w:rPr>
        <w:t xml:space="preserve"> γ</w:t>
      </w:r>
      <w:r w:rsidR="009E18C4" w:rsidRPr="00A81904">
        <w:rPr>
          <w:rFonts w:ascii="Times New Roman" w:eastAsiaTheme="minorEastAsia" w:hAnsi="Times New Roman" w:cs="Times New Roman"/>
          <w:i/>
          <w:sz w:val="26"/>
          <w:szCs w:val="26"/>
          <w:vertAlign w:val="subscript"/>
          <w:lang w:val="en-US"/>
        </w:rPr>
        <w:t>w</w:t>
      </w:r>
      <w:r w:rsidR="009E18C4">
        <w:rPr>
          <w:rFonts w:ascii="Times New Roman" w:eastAsiaTheme="minorEastAsia" w:hAnsi="Times New Roman" w:cs="Times New Roman"/>
          <w:sz w:val="26"/>
          <w:szCs w:val="26"/>
        </w:rPr>
        <w:t xml:space="preserve"> и жидкого углеводорода </w:t>
      </w:r>
      <w:r w:rsidR="009E18C4" w:rsidRPr="00A81904">
        <w:rPr>
          <w:rFonts w:ascii="Times New Roman" w:eastAsiaTheme="minorEastAsia" w:hAnsi="Times New Roman" w:cs="Times New Roman"/>
          <w:i/>
          <w:sz w:val="26"/>
          <w:szCs w:val="26"/>
        </w:rPr>
        <w:t>γ</w:t>
      </w:r>
      <w:proofErr w:type="spellStart"/>
      <w:r w:rsidR="009E18C4" w:rsidRPr="00A81904">
        <w:rPr>
          <w:rFonts w:ascii="Times New Roman" w:eastAsiaTheme="minorEastAsia" w:hAnsi="Times New Roman" w:cs="Times New Roman"/>
          <w:i/>
          <w:sz w:val="26"/>
          <w:szCs w:val="26"/>
          <w:vertAlign w:val="subscript"/>
          <w:lang w:val="en-US"/>
        </w:rPr>
        <w:t>hc</w:t>
      </w:r>
      <w:proofErr w:type="spellEnd"/>
      <w:r w:rsidR="009E18C4">
        <w:rPr>
          <w:rFonts w:ascii="Times New Roman" w:eastAsiaTheme="minorEastAsia" w:hAnsi="Times New Roman" w:cs="Times New Roman"/>
          <w:sz w:val="26"/>
          <w:szCs w:val="26"/>
          <w:vertAlign w:val="subscript"/>
        </w:rPr>
        <w:t xml:space="preserve"> </w:t>
      </w:r>
      <w:r w:rsidR="00577A00">
        <w:rPr>
          <w:rFonts w:ascii="Times New Roman" w:hAnsi="Times New Roman" w:cs="Times New Roman"/>
          <w:sz w:val="26"/>
          <w:szCs w:val="26"/>
        </w:rPr>
        <w:t>по формуле</w:t>
      </w:r>
      <w:r w:rsidR="009E18C4">
        <w:rPr>
          <w:rFonts w:ascii="Times New Roman" w:hAnsi="Times New Roman" w:cs="Times New Roman"/>
          <w:sz w:val="26"/>
          <w:szCs w:val="26"/>
        </w:rPr>
        <w:t xml:space="preserve"> </w:t>
      </w:r>
      <w:r w:rsidR="001D3F01" w:rsidRPr="001D3F01">
        <w:rPr>
          <w:rFonts w:ascii="Times New Roman" w:eastAsiaTheme="minorEastAsia" w:hAnsi="Times New Roman" w:cs="Times New Roman"/>
          <w:sz w:val="26"/>
          <w:szCs w:val="26"/>
        </w:rPr>
        <w:t xml:space="preserve">[30, 56] </w:t>
      </w:r>
      <m:oMath>
        <m:r>
          <w:rPr>
            <w:rFonts w:ascii="Cambria Math" w:hAnsi="Cambria Math" w:cs="Times New Roman"/>
            <w:sz w:val="26"/>
            <w:szCs w:val="26"/>
          </w:rPr>
          <m:t>γ=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w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γ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hc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-2Ф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w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hc</m:t>
                </m:r>
              </m:sub>
            </m:sSub>
          </m:e>
        </m:rad>
      </m:oMath>
      <w:r w:rsidR="00577A00">
        <w:rPr>
          <w:rFonts w:ascii="Times New Roman" w:eastAsiaTheme="minorEastAsia" w:hAnsi="Times New Roman" w:cs="Times New Roman"/>
          <w:sz w:val="26"/>
          <w:szCs w:val="26"/>
        </w:rPr>
        <w:t>, где коэффициент</w:t>
      </w:r>
      <w:r w:rsidR="00363362">
        <w:rPr>
          <w:rFonts w:ascii="Times New Roman" w:eastAsiaTheme="minorEastAsia" w:hAnsi="Times New Roman" w:cs="Times New Roman"/>
          <w:sz w:val="26"/>
          <w:szCs w:val="26"/>
        </w:rPr>
        <w:t xml:space="preserve"> Ф </w:t>
      </w:r>
      <w:r w:rsidR="00577A00">
        <w:rPr>
          <w:rFonts w:ascii="Times New Roman" w:eastAsiaTheme="minorEastAsia" w:hAnsi="Times New Roman" w:cs="Times New Roman"/>
          <w:sz w:val="26"/>
          <w:szCs w:val="26"/>
        </w:rPr>
        <w:t>вычисляется по данным о плотностях</w:t>
      </w:r>
      <w:r w:rsidR="00363362">
        <w:rPr>
          <w:rFonts w:ascii="Times New Roman" w:eastAsiaTheme="minorEastAsia" w:hAnsi="Times New Roman" w:cs="Times New Roman"/>
          <w:sz w:val="26"/>
          <w:szCs w:val="26"/>
        </w:rPr>
        <w:t xml:space="preserve"> чистых жидкостей. Параметры </w:t>
      </w:r>
      <w:proofErr w:type="spellStart"/>
      <w:r w:rsidR="00363362">
        <w:rPr>
          <w:rFonts w:ascii="Times New Roman" w:eastAsiaTheme="minorEastAsia" w:hAnsi="Times New Roman" w:cs="Times New Roman"/>
          <w:sz w:val="26"/>
          <w:szCs w:val="26"/>
        </w:rPr>
        <w:t>Гильдебранда</w:t>
      </w:r>
      <w:proofErr w:type="spellEnd"/>
      <w:r w:rsidR="00363362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δ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H</m:t>
            </m:r>
          </m:sup>
        </m:sSup>
      </m:oMath>
      <w:r w:rsidR="00363362">
        <w:rPr>
          <w:rFonts w:ascii="Times New Roman" w:eastAsiaTheme="minorEastAsia" w:hAnsi="Times New Roman" w:cs="Times New Roman"/>
          <w:sz w:val="26"/>
          <w:szCs w:val="26"/>
        </w:rPr>
        <w:t xml:space="preserve">, для углеводородных цепей, были оценены на основании соотношения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δ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=14.75667+0.2575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-0.00792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p>
        </m:sSubSup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Па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1/2</m:t>
                </m:r>
              </m:sup>
            </m:sSup>
          </m:e>
        </m:d>
      </m:oMath>
      <w:r w:rsidR="00363362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726270" w:rsidRPr="00726270">
        <w:rPr>
          <w:rFonts w:ascii="Times New Roman" w:eastAsiaTheme="minorEastAsia" w:hAnsi="Times New Roman" w:cs="Times New Roman"/>
          <w:sz w:val="26"/>
          <w:szCs w:val="26"/>
          <w:highlight w:val="green"/>
        </w:rPr>
        <w:t xml:space="preserve"> </w:t>
      </w:r>
    </w:p>
    <w:p w:rsidR="00363362" w:rsidRPr="001620E1" w:rsidRDefault="00363362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  <w:t>Таким образом, задав температуру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Т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и молекулярные параметры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δ,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eff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можно вычислить </w:t>
      </w:r>
      <w:r w:rsidR="006E5B47">
        <w:rPr>
          <w:rFonts w:ascii="Times New Roman" w:eastAsiaTheme="minorEastAsia" w:hAnsi="Times New Roman" w:cs="Times New Roman"/>
          <w:sz w:val="26"/>
          <w:szCs w:val="26"/>
        </w:rPr>
        <w:t xml:space="preserve">стандартную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энергию Гиббса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мицеллообразования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как функцию</w:t>
      </w:r>
      <w:r w:rsidR="006E5B47">
        <w:rPr>
          <w:rFonts w:ascii="Times New Roman" w:eastAsiaTheme="minorEastAsia" w:hAnsi="Times New Roman" w:cs="Times New Roman"/>
          <w:sz w:val="26"/>
          <w:szCs w:val="26"/>
        </w:rPr>
        <w:t xml:space="preserve"> радиусов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6E5B47">
        <w:rPr>
          <w:rFonts w:ascii="Times New Roman" w:eastAsiaTheme="minorEastAsia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cyl</m:t>
            </m:r>
          </m:sub>
        </m:sSub>
      </m:oMath>
      <w:r w:rsidRPr="0036336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sph</m:t>
            </m:r>
          </m:sub>
        </m:sSub>
      </m:oMath>
      <w:r w:rsidR="006E5B47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93045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77A00">
        <w:rPr>
          <w:rFonts w:ascii="Times New Roman" w:eastAsiaTheme="minorEastAsia" w:hAnsi="Times New Roman" w:cs="Times New Roman"/>
          <w:sz w:val="26"/>
          <w:szCs w:val="26"/>
        </w:rPr>
        <w:t>и составов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cyl</m:t>
            </m:r>
          </m:sub>
        </m:sSub>
      </m:oMath>
      <w:r w:rsidR="007E5E0B"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sp</m:t>
            </m:r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h</m:t>
            </m:r>
          </m:sub>
        </m:sSub>
      </m:oMath>
      <w:r w:rsidR="00577A00">
        <w:rPr>
          <w:rFonts w:ascii="Times New Roman" w:eastAsiaTheme="minorEastAsia" w:hAnsi="Times New Roman" w:cs="Times New Roman"/>
          <w:sz w:val="26"/>
          <w:szCs w:val="26"/>
        </w:rPr>
        <w:t xml:space="preserve">) </w:t>
      </w:r>
      <w:r w:rsidR="0093045C">
        <w:rPr>
          <w:rFonts w:ascii="Times New Roman" w:eastAsiaTheme="minorEastAsia" w:hAnsi="Times New Roman" w:cs="Times New Roman"/>
          <w:sz w:val="26"/>
          <w:szCs w:val="26"/>
        </w:rPr>
        <w:t>для</w:t>
      </w:r>
      <w:r w:rsidR="0093045C" w:rsidRPr="0018261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3045C">
        <w:rPr>
          <w:rFonts w:ascii="Times New Roman" w:eastAsiaTheme="minorEastAsia" w:hAnsi="Times New Roman" w:cs="Times New Roman"/>
          <w:sz w:val="26"/>
          <w:szCs w:val="26"/>
        </w:rPr>
        <w:t>ц</w:t>
      </w:r>
      <w:r w:rsidR="006E5B47">
        <w:rPr>
          <w:rFonts w:ascii="Times New Roman" w:eastAsiaTheme="minorEastAsia" w:hAnsi="Times New Roman" w:cs="Times New Roman"/>
          <w:sz w:val="26"/>
          <w:szCs w:val="26"/>
        </w:rPr>
        <w:t>ил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индрической </w:t>
      </w:r>
      <w:r w:rsidR="0093045C">
        <w:rPr>
          <w:rFonts w:ascii="Times New Roman" w:eastAsiaTheme="minorEastAsia" w:hAnsi="Times New Roman" w:cs="Times New Roman"/>
          <w:sz w:val="26"/>
          <w:szCs w:val="26"/>
        </w:rPr>
        <w:t xml:space="preserve">и сферической </w:t>
      </w: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мицеллы, соответственно.</w:t>
      </w:r>
      <w:r w:rsidR="00456820" w:rsidRPr="0045682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56820">
        <w:rPr>
          <w:rFonts w:ascii="Times New Roman" w:eastAsiaTheme="minorEastAsia" w:hAnsi="Times New Roman" w:cs="Times New Roman"/>
          <w:sz w:val="26"/>
          <w:szCs w:val="26"/>
        </w:rPr>
        <w:t>Сводка всех молекулярных п</w:t>
      </w:r>
      <w:r w:rsidR="00826C59">
        <w:rPr>
          <w:rFonts w:ascii="Times New Roman" w:eastAsiaTheme="minorEastAsia" w:hAnsi="Times New Roman" w:cs="Times New Roman"/>
          <w:sz w:val="26"/>
          <w:szCs w:val="26"/>
        </w:rPr>
        <w:t>араметров приведена в табл.</w:t>
      </w:r>
      <w:r w:rsidR="001620E1">
        <w:rPr>
          <w:rFonts w:ascii="Times New Roman" w:eastAsiaTheme="minorEastAsia" w:hAnsi="Times New Roman" w:cs="Times New Roman"/>
          <w:sz w:val="26"/>
          <w:szCs w:val="26"/>
        </w:rPr>
        <w:t xml:space="preserve"> 1, часть из которых взята из литературы </w:t>
      </w:r>
      <w:r w:rsidR="001620E1" w:rsidRPr="001620E1">
        <w:rPr>
          <w:rFonts w:ascii="Times New Roman" w:eastAsiaTheme="minorEastAsia" w:hAnsi="Times New Roman" w:cs="Times New Roman"/>
          <w:sz w:val="26"/>
          <w:szCs w:val="26"/>
        </w:rPr>
        <w:t>[</w:t>
      </w:r>
      <w:r w:rsidR="00603433" w:rsidRPr="00603433">
        <w:rPr>
          <w:rFonts w:ascii="Times New Roman" w:eastAsiaTheme="minorEastAsia" w:hAnsi="Times New Roman" w:cs="Times New Roman"/>
          <w:sz w:val="26"/>
          <w:szCs w:val="26"/>
        </w:rPr>
        <w:t xml:space="preserve">23, 57 </w:t>
      </w:r>
      <w:r w:rsidR="00603433">
        <w:rPr>
          <w:rFonts w:ascii="Times New Roman" w:eastAsiaTheme="minorEastAsia" w:hAnsi="Times New Roman" w:cs="Times New Roman"/>
          <w:sz w:val="26"/>
          <w:szCs w:val="26"/>
        </w:rPr>
        <w:t>–</w:t>
      </w:r>
      <w:r w:rsidR="00603433" w:rsidRPr="00603433">
        <w:rPr>
          <w:rFonts w:ascii="Times New Roman" w:eastAsiaTheme="minorEastAsia" w:hAnsi="Times New Roman" w:cs="Times New Roman"/>
          <w:sz w:val="26"/>
          <w:szCs w:val="26"/>
        </w:rPr>
        <w:t xml:space="preserve"> 60</w:t>
      </w:r>
      <w:r w:rsidR="001620E1" w:rsidRPr="001620E1">
        <w:rPr>
          <w:rFonts w:ascii="Times New Roman" w:eastAsiaTheme="minorEastAsia" w:hAnsi="Times New Roman" w:cs="Times New Roman"/>
          <w:sz w:val="26"/>
          <w:szCs w:val="26"/>
        </w:rPr>
        <w:t>]</w:t>
      </w:r>
      <w:r w:rsidR="001620E1">
        <w:rPr>
          <w:rFonts w:ascii="Times New Roman" w:eastAsiaTheme="minorEastAsia" w:hAnsi="Times New Roman" w:cs="Times New Roman"/>
          <w:sz w:val="26"/>
          <w:szCs w:val="26"/>
        </w:rPr>
        <w:t>, а другие оценены исходя из данных о ККМ.</w:t>
      </w:r>
    </w:p>
    <w:p w:rsidR="001620E1" w:rsidRDefault="001620E1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620E1">
        <w:rPr>
          <w:rFonts w:ascii="Times New Roman" w:eastAsiaTheme="minorEastAsia" w:hAnsi="Times New Roman" w:cs="Times New Roman"/>
          <w:sz w:val="26"/>
          <w:szCs w:val="26"/>
          <w:u w:val="single"/>
        </w:rPr>
        <w:t>Таблица 1.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Параметры модели</w:t>
      </w:r>
      <w:r w:rsidR="00FC19E7">
        <w:rPr>
          <w:rFonts w:ascii="Times New Roman" w:eastAsiaTheme="minorEastAsia" w:hAnsi="Times New Roman" w:cs="Times New Roman"/>
          <w:sz w:val="26"/>
          <w:szCs w:val="26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61"/>
        <w:gridCol w:w="3205"/>
        <w:gridCol w:w="1020"/>
        <w:gridCol w:w="1071"/>
        <w:gridCol w:w="956"/>
        <w:gridCol w:w="1441"/>
      </w:tblGrid>
      <w:tr w:rsidR="008E44EB" w:rsidTr="00F65308">
        <w:tc>
          <w:tcPr>
            <w:tcW w:w="2161" w:type="dxa"/>
            <w:vAlign w:val="center"/>
          </w:tcPr>
          <w:p w:rsidR="00456820" w:rsidRPr="00FC2BA7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Обозначение</w:t>
            </w:r>
          </w:p>
        </w:tc>
        <w:tc>
          <w:tcPr>
            <w:tcW w:w="2070" w:type="dxa"/>
            <w:vAlign w:val="center"/>
          </w:tcPr>
          <w:p w:rsidR="00456820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Химическая формула</w:t>
            </w:r>
          </w:p>
        </w:tc>
        <w:tc>
          <w:tcPr>
            <w:tcW w:w="1359" w:type="dxa"/>
            <w:vAlign w:val="center"/>
          </w:tcPr>
          <w:p w:rsidR="00456820" w:rsidRPr="00FC2BA7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FC2BA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eff</w:t>
            </w:r>
            <w:proofErr w:type="spellEnd"/>
            <w:r w:rsidRPr="00826C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Å</w:t>
            </w:r>
            <w:r w:rsidRPr="00FC2BA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82" w:type="dxa"/>
            <w:vAlign w:val="center"/>
          </w:tcPr>
          <w:p w:rsidR="00456820" w:rsidRPr="00826C59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δ, Å</w:t>
            </w:r>
          </w:p>
        </w:tc>
        <w:tc>
          <w:tcPr>
            <w:tcW w:w="1331" w:type="dxa"/>
            <w:vAlign w:val="center"/>
          </w:tcPr>
          <w:p w:rsidR="00456820" w:rsidRPr="00826C59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33105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1551" w:type="dxa"/>
            <w:vAlign w:val="center"/>
          </w:tcPr>
          <w:p w:rsidR="00456820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</w:tc>
      </w:tr>
      <w:tr w:rsidR="008E44EB" w:rsidTr="00F65308">
        <w:tc>
          <w:tcPr>
            <w:tcW w:w="2161" w:type="dxa"/>
            <w:vAlign w:val="center"/>
          </w:tcPr>
          <w:p w:rsidR="00456820" w:rsidRPr="00826C59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SDS</w:t>
            </w:r>
          </w:p>
        </w:tc>
        <w:tc>
          <w:tcPr>
            <w:tcW w:w="2070" w:type="dxa"/>
            <w:vAlign w:val="center"/>
          </w:tcPr>
          <w:p w:rsidR="00456820" w:rsidRPr="00826C59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26C5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26C5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</w:t>
            </w:r>
            <w:r w:rsidRPr="00826C5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</w:p>
        </w:tc>
        <w:tc>
          <w:tcPr>
            <w:tcW w:w="1359" w:type="dxa"/>
            <w:vAlign w:val="center"/>
          </w:tcPr>
          <w:p w:rsidR="00456820" w:rsidRPr="00826C59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C5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2" w:type="dxa"/>
            <w:vAlign w:val="center"/>
          </w:tcPr>
          <w:p w:rsidR="00456820" w:rsidRPr="00826C59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C59">
              <w:rPr>
                <w:rFonts w:ascii="Times New Roman" w:hAnsi="Times New Roman" w:cs="Times New Roman"/>
                <w:sz w:val="26"/>
                <w:szCs w:val="26"/>
              </w:rPr>
              <w:t>5,45</w:t>
            </w:r>
          </w:p>
        </w:tc>
        <w:tc>
          <w:tcPr>
            <w:tcW w:w="1331" w:type="dxa"/>
            <w:vAlign w:val="center"/>
          </w:tcPr>
          <w:p w:rsidR="00456820" w:rsidRPr="00826C59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C5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1" w:type="dxa"/>
            <w:vAlign w:val="center"/>
          </w:tcPr>
          <w:p w:rsidR="00456820" w:rsidRPr="00826C59" w:rsidRDefault="001D3F01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C5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E44EB" w:rsidTr="00F65308">
        <w:tc>
          <w:tcPr>
            <w:tcW w:w="2161" w:type="dxa"/>
            <w:vAlign w:val="center"/>
          </w:tcPr>
          <w:p w:rsidR="00456820" w:rsidRPr="00826C59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DTAB</w:t>
            </w:r>
          </w:p>
        </w:tc>
        <w:tc>
          <w:tcPr>
            <w:tcW w:w="2070" w:type="dxa"/>
            <w:vAlign w:val="center"/>
          </w:tcPr>
          <w:p w:rsidR="00456820" w:rsidRPr="00331051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26C5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26C5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33105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N(CH</w:t>
            </w:r>
            <w:r w:rsidRPr="0033105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33105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</w:p>
        </w:tc>
        <w:tc>
          <w:tcPr>
            <w:tcW w:w="1359" w:type="dxa"/>
            <w:vAlign w:val="center"/>
          </w:tcPr>
          <w:p w:rsidR="00456820" w:rsidRPr="008310AA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1382" w:type="dxa"/>
            <w:vAlign w:val="center"/>
          </w:tcPr>
          <w:p w:rsidR="00456820" w:rsidRPr="008310AA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3,45</w:t>
            </w:r>
          </w:p>
        </w:tc>
        <w:tc>
          <w:tcPr>
            <w:tcW w:w="1331" w:type="dxa"/>
            <w:vAlign w:val="center"/>
          </w:tcPr>
          <w:p w:rsidR="00456820" w:rsidRPr="008310AA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551" w:type="dxa"/>
            <w:vAlign w:val="center"/>
          </w:tcPr>
          <w:p w:rsidR="00456820" w:rsidRPr="001D3F01" w:rsidRDefault="001D3F01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</w:tr>
      <w:tr w:rsidR="008E44EB" w:rsidTr="00F65308">
        <w:tc>
          <w:tcPr>
            <w:tcW w:w="2161" w:type="dxa"/>
            <w:vAlign w:val="center"/>
          </w:tcPr>
          <w:p w:rsidR="006D0AFF" w:rsidRDefault="006D0AFF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310AA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310AA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2n+1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OH</w:t>
            </w:r>
          </w:p>
        </w:tc>
        <w:tc>
          <w:tcPr>
            <w:tcW w:w="2070" w:type="dxa"/>
            <w:vAlign w:val="center"/>
          </w:tcPr>
          <w:p w:rsidR="006D0AFF" w:rsidRDefault="006D0AFF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310AA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310AA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2n+1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OH</w:t>
            </w:r>
          </w:p>
        </w:tc>
        <w:tc>
          <w:tcPr>
            <w:tcW w:w="1359" w:type="dxa"/>
            <w:vAlign w:val="center"/>
          </w:tcPr>
          <w:p w:rsidR="006D0AFF" w:rsidRDefault="006D0AFF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382" w:type="dxa"/>
            <w:vAlign w:val="center"/>
          </w:tcPr>
          <w:p w:rsidR="006D0AFF" w:rsidRDefault="006D0AFF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31" w:type="dxa"/>
            <w:vAlign w:val="center"/>
          </w:tcPr>
          <w:p w:rsidR="006D0AFF" w:rsidRDefault="006D0AFF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551" w:type="dxa"/>
            <w:vAlign w:val="center"/>
          </w:tcPr>
          <w:p w:rsidR="006D0AFF" w:rsidRPr="001D3F01" w:rsidRDefault="001D3F01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</w:tr>
      <w:tr w:rsidR="008E44EB" w:rsidTr="00F65308">
        <w:tc>
          <w:tcPr>
            <w:tcW w:w="2161" w:type="dxa"/>
            <w:vAlign w:val="center"/>
          </w:tcPr>
          <w:p w:rsidR="00456820" w:rsidRPr="00331051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HDBIm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-Br</w:t>
            </w:r>
          </w:p>
        </w:tc>
        <w:tc>
          <w:tcPr>
            <w:tcW w:w="2070" w:type="dxa"/>
            <w:vAlign w:val="center"/>
          </w:tcPr>
          <w:p w:rsidR="00456820" w:rsidRPr="008E44EB" w:rsidRDefault="008E44EB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33</w:t>
            </w:r>
            <w:r w:rsidR="00F61DBF" w:rsidRPr="00F61D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="00F61DBF" w:rsidRPr="00F61D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9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</w:p>
        </w:tc>
        <w:tc>
          <w:tcPr>
            <w:tcW w:w="1359" w:type="dxa"/>
            <w:vAlign w:val="center"/>
          </w:tcPr>
          <w:p w:rsidR="00456820" w:rsidRPr="00C26096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1382" w:type="dxa"/>
            <w:vAlign w:val="center"/>
          </w:tcPr>
          <w:p w:rsidR="00456820" w:rsidRPr="00C26096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331" w:type="dxa"/>
            <w:vAlign w:val="center"/>
          </w:tcPr>
          <w:p w:rsidR="00456820" w:rsidRPr="00C26096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551" w:type="dxa"/>
            <w:vAlign w:val="center"/>
          </w:tcPr>
          <w:p w:rsidR="00456820" w:rsidRDefault="001620E1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8E44EB" w:rsidTr="00F65308">
        <w:tc>
          <w:tcPr>
            <w:tcW w:w="2161" w:type="dxa"/>
            <w:vAlign w:val="center"/>
          </w:tcPr>
          <w:p w:rsidR="00456820" w:rsidRPr="00331051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DDmim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-Br</w:t>
            </w:r>
          </w:p>
        </w:tc>
        <w:tc>
          <w:tcPr>
            <w:tcW w:w="2070" w:type="dxa"/>
            <w:vAlign w:val="center"/>
          </w:tcPr>
          <w:p w:rsidR="00456820" w:rsidRPr="008E44EB" w:rsidRDefault="008E44EB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25</w:t>
            </w:r>
            <w:r w:rsidR="00F61DBF" w:rsidRPr="00F61D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="00F61DBF" w:rsidRPr="00F61D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</w:p>
        </w:tc>
        <w:tc>
          <w:tcPr>
            <w:tcW w:w="1359" w:type="dxa"/>
            <w:vAlign w:val="center"/>
          </w:tcPr>
          <w:p w:rsidR="00456820" w:rsidRPr="00017F9C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1382" w:type="dxa"/>
            <w:vAlign w:val="center"/>
          </w:tcPr>
          <w:p w:rsidR="00456820" w:rsidRPr="00017F9C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4,5</w:t>
            </w:r>
          </w:p>
        </w:tc>
        <w:tc>
          <w:tcPr>
            <w:tcW w:w="1331" w:type="dxa"/>
            <w:vAlign w:val="center"/>
          </w:tcPr>
          <w:p w:rsidR="00456820" w:rsidRPr="00772C84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551" w:type="dxa"/>
            <w:vAlign w:val="center"/>
          </w:tcPr>
          <w:p w:rsidR="00456820" w:rsidRPr="001D3F01" w:rsidRDefault="001D3F01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</w:tr>
      <w:tr w:rsidR="008E44EB" w:rsidTr="00F65308">
        <w:tc>
          <w:tcPr>
            <w:tcW w:w="2161" w:type="dxa"/>
            <w:vAlign w:val="center"/>
          </w:tcPr>
          <w:p w:rsidR="00CD6800" w:rsidRDefault="00CD680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  <w:proofErr w:type="spellEnd"/>
          </w:p>
        </w:tc>
        <w:tc>
          <w:tcPr>
            <w:tcW w:w="2070" w:type="dxa"/>
            <w:vAlign w:val="center"/>
          </w:tcPr>
          <w:p w:rsidR="00CD6800" w:rsidRPr="00CD6800" w:rsidRDefault="008E44EB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2n+1</w:t>
            </w:r>
            <w:r w:rsidR="00F61DBF" w:rsidRPr="00F61D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="00F61DBF" w:rsidRPr="00F61D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</w:p>
        </w:tc>
        <w:tc>
          <w:tcPr>
            <w:tcW w:w="1359" w:type="dxa"/>
            <w:vAlign w:val="center"/>
          </w:tcPr>
          <w:p w:rsidR="00CD6800" w:rsidRPr="001D3F01" w:rsidRDefault="001D3F01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1382" w:type="dxa"/>
            <w:vAlign w:val="center"/>
          </w:tcPr>
          <w:p w:rsidR="00CD6800" w:rsidRDefault="00CD680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1" w:type="dxa"/>
            <w:vAlign w:val="center"/>
          </w:tcPr>
          <w:p w:rsidR="00CD6800" w:rsidRDefault="00CD680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1" w:type="dxa"/>
            <w:vAlign w:val="center"/>
          </w:tcPr>
          <w:p w:rsidR="00CD6800" w:rsidRPr="00603433" w:rsidRDefault="00603433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58, *</w:t>
            </w:r>
          </w:p>
        </w:tc>
      </w:tr>
      <w:tr w:rsidR="008E44EB" w:rsidTr="00F65308">
        <w:tc>
          <w:tcPr>
            <w:tcW w:w="2161" w:type="dxa"/>
            <w:vAlign w:val="center"/>
          </w:tcPr>
          <w:p w:rsidR="00CD6800" w:rsidRPr="00017F9C" w:rsidRDefault="00CD680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]Br</w:t>
            </w:r>
          </w:p>
        </w:tc>
        <w:tc>
          <w:tcPr>
            <w:tcW w:w="2070" w:type="dxa"/>
            <w:vAlign w:val="center"/>
          </w:tcPr>
          <w:p w:rsidR="00CD6800" w:rsidRDefault="008E44EB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2n+1</w:t>
            </w:r>
            <w:r w:rsidR="00F61DBF" w:rsidRPr="00F61D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="00F61DBF" w:rsidRPr="00F61D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</w:p>
        </w:tc>
        <w:tc>
          <w:tcPr>
            <w:tcW w:w="1359" w:type="dxa"/>
            <w:vAlign w:val="center"/>
          </w:tcPr>
          <w:p w:rsidR="00CD6800" w:rsidRDefault="00CD680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382" w:type="dxa"/>
            <w:vAlign w:val="center"/>
          </w:tcPr>
          <w:p w:rsidR="00CD6800" w:rsidRPr="00443614" w:rsidRDefault="00CD680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1" w:type="dxa"/>
            <w:vAlign w:val="center"/>
          </w:tcPr>
          <w:p w:rsidR="00CD6800" w:rsidRPr="00017F9C" w:rsidRDefault="00CD680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551" w:type="dxa"/>
            <w:vAlign w:val="center"/>
          </w:tcPr>
          <w:p w:rsidR="00CD6800" w:rsidRPr="00603433" w:rsidRDefault="00603433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</w:tr>
      <w:tr w:rsidR="008E44EB" w:rsidTr="00F65308">
        <w:tc>
          <w:tcPr>
            <w:tcW w:w="2161" w:type="dxa"/>
            <w:vAlign w:val="center"/>
          </w:tcPr>
          <w:p w:rsidR="00456820" w:rsidRPr="00331051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odmim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][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2070" w:type="dxa"/>
            <w:vAlign w:val="center"/>
          </w:tcPr>
          <w:p w:rsidR="00456820" w:rsidRPr="00CD6800" w:rsidRDefault="008E44EB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17</w:t>
            </w:r>
            <w:r w:rsidR="00F61DBF" w:rsidRPr="00F61D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="00F61DBF" w:rsidRPr="00F61D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</w:p>
        </w:tc>
        <w:tc>
          <w:tcPr>
            <w:tcW w:w="1359" w:type="dxa"/>
            <w:vAlign w:val="center"/>
          </w:tcPr>
          <w:p w:rsidR="00456820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2" w:type="dxa"/>
            <w:vAlign w:val="center"/>
          </w:tcPr>
          <w:p w:rsidR="00456820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1" w:type="dxa"/>
            <w:vAlign w:val="center"/>
          </w:tcPr>
          <w:p w:rsidR="00456820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1" w:type="dxa"/>
            <w:vAlign w:val="center"/>
          </w:tcPr>
          <w:p w:rsidR="00456820" w:rsidRPr="00603433" w:rsidRDefault="00603433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</w:tr>
      <w:tr w:rsidR="008E44EB" w:rsidTr="00F65308">
        <w:tc>
          <w:tcPr>
            <w:tcW w:w="2161" w:type="dxa"/>
            <w:vAlign w:val="center"/>
          </w:tcPr>
          <w:p w:rsidR="00456820" w:rsidRPr="00331051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[C</w:t>
            </w:r>
            <w:r w:rsidRPr="0033105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mim][C</w:t>
            </w:r>
            <w:r w:rsidRPr="0033105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OSO</w:t>
            </w:r>
            <w:r w:rsidRPr="0033105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]</w:t>
            </w:r>
          </w:p>
        </w:tc>
        <w:tc>
          <w:tcPr>
            <w:tcW w:w="2070" w:type="dxa"/>
            <w:vAlign w:val="center"/>
          </w:tcPr>
          <w:p w:rsidR="00456820" w:rsidRPr="00CD6800" w:rsidRDefault="008E44EB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9</w:t>
            </w:r>
            <w:r w:rsidR="00F61DBF" w:rsidRPr="00F61D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="00F61DBF" w:rsidRPr="00F61D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</w:t>
            </w:r>
            <w:r w:rsidRPr="008E44EB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1359" w:type="dxa"/>
            <w:vAlign w:val="center"/>
          </w:tcPr>
          <w:p w:rsidR="00456820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2" w:type="dxa"/>
            <w:vAlign w:val="center"/>
          </w:tcPr>
          <w:p w:rsidR="00456820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31" w:type="dxa"/>
            <w:vAlign w:val="center"/>
          </w:tcPr>
          <w:p w:rsidR="00456820" w:rsidRDefault="00456820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1" w:type="dxa"/>
            <w:vAlign w:val="center"/>
          </w:tcPr>
          <w:p w:rsidR="00456820" w:rsidRPr="00603433" w:rsidRDefault="00603433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</w:tr>
    </w:tbl>
    <w:p w:rsidR="00456820" w:rsidRDefault="00456820" w:rsidP="009B2D5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170A73" w:rsidRPr="006E5B47" w:rsidRDefault="006E5B47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B47">
        <w:rPr>
          <w:rFonts w:ascii="Times New Roman" w:hAnsi="Times New Roman" w:cs="Times New Roman"/>
          <w:sz w:val="26"/>
          <w:szCs w:val="26"/>
        </w:rPr>
        <w:t xml:space="preserve">В разрабатываемом новом подходе (неклассическая модель) уравнения материального баланса, </w:t>
      </w:r>
      <w:proofErr w:type="spellStart"/>
      <w:r w:rsidRPr="006E5B47">
        <w:rPr>
          <w:rFonts w:ascii="Times New Roman" w:hAnsi="Times New Roman" w:cs="Times New Roman"/>
          <w:sz w:val="26"/>
          <w:szCs w:val="26"/>
        </w:rPr>
        <w:t>агрегативного</w:t>
      </w:r>
      <w:proofErr w:type="spellEnd"/>
      <w:r w:rsidRPr="006E5B47">
        <w:rPr>
          <w:rFonts w:ascii="Times New Roman" w:hAnsi="Times New Roman" w:cs="Times New Roman"/>
          <w:sz w:val="26"/>
          <w:szCs w:val="26"/>
        </w:rPr>
        <w:t xml:space="preserve"> равновесия и система </w:t>
      </w:r>
      <w:proofErr w:type="spellStart"/>
      <w:r w:rsidRPr="006E5B47">
        <w:rPr>
          <w:rFonts w:ascii="Times New Roman" w:hAnsi="Times New Roman" w:cs="Times New Roman"/>
          <w:sz w:val="26"/>
          <w:szCs w:val="26"/>
        </w:rPr>
        <w:t>квазихимических</w:t>
      </w:r>
      <w:proofErr w:type="spellEnd"/>
      <w:r w:rsidRPr="006E5B47">
        <w:rPr>
          <w:rFonts w:ascii="Times New Roman" w:hAnsi="Times New Roman" w:cs="Times New Roman"/>
          <w:sz w:val="26"/>
          <w:szCs w:val="26"/>
        </w:rPr>
        <w:t xml:space="preserve"> уравнений решаются совместно. </w:t>
      </w:r>
      <w:r w:rsidR="0018261E" w:rsidRPr="006E5B47">
        <w:rPr>
          <w:rFonts w:ascii="Times New Roman" w:hAnsi="Times New Roman" w:cs="Times New Roman"/>
          <w:sz w:val="26"/>
          <w:szCs w:val="26"/>
        </w:rPr>
        <w:t>Для выполнения этих расчетов был разработан новый алгоритм и написан</w:t>
      </w:r>
      <w:r w:rsidR="00B323E1">
        <w:rPr>
          <w:rFonts w:ascii="Times New Roman" w:hAnsi="Times New Roman" w:cs="Times New Roman"/>
          <w:sz w:val="26"/>
          <w:szCs w:val="26"/>
        </w:rPr>
        <w:t>а программа на языке ФОРТРАН, см</w:t>
      </w:r>
      <w:r w:rsidR="00F65308">
        <w:rPr>
          <w:rFonts w:ascii="Times New Roman" w:hAnsi="Times New Roman" w:cs="Times New Roman"/>
          <w:sz w:val="26"/>
          <w:szCs w:val="26"/>
        </w:rPr>
        <w:t>.</w:t>
      </w:r>
      <w:r w:rsidR="00B323E1">
        <w:rPr>
          <w:rFonts w:ascii="Times New Roman" w:hAnsi="Times New Roman" w:cs="Times New Roman"/>
          <w:sz w:val="26"/>
          <w:szCs w:val="26"/>
        </w:rPr>
        <w:t xml:space="preserve"> </w:t>
      </w:r>
      <w:r w:rsidR="0018261E" w:rsidRPr="006E5B47">
        <w:rPr>
          <w:rFonts w:ascii="Times New Roman" w:hAnsi="Times New Roman" w:cs="Times New Roman"/>
          <w:sz w:val="26"/>
          <w:szCs w:val="26"/>
        </w:rPr>
        <w:t>приложение</w:t>
      </w:r>
      <w:r w:rsidR="00F65308">
        <w:rPr>
          <w:rFonts w:ascii="Times New Roman" w:hAnsi="Times New Roman" w:cs="Times New Roman"/>
          <w:sz w:val="26"/>
          <w:szCs w:val="26"/>
        </w:rPr>
        <w:t xml:space="preserve"> А</w:t>
      </w:r>
      <w:r w:rsidR="0018261E" w:rsidRPr="006E5B47">
        <w:rPr>
          <w:rFonts w:ascii="Times New Roman" w:hAnsi="Times New Roman" w:cs="Times New Roman"/>
          <w:sz w:val="26"/>
          <w:szCs w:val="26"/>
        </w:rPr>
        <w:t>.</w:t>
      </w:r>
    </w:p>
    <w:p w:rsidR="000F0BC5" w:rsidRDefault="000F0BC5" w:rsidP="009B2D5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основе алгоритма расчета лежит варьирование концентраций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мономерных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форм компонентов при фиксированном относительном составе. </w:t>
      </w:r>
      <w:r w:rsidR="00072353">
        <w:rPr>
          <w:rFonts w:ascii="Times New Roman" w:eastAsiaTheme="minorEastAsia" w:hAnsi="Times New Roman" w:cs="Times New Roman"/>
          <w:sz w:val="26"/>
          <w:szCs w:val="26"/>
        </w:rPr>
        <w:t>ККМ</w:t>
      </w:r>
      <w:r w:rsidR="00534324">
        <w:rPr>
          <w:rFonts w:ascii="Times New Roman" w:eastAsiaTheme="minorEastAsia" w:hAnsi="Times New Roman" w:cs="Times New Roman"/>
          <w:sz w:val="26"/>
          <w:szCs w:val="26"/>
        </w:rPr>
        <w:t xml:space="preserve"> находится из уравнений мат</w:t>
      </w:r>
      <w:r w:rsidR="00AA56A7">
        <w:rPr>
          <w:rFonts w:ascii="Times New Roman" w:eastAsiaTheme="minorEastAsia" w:hAnsi="Times New Roman" w:cs="Times New Roman"/>
          <w:sz w:val="26"/>
          <w:szCs w:val="26"/>
        </w:rPr>
        <w:t xml:space="preserve">ериального </w:t>
      </w:r>
      <w:r w:rsidR="00534324">
        <w:rPr>
          <w:rFonts w:ascii="Times New Roman" w:eastAsiaTheme="minorEastAsia" w:hAnsi="Times New Roman" w:cs="Times New Roman"/>
          <w:sz w:val="26"/>
          <w:szCs w:val="26"/>
        </w:rPr>
        <w:t>баланса как концентрация</w:t>
      </w:r>
      <w:r w:rsidR="00072353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534324">
        <w:rPr>
          <w:rFonts w:ascii="Times New Roman" w:eastAsiaTheme="minorEastAsia" w:hAnsi="Times New Roman" w:cs="Times New Roman"/>
          <w:sz w:val="26"/>
          <w:szCs w:val="26"/>
        </w:rPr>
        <w:t xml:space="preserve"> при которой оба </w:t>
      </w:r>
      <w:r w:rsidR="00534324" w:rsidRPr="00AA56A7">
        <w:rPr>
          <w:rFonts w:ascii="Times New Roman" w:eastAsiaTheme="minorEastAsia" w:hAnsi="Times New Roman" w:cs="Times New Roman"/>
          <w:sz w:val="26"/>
          <w:szCs w:val="26"/>
        </w:rPr>
        <w:t>компонента поровну распределяются м</w:t>
      </w:r>
      <w:r w:rsidR="00D33363" w:rsidRPr="00AA56A7">
        <w:rPr>
          <w:rFonts w:ascii="Times New Roman" w:eastAsiaTheme="minorEastAsia" w:hAnsi="Times New Roman" w:cs="Times New Roman"/>
          <w:sz w:val="26"/>
          <w:szCs w:val="26"/>
        </w:rPr>
        <w:t>ежд</w:t>
      </w:r>
      <w:r w:rsidR="00534324" w:rsidRPr="00AA56A7">
        <w:rPr>
          <w:rFonts w:ascii="Times New Roman" w:eastAsiaTheme="minorEastAsia" w:hAnsi="Times New Roman" w:cs="Times New Roman"/>
          <w:sz w:val="26"/>
          <w:szCs w:val="26"/>
        </w:rPr>
        <w:t xml:space="preserve">у мицеллой и </w:t>
      </w:r>
      <w:proofErr w:type="spellStart"/>
      <w:r w:rsidR="00534324" w:rsidRPr="00AA56A7">
        <w:rPr>
          <w:rFonts w:ascii="Times New Roman" w:eastAsiaTheme="minorEastAsia" w:hAnsi="Times New Roman" w:cs="Times New Roman"/>
          <w:sz w:val="26"/>
          <w:szCs w:val="26"/>
        </w:rPr>
        <w:t>мономерной</w:t>
      </w:r>
      <w:proofErr w:type="spellEnd"/>
      <w:r w:rsidR="00534324" w:rsidRPr="00AA56A7">
        <w:rPr>
          <w:rFonts w:ascii="Times New Roman" w:eastAsiaTheme="minorEastAsia" w:hAnsi="Times New Roman" w:cs="Times New Roman"/>
          <w:sz w:val="26"/>
          <w:szCs w:val="26"/>
        </w:rPr>
        <w:t xml:space="preserve"> популяцией. Эти уравнения </w:t>
      </w:r>
      <w:r w:rsidR="00AA56A7">
        <w:rPr>
          <w:rFonts w:ascii="Times New Roman" w:eastAsiaTheme="minorEastAsia" w:hAnsi="Times New Roman" w:cs="Times New Roman"/>
          <w:sz w:val="26"/>
          <w:szCs w:val="26"/>
        </w:rPr>
        <w:t>р</w:t>
      </w:r>
      <w:r w:rsidR="00534324">
        <w:rPr>
          <w:rFonts w:ascii="Times New Roman" w:eastAsiaTheme="minorEastAsia" w:hAnsi="Times New Roman" w:cs="Times New Roman"/>
          <w:sz w:val="26"/>
          <w:szCs w:val="26"/>
        </w:rPr>
        <w:t>ешаются методом дихотомии. При этом н</w:t>
      </w:r>
      <w:r>
        <w:rPr>
          <w:rFonts w:ascii="Times New Roman" w:hAnsi="Times New Roman" w:cs="Times New Roman"/>
          <w:sz w:val="26"/>
          <w:szCs w:val="26"/>
        </w:rPr>
        <w:t xml:space="preserve">а каждом шаге итераций фиксируется определенная концентрация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мономерных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форм</w:t>
      </w:r>
      <w:r w:rsidR="00AA56A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определяются оптимальные параметры агрегатов:</w:t>
      </w:r>
      <w:r w:rsidRPr="000F0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оптимальные радиусы </w:t>
      </w:r>
      <w:r w:rsidR="00072353">
        <w:rPr>
          <w:rFonts w:ascii="Times New Roman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cyl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cap</m:t>
            </m:r>
          </m:sub>
        </m:sSub>
      </m:oMath>
      <w:r w:rsidR="00072353">
        <w:rPr>
          <w:rFonts w:ascii="Times New Roman" w:eastAsiaTheme="minorEastAsia" w:hAnsi="Times New Roman" w:cs="Times New Roman"/>
          <w:sz w:val="26"/>
          <w:szCs w:val="26"/>
        </w:rPr>
        <w:t>)</w:t>
      </w:r>
      <w:r w:rsidRPr="0018261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составы </w:t>
      </w:r>
      <w:r w:rsidR="00072353">
        <w:rPr>
          <w:rFonts w:ascii="Times New Roman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cyl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cap</m:t>
            </m:r>
          </m:sub>
        </m:sSub>
      </m:oMath>
      <w:r w:rsidR="00072353">
        <w:rPr>
          <w:rFonts w:ascii="Times New Roman" w:eastAsiaTheme="minorEastAsia" w:hAnsi="Times New Roman" w:cs="Times New Roman"/>
          <w:sz w:val="26"/>
          <w:szCs w:val="26"/>
        </w:rPr>
        <w:t>)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стержнеобразной мицеллы. Они находят</w:t>
      </w:r>
      <w:r w:rsidR="00AA56A7">
        <w:rPr>
          <w:rFonts w:ascii="Times New Roman" w:hAnsi="Times New Roman" w:cs="Times New Roman"/>
          <w:sz w:val="26"/>
          <w:szCs w:val="26"/>
        </w:rPr>
        <w:t>ся с помощью минимизации целевых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56A7">
        <w:rPr>
          <w:rFonts w:ascii="Times New Roman" w:hAnsi="Times New Roman" w:cs="Times New Roman"/>
          <w:sz w:val="26"/>
          <w:szCs w:val="26"/>
        </w:rPr>
        <w:t>функций, описанных</w:t>
      </w:r>
      <w:r w:rsidR="001620E1">
        <w:rPr>
          <w:rFonts w:ascii="Times New Roman" w:hAnsi="Times New Roman" w:cs="Times New Roman"/>
          <w:sz w:val="26"/>
          <w:szCs w:val="26"/>
        </w:rPr>
        <w:t xml:space="preserve"> в пункте 2</w:t>
      </w:r>
      <w:r>
        <w:rPr>
          <w:rFonts w:ascii="Times New Roman" w:hAnsi="Times New Roman" w:cs="Times New Roman"/>
          <w:sz w:val="26"/>
          <w:szCs w:val="26"/>
        </w:rPr>
        <w:t xml:space="preserve">.2. Двумерная минимизация проводилась методом золотого сечения, а полученные в результате оптимальные радиусы позволяют вычислить свободную энергию и параметры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cap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cap</m:t>
            </m:r>
          </m:sub>
        </m:sSub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необходимые для дальнейших вычислений. </w:t>
      </w:r>
    </w:p>
    <w:p w:rsidR="00086232" w:rsidRDefault="00534324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В ходе</w:t>
      </w:r>
      <w:r w:rsidR="00352D38">
        <w:rPr>
          <w:rFonts w:ascii="Times New Roman" w:eastAsiaTheme="minorEastAsia" w:hAnsi="Times New Roman" w:cs="Times New Roman"/>
          <w:sz w:val="26"/>
          <w:szCs w:val="26"/>
        </w:rPr>
        <w:t xml:space="preserve"> решения уравнений материального баланса</w:t>
      </w:r>
      <w:r w:rsidR="000F0BC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вычисляются</w:t>
      </w:r>
      <w:r w:rsidR="00F65308">
        <w:rPr>
          <w:rFonts w:ascii="Times New Roman" w:eastAsiaTheme="minorEastAsia" w:hAnsi="Times New Roman" w:cs="Times New Roman"/>
          <w:sz w:val="26"/>
          <w:szCs w:val="26"/>
        </w:rPr>
        <w:t xml:space="preserve"> аналитические суммы для ци</w:t>
      </w:r>
      <w:r w:rsidR="000F0BC5">
        <w:rPr>
          <w:rFonts w:ascii="Times New Roman" w:eastAsiaTheme="minorEastAsia" w:hAnsi="Times New Roman" w:cs="Times New Roman"/>
          <w:sz w:val="26"/>
          <w:szCs w:val="26"/>
        </w:rPr>
        <w:t>линдрических мицелл по всей популяции агрегатов (</w:t>
      </w:r>
      <w:r w:rsidR="00F65308">
        <w:rPr>
          <w:rFonts w:ascii="Times New Roman" w:eastAsiaTheme="minorEastAsia" w:hAnsi="Times New Roman" w:cs="Times New Roman"/>
          <w:sz w:val="26"/>
          <w:szCs w:val="26"/>
        </w:rPr>
        <w:t>2.2.10 – 2.2.12</w:t>
      </w:r>
      <w:r w:rsidR="000F0BC5">
        <w:rPr>
          <w:rFonts w:ascii="Times New Roman" w:eastAsiaTheme="minorEastAsia" w:hAnsi="Times New Roman" w:cs="Times New Roman"/>
          <w:sz w:val="26"/>
          <w:szCs w:val="26"/>
        </w:rPr>
        <w:t>). Для</w:t>
      </w:r>
      <w:r w:rsidR="00352D3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F0BC5">
        <w:rPr>
          <w:rFonts w:ascii="Times New Roman" w:eastAsiaTheme="minorEastAsia" w:hAnsi="Times New Roman" w:cs="Times New Roman"/>
          <w:sz w:val="26"/>
          <w:szCs w:val="26"/>
        </w:rPr>
        <w:t xml:space="preserve">сферических мицелл суммирование может проводиться двумя способами: с использованием только оптимальных параметров, или же по всем значениям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cap</m:t>
            </m:r>
          </m:sub>
        </m:sSub>
      </m:oMath>
      <w:r w:rsidR="000F0BC5" w:rsidRPr="00C3532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F0BC5">
        <w:rPr>
          <w:rFonts w:ascii="Times New Roman" w:eastAsiaTheme="minorEastAsia" w:hAnsi="Times New Roman" w:cs="Times New Roman"/>
          <w:sz w:val="26"/>
          <w:szCs w:val="26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cap</m:t>
            </m:r>
          </m:sub>
        </m:sSub>
      </m:oMath>
      <w:r w:rsidR="000F0BC5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352D3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В оригинальной модели, в работе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Н</w:t>
      </w:r>
      <w:r w:rsidR="002E4425">
        <w:rPr>
          <w:rFonts w:ascii="Times New Roman" w:eastAsiaTheme="minorEastAsia" w:hAnsi="Times New Roman" w:cs="Times New Roman"/>
          <w:sz w:val="26"/>
          <w:szCs w:val="26"/>
        </w:rPr>
        <w:t>агаражана</w:t>
      </w:r>
      <w:r>
        <w:rPr>
          <w:rFonts w:ascii="Times New Roman" w:eastAsiaTheme="minorEastAsia" w:hAnsi="Times New Roman" w:cs="Times New Roman"/>
          <w:sz w:val="26"/>
          <w:szCs w:val="26"/>
        </w:rPr>
        <w:t>-Р</w:t>
      </w:r>
      <w:r w:rsidR="002E4425">
        <w:rPr>
          <w:rFonts w:ascii="Times New Roman" w:eastAsiaTheme="minorEastAsia" w:hAnsi="Times New Roman" w:cs="Times New Roman"/>
          <w:sz w:val="26"/>
          <w:szCs w:val="26"/>
        </w:rPr>
        <w:t>укенштейна</w:t>
      </w:r>
      <w:proofErr w:type="spellEnd"/>
      <w:r w:rsidR="00352D3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52D38" w:rsidRPr="00352D38">
        <w:rPr>
          <w:rFonts w:ascii="Times New Roman" w:eastAsiaTheme="minorEastAsia" w:hAnsi="Times New Roman" w:cs="Times New Roman"/>
          <w:sz w:val="26"/>
          <w:szCs w:val="26"/>
        </w:rPr>
        <w:t>[</w:t>
      </w:r>
      <w:r w:rsidR="00F3515D" w:rsidRPr="00F3515D">
        <w:rPr>
          <w:rFonts w:ascii="Times New Roman" w:eastAsiaTheme="minorEastAsia" w:hAnsi="Times New Roman" w:cs="Times New Roman"/>
          <w:sz w:val="26"/>
          <w:szCs w:val="26"/>
        </w:rPr>
        <w:t>23 – 25</w:t>
      </w:r>
      <w:r w:rsidR="00352D38" w:rsidRPr="00352D38">
        <w:rPr>
          <w:rFonts w:ascii="Times New Roman" w:eastAsiaTheme="minorEastAsia" w:hAnsi="Times New Roman" w:cs="Times New Roman"/>
          <w:sz w:val="26"/>
          <w:szCs w:val="26"/>
        </w:rPr>
        <w:t>]</w:t>
      </w:r>
      <w:r w:rsidR="00352D38">
        <w:rPr>
          <w:rFonts w:ascii="Times New Roman" w:eastAsiaTheme="minorEastAsia" w:hAnsi="Times New Roman" w:cs="Times New Roman"/>
          <w:sz w:val="26"/>
          <w:szCs w:val="26"/>
        </w:rPr>
        <w:t xml:space="preserve"> суммирование проводилось</w:t>
      </w:r>
      <w:r w:rsidR="00AA56A7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352D38">
        <w:rPr>
          <w:rFonts w:ascii="Times New Roman" w:eastAsiaTheme="minorEastAsia" w:hAnsi="Times New Roman" w:cs="Times New Roman"/>
          <w:sz w:val="26"/>
          <w:szCs w:val="26"/>
        </w:rPr>
        <w:t xml:space="preserve"> начиная с числа агрегации 2, однако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едва ли можно ожидать</w:t>
      </w:r>
      <w:r w:rsidR="00F65308">
        <w:rPr>
          <w:rFonts w:ascii="Times New Roman" w:eastAsiaTheme="minorEastAsia" w:hAnsi="Times New Roman" w:cs="Times New Roman"/>
          <w:sz w:val="26"/>
          <w:szCs w:val="26"/>
        </w:rPr>
        <w:t>,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что клас</w:t>
      </w:r>
      <w:r w:rsidR="00AA56A7">
        <w:rPr>
          <w:rFonts w:ascii="Times New Roman" w:eastAsiaTheme="minorEastAsia" w:hAnsi="Times New Roman" w:cs="Times New Roman"/>
          <w:sz w:val="26"/>
          <w:szCs w:val="26"/>
        </w:rPr>
        <w:t>сическая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модель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мицеллообразования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применима при  </w:t>
      </w:r>
      <w:r w:rsidR="00AA56A7">
        <w:rPr>
          <w:rFonts w:ascii="Times New Roman" w:eastAsiaTheme="minorEastAsia" w:hAnsi="Times New Roman" w:cs="Times New Roman"/>
          <w:sz w:val="26"/>
          <w:szCs w:val="26"/>
        </w:rPr>
        <w:t>столь малом числе агрегации.</w:t>
      </w:r>
      <w:r w:rsidR="00352D38">
        <w:rPr>
          <w:rFonts w:ascii="Times New Roman" w:eastAsiaTheme="minorEastAsia" w:hAnsi="Times New Roman" w:cs="Times New Roman"/>
          <w:sz w:val="26"/>
          <w:szCs w:val="26"/>
        </w:rPr>
        <w:t xml:space="preserve"> Поэтому </w:t>
      </w:r>
      <w:r>
        <w:rPr>
          <w:rFonts w:ascii="Times New Roman" w:eastAsiaTheme="minorEastAsia" w:hAnsi="Times New Roman" w:cs="Times New Roman"/>
          <w:sz w:val="26"/>
          <w:szCs w:val="26"/>
        </w:rPr>
        <w:t>в данной работе суммирование проводилось</w:t>
      </w:r>
      <w:r w:rsidR="00AA56A7">
        <w:rPr>
          <w:rFonts w:ascii="Times New Roman" w:eastAsiaTheme="minorEastAsia" w:hAnsi="Times New Roman" w:cs="Times New Roman"/>
          <w:sz w:val="26"/>
          <w:szCs w:val="26"/>
        </w:rPr>
        <w:t>,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начи</w:t>
      </w:r>
      <w:r w:rsidR="00AA56A7">
        <w:rPr>
          <w:rFonts w:ascii="Times New Roman" w:eastAsiaTheme="minorEastAsia" w:hAnsi="Times New Roman" w:cs="Times New Roman"/>
          <w:sz w:val="26"/>
          <w:szCs w:val="26"/>
        </w:rPr>
        <w:t>ная с больших чисел агрегации (</w:t>
      </w:r>
      <w:r w:rsidR="00AA56A7" w:rsidRPr="00F65308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n</w:t>
      </w:r>
      <w:r w:rsidR="00AA56A7">
        <w:rPr>
          <w:rFonts w:ascii="Times New Roman" w:eastAsiaTheme="minorEastAsia" w:hAnsi="Times New Roman" w:cs="Times New Roman"/>
          <w:sz w:val="26"/>
          <w:szCs w:val="26"/>
        </w:rPr>
        <w:t>=6</w:t>
      </w:r>
      <w:r>
        <w:rPr>
          <w:rFonts w:ascii="Times New Roman" w:eastAsiaTheme="minorEastAsia" w:hAnsi="Times New Roman" w:cs="Times New Roman"/>
          <w:sz w:val="26"/>
          <w:szCs w:val="26"/>
        </w:rPr>
        <w:t>)</w:t>
      </w:r>
    </w:p>
    <w:p w:rsidR="00726270" w:rsidRDefault="00726270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Ранее в работах кафедры по данным о фазовых равновесиях были определены геометрические параметры </w:t>
      </w:r>
      <w:r w:rsidR="00F6530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65308" w:rsidRPr="00F65308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="00F61DBF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i</w:t>
      </w:r>
      <w:proofErr w:type="spellEnd"/>
      <w:r w:rsidR="00F65308" w:rsidRPr="00F65308">
        <w:rPr>
          <w:rFonts w:ascii="Times New Roman" w:hAnsi="Times New Roman" w:cs="Times New Roman"/>
          <w:sz w:val="26"/>
          <w:szCs w:val="26"/>
        </w:rPr>
        <w:t xml:space="preserve"> </w:t>
      </w:r>
      <w:r w:rsidR="00F65308">
        <w:rPr>
          <w:rFonts w:ascii="Times New Roman" w:hAnsi="Times New Roman" w:cs="Times New Roman"/>
          <w:sz w:val="26"/>
          <w:szCs w:val="26"/>
        </w:rPr>
        <w:t xml:space="preserve">и </w:t>
      </w:r>
      <w:r w:rsidR="00F65308" w:rsidRPr="00F65308">
        <w:rPr>
          <w:rFonts w:ascii="Times New Roman" w:hAnsi="Times New Roman" w:cs="Times New Roman"/>
          <w:i/>
          <w:sz w:val="26"/>
          <w:szCs w:val="26"/>
          <w:lang w:val="en-US"/>
        </w:rPr>
        <w:t>l</w:t>
      </w:r>
      <w:r w:rsidR="00F61DBF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i</w:t>
      </w:r>
      <w:r w:rsidR="00F65308" w:rsidRPr="00F6530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квазихимической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модели для рассматриваемых веществ, параметры взаимодействия групп для систем спирт</w:t>
      </w:r>
      <w:r w:rsidR="00F65308" w:rsidRPr="00F65308">
        <w:rPr>
          <w:rFonts w:ascii="Times New Roman" w:hAnsi="Times New Roman" w:cs="Times New Roman"/>
          <w:sz w:val="26"/>
          <w:szCs w:val="26"/>
        </w:rPr>
        <w:t xml:space="preserve"> </w:t>
      </w:r>
      <w:r w:rsidR="00F65308">
        <w:rPr>
          <w:rFonts w:ascii="Times New Roman" w:hAnsi="Times New Roman" w:cs="Times New Roman"/>
          <w:sz w:val="26"/>
          <w:szCs w:val="26"/>
        </w:rPr>
        <w:t>–</w:t>
      </w:r>
      <w:r w:rsidR="00F65308" w:rsidRPr="00F653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вода </w:t>
      </w:r>
      <w:r w:rsidRPr="00544F1E">
        <w:rPr>
          <w:rFonts w:ascii="Times New Roman" w:hAnsi="Times New Roman" w:cs="Times New Roman"/>
          <w:sz w:val="26"/>
          <w:szCs w:val="26"/>
        </w:rPr>
        <w:t>[</w:t>
      </w:r>
      <w:r w:rsidR="00F3515D" w:rsidRPr="00F3515D">
        <w:rPr>
          <w:rFonts w:ascii="Times New Roman" w:hAnsi="Times New Roman" w:cs="Times New Roman"/>
          <w:sz w:val="26"/>
          <w:szCs w:val="26"/>
        </w:rPr>
        <w:t>61</w:t>
      </w:r>
      <w:r w:rsidRPr="00544F1E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 и параметры взаимодействия для групп </w:t>
      </w:r>
      <w:r w:rsidR="00F65308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F61DBF">
        <w:rPr>
          <w:rFonts w:ascii="Times New Roman" w:hAnsi="Times New Roman" w:cs="Times New Roman"/>
          <w:sz w:val="26"/>
          <w:szCs w:val="26"/>
        </w:rPr>
        <w:t xml:space="preserve"> (</w:t>
      </w:r>
      <w:r w:rsidR="00F61DB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F61DBF" w:rsidRPr="00F61DB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F61DBF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F61DBF" w:rsidRPr="00F61DB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F61DB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F61DBF" w:rsidRPr="00F61DB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61DBF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="00F61DBF" w:rsidRPr="00F61DB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F61DBF" w:rsidRPr="00F61DB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F65308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F6530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Параметры взаимодействия вода – ионная жидкость оценены по экспериментальным данным о ККМ для чистых ионных жидкостей. Для оценки параметров взаимодействия спирт – ионная жидкость использованы экспериментальные данные о ККМ для смеси </w:t>
      </w:r>
      <w:r w:rsidR="00F61DBF" w:rsidRPr="00ED3219">
        <w:rPr>
          <w:rFonts w:ascii="Times New Roman" w:hAnsi="Times New Roman" w:cs="Times New Roman"/>
          <w:sz w:val="26"/>
          <w:szCs w:val="26"/>
        </w:rPr>
        <w:t>бромид 1-додецил-3-метилимидазолия (</w:t>
      </w:r>
      <w:proofErr w:type="spellStart"/>
      <w:r w:rsidR="00F61DBF" w:rsidRPr="00ED3219">
        <w:rPr>
          <w:rFonts w:ascii="Times New Roman" w:hAnsi="Times New Roman" w:cs="Times New Roman"/>
          <w:sz w:val="26"/>
          <w:szCs w:val="26"/>
          <w:lang w:val="en-US"/>
        </w:rPr>
        <w:t>DDmim</w:t>
      </w:r>
      <w:proofErr w:type="spellEnd"/>
      <w:r w:rsidR="00F61DBF" w:rsidRPr="00ED3219">
        <w:rPr>
          <w:rFonts w:ascii="Times New Roman" w:hAnsi="Times New Roman" w:cs="Times New Roman"/>
          <w:sz w:val="26"/>
          <w:szCs w:val="26"/>
        </w:rPr>
        <w:t>-</w:t>
      </w:r>
      <w:r w:rsidR="00F61DBF" w:rsidRPr="00ED3219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F61DBF" w:rsidRPr="00ED3219">
        <w:rPr>
          <w:rFonts w:ascii="Times New Roman" w:hAnsi="Times New Roman" w:cs="Times New Roman"/>
          <w:sz w:val="26"/>
          <w:szCs w:val="26"/>
        </w:rPr>
        <w:t>) –</w:t>
      </w:r>
      <w:r w:rsidR="00F61D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1DBF">
        <w:rPr>
          <w:rFonts w:ascii="Times New Roman" w:hAnsi="Times New Roman" w:cs="Times New Roman"/>
          <w:sz w:val="26"/>
          <w:szCs w:val="26"/>
        </w:rPr>
        <w:t>алканол</w:t>
      </w:r>
      <w:proofErr w:type="spellEnd"/>
      <w:r w:rsidR="00F61DB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61DB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F61DBF"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F61DBF">
        <w:rPr>
          <w:rFonts w:ascii="Times New Roman" w:hAnsi="Times New Roman" w:cs="Times New Roman"/>
          <w:sz w:val="26"/>
          <w:szCs w:val="26"/>
          <w:lang w:val="en-US"/>
        </w:rPr>
        <w:t>H</w:t>
      </w:r>
      <w:proofErr w:type="spellEnd"/>
      <w:r w:rsidR="00F61DBF" w:rsidRPr="00B8574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61DBF"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F61DBF" w:rsidRPr="00B85748">
        <w:rPr>
          <w:rFonts w:ascii="Times New Roman" w:hAnsi="Times New Roman" w:cs="Times New Roman"/>
          <w:sz w:val="26"/>
          <w:szCs w:val="26"/>
          <w:vertAlign w:val="subscript"/>
        </w:rPr>
        <w:t>+1</w:t>
      </w:r>
      <w:r w:rsidR="00F61DBF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F61DBF">
        <w:rPr>
          <w:rFonts w:ascii="Times New Roman" w:hAnsi="Times New Roman" w:cs="Times New Roman"/>
          <w:sz w:val="26"/>
          <w:szCs w:val="26"/>
        </w:rPr>
        <w:t>)</w:t>
      </w:r>
      <w:r w:rsidR="00F6530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Найденные значения параметров далее использовались для предсказания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агрегативного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поведения других рассмотренных систем.</w:t>
      </w:r>
    </w:p>
    <w:p w:rsidR="00726270" w:rsidRDefault="00726270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необходимые для расчетов энергетическ</w:t>
      </w:r>
      <w:r w:rsidR="00456820">
        <w:rPr>
          <w:rFonts w:ascii="Times New Roman" w:hAnsi="Times New Roman" w:cs="Times New Roman"/>
          <w:sz w:val="26"/>
          <w:szCs w:val="26"/>
        </w:rPr>
        <w:t>и</w:t>
      </w:r>
      <w:r w:rsidR="00826C59">
        <w:rPr>
          <w:rFonts w:ascii="Times New Roman" w:hAnsi="Times New Roman" w:cs="Times New Roman"/>
          <w:sz w:val="26"/>
          <w:szCs w:val="26"/>
        </w:rPr>
        <w:t>е параметры, приведены в табл.</w:t>
      </w:r>
      <w:r w:rsidR="00456820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 xml:space="preserve"> Полученные значения согласу</w:t>
      </w:r>
      <w:r w:rsidR="00072353">
        <w:rPr>
          <w:rFonts w:ascii="Times New Roman" w:hAnsi="Times New Roman" w:cs="Times New Roman"/>
          <w:sz w:val="26"/>
          <w:szCs w:val="26"/>
        </w:rPr>
        <w:t>ются с представлениями о сильном взаимодействии</w:t>
      </w:r>
      <w:r>
        <w:rPr>
          <w:rFonts w:ascii="Times New Roman" w:hAnsi="Times New Roman" w:cs="Times New Roman"/>
          <w:sz w:val="26"/>
          <w:szCs w:val="26"/>
        </w:rPr>
        <w:t xml:space="preserve"> между электроотрицательным кислородом в</w:t>
      </w:r>
      <w:r w:rsidR="00F65308">
        <w:rPr>
          <w:rFonts w:ascii="Times New Roman" w:hAnsi="Times New Roman" w:cs="Times New Roman"/>
          <w:sz w:val="26"/>
          <w:szCs w:val="26"/>
        </w:rPr>
        <w:t xml:space="preserve">оды и положительным </w:t>
      </w:r>
      <w:r w:rsidR="00F65308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072353">
        <w:rPr>
          <w:rFonts w:ascii="Times New Roman" w:hAnsi="Times New Roman" w:cs="Times New Roman"/>
          <w:sz w:val="26"/>
          <w:szCs w:val="26"/>
        </w:rPr>
        <w:t>, сильном взаимодействии</w:t>
      </w:r>
      <w:r>
        <w:rPr>
          <w:rFonts w:ascii="Times New Roman" w:hAnsi="Times New Roman" w:cs="Times New Roman"/>
          <w:sz w:val="26"/>
          <w:szCs w:val="26"/>
        </w:rPr>
        <w:t xml:space="preserve"> между 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спирт</w:t>
      </w:r>
      <w:r w:rsidR="00F6530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F65308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F65308">
        <w:rPr>
          <w:rFonts w:ascii="Times New Roman" w:hAnsi="Times New Roman" w:cs="Times New Roman"/>
          <w:sz w:val="26"/>
          <w:szCs w:val="26"/>
        </w:rPr>
        <w:t xml:space="preserve"> и О (</w:t>
      </w:r>
      <w:r w:rsidR="00F6530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F65308" w:rsidRPr="00FC19E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65308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F65308" w:rsidRPr="00F65308">
        <w:rPr>
          <w:rFonts w:ascii="Times New Roman" w:hAnsi="Times New Roman" w:cs="Times New Roman"/>
          <w:sz w:val="26"/>
          <w:szCs w:val="26"/>
        </w:rPr>
        <w:t>)</w:t>
      </w:r>
      <w:r w:rsidR="00F65308">
        <w:rPr>
          <w:rFonts w:ascii="Times New Roman" w:hAnsi="Times New Roman" w:cs="Times New Roman"/>
          <w:sz w:val="26"/>
          <w:szCs w:val="26"/>
        </w:rPr>
        <w:t xml:space="preserve"> - </w:t>
      </w:r>
      <w:r w:rsidR="00F65308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F65308">
        <w:rPr>
          <w:rFonts w:ascii="Times New Roman" w:hAnsi="Times New Roman" w:cs="Times New Roman"/>
          <w:sz w:val="26"/>
          <w:szCs w:val="26"/>
        </w:rPr>
        <w:t xml:space="preserve">, и слабом взаимодействии между Н(спирт) – </w:t>
      </w:r>
      <w:r w:rsidR="00F65308">
        <w:rPr>
          <w:rFonts w:ascii="Times New Roman" w:hAnsi="Times New Roman" w:cs="Times New Roman"/>
          <w:sz w:val="26"/>
          <w:szCs w:val="26"/>
          <w:lang w:val="en-US"/>
        </w:rPr>
        <w:t>MIM</w:t>
      </w:r>
      <w:r>
        <w:rPr>
          <w:rFonts w:ascii="Times New Roman" w:hAnsi="Times New Roman" w:cs="Times New Roman"/>
          <w:sz w:val="26"/>
          <w:szCs w:val="26"/>
        </w:rPr>
        <w:t>. Если два параметра одинаковы, значит</w:t>
      </w:r>
      <w:r w:rsidR="00F3515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мы энергетически не различаем две группы.</w:t>
      </w:r>
      <w:r w:rsidRPr="00324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A53" w:rsidRDefault="00772A53" w:rsidP="009B2D5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26270" w:rsidRPr="000F4E65" w:rsidRDefault="00F65308" w:rsidP="009B2D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08">
        <w:rPr>
          <w:rFonts w:ascii="Times New Roman" w:hAnsi="Times New Roman" w:cs="Times New Roman"/>
          <w:sz w:val="26"/>
          <w:szCs w:val="26"/>
          <w:u w:val="single"/>
        </w:rPr>
        <w:lastRenderedPageBreak/>
        <w:t>Таблица 2.</w:t>
      </w:r>
      <w:r>
        <w:rPr>
          <w:rFonts w:ascii="Times New Roman" w:hAnsi="Times New Roman" w:cs="Times New Roman"/>
          <w:sz w:val="26"/>
          <w:szCs w:val="26"/>
        </w:rPr>
        <w:t xml:space="preserve"> Энергетические параметры взаимодействия</w:t>
      </w:r>
      <w:r w:rsidR="00FC19E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827"/>
        <w:gridCol w:w="1105"/>
        <w:gridCol w:w="1399"/>
        <w:gridCol w:w="1492"/>
        <w:gridCol w:w="1218"/>
        <w:gridCol w:w="1218"/>
        <w:gridCol w:w="1211"/>
      </w:tblGrid>
      <w:tr w:rsidR="00086232" w:rsidTr="00F65308">
        <w:tc>
          <w:tcPr>
            <w:tcW w:w="1384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группы</w:t>
            </w:r>
          </w:p>
        </w:tc>
        <w:tc>
          <w:tcPr>
            <w:tcW w:w="827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>CH</w:t>
            </w: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vertAlign w:val="subscript"/>
                <w:lang w:val="en-US"/>
              </w:rPr>
              <w:t>3</w:t>
            </w:r>
          </w:p>
        </w:tc>
        <w:tc>
          <w:tcPr>
            <w:tcW w:w="1105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>CH</w:t>
            </w: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399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>O (</w:t>
            </w: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спирт)</w:t>
            </w:r>
          </w:p>
        </w:tc>
        <w:tc>
          <w:tcPr>
            <w:tcW w:w="1492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>H</w:t>
            </w: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(спирт)</w:t>
            </w:r>
          </w:p>
        </w:tc>
        <w:tc>
          <w:tcPr>
            <w:tcW w:w="1218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 (H</w:t>
            </w:r>
            <w:r w:rsidRPr="0008623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O)</w:t>
            </w:r>
          </w:p>
        </w:tc>
        <w:tc>
          <w:tcPr>
            <w:tcW w:w="1218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 (H</w:t>
            </w:r>
            <w:r w:rsidRPr="0008623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O)</w:t>
            </w:r>
          </w:p>
        </w:tc>
        <w:tc>
          <w:tcPr>
            <w:tcW w:w="1211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MIM</w:t>
            </w:r>
          </w:p>
        </w:tc>
      </w:tr>
      <w:tr w:rsidR="00086232" w:rsidTr="00F65308">
        <w:tc>
          <w:tcPr>
            <w:tcW w:w="1384" w:type="dxa"/>
            <w:vAlign w:val="center"/>
          </w:tcPr>
          <w:p w:rsidR="001B3379" w:rsidRPr="001B3379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>CH</w:t>
            </w: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vertAlign w:val="subscript"/>
                <w:lang w:val="en-US"/>
              </w:rPr>
              <w:t>3</w:t>
            </w:r>
            <w:r w:rsidR="001B3379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vertAlign w:val="subscript"/>
                <w:lang w:val="en-US"/>
              </w:rPr>
              <w:t xml:space="preserve"> 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0.0256</w:t>
            </w:r>
          </w:p>
        </w:tc>
        <w:tc>
          <w:tcPr>
            <w:tcW w:w="1399" w:type="dxa"/>
            <w:vAlign w:val="center"/>
          </w:tcPr>
          <w:p w:rsidR="00086232" w:rsidRDefault="001B3379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0.2639</w:t>
            </w:r>
          </w:p>
        </w:tc>
        <w:tc>
          <w:tcPr>
            <w:tcW w:w="1492" w:type="dxa"/>
            <w:vAlign w:val="center"/>
          </w:tcPr>
          <w:p w:rsidR="00086232" w:rsidRDefault="001B3379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0.2639</w:t>
            </w:r>
          </w:p>
        </w:tc>
        <w:tc>
          <w:tcPr>
            <w:tcW w:w="1218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0.0345</w:t>
            </w:r>
          </w:p>
        </w:tc>
        <w:tc>
          <w:tcPr>
            <w:tcW w:w="1218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0.0345</w:t>
            </w:r>
          </w:p>
        </w:tc>
        <w:tc>
          <w:tcPr>
            <w:tcW w:w="1211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-0.45</w:t>
            </w:r>
          </w:p>
        </w:tc>
      </w:tr>
      <w:tr w:rsidR="00086232" w:rsidTr="00F65308">
        <w:tc>
          <w:tcPr>
            <w:tcW w:w="1384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>CH</w:t>
            </w: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827" w:type="dxa"/>
            <w:vMerge w:val="restart"/>
            <w:tcBorders>
              <w:right w:val="single" w:sz="4" w:space="0" w:color="auto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399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0.0467</w:t>
            </w:r>
          </w:p>
        </w:tc>
        <w:tc>
          <w:tcPr>
            <w:tcW w:w="1492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0.0467</w:t>
            </w:r>
          </w:p>
        </w:tc>
        <w:tc>
          <w:tcPr>
            <w:tcW w:w="1218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0.0345</w:t>
            </w:r>
          </w:p>
        </w:tc>
        <w:tc>
          <w:tcPr>
            <w:tcW w:w="1218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0.0345</w:t>
            </w:r>
          </w:p>
        </w:tc>
        <w:tc>
          <w:tcPr>
            <w:tcW w:w="1211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-0.45</w:t>
            </w:r>
          </w:p>
        </w:tc>
      </w:tr>
      <w:tr w:rsidR="00086232" w:rsidTr="00F65308">
        <w:tc>
          <w:tcPr>
            <w:tcW w:w="1384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>O (</w:t>
            </w: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спирт)</w:t>
            </w:r>
          </w:p>
        </w:tc>
        <w:tc>
          <w:tcPr>
            <w:tcW w:w="827" w:type="dxa"/>
            <w:vMerge/>
            <w:tcBorders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5" w:type="dxa"/>
            <w:vMerge w:val="restart"/>
            <w:tcBorders>
              <w:lef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-4.2668</w:t>
            </w:r>
          </w:p>
        </w:tc>
        <w:tc>
          <w:tcPr>
            <w:tcW w:w="1218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18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-4.2693</w:t>
            </w:r>
          </w:p>
        </w:tc>
        <w:tc>
          <w:tcPr>
            <w:tcW w:w="1211" w:type="dxa"/>
            <w:vAlign w:val="center"/>
          </w:tcPr>
          <w:p w:rsidR="00086232" w:rsidRDefault="001B3379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-5.8</w:t>
            </w:r>
          </w:p>
        </w:tc>
      </w:tr>
      <w:tr w:rsidR="00086232" w:rsidTr="00F65308">
        <w:tc>
          <w:tcPr>
            <w:tcW w:w="1384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  <w:t>H</w:t>
            </w:r>
            <w:r w:rsidRPr="00086232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(спирт)</w:t>
            </w:r>
          </w:p>
        </w:tc>
        <w:tc>
          <w:tcPr>
            <w:tcW w:w="827" w:type="dxa"/>
            <w:vMerge/>
            <w:tcBorders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5" w:type="dxa"/>
            <w:vMerge/>
            <w:tcBorders>
              <w:left w:val="nil"/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9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18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-5.7439</w:t>
            </w:r>
          </w:p>
        </w:tc>
        <w:tc>
          <w:tcPr>
            <w:tcW w:w="1218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11" w:type="dxa"/>
            <w:vAlign w:val="center"/>
          </w:tcPr>
          <w:p w:rsidR="00086232" w:rsidRDefault="001B3379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086232" w:rsidTr="00F65308">
        <w:tc>
          <w:tcPr>
            <w:tcW w:w="1384" w:type="dxa"/>
            <w:vAlign w:val="center"/>
          </w:tcPr>
          <w:p w:rsidR="00086232" w:rsidRPr="00086232" w:rsidRDefault="00086232" w:rsidP="009B2D5A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 (H</w:t>
            </w:r>
            <w:r w:rsidRPr="0008623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O)</w:t>
            </w:r>
          </w:p>
        </w:tc>
        <w:tc>
          <w:tcPr>
            <w:tcW w:w="827" w:type="dxa"/>
            <w:vMerge/>
            <w:tcBorders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5" w:type="dxa"/>
            <w:vMerge/>
            <w:tcBorders>
              <w:left w:val="nil"/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92" w:type="dxa"/>
            <w:vMerge w:val="restart"/>
            <w:tcBorders>
              <w:lef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-4.988</w:t>
            </w:r>
          </w:p>
        </w:tc>
        <w:tc>
          <w:tcPr>
            <w:tcW w:w="1211" w:type="dxa"/>
            <w:vAlign w:val="center"/>
          </w:tcPr>
          <w:p w:rsidR="00086232" w:rsidRDefault="001B3379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-3.5</w:t>
            </w:r>
          </w:p>
        </w:tc>
      </w:tr>
      <w:tr w:rsidR="00086232" w:rsidTr="00F65308">
        <w:tc>
          <w:tcPr>
            <w:tcW w:w="1384" w:type="dxa"/>
            <w:vAlign w:val="center"/>
          </w:tcPr>
          <w:p w:rsidR="00086232" w:rsidRPr="00086232" w:rsidRDefault="00086232" w:rsidP="009B2D5A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 (H</w:t>
            </w:r>
            <w:r w:rsidRPr="0008623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O)</w:t>
            </w:r>
          </w:p>
        </w:tc>
        <w:tc>
          <w:tcPr>
            <w:tcW w:w="827" w:type="dxa"/>
            <w:vMerge/>
            <w:tcBorders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5" w:type="dxa"/>
            <w:vMerge/>
            <w:tcBorders>
              <w:left w:val="nil"/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92" w:type="dxa"/>
            <w:vMerge/>
            <w:tcBorders>
              <w:left w:val="nil"/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11" w:type="dxa"/>
            <w:vAlign w:val="center"/>
          </w:tcPr>
          <w:p w:rsidR="00086232" w:rsidRDefault="001B3379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086232" w:rsidTr="00F65308">
        <w:tc>
          <w:tcPr>
            <w:tcW w:w="1384" w:type="dxa"/>
            <w:vAlign w:val="center"/>
          </w:tcPr>
          <w:p w:rsidR="00086232" w:rsidRPr="00086232" w:rsidRDefault="00086232" w:rsidP="009B2D5A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MIM</w:t>
            </w:r>
          </w:p>
        </w:tc>
        <w:tc>
          <w:tcPr>
            <w:tcW w:w="827" w:type="dxa"/>
            <w:vMerge/>
            <w:tcBorders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5" w:type="dxa"/>
            <w:vMerge/>
            <w:tcBorders>
              <w:left w:val="nil"/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99" w:type="dxa"/>
            <w:vMerge/>
            <w:tcBorders>
              <w:left w:val="nil"/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92" w:type="dxa"/>
            <w:vMerge/>
            <w:tcBorders>
              <w:left w:val="nil"/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18" w:type="dxa"/>
            <w:vMerge/>
            <w:tcBorders>
              <w:left w:val="nil"/>
              <w:righ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086232" w:rsidRDefault="00086232" w:rsidP="009B2D5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</w:tbl>
    <w:p w:rsidR="00086232" w:rsidRPr="00086232" w:rsidRDefault="00086232" w:rsidP="009B2D5A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47EEB" w:rsidRPr="00A139E9" w:rsidRDefault="009359E4" w:rsidP="009B2D5A">
      <w:pPr>
        <w:spacing w:after="0" w:line="360" w:lineRule="auto"/>
        <w:jc w:val="both"/>
        <w:rPr>
          <w:rStyle w:val="apple-converted-space"/>
          <w:rFonts w:ascii="Times New Roman" w:eastAsiaTheme="minorEastAsia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Style w:val="apple-converted-space"/>
                  <w:rFonts w:ascii="Cambria Math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r</m:t>
              </m:r>
            </m:e>
            <m:sub>
              <m:sSub>
                <m:sSubPr>
                  <m:ctrlPr>
                    <w:rPr>
                      <w:rStyle w:val="apple-converted-space"/>
                      <w:rFonts w:ascii="Cambria Math" w:hAnsi="Cambria Math" w:cs="Times New Roman"/>
                      <w:i/>
                      <w:color w:val="222222"/>
                      <w:sz w:val="26"/>
                      <w:szCs w:val="26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apple-converted-space"/>
                      <w:rFonts w:ascii="Cambria Math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CH</m:t>
                  </m:r>
                </m:e>
                <m:sub>
                  <m:r>
                    <w:rPr>
                      <w:rStyle w:val="apple-converted-space"/>
                      <w:rFonts w:ascii="Cambria Math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3</m:t>
                  </m:r>
                </m:sub>
              </m:sSub>
            </m:sub>
          </m:sSub>
          <m:r>
            <w:rPr>
              <w:rStyle w:val="apple-converted-space"/>
              <w:rFonts w:ascii="Cambria Math" w:hAnsi="Cambria Math" w:cs="Times New Roman"/>
              <w:color w:val="222222"/>
              <w:sz w:val="26"/>
              <w:szCs w:val="26"/>
              <w:shd w:val="clear" w:color="auto" w:fill="FFFFFF"/>
            </w:rPr>
            <m:t>=1.9621</m:t>
          </m:r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 xml:space="preserve">; </m:t>
          </m:r>
          <m:sSub>
            <m:sSubPr>
              <m:ctrlPr>
                <w:rPr>
                  <w:rStyle w:val="apple-converted-space"/>
                  <w:rFonts w:ascii="Cambria Math" w:eastAsiaTheme="minorEastAsia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l</m:t>
              </m:r>
            </m:e>
            <m:sub>
              <m:sSub>
                <m:sSubPr>
                  <m:ctrlPr>
                    <w:rPr>
                      <w:rStyle w:val="apple-converted-space"/>
                      <w:rFonts w:ascii="Cambria Math" w:eastAsiaTheme="minorEastAsia" w:hAnsi="Cambria Math" w:cs="Times New Roman"/>
                      <w:i/>
                      <w:color w:val="222222"/>
                      <w:sz w:val="26"/>
                      <w:szCs w:val="26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apple-converted-space"/>
                      <w:rFonts w:ascii="Cambria Math" w:eastAsiaTheme="minorEastAsia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CH</m:t>
                  </m:r>
                </m:e>
                <m:sub>
                  <m:r>
                    <w:rPr>
                      <w:rStyle w:val="apple-converted-space"/>
                      <w:rFonts w:ascii="Cambria Math" w:eastAsiaTheme="minorEastAsia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3</m:t>
                  </m:r>
                </m:sub>
              </m:sSub>
            </m:sub>
          </m:sSub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>=1</m:t>
          </m:r>
        </m:oMath>
      </m:oMathPara>
    </w:p>
    <w:p w:rsidR="00A139E9" w:rsidRPr="00A139E9" w:rsidRDefault="009359E4" w:rsidP="009B2D5A">
      <w:pPr>
        <w:spacing w:after="0" w:line="360" w:lineRule="auto"/>
        <w:jc w:val="both"/>
        <w:rPr>
          <w:rStyle w:val="apple-converted-space"/>
          <w:rFonts w:ascii="Times New Roman" w:eastAsiaTheme="minorEastAsia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Style w:val="apple-converted-space"/>
                  <w:rFonts w:ascii="Cambria Math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r</m:t>
              </m:r>
            </m:e>
            <m:sub>
              <m:sSub>
                <m:sSubPr>
                  <m:ctrlPr>
                    <w:rPr>
                      <w:rStyle w:val="apple-converted-space"/>
                      <w:rFonts w:ascii="Cambria Math" w:hAnsi="Cambria Math" w:cs="Times New Roman"/>
                      <w:i/>
                      <w:color w:val="222222"/>
                      <w:sz w:val="26"/>
                      <w:szCs w:val="26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apple-converted-space"/>
                      <w:rFonts w:ascii="Cambria Math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CH</m:t>
                  </m:r>
                </m:e>
                <m:sub>
                  <m:r>
                    <w:rPr>
                      <w:rStyle w:val="apple-converted-space"/>
                      <w:rFonts w:ascii="Cambria Math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2</m:t>
                  </m:r>
                </m:sub>
              </m:sSub>
            </m:sub>
          </m:sSub>
          <m:r>
            <w:rPr>
              <w:rStyle w:val="apple-converted-space"/>
              <w:rFonts w:ascii="Cambria Math" w:hAnsi="Cambria Math" w:cs="Times New Roman"/>
              <w:color w:val="222222"/>
              <w:sz w:val="26"/>
              <w:szCs w:val="26"/>
              <w:shd w:val="clear" w:color="auto" w:fill="FFFFFF"/>
            </w:rPr>
            <m:t>=1.0865</m:t>
          </m:r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 xml:space="preserve">; </m:t>
          </m:r>
          <m:sSub>
            <m:sSubPr>
              <m:ctrlPr>
                <w:rPr>
                  <w:rStyle w:val="apple-converted-space"/>
                  <w:rFonts w:ascii="Cambria Math" w:eastAsiaTheme="minorEastAsia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l</m:t>
              </m:r>
            </m:e>
            <m:sub>
              <m:sSub>
                <m:sSubPr>
                  <m:ctrlPr>
                    <w:rPr>
                      <w:rStyle w:val="apple-converted-space"/>
                      <w:rFonts w:ascii="Cambria Math" w:eastAsiaTheme="minorEastAsia" w:hAnsi="Cambria Math" w:cs="Times New Roman"/>
                      <w:i/>
                      <w:color w:val="222222"/>
                      <w:sz w:val="26"/>
                      <w:szCs w:val="26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apple-converted-space"/>
                      <w:rFonts w:ascii="Cambria Math" w:eastAsiaTheme="minorEastAsia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CH</m:t>
                  </m:r>
                </m:e>
                <m:sub>
                  <m:r>
                    <w:rPr>
                      <w:rStyle w:val="apple-converted-space"/>
                      <w:rFonts w:ascii="Cambria Math" w:eastAsiaTheme="minorEastAsia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2</m:t>
                  </m:r>
                </m:sub>
              </m:sSub>
            </m:sub>
          </m:sSub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>=1</m:t>
          </m:r>
        </m:oMath>
      </m:oMathPara>
    </w:p>
    <w:p w:rsidR="00F80394" w:rsidRPr="00A139E9" w:rsidRDefault="009359E4" w:rsidP="009B2D5A">
      <w:pPr>
        <w:spacing w:after="0" w:line="360" w:lineRule="auto"/>
        <w:jc w:val="both"/>
        <w:rPr>
          <w:rStyle w:val="apple-converted-space"/>
          <w:rFonts w:ascii="Times New Roman" w:eastAsiaTheme="minorEastAsia" w:hAnsi="Times New Roman" w:cs="Times New Roman"/>
          <w:i/>
          <w:color w:val="222222"/>
          <w:sz w:val="26"/>
          <w:szCs w:val="26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Style w:val="apple-converted-space"/>
                  <w:rFonts w:ascii="Cambria Math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r</m:t>
              </m:r>
            </m:e>
            <m:sub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O(спирт)</m:t>
              </m:r>
            </m:sub>
          </m:sSub>
          <m:r>
            <w:rPr>
              <w:rStyle w:val="apple-converted-space"/>
              <w:rFonts w:ascii="Cambria Math" w:hAnsi="Cambria Math" w:cs="Times New Roman"/>
              <w:color w:val="222222"/>
              <w:sz w:val="26"/>
              <w:szCs w:val="26"/>
              <w:shd w:val="clear" w:color="auto" w:fill="FFFFFF"/>
            </w:rPr>
            <m:t>=1.0076</m:t>
          </m:r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 xml:space="preserve">; </m:t>
          </m:r>
          <m:sSub>
            <m:sSubPr>
              <m:ctrlPr>
                <w:rPr>
                  <w:rStyle w:val="apple-converted-space"/>
                  <w:rFonts w:ascii="Cambria Math" w:eastAsiaTheme="minorEastAsia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l</m:t>
              </m:r>
            </m:e>
            <m:sub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O(спирт)</m:t>
              </m:r>
            </m:sub>
          </m:sSub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>=0.9</m:t>
          </m:r>
          <m:r>
            <m:rPr>
              <m:sty m:val="p"/>
            </m:rPr>
            <w:rPr>
              <w:rStyle w:val="apple-converted-space"/>
              <w:rFonts w:ascii="Cambria Math" w:hAnsi="Cambria Math" w:cs="Times New Roman"/>
              <w:color w:val="222222"/>
              <w:sz w:val="26"/>
              <w:szCs w:val="26"/>
              <w:shd w:val="clear" w:color="auto" w:fill="FFFFFF"/>
            </w:rPr>
            <w:br/>
          </m:r>
        </m:oMath>
        <m:oMath>
          <m:sSub>
            <m:sSubPr>
              <m:ctrlPr>
                <w:rPr>
                  <w:rStyle w:val="apple-converted-space"/>
                  <w:rFonts w:ascii="Cambria Math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r</m:t>
              </m:r>
            </m:e>
            <m:sub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H(спирт)</m:t>
              </m:r>
            </m:sub>
          </m:sSub>
          <m:r>
            <w:rPr>
              <w:rStyle w:val="apple-converted-space"/>
              <w:rFonts w:ascii="Cambria Math" w:hAnsi="Cambria Math" w:cs="Times New Roman"/>
              <w:color w:val="222222"/>
              <w:sz w:val="26"/>
              <w:szCs w:val="26"/>
              <w:shd w:val="clear" w:color="auto" w:fill="FFFFFF"/>
            </w:rPr>
            <m:t>=0</m:t>
          </m:r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 xml:space="preserve">; </m:t>
          </m:r>
          <m:sSub>
            <m:sSubPr>
              <m:ctrlPr>
                <w:rPr>
                  <w:rStyle w:val="apple-converted-space"/>
                  <w:rFonts w:ascii="Cambria Math" w:eastAsiaTheme="minorEastAsia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l</m:t>
              </m:r>
            </m:e>
            <m:sub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H(спирт)</m:t>
              </m:r>
            </m:sub>
          </m:sSub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>=0.5</m:t>
          </m:r>
        </m:oMath>
      </m:oMathPara>
    </w:p>
    <w:p w:rsidR="00A139E9" w:rsidRPr="00A139E9" w:rsidRDefault="009359E4" w:rsidP="009B2D5A">
      <w:pPr>
        <w:spacing w:after="0" w:line="360" w:lineRule="auto"/>
        <w:jc w:val="both"/>
        <w:rPr>
          <w:rStyle w:val="apple-converted-space"/>
          <w:rFonts w:ascii="Times New Roman" w:eastAsiaTheme="minorEastAsia" w:hAnsi="Times New Roman" w:cs="Times New Roman"/>
          <w:i/>
          <w:color w:val="222222"/>
          <w:sz w:val="26"/>
          <w:szCs w:val="26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Style w:val="apple-converted-space"/>
                  <w:rFonts w:ascii="Cambria Math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r</m:t>
              </m:r>
            </m:e>
            <m:sub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O(</m:t>
              </m:r>
              <m:sSub>
                <m:sSubPr>
                  <m:ctrlPr>
                    <w:rPr>
                      <w:rStyle w:val="apple-converted-space"/>
                      <w:rFonts w:ascii="Cambria Math" w:hAnsi="Cambria Math" w:cs="Times New Roman"/>
                      <w:i/>
                      <w:color w:val="222222"/>
                      <w:sz w:val="26"/>
                      <w:szCs w:val="26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apple-converted-space"/>
                      <w:rFonts w:ascii="Cambria Math" w:hAnsi="Cambria Math" w:cs="Times New Roman"/>
                      <w:color w:val="222222"/>
                      <w:sz w:val="26"/>
                      <w:szCs w:val="26"/>
                      <w:shd w:val="clear" w:color="auto" w:fill="FFFFFF"/>
                      <w:lang w:val="en-US"/>
                    </w:rPr>
                    <m:t>H</m:t>
                  </m:r>
                </m:e>
                <m:sub>
                  <m:r>
                    <w:rPr>
                      <w:rStyle w:val="apple-converted-space"/>
                      <w:rFonts w:ascii="Cambria Math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2</m:t>
                  </m:r>
                </m:sub>
              </m:sSub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O)</m:t>
              </m:r>
            </m:sub>
          </m:sSub>
          <m:r>
            <w:rPr>
              <w:rStyle w:val="apple-converted-space"/>
              <w:rFonts w:ascii="Cambria Math" w:hAnsi="Cambria Math" w:cs="Times New Roman"/>
              <w:color w:val="222222"/>
              <w:sz w:val="26"/>
              <w:szCs w:val="26"/>
              <w:shd w:val="clear" w:color="auto" w:fill="FFFFFF"/>
            </w:rPr>
            <m:t>=1.1494</m:t>
          </m:r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 xml:space="preserve">; </m:t>
          </m:r>
          <m:sSub>
            <m:sSubPr>
              <m:ctrlPr>
                <w:rPr>
                  <w:rStyle w:val="apple-converted-space"/>
                  <w:rFonts w:ascii="Cambria Math" w:eastAsiaTheme="minorEastAsia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l</m:t>
              </m:r>
            </m:e>
            <m:sub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O(</m:t>
              </m:r>
              <m:sSub>
                <m:sSubPr>
                  <m:ctrlPr>
                    <w:rPr>
                      <w:rStyle w:val="apple-converted-space"/>
                      <w:rFonts w:ascii="Cambria Math" w:eastAsiaTheme="minorEastAsia" w:hAnsi="Cambria Math" w:cs="Times New Roman"/>
                      <w:i/>
                      <w:color w:val="222222"/>
                      <w:sz w:val="26"/>
                      <w:szCs w:val="26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apple-converted-space"/>
                      <w:rFonts w:ascii="Cambria Math" w:eastAsiaTheme="minorEastAsia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H</m:t>
                  </m:r>
                </m:e>
                <m:sub>
                  <m:r>
                    <w:rPr>
                      <w:rStyle w:val="apple-converted-space"/>
                      <w:rFonts w:ascii="Cambria Math" w:eastAsiaTheme="minorEastAsia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2</m:t>
                  </m:r>
                </m:sub>
              </m:sSub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O)</m:t>
              </m:r>
            </m:sub>
          </m:sSub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>=1</m:t>
          </m:r>
        </m:oMath>
      </m:oMathPara>
    </w:p>
    <w:p w:rsidR="00A139E9" w:rsidRPr="00A139E9" w:rsidRDefault="009359E4" w:rsidP="009B2D5A">
      <w:pPr>
        <w:spacing w:after="0" w:line="360" w:lineRule="auto"/>
        <w:jc w:val="both"/>
        <w:rPr>
          <w:rStyle w:val="apple-converted-space"/>
          <w:rFonts w:ascii="Times New Roman" w:eastAsiaTheme="minorEastAsia" w:hAnsi="Times New Roman" w:cs="Times New Roman"/>
          <w:i/>
          <w:color w:val="222222"/>
          <w:sz w:val="26"/>
          <w:szCs w:val="26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Style w:val="apple-converted-space"/>
                  <w:rFonts w:ascii="Cambria Math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r</m:t>
              </m:r>
            </m:e>
            <m:sub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H(</m:t>
              </m:r>
              <m:sSub>
                <m:sSubPr>
                  <m:ctrlPr>
                    <w:rPr>
                      <w:rStyle w:val="apple-converted-space"/>
                      <w:rFonts w:ascii="Cambria Math" w:hAnsi="Cambria Math" w:cs="Times New Roman"/>
                      <w:i/>
                      <w:color w:val="222222"/>
                      <w:sz w:val="26"/>
                      <w:szCs w:val="26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apple-converted-space"/>
                      <w:rFonts w:ascii="Cambria Math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H</m:t>
                  </m:r>
                </m:e>
                <m:sub>
                  <m:r>
                    <w:rPr>
                      <w:rStyle w:val="apple-converted-space"/>
                      <w:rFonts w:ascii="Cambria Math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2</m:t>
                  </m:r>
                </m:sub>
              </m:sSub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O)</m:t>
              </m:r>
            </m:sub>
          </m:sSub>
          <m:r>
            <w:rPr>
              <w:rStyle w:val="apple-converted-space"/>
              <w:rFonts w:ascii="Cambria Math" w:hAnsi="Cambria Math" w:cs="Times New Roman"/>
              <w:color w:val="222222"/>
              <w:sz w:val="26"/>
              <w:szCs w:val="26"/>
              <w:shd w:val="clear" w:color="auto" w:fill="FFFFFF"/>
            </w:rPr>
            <m:t>=0</m:t>
          </m:r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 xml:space="preserve">; </m:t>
          </m:r>
          <m:sSub>
            <m:sSubPr>
              <m:ctrlPr>
                <w:rPr>
                  <w:rStyle w:val="apple-converted-space"/>
                  <w:rFonts w:ascii="Cambria Math" w:eastAsiaTheme="minorEastAsia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l</m:t>
              </m:r>
            </m:e>
            <m:sub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H(</m:t>
              </m:r>
              <m:sSub>
                <m:sSubPr>
                  <m:ctrlPr>
                    <w:rPr>
                      <w:rStyle w:val="apple-converted-space"/>
                      <w:rFonts w:ascii="Cambria Math" w:eastAsiaTheme="minorEastAsia" w:hAnsi="Cambria Math" w:cs="Times New Roman"/>
                      <w:i/>
                      <w:color w:val="222222"/>
                      <w:sz w:val="26"/>
                      <w:szCs w:val="26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apple-converted-space"/>
                      <w:rFonts w:ascii="Cambria Math" w:eastAsiaTheme="minorEastAsia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H</m:t>
                  </m:r>
                </m:e>
                <m:sub>
                  <m:r>
                    <w:rPr>
                      <w:rStyle w:val="apple-converted-space"/>
                      <w:rFonts w:ascii="Cambria Math" w:eastAsiaTheme="minorEastAsia" w:hAnsi="Cambria Math" w:cs="Times New Roman"/>
                      <w:color w:val="222222"/>
                      <w:sz w:val="26"/>
                      <w:szCs w:val="26"/>
                      <w:shd w:val="clear" w:color="auto" w:fill="FFFFFF"/>
                    </w:rPr>
                    <m:t>2</m:t>
                  </m:r>
                </m:sub>
              </m:sSub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O)</m:t>
              </m:r>
            </m:sub>
          </m:sSub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>=0</m:t>
          </m:r>
        </m:oMath>
      </m:oMathPara>
    </w:p>
    <w:p w:rsidR="00A139E9" w:rsidRPr="00A139E9" w:rsidRDefault="009359E4" w:rsidP="009B2D5A">
      <w:pPr>
        <w:spacing w:after="0" w:line="360" w:lineRule="auto"/>
        <w:jc w:val="both"/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Style w:val="apple-converted-space"/>
                  <w:rFonts w:ascii="Cambria Math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r</m:t>
              </m:r>
            </m:e>
            <m:sub>
              <m:r>
                <w:rPr>
                  <w:rStyle w:val="apple-converted-space"/>
                  <w:rFonts w:ascii="Cambria Math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MIM</m:t>
              </m:r>
            </m:sub>
          </m:sSub>
          <m:r>
            <w:rPr>
              <w:rStyle w:val="apple-converted-space"/>
              <w:rFonts w:ascii="Cambria Math" w:hAnsi="Cambria Math" w:cs="Times New Roman"/>
              <w:color w:val="222222"/>
              <w:sz w:val="26"/>
              <w:szCs w:val="26"/>
              <w:shd w:val="clear" w:color="auto" w:fill="FFFFFF"/>
            </w:rPr>
            <m:t>=3.1893</m:t>
          </m:r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 xml:space="preserve">; </m:t>
          </m:r>
          <m:sSub>
            <m:sSubPr>
              <m:ctrlPr>
                <w:rPr>
                  <w:rStyle w:val="apple-converted-space"/>
                  <w:rFonts w:ascii="Cambria Math" w:eastAsiaTheme="minorEastAsia" w:hAnsi="Cambria Math" w:cs="Times New Roman"/>
                  <w:i/>
                  <w:color w:val="222222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l</m:t>
              </m:r>
            </m:e>
            <m:sub>
              <m:r>
                <w:rPr>
                  <w:rStyle w:val="apple-converted-space"/>
                  <w:rFonts w:ascii="Cambria Math" w:eastAsiaTheme="minorEastAsia" w:hAnsi="Cambria Math" w:cs="Times New Roman"/>
                  <w:color w:val="222222"/>
                  <w:sz w:val="26"/>
                  <w:szCs w:val="26"/>
                  <w:shd w:val="clear" w:color="auto" w:fill="FFFFFF"/>
                </w:rPr>
                <m:t>MIM</m:t>
              </m:r>
            </m:sub>
          </m:sSub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</w:rPr>
            <m:t>=1 или 0</m:t>
          </m:r>
          <m:r>
            <w:rPr>
              <w:rStyle w:val="apple-converted-space"/>
              <w:rFonts w:ascii="Cambria Math" w:eastAsiaTheme="minorEastAsia" w:hAnsi="Cambria Math" w:cs="Times New Roman"/>
              <w:color w:val="222222"/>
              <w:sz w:val="26"/>
              <w:szCs w:val="26"/>
              <w:shd w:val="clear" w:color="auto" w:fill="FFFFFF"/>
              <w:lang w:val="en-US"/>
            </w:rPr>
            <m:t>.5</m:t>
          </m:r>
        </m:oMath>
      </m:oMathPara>
    </w:p>
    <w:p w:rsidR="00F80394" w:rsidRPr="00443614" w:rsidRDefault="00F80394" w:rsidP="009B2D5A">
      <w:pPr>
        <w:spacing w:line="360" w:lineRule="auto"/>
      </w:pPr>
    </w:p>
    <w:p w:rsidR="007F78F8" w:rsidRDefault="007F78F8" w:rsidP="009B2D5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43614" w:rsidRDefault="00443614" w:rsidP="009B2D5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43614" w:rsidRDefault="00443614" w:rsidP="009B2D5A">
      <w:pPr>
        <w:pStyle w:val="1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bookmarkStart w:id="8" w:name="_Toc483266669"/>
      <w:r w:rsidRPr="00443614">
        <w:rPr>
          <w:rFonts w:ascii="Times New Roman" w:hAnsi="Times New Roman" w:cs="Times New Roman"/>
          <w:color w:val="auto"/>
        </w:rPr>
        <w:lastRenderedPageBreak/>
        <w:t>ОБСУЖДЕНИЕ РЕЗУЛЬТАТОВ</w:t>
      </w:r>
      <w:bookmarkEnd w:id="8"/>
    </w:p>
    <w:p w:rsidR="004A0DC8" w:rsidRPr="00E202EC" w:rsidRDefault="00F82CFB" w:rsidP="009B2D5A">
      <w:pPr>
        <w:pStyle w:val="1"/>
        <w:numPr>
          <w:ilvl w:val="1"/>
          <w:numId w:val="12"/>
        </w:numPr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bookmarkStart w:id="9" w:name="_Toc483266670"/>
      <w:r w:rsidR="004A0DC8" w:rsidRPr="00E202EC">
        <w:rPr>
          <w:rFonts w:ascii="Times New Roman" w:hAnsi="Times New Roman" w:cs="Times New Roman"/>
          <w:color w:val="auto"/>
          <w:sz w:val="26"/>
          <w:szCs w:val="26"/>
        </w:rPr>
        <w:t>Классическая модель</w:t>
      </w:r>
      <w:bookmarkEnd w:id="9"/>
    </w:p>
    <w:p w:rsidR="00BB7835" w:rsidRPr="00E848DA" w:rsidRDefault="00BB7835" w:rsidP="009B2D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202EC">
        <w:rPr>
          <w:rFonts w:ascii="Times New Roman" w:hAnsi="Times New Roman" w:cs="Times New Roman"/>
          <w:sz w:val="26"/>
          <w:szCs w:val="26"/>
        </w:rPr>
        <w:t>Расчеты по клас</w:t>
      </w:r>
      <w:r w:rsidR="00041E32" w:rsidRPr="00E202EC">
        <w:rPr>
          <w:rFonts w:ascii="Times New Roman" w:hAnsi="Times New Roman" w:cs="Times New Roman"/>
          <w:sz w:val="26"/>
          <w:szCs w:val="26"/>
        </w:rPr>
        <w:t xml:space="preserve">сической </w:t>
      </w:r>
      <w:r w:rsidR="004A0DC8" w:rsidRPr="00E202EC">
        <w:rPr>
          <w:rFonts w:ascii="Times New Roman" w:hAnsi="Times New Roman" w:cs="Times New Roman"/>
          <w:sz w:val="26"/>
          <w:szCs w:val="26"/>
        </w:rPr>
        <w:t>модели</w:t>
      </w:r>
      <w:r w:rsidRPr="00E202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02EC">
        <w:rPr>
          <w:rFonts w:ascii="Times New Roman" w:hAnsi="Times New Roman" w:cs="Times New Roman"/>
          <w:sz w:val="26"/>
          <w:szCs w:val="26"/>
        </w:rPr>
        <w:t>мице</w:t>
      </w:r>
      <w:r w:rsidR="00041E32" w:rsidRPr="00E202EC">
        <w:rPr>
          <w:rFonts w:ascii="Times New Roman" w:hAnsi="Times New Roman" w:cs="Times New Roman"/>
          <w:sz w:val="26"/>
          <w:szCs w:val="26"/>
        </w:rPr>
        <w:t>л</w:t>
      </w:r>
      <w:r w:rsidRPr="00E202EC">
        <w:rPr>
          <w:rFonts w:ascii="Times New Roman" w:hAnsi="Times New Roman" w:cs="Times New Roman"/>
          <w:sz w:val="26"/>
          <w:szCs w:val="26"/>
        </w:rPr>
        <w:t>ло</w:t>
      </w:r>
      <w:r w:rsidR="00041E32" w:rsidRPr="00E202EC">
        <w:rPr>
          <w:rFonts w:ascii="Times New Roman" w:hAnsi="Times New Roman" w:cs="Times New Roman"/>
          <w:sz w:val="26"/>
          <w:szCs w:val="26"/>
        </w:rPr>
        <w:t>образования</w:t>
      </w:r>
      <w:proofErr w:type="spellEnd"/>
      <w:r w:rsidRPr="00E202EC">
        <w:rPr>
          <w:rFonts w:ascii="Times New Roman" w:hAnsi="Times New Roman" w:cs="Times New Roman"/>
          <w:sz w:val="26"/>
          <w:szCs w:val="26"/>
        </w:rPr>
        <w:t xml:space="preserve"> </w:t>
      </w:r>
      <w:r w:rsidR="00041E32" w:rsidRPr="00E202EC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E202EC">
        <w:rPr>
          <w:rFonts w:ascii="Times New Roman" w:hAnsi="Times New Roman" w:cs="Times New Roman"/>
          <w:sz w:val="26"/>
          <w:szCs w:val="26"/>
        </w:rPr>
        <w:t xml:space="preserve">проведены для </w:t>
      </w:r>
      <w:r w:rsidR="00041E32" w:rsidRPr="00E202EC">
        <w:rPr>
          <w:rFonts w:ascii="Times New Roman" w:hAnsi="Times New Roman" w:cs="Times New Roman"/>
          <w:sz w:val="26"/>
          <w:szCs w:val="26"/>
        </w:rPr>
        <w:t xml:space="preserve">ряда </w:t>
      </w:r>
      <w:r w:rsidRPr="00E202EC">
        <w:rPr>
          <w:rFonts w:ascii="Times New Roman" w:hAnsi="Times New Roman" w:cs="Times New Roman"/>
          <w:sz w:val="26"/>
          <w:szCs w:val="26"/>
        </w:rPr>
        <w:t xml:space="preserve">систем с целью систематического исследования </w:t>
      </w:r>
      <w:r w:rsidR="004A0DC8" w:rsidRPr="00E202EC">
        <w:rPr>
          <w:rFonts w:ascii="Times New Roman" w:hAnsi="Times New Roman" w:cs="Times New Roman"/>
          <w:sz w:val="26"/>
          <w:szCs w:val="26"/>
        </w:rPr>
        <w:t xml:space="preserve">ее </w:t>
      </w:r>
      <w:r w:rsidRPr="00E202EC">
        <w:rPr>
          <w:rFonts w:ascii="Times New Roman" w:hAnsi="Times New Roman" w:cs="Times New Roman"/>
          <w:sz w:val="26"/>
          <w:szCs w:val="26"/>
        </w:rPr>
        <w:t xml:space="preserve">возможностей </w:t>
      </w:r>
      <w:r w:rsidR="004A0DC8" w:rsidRPr="00E202EC">
        <w:rPr>
          <w:rFonts w:ascii="Times New Roman" w:hAnsi="Times New Roman" w:cs="Times New Roman"/>
          <w:sz w:val="26"/>
          <w:szCs w:val="26"/>
        </w:rPr>
        <w:t>и пределов применимости</w:t>
      </w:r>
      <w:r w:rsidRPr="00E202EC">
        <w:rPr>
          <w:rFonts w:ascii="Times New Roman" w:hAnsi="Times New Roman" w:cs="Times New Roman"/>
          <w:sz w:val="26"/>
          <w:szCs w:val="26"/>
        </w:rPr>
        <w:t xml:space="preserve"> при описании </w:t>
      </w:r>
      <w:proofErr w:type="spellStart"/>
      <w:r w:rsidR="00072353">
        <w:rPr>
          <w:rFonts w:ascii="Times New Roman" w:hAnsi="Times New Roman" w:cs="Times New Roman"/>
          <w:sz w:val="26"/>
          <w:szCs w:val="26"/>
        </w:rPr>
        <w:t>агрегативного</w:t>
      </w:r>
      <w:proofErr w:type="spellEnd"/>
      <w:r w:rsidR="00072353">
        <w:rPr>
          <w:rFonts w:ascii="Times New Roman" w:hAnsi="Times New Roman" w:cs="Times New Roman"/>
          <w:sz w:val="26"/>
          <w:szCs w:val="26"/>
        </w:rPr>
        <w:t xml:space="preserve"> поведения </w:t>
      </w:r>
      <w:r w:rsidR="00041E32" w:rsidRPr="00E202EC">
        <w:rPr>
          <w:rFonts w:ascii="Times New Roman" w:hAnsi="Times New Roman" w:cs="Times New Roman"/>
          <w:sz w:val="26"/>
          <w:szCs w:val="26"/>
        </w:rPr>
        <w:t>смешанных мицелл, образова</w:t>
      </w:r>
      <w:r w:rsidR="00072353">
        <w:rPr>
          <w:rFonts w:ascii="Times New Roman" w:hAnsi="Times New Roman" w:cs="Times New Roman"/>
          <w:sz w:val="26"/>
          <w:szCs w:val="26"/>
        </w:rPr>
        <w:t>нных ионной жидкостью и спиртом</w:t>
      </w:r>
      <w:r w:rsidRPr="00E202EC">
        <w:rPr>
          <w:rFonts w:ascii="Times New Roman" w:hAnsi="Times New Roman" w:cs="Times New Roman"/>
          <w:sz w:val="26"/>
          <w:szCs w:val="26"/>
        </w:rPr>
        <w:t xml:space="preserve">, </w:t>
      </w:r>
      <w:r w:rsidR="00041E32" w:rsidRPr="00E202EC">
        <w:rPr>
          <w:rFonts w:ascii="Times New Roman" w:hAnsi="Times New Roman" w:cs="Times New Roman"/>
          <w:sz w:val="26"/>
          <w:szCs w:val="26"/>
        </w:rPr>
        <w:t xml:space="preserve">а также для апробации </w:t>
      </w:r>
      <w:r w:rsidR="004A0DC8" w:rsidRPr="00E202EC">
        <w:rPr>
          <w:rFonts w:ascii="Times New Roman" w:hAnsi="Times New Roman" w:cs="Times New Roman"/>
          <w:sz w:val="26"/>
          <w:szCs w:val="26"/>
        </w:rPr>
        <w:t>разработанного алгоритма и программ. Список систем, для которых имеются экспериментальные данные о ККМ и числа</w:t>
      </w:r>
      <w:r w:rsidR="00F65308">
        <w:rPr>
          <w:rFonts w:ascii="Times New Roman" w:hAnsi="Times New Roman" w:cs="Times New Roman"/>
          <w:sz w:val="26"/>
          <w:szCs w:val="26"/>
        </w:rPr>
        <w:t xml:space="preserve">х агрегации приведен </w:t>
      </w:r>
      <w:r w:rsidR="006D5F80">
        <w:rPr>
          <w:rFonts w:ascii="Times New Roman" w:hAnsi="Times New Roman" w:cs="Times New Roman"/>
          <w:sz w:val="26"/>
          <w:szCs w:val="26"/>
        </w:rPr>
        <w:t>ниже.</w:t>
      </w:r>
    </w:p>
    <w:p w:rsidR="006D5F80" w:rsidRPr="00CD74F3" w:rsidRDefault="006D5F80" w:rsidP="009B2D5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[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CD74F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mim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]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="00CD74F3">
        <w:rPr>
          <w:rFonts w:ascii="Times New Roman" w:hAnsi="Times New Roman" w:cs="Times New Roman"/>
          <w:sz w:val="26"/>
          <w:szCs w:val="26"/>
          <w:lang w:val="en-US"/>
        </w:rPr>
        <w:t>, [</w:t>
      </w:r>
      <w:proofErr w:type="spellStart"/>
      <w:r w:rsidR="00CD74F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CD74F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CD74F3">
        <w:rPr>
          <w:rFonts w:ascii="Times New Roman" w:hAnsi="Times New Roman" w:cs="Times New Roman"/>
          <w:sz w:val="26"/>
          <w:szCs w:val="26"/>
          <w:lang w:val="en-US"/>
        </w:rPr>
        <w:t>mim</w:t>
      </w:r>
      <w:proofErr w:type="spellEnd"/>
      <w:r w:rsidR="00CD74F3">
        <w:rPr>
          <w:rFonts w:ascii="Times New Roman" w:hAnsi="Times New Roman" w:cs="Times New Roman"/>
          <w:sz w:val="26"/>
          <w:szCs w:val="26"/>
          <w:lang w:val="en-US"/>
        </w:rPr>
        <w:t>]Br</w:t>
      </w:r>
      <w:r w:rsidRPr="00CD74F3">
        <w:rPr>
          <w:rFonts w:ascii="Times New Roman" w:hAnsi="Times New Roman" w:cs="Times New Roman"/>
          <w:sz w:val="26"/>
          <w:szCs w:val="26"/>
        </w:rPr>
        <w:t xml:space="preserve"> </w:t>
      </w:r>
      <w:r w:rsidR="00CD74F3">
        <w:rPr>
          <w:rFonts w:ascii="Times New Roman" w:hAnsi="Times New Roman" w:cs="Times New Roman"/>
          <w:sz w:val="26"/>
          <w:szCs w:val="26"/>
        </w:rPr>
        <w:t>чистые</w:t>
      </w:r>
    </w:p>
    <w:p w:rsidR="00CD74F3" w:rsidRPr="00CD74F3" w:rsidRDefault="00CD74F3" w:rsidP="009B2D5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[C</w:t>
      </w:r>
      <w:r>
        <w:rPr>
          <w:rFonts w:ascii="Times New Roman" w:hAnsi="Times New Roman" w:cs="Times New Roman"/>
          <w:sz w:val="26"/>
          <w:szCs w:val="26"/>
          <w:vertAlign w:val="subscript"/>
        </w:rPr>
        <w:t>8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]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17D7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17D71" w:rsidRPr="00217D7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="00217D71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217D71" w:rsidRPr="00217D7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7</w:t>
      </w:r>
      <w:r w:rsidR="00217D71">
        <w:rPr>
          <w:rFonts w:ascii="Times New Roman" w:hAnsi="Times New Roman" w:cs="Times New Roman"/>
          <w:sz w:val="26"/>
          <w:szCs w:val="26"/>
          <w:lang w:val="en-US"/>
        </w:rPr>
        <w:t>OH</w:t>
      </w:r>
    </w:p>
    <w:p w:rsidR="006D5F80" w:rsidRPr="006D5F80" w:rsidRDefault="006D5F80" w:rsidP="009B2D5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[C</w:t>
      </w:r>
      <w:r w:rsidRPr="0033105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mim][C</w:t>
      </w:r>
      <w:r w:rsidRPr="0033105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8</w:t>
      </w:r>
      <w:r>
        <w:rPr>
          <w:rFonts w:ascii="Times New Roman" w:hAnsi="Times New Roman" w:cs="Times New Roman"/>
          <w:sz w:val="26"/>
          <w:szCs w:val="26"/>
          <w:lang w:val="en-US"/>
        </w:rPr>
        <w:t>OSO</w:t>
      </w:r>
      <w:r w:rsidRPr="0033105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] – </w:t>
      </w:r>
      <w:r w:rsidR="00217D7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17D71" w:rsidRPr="00217D7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="00217D71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217D71" w:rsidRPr="00217D7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7</w:t>
      </w:r>
      <w:r w:rsidR="00217D71">
        <w:rPr>
          <w:rFonts w:ascii="Times New Roman" w:hAnsi="Times New Roman" w:cs="Times New Roman"/>
          <w:sz w:val="26"/>
          <w:szCs w:val="26"/>
          <w:lang w:val="en-US"/>
        </w:rPr>
        <w:t>OH</w:t>
      </w:r>
    </w:p>
    <w:p w:rsidR="006D5F80" w:rsidRPr="006D5F80" w:rsidRDefault="006D5F80" w:rsidP="009B2D5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SDS – [C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10</w:t>
      </w:r>
      <w:r>
        <w:rPr>
          <w:rFonts w:ascii="Times New Roman" w:hAnsi="Times New Roman" w:cs="Times New Roman"/>
          <w:sz w:val="26"/>
          <w:szCs w:val="26"/>
          <w:lang w:val="en-US"/>
        </w:rPr>
        <w:t>mim]Br</w:t>
      </w:r>
    </w:p>
    <w:p w:rsidR="006D5F80" w:rsidRPr="00217D71" w:rsidRDefault="00217D71" w:rsidP="009B2D5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HDBIm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-Br – C</w:t>
      </w:r>
      <w:r w:rsidRPr="00217D7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217D7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6"/>
          <w:szCs w:val="26"/>
          <w:lang w:val="en-US"/>
        </w:rPr>
        <w:t>OH, C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6D5F80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11</w:t>
      </w:r>
      <w:r>
        <w:rPr>
          <w:rFonts w:ascii="Times New Roman" w:hAnsi="Times New Roman" w:cs="Times New Roman"/>
          <w:sz w:val="26"/>
          <w:szCs w:val="26"/>
          <w:lang w:val="en-US"/>
        </w:rPr>
        <w:t>OH</w:t>
      </w:r>
    </w:p>
    <w:p w:rsidR="006D5F80" w:rsidRPr="00307286" w:rsidRDefault="00217D71" w:rsidP="009B2D5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DDmim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-Br – C</w:t>
      </w:r>
      <w:r w:rsidRPr="00217D7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217D7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6"/>
          <w:szCs w:val="26"/>
          <w:lang w:val="en-US"/>
        </w:rPr>
        <w:t>OH, C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>OH</w:t>
      </w:r>
    </w:p>
    <w:p w:rsidR="00307286" w:rsidRPr="006D5F80" w:rsidRDefault="00307286" w:rsidP="009B2D5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DTAB – </w:t>
      </w:r>
      <w:r w:rsidR="00BE0755">
        <w:rPr>
          <w:rFonts w:ascii="Times New Roman" w:hAnsi="Times New Roman" w:cs="Times New Roman"/>
          <w:sz w:val="26"/>
          <w:szCs w:val="26"/>
          <w:lang w:val="en-US"/>
        </w:rPr>
        <w:t>[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odmim</w:t>
      </w:r>
      <w:proofErr w:type="spellEnd"/>
      <w:r w:rsidR="00BE0755">
        <w:rPr>
          <w:rFonts w:ascii="Times New Roman" w:hAnsi="Times New Roman" w:cs="Times New Roman"/>
          <w:sz w:val="26"/>
          <w:szCs w:val="26"/>
          <w:lang w:val="en-US"/>
        </w:rPr>
        <w:t>][</w:t>
      </w:r>
      <w:proofErr w:type="spellStart"/>
      <w:r w:rsidR="00BE0755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="00BE0755">
        <w:rPr>
          <w:rFonts w:ascii="Times New Roman" w:hAnsi="Times New Roman" w:cs="Times New Roman"/>
          <w:sz w:val="26"/>
          <w:szCs w:val="26"/>
          <w:lang w:val="en-US"/>
        </w:rPr>
        <w:t>]</w:t>
      </w:r>
    </w:p>
    <w:p w:rsidR="00BB7835" w:rsidRDefault="00594BF5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Изначально для проверки кла</w:t>
      </w:r>
      <w:r w:rsidR="00C853F8">
        <w:rPr>
          <w:rFonts w:ascii="Times New Roman" w:hAnsi="Times New Roman" w:cs="Times New Roman"/>
          <w:sz w:val="26"/>
          <w:szCs w:val="26"/>
        </w:rPr>
        <w:t>ссической модели были рас</w:t>
      </w:r>
      <w:r>
        <w:rPr>
          <w:rFonts w:ascii="Times New Roman" w:hAnsi="Times New Roman" w:cs="Times New Roman"/>
          <w:sz w:val="26"/>
          <w:szCs w:val="26"/>
        </w:rPr>
        <w:t xml:space="preserve">считаны ККМ для чистых ионных жидкостей в зависимости от длины углеводородного хвоста. </w:t>
      </w:r>
      <w:r w:rsidR="00B84C66">
        <w:rPr>
          <w:rFonts w:ascii="Times New Roman" w:hAnsi="Times New Roman" w:cs="Times New Roman"/>
          <w:sz w:val="26"/>
          <w:szCs w:val="26"/>
        </w:rPr>
        <w:t>На рис</w:t>
      </w:r>
      <w:r w:rsidR="00826C59">
        <w:rPr>
          <w:rFonts w:ascii="Times New Roman" w:hAnsi="Times New Roman" w:cs="Times New Roman"/>
          <w:sz w:val="26"/>
          <w:szCs w:val="26"/>
        </w:rPr>
        <w:t>.</w:t>
      </w:r>
      <w:r w:rsidR="00147AE7">
        <w:rPr>
          <w:rFonts w:ascii="Times New Roman" w:hAnsi="Times New Roman" w:cs="Times New Roman"/>
          <w:sz w:val="26"/>
          <w:szCs w:val="26"/>
        </w:rPr>
        <w:t xml:space="preserve"> </w:t>
      </w:r>
      <w:r w:rsidR="003D065B">
        <w:rPr>
          <w:rFonts w:ascii="Times New Roman" w:hAnsi="Times New Roman" w:cs="Times New Roman"/>
          <w:sz w:val="26"/>
          <w:szCs w:val="26"/>
        </w:rPr>
        <w:t>3</w:t>
      </w:r>
      <w:r w:rsidR="00B84C66">
        <w:rPr>
          <w:rFonts w:ascii="Times New Roman" w:hAnsi="Times New Roman" w:cs="Times New Roman"/>
          <w:sz w:val="26"/>
          <w:szCs w:val="26"/>
        </w:rPr>
        <w:t xml:space="preserve"> изображена зависимость ККМ от длины углеводородного хвоста </w:t>
      </w:r>
      <w:r w:rsidR="003F61F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F61FC" w:rsidRPr="00307286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3F61FC" w:rsidRPr="00307286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C</w:t>
      </w:r>
      <w:proofErr w:type="spellEnd"/>
      <w:r w:rsidR="003F61FC" w:rsidRPr="003F61FC">
        <w:rPr>
          <w:rFonts w:ascii="Times New Roman" w:hAnsi="Times New Roman" w:cs="Times New Roman"/>
          <w:sz w:val="26"/>
          <w:szCs w:val="26"/>
        </w:rPr>
        <w:t xml:space="preserve"> </w:t>
      </w:r>
      <w:r w:rsidR="003F61FC">
        <w:rPr>
          <w:rFonts w:ascii="Times New Roman" w:hAnsi="Times New Roman" w:cs="Times New Roman"/>
          <w:sz w:val="26"/>
          <w:szCs w:val="26"/>
        </w:rPr>
        <w:t>–</w:t>
      </w:r>
      <w:r w:rsidR="003F61FC" w:rsidRPr="003F61FC">
        <w:rPr>
          <w:rFonts w:ascii="Times New Roman" w:hAnsi="Times New Roman" w:cs="Times New Roman"/>
          <w:sz w:val="26"/>
          <w:szCs w:val="26"/>
        </w:rPr>
        <w:t xml:space="preserve"> </w:t>
      </w:r>
      <w:r w:rsidR="003F61FC">
        <w:rPr>
          <w:rFonts w:ascii="Times New Roman" w:hAnsi="Times New Roman" w:cs="Times New Roman"/>
          <w:sz w:val="26"/>
          <w:szCs w:val="26"/>
        </w:rPr>
        <w:t xml:space="preserve">число атомов углерода в хвосте) </w:t>
      </w:r>
      <w:r w:rsidR="00B84C66">
        <w:rPr>
          <w:rFonts w:ascii="Times New Roman" w:hAnsi="Times New Roman" w:cs="Times New Roman"/>
          <w:sz w:val="26"/>
          <w:szCs w:val="26"/>
        </w:rPr>
        <w:t xml:space="preserve">для </w:t>
      </w:r>
      <w:r w:rsidR="004A0DC8">
        <w:rPr>
          <w:rFonts w:ascii="Times New Roman" w:hAnsi="Times New Roman" w:cs="Times New Roman"/>
          <w:sz w:val="26"/>
          <w:szCs w:val="26"/>
        </w:rPr>
        <w:t>бромидов 1-алкил-3-метилимидазолия</w:t>
      </w:r>
      <w:r w:rsidR="00B84C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7D8C" w:rsidRDefault="00CA408C" w:rsidP="009B2D5A">
      <w:pPr>
        <w:spacing w:line="360" w:lineRule="auto"/>
        <w:jc w:val="center"/>
      </w:pPr>
      <w:r>
        <w:object w:dxaOrig="7211" w:dyaOrig="5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1pt;height:294.7pt" o:ole="">
            <v:imagedata r:id="rId10" o:title=""/>
          </v:shape>
          <o:OLEObject Type="Embed" ProgID="Origin50.Graph" ShapeID="_x0000_i1025" DrawAspect="Content" ObjectID="_1557016845" r:id="rId11"/>
        </w:object>
      </w:r>
    </w:p>
    <w:p w:rsidR="000C3CE5" w:rsidRPr="005C50EB" w:rsidRDefault="000C3CE5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65B">
        <w:rPr>
          <w:rFonts w:ascii="Times New Roman" w:hAnsi="Times New Roman" w:cs="Times New Roman"/>
          <w:sz w:val="26"/>
          <w:szCs w:val="26"/>
          <w:u w:val="single"/>
        </w:rPr>
        <w:t>Рис</w:t>
      </w:r>
      <w:r w:rsidR="003D065B" w:rsidRPr="003D065B">
        <w:rPr>
          <w:rFonts w:ascii="Times New Roman" w:hAnsi="Times New Roman" w:cs="Times New Roman"/>
          <w:sz w:val="26"/>
          <w:szCs w:val="26"/>
          <w:u w:val="single"/>
        </w:rPr>
        <w:t>унок 3</w:t>
      </w:r>
      <w:r w:rsidRPr="003D065B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Зависимость ККМ от </w:t>
      </w:r>
      <w:r w:rsidR="003F61FC">
        <w:rPr>
          <w:rFonts w:ascii="Times New Roman" w:hAnsi="Times New Roman" w:cs="Times New Roman"/>
          <w:sz w:val="26"/>
          <w:szCs w:val="26"/>
        </w:rPr>
        <w:t>длины углеводородного хвоста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307286">
        <w:rPr>
          <w:rFonts w:ascii="Times New Roman" w:hAnsi="Times New Roman" w:cs="Times New Roman"/>
          <w:sz w:val="26"/>
          <w:szCs w:val="26"/>
        </w:rPr>
        <w:t xml:space="preserve">бромидов </w:t>
      </w:r>
      <w:r w:rsidR="002E7398" w:rsidRPr="008145B8">
        <w:rPr>
          <w:rFonts w:ascii="Times New Roman" w:hAnsi="Times New Roman" w:cs="Times New Roman"/>
          <w:sz w:val="26"/>
          <w:szCs w:val="26"/>
        </w:rPr>
        <w:t>1-</w:t>
      </w:r>
      <w:r w:rsidR="002E7398">
        <w:rPr>
          <w:rFonts w:ascii="Times New Roman" w:hAnsi="Times New Roman" w:cs="Times New Roman"/>
          <w:sz w:val="26"/>
          <w:szCs w:val="26"/>
        </w:rPr>
        <w:t>алкил</w:t>
      </w:r>
      <w:r w:rsidR="00307286">
        <w:rPr>
          <w:rFonts w:ascii="Times New Roman" w:hAnsi="Times New Roman" w:cs="Times New Roman"/>
          <w:sz w:val="26"/>
          <w:szCs w:val="26"/>
        </w:rPr>
        <w:t>-3-метилимидазолия</w:t>
      </w:r>
      <w:r w:rsidR="002E7398">
        <w:rPr>
          <w:rFonts w:ascii="Times New Roman" w:hAnsi="Times New Roman" w:cs="Times New Roman"/>
          <w:sz w:val="26"/>
          <w:szCs w:val="26"/>
        </w:rPr>
        <w:t xml:space="preserve"> </w:t>
      </w:r>
      <w:r w:rsidR="00FC19E7">
        <w:rPr>
          <w:rFonts w:ascii="Times New Roman" w:hAnsi="Times New Roman" w:cs="Times New Roman"/>
          <w:sz w:val="26"/>
          <w:szCs w:val="26"/>
        </w:rPr>
        <w:t>(</w:t>
      </w:r>
      <w:r w:rsidR="00FC19E7" w:rsidRPr="00FC19E7">
        <w:rPr>
          <w:rFonts w:ascii="Times New Roman" w:hAnsi="Times New Roman" w:cs="Times New Roman"/>
          <w:sz w:val="26"/>
          <w:szCs w:val="26"/>
        </w:rPr>
        <w:t>[</w:t>
      </w:r>
      <w:proofErr w:type="spellStart"/>
      <w:r w:rsidR="00FC19E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FC19E7" w:rsidRPr="00FC19E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FC19E7">
        <w:rPr>
          <w:rFonts w:ascii="Times New Roman" w:hAnsi="Times New Roman" w:cs="Times New Roman"/>
          <w:sz w:val="26"/>
          <w:szCs w:val="26"/>
          <w:lang w:val="en-US"/>
        </w:rPr>
        <w:t>mim</w:t>
      </w:r>
      <w:proofErr w:type="spellEnd"/>
      <w:r w:rsidR="00FC19E7" w:rsidRPr="00FC19E7">
        <w:rPr>
          <w:rFonts w:ascii="Times New Roman" w:hAnsi="Times New Roman" w:cs="Times New Roman"/>
          <w:sz w:val="26"/>
          <w:szCs w:val="26"/>
        </w:rPr>
        <w:t>]</w:t>
      </w:r>
      <w:r w:rsidR="00FC19E7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FC19E7" w:rsidRPr="00FC19E7">
        <w:rPr>
          <w:rFonts w:ascii="Times New Roman" w:hAnsi="Times New Roman" w:cs="Times New Roman"/>
          <w:sz w:val="26"/>
          <w:szCs w:val="26"/>
        </w:rPr>
        <w:t>)</w:t>
      </w:r>
      <w:r w:rsidR="002E7398">
        <w:rPr>
          <w:rFonts w:ascii="Times New Roman" w:hAnsi="Times New Roman" w:cs="Times New Roman"/>
          <w:sz w:val="26"/>
          <w:szCs w:val="26"/>
        </w:rPr>
        <w:t>при 25</w:t>
      </w:r>
      <w:r w:rsidR="002E7398" w:rsidRPr="00D52CCB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2E7398">
        <w:rPr>
          <w:rFonts w:ascii="Times New Roman" w:hAnsi="Times New Roman" w:cs="Times New Roman"/>
          <w:sz w:val="26"/>
          <w:szCs w:val="26"/>
        </w:rPr>
        <w:t xml:space="preserve">С. Точки – эксперимент </w:t>
      </w:r>
      <w:r w:rsidR="002E7398" w:rsidRPr="00B84C66">
        <w:rPr>
          <w:rFonts w:ascii="Times New Roman" w:hAnsi="Times New Roman" w:cs="Times New Roman"/>
          <w:sz w:val="26"/>
          <w:szCs w:val="26"/>
        </w:rPr>
        <w:t>[</w:t>
      </w:r>
      <w:r w:rsidR="00F3515D" w:rsidRPr="00F3515D">
        <w:rPr>
          <w:rFonts w:ascii="Times New Roman" w:hAnsi="Times New Roman" w:cs="Times New Roman"/>
          <w:sz w:val="26"/>
          <w:szCs w:val="26"/>
        </w:rPr>
        <w:t>58</w:t>
      </w:r>
      <w:r w:rsidR="002E7398" w:rsidRPr="00B84C66">
        <w:rPr>
          <w:rFonts w:ascii="Times New Roman" w:hAnsi="Times New Roman" w:cs="Times New Roman"/>
          <w:sz w:val="26"/>
          <w:szCs w:val="26"/>
        </w:rPr>
        <w:t>]</w:t>
      </w:r>
      <w:r w:rsidR="003F61FC">
        <w:rPr>
          <w:rFonts w:ascii="Times New Roman" w:hAnsi="Times New Roman" w:cs="Times New Roman"/>
          <w:sz w:val="26"/>
          <w:szCs w:val="26"/>
        </w:rPr>
        <w:t>, крестики</w:t>
      </w:r>
      <w:r w:rsidR="002E7398">
        <w:rPr>
          <w:rFonts w:ascii="Times New Roman" w:hAnsi="Times New Roman" w:cs="Times New Roman"/>
          <w:sz w:val="26"/>
          <w:szCs w:val="26"/>
        </w:rPr>
        <w:t xml:space="preserve"> – </w:t>
      </w:r>
      <w:r w:rsidR="003F61FC">
        <w:rPr>
          <w:rFonts w:ascii="Times New Roman" w:hAnsi="Times New Roman" w:cs="Times New Roman"/>
          <w:sz w:val="26"/>
          <w:szCs w:val="26"/>
        </w:rPr>
        <w:t xml:space="preserve">результаты расчета работы </w:t>
      </w:r>
      <w:r w:rsidR="003F61FC" w:rsidRPr="003F61FC">
        <w:rPr>
          <w:rFonts w:ascii="Times New Roman" w:hAnsi="Times New Roman" w:cs="Times New Roman"/>
          <w:sz w:val="26"/>
          <w:szCs w:val="26"/>
        </w:rPr>
        <w:t>[</w:t>
      </w:r>
      <w:r w:rsidR="00F3515D" w:rsidRPr="00F3515D">
        <w:rPr>
          <w:rFonts w:ascii="Times New Roman" w:hAnsi="Times New Roman" w:cs="Times New Roman"/>
          <w:sz w:val="26"/>
          <w:szCs w:val="26"/>
        </w:rPr>
        <w:t>58</w:t>
      </w:r>
      <w:r w:rsidR="003F61FC" w:rsidRPr="003F61FC">
        <w:rPr>
          <w:rFonts w:ascii="Times New Roman" w:hAnsi="Times New Roman" w:cs="Times New Roman"/>
          <w:sz w:val="26"/>
          <w:szCs w:val="26"/>
        </w:rPr>
        <w:t>]</w:t>
      </w:r>
      <w:r w:rsidR="002E7398">
        <w:rPr>
          <w:rFonts w:ascii="Times New Roman" w:hAnsi="Times New Roman" w:cs="Times New Roman"/>
          <w:sz w:val="26"/>
          <w:szCs w:val="26"/>
        </w:rPr>
        <w:t xml:space="preserve">, линия – </w:t>
      </w:r>
      <w:r w:rsidR="003F61FC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2E7398">
        <w:rPr>
          <w:rFonts w:ascii="Times New Roman" w:hAnsi="Times New Roman" w:cs="Times New Roman"/>
          <w:sz w:val="26"/>
          <w:szCs w:val="26"/>
        </w:rPr>
        <w:t>расчет</w:t>
      </w:r>
      <w:r w:rsidR="003F61FC">
        <w:rPr>
          <w:rFonts w:ascii="Times New Roman" w:hAnsi="Times New Roman" w:cs="Times New Roman"/>
          <w:sz w:val="26"/>
          <w:szCs w:val="26"/>
        </w:rPr>
        <w:t>а, полученные в настоящей работе</w:t>
      </w:r>
      <w:r w:rsidR="002E7398">
        <w:rPr>
          <w:rFonts w:ascii="Times New Roman" w:hAnsi="Times New Roman" w:cs="Times New Roman"/>
          <w:sz w:val="26"/>
          <w:szCs w:val="26"/>
        </w:rPr>
        <w:t>.</w:t>
      </w:r>
      <w:r w:rsidR="005C50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FCB" w:rsidRDefault="003E2012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Видно</w:t>
      </w:r>
      <w:r w:rsidR="00CA408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р</w:t>
      </w:r>
      <w:r w:rsidR="003F61FC">
        <w:rPr>
          <w:rFonts w:ascii="Times New Roman" w:hAnsi="Times New Roman" w:cs="Times New Roman"/>
          <w:sz w:val="26"/>
          <w:szCs w:val="26"/>
        </w:rPr>
        <w:t>езультаты описания, полученные в данной работе</w:t>
      </w:r>
      <w:r w:rsidR="00CA408C">
        <w:rPr>
          <w:rFonts w:ascii="Times New Roman" w:hAnsi="Times New Roman" w:cs="Times New Roman"/>
          <w:sz w:val="26"/>
          <w:szCs w:val="26"/>
        </w:rPr>
        <w:t>,</w:t>
      </w:r>
      <w:r w:rsidR="003F61FC">
        <w:rPr>
          <w:rFonts w:ascii="Times New Roman" w:hAnsi="Times New Roman" w:cs="Times New Roman"/>
          <w:sz w:val="26"/>
          <w:szCs w:val="26"/>
        </w:rPr>
        <w:t xml:space="preserve"> оказываются несколько более точными, чем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3F61FC">
        <w:rPr>
          <w:rFonts w:ascii="Times New Roman" w:hAnsi="Times New Roman" w:cs="Times New Roman"/>
          <w:sz w:val="26"/>
          <w:szCs w:val="26"/>
        </w:rPr>
        <w:t xml:space="preserve"> работе</w:t>
      </w:r>
      <w:r w:rsidR="003F61FC" w:rsidRPr="003F61FC">
        <w:rPr>
          <w:rFonts w:ascii="Times New Roman" w:hAnsi="Times New Roman" w:cs="Times New Roman"/>
          <w:sz w:val="26"/>
          <w:szCs w:val="26"/>
        </w:rPr>
        <w:t>[</w:t>
      </w:r>
      <w:r w:rsidR="00F3515D" w:rsidRPr="00F3515D">
        <w:rPr>
          <w:rFonts w:ascii="Times New Roman" w:hAnsi="Times New Roman" w:cs="Times New Roman"/>
          <w:sz w:val="26"/>
          <w:szCs w:val="26"/>
        </w:rPr>
        <w:t>58</w:t>
      </w:r>
      <w:r w:rsidR="003F61FC" w:rsidRPr="003F61FC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>.</w:t>
      </w:r>
      <w:r w:rsidR="003F61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Таким образом</w:t>
      </w:r>
      <w:r w:rsidR="00C853F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классическая модель</w:t>
      </w:r>
      <w:r w:rsidR="00C853F8">
        <w:rPr>
          <w:rFonts w:ascii="Times New Roman" w:hAnsi="Times New Roman" w:cs="Times New Roman"/>
          <w:sz w:val="26"/>
          <w:szCs w:val="26"/>
        </w:rPr>
        <w:t xml:space="preserve"> позволяет </w:t>
      </w:r>
      <w:r w:rsidR="00430E49">
        <w:rPr>
          <w:rFonts w:ascii="Times New Roman" w:hAnsi="Times New Roman" w:cs="Times New Roman"/>
          <w:sz w:val="26"/>
          <w:szCs w:val="26"/>
        </w:rPr>
        <w:t>качественно, а в случае длинных хвостов (</w:t>
      </w:r>
      <w:r w:rsidR="00430E49" w:rsidRPr="00307286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430E49" w:rsidRPr="00307286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C</w:t>
      </w:r>
      <w:r w:rsidR="00430E49">
        <w:rPr>
          <w:rFonts w:ascii="Times New Roman" w:hAnsi="Times New Roman" w:cs="Times New Roman"/>
          <w:sz w:val="26"/>
          <w:szCs w:val="26"/>
        </w:rPr>
        <w:t xml:space="preserve"> </w:t>
      </w:r>
      <w:r w:rsidR="00430E49" w:rsidRPr="00430E49">
        <w:rPr>
          <w:rFonts w:ascii="Times New Roman" w:hAnsi="Times New Roman" w:cs="Times New Roman"/>
          <w:sz w:val="26"/>
          <w:szCs w:val="26"/>
        </w:rPr>
        <w:t xml:space="preserve">&gt; </w:t>
      </w:r>
      <w:r w:rsidR="00430E49">
        <w:rPr>
          <w:rFonts w:ascii="Times New Roman" w:hAnsi="Times New Roman" w:cs="Times New Roman"/>
          <w:sz w:val="26"/>
          <w:szCs w:val="26"/>
        </w:rPr>
        <w:t xml:space="preserve">11) и количественно, </w:t>
      </w:r>
      <w:r w:rsidR="00C853F8">
        <w:rPr>
          <w:rFonts w:ascii="Times New Roman" w:hAnsi="Times New Roman" w:cs="Times New Roman"/>
          <w:sz w:val="26"/>
          <w:szCs w:val="26"/>
        </w:rPr>
        <w:t xml:space="preserve">описать зависимость </w:t>
      </w:r>
      <w:r w:rsidR="003F61FC">
        <w:rPr>
          <w:rFonts w:ascii="Times New Roman" w:hAnsi="Times New Roman" w:cs="Times New Roman"/>
          <w:sz w:val="26"/>
          <w:szCs w:val="26"/>
        </w:rPr>
        <w:t xml:space="preserve">ККМ </w:t>
      </w:r>
      <w:r w:rsidR="00C853F8">
        <w:rPr>
          <w:rFonts w:ascii="Times New Roman" w:hAnsi="Times New Roman" w:cs="Times New Roman"/>
          <w:sz w:val="26"/>
          <w:szCs w:val="26"/>
        </w:rPr>
        <w:t>ч</w:t>
      </w:r>
      <w:r w:rsidR="00307286">
        <w:rPr>
          <w:rFonts w:ascii="Times New Roman" w:hAnsi="Times New Roman" w:cs="Times New Roman"/>
          <w:sz w:val="26"/>
          <w:szCs w:val="26"/>
        </w:rPr>
        <w:t>истых ионных жидкостей от длины углеводородного</w:t>
      </w:r>
      <w:r w:rsidR="00C853F8">
        <w:rPr>
          <w:rFonts w:ascii="Times New Roman" w:hAnsi="Times New Roman" w:cs="Times New Roman"/>
          <w:sz w:val="26"/>
          <w:szCs w:val="26"/>
        </w:rPr>
        <w:t xml:space="preserve"> хвоста. </w:t>
      </w:r>
    </w:p>
    <w:p w:rsidR="00F10591" w:rsidRPr="00307286" w:rsidRDefault="003E2012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7286">
        <w:rPr>
          <w:rFonts w:ascii="Times New Roman" w:hAnsi="Times New Roman" w:cs="Times New Roman"/>
          <w:sz w:val="26"/>
          <w:szCs w:val="26"/>
        </w:rPr>
        <w:t xml:space="preserve">Для смешанных мицелл разработанный алгоритм протестирован на примере исследованной ранее системы </w:t>
      </w:r>
      <w:r w:rsidR="00CA408C">
        <w:rPr>
          <w:rFonts w:ascii="Times New Roman" w:hAnsi="Times New Roman" w:cs="Times New Roman"/>
          <w:sz w:val="26"/>
          <w:szCs w:val="26"/>
        </w:rPr>
        <w:t>додецилсульфат натрия (</w:t>
      </w:r>
      <w:r w:rsidR="00307286" w:rsidRPr="00307286">
        <w:rPr>
          <w:rFonts w:ascii="Times New Roman" w:hAnsi="Times New Roman" w:cs="Times New Roman"/>
          <w:sz w:val="26"/>
          <w:szCs w:val="26"/>
          <w:lang w:val="en-US"/>
        </w:rPr>
        <w:t>SDS</w:t>
      </w:r>
      <w:r w:rsidR="00CA408C">
        <w:rPr>
          <w:rFonts w:ascii="Times New Roman" w:hAnsi="Times New Roman" w:cs="Times New Roman"/>
          <w:sz w:val="26"/>
          <w:szCs w:val="26"/>
        </w:rPr>
        <w:t>)</w:t>
      </w:r>
      <w:r w:rsidR="00307286" w:rsidRPr="00307286">
        <w:rPr>
          <w:rFonts w:ascii="Times New Roman" w:hAnsi="Times New Roman" w:cs="Times New Roman"/>
          <w:sz w:val="26"/>
          <w:szCs w:val="26"/>
        </w:rPr>
        <w:t xml:space="preserve"> – </w:t>
      </w:r>
      <w:r w:rsidR="00CA408C">
        <w:rPr>
          <w:rFonts w:ascii="Times New Roman" w:hAnsi="Times New Roman" w:cs="Times New Roman"/>
          <w:sz w:val="26"/>
          <w:szCs w:val="26"/>
        </w:rPr>
        <w:t>бромид 1-децил-3-метилимидазолия (</w:t>
      </w:r>
      <w:r w:rsidR="00307286" w:rsidRPr="00307286">
        <w:rPr>
          <w:rFonts w:ascii="Times New Roman" w:hAnsi="Times New Roman" w:cs="Times New Roman"/>
          <w:sz w:val="26"/>
          <w:szCs w:val="26"/>
        </w:rPr>
        <w:t>[</w:t>
      </w:r>
      <w:r w:rsidR="00307286" w:rsidRPr="0030728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07286" w:rsidRPr="00307286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="00307286" w:rsidRPr="00307286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307286" w:rsidRPr="00307286">
        <w:rPr>
          <w:rFonts w:ascii="Times New Roman" w:hAnsi="Times New Roman" w:cs="Times New Roman"/>
          <w:sz w:val="26"/>
          <w:szCs w:val="26"/>
        </w:rPr>
        <w:t>]</w:t>
      </w:r>
      <w:r w:rsidR="00307286" w:rsidRPr="00307286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CA408C">
        <w:rPr>
          <w:rFonts w:ascii="Times New Roman" w:hAnsi="Times New Roman" w:cs="Times New Roman"/>
          <w:sz w:val="26"/>
          <w:szCs w:val="26"/>
        </w:rPr>
        <w:t>)</w:t>
      </w:r>
      <w:r w:rsidR="00307286" w:rsidRPr="00307286">
        <w:rPr>
          <w:rFonts w:ascii="Times New Roman" w:hAnsi="Times New Roman" w:cs="Times New Roman"/>
          <w:sz w:val="26"/>
          <w:szCs w:val="26"/>
        </w:rPr>
        <w:t xml:space="preserve"> </w:t>
      </w:r>
      <w:r w:rsidR="00F3515D">
        <w:rPr>
          <w:rFonts w:ascii="Times New Roman" w:hAnsi="Times New Roman" w:cs="Times New Roman"/>
          <w:sz w:val="26"/>
          <w:szCs w:val="26"/>
        </w:rPr>
        <w:t>[</w:t>
      </w:r>
      <w:r w:rsidR="00F3515D" w:rsidRPr="00F3515D">
        <w:rPr>
          <w:rFonts w:ascii="Times New Roman" w:hAnsi="Times New Roman" w:cs="Times New Roman"/>
          <w:sz w:val="26"/>
          <w:szCs w:val="26"/>
        </w:rPr>
        <w:t>58</w:t>
      </w:r>
      <w:r w:rsidRPr="00307286">
        <w:rPr>
          <w:rFonts w:ascii="Times New Roman" w:hAnsi="Times New Roman" w:cs="Times New Roman"/>
          <w:sz w:val="26"/>
          <w:szCs w:val="26"/>
        </w:rPr>
        <w:t>]</w:t>
      </w:r>
      <w:r w:rsidR="00F10591" w:rsidRPr="00307286">
        <w:rPr>
          <w:rFonts w:ascii="Times New Roman" w:hAnsi="Times New Roman" w:cs="Times New Roman"/>
          <w:sz w:val="26"/>
          <w:szCs w:val="26"/>
        </w:rPr>
        <w:t xml:space="preserve">, </w:t>
      </w:r>
      <w:r w:rsidRPr="00307286">
        <w:rPr>
          <w:rFonts w:ascii="Times New Roman" w:hAnsi="Times New Roman" w:cs="Times New Roman"/>
          <w:sz w:val="26"/>
          <w:szCs w:val="26"/>
        </w:rPr>
        <w:t>содержащей</w:t>
      </w:r>
      <w:r w:rsidR="00F10591" w:rsidRPr="00307286">
        <w:rPr>
          <w:rFonts w:ascii="Times New Roman" w:hAnsi="Times New Roman" w:cs="Times New Roman"/>
          <w:sz w:val="26"/>
          <w:szCs w:val="26"/>
        </w:rPr>
        <w:t xml:space="preserve"> кат</w:t>
      </w:r>
      <w:r w:rsidR="005439E2" w:rsidRPr="00307286">
        <w:rPr>
          <w:rFonts w:ascii="Times New Roman" w:hAnsi="Times New Roman" w:cs="Times New Roman"/>
          <w:sz w:val="26"/>
          <w:szCs w:val="26"/>
        </w:rPr>
        <w:t>ионный и анионный</w:t>
      </w:r>
      <w:r w:rsidR="00F10591" w:rsidRPr="00307286">
        <w:rPr>
          <w:rFonts w:ascii="Times New Roman" w:hAnsi="Times New Roman" w:cs="Times New Roman"/>
          <w:sz w:val="26"/>
          <w:szCs w:val="26"/>
        </w:rPr>
        <w:t xml:space="preserve"> ПАВ. На рис</w:t>
      </w:r>
      <w:r w:rsidR="00826C59">
        <w:rPr>
          <w:rFonts w:ascii="Times New Roman" w:hAnsi="Times New Roman" w:cs="Times New Roman"/>
          <w:sz w:val="26"/>
          <w:szCs w:val="26"/>
        </w:rPr>
        <w:t>.</w:t>
      </w:r>
      <w:r w:rsidR="00147AE7">
        <w:rPr>
          <w:rFonts w:ascii="Times New Roman" w:hAnsi="Times New Roman" w:cs="Times New Roman"/>
          <w:sz w:val="26"/>
          <w:szCs w:val="26"/>
        </w:rPr>
        <w:t xml:space="preserve"> </w:t>
      </w:r>
      <w:r w:rsidR="003D065B">
        <w:rPr>
          <w:rFonts w:ascii="Times New Roman" w:hAnsi="Times New Roman" w:cs="Times New Roman"/>
          <w:sz w:val="26"/>
          <w:szCs w:val="26"/>
        </w:rPr>
        <w:t>4</w:t>
      </w:r>
      <w:r w:rsidR="00F10591" w:rsidRPr="00307286">
        <w:rPr>
          <w:rFonts w:ascii="Times New Roman" w:hAnsi="Times New Roman" w:cs="Times New Roman"/>
          <w:sz w:val="26"/>
          <w:szCs w:val="26"/>
        </w:rPr>
        <w:t xml:space="preserve"> изображена зависимость ККМ от относительного состава раствора. </w:t>
      </w:r>
    </w:p>
    <w:p w:rsidR="00296674" w:rsidRDefault="003F6C89" w:rsidP="009B2D5A">
      <w:pPr>
        <w:autoSpaceDE w:val="0"/>
        <w:autoSpaceDN w:val="0"/>
        <w:adjustRightInd w:val="0"/>
        <w:spacing w:after="0" w:line="360" w:lineRule="auto"/>
        <w:jc w:val="both"/>
      </w:pPr>
      <w:r>
        <w:object w:dxaOrig="7211" w:dyaOrig="5061">
          <v:shape id="_x0000_i1026" type="#_x0000_t75" style="width:421.1pt;height:295.55pt" o:ole="">
            <v:imagedata r:id="rId12" o:title=""/>
          </v:shape>
          <o:OLEObject Type="Embed" ProgID="Origin50.Graph" ShapeID="_x0000_i1026" DrawAspect="Content" ObjectID="_1557016846" r:id="rId13"/>
        </w:object>
      </w:r>
    </w:p>
    <w:p w:rsidR="00430E49" w:rsidRPr="00E848DA" w:rsidRDefault="00430E49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65B">
        <w:rPr>
          <w:rFonts w:ascii="Times New Roman" w:hAnsi="Times New Roman" w:cs="Times New Roman"/>
          <w:sz w:val="26"/>
          <w:szCs w:val="26"/>
          <w:u w:val="single"/>
        </w:rPr>
        <w:t>Рис</w:t>
      </w:r>
      <w:r w:rsidR="003D065B" w:rsidRPr="003D065B">
        <w:rPr>
          <w:rFonts w:ascii="Times New Roman" w:hAnsi="Times New Roman" w:cs="Times New Roman"/>
          <w:sz w:val="26"/>
          <w:szCs w:val="26"/>
          <w:u w:val="single"/>
        </w:rPr>
        <w:t>унок 4</w:t>
      </w:r>
      <w:r w:rsidRPr="003D065B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430E49">
        <w:rPr>
          <w:rFonts w:ascii="Times New Roman" w:hAnsi="Times New Roman" w:cs="Times New Roman"/>
          <w:sz w:val="26"/>
          <w:szCs w:val="26"/>
        </w:rPr>
        <w:t xml:space="preserve"> </w:t>
      </w:r>
      <w:r w:rsidR="00072353">
        <w:rPr>
          <w:rFonts w:ascii="Times New Roman" w:hAnsi="Times New Roman" w:cs="Times New Roman"/>
          <w:sz w:val="26"/>
          <w:szCs w:val="26"/>
        </w:rPr>
        <w:t>З</w:t>
      </w:r>
      <w:r w:rsidRPr="00430E49">
        <w:rPr>
          <w:rFonts w:ascii="Times New Roman" w:hAnsi="Times New Roman" w:cs="Times New Roman"/>
          <w:sz w:val="26"/>
          <w:szCs w:val="26"/>
        </w:rPr>
        <w:t>ависимость ККМ от относительного состава раствора для системы додецилсульфат натрия (</w:t>
      </w:r>
      <w:r w:rsidRPr="00430E49">
        <w:rPr>
          <w:rFonts w:ascii="Times New Roman" w:hAnsi="Times New Roman" w:cs="Times New Roman"/>
          <w:sz w:val="26"/>
          <w:szCs w:val="26"/>
          <w:lang w:val="en-US"/>
        </w:rPr>
        <w:t>SDS</w:t>
      </w:r>
      <w:r w:rsidR="00307286">
        <w:rPr>
          <w:rFonts w:ascii="Times New Roman" w:hAnsi="Times New Roman" w:cs="Times New Roman"/>
          <w:sz w:val="26"/>
          <w:szCs w:val="26"/>
        </w:rPr>
        <w:t xml:space="preserve">) – </w:t>
      </w:r>
      <w:r w:rsidR="00CD74F3" w:rsidRPr="00430E49">
        <w:rPr>
          <w:rFonts w:ascii="Times New Roman" w:hAnsi="Times New Roman" w:cs="Times New Roman"/>
          <w:sz w:val="26"/>
          <w:szCs w:val="26"/>
        </w:rPr>
        <w:t>бромид</w:t>
      </w:r>
      <w:r w:rsidR="00CD74F3">
        <w:rPr>
          <w:rFonts w:ascii="Times New Roman" w:hAnsi="Times New Roman" w:cs="Times New Roman"/>
          <w:sz w:val="26"/>
          <w:szCs w:val="26"/>
        </w:rPr>
        <w:t xml:space="preserve"> </w:t>
      </w:r>
      <w:r w:rsidR="00307286">
        <w:rPr>
          <w:rFonts w:ascii="Times New Roman" w:hAnsi="Times New Roman" w:cs="Times New Roman"/>
          <w:sz w:val="26"/>
          <w:szCs w:val="26"/>
        </w:rPr>
        <w:t>1-децил-3-метилимидазоли</w:t>
      </w:r>
      <w:r w:rsidR="00CD74F3">
        <w:rPr>
          <w:rFonts w:ascii="Times New Roman" w:hAnsi="Times New Roman" w:cs="Times New Roman"/>
          <w:sz w:val="26"/>
          <w:szCs w:val="26"/>
        </w:rPr>
        <w:t>я</w:t>
      </w:r>
      <w:r w:rsidRPr="00430E49">
        <w:rPr>
          <w:rFonts w:ascii="Times New Roman" w:hAnsi="Times New Roman" w:cs="Times New Roman"/>
          <w:sz w:val="26"/>
          <w:szCs w:val="26"/>
        </w:rPr>
        <w:t xml:space="preserve"> ([</w:t>
      </w:r>
      <w:r w:rsidRPr="00430E4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307286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430E49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Pr="00430E49">
        <w:rPr>
          <w:rFonts w:ascii="Times New Roman" w:hAnsi="Times New Roman" w:cs="Times New Roman"/>
          <w:sz w:val="26"/>
          <w:szCs w:val="26"/>
        </w:rPr>
        <w:t>]</w:t>
      </w:r>
      <w:r w:rsidRPr="00430E49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Pr="00430E49">
        <w:rPr>
          <w:rFonts w:ascii="Times New Roman" w:hAnsi="Times New Roman" w:cs="Times New Roman"/>
          <w:sz w:val="26"/>
          <w:szCs w:val="26"/>
        </w:rPr>
        <w:t>) при 25</w:t>
      </w:r>
      <w:r w:rsidRPr="00307286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Pr="00430E49">
        <w:rPr>
          <w:rFonts w:ascii="Times New Roman" w:hAnsi="Times New Roman" w:cs="Times New Roman"/>
          <w:sz w:val="26"/>
          <w:szCs w:val="26"/>
        </w:rPr>
        <w:t xml:space="preserve">С. </w:t>
      </w:r>
      <w:r w:rsidR="00CA408C" w:rsidRPr="00006412">
        <w:rPr>
          <w:rFonts w:ascii="Times New Roman" w:hAnsi="Times New Roman" w:cs="Times New Roman"/>
          <w:sz w:val="26"/>
          <w:szCs w:val="26"/>
        </w:rPr>
        <w:t>Квадраты</w:t>
      </w:r>
      <w:r w:rsidR="00A0483D" w:rsidRPr="00006412">
        <w:rPr>
          <w:rFonts w:ascii="Times New Roman" w:hAnsi="Times New Roman" w:cs="Times New Roman"/>
          <w:sz w:val="26"/>
          <w:szCs w:val="26"/>
        </w:rPr>
        <w:t xml:space="preserve">, звезды – эксперимент </w:t>
      </w:r>
      <w:r w:rsidR="00CA408C" w:rsidRPr="00006412">
        <w:rPr>
          <w:rFonts w:ascii="Times New Roman" w:hAnsi="Times New Roman" w:cs="Times New Roman"/>
          <w:sz w:val="26"/>
          <w:szCs w:val="26"/>
        </w:rPr>
        <w:t>[58]</w:t>
      </w:r>
      <w:r w:rsidR="00F637CF" w:rsidRPr="00006412">
        <w:rPr>
          <w:rFonts w:ascii="Times New Roman" w:hAnsi="Times New Roman" w:cs="Times New Roman"/>
          <w:sz w:val="26"/>
          <w:szCs w:val="26"/>
        </w:rPr>
        <w:t xml:space="preserve">, </w:t>
      </w:r>
      <w:r w:rsidR="00CA408C" w:rsidRPr="00006412">
        <w:rPr>
          <w:rFonts w:ascii="Times New Roman" w:hAnsi="Times New Roman" w:cs="Times New Roman"/>
          <w:sz w:val="26"/>
          <w:szCs w:val="26"/>
        </w:rPr>
        <w:t>треугольники – результаты расчета работы [58],</w:t>
      </w:r>
      <w:r w:rsidR="00A0483D" w:rsidRPr="00006412">
        <w:rPr>
          <w:rFonts w:ascii="Times New Roman" w:hAnsi="Times New Roman" w:cs="Times New Roman"/>
          <w:sz w:val="26"/>
          <w:szCs w:val="26"/>
        </w:rPr>
        <w:t xml:space="preserve"> </w:t>
      </w:r>
      <w:r w:rsidR="003F6C89" w:rsidRPr="00006412">
        <w:rPr>
          <w:rFonts w:ascii="Times New Roman" w:hAnsi="Times New Roman" w:cs="Times New Roman"/>
          <w:sz w:val="26"/>
          <w:szCs w:val="26"/>
        </w:rPr>
        <w:t>линия</w:t>
      </w:r>
      <w:r w:rsidR="00A0483D" w:rsidRPr="00006412">
        <w:rPr>
          <w:rFonts w:ascii="Times New Roman" w:hAnsi="Times New Roman" w:cs="Times New Roman"/>
          <w:sz w:val="26"/>
          <w:szCs w:val="26"/>
        </w:rPr>
        <w:t xml:space="preserve"> –</w:t>
      </w:r>
      <w:r w:rsidR="003F6C89" w:rsidRPr="00006412">
        <w:rPr>
          <w:rFonts w:ascii="Times New Roman" w:hAnsi="Times New Roman" w:cs="Times New Roman"/>
          <w:sz w:val="26"/>
          <w:szCs w:val="26"/>
        </w:rPr>
        <w:t xml:space="preserve"> результаты</w:t>
      </w:r>
      <w:r w:rsidR="003F6C89">
        <w:rPr>
          <w:rFonts w:ascii="Times New Roman" w:hAnsi="Times New Roman" w:cs="Times New Roman"/>
          <w:sz w:val="26"/>
          <w:szCs w:val="26"/>
        </w:rPr>
        <w:t xml:space="preserve"> расчета, полученные в настоящей работе</w:t>
      </w:r>
      <w:r w:rsidR="00A0483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2012" w:rsidRDefault="00FF2FCB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Видно, что и для смеси результаты настоящей работы оказываются несколько более точными, чем полученные ранее в литературе</w:t>
      </w:r>
      <w:r w:rsidRPr="00FF2FCB">
        <w:rPr>
          <w:rFonts w:ascii="Times New Roman" w:hAnsi="Times New Roman" w:cs="Times New Roman"/>
          <w:sz w:val="26"/>
          <w:szCs w:val="26"/>
        </w:rPr>
        <w:t>[</w:t>
      </w:r>
      <w:r w:rsidR="00F3515D" w:rsidRPr="00F3515D">
        <w:rPr>
          <w:rFonts w:ascii="Times New Roman" w:hAnsi="Times New Roman" w:cs="Times New Roman"/>
          <w:sz w:val="26"/>
          <w:szCs w:val="26"/>
        </w:rPr>
        <w:t>58</w:t>
      </w:r>
      <w:r w:rsidRPr="00FF2FCB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>.</w:t>
      </w:r>
      <w:r w:rsidR="00830C93">
        <w:rPr>
          <w:rFonts w:ascii="Times New Roman" w:hAnsi="Times New Roman" w:cs="Times New Roman"/>
          <w:sz w:val="26"/>
          <w:szCs w:val="26"/>
        </w:rPr>
        <w:t xml:space="preserve"> </w:t>
      </w:r>
      <w:r w:rsidR="00616EC3">
        <w:rPr>
          <w:rFonts w:ascii="Times New Roman" w:hAnsi="Times New Roman" w:cs="Times New Roman"/>
          <w:sz w:val="26"/>
          <w:szCs w:val="26"/>
        </w:rPr>
        <w:t xml:space="preserve"> Далее представлены непосредственно результаты </w:t>
      </w:r>
      <w:r w:rsidR="00830C93">
        <w:rPr>
          <w:rFonts w:ascii="Times New Roman" w:hAnsi="Times New Roman" w:cs="Times New Roman"/>
          <w:sz w:val="26"/>
          <w:szCs w:val="26"/>
        </w:rPr>
        <w:t xml:space="preserve">прогнозирования ККМ для </w:t>
      </w:r>
      <w:r w:rsidR="00307286">
        <w:rPr>
          <w:rFonts w:ascii="Times New Roman" w:hAnsi="Times New Roman" w:cs="Times New Roman"/>
          <w:sz w:val="26"/>
          <w:szCs w:val="26"/>
        </w:rPr>
        <w:t>систем из списка, приведенного в начале раздела.</w:t>
      </w:r>
    </w:p>
    <w:p w:rsidR="00830C93" w:rsidRDefault="001245EE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было упомянуто</w:t>
      </w:r>
      <w:r w:rsidR="00830C93">
        <w:rPr>
          <w:rFonts w:ascii="Times New Roman" w:hAnsi="Times New Roman" w:cs="Times New Roman"/>
          <w:sz w:val="26"/>
          <w:szCs w:val="26"/>
        </w:rPr>
        <w:t xml:space="preserve"> выше, </w:t>
      </w:r>
      <w:r>
        <w:rPr>
          <w:rFonts w:ascii="Times New Roman" w:hAnsi="Times New Roman" w:cs="Times New Roman"/>
          <w:sz w:val="26"/>
          <w:szCs w:val="26"/>
        </w:rPr>
        <w:t xml:space="preserve">при расчетах использовались два метода </w:t>
      </w:r>
      <w:r w:rsidR="005E6D98">
        <w:rPr>
          <w:rFonts w:ascii="Times New Roman" w:hAnsi="Times New Roman" w:cs="Times New Roman"/>
          <w:sz w:val="26"/>
          <w:szCs w:val="26"/>
        </w:rPr>
        <w:t>расчета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6D98">
        <w:rPr>
          <w:rFonts w:ascii="Times New Roman" w:hAnsi="Times New Roman" w:cs="Times New Roman"/>
          <w:sz w:val="26"/>
          <w:szCs w:val="26"/>
        </w:rPr>
        <w:t xml:space="preserve">(1) </w:t>
      </w:r>
      <w:r>
        <w:rPr>
          <w:rFonts w:ascii="Times New Roman" w:hAnsi="Times New Roman" w:cs="Times New Roman"/>
          <w:sz w:val="26"/>
          <w:szCs w:val="26"/>
        </w:rPr>
        <w:t xml:space="preserve">с использованием только оптимальных состава </w:t>
      </w:r>
      <w:r w:rsidR="00616EC3">
        <w:rPr>
          <w:rFonts w:ascii="Times New Roman" w:hAnsi="Times New Roman" w:cs="Times New Roman"/>
          <w:sz w:val="26"/>
          <w:szCs w:val="26"/>
        </w:rPr>
        <w:t>и числа агрегации сферических мицелл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5E6D98">
        <w:rPr>
          <w:rFonts w:ascii="Times New Roman" w:hAnsi="Times New Roman" w:cs="Times New Roman"/>
          <w:sz w:val="26"/>
          <w:szCs w:val="26"/>
        </w:rPr>
        <w:t xml:space="preserve"> (2)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5E6D98">
        <w:rPr>
          <w:rFonts w:ascii="Times New Roman" w:hAnsi="Times New Roman" w:cs="Times New Roman"/>
          <w:sz w:val="26"/>
          <w:szCs w:val="26"/>
        </w:rPr>
        <w:t>проведением суммирования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распределения по числам агрегации</w:t>
      </w:r>
      <w:r w:rsidR="00830C9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Первый метод дает результат менее точный, однако быстрее </w:t>
      </w:r>
      <w:r w:rsidR="00307286">
        <w:rPr>
          <w:rFonts w:ascii="Times New Roman" w:hAnsi="Times New Roman" w:cs="Times New Roman"/>
          <w:sz w:val="26"/>
          <w:szCs w:val="26"/>
        </w:rPr>
        <w:t>реализуется</w:t>
      </w:r>
      <w:r>
        <w:rPr>
          <w:rFonts w:ascii="Times New Roman" w:hAnsi="Times New Roman" w:cs="Times New Roman"/>
          <w:sz w:val="26"/>
          <w:szCs w:val="26"/>
        </w:rPr>
        <w:t xml:space="preserve">, второй в свою очередь более точно описывает ККМ, но </w:t>
      </w:r>
      <w:r w:rsidR="00307286">
        <w:rPr>
          <w:rFonts w:ascii="Times New Roman" w:hAnsi="Times New Roman" w:cs="Times New Roman"/>
          <w:sz w:val="26"/>
          <w:szCs w:val="26"/>
        </w:rPr>
        <w:t xml:space="preserve">расчет </w:t>
      </w:r>
      <w:r>
        <w:rPr>
          <w:rFonts w:ascii="Times New Roman" w:hAnsi="Times New Roman" w:cs="Times New Roman"/>
          <w:sz w:val="26"/>
          <w:szCs w:val="26"/>
        </w:rPr>
        <w:t>занимает больше времени.</w:t>
      </w:r>
    </w:p>
    <w:p w:rsidR="00DA0D5C" w:rsidRPr="00DA0D5C" w:rsidRDefault="00826C59" w:rsidP="009B2D5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рис.</w:t>
      </w:r>
      <w:r w:rsidR="00147AE7">
        <w:rPr>
          <w:rFonts w:ascii="Times New Roman" w:hAnsi="Times New Roman" w:cs="Times New Roman"/>
          <w:sz w:val="26"/>
          <w:szCs w:val="26"/>
        </w:rPr>
        <w:t xml:space="preserve"> 5 и 6</w:t>
      </w:r>
      <w:r w:rsidR="00DA0D5C">
        <w:rPr>
          <w:rFonts w:ascii="Times New Roman" w:hAnsi="Times New Roman" w:cs="Times New Roman"/>
          <w:sz w:val="26"/>
          <w:szCs w:val="26"/>
        </w:rPr>
        <w:t xml:space="preserve"> представлены зависимости ККМ от относительного состава раствора для систем, содержащих, соответственно, катионную</w:t>
      </w:r>
      <w:r w:rsidR="001E6044">
        <w:rPr>
          <w:rFonts w:ascii="Times New Roman" w:hAnsi="Times New Roman" w:cs="Times New Roman"/>
          <w:sz w:val="26"/>
          <w:szCs w:val="26"/>
        </w:rPr>
        <w:t xml:space="preserve"> </w:t>
      </w:r>
      <w:r w:rsidR="00DA0D5C">
        <w:rPr>
          <w:rFonts w:ascii="Times New Roman" w:hAnsi="Times New Roman" w:cs="Times New Roman"/>
          <w:sz w:val="26"/>
          <w:szCs w:val="26"/>
        </w:rPr>
        <w:t>(</w:t>
      </w:r>
      <w:r w:rsidR="00307286" w:rsidRPr="00307286">
        <w:rPr>
          <w:rFonts w:ascii="Times New Roman" w:hAnsi="Times New Roman" w:cs="Times New Roman"/>
          <w:sz w:val="26"/>
          <w:szCs w:val="26"/>
        </w:rPr>
        <w:t>[</w:t>
      </w:r>
      <w:r w:rsidR="0030728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07286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307286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307286" w:rsidRPr="00307286">
        <w:rPr>
          <w:rFonts w:ascii="Times New Roman" w:hAnsi="Times New Roman" w:cs="Times New Roman"/>
          <w:sz w:val="26"/>
          <w:szCs w:val="26"/>
        </w:rPr>
        <w:t>]</w:t>
      </w:r>
      <w:r w:rsidR="00307286">
        <w:rPr>
          <w:rFonts w:ascii="Times New Roman" w:hAnsi="Times New Roman" w:cs="Times New Roman"/>
          <w:sz w:val="26"/>
          <w:szCs w:val="26"/>
          <w:lang w:val="en-US"/>
        </w:rPr>
        <w:t>Cl</w:t>
      </w:r>
      <w:r w:rsidR="00DA0D5C">
        <w:rPr>
          <w:rFonts w:ascii="Times New Roman" w:hAnsi="Times New Roman" w:cs="Times New Roman"/>
          <w:sz w:val="26"/>
          <w:szCs w:val="26"/>
        </w:rPr>
        <w:t>) и анионную (</w:t>
      </w:r>
      <w:r w:rsidR="00307286" w:rsidRPr="00307286">
        <w:rPr>
          <w:rFonts w:ascii="Times New Roman" w:hAnsi="Times New Roman" w:cs="Times New Roman"/>
          <w:sz w:val="26"/>
          <w:szCs w:val="26"/>
        </w:rPr>
        <w:t>[</w:t>
      </w:r>
      <w:r w:rsidR="0030728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07286" w:rsidRPr="0030728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307286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307286" w:rsidRPr="00307286">
        <w:rPr>
          <w:rFonts w:ascii="Times New Roman" w:hAnsi="Times New Roman" w:cs="Times New Roman"/>
          <w:sz w:val="26"/>
          <w:szCs w:val="26"/>
        </w:rPr>
        <w:t>][</w:t>
      </w:r>
      <w:r w:rsidR="0030728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07286" w:rsidRPr="00307286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307286">
        <w:rPr>
          <w:rFonts w:ascii="Times New Roman" w:hAnsi="Times New Roman" w:cs="Times New Roman"/>
          <w:sz w:val="26"/>
          <w:szCs w:val="26"/>
          <w:lang w:val="en-US"/>
        </w:rPr>
        <w:t>OSO</w:t>
      </w:r>
      <w:r w:rsidR="00307286" w:rsidRPr="0030728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307286" w:rsidRPr="00307286">
        <w:rPr>
          <w:rFonts w:ascii="Times New Roman" w:hAnsi="Times New Roman" w:cs="Times New Roman"/>
          <w:sz w:val="26"/>
          <w:szCs w:val="26"/>
        </w:rPr>
        <w:t>]</w:t>
      </w:r>
      <w:r w:rsidR="00DA0D5C">
        <w:rPr>
          <w:rFonts w:ascii="Times New Roman" w:hAnsi="Times New Roman" w:cs="Times New Roman"/>
          <w:sz w:val="26"/>
          <w:szCs w:val="26"/>
        </w:rPr>
        <w:t>) ионную жидкость в присутствии пропанола.</w:t>
      </w:r>
    </w:p>
    <w:p w:rsidR="000377CA" w:rsidRPr="00827C39" w:rsidRDefault="006C09AB" w:rsidP="009B2D5A">
      <w:pPr>
        <w:spacing w:line="360" w:lineRule="auto"/>
        <w:jc w:val="center"/>
      </w:pPr>
      <w:r>
        <w:object w:dxaOrig="7211" w:dyaOrig="5061">
          <v:shape id="_x0000_i1027" type="#_x0000_t75" style="width:355pt;height:248.65pt" o:ole="">
            <v:imagedata r:id="rId14" o:title=""/>
          </v:shape>
          <o:OLEObject Type="Embed" ProgID="Origin50.Graph" ShapeID="_x0000_i1027" DrawAspect="Content" ObjectID="_1557016847" r:id="rId15"/>
        </w:object>
      </w:r>
    </w:p>
    <w:p w:rsidR="00307286" w:rsidRDefault="00646C11" w:rsidP="009B2D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65B">
        <w:rPr>
          <w:rFonts w:ascii="Times New Roman" w:hAnsi="Times New Roman" w:cs="Times New Roman"/>
          <w:sz w:val="26"/>
          <w:szCs w:val="26"/>
          <w:u w:val="single"/>
        </w:rPr>
        <w:t>Рис</w:t>
      </w:r>
      <w:r w:rsidR="003D065B" w:rsidRPr="003D065B">
        <w:rPr>
          <w:rFonts w:ascii="Times New Roman" w:hAnsi="Times New Roman" w:cs="Times New Roman"/>
          <w:sz w:val="26"/>
          <w:szCs w:val="26"/>
          <w:u w:val="single"/>
        </w:rPr>
        <w:t>унок 5</w:t>
      </w:r>
      <w:r w:rsidRPr="003D065B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C52">
        <w:rPr>
          <w:rFonts w:ascii="Times New Roman" w:hAnsi="Times New Roman" w:cs="Times New Roman"/>
          <w:sz w:val="26"/>
          <w:szCs w:val="26"/>
        </w:rPr>
        <w:t>З</w:t>
      </w:r>
      <w:r w:rsidRPr="00430E49">
        <w:rPr>
          <w:rFonts w:ascii="Times New Roman" w:hAnsi="Times New Roman" w:cs="Times New Roman"/>
          <w:sz w:val="26"/>
          <w:szCs w:val="26"/>
        </w:rPr>
        <w:t>ависимость ККМ от относительного состава раствора для системы</w:t>
      </w:r>
      <w:r w:rsidR="00DA0D5C">
        <w:rPr>
          <w:rFonts w:ascii="Times New Roman" w:hAnsi="Times New Roman" w:cs="Times New Roman"/>
          <w:sz w:val="26"/>
          <w:szCs w:val="26"/>
        </w:rPr>
        <w:t xml:space="preserve"> </w:t>
      </w:r>
      <w:r w:rsidR="00307286">
        <w:rPr>
          <w:rFonts w:ascii="Times New Roman" w:hAnsi="Times New Roman" w:cs="Times New Roman"/>
          <w:sz w:val="26"/>
          <w:szCs w:val="26"/>
        </w:rPr>
        <w:t>хлорид 3-метил-1-</w:t>
      </w:r>
      <w:r w:rsidR="00307286" w:rsidRPr="00CD74F3">
        <w:rPr>
          <w:rFonts w:ascii="Times New Roman" w:hAnsi="Times New Roman" w:cs="Times New Roman"/>
          <w:sz w:val="26"/>
          <w:szCs w:val="26"/>
        </w:rPr>
        <w:t>октилимидазолия</w:t>
      </w:r>
      <w:r w:rsidRPr="00CD74F3">
        <w:rPr>
          <w:rFonts w:ascii="Times New Roman" w:hAnsi="Times New Roman" w:cs="Times New Roman"/>
          <w:sz w:val="26"/>
          <w:szCs w:val="26"/>
        </w:rPr>
        <w:t xml:space="preserve"> ([</w:t>
      </w:r>
      <w:r w:rsidRPr="00CD74F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D74F3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CD74F3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Pr="00CD74F3">
        <w:rPr>
          <w:rFonts w:ascii="Times New Roman" w:hAnsi="Times New Roman" w:cs="Times New Roman"/>
          <w:sz w:val="26"/>
          <w:szCs w:val="26"/>
        </w:rPr>
        <w:t>]</w:t>
      </w:r>
      <w:r w:rsidRPr="00CD74F3">
        <w:rPr>
          <w:rFonts w:ascii="Times New Roman" w:hAnsi="Times New Roman" w:cs="Times New Roman"/>
          <w:sz w:val="26"/>
          <w:szCs w:val="26"/>
          <w:lang w:val="en-US"/>
        </w:rPr>
        <w:t>Cl</w:t>
      </w:r>
      <w:r w:rsidRPr="00CD74F3">
        <w:rPr>
          <w:rFonts w:ascii="Times New Roman" w:hAnsi="Times New Roman" w:cs="Times New Roman"/>
          <w:sz w:val="26"/>
          <w:szCs w:val="26"/>
        </w:rPr>
        <w:t>) – пропанол (</w:t>
      </w:r>
      <w:r w:rsidRPr="00CD74F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D74F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D74F3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CD74F3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CD74F3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Pr="00CD74F3">
        <w:rPr>
          <w:rFonts w:ascii="Times New Roman" w:hAnsi="Times New Roman" w:cs="Times New Roman"/>
          <w:sz w:val="26"/>
          <w:szCs w:val="26"/>
        </w:rPr>
        <w:t>) при 25</w:t>
      </w:r>
      <w:r w:rsidRPr="00CD74F3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Pr="00CD74F3">
        <w:rPr>
          <w:rFonts w:ascii="Times New Roman" w:hAnsi="Times New Roman" w:cs="Times New Roman"/>
          <w:sz w:val="26"/>
          <w:szCs w:val="26"/>
        </w:rPr>
        <w:t xml:space="preserve">С. </w:t>
      </w:r>
      <w:r w:rsidR="00132F3D" w:rsidRPr="00CD74F3">
        <w:rPr>
          <w:rFonts w:ascii="Times New Roman" w:hAnsi="Times New Roman" w:cs="Times New Roman"/>
          <w:sz w:val="26"/>
          <w:szCs w:val="26"/>
        </w:rPr>
        <w:t>Точки – эксперимент</w:t>
      </w:r>
      <w:r w:rsidR="00486113" w:rsidRPr="00CD74F3">
        <w:rPr>
          <w:rFonts w:ascii="Times New Roman" w:hAnsi="Times New Roman" w:cs="Times New Roman"/>
          <w:sz w:val="26"/>
          <w:szCs w:val="26"/>
        </w:rPr>
        <w:t xml:space="preserve"> [</w:t>
      </w:r>
      <w:r w:rsidR="00F3515D" w:rsidRPr="00F3515D">
        <w:rPr>
          <w:rFonts w:ascii="Times New Roman" w:hAnsi="Times New Roman" w:cs="Times New Roman"/>
          <w:sz w:val="26"/>
          <w:szCs w:val="26"/>
        </w:rPr>
        <w:t>62</w:t>
      </w:r>
      <w:r w:rsidR="00486113" w:rsidRPr="00CD74F3">
        <w:rPr>
          <w:rFonts w:ascii="Times New Roman" w:hAnsi="Times New Roman" w:cs="Times New Roman"/>
          <w:sz w:val="26"/>
          <w:szCs w:val="26"/>
        </w:rPr>
        <w:t>]</w:t>
      </w:r>
      <w:r w:rsidR="00CD74F3" w:rsidRPr="00CD74F3">
        <w:rPr>
          <w:rFonts w:ascii="Times New Roman" w:hAnsi="Times New Roman" w:cs="Times New Roman"/>
          <w:sz w:val="26"/>
          <w:szCs w:val="26"/>
        </w:rPr>
        <w:t>, л</w:t>
      </w:r>
      <w:r w:rsidR="00132F3D" w:rsidRPr="00CD74F3">
        <w:rPr>
          <w:rFonts w:ascii="Times New Roman" w:hAnsi="Times New Roman" w:cs="Times New Roman"/>
          <w:sz w:val="26"/>
          <w:szCs w:val="26"/>
        </w:rPr>
        <w:t>ини</w:t>
      </w:r>
      <w:r w:rsidR="005E6D98" w:rsidRPr="00CD74F3">
        <w:rPr>
          <w:rFonts w:ascii="Times New Roman" w:hAnsi="Times New Roman" w:cs="Times New Roman"/>
          <w:sz w:val="26"/>
          <w:szCs w:val="26"/>
        </w:rPr>
        <w:t>и</w:t>
      </w:r>
      <w:r w:rsidR="00132F3D" w:rsidRPr="00CD74F3">
        <w:rPr>
          <w:rFonts w:ascii="Times New Roman" w:hAnsi="Times New Roman" w:cs="Times New Roman"/>
          <w:sz w:val="26"/>
          <w:szCs w:val="26"/>
        </w:rPr>
        <w:t xml:space="preserve"> – </w:t>
      </w:r>
      <w:r w:rsidR="005E6D98" w:rsidRPr="00CD74F3">
        <w:rPr>
          <w:rFonts w:ascii="Times New Roman" w:hAnsi="Times New Roman" w:cs="Times New Roman"/>
          <w:sz w:val="26"/>
          <w:szCs w:val="26"/>
        </w:rPr>
        <w:t>расчет: сплошная - по методу (1)</w:t>
      </w:r>
      <w:r w:rsidR="00132F3D" w:rsidRPr="00CD74F3">
        <w:rPr>
          <w:rFonts w:ascii="Times New Roman" w:hAnsi="Times New Roman" w:cs="Times New Roman"/>
          <w:sz w:val="26"/>
          <w:szCs w:val="26"/>
        </w:rPr>
        <w:t>, пунктир</w:t>
      </w:r>
      <w:r w:rsidR="005E6D98" w:rsidRPr="00CD74F3">
        <w:rPr>
          <w:rFonts w:ascii="Times New Roman" w:hAnsi="Times New Roman" w:cs="Times New Roman"/>
          <w:sz w:val="26"/>
          <w:szCs w:val="26"/>
        </w:rPr>
        <w:t xml:space="preserve"> </w:t>
      </w:r>
      <w:r w:rsidR="00A31C52" w:rsidRPr="00CD74F3">
        <w:rPr>
          <w:rFonts w:ascii="Times New Roman" w:hAnsi="Times New Roman" w:cs="Times New Roman"/>
          <w:sz w:val="26"/>
          <w:szCs w:val="26"/>
        </w:rPr>
        <w:t xml:space="preserve">- </w:t>
      </w:r>
      <w:r w:rsidR="005E6D98" w:rsidRPr="00CD74F3">
        <w:rPr>
          <w:rFonts w:ascii="Times New Roman" w:hAnsi="Times New Roman" w:cs="Times New Roman"/>
          <w:sz w:val="26"/>
          <w:szCs w:val="26"/>
        </w:rPr>
        <w:t xml:space="preserve">по методу (2) при суммировании от </w:t>
      </w:r>
      <w:r w:rsidR="005E6D98" w:rsidRPr="00CD74F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5E6D98" w:rsidRPr="00CD74F3">
        <w:rPr>
          <w:rFonts w:ascii="Times New Roman" w:hAnsi="Times New Roman" w:cs="Times New Roman"/>
          <w:sz w:val="26"/>
          <w:szCs w:val="26"/>
        </w:rPr>
        <w:t>=6</w:t>
      </w:r>
      <w:r w:rsidR="00132F3D" w:rsidRPr="00CD74F3">
        <w:rPr>
          <w:rFonts w:ascii="Times New Roman" w:hAnsi="Times New Roman" w:cs="Times New Roman"/>
          <w:sz w:val="26"/>
          <w:szCs w:val="26"/>
        </w:rPr>
        <w:t>.</w:t>
      </w:r>
    </w:p>
    <w:p w:rsidR="00DA0D5C" w:rsidRDefault="006C09AB" w:rsidP="009B2D5A">
      <w:pPr>
        <w:spacing w:line="360" w:lineRule="auto"/>
        <w:jc w:val="center"/>
      </w:pPr>
      <w:r>
        <w:object w:dxaOrig="7211" w:dyaOrig="5061">
          <v:shape id="_x0000_i1028" type="#_x0000_t75" style="width:373.4pt;height:262.05pt" o:ole="">
            <v:imagedata r:id="rId16" o:title=""/>
          </v:shape>
          <o:OLEObject Type="Embed" ProgID="Origin50.Graph" ShapeID="_x0000_i1028" DrawAspect="Content" ObjectID="_1557016848" r:id="rId17"/>
        </w:object>
      </w:r>
    </w:p>
    <w:p w:rsidR="00DA0D5C" w:rsidRDefault="00DA0D5C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65B">
        <w:rPr>
          <w:rFonts w:ascii="Times New Roman" w:hAnsi="Times New Roman" w:cs="Times New Roman"/>
          <w:sz w:val="26"/>
          <w:szCs w:val="26"/>
          <w:u w:val="single"/>
        </w:rPr>
        <w:t>Рис</w:t>
      </w:r>
      <w:r w:rsidR="003D065B" w:rsidRPr="003D065B">
        <w:rPr>
          <w:rFonts w:ascii="Times New Roman" w:hAnsi="Times New Roman" w:cs="Times New Roman"/>
          <w:sz w:val="26"/>
          <w:szCs w:val="26"/>
          <w:u w:val="single"/>
        </w:rPr>
        <w:t>унок 6</w:t>
      </w:r>
      <w:r w:rsidRPr="003D065B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C52">
        <w:rPr>
          <w:rFonts w:ascii="Times New Roman" w:hAnsi="Times New Roman" w:cs="Times New Roman"/>
          <w:sz w:val="26"/>
          <w:szCs w:val="26"/>
        </w:rPr>
        <w:t>З</w:t>
      </w:r>
      <w:r w:rsidRPr="00430E49">
        <w:rPr>
          <w:rFonts w:ascii="Times New Roman" w:hAnsi="Times New Roman" w:cs="Times New Roman"/>
          <w:sz w:val="26"/>
          <w:szCs w:val="26"/>
        </w:rPr>
        <w:t>ависимость ККМ от относительного состава раствора для 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6C9B">
        <w:rPr>
          <w:rFonts w:ascii="Times New Roman" w:hAnsi="Times New Roman" w:cs="Times New Roman"/>
          <w:sz w:val="26"/>
          <w:szCs w:val="26"/>
        </w:rPr>
        <w:t xml:space="preserve">октилсульфат </w:t>
      </w:r>
      <w:r>
        <w:rPr>
          <w:rFonts w:ascii="Times New Roman" w:hAnsi="Times New Roman" w:cs="Times New Roman"/>
          <w:sz w:val="26"/>
          <w:szCs w:val="26"/>
        </w:rPr>
        <w:t>1-бутил</w:t>
      </w:r>
      <w:r w:rsidR="00A96C9B">
        <w:rPr>
          <w:rFonts w:ascii="Times New Roman" w:hAnsi="Times New Roman" w:cs="Times New Roman"/>
          <w:sz w:val="26"/>
          <w:szCs w:val="26"/>
        </w:rPr>
        <w:t>-3-метилимидазолия (</w:t>
      </w:r>
      <w:r w:rsidR="00A96C9B" w:rsidRPr="00307286">
        <w:rPr>
          <w:rFonts w:ascii="Times New Roman" w:hAnsi="Times New Roman" w:cs="Times New Roman"/>
          <w:sz w:val="26"/>
          <w:szCs w:val="26"/>
        </w:rPr>
        <w:t>[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A96C9B" w:rsidRPr="0030728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A96C9B" w:rsidRPr="00307286">
        <w:rPr>
          <w:rFonts w:ascii="Times New Roman" w:hAnsi="Times New Roman" w:cs="Times New Roman"/>
          <w:sz w:val="26"/>
          <w:szCs w:val="26"/>
        </w:rPr>
        <w:t>][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A96C9B" w:rsidRPr="00307286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OSO</w:t>
      </w:r>
      <w:r w:rsidR="00A96C9B" w:rsidRPr="0030728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A96C9B" w:rsidRPr="00307286">
        <w:rPr>
          <w:rFonts w:ascii="Times New Roman" w:hAnsi="Times New Roman" w:cs="Times New Roman"/>
          <w:sz w:val="26"/>
          <w:szCs w:val="26"/>
        </w:rPr>
        <w:t>]</w:t>
      </w:r>
      <w:r w:rsidR="00A96C9B">
        <w:rPr>
          <w:rFonts w:ascii="Times New Roman" w:hAnsi="Times New Roman" w:cs="Times New Roman"/>
          <w:sz w:val="26"/>
          <w:szCs w:val="26"/>
        </w:rPr>
        <w:t>) – пропанол (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A96C9B" w:rsidRPr="0030728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A96C9B" w:rsidRPr="00307286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OH</w:t>
      </w:r>
      <w:r>
        <w:rPr>
          <w:rFonts w:ascii="Times New Roman" w:hAnsi="Times New Roman" w:cs="Times New Roman"/>
          <w:sz w:val="26"/>
          <w:szCs w:val="26"/>
        </w:rPr>
        <w:t>) при 25</w:t>
      </w:r>
      <w:r w:rsidRPr="00A96C9B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Pr="00430E49">
        <w:rPr>
          <w:rFonts w:ascii="Times New Roman" w:hAnsi="Times New Roman" w:cs="Times New Roman"/>
          <w:sz w:val="26"/>
          <w:szCs w:val="26"/>
        </w:rPr>
        <w:t>Точки – эксперимент</w:t>
      </w:r>
      <w:r w:rsidR="00CD74F3">
        <w:rPr>
          <w:rFonts w:ascii="Times New Roman" w:hAnsi="Times New Roman" w:cs="Times New Roman"/>
          <w:sz w:val="26"/>
          <w:szCs w:val="26"/>
        </w:rPr>
        <w:t xml:space="preserve"> </w:t>
      </w:r>
      <w:r w:rsidRPr="00CD74F3">
        <w:rPr>
          <w:rFonts w:ascii="Times New Roman" w:hAnsi="Times New Roman" w:cs="Times New Roman"/>
          <w:sz w:val="26"/>
          <w:szCs w:val="26"/>
        </w:rPr>
        <w:t>[</w:t>
      </w:r>
      <w:r w:rsidR="00F3515D" w:rsidRPr="00F3515D">
        <w:rPr>
          <w:rFonts w:ascii="Times New Roman" w:hAnsi="Times New Roman" w:cs="Times New Roman"/>
          <w:sz w:val="26"/>
          <w:szCs w:val="26"/>
        </w:rPr>
        <w:t>60</w:t>
      </w:r>
      <w:r w:rsidRPr="00CD74F3">
        <w:rPr>
          <w:rFonts w:ascii="Times New Roman" w:hAnsi="Times New Roman" w:cs="Times New Roman"/>
          <w:sz w:val="26"/>
          <w:szCs w:val="26"/>
        </w:rPr>
        <w:t>],</w:t>
      </w:r>
      <w:r w:rsidR="00CD74F3" w:rsidRPr="00CD74F3">
        <w:rPr>
          <w:rFonts w:ascii="Times New Roman" w:hAnsi="Times New Roman" w:cs="Times New Roman"/>
          <w:sz w:val="26"/>
          <w:szCs w:val="26"/>
        </w:rPr>
        <w:t xml:space="preserve"> линии – расчет: сплошная </w:t>
      </w:r>
      <w:r w:rsidR="006C09AB">
        <w:rPr>
          <w:rFonts w:ascii="Times New Roman" w:hAnsi="Times New Roman" w:cs="Times New Roman"/>
          <w:sz w:val="26"/>
          <w:szCs w:val="26"/>
        </w:rPr>
        <w:t>–</w:t>
      </w:r>
      <w:r w:rsidR="00CD74F3" w:rsidRPr="00CD74F3">
        <w:rPr>
          <w:rFonts w:ascii="Times New Roman" w:hAnsi="Times New Roman" w:cs="Times New Roman"/>
          <w:sz w:val="26"/>
          <w:szCs w:val="26"/>
        </w:rPr>
        <w:t xml:space="preserve"> по методу (1), пунктир - по методу (2) при суммировании от </w:t>
      </w:r>
      <w:r w:rsidR="00CD74F3" w:rsidRPr="00CD74F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CD74F3" w:rsidRPr="00CD74F3">
        <w:rPr>
          <w:rFonts w:ascii="Times New Roman" w:hAnsi="Times New Roman" w:cs="Times New Roman"/>
          <w:sz w:val="26"/>
          <w:szCs w:val="26"/>
        </w:rPr>
        <w:t>=6.</w:t>
      </w:r>
    </w:p>
    <w:p w:rsidR="00DA0D5C" w:rsidRPr="0008347F" w:rsidRDefault="00321B3C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Ход зависимостей, вычисленных</w:t>
      </w:r>
      <w:r w:rsidR="00DA0D5C">
        <w:rPr>
          <w:rFonts w:ascii="Times New Roman" w:hAnsi="Times New Roman" w:cs="Times New Roman"/>
          <w:sz w:val="26"/>
          <w:szCs w:val="26"/>
        </w:rPr>
        <w:t xml:space="preserve"> по двум указанным методам, остается одинаков, однако несложно заметить, что суммирование по числам агрегации от 6 до 4*</w:t>
      </w:r>
      <w:r w:rsidR="00DA0D5C" w:rsidRPr="00A96C9B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A96C9B" w:rsidRPr="00A96C9B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cap</w:t>
      </w:r>
      <w:r w:rsidR="00DA0D5C">
        <w:rPr>
          <w:rFonts w:ascii="Times New Roman" w:hAnsi="Times New Roman" w:cs="Times New Roman"/>
          <w:sz w:val="26"/>
          <w:szCs w:val="26"/>
        </w:rPr>
        <w:t xml:space="preserve"> дает расчетные кривые, которые находятся в большем согласии с экспериментальными данными. Для системы с катионной ионной жидкостью</w:t>
      </w:r>
      <w:r w:rsidR="00A96C9B">
        <w:rPr>
          <w:rFonts w:ascii="Times New Roman" w:hAnsi="Times New Roman" w:cs="Times New Roman"/>
          <w:sz w:val="26"/>
          <w:szCs w:val="26"/>
        </w:rPr>
        <w:t xml:space="preserve"> (</w:t>
      </w:r>
      <w:r w:rsidR="00A96C9B" w:rsidRPr="00307286">
        <w:rPr>
          <w:rFonts w:ascii="Times New Roman" w:hAnsi="Times New Roman" w:cs="Times New Roman"/>
          <w:sz w:val="26"/>
          <w:szCs w:val="26"/>
        </w:rPr>
        <w:t>[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A96C9B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A96C9B" w:rsidRPr="00307286">
        <w:rPr>
          <w:rFonts w:ascii="Times New Roman" w:hAnsi="Times New Roman" w:cs="Times New Roman"/>
          <w:sz w:val="26"/>
          <w:szCs w:val="26"/>
        </w:rPr>
        <w:t>]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Cl</w:t>
      </w:r>
      <w:r w:rsidR="00A96C9B">
        <w:rPr>
          <w:rFonts w:ascii="Times New Roman" w:hAnsi="Times New Roman" w:cs="Times New Roman"/>
          <w:sz w:val="26"/>
          <w:szCs w:val="26"/>
        </w:rPr>
        <w:t>)</w:t>
      </w:r>
      <w:r w:rsidR="0008347F">
        <w:rPr>
          <w:rFonts w:ascii="Times New Roman" w:hAnsi="Times New Roman" w:cs="Times New Roman"/>
          <w:sz w:val="26"/>
          <w:szCs w:val="26"/>
        </w:rPr>
        <w:t xml:space="preserve"> наблюдается плавное увеличение ККМ при добавлении короткоцепочечного спирта, что находится в согласии </w:t>
      </w:r>
      <w:r>
        <w:rPr>
          <w:rFonts w:ascii="Times New Roman" w:hAnsi="Times New Roman" w:cs="Times New Roman"/>
          <w:sz w:val="26"/>
          <w:szCs w:val="26"/>
        </w:rPr>
        <w:t>с экспериментальными данными</w:t>
      </w:r>
      <w:r w:rsidR="0008347F">
        <w:rPr>
          <w:rFonts w:ascii="Times New Roman" w:hAnsi="Times New Roman" w:cs="Times New Roman"/>
          <w:sz w:val="26"/>
          <w:szCs w:val="26"/>
        </w:rPr>
        <w:t xml:space="preserve"> </w:t>
      </w:r>
      <w:r w:rsidR="0008347F" w:rsidRPr="0008347F">
        <w:rPr>
          <w:rFonts w:ascii="Times New Roman" w:hAnsi="Times New Roman" w:cs="Times New Roman"/>
          <w:sz w:val="26"/>
          <w:szCs w:val="26"/>
        </w:rPr>
        <w:t>[</w:t>
      </w:r>
      <w:r w:rsidR="00F3515D" w:rsidRPr="00F3515D">
        <w:rPr>
          <w:rFonts w:ascii="Times New Roman" w:hAnsi="Times New Roman" w:cs="Times New Roman"/>
          <w:sz w:val="26"/>
          <w:szCs w:val="26"/>
        </w:rPr>
        <w:t>62</w:t>
      </w:r>
      <w:r w:rsidR="0008347F" w:rsidRPr="0008347F">
        <w:rPr>
          <w:rFonts w:ascii="Times New Roman" w:hAnsi="Times New Roman" w:cs="Times New Roman"/>
          <w:sz w:val="26"/>
          <w:szCs w:val="26"/>
        </w:rPr>
        <w:t>]</w:t>
      </w:r>
      <w:r w:rsidR="0008347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Таким образом</w:t>
      </w:r>
      <w:r w:rsidR="00A96C9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пропанол </w:t>
      </w:r>
      <w:r w:rsidR="00A96C9B">
        <w:rPr>
          <w:rFonts w:ascii="Times New Roman" w:hAnsi="Times New Roman" w:cs="Times New Roman"/>
          <w:sz w:val="26"/>
          <w:szCs w:val="26"/>
        </w:rPr>
        <w:t>проявляет свойства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6C9B">
        <w:rPr>
          <w:rFonts w:ascii="Times New Roman" w:hAnsi="Times New Roman" w:cs="Times New Roman"/>
          <w:sz w:val="26"/>
          <w:szCs w:val="26"/>
        </w:rPr>
        <w:t>сорастворителя</w:t>
      </w:r>
      <w:r w:rsidR="00DC2D26">
        <w:rPr>
          <w:rFonts w:ascii="Times New Roman" w:hAnsi="Times New Roman" w:cs="Times New Roman"/>
          <w:sz w:val="26"/>
          <w:szCs w:val="26"/>
        </w:rPr>
        <w:t>, т.е. повышает ККМ</w:t>
      </w:r>
      <w:r w:rsidR="00A96C9B">
        <w:rPr>
          <w:rFonts w:ascii="Times New Roman" w:hAnsi="Times New Roman" w:cs="Times New Roman"/>
          <w:sz w:val="26"/>
          <w:szCs w:val="26"/>
        </w:rPr>
        <w:t xml:space="preserve">. </w:t>
      </w:r>
      <w:r w:rsidR="0008347F">
        <w:rPr>
          <w:rFonts w:ascii="Times New Roman" w:hAnsi="Times New Roman" w:cs="Times New Roman"/>
          <w:sz w:val="26"/>
          <w:szCs w:val="26"/>
        </w:rPr>
        <w:t xml:space="preserve">Для системы с анионной ионной жидкостью </w:t>
      </w:r>
      <w:r w:rsidR="00A96C9B">
        <w:rPr>
          <w:rFonts w:ascii="Times New Roman" w:hAnsi="Times New Roman" w:cs="Times New Roman"/>
          <w:sz w:val="26"/>
          <w:szCs w:val="26"/>
        </w:rPr>
        <w:t>(</w:t>
      </w:r>
      <w:r w:rsidR="00A96C9B" w:rsidRPr="00307286">
        <w:rPr>
          <w:rFonts w:ascii="Times New Roman" w:hAnsi="Times New Roman" w:cs="Times New Roman"/>
          <w:sz w:val="26"/>
          <w:szCs w:val="26"/>
        </w:rPr>
        <w:t>[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A96C9B" w:rsidRPr="0030728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A96C9B" w:rsidRPr="00307286">
        <w:rPr>
          <w:rFonts w:ascii="Times New Roman" w:hAnsi="Times New Roman" w:cs="Times New Roman"/>
          <w:sz w:val="26"/>
          <w:szCs w:val="26"/>
        </w:rPr>
        <w:t>][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A96C9B" w:rsidRPr="00307286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A96C9B">
        <w:rPr>
          <w:rFonts w:ascii="Times New Roman" w:hAnsi="Times New Roman" w:cs="Times New Roman"/>
          <w:sz w:val="26"/>
          <w:szCs w:val="26"/>
          <w:lang w:val="en-US"/>
        </w:rPr>
        <w:t>OSO</w:t>
      </w:r>
      <w:r w:rsidR="00A96C9B" w:rsidRPr="0030728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A96C9B" w:rsidRPr="00307286">
        <w:rPr>
          <w:rFonts w:ascii="Times New Roman" w:hAnsi="Times New Roman" w:cs="Times New Roman"/>
          <w:sz w:val="26"/>
          <w:szCs w:val="26"/>
        </w:rPr>
        <w:t>]</w:t>
      </w:r>
      <w:r w:rsidR="00A96C9B">
        <w:rPr>
          <w:rFonts w:ascii="Times New Roman" w:hAnsi="Times New Roman" w:cs="Times New Roman"/>
          <w:sz w:val="26"/>
          <w:szCs w:val="26"/>
        </w:rPr>
        <w:t>)</w:t>
      </w:r>
      <w:r w:rsidR="0008347F" w:rsidRPr="0008347F">
        <w:rPr>
          <w:rFonts w:ascii="Times New Roman" w:hAnsi="Times New Roman" w:cs="Times New Roman"/>
          <w:sz w:val="26"/>
          <w:szCs w:val="26"/>
        </w:rPr>
        <w:t xml:space="preserve"> </w:t>
      </w:r>
      <w:r w:rsidR="0008347F">
        <w:rPr>
          <w:rFonts w:ascii="Times New Roman" w:hAnsi="Times New Roman" w:cs="Times New Roman"/>
          <w:sz w:val="26"/>
          <w:szCs w:val="26"/>
        </w:rPr>
        <w:t xml:space="preserve">классическая модель недостаточно точно описывает наклон и ход кривой, предсказывая более плавный и </w:t>
      </w:r>
      <w:r w:rsidR="0008347F" w:rsidRPr="00A96C9B">
        <w:rPr>
          <w:rFonts w:ascii="Times New Roman" w:hAnsi="Times New Roman" w:cs="Times New Roman"/>
          <w:sz w:val="26"/>
          <w:szCs w:val="26"/>
        </w:rPr>
        <w:t xml:space="preserve">монотонный рост ККМ, в то время как согласно экспериментальным данным, пропанол </w:t>
      </w:r>
      <w:r w:rsidRPr="00A96C9B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08347F" w:rsidRPr="00A96C9B">
        <w:rPr>
          <w:rFonts w:ascii="Times New Roman" w:hAnsi="Times New Roman" w:cs="Times New Roman"/>
          <w:sz w:val="26"/>
          <w:szCs w:val="26"/>
        </w:rPr>
        <w:t>резко повышает ККМ</w:t>
      </w:r>
      <w:r w:rsidRPr="00A96C9B">
        <w:rPr>
          <w:rFonts w:ascii="Times New Roman" w:hAnsi="Times New Roman" w:cs="Times New Roman"/>
          <w:sz w:val="26"/>
          <w:szCs w:val="26"/>
        </w:rPr>
        <w:t>.</w:t>
      </w:r>
    </w:p>
    <w:p w:rsidR="003018F9" w:rsidRPr="009543E2" w:rsidRDefault="0011781D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E49">
        <w:rPr>
          <w:rFonts w:ascii="Times New Roman" w:hAnsi="Times New Roman" w:cs="Times New Roman"/>
          <w:sz w:val="26"/>
          <w:szCs w:val="26"/>
        </w:rPr>
        <w:t>Числа агрегаци</w:t>
      </w:r>
      <w:r w:rsidR="00321B3C">
        <w:rPr>
          <w:rFonts w:ascii="Times New Roman" w:hAnsi="Times New Roman" w:cs="Times New Roman"/>
          <w:sz w:val="26"/>
          <w:szCs w:val="26"/>
        </w:rPr>
        <w:t>и</w:t>
      </w:r>
      <w:r w:rsidRPr="00430E49">
        <w:rPr>
          <w:rFonts w:ascii="Times New Roman" w:hAnsi="Times New Roman" w:cs="Times New Roman"/>
          <w:sz w:val="26"/>
          <w:szCs w:val="26"/>
        </w:rPr>
        <w:t xml:space="preserve"> </w:t>
      </w:r>
      <w:r w:rsidR="0008347F">
        <w:rPr>
          <w:rFonts w:ascii="Times New Roman" w:hAnsi="Times New Roman" w:cs="Times New Roman"/>
          <w:sz w:val="26"/>
          <w:szCs w:val="26"/>
        </w:rPr>
        <w:t>для обеих систем колеблются около 28</w:t>
      </w:r>
      <w:r w:rsidR="007042DF" w:rsidRPr="00430E49">
        <w:rPr>
          <w:rFonts w:ascii="Times New Roman" w:hAnsi="Times New Roman" w:cs="Times New Roman"/>
          <w:sz w:val="26"/>
          <w:szCs w:val="26"/>
        </w:rPr>
        <w:t xml:space="preserve"> и </w:t>
      </w:r>
      <w:r w:rsidR="0008347F">
        <w:rPr>
          <w:rFonts w:ascii="Times New Roman" w:hAnsi="Times New Roman" w:cs="Times New Roman"/>
          <w:sz w:val="26"/>
          <w:szCs w:val="26"/>
        </w:rPr>
        <w:t>имеют небольшую тенденцию к уменьшению</w:t>
      </w:r>
      <w:r w:rsidR="007042DF" w:rsidRPr="00430E49">
        <w:rPr>
          <w:rFonts w:ascii="Times New Roman" w:hAnsi="Times New Roman" w:cs="Times New Roman"/>
          <w:sz w:val="26"/>
          <w:szCs w:val="26"/>
        </w:rPr>
        <w:t>,</w:t>
      </w:r>
      <w:r w:rsidR="00314F4D">
        <w:rPr>
          <w:rFonts w:ascii="Times New Roman" w:hAnsi="Times New Roman" w:cs="Times New Roman"/>
          <w:sz w:val="26"/>
          <w:szCs w:val="26"/>
        </w:rPr>
        <w:t xml:space="preserve"> тогда как литературные данные </w:t>
      </w:r>
      <w:r w:rsidR="00A96C9B" w:rsidRPr="00A96C9B">
        <w:rPr>
          <w:rFonts w:ascii="Times New Roman" w:hAnsi="Times New Roman" w:cs="Times New Roman"/>
          <w:sz w:val="26"/>
          <w:szCs w:val="26"/>
        </w:rPr>
        <w:t>[</w:t>
      </w:r>
      <w:r w:rsidR="00F3515D">
        <w:rPr>
          <w:rFonts w:ascii="Times New Roman" w:hAnsi="Times New Roman" w:cs="Times New Roman"/>
          <w:sz w:val="26"/>
          <w:szCs w:val="26"/>
        </w:rPr>
        <w:t>60</w:t>
      </w:r>
      <w:r w:rsidR="00F3515D" w:rsidRPr="00F3515D">
        <w:rPr>
          <w:rFonts w:ascii="Times New Roman" w:hAnsi="Times New Roman" w:cs="Times New Roman"/>
          <w:sz w:val="26"/>
          <w:szCs w:val="26"/>
        </w:rPr>
        <w:t>, 62</w:t>
      </w:r>
      <w:r w:rsidR="00A96C9B" w:rsidRPr="00A96C9B">
        <w:rPr>
          <w:rFonts w:ascii="Times New Roman" w:hAnsi="Times New Roman" w:cs="Times New Roman"/>
          <w:sz w:val="26"/>
          <w:szCs w:val="26"/>
        </w:rPr>
        <w:t>]</w:t>
      </w:r>
      <w:r w:rsidR="00A96C9B">
        <w:rPr>
          <w:rFonts w:ascii="Times New Roman" w:hAnsi="Times New Roman" w:cs="Times New Roman"/>
          <w:sz w:val="26"/>
          <w:szCs w:val="26"/>
        </w:rPr>
        <w:t xml:space="preserve"> </w:t>
      </w:r>
      <w:r w:rsidR="00314F4D">
        <w:rPr>
          <w:rFonts w:ascii="Times New Roman" w:hAnsi="Times New Roman" w:cs="Times New Roman"/>
          <w:sz w:val="26"/>
          <w:szCs w:val="26"/>
        </w:rPr>
        <w:t>говорят о более резком их спаде</w:t>
      </w:r>
      <w:r w:rsidR="007042DF" w:rsidRPr="00430E49">
        <w:rPr>
          <w:rFonts w:ascii="Times New Roman" w:hAnsi="Times New Roman" w:cs="Times New Roman"/>
          <w:sz w:val="26"/>
          <w:szCs w:val="26"/>
        </w:rPr>
        <w:t>.</w:t>
      </w:r>
    </w:p>
    <w:p w:rsidR="009543E2" w:rsidRPr="009543E2" w:rsidRDefault="00826C59" w:rsidP="009B2D5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рис.</w:t>
      </w:r>
      <w:r w:rsidR="00935D7E">
        <w:rPr>
          <w:rFonts w:ascii="Times New Roman" w:hAnsi="Times New Roman" w:cs="Times New Roman"/>
          <w:sz w:val="26"/>
          <w:szCs w:val="26"/>
        </w:rPr>
        <w:t xml:space="preserve"> 7 и 8</w:t>
      </w:r>
      <w:r w:rsidR="009543E2">
        <w:rPr>
          <w:rFonts w:ascii="Times New Roman" w:hAnsi="Times New Roman" w:cs="Times New Roman"/>
          <w:sz w:val="26"/>
          <w:szCs w:val="26"/>
        </w:rPr>
        <w:t xml:space="preserve"> изображены зависимости коэффициентов распределения от относительно</w:t>
      </w:r>
      <w:r w:rsidR="00A96C9B">
        <w:rPr>
          <w:rFonts w:ascii="Times New Roman" w:hAnsi="Times New Roman" w:cs="Times New Roman"/>
          <w:sz w:val="26"/>
          <w:szCs w:val="26"/>
        </w:rPr>
        <w:t>го состава раствора для этих двух систем.</w:t>
      </w:r>
    </w:p>
    <w:p w:rsidR="009647E0" w:rsidRDefault="006C09AB" w:rsidP="009B2D5A">
      <w:pPr>
        <w:spacing w:line="360" w:lineRule="auto"/>
        <w:ind w:firstLine="708"/>
        <w:jc w:val="both"/>
      </w:pPr>
      <w:r>
        <w:object w:dxaOrig="7211" w:dyaOrig="5061">
          <v:shape id="_x0000_i1029" type="#_x0000_t75" style="width:392.65pt;height:276.3pt" o:ole="">
            <v:imagedata r:id="rId18" o:title=""/>
          </v:shape>
          <o:OLEObject Type="Embed" ProgID="Origin50.Graph" ShapeID="_x0000_i1029" DrawAspect="Content" ObjectID="_1557016849" r:id="rId19"/>
        </w:object>
      </w:r>
    </w:p>
    <w:p w:rsidR="00CD74F3" w:rsidRPr="00503E6C" w:rsidRDefault="00503E6C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65B">
        <w:rPr>
          <w:rFonts w:ascii="Times New Roman" w:hAnsi="Times New Roman" w:cs="Times New Roman"/>
          <w:sz w:val="26"/>
          <w:szCs w:val="26"/>
          <w:u w:val="single"/>
        </w:rPr>
        <w:t>Рис</w:t>
      </w:r>
      <w:r w:rsidR="003D065B" w:rsidRPr="003D065B">
        <w:rPr>
          <w:rFonts w:ascii="Times New Roman" w:hAnsi="Times New Roman" w:cs="Times New Roman"/>
          <w:sz w:val="26"/>
          <w:szCs w:val="26"/>
          <w:u w:val="single"/>
        </w:rPr>
        <w:t>унок 7</w:t>
      </w:r>
      <w:r w:rsidRPr="003D065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86FAA">
        <w:rPr>
          <w:rFonts w:ascii="Times New Roman" w:hAnsi="Times New Roman" w:cs="Times New Roman"/>
          <w:sz w:val="26"/>
          <w:szCs w:val="26"/>
        </w:rPr>
        <w:t xml:space="preserve"> Зависимость коэффициента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распределения от относительного состава раствора для системы хлорид 3-метил-1-</w:t>
      </w:r>
      <w:r w:rsidRPr="00CD74F3">
        <w:rPr>
          <w:rFonts w:ascii="Times New Roman" w:hAnsi="Times New Roman" w:cs="Times New Roman"/>
          <w:sz w:val="26"/>
          <w:szCs w:val="26"/>
        </w:rPr>
        <w:t>октилимидазолия ([</w:t>
      </w:r>
      <w:r w:rsidRPr="00CD74F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D74F3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CD74F3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Pr="00CD74F3">
        <w:rPr>
          <w:rFonts w:ascii="Times New Roman" w:hAnsi="Times New Roman" w:cs="Times New Roman"/>
          <w:sz w:val="26"/>
          <w:szCs w:val="26"/>
        </w:rPr>
        <w:t>]</w:t>
      </w:r>
      <w:r w:rsidRPr="00CD74F3">
        <w:rPr>
          <w:rFonts w:ascii="Times New Roman" w:hAnsi="Times New Roman" w:cs="Times New Roman"/>
          <w:sz w:val="26"/>
          <w:szCs w:val="26"/>
          <w:lang w:val="en-US"/>
        </w:rPr>
        <w:t>Cl</w:t>
      </w:r>
      <w:r w:rsidRPr="00CD74F3">
        <w:rPr>
          <w:rFonts w:ascii="Times New Roman" w:hAnsi="Times New Roman" w:cs="Times New Roman"/>
          <w:sz w:val="26"/>
          <w:szCs w:val="26"/>
        </w:rPr>
        <w:t>) – пропанол (</w:t>
      </w:r>
      <w:r w:rsidRPr="00CD74F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D74F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D74F3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CD74F3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CD74F3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Pr="00CD74F3">
        <w:rPr>
          <w:rFonts w:ascii="Times New Roman" w:hAnsi="Times New Roman" w:cs="Times New Roman"/>
          <w:sz w:val="26"/>
          <w:szCs w:val="26"/>
        </w:rPr>
        <w:t>) при 25</w:t>
      </w:r>
      <w:r w:rsidRPr="00CD74F3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Pr="00CD74F3">
        <w:rPr>
          <w:rFonts w:ascii="Times New Roman" w:hAnsi="Times New Roman" w:cs="Times New Roman"/>
          <w:sz w:val="26"/>
          <w:szCs w:val="26"/>
        </w:rPr>
        <w:t>С.</w:t>
      </w:r>
    </w:p>
    <w:p w:rsidR="009647E0" w:rsidRDefault="006C09AB" w:rsidP="009B2D5A">
      <w:pPr>
        <w:spacing w:line="360" w:lineRule="auto"/>
        <w:ind w:firstLine="708"/>
        <w:jc w:val="both"/>
      </w:pPr>
      <w:r>
        <w:object w:dxaOrig="7211" w:dyaOrig="5061">
          <v:shape id="_x0000_i1030" type="#_x0000_t75" style="width:382.6pt;height:267.9pt" o:ole="">
            <v:imagedata r:id="rId20" o:title=""/>
          </v:shape>
          <o:OLEObject Type="Embed" ProgID="Origin50.Graph" ShapeID="_x0000_i1030" DrawAspect="Content" ObjectID="_1557016850" r:id="rId21"/>
        </w:object>
      </w:r>
    </w:p>
    <w:p w:rsidR="00503E6C" w:rsidRPr="00503E6C" w:rsidRDefault="00503E6C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65B">
        <w:rPr>
          <w:rFonts w:ascii="Times New Roman" w:hAnsi="Times New Roman" w:cs="Times New Roman"/>
          <w:sz w:val="26"/>
          <w:szCs w:val="26"/>
          <w:u w:val="single"/>
        </w:rPr>
        <w:t>Рис</w:t>
      </w:r>
      <w:r w:rsidR="003D065B" w:rsidRPr="003D065B">
        <w:rPr>
          <w:rFonts w:ascii="Times New Roman" w:hAnsi="Times New Roman" w:cs="Times New Roman"/>
          <w:sz w:val="26"/>
          <w:szCs w:val="26"/>
          <w:u w:val="single"/>
        </w:rPr>
        <w:t>унок 8</w:t>
      </w:r>
      <w:r w:rsidRPr="003D065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86FAA">
        <w:rPr>
          <w:rFonts w:ascii="Times New Roman" w:hAnsi="Times New Roman" w:cs="Times New Roman"/>
          <w:sz w:val="26"/>
          <w:szCs w:val="26"/>
        </w:rPr>
        <w:t xml:space="preserve"> Зависимость коэффициента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распределения от относительного состава раствора для системы</w:t>
      </w:r>
      <w:r w:rsidR="00E83085" w:rsidRPr="00E83085">
        <w:rPr>
          <w:rFonts w:ascii="Times New Roman" w:hAnsi="Times New Roman" w:cs="Times New Roman"/>
          <w:sz w:val="26"/>
          <w:szCs w:val="26"/>
        </w:rPr>
        <w:t xml:space="preserve"> </w:t>
      </w:r>
      <w:r w:rsidR="00E83085">
        <w:rPr>
          <w:rFonts w:ascii="Times New Roman" w:hAnsi="Times New Roman" w:cs="Times New Roman"/>
          <w:sz w:val="26"/>
          <w:szCs w:val="26"/>
        </w:rPr>
        <w:t>октилсульфат 1-бутил-3-метилимидазолия (</w:t>
      </w:r>
      <w:r w:rsidR="00E83085" w:rsidRPr="00307286">
        <w:rPr>
          <w:rFonts w:ascii="Times New Roman" w:hAnsi="Times New Roman" w:cs="Times New Roman"/>
          <w:sz w:val="26"/>
          <w:szCs w:val="26"/>
        </w:rPr>
        <w:t>[</w:t>
      </w:r>
      <w:r w:rsidR="00E8308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83085" w:rsidRPr="0030728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E83085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E83085" w:rsidRPr="00307286">
        <w:rPr>
          <w:rFonts w:ascii="Times New Roman" w:hAnsi="Times New Roman" w:cs="Times New Roman"/>
          <w:sz w:val="26"/>
          <w:szCs w:val="26"/>
        </w:rPr>
        <w:t>][</w:t>
      </w:r>
      <w:r w:rsidR="00E8308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83085" w:rsidRPr="00307286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E83085">
        <w:rPr>
          <w:rFonts w:ascii="Times New Roman" w:hAnsi="Times New Roman" w:cs="Times New Roman"/>
          <w:sz w:val="26"/>
          <w:szCs w:val="26"/>
          <w:lang w:val="en-US"/>
        </w:rPr>
        <w:t>OSO</w:t>
      </w:r>
      <w:r w:rsidR="00E83085" w:rsidRPr="0030728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E83085" w:rsidRPr="00307286">
        <w:rPr>
          <w:rFonts w:ascii="Times New Roman" w:hAnsi="Times New Roman" w:cs="Times New Roman"/>
          <w:sz w:val="26"/>
          <w:szCs w:val="26"/>
        </w:rPr>
        <w:t>]</w:t>
      </w:r>
      <w:r w:rsidR="00E83085">
        <w:rPr>
          <w:rFonts w:ascii="Times New Roman" w:hAnsi="Times New Roman" w:cs="Times New Roman"/>
          <w:sz w:val="26"/>
          <w:szCs w:val="26"/>
        </w:rPr>
        <w:t>) – пропанол (</w:t>
      </w:r>
      <w:r w:rsidR="00E8308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83085" w:rsidRPr="0030728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E8308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E83085" w:rsidRPr="00307286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="00E83085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E83085">
        <w:rPr>
          <w:rFonts w:ascii="Times New Roman" w:hAnsi="Times New Roman" w:cs="Times New Roman"/>
          <w:sz w:val="26"/>
          <w:szCs w:val="26"/>
        </w:rPr>
        <w:t>) при 25</w:t>
      </w:r>
      <w:r w:rsidR="00E83085" w:rsidRPr="00A96C9B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E83085">
        <w:rPr>
          <w:rFonts w:ascii="Times New Roman" w:hAnsi="Times New Roman" w:cs="Times New Roman"/>
          <w:sz w:val="26"/>
          <w:szCs w:val="26"/>
        </w:rPr>
        <w:t>С.</w:t>
      </w:r>
    </w:p>
    <w:p w:rsidR="009543E2" w:rsidRPr="009543E2" w:rsidRDefault="009543E2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Видно, что </w:t>
      </w:r>
      <w:r w:rsidR="00321B3C">
        <w:rPr>
          <w:rFonts w:ascii="Times New Roman" w:hAnsi="Times New Roman" w:cs="Times New Roman"/>
          <w:sz w:val="26"/>
          <w:szCs w:val="26"/>
        </w:rPr>
        <w:t xml:space="preserve">согласно предсказанию классической модели </w:t>
      </w:r>
      <w:r>
        <w:rPr>
          <w:rFonts w:ascii="Times New Roman" w:hAnsi="Times New Roman" w:cs="Times New Roman"/>
          <w:sz w:val="26"/>
          <w:szCs w:val="26"/>
        </w:rPr>
        <w:t>пропанол неохотно входит в состав мицеллы</w:t>
      </w:r>
      <w:r w:rsidR="00E83085">
        <w:rPr>
          <w:rFonts w:ascii="Times New Roman" w:hAnsi="Times New Roman" w:cs="Times New Roman"/>
          <w:sz w:val="26"/>
          <w:szCs w:val="26"/>
        </w:rPr>
        <w:t>, вне зависимости от ее заряда,</w:t>
      </w:r>
      <w:r>
        <w:rPr>
          <w:rFonts w:ascii="Times New Roman" w:hAnsi="Times New Roman" w:cs="Times New Roman"/>
          <w:sz w:val="26"/>
          <w:szCs w:val="26"/>
        </w:rPr>
        <w:t xml:space="preserve"> и скорее расположен к тому, чтобы находиться в окружающем растворе в мономерной форме.</w:t>
      </w:r>
    </w:p>
    <w:p w:rsidR="00314F4D" w:rsidRDefault="009E0915" w:rsidP="009B2D5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915">
        <w:rPr>
          <w:rFonts w:ascii="Times New Roman" w:hAnsi="Times New Roman" w:cs="Times New Roman"/>
          <w:sz w:val="26"/>
          <w:szCs w:val="26"/>
        </w:rPr>
        <w:t xml:space="preserve">На </w:t>
      </w:r>
      <w:r w:rsidR="00826C59">
        <w:rPr>
          <w:rFonts w:ascii="Times New Roman" w:hAnsi="Times New Roman" w:cs="Times New Roman"/>
          <w:sz w:val="26"/>
          <w:szCs w:val="26"/>
        </w:rPr>
        <w:t>рис.</w:t>
      </w:r>
      <w:r w:rsidR="00095650">
        <w:rPr>
          <w:rFonts w:ascii="Times New Roman" w:hAnsi="Times New Roman" w:cs="Times New Roman"/>
          <w:sz w:val="26"/>
          <w:szCs w:val="26"/>
        </w:rPr>
        <w:t xml:space="preserve"> 9 – 11</w:t>
      </w:r>
      <w:r>
        <w:rPr>
          <w:rFonts w:ascii="Times New Roman" w:hAnsi="Times New Roman" w:cs="Times New Roman"/>
          <w:sz w:val="26"/>
          <w:szCs w:val="26"/>
        </w:rPr>
        <w:t xml:space="preserve"> показана </w:t>
      </w:r>
      <w:r w:rsidRPr="00430E49">
        <w:rPr>
          <w:rFonts w:ascii="Times New Roman" w:hAnsi="Times New Roman" w:cs="Times New Roman"/>
          <w:sz w:val="26"/>
          <w:szCs w:val="26"/>
        </w:rPr>
        <w:t>зависимость ККМ от относительного состава раствора</w:t>
      </w:r>
      <w:r>
        <w:rPr>
          <w:rFonts w:ascii="Times New Roman" w:hAnsi="Times New Roman" w:cs="Times New Roman"/>
          <w:sz w:val="26"/>
          <w:szCs w:val="26"/>
        </w:rPr>
        <w:t xml:space="preserve"> для систем, содержащих в качестве мицеллообразующего компонента</w:t>
      </w:r>
      <w:r w:rsidR="00E83085">
        <w:rPr>
          <w:rFonts w:ascii="Times New Roman" w:hAnsi="Times New Roman" w:cs="Times New Roman"/>
          <w:sz w:val="26"/>
          <w:szCs w:val="26"/>
        </w:rPr>
        <w:t xml:space="preserve"> бромид 3-бутил-1-гексадецилимидазолия</w:t>
      </w:r>
      <w:r>
        <w:rPr>
          <w:rFonts w:ascii="Times New Roman" w:hAnsi="Times New Roman" w:cs="Times New Roman"/>
          <w:sz w:val="26"/>
          <w:szCs w:val="26"/>
        </w:rPr>
        <w:t xml:space="preserve"> в присутствии спиртов разной длины. </w:t>
      </w:r>
    </w:p>
    <w:p w:rsidR="001D1B62" w:rsidRDefault="001D1B62" w:rsidP="009B2D5A">
      <w:pPr>
        <w:spacing w:line="360" w:lineRule="auto"/>
        <w:jc w:val="center"/>
      </w:pPr>
    </w:p>
    <w:p w:rsidR="00813D25" w:rsidRDefault="006C09AB" w:rsidP="009B2D5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object w:dxaOrig="7211" w:dyaOrig="5061">
          <v:shape id="_x0000_i1031" type="#_x0000_t75" style="width:365pt;height:256.2pt" o:ole="">
            <v:imagedata r:id="rId22" o:title=""/>
          </v:shape>
          <o:OLEObject Type="Embed" ProgID="Origin50.Graph" ShapeID="_x0000_i1031" DrawAspect="Content" ObjectID="_1557016851" r:id="rId23"/>
        </w:object>
      </w:r>
    </w:p>
    <w:p w:rsidR="00132F3D" w:rsidRPr="00132F3D" w:rsidRDefault="00132F3D" w:rsidP="009B2D5A">
      <w:pPr>
        <w:spacing w:after="0" w:line="360" w:lineRule="auto"/>
        <w:jc w:val="both"/>
      </w:pPr>
      <w:r w:rsidRPr="003D065B">
        <w:rPr>
          <w:rFonts w:ascii="Times New Roman" w:hAnsi="Times New Roman" w:cs="Times New Roman"/>
          <w:sz w:val="26"/>
          <w:szCs w:val="26"/>
          <w:u w:val="single"/>
        </w:rPr>
        <w:t>Рис</w:t>
      </w:r>
      <w:r w:rsidR="003D065B" w:rsidRPr="003D065B">
        <w:rPr>
          <w:rFonts w:ascii="Times New Roman" w:hAnsi="Times New Roman" w:cs="Times New Roman"/>
          <w:sz w:val="26"/>
          <w:szCs w:val="26"/>
          <w:u w:val="single"/>
        </w:rPr>
        <w:t>унок</w:t>
      </w:r>
      <w:r w:rsidR="003C24AF" w:rsidRPr="00E848DA">
        <w:rPr>
          <w:rFonts w:ascii="Times New Roman" w:hAnsi="Times New Roman" w:cs="Times New Roman"/>
          <w:sz w:val="26"/>
          <w:szCs w:val="26"/>
          <w:u w:val="single"/>
        </w:rPr>
        <w:t xml:space="preserve"> 9</w:t>
      </w:r>
      <w:r w:rsidRPr="003D065B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6C9B">
        <w:rPr>
          <w:rFonts w:ascii="Times New Roman" w:hAnsi="Times New Roman" w:cs="Times New Roman"/>
          <w:sz w:val="26"/>
          <w:szCs w:val="26"/>
        </w:rPr>
        <w:t>З</w:t>
      </w:r>
      <w:r w:rsidRPr="00430E49">
        <w:rPr>
          <w:rFonts w:ascii="Times New Roman" w:hAnsi="Times New Roman" w:cs="Times New Roman"/>
          <w:sz w:val="26"/>
          <w:szCs w:val="26"/>
        </w:rPr>
        <w:t>ависимость ККМ от относительного состава раствора</w:t>
      </w:r>
      <w:r>
        <w:rPr>
          <w:rFonts w:ascii="Times New Roman" w:hAnsi="Times New Roman" w:cs="Times New Roman"/>
          <w:sz w:val="26"/>
          <w:szCs w:val="26"/>
        </w:rPr>
        <w:t xml:space="preserve"> для системы </w:t>
      </w:r>
      <w:r w:rsidR="00A96C9B">
        <w:rPr>
          <w:rFonts w:ascii="Times New Roman" w:hAnsi="Times New Roman" w:cs="Times New Roman"/>
          <w:sz w:val="26"/>
          <w:szCs w:val="26"/>
        </w:rPr>
        <w:t xml:space="preserve">бромид </w:t>
      </w:r>
      <w:r>
        <w:rPr>
          <w:rFonts w:ascii="Times New Roman" w:hAnsi="Times New Roman" w:cs="Times New Roman"/>
          <w:sz w:val="26"/>
          <w:szCs w:val="26"/>
        </w:rPr>
        <w:t>3-бут</w:t>
      </w:r>
      <w:r w:rsidR="00A96C9B">
        <w:rPr>
          <w:rFonts w:ascii="Times New Roman" w:hAnsi="Times New Roman" w:cs="Times New Roman"/>
          <w:sz w:val="26"/>
          <w:szCs w:val="26"/>
        </w:rPr>
        <w:t>ил-1-гексадецилимидазолия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5650">
        <w:rPr>
          <w:rFonts w:ascii="Times New Roman" w:hAnsi="Times New Roman" w:cs="Times New Roman"/>
          <w:sz w:val="26"/>
          <w:szCs w:val="26"/>
        </w:rPr>
        <w:t>(</w:t>
      </w:r>
      <w:r w:rsidR="00095650">
        <w:rPr>
          <w:rFonts w:ascii="Times New Roman" w:hAnsi="Times New Roman" w:cs="Times New Roman"/>
          <w:sz w:val="26"/>
          <w:szCs w:val="26"/>
          <w:lang w:val="en-US"/>
        </w:rPr>
        <w:t>HDBIm</w:t>
      </w:r>
      <w:r w:rsidR="00095650" w:rsidRPr="00095650">
        <w:rPr>
          <w:rFonts w:ascii="Times New Roman" w:hAnsi="Times New Roman" w:cs="Times New Roman"/>
          <w:sz w:val="26"/>
          <w:szCs w:val="26"/>
        </w:rPr>
        <w:t>-</w:t>
      </w:r>
      <w:r w:rsidR="00095650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095650">
        <w:rPr>
          <w:rFonts w:ascii="Times New Roman" w:hAnsi="Times New Roman" w:cs="Times New Roman"/>
          <w:sz w:val="26"/>
          <w:szCs w:val="26"/>
        </w:rPr>
        <w:t>) – пропанол (</w:t>
      </w:r>
      <w:r w:rsidR="00095650" w:rsidRPr="00CD74F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95650" w:rsidRPr="00CD74F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095650" w:rsidRPr="00CD74F3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095650" w:rsidRPr="00CD74F3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="00095650" w:rsidRPr="00CD74F3">
        <w:rPr>
          <w:rFonts w:ascii="Times New Roman" w:hAnsi="Times New Roman" w:cs="Times New Roman"/>
          <w:sz w:val="26"/>
          <w:szCs w:val="26"/>
          <w:lang w:val="en-US"/>
        </w:rPr>
        <w:t>OH</w:t>
      </w:r>
      <w:r>
        <w:rPr>
          <w:rFonts w:ascii="Times New Roman" w:hAnsi="Times New Roman" w:cs="Times New Roman"/>
          <w:sz w:val="26"/>
          <w:szCs w:val="26"/>
        </w:rPr>
        <w:t>) при 25</w:t>
      </w:r>
      <w:r w:rsidRPr="00A96C9B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Pr="00AD0049">
        <w:rPr>
          <w:rFonts w:ascii="Times New Roman" w:hAnsi="Times New Roman" w:cs="Times New Roman"/>
          <w:sz w:val="26"/>
          <w:szCs w:val="26"/>
        </w:rPr>
        <w:t>Точки – эксперимент</w:t>
      </w:r>
      <w:r w:rsidR="00245C6E" w:rsidRPr="00245C6E">
        <w:rPr>
          <w:rFonts w:ascii="Times New Roman" w:hAnsi="Times New Roman" w:cs="Times New Roman"/>
          <w:sz w:val="26"/>
          <w:szCs w:val="26"/>
        </w:rPr>
        <w:t xml:space="preserve"> [</w:t>
      </w:r>
      <w:r w:rsidR="00065BE7" w:rsidRPr="00065BE7">
        <w:rPr>
          <w:rFonts w:ascii="Times New Roman" w:hAnsi="Times New Roman" w:cs="Times New Roman"/>
          <w:sz w:val="26"/>
          <w:szCs w:val="26"/>
        </w:rPr>
        <w:t>63, 64</w:t>
      </w:r>
      <w:r w:rsidR="00245C6E" w:rsidRPr="00245C6E">
        <w:rPr>
          <w:rFonts w:ascii="Times New Roman" w:hAnsi="Times New Roman" w:cs="Times New Roman"/>
          <w:sz w:val="26"/>
          <w:szCs w:val="26"/>
        </w:rPr>
        <w:t>]</w:t>
      </w:r>
      <w:r w:rsidRPr="00AD0049">
        <w:rPr>
          <w:rFonts w:ascii="Times New Roman" w:hAnsi="Times New Roman" w:cs="Times New Roman"/>
          <w:sz w:val="26"/>
          <w:szCs w:val="26"/>
        </w:rPr>
        <w:t xml:space="preserve">, </w:t>
      </w:r>
      <w:r w:rsidR="00AD0049" w:rsidRPr="00CD74F3">
        <w:rPr>
          <w:rFonts w:ascii="Times New Roman" w:hAnsi="Times New Roman" w:cs="Times New Roman"/>
          <w:sz w:val="26"/>
          <w:szCs w:val="26"/>
        </w:rPr>
        <w:t xml:space="preserve">линии – расчет: сплошная </w:t>
      </w:r>
      <w:r w:rsidR="008449B9">
        <w:rPr>
          <w:rFonts w:ascii="Times New Roman" w:hAnsi="Times New Roman" w:cs="Times New Roman"/>
          <w:sz w:val="26"/>
          <w:szCs w:val="26"/>
        </w:rPr>
        <w:t>–</w:t>
      </w:r>
      <w:r w:rsidR="00AD0049" w:rsidRPr="00CD74F3">
        <w:rPr>
          <w:rFonts w:ascii="Times New Roman" w:hAnsi="Times New Roman" w:cs="Times New Roman"/>
          <w:sz w:val="26"/>
          <w:szCs w:val="26"/>
        </w:rPr>
        <w:t xml:space="preserve"> по методу (1), пунктир </w:t>
      </w:r>
      <w:r w:rsidR="008449B9">
        <w:rPr>
          <w:rFonts w:ascii="Times New Roman" w:hAnsi="Times New Roman" w:cs="Times New Roman"/>
          <w:sz w:val="26"/>
          <w:szCs w:val="26"/>
        </w:rPr>
        <w:t>–</w:t>
      </w:r>
      <w:r w:rsidR="00AD0049" w:rsidRPr="00CD74F3">
        <w:rPr>
          <w:rFonts w:ascii="Times New Roman" w:hAnsi="Times New Roman" w:cs="Times New Roman"/>
          <w:sz w:val="26"/>
          <w:szCs w:val="26"/>
        </w:rPr>
        <w:t xml:space="preserve"> по методу (2) при суммировании от </w:t>
      </w:r>
      <w:r w:rsidR="00AD0049" w:rsidRPr="00CD74F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D0049" w:rsidRPr="00CD74F3">
        <w:rPr>
          <w:rFonts w:ascii="Times New Roman" w:hAnsi="Times New Roman" w:cs="Times New Roman"/>
          <w:sz w:val="26"/>
          <w:szCs w:val="26"/>
        </w:rPr>
        <w:t>=6.</w:t>
      </w:r>
    </w:p>
    <w:p w:rsidR="009F1B53" w:rsidRDefault="007E2B57" w:rsidP="009B2D5A">
      <w:pPr>
        <w:spacing w:line="360" w:lineRule="auto"/>
        <w:jc w:val="center"/>
      </w:pPr>
      <w:r>
        <w:object w:dxaOrig="7211" w:dyaOrig="5061">
          <v:shape id="_x0000_i1032" type="#_x0000_t75" style="width:360.85pt;height:252.85pt" o:ole="">
            <v:imagedata r:id="rId24" o:title=""/>
          </v:shape>
          <o:OLEObject Type="Embed" ProgID="Origin50.Graph" ShapeID="_x0000_i1032" DrawAspect="Content" ObjectID="_1557016852" r:id="rId25"/>
        </w:object>
      </w:r>
    </w:p>
    <w:p w:rsidR="001D1B62" w:rsidRPr="00132F3D" w:rsidRDefault="00132F3D" w:rsidP="009B2D5A">
      <w:pPr>
        <w:spacing w:line="360" w:lineRule="auto"/>
        <w:jc w:val="both"/>
      </w:pPr>
      <w:r w:rsidRPr="003D065B">
        <w:rPr>
          <w:rFonts w:ascii="Times New Roman" w:hAnsi="Times New Roman" w:cs="Times New Roman"/>
          <w:sz w:val="26"/>
          <w:szCs w:val="26"/>
          <w:u w:val="single"/>
        </w:rPr>
        <w:t>Рис</w:t>
      </w:r>
      <w:r w:rsidR="003D065B" w:rsidRPr="003D065B">
        <w:rPr>
          <w:rFonts w:ascii="Times New Roman" w:hAnsi="Times New Roman" w:cs="Times New Roman"/>
          <w:sz w:val="26"/>
          <w:szCs w:val="26"/>
          <w:u w:val="single"/>
        </w:rPr>
        <w:t>унок</w:t>
      </w:r>
      <w:r w:rsidR="003C24AF" w:rsidRPr="00E848DA">
        <w:rPr>
          <w:rFonts w:ascii="Times New Roman" w:hAnsi="Times New Roman" w:cs="Times New Roman"/>
          <w:sz w:val="26"/>
          <w:szCs w:val="26"/>
          <w:u w:val="single"/>
        </w:rPr>
        <w:t xml:space="preserve"> 10</w:t>
      </w:r>
      <w:r w:rsidR="00A96C9B" w:rsidRPr="003D065B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6C9B">
        <w:rPr>
          <w:rFonts w:ascii="Times New Roman" w:hAnsi="Times New Roman" w:cs="Times New Roman"/>
          <w:sz w:val="26"/>
          <w:szCs w:val="26"/>
        </w:rPr>
        <w:t>З</w:t>
      </w:r>
      <w:r w:rsidRPr="00430E49">
        <w:rPr>
          <w:rFonts w:ascii="Times New Roman" w:hAnsi="Times New Roman" w:cs="Times New Roman"/>
          <w:sz w:val="26"/>
          <w:szCs w:val="26"/>
        </w:rPr>
        <w:t>ависимость ККМ от относительного состава раствора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0049">
        <w:rPr>
          <w:rFonts w:ascii="Times New Roman" w:hAnsi="Times New Roman" w:cs="Times New Roman"/>
          <w:sz w:val="26"/>
          <w:szCs w:val="26"/>
        </w:rPr>
        <w:t>для системы</w:t>
      </w:r>
      <w:r w:rsidR="00A96C9B" w:rsidRPr="00AD0049">
        <w:rPr>
          <w:rFonts w:ascii="Times New Roman" w:hAnsi="Times New Roman" w:cs="Times New Roman"/>
          <w:sz w:val="26"/>
          <w:szCs w:val="26"/>
        </w:rPr>
        <w:t xml:space="preserve"> бромид 3-бутил-1-гексадецилимидазолия</w:t>
      </w:r>
      <w:r w:rsidRPr="00AD0049">
        <w:rPr>
          <w:rFonts w:ascii="Times New Roman" w:hAnsi="Times New Roman" w:cs="Times New Roman"/>
          <w:sz w:val="26"/>
          <w:szCs w:val="26"/>
        </w:rPr>
        <w:t xml:space="preserve"> </w:t>
      </w:r>
      <w:r w:rsidR="00095650">
        <w:rPr>
          <w:rFonts w:ascii="Times New Roman" w:hAnsi="Times New Roman" w:cs="Times New Roman"/>
          <w:sz w:val="26"/>
          <w:szCs w:val="26"/>
        </w:rPr>
        <w:t>(</w:t>
      </w:r>
      <w:r w:rsidR="00095650">
        <w:rPr>
          <w:rFonts w:ascii="Times New Roman" w:hAnsi="Times New Roman" w:cs="Times New Roman"/>
          <w:sz w:val="26"/>
          <w:szCs w:val="26"/>
          <w:lang w:val="en-US"/>
        </w:rPr>
        <w:t>HDBIm</w:t>
      </w:r>
      <w:r w:rsidR="00095650" w:rsidRPr="00095650">
        <w:rPr>
          <w:rFonts w:ascii="Times New Roman" w:hAnsi="Times New Roman" w:cs="Times New Roman"/>
          <w:sz w:val="26"/>
          <w:szCs w:val="26"/>
        </w:rPr>
        <w:t>-</w:t>
      </w:r>
      <w:r w:rsidR="00095650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095650">
        <w:rPr>
          <w:rFonts w:ascii="Times New Roman" w:hAnsi="Times New Roman" w:cs="Times New Roman"/>
          <w:sz w:val="26"/>
          <w:szCs w:val="26"/>
        </w:rPr>
        <w:t>) – бутанол (</w:t>
      </w:r>
      <w:r w:rsidR="0009565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95650" w:rsidRPr="00095650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09565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095650" w:rsidRPr="00095650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="00095650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Pr="00AD0049">
        <w:rPr>
          <w:rFonts w:ascii="Times New Roman" w:hAnsi="Times New Roman" w:cs="Times New Roman"/>
          <w:sz w:val="26"/>
          <w:szCs w:val="26"/>
        </w:rPr>
        <w:t>) при 25</w:t>
      </w:r>
      <w:r w:rsidRPr="00AD0049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Pr="00AD0049">
        <w:rPr>
          <w:rFonts w:ascii="Times New Roman" w:hAnsi="Times New Roman" w:cs="Times New Roman"/>
          <w:sz w:val="26"/>
          <w:szCs w:val="26"/>
        </w:rPr>
        <w:t>С. Точки – эксперимент</w:t>
      </w:r>
      <w:r w:rsidR="00065BE7" w:rsidRPr="00065BE7">
        <w:rPr>
          <w:rFonts w:ascii="Times New Roman" w:hAnsi="Times New Roman" w:cs="Times New Roman"/>
          <w:sz w:val="26"/>
          <w:szCs w:val="26"/>
        </w:rPr>
        <w:t xml:space="preserve"> [63, 64]</w:t>
      </w:r>
      <w:r w:rsidRPr="00AD0049">
        <w:rPr>
          <w:rFonts w:ascii="Times New Roman" w:hAnsi="Times New Roman" w:cs="Times New Roman"/>
          <w:sz w:val="26"/>
          <w:szCs w:val="26"/>
        </w:rPr>
        <w:t xml:space="preserve">, </w:t>
      </w:r>
      <w:r w:rsidR="00AD0049" w:rsidRPr="00AD0049">
        <w:rPr>
          <w:rFonts w:ascii="Times New Roman" w:hAnsi="Times New Roman" w:cs="Times New Roman"/>
          <w:sz w:val="26"/>
          <w:szCs w:val="26"/>
        </w:rPr>
        <w:t>линии – расчет: сплошная - по методу (1), пунктир - по методу (2) при суммировании</w:t>
      </w:r>
      <w:r w:rsidR="00AD0049" w:rsidRPr="00CD74F3">
        <w:rPr>
          <w:rFonts w:ascii="Times New Roman" w:hAnsi="Times New Roman" w:cs="Times New Roman"/>
          <w:sz w:val="26"/>
          <w:szCs w:val="26"/>
        </w:rPr>
        <w:t xml:space="preserve"> от </w:t>
      </w:r>
      <w:r w:rsidR="00AD0049" w:rsidRPr="00CD74F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D0049" w:rsidRPr="00CD74F3">
        <w:rPr>
          <w:rFonts w:ascii="Times New Roman" w:hAnsi="Times New Roman" w:cs="Times New Roman"/>
          <w:sz w:val="26"/>
          <w:szCs w:val="26"/>
        </w:rPr>
        <w:t>=6.</w:t>
      </w:r>
    </w:p>
    <w:p w:rsidR="00672430" w:rsidRDefault="009C7580" w:rsidP="009B2D5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object w:dxaOrig="7211" w:dyaOrig="5062">
          <v:shape id="_x0000_i1033" type="#_x0000_t75" style="width:360.85pt;height:252.85pt" o:ole="">
            <v:imagedata r:id="rId26" o:title=""/>
          </v:shape>
          <o:OLEObject Type="Embed" ProgID="Origin50.Graph" ShapeID="_x0000_i1033" DrawAspect="Content" ObjectID="_1557016853" r:id="rId27"/>
        </w:object>
      </w:r>
    </w:p>
    <w:p w:rsidR="00AD0049" w:rsidRDefault="00132F3D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65B">
        <w:rPr>
          <w:rFonts w:ascii="Times New Roman" w:hAnsi="Times New Roman" w:cs="Times New Roman"/>
          <w:sz w:val="26"/>
          <w:szCs w:val="26"/>
          <w:u w:val="single"/>
        </w:rPr>
        <w:t>Рис</w:t>
      </w:r>
      <w:r w:rsidR="003D065B" w:rsidRPr="003D065B">
        <w:rPr>
          <w:rFonts w:ascii="Times New Roman" w:hAnsi="Times New Roman" w:cs="Times New Roman"/>
          <w:sz w:val="26"/>
          <w:szCs w:val="26"/>
          <w:u w:val="single"/>
        </w:rPr>
        <w:t>унок</w:t>
      </w:r>
      <w:r w:rsidR="003C24AF" w:rsidRPr="00E848DA">
        <w:rPr>
          <w:rFonts w:ascii="Times New Roman" w:hAnsi="Times New Roman" w:cs="Times New Roman"/>
          <w:sz w:val="26"/>
          <w:szCs w:val="26"/>
          <w:u w:val="single"/>
        </w:rPr>
        <w:t xml:space="preserve"> 11</w:t>
      </w:r>
      <w:r w:rsidRPr="003D065B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6C9B">
        <w:rPr>
          <w:rFonts w:ascii="Times New Roman" w:hAnsi="Times New Roman" w:cs="Times New Roman"/>
          <w:sz w:val="26"/>
          <w:szCs w:val="26"/>
        </w:rPr>
        <w:t>З</w:t>
      </w:r>
      <w:r w:rsidRPr="00430E49">
        <w:rPr>
          <w:rFonts w:ascii="Times New Roman" w:hAnsi="Times New Roman" w:cs="Times New Roman"/>
          <w:sz w:val="26"/>
          <w:szCs w:val="26"/>
        </w:rPr>
        <w:t>ависимость ККМ от относительного состава раствора</w:t>
      </w:r>
      <w:r>
        <w:rPr>
          <w:rFonts w:ascii="Times New Roman" w:hAnsi="Times New Roman" w:cs="Times New Roman"/>
          <w:sz w:val="26"/>
          <w:szCs w:val="26"/>
        </w:rPr>
        <w:t xml:space="preserve"> для системы </w:t>
      </w:r>
      <w:r w:rsidR="00A96C9B">
        <w:rPr>
          <w:rFonts w:ascii="Times New Roman" w:hAnsi="Times New Roman" w:cs="Times New Roman"/>
          <w:sz w:val="26"/>
          <w:szCs w:val="26"/>
        </w:rPr>
        <w:t>бромид 3-бутил-1-гексадецилимидазолия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5650">
        <w:rPr>
          <w:rFonts w:ascii="Times New Roman" w:hAnsi="Times New Roman" w:cs="Times New Roman"/>
          <w:sz w:val="26"/>
          <w:szCs w:val="26"/>
        </w:rPr>
        <w:t>(</w:t>
      </w:r>
      <w:r w:rsidR="00095650">
        <w:rPr>
          <w:rFonts w:ascii="Times New Roman" w:hAnsi="Times New Roman" w:cs="Times New Roman"/>
          <w:sz w:val="26"/>
          <w:szCs w:val="26"/>
          <w:lang w:val="en-US"/>
        </w:rPr>
        <w:t>HDBIm</w:t>
      </w:r>
      <w:r w:rsidR="00095650" w:rsidRPr="00095650">
        <w:rPr>
          <w:rFonts w:ascii="Times New Roman" w:hAnsi="Times New Roman" w:cs="Times New Roman"/>
          <w:sz w:val="26"/>
          <w:szCs w:val="26"/>
        </w:rPr>
        <w:t>-</w:t>
      </w:r>
      <w:r w:rsidR="00095650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095650">
        <w:rPr>
          <w:rFonts w:ascii="Times New Roman" w:hAnsi="Times New Roman" w:cs="Times New Roman"/>
          <w:sz w:val="26"/>
          <w:szCs w:val="26"/>
        </w:rPr>
        <w:t>) – пентанол (</w:t>
      </w:r>
      <w:r w:rsidR="0009565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95650" w:rsidRPr="00095650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09565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095650" w:rsidRPr="00095650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095650">
        <w:rPr>
          <w:rFonts w:ascii="Times New Roman" w:hAnsi="Times New Roman" w:cs="Times New Roman"/>
          <w:sz w:val="26"/>
          <w:szCs w:val="26"/>
          <w:lang w:val="en-US"/>
        </w:rPr>
        <w:t>OH</w:t>
      </w:r>
      <w:r>
        <w:rPr>
          <w:rFonts w:ascii="Times New Roman" w:hAnsi="Times New Roman" w:cs="Times New Roman"/>
          <w:sz w:val="26"/>
          <w:szCs w:val="26"/>
        </w:rPr>
        <w:t>) при 25</w:t>
      </w:r>
      <w:r w:rsidRPr="00A96C9B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D0049">
        <w:rPr>
          <w:rFonts w:ascii="Times New Roman" w:hAnsi="Times New Roman" w:cs="Times New Roman"/>
          <w:sz w:val="26"/>
          <w:szCs w:val="26"/>
        </w:rPr>
        <w:t>. Точки – эксперимент</w:t>
      </w:r>
      <w:r w:rsidR="00065BE7" w:rsidRPr="00065BE7">
        <w:rPr>
          <w:rFonts w:ascii="Times New Roman" w:hAnsi="Times New Roman" w:cs="Times New Roman"/>
          <w:sz w:val="26"/>
          <w:szCs w:val="26"/>
        </w:rPr>
        <w:t xml:space="preserve"> [63, 64]</w:t>
      </w:r>
      <w:r w:rsidRPr="00AD0049">
        <w:rPr>
          <w:rFonts w:ascii="Times New Roman" w:hAnsi="Times New Roman" w:cs="Times New Roman"/>
          <w:sz w:val="26"/>
          <w:szCs w:val="26"/>
        </w:rPr>
        <w:t xml:space="preserve">, </w:t>
      </w:r>
      <w:r w:rsidR="00AD0049" w:rsidRPr="00AD0049">
        <w:rPr>
          <w:rFonts w:ascii="Times New Roman" w:hAnsi="Times New Roman" w:cs="Times New Roman"/>
          <w:sz w:val="26"/>
          <w:szCs w:val="26"/>
        </w:rPr>
        <w:t xml:space="preserve">линии – расчет: сплошная </w:t>
      </w:r>
      <w:r w:rsidR="008449B9">
        <w:rPr>
          <w:rFonts w:ascii="Times New Roman" w:hAnsi="Times New Roman" w:cs="Times New Roman"/>
          <w:sz w:val="26"/>
          <w:szCs w:val="26"/>
        </w:rPr>
        <w:t>–</w:t>
      </w:r>
      <w:r w:rsidR="00AD0049" w:rsidRPr="00AD0049">
        <w:rPr>
          <w:rFonts w:ascii="Times New Roman" w:hAnsi="Times New Roman" w:cs="Times New Roman"/>
          <w:sz w:val="26"/>
          <w:szCs w:val="26"/>
        </w:rPr>
        <w:t xml:space="preserve"> по методу (1), пунктир </w:t>
      </w:r>
      <w:r w:rsidR="008449B9">
        <w:rPr>
          <w:rFonts w:ascii="Times New Roman" w:hAnsi="Times New Roman" w:cs="Times New Roman"/>
          <w:sz w:val="26"/>
          <w:szCs w:val="26"/>
        </w:rPr>
        <w:t>–</w:t>
      </w:r>
      <w:r w:rsidR="00AD0049" w:rsidRPr="00AD0049">
        <w:rPr>
          <w:rFonts w:ascii="Times New Roman" w:hAnsi="Times New Roman" w:cs="Times New Roman"/>
          <w:sz w:val="26"/>
          <w:szCs w:val="26"/>
        </w:rPr>
        <w:t xml:space="preserve"> по методу (2) при суммировании</w:t>
      </w:r>
      <w:r w:rsidR="00AD0049" w:rsidRPr="00CD74F3">
        <w:rPr>
          <w:rFonts w:ascii="Times New Roman" w:hAnsi="Times New Roman" w:cs="Times New Roman"/>
          <w:sz w:val="26"/>
          <w:szCs w:val="26"/>
        </w:rPr>
        <w:t xml:space="preserve"> от </w:t>
      </w:r>
      <w:r w:rsidR="00AD0049" w:rsidRPr="00CD74F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D0049" w:rsidRPr="00CD74F3">
        <w:rPr>
          <w:rFonts w:ascii="Times New Roman" w:hAnsi="Times New Roman" w:cs="Times New Roman"/>
          <w:sz w:val="26"/>
          <w:szCs w:val="26"/>
        </w:rPr>
        <w:t>=6.</w:t>
      </w:r>
    </w:p>
    <w:p w:rsidR="00940B4D" w:rsidRDefault="00DA0D5C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этих зависимостях </w:t>
      </w:r>
      <w:r w:rsidR="009E0915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>прослеживается вышеупомянутая тенденция к уточнению значе</w:t>
      </w:r>
      <w:r w:rsidR="00AA7E04">
        <w:rPr>
          <w:rFonts w:ascii="Times New Roman" w:hAnsi="Times New Roman" w:cs="Times New Roman"/>
          <w:sz w:val="26"/>
          <w:szCs w:val="26"/>
        </w:rPr>
        <w:t>ний ККМ при использовании метода расчета (2).</w:t>
      </w:r>
      <w:r w:rsidR="001A6A41" w:rsidRPr="001A6A41">
        <w:rPr>
          <w:rFonts w:ascii="Times New Roman" w:hAnsi="Times New Roman" w:cs="Times New Roman"/>
          <w:sz w:val="26"/>
          <w:szCs w:val="26"/>
        </w:rPr>
        <w:t xml:space="preserve"> </w:t>
      </w:r>
      <w:r w:rsidR="001A6A41">
        <w:rPr>
          <w:rFonts w:ascii="Times New Roman" w:hAnsi="Times New Roman" w:cs="Times New Roman"/>
          <w:sz w:val="26"/>
          <w:szCs w:val="26"/>
        </w:rPr>
        <w:t>Однако модель оказывается неспособной описать с необходимой точностью изменение ККМ при добавл</w:t>
      </w:r>
      <w:r w:rsidR="00E848DA">
        <w:rPr>
          <w:rFonts w:ascii="Times New Roman" w:hAnsi="Times New Roman" w:cs="Times New Roman"/>
          <w:sz w:val="26"/>
          <w:szCs w:val="26"/>
        </w:rPr>
        <w:t>ении короткоцепочечных спиртов.</w:t>
      </w:r>
      <w:r w:rsidR="001A6A41">
        <w:rPr>
          <w:rFonts w:ascii="Times New Roman" w:hAnsi="Times New Roman" w:cs="Times New Roman"/>
          <w:sz w:val="26"/>
          <w:szCs w:val="26"/>
        </w:rPr>
        <w:t xml:space="preserve"> </w:t>
      </w:r>
      <w:r w:rsidR="004647FC">
        <w:rPr>
          <w:rFonts w:ascii="Times New Roman" w:hAnsi="Times New Roman" w:cs="Times New Roman"/>
          <w:sz w:val="26"/>
          <w:szCs w:val="26"/>
        </w:rPr>
        <w:t xml:space="preserve">Тем не менее, </w:t>
      </w:r>
      <w:r w:rsidR="00940B4D">
        <w:rPr>
          <w:rFonts w:ascii="Times New Roman" w:hAnsi="Times New Roman" w:cs="Times New Roman"/>
          <w:sz w:val="26"/>
          <w:szCs w:val="26"/>
        </w:rPr>
        <w:t xml:space="preserve">если изобразить расчетные </w:t>
      </w:r>
      <w:r w:rsidR="00826C59">
        <w:rPr>
          <w:rFonts w:ascii="Times New Roman" w:hAnsi="Times New Roman" w:cs="Times New Roman"/>
          <w:sz w:val="26"/>
          <w:szCs w:val="26"/>
        </w:rPr>
        <w:t>кривые на одном графике (рис.</w:t>
      </w:r>
      <w:r w:rsidR="00940B4D">
        <w:rPr>
          <w:rFonts w:ascii="Times New Roman" w:hAnsi="Times New Roman" w:cs="Times New Roman"/>
          <w:sz w:val="26"/>
          <w:szCs w:val="26"/>
        </w:rPr>
        <w:t xml:space="preserve"> 12), </w:t>
      </w:r>
      <w:r w:rsidR="004647FC">
        <w:rPr>
          <w:rFonts w:ascii="Times New Roman" w:hAnsi="Times New Roman" w:cs="Times New Roman"/>
          <w:sz w:val="26"/>
          <w:szCs w:val="26"/>
        </w:rPr>
        <w:t>хорошо прослеживаю</w:t>
      </w:r>
      <w:r w:rsidR="00E848DA">
        <w:rPr>
          <w:rFonts w:ascii="Times New Roman" w:hAnsi="Times New Roman" w:cs="Times New Roman"/>
          <w:sz w:val="26"/>
          <w:szCs w:val="26"/>
        </w:rPr>
        <w:t xml:space="preserve">тся </w:t>
      </w:r>
      <w:r w:rsidR="004647FC">
        <w:rPr>
          <w:rFonts w:ascii="Times New Roman" w:hAnsi="Times New Roman" w:cs="Times New Roman"/>
          <w:sz w:val="26"/>
          <w:szCs w:val="26"/>
        </w:rPr>
        <w:t xml:space="preserve">две закономерности: понижение </w:t>
      </w:r>
      <w:r w:rsidR="00E848DA">
        <w:rPr>
          <w:rFonts w:ascii="Times New Roman" w:hAnsi="Times New Roman" w:cs="Times New Roman"/>
          <w:sz w:val="26"/>
          <w:szCs w:val="26"/>
        </w:rPr>
        <w:t>ККМ с увеличением длины спирта</w:t>
      </w:r>
      <w:r w:rsidR="004647FC">
        <w:rPr>
          <w:rFonts w:ascii="Times New Roman" w:hAnsi="Times New Roman" w:cs="Times New Roman"/>
          <w:sz w:val="26"/>
          <w:szCs w:val="26"/>
        </w:rPr>
        <w:t xml:space="preserve"> и </w:t>
      </w:r>
      <w:r w:rsidR="00940B4D">
        <w:rPr>
          <w:rFonts w:ascii="Times New Roman" w:hAnsi="Times New Roman" w:cs="Times New Roman"/>
          <w:sz w:val="26"/>
          <w:szCs w:val="26"/>
        </w:rPr>
        <w:t xml:space="preserve">изменение свойств этих спиртов в различном диапазоне концентраций. При </w:t>
      </w:r>
      <w:r w:rsidR="002C004E">
        <w:rPr>
          <w:rFonts w:ascii="Times New Roman" w:hAnsi="Times New Roman" w:cs="Times New Roman"/>
          <w:sz w:val="26"/>
          <w:szCs w:val="26"/>
        </w:rPr>
        <w:t xml:space="preserve">очень </w:t>
      </w:r>
      <w:r w:rsidR="00940B4D">
        <w:rPr>
          <w:rFonts w:ascii="Times New Roman" w:hAnsi="Times New Roman" w:cs="Times New Roman"/>
          <w:sz w:val="26"/>
          <w:szCs w:val="26"/>
        </w:rPr>
        <w:t>низких концентрациях спирта он способствует мицеллообразованию</w:t>
      </w:r>
      <w:r w:rsidR="00F52B60">
        <w:rPr>
          <w:rFonts w:ascii="Times New Roman" w:hAnsi="Times New Roman" w:cs="Times New Roman"/>
          <w:sz w:val="26"/>
          <w:szCs w:val="26"/>
        </w:rPr>
        <w:t>, т.е. понижает ККМ</w:t>
      </w:r>
      <w:r w:rsidR="00940B4D">
        <w:rPr>
          <w:rFonts w:ascii="Times New Roman" w:hAnsi="Times New Roman" w:cs="Times New Roman"/>
          <w:sz w:val="26"/>
          <w:szCs w:val="26"/>
        </w:rPr>
        <w:t>, а по мере роста концентрации начинает проявлять себя как сорастворитель</w:t>
      </w:r>
      <w:r w:rsidR="00E848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48DA" w:rsidRDefault="005F31ED" w:rsidP="009B2D5A">
      <w:pPr>
        <w:spacing w:line="360" w:lineRule="auto"/>
        <w:ind w:firstLine="708"/>
        <w:jc w:val="both"/>
      </w:pPr>
      <w:r>
        <w:object w:dxaOrig="7211" w:dyaOrig="5061">
          <v:shape id="_x0000_i1034" type="#_x0000_t75" style="width:384.3pt;height:268.75pt" o:ole="">
            <v:imagedata r:id="rId28" o:title=""/>
          </v:shape>
          <o:OLEObject Type="Embed" ProgID="Origin50.Graph" ShapeID="_x0000_i1034" DrawAspect="Content" ObjectID="_1557016854" r:id="rId29"/>
        </w:object>
      </w:r>
    </w:p>
    <w:p w:rsidR="00940B4D" w:rsidRDefault="00940B4D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B4D">
        <w:rPr>
          <w:rFonts w:ascii="Times New Roman" w:hAnsi="Times New Roman" w:cs="Times New Roman"/>
          <w:sz w:val="26"/>
          <w:szCs w:val="26"/>
          <w:u w:val="single"/>
        </w:rPr>
        <w:t>Рисунок 12.</w:t>
      </w:r>
      <w:r>
        <w:rPr>
          <w:rFonts w:ascii="Times New Roman" w:hAnsi="Times New Roman" w:cs="Times New Roman"/>
          <w:sz w:val="26"/>
          <w:szCs w:val="26"/>
        </w:rPr>
        <w:t xml:space="preserve"> Зависимость ККМ от относительного состава раствора для системы, содержащей бромид 3-бутил-1-гексадецилимидазолия (</w:t>
      </w:r>
      <w:r>
        <w:rPr>
          <w:rFonts w:ascii="Times New Roman" w:hAnsi="Times New Roman" w:cs="Times New Roman"/>
          <w:sz w:val="26"/>
          <w:szCs w:val="26"/>
          <w:lang w:val="en-US"/>
        </w:rPr>
        <w:t>HDBIm</w:t>
      </w:r>
      <w:r w:rsidRPr="000956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Br</w:t>
      </w:r>
      <w:r>
        <w:rPr>
          <w:rFonts w:ascii="Times New Roman" w:hAnsi="Times New Roman" w:cs="Times New Roman"/>
          <w:sz w:val="26"/>
          <w:szCs w:val="26"/>
        </w:rPr>
        <w:t>) в присутствии разных спиртов. Расчет проводился по методу (2).</w:t>
      </w:r>
    </w:p>
    <w:p w:rsidR="00B80AE8" w:rsidRPr="00236702" w:rsidRDefault="004E79FF" w:rsidP="009B2D5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1ED">
        <w:rPr>
          <w:rFonts w:ascii="Times New Roman" w:hAnsi="Times New Roman" w:cs="Times New Roman"/>
          <w:sz w:val="26"/>
          <w:szCs w:val="26"/>
        </w:rPr>
        <w:t>Короткоцепочечные спирты в данной системе действительно проявляют сорастворяющие свойства, однако согласно экспериментальным данным[</w:t>
      </w:r>
      <w:r w:rsidR="00065BE7" w:rsidRPr="005F31ED">
        <w:rPr>
          <w:rFonts w:ascii="Times New Roman" w:hAnsi="Times New Roman" w:cs="Times New Roman"/>
          <w:sz w:val="26"/>
          <w:szCs w:val="26"/>
        </w:rPr>
        <w:t>63</w:t>
      </w:r>
      <w:r w:rsidRPr="005F31ED">
        <w:rPr>
          <w:rFonts w:ascii="Times New Roman" w:hAnsi="Times New Roman" w:cs="Times New Roman"/>
          <w:sz w:val="26"/>
          <w:szCs w:val="26"/>
        </w:rPr>
        <w:t>], ККМ в данной системе повышается по мере увеличения длины спирта. Модель в свою очередь предсказывает обратную зависимость и говорит о понижении ККМ с увеличением длины спирта.</w:t>
      </w:r>
      <w:r w:rsidR="00B80AE8" w:rsidRPr="005F31ED">
        <w:rPr>
          <w:rFonts w:ascii="Times New Roman" w:hAnsi="Times New Roman" w:cs="Times New Roman"/>
          <w:sz w:val="26"/>
          <w:szCs w:val="26"/>
        </w:rPr>
        <w:t xml:space="preserve"> </w:t>
      </w:r>
      <w:r w:rsidR="00586AA0" w:rsidRPr="005F31ED">
        <w:rPr>
          <w:rFonts w:ascii="Times New Roman" w:hAnsi="Times New Roman" w:cs="Times New Roman"/>
          <w:sz w:val="26"/>
          <w:szCs w:val="26"/>
        </w:rPr>
        <w:t>Однако имеются экспериментальные данные для других систем, содержащих ионную жидкость и спирты, показывающие, что для данных систем может наблюдаться и противоположная тенденция. [</w:t>
      </w:r>
      <w:r w:rsidR="00065BE7" w:rsidRPr="005F31ED">
        <w:rPr>
          <w:rFonts w:ascii="Times New Roman" w:hAnsi="Times New Roman" w:cs="Times New Roman"/>
          <w:sz w:val="26"/>
          <w:szCs w:val="26"/>
        </w:rPr>
        <w:t>57</w:t>
      </w:r>
      <w:r w:rsidR="00586AA0" w:rsidRPr="005F31ED">
        <w:rPr>
          <w:rFonts w:ascii="Times New Roman" w:hAnsi="Times New Roman" w:cs="Times New Roman"/>
          <w:sz w:val="26"/>
          <w:szCs w:val="26"/>
        </w:rPr>
        <w:t>]</w:t>
      </w:r>
    </w:p>
    <w:p w:rsidR="00B80AE8" w:rsidRDefault="00826C59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На рис.</w:t>
      </w:r>
      <w:r w:rsidR="00B80AE8" w:rsidRPr="00B80AE8">
        <w:rPr>
          <w:rFonts w:ascii="Times New Roman" w:hAnsi="Times New Roman" w:cs="Times New Roman"/>
          <w:sz w:val="26"/>
          <w:szCs w:val="26"/>
        </w:rPr>
        <w:t xml:space="preserve"> 13 изображена зависимость ККМ</w:t>
      </w:r>
      <w:r w:rsidR="00B80AE8" w:rsidRPr="00ED3219">
        <w:rPr>
          <w:rFonts w:ascii="Times New Roman" w:hAnsi="Times New Roman" w:cs="Times New Roman"/>
          <w:sz w:val="26"/>
          <w:szCs w:val="26"/>
        </w:rPr>
        <w:t xml:space="preserve"> от относительного состава раствора для систем</w:t>
      </w:r>
      <w:r w:rsidR="00B80AE8">
        <w:rPr>
          <w:rFonts w:ascii="Times New Roman" w:hAnsi="Times New Roman" w:cs="Times New Roman"/>
          <w:sz w:val="26"/>
          <w:szCs w:val="26"/>
        </w:rPr>
        <w:t xml:space="preserve">ы, содержащей </w:t>
      </w:r>
      <w:r w:rsidR="00B80AE8" w:rsidRPr="00ED3219">
        <w:rPr>
          <w:rFonts w:ascii="Times New Roman" w:hAnsi="Times New Roman" w:cs="Times New Roman"/>
          <w:sz w:val="26"/>
          <w:szCs w:val="26"/>
        </w:rPr>
        <w:t>бромид 1-додецил-3-метилимидазолия</w:t>
      </w:r>
      <w:r w:rsidR="00B80AE8">
        <w:rPr>
          <w:rFonts w:ascii="Times New Roman" w:hAnsi="Times New Roman" w:cs="Times New Roman"/>
          <w:sz w:val="26"/>
          <w:szCs w:val="26"/>
        </w:rPr>
        <w:t xml:space="preserve"> в присутствии спиртов различной длины.</w:t>
      </w:r>
    </w:p>
    <w:p w:rsidR="009E0915" w:rsidRDefault="006B639C" w:rsidP="009B2D5A">
      <w:pPr>
        <w:spacing w:line="360" w:lineRule="auto"/>
        <w:jc w:val="center"/>
      </w:pPr>
      <w:r>
        <w:object w:dxaOrig="7211" w:dyaOrig="5061">
          <v:shape id="_x0000_i1035" type="#_x0000_t75" style="width:400.2pt;height:280.45pt" o:ole="">
            <v:imagedata r:id="rId30" o:title=""/>
          </v:shape>
          <o:OLEObject Type="Embed" ProgID="Origin50.Graph" ShapeID="_x0000_i1035" DrawAspect="Content" ObjectID="_1557016855" r:id="rId31"/>
        </w:object>
      </w:r>
    </w:p>
    <w:p w:rsidR="00F272C3" w:rsidRDefault="00F272C3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65B">
        <w:rPr>
          <w:rFonts w:ascii="Times New Roman" w:hAnsi="Times New Roman" w:cs="Times New Roman"/>
          <w:sz w:val="26"/>
          <w:szCs w:val="26"/>
          <w:u w:val="single"/>
        </w:rPr>
        <w:t>Рис</w:t>
      </w:r>
      <w:r w:rsidR="003D065B" w:rsidRPr="003D065B">
        <w:rPr>
          <w:rFonts w:ascii="Times New Roman" w:hAnsi="Times New Roman" w:cs="Times New Roman"/>
          <w:sz w:val="26"/>
          <w:szCs w:val="26"/>
          <w:u w:val="single"/>
        </w:rPr>
        <w:t>унок</w:t>
      </w:r>
      <w:r w:rsidR="00B80AE8" w:rsidRPr="00B80AE8">
        <w:rPr>
          <w:rFonts w:ascii="Times New Roman" w:hAnsi="Times New Roman" w:cs="Times New Roman"/>
          <w:sz w:val="26"/>
          <w:szCs w:val="26"/>
          <w:u w:val="single"/>
        </w:rPr>
        <w:t xml:space="preserve"> 13</w:t>
      </w:r>
      <w:r w:rsidRPr="003D065B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ED3219">
        <w:rPr>
          <w:rFonts w:ascii="Times New Roman" w:hAnsi="Times New Roman" w:cs="Times New Roman"/>
          <w:sz w:val="26"/>
          <w:szCs w:val="26"/>
        </w:rPr>
        <w:t xml:space="preserve"> </w:t>
      </w:r>
      <w:r w:rsidR="00B80AE8">
        <w:rPr>
          <w:rFonts w:ascii="Times New Roman" w:hAnsi="Times New Roman" w:cs="Times New Roman"/>
          <w:sz w:val="26"/>
          <w:szCs w:val="26"/>
        </w:rPr>
        <w:t>З</w:t>
      </w:r>
      <w:r w:rsidRPr="00ED3219">
        <w:rPr>
          <w:rFonts w:ascii="Times New Roman" w:hAnsi="Times New Roman" w:cs="Times New Roman"/>
          <w:sz w:val="26"/>
          <w:szCs w:val="26"/>
        </w:rPr>
        <w:t>ависимость ККМ от относительного состава раствора для систем бромид 1-додецил-3-метилимидазолия (</w:t>
      </w:r>
      <w:r w:rsidRPr="00ED3219">
        <w:rPr>
          <w:rFonts w:ascii="Times New Roman" w:hAnsi="Times New Roman" w:cs="Times New Roman"/>
          <w:sz w:val="26"/>
          <w:szCs w:val="26"/>
          <w:lang w:val="en-US"/>
        </w:rPr>
        <w:t>DDmim</w:t>
      </w:r>
      <w:r w:rsidRPr="00ED3219">
        <w:rPr>
          <w:rFonts w:ascii="Times New Roman" w:hAnsi="Times New Roman" w:cs="Times New Roman"/>
          <w:sz w:val="26"/>
          <w:szCs w:val="26"/>
        </w:rPr>
        <w:t>-</w:t>
      </w:r>
      <w:r w:rsidRPr="00ED3219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5F31ED">
        <w:rPr>
          <w:rFonts w:ascii="Times New Roman" w:hAnsi="Times New Roman" w:cs="Times New Roman"/>
          <w:sz w:val="26"/>
          <w:szCs w:val="26"/>
        </w:rPr>
        <w:t>) – алканол (</w:t>
      </w:r>
      <w:r w:rsidR="005F31ED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5F31ED" w:rsidRPr="005F31E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5F31ED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5F31ED" w:rsidRPr="005F31E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F31ED" w:rsidRPr="005F31ED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5F31ED" w:rsidRPr="005F31ED">
        <w:rPr>
          <w:rFonts w:ascii="Times New Roman" w:hAnsi="Times New Roman" w:cs="Times New Roman"/>
          <w:sz w:val="26"/>
          <w:szCs w:val="26"/>
          <w:vertAlign w:val="subscript"/>
        </w:rPr>
        <w:t>+1</w:t>
      </w:r>
      <w:r w:rsidR="005F31ED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5F31ED" w:rsidRPr="005F31ED">
        <w:rPr>
          <w:rFonts w:ascii="Times New Roman" w:hAnsi="Times New Roman" w:cs="Times New Roman"/>
          <w:sz w:val="26"/>
          <w:szCs w:val="26"/>
        </w:rPr>
        <w:t>)</w:t>
      </w:r>
      <w:r w:rsidR="000651D3">
        <w:rPr>
          <w:rFonts w:ascii="Times New Roman" w:hAnsi="Times New Roman" w:cs="Times New Roman"/>
          <w:sz w:val="26"/>
          <w:szCs w:val="26"/>
        </w:rPr>
        <w:t>. Точки – эксперимент</w:t>
      </w:r>
      <w:r w:rsidR="00065BE7" w:rsidRPr="00065BE7">
        <w:rPr>
          <w:rFonts w:ascii="Times New Roman" w:hAnsi="Times New Roman" w:cs="Times New Roman"/>
          <w:sz w:val="26"/>
          <w:szCs w:val="26"/>
        </w:rPr>
        <w:t xml:space="preserve"> [57]</w:t>
      </w:r>
      <w:r w:rsidR="000651D3">
        <w:rPr>
          <w:rFonts w:ascii="Times New Roman" w:hAnsi="Times New Roman" w:cs="Times New Roman"/>
          <w:sz w:val="26"/>
          <w:szCs w:val="26"/>
        </w:rPr>
        <w:t>, сплошные линии</w:t>
      </w:r>
      <w:r w:rsidRPr="00ED3219">
        <w:rPr>
          <w:rFonts w:ascii="Times New Roman" w:hAnsi="Times New Roman" w:cs="Times New Roman"/>
          <w:sz w:val="26"/>
          <w:szCs w:val="26"/>
        </w:rPr>
        <w:t xml:space="preserve"> – расчет</w:t>
      </w:r>
      <w:r w:rsidR="00B80AE8">
        <w:rPr>
          <w:rFonts w:ascii="Times New Roman" w:hAnsi="Times New Roman" w:cs="Times New Roman"/>
          <w:sz w:val="26"/>
          <w:szCs w:val="26"/>
        </w:rPr>
        <w:t xml:space="preserve"> по методу (2) при суммировании от </w:t>
      </w:r>
      <w:r w:rsidR="00B80AE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80AE8" w:rsidRPr="00B80AE8">
        <w:rPr>
          <w:rFonts w:ascii="Times New Roman" w:hAnsi="Times New Roman" w:cs="Times New Roman"/>
          <w:sz w:val="26"/>
          <w:szCs w:val="26"/>
        </w:rPr>
        <w:t>=6</w:t>
      </w:r>
      <w:r w:rsidRPr="00ED3219">
        <w:rPr>
          <w:rFonts w:ascii="Times New Roman" w:hAnsi="Times New Roman" w:cs="Times New Roman"/>
          <w:sz w:val="26"/>
          <w:szCs w:val="26"/>
        </w:rPr>
        <w:t>.</w:t>
      </w:r>
    </w:p>
    <w:p w:rsidR="00B80AE8" w:rsidRPr="00940B4D" w:rsidRDefault="00B80AE8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84C">
        <w:rPr>
          <w:rFonts w:ascii="Times New Roman" w:hAnsi="Times New Roman" w:cs="Times New Roman"/>
          <w:sz w:val="26"/>
          <w:szCs w:val="26"/>
        </w:rPr>
        <w:t xml:space="preserve">Из экспериментальных данных видно, что </w:t>
      </w:r>
      <w:r w:rsidR="00596103">
        <w:rPr>
          <w:rFonts w:ascii="Times New Roman" w:hAnsi="Times New Roman" w:cs="Times New Roman"/>
          <w:sz w:val="26"/>
          <w:szCs w:val="26"/>
        </w:rPr>
        <w:t xml:space="preserve">эти </w:t>
      </w:r>
      <w:r w:rsidRPr="0082284C">
        <w:rPr>
          <w:rFonts w:ascii="Times New Roman" w:hAnsi="Times New Roman" w:cs="Times New Roman"/>
          <w:sz w:val="26"/>
          <w:szCs w:val="26"/>
        </w:rPr>
        <w:t>спирты</w:t>
      </w:r>
      <w:r w:rsidR="00596103">
        <w:rPr>
          <w:rFonts w:ascii="Times New Roman" w:hAnsi="Times New Roman" w:cs="Times New Roman"/>
          <w:sz w:val="26"/>
          <w:szCs w:val="26"/>
        </w:rPr>
        <w:t>,</w:t>
      </w:r>
      <w:r w:rsidRPr="0082284C">
        <w:rPr>
          <w:rFonts w:ascii="Times New Roman" w:hAnsi="Times New Roman" w:cs="Times New Roman"/>
          <w:sz w:val="26"/>
          <w:szCs w:val="26"/>
        </w:rPr>
        <w:t xml:space="preserve"> </w:t>
      </w:r>
      <w:r w:rsidR="00596103">
        <w:rPr>
          <w:rFonts w:ascii="Times New Roman" w:hAnsi="Times New Roman" w:cs="Times New Roman"/>
          <w:sz w:val="26"/>
          <w:szCs w:val="26"/>
        </w:rPr>
        <w:t xml:space="preserve">при их низкой концентрации, </w:t>
      </w:r>
      <w:r w:rsidRPr="0082284C">
        <w:rPr>
          <w:rFonts w:ascii="Times New Roman" w:hAnsi="Times New Roman" w:cs="Times New Roman"/>
          <w:sz w:val="26"/>
          <w:szCs w:val="26"/>
        </w:rPr>
        <w:t>способствуют мицеллообразованию, при этом этот эффект проявляется сильнее для более длинноцепочечного спирта. Для этой системы модель не описывает наблюдаемое в эксперименте поведение, а кроме того дает совпадающие кривые для двух разных спиртов</w:t>
      </w:r>
      <w:r w:rsidR="002C553A">
        <w:rPr>
          <w:rFonts w:ascii="Times New Roman" w:hAnsi="Times New Roman" w:cs="Times New Roman"/>
          <w:sz w:val="26"/>
          <w:szCs w:val="26"/>
        </w:rPr>
        <w:t>, не отражая зависимость ККМ от длины спирта</w:t>
      </w:r>
      <w:r w:rsidRPr="0082284C">
        <w:rPr>
          <w:rFonts w:ascii="Times New Roman" w:hAnsi="Times New Roman" w:cs="Times New Roman"/>
          <w:sz w:val="26"/>
          <w:szCs w:val="26"/>
        </w:rPr>
        <w:t xml:space="preserve">. </w:t>
      </w:r>
      <w:r w:rsidR="00C21210">
        <w:rPr>
          <w:rFonts w:ascii="Times New Roman" w:hAnsi="Times New Roman" w:cs="Times New Roman"/>
          <w:sz w:val="26"/>
          <w:szCs w:val="26"/>
        </w:rPr>
        <w:t>Тем не менее,</w:t>
      </w:r>
      <w:r w:rsidRPr="0082284C">
        <w:rPr>
          <w:rFonts w:ascii="Times New Roman" w:hAnsi="Times New Roman" w:cs="Times New Roman"/>
          <w:sz w:val="26"/>
          <w:szCs w:val="26"/>
        </w:rPr>
        <w:t xml:space="preserve"> из</w:t>
      </w:r>
      <w:r w:rsidR="00826C59">
        <w:rPr>
          <w:rFonts w:ascii="Times New Roman" w:hAnsi="Times New Roman" w:cs="Times New Roman"/>
          <w:sz w:val="26"/>
          <w:szCs w:val="26"/>
        </w:rPr>
        <w:t xml:space="preserve"> рис.</w:t>
      </w:r>
      <w:r>
        <w:rPr>
          <w:rFonts w:ascii="Times New Roman" w:hAnsi="Times New Roman" w:cs="Times New Roman"/>
          <w:sz w:val="26"/>
          <w:szCs w:val="26"/>
        </w:rPr>
        <w:t xml:space="preserve"> 12 и 13 видно, что модель скорее склоняется к описанию короткоцепочечных спиртов как сорастворителей</w:t>
      </w:r>
      <w:r w:rsidR="002C553A">
        <w:rPr>
          <w:rFonts w:ascii="Times New Roman" w:hAnsi="Times New Roman" w:cs="Times New Roman"/>
          <w:sz w:val="26"/>
          <w:szCs w:val="26"/>
        </w:rPr>
        <w:t xml:space="preserve"> и в некоторых случаях способна качественно отразить зависимость ККМ от длины спирта.</w:t>
      </w:r>
    </w:p>
    <w:p w:rsidR="00234BB9" w:rsidRPr="00234BB9" w:rsidRDefault="00234BB9" w:rsidP="009B2D5A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Помимо систем, содержащих ионные жидкости как мицеллообразующий компонент и спирты в качестве добавок, была также рассмотрена система, которая содержит ионную жидкость в качестве добавки в малых концентрациях</w:t>
      </w:r>
      <w:r w:rsidR="00065BE7" w:rsidRPr="00065BE7">
        <w:rPr>
          <w:rFonts w:ascii="Times New Roman" w:hAnsi="Times New Roman" w:cs="Times New Roman"/>
          <w:sz w:val="26"/>
          <w:szCs w:val="26"/>
        </w:rPr>
        <w:t xml:space="preserve"> [59]</w:t>
      </w:r>
      <w:r>
        <w:rPr>
          <w:rFonts w:ascii="Times New Roman" w:hAnsi="Times New Roman" w:cs="Times New Roman"/>
          <w:sz w:val="26"/>
          <w:szCs w:val="26"/>
        </w:rPr>
        <w:t>. На рис</w:t>
      </w:r>
      <w:r w:rsidR="00826C59">
        <w:rPr>
          <w:rFonts w:ascii="Times New Roman" w:hAnsi="Times New Roman" w:cs="Times New Roman"/>
          <w:sz w:val="26"/>
          <w:szCs w:val="26"/>
        </w:rPr>
        <w:t>.</w:t>
      </w:r>
      <w:r w:rsidR="002C004E">
        <w:rPr>
          <w:rFonts w:ascii="Times New Roman" w:hAnsi="Times New Roman" w:cs="Times New Roman"/>
          <w:sz w:val="26"/>
          <w:szCs w:val="26"/>
        </w:rPr>
        <w:t xml:space="preserve"> 14</w:t>
      </w:r>
      <w:r>
        <w:rPr>
          <w:rFonts w:ascii="Times New Roman" w:hAnsi="Times New Roman" w:cs="Times New Roman"/>
          <w:sz w:val="26"/>
          <w:szCs w:val="26"/>
        </w:rPr>
        <w:t xml:space="preserve"> приведена </w:t>
      </w:r>
      <w:r w:rsidR="0023670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ависимость </w:t>
      </w:r>
      <w:r w:rsidRPr="00430E49">
        <w:rPr>
          <w:rFonts w:ascii="Times New Roman" w:hAnsi="Times New Roman" w:cs="Times New Roman"/>
          <w:sz w:val="26"/>
          <w:szCs w:val="26"/>
        </w:rPr>
        <w:t>ККМ от относительного состава раствора</w:t>
      </w:r>
      <w:r>
        <w:rPr>
          <w:rFonts w:ascii="Times New Roman" w:hAnsi="Times New Roman" w:cs="Times New Roman"/>
          <w:sz w:val="26"/>
          <w:szCs w:val="26"/>
        </w:rPr>
        <w:t xml:space="preserve"> для системы </w:t>
      </w:r>
      <w:r>
        <w:rPr>
          <w:rFonts w:ascii="Times New Roman" w:hAnsi="Times New Roman" w:cs="Times New Roman"/>
          <w:sz w:val="26"/>
          <w:szCs w:val="26"/>
          <w:lang w:val="en-US"/>
        </w:rPr>
        <w:t>DTAB</w:t>
      </w:r>
      <w:r w:rsidRPr="00234B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34BB9">
        <w:rPr>
          <w:rFonts w:ascii="Times New Roman" w:hAnsi="Times New Roman" w:cs="Times New Roman"/>
          <w:sz w:val="26"/>
          <w:szCs w:val="26"/>
        </w:rPr>
        <w:t xml:space="preserve"> </w:t>
      </w:r>
      <w:r w:rsidR="00BE0755" w:rsidRPr="00BE0755">
        <w:rPr>
          <w:rFonts w:ascii="Times New Roman" w:hAnsi="Times New Roman" w:cs="Times New Roman"/>
          <w:sz w:val="26"/>
          <w:szCs w:val="26"/>
        </w:rPr>
        <w:t>[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odmim</w:t>
      </w:r>
      <w:proofErr w:type="spellEnd"/>
      <w:r w:rsidR="00BE0755" w:rsidRPr="00BE0755">
        <w:rPr>
          <w:rFonts w:ascii="Times New Roman" w:hAnsi="Times New Roman" w:cs="Times New Roman"/>
          <w:sz w:val="26"/>
          <w:szCs w:val="26"/>
        </w:rPr>
        <w:t>][</w:t>
      </w:r>
      <w:proofErr w:type="spellStart"/>
      <w:r w:rsidR="00BE0755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="00BE0755" w:rsidRPr="00BE0755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3CFA" w:rsidRDefault="009359E4" w:rsidP="009B2D5A">
      <w:pPr>
        <w:spacing w:line="360" w:lineRule="auto"/>
        <w:ind w:firstLine="360"/>
      </w:pPr>
      <w:r>
        <w:rPr>
          <w:noProof/>
        </w:rPr>
        <w:lastRenderedPageBreak/>
        <w:pict>
          <v:shape id="_x0000_s1044" type="#_x0000_t75" style="position:absolute;left:0;text-align:left;margin-left:53.3pt;margin-top:274.05pt;width:351.7pt;height:246.9pt;z-index:251659264;mso-position-horizontal-relative:text;mso-position-vertical-relative:text">
            <v:imagedata r:id="rId32" o:title=""/>
          </v:shape>
          <o:OLEObject Type="Embed" ProgID="Origin50.Graph" ShapeID="_x0000_s1044" DrawAspect="Content" ObjectID="_1557016864" r:id="rId33"/>
        </w:pict>
      </w:r>
      <w:r w:rsidR="00BE0755">
        <w:object w:dxaOrig="7211" w:dyaOrig="5061">
          <v:shape id="_x0000_i1043" type="#_x0000_t75" style="width:427pt;height:298.9pt" o:ole="">
            <v:imagedata r:id="rId34" o:title=""/>
          </v:shape>
          <o:OLEObject Type="Embed" ProgID="Origin50.Graph" ShapeID="_x0000_i1043" DrawAspect="Content" ObjectID="_1557016856" r:id="rId35"/>
        </w:object>
      </w:r>
      <w:bookmarkStart w:id="10" w:name="_GoBack"/>
      <w:bookmarkEnd w:id="10"/>
    </w:p>
    <w:p w:rsidR="00D03C36" w:rsidRDefault="00D03C36" w:rsidP="009B2D5A">
      <w:pPr>
        <w:spacing w:line="360" w:lineRule="auto"/>
        <w:ind w:firstLine="360"/>
      </w:pPr>
    </w:p>
    <w:p w:rsidR="00D03C36" w:rsidRDefault="00D03C36" w:rsidP="009B2D5A">
      <w:pPr>
        <w:spacing w:line="360" w:lineRule="auto"/>
        <w:ind w:firstLine="360"/>
      </w:pPr>
    </w:p>
    <w:p w:rsidR="00D03C36" w:rsidRDefault="00D03C36" w:rsidP="009B2D5A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D03C36" w:rsidRDefault="00D03C36" w:rsidP="009B2D5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03C36" w:rsidRDefault="00D03C36" w:rsidP="009B2D5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03C36" w:rsidRDefault="00D03C36" w:rsidP="009B2D5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21210" w:rsidRDefault="00C21210" w:rsidP="009B2D5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D74F3" w:rsidRDefault="00132F3D" w:rsidP="009B2D5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D065B">
        <w:rPr>
          <w:rFonts w:ascii="Times New Roman" w:hAnsi="Times New Roman" w:cs="Times New Roman"/>
          <w:sz w:val="26"/>
          <w:szCs w:val="26"/>
          <w:u w:val="single"/>
        </w:rPr>
        <w:t>Рис</w:t>
      </w:r>
      <w:r w:rsidR="003D065B" w:rsidRPr="003D065B">
        <w:rPr>
          <w:rFonts w:ascii="Times New Roman" w:hAnsi="Times New Roman" w:cs="Times New Roman"/>
          <w:sz w:val="26"/>
          <w:szCs w:val="26"/>
          <w:u w:val="single"/>
        </w:rPr>
        <w:t>унок</w:t>
      </w:r>
      <w:r w:rsidR="00C21210">
        <w:rPr>
          <w:rFonts w:ascii="Times New Roman" w:hAnsi="Times New Roman" w:cs="Times New Roman"/>
          <w:sz w:val="26"/>
          <w:szCs w:val="26"/>
          <w:u w:val="single"/>
        </w:rPr>
        <w:t xml:space="preserve"> 14</w:t>
      </w:r>
      <w:r w:rsidRPr="003D065B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6C9B">
        <w:rPr>
          <w:rFonts w:ascii="Times New Roman" w:hAnsi="Times New Roman" w:cs="Times New Roman"/>
          <w:sz w:val="26"/>
          <w:szCs w:val="26"/>
        </w:rPr>
        <w:t>З</w:t>
      </w:r>
      <w:r w:rsidRPr="00430E49">
        <w:rPr>
          <w:rFonts w:ascii="Times New Roman" w:hAnsi="Times New Roman" w:cs="Times New Roman"/>
          <w:sz w:val="26"/>
          <w:szCs w:val="26"/>
        </w:rPr>
        <w:t>ависимость ККМ от относительного состава раствора</w:t>
      </w:r>
      <w:r>
        <w:rPr>
          <w:rFonts w:ascii="Times New Roman" w:hAnsi="Times New Roman" w:cs="Times New Roman"/>
          <w:sz w:val="26"/>
          <w:szCs w:val="26"/>
        </w:rPr>
        <w:t xml:space="preserve"> для системы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додецилтриметиламмоний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6C9B">
        <w:rPr>
          <w:rFonts w:ascii="Times New Roman" w:hAnsi="Times New Roman" w:cs="Times New Roman"/>
          <w:sz w:val="26"/>
          <w:szCs w:val="26"/>
        </w:rPr>
        <w:t xml:space="preserve">бромид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DTAB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="00A96C9B">
        <w:rPr>
          <w:rFonts w:ascii="Times New Roman" w:hAnsi="Times New Roman" w:cs="Times New Roman"/>
          <w:sz w:val="26"/>
          <w:szCs w:val="26"/>
        </w:rPr>
        <w:t xml:space="preserve">хлорид </w:t>
      </w:r>
      <w:r>
        <w:rPr>
          <w:rFonts w:ascii="Times New Roman" w:hAnsi="Times New Roman" w:cs="Times New Roman"/>
          <w:sz w:val="26"/>
          <w:szCs w:val="26"/>
        </w:rPr>
        <w:t>1,2-диметил-3-октили</w:t>
      </w:r>
      <w:r w:rsidR="00A96C9B">
        <w:rPr>
          <w:rFonts w:ascii="Times New Roman" w:hAnsi="Times New Roman" w:cs="Times New Roman"/>
          <w:sz w:val="26"/>
          <w:szCs w:val="26"/>
        </w:rPr>
        <w:t>мидазолия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E0755" w:rsidRPr="00BE0755">
        <w:rPr>
          <w:rFonts w:ascii="Times New Roman" w:hAnsi="Times New Roman" w:cs="Times New Roman"/>
          <w:sz w:val="26"/>
          <w:szCs w:val="26"/>
        </w:rPr>
        <w:t>[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odmim</w:t>
      </w:r>
      <w:proofErr w:type="spellEnd"/>
      <w:r w:rsidR="00BE0755" w:rsidRPr="00BE0755">
        <w:rPr>
          <w:rFonts w:ascii="Times New Roman" w:hAnsi="Times New Roman" w:cs="Times New Roman"/>
          <w:sz w:val="26"/>
          <w:szCs w:val="26"/>
        </w:rPr>
        <w:t>][</w:t>
      </w:r>
      <w:proofErr w:type="spellStart"/>
      <w:r w:rsidR="00BE0755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="00BE0755" w:rsidRPr="00BE0755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 w:rsidRPr="00596103">
        <w:rPr>
          <w:rFonts w:ascii="Times New Roman" w:hAnsi="Times New Roman" w:cs="Times New Roman"/>
          <w:sz w:val="26"/>
          <w:szCs w:val="26"/>
        </w:rPr>
        <w:t>Точки – эксперимент</w:t>
      </w:r>
      <w:r w:rsidR="00065BE7" w:rsidRPr="00596103">
        <w:rPr>
          <w:rFonts w:ascii="Times New Roman" w:hAnsi="Times New Roman" w:cs="Times New Roman"/>
          <w:sz w:val="26"/>
          <w:szCs w:val="26"/>
        </w:rPr>
        <w:t xml:space="preserve"> [59]</w:t>
      </w:r>
      <w:r w:rsidRPr="00596103">
        <w:rPr>
          <w:rFonts w:ascii="Times New Roman" w:hAnsi="Times New Roman" w:cs="Times New Roman"/>
          <w:sz w:val="26"/>
          <w:szCs w:val="26"/>
        </w:rPr>
        <w:t xml:space="preserve">, сплошная линия – расчет, </w:t>
      </w:r>
      <w:r w:rsidR="00596103" w:rsidRPr="00596103">
        <w:rPr>
          <w:rFonts w:ascii="Times New Roman" w:hAnsi="Times New Roman" w:cs="Times New Roman"/>
          <w:sz w:val="26"/>
          <w:szCs w:val="26"/>
        </w:rPr>
        <w:t>штрих-пунктир</w:t>
      </w:r>
      <w:r w:rsidRPr="00596103">
        <w:rPr>
          <w:rFonts w:ascii="Times New Roman" w:hAnsi="Times New Roman" w:cs="Times New Roman"/>
          <w:sz w:val="26"/>
          <w:szCs w:val="26"/>
        </w:rPr>
        <w:t xml:space="preserve"> – расчет по</w:t>
      </w:r>
      <w:r w:rsidR="00CD74F3" w:rsidRPr="00596103">
        <w:rPr>
          <w:rFonts w:ascii="Times New Roman" w:hAnsi="Times New Roman" w:cs="Times New Roman"/>
          <w:sz w:val="26"/>
          <w:szCs w:val="26"/>
        </w:rPr>
        <w:t xml:space="preserve"> модели псевдофазного разделения в приближении идеального смешения в мицелле</w:t>
      </w:r>
      <w:r w:rsidR="00065BE7" w:rsidRPr="00065BE7">
        <w:rPr>
          <w:rFonts w:ascii="Times New Roman" w:hAnsi="Times New Roman" w:cs="Times New Roman"/>
          <w:sz w:val="26"/>
          <w:szCs w:val="26"/>
        </w:rPr>
        <w:t xml:space="preserve"> </w:t>
      </w:r>
      <w:r w:rsidR="00CD74F3" w:rsidRPr="00CD74F3">
        <w:rPr>
          <w:rFonts w:ascii="Times New Roman" w:hAnsi="Times New Roman" w:cs="Times New Roman"/>
          <w:sz w:val="26"/>
          <w:szCs w:val="26"/>
        </w:rPr>
        <w:t>[</w:t>
      </w:r>
      <w:r w:rsidR="0048488E">
        <w:rPr>
          <w:rFonts w:ascii="Times New Roman" w:hAnsi="Times New Roman" w:cs="Times New Roman"/>
          <w:sz w:val="26"/>
          <w:szCs w:val="26"/>
        </w:rPr>
        <w:t>6</w:t>
      </w:r>
      <w:r w:rsidR="0048488E" w:rsidRPr="0048488E">
        <w:rPr>
          <w:rFonts w:ascii="Times New Roman" w:hAnsi="Times New Roman" w:cs="Times New Roman"/>
          <w:sz w:val="26"/>
          <w:szCs w:val="26"/>
        </w:rPr>
        <w:t>5</w:t>
      </w:r>
      <w:r w:rsidR="00CD74F3" w:rsidRPr="00CD74F3">
        <w:rPr>
          <w:rFonts w:ascii="Times New Roman" w:hAnsi="Times New Roman" w:cs="Times New Roman"/>
          <w:sz w:val="26"/>
          <w:szCs w:val="26"/>
        </w:rPr>
        <w:t>]</w:t>
      </w:r>
      <w:r w:rsidR="00CD74F3">
        <w:rPr>
          <w:rFonts w:ascii="Times New Roman" w:hAnsi="Times New Roman" w:cs="Times New Roman"/>
          <w:sz w:val="26"/>
          <w:szCs w:val="26"/>
        </w:rPr>
        <w:t>.</w:t>
      </w:r>
    </w:p>
    <w:p w:rsidR="002C004E" w:rsidRPr="00571AFB" w:rsidRDefault="00132F3D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004E">
        <w:rPr>
          <w:rFonts w:ascii="Times New Roman" w:hAnsi="Times New Roman" w:cs="Times New Roman"/>
          <w:sz w:val="26"/>
          <w:szCs w:val="26"/>
        </w:rPr>
        <w:tab/>
      </w:r>
      <w:r w:rsidR="00234BB9" w:rsidRPr="00596103">
        <w:rPr>
          <w:rFonts w:ascii="Times New Roman" w:hAnsi="Times New Roman" w:cs="Times New Roman"/>
          <w:sz w:val="26"/>
          <w:szCs w:val="26"/>
        </w:rPr>
        <w:t xml:space="preserve">Можно заметить, что </w:t>
      </w:r>
      <w:r w:rsidR="00343B5D" w:rsidRPr="00596103">
        <w:rPr>
          <w:rFonts w:ascii="Times New Roman" w:hAnsi="Times New Roman" w:cs="Times New Roman"/>
          <w:sz w:val="26"/>
          <w:szCs w:val="26"/>
        </w:rPr>
        <w:t>концентрационная зависимость ККМ в этой системе име</w:t>
      </w:r>
      <w:r w:rsidR="00AB7674" w:rsidRPr="00596103">
        <w:rPr>
          <w:rFonts w:ascii="Times New Roman" w:hAnsi="Times New Roman" w:cs="Times New Roman"/>
          <w:sz w:val="26"/>
          <w:szCs w:val="26"/>
        </w:rPr>
        <w:t>ет сложный характер. При малых д</w:t>
      </w:r>
      <w:r w:rsidR="00343B5D" w:rsidRPr="00596103">
        <w:rPr>
          <w:rFonts w:ascii="Times New Roman" w:hAnsi="Times New Roman" w:cs="Times New Roman"/>
          <w:sz w:val="26"/>
          <w:szCs w:val="26"/>
        </w:rPr>
        <w:t xml:space="preserve">обавках </w:t>
      </w:r>
      <w:r w:rsidR="00234BB9" w:rsidRPr="00596103">
        <w:rPr>
          <w:rFonts w:ascii="Times New Roman" w:hAnsi="Times New Roman" w:cs="Times New Roman"/>
          <w:sz w:val="26"/>
          <w:szCs w:val="26"/>
        </w:rPr>
        <w:t>ионная жидкость</w:t>
      </w:r>
      <w:r w:rsidR="00343B5D" w:rsidRPr="00596103">
        <w:rPr>
          <w:rFonts w:ascii="Times New Roman" w:hAnsi="Times New Roman" w:cs="Times New Roman"/>
          <w:sz w:val="26"/>
          <w:szCs w:val="26"/>
        </w:rPr>
        <w:t xml:space="preserve"> </w:t>
      </w:r>
      <w:r w:rsidR="002C004E" w:rsidRPr="00596103">
        <w:rPr>
          <w:rFonts w:ascii="Times New Roman" w:hAnsi="Times New Roman" w:cs="Times New Roman"/>
          <w:sz w:val="26"/>
          <w:szCs w:val="26"/>
        </w:rPr>
        <w:t>способствует мицеллообразованию</w:t>
      </w:r>
      <w:r w:rsidR="00234BB9" w:rsidRPr="00596103">
        <w:rPr>
          <w:rFonts w:ascii="Times New Roman" w:hAnsi="Times New Roman" w:cs="Times New Roman"/>
          <w:sz w:val="26"/>
          <w:szCs w:val="26"/>
        </w:rPr>
        <w:t>,</w:t>
      </w:r>
      <w:r w:rsidR="00343B5D" w:rsidRPr="00596103">
        <w:rPr>
          <w:rFonts w:ascii="Times New Roman" w:hAnsi="Times New Roman" w:cs="Times New Roman"/>
          <w:sz w:val="26"/>
          <w:szCs w:val="26"/>
        </w:rPr>
        <w:t xml:space="preserve"> а с увеличением ее концентрации она начинает проявлять с</w:t>
      </w:r>
      <w:r w:rsidR="002C004E" w:rsidRPr="00596103">
        <w:rPr>
          <w:rFonts w:ascii="Times New Roman" w:hAnsi="Times New Roman" w:cs="Times New Roman"/>
          <w:sz w:val="26"/>
          <w:szCs w:val="26"/>
        </w:rPr>
        <w:t xml:space="preserve">ебя </w:t>
      </w:r>
      <w:r w:rsidR="002C004E" w:rsidRPr="00596103">
        <w:rPr>
          <w:rFonts w:ascii="Times New Roman" w:hAnsi="Times New Roman" w:cs="Times New Roman"/>
          <w:sz w:val="26"/>
          <w:szCs w:val="26"/>
        </w:rPr>
        <w:lastRenderedPageBreak/>
        <w:t>как сорастворитель</w:t>
      </w:r>
      <w:r w:rsidR="00343B5D" w:rsidRPr="00596103">
        <w:rPr>
          <w:rFonts w:ascii="Times New Roman" w:hAnsi="Times New Roman" w:cs="Times New Roman"/>
          <w:sz w:val="26"/>
          <w:szCs w:val="26"/>
        </w:rPr>
        <w:t>.</w:t>
      </w:r>
      <w:r w:rsidR="00234BB9">
        <w:rPr>
          <w:rFonts w:ascii="Times New Roman" w:hAnsi="Times New Roman" w:cs="Times New Roman"/>
          <w:sz w:val="26"/>
          <w:szCs w:val="26"/>
        </w:rPr>
        <w:t xml:space="preserve"> </w:t>
      </w:r>
      <w:r w:rsidR="003111E9">
        <w:rPr>
          <w:rFonts w:ascii="Times New Roman" w:hAnsi="Times New Roman" w:cs="Times New Roman"/>
          <w:sz w:val="26"/>
          <w:szCs w:val="26"/>
        </w:rPr>
        <w:t xml:space="preserve">Модель очень слабо отражает этот переход в свойствах ионной жидкости, </w:t>
      </w:r>
      <w:r w:rsidR="00571AFB">
        <w:rPr>
          <w:rFonts w:ascii="Times New Roman" w:hAnsi="Times New Roman" w:cs="Times New Roman"/>
          <w:sz w:val="26"/>
          <w:szCs w:val="26"/>
        </w:rPr>
        <w:t xml:space="preserve">однако все же верно предсказывает ККМ чистого </w:t>
      </w:r>
      <w:r w:rsidR="00571AFB">
        <w:rPr>
          <w:rFonts w:ascii="Times New Roman" w:hAnsi="Times New Roman" w:cs="Times New Roman"/>
          <w:sz w:val="26"/>
          <w:szCs w:val="26"/>
          <w:lang w:val="en-US"/>
        </w:rPr>
        <w:t>DTAB</w:t>
      </w:r>
      <w:r w:rsidR="00571AFB">
        <w:rPr>
          <w:rFonts w:ascii="Times New Roman" w:hAnsi="Times New Roman" w:cs="Times New Roman"/>
          <w:sz w:val="26"/>
          <w:szCs w:val="26"/>
        </w:rPr>
        <w:t>.</w:t>
      </w:r>
      <w:r w:rsidR="006917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756" w:rsidRPr="00E202EC" w:rsidRDefault="00691756" w:rsidP="009B2D5A">
      <w:pPr>
        <w:pStyle w:val="1"/>
        <w:numPr>
          <w:ilvl w:val="1"/>
          <w:numId w:val="12"/>
        </w:numPr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11" w:name="_Toc483266671"/>
      <w:r>
        <w:rPr>
          <w:rFonts w:ascii="Times New Roman" w:hAnsi="Times New Roman" w:cs="Times New Roman"/>
          <w:color w:val="auto"/>
          <w:sz w:val="26"/>
          <w:szCs w:val="26"/>
        </w:rPr>
        <w:t>Нек</w:t>
      </w:r>
      <w:r w:rsidRPr="00E202EC">
        <w:rPr>
          <w:rFonts w:ascii="Times New Roman" w:hAnsi="Times New Roman" w:cs="Times New Roman"/>
          <w:color w:val="auto"/>
          <w:sz w:val="26"/>
          <w:szCs w:val="26"/>
        </w:rPr>
        <w:t>лассическая модель</w:t>
      </w:r>
      <w:bookmarkEnd w:id="11"/>
    </w:p>
    <w:p w:rsidR="00234BB9" w:rsidRDefault="00234BB9" w:rsidP="009B2D5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неклассической модели мицеллообразования, как и в случае с классической</w:t>
      </w:r>
      <w:r w:rsidR="00F827F4">
        <w:rPr>
          <w:rFonts w:ascii="Times New Roman" w:hAnsi="Times New Roman" w:cs="Times New Roman"/>
          <w:sz w:val="26"/>
          <w:szCs w:val="26"/>
        </w:rPr>
        <w:t xml:space="preserve"> моделью</w:t>
      </w:r>
      <w:r>
        <w:rPr>
          <w:rFonts w:ascii="Times New Roman" w:hAnsi="Times New Roman" w:cs="Times New Roman"/>
          <w:sz w:val="26"/>
          <w:szCs w:val="26"/>
        </w:rPr>
        <w:t>, логично начать с оценки данных о зависимости ККМ от длины углеводородного хвоста.</w:t>
      </w:r>
      <w:r w:rsidR="00F827F4">
        <w:rPr>
          <w:rFonts w:ascii="Times New Roman" w:hAnsi="Times New Roman" w:cs="Times New Roman"/>
          <w:sz w:val="26"/>
          <w:szCs w:val="26"/>
        </w:rPr>
        <w:t xml:space="preserve"> На рис</w:t>
      </w:r>
      <w:r w:rsidR="00826C59">
        <w:rPr>
          <w:rFonts w:ascii="Times New Roman" w:hAnsi="Times New Roman" w:cs="Times New Roman"/>
          <w:sz w:val="26"/>
          <w:szCs w:val="26"/>
        </w:rPr>
        <w:t>.</w:t>
      </w:r>
      <w:r w:rsidR="00E824D4">
        <w:rPr>
          <w:rFonts w:ascii="Times New Roman" w:hAnsi="Times New Roman" w:cs="Times New Roman"/>
          <w:sz w:val="26"/>
          <w:szCs w:val="26"/>
        </w:rPr>
        <w:t xml:space="preserve"> 15</w:t>
      </w:r>
      <w:r w:rsidR="00F827F4">
        <w:rPr>
          <w:rFonts w:ascii="Times New Roman" w:hAnsi="Times New Roman" w:cs="Times New Roman"/>
          <w:sz w:val="26"/>
          <w:szCs w:val="26"/>
        </w:rPr>
        <w:t xml:space="preserve"> изображена зависимость ККМ от длины углеводородного хвост</w:t>
      </w:r>
      <w:r w:rsidR="00AB7674">
        <w:rPr>
          <w:rFonts w:ascii="Times New Roman" w:hAnsi="Times New Roman" w:cs="Times New Roman"/>
          <w:sz w:val="26"/>
          <w:szCs w:val="26"/>
        </w:rPr>
        <w:t>а для бромидов и хлоридов 1-алкил-3-метилимидазолия</w:t>
      </w:r>
      <w:r w:rsidR="00F827F4">
        <w:rPr>
          <w:rFonts w:ascii="Times New Roman" w:hAnsi="Times New Roman" w:cs="Times New Roman"/>
          <w:sz w:val="26"/>
          <w:szCs w:val="26"/>
        </w:rPr>
        <w:t>.</w:t>
      </w:r>
    </w:p>
    <w:p w:rsidR="00B81855" w:rsidRDefault="00C94ACB" w:rsidP="009B2D5A">
      <w:pPr>
        <w:spacing w:line="360" w:lineRule="auto"/>
        <w:jc w:val="both"/>
      </w:pPr>
      <w:r>
        <w:object w:dxaOrig="7211" w:dyaOrig="5061">
          <v:shape id="_x0000_i1036" type="#_x0000_t75" style="width:428.65pt;height:299.7pt" o:ole="">
            <v:imagedata r:id="rId36" o:title=""/>
          </v:shape>
          <o:OLEObject Type="Embed" ProgID="Origin50.Graph" ShapeID="_x0000_i1036" DrawAspect="Content" ObjectID="_1557016857" r:id="rId37"/>
        </w:object>
      </w:r>
    </w:p>
    <w:p w:rsidR="00C12A6E" w:rsidRPr="006B61AA" w:rsidRDefault="006870D5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65B">
        <w:rPr>
          <w:rFonts w:ascii="Times New Roman" w:hAnsi="Times New Roman" w:cs="Times New Roman"/>
          <w:sz w:val="26"/>
          <w:szCs w:val="26"/>
          <w:u w:val="single"/>
        </w:rPr>
        <w:t>Рисунок</w:t>
      </w:r>
      <w:r w:rsidR="00E31F88">
        <w:rPr>
          <w:rFonts w:ascii="Times New Roman" w:hAnsi="Times New Roman" w:cs="Times New Roman"/>
          <w:sz w:val="26"/>
          <w:szCs w:val="26"/>
          <w:u w:val="single"/>
        </w:rPr>
        <w:t xml:space="preserve"> 15</w:t>
      </w:r>
      <w:r w:rsidRPr="003D065B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4D4">
        <w:rPr>
          <w:rFonts w:ascii="Times New Roman" w:hAnsi="Times New Roman" w:cs="Times New Roman"/>
          <w:sz w:val="26"/>
          <w:szCs w:val="26"/>
        </w:rPr>
        <w:t xml:space="preserve">Зависимость ККМ от длины углеводородного хвоста для бромидов и хлоридов </w:t>
      </w:r>
      <w:r w:rsidR="00E824D4" w:rsidRPr="008145B8">
        <w:rPr>
          <w:rFonts w:ascii="Times New Roman" w:hAnsi="Times New Roman" w:cs="Times New Roman"/>
          <w:sz w:val="26"/>
          <w:szCs w:val="26"/>
        </w:rPr>
        <w:t>1-</w:t>
      </w:r>
      <w:r w:rsidR="00E824D4">
        <w:rPr>
          <w:rFonts w:ascii="Times New Roman" w:hAnsi="Times New Roman" w:cs="Times New Roman"/>
          <w:sz w:val="26"/>
          <w:szCs w:val="26"/>
        </w:rPr>
        <w:t>алкил-3-метилимидазолия при 25</w:t>
      </w:r>
      <w:r w:rsidR="00E824D4" w:rsidRPr="00D52CCB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E824D4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Точки – эксперимент: ч</w:t>
      </w:r>
      <w:r w:rsidR="00B81855" w:rsidRPr="00772C84">
        <w:rPr>
          <w:rFonts w:ascii="Times New Roman" w:hAnsi="Times New Roman" w:cs="Times New Roman"/>
          <w:sz w:val="26"/>
          <w:szCs w:val="26"/>
        </w:rPr>
        <w:t>ерные</w:t>
      </w:r>
      <w:r w:rsidR="00E31F88" w:rsidRPr="00E31F88">
        <w:rPr>
          <w:rFonts w:ascii="Times New Roman" w:hAnsi="Times New Roman" w:cs="Times New Roman"/>
          <w:sz w:val="26"/>
          <w:szCs w:val="26"/>
        </w:rPr>
        <w:t xml:space="preserve"> </w:t>
      </w:r>
      <w:r w:rsidR="00E31F88">
        <w:rPr>
          <w:rFonts w:ascii="Times New Roman" w:hAnsi="Times New Roman" w:cs="Times New Roman"/>
          <w:sz w:val="26"/>
          <w:szCs w:val="26"/>
        </w:rPr>
        <w:t>квадраты и пустые квадраты</w:t>
      </w:r>
      <w:r w:rsidR="00B81855" w:rsidRPr="00772C84">
        <w:rPr>
          <w:rFonts w:ascii="Times New Roman" w:hAnsi="Times New Roman" w:cs="Times New Roman"/>
          <w:sz w:val="26"/>
          <w:szCs w:val="26"/>
        </w:rPr>
        <w:t xml:space="preserve"> –</w:t>
      </w:r>
      <w:r w:rsidR="00813D25">
        <w:rPr>
          <w:rFonts w:ascii="Times New Roman" w:hAnsi="Times New Roman" w:cs="Times New Roman"/>
          <w:sz w:val="26"/>
          <w:szCs w:val="26"/>
        </w:rPr>
        <w:t xml:space="preserve"> </w:t>
      </w:r>
      <w:r w:rsidR="00E31F88" w:rsidRPr="00E31F88">
        <w:rPr>
          <w:rFonts w:ascii="Times New Roman" w:hAnsi="Times New Roman" w:cs="Times New Roman"/>
          <w:sz w:val="26"/>
          <w:szCs w:val="26"/>
        </w:rPr>
        <w:t>[</w:t>
      </w:r>
      <w:r w:rsidR="00E31F8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31F8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E31F88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E31F88" w:rsidRPr="00E31F88">
        <w:rPr>
          <w:rFonts w:ascii="Times New Roman" w:hAnsi="Times New Roman" w:cs="Times New Roman"/>
          <w:sz w:val="26"/>
          <w:szCs w:val="26"/>
        </w:rPr>
        <w:t>]</w:t>
      </w:r>
      <w:r w:rsidR="00E31F88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E31F88">
        <w:rPr>
          <w:rFonts w:ascii="Times New Roman" w:hAnsi="Times New Roman" w:cs="Times New Roman"/>
          <w:sz w:val="26"/>
          <w:szCs w:val="26"/>
        </w:rPr>
        <w:t xml:space="preserve"> по данным </w:t>
      </w:r>
      <w:r w:rsidR="00E31F88" w:rsidRPr="00E31F88">
        <w:rPr>
          <w:rFonts w:ascii="Times New Roman" w:hAnsi="Times New Roman" w:cs="Times New Roman"/>
          <w:sz w:val="26"/>
          <w:szCs w:val="26"/>
        </w:rPr>
        <w:t>[</w:t>
      </w:r>
      <w:r w:rsidR="00065BE7" w:rsidRPr="00065BE7">
        <w:rPr>
          <w:rFonts w:ascii="Times New Roman" w:hAnsi="Times New Roman" w:cs="Times New Roman"/>
          <w:sz w:val="26"/>
          <w:szCs w:val="26"/>
        </w:rPr>
        <w:t>58</w:t>
      </w:r>
      <w:r w:rsidR="00E31F88" w:rsidRPr="00E31F88">
        <w:rPr>
          <w:rFonts w:ascii="Times New Roman" w:hAnsi="Times New Roman" w:cs="Times New Roman"/>
          <w:sz w:val="26"/>
          <w:szCs w:val="26"/>
        </w:rPr>
        <w:t>]</w:t>
      </w:r>
      <w:r w:rsidR="00813D25">
        <w:rPr>
          <w:rFonts w:ascii="Times New Roman" w:hAnsi="Times New Roman" w:cs="Times New Roman"/>
          <w:sz w:val="26"/>
          <w:szCs w:val="26"/>
        </w:rPr>
        <w:t>, красные</w:t>
      </w:r>
      <w:r w:rsidR="00B81855" w:rsidRPr="00772C84">
        <w:rPr>
          <w:rFonts w:ascii="Times New Roman" w:hAnsi="Times New Roman" w:cs="Times New Roman"/>
          <w:sz w:val="26"/>
          <w:szCs w:val="26"/>
        </w:rPr>
        <w:t xml:space="preserve"> –  </w:t>
      </w:r>
      <w:r w:rsidR="00E31F88" w:rsidRPr="00E31F88">
        <w:rPr>
          <w:rFonts w:ascii="Times New Roman" w:hAnsi="Times New Roman" w:cs="Times New Roman"/>
          <w:sz w:val="26"/>
          <w:szCs w:val="26"/>
        </w:rPr>
        <w:t>[</w:t>
      </w:r>
      <w:r w:rsidR="00E31F8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31F8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E31F88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E31F88" w:rsidRPr="00E31F88">
        <w:rPr>
          <w:rFonts w:ascii="Times New Roman" w:hAnsi="Times New Roman" w:cs="Times New Roman"/>
          <w:sz w:val="26"/>
          <w:szCs w:val="26"/>
        </w:rPr>
        <w:t>]</w:t>
      </w:r>
      <w:r w:rsidR="00E31F88">
        <w:rPr>
          <w:rFonts w:ascii="Times New Roman" w:hAnsi="Times New Roman" w:cs="Times New Roman"/>
          <w:sz w:val="26"/>
          <w:szCs w:val="26"/>
          <w:lang w:val="en-US"/>
        </w:rPr>
        <w:t>Cl</w:t>
      </w:r>
      <w:r w:rsidR="00E31F88" w:rsidRPr="00E31F88">
        <w:rPr>
          <w:rFonts w:ascii="Times New Roman" w:hAnsi="Times New Roman" w:cs="Times New Roman"/>
          <w:sz w:val="26"/>
          <w:szCs w:val="26"/>
        </w:rPr>
        <w:t xml:space="preserve"> [</w:t>
      </w:r>
      <w:r w:rsidR="00065BE7" w:rsidRPr="00065BE7">
        <w:rPr>
          <w:rFonts w:ascii="Times New Roman" w:hAnsi="Times New Roman" w:cs="Times New Roman"/>
          <w:sz w:val="26"/>
          <w:szCs w:val="26"/>
        </w:rPr>
        <w:t>58</w:t>
      </w:r>
      <w:r w:rsidR="0048488E">
        <w:rPr>
          <w:rFonts w:ascii="Times New Roman" w:hAnsi="Times New Roman" w:cs="Times New Roman"/>
          <w:sz w:val="26"/>
          <w:szCs w:val="26"/>
        </w:rPr>
        <w:t>, 6</w:t>
      </w:r>
      <w:r w:rsidR="0048488E" w:rsidRPr="0048488E">
        <w:rPr>
          <w:rFonts w:ascii="Times New Roman" w:hAnsi="Times New Roman" w:cs="Times New Roman"/>
          <w:sz w:val="26"/>
          <w:szCs w:val="26"/>
        </w:rPr>
        <w:t>6</w:t>
      </w:r>
      <w:r w:rsidR="00E31F88" w:rsidRPr="00E31F88">
        <w:rPr>
          <w:rFonts w:ascii="Times New Roman" w:hAnsi="Times New Roman" w:cs="Times New Roman"/>
          <w:sz w:val="26"/>
          <w:szCs w:val="26"/>
        </w:rPr>
        <w:t>]</w:t>
      </w:r>
      <w:r w:rsidR="00E31F88">
        <w:rPr>
          <w:rFonts w:ascii="Times New Roman" w:hAnsi="Times New Roman" w:cs="Times New Roman"/>
          <w:sz w:val="26"/>
          <w:szCs w:val="26"/>
        </w:rPr>
        <w:t>;</w:t>
      </w:r>
      <w:r w:rsidR="00B81855" w:rsidRPr="00772C84">
        <w:rPr>
          <w:rFonts w:ascii="Times New Roman" w:hAnsi="Times New Roman" w:cs="Times New Roman"/>
          <w:sz w:val="26"/>
          <w:szCs w:val="26"/>
        </w:rPr>
        <w:t xml:space="preserve"> звездочки </w:t>
      </w:r>
      <w:r w:rsidR="0028223D" w:rsidRPr="00772C84">
        <w:rPr>
          <w:rFonts w:ascii="Times New Roman" w:hAnsi="Times New Roman" w:cs="Times New Roman"/>
          <w:sz w:val="26"/>
          <w:szCs w:val="26"/>
        </w:rPr>
        <w:t>–</w:t>
      </w:r>
      <w:r w:rsidR="00B81855" w:rsidRPr="00772C84">
        <w:rPr>
          <w:rFonts w:ascii="Times New Roman" w:hAnsi="Times New Roman" w:cs="Times New Roman"/>
          <w:sz w:val="26"/>
          <w:szCs w:val="26"/>
        </w:rPr>
        <w:t xml:space="preserve"> </w:t>
      </w:r>
      <w:r w:rsidR="00E31F88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B81855" w:rsidRPr="00772C84">
        <w:rPr>
          <w:rFonts w:ascii="Times New Roman" w:hAnsi="Times New Roman" w:cs="Times New Roman"/>
          <w:sz w:val="26"/>
          <w:szCs w:val="26"/>
        </w:rPr>
        <w:t>расчет</w:t>
      </w:r>
      <w:r w:rsidR="00E31F88">
        <w:rPr>
          <w:rFonts w:ascii="Times New Roman" w:hAnsi="Times New Roman" w:cs="Times New Roman"/>
          <w:sz w:val="26"/>
          <w:szCs w:val="26"/>
        </w:rPr>
        <w:t xml:space="preserve">а работы </w:t>
      </w:r>
      <w:r w:rsidR="00E31F88" w:rsidRPr="00E31F88">
        <w:rPr>
          <w:rFonts w:ascii="Times New Roman" w:hAnsi="Times New Roman" w:cs="Times New Roman"/>
          <w:sz w:val="26"/>
          <w:szCs w:val="26"/>
        </w:rPr>
        <w:t>[</w:t>
      </w:r>
      <w:r w:rsidR="00065BE7" w:rsidRPr="00065BE7">
        <w:rPr>
          <w:rFonts w:ascii="Times New Roman" w:hAnsi="Times New Roman" w:cs="Times New Roman"/>
          <w:sz w:val="26"/>
          <w:szCs w:val="26"/>
        </w:rPr>
        <w:t>58</w:t>
      </w:r>
      <w:r w:rsidR="00E31F88" w:rsidRPr="00E31F88">
        <w:rPr>
          <w:rFonts w:ascii="Times New Roman" w:hAnsi="Times New Roman" w:cs="Times New Roman"/>
          <w:sz w:val="26"/>
          <w:szCs w:val="26"/>
        </w:rPr>
        <w:t>]</w:t>
      </w:r>
      <w:r w:rsidR="00E31F88">
        <w:rPr>
          <w:rFonts w:ascii="Times New Roman" w:hAnsi="Times New Roman" w:cs="Times New Roman"/>
          <w:sz w:val="26"/>
          <w:szCs w:val="26"/>
        </w:rPr>
        <w:t>;</w:t>
      </w:r>
      <w:r w:rsidR="0028223D" w:rsidRPr="00772C84">
        <w:rPr>
          <w:rFonts w:ascii="Times New Roman" w:hAnsi="Times New Roman" w:cs="Times New Roman"/>
          <w:sz w:val="26"/>
          <w:szCs w:val="26"/>
        </w:rPr>
        <w:t xml:space="preserve"> </w:t>
      </w:r>
      <w:r w:rsidR="00E31F88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инии – результаты расчета, полученные в настоящей работе: черная сплошная – </w:t>
      </w:r>
      <w:r w:rsidR="00E31F88" w:rsidRPr="00E31F88">
        <w:rPr>
          <w:rFonts w:ascii="Times New Roman" w:hAnsi="Times New Roman" w:cs="Times New Roman"/>
          <w:sz w:val="26"/>
          <w:szCs w:val="26"/>
        </w:rPr>
        <w:t>[</w:t>
      </w:r>
      <w:r w:rsidR="00E31F8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31F8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E31F88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E31F88" w:rsidRPr="00E31F88">
        <w:rPr>
          <w:rFonts w:ascii="Times New Roman" w:hAnsi="Times New Roman" w:cs="Times New Roman"/>
          <w:sz w:val="26"/>
          <w:szCs w:val="26"/>
        </w:rPr>
        <w:t>]</w:t>
      </w:r>
      <w:r w:rsidR="00E31F88">
        <w:rPr>
          <w:rFonts w:ascii="Times New Roman" w:hAnsi="Times New Roman" w:cs="Times New Roman"/>
          <w:sz w:val="26"/>
          <w:szCs w:val="26"/>
          <w:lang w:val="en-US"/>
        </w:rPr>
        <w:t>Br</w:t>
      </w:r>
      <w:r>
        <w:rPr>
          <w:rFonts w:ascii="Times New Roman" w:hAnsi="Times New Roman" w:cs="Times New Roman"/>
          <w:sz w:val="26"/>
          <w:szCs w:val="26"/>
        </w:rPr>
        <w:t xml:space="preserve">, красная пунктирная – </w:t>
      </w:r>
      <w:r w:rsidR="00E31F88" w:rsidRPr="00E31F88">
        <w:rPr>
          <w:rFonts w:ascii="Times New Roman" w:hAnsi="Times New Roman" w:cs="Times New Roman"/>
          <w:sz w:val="26"/>
          <w:szCs w:val="26"/>
        </w:rPr>
        <w:t>[</w:t>
      </w:r>
      <w:r w:rsidR="00E31F8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31F8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E31F88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E31F88" w:rsidRPr="00E31F88">
        <w:rPr>
          <w:rFonts w:ascii="Times New Roman" w:hAnsi="Times New Roman" w:cs="Times New Roman"/>
          <w:sz w:val="26"/>
          <w:szCs w:val="26"/>
        </w:rPr>
        <w:t>]</w:t>
      </w:r>
      <w:r w:rsidR="00E31F88">
        <w:rPr>
          <w:rFonts w:ascii="Times New Roman" w:hAnsi="Times New Roman" w:cs="Times New Roman"/>
          <w:sz w:val="26"/>
          <w:szCs w:val="26"/>
          <w:lang w:val="en-US"/>
        </w:rPr>
        <w:t>Cl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B61AA">
        <w:rPr>
          <w:rFonts w:ascii="Times New Roman" w:hAnsi="Times New Roman" w:cs="Times New Roman"/>
          <w:sz w:val="26"/>
          <w:szCs w:val="26"/>
        </w:rPr>
        <w:t xml:space="preserve">Толщина слоя </w:t>
      </w:r>
      <w:r w:rsidR="006B61AA" w:rsidRPr="006B61AA">
        <w:rPr>
          <w:rFonts w:ascii="Times New Roman" w:hAnsi="Times New Roman" w:cs="Times New Roman"/>
          <w:i/>
          <w:sz w:val="26"/>
          <w:szCs w:val="26"/>
        </w:rPr>
        <w:t>Н</w:t>
      </w:r>
      <w:r w:rsidR="006B61AA">
        <w:rPr>
          <w:rFonts w:ascii="Times New Roman" w:hAnsi="Times New Roman" w:cs="Times New Roman"/>
          <w:sz w:val="26"/>
          <w:szCs w:val="26"/>
        </w:rPr>
        <w:t xml:space="preserve"> для </w:t>
      </w:r>
      <w:r w:rsidR="006B61AA" w:rsidRPr="00E31F88">
        <w:rPr>
          <w:rFonts w:ascii="Times New Roman" w:hAnsi="Times New Roman" w:cs="Times New Roman"/>
          <w:sz w:val="26"/>
          <w:szCs w:val="26"/>
        </w:rPr>
        <w:t>[</w:t>
      </w:r>
      <w:r w:rsidR="006B61A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6B61A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6B61AA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6B61AA" w:rsidRPr="00E31F88">
        <w:rPr>
          <w:rFonts w:ascii="Times New Roman" w:hAnsi="Times New Roman" w:cs="Times New Roman"/>
          <w:sz w:val="26"/>
          <w:szCs w:val="26"/>
        </w:rPr>
        <w:t>]</w:t>
      </w:r>
      <w:r w:rsidR="006B61AA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6B61AA">
        <w:rPr>
          <w:rFonts w:ascii="Times New Roman" w:hAnsi="Times New Roman" w:cs="Times New Roman"/>
          <w:sz w:val="26"/>
          <w:szCs w:val="26"/>
        </w:rPr>
        <w:t xml:space="preserve"> </w:t>
      </w:r>
      <w:r w:rsidR="006B61AA" w:rsidRPr="006B61AA">
        <w:rPr>
          <w:rFonts w:ascii="Times New Roman" w:hAnsi="Times New Roman" w:cs="Times New Roman"/>
          <w:i/>
          <w:sz w:val="26"/>
          <w:szCs w:val="26"/>
        </w:rPr>
        <w:t>Н</w:t>
      </w:r>
      <w:r w:rsidR="006B61AA">
        <w:rPr>
          <w:rFonts w:ascii="Times New Roman" w:hAnsi="Times New Roman" w:cs="Times New Roman"/>
          <w:sz w:val="26"/>
          <w:szCs w:val="26"/>
        </w:rPr>
        <w:t xml:space="preserve"> = 11А, для </w:t>
      </w:r>
      <w:r w:rsidR="006B61AA" w:rsidRPr="00E31F88">
        <w:rPr>
          <w:rFonts w:ascii="Times New Roman" w:hAnsi="Times New Roman" w:cs="Times New Roman"/>
          <w:sz w:val="26"/>
          <w:szCs w:val="26"/>
        </w:rPr>
        <w:t>[</w:t>
      </w:r>
      <w:r w:rsidR="006B61A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6B61A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6B61AA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6B61AA" w:rsidRPr="00E31F88">
        <w:rPr>
          <w:rFonts w:ascii="Times New Roman" w:hAnsi="Times New Roman" w:cs="Times New Roman"/>
          <w:sz w:val="26"/>
          <w:szCs w:val="26"/>
        </w:rPr>
        <w:t>]</w:t>
      </w:r>
      <w:r w:rsidR="006B61AA">
        <w:rPr>
          <w:rFonts w:ascii="Times New Roman" w:hAnsi="Times New Roman" w:cs="Times New Roman"/>
          <w:sz w:val="26"/>
          <w:szCs w:val="26"/>
          <w:lang w:val="en-US"/>
        </w:rPr>
        <w:t>Cl</w:t>
      </w:r>
      <w:r w:rsidR="006B61AA">
        <w:rPr>
          <w:rFonts w:ascii="Times New Roman" w:hAnsi="Times New Roman" w:cs="Times New Roman"/>
          <w:sz w:val="26"/>
          <w:szCs w:val="26"/>
        </w:rPr>
        <w:t xml:space="preserve"> </w:t>
      </w:r>
      <w:r w:rsidR="006B61AA" w:rsidRPr="006B61AA">
        <w:rPr>
          <w:rFonts w:ascii="Times New Roman" w:hAnsi="Times New Roman" w:cs="Times New Roman"/>
          <w:i/>
          <w:sz w:val="26"/>
          <w:szCs w:val="26"/>
        </w:rPr>
        <w:t>Н</w:t>
      </w:r>
      <w:r w:rsidR="006B61AA">
        <w:rPr>
          <w:rFonts w:ascii="Times New Roman" w:hAnsi="Times New Roman" w:cs="Times New Roman"/>
          <w:sz w:val="26"/>
          <w:szCs w:val="26"/>
        </w:rPr>
        <w:t xml:space="preserve"> = 10.02А</w:t>
      </w:r>
    </w:p>
    <w:p w:rsidR="0028223D" w:rsidRDefault="00F827F4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литературе имеется большое количество данных по ККМ рассматриваемых чистых ионных жидкостей, у</w:t>
      </w:r>
      <w:r w:rsidR="00430E49">
        <w:rPr>
          <w:rFonts w:ascii="Times New Roman" w:hAnsi="Times New Roman" w:cs="Times New Roman"/>
          <w:sz w:val="26"/>
          <w:szCs w:val="26"/>
        </w:rPr>
        <w:t xml:space="preserve"> разных авторов </w:t>
      </w:r>
      <w:r>
        <w:rPr>
          <w:rFonts w:ascii="Times New Roman" w:hAnsi="Times New Roman" w:cs="Times New Roman"/>
          <w:sz w:val="26"/>
          <w:szCs w:val="26"/>
        </w:rPr>
        <w:t>они от</w:t>
      </w:r>
      <w:r w:rsidR="00430E49">
        <w:rPr>
          <w:rFonts w:ascii="Times New Roman" w:hAnsi="Times New Roman" w:cs="Times New Roman"/>
          <w:sz w:val="26"/>
          <w:szCs w:val="26"/>
        </w:rPr>
        <w:t>личаются незначительно.</w:t>
      </w:r>
      <w:r w:rsidR="00065BE7">
        <w:rPr>
          <w:rFonts w:ascii="Times New Roman" w:hAnsi="Times New Roman" w:cs="Times New Roman"/>
          <w:sz w:val="26"/>
          <w:szCs w:val="26"/>
        </w:rPr>
        <w:t xml:space="preserve"> Можно заметить</w:t>
      </w:r>
      <w:r>
        <w:rPr>
          <w:rFonts w:ascii="Times New Roman" w:hAnsi="Times New Roman" w:cs="Times New Roman"/>
          <w:sz w:val="26"/>
          <w:szCs w:val="26"/>
        </w:rPr>
        <w:t xml:space="preserve">, что неклассическая модель очень точно, лучше, чем классическая модель, описывает </w:t>
      </w:r>
      <w:r w:rsidR="006B61AA">
        <w:rPr>
          <w:rFonts w:ascii="Times New Roman" w:hAnsi="Times New Roman" w:cs="Times New Roman"/>
          <w:sz w:val="26"/>
          <w:szCs w:val="26"/>
        </w:rPr>
        <w:t>ККМ чистых ионных жидкостей</w:t>
      </w:r>
      <w:r>
        <w:rPr>
          <w:rFonts w:ascii="Times New Roman" w:hAnsi="Times New Roman" w:cs="Times New Roman"/>
          <w:sz w:val="26"/>
          <w:szCs w:val="26"/>
        </w:rPr>
        <w:t xml:space="preserve">. Различие в </w:t>
      </w:r>
      <w:r w:rsidR="00743B4D">
        <w:rPr>
          <w:rFonts w:ascii="Times New Roman" w:hAnsi="Times New Roman" w:cs="Times New Roman"/>
          <w:sz w:val="26"/>
          <w:szCs w:val="26"/>
        </w:rPr>
        <w:t xml:space="preserve">природе </w:t>
      </w:r>
      <w:r>
        <w:rPr>
          <w:rFonts w:ascii="Times New Roman" w:hAnsi="Times New Roman" w:cs="Times New Roman"/>
          <w:sz w:val="26"/>
          <w:szCs w:val="26"/>
        </w:rPr>
        <w:t xml:space="preserve">противоиона было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учтено за счет изменения толщины слоя </w:t>
      </w:r>
      <w:r w:rsidRPr="00E31F88">
        <w:rPr>
          <w:rFonts w:ascii="Times New Roman" w:hAnsi="Times New Roman" w:cs="Times New Roman"/>
          <w:i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, что о</w:t>
      </w:r>
      <w:r w:rsidR="00743B4D">
        <w:rPr>
          <w:rFonts w:ascii="Times New Roman" w:hAnsi="Times New Roman" w:cs="Times New Roman"/>
          <w:sz w:val="26"/>
          <w:szCs w:val="26"/>
        </w:rPr>
        <w:t>тражает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B4D">
        <w:rPr>
          <w:rFonts w:ascii="Times New Roman" w:hAnsi="Times New Roman" w:cs="Times New Roman"/>
          <w:sz w:val="26"/>
          <w:szCs w:val="26"/>
        </w:rPr>
        <w:t xml:space="preserve">изменение доли гидратной воды в </w:t>
      </w:r>
      <w:r w:rsidR="001677F0">
        <w:rPr>
          <w:rFonts w:ascii="Times New Roman" w:hAnsi="Times New Roman" w:cs="Times New Roman"/>
          <w:sz w:val="26"/>
          <w:szCs w:val="26"/>
        </w:rPr>
        <w:t>«</w:t>
      </w:r>
      <w:r w:rsidR="00743B4D">
        <w:rPr>
          <w:rFonts w:ascii="Times New Roman" w:hAnsi="Times New Roman" w:cs="Times New Roman"/>
          <w:sz w:val="26"/>
          <w:szCs w:val="26"/>
        </w:rPr>
        <w:t>короне</w:t>
      </w:r>
      <w:r w:rsidR="001677F0">
        <w:rPr>
          <w:rFonts w:ascii="Times New Roman" w:hAnsi="Times New Roman" w:cs="Times New Roman"/>
          <w:sz w:val="26"/>
          <w:szCs w:val="26"/>
        </w:rPr>
        <w:t>»</w:t>
      </w:r>
      <w:r w:rsidR="00743B4D">
        <w:rPr>
          <w:rFonts w:ascii="Times New Roman" w:hAnsi="Times New Roman" w:cs="Times New Roman"/>
          <w:sz w:val="26"/>
          <w:szCs w:val="26"/>
        </w:rPr>
        <w:t xml:space="preserve"> мицеллы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7EA6" w:rsidRPr="00D17EA6" w:rsidRDefault="00D17EA6" w:rsidP="009B2D5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Неклассическая модель в данной работе была применена для систем двух ионных жидкостей в присутствии спи</w:t>
      </w:r>
      <w:r w:rsidR="00826C59">
        <w:rPr>
          <w:rFonts w:ascii="Times New Roman" w:hAnsi="Times New Roman" w:cs="Times New Roman"/>
          <w:sz w:val="26"/>
          <w:szCs w:val="26"/>
        </w:rPr>
        <w:t>ртов различной длины. На рис.</w:t>
      </w:r>
      <w:r>
        <w:rPr>
          <w:rFonts w:ascii="Times New Roman" w:hAnsi="Times New Roman" w:cs="Times New Roman"/>
          <w:sz w:val="26"/>
          <w:szCs w:val="26"/>
        </w:rPr>
        <w:t xml:space="preserve"> 16 представлена зависимость ККМ от относительного состава</w:t>
      </w:r>
      <w:r w:rsidR="00EF63C0">
        <w:rPr>
          <w:rFonts w:ascii="Times New Roman" w:hAnsi="Times New Roman" w:cs="Times New Roman"/>
          <w:sz w:val="26"/>
          <w:szCs w:val="26"/>
        </w:rPr>
        <w:t xml:space="preserve"> раствора для систем, образованных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3219">
        <w:rPr>
          <w:rFonts w:ascii="Times New Roman" w:hAnsi="Times New Roman" w:cs="Times New Roman"/>
          <w:sz w:val="26"/>
          <w:szCs w:val="26"/>
        </w:rPr>
        <w:t>бромид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D3219">
        <w:rPr>
          <w:rFonts w:ascii="Times New Roman" w:hAnsi="Times New Roman" w:cs="Times New Roman"/>
          <w:sz w:val="26"/>
          <w:szCs w:val="26"/>
        </w:rPr>
        <w:t xml:space="preserve"> 1-додецил-3-метилимидазолия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DDmim</w:t>
      </w:r>
      <w:r w:rsidRPr="00D17EA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Br</w:t>
      </w:r>
      <w:r w:rsidRPr="00D17EA6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присутствии спиртов.</w:t>
      </w:r>
      <w:r w:rsidRPr="00D17E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23D" w:rsidRDefault="00C94ACB" w:rsidP="009B2D5A">
      <w:pPr>
        <w:spacing w:line="360" w:lineRule="auto"/>
        <w:jc w:val="both"/>
        <w:rPr>
          <w:lang w:val="en-US"/>
        </w:rPr>
      </w:pPr>
      <w:r>
        <w:object w:dxaOrig="7211" w:dyaOrig="5061">
          <v:shape id="_x0000_i1037" type="#_x0000_t75" style="width:433.65pt;height:303.9pt" o:ole="">
            <v:imagedata r:id="rId38" o:title=""/>
          </v:shape>
          <o:OLEObject Type="Embed" ProgID="Origin50.Graph" ShapeID="_x0000_i1037" DrawAspect="Content" ObjectID="_1557016858" r:id="rId39"/>
        </w:object>
      </w:r>
    </w:p>
    <w:p w:rsidR="00C42C0B" w:rsidRPr="00477985" w:rsidRDefault="00D17EA6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3C0">
        <w:rPr>
          <w:rFonts w:ascii="Times New Roman" w:hAnsi="Times New Roman" w:cs="Times New Roman"/>
          <w:sz w:val="26"/>
          <w:szCs w:val="26"/>
          <w:u w:val="single"/>
        </w:rPr>
        <w:t>Рисунок 16.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ED3219">
        <w:rPr>
          <w:rFonts w:ascii="Times New Roman" w:hAnsi="Times New Roman" w:cs="Times New Roman"/>
          <w:sz w:val="26"/>
          <w:szCs w:val="26"/>
        </w:rPr>
        <w:t>ависимость ККМ от относительного состава раствора для систем</w:t>
      </w:r>
      <w:r w:rsidR="00C94ACB">
        <w:rPr>
          <w:rFonts w:ascii="Times New Roman" w:hAnsi="Times New Roman" w:cs="Times New Roman"/>
          <w:sz w:val="26"/>
          <w:szCs w:val="26"/>
        </w:rPr>
        <w:t>ы</w:t>
      </w:r>
      <w:r w:rsidRPr="00ED3219">
        <w:rPr>
          <w:rFonts w:ascii="Times New Roman" w:hAnsi="Times New Roman" w:cs="Times New Roman"/>
          <w:sz w:val="26"/>
          <w:szCs w:val="26"/>
        </w:rPr>
        <w:t xml:space="preserve"> бромид 1-додецил-3-метилимидазолия (</w:t>
      </w:r>
      <w:r w:rsidRPr="00ED3219">
        <w:rPr>
          <w:rFonts w:ascii="Times New Roman" w:hAnsi="Times New Roman" w:cs="Times New Roman"/>
          <w:sz w:val="26"/>
          <w:szCs w:val="26"/>
          <w:lang w:val="en-US"/>
        </w:rPr>
        <w:t>DDmim</w:t>
      </w:r>
      <w:r w:rsidRPr="00ED3219">
        <w:rPr>
          <w:rFonts w:ascii="Times New Roman" w:hAnsi="Times New Roman" w:cs="Times New Roman"/>
          <w:sz w:val="26"/>
          <w:szCs w:val="26"/>
        </w:rPr>
        <w:t>-</w:t>
      </w:r>
      <w:r w:rsidRPr="00ED3219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C94ACB">
        <w:rPr>
          <w:rFonts w:ascii="Times New Roman" w:hAnsi="Times New Roman" w:cs="Times New Roman"/>
          <w:sz w:val="26"/>
          <w:szCs w:val="26"/>
        </w:rPr>
        <w:t>) – алканол (</w:t>
      </w:r>
      <w:r w:rsidR="00C94AC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C94ACB" w:rsidRPr="00C94AC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C94ACB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C94ACB" w:rsidRPr="00C94AC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94ACB" w:rsidRPr="00C94AC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C94ACB" w:rsidRPr="00C94ACB">
        <w:rPr>
          <w:rFonts w:ascii="Times New Roman" w:hAnsi="Times New Roman" w:cs="Times New Roman"/>
          <w:sz w:val="26"/>
          <w:szCs w:val="26"/>
          <w:vertAlign w:val="subscript"/>
        </w:rPr>
        <w:t>+1</w:t>
      </w:r>
      <w:r w:rsidR="00C94ACB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C94ACB" w:rsidRPr="00C94AC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="00966959">
        <w:rPr>
          <w:rFonts w:ascii="Times New Roman" w:hAnsi="Times New Roman" w:cs="Times New Roman"/>
          <w:sz w:val="26"/>
          <w:szCs w:val="26"/>
        </w:rPr>
        <w:t xml:space="preserve"> Точки – эксперимент</w:t>
      </w:r>
      <w:r w:rsidR="00065BE7">
        <w:rPr>
          <w:rFonts w:ascii="Times New Roman" w:hAnsi="Times New Roman" w:cs="Times New Roman"/>
          <w:sz w:val="26"/>
          <w:szCs w:val="26"/>
        </w:rPr>
        <w:t xml:space="preserve"> </w:t>
      </w:r>
      <w:r w:rsidR="00065BE7" w:rsidRPr="00065BE7">
        <w:rPr>
          <w:rFonts w:ascii="Times New Roman" w:hAnsi="Times New Roman" w:cs="Times New Roman"/>
          <w:sz w:val="26"/>
          <w:szCs w:val="26"/>
        </w:rPr>
        <w:t>[57]</w:t>
      </w:r>
      <w:r w:rsidR="00966959">
        <w:rPr>
          <w:rFonts w:ascii="Times New Roman" w:hAnsi="Times New Roman" w:cs="Times New Roman"/>
          <w:sz w:val="26"/>
          <w:szCs w:val="26"/>
        </w:rPr>
        <w:t>, линии – результаты расчета</w:t>
      </w:r>
      <w:r w:rsidR="00C94ACB" w:rsidRPr="00477985">
        <w:rPr>
          <w:rFonts w:ascii="Times New Roman" w:hAnsi="Times New Roman" w:cs="Times New Roman"/>
          <w:sz w:val="26"/>
          <w:szCs w:val="26"/>
        </w:rPr>
        <w:t>.</w:t>
      </w:r>
    </w:p>
    <w:p w:rsidR="00C42C0B" w:rsidRDefault="00C42C0B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было сказано ранее, спирты в данной системе способствуют мицеллообразованию и понижают ККМ. </w:t>
      </w:r>
      <w:r w:rsidR="00410BD0">
        <w:rPr>
          <w:rFonts w:ascii="Times New Roman" w:hAnsi="Times New Roman" w:cs="Times New Roman"/>
          <w:sz w:val="26"/>
          <w:szCs w:val="26"/>
        </w:rPr>
        <w:t>В отличие от классической модели, неклассическая</w:t>
      </w:r>
      <w:r>
        <w:rPr>
          <w:rFonts w:ascii="Times New Roman" w:hAnsi="Times New Roman" w:cs="Times New Roman"/>
          <w:sz w:val="26"/>
          <w:szCs w:val="26"/>
        </w:rPr>
        <w:t xml:space="preserve"> верно </w:t>
      </w:r>
      <w:r w:rsidR="00586F66">
        <w:rPr>
          <w:rFonts w:ascii="Times New Roman" w:hAnsi="Times New Roman" w:cs="Times New Roman"/>
          <w:sz w:val="26"/>
          <w:szCs w:val="26"/>
        </w:rPr>
        <w:t>п</w:t>
      </w:r>
      <w:r w:rsidR="00410BD0">
        <w:rPr>
          <w:rFonts w:ascii="Times New Roman" w:hAnsi="Times New Roman" w:cs="Times New Roman"/>
          <w:sz w:val="26"/>
          <w:szCs w:val="26"/>
        </w:rPr>
        <w:t>ередает</w:t>
      </w:r>
      <w:r w:rsidR="00586F66">
        <w:rPr>
          <w:rFonts w:ascii="Times New Roman" w:hAnsi="Times New Roman" w:cs="Times New Roman"/>
          <w:sz w:val="26"/>
          <w:szCs w:val="26"/>
        </w:rPr>
        <w:t xml:space="preserve"> эту тенденцию</w:t>
      </w:r>
      <w:r w:rsidR="00410BD0">
        <w:rPr>
          <w:rFonts w:ascii="Times New Roman" w:hAnsi="Times New Roman" w:cs="Times New Roman"/>
          <w:sz w:val="26"/>
          <w:szCs w:val="26"/>
        </w:rPr>
        <w:t>, а также</w:t>
      </w:r>
      <w:r w:rsidR="00586F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предлагает другую зависимость ККМ от длины спирта, говоря, что более длинноцепочечные спирты будут повышать ККМ. </w:t>
      </w:r>
      <w:r w:rsidR="00410BD0">
        <w:rPr>
          <w:rFonts w:ascii="Times New Roman" w:hAnsi="Times New Roman" w:cs="Times New Roman"/>
          <w:sz w:val="26"/>
          <w:szCs w:val="26"/>
        </w:rPr>
        <w:t xml:space="preserve">Несмотря на то, что это не совпадает с данными для систем </w:t>
      </w:r>
      <w:r w:rsidR="00410BD0" w:rsidRPr="00ED3219">
        <w:rPr>
          <w:rFonts w:ascii="Times New Roman" w:hAnsi="Times New Roman" w:cs="Times New Roman"/>
          <w:sz w:val="26"/>
          <w:szCs w:val="26"/>
        </w:rPr>
        <w:t>бромид 1-додецил-3-метилимидазолия (</w:t>
      </w:r>
      <w:r w:rsidR="00410BD0" w:rsidRPr="00ED3219">
        <w:rPr>
          <w:rFonts w:ascii="Times New Roman" w:hAnsi="Times New Roman" w:cs="Times New Roman"/>
          <w:sz w:val="26"/>
          <w:szCs w:val="26"/>
          <w:lang w:val="en-US"/>
        </w:rPr>
        <w:t>DDmim</w:t>
      </w:r>
      <w:r w:rsidR="00410BD0" w:rsidRPr="00ED3219">
        <w:rPr>
          <w:rFonts w:ascii="Times New Roman" w:hAnsi="Times New Roman" w:cs="Times New Roman"/>
          <w:sz w:val="26"/>
          <w:szCs w:val="26"/>
        </w:rPr>
        <w:t>-</w:t>
      </w:r>
      <w:r w:rsidR="00410BD0" w:rsidRPr="00ED3219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410BD0" w:rsidRPr="00ED3219">
        <w:rPr>
          <w:rFonts w:ascii="Times New Roman" w:hAnsi="Times New Roman" w:cs="Times New Roman"/>
          <w:sz w:val="26"/>
          <w:szCs w:val="26"/>
        </w:rPr>
        <w:t>) –</w:t>
      </w:r>
      <w:r w:rsidR="00EF3B5B">
        <w:rPr>
          <w:rFonts w:ascii="Times New Roman" w:hAnsi="Times New Roman" w:cs="Times New Roman"/>
          <w:sz w:val="26"/>
          <w:szCs w:val="26"/>
        </w:rPr>
        <w:t xml:space="preserve"> алканол (</w:t>
      </w:r>
      <w:r w:rsidR="00EF3B5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F3B5B"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EF3B5B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EF3B5B" w:rsidRPr="00B8574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EF3B5B"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EF3B5B" w:rsidRPr="00B85748">
        <w:rPr>
          <w:rFonts w:ascii="Times New Roman" w:hAnsi="Times New Roman" w:cs="Times New Roman"/>
          <w:sz w:val="26"/>
          <w:szCs w:val="26"/>
          <w:vertAlign w:val="subscript"/>
        </w:rPr>
        <w:t>+1</w:t>
      </w:r>
      <w:r w:rsidR="00EF3B5B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EF3B5B">
        <w:rPr>
          <w:rFonts w:ascii="Times New Roman" w:hAnsi="Times New Roman" w:cs="Times New Roman"/>
          <w:sz w:val="26"/>
          <w:szCs w:val="26"/>
        </w:rPr>
        <w:t xml:space="preserve">), </w:t>
      </w:r>
      <w:r w:rsidR="00410BD0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 xml:space="preserve">то, тем не менее, находится в согласии с некоторыми </w:t>
      </w:r>
      <w:r w:rsidR="00410BD0">
        <w:rPr>
          <w:rFonts w:ascii="Times New Roman" w:hAnsi="Times New Roman" w:cs="Times New Roman"/>
          <w:sz w:val="26"/>
          <w:szCs w:val="26"/>
        </w:rPr>
        <w:t xml:space="preserve">другими </w:t>
      </w:r>
      <w:r>
        <w:rPr>
          <w:rFonts w:ascii="Times New Roman" w:hAnsi="Times New Roman" w:cs="Times New Roman"/>
          <w:sz w:val="26"/>
          <w:szCs w:val="26"/>
        </w:rPr>
        <w:t>экспериментальными данными</w:t>
      </w:r>
      <w:r w:rsidR="00410BD0" w:rsidRPr="00410BD0">
        <w:rPr>
          <w:rFonts w:ascii="Times New Roman" w:hAnsi="Times New Roman" w:cs="Times New Roman"/>
          <w:sz w:val="26"/>
          <w:szCs w:val="26"/>
        </w:rPr>
        <w:t>[</w:t>
      </w:r>
      <w:r w:rsidR="00065BE7" w:rsidRPr="00065BE7">
        <w:rPr>
          <w:rFonts w:ascii="Times New Roman" w:hAnsi="Times New Roman" w:cs="Times New Roman"/>
          <w:sz w:val="26"/>
          <w:szCs w:val="26"/>
        </w:rPr>
        <w:t>63</w:t>
      </w:r>
      <w:r w:rsidR="00410BD0" w:rsidRPr="00410BD0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0BD0" w:rsidRDefault="00410BD0" w:rsidP="009B2D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Также была дополнительно рассмотрена система, содержащая </w:t>
      </w:r>
      <w:r w:rsidRPr="00ED3219">
        <w:rPr>
          <w:rFonts w:ascii="Times New Roman" w:hAnsi="Times New Roman" w:cs="Times New Roman"/>
          <w:sz w:val="26"/>
          <w:szCs w:val="26"/>
        </w:rPr>
        <w:t>бромид 1-додецил-3-метилимидазолия</w:t>
      </w:r>
      <w:r>
        <w:rPr>
          <w:rFonts w:ascii="Times New Roman" w:hAnsi="Times New Roman" w:cs="Times New Roman"/>
          <w:sz w:val="26"/>
          <w:szCs w:val="26"/>
        </w:rPr>
        <w:t xml:space="preserve"> и добавку в виде октанола</w:t>
      </w:r>
      <w:r w:rsidR="00065BE7" w:rsidRPr="00065BE7">
        <w:rPr>
          <w:rFonts w:ascii="Times New Roman" w:hAnsi="Times New Roman" w:cs="Times New Roman"/>
          <w:sz w:val="26"/>
          <w:szCs w:val="26"/>
        </w:rPr>
        <w:t xml:space="preserve"> [</w:t>
      </w:r>
      <w:r w:rsidR="0048488E" w:rsidRPr="0048488E">
        <w:rPr>
          <w:rFonts w:ascii="Times New Roman" w:hAnsi="Times New Roman" w:cs="Times New Roman"/>
          <w:sz w:val="26"/>
          <w:szCs w:val="26"/>
        </w:rPr>
        <w:t>12</w:t>
      </w:r>
      <w:r w:rsidR="00065BE7" w:rsidRPr="00065BE7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>, чтобы оценить влияние более длинных спиртов на ККМ системы. Зависимость ККМ от относительного состава систем</w:t>
      </w:r>
      <w:r w:rsidR="00C94AC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3219">
        <w:rPr>
          <w:rFonts w:ascii="Times New Roman" w:hAnsi="Times New Roman" w:cs="Times New Roman"/>
          <w:sz w:val="26"/>
          <w:szCs w:val="26"/>
        </w:rPr>
        <w:t>бромид 1-додецил-3-метилимидазолия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C94ACB">
        <w:rPr>
          <w:rFonts w:ascii="Times New Roman" w:hAnsi="Times New Roman" w:cs="Times New Roman"/>
          <w:sz w:val="26"/>
          <w:szCs w:val="26"/>
        </w:rPr>
        <w:t>алканол (</w:t>
      </w:r>
      <w:r w:rsidR="00C94AC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C94ACB" w:rsidRPr="00C94AC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C94ACB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C94ACB" w:rsidRPr="00C94AC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94ACB" w:rsidRPr="00C94AC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C94ACB" w:rsidRPr="00C94ACB">
        <w:rPr>
          <w:rFonts w:ascii="Times New Roman" w:hAnsi="Times New Roman" w:cs="Times New Roman"/>
          <w:sz w:val="26"/>
          <w:szCs w:val="26"/>
          <w:vertAlign w:val="subscript"/>
        </w:rPr>
        <w:t>+1</w:t>
      </w:r>
      <w:r w:rsidR="00C94ACB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C94ACB" w:rsidRPr="00C94ACB">
        <w:rPr>
          <w:rFonts w:ascii="Times New Roman" w:hAnsi="Times New Roman" w:cs="Times New Roman"/>
          <w:sz w:val="26"/>
          <w:szCs w:val="26"/>
        </w:rPr>
        <w:t>)</w:t>
      </w:r>
      <w:r w:rsidR="00826C59">
        <w:rPr>
          <w:rFonts w:ascii="Times New Roman" w:hAnsi="Times New Roman" w:cs="Times New Roman"/>
          <w:sz w:val="26"/>
          <w:szCs w:val="26"/>
        </w:rPr>
        <w:t xml:space="preserve"> приведена на рис.</w:t>
      </w:r>
      <w:r>
        <w:rPr>
          <w:rFonts w:ascii="Times New Roman" w:hAnsi="Times New Roman" w:cs="Times New Roman"/>
          <w:sz w:val="26"/>
          <w:szCs w:val="26"/>
        </w:rPr>
        <w:t xml:space="preserve"> 17.</w:t>
      </w:r>
    </w:p>
    <w:p w:rsidR="00410BD0" w:rsidRDefault="00B44C66" w:rsidP="009B2D5A">
      <w:pPr>
        <w:spacing w:line="360" w:lineRule="auto"/>
        <w:ind w:firstLine="708"/>
        <w:jc w:val="both"/>
      </w:pPr>
      <w:r>
        <w:object w:dxaOrig="7211" w:dyaOrig="5061">
          <v:shape id="_x0000_i1038" type="#_x0000_t75" style="width:360.85pt;height:252.85pt" o:ole="">
            <v:imagedata r:id="rId40" o:title=""/>
          </v:shape>
          <o:OLEObject Type="Embed" ProgID="Origin50.Graph" ShapeID="_x0000_i1038" DrawAspect="Content" ObjectID="_1557016859" r:id="rId41"/>
        </w:object>
      </w:r>
    </w:p>
    <w:p w:rsidR="00410BD0" w:rsidRDefault="00410BD0" w:rsidP="009B2D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3C0">
        <w:rPr>
          <w:rFonts w:ascii="Times New Roman" w:hAnsi="Times New Roman" w:cs="Times New Roman"/>
          <w:sz w:val="26"/>
          <w:szCs w:val="26"/>
          <w:u w:val="single"/>
        </w:rPr>
        <w:t>Рисунок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17</w:t>
      </w:r>
      <w:r w:rsidRPr="00EF63C0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Зависимость ККМ от относительного состава раствора для систем</w:t>
      </w:r>
      <w:r w:rsidR="003610A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3219">
        <w:rPr>
          <w:rFonts w:ascii="Times New Roman" w:hAnsi="Times New Roman" w:cs="Times New Roman"/>
          <w:sz w:val="26"/>
          <w:szCs w:val="26"/>
        </w:rPr>
        <w:t>бромид 1-додецил-3-метилимидазолия (</w:t>
      </w:r>
      <w:r w:rsidRPr="00ED3219">
        <w:rPr>
          <w:rFonts w:ascii="Times New Roman" w:hAnsi="Times New Roman" w:cs="Times New Roman"/>
          <w:sz w:val="26"/>
          <w:szCs w:val="26"/>
          <w:lang w:val="en-US"/>
        </w:rPr>
        <w:t>DDmim</w:t>
      </w:r>
      <w:r w:rsidRPr="00ED3219">
        <w:rPr>
          <w:rFonts w:ascii="Times New Roman" w:hAnsi="Times New Roman" w:cs="Times New Roman"/>
          <w:sz w:val="26"/>
          <w:szCs w:val="26"/>
        </w:rPr>
        <w:t>-</w:t>
      </w:r>
      <w:r w:rsidRPr="00ED3219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Pr="00ED3219">
        <w:rPr>
          <w:rFonts w:ascii="Times New Roman" w:hAnsi="Times New Roman" w:cs="Times New Roman"/>
          <w:sz w:val="26"/>
          <w:szCs w:val="26"/>
        </w:rPr>
        <w:t xml:space="preserve">) – </w:t>
      </w:r>
      <w:r w:rsidR="00B85748">
        <w:rPr>
          <w:rFonts w:ascii="Times New Roman" w:hAnsi="Times New Roman" w:cs="Times New Roman"/>
          <w:sz w:val="26"/>
          <w:szCs w:val="26"/>
        </w:rPr>
        <w:t>алканол (</w:t>
      </w:r>
      <w:r w:rsidR="00B8574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85748"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B8574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B85748" w:rsidRPr="00B8574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B85748"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B85748" w:rsidRPr="00B85748">
        <w:rPr>
          <w:rFonts w:ascii="Times New Roman" w:hAnsi="Times New Roman" w:cs="Times New Roman"/>
          <w:sz w:val="26"/>
          <w:szCs w:val="26"/>
          <w:vertAlign w:val="subscript"/>
        </w:rPr>
        <w:t>+1</w:t>
      </w:r>
      <w:r w:rsidR="00B85748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B8574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5748" w:rsidRPr="00EF63C0" w:rsidRDefault="00410BD0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Видно, что октанол, обладая действительно длинным углеводородным хвостом, </w:t>
      </w:r>
      <w:r w:rsidR="00B85748">
        <w:rPr>
          <w:rFonts w:ascii="Times New Roman" w:hAnsi="Times New Roman" w:cs="Times New Roman"/>
          <w:sz w:val="26"/>
          <w:szCs w:val="26"/>
        </w:rPr>
        <w:t xml:space="preserve">способствует мицеллообразованию в гораздо более широком диапазоне концентраций, чем более короткоцепочечные спирты. В то время как пропанол и бутанол, по мере их добавления в систему, начинают проявлять сорастворяющие свойства. Такая склонность октанола к мицеллообразованию безусловно сказывается на скорости роста и размере образующихся в системе мицелл. Зависимость числа агрегации от относительного состава раствора для системы </w:t>
      </w:r>
      <w:r w:rsidR="00B85748" w:rsidRPr="00ED3219">
        <w:rPr>
          <w:rFonts w:ascii="Times New Roman" w:hAnsi="Times New Roman" w:cs="Times New Roman"/>
          <w:sz w:val="26"/>
          <w:szCs w:val="26"/>
        </w:rPr>
        <w:t>бромид 1-додецил-3-метилимидазолия (</w:t>
      </w:r>
      <w:r w:rsidR="00B85748" w:rsidRPr="00ED3219">
        <w:rPr>
          <w:rFonts w:ascii="Times New Roman" w:hAnsi="Times New Roman" w:cs="Times New Roman"/>
          <w:sz w:val="26"/>
          <w:szCs w:val="26"/>
          <w:lang w:val="en-US"/>
        </w:rPr>
        <w:t>DDmim</w:t>
      </w:r>
      <w:r w:rsidR="00B85748" w:rsidRPr="00ED3219">
        <w:rPr>
          <w:rFonts w:ascii="Times New Roman" w:hAnsi="Times New Roman" w:cs="Times New Roman"/>
          <w:sz w:val="26"/>
          <w:szCs w:val="26"/>
        </w:rPr>
        <w:t>-</w:t>
      </w:r>
      <w:r w:rsidR="00B85748" w:rsidRPr="00ED3219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B85748" w:rsidRPr="00ED3219">
        <w:rPr>
          <w:rFonts w:ascii="Times New Roman" w:hAnsi="Times New Roman" w:cs="Times New Roman"/>
          <w:sz w:val="26"/>
          <w:szCs w:val="26"/>
        </w:rPr>
        <w:t xml:space="preserve">) – </w:t>
      </w:r>
      <w:r w:rsidR="00B85748">
        <w:rPr>
          <w:rFonts w:ascii="Times New Roman" w:hAnsi="Times New Roman" w:cs="Times New Roman"/>
          <w:sz w:val="26"/>
          <w:szCs w:val="26"/>
        </w:rPr>
        <w:t>алканол (</w:t>
      </w:r>
      <w:r w:rsidR="00B8574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85748"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B8574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B85748" w:rsidRPr="00B8574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B85748"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B85748" w:rsidRPr="00B85748">
        <w:rPr>
          <w:rFonts w:ascii="Times New Roman" w:hAnsi="Times New Roman" w:cs="Times New Roman"/>
          <w:sz w:val="26"/>
          <w:szCs w:val="26"/>
          <w:vertAlign w:val="subscript"/>
        </w:rPr>
        <w:t>+1</w:t>
      </w:r>
      <w:r w:rsidR="00B85748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826C59">
        <w:rPr>
          <w:rFonts w:ascii="Times New Roman" w:hAnsi="Times New Roman" w:cs="Times New Roman"/>
          <w:sz w:val="26"/>
          <w:szCs w:val="26"/>
        </w:rPr>
        <w:t>) представлена на рис.</w:t>
      </w:r>
      <w:r w:rsidR="00B85748">
        <w:rPr>
          <w:rFonts w:ascii="Times New Roman" w:hAnsi="Times New Roman" w:cs="Times New Roman"/>
          <w:sz w:val="26"/>
          <w:szCs w:val="26"/>
        </w:rPr>
        <w:t xml:space="preserve"> 18.</w:t>
      </w:r>
    </w:p>
    <w:p w:rsidR="00B85748" w:rsidRDefault="00B85748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C53" w:rsidRDefault="00916485" w:rsidP="009B2D5A">
      <w:pPr>
        <w:spacing w:line="360" w:lineRule="auto"/>
        <w:jc w:val="both"/>
      </w:pPr>
      <w:r>
        <w:object w:dxaOrig="7211" w:dyaOrig="5061">
          <v:shape id="_x0000_i1039" type="#_x0000_t75" style="width:433.65pt;height:303.9pt" o:ole="">
            <v:imagedata r:id="rId42" o:title=""/>
          </v:shape>
          <o:OLEObject Type="Embed" ProgID="Origin50.Graph" ShapeID="_x0000_i1039" DrawAspect="Content" ObjectID="_1557016860" r:id="rId43"/>
        </w:object>
      </w:r>
    </w:p>
    <w:p w:rsidR="00EF63C0" w:rsidRPr="00EF63C0" w:rsidRDefault="00EF63C0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3C0">
        <w:rPr>
          <w:rFonts w:ascii="Times New Roman" w:hAnsi="Times New Roman" w:cs="Times New Roman"/>
          <w:sz w:val="26"/>
          <w:szCs w:val="26"/>
          <w:u w:val="single"/>
        </w:rPr>
        <w:t>Рисунок</w:t>
      </w:r>
      <w:r w:rsidR="00B85748">
        <w:rPr>
          <w:rFonts w:ascii="Times New Roman" w:hAnsi="Times New Roman" w:cs="Times New Roman"/>
          <w:sz w:val="26"/>
          <w:szCs w:val="26"/>
          <w:u w:val="single"/>
        </w:rPr>
        <w:t xml:space="preserve"> 18</w:t>
      </w:r>
      <w:r w:rsidRPr="00EF63C0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Зависимость числа агрегации от относительного состава раствора для систем</w:t>
      </w:r>
      <w:r w:rsidR="003610A8">
        <w:rPr>
          <w:rFonts w:ascii="Times New Roman" w:hAnsi="Times New Roman" w:cs="Times New Roman"/>
          <w:sz w:val="26"/>
          <w:szCs w:val="26"/>
        </w:rPr>
        <w:t>ы</w:t>
      </w:r>
      <w:r w:rsidRPr="00EF63C0">
        <w:rPr>
          <w:rFonts w:ascii="Times New Roman" w:hAnsi="Times New Roman" w:cs="Times New Roman"/>
          <w:sz w:val="26"/>
          <w:szCs w:val="26"/>
        </w:rPr>
        <w:t xml:space="preserve"> </w:t>
      </w:r>
      <w:r w:rsidRPr="00ED3219">
        <w:rPr>
          <w:rFonts w:ascii="Times New Roman" w:hAnsi="Times New Roman" w:cs="Times New Roman"/>
          <w:sz w:val="26"/>
          <w:szCs w:val="26"/>
        </w:rPr>
        <w:t>бромид 1-додецил-3-метилимидазолия (</w:t>
      </w:r>
      <w:r w:rsidRPr="00ED3219">
        <w:rPr>
          <w:rFonts w:ascii="Times New Roman" w:hAnsi="Times New Roman" w:cs="Times New Roman"/>
          <w:sz w:val="26"/>
          <w:szCs w:val="26"/>
          <w:lang w:val="en-US"/>
        </w:rPr>
        <w:t>DDmim</w:t>
      </w:r>
      <w:r w:rsidRPr="00ED3219">
        <w:rPr>
          <w:rFonts w:ascii="Times New Roman" w:hAnsi="Times New Roman" w:cs="Times New Roman"/>
          <w:sz w:val="26"/>
          <w:szCs w:val="26"/>
        </w:rPr>
        <w:t>-</w:t>
      </w:r>
      <w:r w:rsidRPr="00ED3219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Pr="00ED3219">
        <w:rPr>
          <w:rFonts w:ascii="Times New Roman" w:hAnsi="Times New Roman" w:cs="Times New Roman"/>
          <w:sz w:val="26"/>
          <w:szCs w:val="26"/>
        </w:rPr>
        <w:t>) –</w:t>
      </w:r>
      <w:r w:rsidR="003610A8">
        <w:rPr>
          <w:rFonts w:ascii="Times New Roman" w:hAnsi="Times New Roman" w:cs="Times New Roman"/>
          <w:sz w:val="26"/>
          <w:szCs w:val="26"/>
        </w:rPr>
        <w:t xml:space="preserve"> </w:t>
      </w:r>
      <w:r w:rsidR="00B85748">
        <w:rPr>
          <w:rFonts w:ascii="Times New Roman" w:hAnsi="Times New Roman" w:cs="Times New Roman"/>
          <w:sz w:val="26"/>
          <w:szCs w:val="26"/>
        </w:rPr>
        <w:t>алканол (</w:t>
      </w:r>
      <w:r w:rsidR="00B8574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85748"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B8574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B85748" w:rsidRPr="00B8574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B85748"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B85748" w:rsidRPr="00B85748">
        <w:rPr>
          <w:rFonts w:ascii="Times New Roman" w:hAnsi="Times New Roman" w:cs="Times New Roman"/>
          <w:sz w:val="26"/>
          <w:szCs w:val="26"/>
          <w:vertAlign w:val="subscript"/>
        </w:rPr>
        <w:t>+1</w:t>
      </w:r>
      <w:r w:rsidR="00B85748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B8574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51DF" w:rsidRPr="00F54576" w:rsidRDefault="00B85748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случае добавки октанола модель предсказывает бурный рост мицелл и смену предпочтительной формы агрегатов от сферической к цилиндрической, в то время как добавки пропанола и бутанола вызывают лишь незначительный рост сферических мицелл, ввиду склонности </w:t>
      </w:r>
      <w:r w:rsidR="0021330D">
        <w:rPr>
          <w:rFonts w:ascii="Times New Roman" w:hAnsi="Times New Roman" w:cs="Times New Roman"/>
          <w:sz w:val="26"/>
          <w:szCs w:val="26"/>
        </w:rPr>
        <w:t xml:space="preserve">этих спиртов </w:t>
      </w:r>
      <w:r>
        <w:rPr>
          <w:rFonts w:ascii="Times New Roman" w:hAnsi="Times New Roman" w:cs="Times New Roman"/>
          <w:sz w:val="26"/>
          <w:szCs w:val="26"/>
        </w:rPr>
        <w:t xml:space="preserve">к нахождению в окружающем растворе. Это качественно согласуется с данными, полученными методом молекулярной динамики в работе </w:t>
      </w:r>
      <w:r w:rsidRPr="00B85748">
        <w:rPr>
          <w:rFonts w:ascii="Times New Roman" w:hAnsi="Times New Roman" w:cs="Times New Roman"/>
          <w:sz w:val="26"/>
          <w:szCs w:val="26"/>
        </w:rPr>
        <w:t>[</w:t>
      </w:r>
      <w:r w:rsidR="0048488E" w:rsidRPr="0048488E">
        <w:rPr>
          <w:rFonts w:ascii="Times New Roman" w:hAnsi="Times New Roman" w:cs="Times New Roman"/>
          <w:sz w:val="26"/>
          <w:szCs w:val="26"/>
        </w:rPr>
        <w:t>12</w:t>
      </w:r>
      <w:r w:rsidRPr="00B85748">
        <w:rPr>
          <w:rFonts w:ascii="Times New Roman" w:hAnsi="Times New Roman" w:cs="Times New Roman"/>
          <w:sz w:val="26"/>
          <w:szCs w:val="26"/>
        </w:rPr>
        <w:t>]</w:t>
      </w:r>
      <w:r w:rsidR="00F54576">
        <w:rPr>
          <w:rFonts w:ascii="Times New Roman" w:hAnsi="Times New Roman" w:cs="Times New Roman"/>
          <w:sz w:val="26"/>
          <w:szCs w:val="26"/>
        </w:rPr>
        <w:t>, а также подтверждается данными о коэффициентах распределения</w:t>
      </w:r>
      <w:r w:rsidR="00826C59">
        <w:rPr>
          <w:rFonts w:ascii="Times New Roman" w:hAnsi="Times New Roman" w:cs="Times New Roman"/>
          <w:sz w:val="26"/>
          <w:szCs w:val="26"/>
        </w:rPr>
        <w:t xml:space="preserve"> (рис. 19)</w:t>
      </w:r>
      <w:r w:rsidR="00F54576">
        <w:rPr>
          <w:rFonts w:ascii="Times New Roman" w:hAnsi="Times New Roman" w:cs="Times New Roman"/>
          <w:sz w:val="26"/>
          <w:szCs w:val="26"/>
        </w:rPr>
        <w:t>, предсказанными в рамках данной модели.</w:t>
      </w:r>
    </w:p>
    <w:p w:rsidR="00F54576" w:rsidRDefault="00113A6F" w:rsidP="009B2D5A">
      <w:pPr>
        <w:autoSpaceDE w:val="0"/>
        <w:autoSpaceDN w:val="0"/>
        <w:adjustRightInd w:val="0"/>
        <w:spacing w:after="0" w:line="360" w:lineRule="auto"/>
        <w:jc w:val="both"/>
      </w:pPr>
      <w:r>
        <w:object w:dxaOrig="7211" w:dyaOrig="5062">
          <v:shape id="_x0000_i1040" type="#_x0000_t75" style="width:396pt;height:277.1pt" o:ole="">
            <v:imagedata r:id="rId44" o:title=""/>
          </v:shape>
          <o:OLEObject Type="Embed" ProgID="Origin50.Graph" ShapeID="_x0000_i1040" DrawAspect="Content" ObjectID="_1557016861" r:id="rId45"/>
        </w:object>
      </w:r>
    </w:p>
    <w:p w:rsidR="00F54576" w:rsidRPr="00477985" w:rsidRDefault="00F54576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576">
        <w:rPr>
          <w:rFonts w:ascii="Times New Roman" w:hAnsi="Times New Roman" w:cs="Times New Roman"/>
          <w:sz w:val="26"/>
          <w:szCs w:val="26"/>
          <w:u w:val="single"/>
        </w:rPr>
        <w:t>Рисунок 19.</w:t>
      </w:r>
      <w:r>
        <w:rPr>
          <w:rFonts w:ascii="Times New Roman" w:hAnsi="Times New Roman" w:cs="Times New Roman"/>
          <w:sz w:val="26"/>
          <w:szCs w:val="26"/>
        </w:rPr>
        <w:t xml:space="preserve"> Зависимость коэффициента распределения от относительного состава раствора для системы </w:t>
      </w:r>
      <w:r w:rsidRPr="00ED3219">
        <w:rPr>
          <w:rFonts w:ascii="Times New Roman" w:hAnsi="Times New Roman" w:cs="Times New Roman"/>
          <w:sz w:val="26"/>
          <w:szCs w:val="26"/>
        </w:rPr>
        <w:t>бромид 1-додецил-3-метилимидазолия (</w:t>
      </w:r>
      <w:proofErr w:type="spellStart"/>
      <w:r w:rsidRPr="00ED3219">
        <w:rPr>
          <w:rFonts w:ascii="Times New Roman" w:hAnsi="Times New Roman" w:cs="Times New Roman"/>
          <w:sz w:val="26"/>
          <w:szCs w:val="26"/>
          <w:lang w:val="en-US"/>
        </w:rPr>
        <w:t>DDmim</w:t>
      </w:r>
      <w:proofErr w:type="spellEnd"/>
      <w:r w:rsidRPr="00ED3219">
        <w:rPr>
          <w:rFonts w:ascii="Times New Roman" w:hAnsi="Times New Roman" w:cs="Times New Roman"/>
          <w:sz w:val="26"/>
          <w:szCs w:val="26"/>
        </w:rPr>
        <w:t>-</w:t>
      </w:r>
      <w:r w:rsidRPr="00ED3219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Pr="00ED3219">
        <w:rPr>
          <w:rFonts w:ascii="Times New Roman" w:hAnsi="Times New Roman" w:cs="Times New Roman"/>
          <w:sz w:val="26"/>
          <w:szCs w:val="26"/>
        </w:rPr>
        <w:t xml:space="preserve">)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алканол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proofErr w:type="spellEnd"/>
      <w:r w:rsidRPr="00B8574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B85748">
        <w:rPr>
          <w:rFonts w:ascii="Times New Roman" w:hAnsi="Times New Roman" w:cs="Times New Roman"/>
          <w:sz w:val="26"/>
          <w:szCs w:val="26"/>
          <w:vertAlign w:val="subscript"/>
        </w:rPr>
        <w:t>+1</w:t>
      </w:r>
      <w:r>
        <w:rPr>
          <w:rFonts w:ascii="Times New Roman" w:hAnsi="Times New Roman" w:cs="Times New Roman"/>
          <w:sz w:val="26"/>
          <w:szCs w:val="26"/>
          <w:lang w:val="en-US"/>
        </w:rPr>
        <w:t>OH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F50EDA" w:rsidRPr="002C02F9" w:rsidRDefault="002C02F9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39A">
        <w:rPr>
          <w:rFonts w:ascii="Times New Roman" w:hAnsi="Times New Roman" w:cs="Times New Roman"/>
          <w:sz w:val="26"/>
          <w:szCs w:val="26"/>
        </w:rPr>
        <w:t>Как можно заметить, для короткоцепочечных спиртов все так же прослеживается вышеупомянутая тенденция к предпочтительному нахождению в окружающем растворе, а не в мицеллах. В то время как согласно предсказанию модели, октанол при определенной концентрации все же проявляет склонность к проникновению в мицеллы. Примерно в этом же диапазоне концентраций как раз наблюдается бурный рост мицелл, что еще раз подтверждает, что спирты с длинным углеводородным хвостом способствуют мицеллообразованию, не проявляя сорастворяющих свойств.</w:t>
      </w:r>
    </w:p>
    <w:p w:rsidR="00E30C42" w:rsidRPr="00B85748" w:rsidRDefault="00E30C42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Неклассическая модель также была применена для системы бромид 3-бутил-1-гексадецилимидазолия (</w:t>
      </w:r>
      <w:r>
        <w:rPr>
          <w:rFonts w:ascii="Times New Roman" w:hAnsi="Times New Roman" w:cs="Times New Roman"/>
          <w:sz w:val="26"/>
          <w:szCs w:val="26"/>
          <w:lang w:val="en-US"/>
        </w:rPr>
        <w:t>HDBIm</w:t>
      </w:r>
      <w:r w:rsidRPr="000956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Br</w:t>
      </w:r>
      <w:r>
        <w:rPr>
          <w:rFonts w:ascii="Times New Roman" w:hAnsi="Times New Roman" w:cs="Times New Roman"/>
          <w:sz w:val="26"/>
          <w:szCs w:val="26"/>
        </w:rPr>
        <w:t>) – алканол (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B8574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B85748">
        <w:rPr>
          <w:rFonts w:ascii="Times New Roman" w:hAnsi="Times New Roman" w:cs="Times New Roman"/>
          <w:sz w:val="26"/>
          <w:szCs w:val="26"/>
          <w:vertAlign w:val="subscript"/>
        </w:rPr>
        <w:t>+1</w:t>
      </w:r>
      <w:r>
        <w:rPr>
          <w:rFonts w:ascii="Times New Roman" w:hAnsi="Times New Roman" w:cs="Times New Roman"/>
          <w:sz w:val="26"/>
          <w:szCs w:val="26"/>
          <w:lang w:val="en-US"/>
        </w:rPr>
        <w:t>OH</w:t>
      </w:r>
      <w:r>
        <w:rPr>
          <w:rFonts w:ascii="Times New Roman" w:hAnsi="Times New Roman" w:cs="Times New Roman"/>
          <w:sz w:val="26"/>
          <w:szCs w:val="26"/>
        </w:rPr>
        <w:t>).  Зависимость ККМ от относительного состава раствора для этой</w:t>
      </w:r>
      <w:r w:rsidR="00826C59">
        <w:rPr>
          <w:rFonts w:ascii="Times New Roman" w:hAnsi="Times New Roman" w:cs="Times New Roman"/>
          <w:sz w:val="26"/>
          <w:szCs w:val="26"/>
        </w:rPr>
        <w:t xml:space="preserve"> системы приведена на рис.</w:t>
      </w:r>
      <w:r w:rsidR="0079739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2C0B" w:rsidRDefault="00113A6F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object w:dxaOrig="7211" w:dyaOrig="5061">
          <v:shape id="_x0000_i1041" type="#_x0000_t75" style="width:426.15pt;height:298.05pt" o:ole="">
            <v:imagedata r:id="rId46" o:title=""/>
          </v:shape>
          <o:OLEObject Type="Embed" ProgID="Origin50.Graph" ShapeID="_x0000_i1041" DrawAspect="Content" ObjectID="_1557016862" r:id="rId47"/>
        </w:object>
      </w:r>
      <w:r w:rsidR="00C42C0B">
        <w:rPr>
          <w:rFonts w:ascii="Times New Roman" w:hAnsi="Times New Roman" w:cs="Times New Roman"/>
          <w:sz w:val="26"/>
          <w:szCs w:val="26"/>
        </w:rPr>
        <w:tab/>
      </w:r>
    </w:p>
    <w:p w:rsidR="00A24C15" w:rsidRDefault="00A24C15" w:rsidP="009B2D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7AF">
        <w:rPr>
          <w:rFonts w:ascii="Times New Roman" w:hAnsi="Times New Roman" w:cs="Times New Roman"/>
          <w:sz w:val="26"/>
          <w:szCs w:val="26"/>
          <w:u w:val="single"/>
        </w:rPr>
        <w:t>Рисунок</w:t>
      </w:r>
      <w:r w:rsidR="0079739A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Pr="006A47AF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6A47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Зависимость ККМ от относительного состава раствора для системы бромид 3-бутил-1-гексадецилимидазолия (</w:t>
      </w:r>
      <w:r>
        <w:rPr>
          <w:rFonts w:ascii="Times New Roman" w:hAnsi="Times New Roman" w:cs="Times New Roman"/>
          <w:sz w:val="26"/>
          <w:szCs w:val="26"/>
          <w:lang w:val="en-US"/>
        </w:rPr>
        <w:t>HDBIm</w:t>
      </w:r>
      <w:r w:rsidRPr="000956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Br</w:t>
      </w:r>
      <w:r>
        <w:rPr>
          <w:rFonts w:ascii="Times New Roman" w:hAnsi="Times New Roman" w:cs="Times New Roman"/>
          <w:sz w:val="26"/>
          <w:szCs w:val="26"/>
        </w:rPr>
        <w:t>) – алканол (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B8574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B85748">
        <w:rPr>
          <w:rFonts w:ascii="Times New Roman" w:hAnsi="Times New Roman" w:cs="Times New Roman"/>
          <w:sz w:val="26"/>
          <w:szCs w:val="26"/>
          <w:vertAlign w:val="subscript"/>
        </w:rPr>
        <w:t>+1</w:t>
      </w:r>
      <w:r>
        <w:rPr>
          <w:rFonts w:ascii="Times New Roman" w:hAnsi="Times New Roman" w:cs="Times New Roman"/>
          <w:sz w:val="26"/>
          <w:szCs w:val="26"/>
          <w:lang w:val="en-US"/>
        </w:rPr>
        <w:t>OH</w:t>
      </w:r>
      <w:r>
        <w:rPr>
          <w:rFonts w:ascii="Times New Roman" w:hAnsi="Times New Roman" w:cs="Times New Roman"/>
          <w:sz w:val="26"/>
          <w:szCs w:val="26"/>
        </w:rPr>
        <w:t>). Точки – эксперимент</w:t>
      </w:r>
      <w:r w:rsidR="0048488E" w:rsidRPr="0048488E">
        <w:rPr>
          <w:rFonts w:ascii="Times New Roman" w:hAnsi="Times New Roman" w:cs="Times New Roman"/>
          <w:sz w:val="26"/>
          <w:szCs w:val="26"/>
        </w:rPr>
        <w:t xml:space="preserve"> [63, 64]</w:t>
      </w:r>
      <w:r>
        <w:rPr>
          <w:rFonts w:ascii="Times New Roman" w:hAnsi="Times New Roman" w:cs="Times New Roman"/>
          <w:sz w:val="26"/>
          <w:szCs w:val="26"/>
        </w:rPr>
        <w:t>: черные квадраты – пропанол, красные круги – бутанол, синие треугольники – пентанол; линии – расчет: черная сплошная – пропанол, красная пунктир – бутанол, синяя штрих-пунктир – пентанол.</w:t>
      </w:r>
    </w:p>
    <w:p w:rsidR="0079739A" w:rsidRDefault="0079739A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Ввиду учета более объемной полярной головы, предсказанная в рамках неклассической модели зависимость ККМ от длины спирта выглядит иначе, чем для</w:t>
      </w:r>
      <w:r w:rsidRPr="003111E9">
        <w:rPr>
          <w:rFonts w:ascii="Times New Roman" w:hAnsi="Times New Roman" w:cs="Times New Roman"/>
          <w:sz w:val="26"/>
          <w:szCs w:val="26"/>
        </w:rPr>
        <w:t xml:space="preserve"> </w:t>
      </w:r>
      <w:r w:rsidRPr="00ED3219">
        <w:rPr>
          <w:rFonts w:ascii="Times New Roman" w:hAnsi="Times New Roman" w:cs="Times New Roman"/>
          <w:sz w:val="26"/>
          <w:szCs w:val="26"/>
        </w:rPr>
        <w:t>бромид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D3219">
        <w:rPr>
          <w:rFonts w:ascii="Times New Roman" w:hAnsi="Times New Roman" w:cs="Times New Roman"/>
          <w:sz w:val="26"/>
          <w:szCs w:val="26"/>
        </w:rPr>
        <w:t xml:space="preserve"> 1-додецил-3-метилимидазолия (</w:t>
      </w:r>
      <w:r w:rsidRPr="00ED3219">
        <w:rPr>
          <w:rFonts w:ascii="Times New Roman" w:hAnsi="Times New Roman" w:cs="Times New Roman"/>
          <w:sz w:val="26"/>
          <w:szCs w:val="26"/>
          <w:lang w:val="en-US"/>
        </w:rPr>
        <w:t>DDmim</w:t>
      </w:r>
      <w:r w:rsidRPr="00ED3219">
        <w:rPr>
          <w:rFonts w:ascii="Times New Roman" w:hAnsi="Times New Roman" w:cs="Times New Roman"/>
          <w:sz w:val="26"/>
          <w:szCs w:val="26"/>
        </w:rPr>
        <w:t>-</w:t>
      </w:r>
      <w:r w:rsidRPr="00ED3219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Pr="00ED321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 Более явно выражены сорастворяющие свойства этих спиртов, при их низких концентрациях не наблюдается области, в которой они способствуют мицеллообразованию. Однако предсказанные ККМ чистых ионных жидкостей</w:t>
      </w:r>
      <w:r w:rsidRPr="00ED32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совпадают с экспериментальными данными, что говорит о необходимости более детального учета размера бутильного радикала в «короне» мицеллы.</w:t>
      </w:r>
    </w:p>
    <w:p w:rsidR="0079739A" w:rsidRPr="0079739A" w:rsidRDefault="0079739A" w:rsidP="009B2D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еще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говоря о распределении алканолов между мицеллой ионной жидкости и водным окружением, следует обратить внимание на</w:t>
      </w:r>
      <w:r w:rsidR="00826C59">
        <w:rPr>
          <w:rFonts w:ascii="Times New Roman" w:hAnsi="Times New Roman" w:cs="Times New Roman"/>
          <w:sz w:val="26"/>
          <w:szCs w:val="26"/>
        </w:rPr>
        <w:t xml:space="preserve"> рис.</w:t>
      </w:r>
      <w:r>
        <w:rPr>
          <w:rFonts w:ascii="Times New Roman" w:hAnsi="Times New Roman" w:cs="Times New Roman"/>
          <w:sz w:val="26"/>
          <w:szCs w:val="26"/>
        </w:rPr>
        <w:t xml:space="preserve"> 21, на котором изображена зависимость коэффициента распределения от относительного состава раствора для системы </w:t>
      </w:r>
      <w:r>
        <w:rPr>
          <w:rFonts w:ascii="Times New Roman" w:hAnsi="Times New Roman" w:cs="Times New Roman"/>
          <w:sz w:val="26"/>
          <w:szCs w:val="26"/>
          <w:lang w:val="en-US"/>
        </w:rPr>
        <w:t>DDmim</w:t>
      </w:r>
      <w:r w:rsidRPr="0079739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Br</w:t>
      </w:r>
      <w:r w:rsidRPr="0079739A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9739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79739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79739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79739A">
        <w:rPr>
          <w:rFonts w:ascii="Times New Roman" w:hAnsi="Times New Roman" w:cs="Times New Roman"/>
          <w:sz w:val="26"/>
          <w:szCs w:val="26"/>
          <w:vertAlign w:val="subscript"/>
        </w:rPr>
        <w:t>+1</w:t>
      </w:r>
      <w:r>
        <w:rPr>
          <w:rFonts w:ascii="Times New Roman" w:hAnsi="Times New Roman" w:cs="Times New Roman"/>
          <w:sz w:val="26"/>
          <w:szCs w:val="26"/>
          <w:lang w:val="en-US"/>
        </w:rPr>
        <w:t>OH</w:t>
      </w:r>
      <w:r w:rsidRPr="0079739A">
        <w:rPr>
          <w:rFonts w:ascii="Times New Roman" w:hAnsi="Times New Roman" w:cs="Times New Roman"/>
          <w:sz w:val="26"/>
          <w:szCs w:val="26"/>
        </w:rPr>
        <w:t>.</w:t>
      </w:r>
    </w:p>
    <w:p w:rsidR="0079739A" w:rsidRPr="00A24C15" w:rsidRDefault="0079739A" w:rsidP="009B2D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A6F" w:rsidRDefault="0079739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object w:dxaOrig="7211" w:dyaOrig="5061">
          <v:shape id="_x0000_i1042" type="#_x0000_t75" style="width:396pt;height:277.95pt" o:ole="">
            <v:imagedata r:id="rId48" o:title=""/>
          </v:shape>
          <o:OLEObject Type="Embed" ProgID="Origin50.Graph" ShapeID="_x0000_i1042" DrawAspect="Content" ObjectID="_1557016863" r:id="rId49"/>
        </w:object>
      </w:r>
      <w:r w:rsidR="003111E9">
        <w:rPr>
          <w:rFonts w:ascii="Times New Roman" w:hAnsi="Times New Roman" w:cs="Times New Roman"/>
          <w:sz w:val="26"/>
          <w:szCs w:val="26"/>
        </w:rPr>
        <w:tab/>
      </w:r>
    </w:p>
    <w:p w:rsidR="0079739A" w:rsidRPr="00477985" w:rsidRDefault="0079739A" w:rsidP="009B2D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739A">
        <w:rPr>
          <w:rFonts w:ascii="Times New Roman" w:hAnsi="Times New Roman" w:cs="Times New Roman"/>
          <w:sz w:val="26"/>
          <w:szCs w:val="26"/>
          <w:u w:val="single"/>
        </w:rPr>
        <w:t>Рисунок 21.</w:t>
      </w:r>
      <w:r>
        <w:rPr>
          <w:rFonts w:ascii="Times New Roman" w:hAnsi="Times New Roman" w:cs="Times New Roman"/>
          <w:sz w:val="26"/>
          <w:szCs w:val="26"/>
        </w:rPr>
        <w:t xml:space="preserve"> Зависимость коэффициента распределения от относительного состава раствора для системы бромид 3-бутил-1-гексадецилимидазолия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HDBIm</w:t>
      </w:r>
      <w:proofErr w:type="spellEnd"/>
      <w:r w:rsidRPr="000956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Br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алканол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proofErr w:type="spellEnd"/>
      <w:r w:rsidRPr="00B8574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8574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B85748">
        <w:rPr>
          <w:rFonts w:ascii="Times New Roman" w:hAnsi="Times New Roman" w:cs="Times New Roman"/>
          <w:sz w:val="26"/>
          <w:szCs w:val="26"/>
          <w:vertAlign w:val="subscript"/>
        </w:rPr>
        <w:t>+1</w:t>
      </w:r>
      <w:r>
        <w:rPr>
          <w:rFonts w:ascii="Times New Roman" w:hAnsi="Times New Roman" w:cs="Times New Roman"/>
          <w:sz w:val="26"/>
          <w:szCs w:val="26"/>
          <w:lang w:val="en-US"/>
        </w:rPr>
        <w:t>OH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9739A" w:rsidRPr="0079739A" w:rsidRDefault="0079739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9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Как и классическая модель, неклассическая говорит о том, что короткоцепочечные спирты предпочитают находиться в окружающем растворе и не входить в состав мицеллы в широком диапазоне концентраций.</w:t>
      </w:r>
    </w:p>
    <w:p w:rsidR="00E848DA" w:rsidRDefault="00E848DA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049" w:rsidRPr="00AD0049" w:rsidRDefault="00AD0049" w:rsidP="009B2D5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83085" w:rsidRDefault="00E83085" w:rsidP="009B2D5A">
      <w:pPr>
        <w:spacing w:line="360" w:lineRule="auto"/>
      </w:pPr>
    </w:p>
    <w:p w:rsidR="00443614" w:rsidRDefault="00443614" w:rsidP="009B2D5A">
      <w:pPr>
        <w:spacing w:line="360" w:lineRule="auto"/>
      </w:pPr>
      <w:r>
        <w:br w:type="page"/>
      </w:r>
    </w:p>
    <w:p w:rsidR="00443614" w:rsidRDefault="00443614" w:rsidP="009B2D5A">
      <w:pPr>
        <w:pStyle w:val="1"/>
        <w:spacing w:line="360" w:lineRule="auto"/>
        <w:ind w:firstLine="708"/>
        <w:rPr>
          <w:rFonts w:ascii="Times New Roman" w:hAnsi="Times New Roman" w:cs="Times New Roman"/>
          <w:color w:val="auto"/>
        </w:rPr>
      </w:pPr>
      <w:bookmarkStart w:id="12" w:name="_Toc483266672"/>
      <w:r w:rsidRPr="00443614">
        <w:rPr>
          <w:rFonts w:ascii="Times New Roman" w:hAnsi="Times New Roman" w:cs="Times New Roman"/>
          <w:color w:val="auto"/>
        </w:rPr>
        <w:lastRenderedPageBreak/>
        <w:t>ВЫВОДЫ</w:t>
      </w:r>
      <w:bookmarkEnd w:id="12"/>
    </w:p>
    <w:p w:rsidR="000C6879" w:rsidRPr="000C6879" w:rsidRDefault="000C6879" w:rsidP="009B2D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настоящей работе предложена новая «неклассическая» модель мицеллообразования для расчета агрегативных свойств смешанных мицелл, образованных ионной жидкостью в присутс</w:t>
      </w:r>
      <w:r w:rsidR="008344C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вии алканолов.</w:t>
      </w:r>
    </w:p>
    <w:p w:rsidR="00C37D22" w:rsidRPr="006B639C" w:rsidRDefault="00C37D22" w:rsidP="009B2D5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39C">
        <w:rPr>
          <w:rFonts w:ascii="Times New Roman" w:hAnsi="Times New Roman" w:cs="Times New Roman"/>
          <w:sz w:val="26"/>
          <w:szCs w:val="26"/>
        </w:rPr>
        <w:t>Впервые проведено систематическое исследование возможностей и пределов применимости классической модели мицеллообразования для смешанных мицелл ионной жидкости в водных растворах с добавками алканолов от С</w:t>
      </w:r>
      <w:r w:rsidRPr="006B639C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6B639C" w:rsidRPr="006B639C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6B639C" w:rsidRPr="006B639C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="006B639C" w:rsidRPr="006B639C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Pr="006B639C">
        <w:rPr>
          <w:rFonts w:ascii="Times New Roman" w:hAnsi="Times New Roman" w:cs="Times New Roman"/>
          <w:sz w:val="26"/>
          <w:szCs w:val="26"/>
        </w:rPr>
        <w:t xml:space="preserve"> до С</w:t>
      </w:r>
      <w:r w:rsidRPr="006B639C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6B639C" w:rsidRPr="006B639C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6B639C" w:rsidRPr="006B639C">
        <w:rPr>
          <w:rFonts w:ascii="Times New Roman" w:hAnsi="Times New Roman" w:cs="Times New Roman"/>
          <w:sz w:val="26"/>
          <w:szCs w:val="26"/>
          <w:vertAlign w:val="subscript"/>
        </w:rPr>
        <w:t>17</w:t>
      </w:r>
      <w:r w:rsidR="006B639C" w:rsidRPr="006B639C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Pr="006B639C">
        <w:rPr>
          <w:rFonts w:ascii="Times New Roman" w:hAnsi="Times New Roman" w:cs="Times New Roman"/>
          <w:sz w:val="26"/>
          <w:szCs w:val="26"/>
        </w:rPr>
        <w:t>.</w:t>
      </w:r>
    </w:p>
    <w:p w:rsidR="00C37D22" w:rsidRPr="006B639C" w:rsidRDefault="00C37D22" w:rsidP="009B2D5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39C">
        <w:rPr>
          <w:rFonts w:ascii="Times New Roman" w:hAnsi="Times New Roman" w:cs="Times New Roman"/>
          <w:sz w:val="26"/>
          <w:szCs w:val="26"/>
        </w:rPr>
        <w:t>Получено несколько более точное описание ККМ чистых ионных жидкостей и смешанных мицелл, чем в опубликованных ранее работах[</w:t>
      </w:r>
      <w:r w:rsidR="000E6CAC">
        <w:rPr>
          <w:rFonts w:ascii="Times New Roman" w:hAnsi="Times New Roman" w:cs="Times New Roman"/>
          <w:sz w:val="26"/>
          <w:szCs w:val="26"/>
        </w:rPr>
        <w:t>58</w:t>
      </w:r>
      <w:r w:rsidRPr="006B639C">
        <w:rPr>
          <w:rFonts w:ascii="Times New Roman" w:hAnsi="Times New Roman" w:cs="Times New Roman"/>
          <w:sz w:val="26"/>
          <w:szCs w:val="26"/>
        </w:rPr>
        <w:t>]. Показано, что для водных растворов ионных жидкостей с добавкам</w:t>
      </w:r>
      <w:r w:rsidR="008344C0">
        <w:rPr>
          <w:rFonts w:ascii="Times New Roman" w:hAnsi="Times New Roman" w:cs="Times New Roman"/>
          <w:sz w:val="26"/>
          <w:szCs w:val="26"/>
        </w:rPr>
        <w:t>и спирта модель верно передает свойства спиртов как сорастворителей или добавок, способствующих мицеллообразованию, но оказывается неспособной передать зависимость ККМ от длины спирта для некоторых систем.</w:t>
      </w:r>
    </w:p>
    <w:p w:rsidR="00C37D22" w:rsidRPr="008344C0" w:rsidRDefault="006B639C" w:rsidP="009B2D5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4C0">
        <w:rPr>
          <w:rFonts w:ascii="Times New Roman" w:hAnsi="Times New Roman" w:cs="Times New Roman"/>
          <w:sz w:val="26"/>
          <w:szCs w:val="26"/>
        </w:rPr>
        <w:t>Новая молекулярно-термодинамическая</w:t>
      </w:r>
      <w:r w:rsidR="00C37D22" w:rsidRPr="008344C0">
        <w:rPr>
          <w:rFonts w:ascii="Times New Roman" w:hAnsi="Times New Roman" w:cs="Times New Roman"/>
          <w:sz w:val="26"/>
          <w:szCs w:val="26"/>
        </w:rPr>
        <w:t xml:space="preserve"> модель агрегации впервые применена для расчетов аг</w:t>
      </w:r>
      <w:r w:rsidRPr="008344C0">
        <w:rPr>
          <w:rFonts w:ascii="Times New Roman" w:hAnsi="Times New Roman" w:cs="Times New Roman"/>
          <w:sz w:val="26"/>
          <w:szCs w:val="26"/>
        </w:rPr>
        <w:t>регативных характеристик систем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 [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8344C0" w:rsidRPr="008344C0">
        <w:rPr>
          <w:rFonts w:ascii="Times New Roman" w:hAnsi="Times New Roman" w:cs="Times New Roman"/>
          <w:sz w:val="26"/>
          <w:szCs w:val="26"/>
        </w:rPr>
        <w:t>]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Cl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 – 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8344C0">
        <w:rPr>
          <w:rFonts w:ascii="Times New Roman" w:hAnsi="Times New Roman" w:cs="Times New Roman"/>
          <w:sz w:val="26"/>
          <w:szCs w:val="26"/>
        </w:rPr>
        <w:t>;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 [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8344C0" w:rsidRPr="008344C0">
        <w:rPr>
          <w:rFonts w:ascii="Times New Roman" w:hAnsi="Times New Roman" w:cs="Times New Roman"/>
          <w:sz w:val="26"/>
          <w:szCs w:val="26"/>
        </w:rPr>
        <w:t>][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OSO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] – 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8344C0">
        <w:rPr>
          <w:rFonts w:ascii="Times New Roman" w:hAnsi="Times New Roman" w:cs="Times New Roman"/>
          <w:sz w:val="26"/>
          <w:szCs w:val="26"/>
        </w:rPr>
        <w:t>;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 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SDS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 – [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mim</w:t>
      </w:r>
      <w:r w:rsidR="008344C0" w:rsidRPr="008344C0">
        <w:rPr>
          <w:rFonts w:ascii="Times New Roman" w:hAnsi="Times New Roman" w:cs="Times New Roman"/>
          <w:sz w:val="26"/>
          <w:szCs w:val="26"/>
        </w:rPr>
        <w:t>]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8344C0">
        <w:rPr>
          <w:rFonts w:ascii="Times New Roman" w:hAnsi="Times New Roman" w:cs="Times New Roman"/>
          <w:sz w:val="26"/>
          <w:szCs w:val="26"/>
        </w:rPr>
        <w:t>;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 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HDBIm</w:t>
      </w:r>
      <w:r w:rsidR="008344C0" w:rsidRPr="008344C0">
        <w:rPr>
          <w:rFonts w:ascii="Times New Roman" w:hAnsi="Times New Roman" w:cs="Times New Roman"/>
          <w:sz w:val="26"/>
          <w:szCs w:val="26"/>
        </w:rPr>
        <w:t>-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 – 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, 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, 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8344C0">
        <w:rPr>
          <w:rFonts w:ascii="Times New Roman" w:hAnsi="Times New Roman" w:cs="Times New Roman"/>
          <w:sz w:val="26"/>
          <w:szCs w:val="26"/>
        </w:rPr>
        <w:t>;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 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DDmim</w:t>
      </w:r>
      <w:r w:rsidR="008344C0" w:rsidRPr="008344C0">
        <w:rPr>
          <w:rFonts w:ascii="Times New Roman" w:hAnsi="Times New Roman" w:cs="Times New Roman"/>
          <w:sz w:val="26"/>
          <w:szCs w:val="26"/>
        </w:rPr>
        <w:t>-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Br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 – 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, 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8344C0" w:rsidRPr="008344C0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="008344C0">
        <w:rPr>
          <w:rFonts w:ascii="Times New Roman" w:hAnsi="Times New Roman" w:cs="Times New Roman"/>
          <w:sz w:val="26"/>
          <w:szCs w:val="26"/>
        </w:rPr>
        <w:t>;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 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DTAB</w:t>
      </w:r>
      <w:r w:rsidR="008344C0" w:rsidRPr="008344C0">
        <w:rPr>
          <w:rFonts w:ascii="Times New Roman" w:hAnsi="Times New Roman" w:cs="Times New Roman"/>
          <w:sz w:val="26"/>
          <w:szCs w:val="26"/>
        </w:rPr>
        <w:t xml:space="preserve"> – </w:t>
      </w:r>
      <w:r w:rsidR="008344C0" w:rsidRPr="008344C0">
        <w:rPr>
          <w:rFonts w:ascii="Times New Roman" w:hAnsi="Times New Roman" w:cs="Times New Roman"/>
          <w:sz w:val="26"/>
          <w:szCs w:val="26"/>
          <w:lang w:val="en-US"/>
        </w:rPr>
        <w:t>odmim</w:t>
      </w:r>
      <w:r w:rsidR="008344C0">
        <w:rPr>
          <w:rFonts w:ascii="Times New Roman" w:hAnsi="Times New Roman" w:cs="Times New Roman"/>
          <w:sz w:val="26"/>
          <w:szCs w:val="26"/>
        </w:rPr>
        <w:t>.</w:t>
      </w:r>
    </w:p>
    <w:p w:rsidR="008344C0" w:rsidRDefault="000E6CAC" w:rsidP="009B2D5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</w:t>
      </w:r>
      <w:r w:rsidR="00C37D22" w:rsidRPr="008344C0">
        <w:rPr>
          <w:rFonts w:ascii="Times New Roman" w:hAnsi="Times New Roman" w:cs="Times New Roman"/>
          <w:sz w:val="26"/>
          <w:szCs w:val="26"/>
        </w:rPr>
        <w:t>ы алгоритмы и программное обеспечение для проведения расчетов агрегативных характеристик смешанных мицелл ионных жидкостей с добавками</w:t>
      </w:r>
      <w:r w:rsidR="008344C0">
        <w:rPr>
          <w:rFonts w:ascii="Times New Roman" w:hAnsi="Times New Roman" w:cs="Times New Roman"/>
          <w:sz w:val="26"/>
          <w:szCs w:val="26"/>
        </w:rPr>
        <w:t xml:space="preserve"> алканолов</w:t>
      </w:r>
      <w:r w:rsidR="00C37D22" w:rsidRPr="008344C0">
        <w:rPr>
          <w:rFonts w:ascii="Times New Roman" w:hAnsi="Times New Roman" w:cs="Times New Roman"/>
          <w:sz w:val="26"/>
          <w:szCs w:val="26"/>
        </w:rPr>
        <w:t>. Разработанное программное обеспечение протестировано с использованием клас</w:t>
      </w:r>
      <w:r w:rsidR="008344C0">
        <w:rPr>
          <w:rFonts w:ascii="Times New Roman" w:hAnsi="Times New Roman" w:cs="Times New Roman"/>
          <w:sz w:val="26"/>
          <w:szCs w:val="26"/>
        </w:rPr>
        <w:t>сической</w:t>
      </w:r>
      <w:r w:rsidR="00C37D22" w:rsidRPr="008344C0">
        <w:rPr>
          <w:rFonts w:ascii="Times New Roman" w:hAnsi="Times New Roman" w:cs="Times New Roman"/>
          <w:sz w:val="26"/>
          <w:szCs w:val="26"/>
        </w:rPr>
        <w:t xml:space="preserve"> модели. Продемонстрирована его работоспособность.</w:t>
      </w:r>
    </w:p>
    <w:p w:rsidR="00C37D22" w:rsidRPr="008344C0" w:rsidRDefault="00C37D22" w:rsidP="009B2D5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4C0">
        <w:rPr>
          <w:rFonts w:ascii="Times New Roman" w:hAnsi="Times New Roman" w:cs="Times New Roman"/>
          <w:sz w:val="26"/>
          <w:szCs w:val="26"/>
        </w:rPr>
        <w:t>Оценены параметры неклас</w:t>
      </w:r>
      <w:r w:rsidR="008344C0">
        <w:rPr>
          <w:rFonts w:ascii="Times New Roman" w:hAnsi="Times New Roman" w:cs="Times New Roman"/>
          <w:sz w:val="26"/>
          <w:szCs w:val="26"/>
        </w:rPr>
        <w:t>сической</w:t>
      </w:r>
      <w:r w:rsidRPr="008344C0">
        <w:rPr>
          <w:rFonts w:ascii="Times New Roman" w:hAnsi="Times New Roman" w:cs="Times New Roman"/>
          <w:sz w:val="26"/>
          <w:szCs w:val="26"/>
        </w:rPr>
        <w:t xml:space="preserve"> модели. Продемонстрировано, что неклас</w:t>
      </w:r>
      <w:r w:rsidR="008344C0">
        <w:rPr>
          <w:rFonts w:ascii="Times New Roman" w:hAnsi="Times New Roman" w:cs="Times New Roman"/>
          <w:sz w:val="26"/>
          <w:szCs w:val="26"/>
        </w:rPr>
        <w:t>сическая</w:t>
      </w:r>
      <w:r w:rsidRPr="008344C0">
        <w:rPr>
          <w:rFonts w:ascii="Times New Roman" w:hAnsi="Times New Roman" w:cs="Times New Roman"/>
          <w:sz w:val="26"/>
          <w:szCs w:val="26"/>
        </w:rPr>
        <w:t xml:space="preserve"> модель</w:t>
      </w:r>
      <w:r w:rsidR="008344C0">
        <w:rPr>
          <w:rFonts w:ascii="Times New Roman" w:hAnsi="Times New Roman" w:cs="Times New Roman"/>
          <w:sz w:val="26"/>
          <w:szCs w:val="26"/>
        </w:rPr>
        <w:t xml:space="preserve"> описывает ККМ чистых ионных жидкостей лучше, чем используемая ранее классическая модель</w:t>
      </w:r>
      <w:r w:rsidR="00CD6431" w:rsidRPr="008344C0">
        <w:rPr>
          <w:rFonts w:ascii="Times New Roman" w:hAnsi="Times New Roman" w:cs="Times New Roman"/>
          <w:sz w:val="26"/>
          <w:szCs w:val="26"/>
        </w:rPr>
        <w:t>. При этом удается отразить специф</w:t>
      </w:r>
      <w:r w:rsidR="008344C0">
        <w:rPr>
          <w:rFonts w:ascii="Times New Roman" w:hAnsi="Times New Roman" w:cs="Times New Roman"/>
          <w:sz w:val="26"/>
          <w:szCs w:val="26"/>
        </w:rPr>
        <w:t>ический</w:t>
      </w:r>
      <w:r w:rsidR="00CD6431" w:rsidRPr="008344C0">
        <w:rPr>
          <w:rFonts w:ascii="Times New Roman" w:hAnsi="Times New Roman" w:cs="Times New Roman"/>
          <w:sz w:val="26"/>
          <w:szCs w:val="26"/>
        </w:rPr>
        <w:t xml:space="preserve"> эффект противоиона, связанный с эффектами гидратации </w:t>
      </w:r>
      <w:r w:rsidR="008344C0">
        <w:rPr>
          <w:rFonts w:ascii="Times New Roman" w:hAnsi="Times New Roman" w:cs="Times New Roman"/>
          <w:sz w:val="26"/>
          <w:szCs w:val="26"/>
        </w:rPr>
        <w:t xml:space="preserve">и </w:t>
      </w:r>
      <w:r w:rsidR="00CD6431" w:rsidRPr="008344C0">
        <w:rPr>
          <w:rFonts w:ascii="Times New Roman" w:hAnsi="Times New Roman" w:cs="Times New Roman"/>
          <w:sz w:val="26"/>
          <w:szCs w:val="26"/>
        </w:rPr>
        <w:t xml:space="preserve">дегидратации мицеллярной </w:t>
      </w:r>
      <w:r w:rsidR="001677F0" w:rsidRPr="008344C0">
        <w:rPr>
          <w:rFonts w:ascii="Times New Roman" w:hAnsi="Times New Roman" w:cs="Times New Roman"/>
          <w:sz w:val="26"/>
          <w:szCs w:val="26"/>
        </w:rPr>
        <w:t>«</w:t>
      </w:r>
      <w:r w:rsidR="00CD6431" w:rsidRPr="008344C0">
        <w:rPr>
          <w:rFonts w:ascii="Times New Roman" w:hAnsi="Times New Roman" w:cs="Times New Roman"/>
          <w:sz w:val="26"/>
          <w:szCs w:val="26"/>
        </w:rPr>
        <w:t>короны</w:t>
      </w:r>
      <w:r w:rsidR="001677F0" w:rsidRPr="008344C0">
        <w:rPr>
          <w:rFonts w:ascii="Times New Roman" w:hAnsi="Times New Roman" w:cs="Times New Roman"/>
          <w:sz w:val="26"/>
          <w:szCs w:val="26"/>
        </w:rPr>
        <w:t>»</w:t>
      </w:r>
      <w:r w:rsidR="00CD6431" w:rsidRPr="008344C0">
        <w:rPr>
          <w:rFonts w:ascii="Times New Roman" w:hAnsi="Times New Roman" w:cs="Times New Roman"/>
          <w:sz w:val="26"/>
          <w:szCs w:val="26"/>
        </w:rPr>
        <w:t>.</w:t>
      </w:r>
    </w:p>
    <w:p w:rsidR="00FC499C" w:rsidRDefault="00CD6431" w:rsidP="009B2D5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99C">
        <w:rPr>
          <w:rFonts w:ascii="Times New Roman" w:hAnsi="Times New Roman" w:cs="Times New Roman"/>
          <w:sz w:val="26"/>
          <w:szCs w:val="26"/>
        </w:rPr>
        <w:t>Новая модель верно отражает концентрационную зависимость ККМ при добавлении спиртов описывая изменение роли коротких спиртов от способствующих мицеллообразованию к сорастворителю с повышением его концентрации.</w:t>
      </w:r>
      <w:r w:rsidR="00FC499C">
        <w:rPr>
          <w:rFonts w:ascii="Times New Roman" w:hAnsi="Times New Roman" w:cs="Times New Roman"/>
          <w:sz w:val="26"/>
          <w:szCs w:val="26"/>
        </w:rPr>
        <w:t xml:space="preserve"> Однако экспериментальные данные разных авторов </w:t>
      </w:r>
      <w:r w:rsidR="00FC499C">
        <w:rPr>
          <w:rFonts w:ascii="Times New Roman" w:hAnsi="Times New Roman" w:cs="Times New Roman"/>
          <w:sz w:val="26"/>
          <w:szCs w:val="26"/>
        </w:rPr>
        <w:lastRenderedPageBreak/>
        <w:t>различаются, поэтому предсказанная зависимость нуждается в более подробном анализе и сравнении с существующей литературой для выявления более общих закономерностей.</w:t>
      </w:r>
      <w:r w:rsidRPr="00FC49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6431" w:rsidRPr="00FC499C" w:rsidRDefault="008344C0" w:rsidP="009B2D5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99C">
        <w:rPr>
          <w:rFonts w:ascii="Times New Roman" w:hAnsi="Times New Roman" w:cs="Times New Roman"/>
          <w:sz w:val="26"/>
          <w:szCs w:val="26"/>
        </w:rPr>
        <w:t>В согласии с некоторыми экспериментальными данными</w:t>
      </w:r>
      <w:r w:rsidR="00CD6431" w:rsidRPr="00FC499C">
        <w:rPr>
          <w:rFonts w:ascii="Times New Roman" w:hAnsi="Times New Roman" w:cs="Times New Roman"/>
          <w:sz w:val="26"/>
          <w:szCs w:val="26"/>
        </w:rPr>
        <w:t xml:space="preserve"> пре</w:t>
      </w:r>
      <w:r w:rsidRPr="00FC499C">
        <w:rPr>
          <w:rFonts w:ascii="Times New Roman" w:hAnsi="Times New Roman" w:cs="Times New Roman"/>
          <w:sz w:val="26"/>
          <w:szCs w:val="26"/>
        </w:rPr>
        <w:t xml:space="preserve">дсказывается </w:t>
      </w:r>
      <w:r w:rsidR="00FC499C">
        <w:rPr>
          <w:rFonts w:ascii="Times New Roman" w:hAnsi="Times New Roman" w:cs="Times New Roman"/>
          <w:sz w:val="26"/>
          <w:szCs w:val="26"/>
        </w:rPr>
        <w:t xml:space="preserve">и </w:t>
      </w:r>
      <w:r w:rsidRPr="00FC499C">
        <w:rPr>
          <w:rFonts w:ascii="Times New Roman" w:hAnsi="Times New Roman" w:cs="Times New Roman"/>
          <w:sz w:val="26"/>
          <w:szCs w:val="26"/>
        </w:rPr>
        <w:t>влияние длины углеводородного</w:t>
      </w:r>
      <w:r w:rsidR="00CD6431" w:rsidRPr="00FC499C">
        <w:rPr>
          <w:rFonts w:ascii="Times New Roman" w:hAnsi="Times New Roman" w:cs="Times New Roman"/>
          <w:sz w:val="26"/>
          <w:szCs w:val="26"/>
        </w:rPr>
        <w:t xml:space="preserve"> радикала спирта на ККМ. Добавки длинноцеп</w:t>
      </w:r>
      <w:r w:rsidRPr="00FC499C">
        <w:rPr>
          <w:rFonts w:ascii="Times New Roman" w:hAnsi="Times New Roman" w:cs="Times New Roman"/>
          <w:sz w:val="26"/>
          <w:szCs w:val="26"/>
        </w:rPr>
        <w:t>очечных</w:t>
      </w:r>
      <w:r w:rsidR="00CD6431" w:rsidRPr="00FC499C">
        <w:rPr>
          <w:rFonts w:ascii="Times New Roman" w:hAnsi="Times New Roman" w:cs="Times New Roman"/>
          <w:sz w:val="26"/>
          <w:szCs w:val="26"/>
        </w:rPr>
        <w:t xml:space="preserve"> спиртов </w:t>
      </w:r>
      <w:r w:rsidRPr="00FC499C">
        <w:rPr>
          <w:rFonts w:ascii="Times New Roman" w:hAnsi="Times New Roman" w:cs="Times New Roman"/>
          <w:sz w:val="26"/>
          <w:szCs w:val="26"/>
        </w:rPr>
        <w:t>(</w:t>
      </w:r>
      <w:r w:rsidRPr="00FC499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C499C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FC499C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FC499C">
        <w:rPr>
          <w:rFonts w:ascii="Times New Roman" w:hAnsi="Times New Roman" w:cs="Times New Roman"/>
          <w:sz w:val="26"/>
          <w:szCs w:val="26"/>
          <w:vertAlign w:val="subscript"/>
        </w:rPr>
        <w:t>17</w:t>
      </w:r>
      <w:r w:rsidRPr="00FC499C">
        <w:rPr>
          <w:rFonts w:ascii="Times New Roman" w:hAnsi="Times New Roman" w:cs="Times New Roman"/>
          <w:sz w:val="26"/>
          <w:szCs w:val="26"/>
          <w:lang w:val="en-US"/>
        </w:rPr>
        <w:t>OH</w:t>
      </w:r>
      <w:r w:rsidRPr="00FC499C">
        <w:rPr>
          <w:rFonts w:ascii="Times New Roman" w:hAnsi="Times New Roman" w:cs="Times New Roman"/>
          <w:sz w:val="26"/>
          <w:szCs w:val="26"/>
        </w:rPr>
        <w:t xml:space="preserve">) </w:t>
      </w:r>
      <w:r w:rsidR="00FC499C">
        <w:rPr>
          <w:rFonts w:ascii="Times New Roman" w:hAnsi="Times New Roman" w:cs="Times New Roman"/>
          <w:sz w:val="26"/>
          <w:szCs w:val="26"/>
        </w:rPr>
        <w:t>понижают ККМ, вызывая</w:t>
      </w:r>
      <w:r w:rsidR="00CD6431" w:rsidRPr="00FC499C">
        <w:rPr>
          <w:rFonts w:ascii="Times New Roman" w:hAnsi="Times New Roman" w:cs="Times New Roman"/>
          <w:sz w:val="26"/>
          <w:szCs w:val="26"/>
        </w:rPr>
        <w:t xml:space="preserve"> сильный рост мицелл, сорастворяющего действия не наблюдается</w:t>
      </w:r>
      <w:r w:rsidRPr="00FC499C">
        <w:rPr>
          <w:rFonts w:ascii="Times New Roman" w:hAnsi="Times New Roman" w:cs="Times New Roman"/>
          <w:sz w:val="26"/>
          <w:szCs w:val="26"/>
        </w:rPr>
        <w:t>. Исключением из описанной</w:t>
      </w:r>
      <w:r w:rsidR="00CD6431" w:rsidRPr="00FC499C">
        <w:rPr>
          <w:rFonts w:ascii="Times New Roman" w:hAnsi="Times New Roman" w:cs="Times New Roman"/>
          <w:sz w:val="26"/>
          <w:szCs w:val="26"/>
        </w:rPr>
        <w:t xml:space="preserve"> картины является предсказанное поведение систем при низкой концентрации пропанола. Добавление маленьких количеств этого спирта понижает ККМ </w:t>
      </w:r>
      <w:r w:rsidRPr="00FC499C">
        <w:rPr>
          <w:rFonts w:ascii="Times New Roman" w:hAnsi="Times New Roman" w:cs="Times New Roman"/>
          <w:sz w:val="26"/>
          <w:szCs w:val="26"/>
        </w:rPr>
        <w:t>сильнее, чем в случае бутанола.</w:t>
      </w:r>
      <w:r w:rsidR="00CD6431" w:rsidRPr="00FC499C">
        <w:rPr>
          <w:rFonts w:ascii="Times New Roman" w:hAnsi="Times New Roman" w:cs="Times New Roman"/>
          <w:sz w:val="26"/>
          <w:szCs w:val="26"/>
        </w:rPr>
        <w:t xml:space="preserve"> Это м</w:t>
      </w:r>
      <w:r w:rsidRPr="00FC499C">
        <w:rPr>
          <w:rFonts w:ascii="Times New Roman" w:hAnsi="Times New Roman" w:cs="Times New Roman"/>
          <w:sz w:val="26"/>
          <w:szCs w:val="26"/>
        </w:rPr>
        <w:t xml:space="preserve">ожет </w:t>
      </w:r>
      <w:r w:rsidR="00CD6431" w:rsidRPr="00FC499C">
        <w:rPr>
          <w:rFonts w:ascii="Times New Roman" w:hAnsi="Times New Roman" w:cs="Times New Roman"/>
          <w:sz w:val="26"/>
          <w:szCs w:val="26"/>
        </w:rPr>
        <w:t>б</w:t>
      </w:r>
      <w:r w:rsidRPr="00FC499C">
        <w:rPr>
          <w:rFonts w:ascii="Times New Roman" w:hAnsi="Times New Roman" w:cs="Times New Roman"/>
          <w:sz w:val="26"/>
          <w:szCs w:val="26"/>
        </w:rPr>
        <w:t>ыть</w:t>
      </w:r>
      <w:r w:rsidR="00CD6431" w:rsidRPr="00FC499C">
        <w:rPr>
          <w:rFonts w:ascii="Times New Roman" w:hAnsi="Times New Roman" w:cs="Times New Roman"/>
          <w:sz w:val="26"/>
          <w:szCs w:val="26"/>
        </w:rPr>
        <w:t xml:space="preserve"> связано с тем, что метод групповых вкладов, применяемый в данной модели, становится менее точным для первых членов гомологического ряда. Тем не менее</w:t>
      </w:r>
      <w:r w:rsidRPr="00FC499C">
        <w:rPr>
          <w:rFonts w:ascii="Times New Roman" w:hAnsi="Times New Roman" w:cs="Times New Roman"/>
          <w:sz w:val="26"/>
          <w:szCs w:val="26"/>
        </w:rPr>
        <w:t>,</w:t>
      </w:r>
      <w:r w:rsidR="00CD6431" w:rsidRPr="00FC499C">
        <w:rPr>
          <w:rFonts w:ascii="Times New Roman" w:hAnsi="Times New Roman" w:cs="Times New Roman"/>
          <w:sz w:val="26"/>
          <w:szCs w:val="26"/>
        </w:rPr>
        <w:t xml:space="preserve"> исчерпывающее объяснение наблюдаемого поведения нуждается в специальном, более подробном исследовании.</w:t>
      </w:r>
    </w:p>
    <w:p w:rsidR="000377CA" w:rsidRPr="008145B8" w:rsidRDefault="000377CA" w:rsidP="009B2D5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853E5" w:rsidRDefault="00443614" w:rsidP="009B2D5A">
      <w:pPr>
        <w:pStyle w:val="1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bookmarkStart w:id="13" w:name="_Toc483266673"/>
      <w:r w:rsidRPr="008D5B6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СПИСОК</w:t>
      </w:r>
      <w:r w:rsidRPr="004E51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8D5B62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ИСПОЛЬЗОВАННОЙ</w:t>
      </w:r>
      <w:r w:rsidRPr="004E511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6853E5" w:rsidRPr="008D5B62">
        <w:rPr>
          <w:rFonts w:ascii="Times New Roman" w:hAnsi="Times New Roman" w:cs="Times New Roman"/>
          <w:color w:val="000000" w:themeColor="text1"/>
          <w:sz w:val="26"/>
          <w:szCs w:val="26"/>
        </w:rPr>
        <w:t>ЛИТЕРАТУ</w:t>
      </w:r>
      <w:r w:rsidRPr="008D5B62">
        <w:rPr>
          <w:rFonts w:ascii="Times New Roman" w:hAnsi="Times New Roman" w:cs="Times New Roman"/>
          <w:color w:val="000000" w:themeColor="text1"/>
          <w:sz w:val="26"/>
          <w:szCs w:val="26"/>
        </w:rPr>
        <w:t>РЫ</w:t>
      </w:r>
      <w:bookmarkEnd w:id="13"/>
    </w:p>
    <w:p w:rsidR="00544D08" w:rsidRPr="006F775C" w:rsidRDefault="00544D08" w:rsidP="009B2D5A">
      <w:pPr>
        <w:pStyle w:val="a6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Русанов, А.И.</w:t>
      </w:r>
      <w:r w:rsidRPr="006F775C">
        <w:rPr>
          <w:rFonts w:ascii="Times New Roman" w:hAnsi="Times New Roman" w:cs="Times New Roman"/>
          <w:sz w:val="26"/>
          <w:szCs w:val="26"/>
        </w:rPr>
        <w:t xml:space="preserve"> </w:t>
      </w:r>
      <w:r w:rsidRPr="00B048F1">
        <w:rPr>
          <w:rFonts w:ascii="Times New Roman" w:hAnsi="Times New Roman" w:cs="Times New Roman"/>
          <w:sz w:val="26"/>
          <w:szCs w:val="26"/>
        </w:rPr>
        <w:t>Мицеллообразование в растворах поверхностно-активных веществ.</w:t>
      </w:r>
      <w:r w:rsidRPr="006F77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534E">
        <w:rPr>
          <w:rFonts w:ascii="Times New Roman" w:hAnsi="Times New Roman" w:cs="Times New Roman"/>
          <w:sz w:val="26"/>
          <w:szCs w:val="26"/>
        </w:rPr>
        <w:t>Наука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6F775C">
        <w:rPr>
          <w:rFonts w:ascii="Times New Roman" w:hAnsi="Times New Roman" w:cs="Times New Roman"/>
          <w:sz w:val="26"/>
          <w:szCs w:val="26"/>
        </w:rPr>
        <w:t>Санкт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6F775C">
        <w:rPr>
          <w:rFonts w:ascii="Times New Roman" w:hAnsi="Times New Roman" w:cs="Times New Roman"/>
          <w:sz w:val="26"/>
          <w:szCs w:val="26"/>
        </w:rPr>
        <w:t>Петербург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>, 1992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Israelachvili, J.N. Intermolecular and Surface Forces.-San Diego, CA: Academic Press Ltd., 1995.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Dreiss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EC394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S.A. </w:t>
      </w:r>
      <w:r w:rsidRPr="006F775C">
        <w:rPr>
          <w:rFonts w:ascii="Times New Roman" w:hAnsi="Times New Roman" w:cs="Times New Roman"/>
          <w:i/>
          <w:sz w:val="26"/>
          <w:szCs w:val="26"/>
          <w:lang w:val="en-US"/>
        </w:rPr>
        <w:t>Soft Matter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>, 3, 956 (2007)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Ezrahi,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Tuval,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E.,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Aserin</w:t>
      </w:r>
      <w:r>
        <w:rPr>
          <w:rFonts w:ascii="Times New Roman" w:hAnsi="Times New Roman" w:cs="Times New Roman"/>
          <w:sz w:val="26"/>
          <w:szCs w:val="26"/>
          <w:lang w:val="en-US"/>
        </w:rPr>
        <w:t>, A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6F775C">
        <w:rPr>
          <w:rFonts w:ascii="Times New Roman" w:hAnsi="Times New Roman" w:cs="Times New Roman"/>
          <w:i/>
          <w:sz w:val="26"/>
          <w:szCs w:val="26"/>
          <w:lang w:val="en-US"/>
        </w:rPr>
        <w:t>Adv. Colloid Interface Sci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>.,128-130, 77 (2006)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Vanyúr,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Biczók,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L., 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Miskolczy,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Z. 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>Micelle formation of1-alkyl-3-methylimidazolium bromide io</w:t>
      </w:r>
      <w:r>
        <w:rPr>
          <w:rFonts w:ascii="Times New Roman" w:hAnsi="Times New Roman" w:cs="Times New Roman"/>
          <w:sz w:val="26"/>
          <w:szCs w:val="26"/>
          <w:lang w:val="en-US"/>
        </w:rPr>
        <w:t>nic liquids in aqueous solution.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F775C">
        <w:rPr>
          <w:rFonts w:ascii="Times New Roman" w:hAnsi="Times New Roman" w:cs="Times New Roman"/>
          <w:i/>
          <w:sz w:val="26"/>
          <w:szCs w:val="26"/>
          <w:lang w:val="en-US"/>
        </w:rPr>
        <w:t>Colloids Surf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>. A 299 (2007) 256–261.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Cornellas,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Perez,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Comelles,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Ribosa,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I., 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>Manresa,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Garcia,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M. T.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Self-aggregation and antimicrobial activity of imidazolium and pyridiniumbased ionic liquids in aqueous solution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F775C">
        <w:rPr>
          <w:rFonts w:ascii="Times New Roman" w:hAnsi="Times New Roman" w:cs="Times New Roman"/>
          <w:i/>
          <w:sz w:val="26"/>
          <w:szCs w:val="26"/>
          <w:lang w:val="en-US"/>
        </w:rPr>
        <w:t>J. Colloid Interface Sci.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355 (2011)164–171.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Zana,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F775C">
        <w:rPr>
          <w:rFonts w:ascii="Times New Roman" w:hAnsi="Times New Roman" w:cs="Times New Roman"/>
          <w:i/>
          <w:sz w:val="26"/>
          <w:szCs w:val="26"/>
          <w:lang w:val="en-US"/>
        </w:rPr>
        <w:t>Adv. Colliod Interfaces Sci.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57 (1995) 1–64.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Victorov, A.I. Modeling of Micelle-Solution Equilibria for Mixed Nonionic Micelles with Strong Specific Interactions in Coronae: Group-Contribution Approach. </w:t>
      </w:r>
      <w:r w:rsidRPr="002A4347">
        <w:rPr>
          <w:rFonts w:ascii="Times New Roman" w:hAnsi="Times New Roman" w:cs="Times New Roman"/>
          <w:i/>
          <w:sz w:val="26"/>
          <w:szCs w:val="26"/>
          <w:lang w:val="en-US"/>
        </w:rPr>
        <w:t>J. Chem. Eng. Data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2014, 59, 2995 – 3002.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Gelbart, W.M., Ben-Shaul, A., Roux, D. Micelles, Membranes, Microemulsions, and Monolayers.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Springer Science &amp; Business Media</w:t>
      </w:r>
      <w:r>
        <w:rPr>
          <w:rFonts w:ascii="Times New Roman" w:hAnsi="Times New Roman" w:cs="Times New Roman"/>
          <w:sz w:val="26"/>
          <w:szCs w:val="26"/>
          <w:lang w:val="en-US"/>
        </w:rPr>
        <w:t>, 2012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Nagarajan, R., Ruckenstein, E. Critical micelle concentration: A transition point for micellar size distribution: A statis</w:t>
      </w:r>
      <w:r>
        <w:rPr>
          <w:rFonts w:ascii="Times New Roman" w:hAnsi="Times New Roman" w:cs="Times New Roman"/>
          <w:sz w:val="26"/>
          <w:szCs w:val="26"/>
          <w:lang w:val="en-US"/>
        </w:rPr>
        <w:t>tical thermodynamical approach.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48F1">
        <w:rPr>
          <w:rFonts w:ascii="Times New Roman" w:hAnsi="Times New Roman" w:cs="Times New Roman"/>
          <w:i/>
          <w:sz w:val="26"/>
          <w:szCs w:val="26"/>
          <w:lang w:val="en-US"/>
        </w:rPr>
        <w:t>J. Colloid Interface Sci.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- 1977.-V.60,N.2-P.221-231.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Evans, D.F., Ninham, B.W. Ion Bindi</w:t>
      </w:r>
      <w:r>
        <w:rPr>
          <w:rFonts w:ascii="Times New Roman" w:hAnsi="Times New Roman" w:cs="Times New Roman"/>
          <w:sz w:val="26"/>
          <w:szCs w:val="26"/>
          <w:lang w:val="en-US"/>
        </w:rPr>
        <w:t>ng and the Hydrophobic Effect.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Phys. Chem.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- 1983.-V.87-P.5025-5032.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75C">
        <w:rPr>
          <w:rFonts w:ascii="Times New Roman" w:hAnsi="Times New Roman" w:cs="Times New Roman"/>
          <w:sz w:val="26"/>
          <w:szCs w:val="26"/>
        </w:rPr>
        <w:t>Семенов</w:t>
      </w:r>
      <w:r w:rsidRPr="00201487">
        <w:rPr>
          <w:rFonts w:ascii="Times New Roman" w:hAnsi="Times New Roman" w:cs="Times New Roman"/>
          <w:sz w:val="26"/>
          <w:szCs w:val="26"/>
        </w:rPr>
        <w:t xml:space="preserve">, </w:t>
      </w:r>
      <w:r w:rsidRPr="006F775C">
        <w:rPr>
          <w:rFonts w:ascii="Times New Roman" w:hAnsi="Times New Roman" w:cs="Times New Roman"/>
          <w:sz w:val="26"/>
          <w:szCs w:val="26"/>
        </w:rPr>
        <w:t>А</w:t>
      </w:r>
      <w:r w:rsidRPr="00201487">
        <w:rPr>
          <w:rFonts w:ascii="Times New Roman" w:hAnsi="Times New Roman" w:cs="Times New Roman"/>
          <w:sz w:val="26"/>
          <w:szCs w:val="26"/>
        </w:rPr>
        <w:t>.</w:t>
      </w:r>
      <w:r w:rsidRPr="006F775C">
        <w:rPr>
          <w:rFonts w:ascii="Times New Roman" w:hAnsi="Times New Roman" w:cs="Times New Roman"/>
          <w:sz w:val="26"/>
          <w:szCs w:val="26"/>
        </w:rPr>
        <w:t>Н</w:t>
      </w:r>
      <w:r w:rsidRPr="00201487">
        <w:rPr>
          <w:rFonts w:ascii="Times New Roman" w:hAnsi="Times New Roman" w:cs="Times New Roman"/>
          <w:sz w:val="26"/>
          <w:szCs w:val="26"/>
        </w:rPr>
        <w:t xml:space="preserve">. </w:t>
      </w:r>
      <w:r w:rsidRPr="006F775C">
        <w:rPr>
          <w:rFonts w:ascii="Times New Roman" w:hAnsi="Times New Roman" w:cs="Times New Roman"/>
          <w:sz w:val="26"/>
          <w:szCs w:val="26"/>
        </w:rPr>
        <w:t>К</w:t>
      </w:r>
      <w:r w:rsidRPr="00201487">
        <w:rPr>
          <w:rFonts w:ascii="Times New Roman" w:hAnsi="Times New Roman" w:cs="Times New Roman"/>
          <w:sz w:val="26"/>
          <w:szCs w:val="26"/>
        </w:rPr>
        <w:t xml:space="preserve"> </w:t>
      </w:r>
      <w:r w:rsidRPr="006F775C">
        <w:rPr>
          <w:rFonts w:ascii="Times New Roman" w:hAnsi="Times New Roman" w:cs="Times New Roman"/>
          <w:sz w:val="26"/>
          <w:szCs w:val="26"/>
        </w:rPr>
        <w:t>теории микрофазного расслоения</w:t>
      </w:r>
      <w:r>
        <w:rPr>
          <w:rFonts w:ascii="Times New Roman" w:hAnsi="Times New Roman" w:cs="Times New Roman"/>
          <w:sz w:val="26"/>
          <w:szCs w:val="26"/>
        </w:rPr>
        <w:t xml:space="preserve"> в расплавах блок-сополимеров</w:t>
      </w:r>
      <w:r w:rsidRPr="00201487">
        <w:rPr>
          <w:rFonts w:ascii="Times New Roman" w:hAnsi="Times New Roman" w:cs="Times New Roman"/>
          <w:sz w:val="26"/>
          <w:szCs w:val="26"/>
        </w:rPr>
        <w:t>.</w:t>
      </w:r>
      <w:r w:rsidRPr="006F775C">
        <w:rPr>
          <w:rFonts w:ascii="Times New Roman" w:hAnsi="Times New Roman" w:cs="Times New Roman"/>
          <w:sz w:val="26"/>
          <w:szCs w:val="26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</w:rPr>
        <w:t>Журнал экспериментальной и теоретической физики.</w:t>
      </w:r>
      <w:r w:rsidRPr="006F775C">
        <w:rPr>
          <w:rFonts w:ascii="Times New Roman" w:hAnsi="Times New Roman" w:cs="Times New Roman"/>
          <w:sz w:val="26"/>
          <w:szCs w:val="26"/>
        </w:rPr>
        <w:t xml:space="preserve"> - 1985.-Т.88-С.1242-1256.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Semenov, A.N. Contribution to the theory of microphase layering in block-copolymer </w:t>
      </w:r>
      <w:r>
        <w:rPr>
          <w:rFonts w:ascii="Times New Roman" w:hAnsi="Times New Roman" w:cs="Times New Roman"/>
          <w:sz w:val="26"/>
          <w:szCs w:val="26"/>
          <w:lang w:val="en-US"/>
        </w:rPr>
        <w:t>melts.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Sov. Phys. JETP.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- 1985.-V.61,N.4-P.733-742.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Likhtman, A.E., Semenov, A.N. Stability of the OBDD Structure For Diblock Copolymer Melts i</w:t>
      </w:r>
      <w:r>
        <w:rPr>
          <w:rFonts w:ascii="Times New Roman" w:hAnsi="Times New Roman" w:cs="Times New Roman"/>
          <w:sz w:val="26"/>
          <w:szCs w:val="26"/>
          <w:lang w:val="en-US"/>
        </w:rPr>
        <w:t>n the Strong Segregation Limit.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Macromolecules.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- 1994.-V.27,N.11-P.3103-3106.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Victorov, A.I., Radke, C.J., Prausnitz, J.M. Molecular Thermodynamics for Swelling of a </w:t>
      </w:r>
      <w:r>
        <w:rPr>
          <w:rFonts w:ascii="Times New Roman" w:hAnsi="Times New Roman" w:cs="Times New Roman"/>
          <w:sz w:val="26"/>
          <w:szCs w:val="26"/>
          <w:lang w:val="en-US"/>
        </w:rPr>
        <w:t>Bicontinuous Gel.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Mol. Phys.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- 2002.-V.100,N.14-P.2277-2297.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Nagarajan, R. Molecu</w:t>
      </w:r>
      <w:r>
        <w:rPr>
          <w:rFonts w:ascii="Times New Roman" w:hAnsi="Times New Roman" w:cs="Times New Roman"/>
          <w:sz w:val="26"/>
          <w:szCs w:val="26"/>
          <w:lang w:val="en-US"/>
        </w:rPr>
        <w:t>lar theory for mixed micelles.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Langmuir.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- 1985.-V.1,N.3-P.331-341.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Nagarajan, R. Micellization, mixed micellization and solubilization: The role of </w:t>
      </w:r>
      <w:r>
        <w:rPr>
          <w:rFonts w:ascii="Times New Roman" w:hAnsi="Times New Roman" w:cs="Times New Roman"/>
          <w:sz w:val="26"/>
          <w:szCs w:val="26"/>
          <w:lang w:val="en-US"/>
        </w:rPr>
        <w:t>interfacial interactions.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Adv. Colloid Interface Sci.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- 1986.-V.26-P.205-264.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Rao, I.V., Ruckenstein, E. Phase behavior of mixtures of sterically stabilized colloidal </w:t>
      </w:r>
      <w:r>
        <w:rPr>
          <w:rFonts w:ascii="Times New Roman" w:hAnsi="Times New Roman" w:cs="Times New Roman"/>
          <w:sz w:val="26"/>
          <w:szCs w:val="26"/>
          <w:lang w:val="en-US"/>
        </w:rPr>
        <w:t>dispersions and free polymer.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Colloid Interface Sci.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- 1985.-V.108,N.2-P.389-402.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Rao, I.V., Ruckenstein, E. Micellization behavio</w:t>
      </w:r>
      <w:r>
        <w:rPr>
          <w:rFonts w:ascii="Times New Roman" w:hAnsi="Times New Roman" w:cs="Times New Roman"/>
          <w:sz w:val="26"/>
          <w:szCs w:val="26"/>
          <w:lang w:val="en-US"/>
        </w:rPr>
        <w:t>r in the presence of alcohols.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Colloid Interface Sci.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- 1986.-V.113,N.2-P.375-387.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Ruckenstein, E., Rao, I.V. Interfacial tension of oil--brine systems in the presence of </w:t>
      </w:r>
      <w:r>
        <w:rPr>
          <w:rFonts w:ascii="Times New Roman" w:hAnsi="Times New Roman" w:cs="Times New Roman"/>
          <w:sz w:val="26"/>
          <w:szCs w:val="26"/>
          <w:lang w:val="en-US"/>
        </w:rPr>
        <w:t>surfactant and cosurfactant.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Colloid Interface Sci.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- 1987.-V.117,N.1-P.104-119.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Rao, I.V., Ruckenstein, E. On the validity of the optimum micelle size approach in the </w:t>
      </w:r>
      <w:r>
        <w:rPr>
          <w:rFonts w:ascii="Times New Roman" w:hAnsi="Times New Roman" w:cs="Times New Roman"/>
          <w:sz w:val="26"/>
          <w:szCs w:val="26"/>
          <w:lang w:val="en-US"/>
        </w:rPr>
        <w:t>study of micellar solutions.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Colloid Interface Sci.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- 1987.-V.119,N.1-P.211-227.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Belyaeva,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E.A.,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Vanin,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A.A.,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Anufrikov,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Y.A.,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Smirnova,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N.A.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Molecular-dynamic simulation of aliphatic alcohols distribution between the micelle of 3-methyl-1-dodecylimidazolium bromid</w:t>
      </w:r>
      <w:r>
        <w:rPr>
          <w:rFonts w:ascii="Times New Roman" w:hAnsi="Times New Roman" w:cs="Times New Roman"/>
          <w:sz w:val="26"/>
          <w:szCs w:val="26"/>
          <w:lang w:val="en-US"/>
        </w:rPr>
        <w:t>e and their aqueous surrounding.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736D5">
        <w:rPr>
          <w:rFonts w:ascii="Times New Roman" w:hAnsi="Times New Roman" w:cs="Times New Roman"/>
          <w:i/>
          <w:sz w:val="26"/>
          <w:szCs w:val="26"/>
          <w:lang w:val="en-US"/>
        </w:rPr>
        <w:t>Colloids and Surfaces A: Physicochem. Eng. Aspects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508 (2016) 93 – 100.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Nagarajan, R., Ruckenste</w:t>
      </w:r>
      <w:r>
        <w:rPr>
          <w:rFonts w:ascii="Times New Roman" w:hAnsi="Times New Roman" w:cs="Times New Roman"/>
          <w:sz w:val="26"/>
          <w:szCs w:val="26"/>
          <w:lang w:val="en-US"/>
        </w:rPr>
        <w:t>in, E. Self-Assembled Systems.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In "Equations of State for Fluids and Fluid Mixtures".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Eds.: Sengers, J.V., Kayser, R.F., Peters, C.J., White, H.J. - Amsterdam: Elsevier Science, 2000.-P.589-749.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Nagarajan, R. Micellization of Bina</w:t>
      </w:r>
      <w:r>
        <w:rPr>
          <w:rFonts w:ascii="Times New Roman" w:hAnsi="Times New Roman" w:cs="Times New Roman"/>
          <w:sz w:val="26"/>
          <w:szCs w:val="26"/>
          <w:lang w:val="en-US"/>
        </w:rPr>
        <w:t>ry Surfactant Mixtures: Theory.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In "Mixed Surfactant Systems".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Eds.: Holland, P.M., Rubingh, D.N. - Washington DC: American Chemical Society, 1992.-P.54-95.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Nagarajan, R., Ruckenstein, E. Theory of surfactant self-assembly: a predictive molecular </w:t>
      </w:r>
      <w:r>
        <w:rPr>
          <w:rFonts w:ascii="Times New Roman" w:hAnsi="Times New Roman" w:cs="Times New Roman"/>
          <w:sz w:val="26"/>
          <w:szCs w:val="26"/>
          <w:lang w:val="en-US"/>
        </w:rPr>
        <w:t>thermodynamic approach.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Langmuir.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- 1991.-V.7,N.12-P.2934-2969.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Tanford, C. Theory of micelle f</w:t>
      </w:r>
      <w:r>
        <w:rPr>
          <w:rFonts w:ascii="Times New Roman" w:hAnsi="Times New Roman" w:cs="Times New Roman"/>
          <w:sz w:val="26"/>
          <w:szCs w:val="26"/>
          <w:lang w:val="en-US"/>
        </w:rPr>
        <w:t>ormation in aqueous solutions.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Phys. Chem.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- 1974.-V.78,N.24-P.2469-2479.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lastRenderedPageBreak/>
        <w:t>Mitchell, D.J., Ninham, B.W. Electrostatic Curvature Contributions to Interfacial Tension of Mice</w:t>
      </w:r>
      <w:r>
        <w:rPr>
          <w:rFonts w:ascii="Times New Roman" w:hAnsi="Times New Roman" w:cs="Times New Roman"/>
          <w:sz w:val="26"/>
          <w:szCs w:val="26"/>
          <w:lang w:val="en-US"/>
        </w:rPr>
        <w:t>llar and Microemulsion Phases.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Phys. Chem.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- 1983.-V.87-P.2996-2998.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Prausnitz, J.M., Lichtentahler, R.N., Azevedo, E.G. Molecular Thermodynamics of Fluid-Phase Equilibria.-3 ed.-NJ: Prentice-Hall, 1999.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Hill, T.L. An introduction to statistical thermodynamics.-Reading, Mass.: Addison-Wesley Pub. Co., 1960.- 508p.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Davis, H.T. Statistical mechanics of phases, interfaces, and thin films.-New York: Wiley-VCH, 1996.- 712p.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Puvvada, S., Blankschtein, D. Molecular-thermodynamic approach to predict micellization, phase behavior and phase separation of micellar solutions. I. Application to </w:t>
      </w:r>
      <w:r>
        <w:rPr>
          <w:rFonts w:ascii="Times New Roman" w:hAnsi="Times New Roman" w:cs="Times New Roman"/>
          <w:sz w:val="26"/>
          <w:szCs w:val="26"/>
          <w:lang w:val="en-US"/>
        </w:rPr>
        <w:t>nonionic surfactants.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Chem. Phys.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- 1990.-V.92,N.6-P.3710-3724.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Ben-Shaul, A., Szleifer, I., Gelbart, W.M. Chain organization and thermodynamics in mic</w:t>
      </w:r>
      <w:r>
        <w:rPr>
          <w:rFonts w:ascii="Times New Roman" w:hAnsi="Times New Roman" w:cs="Times New Roman"/>
          <w:sz w:val="26"/>
          <w:szCs w:val="26"/>
          <w:lang w:val="en-US"/>
        </w:rPr>
        <w:t>elles and bilayers. I. Theory.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Chem. Phys.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- 1985.-V.83,N.7-P.3597-3611.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Gruen, D.W.R. A model for the chains in amphiphilic aggregates. 1. Comparison with a molecular dyn</w:t>
      </w:r>
      <w:r>
        <w:rPr>
          <w:rFonts w:ascii="Times New Roman" w:hAnsi="Times New Roman" w:cs="Times New Roman"/>
          <w:sz w:val="26"/>
          <w:szCs w:val="26"/>
          <w:lang w:val="en-US"/>
        </w:rPr>
        <w:t>amics simulation of a bilayer.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Phys. Chem.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- 1985.-V.89,N.1-P.146 - 153.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Gruen, D.W.R. A model for the chains in amphiphilic aggregates. 2. Thermodynamic and experimental comparisons for aggregate</w:t>
      </w:r>
      <w:r>
        <w:rPr>
          <w:rFonts w:ascii="Times New Roman" w:hAnsi="Times New Roman" w:cs="Times New Roman"/>
          <w:sz w:val="26"/>
          <w:szCs w:val="26"/>
          <w:lang w:val="en-US"/>
        </w:rPr>
        <w:t>s of different shape and size.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Phys. Chem.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- 1985.-V.89,N.1-P.153 - 163.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Szleifer, I., Ben-Shaul, A., Gelbart, W.M. Chain organization and thermodynamics in micelles and bil</w:t>
      </w:r>
      <w:r>
        <w:rPr>
          <w:rFonts w:ascii="Times New Roman" w:hAnsi="Times New Roman" w:cs="Times New Roman"/>
          <w:sz w:val="26"/>
          <w:szCs w:val="26"/>
          <w:lang w:val="en-US"/>
        </w:rPr>
        <w:t>ayers. II. Model calculations.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Chem. Phys.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- 1985.-V.83,N.7-P.3612- 3620.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Szleifer, I., Ben-Shaul, A., Gelbart, W.M. Chain statistics in micelles and bilayers: Effects of surface </w:t>
      </w:r>
      <w:r>
        <w:rPr>
          <w:rFonts w:ascii="Times New Roman" w:hAnsi="Times New Roman" w:cs="Times New Roman"/>
          <w:sz w:val="26"/>
          <w:szCs w:val="26"/>
          <w:lang w:val="en-US"/>
        </w:rPr>
        <w:t>roughness and internal energy.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Chem. Phys.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- 1986.-V.85,N.9-P.5345-5358.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Puvvada, S., Blankschtein, D. Thermodynamic description of micellization, phase behavior, and phase separation of aqueous sol</w:t>
      </w:r>
      <w:r>
        <w:rPr>
          <w:rFonts w:ascii="Times New Roman" w:hAnsi="Times New Roman" w:cs="Times New Roman"/>
          <w:sz w:val="26"/>
          <w:szCs w:val="26"/>
          <w:lang w:val="en-US"/>
        </w:rPr>
        <w:t>utions of surfactant mixtures.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Phys. Chem.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- 1992.-V.96,N.13-P.5567-5579.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Puvvada, S., Blankschtein, D. Theoretical and experimental investigations of micellar properties of aqueous solutions containing binary mix</w:t>
      </w:r>
      <w:r>
        <w:rPr>
          <w:rFonts w:ascii="Times New Roman" w:hAnsi="Times New Roman" w:cs="Times New Roman"/>
          <w:sz w:val="26"/>
          <w:szCs w:val="26"/>
          <w:lang w:val="en-US"/>
        </w:rPr>
        <w:t>tures of nonionic surfactants.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J. Phys. Chem.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- 1992.-V.96,N.13-P.5579-5592.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lastRenderedPageBreak/>
        <w:t>Sarmoria, C., Puvvada, S., Blankschtein, D. Prediction of critical micelle concentrations of nonide</w:t>
      </w:r>
      <w:r>
        <w:rPr>
          <w:rFonts w:ascii="Times New Roman" w:hAnsi="Times New Roman" w:cs="Times New Roman"/>
          <w:sz w:val="26"/>
          <w:szCs w:val="26"/>
          <w:lang w:val="en-US"/>
        </w:rPr>
        <w:t>al binary surfactant mixtures.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Langmuir.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- 1992.-V.8,N.11-P.2690 - 2697.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Carale, T.R., Pham, Q.T., Blankschtein, D. Salt effects on intramicellar interactions and micellization of nonionic sur</w:t>
      </w:r>
      <w:r>
        <w:rPr>
          <w:rFonts w:ascii="Times New Roman" w:hAnsi="Times New Roman" w:cs="Times New Roman"/>
          <w:sz w:val="26"/>
          <w:szCs w:val="26"/>
          <w:lang w:val="en-US"/>
        </w:rPr>
        <w:t>factants in aqueous solutions.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Langmuir.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- 1994.-V.10,N.1-P.109-121.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Yuet, P.K., Blankschtein, D. Approximate Expressions for the Surface Potentials of </w:t>
      </w:r>
      <w:r>
        <w:rPr>
          <w:rFonts w:ascii="Times New Roman" w:hAnsi="Times New Roman" w:cs="Times New Roman"/>
          <w:sz w:val="26"/>
          <w:szCs w:val="26"/>
          <w:lang w:val="en-US"/>
        </w:rPr>
        <w:t>Charged Vesicles.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Langmuir.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- 1995.-V.11,N.6-P.1925-1933.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Yuet, P.K., Blankschtein, D. Molecular-Thermodynamic Modeling of Mixed Cationic/An</w:t>
      </w:r>
      <w:r>
        <w:rPr>
          <w:rFonts w:ascii="Times New Roman" w:hAnsi="Times New Roman" w:cs="Times New Roman"/>
          <w:sz w:val="26"/>
          <w:szCs w:val="26"/>
          <w:lang w:val="en-US"/>
        </w:rPr>
        <w:t>ionic Vesicles.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Langmuir.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- 1996.-V.12,N.16-P.3802-3818.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Shiloach, A., Blankschtein, D. Prediction of Critical Micelle Concentrations and Synergism of Binary Surfactant Mixtures Contai</w:t>
      </w:r>
      <w:r>
        <w:rPr>
          <w:rFonts w:ascii="Times New Roman" w:hAnsi="Times New Roman" w:cs="Times New Roman"/>
          <w:sz w:val="26"/>
          <w:szCs w:val="26"/>
          <w:lang w:val="en-US"/>
        </w:rPr>
        <w:t>ning Zwitterionic Surfactants.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Langmuir.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- 1997.-V.13,N.15-P.3968-3981.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Shiloach, A., Blankschtein, D. Predicting Micellar Solution Properties of Binary </w:t>
      </w:r>
      <w:r>
        <w:rPr>
          <w:rFonts w:ascii="Times New Roman" w:hAnsi="Times New Roman" w:cs="Times New Roman"/>
          <w:sz w:val="26"/>
          <w:szCs w:val="26"/>
          <w:lang w:val="en-US"/>
        </w:rPr>
        <w:t>Surfactant Mixtures.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Langmuir.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- 1998.-V.14,N.7-P.1618-1636.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Shiloach, A., Blankschtein, D. Measurement and Prediction of Ionic/Nonionic Mixed Micelle Format</w:t>
      </w:r>
      <w:r>
        <w:rPr>
          <w:rFonts w:ascii="Times New Roman" w:hAnsi="Times New Roman" w:cs="Times New Roman"/>
          <w:sz w:val="26"/>
          <w:szCs w:val="26"/>
          <w:lang w:val="en-US"/>
        </w:rPr>
        <w:t>ion and Growth.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Langmuir.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- 1998.-V.14,N.25-P.7166-7182.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Srinivasan, V., Blankschtein, D. Prediction of Conformational Characteristics and Micellar Solution Propertie</w:t>
      </w:r>
      <w:r>
        <w:rPr>
          <w:rFonts w:ascii="Times New Roman" w:hAnsi="Times New Roman" w:cs="Times New Roman"/>
          <w:sz w:val="26"/>
          <w:szCs w:val="26"/>
          <w:lang w:val="en-US"/>
        </w:rPr>
        <w:t>s of Fluorocarbon Surfactants.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Langmuir.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- 2005.-V.21,N.4- P.1647-1660.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Goldsipe, A., Blankschtein, D. Molecular-Thermodynamic Theory of Micellization of </w:t>
      </w:r>
      <w:r>
        <w:rPr>
          <w:rFonts w:ascii="Times New Roman" w:hAnsi="Times New Roman" w:cs="Times New Roman"/>
          <w:sz w:val="26"/>
          <w:szCs w:val="26"/>
          <w:lang w:val="en-US"/>
        </w:rPr>
        <w:t>pH-Sensitive Surfactants.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6715">
        <w:rPr>
          <w:rFonts w:ascii="Times New Roman" w:hAnsi="Times New Roman" w:cs="Times New Roman"/>
          <w:i/>
          <w:sz w:val="26"/>
          <w:szCs w:val="26"/>
          <w:lang w:val="en-US"/>
        </w:rPr>
        <w:t>Langmuir.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- 2006.-V.22,N.8-P.3547-3559.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Klamt, A.; Huniar, U.; Spycher, S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; Keldenich, J. COSMOmic: A mechanistic approach to the calculation of membrane-water partition coefficients and internal distributions within membranes and micelles. </w:t>
      </w:r>
      <w:r w:rsidRPr="006F775C">
        <w:rPr>
          <w:rFonts w:ascii="Times New Roman" w:hAnsi="Times New Roman" w:cs="Times New Roman"/>
          <w:i/>
          <w:sz w:val="26"/>
          <w:szCs w:val="26"/>
          <w:lang w:val="en-US"/>
        </w:rPr>
        <w:t>J. Phys. Chem. B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2008, 112, 12148 – 12157 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Ingram,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Storm,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Kloss,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Mehling,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Jakobtorweihen,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Smirnova</w:t>
      </w:r>
      <w:r>
        <w:rPr>
          <w:rFonts w:ascii="Times New Roman" w:hAnsi="Times New Roman" w:cs="Times New Roman"/>
          <w:sz w:val="26"/>
          <w:szCs w:val="26"/>
          <w:lang w:val="en-US"/>
        </w:rPr>
        <w:t>, I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. Prediction of micelle/water and liposome/water partition coefficients based on molecular dynamics simulations, COSMO-RS, and COSMOmic. </w:t>
      </w:r>
      <w:r w:rsidRPr="006F775C">
        <w:rPr>
          <w:rFonts w:ascii="Times New Roman" w:hAnsi="Times New Roman" w:cs="Times New Roman"/>
          <w:i/>
          <w:sz w:val="26"/>
          <w:szCs w:val="26"/>
          <w:lang w:val="en-US"/>
        </w:rPr>
        <w:t xml:space="preserve">Langmuir 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>2013, 29, 3527-3537.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Enders, S.; Kahl, H. Aggregation behavior of n-alkyl-β-D-glucopyranoside + water + alcohol mixtures. </w:t>
      </w:r>
      <w:r w:rsidRPr="006F775C">
        <w:rPr>
          <w:rFonts w:ascii="Times New Roman" w:hAnsi="Times New Roman" w:cs="Times New Roman"/>
          <w:i/>
          <w:sz w:val="26"/>
          <w:szCs w:val="26"/>
          <w:lang w:val="en-US"/>
        </w:rPr>
        <w:t>Fluid Phase Equilib.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2007, 261, 221 – 229  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Vega, L.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F.; Jackson, G. SAFT. </w:t>
      </w:r>
      <w:r w:rsidRPr="006F775C">
        <w:rPr>
          <w:rFonts w:ascii="Times New Roman" w:hAnsi="Times New Roman" w:cs="Times New Roman"/>
          <w:i/>
          <w:sz w:val="26"/>
          <w:szCs w:val="26"/>
          <w:lang w:val="en-US"/>
        </w:rPr>
        <w:t>Fluid Phase Equilib.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2011, 306, 1 – 3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Andreev,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V.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A.; Victorov, A.I. Molecular thermodynamics for micellar branching in solutions of ionic surfactants. </w:t>
      </w:r>
      <w:r w:rsidRPr="00201487">
        <w:rPr>
          <w:rFonts w:ascii="Times New Roman" w:hAnsi="Times New Roman" w:cs="Times New Roman"/>
          <w:i/>
          <w:sz w:val="26"/>
          <w:szCs w:val="26"/>
          <w:lang w:val="en-US"/>
        </w:rPr>
        <w:t>Langmuir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2006, 22, 8298 – 8310 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Smirnova, N.; Victorov, A. Quasilattice equations of state for molecular fluids. In Equations of State for Fluids and Fluid Mixtures; Sengers, J. V., Kayser, R. F., Peters, C. J., White, H. J., Eds.; </w:t>
      </w:r>
      <w:r w:rsidRPr="00201487">
        <w:rPr>
          <w:rFonts w:ascii="Times New Roman" w:hAnsi="Times New Roman" w:cs="Times New Roman"/>
          <w:i/>
          <w:sz w:val="26"/>
          <w:szCs w:val="26"/>
          <w:lang w:val="en-US"/>
        </w:rPr>
        <w:t>Elsevier Science: Amsterdam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>, 2000; pp 255 – 289.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Tanford, C. The Hydrophobic Effect: Formation of Micelles and Biological Membranes.- 2nd ed.-New York: Wiley, 1980.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Reiss-Husson, F., Luzzati, V. The Structure of the Micellar Solutions of Some Amphiphilic Compounds in Pure Water as Determined by Absolute Small-Angle X-Ray </w:t>
      </w:r>
      <w:r>
        <w:rPr>
          <w:rFonts w:ascii="Times New Roman" w:hAnsi="Times New Roman" w:cs="Times New Roman"/>
          <w:sz w:val="26"/>
          <w:szCs w:val="26"/>
          <w:lang w:val="en-US"/>
        </w:rPr>
        <w:t>Scattering Techniques.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01487">
        <w:rPr>
          <w:rFonts w:ascii="Times New Roman" w:hAnsi="Times New Roman" w:cs="Times New Roman"/>
          <w:i/>
          <w:sz w:val="26"/>
          <w:szCs w:val="26"/>
          <w:lang w:val="en-US"/>
        </w:rPr>
        <w:t>J. Phys. Chem.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- 1964.-V.68,N.12-P.3504 - 3511.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Girifalco, L.A., Good, R.J. A theory for estimation of surface and interfacial energies. I. Derivation and appli</w:t>
      </w:r>
      <w:r>
        <w:rPr>
          <w:rFonts w:ascii="Times New Roman" w:hAnsi="Times New Roman" w:cs="Times New Roman"/>
          <w:sz w:val="26"/>
          <w:szCs w:val="26"/>
          <w:lang w:val="en-US"/>
        </w:rPr>
        <w:t>cation to interfacial tension.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01487">
        <w:rPr>
          <w:rFonts w:ascii="Times New Roman" w:hAnsi="Times New Roman" w:cs="Times New Roman"/>
          <w:i/>
          <w:sz w:val="26"/>
          <w:szCs w:val="26"/>
          <w:lang w:val="en-US"/>
        </w:rPr>
        <w:t>J. Phys. Chem.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- 1957.-V.61-P.904- 909.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Tahereh Nazemi, Rahmat Sadeghi, Effect of polar organic solvents on the surface adsorption and micelle formation of surface active ionic liquid 1-dodecyl-3-methylimidazolium bromide in aqueous solutions and comparison with the traditional cationic surfactant d</w:t>
      </w:r>
      <w:r>
        <w:rPr>
          <w:rFonts w:ascii="Times New Roman" w:hAnsi="Times New Roman" w:cs="Times New Roman"/>
          <w:sz w:val="26"/>
          <w:szCs w:val="26"/>
          <w:lang w:val="en-US"/>
        </w:rPr>
        <w:t>odecyltrimethylammonium bromide.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736D5">
        <w:rPr>
          <w:rFonts w:ascii="Times New Roman" w:hAnsi="Times New Roman" w:cs="Times New Roman"/>
          <w:i/>
          <w:sz w:val="26"/>
          <w:szCs w:val="26"/>
          <w:lang w:val="en-US"/>
        </w:rPr>
        <w:t>Colloids and Surfaces A: Physicochem. Eng. Aspects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462 (2014) 271 –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279.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Smirnova,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N.A.,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Vanin,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A.A.,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Safonova,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E.A.,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Pukinsky,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I.B.,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Anufrikov,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Y.A.,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Makarov,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A.L.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Self-assembly in aqueous solutions of imidazolium ionic liquids and their mixt</w:t>
      </w:r>
      <w:r>
        <w:rPr>
          <w:rFonts w:ascii="Times New Roman" w:hAnsi="Times New Roman" w:cs="Times New Roman"/>
          <w:sz w:val="26"/>
          <w:szCs w:val="26"/>
          <w:lang w:val="en-US"/>
        </w:rPr>
        <w:t>ures with an anionic surfactant.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F775C">
        <w:rPr>
          <w:rFonts w:ascii="Times New Roman" w:hAnsi="Times New Roman" w:cs="Times New Roman"/>
          <w:i/>
          <w:sz w:val="26"/>
          <w:szCs w:val="26"/>
          <w:lang w:val="en-US"/>
        </w:rPr>
        <w:t>J. Colloid Interface Sci.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336 (2009) 793 – 802.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Pal,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Pillania,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Thermodynamic and aggregation properties of aqueous dodecyltrimethylammonium bromide in the presence of hydrophilic ionic liquid 1,2-dimet</w:t>
      </w:r>
      <w:r>
        <w:rPr>
          <w:rFonts w:ascii="Times New Roman" w:hAnsi="Times New Roman" w:cs="Times New Roman"/>
          <w:sz w:val="26"/>
          <w:szCs w:val="26"/>
          <w:lang w:val="en-US"/>
        </w:rPr>
        <w:t>hyl-3-octylimidazolium chloride.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01487">
        <w:rPr>
          <w:rFonts w:ascii="Times New Roman" w:hAnsi="Times New Roman" w:cs="Times New Roman"/>
          <w:i/>
          <w:sz w:val="26"/>
          <w:szCs w:val="26"/>
          <w:lang w:val="en-US"/>
        </w:rPr>
        <w:t>Journal of Molecular Liquids.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212 (2015) 818 – 824. 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Pal,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Yadav,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Modulations in the aggregation behavior of ionic liquid 1-butyl-3-methylimidazolium octylsulfa</w:t>
      </w:r>
      <w:r>
        <w:rPr>
          <w:rFonts w:ascii="Times New Roman" w:hAnsi="Times New Roman" w:cs="Times New Roman"/>
          <w:sz w:val="26"/>
          <w:szCs w:val="26"/>
          <w:lang w:val="en-US"/>
        </w:rPr>
        <w:t>te in aqueous alcohol solutions.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01487">
        <w:rPr>
          <w:rFonts w:ascii="Times New Roman" w:hAnsi="Times New Roman" w:cs="Times New Roman"/>
          <w:i/>
          <w:sz w:val="26"/>
          <w:szCs w:val="26"/>
          <w:lang w:val="en-US"/>
        </w:rPr>
        <w:t>Journal of Molecular Liquids.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212 (2015) 569-575.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lastRenderedPageBreak/>
        <w:t>Prokhodko,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I.V.,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de Loos,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Th.W.,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Victorov,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A.I.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Prediction of multiphase equilibria in associating fluids by a contact-site </w:t>
      </w:r>
      <w:r>
        <w:rPr>
          <w:rFonts w:ascii="Times New Roman" w:hAnsi="Times New Roman" w:cs="Times New Roman"/>
          <w:sz w:val="26"/>
          <w:szCs w:val="26"/>
          <w:lang w:val="en-US"/>
        </w:rPr>
        <w:t>quasichemical equation of state.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01487">
        <w:rPr>
          <w:rFonts w:ascii="Times New Roman" w:hAnsi="Times New Roman" w:cs="Times New Roman"/>
          <w:i/>
          <w:sz w:val="26"/>
          <w:szCs w:val="26"/>
          <w:lang w:val="en-US"/>
        </w:rPr>
        <w:t>Int J Thermophys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16 (1995) 1287 – 1297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Pal,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Yadav,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Modulating the Aggregation Behavior of 1-Methyl-3-Octylimidazolium Chloride by Alcohols in Aqueous Media, </w:t>
      </w:r>
      <w:r w:rsidRPr="00201487">
        <w:rPr>
          <w:rFonts w:ascii="Times New Roman" w:hAnsi="Times New Roman" w:cs="Times New Roman"/>
          <w:i/>
          <w:sz w:val="26"/>
          <w:szCs w:val="26"/>
          <w:lang w:val="en-US"/>
        </w:rPr>
        <w:t>J. Surfact Deterg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(2016) 19:1053 – 1062. 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Pino,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V.,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Yao,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Anderson</w:t>
      </w:r>
      <w:r>
        <w:rPr>
          <w:rFonts w:ascii="Times New Roman" w:hAnsi="Times New Roman" w:cs="Times New Roman"/>
          <w:sz w:val="26"/>
          <w:szCs w:val="26"/>
          <w:lang w:val="en-US"/>
        </w:rPr>
        <w:t>, J.L</w:t>
      </w:r>
      <w:r w:rsidRPr="006F775C">
        <w:rPr>
          <w:rFonts w:ascii="Times New Roman" w:hAnsi="Times New Roman" w:cs="Times New Roman"/>
          <w:i/>
          <w:sz w:val="26"/>
          <w:szCs w:val="26"/>
          <w:lang w:val="en-US"/>
        </w:rPr>
        <w:t xml:space="preserve">. 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>Micellization and interfacial behavior of imidazolium-based ionic liquids 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organic solvent-water mixrutes.</w:t>
      </w:r>
      <w:r w:rsidRPr="006F775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J.Colloid Interface Sci.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333 (2009) 548 – 556. </w:t>
      </w:r>
    </w:p>
    <w:p w:rsidR="00544D08" w:rsidRPr="006F775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Baltazar,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Q.Q.,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Chandawalla,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J.,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Sawyer,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K.,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Anderson,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J.L.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Interfacial and micellar properties of imidazolium-based monocation</w:t>
      </w:r>
      <w:r>
        <w:rPr>
          <w:rFonts w:ascii="Times New Roman" w:hAnsi="Times New Roman" w:cs="Times New Roman"/>
          <w:sz w:val="26"/>
          <w:szCs w:val="26"/>
          <w:lang w:val="en-US"/>
        </w:rPr>
        <w:t>ic and dicationic ionic liquids.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736D5">
        <w:rPr>
          <w:rFonts w:ascii="Times New Roman" w:hAnsi="Times New Roman" w:cs="Times New Roman"/>
          <w:i/>
          <w:sz w:val="26"/>
          <w:szCs w:val="26"/>
          <w:lang w:val="en-US"/>
        </w:rPr>
        <w:t>Colloids and Surfaces A: Physicochem. Eng. Aspects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302 (2007) 150 – 156.</w:t>
      </w:r>
    </w:p>
    <w:p w:rsidR="00544D08" w:rsidRPr="006F775C" w:rsidRDefault="000E6CAC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Holland, P.M., Rubingh, D.N. Mixed Surfactant Systems. American Chemical Society, Washington, DC 1992</w:t>
      </w:r>
    </w:p>
    <w:p w:rsidR="00544D08" w:rsidRPr="000E6CAC" w:rsidRDefault="00544D08" w:rsidP="009B2D5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775C">
        <w:rPr>
          <w:rFonts w:ascii="Times New Roman" w:hAnsi="Times New Roman" w:cs="Times New Roman"/>
          <w:sz w:val="26"/>
          <w:szCs w:val="26"/>
          <w:lang w:val="en-US"/>
        </w:rPr>
        <w:t>Ying Wei, Fang Wang, Zhiqing Zhang, Chengcheng Ren, Yan Lin, Micellization and Thermodynamic Study of 1-Alkyl-3-methylimidazolium Tetrafluoroborate Ionic Liquids in Aqueous Solution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F775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63D5A">
        <w:rPr>
          <w:rFonts w:ascii="Times New Roman" w:hAnsi="Times New Roman" w:cs="Times New Roman"/>
          <w:i/>
          <w:sz w:val="26"/>
          <w:szCs w:val="26"/>
          <w:lang w:val="en-US"/>
        </w:rPr>
        <w:t>J. Chem. Eng. Data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2014, 59, 1120 – 1129.</w:t>
      </w:r>
    </w:p>
    <w:p w:rsidR="000E6CAC" w:rsidRDefault="000E6CAC" w:rsidP="009B2D5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E6CAC" w:rsidRPr="009B2D5A" w:rsidRDefault="000E6CAC" w:rsidP="008E6588">
      <w:pPr>
        <w:pStyle w:val="1"/>
        <w:spacing w:before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_Toc483266674"/>
      <w:r w:rsidRPr="009B2D5A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</w:t>
      </w:r>
      <w:bookmarkEnd w:id="14"/>
    </w:p>
    <w:p w:rsidR="000E6CAC" w:rsidRDefault="007729B3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Разработанное программное обеспечение </w:t>
      </w:r>
      <w:r w:rsidR="009B2D5A">
        <w:rPr>
          <w:rFonts w:ascii="Times New Roman" w:hAnsi="Times New Roman" w:cs="Times New Roman"/>
          <w:sz w:val="26"/>
          <w:szCs w:val="26"/>
        </w:rPr>
        <w:t xml:space="preserve">на языке программирования ФОРТРАН </w:t>
      </w:r>
      <w:r>
        <w:rPr>
          <w:rFonts w:ascii="Times New Roman" w:hAnsi="Times New Roman" w:cs="Times New Roman"/>
          <w:sz w:val="26"/>
          <w:szCs w:val="26"/>
        </w:rPr>
        <w:t>для расчета агрегативных характеристик смешанных мицелл.</w:t>
      </w:r>
    </w:p>
    <w:p w:rsid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integer, parameter :: ch = 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MconstA(ch), MconstB(ch)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!    1      2     3     4     5     6     7      8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  Nc     Vs    ls    a0    ap   delta deltaH  logic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T,Pi,psi,k,e,Nav,sigmaw,sigmaA,sigmaB,sigmasA,sigmasB,epsilon,&amp;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nzero,krDeb,dchpotCH2,dchpotCH3,gXgsph,g2Xgsph,&amp;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minx,miny,micellesgXg,Xgsph,XAsph,Cadd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CHARACTER*20 EX1,EX2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CHARACTER*8 TY(2)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CHARACTER*8 MDL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/A/ T,Pi,psi,k,e,Nav,sigmaw,sigmaA,sigmaB,sigmasA,sigmasB,epsilon,MconstA, MconstB,&amp;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nzero,krDeb,dchpotCH2,dchpotCH3,Cadd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/Y/ H,VheadA,VheadB,VtailA,VtailB,CH2lgth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/C/ QT,RT,T1,TT,R(10),RS(10,10),Q(10),QS(10,10)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/word/ MDL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volume,length, MA,MB,S0,S1,S2,XArod, nsph,lsinf,lssup,Y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logical Ybig1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REAL*8, PARAMETER :: Lqvad = 4.6*4.6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X1A,X1B,alfaA1,cylopt(1,2),sphopt(1,2),alfaBmic,KoefRasp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/monomers/ X1A,X1B,alfaA1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/lsformin/ lsinf,lssup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/exitvalue/ S0,S1,S2,XArod, nsph,gXgsph,g2Xgsph,Xgsph,XAsph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/geomopt/ cylopt,sphopt,Y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/out/ ldamp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B2D5A">
        <w:rPr>
          <w:rFonts w:ascii="Times New Roman" w:hAnsi="Times New Roman" w:cs="Times New Roman"/>
          <w:sz w:val="26"/>
          <w:szCs w:val="26"/>
        </w:rPr>
        <w:t>Cadd = 0.    ! добавленная соль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T =</w:t>
      </w:r>
      <w:r w:rsidRPr="009B2D5A">
        <w:rPr>
          <w:rFonts w:ascii="Times New Roman" w:hAnsi="Times New Roman" w:cs="Times New Roman"/>
          <w:sz w:val="26"/>
          <w:szCs w:val="26"/>
        </w:rPr>
        <w:tab/>
        <w:t>273.16d0+25.0d0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>T1 = 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Pi = 3.1415926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psi = .55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k = 1.38d-16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 = 4.80286d-10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Nav = 6.022142d+23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OPEN(UNIT=11,FILE='COREsph.txt')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OPEN(UNIT=12,FILE='SHELLcyl.txt')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OPEN(UNIT=15,FILE='SHELLsph.txt')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OPEN(UNIT=14,FILE='COREcyl.txt')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OPEN(UNIT=17,FILE='nonidINshell.txt')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OPEN (2,file='CMCmix.txt')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write (2,*) '  T      = ', 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call datain (ex1,ex2)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sigmaw = 72. - .16 * (T - 298.)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MA = 14.02709*(MconstA(1) - 1.) + 15.03506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MB = 14.02709*(MconstB(1) - 1.) + 15.03506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sigmaA = 35. - 325. * MA ** (-2. / 3.) - .098 * (T - 298.)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sigmaB = 35. - 325. * MB ** (-2. / 3.) - .098 * (T - 298.)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sigmasA = sigmaA + sigmaw - 2. * psi * sqrt(sigmaA * sigmaw)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sigmasB = sigmaB + sigmaw - 2. * psi * sqrt(sigmaB * sigmaw)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dchpotCH2 = 5.85 * lOG(T) + 896. / T - 36.15 - .0056 * 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dchpotCH3 = 3.38 * LOG(T) + 4064. / T - 44.13 + .02595 * 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epsilon = 87.74 * EXP(-.0046 * (T - 273.))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OPEN(UNIT=88,FILE='model.txt')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Read (88,*) Mdl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if(Mdl.eq.'new') then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call indsurf (H,VheadA,VheadB,VtailA,VtailB,CH2lgth,ntailA,ntailB)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>MconstA(2)=VtailA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MconstB(2)=VtailB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Atail = ntailA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Btail = ntailB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MconstA(3) = length (Atail)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MconstB(3) = length (Btail)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MconstA(1)=Atail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MconstB(1)=Btail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MconstA(2) = volume (MconstA(1), 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MconstA(3) = length (MconstA(1))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MconstB(2) = volume (MconstB(1), 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MconstB(3) = length (MconstB(1))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(MconstA(5)&gt;lqvad)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MconstA(4) = lqvad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MconstA(4) = MconstA(5)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(MconstB(5)&gt;lqvad)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MconstB(4) = lqvad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MconstB(4) = MconstB(5)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end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9B2D5A">
        <w:rPr>
          <w:rFonts w:ascii="Times New Roman" w:hAnsi="Times New Roman" w:cs="Times New Roman"/>
          <w:sz w:val="26"/>
          <w:szCs w:val="26"/>
          <w:lang w:val="en-US"/>
        </w:rPr>
        <w:t>MconstB</w:t>
      </w:r>
      <w:proofErr w:type="spellEnd"/>
      <w:r w:rsidRPr="009B2D5A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End"/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4) = </w:t>
      </w:r>
      <w:proofErr w:type="spellStart"/>
      <w:r w:rsidRPr="009B2D5A">
        <w:rPr>
          <w:rFonts w:ascii="Times New Roman" w:hAnsi="Times New Roman" w:cs="Times New Roman"/>
          <w:sz w:val="26"/>
          <w:szCs w:val="26"/>
          <w:lang w:val="en-US"/>
        </w:rPr>
        <w:t>lqvad</w:t>
      </w:r>
      <w:proofErr w:type="spellEnd"/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!</w:t>
      </w:r>
      <w:proofErr w:type="spellStart"/>
      <w:r w:rsidRPr="009B2D5A">
        <w:rPr>
          <w:rFonts w:ascii="Times New Roman" w:hAnsi="Times New Roman" w:cs="Times New Roman"/>
          <w:sz w:val="26"/>
          <w:szCs w:val="26"/>
          <w:lang w:val="en-US"/>
        </w:rPr>
        <w:t>MconstB</w:t>
      </w:r>
      <w:proofErr w:type="spellEnd"/>
      <w:r w:rsidRPr="009B2D5A">
        <w:rPr>
          <w:rFonts w:ascii="Times New Roman" w:hAnsi="Times New Roman" w:cs="Times New Roman"/>
          <w:sz w:val="26"/>
          <w:szCs w:val="26"/>
          <w:lang w:val="en-US"/>
        </w:rPr>
        <w:t>(5)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MconstA(4) = lqvad       !MconstA(5)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write (2,*) ''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write (2,*)  'ComponentA=',EX1,'ComponentB=',EX2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write (2,*)  ' '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write (2,1002)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>1002 format(22X,'Nc           Vs',13X,'ls',12X,'a0',12X,'ap',8X,'Ion apprch',5X,'Solub Par',6X,'1=cationic, 2=anionic, 3=nonionic')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write (2,'(A12,8(4X,F10.4))') '  MconstA : ', MconstA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write (2,'(A12,8(4X,F10.4))') '  MconstB : ', MconstB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lsinf = 0.5*min(MconstA(3),MconstB(3))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lssup = max(MconstA(3),MconstB(3))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write (2,'(2(A7,4X,E12.5))') 'lsinf=',lsinf,'lssup=',lssup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write (2,*) ''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write (2,1001)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write (11,1011)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write (12,1012)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write (15,1012)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write (14,1011)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write (17,1017)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1017 format(4X,'XREM(1)',4X,'XREM(2)',4X,'XREM(3)',3X,'gmxbond',6X,'gmxwater',5X,'gmxbond+gmxwater')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1001 format(4X,'alAMon    alAMic   KoefRasp    CMC(mol/l) ',5X,'gaverage       gsphOPT  ',8X,'X1A',10X,'X1B',10X,'tolerance,%')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1011 format(3X,'alAMic',10X,'Def',10X,'Transf',10X,'Mix',10X,'Interf',10X,'Ion',10X, 'Total',10X,'R',15X,'H')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1012 format(3X,'alAMic',6X,'FiA',6X,'FiB',6X,'water',8X,'Gloc',11X,'GMXbond',6X,'Gsh')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alfaA1=0.999999d0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do while (alfaA1.GT.0.590001d0)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ldamp=-2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call  dihotom (1.3d-4, -5.d-6,1.d-12,minx,miny)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X1A = minx*alfaA1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X1B = minx*(1. - alfaA1)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call micelles(minx,Ybig1,micellesgXg)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alfaAmic=(XAsph + XArod)/(S1 + gXgsph)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ab/>
        <w:t>alfaBmic=1.0d0-alfaAmic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KoefRasp=alfaBmic/(1-alfaA1)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print *,minx, micellesgXg,micellesgXg/0.018,minx/0.025/0.018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print *,alfaA1,(XAsph + XArod)/(S1 + gXgsph ),&amp;              ! printing solvent-free monomer fraction of comp A  and  fraction of A in micelle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(minx*alfaA1 + XAsph + XArod)/(minx + gXgsph + S1 ) ,&amp;       ! printing gross (monomers+micelles) solvent-free fraction of comp A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(S1 + gXgsph)/(S0 + Xgsph),(S2 + g2Xgsph)/(S1 + gXgsph),&amp;    ! printing number-averaged and weight-averaged aggregation numbers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cylopt,sphopt                                                ! printing optimal radius and optimal composition:  for cylinders and then for spheres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write (2,'(3(2X,F8.5),6(2X,D13.5))') alfaA1,alfaAmic,KoefRasp,micellesgXg/0.018*1000,(S1 + gXgsph)/(S0 + Xgsph),nsph,X1A,X1B,&amp;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(100*sqrt(miny*(X1A+X1B)**3/micellesgXg**2))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ldamp=2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aa=chpot(sphopt)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aa=chpotcyl(cylopt)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alfaA1=alfaA1-0.01d0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end do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close(2)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close(11)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close(12)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close(14)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close(15)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close(17)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close(88)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end </w:t>
      </w:r>
    </w:p>
    <w:p w:rsid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7713D" w:rsidRPr="009B2D5A" w:rsidRDefault="00C7713D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>*****************************</w:t>
      </w:r>
      <w:r>
        <w:rPr>
          <w:rFonts w:ascii="Times New Roman" w:hAnsi="Times New Roman" w:cs="Times New Roman"/>
          <w:sz w:val="26"/>
          <w:szCs w:val="26"/>
          <w:lang w:val="en-US"/>
        </w:rPr>
        <w:t>gXg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subroutine datain (ex1,ex2)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integer, parameter :: ch = 8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MconstA(ch), MconstB(ch)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!    1      2     3     4     5     6     7      8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  Nc     Vs    ls    a0    ap   delta deltaH  logic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T,Pi,psi,k,e,Nav,sigmaw,sigmaA,sigmaB,sigmasA,sigmasB,epsilon,&amp;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nzero,krDeb,dchpotCH2,dchpotCH3,Cadd,CsurA,CsurB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CHARACTER*20 EX1,EX2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CHARACTER*8 TY(2)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/A/ T,Pi,psi,k,e,Nav,sigmaw,sigmaA,sigmaB,sigmasA,sigmasB,epsilon,MconstA, MconstB,&amp;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nzero,krDeb,dchpotCH2,dchpotCH3,Cadd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OPEN(UNIT=13,FILE='infile.txt')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READ (13,507)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507  FORMAT (15X)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Read (13,*) Ex1,Ex2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READ (13,507)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Read (13,*) Ty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if(Ty(1).eq.'cationic')MconstA(ch)=1.0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if(Ty(1).eq.'anionic ')MconstA(ch)=2.0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if(Ty(1).eq.'nonionic')MconstA(ch)=3.0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if(Ty(2).eq.'cationic')MconstB(ch)=1.0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if(Ty(2).eq.'anionic ')MconstB(ch)=2.0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if(Ty(2).eq.'nonionic')MconstB(ch)=3.0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READ (13,507)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READ (13, 508) 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508 FORMAT (F15.0)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READ (13,507)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509 FORMAT (32X,F15.0)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510 FORMAT (45X,F15.0)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511 FORMAT (58X,F15.0)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512 FORMAT (22X,F15.0)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READ (13, 509) MconstA(1)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MconstA(2)=0.0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MconstA(3)=0.0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MconstA(4)=0.0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READ (13, 510) MconstA(5)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READ (13, 511) MconstA(6)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READ (13, 512) MconstA(7)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READ (13,507)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READ (13, 509) MconstB(1)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MconstB(2)=0.0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MconstB(3)=0.0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MconstB(4)=0.0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READ (13, 510) MconstB(5)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READ (13, 511) MconstB(6)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READ (13, 512) MconstB(7)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READ (13,507)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READ (13, 513) CsurA,CsurB,Cadd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513 FORMAT (3(E15.0/))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 CLOSE(13)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</w:t>
      </w: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subroutine micelles(X1,Ybig1,micellesgXg)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X1A,X1B,alfaA1,X1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/monomers/ X1A,X1B,alfaA1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 lsinf,lssup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logical Ybig1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/lsformin/ lsinf,lssup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Xzero(1,2),S0,S1,S2,XArod, nsph,gXgsph,g2Xgsph,micellesgXg,Xgsph,XAsph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>common /exitvalue/ S0,S1,S2,XArod, nsph,gXgsph,g2Xgsph,Xgsph,XAsph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X1A = X1*alfaA1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X1B = X1*(1. - alfaA1)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Xzero(1,1) = lsinf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Xzero(1,2) = 0.5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call gXgrod(Xzero,S0,S1,S2,XArod,nsph,Ybig1)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(Ybig1 .eqv..true.) return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call gXgsphsub(nsph,gXgsph,g2Xgsph,Xgsph,XAsph)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micellesgXg = S1 + gXgsph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end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subroutine gXgrod(Xzero,S0,S1,S2,XArod,nsph,Ybig1)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X1A,X1B,Xzero(1,2),fcyl,fsph,XXeps(1,2),chpotcyl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external fcyl,fsph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/monomers/ X1A,X1B,alfaA1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S0,S1,S2,XArod,nsph,minX(1,2), minZ,Y,V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logical Ybig1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lsinf,lssup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/lsformin/ lsinf,lssup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gcylopt,alfacylopt,Rcylopt,alfasphopt,Rsphopt,gsphopt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/optcyl/ alfacylopt,Rcylopt,gcylopt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/optsph/ alfasphopt,Rsphopt,gsphopt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integer, parameter :: ch = 8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MconstA(ch), MconstB(ch)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!    1      2     3     4     5     6     7      8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  Nc     Vs    ls    a0    ap   delta deltaH  logic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T,Pi,psi,k,e,Nav,sigmaw,sigmaA,sigmaB,sigmasA,sigmasB,epsilon,&amp;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nzero,krDeb,dchpotCH2,dchpotCH3,chpot,J,lnK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 cylopt(1,2),sphopt(1,2)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/geomopt/ cylopt,sphopt,Y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COMMON /A/ T,Pi,psi,k,e,Nav,sigmaw,sigmaA,sigmaB,sigmasA,sigmasB,epsilon,MconstA, MconstB,&amp;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nzero,krDeb,dchpotCH2,dchpotCH3,Cadd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data XXeps/0.01,0.005/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Ybig1 = .false.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call  coordsquare(fcyl,Xzero,lsinf,lssup,0.1d-01,0.1d-02,0.999d0,0.3d-2,XXeps,minX,minZ)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alfacylopt = minX(1,2)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Rcylopt = minX(1,1)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cylopt = minX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gcylopt = chpotcyl(minX)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Y = (X1A**alfacylopt)*(X1B**(1. - alfacylopt))*exp(-gcylopt)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if(Y&gt;=1.)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Ybig1 = .true.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return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end if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Xzero(1,1) = lssup*0.9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call  coordsquare(fsph,Xzero,lsinf,lssup,0.1d-01,0.1d-02,0.999d0,0.3d-2,XXeps,minX,minZ)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sphopt = minX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alfasphopt=minX(1,2)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Rsphopt= minX(1,1)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gsphopt=chpot(minX)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nsph = 4./3.*Pi*minX(1,1)**3./(minX(1,2)*MconstA(2) + (1. - minX(1,2))*MconstB(2))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lnK = nsph*(chpot(minX) - gcylopt)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J = nsph*(minX(1,2) - alfacylopt)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V = 1./(exp(lnK))*(X1A/X1B)**J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S0 = V*Y**(nsph - 1.)*(Y/(1. - Y))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S1 = (nsph + Y/(1. - Y))*S0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S2 = (nsph + Y/(1. - Y))*S1 + Y/(1. - Y)*(1. + Y/(1. - Y))*S0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XArod = alfacylopt*S1 + J*S0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!write(*,*) alfasphopt,Rsphopt,'gsph=',gsphopt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!write(*,*) alfacylopt,Rcylopt,'gcyl=',gcylopt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>end subroutine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subroutine gXgsphsub(nsph,gXgsph,g2Xgsph,Xgsph,XAsph)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nsph,gXgsph,g2Xgsph,alfa,chag,n,nsphint,Xgsph,Xgiteration,XAsph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integer, parameter :: ch = 8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integer nsphere, nn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MconstA(ch), MconstB(ch)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!    1      2     3     4     5     6     7      8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  Nc     Vs    ls    a0    ap   delta deltaH  logic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T,Pi,psi,k,e,Nav,sigmaw,sigmaA,sigmaB,sigmasA,sigmasB,epsilon,&amp;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nzero,krDeb,dchpotCH2,dchpotCH3,chpot,R,gg(1,2)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/A/ T,Pi,psi,k,e,Nav,sigmaw,sigmaA,sigmaB,sigmasA,sigmasB,epsilon,MconstA, MconstB,&amp;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nzero,krDeb,dchpotCH2,dchpotCH3,Cadd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X1A,X1B,alfasphopt,Rsphopt,gsphopt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/monomers/ X1A,X1B,alfaA1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/optsph/ alfasphopt,Rsphopt,gsphopt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XAsph = 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Xgsph = 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gXgsph = 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g2Xgsph = 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alfa = 0.02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chag = 0.02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nsphint = int(nsph)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alfa = alfasphopt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!do while(alfa&lt;1.)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nsphere = nsphint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!do  nn = 6,4*nsphere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!do  nn = 10,3*nsphere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!n = nn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n = nsphere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R = (3./4./Pi*n*(alfa*MconstA(2) + (1. - alfa)*MconstB(2)))**0.3333333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gg(1,1) = R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gg(1,2) = alfa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Xgiteration = (X1A**(alfa))*(X1B**((1. - alfa)))*exp(- chpot(gg))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Xgiteration = Xgiteration**n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gXgsph = gXgsph +  n*Xgiteration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g2Xgsph = g2Xgsph + (n**2.)*Xgiteration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Xgsph = Xgsph + Xgiteration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XAsph = XAsph + n*alfa*Xgiteration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!print *, alfa, n,gXgsph,chpot(gg)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!end do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!alfa = alfa + chag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!end do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!stop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subroutine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subroutine CMC (X1,Ybig1,CMCfun)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X1,CMCfun,micellesgXg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logical Ybig1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call micelles(X1,Ybig1,micellesgXg)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(Ybig1 .eqv..true.) return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CMCfun = (micellesgXg - X1)**2./X1**3.  !(0.025*0.018 - X1 - micellesgXg)**2.  !(micellesgXg - X1)**2./X1**3.   !      !(micellesgXg - X1)**2./X1**3.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subroutine</w:t>
      </w:r>
    </w:p>
    <w:p w:rsid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Main Functions: chemical potential 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real*8 function chpot (gg)                                     !   </w:t>
      </w:r>
      <w:r w:rsidRPr="009B2D5A">
        <w:rPr>
          <w:rFonts w:ascii="Times New Roman" w:hAnsi="Times New Roman" w:cs="Times New Roman"/>
          <w:sz w:val="26"/>
          <w:szCs w:val="26"/>
        </w:rPr>
        <w:t>вычисление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B2D5A">
        <w:rPr>
          <w:rFonts w:ascii="Times New Roman" w:hAnsi="Times New Roman" w:cs="Times New Roman"/>
          <w:sz w:val="26"/>
          <w:szCs w:val="26"/>
        </w:rPr>
        <w:t>хим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REAL*8 StericFrEn,DefFrEn,TransferFrEn,&amp;    !   </w:t>
      </w:r>
      <w:r w:rsidRPr="009B2D5A">
        <w:rPr>
          <w:rFonts w:ascii="Times New Roman" w:hAnsi="Times New Roman" w:cs="Times New Roman"/>
          <w:sz w:val="26"/>
          <w:szCs w:val="26"/>
        </w:rPr>
        <w:t>потенциала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9B2D5A">
        <w:rPr>
          <w:rFonts w:ascii="Times New Roman" w:hAnsi="Times New Roman" w:cs="Times New Roman"/>
          <w:sz w:val="26"/>
          <w:szCs w:val="26"/>
        </w:rPr>
        <w:t>содерж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i </w:t>
      </w:r>
      <w:r w:rsidRPr="009B2D5A">
        <w:rPr>
          <w:rFonts w:ascii="Times New Roman" w:hAnsi="Times New Roman" w:cs="Times New Roman"/>
          <w:sz w:val="26"/>
          <w:szCs w:val="26"/>
        </w:rPr>
        <w:t>молекул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InterfacialFrEn,Ohshima_g_diff,MixFrEn       !   </w:t>
      </w:r>
      <w:r w:rsidRPr="009B2D5A">
        <w:rPr>
          <w:rFonts w:ascii="Times New Roman" w:hAnsi="Times New Roman" w:cs="Times New Roman"/>
          <w:sz w:val="26"/>
          <w:szCs w:val="26"/>
        </w:rPr>
        <w:t>длиннохвостого ПАВ и j короткохв.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real*8 gg(1,2),Vmaqua                                     !   малые молекулы - сферич.,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!   большие  - глобулы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!   (ограничение  - criter)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REAL*8 a,Cadd,Cone,P,Rs,X1A,X1B,X1ionic,Vs,alfagA,DifStandChPot,g,alfaA1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integer, parameter :: ch = 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real*8 MconstA(ch), MconstB(ch)   ! </w:t>
      </w:r>
      <w:r w:rsidRPr="009B2D5A">
        <w:rPr>
          <w:rFonts w:ascii="Times New Roman" w:hAnsi="Times New Roman" w:cs="Times New Roman"/>
          <w:sz w:val="26"/>
          <w:szCs w:val="26"/>
        </w:rPr>
        <w:t>массив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B2D5A">
        <w:rPr>
          <w:rFonts w:ascii="Times New Roman" w:hAnsi="Times New Roman" w:cs="Times New Roman"/>
          <w:sz w:val="26"/>
          <w:szCs w:val="26"/>
        </w:rPr>
        <w:t>молекулярных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B2D5A">
        <w:rPr>
          <w:rFonts w:ascii="Times New Roman" w:hAnsi="Times New Roman" w:cs="Times New Roman"/>
          <w:sz w:val="26"/>
          <w:szCs w:val="26"/>
        </w:rPr>
        <w:t>данных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!    1      2     3     4     5     6     7      8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  Nc     Vs    ls    a0    ap   delta deltaH  logic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! logic =  1 - катионные ПАВ, 2 - анионные ПАВ, 3 - неионные ПАВ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T,Pi,psi,k,e,Nav,sigmaw,sigmaA,sigmaB,sigmasA,sigmasB,epsilon,&amp;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nzero,krDeb,dchpotCH2,dchpotCH3,vsurfmic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CHARACTER*3 shape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CHARACTER*8 MDL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/A/ T,Pi,psi,k,e,Nav,sigmaw,sigmaA,sigmaB,sigmasA,sigmasB,epsilon,MconstA, MconstB,&amp;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nzero,krDeb,dchpotCH2,dchpotCH3,Cadd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/Y/ H,VheadA,VheadB,VtailA,VtailB,CH2lgth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B2D5A">
        <w:rPr>
          <w:rFonts w:ascii="Times New Roman" w:hAnsi="Times New Roman" w:cs="Times New Roman"/>
          <w:sz w:val="26"/>
          <w:szCs w:val="26"/>
        </w:rPr>
        <w:t>COMMON /word/ MDL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real*8 tip ! tip = 1 - вычисления для сфер, 2 - вычисления для цилиндров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/tip/ tip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/monomers/ X1A,X1B,alfaA1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/out/ ldamp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alfagion, delta, adelta, adeltaion, s, x0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tip = 1.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!print *, gg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If (MconstA(8)/=3.and.MconstB(8)/=3.)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X1ionic = X1A + X1B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elseif (MconstA(8)==3.and.MconstB(8)/=3.)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X1ionic = X1B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elseif (MconstB(8)==3.and.MconstA(8)/=3.)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X1ionic = X1A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X1ionic = 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if (MconstA(8)/=3.or.MconstB(8)/=3.) then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Vmaqua = 18.0152/998.2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Cone = X1ionic/Vmaqua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nzero = (Cone + Cadd)*Nav/1000.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krDeb = sqrt(8.*Pi*nzero*e**2./ (epsilon * k * T))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alfagA = gg(1,2)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(MconstA(8)==3.and.MconstB(8)==3.)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alfagion = 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elseif (MconstA(8)==3.and.MconstB(8)/=3.)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delta = MconstB(6)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alfagion = (1. - alfagA)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elseif (MconstB(8)==3.and.MconstA(8)/=3.)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delta = MconstA(6)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alfagion = alfagA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elseif (MconstA(8)*MconstB(8)==1.or.MconstA(8)*MconstB(8)==4.)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alfagion = 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delta = alfagA*MconstA(6) + (1. - alfagA)*MconstB(6)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delta = alfagA*MconstA(6) + (1. - alfagA)*MconstB(6)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alfagion = abs (2*alfagA - 1.)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end if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Rs = gg(1,1)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Vs = 4./3.*pi*Rs**3.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vsurfmic = (alfagA*MconstA(2) + (1. - alfagA)*MconstB(2))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g = Vs/vsurfmic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ab/>
        <w:t xml:space="preserve">  a = (4.*pi*Rs**2.)/g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P = vsurfmic/a/Rs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adelta = (4.*pi*(Rs + delta)**2.)/g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if(Mdl.eq.'new') then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adelta = (4.*pi*(Rs + H)**2.)/g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shape = 'sph'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DifStandChPot = DefFrEn(Rs,P,alfagA) + TransferFrEn(alfagA) + MixFrEn(alfagA) +&amp;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InterfacialFrEn(a,alfagA)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call shell (shape,alfagA,Rs,gsh)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(MconstA(8)/=3.or.MconstB(8)/=3.)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adeltaion = adelta/alfagion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s = 4 * Pi * e ** 2. / (epsilon * krDeb * adeltaion*(1.0d-16) * k * 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x0 = krDeb*(Rs + H)*1.d-8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DifStandChPot = DifStandChPot + Ohshima_g_diff(2.0d0, x0, s)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chpot = gsh + DifStandChPot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(ldamp.GT.0) write (11,'(2X,F8.4,8(2X,E12.5))') alfagA,DefFrEn(Rs,P,alfagA),TransferFrEn(alfagA),MixFrEn(alfagA),&amp;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InterfacialFrEn(a,alfagA),Ohshima_g_diff(2.0d0, x0, s),chpot,Rs,H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return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(MconstA(8)/=3.or.MconstB(8)/=3.)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adeltaion = adelta/alfagion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s = 4 * Pi * e ** 2. / (epsilon * krDeb * adeltaion*(1.0d-16) * k * 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x0 = krDeb*(Rs + delta)*1.d-8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DifStandChPot = StericFrEn(a,alfagA) + DefFrEn(Rs,P,alfagA) + TransferFrEn(alfagA) +&amp;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InterfacialFrEn(a,alfagA) + MixFrEn(alfagA) + Ohshima_g_diff(2.0d0, x0, s)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ab/>
        <w:t xml:space="preserve">  DifStandChPot = StericFrEn(a,alfagA) + DefFrEn(Rs,P,alfagA) + TransferFrEn(alfagA) +&amp;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InterfacialFrEn(a,alfagA) + MixFrEn(alfagA)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chpot = DifStandChPot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chpotcyl(gg)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integer, parameter :: ch = 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MconstA(ch), MconstB(ch) ,gg(1,2),Rc,alfagA,Vs,a,P,DifStandChPot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!    1      2     3     4     5     6     7      8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  Nc     Vs    ls    a0    ap   delta deltaH  logic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StericFrEn,DefFrEn,TransferFrEn,InterfacialFrEn,MixFrEn,Ohshima_g_diff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T,Pi,psi,k,e,Nav,sigmaw,sigmaA,sigmaB,sigmasA,sigmasB,epsilon,&amp;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nzero,krDeb,dchpotCH2,dchpotCH3,Cadd,X1A,X1B,alfaA1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CHARACTER*3 shape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CHARACTER*8 MDL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/A/ T,Pi,psi,k,e,Nav,sigmaw,sigmaA,sigmaB,sigmasA,sigmasB,epsilon,MconstA, MconstB,&amp;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nzero,krDeb,dchpotCH2,dchpotCH3,Cadd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/Y/ H,VheadA,VheadB,VtailA,VtailB,CH2lgth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B2D5A">
        <w:rPr>
          <w:rFonts w:ascii="Times New Roman" w:hAnsi="Times New Roman" w:cs="Times New Roman"/>
          <w:sz w:val="26"/>
          <w:szCs w:val="26"/>
        </w:rPr>
        <w:t>COMMON /word/ MDL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real*8 tip ! tip = 1 - вычисления для сфер, 2 - вычисления для цилиндров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/tip/ tip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/monomers/ X1A,X1B,alfaA1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/out/ ldamp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alfagion, delta, adelta, adeltaion, s, x0,  X1ionic, Cone,Vmaqua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tip = 2.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(MconstA(8)/=3.and.MconstB(8)/=3.)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X1ionic = X1A + X1B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elseif (MconstA(8)==3.and.MconstB(8)/=3.)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X1ionic = X1B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elseif (MconstB(8)==3.and.MconstA(8)/=3.)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X1ionic = X1A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X1ionic = 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if (MconstA(8)/=3.or.MconstB(8)/=3.) then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Vmaqua = 18.0152/998.2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Cone = X1ionic/Vmaqua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nzero = (Cone + Cadd)*Nav/1000.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krDeb = sqrt(8.*Pi*nzero*e**2./ (epsilon * k * T))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end if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Rc = gg(1,1)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alfagA = gg(1,2)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Vs = alfagA*MconstA(2) + (1. - alfagA)*MconstB(2)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a = 2.*Vs/Rc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P = 0.5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(MconstA(8)==3.and.MconstB(8)==3.)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alfagion = 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elseif (MconstA(8)==3.and.MconstB(8)/=3.)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delta = MconstB(6)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alfagion = (1 - alfagA)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elseif (MconstB(8)==3.and.MconstA(8)/=3.)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delta = MconstA(6)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alfagion = alfagA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elseif (MconstA(8)*MconstB(8)==1.or.MconstA(8)*MconstB(8)==4.)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alfagion = 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delta = alfagA*MconstA(6) + (1. - alfagA)*MconstB(6)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delta = alfagA*MconstA(6) + (1. - alfagA)*MconstB(6)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alfagion = abs (2*alfagA - 1.)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adelta = a*(Rc + delta)/Rc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if(Mdl.eq.'new')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adelta = a*(Rc + H)/Rc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shape = 'cyl'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DifStandChPot = DefFrEn(Rc,P,alfagA) + TransferFrEn(alfagA) + MixFrEn(alfagA) +&amp;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InterfacialFrEn(a,alfagA)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call shell (shape,alfagA,Rc,gsh)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(MconstA(8)/=3.or.MconstB(8)/=3.)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adeltaion = adelta/alfagion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s = 4 * Pi * e ** 2. / (epsilon * krDeb * adeltaion*(1.0d-16) * k * 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x0 = krDeb*(Rc + H)*1.d-8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DifStandChPot = DifStandChPot + Ohshima_g_diff(1.0d0, x0, s)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chpotcyl = gsh + DifStandChPot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C771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(ldamp.GT.0) write (14,'(2X,F8.4,8(2X,E12.5))') alfagA,DefFrEn(Rc,P,alfagA),TransferFrEn(alfagA),MixFrEn(alfagA),&amp;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InterfacialFrEn(a,alfagA),Ohshima_g_diff(1.0d0, x0, s),chpotcyl,Rc,H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return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(MconstA(8)/=3.or.MconstB(8)/=3.)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adeltaion = adelta/alfagion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s = 4 * Pi * e ** 2. / (epsilon * krDeb * adeltaion*(1.0d-16) * k * 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x0 = krDeb*(Rc + delta)*1.d-8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DifStandChPot = StericFrEn(a,alfagA) + DefFrEn(Rc,P,alfagA) + TransferFrEn(alfagA) +&amp;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InterfacialFrEn(a,alfagA) + MixFrEn(alfagA)   + Ohshima_g_diff(1.0d0, x0, s)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DifStandChPot = StericFrEn(a,alfagA) + DefFrEn(Rc,P,alfagA) + TransferFrEn(alfagA) +&amp;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InterfacialFrEn(a,alfagA) + MixFrEn(alfagA)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chpotcyl = DifStandChPot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function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***************************minimization*****</w:t>
      </w: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fcyl (gg)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gg(1,2), X1A,X1B,chpotcyl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  <w:lang w:val="en-US"/>
        </w:rPr>
        <w:t>ommon /monomers/ X1A,X1B,alfaA1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fcyl = -(X1A**gg(1,2))*(X1B**(1. - gg(1,2)))*exp(- chpotcyl(gg))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!aaa=chpotcyl(gg)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!write (*,*) gg(1,1),gg(1,2),'fcyl=',fcyl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function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fsph (gg)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gg(1,2)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integer, parameter :: ch = 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MconstA(ch), MconstB(ch)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!    1      2     3     4     5     6     7      8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  Nc     Vs    ls    a0    ap   delta deltaH  logic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T,Pi,psi,k,e,Nav,sigmaw,sigmaA,sigmaB,sigmasA,sigmasB,epsilon,&amp;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nzero,krDeb,dchpotCH2,dchpotCH3,chpot,nsph,J,lnK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/A/ T,Pi,psi,k,e,Nav,sigmaw,sigmaA,sigmaB,sigmasA,sigmasB,epsilon,MconstA, MconstB,&amp;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nzero,krDeb,dchpotCH2,dchpotCH3,Cadd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alfacylopt,Rcylopt,gcylopt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/optcyl/ alfacylopt,Rcylopt,gcylopt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X1A,X1B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/monomers/ X1A,X1B,alfaA1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nsph = 4./3.*Pi*gg(1,1)**3./(gg(1,2)*MconstA(2) + (1. - gg(1,2))*MconstB(2))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>J = nsph*(gg(1,2) - alfacylopt)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lnK = nsph*(chpot(gg) - gcylopt)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!fsph = -(X1A**J)*(X1B**(1. - J))*exp(- lnK)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fsph = - (J*log(X1A) + (1.- J)*log(X1B) - lnK)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!write (*,*) gg(1,1),gg(1,2),'fsph=',fsph,nsph,lnK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function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*************************All 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>basic Functions</w:t>
      </w:r>
      <w:r>
        <w:rPr>
          <w:rFonts w:ascii="Times New Roman" w:hAnsi="Times New Roman" w:cs="Times New Roman"/>
          <w:sz w:val="26"/>
          <w:szCs w:val="26"/>
          <w:lang w:val="en-US"/>
        </w:rPr>
        <w:t>***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>***</w:t>
      </w:r>
      <w:r>
        <w:rPr>
          <w:rFonts w:ascii="Times New Roman" w:hAnsi="Times New Roman" w:cs="Times New Roman"/>
          <w:sz w:val="26"/>
          <w:szCs w:val="26"/>
          <w:lang w:val="en-US"/>
        </w:rPr>
        <w:t>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volume(Nc, 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T,volCH3,volCH2, Nc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volCH3 = 54.6 + 0.124*(T - 298.)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volCH2 = 26.9 + 0.0146*(T - 298.)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volume = volCH3 + (Nc - 1.)*volCH2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FUNCTION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length(Nc)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Nc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length = 1.50 + 1.265*Nc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StericFrEn(a, alfagA)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a,alfagA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integer, parameter :: ch = 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MconstA(ch), MconstB(ch)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  T,Pi,psi,k,e,Nav,sigmaw,sigmaA,sigmaB,sigmasA,sigmasB,epsilon,&amp;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nzero,krDeb,dchpotCH2,dchpotCH3,otn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/A/ T,Pi,psi,k,e,Nav,sigmaw,sigmaA,sigmaB,sigmasA,sigmasB,epsilon,MconstA, MconstB,&amp;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  nzero,krDEb,dchpotCH2,dchpotCH3,Cadd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otn = (alfagA*MconstA(5) + (1. - alfagA)*MconstB(5)) / a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(otn&lt;1.)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StericFrEn = -LOG(1. - (alfagA*MconstA(5) + (1. - alfagA)*MconstB(5)) / 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StericFrEn = 100.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FUNCTION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DefFrEn(Rs, P, alfagA)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REAL*8, PARAMETER :: L = 4.6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NsegmA,NsegmB, Rs, P, alfagA,Bg,Qg,const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integer, parameter :: ch = 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MconstA(ch), MconstB(ch)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  T,Pi,psi,k,e,Nav,sigmaw,sigmaA,sigmaB,sigmasA,sigmasB,epsilon,&amp;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/A/ T,Pi,psi,k,e,Nav,sigmaw,sigmaA,sigmaB,sigmasA,sigmasB,epsilon,MconstA, MconstB,&amp;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nzero,krDEb,dchpotCH2,dchpotCH3,Cadd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real*8 tip ! tip = 1 - </w:t>
      </w:r>
      <w:r w:rsidRPr="009B2D5A">
        <w:rPr>
          <w:rFonts w:ascii="Times New Roman" w:hAnsi="Times New Roman" w:cs="Times New Roman"/>
          <w:sz w:val="26"/>
          <w:szCs w:val="26"/>
        </w:rPr>
        <w:t>вычисления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B2D5A">
        <w:rPr>
          <w:rFonts w:ascii="Times New Roman" w:hAnsi="Times New Roman" w:cs="Times New Roman"/>
          <w:sz w:val="26"/>
          <w:szCs w:val="26"/>
        </w:rPr>
        <w:t>для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B2D5A">
        <w:rPr>
          <w:rFonts w:ascii="Times New Roman" w:hAnsi="Times New Roman" w:cs="Times New Roman"/>
          <w:sz w:val="26"/>
          <w:szCs w:val="26"/>
        </w:rPr>
        <w:t>сфер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, 2 - </w:t>
      </w:r>
      <w:r w:rsidRPr="009B2D5A">
        <w:rPr>
          <w:rFonts w:ascii="Times New Roman" w:hAnsi="Times New Roman" w:cs="Times New Roman"/>
          <w:sz w:val="26"/>
          <w:szCs w:val="26"/>
        </w:rPr>
        <w:t>вычисления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B2D5A">
        <w:rPr>
          <w:rFonts w:ascii="Times New Roman" w:hAnsi="Times New Roman" w:cs="Times New Roman"/>
          <w:sz w:val="26"/>
          <w:szCs w:val="26"/>
        </w:rPr>
        <w:t>для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B2D5A">
        <w:rPr>
          <w:rFonts w:ascii="Times New Roman" w:hAnsi="Times New Roman" w:cs="Times New Roman"/>
          <w:sz w:val="26"/>
          <w:szCs w:val="26"/>
        </w:rPr>
        <w:t>цилиндров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/tip/ tip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const = 9.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if(tip==2.) const = 10.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NsegmA = MconstA(3) / 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NsegmB = MconstB(3) / 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Bg = (const*P*Pi**2.)/80.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(Rs &lt; MconstB(3))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Qg = Rs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Qg = MconstB(3)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>DefFrEn = Bg*( (alfagA/NsegmA)*(Rs/L)**2. + ((1.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- alfagA)/NsegmB)*(Qg/L)**2. 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FUNCTION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TransferFrEn(alfagA)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dchA,dchB,alfagA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integer, parameter :: ch = 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MconstA(ch), MconstB(ch)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  T,Pi,psi,k,e,Nav,sigmaw,sigmaA,sigmaB,sigmasA,sigmasB,epsilon,&amp;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/A/ T,Pi,psi,k,e,Nav,sigmaw,sigmaA,sigmaB,sigmasA,sigmasB,epsilon,MconstA, MconstB,&amp;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nzero,krDEb,dchpotCH2,dchpotCH3,Cadd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dchA = ( MconstA(1)- 1.)*dchpotCH2 + dchpotCH3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dchB = ( MconstB(1)- 1.)*dchpotCH2 + dchpotCH3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TransferFrEn = alfagA*dchA + (1. - alfagA)*dchB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FUNCTION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InterfacialFrEn(a, alfagA)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a, alfagA,ettaA,sigmaagg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integer, parameter :: ch = 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MconstA(ch), MconstB(ch)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  T,Pi,psi,k,e,Nav,sigmaw,sigmaA,sigmaB,sigmasA,sigmasB,epsilon,nzero,krDeb,dchpotCH2,dchpotCH3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/A/ T,Pi,psi,k,e,Nav,sigmaw,sigmaA,sigmaB,sigmasA,sigmasB,epsilon,MconstA, MconstB,&amp;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nzero,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krDEb,dchpotCH2,dchpotCH3,Cadd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9B2D5A">
        <w:rPr>
          <w:rFonts w:ascii="Times New Roman" w:hAnsi="Times New Roman" w:cs="Times New Roman"/>
          <w:sz w:val="26"/>
          <w:szCs w:val="26"/>
          <w:lang w:val="en-US"/>
        </w:rPr>
        <w:t>ettaA</w:t>
      </w:r>
      <w:proofErr w:type="spellEnd"/>
      <w:proofErr w:type="gramEnd"/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w:proofErr w:type="spellStart"/>
      <w:r w:rsidRPr="009B2D5A">
        <w:rPr>
          <w:rFonts w:ascii="Times New Roman" w:hAnsi="Times New Roman" w:cs="Times New Roman"/>
          <w:sz w:val="26"/>
          <w:szCs w:val="26"/>
          <w:lang w:val="en-US"/>
        </w:rPr>
        <w:t>alfagA</w:t>
      </w:r>
      <w:proofErr w:type="spellEnd"/>
      <w:r w:rsidRPr="009B2D5A">
        <w:rPr>
          <w:rFonts w:ascii="Times New Roman" w:hAnsi="Times New Roman" w:cs="Times New Roman"/>
          <w:sz w:val="26"/>
          <w:szCs w:val="26"/>
          <w:lang w:val="en-US"/>
        </w:rPr>
        <w:t>*</w:t>
      </w:r>
      <w:proofErr w:type="spellStart"/>
      <w:r w:rsidRPr="009B2D5A">
        <w:rPr>
          <w:rFonts w:ascii="Times New Roman" w:hAnsi="Times New Roman" w:cs="Times New Roman"/>
          <w:sz w:val="26"/>
          <w:szCs w:val="26"/>
          <w:lang w:val="en-US"/>
        </w:rPr>
        <w:t>MconstA</w:t>
      </w:r>
      <w:proofErr w:type="spellEnd"/>
      <w:r w:rsidRPr="009B2D5A">
        <w:rPr>
          <w:rFonts w:ascii="Times New Roman" w:hAnsi="Times New Roman" w:cs="Times New Roman"/>
          <w:sz w:val="26"/>
          <w:szCs w:val="26"/>
          <w:lang w:val="en-US"/>
        </w:rPr>
        <w:t>(2)/(</w:t>
      </w:r>
      <w:proofErr w:type="spellStart"/>
      <w:r w:rsidRPr="009B2D5A">
        <w:rPr>
          <w:rFonts w:ascii="Times New Roman" w:hAnsi="Times New Roman" w:cs="Times New Roman"/>
          <w:sz w:val="26"/>
          <w:szCs w:val="26"/>
          <w:lang w:val="en-US"/>
        </w:rPr>
        <w:t>alfagA</w:t>
      </w:r>
      <w:proofErr w:type="spellEnd"/>
      <w:r w:rsidRPr="009B2D5A">
        <w:rPr>
          <w:rFonts w:ascii="Times New Roman" w:hAnsi="Times New Roman" w:cs="Times New Roman"/>
          <w:sz w:val="26"/>
          <w:szCs w:val="26"/>
          <w:lang w:val="en-US"/>
        </w:rPr>
        <w:t>*</w:t>
      </w:r>
      <w:proofErr w:type="spellStart"/>
      <w:r w:rsidRPr="009B2D5A">
        <w:rPr>
          <w:rFonts w:ascii="Times New Roman" w:hAnsi="Times New Roman" w:cs="Times New Roman"/>
          <w:sz w:val="26"/>
          <w:szCs w:val="26"/>
          <w:lang w:val="en-US"/>
        </w:rPr>
        <w:t>MconstA</w:t>
      </w:r>
      <w:proofErr w:type="spellEnd"/>
      <w:r w:rsidRPr="009B2D5A">
        <w:rPr>
          <w:rFonts w:ascii="Times New Roman" w:hAnsi="Times New Roman" w:cs="Times New Roman"/>
          <w:sz w:val="26"/>
          <w:szCs w:val="26"/>
          <w:lang w:val="en-US"/>
        </w:rPr>
        <w:t>(2) + (1. - alfagA)*MconstB(2))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sigmaagg = ettaA*sigmasA + (1. - ettaA)*sigmasB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>InterfacialFrEn = ( sigmaagg/(k*T) ) * (a - alfagA*MconstA(4) - (1. - alfagA)*MconstB(4))*1.0d-16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FUNCTION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MixFrEn(alfagA)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ettaA,deltaHmix,alfagA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integer, parameter :: ch = 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MconstA(ch), MconstB(ch)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  T,Pi,psi,k,e,Nav,sigmaw,sigmaA,sigmaB,sigmasA,sigmasB,epsilon,nzero,krDeb,dchpotCH2,dchpotCH3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COMMON /A/ T,Pi,psi,k,e,Nav,sigmaw,sigmaA,sigmaB,sigmasA,sigmasB,epsilon,MconstA, MconstB,&amp;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nzero,krDEb,dchpotCH2,dchpotCH3,Cadd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ettaA = alfagA*MconstA(2)/(alfagA*MconstA(2) + (1. - alfagA)*MconstB(2))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(ettaA==0.or.ettaA==1.)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MixFrEn = 0.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return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deltaHmix = ettaA*MconstA(7) + (1. - ettaA)*MconstB(7)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MixFrEn = alfagA * log(ettaA) + (1. - alfagA) * log(1. - ettaA) + 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(alfagA*MconstA(2)*(MconstA(7) - deltaHmix)**2. + 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(1. - alfagA)*MconstB(2)*(MconstB(7) - deltaHmix)**2.)/k/T*1.d-17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function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subroutine Ohshima_f(sh, y0, x0, f, df)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sh, y0, x0, f, df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On entry: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y0 - variable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x0, sh - parameters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>! On exit: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! f, df - function and its derivative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t  = tanh(0.25*y0)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f  = 2.0*sinh(0.5*y0)+2.0*sh/x0*t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df =     cosh(0.5*y0)+0.5*sh/x0*(1.0-t*t)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Ohshima_g_diff(sh, x0, s)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sh, x0, s,nom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On entry: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sh - shape factor, 2 for spheres and 1 for cylinders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x0 - reduced radius of the surface (x0=kappa*R)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! </w:t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s  -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 reduced surface charge density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On exit: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returns reduced electric free energy per CHARGE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f, df, dy0, y0, z, integral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!print *, 'Ohshima'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z=1.+sh/x0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nom = 1.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z=sqrt(z*z+0.25*s*s)-sh/x0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!print *, sh,x0, s, z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! </w:t>
      </w:r>
      <w:r w:rsidRPr="009B2D5A">
        <w:rPr>
          <w:rFonts w:ascii="Times New Roman" w:hAnsi="Times New Roman" w:cs="Times New Roman"/>
          <w:sz w:val="26"/>
          <w:szCs w:val="26"/>
        </w:rPr>
        <w:t>Начальное приближение по Эвансу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y0=2.*log(z+sqrt(z*z-1.))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do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call Ohshima_f(sh,y0,x0,f,df)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dy0 =-(f-s)/df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y0  = y0+dy0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!  write (*,*) y0, "  ", 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if(abs(dy0) &lt; 1.0d-6) exit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if (nom&gt;1.d+3) exit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nom = nom + 1.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enddo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integral = 4.0*cosh(0.5*y0)+8.0*sh/x0*log(cosh(0.25*y0))-4.0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Ohshima_g_diff = y0 - integral/s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function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!***************************  Numerical ****</w:t>
      </w:r>
      <w:r>
        <w:rPr>
          <w:rFonts w:ascii="Times New Roman" w:hAnsi="Times New Roman" w:cs="Times New Roman"/>
          <w:sz w:val="26"/>
          <w:szCs w:val="26"/>
          <w:lang w:val="en-US"/>
        </w:rPr>
        <w:t>*******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>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subroutine coordsquare(FF,Xzero,a,b,epsab,c,d,epscd,XXeps,minXX,minZ)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! минимизация f = FF(XX), где XX =( XX(1,1), XX(1,2) ) - вектор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! XX(1,1) принадлежит [a,b]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 xml:space="preserve">! XX(1,2) принадлежит [c,d]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 xml:space="preserve">! epsab - точность поиска по первой составляющей вектора XX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 xml:space="preserve">! epscd -   -- // --         второй     -- // --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! XXeps - точность определения минимума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! ( одномерный поиск - метом золотого сечения)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! </w:t>
      </w:r>
      <w:proofErr w:type="spellStart"/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minXX,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>minZ</w:t>
      </w:r>
      <w:proofErr w:type="spellEnd"/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r w:rsidRPr="009B2D5A">
        <w:rPr>
          <w:rFonts w:ascii="Times New Roman" w:hAnsi="Times New Roman" w:cs="Times New Roman"/>
          <w:sz w:val="26"/>
          <w:szCs w:val="26"/>
        </w:rPr>
        <w:t>выходные</w:t>
      </w:r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B2D5A">
        <w:rPr>
          <w:rFonts w:ascii="Times New Roman" w:hAnsi="Times New Roman" w:cs="Times New Roman"/>
          <w:sz w:val="26"/>
          <w:szCs w:val="26"/>
        </w:rPr>
        <w:t>параметры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</w:t>
      </w:r>
      <w:proofErr w:type="gramEnd"/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logicalcoord,Xzero(1,2),minXX(1,2),minZ,XX(1,2),X0(1,2),delX(1,2)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a,b,epsab,c,d,epscd,XXeps(1,2)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FF,miny,minx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external FF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/coordsquarecom / logicalcoord,XX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X0  = Xzero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!print *, X0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XX = X0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logicalcoord = 1.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call golden (FF,c,d,epscd,minx,miny)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XX(1,2)  = minx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!print *, XX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logicalcoord = 2.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call golden (FF,a,b,epsab,minx,miny)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XX(1,1)  = minx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!print *, XX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delX = XX - X0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if ((abs(delX(1,1))&lt;= XXeps(1,1)).and.(abs(delX(1,2))&lt;= XXeps(1,2)))   exit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X0 = XX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do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minXX = XX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minZ = FF(XX)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subroutine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f(x,FF)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x,XX(1,2),logicalcoord,ff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external ff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common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proofErr w:type="spellStart"/>
      <w:r w:rsidRPr="00477985">
        <w:rPr>
          <w:rFonts w:ascii="Times New Roman" w:hAnsi="Times New Roman" w:cs="Times New Roman"/>
          <w:sz w:val="26"/>
          <w:szCs w:val="26"/>
          <w:lang w:val="en-US"/>
        </w:rPr>
        <w:t>coordsquarecom</w:t>
      </w:r>
      <w:proofErr w:type="spellEnd"/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 / </w:t>
      </w:r>
      <w:proofErr w:type="spellStart"/>
      <w:r w:rsidRPr="00477985">
        <w:rPr>
          <w:rFonts w:ascii="Times New Roman" w:hAnsi="Times New Roman" w:cs="Times New Roman"/>
          <w:sz w:val="26"/>
          <w:szCs w:val="26"/>
          <w:lang w:val="en-US"/>
        </w:rPr>
        <w:t>logicalcoord,XX</w:t>
      </w:r>
      <w:proofErr w:type="spellEnd"/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B2D5A">
        <w:rPr>
          <w:rFonts w:ascii="Times New Roman" w:hAnsi="Times New Roman" w:cs="Times New Roman"/>
          <w:sz w:val="26"/>
          <w:szCs w:val="26"/>
          <w:lang w:val="en-US"/>
        </w:rPr>
        <w:t>if</w:t>
      </w:r>
      <w:proofErr w:type="gramEnd"/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9B2D5A">
        <w:rPr>
          <w:rFonts w:ascii="Times New Roman" w:hAnsi="Times New Roman" w:cs="Times New Roman"/>
          <w:sz w:val="26"/>
          <w:szCs w:val="26"/>
          <w:lang w:val="en-US"/>
        </w:rPr>
        <w:t>logicalcoord</w:t>
      </w:r>
      <w:proofErr w:type="spellEnd"/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== 1.)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XX(1,2) = x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f = FF(XX)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XX(1,1) = x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f = FF(XX)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function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subroutine golden (FF,left,right,eps,minx,miny)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ff,a,b,eps,minx,miny,x1,x2,y1,y2,h,left,right,f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external ff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 xml:space="preserve">! нахождение минимума функции одной переменной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! методом золотого сечения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lastRenderedPageBreak/>
        <w:t xml:space="preserve">! left,right,eps - входные параметры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 xml:space="preserve">! minx,miny - выходные параметры  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477985">
        <w:rPr>
          <w:rFonts w:ascii="Times New Roman" w:hAnsi="Times New Roman" w:cs="Times New Roman"/>
          <w:sz w:val="26"/>
          <w:szCs w:val="26"/>
        </w:rPr>
        <w:t xml:space="preserve"> = 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>left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b = right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x1 = a + 0.382*(b - a)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x2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 = a + 0.618*(b - a)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y1 = f(x1</w:t>
      </w:r>
      <w:proofErr w:type="gramStart"/>
      <w:r w:rsidRPr="009B2D5A">
        <w:rPr>
          <w:rFonts w:ascii="Times New Roman" w:hAnsi="Times New Roman" w:cs="Times New Roman"/>
          <w:sz w:val="26"/>
          <w:szCs w:val="26"/>
          <w:lang w:val="en-US"/>
        </w:rPr>
        <w:t>,ff</w:t>
      </w:r>
      <w:proofErr w:type="gramEnd"/>
      <w:r w:rsidRPr="009B2D5A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y2 = f(x2,ff)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do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if(y1&gt;y2)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 = x1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h = (b - a)/2.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if(h&lt;= eps) exit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x1 = x2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y1 = y2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x2 = a + 0.618*(b - 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y2 = f(x2,ff)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elseif (y1&lt;y2)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b = x2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h = (b - a)/2.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if(h&lt;= eps) exit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x2 = x1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y2 = y1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x1 = a + 0.382*(b - 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y1 = f(x1,ff)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a = x1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b = x2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h = (b - a)/2.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if(h&lt;= eps) exit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x1 = a + 0.382*(b - 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x2 = a + 0.618*(b - 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y1 = f(x1,ff)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y2 = f(x2,ff)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!print *, a,b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do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minx = (a + b)/2.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miny = f(minx,ff)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subroutine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subroutine dihotom (a, del, eps,minx,miny)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a, del, eps,minx,miny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x1,x2,y1,y2,chag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logical Ybig1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!CMC (X1,Ybig1,CMCfun)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! одномерная минимизация методом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! дихотомии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! a - начальная точка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! del - веществ. число,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! начальная величина шага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 xml:space="preserve">! a, del, eps - входные параметры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! minx,miny - выходные параметры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chag = del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x1 = a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x2 = x1 + chag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do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if(abs(x1 - x2)&lt;eps) exit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call CMC (x1,Ybig1,y1)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if (Ybig1 .eqv..true.)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 if(x1&lt;=abs(2*chag)) chag = chag/2.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x1 = x1 + chag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x2 = x1 + chag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cycle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end 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call CMC (x2,Ybig1,y2)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if(y1&gt;y2)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if(x2&lt;=abs(chag)) chag = chag/2.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x1 = x2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x2 = x1 + chag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else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x1 = x2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chag = - chag/2.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x2 = x1 + chag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end if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do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miny = y2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minx = (x1 + x2)/2.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 subroutine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****************************NEW MODEL********************************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add(n,unrept,unterm)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add=(n-1.0)*unrept+unterm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RETURN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SUBROUTINE PARAM(T,TT)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IMPLICIT REAL*8 (A-H,O-Z)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/B/ W(10,10),WT(10,10),WTT(10,10),REDT(10,10)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/D/ ZZ,ZR,NK,NG,JX,IJ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/H/ BLIS(10,10),AL(10),ALI(10),ET(10,10),GP(10)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C1=TT/T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C2=C1-1.0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C1=DLOG(C1)-C2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5 I=1,NG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5 J=1,NG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5  ET(I,J)=DEXP(-W(I,J)-WT(I,J)*C2-WTT(I,J)*C1)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RETURN 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SUBROUTINE IKS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IMPLICIT  REAL*8 (A-H,O-Z)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REAL*8 RXX(10)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/S/ X(10),X1(10),X2(10),XX(10),Y(10),GAM1(10),GAM2(10)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/D/ ZZ,ZR,NK,NG,JX,IJ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/H/ BLIS(10,10),AL(10),ALI(10),ET(10,10),GP(10)                                       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RE=1.0                                                            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    J1=0                                                              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>DO 1 K=1</w:t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,NG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gramStart"/>
      <w:r w:rsidRPr="009B2D5A">
        <w:rPr>
          <w:rFonts w:ascii="Times New Roman" w:hAnsi="Times New Roman" w:cs="Times New Roman"/>
          <w:sz w:val="26"/>
          <w:szCs w:val="26"/>
          <w:lang w:val="en-US"/>
        </w:rPr>
        <w:t>XX(</w:t>
      </w:r>
      <w:proofErr w:type="gramEnd"/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K)=RE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1  RE=RE-1.0D-04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19  J1=J1+1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2 K=1,NG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2  XX(K)=DABS(XX(K))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3 K=1,NG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BB=0.0 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4 I=1,NG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4 BB=BB+AL(I)*XX(I)*ET(K,I)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3  RXX(K)=1.0/BB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6 K=1,NG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6  XX(K)=(XX(K)+RXX(K))/2.0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7 K=1,NG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IF (DABS(XX(K)-RXX(K)).GT.1.0D-12) GO TO 19                       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7  CONTINUE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</w:t>
      </w:r>
      <w:proofErr w:type="gramStart"/>
      <w:r w:rsidRPr="009B2D5A">
        <w:rPr>
          <w:rFonts w:ascii="Times New Roman" w:hAnsi="Times New Roman" w:cs="Times New Roman"/>
          <w:sz w:val="26"/>
          <w:szCs w:val="26"/>
          <w:lang w:val="en-US"/>
        </w:rPr>
        <w:t>20  RETURN</w:t>
      </w:r>
      <w:proofErr w:type="gramEnd"/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Subroutine shell(shape,XA,Rc,gsh)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input: shape - cyl or sphere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XA -core composition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Rc- core radius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output gsh - shell free energy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IMPLICIT REAL*8 (A-H,O-Z)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CHARACTER*3 shape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/S/ X(10),X1(10),X2(10),XX(10),Y(10),GAM1(10),GAM2(10)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/B/ W(10,10),WT(10,10),WTT(10,10),REDT(10,10)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/C/ QT,RT,T,TT,R(10),RS(10,10),Q(10),QS(10,10)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/D/ ZZ,ZR,NK,NG,JX,IJ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/H/ BLIS(10,10),AL(10),ALI(10),ET(10,10),GP(10)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/E/ P,CP,CV,CO,RO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/Z/ UM,VEC,HEC,GMC,GGA(10)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/Y/ H,VheadA,VheadB,VtailA,VtailB,CH2lgth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/out/ ldamp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if(shape.eq.'sph') k=2.0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if(shape.eq.'cyl') k=1.0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FiA=XA*fisurf(Rc,k,H,VheadA,VtailA)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FiB=(1.0-XA)*fisurf(Rc,k,H,VheadB,VtailB)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!FiA=0.0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fisolv=1.0-FiA-FiB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write (*,*) fisolv,FiA,FiB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calculate mol fractions from volume fractions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XNR=FiA/R(1)+FiB/R(2)+fisolv/R(3)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!write (*,*) fisolv,FiA,FiB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X(3)=fisolv/(R(3)*XNR)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X(2)=FiB/(R(2)*XNR)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ab/>
        <w:t>X(1)=FiA/(R(1)*XNR)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call ACTCF(X,GAM2)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gloc=ANCOR (Rc,k,H,CH2lgth)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call bondmix(gmix,gbond)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call bondmixshell(gmxbond)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gsh=gmxbond      !+gloc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(ldamp.GT.0) then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if(shape.eq.'sph') write (15,'(4(2X,F8.4),3(2X,E12.5))') XA,FiA,FiB,fisolv,gloc, gmxbond, gsh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if(shape.eq.'cyl') write (12,'(4(2X,F8.4),3(2X,E12.5))') XA,FiA,FiB,fisolv,gloc, gmxbond, gsh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endif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return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SUBROUTINE bondmixshell(gmxbond)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IMPLICIT REAL*8 (A-H,O-Z)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REAL*8 QREM(10),XREM(10),GPR(10),QSREM(10,10),RREM(10),XXRE(10)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/S/ X(10),X1(10),X2(10),XX(10),Y(10),GAM1(10),GAM2(10)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/B/ W(10,10),WT(10,10),WTT(10,10),REDT(10,10)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/C/ QT,RT,T,TT,R(10),RS(10,10),Q(10),QS(10,10)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/D/ ZZ,ZR,NK,NG,JX,IJ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/H/ BLIS(10,10),AL(10),ALI(10),ET(10,10),GP(10)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/E/ P,CP,CV,CO,RO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/Z/ UM,VEC,HEC,GMC,GGA(10)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/out/ ldamp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store composition and parameters: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QTR=QT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ab/>
        <w:t>DO 111 J=1,NG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111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XXRE(J)=XX(J)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1 I=1,NK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XREM(I)=X(I)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RREM(I)=R(I)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QREM(I)=Q(I)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GPR(I)=GP(I)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2 J=1,NG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2   QSREM(I,J)=QS(I,J)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1   CONTINUE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NKREM=NK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infinite dilution X's unsymmetric residual reference act coef.- GP(I)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X(1)=0.0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X(2)=0.0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X(3)=1.0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DO 1600 I=1,NK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1600 J=1,NG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1600 AL(J)=QS(I,J)*X(I)/Q(3)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CALL IKS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DO 1500 I=1,NK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GP(I)=0.0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1500 J=1,NG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1500 GP(I)=GP(I)-ZZ*QS(I,J)*DLOG(XX(J))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call ACTCF(X,GAM1)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GGA- act coeff with symmetric reference combinatorial and unsymmetric reference residual parts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this is OK for solvent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call ACTSHELL(XREM,GGA)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for surfactants - correct for bonding and different ref.state in combinatorial, see page11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AAC=XREM(1)+XREM(2)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ab/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gmxbond=0.0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DO 13 I=1,NK-1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13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gmxbond=gmxbond+XREM(I)*Dlog( GGA(I) )/AAC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call ACTCF(XREM,GAM1)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gmxwater=XREM(3)*Dlog( GAM1(3)*XREM(3) )/AAC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if (ldamp.GT.0) write (17,'(3(2X,F8.4),3(2X,E12.5))') XREM(1),XREM(2),XREM(3),gmxbond,gmxwater,(gmxbond+gmxwater)</w:t>
      </w:r>
    </w:p>
    <w:p w:rsidR="009B2D5A" w:rsidRPr="00C7713D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7713D">
        <w:rPr>
          <w:rFonts w:ascii="Times New Roman" w:hAnsi="Times New Roman" w:cs="Times New Roman"/>
          <w:sz w:val="26"/>
          <w:szCs w:val="26"/>
          <w:lang w:val="en-US"/>
        </w:rPr>
        <w:t>gmxbond=gmxbond+gmxwater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333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format(2X,F10.4,4(4X,E14.6))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RETURN 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END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SUBROUTINE ACTSHELL(DX,GAM)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calulates activity coeff., not LN(Gam) !!!!!!!!!!!!!!!!!!!!!!!!!!!!!!!!!!!!!!!!!!!!!!!!!!!!!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IMPLICIT REAL*8 (A-H,O-Z)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REAL*8 DX(10),GAM(10)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/S/ X(10),X1(10),X2(10),XX(10),Y(10),GAM1(10),GAM2(10)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/C/ QT,RT,T,TT,R(10),RS(10,10),Q(10),QS(10,10)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/D/ ZZ,ZR,NK,NG,JX,IJ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/H/ BLIS(10,10),AL(10),ALI(10),ET(10,10),GP(10)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RT=0.0 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QT=0.0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!write (*,*) DX(1),DX(2),DX(3),Q(3),R(3)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!stop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1 I=1,NK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RT=RT+R(I)*DX(I)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1  QT=QT+Q(I)*DX(I)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2 I=1,NK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A=R(3)/RT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BB=A*QT/Q(3)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2  GAM(I)=-ZR*Q(I)*DLOG(BB)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3 L=1,NG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 A=0.0  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4 J=1,NK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4  A=A+QS(J,L)*DX(J)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3  AL(L)=A/QT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CALL IKS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5 I=1,NK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6 L=1,NG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6  GAM(I)=GAM(I)+ZZ*QS(I,L)*DLOG(XX(L))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GAM(I)=DEXP(GAM(I)+GP(I))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!      GAM(I)=GAM(I)+GP(I)                                         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5  continue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RETURN 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ANCOR (Rc,k,H,SegL)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!I---------------------------------------------------------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!I   SegL-segment length, Rc-core radius; k=2 for sphere, k=1 for cylinder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!I---------------------------------------------------------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k1=k+1.0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ANCOR=dlog( ((Rc+H)**k1-Rc**k1)/(k1*SegL*Rc**k) 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RETURN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SUBROUTINE ACTCF(DX,GAM)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calulates activity coeff., not LN(Gam) !!!!!!!!!!!!!!!!!!!!!!!!!!!!!!!!!!!!!!!!!!!!!!!!!!!!!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IMPLICIT REAL*8 (A-H,O-Z)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REAL*8 DX(10),GAM(10)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/S/ X(10),X1(10),X2(10),XX(10),Y(10),GAM1(10),GAM2(10)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/C/ QT,RT,T,TT,R(10),RS(10,10),Q(10),QS(10,10)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/D/ ZZ,ZR,NK,NG,JX,IJ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/H/ BLIS(10,10),AL(10),ALI(10),ET(10,10),GP(10)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 RT=0.0 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QT=0.0 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1 I=1,NK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RT=RT+R(I)*DX(I)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1  QT=QT+Q(I)*DX(I)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2 I=1,NK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A=R(I)/RT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BB=A*QT/Q(I)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2  GAM(I)=-ZR*Q(I)*(1.0-BB+DLOG(BB))+1.0-A+DLOG(A)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3 L=1,NG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A=0.0  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4 J=1,NK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4  A=A+QS(J,L)*DX(J)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3  AL(L)=A/QT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CALL IKS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5 I=1,NK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DO 6 L=1,NG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6  GAM(I)=GAM(I)+ZZ*QS(I,L)*DLOG(XX(L))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5  GAM(I)=DEXP(GAM(I)+GP(I))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RETURN     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END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*************************************************************************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FUNCTION fisurf(Rc,k,H,Vhead,Vtail)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Implicit REAL*8 (A-H,O-Z)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!I---------------------------------------------------------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!I   Rc-core radius; k=2 for sphere, k=1 for cylinder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!I---------------------------------------------------------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 k1=k+1.0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VA=H*(1.0+0.5*k*(H/Rc)**2.0+k*(k-1.0)*(H/Rc)**3.0/6.0)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fisurf=Vhead*Rc/(k1*VA*Vtail)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RETURN</w:t>
      </w:r>
    </w:p>
    <w:p w:rsid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>END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cr/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lang w:val="en-US"/>
        </w:rPr>
        <w:t xml:space="preserve"> 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>subroutine indsurf(H,VheadA,VheadB,VtailA,VtailB,CH2lgth,ntailA,ntailB)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divides surfactant A, surfactant B into head and tail portion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assignes H-shell thickness and functional groups to surfA, surfB and solvent(water)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IMPLICIT REAL*8 (A-H,O-Z)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integer, parameter :: ch = 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MconstA(ch), MconstB(ch)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!    1      2     3     4     5     6     7      8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  Nc     Vs    ls    a0    ap   delta deltaH  logic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REAL*8 T2,Pi,psi,k,e,Nav,sigmaw,sigmaA,sigmaB,sigmasA,sigmasB,epsilon,&amp;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nzero,krDeb,dchpotCH2,dchpotCH3,Cadd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/A/ T2,Pi,psi,k,e,Nav,sigmaw,sigmaA,sigmaB,sigmasA,sigmasB,epsilon,MconstA, MconstB,&amp;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 nzero,krDeb,dchpotCH2,dchpotCH3,Cadd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/S/ X(10),X1(10),X2(10),XX(10),Y(10),GAM1(10),GAM2(10)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/B/ W(10,10),WT(10,10),WTT(10,10),REDT(10,10)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COMMON /C/ QT,RT,T,TT,R(10),RS(10,10),Q(10),QS(10,10)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/D/ ZZ,ZR,NK,NG,JX,IJ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COMMON /H/ BLIS(10,10),AL(10),ALI(10),ET(10,10),GP(10)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TT=298.16d0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CH3lgth = 1.50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CH2lgth = 1.265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OHlgth = 1.17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CMIMlgth = 11.0      !10.02 (Cl)   !6.02   !11.0 (Br)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volCH3 = 54.6 + 0.124*(T - 298.)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volCH2 = 26.9 + 0.0146*(T - 298.)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volOH=25.0*1.0076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volMIM=25.0*5.1893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nAch2=1.0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ab/>
        <w:t>nBch2=3.0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PolAlgth= nAch2*CH2lgth+CMIMlgth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PolBlgth= nBch2*CH2lgth+OHlgth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volPolarA=volMIM+nAch2*volCH2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volPolarB=volOH+nBch2*volCH2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solvent-water: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vsolv=30.0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nheadA=1.0   !(only ch2-groups count)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nheadB=2.0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NcA=MconstA(1)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NcB=MconstB(1)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ntailA=NcA-nheadA   ! all polar groups in the head: 1-polar group and several repaeted CH2 groups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ntailB=NcB-nheadB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nheadA=nheadA+1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nheadB=nheadB+1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VheadA=add(nheadA,volCH2,volMIM)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VheadB=add(nheadB,volCH2,volOH)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H=add(nheadA,CH2lgth,CMIMlgth)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H=add(nheadA,oxylgth,PolAlgth)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VtailA=add(ntailA,volCH2,volCH3)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VtailB=add(ntailB,volCH2,volCH3)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NK=3.0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NG= 7.0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ZZ=10.0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ZR=0.5*ZZ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     READ 74,((BLIS(I,J),J=1,NG),I=1,NK)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     READ 74,((RS(I,J),J=1,NG),I=1,NK)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do I=1,NG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do J=1,NG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W(I,J)=0.0d0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WT(I,J)=0.0d0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WTT(I,J)=0.0d0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end do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end do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! GROUP #   1      2      3      4        5          6       7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GROUPS   CH3    CH2   O(OH)   H(OH)  O(water)  2H(water)  MIM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do 1300 I=1,NK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do 1300 J=1,NG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W(J,J)=0.0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if there's no group in the molecule then Rs=0 and Ls=1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RS(I,J)=0.0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1300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BLIS(I,J)=1.0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surfactant A (MIM)  - head partion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RS(1,1)= 0.0d0                     !1.9621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BLIS(1,1)=1.0d0                    !0.5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RS(1,2)=nAch2*1.0865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RS(1,7)=5.1893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RS(1,7)= 3.1893                !3.1893      works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BLIS(1,7)=0.5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! propanol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RS(2,1)=0.0d0              !1.9621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BLIS(2,1)=1.0d0            !0.5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RS(2,2)=nBch2*1.0865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RS(2,3)=1.0076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BLIS(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>2,3)=0.9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RS(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>2,4)=0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lastRenderedPageBreak/>
        <w:tab/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BLIS(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>2,4)=0.5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! </w:t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solvent :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 xml:space="preserve"> water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RS(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>3,5)=1.1903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BLIS(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>3,5)=1.0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RS(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>3,6)=0.0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BLIS(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>3,6)=0.0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CH3- other groups: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W(1,2)=0.0256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W(1,3)=0.2639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W(1,4)=0.2639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W(1,5)=0.0345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W(1,6)=0.0345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W(1,7)=-0.45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CH2- other groups:</w:t>
      </w:r>
    </w:p>
    <w:p w:rsidR="005237E9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W(2,3)=0.0345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 xml:space="preserve">W(2,4)=0.0345     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W(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>2,5)=0.0345</w:t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477985">
        <w:rPr>
          <w:rFonts w:ascii="Times New Roman" w:hAnsi="Times New Roman" w:cs="Times New Roman"/>
          <w:sz w:val="26"/>
          <w:szCs w:val="26"/>
          <w:lang w:val="en-US"/>
        </w:rPr>
        <w:t>W(</w:t>
      </w:r>
      <w:proofErr w:type="gramEnd"/>
      <w:r w:rsidRPr="00477985">
        <w:rPr>
          <w:rFonts w:ascii="Times New Roman" w:hAnsi="Times New Roman" w:cs="Times New Roman"/>
          <w:sz w:val="26"/>
          <w:szCs w:val="26"/>
          <w:lang w:val="en-US"/>
        </w:rPr>
        <w:t>2,6)=0.0345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9B2D5A">
        <w:rPr>
          <w:rFonts w:ascii="Times New Roman" w:hAnsi="Times New Roman" w:cs="Times New Roman"/>
          <w:sz w:val="26"/>
          <w:szCs w:val="26"/>
          <w:lang w:val="en-US"/>
        </w:rPr>
        <w:t>W(</w:t>
      </w:r>
      <w:proofErr w:type="gramEnd"/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2,7)=-0.45                        </w:t>
      </w:r>
      <w:r w:rsidR="005237E9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O(OH)- other groups: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W(3,4)=-4.2668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W(3,6)=-4.2693</w:t>
      </w:r>
    </w:p>
    <w:p w:rsidR="009B2D5A" w:rsidRPr="009B2D5A" w:rsidRDefault="005237E9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W(3,7)=-5.5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H(OH)- other groups: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W(4,5)=-5.7439</w:t>
      </w:r>
    </w:p>
    <w:p w:rsidR="009B2D5A" w:rsidRPr="009B2D5A" w:rsidRDefault="005237E9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W(4,7)=0.0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9B2D5A"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O(H2O)- other groups: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lastRenderedPageBreak/>
        <w:tab/>
        <w:t>W(5,6)=-4.988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W(5,7)=-3.5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H(H2O)-mim: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W(6,7)=0.0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B2D5A" w:rsidRPr="00477985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7985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9B2D5A">
        <w:rPr>
          <w:rFonts w:ascii="Times New Roman" w:hAnsi="Times New Roman" w:cs="Times New Roman"/>
          <w:sz w:val="26"/>
          <w:szCs w:val="26"/>
          <w:lang w:val="en-US"/>
        </w:rPr>
        <w:t>do</w:t>
      </w:r>
      <w:proofErr w:type="gramEnd"/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1400 I=1,NG-1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do 1400 J=I+1,NG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1400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W(J,I)=W(I,J)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call param(T,TT)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1000 I=1,NK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R(I)=0.0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Q(I)=0.0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GP(I)=0.0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1000 J=1,NG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QS(I,J)=RS(I,J)-2.0*(BLIS(I,J)+RS(I,J)-1.0)/ZZ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R(I)=R(I)+RS(I,J)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1000 Q(I)=Q(I)+QS(I,J)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1500 I=1,NK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1600 J=1,NG 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1600 AL(J)=QS(I,J)/Q(I)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CALL IKS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     DO 1500 J=1,NG                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 xml:space="preserve"> 1500 GP(I)=GP(I)-ZZ*QS(I,J)*DLOG(XX(J))                                      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 for debugging: test call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X1(1)=0.5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X1(2)=0.5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X1(3)=0.0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2D5A">
        <w:rPr>
          <w:rFonts w:ascii="Times New Roman" w:hAnsi="Times New Roman" w:cs="Times New Roman"/>
          <w:sz w:val="26"/>
          <w:szCs w:val="26"/>
          <w:lang w:val="en-US"/>
        </w:rPr>
        <w:t>!</w:t>
      </w:r>
      <w:r w:rsidRPr="009B2D5A">
        <w:rPr>
          <w:rFonts w:ascii="Times New Roman" w:hAnsi="Times New Roman" w:cs="Times New Roman"/>
          <w:sz w:val="26"/>
          <w:szCs w:val="26"/>
          <w:lang w:val="en-US"/>
        </w:rPr>
        <w:tab/>
        <w:t>call ACTCF(X1,GAM1)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>!</w:t>
      </w:r>
      <w:r w:rsidRPr="009B2D5A">
        <w:rPr>
          <w:rFonts w:ascii="Times New Roman" w:hAnsi="Times New Roman" w:cs="Times New Roman"/>
          <w:sz w:val="26"/>
          <w:szCs w:val="26"/>
        </w:rPr>
        <w:tab/>
        <w:t>continue</w:t>
      </w:r>
    </w:p>
    <w:p w:rsidR="009B2D5A" w:rsidRPr="009B2D5A" w:rsidRDefault="009B2D5A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5A">
        <w:rPr>
          <w:rFonts w:ascii="Times New Roman" w:hAnsi="Times New Roman" w:cs="Times New Roman"/>
          <w:sz w:val="26"/>
          <w:szCs w:val="26"/>
        </w:rPr>
        <w:tab/>
        <w:t>return</w:t>
      </w:r>
    </w:p>
    <w:p w:rsidR="00544D08" w:rsidRPr="005237E9" w:rsidRDefault="00C7713D" w:rsidP="009B2D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  <w:t>en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</w:p>
    <w:sectPr w:rsidR="00544D08" w:rsidRPr="005237E9" w:rsidSect="00FB4A22">
      <w:footerReference w:type="default" r:id="rId5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E4" w:rsidRDefault="009359E4" w:rsidP="00FB4A22">
      <w:pPr>
        <w:spacing w:after="0" w:line="240" w:lineRule="auto"/>
      </w:pPr>
      <w:r>
        <w:separator/>
      </w:r>
    </w:p>
  </w:endnote>
  <w:endnote w:type="continuationSeparator" w:id="0">
    <w:p w:rsidR="009359E4" w:rsidRDefault="009359E4" w:rsidP="00FB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06520"/>
      <w:docPartObj>
        <w:docPartGallery w:val="Page Numbers (Bottom of Page)"/>
        <w:docPartUnique/>
      </w:docPartObj>
    </w:sdtPr>
    <w:sdtEndPr/>
    <w:sdtContent>
      <w:p w:rsidR="00477985" w:rsidRDefault="004779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755">
          <w:rPr>
            <w:noProof/>
          </w:rPr>
          <w:t>36</w:t>
        </w:r>
        <w:r>
          <w:fldChar w:fldCharType="end"/>
        </w:r>
      </w:p>
    </w:sdtContent>
  </w:sdt>
  <w:p w:rsidR="00477985" w:rsidRDefault="004779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E4" w:rsidRDefault="009359E4" w:rsidP="00FB4A22">
      <w:pPr>
        <w:spacing w:after="0" w:line="240" w:lineRule="auto"/>
      </w:pPr>
      <w:r>
        <w:separator/>
      </w:r>
    </w:p>
  </w:footnote>
  <w:footnote w:type="continuationSeparator" w:id="0">
    <w:p w:rsidR="009359E4" w:rsidRDefault="009359E4" w:rsidP="00FB4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D67"/>
    <w:multiLevelType w:val="hybridMultilevel"/>
    <w:tmpl w:val="91BA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4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A50958"/>
    <w:multiLevelType w:val="hybridMultilevel"/>
    <w:tmpl w:val="3AE0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799A"/>
    <w:multiLevelType w:val="hybridMultilevel"/>
    <w:tmpl w:val="C2B88358"/>
    <w:lvl w:ilvl="0" w:tplc="74623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49EE"/>
    <w:multiLevelType w:val="multilevel"/>
    <w:tmpl w:val="D2DCD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73380F"/>
    <w:multiLevelType w:val="multilevel"/>
    <w:tmpl w:val="7AA48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7E03AC"/>
    <w:multiLevelType w:val="hybridMultilevel"/>
    <w:tmpl w:val="D964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8484E"/>
    <w:multiLevelType w:val="hybridMultilevel"/>
    <w:tmpl w:val="345050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A10DEF"/>
    <w:multiLevelType w:val="hybridMultilevel"/>
    <w:tmpl w:val="657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67178"/>
    <w:multiLevelType w:val="hybridMultilevel"/>
    <w:tmpl w:val="8F9E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F5DB7"/>
    <w:multiLevelType w:val="hybridMultilevel"/>
    <w:tmpl w:val="6D024A1A"/>
    <w:lvl w:ilvl="0" w:tplc="643A73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965F0"/>
    <w:multiLevelType w:val="hybridMultilevel"/>
    <w:tmpl w:val="A6385882"/>
    <w:lvl w:ilvl="0" w:tplc="9C5A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66EA6"/>
    <w:multiLevelType w:val="multilevel"/>
    <w:tmpl w:val="5E22B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7A"/>
    <w:rsid w:val="00006412"/>
    <w:rsid w:val="00017F9C"/>
    <w:rsid w:val="0002245C"/>
    <w:rsid w:val="000332C4"/>
    <w:rsid w:val="000377CA"/>
    <w:rsid w:val="00041E32"/>
    <w:rsid w:val="00041F24"/>
    <w:rsid w:val="00044306"/>
    <w:rsid w:val="0004712A"/>
    <w:rsid w:val="00055E60"/>
    <w:rsid w:val="00061EB8"/>
    <w:rsid w:val="000651D3"/>
    <w:rsid w:val="00065BE7"/>
    <w:rsid w:val="00072353"/>
    <w:rsid w:val="0008347F"/>
    <w:rsid w:val="00084E55"/>
    <w:rsid w:val="00086232"/>
    <w:rsid w:val="00086FAA"/>
    <w:rsid w:val="0009214E"/>
    <w:rsid w:val="00092A65"/>
    <w:rsid w:val="00095650"/>
    <w:rsid w:val="000C1EA5"/>
    <w:rsid w:val="000C3CE5"/>
    <w:rsid w:val="000C6879"/>
    <w:rsid w:val="000E6CAC"/>
    <w:rsid w:val="000F0BC5"/>
    <w:rsid w:val="000F4E65"/>
    <w:rsid w:val="00113A6F"/>
    <w:rsid w:val="0011781D"/>
    <w:rsid w:val="00122296"/>
    <w:rsid w:val="001245EE"/>
    <w:rsid w:val="00132F3D"/>
    <w:rsid w:val="00147AE7"/>
    <w:rsid w:val="001505D9"/>
    <w:rsid w:val="001620E1"/>
    <w:rsid w:val="001677F0"/>
    <w:rsid w:val="00170A73"/>
    <w:rsid w:val="00172B04"/>
    <w:rsid w:val="00174FA4"/>
    <w:rsid w:val="0017538D"/>
    <w:rsid w:val="0018261E"/>
    <w:rsid w:val="00187C76"/>
    <w:rsid w:val="001A0813"/>
    <w:rsid w:val="001A6A41"/>
    <w:rsid w:val="001B3379"/>
    <w:rsid w:val="001B3D0E"/>
    <w:rsid w:val="001C278C"/>
    <w:rsid w:val="001C4501"/>
    <w:rsid w:val="001C5FFF"/>
    <w:rsid w:val="001C6F78"/>
    <w:rsid w:val="001D1B62"/>
    <w:rsid w:val="001D3F01"/>
    <w:rsid w:val="001D7B3C"/>
    <w:rsid w:val="001E6044"/>
    <w:rsid w:val="001F2576"/>
    <w:rsid w:val="002111AB"/>
    <w:rsid w:val="0021330D"/>
    <w:rsid w:val="00217293"/>
    <w:rsid w:val="00217D71"/>
    <w:rsid w:val="002214A4"/>
    <w:rsid w:val="002227C3"/>
    <w:rsid w:val="002255A5"/>
    <w:rsid w:val="00234BB9"/>
    <w:rsid w:val="00236702"/>
    <w:rsid w:val="00244777"/>
    <w:rsid w:val="00245C6E"/>
    <w:rsid w:val="00246D99"/>
    <w:rsid w:val="00272852"/>
    <w:rsid w:val="00274FCB"/>
    <w:rsid w:val="002775DB"/>
    <w:rsid w:val="00281F67"/>
    <w:rsid w:val="0028223D"/>
    <w:rsid w:val="00292A24"/>
    <w:rsid w:val="00296674"/>
    <w:rsid w:val="0029712B"/>
    <w:rsid w:val="002B6C62"/>
    <w:rsid w:val="002C004E"/>
    <w:rsid w:val="002C02F9"/>
    <w:rsid w:val="002C134E"/>
    <w:rsid w:val="002C553A"/>
    <w:rsid w:val="002D3DE7"/>
    <w:rsid w:val="002E39CB"/>
    <w:rsid w:val="002E4425"/>
    <w:rsid w:val="002E7398"/>
    <w:rsid w:val="002E7E36"/>
    <w:rsid w:val="003017EE"/>
    <w:rsid w:val="003018F9"/>
    <w:rsid w:val="00307286"/>
    <w:rsid w:val="003111E9"/>
    <w:rsid w:val="00314F4D"/>
    <w:rsid w:val="00321B3C"/>
    <w:rsid w:val="00330D38"/>
    <w:rsid w:val="00331051"/>
    <w:rsid w:val="00340F26"/>
    <w:rsid w:val="00342BE6"/>
    <w:rsid w:val="00343B5D"/>
    <w:rsid w:val="003443BD"/>
    <w:rsid w:val="00344601"/>
    <w:rsid w:val="0034765F"/>
    <w:rsid w:val="00352D38"/>
    <w:rsid w:val="003535C1"/>
    <w:rsid w:val="00353A48"/>
    <w:rsid w:val="00354D62"/>
    <w:rsid w:val="003567DB"/>
    <w:rsid w:val="00357F9C"/>
    <w:rsid w:val="003610A8"/>
    <w:rsid w:val="00362992"/>
    <w:rsid w:val="00363362"/>
    <w:rsid w:val="003737FD"/>
    <w:rsid w:val="00377700"/>
    <w:rsid w:val="003812CF"/>
    <w:rsid w:val="00391CC8"/>
    <w:rsid w:val="003927F6"/>
    <w:rsid w:val="0039784F"/>
    <w:rsid w:val="003A33EB"/>
    <w:rsid w:val="003C24AF"/>
    <w:rsid w:val="003D065B"/>
    <w:rsid w:val="003D34E8"/>
    <w:rsid w:val="003D3BE5"/>
    <w:rsid w:val="003D7C91"/>
    <w:rsid w:val="003E196B"/>
    <w:rsid w:val="003E2012"/>
    <w:rsid w:val="003F61FC"/>
    <w:rsid w:val="003F6C89"/>
    <w:rsid w:val="00405C80"/>
    <w:rsid w:val="00410BD0"/>
    <w:rsid w:val="004126EA"/>
    <w:rsid w:val="00430E49"/>
    <w:rsid w:val="00431C53"/>
    <w:rsid w:val="00434974"/>
    <w:rsid w:val="0044044A"/>
    <w:rsid w:val="00440B76"/>
    <w:rsid w:val="00443614"/>
    <w:rsid w:val="00443A57"/>
    <w:rsid w:val="00456820"/>
    <w:rsid w:val="004578A0"/>
    <w:rsid w:val="004647FC"/>
    <w:rsid w:val="0047685E"/>
    <w:rsid w:val="0047711E"/>
    <w:rsid w:val="00477985"/>
    <w:rsid w:val="0048488E"/>
    <w:rsid w:val="00486113"/>
    <w:rsid w:val="004956B0"/>
    <w:rsid w:val="00497937"/>
    <w:rsid w:val="004A0DC8"/>
    <w:rsid w:val="004A278A"/>
    <w:rsid w:val="004B5C5F"/>
    <w:rsid w:val="004D2A85"/>
    <w:rsid w:val="004E0592"/>
    <w:rsid w:val="004E409D"/>
    <w:rsid w:val="004E5119"/>
    <w:rsid w:val="004E79FF"/>
    <w:rsid w:val="004F1E59"/>
    <w:rsid w:val="00501AB1"/>
    <w:rsid w:val="00503E6C"/>
    <w:rsid w:val="005077EF"/>
    <w:rsid w:val="005106BF"/>
    <w:rsid w:val="00510D00"/>
    <w:rsid w:val="0051720C"/>
    <w:rsid w:val="005237E9"/>
    <w:rsid w:val="00534324"/>
    <w:rsid w:val="005439E2"/>
    <w:rsid w:val="00544D08"/>
    <w:rsid w:val="005546B4"/>
    <w:rsid w:val="00564BD2"/>
    <w:rsid w:val="00571AFB"/>
    <w:rsid w:val="00573791"/>
    <w:rsid w:val="00574877"/>
    <w:rsid w:val="00577373"/>
    <w:rsid w:val="00577A00"/>
    <w:rsid w:val="005837C8"/>
    <w:rsid w:val="00583F62"/>
    <w:rsid w:val="005857E3"/>
    <w:rsid w:val="00586AA0"/>
    <w:rsid w:val="00586F66"/>
    <w:rsid w:val="00594AFD"/>
    <w:rsid w:val="00594BF5"/>
    <w:rsid w:val="00594F9B"/>
    <w:rsid w:val="00596103"/>
    <w:rsid w:val="005A21C9"/>
    <w:rsid w:val="005B6276"/>
    <w:rsid w:val="005C50EB"/>
    <w:rsid w:val="005D16E1"/>
    <w:rsid w:val="005E6D98"/>
    <w:rsid w:val="005F04BA"/>
    <w:rsid w:val="005F31ED"/>
    <w:rsid w:val="005F4D7A"/>
    <w:rsid w:val="00603433"/>
    <w:rsid w:val="006047B2"/>
    <w:rsid w:val="00615936"/>
    <w:rsid w:val="00616302"/>
    <w:rsid w:val="00616EC3"/>
    <w:rsid w:val="00621496"/>
    <w:rsid w:val="0062453C"/>
    <w:rsid w:val="00627264"/>
    <w:rsid w:val="006446EA"/>
    <w:rsid w:val="00646C11"/>
    <w:rsid w:val="0065472D"/>
    <w:rsid w:val="00654CD3"/>
    <w:rsid w:val="00661BB0"/>
    <w:rsid w:val="00672430"/>
    <w:rsid w:val="00682352"/>
    <w:rsid w:val="006853E5"/>
    <w:rsid w:val="006870D5"/>
    <w:rsid w:val="00691756"/>
    <w:rsid w:val="00692D3C"/>
    <w:rsid w:val="00693BF7"/>
    <w:rsid w:val="00694A64"/>
    <w:rsid w:val="00695F0E"/>
    <w:rsid w:val="006A3C7C"/>
    <w:rsid w:val="006A47AF"/>
    <w:rsid w:val="006B61AA"/>
    <w:rsid w:val="006B639C"/>
    <w:rsid w:val="006C09AB"/>
    <w:rsid w:val="006C2888"/>
    <w:rsid w:val="006C6935"/>
    <w:rsid w:val="006D0AFF"/>
    <w:rsid w:val="006D5F80"/>
    <w:rsid w:val="006E207C"/>
    <w:rsid w:val="006E5B47"/>
    <w:rsid w:val="006F3EF4"/>
    <w:rsid w:val="007038D6"/>
    <w:rsid w:val="007042DF"/>
    <w:rsid w:val="00704DD5"/>
    <w:rsid w:val="00726270"/>
    <w:rsid w:val="007308B5"/>
    <w:rsid w:val="00733118"/>
    <w:rsid w:val="00743B4D"/>
    <w:rsid w:val="007525C6"/>
    <w:rsid w:val="0076546A"/>
    <w:rsid w:val="007729B3"/>
    <w:rsid w:val="00772A53"/>
    <w:rsid w:val="00772C84"/>
    <w:rsid w:val="00792525"/>
    <w:rsid w:val="0079739A"/>
    <w:rsid w:val="007C527B"/>
    <w:rsid w:val="007D0FED"/>
    <w:rsid w:val="007D3011"/>
    <w:rsid w:val="007E0376"/>
    <w:rsid w:val="007E2B57"/>
    <w:rsid w:val="007E5E0B"/>
    <w:rsid w:val="007F78F8"/>
    <w:rsid w:val="00800035"/>
    <w:rsid w:val="008065C0"/>
    <w:rsid w:val="00810C40"/>
    <w:rsid w:val="00813D25"/>
    <w:rsid w:val="008145B8"/>
    <w:rsid w:val="0081466B"/>
    <w:rsid w:val="0082284C"/>
    <w:rsid w:val="00825129"/>
    <w:rsid w:val="00825A67"/>
    <w:rsid w:val="00826576"/>
    <w:rsid w:val="00826C59"/>
    <w:rsid w:val="00827C39"/>
    <w:rsid w:val="00830C93"/>
    <w:rsid w:val="008310AA"/>
    <w:rsid w:val="008344C0"/>
    <w:rsid w:val="008405A2"/>
    <w:rsid w:val="00840F21"/>
    <w:rsid w:val="008449B9"/>
    <w:rsid w:val="00850597"/>
    <w:rsid w:val="008577EA"/>
    <w:rsid w:val="00882F01"/>
    <w:rsid w:val="0088498A"/>
    <w:rsid w:val="00884CF3"/>
    <w:rsid w:val="00897DD2"/>
    <w:rsid w:val="008A70D7"/>
    <w:rsid w:val="008B2345"/>
    <w:rsid w:val="008C004C"/>
    <w:rsid w:val="008C046E"/>
    <w:rsid w:val="008C5492"/>
    <w:rsid w:val="008C6DDF"/>
    <w:rsid w:val="008C7BFB"/>
    <w:rsid w:val="008D4919"/>
    <w:rsid w:val="008D5B62"/>
    <w:rsid w:val="008E02AC"/>
    <w:rsid w:val="008E44EB"/>
    <w:rsid w:val="008E6588"/>
    <w:rsid w:val="009026B7"/>
    <w:rsid w:val="00903D17"/>
    <w:rsid w:val="00916485"/>
    <w:rsid w:val="009219F8"/>
    <w:rsid w:val="0093045C"/>
    <w:rsid w:val="00930DFE"/>
    <w:rsid w:val="009359E4"/>
    <w:rsid w:val="00935D7E"/>
    <w:rsid w:val="00940B4D"/>
    <w:rsid w:val="009537CA"/>
    <w:rsid w:val="009543E2"/>
    <w:rsid w:val="00954B0F"/>
    <w:rsid w:val="009634F2"/>
    <w:rsid w:val="009647E0"/>
    <w:rsid w:val="00966959"/>
    <w:rsid w:val="009725CB"/>
    <w:rsid w:val="00972BB9"/>
    <w:rsid w:val="00974844"/>
    <w:rsid w:val="00975507"/>
    <w:rsid w:val="00980EB4"/>
    <w:rsid w:val="009978C0"/>
    <w:rsid w:val="009B2D5A"/>
    <w:rsid w:val="009B77E1"/>
    <w:rsid w:val="009C0DFD"/>
    <w:rsid w:val="009C1689"/>
    <w:rsid w:val="009C74A8"/>
    <w:rsid w:val="009C7580"/>
    <w:rsid w:val="009D1807"/>
    <w:rsid w:val="009D7D8C"/>
    <w:rsid w:val="009E0915"/>
    <w:rsid w:val="009E1493"/>
    <w:rsid w:val="009E18C4"/>
    <w:rsid w:val="009E358E"/>
    <w:rsid w:val="009F1B53"/>
    <w:rsid w:val="009F277A"/>
    <w:rsid w:val="00A0166F"/>
    <w:rsid w:val="00A0483D"/>
    <w:rsid w:val="00A10836"/>
    <w:rsid w:val="00A1097F"/>
    <w:rsid w:val="00A139E9"/>
    <w:rsid w:val="00A20389"/>
    <w:rsid w:val="00A24C15"/>
    <w:rsid w:val="00A31C52"/>
    <w:rsid w:val="00A44B64"/>
    <w:rsid w:val="00A45310"/>
    <w:rsid w:val="00A46F0B"/>
    <w:rsid w:val="00A5028E"/>
    <w:rsid w:val="00A53704"/>
    <w:rsid w:val="00A55D6D"/>
    <w:rsid w:val="00A61250"/>
    <w:rsid w:val="00A651DF"/>
    <w:rsid w:val="00A7523F"/>
    <w:rsid w:val="00A8150B"/>
    <w:rsid w:val="00A81904"/>
    <w:rsid w:val="00A827EA"/>
    <w:rsid w:val="00A96C9B"/>
    <w:rsid w:val="00AA56A7"/>
    <w:rsid w:val="00AA6461"/>
    <w:rsid w:val="00AA7194"/>
    <w:rsid w:val="00AA7E04"/>
    <w:rsid w:val="00AB1E4D"/>
    <w:rsid w:val="00AB6613"/>
    <w:rsid w:val="00AB7674"/>
    <w:rsid w:val="00AC17C0"/>
    <w:rsid w:val="00AD0049"/>
    <w:rsid w:val="00AF65F9"/>
    <w:rsid w:val="00B02974"/>
    <w:rsid w:val="00B24718"/>
    <w:rsid w:val="00B27DCD"/>
    <w:rsid w:val="00B323E1"/>
    <w:rsid w:val="00B33643"/>
    <w:rsid w:val="00B4380D"/>
    <w:rsid w:val="00B44C66"/>
    <w:rsid w:val="00B46B7F"/>
    <w:rsid w:val="00B5346E"/>
    <w:rsid w:val="00B54DF5"/>
    <w:rsid w:val="00B56A25"/>
    <w:rsid w:val="00B755D1"/>
    <w:rsid w:val="00B80AE8"/>
    <w:rsid w:val="00B81855"/>
    <w:rsid w:val="00B832B0"/>
    <w:rsid w:val="00B84C66"/>
    <w:rsid w:val="00B85748"/>
    <w:rsid w:val="00B87BD2"/>
    <w:rsid w:val="00B94C5B"/>
    <w:rsid w:val="00BB7835"/>
    <w:rsid w:val="00BC5FCF"/>
    <w:rsid w:val="00BD1FBA"/>
    <w:rsid w:val="00BE0755"/>
    <w:rsid w:val="00BE728E"/>
    <w:rsid w:val="00C00AA6"/>
    <w:rsid w:val="00C04E53"/>
    <w:rsid w:val="00C054E1"/>
    <w:rsid w:val="00C12A6E"/>
    <w:rsid w:val="00C13F99"/>
    <w:rsid w:val="00C21210"/>
    <w:rsid w:val="00C22D14"/>
    <w:rsid w:val="00C23765"/>
    <w:rsid w:val="00C26096"/>
    <w:rsid w:val="00C26BE5"/>
    <w:rsid w:val="00C30A03"/>
    <w:rsid w:val="00C32081"/>
    <w:rsid w:val="00C3532E"/>
    <w:rsid w:val="00C37D22"/>
    <w:rsid w:val="00C40F60"/>
    <w:rsid w:val="00C42C0B"/>
    <w:rsid w:val="00C437EC"/>
    <w:rsid w:val="00C44259"/>
    <w:rsid w:val="00C47386"/>
    <w:rsid w:val="00C47EEB"/>
    <w:rsid w:val="00C528DC"/>
    <w:rsid w:val="00C56F54"/>
    <w:rsid w:val="00C656FB"/>
    <w:rsid w:val="00C6640E"/>
    <w:rsid w:val="00C7713D"/>
    <w:rsid w:val="00C77174"/>
    <w:rsid w:val="00C853F8"/>
    <w:rsid w:val="00C871ED"/>
    <w:rsid w:val="00C94ACB"/>
    <w:rsid w:val="00CA408C"/>
    <w:rsid w:val="00CB403B"/>
    <w:rsid w:val="00CB76C2"/>
    <w:rsid w:val="00CD060B"/>
    <w:rsid w:val="00CD6431"/>
    <w:rsid w:val="00CD6800"/>
    <w:rsid w:val="00CD74F3"/>
    <w:rsid w:val="00CE15B2"/>
    <w:rsid w:val="00D01650"/>
    <w:rsid w:val="00D03C36"/>
    <w:rsid w:val="00D04943"/>
    <w:rsid w:val="00D10762"/>
    <w:rsid w:val="00D1133D"/>
    <w:rsid w:val="00D16ED1"/>
    <w:rsid w:val="00D17EA6"/>
    <w:rsid w:val="00D27A62"/>
    <w:rsid w:val="00D33363"/>
    <w:rsid w:val="00D40A7D"/>
    <w:rsid w:val="00D45FBF"/>
    <w:rsid w:val="00D46C76"/>
    <w:rsid w:val="00D52CCB"/>
    <w:rsid w:val="00D565DF"/>
    <w:rsid w:val="00D7494C"/>
    <w:rsid w:val="00D87B58"/>
    <w:rsid w:val="00D97E35"/>
    <w:rsid w:val="00DA0D5C"/>
    <w:rsid w:val="00DB5E23"/>
    <w:rsid w:val="00DB748C"/>
    <w:rsid w:val="00DC2D26"/>
    <w:rsid w:val="00DD028B"/>
    <w:rsid w:val="00DE083D"/>
    <w:rsid w:val="00DF1545"/>
    <w:rsid w:val="00DF4235"/>
    <w:rsid w:val="00E04572"/>
    <w:rsid w:val="00E1089A"/>
    <w:rsid w:val="00E202EC"/>
    <w:rsid w:val="00E225F7"/>
    <w:rsid w:val="00E234C0"/>
    <w:rsid w:val="00E23CFA"/>
    <w:rsid w:val="00E30C42"/>
    <w:rsid w:val="00E319CF"/>
    <w:rsid w:val="00E31F88"/>
    <w:rsid w:val="00E34F57"/>
    <w:rsid w:val="00E55A2C"/>
    <w:rsid w:val="00E824D4"/>
    <w:rsid w:val="00E828E9"/>
    <w:rsid w:val="00E83085"/>
    <w:rsid w:val="00E848DA"/>
    <w:rsid w:val="00E93C01"/>
    <w:rsid w:val="00EA6FA7"/>
    <w:rsid w:val="00EB0183"/>
    <w:rsid w:val="00EB65C5"/>
    <w:rsid w:val="00EB73AF"/>
    <w:rsid w:val="00EC13EC"/>
    <w:rsid w:val="00EC225A"/>
    <w:rsid w:val="00EC38E1"/>
    <w:rsid w:val="00EC5005"/>
    <w:rsid w:val="00ED3219"/>
    <w:rsid w:val="00ED4651"/>
    <w:rsid w:val="00ED6F51"/>
    <w:rsid w:val="00EF3292"/>
    <w:rsid w:val="00EF3B5B"/>
    <w:rsid w:val="00EF63C0"/>
    <w:rsid w:val="00EF7D1B"/>
    <w:rsid w:val="00F10591"/>
    <w:rsid w:val="00F16062"/>
    <w:rsid w:val="00F17405"/>
    <w:rsid w:val="00F21726"/>
    <w:rsid w:val="00F272C3"/>
    <w:rsid w:val="00F3057B"/>
    <w:rsid w:val="00F3515D"/>
    <w:rsid w:val="00F37975"/>
    <w:rsid w:val="00F50168"/>
    <w:rsid w:val="00F50EDA"/>
    <w:rsid w:val="00F524DD"/>
    <w:rsid w:val="00F52B60"/>
    <w:rsid w:val="00F5303B"/>
    <w:rsid w:val="00F53DE8"/>
    <w:rsid w:val="00F54576"/>
    <w:rsid w:val="00F61DBF"/>
    <w:rsid w:val="00F637CF"/>
    <w:rsid w:val="00F65308"/>
    <w:rsid w:val="00F65BC3"/>
    <w:rsid w:val="00F665DF"/>
    <w:rsid w:val="00F744F0"/>
    <w:rsid w:val="00F80394"/>
    <w:rsid w:val="00F827F4"/>
    <w:rsid w:val="00F82AAA"/>
    <w:rsid w:val="00F82CFB"/>
    <w:rsid w:val="00FA262F"/>
    <w:rsid w:val="00FA5CFA"/>
    <w:rsid w:val="00FB4A22"/>
    <w:rsid w:val="00FC19E7"/>
    <w:rsid w:val="00FC2BA7"/>
    <w:rsid w:val="00FC499C"/>
    <w:rsid w:val="00FC7AD7"/>
    <w:rsid w:val="00FD2625"/>
    <w:rsid w:val="00FD4772"/>
    <w:rsid w:val="00FE264B"/>
    <w:rsid w:val="00FE627A"/>
    <w:rsid w:val="00FE79B5"/>
    <w:rsid w:val="00FF2FCB"/>
    <w:rsid w:val="00FF36D2"/>
    <w:rsid w:val="00FF5CA6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B94C5B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C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6F5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56F54"/>
    <w:rPr>
      <w:color w:val="808080"/>
    </w:rPr>
  </w:style>
  <w:style w:type="paragraph" w:styleId="a8">
    <w:name w:val="header"/>
    <w:basedOn w:val="a"/>
    <w:link w:val="a9"/>
    <w:uiPriority w:val="99"/>
    <w:unhideWhenUsed/>
    <w:rsid w:val="00FB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4A22"/>
  </w:style>
  <w:style w:type="paragraph" w:styleId="aa">
    <w:name w:val="footer"/>
    <w:basedOn w:val="a"/>
    <w:link w:val="ab"/>
    <w:uiPriority w:val="99"/>
    <w:unhideWhenUsed/>
    <w:rsid w:val="00FB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4A22"/>
  </w:style>
  <w:style w:type="paragraph" w:styleId="11">
    <w:name w:val="toc 1"/>
    <w:basedOn w:val="a"/>
    <w:next w:val="a"/>
    <w:autoRedefine/>
    <w:uiPriority w:val="39"/>
    <w:unhideWhenUsed/>
    <w:qFormat/>
    <w:rsid w:val="006853E5"/>
    <w:pPr>
      <w:spacing w:after="100"/>
    </w:pPr>
  </w:style>
  <w:style w:type="character" w:styleId="ac">
    <w:name w:val="Hyperlink"/>
    <w:basedOn w:val="a0"/>
    <w:uiPriority w:val="99"/>
    <w:unhideWhenUsed/>
    <w:rsid w:val="006853E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C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277A"/>
  </w:style>
  <w:style w:type="paragraph" w:styleId="2">
    <w:name w:val="toc 2"/>
    <w:basedOn w:val="a"/>
    <w:next w:val="a"/>
    <w:autoRedefine/>
    <w:uiPriority w:val="39"/>
    <w:semiHidden/>
    <w:unhideWhenUsed/>
    <w:qFormat/>
    <w:rsid w:val="00954B0F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54B0F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B94C5B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C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6F5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56F54"/>
    <w:rPr>
      <w:color w:val="808080"/>
    </w:rPr>
  </w:style>
  <w:style w:type="paragraph" w:styleId="a8">
    <w:name w:val="header"/>
    <w:basedOn w:val="a"/>
    <w:link w:val="a9"/>
    <w:uiPriority w:val="99"/>
    <w:unhideWhenUsed/>
    <w:rsid w:val="00FB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4A22"/>
  </w:style>
  <w:style w:type="paragraph" w:styleId="aa">
    <w:name w:val="footer"/>
    <w:basedOn w:val="a"/>
    <w:link w:val="ab"/>
    <w:uiPriority w:val="99"/>
    <w:unhideWhenUsed/>
    <w:rsid w:val="00FB4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4A22"/>
  </w:style>
  <w:style w:type="paragraph" w:styleId="11">
    <w:name w:val="toc 1"/>
    <w:basedOn w:val="a"/>
    <w:next w:val="a"/>
    <w:autoRedefine/>
    <w:uiPriority w:val="39"/>
    <w:unhideWhenUsed/>
    <w:qFormat/>
    <w:rsid w:val="006853E5"/>
    <w:pPr>
      <w:spacing w:after="100"/>
    </w:pPr>
  </w:style>
  <w:style w:type="character" w:styleId="ac">
    <w:name w:val="Hyperlink"/>
    <w:basedOn w:val="a0"/>
    <w:uiPriority w:val="99"/>
    <w:unhideWhenUsed/>
    <w:rsid w:val="006853E5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C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277A"/>
  </w:style>
  <w:style w:type="paragraph" w:styleId="2">
    <w:name w:val="toc 2"/>
    <w:basedOn w:val="a"/>
    <w:next w:val="a"/>
    <w:autoRedefine/>
    <w:uiPriority w:val="39"/>
    <w:semiHidden/>
    <w:unhideWhenUsed/>
    <w:qFormat/>
    <w:rsid w:val="00954B0F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54B0F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oleObject19.bin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0.bin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e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9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emf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5C2B-95D0-49D0-9191-32E0A384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10319</TotalTime>
  <Pages>1</Pages>
  <Words>17421</Words>
  <Characters>99304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270</cp:revision>
  <cp:lastPrinted>2017-05-23T00:47:00Z</cp:lastPrinted>
  <dcterms:created xsi:type="dcterms:W3CDTF">2016-12-11T13:21:00Z</dcterms:created>
  <dcterms:modified xsi:type="dcterms:W3CDTF">2017-05-23T00:54:00Z</dcterms:modified>
</cp:coreProperties>
</file>