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7C" w:rsidRPr="00AD2CA1" w:rsidRDefault="00987B7C" w:rsidP="00FE7F1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D2CA1">
        <w:rPr>
          <w:rFonts w:ascii="Times New Roman" w:eastAsia="Times New Roman" w:hAnsi="Times New Roman" w:cs="Times New Roman"/>
          <w:b/>
          <w:bCs/>
          <w:color w:val="auto"/>
        </w:rPr>
        <w:t>РЕЦЕНЗИЯ</w:t>
      </w:r>
    </w:p>
    <w:p w:rsidR="00987B7C" w:rsidRPr="00C00CAD" w:rsidRDefault="00987B7C" w:rsidP="00C00CAD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CA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 </w:t>
      </w:r>
      <w:r w:rsidR="003A623B" w:rsidRPr="00AD2CA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выпускную квалификационную работу</w:t>
      </w:r>
      <w:r w:rsidR="003A623B" w:rsidRPr="00AD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23B" w:rsidRPr="00AD2CA1">
        <w:rPr>
          <w:rFonts w:ascii="Times New Roman" w:eastAsia="Times New Roman" w:hAnsi="Times New Roman" w:cs="Times New Roman"/>
          <w:b/>
          <w:sz w:val="24"/>
          <w:szCs w:val="24"/>
        </w:rPr>
        <w:t>МАНАКИНОЙ АЛЕКСАНДРЫ ИГОРЕВНЫ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>,</w:t>
      </w:r>
      <w:r w:rsidR="00D47ED3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выполненную на тему</w:t>
      </w:r>
      <w:r w:rsidR="00D47ED3" w:rsidRPr="00AD2CA1">
        <w:rPr>
          <w:rFonts w:ascii="Times New Roman" w:eastAsia="Times New Roman" w:hAnsi="Times New Roman" w:cs="Times New Roman"/>
          <w:b/>
          <w:color w:val="auto"/>
        </w:rPr>
        <w:t xml:space="preserve"> «</w:t>
      </w:r>
      <w:r w:rsidR="003A623B" w:rsidRPr="00AD2CA1">
        <w:rPr>
          <w:rFonts w:ascii="Times New Roman" w:eastAsia="Times New Roman" w:hAnsi="Times New Roman" w:cs="Times New Roman"/>
        </w:rPr>
        <w:t>Особенности государственной конфессиональной политики в отношении новых религиозных организаций в современной России</w:t>
      </w:r>
      <w:r w:rsidR="00D47ED3" w:rsidRPr="00AD2CA1">
        <w:rPr>
          <w:rFonts w:ascii="Times New Roman" w:eastAsia="Times New Roman" w:hAnsi="Times New Roman" w:cs="Times New Roman"/>
          <w:b/>
          <w:color w:val="auto"/>
        </w:rPr>
        <w:t>»</w:t>
      </w:r>
    </w:p>
    <w:p w:rsidR="00987B7C" w:rsidRPr="00AD2CA1" w:rsidRDefault="00987B7C" w:rsidP="00C00CA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87B7C" w:rsidRPr="00AD2CA1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b/>
          <w:color w:val="auto"/>
        </w:rPr>
        <w:t>1. Обоснование теоретической и практической актуальности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темы,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соответствие предмета исследования теме и цели</w:t>
      </w:r>
    </w:p>
    <w:p w:rsidR="00CF6572" w:rsidRPr="00AD2CA1" w:rsidRDefault="00CF6572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D2CA1">
        <w:rPr>
          <w:rFonts w:ascii="Times New Roman" w:hAnsi="Times New Roman" w:cs="Times New Roman"/>
          <w:color w:val="auto"/>
        </w:rPr>
        <w:t>В Российской Ф</w:t>
      </w:r>
      <w:r w:rsidR="003A623B" w:rsidRPr="00AD2CA1">
        <w:rPr>
          <w:rFonts w:ascii="Times New Roman" w:hAnsi="Times New Roman" w:cs="Times New Roman"/>
          <w:color w:val="auto"/>
        </w:rPr>
        <w:t xml:space="preserve">едерации существует уникальная модель государственно-конфессиональных отношений. Учитывая данный </w:t>
      </w:r>
      <w:r w:rsidRPr="00AD2CA1">
        <w:rPr>
          <w:rFonts w:ascii="Times New Roman" w:hAnsi="Times New Roman" w:cs="Times New Roman"/>
          <w:color w:val="auto"/>
        </w:rPr>
        <w:t>факт,</w:t>
      </w:r>
      <w:r w:rsidR="003A623B" w:rsidRPr="00AD2CA1">
        <w:rPr>
          <w:rFonts w:ascii="Times New Roman" w:hAnsi="Times New Roman" w:cs="Times New Roman"/>
          <w:color w:val="auto"/>
        </w:rPr>
        <w:t xml:space="preserve"> тема представленной работы является интересной и значимой для политической науки и практики.</w:t>
      </w:r>
      <w:r w:rsidRPr="00AD2CA1">
        <w:rPr>
          <w:rFonts w:ascii="Times New Roman" w:hAnsi="Times New Roman" w:cs="Times New Roman"/>
          <w:color w:val="auto"/>
        </w:rPr>
        <w:t xml:space="preserve"> В поликонфессиональном государстве эффективная конфессиональная политика является залогом общественной стабильности и согласия. </w:t>
      </w:r>
    </w:p>
    <w:p w:rsidR="00987B7C" w:rsidRPr="00AD2CA1" w:rsidRDefault="003A623B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AD2CA1">
        <w:rPr>
          <w:rFonts w:ascii="Times New Roman" w:hAnsi="Times New Roman" w:cs="Times New Roman"/>
          <w:color w:val="auto"/>
        </w:rPr>
        <w:t xml:space="preserve"> </w:t>
      </w:r>
      <w:r w:rsidR="00987B7C" w:rsidRPr="00AD2CA1">
        <w:rPr>
          <w:rFonts w:ascii="Times New Roman" w:eastAsia="Times New Roman" w:hAnsi="Times New Roman" w:cs="Times New Roman"/>
          <w:b/>
          <w:color w:val="auto"/>
        </w:rPr>
        <w:t xml:space="preserve">2. Оценка результатов, полученных автором </w:t>
      </w:r>
    </w:p>
    <w:p w:rsidR="00B156DF" w:rsidRDefault="00B156DF" w:rsidP="00AD2CA1">
      <w:pPr>
        <w:pStyle w:val="a8"/>
        <w:tabs>
          <w:tab w:val="left" w:pos="709"/>
          <w:tab w:val="left" w:pos="8777"/>
        </w:tabs>
        <w:ind w:firstLine="709"/>
        <w:rPr>
          <w:sz w:val="24"/>
        </w:rPr>
      </w:pPr>
      <w:r>
        <w:rPr>
          <w:sz w:val="24"/>
        </w:rPr>
        <w:t>Вы</w:t>
      </w:r>
      <w:r w:rsidR="00C00CAD">
        <w:rPr>
          <w:sz w:val="24"/>
        </w:rPr>
        <w:t>воды автора, представленные в ВК</w:t>
      </w:r>
      <w:r>
        <w:rPr>
          <w:sz w:val="24"/>
        </w:rPr>
        <w:t>Р</w:t>
      </w:r>
      <w:r w:rsidR="00C00CAD">
        <w:rPr>
          <w:sz w:val="24"/>
        </w:rPr>
        <w:t>,</w:t>
      </w:r>
      <w:r>
        <w:rPr>
          <w:sz w:val="24"/>
        </w:rPr>
        <w:t xml:space="preserve"> вызывают весьма положительное впечатление. </w:t>
      </w:r>
    </w:p>
    <w:p w:rsidR="00AD2CA1" w:rsidRPr="00AD2CA1" w:rsidRDefault="00B767B0" w:rsidP="00AD2CA1">
      <w:pPr>
        <w:pStyle w:val="a8"/>
        <w:tabs>
          <w:tab w:val="left" w:pos="709"/>
          <w:tab w:val="left" w:pos="8777"/>
        </w:tabs>
        <w:ind w:firstLine="709"/>
        <w:rPr>
          <w:sz w:val="24"/>
        </w:rPr>
      </w:pPr>
      <w:r>
        <w:rPr>
          <w:sz w:val="24"/>
        </w:rPr>
        <w:t>Невозможно не согласи</w:t>
      </w:r>
      <w:r w:rsidRPr="00AD2CA1">
        <w:rPr>
          <w:sz w:val="24"/>
        </w:rPr>
        <w:t>т</w:t>
      </w:r>
      <w:r>
        <w:rPr>
          <w:sz w:val="24"/>
        </w:rPr>
        <w:t>ь</w:t>
      </w:r>
      <w:r w:rsidRPr="00AD2CA1">
        <w:rPr>
          <w:sz w:val="24"/>
        </w:rPr>
        <w:t>ся</w:t>
      </w:r>
      <w:r w:rsidR="00AD2CA1" w:rsidRPr="00AD2CA1">
        <w:rPr>
          <w:sz w:val="24"/>
        </w:rPr>
        <w:t xml:space="preserve"> с</w:t>
      </w:r>
      <w:r w:rsidR="00B156DF">
        <w:rPr>
          <w:sz w:val="24"/>
        </w:rPr>
        <w:t xml:space="preserve"> первым тезисом</w:t>
      </w:r>
      <w:r w:rsidR="00AD2CA1" w:rsidRPr="00AD2CA1">
        <w:rPr>
          <w:sz w:val="24"/>
        </w:rPr>
        <w:t>, что из-за уникального развития государственно-конфессиональных отношений</w:t>
      </w:r>
      <w:r>
        <w:rPr>
          <w:sz w:val="24"/>
        </w:rPr>
        <w:t xml:space="preserve">, </w:t>
      </w:r>
      <w:r w:rsidR="00AD2CA1" w:rsidRPr="00AD2CA1">
        <w:rPr>
          <w:sz w:val="24"/>
        </w:rPr>
        <w:t>сегодняшняя Россия не может быть отнесена ни к одной из существующих моделей, но в стране наметилась тенденция к установлению кооперационного типа взаимоотношений с выделением государственной церкви и созданию особых партнерских отношений с РПЦ.</w:t>
      </w:r>
    </w:p>
    <w:p w:rsidR="00AD2CA1" w:rsidRPr="00AD2CA1" w:rsidRDefault="00AD2CA1" w:rsidP="00AD2CA1">
      <w:pPr>
        <w:pStyle w:val="a8"/>
        <w:tabs>
          <w:tab w:val="left" w:pos="709"/>
        </w:tabs>
        <w:ind w:firstLine="709"/>
        <w:rPr>
          <w:sz w:val="24"/>
        </w:rPr>
      </w:pPr>
      <w:r w:rsidRPr="00AD2CA1">
        <w:rPr>
          <w:sz w:val="24"/>
        </w:rPr>
        <w:t xml:space="preserve">Исследователь правильно определил роль нормативно-правовой базы, регламентирующей государственно-конфессиональные отношения. Абсолютно правомерен вывод, что российское законодательство в сфере государственно-конфессиональных отношений создает специфическое дискуссионное поле из-за размытых критериев, </w:t>
      </w:r>
      <w:r w:rsidR="009C47AB">
        <w:rPr>
          <w:sz w:val="24"/>
        </w:rPr>
        <w:t xml:space="preserve">соответственно, нормативная база нуждается в серьезной доработке. </w:t>
      </w:r>
    </w:p>
    <w:p w:rsidR="00AD2CA1" w:rsidRPr="00AD2CA1" w:rsidRDefault="00AD2CA1" w:rsidP="00AD2CA1">
      <w:pPr>
        <w:pStyle w:val="a8"/>
        <w:tabs>
          <w:tab w:val="left" w:pos="709"/>
        </w:tabs>
        <w:ind w:firstLine="709"/>
        <w:rPr>
          <w:sz w:val="24"/>
        </w:rPr>
      </w:pPr>
      <w:r w:rsidRPr="00AD2CA1">
        <w:rPr>
          <w:sz w:val="24"/>
        </w:rPr>
        <w:t>Был рассмотрен сложный и актуальный вопрос о разработке корректной</w:t>
      </w:r>
      <w:r w:rsidR="009C47AB">
        <w:rPr>
          <w:sz w:val="24"/>
        </w:rPr>
        <w:t xml:space="preserve"> и полной</w:t>
      </w:r>
      <w:r w:rsidRPr="00AD2CA1">
        <w:rPr>
          <w:sz w:val="24"/>
        </w:rPr>
        <w:t xml:space="preserve"> классификация нетрадиционных религий и новых религиозных</w:t>
      </w:r>
      <w:r w:rsidR="00C00CAD">
        <w:rPr>
          <w:sz w:val="24"/>
        </w:rPr>
        <w:t xml:space="preserve"> организаций</w:t>
      </w:r>
      <w:r w:rsidRPr="00AD2CA1">
        <w:rPr>
          <w:sz w:val="24"/>
        </w:rPr>
        <w:t>. Все существующие типологии нетрадиционных конфессий</w:t>
      </w:r>
      <w:r w:rsidR="00C00CAD">
        <w:rPr>
          <w:sz w:val="24"/>
        </w:rPr>
        <w:t>,</w:t>
      </w:r>
      <w:r w:rsidR="009C47AB">
        <w:rPr>
          <w:sz w:val="24"/>
        </w:rPr>
        <w:t xml:space="preserve"> включая  новые религиозные</w:t>
      </w:r>
      <w:r w:rsidRPr="00AD2CA1">
        <w:rPr>
          <w:sz w:val="24"/>
        </w:rPr>
        <w:t xml:space="preserve"> </w:t>
      </w:r>
      <w:r w:rsidR="00C00CAD">
        <w:rPr>
          <w:sz w:val="24"/>
        </w:rPr>
        <w:t xml:space="preserve">организации, </w:t>
      </w:r>
      <w:r w:rsidRPr="00AD2CA1">
        <w:rPr>
          <w:sz w:val="24"/>
        </w:rPr>
        <w:t xml:space="preserve">являются весьма условными из-за того, что носят мобильный характер (то исчезают, то появляются), а также у многих из них в основах вероучений встречаются мировоззренческие элементы нескольких религий сразу.  </w:t>
      </w:r>
    </w:p>
    <w:p w:rsidR="00AD2CA1" w:rsidRPr="00AD2CA1" w:rsidRDefault="00AD2CA1" w:rsidP="00AD2CA1">
      <w:pPr>
        <w:pStyle w:val="a8"/>
        <w:tabs>
          <w:tab w:val="left" w:pos="709"/>
        </w:tabs>
        <w:ind w:firstLine="709"/>
        <w:rPr>
          <w:sz w:val="24"/>
        </w:rPr>
      </w:pPr>
      <w:r w:rsidRPr="00AD2CA1">
        <w:rPr>
          <w:sz w:val="24"/>
        </w:rPr>
        <w:t xml:space="preserve">Автор работы, проведя анализ, </w:t>
      </w:r>
      <w:r w:rsidR="009C47AB" w:rsidRPr="00AD2CA1">
        <w:rPr>
          <w:sz w:val="24"/>
        </w:rPr>
        <w:t>сделала</w:t>
      </w:r>
      <w:r w:rsidRPr="00AD2CA1">
        <w:rPr>
          <w:sz w:val="24"/>
        </w:rPr>
        <w:t xml:space="preserve"> важный вывод, что декларируя принцип свободы совести и вероисповедания</w:t>
      </w:r>
      <w:r w:rsidR="009C47AB">
        <w:rPr>
          <w:sz w:val="24"/>
        </w:rPr>
        <w:t xml:space="preserve"> де-юре</w:t>
      </w:r>
      <w:r w:rsidRPr="00AD2CA1">
        <w:rPr>
          <w:sz w:val="24"/>
        </w:rPr>
        <w:t xml:space="preserve">, государство на практике не может обеспечить равенство всех религий, выделяя </w:t>
      </w:r>
      <w:r w:rsidR="009C47AB">
        <w:rPr>
          <w:sz w:val="24"/>
        </w:rPr>
        <w:t xml:space="preserve">де-факто </w:t>
      </w:r>
      <w:r w:rsidRPr="00AD2CA1">
        <w:rPr>
          <w:sz w:val="24"/>
        </w:rPr>
        <w:t xml:space="preserve">в привилегированную группу традиционные конфессии. </w:t>
      </w:r>
    </w:p>
    <w:p w:rsidR="00AD2CA1" w:rsidRPr="00AD2CA1" w:rsidRDefault="00B767B0" w:rsidP="00AD2CA1">
      <w:pPr>
        <w:pStyle w:val="a8"/>
        <w:tabs>
          <w:tab w:val="left" w:pos="709"/>
        </w:tabs>
        <w:ind w:firstLine="709"/>
        <w:rPr>
          <w:sz w:val="24"/>
        </w:rPr>
      </w:pPr>
      <w:r>
        <w:rPr>
          <w:sz w:val="24"/>
        </w:rPr>
        <w:lastRenderedPageBreak/>
        <w:t xml:space="preserve">Исследователь правомерно </w:t>
      </w:r>
      <w:r w:rsidR="00AD2CA1" w:rsidRPr="00AD2CA1">
        <w:rPr>
          <w:sz w:val="24"/>
        </w:rPr>
        <w:t xml:space="preserve">обратил внимание на то, что процедура регистрации религиозных организаций не может оградить граждан от деятельности псевдорелигиозных объединений и тоталитарных движений.   «Свидетелей Иеговы» и «Саентологи» несмотря на свой деструктивный и экстремистский характер были успешно зарегистрированы Минюстом и на протяжении долгого времени числились как религиозные организации, что свидетельствует о том, что религиоведческая экспертиза не была проведена должным образом или сама ее процедура не соответствует существующим реалиям, </w:t>
      </w:r>
      <w:r w:rsidR="009C47AB">
        <w:rPr>
          <w:sz w:val="24"/>
        </w:rPr>
        <w:t xml:space="preserve">а соответственно, </w:t>
      </w:r>
      <w:r w:rsidR="00AD2CA1" w:rsidRPr="00AD2CA1">
        <w:rPr>
          <w:sz w:val="24"/>
        </w:rPr>
        <w:t xml:space="preserve">нуждается в совершенствовании.  </w:t>
      </w:r>
    </w:p>
    <w:p w:rsidR="00AD2CA1" w:rsidRPr="00AD2CA1" w:rsidRDefault="00AD2CA1" w:rsidP="009C47AB">
      <w:pPr>
        <w:pStyle w:val="a8"/>
        <w:tabs>
          <w:tab w:val="left" w:pos="709"/>
        </w:tabs>
        <w:ind w:firstLine="709"/>
        <w:rPr>
          <w:sz w:val="24"/>
        </w:rPr>
      </w:pPr>
      <w:r w:rsidRPr="00AD2CA1">
        <w:rPr>
          <w:sz w:val="24"/>
        </w:rPr>
        <w:t xml:space="preserve">Итоговый вывод, несмотря на сложность выбранной темы, говорит о том, что студентка провела самостоятельное и глубокое исследование, так как неоспоримо то, что стоит отказаться от </w:t>
      </w:r>
      <w:r w:rsidR="009C47AB">
        <w:rPr>
          <w:sz w:val="24"/>
        </w:rPr>
        <w:t xml:space="preserve">фактической </w:t>
      </w:r>
      <w:r w:rsidRPr="00AD2CA1">
        <w:rPr>
          <w:sz w:val="24"/>
        </w:rPr>
        <w:t>привилегированности религий на основе критерия традиционности</w:t>
      </w:r>
      <w:r w:rsidR="007C2AD1">
        <w:rPr>
          <w:sz w:val="24"/>
        </w:rPr>
        <w:t xml:space="preserve">, необходимо </w:t>
      </w:r>
      <w:r w:rsidRPr="00AD2CA1">
        <w:rPr>
          <w:sz w:val="24"/>
        </w:rPr>
        <w:t>соз</w:t>
      </w:r>
      <w:r w:rsidR="007C2AD1">
        <w:rPr>
          <w:sz w:val="24"/>
        </w:rPr>
        <w:t>дать независимые</w:t>
      </w:r>
      <w:r w:rsidRPr="00AD2CA1">
        <w:rPr>
          <w:sz w:val="24"/>
        </w:rPr>
        <w:t xml:space="preserve"> от государства </w:t>
      </w:r>
      <w:r w:rsidR="007C2AD1">
        <w:rPr>
          <w:sz w:val="24"/>
        </w:rPr>
        <w:t xml:space="preserve">органы, </w:t>
      </w:r>
      <w:r w:rsidRPr="00AD2CA1">
        <w:rPr>
          <w:sz w:val="24"/>
        </w:rPr>
        <w:t>в ведении которых будет находиться контроль за деятельностью религиозных организаций,</w:t>
      </w:r>
      <w:r w:rsidR="00C00CAD">
        <w:rPr>
          <w:sz w:val="24"/>
        </w:rPr>
        <w:t xml:space="preserve"> а также </w:t>
      </w:r>
      <w:r w:rsidRPr="00AD2CA1">
        <w:rPr>
          <w:sz w:val="24"/>
        </w:rPr>
        <w:t xml:space="preserve"> </w:t>
      </w:r>
      <w:r w:rsidR="007C2AD1">
        <w:rPr>
          <w:sz w:val="24"/>
        </w:rPr>
        <w:t xml:space="preserve">совершенствовать </w:t>
      </w:r>
      <w:r w:rsidRPr="00AD2CA1">
        <w:rPr>
          <w:sz w:val="24"/>
        </w:rPr>
        <w:t>процедуру религиоведческой экспертизы и действующего за</w:t>
      </w:r>
      <w:r w:rsidR="007C2AD1">
        <w:rPr>
          <w:sz w:val="24"/>
        </w:rPr>
        <w:t xml:space="preserve">конодательства в отношении НРО. </w:t>
      </w:r>
    </w:p>
    <w:p w:rsidR="00D47ED3" w:rsidRPr="00AD2CA1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b/>
          <w:color w:val="auto"/>
        </w:rPr>
        <w:t>3. Степень анализа использованных источников, самостоятельность и</w:t>
      </w:r>
      <w:r w:rsidRPr="00AD2CA1">
        <w:rPr>
          <w:rFonts w:ascii="Times New Roman" w:eastAsia="Times New Roman" w:hAnsi="Times New Roman" w:cs="Times New Roman"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аргументированность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выводов</w:t>
      </w:r>
    </w:p>
    <w:p w:rsidR="00D5616A" w:rsidRPr="00273F90" w:rsidRDefault="00AD2CA1" w:rsidP="00D561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Манакина А.И. изучила все ключевые источники в данной теме, она </w:t>
      </w:r>
      <w:r w:rsidR="00ED2FAC" w:rsidRPr="00AD2CA1">
        <w:rPr>
          <w:rFonts w:ascii="Times New Roman" w:hAnsi="Times New Roman"/>
        </w:rPr>
        <w:t>демонстрир</w:t>
      </w:r>
      <w:r w:rsidR="00955553" w:rsidRPr="00AD2CA1">
        <w:rPr>
          <w:rFonts w:ascii="Times New Roman" w:hAnsi="Times New Roman"/>
        </w:rPr>
        <w:t>ует</w:t>
      </w:r>
      <w:r w:rsidR="00ED2FAC" w:rsidRPr="00AD2C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отличные знания в изучении государственно-конфессиональных отношений в политической науке, а также </w:t>
      </w:r>
      <w:r w:rsidR="00955553" w:rsidRPr="00AD2CA1">
        <w:rPr>
          <w:rFonts w:ascii="Times New Roman" w:hAnsi="Times New Roman"/>
        </w:rPr>
        <w:t xml:space="preserve">понимание </w:t>
      </w:r>
      <w:r w:rsidRPr="00AD2CA1">
        <w:rPr>
          <w:rFonts w:ascii="Times New Roman" w:hAnsi="Times New Roman"/>
        </w:rPr>
        <w:t>специфики</w:t>
      </w:r>
      <w:r>
        <w:rPr>
          <w:rFonts w:ascii="Times New Roman" w:hAnsi="Times New Roman"/>
        </w:rPr>
        <w:t xml:space="preserve">  и сложности религиозной сферы в </w:t>
      </w:r>
      <w:r w:rsidRPr="00273F90">
        <w:rPr>
          <w:rFonts w:ascii="Times New Roman" w:hAnsi="Times New Roman"/>
        </w:rPr>
        <w:t>России</w:t>
      </w:r>
      <w:r w:rsidR="00ED2FAC" w:rsidRPr="00273F90">
        <w:rPr>
          <w:rFonts w:ascii="Times New Roman" w:hAnsi="Times New Roman"/>
        </w:rPr>
        <w:t>.</w:t>
      </w:r>
      <w:r w:rsidR="00ED2FAC" w:rsidRP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="00D47ED3" w:rsidRPr="00273F90">
        <w:rPr>
          <w:rFonts w:ascii="Times New Roman" w:eastAsia="Times New Roman" w:hAnsi="Times New Roman" w:cs="Times New Roman"/>
          <w:color w:val="auto"/>
        </w:rPr>
        <w:t xml:space="preserve">Выводы </w:t>
      </w:r>
      <w:r w:rsidR="00C00CAD">
        <w:rPr>
          <w:rFonts w:ascii="Times New Roman" w:eastAsia="Times New Roman" w:hAnsi="Times New Roman" w:cs="Times New Roman"/>
          <w:color w:val="auto"/>
        </w:rPr>
        <w:t xml:space="preserve">аргументированы, </w:t>
      </w:r>
      <w:r w:rsidR="00D47ED3" w:rsidRPr="00273F90">
        <w:rPr>
          <w:rFonts w:ascii="Times New Roman" w:eastAsia="Times New Roman" w:hAnsi="Times New Roman" w:cs="Times New Roman"/>
          <w:color w:val="auto"/>
        </w:rPr>
        <w:t>самостоятельны и вносят существенный</w:t>
      </w:r>
      <w:r w:rsidR="00A24692" w:rsidRP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="00D47ED3" w:rsidRPr="00273F90">
        <w:rPr>
          <w:rFonts w:ascii="Times New Roman" w:eastAsia="Times New Roman" w:hAnsi="Times New Roman" w:cs="Times New Roman"/>
          <w:color w:val="auto"/>
        </w:rPr>
        <w:t>вклад в понимание сути и специфики</w:t>
      </w:r>
      <w:r w:rsidR="00ED2FAC" w:rsidRP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Pr="00273F90">
        <w:rPr>
          <w:rFonts w:ascii="Times New Roman" w:eastAsia="Times New Roman" w:hAnsi="Times New Roman" w:cs="Times New Roman"/>
          <w:color w:val="auto"/>
        </w:rPr>
        <w:t xml:space="preserve">государственно-конфессиональных отношений в России, а также места и роли </w:t>
      </w:r>
      <w:r w:rsidR="007C2AD1">
        <w:rPr>
          <w:rFonts w:ascii="Times New Roman" w:eastAsia="Times New Roman" w:hAnsi="Times New Roman" w:cs="Times New Roman"/>
          <w:color w:val="auto"/>
        </w:rPr>
        <w:t>НР</w:t>
      </w:r>
      <w:r w:rsidR="007C2AD1">
        <w:rPr>
          <w:rFonts w:ascii="Times New Roman" w:eastAsia="Times New Roman" w:hAnsi="Times New Roman" w:cs="Times New Roman"/>
          <w:color w:val="auto"/>
          <w:lang w:val="en-US"/>
        </w:rPr>
        <w:t>O</w:t>
      </w:r>
      <w:r w:rsidR="007C2AD1" w:rsidRP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Pr="00273F90">
        <w:rPr>
          <w:rFonts w:ascii="Times New Roman" w:eastAsia="Times New Roman" w:hAnsi="Times New Roman" w:cs="Times New Roman"/>
          <w:color w:val="auto"/>
        </w:rPr>
        <w:t>в данной системе</w:t>
      </w:r>
      <w:r w:rsidR="007C2AD1">
        <w:rPr>
          <w:rFonts w:ascii="Times New Roman" w:eastAsia="Times New Roman" w:hAnsi="Times New Roman" w:cs="Times New Roman"/>
          <w:color w:val="auto"/>
        </w:rPr>
        <w:t xml:space="preserve"> отношений</w:t>
      </w:r>
      <w:r w:rsidRPr="00273F90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987B7C" w:rsidRPr="00273F90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73F90">
        <w:rPr>
          <w:rFonts w:ascii="Times New Roman" w:eastAsia="Times New Roman" w:hAnsi="Times New Roman" w:cs="Times New Roman"/>
          <w:b/>
          <w:color w:val="auto"/>
        </w:rPr>
        <w:t>4.</w:t>
      </w:r>
      <w:r w:rsidR="00A24692" w:rsidRPr="00273F90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273F90">
        <w:rPr>
          <w:rFonts w:ascii="Times New Roman" w:eastAsia="Times New Roman" w:hAnsi="Times New Roman" w:cs="Times New Roman"/>
          <w:b/>
          <w:color w:val="auto"/>
        </w:rPr>
        <w:t>Оценка выбранной методологии и ее реализации</w:t>
      </w:r>
    </w:p>
    <w:p w:rsidR="007C2AD1" w:rsidRDefault="00C00CAD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>Из-</w:t>
      </w:r>
      <w:r w:rsidR="00AD2CA1" w:rsidRPr="00273F90">
        <w:rPr>
          <w:rFonts w:ascii="Times New Roman" w:eastAsia="Times New Roman" w:hAnsi="Times New Roman" w:cs="Times New Roman"/>
          <w:color w:val="auto"/>
        </w:rPr>
        <w:t>за сложности предмета и объекта исследования, подобрать действенную методологию исследования</w:t>
      </w:r>
      <w:r w:rsidR="007C2AD1">
        <w:rPr>
          <w:rFonts w:ascii="Times New Roman" w:eastAsia="Times New Roman" w:hAnsi="Times New Roman" w:cs="Times New Roman"/>
          <w:color w:val="auto"/>
        </w:rPr>
        <w:t xml:space="preserve"> трудно</w:t>
      </w:r>
      <w:r w:rsidR="00AD2CA1" w:rsidRPr="00273F90">
        <w:rPr>
          <w:rFonts w:ascii="Times New Roman" w:eastAsia="Times New Roman" w:hAnsi="Times New Roman" w:cs="Times New Roman"/>
          <w:color w:val="auto"/>
        </w:rPr>
        <w:t>, однако студент</w:t>
      </w:r>
      <w:r>
        <w:rPr>
          <w:rFonts w:ascii="Times New Roman" w:eastAsia="Times New Roman" w:hAnsi="Times New Roman" w:cs="Times New Roman"/>
          <w:color w:val="auto"/>
        </w:rPr>
        <w:t>ка справилась</w:t>
      </w:r>
      <w:r w:rsidR="00AD2CA1" w:rsidRPr="00273F90">
        <w:rPr>
          <w:rFonts w:ascii="Times New Roman" w:eastAsia="Times New Roman" w:hAnsi="Times New Roman" w:cs="Times New Roman"/>
          <w:color w:val="auto"/>
        </w:rPr>
        <w:t xml:space="preserve"> с этой задачей. </w:t>
      </w:r>
      <w:r w:rsidR="00AD2CA1" w:rsidRPr="00273F90">
        <w:rPr>
          <w:rFonts w:ascii="Times New Roman" w:hAnsi="Times New Roman" w:cs="Times New Roman"/>
        </w:rPr>
        <w:t>Сравнительный, логический, системный методы, а также методы «</w:t>
      </w:r>
      <w:r w:rsidR="00AD2CA1" w:rsidRPr="00273F90">
        <w:rPr>
          <w:rFonts w:ascii="Times New Roman" w:hAnsi="Times New Roman" w:cs="Times New Roman"/>
          <w:lang w:val="en-US"/>
        </w:rPr>
        <w:t>case</w:t>
      </w:r>
      <w:r w:rsidR="00AD2CA1" w:rsidRPr="00273F90">
        <w:rPr>
          <w:rFonts w:ascii="Times New Roman" w:hAnsi="Times New Roman" w:cs="Times New Roman"/>
        </w:rPr>
        <w:t xml:space="preserve"> </w:t>
      </w:r>
      <w:r w:rsidR="00AD2CA1" w:rsidRPr="00273F90">
        <w:rPr>
          <w:rFonts w:ascii="Times New Roman" w:hAnsi="Times New Roman" w:cs="Times New Roman"/>
          <w:lang w:val="en-US"/>
        </w:rPr>
        <w:t>study</w:t>
      </w:r>
      <w:r w:rsidR="00AD2CA1" w:rsidRPr="00273F90">
        <w:rPr>
          <w:rFonts w:ascii="Times New Roman" w:hAnsi="Times New Roman" w:cs="Times New Roman"/>
        </w:rPr>
        <w:t>», обобщения и описания на</w:t>
      </w:r>
      <w:r w:rsidR="00273F90" w:rsidRPr="00273F90">
        <w:rPr>
          <w:rFonts w:ascii="Times New Roman" w:hAnsi="Times New Roman" w:cs="Times New Roman"/>
        </w:rPr>
        <w:t>шли успешно</w:t>
      </w:r>
      <w:r w:rsidR="007C2AD1">
        <w:rPr>
          <w:rFonts w:ascii="Times New Roman" w:hAnsi="Times New Roman" w:cs="Times New Roman"/>
        </w:rPr>
        <w:t>е применение</w:t>
      </w:r>
      <w:r w:rsidR="00273F90" w:rsidRPr="00273F90">
        <w:rPr>
          <w:rFonts w:ascii="Times New Roman" w:hAnsi="Times New Roman" w:cs="Times New Roman"/>
        </w:rPr>
        <w:t xml:space="preserve"> в выпускной квалификационной работе студентки.</w:t>
      </w:r>
      <w:r w:rsidR="00AD2CA1" w:rsidRPr="0013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B7C" w:rsidRPr="00AD2CA1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b/>
          <w:color w:val="auto"/>
        </w:rPr>
        <w:t xml:space="preserve">5. Отличительные положительные стороны работы </w:t>
      </w:r>
    </w:p>
    <w:p w:rsidR="00D47ED3" w:rsidRPr="00AD2CA1" w:rsidRDefault="00D47ED3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color w:val="auto"/>
        </w:rPr>
        <w:t>Работу отличают</w:t>
      </w:r>
      <w:r w:rsidR="00273F90">
        <w:rPr>
          <w:rFonts w:ascii="Times New Roman" w:eastAsia="Times New Roman" w:hAnsi="Times New Roman" w:cs="Times New Roman"/>
          <w:color w:val="auto"/>
        </w:rPr>
        <w:t xml:space="preserve"> логичность и структурированность изложения</w:t>
      </w:r>
      <w:r w:rsidRPr="00AD2CA1">
        <w:rPr>
          <w:rFonts w:ascii="Times New Roman" w:eastAsia="Times New Roman" w:hAnsi="Times New Roman" w:cs="Times New Roman"/>
          <w:color w:val="auto"/>
        </w:rPr>
        <w:t xml:space="preserve">, </w:t>
      </w:r>
      <w:r w:rsidR="00273F90">
        <w:rPr>
          <w:rFonts w:ascii="Times New Roman" w:eastAsia="Times New Roman" w:hAnsi="Times New Roman" w:cs="Times New Roman"/>
          <w:color w:val="auto"/>
        </w:rPr>
        <w:t xml:space="preserve">ясность </w:t>
      </w:r>
      <w:r w:rsidRPr="00AD2CA1">
        <w:rPr>
          <w:rFonts w:ascii="Times New Roman" w:eastAsia="Times New Roman" w:hAnsi="Times New Roman" w:cs="Times New Roman"/>
          <w:color w:val="auto"/>
        </w:rPr>
        <w:t xml:space="preserve">формулировок, что </w:t>
      </w:r>
      <w:r w:rsidR="00273F90">
        <w:rPr>
          <w:rFonts w:ascii="Times New Roman" w:eastAsia="Times New Roman" w:hAnsi="Times New Roman" w:cs="Times New Roman"/>
          <w:color w:val="auto"/>
        </w:rPr>
        <w:t xml:space="preserve"> говорит о серьезном и вдумчивом отношении студентки к тексту, а также прослеживается</w:t>
      </w:r>
      <w:r w:rsidR="00921BD1">
        <w:rPr>
          <w:rFonts w:ascii="Times New Roman" w:eastAsia="Times New Roman" w:hAnsi="Times New Roman" w:cs="Times New Roman"/>
          <w:color w:val="auto"/>
        </w:rPr>
        <w:t xml:space="preserve"> самостоятельная и оригинальная </w:t>
      </w:r>
      <w:r w:rsidR="00273F90">
        <w:rPr>
          <w:rFonts w:ascii="Times New Roman" w:eastAsia="Times New Roman" w:hAnsi="Times New Roman" w:cs="Times New Roman"/>
          <w:color w:val="auto"/>
        </w:rPr>
        <w:t>авторская позиция</w:t>
      </w:r>
      <w:r w:rsidR="00921BD1">
        <w:rPr>
          <w:rFonts w:ascii="Times New Roman" w:eastAsia="Times New Roman" w:hAnsi="Times New Roman" w:cs="Times New Roman"/>
          <w:color w:val="auto"/>
        </w:rPr>
        <w:t>.</w:t>
      </w:r>
      <w:r w:rsid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="00D5616A">
        <w:rPr>
          <w:rFonts w:ascii="Times New Roman" w:eastAsia="Times New Roman" w:hAnsi="Times New Roman" w:cs="Times New Roman"/>
          <w:color w:val="auto"/>
        </w:rPr>
        <w:t xml:space="preserve">Студентка </w:t>
      </w:r>
      <w:r w:rsidR="007C2AD1">
        <w:rPr>
          <w:rFonts w:ascii="Times New Roman" w:eastAsia="Times New Roman" w:hAnsi="Times New Roman" w:cs="Times New Roman"/>
          <w:color w:val="auto"/>
        </w:rPr>
        <w:t xml:space="preserve"> не побоялась коснуться </w:t>
      </w:r>
      <w:r w:rsidR="00D5616A">
        <w:rPr>
          <w:rFonts w:ascii="Times New Roman" w:eastAsia="Times New Roman" w:hAnsi="Times New Roman" w:cs="Times New Roman"/>
          <w:color w:val="auto"/>
        </w:rPr>
        <w:t xml:space="preserve">очень острых и спорных  вопросов </w:t>
      </w:r>
      <w:r w:rsidR="00273F90">
        <w:rPr>
          <w:rFonts w:ascii="Times New Roman" w:eastAsia="Times New Roman" w:hAnsi="Times New Roman" w:cs="Times New Roman"/>
          <w:color w:val="auto"/>
        </w:rPr>
        <w:t xml:space="preserve"> </w:t>
      </w:r>
      <w:r w:rsidR="00D5616A">
        <w:rPr>
          <w:rFonts w:ascii="Times New Roman" w:eastAsia="Times New Roman" w:hAnsi="Times New Roman" w:cs="Times New Roman"/>
          <w:color w:val="auto"/>
        </w:rPr>
        <w:t xml:space="preserve">в исследуемой тематике: </w:t>
      </w:r>
      <w:r w:rsidR="00D5616A">
        <w:rPr>
          <w:rFonts w:ascii="Times New Roman" w:eastAsia="Times New Roman" w:hAnsi="Times New Roman" w:cs="Times New Roman"/>
          <w:color w:val="auto"/>
        </w:rPr>
        <w:lastRenderedPageBreak/>
        <w:t xml:space="preserve">передача Исаакиевского собора,  оскорбление чувств верующих, пакет Яровой и так далее. </w:t>
      </w:r>
    </w:p>
    <w:p w:rsidR="00987B7C" w:rsidRPr="00AD2CA1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b/>
          <w:color w:val="auto"/>
        </w:rPr>
        <w:t>6.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b/>
          <w:color w:val="auto"/>
        </w:rPr>
        <w:t>Оценка оформления</w:t>
      </w:r>
      <w:r w:rsidRPr="00AD2CA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21BD1" w:rsidRDefault="00921BD1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Работа оформлена в соответствии со всеми требованиями. Недостатков нет.</w:t>
      </w:r>
    </w:p>
    <w:p w:rsidR="00987B7C" w:rsidRPr="00AD2CA1" w:rsidRDefault="00921BD1" w:rsidP="00921BD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="00987B7C" w:rsidRPr="00AD2CA1">
        <w:rPr>
          <w:rFonts w:ascii="Times New Roman" w:eastAsia="Times New Roman" w:hAnsi="Times New Roman" w:cs="Times New Roman"/>
          <w:b/>
          <w:color w:val="auto"/>
        </w:rPr>
        <w:t>7.</w:t>
      </w:r>
      <w:r w:rsidR="00A24692" w:rsidRPr="00AD2CA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87B7C" w:rsidRPr="00AD2CA1">
        <w:rPr>
          <w:rFonts w:ascii="Times New Roman" w:eastAsia="Times New Roman" w:hAnsi="Times New Roman" w:cs="Times New Roman"/>
          <w:b/>
          <w:color w:val="auto"/>
        </w:rPr>
        <w:t>Недостатки и замечания по работе</w:t>
      </w:r>
    </w:p>
    <w:p w:rsidR="00713623" w:rsidRPr="00AD2CA1" w:rsidRDefault="003036AF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color w:val="auto"/>
        </w:rPr>
        <w:t xml:space="preserve">Указанные ниже замечания носят рекомендательный характер и не влияют на общую </w:t>
      </w:r>
      <w:r w:rsidR="00921BD1">
        <w:rPr>
          <w:rFonts w:ascii="Times New Roman" w:eastAsia="Times New Roman" w:hAnsi="Times New Roman" w:cs="Times New Roman"/>
          <w:color w:val="auto"/>
        </w:rPr>
        <w:t>отличную</w:t>
      </w:r>
      <w:r w:rsidRPr="00AD2CA1">
        <w:rPr>
          <w:rFonts w:ascii="Times New Roman" w:eastAsia="Times New Roman" w:hAnsi="Times New Roman" w:cs="Times New Roman"/>
          <w:color w:val="auto"/>
        </w:rPr>
        <w:t xml:space="preserve"> оценку ВКР. </w:t>
      </w:r>
      <w:r w:rsidR="00921BD1">
        <w:rPr>
          <w:rFonts w:ascii="Times New Roman" w:eastAsia="Times New Roman" w:hAnsi="Times New Roman" w:cs="Times New Roman"/>
          <w:color w:val="auto"/>
        </w:rPr>
        <w:t xml:space="preserve">Так, например, </w:t>
      </w:r>
      <w:r w:rsidR="00D5616A">
        <w:rPr>
          <w:rFonts w:ascii="Times New Roman" w:eastAsia="Times New Roman" w:hAnsi="Times New Roman" w:cs="Times New Roman"/>
          <w:color w:val="auto"/>
        </w:rPr>
        <w:t xml:space="preserve"> в </w:t>
      </w:r>
      <w:r w:rsidR="00921BD1">
        <w:rPr>
          <w:rFonts w:ascii="Times New Roman" w:eastAsia="Times New Roman" w:hAnsi="Times New Roman" w:cs="Times New Roman"/>
          <w:color w:val="auto"/>
        </w:rPr>
        <w:t>параграф</w:t>
      </w:r>
      <w:r w:rsidR="00D5616A">
        <w:rPr>
          <w:rFonts w:ascii="Times New Roman" w:eastAsia="Times New Roman" w:hAnsi="Times New Roman" w:cs="Times New Roman"/>
          <w:color w:val="auto"/>
        </w:rPr>
        <w:t>е</w:t>
      </w:r>
      <w:r w:rsidR="00921BD1">
        <w:rPr>
          <w:rFonts w:ascii="Times New Roman" w:eastAsia="Times New Roman" w:hAnsi="Times New Roman" w:cs="Times New Roman"/>
          <w:color w:val="auto"/>
        </w:rPr>
        <w:t xml:space="preserve"> 1.4. </w:t>
      </w:r>
      <w:r w:rsidR="00D5616A">
        <w:rPr>
          <w:rFonts w:ascii="Times New Roman" w:eastAsia="Times New Roman" w:hAnsi="Times New Roman" w:cs="Times New Roman"/>
          <w:color w:val="auto"/>
        </w:rPr>
        <w:t>можно было бы подробней описать форми</w:t>
      </w:r>
      <w:r w:rsidR="00900816">
        <w:rPr>
          <w:rFonts w:ascii="Times New Roman" w:eastAsia="Times New Roman" w:hAnsi="Times New Roman" w:cs="Times New Roman"/>
          <w:color w:val="auto"/>
        </w:rPr>
        <w:t>рование</w:t>
      </w:r>
      <w:r w:rsidR="00D5616A">
        <w:rPr>
          <w:rFonts w:ascii="Times New Roman" w:eastAsia="Times New Roman" w:hAnsi="Times New Roman" w:cs="Times New Roman"/>
          <w:color w:val="auto"/>
        </w:rPr>
        <w:t xml:space="preserve">, а главное этапы разработки вероисповедной политики, а не только показать методы и механизмы ее осуществления.  </w:t>
      </w:r>
      <w:r w:rsidR="00900816">
        <w:rPr>
          <w:rFonts w:ascii="Times New Roman" w:eastAsia="Times New Roman" w:hAnsi="Times New Roman" w:cs="Times New Roman"/>
          <w:color w:val="auto"/>
        </w:rPr>
        <w:t>Еще одним н</w:t>
      </w:r>
      <w:r w:rsidR="00D5616A">
        <w:rPr>
          <w:rFonts w:ascii="Times New Roman" w:eastAsia="Times New Roman" w:hAnsi="Times New Roman" w:cs="Times New Roman"/>
          <w:color w:val="auto"/>
        </w:rPr>
        <w:t>едостатком работы можно отметить</w:t>
      </w:r>
      <w:r w:rsidR="00900816">
        <w:rPr>
          <w:rFonts w:ascii="Times New Roman" w:eastAsia="Times New Roman" w:hAnsi="Times New Roman" w:cs="Times New Roman"/>
          <w:color w:val="auto"/>
        </w:rPr>
        <w:t>, что в п.1.3.</w:t>
      </w:r>
      <w:r w:rsidR="00D5616A">
        <w:rPr>
          <w:rFonts w:ascii="Times New Roman" w:eastAsia="Times New Roman" w:hAnsi="Times New Roman" w:cs="Times New Roman"/>
          <w:color w:val="auto"/>
        </w:rPr>
        <w:t xml:space="preserve">  </w:t>
      </w:r>
      <w:r w:rsidR="00900816">
        <w:rPr>
          <w:rFonts w:ascii="Times New Roman" w:eastAsia="Times New Roman" w:hAnsi="Times New Roman" w:cs="Times New Roman"/>
          <w:color w:val="auto"/>
        </w:rPr>
        <w:t xml:space="preserve">из-за несогласованности </w:t>
      </w:r>
      <w:r w:rsidR="00270568">
        <w:rPr>
          <w:rFonts w:ascii="Times New Roman" w:eastAsia="Times New Roman" w:hAnsi="Times New Roman" w:cs="Times New Roman"/>
          <w:color w:val="auto"/>
        </w:rPr>
        <w:t>частей</w:t>
      </w:r>
      <w:r w:rsidR="00C00CAD">
        <w:rPr>
          <w:rFonts w:ascii="Times New Roman" w:eastAsia="Times New Roman" w:hAnsi="Times New Roman" w:cs="Times New Roman"/>
          <w:color w:val="auto"/>
        </w:rPr>
        <w:t xml:space="preserve"> </w:t>
      </w:r>
      <w:r w:rsidR="00900816">
        <w:rPr>
          <w:rFonts w:ascii="Times New Roman" w:eastAsia="Times New Roman" w:hAnsi="Times New Roman" w:cs="Times New Roman"/>
          <w:color w:val="auto"/>
        </w:rPr>
        <w:t>текста, возникает непонимание</w:t>
      </w:r>
      <w:r w:rsidR="00C00CAD">
        <w:rPr>
          <w:rFonts w:ascii="Times New Roman" w:eastAsia="Times New Roman" w:hAnsi="Times New Roman" w:cs="Times New Roman"/>
          <w:color w:val="auto"/>
        </w:rPr>
        <w:t>:</w:t>
      </w:r>
      <w:r w:rsidR="00900816">
        <w:rPr>
          <w:rFonts w:ascii="Times New Roman" w:eastAsia="Times New Roman" w:hAnsi="Times New Roman" w:cs="Times New Roman"/>
          <w:color w:val="auto"/>
        </w:rPr>
        <w:t xml:space="preserve"> к какому органу государственной власти </w:t>
      </w:r>
      <w:r w:rsidR="00B156DF">
        <w:rPr>
          <w:rFonts w:ascii="Times New Roman" w:eastAsia="Times New Roman" w:hAnsi="Times New Roman" w:cs="Times New Roman"/>
          <w:color w:val="auto"/>
        </w:rPr>
        <w:t>относится та или иная комиссия</w:t>
      </w:r>
      <w:r w:rsidR="007C2AD1">
        <w:rPr>
          <w:rFonts w:ascii="Times New Roman" w:eastAsia="Times New Roman" w:hAnsi="Times New Roman" w:cs="Times New Roman"/>
          <w:color w:val="auto"/>
        </w:rPr>
        <w:t>/</w:t>
      </w:r>
      <w:r w:rsidR="00B156DF">
        <w:rPr>
          <w:rFonts w:ascii="Times New Roman" w:eastAsia="Times New Roman" w:hAnsi="Times New Roman" w:cs="Times New Roman"/>
          <w:color w:val="auto"/>
        </w:rPr>
        <w:t xml:space="preserve">совет. </w:t>
      </w:r>
      <w:r w:rsidR="0090081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87B7C" w:rsidRPr="00AD2CA1" w:rsidRDefault="00987B7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b/>
          <w:color w:val="auto"/>
        </w:rPr>
        <w:t xml:space="preserve">8. Общая оценка работы </w:t>
      </w:r>
      <w:bookmarkStart w:id="0" w:name="_GoBack"/>
      <w:bookmarkEnd w:id="0"/>
    </w:p>
    <w:p w:rsidR="00987B7C" w:rsidRPr="00AD2CA1" w:rsidRDefault="00D47ED3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D2CA1">
        <w:rPr>
          <w:rFonts w:ascii="Times New Roman" w:eastAsia="Times New Roman" w:hAnsi="Times New Roman" w:cs="Times New Roman"/>
          <w:color w:val="auto"/>
        </w:rPr>
        <w:t xml:space="preserve">Представленная </w:t>
      </w:r>
      <w:r w:rsidR="00B156DF">
        <w:rPr>
          <w:rFonts w:ascii="Times New Roman" w:eastAsia="Times New Roman" w:hAnsi="Times New Roman" w:cs="Times New Roman"/>
          <w:color w:val="auto"/>
        </w:rPr>
        <w:t>выпуск</w:t>
      </w:r>
      <w:r w:rsidR="00C00CAD">
        <w:rPr>
          <w:rFonts w:ascii="Times New Roman" w:eastAsia="Times New Roman" w:hAnsi="Times New Roman" w:cs="Times New Roman"/>
          <w:color w:val="auto"/>
        </w:rPr>
        <w:t>н</w:t>
      </w:r>
      <w:r w:rsidR="00B156DF">
        <w:rPr>
          <w:rFonts w:ascii="Times New Roman" w:eastAsia="Times New Roman" w:hAnsi="Times New Roman" w:cs="Times New Roman"/>
          <w:color w:val="auto"/>
        </w:rPr>
        <w:t xml:space="preserve">ая квалификационная работа </w:t>
      </w:r>
      <w:r w:rsidRPr="00AD2CA1">
        <w:rPr>
          <w:rFonts w:ascii="Times New Roman" w:eastAsia="Times New Roman" w:hAnsi="Times New Roman" w:cs="Times New Roman"/>
          <w:color w:val="auto"/>
        </w:rPr>
        <w:t>соответствует всем требованиям, предъявляемым к работам этого уровня,</w:t>
      </w:r>
      <w:r w:rsidR="00A24692" w:rsidRPr="00AD2CA1">
        <w:rPr>
          <w:rFonts w:ascii="Times New Roman" w:eastAsia="Times New Roman" w:hAnsi="Times New Roman" w:cs="Times New Roman"/>
          <w:color w:val="auto"/>
        </w:rPr>
        <w:t xml:space="preserve"> </w:t>
      </w:r>
      <w:r w:rsidRPr="00AD2CA1">
        <w:rPr>
          <w:rFonts w:ascii="Times New Roman" w:eastAsia="Times New Roman" w:hAnsi="Times New Roman" w:cs="Times New Roman"/>
          <w:color w:val="auto"/>
        </w:rPr>
        <w:t>и заслуживает оценки «отлично»</w:t>
      </w:r>
      <w:r w:rsidR="00ED2FAC" w:rsidRPr="00AD2CA1">
        <w:rPr>
          <w:rFonts w:ascii="Times New Roman" w:eastAsia="Times New Roman" w:hAnsi="Times New Roman" w:cs="Times New Roman"/>
          <w:color w:val="auto"/>
        </w:rPr>
        <w:t>.</w:t>
      </w:r>
    </w:p>
    <w:p w:rsidR="00ED2FAC" w:rsidRPr="00AD2CA1" w:rsidRDefault="00ED2FAC" w:rsidP="00A246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2FAC" w:rsidRPr="00AD2CA1" w:rsidRDefault="00ED2FAC" w:rsidP="00987B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A24692" w:rsidRPr="00AD2CA1" w:rsidRDefault="00A24692" w:rsidP="00A24692">
      <w:pPr>
        <w:pStyle w:val="a3"/>
        <w:jc w:val="both"/>
        <w:rPr>
          <w:sz w:val="24"/>
          <w:szCs w:val="24"/>
        </w:rPr>
      </w:pPr>
      <w:r w:rsidRPr="00AD2CA1">
        <w:rPr>
          <w:sz w:val="24"/>
          <w:szCs w:val="24"/>
        </w:rPr>
        <w:t>Рецензент: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Степакова Ирина Владимировна, 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кандидат политических наук, 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заместитель начальника, Учебный отдел по 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направлениям международные отношения, 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политология, социология и экономика </w:t>
      </w:r>
    </w:p>
    <w:p w:rsidR="003A623B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 xml:space="preserve">Учебного управления СПбГУ, </w:t>
      </w:r>
    </w:p>
    <w:p w:rsidR="00A24692" w:rsidRPr="00AD2CA1" w:rsidRDefault="003A623B" w:rsidP="003A623B">
      <w:pPr>
        <w:pStyle w:val="a3"/>
        <w:spacing w:line="240" w:lineRule="auto"/>
        <w:jc w:val="both"/>
        <w:rPr>
          <w:sz w:val="24"/>
          <w:szCs w:val="24"/>
        </w:rPr>
      </w:pPr>
      <w:r w:rsidRPr="00AD2CA1">
        <w:rPr>
          <w:sz w:val="24"/>
          <w:szCs w:val="24"/>
        </w:rPr>
        <w:t>Санкт-Петербургский государственный университет</w:t>
      </w:r>
    </w:p>
    <w:p w:rsidR="00906FFB" w:rsidRPr="00AD2CA1" w:rsidRDefault="00906FFB" w:rsidP="00A24692">
      <w:pPr>
        <w:pStyle w:val="a3"/>
        <w:jc w:val="both"/>
        <w:rPr>
          <w:sz w:val="24"/>
          <w:szCs w:val="24"/>
        </w:rPr>
      </w:pPr>
    </w:p>
    <w:p w:rsidR="00906FFB" w:rsidRPr="00AD2CA1" w:rsidRDefault="00906FFB" w:rsidP="00A24692">
      <w:pPr>
        <w:pStyle w:val="a3"/>
        <w:jc w:val="both"/>
        <w:rPr>
          <w:sz w:val="24"/>
          <w:szCs w:val="24"/>
        </w:rPr>
      </w:pPr>
    </w:p>
    <w:p w:rsidR="008A0115" w:rsidRPr="00AD2CA1" w:rsidRDefault="008A0115" w:rsidP="00A24692">
      <w:pPr>
        <w:pStyle w:val="a3"/>
        <w:jc w:val="both"/>
        <w:rPr>
          <w:sz w:val="24"/>
          <w:szCs w:val="24"/>
        </w:rPr>
      </w:pPr>
    </w:p>
    <w:sectPr w:rsidR="008A0115" w:rsidRPr="00AD2CA1" w:rsidSect="0074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3228"/>
    <w:multiLevelType w:val="multilevel"/>
    <w:tmpl w:val="DDD863FC"/>
    <w:styleLink w:val="List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7C"/>
    <w:rsid w:val="00270568"/>
    <w:rsid w:val="00273F90"/>
    <w:rsid w:val="003036AF"/>
    <w:rsid w:val="00375CE5"/>
    <w:rsid w:val="003A623B"/>
    <w:rsid w:val="005373E3"/>
    <w:rsid w:val="00544B64"/>
    <w:rsid w:val="00676492"/>
    <w:rsid w:val="00713623"/>
    <w:rsid w:val="007C2AD1"/>
    <w:rsid w:val="00866C50"/>
    <w:rsid w:val="008A0115"/>
    <w:rsid w:val="008C48FE"/>
    <w:rsid w:val="00900816"/>
    <w:rsid w:val="00906FFB"/>
    <w:rsid w:val="00921BD1"/>
    <w:rsid w:val="00955553"/>
    <w:rsid w:val="00987B7C"/>
    <w:rsid w:val="009C47AB"/>
    <w:rsid w:val="00A24692"/>
    <w:rsid w:val="00AD2CA1"/>
    <w:rsid w:val="00B156DF"/>
    <w:rsid w:val="00B64957"/>
    <w:rsid w:val="00B767B0"/>
    <w:rsid w:val="00B768A9"/>
    <w:rsid w:val="00BA4AB5"/>
    <w:rsid w:val="00C00CAD"/>
    <w:rsid w:val="00C64266"/>
    <w:rsid w:val="00C97DC9"/>
    <w:rsid w:val="00CF6572"/>
    <w:rsid w:val="00D47ED3"/>
    <w:rsid w:val="00D5616A"/>
    <w:rsid w:val="00ED2FAC"/>
    <w:rsid w:val="00F6595F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"/>
    <w:basedOn w:val="a"/>
    <w:link w:val="a4"/>
    <w:qFormat/>
    <w:rsid w:val="00A24692"/>
    <w:pPr>
      <w:spacing w:after="200" w:line="276" w:lineRule="auto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Интервал Знак"/>
    <w:basedOn w:val="a0"/>
    <w:link w:val="a3"/>
    <w:rsid w:val="00A24692"/>
    <w:rPr>
      <w:rFonts w:ascii="Times New Roman" w:hAnsi="Times New Roman"/>
    </w:rPr>
  </w:style>
  <w:style w:type="table" w:styleId="a5">
    <w:name w:val="Table Grid"/>
    <w:basedOn w:val="a1"/>
    <w:uiPriority w:val="59"/>
    <w:rsid w:val="00A24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Текстовый блок"/>
    <w:rsid w:val="00906F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List Paragraph"/>
    <w:rsid w:val="00906F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2"/>
    <w:rsid w:val="00906FFB"/>
    <w:pPr>
      <w:numPr>
        <w:numId w:val="1"/>
      </w:numPr>
    </w:pPr>
  </w:style>
  <w:style w:type="paragraph" w:styleId="a8">
    <w:name w:val="Body Text"/>
    <w:basedOn w:val="a"/>
    <w:link w:val="a9"/>
    <w:rsid w:val="00AD2CA1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AD2C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"/>
    <w:basedOn w:val="a"/>
    <w:link w:val="a4"/>
    <w:qFormat/>
    <w:rsid w:val="00A24692"/>
    <w:pPr>
      <w:spacing w:after="200" w:line="276" w:lineRule="auto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a4">
    <w:name w:val="Интервал Знак"/>
    <w:basedOn w:val="a0"/>
    <w:link w:val="a3"/>
    <w:rsid w:val="00A24692"/>
    <w:rPr>
      <w:rFonts w:ascii="Times New Roman" w:hAnsi="Times New Roman"/>
    </w:rPr>
  </w:style>
  <w:style w:type="table" w:styleId="a5">
    <w:name w:val="Table Grid"/>
    <w:basedOn w:val="a1"/>
    <w:uiPriority w:val="59"/>
    <w:rsid w:val="00A246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Текстовый блок"/>
    <w:rsid w:val="00906F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List Paragraph"/>
    <w:rsid w:val="00906F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2"/>
    <w:rsid w:val="00906FFB"/>
    <w:pPr>
      <w:numPr>
        <w:numId w:val="1"/>
      </w:numPr>
    </w:pPr>
  </w:style>
  <w:style w:type="paragraph" w:styleId="a8">
    <w:name w:val="Body Text"/>
    <w:basedOn w:val="a"/>
    <w:link w:val="a9"/>
    <w:rsid w:val="00AD2CA1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9">
    <w:name w:val="Основной текст Знак"/>
    <w:basedOn w:val="a0"/>
    <w:link w:val="a8"/>
    <w:rsid w:val="00AD2C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 Анны</dc:creator>
  <cp:lastModifiedBy>Степакова Ирина Владимировна</cp:lastModifiedBy>
  <cp:revision>11</cp:revision>
  <dcterms:created xsi:type="dcterms:W3CDTF">2017-06-05T09:22:00Z</dcterms:created>
  <dcterms:modified xsi:type="dcterms:W3CDTF">2017-06-13T07:35:00Z</dcterms:modified>
</cp:coreProperties>
</file>