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activeX/activeX5.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Override PartName="/word/people.xml" ContentType="application/vnd.openxmlformats-officedocument.wordprocessingml.people+xml"/>
  <Default Extension="bin" ContentType="application/vnd.ms-office.activeX"/>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A46" w:rsidRPr="00C1598B" w:rsidRDefault="00B74A46" w:rsidP="0060160B">
      <w:pPr>
        <w:spacing w:line="276" w:lineRule="auto"/>
        <w:ind w:left="1440" w:hanging="1440"/>
        <w:jc w:val="center"/>
        <w:rPr>
          <w:rFonts w:ascii="Times New Roman" w:hAnsi="Times New Roman" w:cs="Times New Roman"/>
        </w:rPr>
      </w:pPr>
      <w:r w:rsidRPr="00C1598B">
        <w:rPr>
          <w:rFonts w:ascii="Times New Roman" w:hAnsi="Times New Roman" w:cs="Times New Roman"/>
        </w:rPr>
        <w:t>Федеральное государственное бюджетное образовательное</w:t>
      </w:r>
    </w:p>
    <w:p w:rsidR="00B74A46" w:rsidRPr="00C1598B" w:rsidRDefault="00B74A46" w:rsidP="00F60DA9">
      <w:pPr>
        <w:spacing w:line="276" w:lineRule="auto"/>
        <w:jc w:val="center"/>
        <w:rPr>
          <w:rFonts w:ascii="Times New Roman" w:hAnsi="Times New Roman" w:cs="Times New Roman"/>
        </w:rPr>
      </w:pPr>
      <w:r w:rsidRPr="00C1598B">
        <w:rPr>
          <w:rFonts w:ascii="Times New Roman" w:hAnsi="Times New Roman" w:cs="Times New Roman"/>
        </w:rPr>
        <w:t>учреждение высшего профессионального образования</w:t>
      </w:r>
    </w:p>
    <w:p w:rsidR="00F60DA9" w:rsidRPr="00C1598B" w:rsidRDefault="00F60DA9" w:rsidP="00F60DA9">
      <w:pPr>
        <w:spacing w:line="276" w:lineRule="auto"/>
        <w:jc w:val="center"/>
        <w:rPr>
          <w:rFonts w:ascii="Times New Roman" w:hAnsi="Times New Roman" w:cs="Times New Roman"/>
          <w:sz w:val="16"/>
          <w:szCs w:val="16"/>
        </w:rPr>
      </w:pPr>
    </w:p>
    <w:p w:rsidR="00B74A46" w:rsidRPr="00C1598B" w:rsidRDefault="00B74A46" w:rsidP="00F60DA9">
      <w:pPr>
        <w:spacing w:line="276" w:lineRule="auto"/>
        <w:jc w:val="center"/>
        <w:rPr>
          <w:rFonts w:ascii="Times New Roman" w:hAnsi="Times New Roman" w:cs="Times New Roman"/>
        </w:rPr>
      </w:pPr>
      <w:r w:rsidRPr="00C1598B">
        <w:rPr>
          <w:rFonts w:ascii="Times New Roman" w:hAnsi="Times New Roman" w:cs="Times New Roman"/>
        </w:rPr>
        <w:t>Санкт-Петербургский государственный университет</w:t>
      </w:r>
    </w:p>
    <w:p w:rsidR="00B74A46" w:rsidRPr="00C1598B" w:rsidRDefault="00B74A46" w:rsidP="00F60DA9">
      <w:pPr>
        <w:tabs>
          <w:tab w:val="left" w:pos="0"/>
        </w:tabs>
        <w:spacing w:line="276" w:lineRule="auto"/>
        <w:jc w:val="center"/>
        <w:rPr>
          <w:rFonts w:ascii="Times New Roman" w:hAnsi="Times New Roman" w:cs="Times New Roman"/>
        </w:rPr>
      </w:pPr>
      <w:r w:rsidRPr="00C1598B">
        <w:rPr>
          <w:rFonts w:ascii="Times New Roman" w:hAnsi="Times New Roman" w:cs="Times New Roman"/>
        </w:rPr>
        <w:t>Институт «Высшая школа менеджмента»</w:t>
      </w:r>
    </w:p>
    <w:p w:rsidR="00321A37" w:rsidRPr="00C1598B" w:rsidRDefault="00321A37"/>
    <w:p w:rsidR="00F24F97" w:rsidRPr="00C1598B" w:rsidRDefault="00F24F97"/>
    <w:p w:rsidR="00B74A46" w:rsidRPr="00C1598B" w:rsidRDefault="00B74A46"/>
    <w:p w:rsidR="00B74A46" w:rsidRPr="00C1598B" w:rsidRDefault="00B74A46"/>
    <w:p w:rsidR="00B74A46" w:rsidRPr="00C1598B" w:rsidRDefault="00B74A46"/>
    <w:p w:rsidR="00B74A46" w:rsidRPr="00C1598B" w:rsidRDefault="00B74A46"/>
    <w:p w:rsidR="00CF1C1A" w:rsidRPr="00C1598B" w:rsidRDefault="00B74A46" w:rsidP="00B974B5">
      <w:pPr>
        <w:spacing w:line="360" w:lineRule="auto"/>
        <w:jc w:val="center"/>
        <w:rPr>
          <w:rFonts w:ascii="Times New Roman" w:hAnsi="Times New Roman" w:cs="Times New Roman"/>
          <w:b/>
        </w:rPr>
      </w:pPr>
      <w:r w:rsidRPr="00C1598B">
        <w:rPr>
          <w:rFonts w:ascii="Times New Roman" w:hAnsi="Times New Roman" w:cs="Times New Roman"/>
          <w:b/>
        </w:rPr>
        <w:t>СТРАТЕГИЯ ВЫ</w:t>
      </w:r>
      <w:r w:rsidR="00CF1C1A" w:rsidRPr="00C1598B">
        <w:rPr>
          <w:rFonts w:ascii="Times New Roman" w:hAnsi="Times New Roman" w:cs="Times New Roman"/>
          <w:b/>
        </w:rPr>
        <w:t>Х</w:t>
      </w:r>
      <w:r w:rsidRPr="00C1598B">
        <w:rPr>
          <w:rFonts w:ascii="Times New Roman" w:hAnsi="Times New Roman" w:cs="Times New Roman"/>
          <w:b/>
        </w:rPr>
        <w:t xml:space="preserve">ОДА </w:t>
      </w:r>
      <w:r w:rsidR="00CF1C1A" w:rsidRPr="00C1598B">
        <w:rPr>
          <w:rFonts w:ascii="Times New Roman" w:hAnsi="Times New Roman" w:cs="Times New Roman"/>
          <w:b/>
        </w:rPr>
        <w:t>К</w:t>
      </w:r>
      <w:r w:rsidR="003569C7" w:rsidRPr="00C1598B">
        <w:rPr>
          <w:rFonts w:ascii="Times New Roman" w:hAnsi="Times New Roman" w:cs="Times New Roman"/>
          <w:b/>
        </w:rPr>
        <w:t>ОМПАН</w:t>
      </w:r>
      <w:r w:rsidR="00352A06" w:rsidRPr="00C1598B">
        <w:rPr>
          <w:rFonts w:ascii="Times New Roman" w:hAnsi="Times New Roman" w:cs="Times New Roman"/>
          <w:b/>
        </w:rPr>
        <w:t>И</w:t>
      </w:r>
      <w:r w:rsidR="003569C7" w:rsidRPr="00C1598B">
        <w:rPr>
          <w:rFonts w:ascii="Times New Roman" w:hAnsi="Times New Roman" w:cs="Times New Roman"/>
          <w:b/>
        </w:rPr>
        <w:t>И</w:t>
      </w:r>
      <w:r w:rsidR="00CF1C1A" w:rsidRPr="00C1598B">
        <w:rPr>
          <w:rFonts w:ascii="Times New Roman" w:hAnsi="Times New Roman" w:cs="Times New Roman"/>
          <w:b/>
        </w:rPr>
        <w:t xml:space="preserve"> </w:t>
      </w:r>
      <w:r w:rsidR="0059033C" w:rsidRPr="00C1598B">
        <w:rPr>
          <w:rFonts w:ascii="Times New Roman" w:hAnsi="Times New Roman" w:cs="Times New Roman"/>
          <w:b/>
          <w:lang w:val="en-US"/>
        </w:rPr>
        <w:t>DR</w:t>
      </w:r>
      <w:r w:rsidR="0059033C" w:rsidRPr="00C1598B">
        <w:rPr>
          <w:rFonts w:ascii="Times New Roman" w:hAnsi="Times New Roman" w:cs="Times New Roman"/>
          <w:b/>
        </w:rPr>
        <w:t xml:space="preserve">. </w:t>
      </w:r>
      <w:r w:rsidR="0059033C" w:rsidRPr="00C1598B">
        <w:rPr>
          <w:rFonts w:ascii="Times New Roman" w:hAnsi="Times New Roman" w:cs="Times New Roman"/>
          <w:b/>
          <w:lang w:val="en-US"/>
        </w:rPr>
        <w:t>NIEDERMAIER</w:t>
      </w:r>
      <w:r w:rsidR="0059033C" w:rsidRPr="00C1598B">
        <w:rPr>
          <w:rFonts w:ascii="Times New Roman" w:hAnsi="Times New Roman" w:cs="Times New Roman"/>
          <w:b/>
        </w:rPr>
        <w:t xml:space="preserve"> </w:t>
      </w:r>
      <w:r w:rsidR="0059033C" w:rsidRPr="00C1598B">
        <w:rPr>
          <w:rFonts w:ascii="Times New Roman" w:hAnsi="Times New Roman" w:cs="Times New Roman"/>
          <w:b/>
          <w:lang w:val="en-US"/>
        </w:rPr>
        <w:t>PHARMA</w:t>
      </w:r>
      <w:r w:rsidR="0059033C" w:rsidRPr="00C1598B">
        <w:rPr>
          <w:rFonts w:ascii="Times New Roman" w:hAnsi="Times New Roman" w:cs="Times New Roman"/>
          <w:b/>
        </w:rPr>
        <w:t xml:space="preserve"> </w:t>
      </w:r>
      <w:r w:rsidR="0059033C" w:rsidRPr="00C1598B">
        <w:rPr>
          <w:rFonts w:ascii="Times New Roman" w:hAnsi="Times New Roman" w:cs="Times New Roman"/>
          <w:b/>
          <w:lang w:val="en-US"/>
        </w:rPr>
        <w:t>GMBH</w:t>
      </w:r>
    </w:p>
    <w:p w:rsidR="00B74A46" w:rsidRPr="00C1598B" w:rsidRDefault="00B74A46" w:rsidP="00B974B5">
      <w:pPr>
        <w:spacing w:line="360" w:lineRule="auto"/>
        <w:jc w:val="center"/>
        <w:rPr>
          <w:rFonts w:ascii="Times New Roman" w:hAnsi="Times New Roman" w:cs="Times New Roman"/>
          <w:b/>
        </w:rPr>
      </w:pPr>
      <w:r w:rsidRPr="00C1598B">
        <w:rPr>
          <w:rFonts w:ascii="Times New Roman" w:hAnsi="Times New Roman" w:cs="Times New Roman"/>
          <w:b/>
        </w:rPr>
        <w:t>НА РЫНОК МОСКВЫ</w:t>
      </w:r>
    </w:p>
    <w:p w:rsidR="008D5CFC" w:rsidRPr="00C1598B" w:rsidRDefault="008D5CFC">
      <w:pPr>
        <w:spacing w:after="200" w:line="276" w:lineRule="auto"/>
        <w:rPr>
          <w:rFonts w:ascii="Times New Roman" w:hAnsi="Times New Roman" w:cs="Times New Roman"/>
          <w:b/>
        </w:rPr>
      </w:pPr>
    </w:p>
    <w:p w:rsidR="008D5CFC" w:rsidRPr="00C1598B" w:rsidRDefault="008D5CFC">
      <w:pPr>
        <w:spacing w:after="200" w:line="276" w:lineRule="auto"/>
        <w:rPr>
          <w:rFonts w:ascii="Times New Roman" w:hAnsi="Times New Roman" w:cs="Times New Roman"/>
          <w:b/>
          <w:lang w:val="de-DE"/>
        </w:rPr>
      </w:pPr>
    </w:p>
    <w:p w:rsidR="008D5CFC" w:rsidRPr="00C1598B" w:rsidRDefault="008D5CFC">
      <w:pPr>
        <w:spacing w:after="200" w:line="276" w:lineRule="auto"/>
        <w:rPr>
          <w:rFonts w:ascii="Times New Roman" w:hAnsi="Times New Roman" w:cs="Times New Roman"/>
          <w:b/>
          <w:lang w:val="de-DE"/>
        </w:rPr>
      </w:pPr>
    </w:p>
    <w:p w:rsidR="008D5CFC" w:rsidRPr="00C1598B" w:rsidRDefault="008D5CFC" w:rsidP="001E21D9">
      <w:pPr>
        <w:spacing w:after="120"/>
        <w:ind w:left="4500"/>
        <w:rPr>
          <w:rFonts w:ascii="Times New Roman" w:hAnsi="Times New Roman" w:cs="Times New Roman"/>
          <w:color w:val="000000"/>
        </w:rPr>
      </w:pPr>
      <w:r w:rsidRPr="00C1598B">
        <w:rPr>
          <w:rFonts w:ascii="Times New Roman" w:hAnsi="Times New Roman" w:cs="Times New Roman"/>
          <w:color w:val="000000"/>
        </w:rPr>
        <w:t>Выпускная квалификационная работа</w:t>
      </w:r>
    </w:p>
    <w:p w:rsidR="008D5CFC" w:rsidRPr="00C1598B" w:rsidRDefault="008D5CFC" w:rsidP="001E21D9">
      <w:pPr>
        <w:spacing w:after="120"/>
        <w:ind w:left="4500"/>
        <w:rPr>
          <w:rFonts w:ascii="Times New Roman" w:hAnsi="Times New Roman" w:cs="Times New Roman"/>
          <w:color w:val="000000"/>
        </w:rPr>
      </w:pPr>
      <w:r w:rsidRPr="00C1598B">
        <w:rPr>
          <w:rFonts w:ascii="Times New Roman" w:hAnsi="Times New Roman" w:cs="Times New Roman"/>
          <w:color w:val="000000"/>
        </w:rPr>
        <w:t>студента 4 курса бакалаврской программы,</w:t>
      </w:r>
    </w:p>
    <w:p w:rsidR="008D5CFC" w:rsidRPr="00C1598B" w:rsidRDefault="008D5CFC" w:rsidP="001E21D9">
      <w:pPr>
        <w:spacing w:after="120"/>
        <w:ind w:left="4500"/>
        <w:rPr>
          <w:rFonts w:ascii="Times New Roman" w:hAnsi="Times New Roman" w:cs="Times New Roman"/>
          <w:color w:val="000000"/>
        </w:rPr>
      </w:pPr>
      <w:r w:rsidRPr="00C1598B">
        <w:rPr>
          <w:rFonts w:ascii="Times New Roman" w:hAnsi="Times New Roman" w:cs="Times New Roman"/>
          <w:color w:val="000000"/>
        </w:rPr>
        <w:t>профиль – Международный менеджмент</w:t>
      </w:r>
    </w:p>
    <w:p w:rsidR="008D5CFC" w:rsidRPr="00C1598B" w:rsidRDefault="008D5CFC" w:rsidP="001E21D9">
      <w:pPr>
        <w:spacing w:after="120"/>
        <w:ind w:left="4500" w:hanging="180"/>
        <w:rPr>
          <w:rFonts w:ascii="Times New Roman" w:hAnsi="Times New Roman" w:cs="Times New Roman"/>
          <w:color w:val="000000"/>
        </w:rPr>
      </w:pPr>
      <w:r w:rsidRPr="00C1598B">
        <w:rPr>
          <w:rFonts w:ascii="Times New Roman" w:hAnsi="Times New Roman" w:cs="Times New Roman"/>
          <w:color w:val="000000"/>
        </w:rPr>
        <w:tab/>
      </w:r>
      <w:r w:rsidRPr="00C1598B">
        <w:rPr>
          <w:rFonts w:ascii="Times New Roman" w:hAnsi="Times New Roman" w:cs="Times New Roman"/>
          <w:color w:val="000000"/>
        </w:rPr>
        <w:tab/>
      </w:r>
      <w:r w:rsidRPr="00C1598B">
        <w:rPr>
          <w:rFonts w:ascii="Times New Roman" w:hAnsi="Times New Roman" w:cs="Times New Roman"/>
          <w:color w:val="000000"/>
        </w:rPr>
        <w:tab/>
      </w:r>
    </w:p>
    <w:p w:rsidR="008D5CFC" w:rsidRPr="00C1598B" w:rsidRDefault="008D5CFC" w:rsidP="001E21D9">
      <w:pPr>
        <w:spacing w:after="120"/>
        <w:ind w:left="4500"/>
        <w:rPr>
          <w:rFonts w:ascii="Times New Roman" w:hAnsi="Times New Roman" w:cs="Times New Roman"/>
          <w:b/>
          <w:bCs/>
        </w:rPr>
      </w:pPr>
      <w:r w:rsidRPr="00C1598B">
        <w:rPr>
          <w:rFonts w:ascii="Times New Roman" w:hAnsi="Times New Roman" w:cs="Times New Roman"/>
          <w:b/>
          <w:bCs/>
        </w:rPr>
        <w:t>ЧИСТЯКОВ</w:t>
      </w:r>
      <w:r w:rsidR="00887CFF" w:rsidRPr="00C1598B">
        <w:rPr>
          <w:rFonts w:ascii="Times New Roman" w:hAnsi="Times New Roman" w:cs="Times New Roman"/>
          <w:b/>
          <w:bCs/>
        </w:rPr>
        <w:t>А</w:t>
      </w:r>
      <w:r w:rsidRPr="00C1598B">
        <w:rPr>
          <w:rFonts w:ascii="Times New Roman" w:hAnsi="Times New Roman" w:cs="Times New Roman"/>
          <w:b/>
          <w:bCs/>
        </w:rPr>
        <w:t xml:space="preserve"> Евгени</w:t>
      </w:r>
      <w:r w:rsidR="00887CFF" w:rsidRPr="00C1598B">
        <w:rPr>
          <w:rFonts w:ascii="Times New Roman" w:hAnsi="Times New Roman" w:cs="Times New Roman"/>
          <w:b/>
          <w:bCs/>
        </w:rPr>
        <w:t>я</w:t>
      </w:r>
      <w:r w:rsidRPr="00C1598B">
        <w:rPr>
          <w:rFonts w:ascii="Times New Roman" w:hAnsi="Times New Roman" w:cs="Times New Roman"/>
          <w:b/>
          <w:bCs/>
        </w:rPr>
        <w:t xml:space="preserve"> Юрьевич</w:t>
      </w:r>
      <w:r w:rsidR="00887CFF" w:rsidRPr="00C1598B">
        <w:rPr>
          <w:rFonts w:ascii="Times New Roman" w:hAnsi="Times New Roman" w:cs="Times New Roman"/>
          <w:b/>
          <w:bCs/>
        </w:rPr>
        <w:t>а</w:t>
      </w:r>
    </w:p>
    <w:p w:rsidR="008D5CFC" w:rsidRPr="00C1598B" w:rsidRDefault="008D5CFC" w:rsidP="001E21D9">
      <w:pPr>
        <w:autoSpaceDE w:val="0"/>
        <w:autoSpaceDN w:val="0"/>
        <w:adjustRightInd w:val="0"/>
        <w:ind w:left="4500"/>
        <w:rPr>
          <w:rFonts w:ascii="Times New Roman" w:hAnsi="Times New Roman" w:cs="Times New Roman"/>
        </w:rPr>
      </w:pPr>
      <w:r w:rsidRPr="00C1598B">
        <w:rPr>
          <w:rFonts w:ascii="Times New Roman" w:hAnsi="Times New Roman" w:cs="Times New Roman"/>
        </w:rPr>
        <w:t>_____________________________</w:t>
      </w:r>
    </w:p>
    <w:p w:rsidR="008D5CFC" w:rsidRPr="00C1598B" w:rsidRDefault="008D5CFC" w:rsidP="001E21D9">
      <w:pPr>
        <w:autoSpaceDE w:val="0"/>
        <w:autoSpaceDN w:val="0"/>
        <w:adjustRightInd w:val="0"/>
        <w:ind w:left="5760" w:firstLine="720"/>
        <w:rPr>
          <w:rFonts w:ascii="Times New Roman" w:hAnsi="Times New Roman" w:cs="Times New Roman"/>
          <w:i/>
          <w:iCs/>
          <w:sz w:val="20"/>
        </w:rPr>
      </w:pPr>
      <w:r w:rsidRPr="00C1598B">
        <w:rPr>
          <w:rFonts w:ascii="Times New Roman" w:hAnsi="Times New Roman" w:cs="Times New Roman"/>
          <w:i/>
          <w:iCs/>
          <w:sz w:val="20"/>
        </w:rPr>
        <w:t>(подпись)</w:t>
      </w:r>
    </w:p>
    <w:p w:rsidR="008D5CFC" w:rsidRPr="00C1598B" w:rsidRDefault="008D5CFC" w:rsidP="001E21D9">
      <w:pPr>
        <w:spacing w:after="120"/>
        <w:ind w:left="4500"/>
        <w:rPr>
          <w:rFonts w:ascii="Times New Roman" w:hAnsi="Times New Roman" w:cs="Times New Roman"/>
          <w:color w:val="000000"/>
        </w:rPr>
      </w:pPr>
      <w:r w:rsidRPr="00C1598B">
        <w:rPr>
          <w:rFonts w:ascii="Times New Roman" w:hAnsi="Times New Roman" w:cs="Times New Roman"/>
          <w:color w:val="000000"/>
        </w:rPr>
        <w:t>Научный руководитель:</w:t>
      </w:r>
    </w:p>
    <w:p w:rsidR="008D5CFC" w:rsidRPr="00C1598B" w:rsidRDefault="000D68C3" w:rsidP="001E21D9">
      <w:pPr>
        <w:spacing w:after="120"/>
        <w:ind w:left="4500"/>
        <w:rPr>
          <w:rFonts w:ascii="Times New Roman" w:hAnsi="Times New Roman" w:cs="Times New Roman"/>
          <w:color w:val="000000"/>
        </w:rPr>
      </w:pPr>
      <w:proofErr w:type="spellStart"/>
      <w:r w:rsidRPr="00C1598B">
        <w:rPr>
          <w:rFonts w:ascii="Times New Roman" w:hAnsi="Times New Roman" w:cs="Times New Roman"/>
          <w:color w:val="000000"/>
        </w:rPr>
        <w:t>к.э.н</w:t>
      </w:r>
      <w:proofErr w:type="spellEnd"/>
      <w:r w:rsidRPr="00C1598B">
        <w:rPr>
          <w:rFonts w:ascii="Times New Roman" w:hAnsi="Times New Roman" w:cs="Times New Roman"/>
          <w:color w:val="000000"/>
        </w:rPr>
        <w:t>., д</w:t>
      </w:r>
      <w:r w:rsidR="008D5CFC" w:rsidRPr="00C1598B">
        <w:rPr>
          <w:rFonts w:ascii="Times New Roman" w:hAnsi="Times New Roman" w:cs="Times New Roman"/>
          <w:color w:val="000000"/>
        </w:rPr>
        <w:t xml:space="preserve">оцент кафедры </w:t>
      </w:r>
      <w:proofErr w:type="gramStart"/>
      <w:r w:rsidR="008D5CFC" w:rsidRPr="00C1598B">
        <w:rPr>
          <w:rFonts w:ascii="Times New Roman" w:hAnsi="Times New Roman" w:cs="Times New Roman"/>
          <w:color w:val="000000"/>
        </w:rPr>
        <w:t>стратегического</w:t>
      </w:r>
      <w:proofErr w:type="gramEnd"/>
      <w:r w:rsidR="008D5CFC" w:rsidRPr="00C1598B">
        <w:rPr>
          <w:rFonts w:ascii="Times New Roman" w:hAnsi="Times New Roman" w:cs="Times New Roman"/>
          <w:color w:val="000000"/>
        </w:rPr>
        <w:t xml:space="preserve"> и</w:t>
      </w:r>
    </w:p>
    <w:p w:rsidR="008D5CFC" w:rsidRPr="00C1598B" w:rsidRDefault="008D5CFC" w:rsidP="001E21D9">
      <w:pPr>
        <w:spacing w:after="120"/>
        <w:ind w:left="4500"/>
        <w:rPr>
          <w:rFonts w:ascii="Times New Roman" w:hAnsi="Times New Roman" w:cs="Times New Roman"/>
          <w:color w:val="000000"/>
        </w:rPr>
      </w:pPr>
      <w:r w:rsidRPr="00C1598B">
        <w:rPr>
          <w:rFonts w:ascii="Times New Roman" w:hAnsi="Times New Roman" w:cs="Times New Roman"/>
          <w:color w:val="000000"/>
        </w:rPr>
        <w:t>международного менеджмента</w:t>
      </w:r>
    </w:p>
    <w:p w:rsidR="008D5CFC" w:rsidRPr="00C1598B" w:rsidRDefault="008D5CFC" w:rsidP="000D68C3">
      <w:pPr>
        <w:spacing w:after="120"/>
        <w:ind w:left="4500" w:hanging="180"/>
        <w:jc w:val="center"/>
        <w:rPr>
          <w:rFonts w:ascii="Times New Roman" w:hAnsi="Times New Roman" w:cs="Times New Roman"/>
          <w:color w:val="000000"/>
        </w:rPr>
      </w:pPr>
    </w:p>
    <w:p w:rsidR="008D5CFC" w:rsidRPr="00C1598B" w:rsidRDefault="008D5CFC" w:rsidP="001E21D9">
      <w:pPr>
        <w:ind w:left="4500"/>
        <w:rPr>
          <w:rFonts w:ascii="Times New Roman" w:hAnsi="Times New Roman" w:cs="Times New Roman"/>
          <w:color w:val="000000"/>
        </w:rPr>
      </w:pPr>
      <w:r w:rsidRPr="00C1598B">
        <w:rPr>
          <w:rFonts w:ascii="Times New Roman" w:hAnsi="Times New Roman" w:cs="Times New Roman"/>
          <w:color w:val="000000"/>
        </w:rPr>
        <w:t>К</w:t>
      </w:r>
      <w:r w:rsidR="0079789B" w:rsidRPr="00C1598B">
        <w:rPr>
          <w:rFonts w:ascii="Times New Roman" w:hAnsi="Times New Roman" w:cs="Times New Roman"/>
          <w:color w:val="000000"/>
        </w:rPr>
        <w:t>ЛЁ</w:t>
      </w:r>
      <w:r w:rsidRPr="00C1598B">
        <w:rPr>
          <w:rFonts w:ascii="Times New Roman" w:hAnsi="Times New Roman" w:cs="Times New Roman"/>
          <w:color w:val="000000"/>
        </w:rPr>
        <w:t>МИНА Татьяна Николаевна</w:t>
      </w:r>
    </w:p>
    <w:p w:rsidR="008D5CFC" w:rsidRPr="00C1598B" w:rsidRDefault="008D5CFC" w:rsidP="001E21D9">
      <w:pPr>
        <w:autoSpaceDE w:val="0"/>
        <w:autoSpaceDN w:val="0"/>
        <w:adjustRightInd w:val="0"/>
        <w:ind w:left="4500"/>
        <w:rPr>
          <w:rFonts w:ascii="Times New Roman" w:hAnsi="Times New Roman" w:cs="Times New Roman"/>
        </w:rPr>
      </w:pPr>
      <w:r w:rsidRPr="00C1598B">
        <w:rPr>
          <w:rFonts w:ascii="Times New Roman" w:hAnsi="Times New Roman" w:cs="Times New Roman"/>
        </w:rPr>
        <w:t>_____________________________</w:t>
      </w:r>
    </w:p>
    <w:p w:rsidR="008D5CFC" w:rsidRPr="00C1598B" w:rsidRDefault="008D5CFC" w:rsidP="001E21D9">
      <w:pPr>
        <w:autoSpaceDE w:val="0"/>
        <w:autoSpaceDN w:val="0"/>
        <w:adjustRightInd w:val="0"/>
        <w:ind w:left="5760" w:firstLine="720"/>
        <w:rPr>
          <w:rFonts w:ascii="Times New Roman" w:hAnsi="Times New Roman" w:cs="Times New Roman"/>
          <w:i/>
          <w:iCs/>
          <w:sz w:val="20"/>
        </w:rPr>
      </w:pPr>
      <w:r w:rsidRPr="00C1598B">
        <w:rPr>
          <w:rFonts w:ascii="Times New Roman" w:hAnsi="Times New Roman" w:cs="Times New Roman"/>
          <w:i/>
          <w:iCs/>
          <w:sz w:val="20"/>
        </w:rPr>
        <w:t>(подпись)</w:t>
      </w:r>
    </w:p>
    <w:p w:rsidR="008D5CFC" w:rsidRPr="00C1598B" w:rsidRDefault="008D5CFC" w:rsidP="008D5CFC">
      <w:pPr>
        <w:rPr>
          <w:rFonts w:ascii="Times New Roman" w:hAnsi="Times New Roman" w:cs="Times New Roman"/>
          <w:color w:val="000000"/>
          <w:sz w:val="27"/>
          <w:szCs w:val="27"/>
        </w:rPr>
      </w:pPr>
    </w:p>
    <w:p w:rsidR="008D5CFC" w:rsidRPr="00C1598B" w:rsidRDefault="008D5CFC">
      <w:pPr>
        <w:spacing w:after="200" w:line="276" w:lineRule="auto"/>
        <w:rPr>
          <w:rFonts w:ascii="Times New Roman" w:hAnsi="Times New Roman" w:cs="Times New Roman"/>
          <w:b/>
          <w:lang w:val="de-DE"/>
        </w:rPr>
      </w:pPr>
    </w:p>
    <w:p w:rsidR="008D5CFC" w:rsidRPr="00C1598B" w:rsidRDefault="008D5CFC">
      <w:pPr>
        <w:spacing w:after="200" w:line="276" w:lineRule="auto"/>
        <w:rPr>
          <w:rFonts w:ascii="Times New Roman" w:hAnsi="Times New Roman" w:cs="Times New Roman"/>
          <w:b/>
          <w:lang w:val="de-DE"/>
        </w:rPr>
      </w:pPr>
    </w:p>
    <w:p w:rsidR="001E21D9" w:rsidRPr="00C1598B" w:rsidRDefault="001E21D9" w:rsidP="001E21D9">
      <w:pPr>
        <w:spacing w:after="200" w:line="276" w:lineRule="auto"/>
        <w:jc w:val="center"/>
        <w:rPr>
          <w:rFonts w:ascii="Times New Roman" w:hAnsi="Times New Roman" w:cs="Times New Roman"/>
        </w:rPr>
      </w:pPr>
    </w:p>
    <w:p w:rsidR="008D5CFC" w:rsidRPr="00C1598B" w:rsidRDefault="001E21D9" w:rsidP="001E21D9">
      <w:pPr>
        <w:spacing w:after="200" w:line="276" w:lineRule="auto"/>
        <w:jc w:val="center"/>
        <w:rPr>
          <w:rFonts w:ascii="Times New Roman" w:hAnsi="Times New Roman" w:cs="Times New Roman"/>
        </w:rPr>
      </w:pPr>
      <w:r w:rsidRPr="00C1598B">
        <w:rPr>
          <w:rFonts w:ascii="Times New Roman" w:hAnsi="Times New Roman" w:cs="Times New Roman"/>
        </w:rPr>
        <w:t>Санкт-Петербург</w:t>
      </w:r>
    </w:p>
    <w:p w:rsidR="008D5CFC" w:rsidRPr="00C1598B" w:rsidRDefault="001E21D9" w:rsidP="001E21D9">
      <w:pPr>
        <w:spacing w:after="200" w:line="276" w:lineRule="auto"/>
        <w:jc w:val="center"/>
        <w:rPr>
          <w:rFonts w:ascii="Times New Roman" w:hAnsi="Times New Roman" w:cs="Times New Roman"/>
        </w:rPr>
      </w:pPr>
      <w:r w:rsidRPr="00C1598B">
        <w:rPr>
          <w:rFonts w:ascii="Times New Roman" w:hAnsi="Times New Roman" w:cs="Times New Roman"/>
        </w:rPr>
        <w:t>2017</w:t>
      </w:r>
    </w:p>
    <w:p w:rsidR="00AF099F" w:rsidRPr="00C1598B" w:rsidRDefault="00E2528D" w:rsidP="00AF099F">
      <w:pPr>
        <w:pStyle w:val="a5"/>
        <w:spacing w:line="360" w:lineRule="auto"/>
        <w:jc w:val="center"/>
        <w:rPr>
          <w:b/>
          <w:color w:val="000000"/>
          <w:lang w:val="ru-RU"/>
        </w:rPr>
      </w:pPr>
      <w:r w:rsidRPr="00C1598B">
        <w:rPr>
          <w:lang w:val="ru-RU"/>
        </w:rPr>
        <w:br w:type="page"/>
      </w:r>
      <w:r w:rsidR="00AF099F" w:rsidRPr="00C1598B">
        <w:rPr>
          <w:b/>
          <w:color w:val="000000"/>
          <w:lang w:val="ru-RU"/>
        </w:rPr>
        <w:lastRenderedPageBreak/>
        <w:t>ЗАЯВЛЕНИЕ О САМОСТОЯТЕЛЬНОМ ХАРАКТЕРЕ ВЫПОЛНЕНИЯ ВЫПУСКНОЙ КВАЛИФИКАЦИОННОЙ РАБОТЫ</w:t>
      </w:r>
    </w:p>
    <w:p w:rsidR="00AF099F" w:rsidRPr="00C1598B" w:rsidRDefault="00AF099F" w:rsidP="00AF099F">
      <w:pPr>
        <w:pStyle w:val="a5"/>
        <w:spacing w:line="360" w:lineRule="auto"/>
        <w:ind w:firstLine="720"/>
        <w:jc w:val="both"/>
        <w:rPr>
          <w:color w:val="000000"/>
          <w:lang w:val="ru-RU"/>
        </w:rPr>
      </w:pPr>
      <w:proofErr w:type="gramStart"/>
      <w:r w:rsidRPr="00C1598B">
        <w:rPr>
          <w:color w:val="000000"/>
          <w:lang w:val="ru-RU"/>
        </w:rPr>
        <w:t xml:space="preserve">Я, </w:t>
      </w:r>
      <w:r w:rsidRPr="00C1598B">
        <w:rPr>
          <w:lang w:val="ru-RU"/>
        </w:rPr>
        <w:t>Чистяков Евгений Юрьевич,</w:t>
      </w:r>
      <w:r w:rsidRPr="00C1598B">
        <w:rPr>
          <w:color w:val="000000"/>
          <w:lang w:val="ru-RU"/>
        </w:rPr>
        <w:t xml:space="preserve"> студент 4 курса направления 080200 «Менеджмент» (профиль подготовки – </w:t>
      </w:r>
      <w:r w:rsidRPr="00C1598B">
        <w:rPr>
          <w:lang w:val="ru-RU"/>
        </w:rPr>
        <w:t>«Международный менеджмент»</w:t>
      </w:r>
      <w:r w:rsidRPr="00C1598B">
        <w:rPr>
          <w:color w:val="000000"/>
          <w:lang w:val="ru-RU"/>
        </w:rPr>
        <w:t>), заявляю, что в моей выпускной квалификационной работе на тему «Стратегия вы</w:t>
      </w:r>
      <w:r w:rsidR="00D153FC" w:rsidRPr="00C1598B">
        <w:rPr>
          <w:color w:val="000000"/>
          <w:lang w:val="ru-RU"/>
        </w:rPr>
        <w:t>х</w:t>
      </w:r>
      <w:r w:rsidRPr="00C1598B">
        <w:rPr>
          <w:color w:val="000000"/>
          <w:lang w:val="ru-RU"/>
        </w:rPr>
        <w:t xml:space="preserve">ода </w:t>
      </w:r>
      <w:r w:rsidR="00D153FC" w:rsidRPr="00C1598B">
        <w:rPr>
          <w:color w:val="000000"/>
          <w:lang w:val="ru-RU"/>
        </w:rPr>
        <w:t>компании</w:t>
      </w:r>
      <w:r w:rsidRPr="00C1598B">
        <w:rPr>
          <w:color w:val="000000"/>
          <w:lang w:val="ru-RU"/>
        </w:rPr>
        <w:t xml:space="preserve"> </w:t>
      </w:r>
      <w:r w:rsidRPr="00C1598B">
        <w:t>Dr</w:t>
      </w:r>
      <w:r w:rsidRPr="00C1598B">
        <w:rPr>
          <w:lang w:val="ru-RU"/>
        </w:rPr>
        <w:t>.</w:t>
      </w:r>
      <w:proofErr w:type="spellStart"/>
      <w:r w:rsidRPr="00C1598B">
        <w:t>Niedermaier</w:t>
      </w:r>
      <w:proofErr w:type="spellEnd"/>
      <w:r w:rsidRPr="00C1598B">
        <w:rPr>
          <w:lang w:val="ru-RU"/>
        </w:rPr>
        <w:t xml:space="preserve"> </w:t>
      </w:r>
      <w:proofErr w:type="spellStart"/>
      <w:r w:rsidRPr="00C1598B">
        <w:t>Pharma</w:t>
      </w:r>
      <w:proofErr w:type="spellEnd"/>
      <w:r w:rsidRPr="00C1598B">
        <w:rPr>
          <w:lang w:val="ru-RU"/>
        </w:rPr>
        <w:t xml:space="preserve"> </w:t>
      </w:r>
      <w:r w:rsidRPr="00C1598B">
        <w:t>GmbH</w:t>
      </w:r>
      <w:r w:rsidRPr="00C1598B">
        <w:rPr>
          <w:color w:val="000000"/>
          <w:lang w:val="ru-RU"/>
        </w:rPr>
        <w:t xml:space="preserve"> на рынок Москвы», представленной в службу обеспечения программ </w:t>
      </w:r>
      <w:proofErr w:type="spellStart"/>
      <w:r w:rsidRPr="00C1598B">
        <w:rPr>
          <w:color w:val="000000"/>
          <w:lang w:val="ru-RU"/>
        </w:rPr>
        <w:t>бакалавриата</w:t>
      </w:r>
      <w:proofErr w:type="spellEnd"/>
      <w:r w:rsidRPr="00C1598B">
        <w:rPr>
          <w:color w:val="000000"/>
          <w:lang w:val="ru-RU"/>
        </w:rPr>
        <w:t xml:space="preserve"> для последующей передачи в государственную </w:t>
      </w:r>
      <w:r w:rsidR="002C7ED8" w:rsidRPr="00C1598B">
        <w:rPr>
          <w:color w:val="000000"/>
          <w:lang w:val="ru-RU"/>
        </w:rPr>
        <w:t>экзаменационную</w:t>
      </w:r>
      <w:r w:rsidRPr="00C1598B">
        <w:rPr>
          <w:color w:val="000000"/>
          <w:lang w:val="ru-RU"/>
        </w:rPr>
        <w:t xml:space="preserve"> комиссию для публичной защиты, не содержится элементов плагиата.</w:t>
      </w:r>
      <w:proofErr w:type="gramEnd"/>
      <w:r w:rsidRPr="00C1598B">
        <w:rPr>
          <w:color w:val="000000"/>
          <w:lang w:val="ru-RU"/>
        </w:rPr>
        <w:t xml:space="preserve"> Все прямые заимствования из печатных и электронных источников, а также из защищённых ранее курсовых и выпускных квалификационных работ, кандидатских и докторских диссертаций имеют соответствующие ссылки.</w:t>
      </w:r>
    </w:p>
    <w:p w:rsidR="00AF099F" w:rsidRPr="00C1598B" w:rsidRDefault="00AF099F" w:rsidP="00AF099F">
      <w:pPr>
        <w:pStyle w:val="a5"/>
        <w:spacing w:line="360" w:lineRule="auto"/>
        <w:ind w:firstLine="720"/>
        <w:jc w:val="both"/>
        <w:rPr>
          <w:color w:val="000000"/>
          <w:lang w:val="ru-RU"/>
        </w:rPr>
      </w:pPr>
      <w:proofErr w:type="gramStart"/>
      <w:r w:rsidRPr="00C1598B">
        <w:rPr>
          <w:color w:val="000000"/>
          <w:lang w:val="ru-RU"/>
        </w:rPr>
        <w:t>Мне известно содержание п. 9.7.1 Правил обучения по основным образовательным программам высшего и среднего профессионального образования в СПбГУ о том, что «ВКР выполняется индивидуально каждым студентом под руководством назначенного ему научного руководителя», и п. 51 Устава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о том, что «студент подлежит отчислению из Санкт-Петербургского университета за представление курсовой или</w:t>
      </w:r>
      <w:proofErr w:type="gramEnd"/>
      <w:r w:rsidRPr="00C1598B">
        <w:rPr>
          <w:color w:val="000000"/>
          <w:lang w:val="ru-RU"/>
        </w:rPr>
        <w:t xml:space="preserve"> выпускной квалификационной работы, выполненной другим лицом (лицами)».</w:t>
      </w:r>
    </w:p>
    <w:p w:rsidR="00AF099F" w:rsidRPr="00C1598B" w:rsidRDefault="00AF099F" w:rsidP="00AF099F">
      <w:pPr>
        <w:pStyle w:val="a5"/>
        <w:spacing w:line="360" w:lineRule="auto"/>
        <w:rPr>
          <w:color w:val="000000"/>
          <w:lang w:val="ru-RU"/>
        </w:rPr>
      </w:pPr>
      <w:r w:rsidRPr="00C1598B">
        <w:rPr>
          <w:color w:val="000000"/>
          <w:lang w:val="ru-RU"/>
        </w:rPr>
        <w:t>____________________________________ (Подпись студента)</w:t>
      </w:r>
    </w:p>
    <w:p w:rsidR="00AF099F" w:rsidRPr="00C1598B" w:rsidRDefault="00AF099F" w:rsidP="00AF099F">
      <w:pPr>
        <w:pStyle w:val="a5"/>
        <w:spacing w:line="360" w:lineRule="auto"/>
        <w:rPr>
          <w:color w:val="000000"/>
          <w:lang w:val="ru-RU"/>
        </w:rPr>
      </w:pPr>
      <w:r w:rsidRPr="00C1598B">
        <w:rPr>
          <w:color w:val="000000"/>
          <w:lang w:val="ru-RU"/>
        </w:rPr>
        <w:t>____________________________________ (Дата)</w:t>
      </w:r>
    </w:p>
    <w:p w:rsidR="00AF099F" w:rsidRPr="00C1598B" w:rsidRDefault="00AF099F" w:rsidP="00AF099F">
      <w:pPr>
        <w:spacing w:after="200" w:line="360" w:lineRule="auto"/>
        <w:rPr>
          <w:rFonts w:ascii="Times New Roman" w:hAnsi="Times New Roman" w:cs="Times New Roman"/>
          <w:b/>
        </w:rPr>
      </w:pPr>
      <w:r w:rsidRPr="00C1598B">
        <w:rPr>
          <w:rFonts w:ascii="Times New Roman" w:hAnsi="Times New Roman" w:cs="Times New Roman"/>
          <w:b/>
        </w:rPr>
        <w:br w:type="page"/>
      </w:r>
    </w:p>
    <w:p w:rsidR="00B74A46" w:rsidRPr="00C1598B" w:rsidRDefault="00083002" w:rsidP="00527BCA">
      <w:pPr>
        <w:spacing w:after="200" w:line="360" w:lineRule="auto"/>
        <w:rPr>
          <w:rFonts w:ascii="Times New Roman" w:hAnsi="Times New Roman" w:cs="Times New Roman"/>
          <w:b/>
          <w:sz w:val="28"/>
          <w:szCs w:val="28"/>
        </w:rPr>
      </w:pPr>
      <w:r w:rsidRPr="00C1598B">
        <w:rPr>
          <w:rFonts w:ascii="Times New Roman" w:hAnsi="Times New Roman" w:cs="Times New Roman"/>
          <w:b/>
          <w:sz w:val="28"/>
          <w:szCs w:val="28"/>
        </w:rPr>
        <w:lastRenderedPageBreak/>
        <w:t>Содержание</w:t>
      </w:r>
    </w:p>
    <w:p w:rsidR="00295C02" w:rsidRPr="00C1598B" w:rsidRDefault="00295C02" w:rsidP="009C6CE5">
      <w:pPr>
        <w:shd w:val="clear" w:color="auto" w:fill="FFFFFF"/>
        <w:spacing w:line="360" w:lineRule="auto"/>
        <w:jc w:val="both"/>
        <w:rPr>
          <w:rFonts w:ascii="Times New Roman" w:eastAsia="Times New Roman" w:hAnsi="Times New Roman" w:cs="Times New Roman"/>
          <w:b/>
        </w:rPr>
      </w:pPr>
      <w:r w:rsidRPr="00C1598B">
        <w:rPr>
          <w:rFonts w:ascii="Times New Roman" w:eastAsia="Times New Roman" w:hAnsi="Times New Roman" w:cs="Times New Roman"/>
          <w:b/>
        </w:rPr>
        <w:t xml:space="preserve">Глава 1. Компания </w:t>
      </w:r>
      <w:proofErr w:type="spellStart"/>
      <w:r w:rsidRPr="00C1598B">
        <w:rPr>
          <w:rFonts w:ascii="Times New Roman" w:hAnsi="Times New Roman" w:cs="Times New Roman"/>
          <w:b/>
        </w:rPr>
        <w:t>Dr.Niedermaier</w:t>
      </w:r>
      <w:proofErr w:type="spellEnd"/>
      <w:r w:rsidRPr="00C1598B">
        <w:rPr>
          <w:rFonts w:ascii="Times New Roman" w:hAnsi="Times New Roman" w:cs="Times New Roman"/>
          <w:b/>
        </w:rPr>
        <w:t xml:space="preserve"> </w:t>
      </w:r>
      <w:proofErr w:type="spellStart"/>
      <w:r w:rsidRPr="00C1598B">
        <w:rPr>
          <w:rFonts w:ascii="Times New Roman" w:hAnsi="Times New Roman" w:cs="Times New Roman"/>
          <w:b/>
        </w:rPr>
        <w:t>Pharma</w:t>
      </w:r>
      <w:proofErr w:type="spellEnd"/>
      <w:r w:rsidRPr="00C1598B">
        <w:rPr>
          <w:rFonts w:ascii="Times New Roman" w:hAnsi="Times New Roman" w:cs="Times New Roman"/>
          <w:b/>
        </w:rPr>
        <w:t xml:space="preserve"> </w:t>
      </w:r>
      <w:proofErr w:type="spellStart"/>
      <w:r w:rsidRPr="00C1598B">
        <w:rPr>
          <w:rFonts w:ascii="Times New Roman" w:hAnsi="Times New Roman" w:cs="Times New Roman"/>
          <w:b/>
        </w:rPr>
        <w:t>GmbH</w:t>
      </w:r>
      <w:proofErr w:type="spellEnd"/>
      <w:r w:rsidRPr="00C1598B">
        <w:rPr>
          <w:rFonts w:ascii="Times New Roman" w:hAnsi="Times New Roman" w:cs="Times New Roman"/>
          <w:b/>
        </w:rPr>
        <w:t xml:space="preserve">: </w:t>
      </w:r>
      <w:r w:rsidRPr="00C1598B">
        <w:rPr>
          <w:rFonts w:ascii="Times New Roman" w:eastAsia="Times New Roman" w:hAnsi="Times New Roman" w:cs="Times New Roman"/>
          <w:b/>
        </w:rPr>
        <w:t>общая характеристика</w:t>
      </w:r>
      <w:r w:rsidR="00E77FA7" w:rsidRPr="00C1598B">
        <w:rPr>
          <w:rFonts w:ascii="Times New Roman" w:eastAsia="Times New Roman" w:hAnsi="Times New Roman" w:cs="Times New Roman"/>
        </w:rPr>
        <w:t>…………………….7</w:t>
      </w:r>
    </w:p>
    <w:p w:rsidR="00295C02" w:rsidRPr="00C1598B" w:rsidRDefault="00295C02" w:rsidP="009C6CE5">
      <w:pPr>
        <w:shd w:val="clear" w:color="auto" w:fill="FFFFFF"/>
        <w:spacing w:line="360" w:lineRule="auto"/>
        <w:ind w:left="360"/>
        <w:jc w:val="both"/>
        <w:rPr>
          <w:rFonts w:ascii="Times New Roman" w:eastAsia="Times New Roman" w:hAnsi="Times New Roman" w:cs="Times New Roman"/>
        </w:rPr>
      </w:pPr>
      <w:r w:rsidRPr="00C1598B">
        <w:rPr>
          <w:rFonts w:ascii="Times New Roman" w:eastAsia="Times New Roman" w:hAnsi="Times New Roman" w:cs="Times New Roman"/>
        </w:rPr>
        <w:t xml:space="preserve">1.1. Краткая история </w:t>
      </w:r>
      <w:proofErr w:type="spellStart"/>
      <w:r w:rsidRPr="00C1598B">
        <w:rPr>
          <w:rFonts w:ascii="Times New Roman" w:eastAsia="Times New Roman" w:hAnsi="Times New Roman" w:cs="Times New Roman"/>
        </w:rPr>
        <w:t>компани</w:t>
      </w:r>
      <w:proofErr w:type="spellEnd"/>
      <w:r w:rsidRPr="00C1598B">
        <w:rPr>
          <w:rFonts w:ascii="Times New Roman" w:hAnsi="Times New Roman" w:cs="Times New Roman"/>
        </w:rPr>
        <w:t xml:space="preserve"> </w:t>
      </w:r>
      <w:proofErr w:type="spellStart"/>
      <w:r w:rsidRPr="00C1598B">
        <w:rPr>
          <w:rFonts w:ascii="Times New Roman" w:hAnsi="Times New Roman" w:cs="Times New Roman"/>
        </w:rPr>
        <w:t>Dr.Niedermaier</w:t>
      </w:r>
      <w:proofErr w:type="spellEnd"/>
      <w:r w:rsidRPr="00C1598B">
        <w:rPr>
          <w:rFonts w:ascii="Times New Roman" w:hAnsi="Times New Roman" w:cs="Times New Roman"/>
        </w:rPr>
        <w:t xml:space="preserve"> </w:t>
      </w:r>
      <w:proofErr w:type="spellStart"/>
      <w:r w:rsidRPr="00C1598B">
        <w:rPr>
          <w:rFonts w:ascii="Times New Roman" w:hAnsi="Times New Roman" w:cs="Times New Roman"/>
        </w:rPr>
        <w:t>Pharma</w:t>
      </w:r>
      <w:proofErr w:type="spellEnd"/>
      <w:r w:rsidRPr="00C1598B">
        <w:rPr>
          <w:rFonts w:ascii="Times New Roman" w:hAnsi="Times New Roman" w:cs="Times New Roman"/>
        </w:rPr>
        <w:t xml:space="preserve"> </w:t>
      </w:r>
      <w:proofErr w:type="spellStart"/>
      <w:r w:rsidRPr="00C1598B">
        <w:rPr>
          <w:rFonts w:ascii="Times New Roman" w:hAnsi="Times New Roman" w:cs="Times New Roman"/>
        </w:rPr>
        <w:t>GmbH</w:t>
      </w:r>
      <w:proofErr w:type="spellEnd"/>
      <w:r w:rsidR="00E77FA7" w:rsidRPr="00C1598B">
        <w:rPr>
          <w:rFonts w:ascii="Times New Roman" w:hAnsi="Times New Roman" w:cs="Times New Roman"/>
        </w:rPr>
        <w:t>………………………………</w:t>
      </w:r>
      <w:r w:rsidR="001D3ADD" w:rsidRPr="00C1598B">
        <w:rPr>
          <w:rFonts w:ascii="Times New Roman" w:hAnsi="Times New Roman" w:cs="Times New Roman"/>
        </w:rPr>
        <w:t>...</w:t>
      </w:r>
      <w:r w:rsidR="00E77FA7" w:rsidRPr="00C1598B">
        <w:rPr>
          <w:rFonts w:ascii="Times New Roman" w:hAnsi="Times New Roman" w:cs="Times New Roman"/>
        </w:rPr>
        <w:t>…....7</w:t>
      </w:r>
    </w:p>
    <w:p w:rsidR="00295C02" w:rsidRPr="00C1598B" w:rsidRDefault="00295C02" w:rsidP="009C6CE5">
      <w:pPr>
        <w:shd w:val="clear" w:color="auto" w:fill="FFFFFF"/>
        <w:spacing w:line="360" w:lineRule="auto"/>
        <w:ind w:left="360"/>
        <w:jc w:val="both"/>
        <w:rPr>
          <w:rFonts w:ascii="Times New Roman" w:eastAsia="Times New Roman" w:hAnsi="Times New Roman" w:cs="Times New Roman"/>
        </w:rPr>
      </w:pPr>
      <w:r w:rsidRPr="00C1598B">
        <w:rPr>
          <w:rFonts w:ascii="Times New Roman" w:eastAsia="Times New Roman" w:hAnsi="Times New Roman" w:cs="Times New Roman"/>
        </w:rPr>
        <w:t>1.2.  Продукция компании и портрет ее покупателя</w:t>
      </w:r>
      <w:r w:rsidR="00E77FA7" w:rsidRPr="00C1598B">
        <w:rPr>
          <w:rFonts w:ascii="Times New Roman" w:eastAsia="Times New Roman" w:hAnsi="Times New Roman" w:cs="Times New Roman"/>
        </w:rPr>
        <w:t>……………………………………...…</w:t>
      </w:r>
      <w:r w:rsidR="001D3ADD" w:rsidRPr="00C1598B">
        <w:rPr>
          <w:rFonts w:ascii="Times New Roman" w:eastAsia="Times New Roman" w:hAnsi="Times New Roman" w:cs="Times New Roman"/>
        </w:rPr>
        <w:t>...</w:t>
      </w:r>
      <w:r w:rsidR="00E77FA7" w:rsidRPr="00C1598B">
        <w:rPr>
          <w:rFonts w:ascii="Times New Roman" w:eastAsia="Times New Roman" w:hAnsi="Times New Roman" w:cs="Times New Roman"/>
        </w:rPr>
        <w:t>……7</w:t>
      </w:r>
    </w:p>
    <w:p w:rsidR="00295C02" w:rsidRPr="00C1598B" w:rsidRDefault="00295C02" w:rsidP="009C6CE5">
      <w:pPr>
        <w:shd w:val="clear" w:color="auto" w:fill="FFFFFF"/>
        <w:spacing w:line="360" w:lineRule="auto"/>
        <w:ind w:left="360"/>
        <w:jc w:val="both"/>
        <w:rPr>
          <w:rFonts w:ascii="Times New Roman" w:eastAsia="Times New Roman" w:hAnsi="Times New Roman" w:cs="Times New Roman"/>
        </w:rPr>
      </w:pPr>
      <w:r w:rsidRPr="00C1598B">
        <w:rPr>
          <w:rFonts w:ascii="Times New Roman" w:eastAsia="Times New Roman" w:hAnsi="Times New Roman" w:cs="Times New Roman"/>
        </w:rPr>
        <w:t>1.3.  Финансовое положение компании</w:t>
      </w:r>
      <w:r w:rsidR="00E77FA7" w:rsidRPr="00C1598B">
        <w:rPr>
          <w:rFonts w:ascii="Times New Roman" w:eastAsia="Times New Roman" w:hAnsi="Times New Roman" w:cs="Times New Roman"/>
        </w:rPr>
        <w:t>………………………………………………………</w:t>
      </w:r>
      <w:r w:rsidR="001D3ADD" w:rsidRPr="00C1598B">
        <w:rPr>
          <w:rFonts w:ascii="Times New Roman" w:eastAsia="Times New Roman" w:hAnsi="Times New Roman" w:cs="Times New Roman"/>
        </w:rPr>
        <w:t>.</w:t>
      </w:r>
      <w:r w:rsidR="00E77FA7" w:rsidRPr="00C1598B">
        <w:rPr>
          <w:rFonts w:ascii="Times New Roman" w:eastAsia="Times New Roman" w:hAnsi="Times New Roman" w:cs="Times New Roman"/>
        </w:rPr>
        <w:t>…</w:t>
      </w:r>
      <w:r w:rsidR="001D3ADD" w:rsidRPr="00C1598B">
        <w:rPr>
          <w:rFonts w:ascii="Times New Roman" w:eastAsia="Times New Roman" w:hAnsi="Times New Roman" w:cs="Times New Roman"/>
        </w:rPr>
        <w:t>.</w:t>
      </w:r>
      <w:r w:rsidR="00E77FA7" w:rsidRPr="00C1598B">
        <w:rPr>
          <w:rFonts w:ascii="Times New Roman" w:eastAsia="Times New Roman" w:hAnsi="Times New Roman" w:cs="Times New Roman"/>
        </w:rPr>
        <w:t>…10</w:t>
      </w:r>
    </w:p>
    <w:p w:rsidR="00295C02" w:rsidRPr="00C1598B" w:rsidRDefault="00295C02" w:rsidP="009C6CE5">
      <w:pPr>
        <w:shd w:val="clear" w:color="auto" w:fill="FFFFFF"/>
        <w:spacing w:line="360" w:lineRule="auto"/>
        <w:jc w:val="both"/>
        <w:rPr>
          <w:rFonts w:ascii="Times New Roman" w:eastAsia="Times New Roman" w:hAnsi="Times New Roman" w:cs="Times New Roman"/>
          <w:b/>
        </w:rPr>
      </w:pPr>
      <w:r w:rsidRPr="00C1598B">
        <w:rPr>
          <w:rFonts w:ascii="Times New Roman" w:eastAsia="Times New Roman" w:hAnsi="Times New Roman" w:cs="Times New Roman"/>
          <w:b/>
        </w:rPr>
        <w:t>Глава 2. Анализ целевого рынка</w:t>
      </w:r>
      <w:r w:rsidR="00E77FA7" w:rsidRPr="00C1598B">
        <w:rPr>
          <w:rFonts w:ascii="Times New Roman" w:eastAsia="Times New Roman" w:hAnsi="Times New Roman" w:cs="Times New Roman"/>
        </w:rPr>
        <w:t>…………………………………………………………………….</w:t>
      </w:r>
      <w:r w:rsidR="001D3ADD" w:rsidRPr="00C1598B">
        <w:rPr>
          <w:rFonts w:ascii="Times New Roman" w:eastAsia="Times New Roman" w:hAnsi="Times New Roman" w:cs="Times New Roman"/>
        </w:rPr>
        <w:t>.</w:t>
      </w:r>
      <w:r w:rsidR="00E77FA7" w:rsidRPr="00C1598B">
        <w:rPr>
          <w:rFonts w:ascii="Times New Roman" w:eastAsia="Times New Roman" w:hAnsi="Times New Roman" w:cs="Times New Roman"/>
        </w:rPr>
        <w:t>.12</w:t>
      </w:r>
    </w:p>
    <w:p w:rsidR="00295C02" w:rsidRPr="00C1598B" w:rsidRDefault="00295C02" w:rsidP="009C6CE5">
      <w:pPr>
        <w:shd w:val="clear" w:color="auto" w:fill="FFFFFF"/>
        <w:spacing w:line="360" w:lineRule="auto"/>
        <w:ind w:firstLine="720"/>
        <w:jc w:val="both"/>
        <w:rPr>
          <w:rFonts w:ascii="Times New Roman" w:eastAsia="Times New Roman" w:hAnsi="Times New Roman" w:cs="Times New Roman"/>
        </w:rPr>
      </w:pPr>
      <w:r w:rsidRPr="00C1598B">
        <w:rPr>
          <w:rFonts w:ascii="Times New Roman" w:eastAsia="Times New Roman" w:hAnsi="Times New Roman" w:cs="Times New Roman"/>
        </w:rPr>
        <w:t xml:space="preserve">2.1. Российский рынок органической </w:t>
      </w:r>
      <w:r w:rsidR="00F23F2C" w:rsidRPr="00C1598B">
        <w:rPr>
          <w:rFonts w:ascii="Times New Roman" w:eastAsia="Times New Roman" w:hAnsi="Times New Roman" w:cs="Times New Roman"/>
        </w:rPr>
        <w:t>косметики:</w:t>
      </w:r>
      <w:r w:rsidRPr="00C1598B">
        <w:rPr>
          <w:rFonts w:ascii="Times New Roman" w:eastAsia="Times New Roman" w:hAnsi="Times New Roman" w:cs="Times New Roman"/>
        </w:rPr>
        <w:t xml:space="preserve"> основные характеристики</w:t>
      </w:r>
      <w:r w:rsidR="00E77FA7" w:rsidRPr="00C1598B">
        <w:rPr>
          <w:rFonts w:ascii="Times New Roman" w:eastAsia="Times New Roman" w:hAnsi="Times New Roman" w:cs="Times New Roman"/>
        </w:rPr>
        <w:t>……………</w:t>
      </w:r>
      <w:r w:rsidR="001D3ADD" w:rsidRPr="00C1598B">
        <w:rPr>
          <w:rFonts w:ascii="Times New Roman" w:eastAsia="Times New Roman" w:hAnsi="Times New Roman" w:cs="Times New Roman"/>
        </w:rPr>
        <w:t>…</w:t>
      </w:r>
      <w:r w:rsidR="00E77FA7" w:rsidRPr="00C1598B">
        <w:rPr>
          <w:rFonts w:ascii="Times New Roman" w:eastAsia="Times New Roman" w:hAnsi="Times New Roman" w:cs="Times New Roman"/>
        </w:rPr>
        <w:t>.12</w:t>
      </w:r>
    </w:p>
    <w:p w:rsidR="00295C02" w:rsidRPr="00C1598B" w:rsidRDefault="00295C02" w:rsidP="009C6CE5">
      <w:pPr>
        <w:shd w:val="clear" w:color="auto" w:fill="FFFFFF"/>
        <w:spacing w:line="360" w:lineRule="auto"/>
        <w:ind w:firstLine="720"/>
        <w:jc w:val="both"/>
        <w:rPr>
          <w:rFonts w:ascii="Times New Roman" w:eastAsia="Times New Roman" w:hAnsi="Times New Roman" w:cs="Times New Roman"/>
        </w:rPr>
      </w:pPr>
      <w:r w:rsidRPr="00C1598B">
        <w:rPr>
          <w:rFonts w:ascii="Times New Roman" w:eastAsia="Times New Roman" w:hAnsi="Times New Roman" w:cs="Times New Roman"/>
        </w:rPr>
        <w:t xml:space="preserve">2.2. </w:t>
      </w:r>
      <w:r w:rsidRPr="00C1598B">
        <w:rPr>
          <w:rFonts w:ascii="Times New Roman" w:eastAsia="Times New Roman" w:hAnsi="Times New Roman" w:cs="Times New Roman"/>
          <w:lang w:val="en-US"/>
        </w:rPr>
        <w:t>PEST</w:t>
      </w:r>
      <w:r w:rsidRPr="00C1598B">
        <w:rPr>
          <w:rFonts w:ascii="Times New Roman" w:eastAsia="Times New Roman" w:hAnsi="Times New Roman" w:cs="Times New Roman"/>
        </w:rPr>
        <w:t xml:space="preserve">-анализ </w:t>
      </w:r>
      <w:r w:rsidR="00911E48" w:rsidRPr="00C1598B">
        <w:rPr>
          <w:rFonts w:ascii="Times New Roman" w:eastAsia="Times New Roman" w:hAnsi="Times New Roman" w:cs="Times New Roman"/>
        </w:rPr>
        <w:t xml:space="preserve">московского </w:t>
      </w:r>
      <w:r w:rsidRPr="00C1598B">
        <w:rPr>
          <w:rFonts w:ascii="Times New Roman" w:eastAsia="Times New Roman" w:hAnsi="Times New Roman" w:cs="Times New Roman"/>
        </w:rPr>
        <w:t xml:space="preserve">рынка органической косметики </w:t>
      </w:r>
      <w:proofErr w:type="spellStart"/>
      <w:r w:rsidRPr="00C1598B">
        <w:rPr>
          <w:rFonts w:ascii="Times New Roman" w:eastAsia="Times New Roman" w:hAnsi="Times New Roman" w:cs="Times New Roman"/>
        </w:rPr>
        <w:t>премиум-класса</w:t>
      </w:r>
      <w:proofErr w:type="spellEnd"/>
      <w:r w:rsidR="00E77FA7" w:rsidRPr="00C1598B">
        <w:rPr>
          <w:rFonts w:ascii="Times New Roman" w:eastAsia="Times New Roman" w:hAnsi="Times New Roman" w:cs="Times New Roman"/>
        </w:rPr>
        <w:t>………</w:t>
      </w:r>
      <w:r w:rsidR="001D3ADD" w:rsidRPr="00C1598B">
        <w:rPr>
          <w:rFonts w:ascii="Times New Roman" w:eastAsia="Times New Roman" w:hAnsi="Times New Roman" w:cs="Times New Roman"/>
        </w:rPr>
        <w:t>….</w:t>
      </w:r>
      <w:r w:rsidR="00E77FA7" w:rsidRPr="00C1598B">
        <w:rPr>
          <w:rFonts w:ascii="Times New Roman" w:eastAsia="Times New Roman" w:hAnsi="Times New Roman" w:cs="Times New Roman"/>
        </w:rPr>
        <w:t>..17</w:t>
      </w:r>
    </w:p>
    <w:p w:rsidR="00295C02" w:rsidRPr="00C1598B" w:rsidRDefault="00295C02" w:rsidP="009C6CE5">
      <w:pPr>
        <w:shd w:val="clear" w:color="auto" w:fill="FFFFFF"/>
        <w:spacing w:line="360" w:lineRule="auto"/>
        <w:ind w:firstLine="720"/>
        <w:jc w:val="both"/>
        <w:rPr>
          <w:rFonts w:ascii="Times New Roman" w:eastAsia="Times New Roman" w:hAnsi="Times New Roman" w:cs="Times New Roman"/>
        </w:rPr>
      </w:pPr>
      <w:r w:rsidRPr="00C1598B">
        <w:rPr>
          <w:rFonts w:ascii="Times New Roman" w:eastAsia="Times New Roman" w:hAnsi="Times New Roman" w:cs="Times New Roman"/>
        </w:rPr>
        <w:t>2.3. Анализ пяти сил конкуренции по М.Портеру</w:t>
      </w:r>
      <w:r w:rsidR="00E77FA7" w:rsidRPr="00C1598B">
        <w:rPr>
          <w:rFonts w:ascii="Times New Roman" w:eastAsia="Times New Roman" w:hAnsi="Times New Roman" w:cs="Times New Roman"/>
        </w:rPr>
        <w:t>…………………………………………</w:t>
      </w:r>
      <w:r w:rsidR="001D3ADD" w:rsidRPr="00C1598B">
        <w:rPr>
          <w:rFonts w:ascii="Times New Roman" w:eastAsia="Times New Roman" w:hAnsi="Times New Roman" w:cs="Times New Roman"/>
        </w:rPr>
        <w:t>.</w:t>
      </w:r>
      <w:r w:rsidR="00E77FA7" w:rsidRPr="00C1598B">
        <w:rPr>
          <w:rFonts w:ascii="Times New Roman" w:eastAsia="Times New Roman" w:hAnsi="Times New Roman" w:cs="Times New Roman"/>
        </w:rPr>
        <w:t>….26</w:t>
      </w:r>
    </w:p>
    <w:p w:rsidR="00295C02" w:rsidRPr="00C1598B" w:rsidRDefault="00295C02" w:rsidP="009C6CE5">
      <w:pPr>
        <w:shd w:val="clear" w:color="auto" w:fill="FFFFFF"/>
        <w:spacing w:line="360" w:lineRule="auto"/>
        <w:jc w:val="both"/>
        <w:rPr>
          <w:rFonts w:ascii="Times New Roman" w:eastAsia="Times New Roman" w:hAnsi="Times New Roman" w:cs="Times New Roman"/>
          <w:b/>
        </w:rPr>
      </w:pPr>
      <w:r w:rsidRPr="00C1598B">
        <w:rPr>
          <w:rFonts w:ascii="Times New Roman" w:eastAsia="Times New Roman" w:hAnsi="Times New Roman" w:cs="Times New Roman"/>
          <w:b/>
        </w:rPr>
        <w:t xml:space="preserve">Глава 3. Практические рекомендации по выходу компании </w:t>
      </w:r>
      <w:proofErr w:type="spellStart"/>
      <w:r w:rsidR="00911E48" w:rsidRPr="00C1598B">
        <w:rPr>
          <w:rFonts w:ascii="Times New Roman" w:hAnsi="Times New Roman" w:cs="Times New Roman"/>
          <w:b/>
        </w:rPr>
        <w:t>Dr.Niedermaier</w:t>
      </w:r>
      <w:proofErr w:type="spellEnd"/>
      <w:r w:rsidR="00911E48" w:rsidRPr="00C1598B">
        <w:rPr>
          <w:rFonts w:ascii="Times New Roman" w:hAnsi="Times New Roman" w:cs="Times New Roman"/>
          <w:b/>
        </w:rPr>
        <w:t xml:space="preserve"> </w:t>
      </w:r>
      <w:proofErr w:type="spellStart"/>
      <w:r w:rsidR="00911E48" w:rsidRPr="00C1598B">
        <w:rPr>
          <w:rFonts w:ascii="Times New Roman" w:hAnsi="Times New Roman" w:cs="Times New Roman"/>
          <w:b/>
        </w:rPr>
        <w:t>Pharma</w:t>
      </w:r>
      <w:proofErr w:type="spellEnd"/>
      <w:r w:rsidR="00911E48" w:rsidRPr="00C1598B">
        <w:rPr>
          <w:rFonts w:ascii="Times New Roman" w:hAnsi="Times New Roman" w:cs="Times New Roman"/>
          <w:b/>
        </w:rPr>
        <w:t xml:space="preserve"> </w:t>
      </w:r>
      <w:proofErr w:type="spellStart"/>
      <w:r w:rsidR="00911E48" w:rsidRPr="00C1598B">
        <w:rPr>
          <w:rFonts w:ascii="Times New Roman" w:hAnsi="Times New Roman" w:cs="Times New Roman"/>
          <w:b/>
        </w:rPr>
        <w:t>GmbH</w:t>
      </w:r>
      <w:proofErr w:type="spellEnd"/>
      <w:r w:rsidR="00911E48" w:rsidRPr="00C1598B">
        <w:rPr>
          <w:rFonts w:ascii="Times New Roman" w:hAnsi="Times New Roman" w:cs="Times New Roman"/>
          <w:b/>
        </w:rPr>
        <w:t xml:space="preserve"> </w:t>
      </w:r>
      <w:r w:rsidRPr="00C1598B">
        <w:rPr>
          <w:rFonts w:ascii="Times New Roman" w:eastAsia="Times New Roman" w:hAnsi="Times New Roman" w:cs="Times New Roman"/>
          <w:b/>
        </w:rPr>
        <w:t>на рынок Москвы</w:t>
      </w:r>
      <w:r w:rsidR="00E77FA7" w:rsidRPr="00C1598B">
        <w:rPr>
          <w:rFonts w:ascii="Times New Roman" w:eastAsia="Times New Roman" w:hAnsi="Times New Roman" w:cs="Times New Roman"/>
        </w:rPr>
        <w:t>…………………………………………………………………………………………</w:t>
      </w:r>
      <w:r w:rsidR="001D3ADD" w:rsidRPr="00C1598B">
        <w:rPr>
          <w:rFonts w:ascii="Times New Roman" w:eastAsia="Times New Roman" w:hAnsi="Times New Roman" w:cs="Times New Roman"/>
        </w:rPr>
        <w:t>.</w:t>
      </w:r>
      <w:r w:rsidR="00E77FA7" w:rsidRPr="00C1598B">
        <w:rPr>
          <w:rFonts w:ascii="Times New Roman" w:eastAsia="Times New Roman" w:hAnsi="Times New Roman" w:cs="Times New Roman"/>
        </w:rPr>
        <w:t>.39</w:t>
      </w:r>
    </w:p>
    <w:p w:rsidR="00295C02" w:rsidRPr="00C1598B" w:rsidRDefault="00295C02" w:rsidP="009C6CE5">
      <w:pPr>
        <w:shd w:val="clear" w:color="auto" w:fill="FFFFFF"/>
        <w:spacing w:line="360" w:lineRule="auto"/>
        <w:ind w:firstLine="720"/>
        <w:jc w:val="both"/>
        <w:rPr>
          <w:rFonts w:ascii="Times New Roman" w:eastAsia="Times New Roman" w:hAnsi="Times New Roman" w:cs="Times New Roman"/>
        </w:rPr>
      </w:pPr>
      <w:r w:rsidRPr="00C1598B">
        <w:rPr>
          <w:rFonts w:ascii="Times New Roman" w:eastAsia="Times New Roman" w:hAnsi="Times New Roman" w:cs="Times New Roman"/>
        </w:rPr>
        <w:t>3.1. Анализ результатов предпочтений целевой аудитории</w:t>
      </w:r>
      <w:r w:rsidR="00E77FA7" w:rsidRPr="00C1598B">
        <w:rPr>
          <w:rFonts w:ascii="Times New Roman" w:eastAsia="Times New Roman" w:hAnsi="Times New Roman" w:cs="Times New Roman"/>
        </w:rPr>
        <w:t>……………….……………</w:t>
      </w:r>
      <w:r w:rsidR="001D3ADD" w:rsidRPr="00C1598B">
        <w:rPr>
          <w:rFonts w:ascii="Times New Roman" w:eastAsia="Times New Roman" w:hAnsi="Times New Roman" w:cs="Times New Roman"/>
        </w:rPr>
        <w:t>.</w:t>
      </w:r>
      <w:r w:rsidR="00E77FA7" w:rsidRPr="00C1598B">
        <w:rPr>
          <w:rFonts w:ascii="Times New Roman" w:eastAsia="Times New Roman" w:hAnsi="Times New Roman" w:cs="Times New Roman"/>
        </w:rPr>
        <w:t>…</w:t>
      </w:r>
      <w:r w:rsidR="001D3ADD" w:rsidRPr="00C1598B">
        <w:rPr>
          <w:rFonts w:ascii="Times New Roman" w:eastAsia="Times New Roman" w:hAnsi="Times New Roman" w:cs="Times New Roman"/>
        </w:rPr>
        <w:t>…</w:t>
      </w:r>
      <w:r w:rsidR="00E77FA7" w:rsidRPr="00C1598B">
        <w:rPr>
          <w:rFonts w:ascii="Times New Roman" w:eastAsia="Times New Roman" w:hAnsi="Times New Roman" w:cs="Times New Roman"/>
        </w:rPr>
        <w:t>39</w:t>
      </w:r>
    </w:p>
    <w:p w:rsidR="00336A98" w:rsidRPr="00C1598B" w:rsidRDefault="00295C02" w:rsidP="009C6CE5">
      <w:pPr>
        <w:shd w:val="clear" w:color="auto" w:fill="FFFFFF"/>
        <w:spacing w:line="360" w:lineRule="auto"/>
        <w:ind w:left="360" w:firstLine="360"/>
        <w:jc w:val="both"/>
        <w:rPr>
          <w:rFonts w:ascii="Times New Roman" w:eastAsia="Times New Roman" w:hAnsi="Times New Roman" w:cs="Times New Roman"/>
        </w:rPr>
      </w:pPr>
      <w:r w:rsidRPr="00C1598B">
        <w:rPr>
          <w:rFonts w:ascii="Times New Roman" w:eastAsia="Times New Roman" w:hAnsi="Times New Roman" w:cs="Times New Roman"/>
        </w:rPr>
        <w:t xml:space="preserve">3.2. </w:t>
      </w:r>
      <w:r w:rsidR="00336A98" w:rsidRPr="00C1598B">
        <w:rPr>
          <w:rFonts w:ascii="Times New Roman" w:hAnsi="Times New Roman" w:cs="Times New Roman"/>
          <w:lang w:val="en-US"/>
        </w:rPr>
        <w:t>SWOT</w:t>
      </w:r>
      <w:r w:rsidR="00336A98" w:rsidRPr="00C1598B">
        <w:rPr>
          <w:rFonts w:ascii="Times New Roman" w:hAnsi="Times New Roman" w:cs="Times New Roman"/>
        </w:rPr>
        <w:t xml:space="preserve">-анализ компании </w:t>
      </w:r>
      <w:r w:rsidR="00336A98" w:rsidRPr="00C1598B">
        <w:rPr>
          <w:rFonts w:ascii="Times New Roman" w:hAnsi="Times New Roman" w:cs="Times New Roman"/>
          <w:lang w:val="en-US"/>
        </w:rPr>
        <w:t>Dr</w:t>
      </w:r>
      <w:r w:rsidR="00336A98" w:rsidRPr="00C1598B">
        <w:rPr>
          <w:rFonts w:ascii="Times New Roman" w:hAnsi="Times New Roman" w:cs="Times New Roman"/>
        </w:rPr>
        <w:t xml:space="preserve">. </w:t>
      </w:r>
      <w:proofErr w:type="spellStart"/>
      <w:r w:rsidR="00336A98" w:rsidRPr="00C1598B">
        <w:rPr>
          <w:rFonts w:ascii="Times New Roman" w:hAnsi="Times New Roman" w:cs="Times New Roman"/>
          <w:lang w:val="en-US"/>
        </w:rPr>
        <w:t>Niedermaier</w:t>
      </w:r>
      <w:proofErr w:type="spellEnd"/>
      <w:r w:rsidR="00F23F2C" w:rsidRPr="00C1598B">
        <w:rPr>
          <w:rFonts w:ascii="Times New Roman" w:hAnsi="Times New Roman" w:cs="Times New Roman"/>
        </w:rPr>
        <w:t xml:space="preserve"> </w:t>
      </w:r>
      <w:proofErr w:type="spellStart"/>
      <w:r w:rsidR="00F23F2C" w:rsidRPr="00C1598B">
        <w:rPr>
          <w:rFonts w:ascii="Times New Roman" w:hAnsi="Times New Roman" w:cs="Times New Roman"/>
        </w:rPr>
        <w:t>Pharma</w:t>
      </w:r>
      <w:proofErr w:type="spellEnd"/>
      <w:r w:rsidR="00F23F2C" w:rsidRPr="00C1598B">
        <w:rPr>
          <w:rFonts w:ascii="Times New Roman" w:hAnsi="Times New Roman" w:cs="Times New Roman"/>
        </w:rPr>
        <w:t xml:space="preserve"> </w:t>
      </w:r>
      <w:proofErr w:type="spellStart"/>
      <w:r w:rsidR="00F23F2C" w:rsidRPr="00C1598B">
        <w:rPr>
          <w:rFonts w:ascii="Times New Roman" w:hAnsi="Times New Roman" w:cs="Times New Roman"/>
        </w:rPr>
        <w:t>GmbH</w:t>
      </w:r>
      <w:proofErr w:type="spellEnd"/>
      <w:r w:rsidR="00E77FA7" w:rsidRPr="00C1598B">
        <w:rPr>
          <w:rFonts w:ascii="Times New Roman" w:hAnsi="Times New Roman" w:cs="Times New Roman"/>
        </w:rPr>
        <w:t>……………………………</w:t>
      </w:r>
      <w:r w:rsidR="001D3ADD" w:rsidRPr="00C1598B">
        <w:rPr>
          <w:rFonts w:ascii="Times New Roman" w:hAnsi="Times New Roman" w:cs="Times New Roman"/>
        </w:rPr>
        <w:t>…</w:t>
      </w:r>
      <w:r w:rsidR="00E77FA7" w:rsidRPr="00C1598B">
        <w:rPr>
          <w:rFonts w:ascii="Times New Roman" w:hAnsi="Times New Roman" w:cs="Times New Roman"/>
        </w:rPr>
        <w:t>….45</w:t>
      </w:r>
    </w:p>
    <w:p w:rsidR="00295C02" w:rsidRPr="00C1598B" w:rsidRDefault="00336A98" w:rsidP="009C6CE5">
      <w:pPr>
        <w:spacing w:line="360" w:lineRule="auto"/>
        <w:ind w:firstLine="720"/>
        <w:jc w:val="both"/>
        <w:rPr>
          <w:rFonts w:ascii="Times New Roman" w:eastAsia="Times New Roman" w:hAnsi="Times New Roman" w:cs="Times New Roman"/>
        </w:rPr>
      </w:pPr>
      <w:r w:rsidRPr="00C1598B">
        <w:rPr>
          <w:rFonts w:ascii="Times New Roman" w:hAnsi="Times New Roman" w:cs="Times New Roman"/>
        </w:rPr>
        <w:t>3</w:t>
      </w:r>
      <w:r w:rsidR="00295C02" w:rsidRPr="00C1598B">
        <w:rPr>
          <w:rFonts w:ascii="Times New Roman" w:eastAsia="Times New Roman" w:hAnsi="Times New Roman" w:cs="Times New Roman"/>
        </w:rPr>
        <w:t>.3. Основные мероприятия в области маркетинга</w:t>
      </w:r>
      <w:r w:rsidR="00E77FA7" w:rsidRPr="00C1598B">
        <w:rPr>
          <w:rFonts w:ascii="Times New Roman" w:eastAsia="Times New Roman" w:hAnsi="Times New Roman" w:cs="Times New Roman"/>
        </w:rPr>
        <w:t>………………………………………</w:t>
      </w:r>
      <w:r w:rsidR="001D3ADD" w:rsidRPr="00C1598B">
        <w:rPr>
          <w:rFonts w:ascii="Times New Roman" w:eastAsia="Times New Roman" w:hAnsi="Times New Roman" w:cs="Times New Roman"/>
        </w:rPr>
        <w:t>.......</w:t>
      </w:r>
      <w:r w:rsidR="00E77FA7" w:rsidRPr="00C1598B">
        <w:rPr>
          <w:rFonts w:ascii="Times New Roman" w:eastAsia="Times New Roman" w:hAnsi="Times New Roman" w:cs="Times New Roman"/>
        </w:rPr>
        <w:t>..56</w:t>
      </w:r>
    </w:p>
    <w:p w:rsidR="00295C02" w:rsidRPr="00C1598B" w:rsidRDefault="00295C02" w:rsidP="009C6CE5">
      <w:pPr>
        <w:shd w:val="clear" w:color="auto" w:fill="FFFFFF"/>
        <w:spacing w:line="360" w:lineRule="auto"/>
        <w:ind w:firstLine="720"/>
        <w:jc w:val="both"/>
        <w:rPr>
          <w:rFonts w:ascii="Times New Roman" w:eastAsia="Times New Roman" w:hAnsi="Times New Roman" w:cs="Times New Roman"/>
        </w:rPr>
      </w:pPr>
      <w:r w:rsidRPr="00C1598B">
        <w:rPr>
          <w:rFonts w:ascii="Times New Roman" w:eastAsia="Times New Roman" w:hAnsi="Times New Roman" w:cs="Times New Roman"/>
        </w:rPr>
        <w:t xml:space="preserve">3.4. Расчет денежных эффектов от выхода компании </w:t>
      </w:r>
      <w:proofErr w:type="spellStart"/>
      <w:r w:rsidR="00911E48" w:rsidRPr="00C1598B">
        <w:rPr>
          <w:rFonts w:ascii="Times New Roman" w:hAnsi="Times New Roman" w:cs="Times New Roman"/>
        </w:rPr>
        <w:t>Dr.Niedermaier</w:t>
      </w:r>
      <w:proofErr w:type="spellEnd"/>
      <w:r w:rsidR="00911E48" w:rsidRPr="00C1598B">
        <w:rPr>
          <w:rFonts w:ascii="Times New Roman" w:hAnsi="Times New Roman" w:cs="Times New Roman"/>
        </w:rPr>
        <w:t xml:space="preserve"> </w:t>
      </w:r>
      <w:proofErr w:type="spellStart"/>
      <w:r w:rsidR="00911E48" w:rsidRPr="00C1598B">
        <w:rPr>
          <w:rFonts w:ascii="Times New Roman" w:hAnsi="Times New Roman" w:cs="Times New Roman"/>
        </w:rPr>
        <w:t>Pharma</w:t>
      </w:r>
      <w:proofErr w:type="spellEnd"/>
      <w:r w:rsidR="00911E48" w:rsidRPr="00C1598B">
        <w:rPr>
          <w:rFonts w:ascii="Times New Roman" w:hAnsi="Times New Roman" w:cs="Times New Roman"/>
        </w:rPr>
        <w:t xml:space="preserve"> </w:t>
      </w:r>
      <w:proofErr w:type="spellStart"/>
      <w:r w:rsidR="00911E48" w:rsidRPr="00C1598B">
        <w:rPr>
          <w:rFonts w:ascii="Times New Roman" w:hAnsi="Times New Roman" w:cs="Times New Roman"/>
        </w:rPr>
        <w:t>GmbH</w:t>
      </w:r>
      <w:proofErr w:type="spellEnd"/>
      <w:r w:rsidR="00911E48" w:rsidRPr="00C1598B">
        <w:rPr>
          <w:rFonts w:ascii="Times New Roman" w:hAnsi="Times New Roman" w:cs="Times New Roman"/>
        </w:rPr>
        <w:t xml:space="preserve"> </w:t>
      </w:r>
      <w:r w:rsidRPr="00C1598B">
        <w:rPr>
          <w:rFonts w:ascii="Times New Roman" w:eastAsia="Times New Roman" w:hAnsi="Times New Roman" w:cs="Times New Roman"/>
        </w:rPr>
        <w:t>на рынок Москвы</w:t>
      </w:r>
      <w:r w:rsidR="00E77FA7" w:rsidRPr="00C1598B">
        <w:rPr>
          <w:rFonts w:ascii="Times New Roman" w:eastAsia="Times New Roman" w:hAnsi="Times New Roman" w:cs="Times New Roman"/>
        </w:rPr>
        <w:t>………………………………………………………………………………………….……</w:t>
      </w:r>
      <w:r w:rsidR="001D3ADD" w:rsidRPr="00C1598B">
        <w:rPr>
          <w:rFonts w:ascii="Times New Roman" w:eastAsia="Times New Roman" w:hAnsi="Times New Roman" w:cs="Times New Roman"/>
        </w:rPr>
        <w:t>..</w:t>
      </w:r>
      <w:r w:rsidR="00E77FA7" w:rsidRPr="00C1598B">
        <w:rPr>
          <w:rFonts w:ascii="Times New Roman" w:eastAsia="Times New Roman" w:hAnsi="Times New Roman" w:cs="Times New Roman"/>
        </w:rPr>
        <w:t>…..65</w:t>
      </w:r>
    </w:p>
    <w:p w:rsidR="00295C02" w:rsidRPr="00C1598B" w:rsidRDefault="00295C02" w:rsidP="009C6CE5">
      <w:pPr>
        <w:shd w:val="clear" w:color="auto" w:fill="FFFFFF"/>
        <w:tabs>
          <w:tab w:val="left" w:pos="7686"/>
        </w:tabs>
        <w:spacing w:line="360" w:lineRule="auto"/>
        <w:jc w:val="both"/>
        <w:rPr>
          <w:rFonts w:ascii="Times New Roman" w:eastAsia="Times New Roman" w:hAnsi="Times New Roman" w:cs="Times New Roman"/>
          <w:b/>
        </w:rPr>
      </w:pPr>
      <w:r w:rsidRPr="00C1598B">
        <w:rPr>
          <w:rFonts w:ascii="Times New Roman" w:eastAsia="Times New Roman" w:hAnsi="Times New Roman" w:cs="Times New Roman"/>
          <w:b/>
        </w:rPr>
        <w:t>Заключение</w:t>
      </w:r>
      <w:r w:rsidR="00E77FA7" w:rsidRPr="00C1598B">
        <w:rPr>
          <w:rFonts w:ascii="Times New Roman" w:eastAsia="Times New Roman" w:hAnsi="Times New Roman" w:cs="Times New Roman"/>
        </w:rPr>
        <w:t>…………………………………………………………………………………………</w:t>
      </w:r>
      <w:r w:rsidR="001D3ADD" w:rsidRPr="00C1598B">
        <w:rPr>
          <w:rFonts w:ascii="Times New Roman" w:eastAsia="Times New Roman" w:hAnsi="Times New Roman" w:cs="Times New Roman"/>
        </w:rPr>
        <w:t>.</w:t>
      </w:r>
      <w:r w:rsidR="00E77FA7" w:rsidRPr="00C1598B">
        <w:rPr>
          <w:rFonts w:ascii="Times New Roman" w:eastAsia="Times New Roman" w:hAnsi="Times New Roman" w:cs="Times New Roman"/>
        </w:rPr>
        <w:t>…</w:t>
      </w:r>
      <w:r w:rsidR="001D3ADD" w:rsidRPr="00C1598B">
        <w:rPr>
          <w:rFonts w:ascii="Times New Roman" w:eastAsia="Times New Roman" w:hAnsi="Times New Roman" w:cs="Times New Roman"/>
        </w:rPr>
        <w:t>.</w:t>
      </w:r>
      <w:r w:rsidR="00E77FA7" w:rsidRPr="00C1598B">
        <w:rPr>
          <w:rFonts w:ascii="Times New Roman" w:eastAsia="Times New Roman" w:hAnsi="Times New Roman" w:cs="Times New Roman"/>
        </w:rPr>
        <w:t>..76</w:t>
      </w:r>
    </w:p>
    <w:p w:rsidR="00E77FA7" w:rsidRPr="00C1598B" w:rsidRDefault="00E77FA7" w:rsidP="009C6CE5">
      <w:pPr>
        <w:shd w:val="clear" w:color="auto" w:fill="FFFFFF"/>
        <w:spacing w:line="360" w:lineRule="auto"/>
        <w:jc w:val="both"/>
        <w:rPr>
          <w:rFonts w:ascii="Times New Roman" w:eastAsia="Times New Roman" w:hAnsi="Times New Roman" w:cs="Times New Roman"/>
          <w:b/>
        </w:rPr>
      </w:pPr>
      <w:r w:rsidRPr="00C1598B">
        <w:rPr>
          <w:rFonts w:ascii="Times New Roman" w:eastAsia="Times New Roman" w:hAnsi="Times New Roman" w:cs="Times New Roman"/>
          <w:b/>
        </w:rPr>
        <w:t>Список использованной литературы</w:t>
      </w:r>
      <w:r w:rsidRPr="00C1598B">
        <w:rPr>
          <w:rFonts w:ascii="Times New Roman" w:eastAsia="Times New Roman" w:hAnsi="Times New Roman" w:cs="Times New Roman"/>
        </w:rPr>
        <w:t>…………………………………..………………………</w:t>
      </w:r>
      <w:r w:rsidR="001D3ADD" w:rsidRPr="00C1598B">
        <w:rPr>
          <w:rFonts w:ascii="Times New Roman" w:eastAsia="Times New Roman" w:hAnsi="Times New Roman" w:cs="Times New Roman"/>
        </w:rPr>
        <w:t>..</w:t>
      </w:r>
      <w:r w:rsidRPr="00C1598B">
        <w:rPr>
          <w:rFonts w:ascii="Times New Roman" w:eastAsia="Times New Roman" w:hAnsi="Times New Roman" w:cs="Times New Roman"/>
        </w:rPr>
        <w:t>…</w:t>
      </w:r>
      <w:r w:rsidR="001D3ADD" w:rsidRPr="00C1598B">
        <w:rPr>
          <w:rFonts w:ascii="Times New Roman" w:eastAsia="Times New Roman" w:hAnsi="Times New Roman" w:cs="Times New Roman"/>
        </w:rPr>
        <w:t>.</w:t>
      </w:r>
      <w:r w:rsidRPr="00C1598B">
        <w:rPr>
          <w:rFonts w:ascii="Times New Roman" w:eastAsia="Times New Roman" w:hAnsi="Times New Roman" w:cs="Times New Roman"/>
        </w:rPr>
        <w:t>..78</w:t>
      </w:r>
    </w:p>
    <w:p w:rsidR="00A36215" w:rsidRPr="00C1598B" w:rsidRDefault="00295C02" w:rsidP="009C6CE5">
      <w:pPr>
        <w:shd w:val="clear" w:color="auto" w:fill="FFFFFF"/>
        <w:spacing w:line="360" w:lineRule="auto"/>
        <w:jc w:val="both"/>
        <w:rPr>
          <w:rFonts w:ascii="Times New Roman" w:eastAsia="Times New Roman" w:hAnsi="Times New Roman" w:cs="Times New Roman"/>
          <w:color w:val="000000"/>
          <w:lang w:eastAsia="en-US"/>
        </w:rPr>
      </w:pPr>
      <w:r w:rsidRPr="00C1598B">
        <w:rPr>
          <w:rFonts w:ascii="Times New Roman" w:eastAsia="Times New Roman" w:hAnsi="Times New Roman" w:cs="Times New Roman"/>
          <w:b/>
        </w:rPr>
        <w:t>Приложения</w:t>
      </w:r>
      <w:r w:rsidR="00E77FA7" w:rsidRPr="00C1598B">
        <w:rPr>
          <w:rFonts w:ascii="Times New Roman" w:eastAsia="Times New Roman" w:hAnsi="Times New Roman" w:cs="Times New Roman"/>
        </w:rPr>
        <w:t>………………………………………………………………………………….………</w:t>
      </w:r>
      <w:r w:rsidR="001D3ADD" w:rsidRPr="00C1598B">
        <w:rPr>
          <w:rFonts w:ascii="Times New Roman" w:eastAsia="Times New Roman" w:hAnsi="Times New Roman" w:cs="Times New Roman"/>
        </w:rPr>
        <w:t>.</w:t>
      </w:r>
      <w:r w:rsidR="00E77FA7" w:rsidRPr="00C1598B">
        <w:rPr>
          <w:rFonts w:ascii="Times New Roman" w:eastAsia="Times New Roman" w:hAnsi="Times New Roman" w:cs="Times New Roman"/>
        </w:rPr>
        <w:t>…</w:t>
      </w:r>
      <w:r w:rsidR="001D3ADD" w:rsidRPr="00C1598B">
        <w:rPr>
          <w:rFonts w:ascii="Times New Roman" w:eastAsia="Times New Roman" w:hAnsi="Times New Roman" w:cs="Times New Roman"/>
        </w:rPr>
        <w:t>.</w:t>
      </w:r>
      <w:r w:rsidR="00E77FA7" w:rsidRPr="00C1598B">
        <w:rPr>
          <w:rFonts w:ascii="Times New Roman" w:eastAsia="Times New Roman" w:hAnsi="Times New Roman" w:cs="Times New Roman"/>
        </w:rPr>
        <w:t>82</w:t>
      </w:r>
    </w:p>
    <w:p w:rsidR="00E77FA7" w:rsidRPr="00C1598B" w:rsidRDefault="00E77FA7">
      <w:pPr>
        <w:spacing w:after="200" w:line="276" w:lineRule="auto"/>
        <w:rPr>
          <w:rFonts w:ascii="Times New Roman" w:hAnsi="Times New Roman" w:cs="Times New Roman"/>
          <w:sz w:val="28"/>
          <w:szCs w:val="28"/>
        </w:rPr>
      </w:pPr>
      <w:r w:rsidRPr="00C1598B">
        <w:rPr>
          <w:rFonts w:ascii="Times New Roman" w:hAnsi="Times New Roman" w:cs="Times New Roman"/>
          <w:sz w:val="28"/>
          <w:szCs w:val="28"/>
        </w:rPr>
        <w:br w:type="page"/>
      </w:r>
    </w:p>
    <w:p w:rsidR="00146377" w:rsidRPr="00C1598B" w:rsidRDefault="00146377" w:rsidP="00146377">
      <w:pPr>
        <w:spacing w:line="360" w:lineRule="auto"/>
        <w:rPr>
          <w:rFonts w:ascii="Times New Roman" w:hAnsi="Times New Roman" w:cs="Times New Roman"/>
          <w:b/>
          <w:sz w:val="28"/>
          <w:szCs w:val="28"/>
        </w:rPr>
      </w:pPr>
      <w:r w:rsidRPr="00C1598B">
        <w:rPr>
          <w:rFonts w:ascii="Times New Roman" w:hAnsi="Times New Roman" w:cs="Times New Roman"/>
          <w:b/>
          <w:sz w:val="28"/>
          <w:szCs w:val="28"/>
        </w:rPr>
        <w:lastRenderedPageBreak/>
        <w:t>Введение</w:t>
      </w:r>
    </w:p>
    <w:p w:rsidR="009124D2" w:rsidRPr="00C1598B" w:rsidRDefault="002433E4" w:rsidP="00CB5C02">
      <w:pPr>
        <w:spacing w:line="360" w:lineRule="auto"/>
        <w:ind w:firstLine="720"/>
        <w:jc w:val="both"/>
        <w:rPr>
          <w:rFonts w:ascii="Times New Roman" w:hAnsi="Times New Roman" w:cs="Times New Roman"/>
        </w:rPr>
      </w:pPr>
      <w:r w:rsidRPr="00C1598B">
        <w:rPr>
          <w:rFonts w:ascii="Times New Roman" w:hAnsi="Times New Roman" w:cs="Times New Roman"/>
        </w:rPr>
        <w:t xml:space="preserve">На сегодняшний день ввиду продолжающихся процессов глобализации рынки сбыта различных товаров и услуг постепенно утрачивают </w:t>
      </w:r>
      <w:r w:rsidR="00CB5C02" w:rsidRPr="00C1598B">
        <w:rPr>
          <w:rFonts w:ascii="Times New Roman" w:hAnsi="Times New Roman" w:cs="Times New Roman"/>
        </w:rPr>
        <w:t xml:space="preserve">свои </w:t>
      </w:r>
      <w:r w:rsidRPr="00C1598B">
        <w:rPr>
          <w:rFonts w:ascii="Times New Roman" w:hAnsi="Times New Roman" w:cs="Times New Roman"/>
        </w:rPr>
        <w:t xml:space="preserve">национальные границы. </w:t>
      </w:r>
      <w:r w:rsidR="00146377" w:rsidRPr="00C1598B">
        <w:rPr>
          <w:rFonts w:ascii="Times New Roman" w:hAnsi="Times New Roman" w:cs="Times New Roman"/>
        </w:rPr>
        <w:t xml:space="preserve">Освоение новых рынков сбыта </w:t>
      </w:r>
      <w:r w:rsidR="00CB5C02" w:rsidRPr="00C1598B">
        <w:rPr>
          <w:rFonts w:ascii="Times New Roman" w:hAnsi="Times New Roman" w:cs="Times New Roman"/>
        </w:rPr>
        <w:t>является</w:t>
      </w:r>
      <w:r w:rsidR="00146377" w:rsidRPr="00C1598B">
        <w:rPr>
          <w:rFonts w:ascii="Times New Roman" w:hAnsi="Times New Roman" w:cs="Times New Roman"/>
        </w:rPr>
        <w:t xml:space="preserve"> </w:t>
      </w:r>
      <w:r w:rsidR="003D3EFB" w:rsidRPr="00C1598B">
        <w:rPr>
          <w:rFonts w:ascii="Times New Roman" w:hAnsi="Times New Roman" w:cs="Times New Roman"/>
        </w:rPr>
        <w:t xml:space="preserve">одним из </w:t>
      </w:r>
      <w:r w:rsidR="00CB5C02" w:rsidRPr="00C1598B">
        <w:rPr>
          <w:rFonts w:ascii="Times New Roman" w:hAnsi="Times New Roman" w:cs="Times New Roman"/>
        </w:rPr>
        <w:t xml:space="preserve">ключевых </w:t>
      </w:r>
      <w:r w:rsidR="003D3EFB" w:rsidRPr="00C1598B">
        <w:rPr>
          <w:rFonts w:ascii="Times New Roman" w:hAnsi="Times New Roman" w:cs="Times New Roman"/>
        </w:rPr>
        <w:t>факторов успешного развития компании</w:t>
      </w:r>
      <w:r w:rsidR="009124D2" w:rsidRPr="00C1598B">
        <w:rPr>
          <w:rFonts w:ascii="Times New Roman" w:hAnsi="Times New Roman" w:cs="Times New Roman"/>
        </w:rPr>
        <w:t>.</w:t>
      </w:r>
      <w:r w:rsidR="00CB5C02" w:rsidRPr="00C1598B">
        <w:rPr>
          <w:rFonts w:ascii="Times New Roman" w:hAnsi="Times New Roman" w:cs="Times New Roman"/>
        </w:rPr>
        <w:t xml:space="preserve"> Географическая экспансия позволяет не только увеличить конкурентоспособность компании путем использования новых открывающихся возможностей для сбыта</w:t>
      </w:r>
      <w:r w:rsidR="00146377" w:rsidRPr="00C1598B">
        <w:rPr>
          <w:rFonts w:ascii="Times New Roman" w:hAnsi="Times New Roman" w:cs="Times New Roman"/>
        </w:rPr>
        <w:t xml:space="preserve"> </w:t>
      </w:r>
      <w:r w:rsidR="00CB5C02" w:rsidRPr="00C1598B">
        <w:rPr>
          <w:rFonts w:ascii="Times New Roman" w:hAnsi="Times New Roman" w:cs="Times New Roman"/>
        </w:rPr>
        <w:t xml:space="preserve">на </w:t>
      </w:r>
      <w:r w:rsidR="00F7195E" w:rsidRPr="00C1598B">
        <w:rPr>
          <w:rFonts w:ascii="Times New Roman" w:hAnsi="Times New Roman" w:cs="Times New Roman"/>
        </w:rPr>
        <w:t>международных</w:t>
      </w:r>
      <w:r w:rsidR="009124D2" w:rsidRPr="00C1598B">
        <w:rPr>
          <w:rFonts w:ascii="Times New Roman" w:hAnsi="Times New Roman" w:cs="Times New Roman"/>
        </w:rPr>
        <w:t xml:space="preserve"> рынках, </w:t>
      </w:r>
      <w:r w:rsidR="00CB5C02" w:rsidRPr="00C1598B">
        <w:rPr>
          <w:rFonts w:ascii="Times New Roman" w:hAnsi="Times New Roman" w:cs="Times New Roman"/>
        </w:rPr>
        <w:t xml:space="preserve">но также позволяет снизить потенциальное влияние экономических, политических, социальных и других рисков, которым подвержена компания, оперирующая исключительно на одном национальном рынке. В связи с этим, </w:t>
      </w:r>
      <w:r w:rsidR="002B1B09" w:rsidRPr="00C1598B">
        <w:rPr>
          <w:rFonts w:ascii="Times New Roman" w:hAnsi="Times New Roman" w:cs="Times New Roman"/>
        </w:rPr>
        <w:t xml:space="preserve">на мировом рынке </w:t>
      </w:r>
      <w:r w:rsidR="00CB5C02" w:rsidRPr="00C1598B">
        <w:rPr>
          <w:rFonts w:ascii="Times New Roman" w:hAnsi="Times New Roman" w:cs="Times New Roman"/>
        </w:rPr>
        <w:t xml:space="preserve">существует тенденция к </w:t>
      </w:r>
      <w:r w:rsidR="002B1B09" w:rsidRPr="00C1598B">
        <w:rPr>
          <w:rFonts w:ascii="Times New Roman" w:hAnsi="Times New Roman" w:cs="Times New Roman"/>
        </w:rPr>
        <w:t xml:space="preserve">географической экспансии. </w:t>
      </w:r>
    </w:p>
    <w:p w:rsidR="00146377" w:rsidRPr="00C1598B" w:rsidRDefault="002B1B09" w:rsidP="00B05F0B">
      <w:pPr>
        <w:spacing w:line="360" w:lineRule="auto"/>
        <w:ind w:firstLine="720"/>
        <w:jc w:val="both"/>
        <w:rPr>
          <w:rFonts w:ascii="Times New Roman" w:hAnsi="Times New Roman" w:cs="Times New Roman"/>
        </w:rPr>
      </w:pPr>
      <w:r w:rsidRPr="00C1598B">
        <w:rPr>
          <w:rFonts w:ascii="Times New Roman" w:hAnsi="Times New Roman" w:cs="Times New Roman"/>
        </w:rPr>
        <w:t>Подготовка к осуществлению экспансии, в частности, выбор рынка и разработка стратегии проникновения является ключевым фактором успеха.</w:t>
      </w:r>
      <w:r w:rsidR="00436629" w:rsidRPr="00C1598B">
        <w:rPr>
          <w:rFonts w:ascii="Times New Roman" w:hAnsi="Times New Roman" w:cs="Times New Roman"/>
        </w:rPr>
        <w:t xml:space="preserve"> Необходимо </w:t>
      </w:r>
      <w:r w:rsidR="009856EB" w:rsidRPr="00C1598B">
        <w:rPr>
          <w:rFonts w:ascii="Times New Roman" w:hAnsi="Times New Roman" w:cs="Times New Roman"/>
        </w:rPr>
        <w:t>точно определить</w:t>
      </w:r>
      <w:r w:rsidR="00436629" w:rsidRPr="00C1598B">
        <w:rPr>
          <w:rFonts w:ascii="Times New Roman" w:hAnsi="Times New Roman" w:cs="Times New Roman"/>
        </w:rPr>
        <w:t xml:space="preserve"> величину спроса на конкретные товары, выражен</w:t>
      </w:r>
      <w:r w:rsidR="009856EB" w:rsidRPr="00C1598B">
        <w:rPr>
          <w:rFonts w:ascii="Times New Roman" w:hAnsi="Times New Roman" w:cs="Times New Roman"/>
        </w:rPr>
        <w:t xml:space="preserve">ную в показателях объема продаж, а также ориентироваться на потребителя и его потребности с целью определения механизмов воздействия на потребителя для побуждения к приобретению товара. </w:t>
      </w:r>
      <w:r w:rsidR="00F8616A" w:rsidRPr="00C1598B">
        <w:rPr>
          <w:rFonts w:ascii="Times New Roman" w:hAnsi="Times New Roman" w:cs="Times New Roman"/>
        </w:rPr>
        <w:t>Разработка стратегии экспансии играет ключевую роль: о</w:t>
      </w:r>
      <w:r w:rsidR="009856EB" w:rsidRPr="00C1598B">
        <w:rPr>
          <w:rFonts w:ascii="Times New Roman" w:hAnsi="Times New Roman" w:cs="Times New Roman"/>
        </w:rPr>
        <w:t xml:space="preserve">шибки и несоответствия, которые могут возникнуть при выборе целевого рынка, как и </w:t>
      </w:r>
      <w:r w:rsidRPr="00C1598B">
        <w:rPr>
          <w:rFonts w:ascii="Times New Roman" w:hAnsi="Times New Roman" w:cs="Times New Roman"/>
        </w:rPr>
        <w:t>возможн</w:t>
      </w:r>
      <w:r w:rsidR="00F7195E" w:rsidRPr="00C1598B">
        <w:rPr>
          <w:rFonts w:ascii="Times New Roman" w:hAnsi="Times New Roman" w:cs="Times New Roman"/>
        </w:rPr>
        <w:t>ое</w:t>
      </w:r>
      <w:r w:rsidRPr="00C1598B">
        <w:rPr>
          <w:rFonts w:ascii="Times New Roman" w:hAnsi="Times New Roman" w:cs="Times New Roman"/>
        </w:rPr>
        <w:t xml:space="preserve"> несоответстви</w:t>
      </w:r>
      <w:r w:rsidR="00F7195E" w:rsidRPr="00C1598B">
        <w:rPr>
          <w:rFonts w:ascii="Times New Roman" w:hAnsi="Times New Roman" w:cs="Times New Roman"/>
        </w:rPr>
        <w:t>е</w:t>
      </w:r>
      <w:r w:rsidRPr="00C1598B">
        <w:rPr>
          <w:rFonts w:ascii="Times New Roman" w:hAnsi="Times New Roman" w:cs="Times New Roman"/>
        </w:rPr>
        <w:t xml:space="preserve"> выбранной </w:t>
      </w:r>
      <w:proofErr w:type="gramStart"/>
      <w:r w:rsidRPr="00C1598B">
        <w:rPr>
          <w:rFonts w:ascii="Times New Roman" w:hAnsi="Times New Roman" w:cs="Times New Roman"/>
        </w:rPr>
        <w:t>стратегии</w:t>
      </w:r>
      <w:proofErr w:type="gramEnd"/>
      <w:r w:rsidR="009856EB" w:rsidRPr="00C1598B">
        <w:rPr>
          <w:rFonts w:ascii="Times New Roman" w:hAnsi="Times New Roman" w:cs="Times New Roman"/>
        </w:rPr>
        <w:t xml:space="preserve"> целям и</w:t>
      </w:r>
      <w:r w:rsidRPr="00C1598B">
        <w:rPr>
          <w:rFonts w:ascii="Times New Roman" w:hAnsi="Times New Roman" w:cs="Times New Roman"/>
        </w:rPr>
        <w:t xml:space="preserve"> возможностям </w:t>
      </w:r>
      <w:r w:rsidR="009856EB" w:rsidRPr="00C1598B">
        <w:rPr>
          <w:rFonts w:ascii="Times New Roman" w:hAnsi="Times New Roman" w:cs="Times New Roman"/>
        </w:rPr>
        <w:t>организации,</w:t>
      </w:r>
      <w:r w:rsidRPr="00C1598B">
        <w:rPr>
          <w:rFonts w:ascii="Times New Roman" w:hAnsi="Times New Roman" w:cs="Times New Roman"/>
        </w:rPr>
        <w:t xml:space="preserve"> могут </w:t>
      </w:r>
      <w:r w:rsidR="009856EB" w:rsidRPr="00C1598B">
        <w:rPr>
          <w:rFonts w:ascii="Times New Roman" w:hAnsi="Times New Roman" w:cs="Times New Roman"/>
        </w:rPr>
        <w:t xml:space="preserve">пагубно отразиться на деятельности организации. </w:t>
      </w:r>
    </w:p>
    <w:p w:rsidR="00953989" w:rsidRPr="00C1598B" w:rsidRDefault="009856EB" w:rsidP="004B2BAF">
      <w:pPr>
        <w:spacing w:line="360" w:lineRule="auto"/>
        <w:ind w:firstLine="720"/>
        <w:jc w:val="both"/>
        <w:rPr>
          <w:rFonts w:ascii="Times New Roman" w:hAnsi="Times New Roman" w:cs="Times New Roman"/>
        </w:rPr>
      </w:pPr>
      <w:r w:rsidRPr="00C1598B">
        <w:rPr>
          <w:rFonts w:ascii="Times New Roman" w:hAnsi="Times New Roman" w:cs="Times New Roman"/>
        </w:rPr>
        <w:t xml:space="preserve">Данная работа </w:t>
      </w:r>
      <w:r w:rsidR="00F7195E" w:rsidRPr="00C1598B">
        <w:rPr>
          <w:rFonts w:ascii="Times New Roman" w:hAnsi="Times New Roman" w:cs="Times New Roman"/>
        </w:rPr>
        <w:t>подготовлена в формате</w:t>
      </w:r>
      <w:r w:rsidRPr="00C1598B">
        <w:rPr>
          <w:rFonts w:ascii="Times New Roman" w:hAnsi="Times New Roman" w:cs="Times New Roman"/>
        </w:rPr>
        <w:t xml:space="preserve"> </w:t>
      </w:r>
      <w:r w:rsidRPr="00C1598B">
        <w:rPr>
          <w:rFonts w:ascii="Times New Roman" w:hAnsi="Times New Roman" w:cs="Times New Roman"/>
          <w:b/>
        </w:rPr>
        <w:t>консалтингов</w:t>
      </w:r>
      <w:r w:rsidR="00F7195E" w:rsidRPr="00C1598B">
        <w:rPr>
          <w:rFonts w:ascii="Times New Roman" w:hAnsi="Times New Roman" w:cs="Times New Roman"/>
          <w:b/>
        </w:rPr>
        <w:t>ого</w:t>
      </w:r>
      <w:r w:rsidRPr="00C1598B">
        <w:rPr>
          <w:rFonts w:ascii="Times New Roman" w:hAnsi="Times New Roman" w:cs="Times New Roman"/>
          <w:b/>
        </w:rPr>
        <w:t xml:space="preserve"> проект</w:t>
      </w:r>
      <w:r w:rsidR="00F7195E" w:rsidRPr="00C1598B">
        <w:rPr>
          <w:rFonts w:ascii="Times New Roman" w:hAnsi="Times New Roman" w:cs="Times New Roman"/>
          <w:b/>
        </w:rPr>
        <w:t>а</w:t>
      </w:r>
      <w:r w:rsidRPr="00C1598B">
        <w:rPr>
          <w:rFonts w:ascii="Times New Roman" w:hAnsi="Times New Roman" w:cs="Times New Roman"/>
        </w:rPr>
        <w:t xml:space="preserve"> по разработке стратегии вы</w:t>
      </w:r>
      <w:r w:rsidR="00F7195E" w:rsidRPr="00C1598B">
        <w:rPr>
          <w:rFonts w:ascii="Times New Roman" w:hAnsi="Times New Roman" w:cs="Times New Roman"/>
        </w:rPr>
        <w:t xml:space="preserve">хода </w:t>
      </w:r>
      <w:r w:rsidR="007E2E8C" w:rsidRPr="00C1598B">
        <w:rPr>
          <w:rFonts w:ascii="Times New Roman" w:hAnsi="Times New Roman" w:cs="Times New Roman"/>
        </w:rPr>
        <w:t xml:space="preserve">фармацевтической </w:t>
      </w:r>
      <w:r w:rsidRPr="00C1598B">
        <w:rPr>
          <w:rFonts w:ascii="Times New Roman" w:hAnsi="Times New Roman" w:cs="Times New Roman"/>
        </w:rPr>
        <w:t xml:space="preserve">компании </w:t>
      </w:r>
      <w:proofErr w:type="spellStart"/>
      <w:r w:rsidR="003569C7" w:rsidRPr="00C1598B">
        <w:rPr>
          <w:rFonts w:ascii="Times New Roman" w:hAnsi="Times New Roman" w:cs="Times New Roman"/>
        </w:rPr>
        <w:t>Dr.Niedermaier</w:t>
      </w:r>
      <w:proofErr w:type="spellEnd"/>
      <w:r w:rsidR="003569C7" w:rsidRPr="00C1598B">
        <w:rPr>
          <w:rFonts w:ascii="Times New Roman" w:hAnsi="Times New Roman" w:cs="Times New Roman"/>
        </w:rPr>
        <w:t xml:space="preserve"> </w:t>
      </w:r>
      <w:proofErr w:type="spellStart"/>
      <w:r w:rsidR="003569C7" w:rsidRPr="00C1598B">
        <w:rPr>
          <w:rFonts w:ascii="Times New Roman" w:hAnsi="Times New Roman" w:cs="Times New Roman"/>
        </w:rPr>
        <w:t>Pharma</w:t>
      </w:r>
      <w:proofErr w:type="spellEnd"/>
      <w:r w:rsidR="003569C7" w:rsidRPr="00C1598B">
        <w:rPr>
          <w:rFonts w:ascii="Times New Roman" w:hAnsi="Times New Roman" w:cs="Times New Roman"/>
        </w:rPr>
        <w:t xml:space="preserve"> </w:t>
      </w:r>
      <w:proofErr w:type="spellStart"/>
      <w:r w:rsidR="003569C7" w:rsidRPr="00C1598B">
        <w:rPr>
          <w:rFonts w:ascii="Times New Roman" w:hAnsi="Times New Roman" w:cs="Times New Roman"/>
        </w:rPr>
        <w:t>GmbH</w:t>
      </w:r>
      <w:proofErr w:type="spellEnd"/>
      <w:r w:rsidRPr="00C1598B">
        <w:rPr>
          <w:rFonts w:ascii="Times New Roman" w:hAnsi="Times New Roman" w:cs="Times New Roman"/>
        </w:rPr>
        <w:t xml:space="preserve"> на рынок Москвы.</w:t>
      </w:r>
      <w:r w:rsidR="003569C7" w:rsidRPr="00C1598B">
        <w:rPr>
          <w:rFonts w:ascii="Times New Roman" w:hAnsi="Times New Roman" w:cs="Times New Roman"/>
        </w:rPr>
        <w:t xml:space="preserve"> </w:t>
      </w:r>
      <w:proofErr w:type="spellStart"/>
      <w:r w:rsidR="003569C7" w:rsidRPr="00C1598B">
        <w:rPr>
          <w:rFonts w:ascii="Times New Roman" w:hAnsi="Times New Roman" w:cs="Times New Roman"/>
        </w:rPr>
        <w:t>Dr.Niedermaier</w:t>
      </w:r>
      <w:proofErr w:type="spellEnd"/>
      <w:r w:rsidR="003569C7" w:rsidRPr="00C1598B">
        <w:rPr>
          <w:rFonts w:ascii="Times New Roman" w:hAnsi="Times New Roman" w:cs="Times New Roman"/>
        </w:rPr>
        <w:t xml:space="preserve"> </w:t>
      </w:r>
      <w:proofErr w:type="spellStart"/>
      <w:r w:rsidR="003569C7" w:rsidRPr="00C1598B">
        <w:rPr>
          <w:rFonts w:ascii="Times New Roman" w:hAnsi="Times New Roman" w:cs="Times New Roman"/>
        </w:rPr>
        <w:t>Pharma</w:t>
      </w:r>
      <w:proofErr w:type="spellEnd"/>
      <w:r w:rsidR="003569C7" w:rsidRPr="00C1598B">
        <w:rPr>
          <w:rFonts w:ascii="Times New Roman" w:hAnsi="Times New Roman" w:cs="Times New Roman"/>
        </w:rPr>
        <w:t xml:space="preserve"> </w:t>
      </w:r>
      <w:proofErr w:type="spellStart"/>
      <w:r w:rsidR="003569C7" w:rsidRPr="00C1598B">
        <w:rPr>
          <w:rFonts w:ascii="Times New Roman" w:hAnsi="Times New Roman" w:cs="Times New Roman"/>
        </w:rPr>
        <w:t>GmbH</w:t>
      </w:r>
      <w:proofErr w:type="spellEnd"/>
      <w:r w:rsidR="00B05F0B" w:rsidRPr="00C1598B">
        <w:rPr>
          <w:rFonts w:ascii="Times New Roman" w:hAnsi="Times New Roman" w:cs="Times New Roman"/>
        </w:rPr>
        <w:t xml:space="preserve"> - немецкая компания, осуществляющая деятельност</w:t>
      </w:r>
      <w:r w:rsidR="0043305D" w:rsidRPr="00C1598B">
        <w:rPr>
          <w:rFonts w:ascii="Times New Roman" w:hAnsi="Times New Roman" w:cs="Times New Roman"/>
        </w:rPr>
        <w:t>ь</w:t>
      </w:r>
      <w:r w:rsidR="00B05F0B" w:rsidRPr="00C1598B">
        <w:rPr>
          <w:rFonts w:ascii="Times New Roman" w:hAnsi="Times New Roman" w:cs="Times New Roman"/>
        </w:rPr>
        <w:t xml:space="preserve"> на рынке Европы. На сегодняшний день организация не ведет свою деятельность на российском рынке, однако, невзирая на геополитическое противостояние и санкции, компания рассматривает Россию</w:t>
      </w:r>
      <w:r w:rsidR="00DD4ECD" w:rsidRPr="00C1598B">
        <w:rPr>
          <w:rFonts w:ascii="Times New Roman" w:hAnsi="Times New Roman" w:cs="Times New Roman"/>
        </w:rPr>
        <w:t>,</w:t>
      </w:r>
      <w:r w:rsidR="00E30F4E" w:rsidRPr="00C1598B">
        <w:rPr>
          <w:rFonts w:ascii="Times New Roman" w:hAnsi="Times New Roman" w:cs="Times New Roman"/>
        </w:rPr>
        <w:t xml:space="preserve"> </w:t>
      </w:r>
      <w:r w:rsidR="00DD4ECD" w:rsidRPr="00C1598B">
        <w:rPr>
          <w:rFonts w:ascii="Times New Roman" w:hAnsi="Times New Roman" w:cs="Times New Roman"/>
        </w:rPr>
        <w:t>в частности, Москву,</w:t>
      </w:r>
      <w:r w:rsidR="00B05F0B" w:rsidRPr="00C1598B">
        <w:rPr>
          <w:rFonts w:ascii="Times New Roman" w:hAnsi="Times New Roman" w:cs="Times New Roman"/>
        </w:rPr>
        <w:t xml:space="preserve"> как возможную площадку для расширения своего бизнеса</w:t>
      </w:r>
      <w:r w:rsidR="00656FFE" w:rsidRPr="00C1598B">
        <w:rPr>
          <w:rFonts w:ascii="Times New Roman" w:hAnsi="Times New Roman" w:cs="Times New Roman"/>
        </w:rPr>
        <w:t xml:space="preserve"> - </w:t>
      </w:r>
      <w:r w:rsidR="007E03B5" w:rsidRPr="00C1598B">
        <w:rPr>
          <w:rFonts w:ascii="Times New Roman" w:hAnsi="Times New Roman" w:cs="Times New Roman"/>
        </w:rPr>
        <w:t>вывода линейки оздоровительной косметики</w:t>
      </w:r>
      <w:r w:rsidR="008F5829" w:rsidRPr="00C1598B">
        <w:rPr>
          <w:rFonts w:ascii="Times New Roman" w:hAnsi="Times New Roman" w:cs="Times New Roman"/>
        </w:rPr>
        <w:t xml:space="preserve"> </w:t>
      </w:r>
      <w:proofErr w:type="spellStart"/>
      <w:r w:rsidR="008F5829" w:rsidRPr="00C1598B">
        <w:rPr>
          <w:rFonts w:ascii="Times New Roman" w:hAnsi="Times New Roman" w:cs="Times New Roman"/>
          <w:lang w:val="en-US"/>
        </w:rPr>
        <w:t>Regulat</w:t>
      </w:r>
      <w:proofErr w:type="spellEnd"/>
      <w:r w:rsidR="00B05F0B" w:rsidRPr="00C1598B">
        <w:rPr>
          <w:rFonts w:ascii="Times New Roman" w:hAnsi="Times New Roman" w:cs="Times New Roman"/>
        </w:rPr>
        <w:t>.</w:t>
      </w:r>
      <w:r w:rsidR="00FA211D" w:rsidRPr="00C1598B">
        <w:rPr>
          <w:rFonts w:ascii="Times New Roman" w:hAnsi="Times New Roman" w:cs="Times New Roman"/>
        </w:rPr>
        <w:t xml:space="preserve"> </w:t>
      </w:r>
      <w:r w:rsidR="00E30F4E" w:rsidRPr="00C1598B">
        <w:rPr>
          <w:rFonts w:ascii="Times New Roman" w:hAnsi="Times New Roman" w:cs="Times New Roman"/>
        </w:rPr>
        <w:t>И</w:t>
      </w:r>
      <w:r w:rsidR="007E03B5" w:rsidRPr="00C1598B">
        <w:rPr>
          <w:rFonts w:ascii="Times New Roman" w:hAnsi="Times New Roman" w:cs="Times New Roman"/>
        </w:rPr>
        <w:t xml:space="preserve">нформация </w:t>
      </w:r>
      <w:r w:rsidR="00E30F4E" w:rsidRPr="00C1598B">
        <w:rPr>
          <w:rFonts w:ascii="Times New Roman" w:hAnsi="Times New Roman" w:cs="Times New Roman"/>
        </w:rPr>
        <w:t xml:space="preserve">о заинтересованности компании в выходе на российский рынок </w:t>
      </w:r>
      <w:r w:rsidR="007E03B5" w:rsidRPr="00C1598B">
        <w:rPr>
          <w:rFonts w:ascii="Times New Roman" w:hAnsi="Times New Roman" w:cs="Times New Roman"/>
        </w:rPr>
        <w:t xml:space="preserve">была получена в ходе </w:t>
      </w:r>
      <w:r w:rsidR="00656FFE" w:rsidRPr="00C1598B">
        <w:rPr>
          <w:rFonts w:ascii="Times New Roman" w:hAnsi="Times New Roman" w:cs="Times New Roman"/>
        </w:rPr>
        <w:t>интервью</w:t>
      </w:r>
      <w:r w:rsidR="007E03B5" w:rsidRPr="00C1598B">
        <w:rPr>
          <w:rFonts w:ascii="Times New Roman" w:hAnsi="Times New Roman" w:cs="Times New Roman"/>
        </w:rPr>
        <w:t xml:space="preserve"> с г</w:t>
      </w:r>
      <w:r w:rsidR="000A2366" w:rsidRPr="00C1598B">
        <w:rPr>
          <w:rFonts w:ascii="Times New Roman" w:hAnsi="Times New Roman" w:cs="Times New Roman"/>
        </w:rPr>
        <w:t xml:space="preserve">лавой компании Александром </w:t>
      </w:r>
      <w:proofErr w:type="spellStart"/>
      <w:r w:rsidR="000A2366" w:rsidRPr="00C1598B">
        <w:rPr>
          <w:rFonts w:ascii="Times New Roman" w:hAnsi="Times New Roman" w:cs="Times New Roman"/>
        </w:rPr>
        <w:t>Мэй</w:t>
      </w:r>
      <w:proofErr w:type="spellEnd"/>
      <w:r w:rsidR="000A2366" w:rsidRPr="00C1598B">
        <w:rPr>
          <w:rFonts w:ascii="Times New Roman" w:hAnsi="Times New Roman" w:cs="Times New Roman"/>
        </w:rPr>
        <w:t xml:space="preserve">, и, стоит отметить, </w:t>
      </w:r>
      <w:r w:rsidR="00F7195E" w:rsidRPr="00C1598B">
        <w:rPr>
          <w:rFonts w:ascii="Times New Roman" w:hAnsi="Times New Roman" w:cs="Times New Roman"/>
        </w:rPr>
        <w:t>намерения</w:t>
      </w:r>
      <w:r w:rsidR="000A2366" w:rsidRPr="00C1598B">
        <w:rPr>
          <w:rFonts w:ascii="Times New Roman" w:hAnsi="Times New Roman" w:cs="Times New Roman"/>
        </w:rPr>
        <w:t xml:space="preserve"> явля</w:t>
      </w:r>
      <w:r w:rsidR="00F7195E" w:rsidRPr="00C1598B">
        <w:rPr>
          <w:rFonts w:ascii="Times New Roman" w:hAnsi="Times New Roman" w:cs="Times New Roman"/>
        </w:rPr>
        <w:t>ются</w:t>
      </w:r>
      <w:r w:rsidR="000A2366" w:rsidRPr="00C1598B">
        <w:rPr>
          <w:rFonts w:ascii="Times New Roman" w:hAnsi="Times New Roman" w:cs="Times New Roman"/>
        </w:rPr>
        <w:t xml:space="preserve"> обоснованным</w:t>
      </w:r>
      <w:r w:rsidR="00F7195E" w:rsidRPr="00C1598B">
        <w:rPr>
          <w:rFonts w:ascii="Times New Roman" w:hAnsi="Times New Roman" w:cs="Times New Roman"/>
        </w:rPr>
        <w:t>и</w:t>
      </w:r>
      <w:r w:rsidR="000A2366" w:rsidRPr="00C1598B">
        <w:rPr>
          <w:rFonts w:ascii="Times New Roman" w:hAnsi="Times New Roman" w:cs="Times New Roman"/>
        </w:rPr>
        <w:t xml:space="preserve">. </w:t>
      </w:r>
      <w:r w:rsidR="007E03B5" w:rsidRPr="00C1598B">
        <w:rPr>
          <w:rFonts w:ascii="Times New Roman" w:hAnsi="Times New Roman" w:cs="Times New Roman"/>
        </w:rPr>
        <w:t>Действительно, на сегодняшний день продвижение здорового образа жизни является неотъемлемой частью гос</w:t>
      </w:r>
      <w:r w:rsidR="004B2BAF" w:rsidRPr="00C1598B">
        <w:rPr>
          <w:rFonts w:ascii="Times New Roman" w:hAnsi="Times New Roman" w:cs="Times New Roman"/>
        </w:rPr>
        <w:t xml:space="preserve">ударственной политики в России. </w:t>
      </w:r>
      <w:r w:rsidR="00EB6DCD" w:rsidRPr="00C1598B">
        <w:rPr>
          <w:rFonts w:ascii="Times New Roman" w:hAnsi="Times New Roman" w:cs="Times New Roman"/>
        </w:rPr>
        <w:t>Это подтверждает также</w:t>
      </w:r>
      <w:r w:rsidR="004B2BAF" w:rsidRPr="00C1598B">
        <w:rPr>
          <w:rFonts w:ascii="Times New Roman" w:hAnsi="Times New Roman" w:cs="Times New Roman"/>
        </w:rPr>
        <w:t xml:space="preserve"> </w:t>
      </w:r>
      <w:r w:rsidR="000A2366" w:rsidRPr="00C1598B">
        <w:rPr>
          <w:rFonts w:ascii="Times New Roman" w:hAnsi="Times New Roman" w:cs="Times New Roman"/>
        </w:rPr>
        <w:t>возрастающая с каждым годом популярность</w:t>
      </w:r>
      <w:r w:rsidR="004B2BAF" w:rsidRPr="00C1598B">
        <w:rPr>
          <w:rFonts w:ascii="Times New Roman" w:hAnsi="Times New Roman" w:cs="Times New Roman"/>
        </w:rPr>
        <w:t xml:space="preserve"> спорта и зд</w:t>
      </w:r>
      <w:r w:rsidR="00F7195E" w:rsidRPr="00C1598B">
        <w:rPr>
          <w:rFonts w:ascii="Times New Roman" w:hAnsi="Times New Roman" w:cs="Times New Roman"/>
        </w:rPr>
        <w:t>орового питания. В связи с этим</w:t>
      </w:r>
      <w:r w:rsidR="004B2BAF" w:rsidRPr="00C1598B">
        <w:rPr>
          <w:rFonts w:ascii="Times New Roman" w:hAnsi="Times New Roman" w:cs="Times New Roman"/>
        </w:rPr>
        <w:t xml:space="preserve"> в России растет спрос на экологически чистые продукты питания, а также увеличивается популярность</w:t>
      </w:r>
      <w:r w:rsidR="00F7195E" w:rsidRPr="00C1598B">
        <w:rPr>
          <w:rFonts w:ascii="Times New Roman" w:hAnsi="Times New Roman" w:cs="Times New Roman"/>
        </w:rPr>
        <w:t xml:space="preserve"> органической</w:t>
      </w:r>
      <w:r w:rsidR="004B2BAF" w:rsidRPr="00C1598B">
        <w:rPr>
          <w:rFonts w:ascii="Times New Roman" w:hAnsi="Times New Roman" w:cs="Times New Roman"/>
        </w:rPr>
        <w:t xml:space="preserve"> косметики.</w:t>
      </w:r>
      <w:r w:rsidR="007E03B5" w:rsidRPr="00C1598B">
        <w:rPr>
          <w:rFonts w:ascii="Times New Roman" w:hAnsi="Times New Roman" w:cs="Times New Roman"/>
        </w:rPr>
        <w:t xml:space="preserve"> </w:t>
      </w:r>
      <w:r w:rsidR="00A21FA6" w:rsidRPr="00C1598B">
        <w:rPr>
          <w:rFonts w:ascii="Times New Roman" w:hAnsi="Times New Roman" w:cs="Times New Roman"/>
        </w:rPr>
        <w:t xml:space="preserve">Это обуславливает </w:t>
      </w:r>
      <w:r w:rsidR="00A21FA6" w:rsidRPr="00C1598B">
        <w:rPr>
          <w:rFonts w:ascii="Times New Roman" w:hAnsi="Times New Roman" w:cs="Times New Roman"/>
          <w:b/>
        </w:rPr>
        <w:t xml:space="preserve">актуальность </w:t>
      </w:r>
      <w:r w:rsidR="00A21FA6" w:rsidRPr="00C1598B">
        <w:rPr>
          <w:rFonts w:ascii="Times New Roman" w:hAnsi="Times New Roman" w:cs="Times New Roman"/>
        </w:rPr>
        <w:t>выбранной темы</w:t>
      </w:r>
      <w:r w:rsidR="00B11AE3" w:rsidRPr="00C1598B">
        <w:rPr>
          <w:rFonts w:ascii="Times New Roman" w:hAnsi="Times New Roman" w:cs="Times New Roman"/>
        </w:rPr>
        <w:t xml:space="preserve"> работы</w:t>
      </w:r>
      <w:r w:rsidR="00A21FA6" w:rsidRPr="00C1598B">
        <w:rPr>
          <w:rFonts w:ascii="Times New Roman" w:hAnsi="Times New Roman" w:cs="Times New Roman"/>
        </w:rPr>
        <w:t>.</w:t>
      </w:r>
    </w:p>
    <w:p w:rsidR="00B11AE3" w:rsidRPr="00C1598B" w:rsidRDefault="00A36215" w:rsidP="00B05F0B">
      <w:pPr>
        <w:spacing w:line="360" w:lineRule="auto"/>
        <w:ind w:firstLine="720"/>
        <w:jc w:val="both"/>
        <w:rPr>
          <w:rFonts w:ascii="Times New Roman" w:hAnsi="Times New Roman" w:cs="Times New Roman"/>
        </w:rPr>
      </w:pPr>
      <w:r w:rsidRPr="00C1598B">
        <w:rPr>
          <w:rFonts w:ascii="Times New Roman" w:hAnsi="Times New Roman" w:cs="Times New Roman"/>
          <w:b/>
        </w:rPr>
        <w:lastRenderedPageBreak/>
        <w:t>Объектом</w:t>
      </w:r>
      <w:r w:rsidRPr="00C1598B">
        <w:rPr>
          <w:rFonts w:ascii="Times New Roman" w:hAnsi="Times New Roman" w:cs="Times New Roman"/>
        </w:rPr>
        <w:t xml:space="preserve"> исследования является </w:t>
      </w:r>
      <w:r w:rsidR="00FE1E21" w:rsidRPr="00C1598B">
        <w:rPr>
          <w:rFonts w:ascii="Times New Roman" w:hAnsi="Times New Roman" w:cs="Times New Roman"/>
        </w:rPr>
        <w:t xml:space="preserve">немецкая </w:t>
      </w:r>
      <w:r w:rsidRPr="00C1598B">
        <w:rPr>
          <w:rFonts w:ascii="Times New Roman" w:hAnsi="Times New Roman" w:cs="Times New Roman"/>
        </w:rPr>
        <w:t xml:space="preserve">фармацевтическая компания </w:t>
      </w:r>
      <w:proofErr w:type="spellStart"/>
      <w:r w:rsidR="003569C7" w:rsidRPr="00C1598B">
        <w:rPr>
          <w:rFonts w:ascii="Times New Roman" w:hAnsi="Times New Roman" w:cs="Times New Roman"/>
        </w:rPr>
        <w:t>Dr.Niedermaier</w:t>
      </w:r>
      <w:proofErr w:type="spellEnd"/>
      <w:r w:rsidR="003569C7" w:rsidRPr="00C1598B">
        <w:rPr>
          <w:rFonts w:ascii="Times New Roman" w:hAnsi="Times New Roman" w:cs="Times New Roman"/>
        </w:rPr>
        <w:t xml:space="preserve"> </w:t>
      </w:r>
      <w:proofErr w:type="spellStart"/>
      <w:r w:rsidR="003569C7" w:rsidRPr="00C1598B">
        <w:rPr>
          <w:rFonts w:ascii="Times New Roman" w:hAnsi="Times New Roman" w:cs="Times New Roman"/>
        </w:rPr>
        <w:t>Pharma</w:t>
      </w:r>
      <w:proofErr w:type="spellEnd"/>
      <w:r w:rsidR="003569C7" w:rsidRPr="00C1598B">
        <w:rPr>
          <w:rFonts w:ascii="Times New Roman" w:hAnsi="Times New Roman" w:cs="Times New Roman"/>
        </w:rPr>
        <w:t xml:space="preserve"> </w:t>
      </w:r>
      <w:proofErr w:type="spellStart"/>
      <w:r w:rsidR="003569C7" w:rsidRPr="00C1598B">
        <w:rPr>
          <w:rFonts w:ascii="Times New Roman" w:hAnsi="Times New Roman" w:cs="Times New Roman"/>
        </w:rPr>
        <w:t>GmbH</w:t>
      </w:r>
      <w:proofErr w:type="spellEnd"/>
      <w:r w:rsidRPr="00C1598B">
        <w:rPr>
          <w:rFonts w:ascii="Times New Roman" w:hAnsi="Times New Roman" w:cs="Times New Roman"/>
        </w:rPr>
        <w:t xml:space="preserve">. </w:t>
      </w:r>
      <w:r w:rsidRPr="00C1598B">
        <w:rPr>
          <w:rFonts w:ascii="Times New Roman" w:hAnsi="Times New Roman" w:cs="Times New Roman"/>
          <w:b/>
        </w:rPr>
        <w:t>Предметом</w:t>
      </w:r>
      <w:r w:rsidRPr="00C1598B">
        <w:rPr>
          <w:rFonts w:ascii="Times New Roman" w:hAnsi="Times New Roman" w:cs="Times New Roman"/>
        </w:rPr>
        <w:t xml:space="preserve"> исследования является </w:t>
      </w:r>
      <w:r w:rsidR="00F7195E" w:rsidRPr="00C1598B">
        <w:rPr>
          <w:rFonts w:ascii="Times New Roman" w:hAnsi="Times New Roman" w:cs="Times New Roman"/>
        </w:rPr>
        <w:t>стратегия выхода</w:t>
      </w:r>
      <w:r w:rsidR="00C41A2F" w:rsidRPr="00C1598B">
        <w:rPr>
          <w:rFonts w:ascii="Times New Roman" w:hAnsi="Times New Roman" w:cs="Times New Roman"/>
        </w:rPr>
        <w:t xml:space="preserve"> компании </w:t>
      </w:r>
      <w:proofErr w:type="spellStart"/>
      <w:r w:rsidR="003569C7" w:rsidRPr="00C1598B">
        <w:rPr>
          <w:rFonts w:ascii="Times New Roman" w:hAnsi="Times New Roman" w:cs="Times New Roman"/>
        </w:rPr>
        <w:t>Dr.Niedermaier</w:t>
      </w:r>
      <w:proofErr w:type="spellEnd"/>
      <w:r w:rsidR="003569C7" w:rsidRPr="00C1598B">
        <w:rPr>
          <w:rFonts w:ascii="Times New Roman" w:hAnsi="Times New Roman" w:cs="Times New Roman"/>
        </w:rPr>
        <w:t xml:space="preserve"> </w:t>
      </w:r>
      <w:proofErr w:type="spellStart"/>
      <w:r w:rsidR="003569C7" w:rsidRPr="00C1598B">
        <w:rPr>
          <w:rFonts w:ascii="Times New Roman" w:hAnsi="Times New Roman" w:cs="Times New Roman"/>
        </w:rPr>
        <w:t>Pharma</w:t>
      </w:r>
      <w:proofErr w:type="spellEnd"/>
      <w:r w:rsidR="003569C7" w:rsidRPr="00C1598B">
        <w:rPr>
          <w:rFonts w:ascii="Times New Roman" w:hAnsi="Times New Roman" w:cs="Times New Roman"/>
        </w:rPr>
        <w:t xml:space="preserve"> </w:t>
      </w:r>
      <w:proofErr w:type="spellStart"/>
      <w:r w:rsidR="003569C7" w:rsidRPr="00C1598B">
        <w:rPr>
          <w:rFonts w:ascii="Times New Roman" w:hAnsi="Times New Roman" w:cs="Times New Roman"/>
        </w:rPr>
        <w:t>GmbH</w:t>
      </w:r>
      <w:proofErr w:type="spellEnd"/>
      <w:r w:rsidR="00F7195E" w:rsidRPr="00C1598B">
        <w:rPr>
          <w:rFonts w:ascii="Times New Roman" w:hAnsi="Times New Roman" w:cs="Times New Roman"/>
        </w:rPr>
        <w:t xml:space="preserve"> на рынок Москвы</w:t>
      </w:r>
      <w:r w:rsidRPr="00C1598B">
        <w:rPr>
          <w:rFonts w:ascii="Times New Roman" w:hAnsi="Times New Roman" w:cs="Times New Roman"/>
        </w:rPr>
        <w:t>.</w:t>
      </w:r>
    </w:p>
    <w:p w:rsidR="00B11AE3" w:rsidRPr="00C1598B" w:rsidRDefault="00B11AE3" w:rsidP="00B05F0B">
      <w:pPr>
        <w:spacing w:line="360" w:lineRule="auto"/>
        <w:ind w:firstLine="720"/>
        <w:jc w:val="both"/>
        <w:rPr>
          <w:rFonts w:ascii="Times New Roman" w:hAnsi="Times New Roman" w:cs="Times New Roman"/>
        </w:rPr>
      </w:pPr>
      <w:r w:rsidRPr="00C1598B">
        <w:rPr>
          <w:rFonts w:ascii="Times New Roman" w:hAnsi="Times New Roman" w:cs="Times New Roman"/>
          <w:b/>
        </w:rPr>
        <w:t>Целью</w:t>
      </w:r>
      <w:r w:rsidRPr="00C1598B">
        <w:rPr>
          <w:rFonts w:ascii="Times New Roman" w:hAnsi="Times New Roman" w:cs="Times New Roman"/>
        </w:rPr>
        <w:t xml:space="preserve"> </w:t>
      </w:r>
      <w:r w:rsidR="00A36215" w:rsidRPr="00C1598B">
        <w:rPr>
          <w:rFonts w:ascii="Times New Roman" w:hAnsi="Times New Roman" w:cs="Times New Roman"/>
        </w:rPr>
        <w:t>исследования</w:t>
      </w:r>
      <w:r w:rsidRPr="00C1598B">
        <w:rPr>
          <w:rFonts w:ascii="Times New Roman" w:hAnsi="Times New Roman" w:cs="Times New Roman"/>
        </w:rPr>
        <w:t xml:space="preserve"> является разработка стратегии </w:t>
      </w:r>
      <w:r w:rsidR="00F7195E" w:rsidRPr="00C1598B">
        <w:rPr>
          <w:rFonts w:ascii="Times New Roman" w:hAnsi="Times New Roman" w:cs="Times New Roman"/>
        </w:rPr>
        <w:t>выхода</w:t>
      </w:r>
      <w:r w:rsidRPr="00C1598B">
        <w:rPr>
          <w:rFonts w:ascii="Times New Roman" w:hAnsi="Times New Roman" w:cs="Times New Roman"/>
        </w:rPr>
        <w:t xml:space="preserve"> компании </w:t>
      </w:r>
      <w:proofErr w:type="spellStart"/>
      <w:r w:rsidR="003569C7" w:rsidRPr="00C1598B">
        <w:rPr>
          <w:rFonts w:ascii="Times New Roman" w:hAnsi="Times New Roman" w:cs="Times New Roman"/>
        </w:rPr>
        <w:t>Dr.Niedermaier</w:t>
      </w:r>
      <w:proofErr w:type="spellEnd"/>
      <w:r w:rsidR="003569C7" w:rsidRPr="00C1598B">
        <w:rPr>
          <w:rFonts w:ascii="Times New Roman" w:hAnsi="Times New Roman" w:cs="Times New Roman"/>
        </w:rPr>
        <w:t xml:space="preserve"> </w:t>
      </w:r>
      <w:proofErr w:type="spellStart"/>
      <w:r w:rsidR="003569C7" w:rsidRPr="00C1598B">
        <w:rPr>
          <w:rFonts w:ascii="Times New Roman" w:hAnsi="Times New Roman" w:cs="Times New Roman"/>
        </w:rPr>
        <w:t>Pharma</w:t>
      </w:r>
      <w:proofErr w:type="spellEnd"/>
      <w:r w:rsidR="003569C7" w:rsidRPr="00C1598B">
        <w:rPr>
          <w:rFonts w:ascii="Times New Roman" w:hAnsi="Times New Roman" w:cs="Times New Roman"/>
        </w:rPr>
        <w:t xml:space="preserve"> </w:t>
      </w:r>
      <w:proofErr w:type="spellStart"/>
      <w:r w:rsidR="003569C7" w:rsidRPr="00C1598B">
        <w:rPr>
          <w:rFonts w:ascii="Times New Roman" w:hAnsi="Times New Roman" w:cs="Times New Roman"/>
        </w:rPr>
        <w:t>GmbH</w:t>
      </w:r>
      <w:proofErr w:type="spellEnd"/>
      <w:r w:rsidRPr="00C1598B">
        <w:rPr>
          <w:rFonts w:ascii="Times New Roman" w:hAnsi="Times New Roman" w:cs="Times New Roman"/>
        </w:rPr>
        <w:t xml:space="preserve"> на рынок Москвы.</w:t>
      </w:r>
    </w:p>
    <w:p w:rsidR="00B11AE3" w:rsidRPr="00C1598B" w:rsidRDefault="00B11AE3" w:rsidP="00B05F0B">
      <w:pPr>
        <w:spacing w:line="360" w:lineRule="auto"/>
        <w:ind w:firstLine="720"/>
        <w:jc w:val="both"/>
        <w:rPr>
          <w:rFonts w:ascii="Times New Roman" w:hAnsi="Times New Roman" w:cs="Times New Roman"/>
        </w:rPr>
      </w:pPr>
      <w:r w:rsidRPr="00C1598B">
        <w:rPr>
          <w:rFonts w:ascii="Times New Roman" w:hAnsi="Times New Roman" w:cs="Times New Roman"/>
        </w:rPr>
        <w:t xml:space="preserve">Для достижения поставленной цели были сформулированы следующие </w:t>
      </w:r>
      <w:r w:rsidRPr="00C1598B">
        <w:rPr>
          <w:rFonts w:ascii="Times New Roman" w:hAnsi="Times New Roman" w:cs="Times New Roman"/>
          <w:b/>
        </w:rPr>
        <w:t>задачи</w:t>
      </w:r>
      <w:r w:rsidRPr="00C1598B">
        <w:rPr>
          <w:rFonts w:ascii="Times New Roman" w:hAnsi="Times New Roman" w:cs="Times New Roman"/>
        </w:rPr>
        <w:t>:</w:t>
      </w:r>
    </w:p>
    <w:p w:rsidR="00F86867" w:rsidRPr="00C1598B" w:rsidRDefault="00F7195E" w:rsidP="002656D0">
      <w:pPr>
        <w:pStyle w:val="a7"/>
        <w:numPr>
          <w:ilvl w:val="0"/>
          <w:numId w:val="1"/>
        </w:numPr>
        <w:spacing w:line="360" w:lineRule="auto"/>
        <w:jc w:val="both"/>
        <w:rPr>
          <w:rFonts w:ascii="Times New Roman" w:hAnsi="Times New Roman" w:cs="Times New Roman"/>
        </w:rPr>
      </w:pPr>
      <w:r w:rsidRPr="00C1598B">
        <w:rPr>
          <w:rFonts w:ascii="Times New Roman" w:hAnsi="Times New Roman" w:cs="Times New Roman"/>
        </w:rPr>
        <w:t>Проанализировать</w:t>
      </w:r>
      <w:r w:rsidR="00F86867" w:rsidRPr="00C1598B">
        <w:rPr>
          <w:rFonts w:ascii="Times New Roman" w:hAnsi="Times New Roman" w:cs="Times New Roman"/>
        </w:rPr>
        <w:t xml:space="preserve"> деятельность компании </w:t>
      </w:r>
      <w:proofErr w:type="spellStart"/>
      <w:r w:rsidR="003569C7" w:rsidRPr="00C1598B">
        <w:rPr>
          <w:rFonts w:ascii="Times New Roman" w:hAnsi="Times New Roman" w:cs="Times New Roman"/>
        </w:rPr>
        <w:t>Dr.Niedermaier</w:t>
      </w:r>
      <w:proofErr w:type="spellEnd"/>
      <w:r w:rsidR="003569C7" w:rsidRPr="00C1598B">
        <w:rPr>
          <w:rFonts w:ascii="Times New Roman" w:hAnsi="Times New Roman" w:cs="Times New Roman"/>
        </w:rPr>
        <w:t xml:space="preserve"> </w:t>
      </w:r>
      <w:proofErr w:type="spellStart"/>
      <w:r w:rsidR="003569C7" w:rsidRPr="00C1598B">
        <w:rPr>
          <w:rFonts w:ascii="Times New Roman" w:hAnsi="Times New Roman" w:cs="Times New Roman"/>
        </w:rPr>
        <w:t>Pharma</w:t>
      </w:r>
      <w:proofErr w:type="spellEnd"/>
      <w:r w:rsidR="003569C7" w:rsidRPr="00C1598B">
        <w:rPr>
          <w:rFonts w:ascii="Times New Roman" w:hAnsi="Times New Roman" w:cs="Times New Roman"/>
        </w:rPr>
        <w:t xml:space="preserve"> </w:t>
      </w:r>
      <w:proofErr w:type="spellStart"/>
      <w:r w:rsidR="003569C7" w:rsidRPr="00C1598B">
        <w:rPr>
          <w:rFonts w:ascii="Times New Roman" w:hAnsi="Times New Roman" w:cs="Times New Roman"/>
        </w:rPr>
        <w:t>GmbH</w:t>
      </w:r>
      <w:proofErr w:type="spellEnd"/>
      <w:r w:rsidR="007A678C" w:rsidRPr="00C1598B">
        <w:rPr>
          <w:rFonts w:ascii="Times New Roman" w:hAnsi="Times New Roman" w:cs="Times New Roman"/>
        </w:rPr>
        <w:t xml:space="preserve"> и линейку ее продуктов</w:t>
      </w:r>
      <w:r w:rsidR="00F86867" w:rsidRPr="00C1598B">
        <w:rPr>
          <w:rFonts w:ascii="Times New Roman" w:hAnsi="Times New Roman" w:cs="Times New Roman"/>
        </w:rPr>
        <w:t xml:space="preserve"> с целью определения основных конкурентных преимуществ</w:t>
      </w:r>
      <w:r w:rsidR="003A00A5" w:rsidRPr="00C1598B">
        <w:rPr>
          <w:rFonts w:ascii="Times New Roman" w:hAnsi="Times New Roman" w:cs="Times New Roman"/>
        </w:rPr>
        <w:t xml:space="preserve"> компании и возможностей для развития</w:t>
      </w:r>
      <w:r w:rsidR="00F86867" w:rsidRPr="00C1598B">
        <w:rPr>
          <w:rFonts w:ascii="Times New Roman" w:hAnsi="Times New Roman" w:cs="Times New Roman"/>
        </w:rPr>
        <w:t>.</w:t>
      </w:r>
    </w:p>
    <w:p w:rsidR="007A678C" w:rsidRPr="00C1598B" w:rsidRDefault="00F7195E" w:rsidP="002656D0">
      <w:pPr>
        <w:pStyle w:val="a7"/>
        <w:numPr>
          <w:ilvl w:val="0"/>
          <w:numId w:val="1"/>
        </w:numPr>
        <w:spacing w:line="360" w:lineRule="auto"/>
        <w:jc w:val="both"/>
        <w:rPr>
          <w:rFonts w:ascii="Times New Roman" w:hAnsi="Times New Roman" w:cs="Times New Roman"/>
        </w:rPr>
      </w:pPr>
      <w:r w:rsidRPr="00C1598B">
        <w:rPr>
          <w:rFonts w:ascii="Times New Roman" w:hAnsi="Times New Roman" w:cs="Times New Roman"/>
        </w:rPr>
        <w:t>Проанализировать</w:t>
      </w:r>
      <w:r w:rsidR="007A678C" w:rsidRPr="00C1598B">
        <w:rPr>
          <w:rFonts w:ascii="Times New Roman" w:hAnsi="Times New Roman" w:cs="Times New Roman"/>
        </w:rPr>
        <w:t xml:space="preserve"> российский рынок косметики, выявляя особенности </w:t>
      </w:r>
      <w:r w:rsidRPr="00C1598B">
        <w:rPr>
          <w:rFonts w:ascii="Times New Roman" w:hAnsi="Times New Roman" w:cs="Times New Roman"/>
        </w:rPr>
        <w:t xml:space="preserve">его развития </w:t>
      </w:r>
      <w:r w:rsidR="007A678C" w:rsidRPr="00C1598B">
        <w:rPr>
          <w:rFonts w:ascii="Times New Roman" w:hAnsi="Times New Roman" w:cs="Times New Roman"/>
        </w:rPr>
        <w:t>в условиях политической и экономической нестабильности.</w:t>
      </w:r>
    </w:p>
    <w:p w:rsidR="007A678C" w:rsidRPr="00C1598B" w:rsidRDefault="00F86867" w:rsidP="002656D0">
      <w:pPr>
        <w:pStyle w:val="a7"/>
        <w:numPr>
          <w:ilvl w:val="0"/>
          <w:numId w:val="1"/>
        </w:numPr>
        <w:spacing w:line="360" w:lineRule="auto"/>
        <w:jc w:val="both"/>
        <w:rPr>
          <w:rFonts w:ascii="Times New Roman" w:hAnsi="Times New Roman" w:cs="Times New Roman"/>
        </w:rPr>
      </w:pPr>
      <w:r w:rsidRPr="00C1598B">
        <w:rPr>
          <w:rFonts w:ascii="Times New Roman" w:hAnsi="Times New Roman" w:cs="Times New Roman"/>
        </w:rPr>
        <w:t>Исслед</w:t>
      </w:r>
      <w:r w:rsidR="007A678C" w:rsidRPr="00C1598B">
        <w:rPr>
          <w:rFonts w:ascii="Times New Roman" w:hAnsi="Times New Roman" w:cs="Times New Roman"/>
        </w:rPr>
        <w:t xml:space="preserve">овать рынок косметики Москвы с целью определения </w:t>
      </w:r>
      <w:r w:rsidR="00F7195E" w:rsidRPr="00C1598B">
        <w:rPr>
          <w:rFonts w:ascii="Times New Roman" w:hAnsi="Times New Roman" w:cs="Times New Roman"/>
        </w:rPr>
        <w:t>стратегии для компании.</w:t>
      </w:r>
    </w:p>
    <w:p w:rsidR="007A678C" w:rsidRPr="00C1598B" w:rsidRDefault="007A678C" w:rsidP="002656D0">
      <w:pPr>
        <w:pStyle w:val="a7"/>
        <w:numPr>
          <w:ilvl w:val="0"/>
          <w:numId w:val="1"/>
        </w:numPr>
        <w:spacing w:line="360" w:lineRule="auto"/>
        <w:jc w:val="both"/>
        <w:rPr>
          <w:rFonts w:ascii="Times New Roman" w:hAnsi="Times New Roman" w:cs="Times New Roman"/>
        </w:rPr>
      </w:pPr>
      <w:r w:rsidRPr="00C1598B">
        <w:rPr>
          <w:rFonts w:ascii="Times New Roman" w:hAnsi="Times New Roman" w:cs="Times New Roman"/>
        </w:rPr>
        <w:t xml:space="preserve">Определить ключевые параметры оценки вариантов выхода компании </w:t>
      </w:r>
      <w:proofErr w:type="spellStart"/>
      <w:r w:rsidR="003569C7" w:rsidRPr="00C1598B">
        <w:rPr>
          <w:rFonts w:ascii="Times New Roman" w:hAnsi="Times New Roman" w:cs="Times New Roman"/>
        </w:rPr>
        <w:t>Dr.Niedermaier</w:t>
      </w:r>
      <w:proofErr w:type="spellEnd"/>
      <w:r w:rsidR="003569C7" w:rsidRPr="00C1598B">
        <w:rPr>
          <w:rFonts w:ascii="Times New Roman" w:hAnsi="Times New Roman" w:cs="Times New Roman"/>
        </w:rPr>
        <w:t xml:space="preserve"> </w:t>
      </w:r>
      <w:proofErr w:type="spellStart"/>
      <w:r w:rsidR="003569C7" w:rsidRPr="00C1598B">
        <w:rPr>
          <w:rFonts w:ascii="Times New Roman" w:hAnsi="Times New Roman" w:cs="Times New Roman"/>
        </w:rPr>
        <w:t>Pharma</w:t>
      </w:r>
      <w:proofErr w:type="spellEnd"/>
      <w:r w:rsidR="003569C7" w:rsidRPr="00C1598B">
        <w:rPr>
          <w:rFonts w:ascii="Times New Roman" w:hAnsi="Times New Roman" w:cs="Times New Roman"/>
        </w:rPr>
        <w:t xml:space="preserve"> </w:t>
      </w:r>
      <w:proofErr w:type="spellStart"/>
      <w:r w:rsidR="003569C7" w:rsidRPr="00C1598B">
        <w:rPr>
          <w:rFonts w:ascii="Times New Roman" w:hAnsi="Times New Roman" w:cs="Times New Roman"/>
        </w:rPr>
        <w:t>GmbH</w:t>
      </w:r>
      <w:proofErr w:type="spellEnd"/>
      <w:r w:rsidRPr="00C1598B">
        <w:rPr>
          <w:rFonts w:ascii="Times New Roman" w:hAnsi="Times New Roman" w:cs="Times New Roman"/>
        </w:rPr>
        <w:t xml:space="preserve"> на </w:t>
      </w:r>
      <w:r w:rsidR="006963B9" w:rsidRPr="00C1598B">
        <w:rPr>
          <w:rFonts w:ascii="Times New Roman" w:hAnsi="Times New Roman" w:cs="Times New Roman"/>
        </w:rPr>
        <w:t>московский</w:t>
      </w:r>
      <w:r w:rsidRPr="00C1598B">
        <w:rPr>
          <w:rFonts w:ascii="Times New Roman" w:hAnsi="Times New Roman" w:cs="Times New Roman"/>
        </w:rPr>
        <w:t xml:space="preserve"> рынок косметики.</w:t>
      </w:r>
    </w:p>
    <w:p w:rsidR="00F86867" w:rsidRPr="00C1598B" w:rsidRDefault="0042715F" w:rsidP="002656D0">
      <w:pPr>
        <w:pStyle w:val="a7"/>
        <w:numPr>
          <w:ilvl w:val="0"/>
          <w:numId w:val="1"/>
        </w:numPr>
        <w:spacing w:line="360" w:lineRule="auto"/>
        <w:jc w:val="both"/>
        <w:rPr>
          <w:rFonts w:ascii="Times New Roman" w:hAnsi="Times New Roman" w:cs="Times New Roman"/>
        </w:rPr>
      </w:pPr>
      <w:r w:rsidRPr="00C1598B">
        <w:rPr>
          <w:rFonts w:ascii="Times New Roman" w:hAnsi="Times New Roman" w:cs="Times New Roman"/>
        </w:rPr>
        <w:t xml:space="preserve">Рассмотреть </w:t>
      </w:r>
      <w:r w:rsidR="005F3696" w:rsidRPr="00C1598B">
        <w:rPr>
          <w:rFonts w:ascii="Times New Roman" w:hAnsi="Times New Roman" w:cs="Times New Roman"/>
        </w:rPr>
        <w:t xml:space="preserve">и рассчитать </w:t>
      </w:r>
      <w:r w:rsidRPr="00C1598B">
        <w:rPr>
          <w:rFonts w:ascii="Times New Roman" w:hAnsi="Times New Roman" w:cs="Times New Roman"/>
        </w:rPr>
        <w:t>несколько возможных вариантов вы</w:t>
      </w:r>
      <w:r w:rsidR="005F3696" w:rsidRPr="00C1598B">
        <w:rPr>
          <w:rFonts w:ascii="Times New Roman" w:hAnsi="Times New Roman" w:cs="Times New Roman"/>
        </w:rPr>
        <w:t>вода продукции компании</w:t>
      </w:r>
      <w:r w:rsidRPr="00C1598B">
        <w:rPr>
          <w:rFonts w:ascii="Times New Roman" w:hAnsi="Times New Roman" w:cs="Times New Roman"/>
        </w:rPr>
        <w:t xml:space="preserve"> на рынок</w:t>
      </w:r>
      <w:r w:rsidR="00F7195E" w:rsidRPr="00C1598B">
        <w:rPr>
          <w:rFonts w:ascii="Times New Roman" w:hAnsi="Times New Roman" w:cs="Times New Roman"/>
        </w:rPr>
        <w:t xml:space="preserve"> Москвы.</w:t>
      </w:r>
    </w:p>
    <w:p w:rsidR="007E330C" w:rsidRPr="00C1598B" w:rsidRDefault="007E330C" w:rsidP="002656D0">
      <w:pPr>
        <w:pStyle w:val="a7"/>
        <w:numPr>
          <w:ilvl w:val="0"/>
          <w:numId w:val="1"/>
        </w:numPr>
        <w:spacing w:line="360" w:lineRule="auto"/>
        <w:jc w:val="both"/>
        <w:rPr>
          <w:rFonts w:ascii="Times New Roman" w:hAnsi="Times New Roman" w:cs="Times New Roman"/>
        </w:rPr>
      </w:pPr>
      <w:r w:rsidRPr="00C1598B">
        <w:rPr>
          <w:rFonts w:ascii="Times New Roman" w:hAnsi="Times New Roman" w:cs="Times New Roman"/>
        </w:rPr>
        <w:t>Выработать</w:t>
      </w:r>
      <w:r w:rsidR="00F86867" w:rsidRPr="00C1598B">
        <w:rPr>
          <w:rFonts w:ascii="Times New Roman" w:hAnsi="Times New Roman" w:cs="Times New Roman"/>
        </w:rPr>
        <w:t xml:space="preserve"> конечные</w:t>
      </w:r>
      <w:r w:rsidRPr="00C1598B">
        <w:rPr>
          <w:rFonts w:ascii="Times New Roman" w:hAnsi="Times New Roman" w:cs="Times New Roman"/>
        </w:rPr>
        <w:t xml:space="preserve"> рекомендации </w:t>
      </w:r>
      <w:r w:rsidR="00F86867" w:rsidRPr="00C1598B">
        <w:rPr>
          <w:rFonts w:ascii="Times New Roman" w:hAnsi="Times New Roman" w:cs="Times New Roman"/>
        </w:rPr>
        <w:t xml:space="preserve">по </w:t>
      </w:r>
      <w:r w:rsidR="00C75E29" w:rsidRPr="00C1598B">
        <w:rPr>
          <w:rFonts w:ascii="Times New Roman" w:hAnsi="Times New Roman" w:cs="Times New Roman"/>
        </w:rPr>
        <w:t xml:space="preserve">определению стратегии компании и определить </w:t>
      </w:r>
      <w:r w:rsidR="004440D5" w:rsidRPr="00C1598B">
        <w:rPr>
          <w:rFonts w:ascii="Times New Roman" w:hAnsi="Times New Roman" w:cs="Times New Roman"/>
        </w:rPr>
        <w:t xml:space="preserve">маркетинговую стратегию </w:t>
      </w:r>
      <w:proofErr w:type="spellStart"/>
      <w:r w:rsidR="003569C7" w:rsidRPr="00C1598B">
        <w:rPr>
          <w:rFonts w:ascii="Times New Roman" w:hAnsi="Times New Roman" w:cs="Times New Roman"/>
        </w:rPr>
        <w:t>Dr.Niedermaier</w:t>
      </w:r>
      <w:proofErr w:type="spellEnd"/>
      <w:r w:rsidR="003569C7" w:rsidRPr="00C1598B">
        <w:rPr>
          <w:rFonts w:ascii="Times New Roman" w:hAnsi="Times New Roman" w:cs="Times New Roman"/>
        </w:rPr>
        <w:t xml:space="preserve"> </w:t>
      </w:r>
      <w:proofErr w:type="spellStart"/>
      <w:r w:rsidR="003569C7" w:rsidRPr="00C1598B">
        <w:rPr>
          <w:rFonts w:ascii="Times New Roman" w:hAnsi="Times New Roman" w:cs="Times New Roman"/>
        </w:rPr>
        <w:t>Pharma</w:t>
      </w:r>
      <w:proofErr w:type="spellEnd"/>
      <w:r w:rsidR="003569C7" w:rsidRPr="00C1598B">
        <w:rPr>
          <w:rFonts w:ascii="Times New Roman" w:hAnsi="Times New Roman" w:cs="Times New Roman"/>
        </w:rPr>
        <w:t xml:space="preserve"> </w:t>
      </w:r>
      <w:proofErr w:type="spellStart"/>
      <w:r w:rsidR="003569C7" w:rsidRPr="00C1598B">
        <w:rPr>
          <w:rFonts w:ascii="Times New Roman" w:hAnsi="Times New Roman" w:cs="Times New Roman"/>
        </w:rPr>
        <w:t>GmbH</w:t>
      </w:r>
      <w:proofErr w:type="spellEnd"/>
      <w:r w:rsidR="00656FFE" w:rsidRPr="00C1598B">
        <w:rPr>
          <w:rFonts w:ascii="Times New Roman" w:hAnsi="Times New Roman" w:cs="Times New Roman"/>
        </w:rPr>
        <w:t xml:space="preserve"> с учетом особенностей</w:t>
      </w:r>
      <w:r w:rsidR="004440D5" w:rsidRPr="00C1598B">
        <w:rPr>
          <w:rFonts w:ascii="Times New Roman" w:hAnsi="Times New Roman" w:cs="Times New Roman"/>
        </w:rPr>
        <w:t xml:space="preserve"> </w:t>
      </w:r>
      <w:r w:rsidRPr="00C1598B">
        <w:rPr>
          <w:rFonts w:ascii="Times New Roman" w:hAnsi="Times New Roman" w:cs="Times New Roman"/>
        </w:rPr>
        <w:t xml:space="preserve"> рынка</w:t>
      </w:r>
      <w:r w:rsidR="004440D5" w:rsidRPr="00C1598B">
        <w:rPr>
          <w:rFonts w:ascii="Times New Roman" w:hAnsi="Times New Roman" w:cs="Times New Roman"/>
        </w:rPr>
        <w:t xml:space="preserve"> Москвы</w:t>
      </w:r>
      <w:r w:rsidRPr="00C1598B">
        <w:rPr>
          <w:rFonts w:ascii="Times New Roman" w:hAnsi="Times New Roman" w:cs="Times New Roman"/>
        </w:rPr>
        <w:t>.</w:t>
      </w:r>
    </w:p>
    <w:p w:rsidR="00884FC1" w:rsidRPr="00C1598B" w:rsidRDefault="00884FC1" w:rsidP="00884FC1">
      <w:pPr>
        <w:spacing w:line="360" w:lineRule="auto"/>
        <w:ind w:firstLine="426"/>
        <w:jc w:val="both"/>
        <w:rPr>
          <w:rFonts w:ascii="Times New Roman" w:hAnsi="Times New Roman" w:cs="Times New Roman"/>
        </w:rPr>
      </w:pPr>
      <w:r w:rsidRPr="00C1598B">
        <w:rPr>
          <w:rFonts w:ascii="Times New Roman" w:hAnsi="Times New Roman" w:cs="Times New Roman"/>
        </w:rPr>
        <w:t xml:space="preserve">Решение вышеперечисленных задач осуществляется в соответствующих главах работы. </w:t>
      </w:r>
    </w:p>
    <w:p w:rsidR="00F23F2C" w:rsidRPr="00C1598B" w:rsidRDefault="00884FC1" w:rsidP="00884FC1">
      <w:pPr>
        <w:spacing w:line="360" w:lineRule="auto"/>
        <w:ind w:firstLine="426"/>
        <w:jc w:val="both"/>
        <w:rPr>
          <w:rFonts w:ascii="Times New Roman" w:hAnsi="Times New Roman" w:cs="Times New Roman"/>
        </w:rPr>
      </w:pPr>
      <w:r w:rsidRPr="00C1598B">
        <w:rPr>
          <w:rFonts w:ascii="Times New Roman" w:hAnsi="Times New Roman" w:cs="Times New Roman"/>
        </w:rPr>
        <w:t xml:space="preserve">Первая глава посвящена </w:t>
      </w:r>
      <w:r w:rsidR="00D60E3A" w:rsidRPr="00C1598B">
        <w:rPr>
          <w:rFonts w:ascii="Times New Roman" w:hAnsi="Times New Roman" w:cs="Times New Roman"/>
        </w:rPr>
        <w:t xml:space="preserve">общей </w:t>
      </w:r>
      <w:r w:rsidRPr="00C1598B">
        <w:rPr>
          <w:rFonts w:ascii="Times New Roman" w:hAnsi="Times New Roman" w:cs="Times New Roman"/>
        </w:rPr>
        <w:t xml:space="preserve">характеристике компании </w:t>
      </w:r>
      <w:proofErr w:type="spellStart"/>
      <w:r w:rsidR="003569C7" w:rsidRPr="00C1598B">
        <w:rPr>
          <w:rFonts w:ascii="Times New Roman" w:hAnsi="Times New Roman" w:cs="Times New Roman"/>
        </w:rPr>
        <w:t>Dr.Niedermaier</w:t>
      </w:r>
      <w:proofErr w:type="spellEnd"/>
      <w:r w:rsidR="003569C7" w:rsidRPr="00C1598B">
        <w:rPr>
          <w:rFonts w:ascii="Times New Roman" w:hAnsi="Times New Roman" w:cs="Times New Roman"/>
        </w:rPr>
        <w:t xml:space="preserve"> </w:t>
      </w:r>
      <w:proofErr w:type="spellStart"/>
      <w:r w:rsidR="003569C7" w:rsidRPr="00C1598B">
        <w:rPr>
          <w:rFonts w:ascii="Times New Roman" w:hAnsi="Times New Roman" w:cs="Times New Roman"/>
        </w:rPr>
        <w:t>Pharma</w:t>
      </w:r>
      <w:proofErr w:type="spellEnd"/>
      <w:r w:rsidR="003569C7" w:rsidRPr="00C1598B">
        <w:rPr>
          <w:rFonts w:ascii="Times New Roman" w:hAnsi="Times New Roman" w:cs="Times New Roman"/>
        </w:rPr>
        <w:t xml:space="preserve"> </w:t>
      </w:r>
      <w:proofErr w:type="spellStart"/>
      <w:r w:rsidR="003569C7" w:rsidRPr="00C1598B">
        <w:rPr>
          <w:rFonts w:ascii="Times New Roman" w:hAnsi="Times New Roman" w:cs="Times New Roman"/>
        </w:rPr>
        <w:t>GmbH</w:t>
      </w:r>
      <w:proofErr w:type="spellEnd"/>
      <w:r w:rsidR="00BD662F" w:rsidRPr="00C1598B">
        <w:rPr>
          <w:rFonts w:ascii="Times New Roman" w:hAnsi="Times New Roman" w:cs="Times New Roman"/>
        </w:rPr>
        <w:t>, описанию линейки косметических средств и конкурентных преимуществ компании</w:t>
      </w:r>
      <w:r w:rsidR="00F23F2C" w:rsidRPr="00C1598B">
        <w:rPr>
          <w:rFonts w:ascii="Times New Roman" w:hAnsi="Times New Roman" w:cs="Times New Roman"/>
        </w:rPr>
        <w:t>.</w:t>
      </w:r>
    </w:p>
    <w:p w:rsidR="00884FC1" w:rsidRPr="00C1598B" w:rsidRDefault="00F23F2C" w:rsidP="00884FC1">
      <w:pPr>
        <w:spacing w:line="360" w:lineRule="auto"/>
        <w:ind w:firstLine="426"/>
        <w:jc w:val="both"/>
        <w:rPr>
          <w:rFonts w:ascii="Times New Roman" w:hAnsi="Times New Roman" w:cs="Times New Roman"/>
        </w:rPr>
      </w:pPr>
      <w:r w:rsidRPr="00C1598B">
        <w:rPr>
          <w:rFonts w:ascii="Times New Roman" w:hAnsi="Times New Roman" w:cs="Times New Roman"/>
        </w:rPr>
        <w:t>Во второй главе</w:t>
      </w:r>
      <w:r w:rsidR="00BD662F" w:rsidRPr="00C1598B">
        <w:rPr>
          <w:rFonts w:ascii="Times New Roman" w:hAnsi="Times New Roman" w:cs="Times New Roman"/>
        </w:rPr>
        <w:t xml:space="preserve"> </w:t>
      </w:r>
      <w:r w:rsidRPr="00C1598B">
        <w:rPr>
          <w:rFonts w:ascii="Times New Roman" w:hAnsi="Times New Roman" w:cs="Times New Roman"/>
        </w:rPr>
        <w:t xml:space="preserve">дается характеристика российского рынка органической косметики, </w:t>
      </w:r>
      <w:r w:rsidR="00BD662F" w:rsidRPr="00C1598B">
        <w:rPr>
          <w:rFonts w:ascii="Times New Roman" w:hAnsi="Times New Roman" w:cs="Times New Roman"/>
        </w:rPr>
        <w:t>производится</w:t>
      </w:r>
      <w:r w:rsidRPr="00C1598B">
        <w:rPr>
          <w:rFonts w:ascii="Times New Roman" w:hAnsi="Times New Roman" w:cs="Times New Roman"/>
        </w:rPr>
        <w:t xml:space="preserve"> </w:t>
      </w:r>
      <w:r w:rsidRPr="00C1598B">
        <w:rPr>
          <w:rFonts w:ascii="Times New Roman" w:hAnsi="Times New Roman" w:cs="Times New Roman"/>
          <w:lang w:val="en-US"/>
        </w:rPr>
        <w:t>PEST</w:t>
      </w:r>
      <w:r w:rsidRPr="00C1598B">
        <w:rPr>
          <w:rFonts w:ascii="Times New Roman" w:hAnsi="Times New Roman" w:cs="Times New Roman"/>
        </w:rPr>
        <w:t>-</w:t>
      </w:r>
      <w:r w:rsidR="00D60E3A" w:rsidRPr="00C1598B">
        <w:rPr>
          <w:rFonts w:ascii="Times New Roman" w:hAnsi="Times New Roman" w:cs="Times New Roman"/>
        </w:rPr>
        <w:t xml:space="preserve"> анализ </w:t>
      </w:r>
      <w:r w:rsidRPr="00C1598B">
        <w:rPr>
          <w:rFonts w:ascii="Times New Roman" w:hAnsi="Times New Roman" w:cs="Times New Roman"/>
        </w:rPr>
        <w:t xml:space="preserve">и анализ конкуренции по М.Портеру. </w:t>
      </w:r>
    </w:p>
    <w:p w:rsidR="00884FC1" w:rsidRPr="00C1598B" w:rsidRDefault="00884FC1" w:rsidP="00884FC1">
      <w:pPr>
        <w:spacing w:line="360" w:lineRule="auto"/>
        <w:ind w:firstLine="426"/>
        <w:jc w:val="both"/>
        <w:rPr>
          <w:rFonts w:ascii="Times New Roman" w:hAnsi="Times New Roman" w:cs="Times New Roman"/>
        </w:rPr>
      </w:pPr>
      <w:proofErr w:type="gramStart"/>
      <w:r w:rsidRPr="00C1598B">
        <w:rPr>
          <w:rFonts w:ascii="Times New Roman" w:hAnsi="Times New Roman" w:cs="Times New Roman"/>
        </w:rPr>
        <w:t>Во</w:t>
      </w:r>
      <w:proofErr w:type="gramEnd"/>
      <w:r w:rsidRPr="00C1598B">
        <w:rPr>
          <w:rFonts w:ascii="Times New Roman" w:hAnsi="Times New Roman" w:cs="Times New Roman"/>
        </w:rPr>
        <w:t xml:space="preserve"> </w:t>
      </w:r>
      <w:r w:rsidR="00F23F2C" w:rsidRPr="00C1598B">
        <w:rPr>
          <w:rFonts w:ascii="Times New Roman" w:hAnsi="Times New Roman" w:cs="Times New Roman"/>
        </w:rPr>
        <w:t xml:space="preserve">третьей </w:t>
      </w:r>
      <w:r w:rsidRPr="00C1598B">
        <w:rPr>
          <w:rFonts w:ascii="Times New Roman" w:hAnsi="Times New Roman" w:cs="Times New Roman"/>
        </w:rPr>
        <w:t>главе</w:t>
      </w:r>
      <w:r w:rsidR="00656FFE" w:rsidRPr="00C1598B">
        <w:rPr>
          <w:rFonts w:ascii="Times New Roman" w:hAnsi="Times New Roman" w:cs="Times New Roman"/>
        </w:rPr>
        <w:t xml:space="preserve"> проводится анализ результатов проведенного опроса целевой аудитории, анализ внутренней среды организации</w:t>
      </w:r>
      <w:r w:rsidR="00F23F2C" w:rsidRPr="00C1598B">
        <w:rPr>
          <w:rFonts w:ascii="Times New Roman" w:hAnsi="Times New Roman" w:cs="Times New Roman"/>
        </w:rPr>
        <w:t xml:space="preserve">, определяются основные мероприятия в области маркетинга. </w:t>
      </w:r>
      <w:r w:rsidR="00656FFE" w:rsidRPr="00C1598B">
        <w:rPr>
          <w:rFonts w:ascii="Times New Roman" w:hAnsi="Times New Roman" w:cs="Times New Roman"/>
        </w:rPr>
        <w:t xml:space="preserve">В результате проведенного анализа, основываясь на оценках экспертов, рассчитываются прогнозные денежные потоки от выхода компании на рынок органической косметики Москвы. </w:t>
      </w:r>
    </w:p>
    <w:p w:rsidR="00610180" w:rsidRPr="00C1598B" w:rsidRDefault="0091290A" w:rsidP="00F23F2C">
      <w:pPr>
        <w:shd w:val="clear" w:color="auto" w:fill="FFFFFF"/>
        <w:spacing w:line="360" w:lineRule="auto"/>
        <w:ind w:firstLine="360"/>
        <w:jc w:val="both"/>
        <w:rPr>
          <w:rFonts w:ascii="Times New Roman" w:eastAsia="Times New Roman" w:hAnsi="Times New Roman" w:cs="Times New Roman"/>
        </w:rPr>
      </w:pPr>
      <w:r w:rsidRPr="00C1598B">
        <w:rPr>
          <w:rFonts w:ascii="Times New Roman" w:hAnsi="Times New Roman" w:cs="Times New Roman"/>
        </w:rPr>
        <w:t>Вопрос географической экспансии и и</w:t>
      </w:r>
      <w:r w:rsidR="00884FC1" w:rsidRPr="00C1598B">
        <w:rPr>
          <w:rFonts w:ascii="Times New Roman" w:hAnsi="Times New Roman" w:cs="Times New Roman"/>
        </w:rPr>
        <w:t>нтернационализаци</w:t>
      </w:r>
      <w:r w:rsidRPr="00C1598B">
        <w:rPr>
          <w:rFonts w:ascii="Times New Roman" w:hAnsi="Times New Roman" w:cs="Times New Roman"/>
        </w:rPr>
        <w:t>и</w:t>
      </w:r>
      <w:r w:rsidR="00884FC1" w:rsidRPr="00C1598B">
        <w:rPr>
          <w:rFonts w:ascii="Times New Roman" w:hAnsi="Times New Roman" w:cs="Times New Roman"/>
        </w:rPr>
        <w:t xml:space="preserve"> компаний </w:t>
      </w:r>
      <w:r w:rsidR="00087CAF" w:rsidRPr="00C1598B">
        <w:rPr>
          <w:rFonts w:ascii="Times New Roman" w:hAnsi="Times New Roman" w:cs="Times New Roman"/>
        </w:rPr>
        <w:t xml:space="preserve">по всему миру на сегодняшний день </w:t>
      </w:r>
      <w:r w:rsidR="00884FC1" w:rsidRPr="00C1598B">
        <w:rPr>
          <w:rFonts w:ascii="Times New Roman" w:hAnsi="Times New Roman" w:cs="Times New Roman"/>
        </w:rPr>
        <w:t>представляет большо</w:t>
      </w:r>
      <w:r w:rsidRPr="00C1598B">
        <w:rPr>
          <w:rFonts w:ascii="Times New Roman" w:hAnsi="Times New Roman" w:cs="Times New Roman"/>
        </w:rPr>
        <w:t>й интерес для многих авторов</w:t>
      </w:r>
      <w:r w:rsidR="00087CAF" w:rsidRPr="00C1598B">
        <w:rPr>
          <w:rFonts w:ascii="Times New Roman" w:hAnsi="Times New Roman" w:cs="Times New Roman"/>
        </w:rPr>
        <w:t>, что обуславливает растущее число научных исследований</w:t>
      </w:r>
      <w:r w:rsidR="00884FC1" w:rsidRPr="00C1598B">
        <w:rPr>
          <w:rFonts w:ascii="Times New Roman" w:hAnsi="Times New Roman" w:cs="Times New Roman"/>
        </w:rPr>
        <w:t xml:space="preserve"> и разработ</w:t>
      </w:r>
      <w:r w:rsidR="00087CAF" w:rsidRPr="00C1598B">
        <w:rPr>
          <w:rFonts w:ascii="Times New Roman" w:hAnsi="Times New Roman" w:cs="Times New Roman"/>
        </w:rPr>
        <w:t>ок соответствующих моделей.</w:t>
      </w:r>
      <w:r w:rsidR="00884FC1" w:rsidRPr="00C1598B">
        <w:rPr>
          <w:rFonts w:ascii="Times New Roman" w:hAnsi="Times New Roman" w:cs="Times New Roman"/>
        </w:rPr>
        <w:t xml:space="preserve"> В основу</w:t>
      </w:r>
      <w:r w:rsidR="00087CAF" w:rsidRPr="00C1598B">
        <w:rPr>
          <w:rFonts w:ascii="Times New Roman" w:hAnsi="Times New Roman" w:cs="Times New Roman"/>
        </w:rPr>
        <w:t xml:space="preserve"> данной</w:t>
      </w:r>
      <w:r w:rsidR="00884FC1" w:rsidRPr="00C1598B">
        <w:rPr>
          <w:rFonts w:ascii="Times New Roman" w:hAnsi="Times New Roman" w:cs="Times New Roman"/>
        </w:rPr>
        <w:t xml:space="preserve"> работы </w:t>
      </w:r>
      <w:r w:rsidR="00884FC1" w:rsidRPr="00C1598B">
        <w:rPr>
          <w:rFonts w:ascii="Times New Roman" w:hAnsi="Times New Roman" w:cs="Times New Roman"/>
        </w:rPr>
        <w:lastRenderedPageBreak/>
        <w:t xml:space="preserve">легли </w:t>
      </w:r>
      <w:r w:rsidR="0045579F" w:rsidRPr="00C1598B">
        <w:rPr>
          <w:rFonts w:ascii="Times New Roman" w:hAnsi="Times New Roman" w:cs="Times New Roman"/>
        </w:rPr>
        <w:t>работы</w:t>
      </w:r>
      <w:r w:rsidR="00884FC1" w:rsidRPr="00C1598B">
        <w:rPr>
          <w:rFonts w:ascii="Times New Roman" w:hAnsi="Times New Roman" w:cs="Times New Roman"/>
        </w:rPr>
        <w:t xml:space="preserve"> отечественных и зарубежных ученых</w:t>
      </w:r>
      <w:r w:rsidR="005B272C" w:rsidRPr="00C1598B">
        <w:rPr>
          <w:rFonts w:ascii="Times New Roman" w:hAnsi="Times New Roman" w:cs="Times New Roman"/>
        </w:rPr>
        <w:t xml:space="preserve">, посвященные </w:t>
      </w:r>
      <w:r w:rsidR="00087CAF" w:rsidRPr="00C1598B">
        <w:rPr>
          <w:rFonts w:ascii="Times New Roman" w:hAnsi="Times New Roman" w:cs="Times New Roman"/>
        </w:rPr>
        <w:t>выбор</w:t>
      </w:r>
      <w:r w:rsidR="005B272C" w:rsidRPr="00C1598B">
        <w:rPr>
          <w:rFonts w:ascii="Times New Roman" w:hAnsi="Times New Roman" w:cs="Times New Roman"/>
        </w:rPr>
        <w:t>у</w:t>
      </w:r>
      <w:r w:rsidR="00087CAF" w:rsidRPr="00C1598B">
        <w:rPr>
          <w:rFonts w:ascii="Times New Roman" w:hAnsi="Times New Roman" w:cs="Times New Roman"/>
        </w:rPr>
        <w:t xml:space="preserve"> </w:t>
      </w:r>
      <w:r w:rsidR="00B21850" w:rsidRPr="00C1598B">
        <w:rPr>
          <w:rFonts w:ascii="Times New Roman" w:hAnsi="Times New Roman" w:cs="Times New Roman"/>
        </w:rPr>
        <w:t>с</w:t>
      </w:r>
      <w:r w:rsidR="00884FC1" w:rsidRPr="00C1598B">
        <w:rPr>
          <w:rFonts w:ascii="Times New Roman" w:hAnsi="Times New Roman" w:cs="Times New Roman"/>
        </w:rPr>
        <w:t xml:space="preserve">тратегии </w:t>
      </w:r>
      <w:r w:rsidR="00087CAF" w:rsidRPr="00C1598B">
        <w:rPr>
          <w:rFonts w:ascii="Times New Roman" w:hAnsi="Times New Roman" w:cs="Times New Roman"/>
        </w:rPr>
        <w:t>географической экспансии</w:t>
      </w:r>
      <w:r w:rsidR="00884FC1" w:rsidRPr="00C1598B">
        <w:rPr>
          <w:rFonts w:ascii="Times New Roman" w:hAnsi="Times New Roman" w:cs="Times New Roman"/>
        </w:rPr>
        <w:t xml:space="preserve">. </w:t>
      </w:r>
      <w:r w:rsidR="00087CAF" w:rsidRPr="00C1598B">
        <w:rPr>
          <w:rFonts w:ascii="Times New Roman" w:hAnsi="Times New Roman" w:cs="Times New Roman"/>
        </w:rPr>
        <w:t>В ходе написани</w:t>
      </w:r>
      <w:r w:rsidR="00B21850" w:rsidRPr="00C1598B">
        <w:rPr>
          <w:rFonts w:ascii="Times New Roman" w:hAnsi="Times New Roman" w:cs="Times New Roman"/>
        </w:rPr>
        <w:t>я</w:t>
      </w:r>
      <w:r w:rsidR="00087CAF" w:rsidRPr="00C1598B">
        <w:rPr>
          <w:rFonts w:ascii="Times New Roman" w:hAnsi="Times New Roman" w:cs="Times New Roman"/>
        </w:rPr>
        <w:t xml:space="preserve"> данной работы были изучены </w:t>
      </w:r>
      <w:r w:rsidR="0045579F" w:rsidRPr="00C1598B">
        <w:rPr>
          <w:rFonts w:ascii="Times New Roman" w:hAnsi="Times New Roman" w:cs="Times New Roman"/>
        </w:rPr>
        <w:t>труды</w:t>
      </w:r>
      <w:r w:rsidR="00087CAF" w:rsidRPr="00C1598B">
        <w:rPr>
          <w:rFonts w:ascii="Times New Roman" w:hAnsi="Times New Roman" w:cs="Times New Roman"/>
        </w:rPr>
        <w:t xml:space="preserve"> таких авторов, как </w:t>
      </w:r>
      <w:r w:rsidR="0045579F" w:rsidRPr="00C1598B">
        <w:rPr>
          <w:rFonts w:ascii="Times New Roman" w:hAnsi="Times New Roman" w:cs="Times New Roman"/>
        </w:rPr>
        <w:t>Медведев А.</w:t>
      </w:r>
      <w:r w:rsidR="00087CAF" w:rsidRPr="00C1598B">
        <w:rPr>
          <w:rFonts w:ascii="Times New Roman" w:hAnsi="Times New Roman" w:cs="Times New Roman"/>
        </w:rPr>
        <w:t>Г.,</w:t>
      </w:r>
      <w:r w:rsidR="00C2368C" w:rsidRPr="00C1598B">
        <w:rPr>
          <w:rFonts w:ascii="Times New Roman" w:hAnsi="Times New Roman" w:cs="Times New Roman"/>
        </w:rPr>
        <w:t xml:space="preserve"> Портер М.Е,</w:t>
      </w:r>
      <w:r w:rsidR="00087CAF" w:rsidRPr="00C1598B">
        <w:rPr>
          <w:rFonts w:ascii="Times New Roman" w:hAnsi="Times New Roman" w:cs="Times New Roman"/>
        </w:rPr>
        <w:t xml:space="preserve"> </w:t>
      </w:r>
      <w:r w:rsidR="00C2368C" w:rsidRPr="00C1598B">
        <w:rPr>
          <w:rFonts w:ascii="Times New Roman" w:hAnsi="Times New Roman" w:cs="Times New Roman"/>
        </w:rPr>
        <w:t xml:space="preserve"> </w:t>
      </w:r>
      <w:proofErr w:type="spellStart"/>
      <w:r w:rsidR="00C2368C" w:rsidRPr="00C1598B">
        <w:rPr>
          <w:rFonts w:ascii="Times New Roman" w:hAnsi="Times New Roman" w:cs="Times New Roman"/>
        </w:rPr>
        <w:t>Бакли</w:t>
      </w:r>
      <w:proofErr w:type="spellEnd"/>
      <w:r w:rsidR="00C2368C" w:rsidRPr="00C1598B">
        <w:rPr>
          <w:rFonts w:ascii="Times New Roman" w:hAnsi="Times New Roman" w:cs="Times New Roman"/>
        </w:rPr>
        <w:t xml:space="preserve"> П. Дж, </w:t>
      </w:r>
      <w:proofErr w:type="spellStart"/>
      <w:r w:rsidR="00C2368C" w:rsidRPr="00C1598B">
        <w:rPr>
          <w:rFonts w:ascii="Times New Roman" w:hAnsi="Times New Roman" w:cs="Times New Roman"/>
        </w:rPr>
        <w:t>Кейсон</w:t>
      </w:r>
      <w:proofErr w:type="spellEnd"/>
      <w:r w:rsidR="00C2368C" w:rsidRPr="00C1598B">
        <w:rPr>
          <w:rFonts w:ascii="Times New Roman" w:hAnsi="Times New Roman" w:cs="Times New Roman"/>
        </w:rPr>
        <w:t xml:space="preserve"> М.,  </w:t>
      </w:r>
      <w:proofErr w:type="spellStart"/>
      <w:r w:rsidR="00C2368C" w:rsidRPr="00C1598B">
        <w:rPr>
          <w:rFonts w:ascii="Times New Roman" w:hAnsi="Times New Roman" w:cs="Times New Roman"/>
        </w:rPr>
        <w:t>Котлер</w:t>
      </w:r>
      <w:proofErr w:type="spellEnd"/>
      <w:r w:rsidR="00C2368C" w:rsidRPr="00C1598B">
        <w:rPr>
          <w:rFonts w:ascii="Times New Roman" w:hAnsi="Times New Roman" w:cs="Times New Roman"/>
        </w:rPr>
        <w:t xml:space="preserve"> Ф., </w:t>
      </w:r>
      <w:proofErr w:type="spellStart"/>
      <w:r w:rsidR="00C2368C" w:rsidRPr="00C1598B">
        <w:rPr>
          <w:rFonts w:ascii="Times New Roman" w:hAnsi="Times New Roman" w:cs="Times New Roman"/>
        </w:rPr>
        <w:t>Осланд</w:t>
      </w:r>
      <w:proofErr w:type="spellEnd"/>
      <w:r w:rsidR="00C2368C" w:rsidRPr="00C1598B">
        <w:rPr>
          <w:rFonts w:ascii="Times New Roman" w:hAnsi="Times New Roman" w:cs="Times New Roman"/>
        </w:rPr>
        <w:t xml:space="preserve"> Г.Е, Рут Ф. Р.</w:t>
      </w:r>
      <w:r w:rsidR="0045579F" w:rsidRPr="00C1598B">
        <w:rPr>
          <w:rFonts w:ascii="Times New Roman" w:hAnsi="Times New Roman" w:cs="Times New Roman"/>
        </w:rPr>
        <w:t xml:space="preserve"> </w:t>
      </w:r>
      <w:r w:rsidR="00087CAF" w:rsidRPr="00C1598B">
        <w:rPr>
          <w:rFonts w:ascii="Times New Roman" w:hAnsi="Times New Roman" w:cs="Times New Roman"/>
        </w:rPr>
        <w:t>и многих других</w:t>
      </w:r>
      <w:r w:rsidR="00087CAF" w:rsidRPr="00C1598B">
        <w:rPr>
          <w:rFonts w:ascii="Times New Roman" w:eastAsia="Times New Roman" w:hAnsi="Times New Roman" w:cs="Times New Roman"/>
        </w:rPr>
        <w:t xml:space="preserve">. При сборе данных </w:t>
      </w:r>
      <w:r w:rsidR="0045579F" w:rsidRPr="00C1598B">
        <w:rPr>
          <w:rFonts w:ascii="Times New Roman" w:eastAsia="Times New Roman" w:hAnsi="Times New Roman" w:cs="Times New Roman"/>
        </w:rPr>
        <w:t>для анализа российского рынка косметики использ</w:t>
      </w:r>
      <w:r w:rsidR="002C7ED8" w:rsidRPr="00C1598B">
        <w:rPr>
          <w:rFonts w:ascii="Times New Roman" w:eastAsia="Times New Roman" w:hAnsi="Times New Roman" w:cs="Times New Roman"/>
        </w:rPr>
        <w:t>овались</w:t>
      </w:r>
      <w:r w:rsidR="0045579F" w:rsidRPr="00C1598B">
        <w:rPr>
          <w:rFonts w:ascii="Times New Roman" w:eastAsia="Times New Roman" w:hAnsi="Times New Roman" w:cs="Times New Roman"/>
        </w:rPr>
        <w:t xml:space="preserve"> </w:t>
      </w:r>
      <w:r w:rsidR="002C7ED8" w:rsidRPr="00C1598B">
        <w:rPr>
          <w:rFonts w:ascii="Times New Roman" w:eastAsia="Times New Roman" w:hAnsi="Times New Roman" w:cs="Times New Roman"/>
        </w:rPr>
        <w:t xml:space="preserve">такие </w:t>
      </w:r>
      <w:r w:rsidR="00B21850" w:rsidRPr="00C1598B">
        <w:rPr>
          <w:rFonts w:ascii="Times New Roman" w:eastAsia="Times New Roman" w:hAnsi="Times New Roman" w:cs="Times New Roman"/>
        </w:rPr>
        <w:t xml:space="preserve">базы данных, как </w:t>
      </w:r>
      <w:hyperlink r:id="rId8" w:history="1">
        <w:r w:rsidR="00B21850" w:rsidRPr="00C1598B">
          <w:rPr>
            <w:rFonts w:ascii="Times New Roman" w:eastAsia="Times New Roman" w:hAnsi="Times New Roman" w:cs="Times New Roman"/>
            <w:lang w:val="en-US"/>
          </w:rPr>
          <w:t>Thomson</w:t>
        </w:r>
        <w:r w:rsidR="00B21850" w:rsidRPr="00C1598B">
          <w:rPr>
            <w:rFonts w:ascii="Times New Roman" w:eastAsia="Times New Roman" w:hAnsi="Times New Roman" w:cs="Times New Roman"/>
          </w:rPr>
          <w:t xml:space="preserve"> </w:t>
        </w:r>
        <w:r w:rsidR="00B21850" w:rsidRPr="00C1598B">
          <w:rPr>
            <w:rFonts w:ascii="Times New Roman" w:eastAsia="Times New Roman" w:hAnsi="Times New Roman" w:cs="Times New Roman"/>
            <w:lang w:val="en-US"/>
          </w:rPr>
          <w:t>Reuters</w:t>
        </w:r>
      </w:hyperlink>
      <w:r w:rsidR="00B21850" w:rsidRPr="00C1598B">
        <w:rPr>
          <w:rFonts w:ascii="Times New Roman" w:eastAsia="Times New Roman" w:hAnsi="Times New Roman" w:cs="Times New Roman"/>
        </w:rPr>
        <w:t>,</w:t>
      </w:r>
      <w:r w:rsidR="00087CAF" w:rsidRPr="00C1598B">
        <w:rPr>
          <w:rFonts w:ascii="Times New Roman" w:eastAsia="Times New Roman" w:hAnsi="Times New Roman" w:cs="Times New Roman"/>
        </w:rPr>
        <w:t xml:space="preserve"> </w:t>
      </w:r>
      <w:proofErr w:type="spellStart"/>
      <w:r w:rsidR="00087CAF" w:rsidRPr="00C1598B">
        <w:rPr>
          <w:rFonts w:ascii="Times New Roman" w:eastAsia="Times New Roman" w:hAnsi="Times New Roman" w:cs="Times New Roman"/>
          <w:lang w:val="en-US"/>
        </w:rPr>
        <w:t>MarketLine</w:t>
      </w:r>
      <w:proofErr w:type="spellEnd"/>
      <w:r w:rsidR="00B21850" w:rsidRPr="00C1598B">
        <w:rPr>
          <w:rFonts w:ascii="Times New Roman" w:eastAsia="Times New Roman" w:hAnsi="Times New Roman" w:cs="Times New Roman"/>
        </w:rPr>
        <w:t xml:space="preserve"> и СПАРК</w:t>
      </w:r>
      <w:r w:rsidR="00087CAF" w:rsidRPr="00C1598B">
        <w:rPr>
          <w:rFonts w:ascii="Times New Roman" w:eastAsia="Times New Roman" w:hAnsi="Times New Roman" w:cs="Times New Roman"/>
        </w:rPr>
        <w:t>.</w:t>
      </w:r>
      <w:r w:rsidR="00607BB2" w:rsidRPr="00C1598B">
        <w:rPr>
          <w:rFonts w:ascii="Times New Roman" w:eastAsia="Times New Roman" w:hAnsi="Times New Roman" w:cs="Times New Roman"/>
        </w:rPr>
        <w:t xml:space="preserve"> </w:t>
      </w:r>
      <w:r w:rsidR="00C2368C" w:rsidRPr="00C1598B">
        <w:rPr>
          <w:rFonts w:ascii="Times New Roman" w:eastAsia="Times New Roman" w:hAnsi="Times New Roman" w:cs="Times New Roman"/>
        </w:rPr>
        <w:t>Также в работе использовались аналитические отчеты</w:t>
      </w:r>
      <w:r w:rsidR="009E55B4" w:rsidRPr="00C1598B">
        <w:rPr>
          <w:rFonts w:ascii="Times New Roman" w:eastAsia="Times New Roman" w:hAnsi="Times New Roman" w:cs="Times New Roman"/>
        </w:rPr>
        <w:t xml:space="preserve"> </w:t>
      </w:r>
      <w:proofErr w:type="spellStart"/>
      <w:r w:rsidR="009E55B4" w:rsidRPr="00C1598B">
        <w:rPr>
          <w:rFonts w:ascii="Times New Roman" w:hAnsi="Times New Roman" w:cs="Times New Roman"/>
          <w:lang w:val="en-US"/>
        </w:rPr>
        <w:t>Euromonitor</w:t>
      </w:r>
      <w:proofErr w:type="spellEnd"/>
      <w:r w:rsidR="009E55B4" w:rsidRPr="00C1598B">
        <w:rPr>
          <w:rFonts w:ascii="Times New Roman" w:hAnsi="Times New Roman" w:cs="Times New Roman"/>
        </w:rPr>
        <w:t xml:space="preserve"> </w:t>
      </w:r>
      <w:r w:rsidR="009E55B4" w:rsidRPr="00C1598B">
        <w:rPr>
          <w:rFonts w:ascii="Times New Roman" w:hAnsi="Times New Roman" w:cs="Times New Roman"/>
          <w:lang w:val="en-US"/>
        </w:rPr>
        <w:t>International</w:t>
      </w:r>
      <w:r w:rsidR="009E55B4" w:rsidRPr="00C1598B">
        <w:rPr>
          <w:rFonts w:ascii="Times New Roman" w:hAnsi="Times New Roman" w:cs="Times New Roman"/>
        </w:rPr>
        <w:t>, РБК Исследование рынков и другие.</w:t>
      </w:r>
      <w:r w:rsidR="00C2368C" w:rsidRPr="00C1598B">
        <w:rPr>
          <w:rFonts w:ascii="Times New Roman" w:eastAsia="Times New Roman" w:hAnsi="Times New Roman" w:cs="Times New Roman"/>
        </w:rPr>
        <w:t xml:space="preserve"> </w:t>
      </w:r>
      <w:r w:rsidR="00607BB2" w:rsidRPr="00C1598B">
        <w:rPr>
          <w:rFonts w:ascii="Times New Roman" w:eastAsia="Times New Roman" w:hAnsi="Times New Roman" w:cs="Times New Roman"/>
        </w:rPr>
        <w:t xml:space="preserve">Кроме того  для получения информации о деятельности и стратегии компании </w:t>
      </w:r>
      <w:r w:rsidR="009E55B4" w:rsidRPr="00C1598B">
        <w:rPr>
          <w:rFonts w:ascii="Times New Roman" w:eastAsia="Times New Roman" w:hAnsi="Times New Roman" w:cs="Times New Roman"/>
        </w:rPr>
        <w:t xml:space="preserve">в феврале 2017 года </w:t>
      </w:r>
      <w:r w:rsidR="00607BB2" w:rsidRPr="00C1598B">
        <w:rPr>
          <w:rFonts w:ascii="Times New Roman" w:eastAsia="Times New Roman" w:hAnsi="Times New Roman" w:cs="Times New Roman"/>
        </w:rPr>
        <w:t xml:space="preserve">было проведено </w:t>
      </w:r>
      <w:r w:rsidR="009E55B4" w:rsidRPr="00C1598B">
        <w:rPr>
          <w:rFonts w:ascii="Times New Roman" w:eastAsia="Times New Roman" w:hAnsi="Times New Roman" w:cs="Times New Roman"/>
        </w:rPr>
        <w:t xml:space="preserve">личное структурированное </w:t>
      </w:r>
      <w:r w:rsidR="00607BB2" w:rsidRPr="00C1598B">
        <w:rPr>
          <w:rFonts w:ascii="Times New Roman" w:eastAsia="Times New Roman" w:hAnsi="Times New Roman" w:cs="Times New Roman"/>
        </w:rPr>
        <w:t>интервью с директором компании</w:t>
      </w:r>
      <w:r w:rsidR="009E55B4" w:rsidRPr="00C1598B">
        <w:rPr>
          <w:rFonts w:ascii="Times New Roman" w:eastAsia="Times New Roman" w:hAnsi="Times New Roman" w:cs="Times New Roman"/>
        </w:rPr>
        <w:t xml:space="preserve"> </w:t>
      </w:r>
      <w:proofErr w:type="spellStart"/>
      <w:r w:rsidR="009E55B4" w:rsidRPr="00C1598B">
        <w:rPr>
          <w:rFonts w:ascii="Times New Roman" w:eastAsia="Times New Roman" w:hAnsi="Times New Roman" w:cs="Times New Roman"/>
        </w:rPr>
        <w:t>Александом</w:t>
      </w:r>
      <w:proofErr w:type="spellEnd"/>
      <w:r w:rsidR="009E55B4" w:rsidRPr="00C1598B">
        <w:rPr>
          <w:rFonts w:ascii="Times New Roman" w:eastAsia="Times New Roman" w:hAnsi="Times New Roman" w:cs="Times New Roman"/>
        </w:rPr>
        <w:t xml:space="preserve"> </w:t>
      </w:r>
      <w:proofErr w:type="spellStart"/>
      <w:r w:rsidR="009E55B4" w:rsidRPr="00C1598B">
        <w:rPr>
          <w:rFonts w:ascii="Times New Roman" w:eastAsia="Times New Roman" w:hAnsi="Times New Roman" w:cs="Times New Roman"/>
        </w:rPr>
        <w:t>Мэй</w:t>
      </w:r>
      <w:proofErr w:type="spellEnd"/>
      <w:r w:rsidR="00607BB2" w:rsidRPr="00C1598B">
        <w:rPr>
          <w:rFonts w:ascii="Times New Roman" w:eastAsia="Times New Roman" w:hAnsi="Times New Roman" w:cs="Times New Roman"/>
        </w:rPr>
        <w:t>.</w:t>
      </w:r>
      <w:r w:rsidR="00087CAF" w:rsidRPr="00C1598B">
        <w:rPr>
          <w:rFonts w:ascii="Times New Roman" w:eastAsia="Times New Roman" w:hAnsi="Times New Roman" w:cs="Times New Roman"/>
        </w:rPr>
        <w:t xml:space="preserve"> Для получения первичной информации </w:t>
      </w:r>
      <w:r w:rsidR="004C22D3" w:rsidRPr="00C1598B">
        <w:rPr>
          <w:rFonts w:ascii="Times New Roman" w:hAnsi="Times New Roman" w:cs="Times New Roman"/>
        </w:rPr>
        <w:t xml:space="preserve">об уровне потенциального спроса и </w:t>
      </w:r>
      <w:r w:rsidR="00C92F7D" w:rsidRPr="00C1598B">
        <w:rPr>
          <w:rFonts w:ascii="Times New Roman" w:hAnsi="Times New Roman" w:cs="Times New Roman"/>
        </w:rPr>
        <w:t>возможности</w:t>
      </w:r>
      <w:r w:rsidR="004C22D3" w:rsidRPr="00C1598B">
        <w:rPr>
          <w:rFonts w:ascii="Times New Roman" w:hAnsi="Times New Roman" w:cs="Times New Roman"/>
        </w:rPr>
        <w:t xml:space="preserve"> выхода компании </w:t>
      </w:r>
      <w:r w:rsidR="006963B9" w:rsidRPr="00C1598B">
        <w:rPr>
          <w:rFonts w:ascii="Times New Roman" w:hAnsi="Times New Roman" w:cs="Times New Roman"/>
          <w:lang w:val="en-US"/>
        </w:rPr>
        <w:t>Dr</w:t>
      </w:r>
      <w:r w:rsidR="007E05DA" w:rsidRPr="00C1598B">
        <w:rPr>
          <w:rFonts w:ascii="Times New Roman" w:hAnsi="Times New Roman" w:cs="Times New Roman"/>
        </w:rPr>
        <w:t xml:space="preserve">. </w:t>
      </w:r>
      <w:proofErr w:type="spellStart"/>
      <w:proofErr w:type="gramStart"/>
      <w:r w:rsidR="006963B9" w:rsidRPr="00C1598B">
        <w:rPr>
          <w:rFonts w:ascii="Times New Roman" w:hAnsi="Times New Roman" w:cs="Times New Roman"/>
          <w:lang w:val="en-US"/>
        </w:rPr>
        <w:t>Niedermaier</w:t>
      </w:r>
      <w:proofErr w:type="spellEnd"/>
      <w:r w:rsidR="006963B9" w:rsidRPr="00C1598B">
        <w:rPr>
          <w:rFonts w:ascii="Times New Roman" w:eastAsia="Times New Roman" w:hAnsi="Times New Roman" w:cs="Times New Roman"/>
        </w:rPr>
        <w:t xml:space="preserve"> </w:t>
      </w:r>
      <w:proofErr w:type="spellStart"/>
      <w:r w:rsidR="00F23F2C" w:rsidRPr="00C1598B">
        <w:rPr>
          <w:rFonts w:ascii="Times New Roman" w:hAnsi="Times New Roman" w:cs="Times New Roman"/>
        </w:rPr>
        <w:t>Pharma</w:t>
      </w:r>
      <w:proofErr w:type="spellEnd"/>
      <w:r w:rsidR="00F23F2C" w:rsidRPr="00C1598B">
        <w:rPr>
          <w:rFonts w:ascii="Times New Roman" w:hAnsi="Times New Roman" w:cs="Times New Roman"/>
        </w:rPr>
        <w:t xml:space="preserve"> </w:t>
      </w:r>
      <w:proofErr w:type="spellStart"/>
      <w:r w:rsidR="00F23F2C" w:rsidRPr="00C1598B">
        <w:rPr>
          <w:rFonts w:ascii="Times New Roman" w:hAnsi="Times New Roman" w:cs="Times New Roman"/>
        </w:rPr>
        <w:t>GmbH</w:t>
      </w:r>
      <w:proofErr w:type="spellEnd"/>
      <w:r w:rsidR="00F23F2C" w:rsidRPr="00C1598B">
        <w:rPr>
          <w:rFonts w:ascii="Times New Roman" w:hAnsi="Times New Roman" w:cs="Times New Roman"/>
        </w:rPr>
        <w:t xml:space="preserve"> </w:t>
      </w:r>
      <w:r w:rsidR="009E55B4" w:rsidRPr="00C1598B">
        <w:rPr>
          <w:rFonts w:ascii="Times New Roman" w:eastAsia="Times New Roman" w:hAnsi="Times New Roman" w:cs="Times New Roman"/>
        </w:rPr>
        <w:t xml:space="preserve">на </w:t>
      </w:r>
      <w:r w:rsidR="00C92F7D" w:rsidRPr="00C1598B">
        <w:rPr>
          <w:rFonts w:ascii="Times New Roman" w:eastAsia="Times New Roman" w:hAnsi="Times New Roman" w:cs="Times New Roman"/>
        </w:rPr>
        <w:t xml:space="preserve">рынок Москвы </w:t>
      </w:r>
      <w:r w:rsidR="009E55B4" w:rsidRPr="00C1598B">
        <w:rPr>
          <w:rFonts w:ascii="Times New Roman" w:eastAsia="Times New Roman" w:hAnsi="Times New Roman" w:cs="Times New Roman"/>
        </w:rPr>
        <w:t xml:space="preserve">в апреле 2017 года был </w:t>
      </w:r>
      <w:r w:rsidR="00B21850" w:rsidRPr="00C1598B">
        <w:rPr>
          <w:rFonts w:ascii="Times New Roman" w:eastAsia="Times New Roman" w:hAnsi="Times New Roman" w:cs="Times New Roman"/>
        </w:rPr>
        <w:t xml:space="preserve">проведен </w:t>
      </w:r>
      <w:r w:rsidR="004C22D3" w:rsidRPr="00C1598B">
        <w:rPr>
          <w:rFonts w:ascii="Times New Roman" w:hAnsi="Times New Roman" w:cs="Times New Roman"/>
        </w:rPr>
        <w:t>опрос</w:t>
      </w:r>
      <w:r w:rsidR="00C92F7D" w:rsidRPr="00C1598B">
        <w:rPr>
          <w:rFonts w:ascii="Times New Roman" w:hAnsi="Times New Roman" w:cs="Times New Roman"/>
        </w:rPr>
        <w:t xml:space="preserve"> среди покупателей косметики </w:t>
      </w:r>
      <w:proofErr w:type="spellStart"/>
      <w:r w:rsidR="00C92F7D" w:rsidRPr="00C1598B">
        <w:rPr>
          <w:rFonts w:ascii="Times New Roman" w:hAnsi="Times New Roman" w:cs="Times New Roman"/>
        </w:rPr>
        <w:t>премиум-класса</w:t>
      </w:r>
      <w:proofErr w:type="spellEnd"/>
      <w:r w:rsidR="00C92F7D" w:rsidRPr="00C1598B">
        <w:rPr>
          <w:rFonts w:ascii="Times New Roman" w:hAnsi="Times New Roman" w:cs="Times New Roman"/>
        </w:rPr>
        <w:t xml:space="preserve"> в данном городе.</w:t>
      </w:r>
      <w:proofErr w:type="gramEnd"/>
      <w:r w:rsidR="009E55B4" w:rsidRPr="00C1598B">
        <w:rPr>
          <w:rFonts w:ascii="Times New Roman" w:hAnsi="Times New Roman" w:cs="Times New Roman"/>
        </w:rPr>
        <w:t xml:space="preserve"> Опрос проводился в двух формах: </w:t>
      </w:r>
      <w:proofErr w:type="spellStart"/>
      <w:r w:rsidR="009E55B4" w:rsidRPr="00C1598B">
        <w:rPr>
          <w:rFonts w:ascii="Times New Roman" w:hAnsi="Times New Roman" w:cs="Times New Roman"/>
        </w:rPr>
        <w:t>онлайн-опрос</w:t>
      </w:r>
      <w:proofErr w:type="spellEnd"/>
      <w:r w:rsidR="009E55B4" w:rsidRPr="00C1598B">
        <w:rPr>
          <w:rFonts w:ascii="Times New Roman" w:hAnsi="Times New Roman" w:cs="Times New Roman"/>
        </w:rPr>
        <w:t xml:space="preserve"> и полевое исследование в ЦУМ и ГУМ. Суммарно в опросе приняли участие 183 человека.</w:t>
      </w:r>
    </w:p>
    <w:p w:rsidR="00610180" w:rsidRPr="00C1598B" w:rsidRDefault="00610180">
      <w:pPr>
        <w:spacing w:after="200" w:line="276" w:lineRule="auto"/>
        <w:rPr>
          <w:rFonts w:ascii="Times New Roman" w:hAnsi="Times New Roman" w:cs="Times New Roman"/>
        </w:rPr>
      </w:pPr>
      <w:r w:rsidRPr="00C1598B">
        <w:rPr>
          <w:rFonts w:ascii="Times New Roman" w:hAnsi="Times New Roman" w:cs="Times New Roman"/>
        </w:rPr>
        <w:br w:type="page"/>
      </w:r>
    </w:p>
    <w:p w:rsidR="00652C05" w:rsidRPr="00C1598B" w:rsidRDefault="000E6A92" w:rsidP="00336A98">
      <w:pPr>
        <w:pStyle w:val="a7"/>
        <w:numPr>
          <w:ilvl w:val="1"/>
          <w:numId w:val="3"/>
        </w:numPr>
        <w:spacing w:line="360" w:lineRule="auto"/>
        <w:jc w:val="both"/>
        <w:rPr>
          <w:rFonts w:ascii="Times New Roman" w:hAnsi="Times New Roman" w:cs="Times New Roman"/>
          <w:b/>
          <w:sz w:val="28"/>
          <w:szCs w:val="28"/>
        </w:rPr>
      </w:pPr>
      <w:r w:rsidRPr="00C1598B">
        <w:rPr>
          <w:rFonts w:ascii="Times New Roman" w:hAnsi="Times New Roman" w:cs="Times New Roman"/>
        </w:rPr>
        <w:lastRenderedPageBreak/>
        <w:t xml:space="preserve"> </w:t>
      </w:r>
      <w:r w:rsidR="00887CFF" w:rsidRPr="00C1598B">
        <w:rPr>
          <w:rFonts w:ascii="Times New Roman" w:hAnsi="Times New Roman" w:cs="Times New Roman"/>
          <w:b/>
          <w:sz w:val="28"/>
          <w:szCs w:val="28"/>
        </w:rPr>
        <w:t xml:space="preserve">Глава 1. </w:t>
      </w:r>
      <w:r w:rsidR="00336A98" w:rsidRPr="00C1598B">
        <w:rPr>
          <w:rFonts w:ascii="Times New Roman" w:hAnsi="Times New Roman" w:cs="Times New Roman"/>
          <w:b/>
          <w:sz w:val="28"/>
          <w:szCs w:val="28"/>
        </w:rPr>
        <w:t xml:space="preserve">Компания </w:t>
      </w:r>
      <w:proofErr w:type="spellStart"/>
      <w:r w:rsidR="00336A98" w:rsidRPr="00C1598B">
        <w:rPr>
          <w:rFonts w:ascii="Times New Roman" w:hAnsi="Times New Roman" w:cs="Times New Roman"/>
          <w:b/>
          <w:sz w:val="28"/>
          <w:szCs w:val="28"/>
        </w:rPr>
        <w:t>Dr.Niedermaier</w:t>
      </w:r>
      <w:proofErr w:type="spellEnd"/>
      <w:r w:rsidR="00336A98" w:rsidRPr="00C1598B">
        <w:rPr>
          <w:rFonts w:ascii="Times New Roman" w:hAnsi="Times New Roman" w:cs="Times New Roman"/>
          <w:b/>
          <w:sz w:val="28"/>
          <w:szCs w:val="28"/>
        </w:rPr>
        <w:t xml:space="preserve"> </w:t>
      </w:r>
      <w:proofErr w:type="spellStart"/>
      <w:r w:rsidR="00336A98" w:rsidRPr="00C1598B">
        <w:rPr>
          <w:rFonts w:ascii="Times New Roman" w:hAnsi="Times New Roman" w:cs="Times New Roman"/>
          <w:b/>
          <w:sz w:val="28"/>
          <w:szCs w:val="28"/>
        </w:rPr>
        <w:t>Pharma</w:t>
      </w:r>
      <w:proofErr w:type="spellEnd"/>
      <w:r w:rsidR="00336A98" w:rsidRPr="00C1598B">
        <w:rPr>
          <w:rFonts w:ascii="Times New Roman" w:hAnsi="Times New Roman" w:cs="Times New Roman"/>
          <w:b/>
          <w:sz w:val="28"/>
          <w:szCs w:val="28"/>
        </w:rPr>
        <w:t xml:space="preserve"> </w:t>
      </w:r>
      <w:proofErr w:type="spellStart"/>
      <w:r w:rsidR="00336A98" w:rsidRPr="00C1598B">
        <w:rPr>
          <w:rFonts w:ascii="Times New Roman" w:hAnsi="Times New Roman" w:cs="Times New Roman"/>
          <w:b/>
          <w:sz w:val="28"/>
          <w:szCs w:val="28"/>
        </w:rPr>
        <w:t>GmbH</w:t>
      </w:r>
      <w:proofErr w:type="spellEnd"/>
      <w:r w:rsidR="00336A98" w:rsidRPr="00C1598B">
        <w:rPr>
          <w:rFonts w:ascii="Times New Roman" w:hAnsi="Times New Roman" w:cs="Times New Roman"/>
          <w:b/>
          <w:sz w:val="28"/>
          <w:szCs w:val="28"/>
        </w:rPr>
        <w:t>: общая характеристика</w:t>
      </w:r>
    </w:p>
    <w:p w:rsidR="00336A98" w:rsidRPr="00C1598B" w:rsidRDefault="00336A98" w:rsidP="00336A98">
      <w:pPr>
        <w:spacing w:line="360" w:lineRule="auto"/>
        <w:jc w:val="both"/>
        <w:rPr>
          <w:rFonts w:ascii="Times New Roman" w:eastAsia="Times New Roman" w:hAnsi="Times New Roman" w:cs="Times New Roman"/>
          <w:b/>
        </w:rPr>
      </w:pPr>
      <w:r w:rsidRPr="00C1598B">
        <w:rPr>
          <w:rFonts w:ascii="Times New Roman" w:eastAsia="Times New Roman" w:hAnsi="Times New Roman" w:cs="Times New Roman"/>
          <w:b/>
        </w:rPr>
        <w:t xml:space="preserve">1.1 Краткая история </w:t>
      </w:r>
      <w:proofErr w:type="spellStart"/>
      <w:r w:rsidRPr="00C1598B">
        <w:rPr>
          <w:rFonts w:ascii="Times New Roman" w:eastAsia="Times New Roman" w:hAnsi="Times New Roman" w:cs="Times New Roman"/>
          <w:b/>
        </w:rPr>
        <w:t>компани</w:t>
      </w:r>
      <w:proofErr w:type="spellEnd"/>
      <w:r w:rsidRPr="00C1598B">
        <w:rPr>
          <w:rFonts w:ascii="Times New Roman" w:hAnsi="Times New Roman" w:cs="Times New Roman"/>
          <w:b/>
        </w:rPr>
        <w:t xml:space="preserve"> </w:t>
      </w:r>
      <w:proofErr w:type="spellStart"/>
      <w:r w:rsidRPr="00C1598B">
        <w:rPr>
          <w:rFonts w:ascii="Times New Roman" w:hAnsi="Times New Roman" w:cs="Times New Roman"/>
          <w:b/>
        </w:rPr>
        <w:t>Dr.Niedermaier</w:t>
      </w:r>
      <w:proofErr w:type="spellEnd"/>
      <w:r w:rsidRPr="00C1598B">
        <w:rPr>
          <w:rFonts w:ascii="Times New Roman" w:hAnsi="Times New Roman" w:cs="Times New Roman"/>
          <w:b/>
        </w:rPr>
        <w:t xml:space="preserve"> </w:t>
      </w:r>
      <w:proofErr w:type="spellStart"/>
      <w:r w:rsidRPr="00C1598B">
        <w:rPr>
          <w:rFonts w:ascii="Times New Roman" w:hAnsi="Times New Roman" w:cs="Times New Roman"/>
          <w:b/>
        </w:rPr>
        <w:t>Pharma</w:t>
      </w:r>
      <w:proofErr w:type="spellEnd"/>
      <w:r w:rsidRPr="00C1598B">
        <w:rPr>
          <w:rFonts w:ascii="Times New Roman" w:hAnsi="Times New Roman" w:cs="Times New Roman"/>
          <w:b/>
        </w:rPr>
        <w:t xml:space="preserve"> </w:t>
      </w:r>
      <w:proofErr w:type="spellStart"/>
      <w:r w:rsidRPr="00C1598B">
        <w:rPr>
          <w:rFonts w:ascii="Times New Roman" w:hAnsi="Times New Roman" w:cs="Times New Roman"/>
          <w:b/>
        </w:rPr>
        <w:t>GmbH</w:t>
      </w:r>
      <w:proofErr w:type="spellEnd"/>
    </w:p>
    <w:p w:rsidR="00E06171" w:rsidRPr="00C1598B" w:rsidRDefault="007F6810" w:rsidP="000E6A92">
      <w:pPr>
        <w:spacing w:line="360" w:lineRule="auto"/>
        <w:ind w:firstLine="360"/>
        <w:jc w:val="both"/>
        <w:rPr>
          <w:rFonts w:ascii="Times New Roman" w:eastAsia="Times New Roman" w:hAnsi="Times New Roman" w:cs="Times New Roman"/>
        </w:rPr>
      </w:pPr>
      <w:proofErr w:type="spellStart"/>
      <w:r w:rsidRPr="00C1598B">
        <w:rPr>
          <w:rFonts w:ascii="Times New Roman" w:eastAsia="Times New Roman" w:hAnsi="Times New Roman" w:cs="Times New Roman"/>
        </w:rPr>
        <w:t>Dr.Niedermaier</w:t>
      </w:r>
      <w:proofErr w:type="spellEnd"/>
      <w:r w:rsidRPr="00C1598B">
        <w:rPr>
          <w:rFonts w:ascii="Times New Roman" w:eastAsia="Times New Roman" w:hAnsi="Times New Roman" w:cs="Times New Roman"/>
        </w:rPr>
        <w:t xml:space="preserve"> </w:t>
      </w:r>
      <w:proofErr w:type="spellStart"/>
      <w:r w:rsidRPr="00C1598B">
        <w:rPr>
          <w:rFonts w:ascii="Times New Roman" w:eastAsia="Times New Roman" w:hAnsi="Times New Roman" w:cs="Times New Roman"/>
        </w:rPr>
        <w:t>Pharma</w:t>
      </w:r>
      <w:proofErr w:type="spellEnd"/>
      <w:r w:rsidRPr="00C1598B">
        <w:rPr>
          <w:rFonts w:ascii="Times New Roman" w:eastAsia="Times New Roman" w:hAnsi="Times New Roman" w:cs="Times New Roman"/>
        </w:rPr>
        <w:t xml:space="preserve"> </w:t>
      </w:r>
      <w:proofErr w:type="spellStart"/>
      <w:r w:rsidRPr="00C1598B">
        <w:rPr>
          <w:rFonts w:ascii="Times New Roman" w:eastAsia="Times New Roman" w:hAnsi="Times New Roman" w:cs="Times New Roman"/>
        </w:rPr>
        <w:t>GmbH</w:t>
      </w:r>
      <w:proofErr w:type="spellEnd"/>
      <w:r w:rsidR="0061151E" w:rsidRPr="00C1598B">
        <w:rPr>
          <w:rFonts w:ascii="Times New Roman" w:eastAsia="Times New Roman" w:hAnsi="Times New Roman" w:cs="Times New Roman"/>
        </w:rPr>
        <w:t xml:space="preserve"> – немецкая фармацевтическая компания, </w:t>
      </w:r>
      <w:proofErr w:type="gramStart"/>
      <w:r w:rsidR="0061151E" w:rsidRPr="00C1598B">
        <w:rPr>
          <w:rFonts w:ascii="Times New Roman" w:eastAsia="Times New Roman" w:hAnsi="Times New Roman" w:cs="Times New Roman"/>
        </w:rPr>
        <w:t>головной</w:t>
      </w:r>
      <w:proofErr w:type="gramEnd"/>
      <w:r w:rsidR="0061151E" w:rsidRPr="00C1598B">
        <w:rPr>
          <w:rFonts w:ascii="Times New Roman" w:eastAsia="Times New Roman" w:hAnsi="Times New Roman" w:cs="Times New Roman"/>
        </w:rPr>
        <w:t xml:space="preserve"> офис которой располагается в городе </w:t>
      </w:r>
      <w:proofErr w:type="spellStart"/>
      <w:r w:rsidR="0061151E" w:rsidRPr="00C1598B">
        <w:rPr>
          <w:rFonts w:ascii="Times New Roman" w:eastAsia="Times New Roman" w:hAnsi="Times New Roman" w:cs="Times New Roman"/>
        </w:rPr>
        <w:t>Хоэнбрунн</w:t>
      </w:r>
      <w:proofErr w:type="spellEnd"/>
      <w:r w:rsidR="00E06171" w:rsidRPr="00C1598B">
        <w:rPr>
          <w:rFonts w:ascii="Times New Roman" w:eastAsia="Times New Roman" w:hAnsi="Times New Roman" w:cs="Times New Roman"/>
        </w:rPr>
        <w:t xml:space="preserve">, Германия. Компания производит </w:t>
      </w:r>
      <w:r w:rsidR="00242259" w:rsidRPr="00C1598B">
        <w:rPr>
          <w:rFonts w:ascii="Times New Roman" w:eastAsia="Times New Roman" w:hAnsi="Times New Roman" w:cs="Times New Roman"/>
        </w:rPr>
        <w:t>инновационные косметические продукты и биологически активные концентраты</w:t>
      </w:r>
      <w:r w:rsidR="00E06171" w:rsidRPr="00C1598B">
        <w:rPr>
          <w:rFonts w:ascii="Times New Roman" w:eastAsia="Times New Roman" w:hAnsi="Times New Roman" w:cs="Times New Roman"/>
        </w:rPr>
        <w:t xml:space="preserve"> </w:t>
      </w:r>
      <w:r w:rsidR="00242259" w:rsidRPr="00C1598B">
        <w:rPr>
          <w:rFonts w:ascii="Times New Roman" w:eastAsia="Times New Roman" w:hAnsi="Times New Roman" w:cs="Times New Roman"/>
        </w:rPr>
        <w:t>высокого</w:t>
      </w:r>
      <w:r w:rsidR="00E06171" w:rsidRPr="00C1598B">
        <w:rPr>
          <w:rFonts w:ascii="Times New Roman" w:eastAsia="Times New Roman" w:hAnsi="Times New Roman" w:cs="Times New Roman"/>
        </w:rPr>
        <w:t xml:space="preserve"> качества</w:t>
      </w:r>
      <w:r w:rsidR="00242259" w:rsidRPr="00C1598B">
        <w:rPr>
          <w:rFonts w:ascii="Times New Roman" w:eastAsia="Times New Roman" w:hAnsi="Times New Roman" w:cs="Times New Roman"/>
        </w:rPr>
        <w:t>.</w:t>
      </w:r>
    </w:p>
    <w:p w:rsidR="00FB0319" w:rsidRPr="00C1598B" w:rsidRDefault="00E06171" w:rsidP="00FB0319">
      <w:pPr>
        <w:spacing w:line="360" w:lineRule="auto"/>
        <w:ind w:firstLine="426"/>
        <w:jc w:val="both"/>
        <w:rPr>
          <w:rFonts w:ascii="Times New Roman" w:eastAsia="Times New Roman" w:hAnsi="Times New Roman" w:cs="Times New Roman"/>
        </w:rPr>
      </w:pPr>
      <w:proofErr w:type="spellStart"/>
      <w:r w:rsidRPr="00C1598B">
        <w:rPr>
          <w:rFonts w:ascii="Times New Roman" w:eastAsia="Times New Roman" w:hAnsi="Times New Roman" w:cs="Times New Roman"/>
        </w:rPr>
        <w:t>Dr.Niedermaier</w:t>
      </w:r>
      <w:proofErr w:type="spellEnd"/>
      <w:r w:rsidRPr="00C1598B">
        <w:rPr>
          <w:rFonts w:ascii="Times New Roman" w:eastAsia="Times New Roman" w:hAnsi="Times New Roman" w:cs="Times New Roman"/>
        </w:rPr>
        <w:t xml:space="preserve"> </w:t>
      </w:r>
      <w:proofErr w:type="spellStart"/>
      <w:r w:rsidRPr="00C1598B">
        <w:rPr>
          <w:rFonts w:ascii="Times New Roman" w:eastAsia="Times New Roman" w:hAnsi="Times New Roman" w:cs="Times New Roman"/>
        </w:rPr>
        <w:t>Pharma</w:t>
      </w:r>
      <w:proofErr w:type="spellEnd"/>
      <w:r w:rsidRPr="00C1598B">
        <w:rPr>
          <w:rFonts w:ascii="Times New Roman" w:eastAsia="Times New Roman" w:hAnsi="Times New Roman" w:cs="Times New Roman"/>
        </w:rPr>
        <w:t xml:space="preserve"> </w:t>
      </w:r>
      <w:proofErr w:type="spellStart"/>
      <w:r w:rsidRPr="00C1598B">
        <w:rPr>
          <w:rFonts w:ascii="Times New Roman" w:eastAsia="Times New Roman" w:hAnsi="Times New Roman" w:cs="Times New Roman"/>
        </w:rPr>
        <w:t>GmbH</w:t>
      </w:r>
      <w:proofErr w:type="spellEnd"/>
      <w:r w:rsidR="00607BB2" w:rsidRPr="00C1598B">
        <w:rPr>
          <w:rFonts w:ascii="Times New Roman" w:eastAsia="Times New Roman" w:hAnsi="Times New Roman" w:cs="Times New Roman"/>
        </w:rPr>
        <w:t xml:space="preserve">  была основана в 1939 году</w:t>
      </w:r>
      <w:r w:rsidRPr="00C1598B">
        <w:rPr>
          <w:rFonts w:ascii="Times New Roman" w:eastAsia="Times New Roman" w:hAnsi="Times New Roman" w:cs="Times New Roman"/>
        </w:rPr>
        <w:t xml:space="preserve"> доктором и специалистом по продуктам питания </w:t>
      </w:r>
      <w:proofErr w:type="spellStart"/>
      <w:r w:rsidRPr="00C1598B">
        <w:rPr>
          <w:rFonts w:ascii="Times New Roman" w:eastAsia="Times New Roman" w:hAnsi="Times New Roman" w:cs="Times New Roman"/>
        </w:rPr>
        <w:t>Гансом</w:t>
      </w:r>
      <w:proofErr w:type="spellEnd"/>
      <w:r w:rsidRPr="00C1598B">
        <w:rPr>
          <w:rFonts w:ascii="Times New Roman" w:eastAsia="Times New Roman" w:hAnsi="Times New Roman" w:cs="Times New Roman"/>
        </w:rPr>
        <w:t xml:space="preserve"> </w:t>
      </w:r>
      <w:proofErr w:type="spellStart"/>
      <w:r w:rsidRPr="00C1598B">
        <w:rPr>
          <w:rFonts w:ascii="Times New Roman" w:eastAsia="Times New Roman" w:hAnsi="Times New Roman" w:cs="Times New Roman"/>
        </w:rPr>
        <w:t>Нидермаером</w:t>
      </w:r>
      <w:proofErr w:type="spellEnd"/>
      <w:r w:rsidRPr="00C1598B">
        <w:rPr>
          <w:rFonts w:ascii="Times New Roman" w:eastAsia="Times New Roman" w:hAnsi="Times New Roman" w:cs="Times New Roman"/>
        </w:rPr>
        <w:t xml:space="preserve"> (1913-2003)</w:t>
      </w:r>
      <w:r w:rsidR="0098578D" w:rsidRPr="00C1598B">
        <w:rPr>
          <w:rFonts w:ascii="Times New Roman" w:eastAsia="Times New Roman" w:hAnsi="Times New Roman" w:cs="Times New Roman"/>
        </w:rPr>
        <w:t xml:space="preserve">, который </w:t>
      </w:r>
      <w:r w:rsidR="00242259" w:rsidRPr="00C1598B">
        <w:rPr>
          <w:rFonts w:ascii="Times New Roman" w:eastAsia="Times New Roman" w:hAnsi="Times New Roman" w:cs="Times New Roman"/>
        </w:rPr>
        <w:t>верил в лечебную силу растений и проводил многочисленные исследования в этой области</w:t>
      </w:r>
      <w:r w:rsidR="0098578D" w:rsidRPr="00C1598B">
        <w:rPr>
          <w:rFonts w:ascii="Times New Roman" w:eastAsia="Times New Roman" w:hAnsi="Times New Roman" w:cs="Times New Roman"/>
        </w:rPr>
        <w:t xml:space="preserve">. В 1950 году компания начинает производство </w:t>
      </w:r>
      <w:r w:rsidR="00242259" w:rsidRPr="00C1598B">
        <w:rPr>
          <w:rFonts w:ascii="Times New Roman" w:eastAsia="Times New Roman" w:hAnsi="Times New Roman" w:cs="Times New Roman"/>
        </w:rPr>
        <w:t>биологически активной добавки</w:t>
      </w:r>
      <w:r w:rsidR="0098578D" w:rsidRPr="00C1598B">
        <w:rPr>
          <w:rFonts w:ascii="Times New Roman" w:eastAsia="Times New Roman" w:hAnsi="Times New Roman" w:cs="Times New Roman"/>
        </w:rPr>
        <w:t xml:space="preserve"> </w:t>
      </w:r>
      <w:proofErr w:type="spellStart"/>
      <w:r w:rsidR="0098578D" w:rsidRPr="00C1598B">
        <w:rPr>
          <w:rFonts w:ascii="Times New Roman" w:eastAsia="Times New Roman" w:hAnsi="Times New Roman" w:cs="Times New Roman"/>
          <w:lang w:val="en-US"/>
        </w:rPr>
        <w:t>Galama</w:t>
      </w:r>
      <w:proofErr w:type="spellEnd"/>
      <w:r w:rsidR="00242259" w:rsidRPr="00C1598B">
        <w:rPr>
          <w:rFonts w:ascii="Times New Roman" w:eastAsia="Times New Roman" w:hAnsi="Times New Roman" w:cs="Times New Roman"/>
        </w:rPr>
        <w:t>, основанной</w:t>
      </w:r>
      <w:r w:rsidR="0098578D" w:rsidRPr="00C1598B">
        <w:rPr>
          <w:rFonts w:ascii="Times New Roman" w:eastAsia="Times New Roman" w:hAnsi="Times New Roman" w:cs="Times New Roman"/>
        </w:rPr>
        <w:t xml:space="preserve"> на целебных растениях. Препарат молниеносно обрел популярность среди покупателей, что послужило основой для будущей успешной деятельности фирмы </w:t>
      </w:r>
      <w:proofErr w:type="spellStart"/>
      <w:r w:rsidR="0098578D" w:rsidRPr="00C1598B">
        <w:rPr>
          <w:rFonts w:ascii="Times New Roman" w:eastAsia="Times New Roman" w:hAnsi="Times New Roman" w:cs="Times New Roman"/>
        </w:rPr>
        <w:t>Dr.Niedermaier</w:t>
      </w:r>
      <w:proofErr w:type="spellEnd"/>
      <w:r w:rsidR="0098578D" w:rsidRPr="00C1598B">
        <w:rPr>
          <w:rFonts w:ascii="Times New Roman" w:eastAsia="Times New Roman" w:hAnsi="Times New Roman" w:cs="Times New Roman"/>
        </w:rPr>
        <w:t xml:space="preserve"> </w:t>
      </w:r>
      <w:proofErr w:type="spellStart"/>
      <w:r w:rsidR="0098578D" w:rsidRPr="00C1598B">
        <w:rPr>
          <w:rFonts w:ascii="Times New Roman" w:eastAsia="Times New Roman" w:hAnsi="Times New Roman" w:cs="Times New Roman"/>
        </w:rPr>
        <w:t>Pharma</w:t>
      </w:r>
      <w:proofErr w:type="spellEnd"/>
      <w:r w:rsidR="0098578D" w:rsidRPr="00C1598B">
        <w:rPr>
          <w:rFonts w:ascii="Times New Roman" w:eastAsia="Times New Roman" w:hAnsi="Times New Roman" w:cs="Times New Roman"/>
        </w:rPr>
        <w:t xml:space="preserve"> </w:t>
      </w:r>
      <w:proofErr w:type="spellStart"/>
      <w:r w:rsidR="0098578D" w:rsidRPr="00C1598B">
        <w:rPr>
          <w:rFonts w:ascii="Times New Roman" w:eastAsia="Times New Roman" w:hAnsi="Times New Roman" w:cs="Times New Roman"/>
        </w:rPr>
        <w:t>GmbH</w:t>
      </w:r>
      <w:proofErr w:type="spellEnd"/>
      <w:r w:rsidR="0098578D" w:rsidRPr="00C1598B">
        <w:rPr>
          <w:rFonts w:ascii="Times New Roman" w:eastAsia="Times New Roman" w:hAnsi="Times New Roman" w:cs="Times New Roman"/>
        </w:rPr>
        <w:t>.</w:t>
      </w:r>
      <w:r w:rsidR="00C22AEB" w:rsidRPr="00C1598B">
        <w:rPr>
          <w:rFonts w:ascii="Times New Roman" w:eastAsia="Times New Roman" w:hAnsi="Times New Roman" w:cs="Times New Roman"/>
        </w:rPr>
        <w:t xml:space="preserve">  В 1970 году открытия в области новых методов исследований в области метафизической биохимии позволили лучше понять функции </w:t>
      </w:r>
      <w:proofErr w:type="spellStart"/>
      <w:r w:rsidR="00C22AEB" w:rsidRPr="00C1598B">
        <w:rPr>
          <w:rFonts w:ascii="Times New Roman" w:eastAsia="Times New Roman" w:hAnsi="Times New Roman" w:cs="Times New Roman"/>
        </w:rPr>
        <w:t>энзимов</w:t>
      </w:r>
      <w:proofErr w:type="spellEnd"/>
      <w:r w:rsidR="00C22AEB" w:rsidRPr="00C1598B">
        <w:rPr>
          <w:rFonts w:ascii="Times New Roman" w:eastAsia="Times New Roman" w:hAnsi="Times New Roman" w:cs="Times New Roman"/>
        </w:rPr>
        <w:t xml:space="preserve"> организма. Эти научные исследования стали основой </w:t>
      </w:r>
      <w:r w:rsidR="007F6810" w:rsidRPr="00C1598B">
        <w:rPr>
          <w:rFonts w:ascii="Times New Roman" w:eastAsia="Times New Roman" w:hAnsi="Times New Roman" w:cs="Times New Roman"/>
        </w:rPr>
        <w:t>для разработки инно</w:t>
      </w:r>
      <w:r w:rsidR="00B10B8E" w:rsidRPr="00C1598B">
        <w:rPr>
          <w:rFonts w:ascii="Times New Roman" w:eastAsia="Times New Roman" w:hAnsi="Times New Roman" w:cs="Times New Roman"/>
        </w:rPr>
        <w:t>вационных методов производства.</w:t>
      </w:r>
      <w:r w:rsidR="00C22AEB" w:rsidRPr="00C1598B">
        <w:rPr>
          <w:rFonts w:ascii="Times New Roman" w:eastAsia="Times New Roman" w:hAnsi="Times New Roman" w:cs="Times New Roman"/>
        </w:rPr>
        <w:t xml:space="preserve"> В 2001 году компания произвела флагманский продукт </w:t>
      </w:r>
      <w:r w:rsidR="00242259" w:rsidRPr="00C1598B">
        <w:rPr>
          <w:rFonts w:ascii="Times New Roman" w:eastAsia="Times New Roman" w:hAnsi="Times New Roman" w:cs="Times New Roman"/>
        </w:rPr>
        <w:t>–</w:t>
      </w:r>
      <w:r w:rsidR="007F6810" w:rsidRPr="00C1598B">
        <w:rPr>
          <w:rFonts w:ascii="Times New Roman" w:eastAsia="Times New Roman" w:hAnsi="Times New Roman" w:cs="Times New Roman"/>
        </w:rPr>
        <w:t xml:space="preserve"> </w:t>
      </w:r>
      <w:proofErr w:type="spellStart"/>
      <w:r w:rsidR="00242259" w:rsidRPr="00C1598B">
        <w:rPr>
          <w:rFonts w:ascii="Times New Roman" w:eastAsia="Times New Roman" w:hAnsi="Times New Roman" w:cs="Times New Roman"/>
        </w:rPr>
        <w:t>био-концентрат</w:t>
      </w:r>
      <w:proofErr w:type="spellEnd"/>
      <w:r w:rsidR="00242259" w:rsidRPr="00C1598B">
        <w:rPr>
          <w:rFonts w:ascii="Times New Roman" w:eastAsia="Times New Roman" w:hAnsi="Times New Roman" w:cs="Times New Roman"/>
        </w:rPr>
        <w:t xml:space="preserve"> </w:t>
      </w:r>
      <w:r w:rsidR="00FB0319" w:rsidRPr="00C1598B">
        <w:rPr>
          <w:rFonts w:ascii="Times New Roman" w:eastAsia="Times New Roman" w:hAnsi="Times New Roman" w:cs="Times New Roman"/>
        </w:rPr>
        <w:t xml:space="preserve">для </w:t>
      </w:r>
      <w:r w:rsidR="00C737BB" w:rsidRPr="00C1598B">
        <w:rPr>
          <w:rFonts w:ascii="Times New Roman" w:eastAsia="Times New Roman" w:hAnsi="Times New Roman" w:cs="Times New Roman"/>
        </w:rPr>
        <w:t xml:space="preserve">профилактики и лечения вирусных инфекций и воспалений, </w:t>
      </w:r>
      <w:proofErr w:type="spellStart"/>
      <w:r w:rsidR="007F6810" w:rsidRPr="00C1598B">
        <w:rPr>
          <w:rFonts w:ascii="Times New Roman" w:eastAsia="Times New Roman" w:hAnsi="Times New Roman" w:cs="Times New Roman"/>
        </w:rPr>
        <w:t>Regulat</w:t>
      </w:r>
      <w:proofErr w:type="spellEnd"/>
      <w:r w:rsidR="007F6810" w:rsidRPr="00C1598B">
        <w:rPr>
          <w:rFonts w:ascii="Times New Roman" w:eastAsia="Times New Roman" w:hAnsi="Times New Roman" w:cs="Times New Roman"/>
        </w:rPr>
        <w:t>™</w:t>
      </w:r>
      <w:r w:rsidR="00C22AEB" w:rsidRPr="00C1598B">
        <w:rPr>
          <w:rFonts w:ascii="Times New Roman" w:eastAsia="Times New Roman" w:hAnsi="Times New Roman" w:cs="Times New Roman"/>
        </w:rPr>
        <w:t>, базирующийся на по</w:t>
      </w:r>
      <w:r w:rsidR="007F6810" w:rsidRPr="00C1598B">
        <w:rPr>
          <w:rFonts w:ascii="Times New Roman" w:eastAsia="Times New Roman" w:hAnsi="Times New Roman" w:cs="Times New Roman"/>
        </w:rPr>
        <w:t>этапн</w:t>
      </w:r>
      <w:r w:rsidR="00C22AEB" w:rsidRPr="00C1598B">
        <w:rPr>
          <w:rFonts w:ascii="Times New Roman" w:eastAsia="Times New Roman" w:hAnsi="Times New Roman" w:cs="Times New Roman"/>
        </w:rPr>
        <w:t>ой</w:t>
      </w:r>
      <w:r w:rsidR="007F6810" w:rsidRPr="00C1598B">
        <w:rPr>
          <w:rFonts w:ascii="Times New Roman" w:eastAsia="Times New Roman" w:hAnsi="Times New Roman" w:cs="Times New Roman"/>
        </w:rPr>
        <w:t xml:space="preserve"> или каскадн</w:t>
      </w:r>
      <w:r w:rsidR="00C22AEB" w:rsidRPr="00C1598B">
        <w:rPr>
          <w:rFonts w:ascii="Times New Roman" w:eastAsia="Times New Roman" w:hAnsi="Times New Roman" w:cs="Times New Roman"/>
        </w:rPr>
        <w:t>ой</w:t>
      </w:r>
      <w:r w:rsidR="007F6810" w:rsidRPr="00C1598B">
        <w:rPr>
          <w:rFonts w:ascii="Times New Roman" w:eastAsia="Times New Roman" w:hAnsi="Times New Roman" w:cs="Times New Roman"/>
        </w:rPr>
        <w:t xml:space="preserve"> ферментаци</w:t>
      </w:r>
      <w:r w:rsidR="00C22AEB" w:rsidRPr="00C1598B">
        <w:rPr>
          <w:rFonts w:ascii="Times New Roman" w:eastAsia="Times New Roman" w:hAnsi="Times New Roman" w:cs="Times New Roman"/>
        </w:rPr>
        <w:t xml:space="preserve">и, что является результатом </w:t>
      </w:r>
      <w:r w:rsidR="007F6810" w:rsidRPr="00C1598B">
        <w:rPr>
          <w:rFonts w:ascii="Times New Roman" w:eastAsia="Times New Roman" w:hAnsi="Times New Roman" w:cs="Times New Roman"/>
        </w:rPr>
        <w:t xml:space="preserve"> многолетних исследований</w:t>
      </w:r>
      <w:r w:rsidR="00C22AEB" w:rsidRPr="00C1598B">
        <w:rPr>
          <w:rFonts w:ascii="Times New Roman" w:eastAsia="Times New Roman" w:hAnsi="Times New Roman" w:cs="Times New Roman"/>
        </w:rPr>
        <w:t xml:space="preserve"> компании</w:t>
      </w:r>
      <w:r w:rsidR="007F6810" w:rsidRPr="00C1598B">
        <w:rPr>
          <w:rFonts w:ascii="Times New Roman" w:eastAsia="Times New Roman" w:hAnsi="Times New Roman" w:cs="Times New Roman"/>
        </w:rPr>
        <w:t xml:space="preserve">. Патент № 1153549, выданный </w:t>
      </w:r>
      <w:r w:rsidR="00C22AEB" w:rsidRPr="00C1598B">
        <w:rPr>
          <w:rFonts w:ascii="Times New Roman" w:eastAsia="Times New Roman" w:hAnsi="Times New Roman" w:cs="Times New Roman"/>
        </w:rPr>
        <w:t xml:space="preserve">компании </w:t>
      </w:r>
      <w:proofErr w:type="spellStart"/>
      <w:r w:rsidR="00C22AEB" w:rsidRPr="00C1598B">
        <w:rPr>
          <w:rFonts w:ascii="Times New Roman" w:eastAsia="Times New Roman" w:hAnsi="Times New Roman" w:cs="Times New Roman"/>
        </w:rPr>
        <w:t>Dr.Niedermaier</w:t>
      </w:r>
      <w:proofErr w:type="spellEnd"/>
      <w:r w:rsidR="00C22AEB" w:rsidRPr="00C1598B">
        <w:rPr>
          <w:rFonts w:ascii="Times New Roman" w:eastAsia="Times New Roman" w:hAnsi="Times New Roman" w:cs="Times New Roman"/>
        </w:rPr>
        <w:t xml:space="preserve"> </w:t>
      </w:r>
      <w:proofErr w:type="spellStart"/>
      <w:r w:rsidR="00C22AEB" w:rsidRPr="00C1598B">
        <w:rPr>
          <w:rFonts w:ascii="Times New Roman" w:eastAsia="Times New Roman" w:hAnsi="Times New Roman" w:cs="Times New Roman"/>
        </w:rPr>
        <w:t>Pharma</w:t>
      </w:r>
      <w:proofErr w:type="spellEnd"/>
      <w:r w:rsidR="00C22AEB" w:rsidRPr="00C1598B">
        <w:rPr>
          <w:rFonts w:ascii="Times New Roman" w:eastAsia="Times New Roman" w:hAnsi="Times New Roman" w:cs="Times New Roman"/>
        </w:rPr>
        <w:t xml:space="preserve"> </w:t>
      </w:r>
      <w:proofErr w:type="spellStart"/>
      <w:r w:rsidR="00C22AEB" w:rsidRPr="00C1598B">
        <w:rPr>
          <w:rFonts w:ascii="Times New Roman" w:eastAsia="Times New Roman" w:hAnsi="Times New Roman" w:cs="Times New Roman"/>
        </w:rPr>
        <w:t>GmbH</w:t>
      </w:r>
      <w:proofErr w:type="spellEnd"/>
      <w:r w:rsidR="00C22AEB" w:rsidRPr="00C1598B">
        <w:rPr>
          <w:rFonts w:ascii="Times New Roman" w:eastAsia="Times New Roman" w:hAnsi="Times New Roman" w:cs="Times New Roman"/>
        </w:rPr>
        <w:t xml:space="preserve"> </w:t>
      </w:r>
      <w:r w:rsidR="007F6810" w:rsidRPr="00C1598B">
        <w:rPr>
          <w:rFonts w:ascii="Times New Roman" w:eastAsia="Times New Roman" w:hAnsi="Times New Roman" w:cs="Times New Roman"/>
        </w:rPr>
        <w:t>Европейским патентным ведомством в 2004 году, стал важной вехой в р</w:t>
      </w:r>
      <w:r w:rsidR="00B10B8E" w:rsidRPr="00C1598B">
        <w:rPr>
          <w:rFonts w:ascii="Times New Roman" w:eastAsia="Times New Roman" w:hAnsi="Times New Roman" w:cs="Times New Roman"/>
        </w:rPr>
        <w:t>азвитии технологии ферментации.</w:t>
      </w:r>
      <w:r w:rsidR="00206129" w:rsidRPr="00C1598B">
        <w:rPr>
          <w:rFonts w:ascii="Times New Roman" w:eastAsia="Times New Roman" w:hAnsi="Times New Roman" w:cs="Times New Roman"/>
        </w:rPr>
        <w:t xml:space="preserve"> На сегодняшний день компания выпускает несколько линеек продукции, наибольшая часть которых основывается на этой инновационной технологии.</w:t>
      </w:r>
      <w:r w:rsidR="00D23722" w:rsidRPr="00C1598B">
        <w:rPr>
          <w:rFonts w:ascii="Times New Roman" w:eastAsia="Times New Roman" w:hAnsi="Times New Roman" w:cs="Times New Roman"/>
        </w:rPr>
        <w:t xml:space="preserve"> </w:t>
      </w:r>
    </w:p>
    <w:p w:rsidR="001362A9" w:rsidRPr="00C1598B" w:rsidRDefault="00D23722" w:rsidP="009A1EE4">
      <w:pPr>
        <w:spacing w:line="360" w:lineRule="auto"/>
        <w:ind w:firstLine="360"/>
        <w:jc w:val="both"/>
        <w:rPr>
          <w:rFonts w:ascii="Times New Roman" w:eastAsia="Times New Roman" w:hAnsi="Times New Roman" w:cs="Times New Roman"/>
        </w:rPr>
      </w:pPr>
      <w:r w:rsidRPr="00C1598B">
        <w:rPr>
          <w:rFonts w:ascii="Times New Roman" w:eastAsia="Times New Roman" w:hAnsi="Times New Roman" w:cs="Times New Roman"/>
        </w:rPr>
        <w:t xml:space="preserve">Для осуществления международной </w:t>
      </w:r>
      <w:proofErr w:type="spellStart"/>
      <w:r w:rsidRPr="00C1598B">
        <w:rPr>
          <w:rFonts w:ascii="Times New Roman" w:eastAsia="Times New Roman" w:hAnsi="Times New Roman" w:cs="Times New Roman"/>
        </w:rPr>
        <w:t>дистриб</w:t>
      </w:r>
      <w:r w:rsidR="009A1EE4" w:rsidRPr="00C1598B">
        <w:rPr>
          <w:rFonts w:ascii="Times New Roman" w:eastAsia="Times New Roman" w:hAnsi="Times New Roman" w:cs="Times New Roman"/>
        </w:rPr>
        <w:t>ью</w:t>
      </w:r>
      <w:r w:rsidRPr="00C1598B">
        <w:rPr>
          <w:rFonts w:ascii="Times New Roman" w:eastAsia="Times New Roman" w:hAnsi="Times New Roman" w:cs="Times New Roman"/>
        </w:rPr>
        <w:t>ции</w:t>
      </w:r>
      <w:proofErr w:type="spellEnd"/>
      <w:r w:rsidRPr="00C1598B">
        <w:rPr>
          <w:rFonts w:ascii="Times New Roman" w:eastAsia="Times New Roman" w:hAnsi="Times New Roman" w:cs="Times New Roman"/>
        </w:rPr>
        <w:t xml:space="preserve"> продукции </w:t>
      </w:r>
      <w:proofErr w:type="spellStart"/>
      <w:r w:rsidRPr="00C1598B">
        <w:rPr>
          <w:rFonts w:ascii="Times New Roman" w:eastAsia="Times New Roman" w:hAnsi="Times New Roman" w:cs="Times New Roman"/>
        </w:rPr>
        <w:t>Dr.Niedermaier</w:t>
      </w:r>
      <w:proofErr w:type="spellEnd"/>
      <w:r w:rsidRPr="00C1598B">
        <w:rPr>
          <w:rFonts w:ascii="Times New Roman" w:eastAsia="Times New Roman" w:hAnsi="Times New Roman" w:cs="Times New Roman"/>
        </w:rPr>
        <w:t xml:space="preserve"> </w:t>
      </w:r>
      <w:proofErr w:type="spellStart"/>
      <w:r w:rsidRPr="00C1598B">
        <w:rPr>
          <w:rFonts w:ascii="Times New Roman" w:eastAsia="Times New Roman" w:hAnsi="Times New Roman" w:cs="Times New Roman"/>
        </w:rPr>
        <w:t>Pharma</w:t>
      </w:r>
      <w:proofErr w:type="spellEnd"/>
      <w:r w:rsidRPr="00C1598B">
        <w:rPr>
          <w:rFonts w:ascii="Times New Roman" w:eastAsia="Times New Roman" w:hAnsi="Times New Roman" w:cs="Times New Roman"/>
        </w:rPr>
        <w:t xml:space="preserve"> </w:t>
      </w:r>
      <w:proofErr w:type="spellStart"/>
      <w:r w:rsidRPr="00C1598B">
        <w:rPr>
          <w:rFonts w:ascii="Times New Roman" w:eastAsia="Times New Roman" w:hAnsi="Times New Roman" w:cs="Times New Roman"/>
        </w:rPr>
        <w:t>GmbH</w:t>
      </w:r>
      <w:proofErr w:type="spellEnd"/>
      <w:r w:rsidRPr="00C1598B">
        <w:rPr>
          <w:rFonts w:ascii="Times New Roman" w:eastAsia="Times New Roman" w:hAnsi="Times New Roman" w:cs="Times New Roman"/>
        </w:rPr>
        <w:t xml:space="preserve"> в 2007 году была основана компания </w:t>
      </w:r>
      <w:proofErr w:type="spellStart"/>
      <w:r w:rsidRPr="00C1598B">
        <w:rPr>
          <w:rFonts w:ascii="Times New Roman" w:eastAsia="Times New Roman" w:hAnsi="Times New Roman" w:cs="Times New Roman"/>
        </w:rPr>
        <w:t>EnzymPro</w:t>
      </w:r>
      <w:proofErr w:type="spellEnd"/>
      <w:r w:rsidRPr="00C1598B">
        <w:rPr>
          <w:rFonts w:ascii="Times New Roman" w:eastAsia="Times New Roman" w:hAnsi="Times New Roman" w:cs="Times New Roman"/>
        </w:rPr>
        <w:t xml:space="preserve"> AG. Основными направлениями, по которым работает </w:t>
      </w:r>
      <w:proofErr w:type="spellStart"/>
      <w:r w:rsidRPr="00C1598B">
        <w:rPr>
          <w:rFonts w:ascii="Times New Roman" w:eastAsia="Times New Roman" w:hAnsi="Times New Roman" w:cs="Times New Roman"/>
        </w:rPr>
        <w:t>EnzymPro</w:t>
      </w:r>
      <w:proofErr w:type="spellEnd"/>
      <w:r w:rsidRPr="00C1598B">
        <w:rPr>
          <w:rFonts w:ascii="Times New Roman" w:eastAsia="Times New Roman" w:hAnsi="Times New Roman" w:cs="Times New Roman"/>
        </w:rPr>
        <w:t xml:space="preserve"> AG, являются маркетинг и продажи.</w:t>
      </w:r>
      <w:r w:rsidR="00EB1217" w:rsidRPr="00C1598B">
        <w:rPr>
          <w:rFonts w:ascii="Times New Roman" w:eastAsia="Times New Roman" w:hAnsi="Times New Roman" w:cs="Times New Roman"/>
        </w:rPr>
        <w:t xml:space="preserve"> На сегодняшний день компания продает свои продукты на рынке Европы, в частности, в Швейцарии, Швеции, Австрии, Франции и других странах.</w:t>
      </w:r>
      <w:r w:rsidR="00C737BB" w:rsidRPr="00C1598B">
        <w:rPr>
          <w:rFonts w:ascii="Times New Roman" w:eastAsia="Times New Roman" w:hAnsi="Times New Roman" w:cs="Times New Roman"/>
        </w:rPr>
        <w:t xml:space="preserve"> На сегодняшний день компания занимает около 3% косметического рынка в Германии и увеличивает долю на 15-20% ежегодно. При этом продажи косметических средств являются важным драйвером генерирования прибыли для самой компании и составляют около 70% в структуре прибыли.</w:t>
      </w:r>
    </w:p>
    <w:p w:rsidR="00336A98" w:rsidRPr="00C1598B" w:rsidRDefault="00336A98" w:rsidP="009A1EE4">
      <w:pPr>
        <w:spacing w:line="360" w:lineRule="auto"/>
        <w:ind w:firstLine="360"/>
        <w:jc w:val="both"/>
        <w:rPr>
          <w:rFonts w:ascii="Times New Roman" w:eastAsia="Times New Roman" w:hAnsi="Times New Roman" w:cs="Times New Roman"/>
          <w:b/>
        </w:rPr>
      </w:pPr>
    </w:p>
    <w:p w:rsidR="00336A98" w:rsidRPr="00C1598B" w:rsidRDefault="00336A98" w:rsidP="00336A98">
      <w:pPr>
        <w:spacing w:line="360" w:lineRule="auto"/>
        <w:jc w:val="both"/>
        <w:rPr>
          <w:rFonts w:ascii="Times New Roman" w:eastAsia="Times New Roman" w:hAnsi="Times New Roman" w:cs="Times New Roman"/>
          <w:b/>
        </w:rPr>
      </w:pPr>
      <w:r w:rsidRPr="00C1598B">
        <w:rPr>
          <w:rFonts w:ascii="Times New Roman" w:eastAsia="Times New Roman" w:hAnsi="Times New Roman" w:cs="Times New Roman"/>
          <w:b/>
        </w:rPr>
        <w:t xml:space="preserve">1.2 Продукция компании и портрет ее покупателя </w:t>
      </w:r>
    </w:p>
    <w:p w:rsidR="007F0CAB" w:rsidRPr="00C1598B" w:rsidRDefault="007F0CAB" w:rsidP="00F91B55">
      <w:pPr>
        <w:spacing w:line="360" w:lineRule="auto"/>
        <w:ind w:firstLine="426"/>
        <w:jc w:val="both"/>
        <w:rPr>
          <w:rFonts w:ascii="Times New Roman" w:eastAsia="Times New Roman" w:hAnsi="Times New Roman" w:cs="Times New Roman"/>
        </w:rPr>
      </w:pPr>
      <w:r w:rsidRPr="00C1598B">
        <w:rPr>
          <w:rFonts w:ascii="Times New Roman" w:eastAsia="Times New Roman" w:hAnsi="Times New Roman" w:cs="Times New Roman"/>
        </w:rPr>
        <w:t>Компания осуществляет деятельность по двум основным направлениям: пищевые добавки (</w:t>
      </w:r>
      <w:proofErr w:type="spellStart"/>
      <w:r w:rsidRPr="00C1598B">
        <w:rPr>
          <w:rFonts w:ascii="Times New Roman" w:eastAsia="Times New Roman" w:hAnsi="Times New Roman" w:cs="Times New Roman"/>
        </w:rPr>
        <w:t>биоконцентраты</w:t>
      </w:r>
      <w:proofErr w:type="spellEnd"/>
      <w:r w:rsidRPr="00C1598B">
        <w:rPr>
          <w:rFonts w:ascii="Times New Roman" w:eastAsia="Times New Roman" w:hAnsi="Times New Roman" w:cs="Times New Roman"/>
        </w:rPr>
        <w:t>) и косметическая продукция.</w:t>
      </w:r>
    </w:p>
    <w:p w:rsidR="00B55B58" w:rsidRPr="00C1598B" w:rsidRDefault="007F0CAB" w:rsidP="007F0CAB">
      <w:pPr>
        <w:spacing w:line="360" w:lineRule="auto"/>
        <w:ind w:firstLine="426"/>
        <w:jc w:val="both"/>
        <w:rPr>
          <w:rFonts w:ascii="Times New Roman" w:eastAsia="Times New Roman" w:hAnsi="Times New Roman" w:cs="Times New Roman"/>
        </w:rPr>
      </w:pPr>
      <w:r w:rsidRPr="00C1598B">
        <w:rPr>
          <w:rFonts w:ascii="Times New Roman" w:eastAsia="Times New Roman" w:hAnsi="Times New Roman" w:cs="Times New Roman"/>
        </w:rPr>
        <w:lastRenderedPageBreak/>
        <w:t xml:space="preserve">Продажи </w:t>
      </w:r>
      <w:r w:rsidR="00FB0319" w:rsidRPr="00C1598B">
        <w:rPr>
          <w:rFonts w:ascii="Times New Roman" w:eastAsia="Times New Roman" w:hAnsi="Times New Roman" w:cs="Times New Roman"/>
        </w:rPr>
        <w:t>биологически активных добавок</w:t>
      </w:r>
      <w:r w:rsidRPr="00C1598B">
        <w:rPr>
          <w:rFonts w:ascii="Times New Roman" w:eastAsia="Times New Roman" w:hAnsi="Times New Roman" w:cs="Times New Roman"/>
        </w:rPr>
        <w:t xml:space="preserve"> на данный момент осуществляется через магазины здорового питания, аптеки, медицинские центры и клиники. На сегодняшний момент линейка препаратов включает в себя 4 продукта:</w:t>
      </w:r>
    </w:p>
    <w:p w:rsidR="00C737BB" w:rsidRPr="00C1598B" w:rsidRDefault="00C737BB" w:rsidP="007F0CAB">
      <w:pPr>
        <w:spacing w:line="360" w:lineRule="auto"/>
        <w:ind w:firstLine="426"/>
        <w:jc w:val="both"/>
        <w:rPr>
          <w:rFonts w:ascii="Times New Roman" w:eastAsia="Times New Roman" w:hAnsi="Times New Roman" w:cs="Times New Roman"/>
        </w:rPr>
      </w:pPr>
    </w:p>
    <w:p w:rsidR="00C737BB" w:rsidRPr="00C1598B" w:rsidRDefault="00C737BB" w:rsidP="00C737BB">
      <w:pPr>
        <w:spacing w:line="360" w:lineRule="auto"/>
        <w:jc w:val="both"/>
        <w:rPr>
          <w:rFonts w:ascii="Times New Roman" w:eastAsia="Times New Roman" w:hAnsi="Times New Roman" w:cs="Times New Roman"/>
          <w:sz w:val="20"/>
          <w:szCs w:val="20"/>
        </w:rPr>
      </w:pPr>
      <w:r w:rsidRPr="00C1598B">
        <w:rPr>
          <w:rFonts w:ascii="Times New Roman" w:eastAsia="Times New Roman" w:hAnsi="Times New Roman" w:cs="Times New Roman"/>
        </w:rPr>
        <w:t>Таб</w:t>
      </w:r>
      <w:r w:rsidR="002C7ED8" w:rsidRPr="00C1598B">
        <w:rPr>
          <w:rFonts w:ascii="Times New Roman" w:eastAsia="Times New Roman" w:hAnsi="Times New Roman" w:cs="Times New Roman"/>
        </w:rPr>
        <w:t>.</w:t>
      </w:r>
      <w:r w:rsidRPr="00C1598B">
        <w:rPr>
          <w:rFonts w:ascii="Times New Roman" w:eastAsia="Times New Roman" w:hAnsi="Times New Roman" w:cs="Times New Roman"/>
        </w:rPr>
        <w:t xml:space="preserve"> 1. Линейка биологически активных добавок компании </w:t>
      </w:r>
      <w:proofErr w:type="spellStart"/>
      <w:r w:rsidRPr="00C1598B">
        <w:rPr>
          <w:rFonts w:ascii="Times New Roman" w:eastAsia="Times New Roman" w:hAnsi="Times New Roman" w:cs="Times New Roman"/>
          <w:lang w:val="en-US"/>
        </w:rPr>
        <w:t>Regulat</w:t>
      </w:r>
      <w:proofErr w:type="spellEnd"/>
    </w:p>
    <w:tbl>
      <w:tblPr>
        <w:tblStyle w:val="af"/>
        <w:tblW w:w="0" w:type="auto"/>
        <w:tblLook w:val="04A0"/>
      </w:tblPr>
      <w:tblGrid>
        <w:gridCol w:w="4878"/>
        <w:gridCol w:w="5436"/>
      </w:tblGrid>
      <w:tr w:rsidR="002C7ED8" w:rsidRPr="00C1598B" w:rsidTr="006240F7">
        <w:trPr>
          <w:trHeight w:val="617"/>
        </w:trPr>
        <w:tc>
          <w:tcPr>
            <w:tcW w:w="4878" w:type="dxa"/>
            <w:shd w:val="clear" w:color="auto" w:fill="FFFFFF" w:themeFill="background1"/>
            <w:vAlign w:val="center"/>
          </w:tcPr>
          <w:p w:rsidR="00D44881" w:rsidRPr="00C1598B" w:rsidRDefault="002C7ED8">
            <w:pPr>
              <w:spacing w:line="360" w:lineRule="auto"/>
              <w:jc w:val="center"/>
              <w:rPr>
                <w:rFonts w:ascii="Times New Roman" w:eastAsia="Times New Roman" w:hAnsi="Times New Roman" w:cs="Times New Roman"/>
                <w:sz w:val="24"/>
                <w:szCs w:val="24"/>
              </w:rPr>
            </w:pPr>
            <w:r w:rsidRPr="00C1598B">
              <w:rPr>
                <w:rFonts w:ascii="Times New Roman" w:eastAsia="Times New Roman" w:hAnsi="Times New Roman" w:cs="Times New Roman"/>
              </w:rPr>
              <w:t>Название продукта</w:t>
            </w:r>
          </w:p>
        </w:tc>
        <w:tc>
          <w:tcPr>
            <w:tcW w:w="5436" w:type="dxa"/>
            <w:shd w:val="clear" w:color="auto" w:fill="FFFFFF" w:themeFill="background1"/>
            <w:vAlign w:val="center"/>
          </w:tcPr>
          <w:p w:rsidR="00D44881" w:rsidRPr="00C1598B" w:rsidRDefault="002C7ED8">
            <w:pPr>
              <w:spacing w:line="360" w:lineRule="auto"/>
              <w:jc w:val="center"/>
              <w:rPr>
                <w:rFonts w:ascii="Times New Roman" w:eastAsia="Times New Roman" w:hAnsi="Times New Roman" w:cs="Times New Roman"/>
                <w:sz w:val="24"/>
                <w:szCs w:val="24"/>
              </w:rPr>
            </w:pPr>
            <w:r w:rsidRPr="00C1598B">
              <w:rPr>
                <w:rFonts w:ascii="Times New Roman" w:eastAsia="Times New Roman" w:hAnsi="Times New Roman" w:cs="Times New Roman"/>
              </w:rPr>
              <w:t>Описание продукта</w:t>
            </w:r>
          </w:p>
        </w:tc>
      </w:tr>
      <w:tr w:rsidR="00FB0319" w:rsidRPr="00C1598B" w:rsidTr="006240F7">
        <w:trPr>
          <w:trHeight w:val="1043"/>
        </w:trPr>
        <w:tc>
          <w:tcPr>
            <w:tcW w:w="4878" w:type="dxa"/>
          </w:tcPr>
          <w:p w:rsidR="00640890" w:rsidRPr="00C1598B" w:rsidRDefault="00640890" w:rsidP="00640890">
            <w:pPr>
              <w:spacing w:line="360" w:lineRule="auto"/>
              <w:rPr>
                <w:rFonts w:ascii="Times New Roman" w:eastAsia="Times New Roman" w:hAnsi="Times New Roman" w:cs="Times New Roman"/>
              </w:rPr>
            </w:pPr>
          </w:p>
          <w:p w:rsidR="00FB0319" w:rsidRPr="00C1598B" w:rsidRDefault="00FB0319" w:rsidP="002656D0">
            <w:pPr>
              <w:pStyle w:val="a7"/>
              <w:numPr>
                <w:ilvl w:val="0"/>
                <w:numId w:val="8"/>
              </w:numPr>
              <w:spacing w:line="360" w:lineRule="auto"/>
              <w:rPr>
                <w:rFonts w:ascii="Times New Roman" w:eastAsia="Times New Roman" w:hAnsi="Times New Roman" w:cs="Times New Roman"/>
              </w:rPr>
            </w:pPr>
            <w:proofErr w:type="spellStart"/>
            <w:r w:rsidRPr="00C1598B">
              <w:rPr>
                <w:rFonts w:ascii="Times New Roman" w:eastAsia="Times New Roman" w:hAnsi="Times New Roman" w:cs="Times New Roman"/>
                <w:lang w:val="en-US"/>
              </w:rPr>
              <w:t>Regulatpro</w:t>
            </w:r>
            <w:proofErr w:type="spellEnd"/>
            <w:r w:rsidRPr="00C1598B">
              <w:rPr>
                <w:rFonts w:ascii="Times New Roman" w:eastAsia="Times New Roman" w:hAnsi="Times New Roman" w:cs="Times New Roman"/>
              </w:rPr>
              <w:t xml:space="preserve">® </w:t>
            </w:r>
            <w:proofErr w:type="spellStart"/>
            <w:r w:rsidRPr="00C1598B">
              <w:rPr>
                <w:rFonts w:ascii="Times New Roman" w:eastAsia="Times New Roman" w:hAnsi="Times New Roman" w:cs="Times New Roman"/>
                <w:lang w:val="en-US"/>
              </w:rPr>
              <w:t>Hyaluron</w:t>
            </w:r>
            <w:proofErr w:type="spellEnd"/>
          </w:p>
        </w:tc>
        <w:tc>
          <w:tcPr>
            <w:tcW w:w="5436" w:type="dxa"/>
          </w:tcPr>
          <w:p w:rsidR="00FB0319" w:rsidRPr="00C1598B" w:rsidRDefault="00FB0319" w:rsidP="00656FFE">
            <w:pPr>
              <w:jc w:val="both"/>
              <w:rPr>
                <w:rFonts w:ascii="Times New Roman" w:eastAsia="Times New Roman" w:hAnsi="Times New Roman" w:cs="Times New Roman"/>
              </w:rPr>
            </w:pPr>
            <w:r w:rsidRPr="00C1598B">
              <w:rPr>
                <w:rFonts w:ascii="Times New Roman" w:eastAsia="Times New Roman" w:hAnsi="Times New Roman" w:cs="Times New Roman"/>
              </w:rPr>
              <w:t xml:space="preserve">Питьевой концентрат для укрепления волос, ногтей и уходом за кожей. </w:t>
            </w:r>
            <w:r w:rsidR="00D55644" w:rsidRPr="00C1598B">
              <w:rPr>
                <w:rFonts w:ascii="Times New Roman" w:eastAsia="Times New Roman" w:hAnsi="Times New Roman" w:cs="Times New Roman"/>
              </w:rPr>
              <w:t xml:space="preserve">При производстве продукта используется </w:t>
            </w:r>
            <w:r w:rsidRPr="00C1598B">
              <w:rPr>
                <w:rFonts w:ascii="Times New Roman" w:eastAsia="Times New Roman" w:hAnsi="Times New Roman" w:cs="Times New Roman"/>
              </w:rPr>
              <w:t xml:space="preserve">запатентованный процесс каскадной ферментации. </w:t>
            </w:r>
          </w:p>
        </w:tc>
      </w:tr>
      <w:tr w:rsidR="00FB0319" w:rsidRPr="00C1598B" w:rsidTr="006240F7">
        <w:trPr>
          <w:trHeight w:val="832"/>
        </w:trPr>
        <w:tc>
          <w:tcPr>
            <w:tcW w:w="4878" w:type="dxa"/>
          </w:tcPr>
          <w:p w:rsidR="00640890" w:rsidRPr="00C1598B" w:rsidRDefault="00640890" w:rsidP="00640890">
            <w:pPr>
              <w:spacing w:line="360" w:lineRule="auto"/>
              <w:rPr>
                <w:rFonts w:ascii="Times New Roman" w:eastAsia="Times New Roman" w:hAnsi="Times New Roman" w:cs="Times New Roman"/>
              </w:rPr>
            </w:pPr>
          </w:p>
          <w:p w:rsidR="00FB0319" w:rsidRPr="00C1598B" w:rsidRDefault="00FB0319" w:rsidP="002656D0">
            <w:pPr>
              <w:pStyle w:val="a7"/>
              <w:numPr>
                <w:ilvl w:val="0"/>
                <w:numId w:val="8"/>
              </w:numPr>
              <w:spacing w:line="360" w:lineRule="auto"/>
              <w:rPr>
                <w:rFonts w:ascii="Times New Roman" w:eastAsia="Times New Roman" w:hAnsi="Times New Roman" w:cs="Times New Roman"/>
              </w:rPr>
            </w:pPr>
            <w:proofErr w:type="spellStart"/>
            <w:r w:rsidRPr="00C1598B">
              <w:rPr>
                <w:rFonts w:ascii="Times New Roman" w:eastAsia="Times New Roman" w:hAnsi="Times New Roman" w:cs="Times New Roman"/>
                <w:lang w:val="en-US"/>
              </w:rPr>
              <w:t>Rechtsregulat</w:t>
            </w:r>
            <w:proofErr w:type="spellEnd"/>
            <w:r w:rsidRPr="00C1598B">
              <w:rPr>
                <w:rFonts w:ascii="Times New Roman" w:eastAsia="Times New Roman" w:hAnsi="Times New Roman" w:cs="Times New Roman"/>
              </w:rPr>
              <w:t xml:space="preserve">® </w:t>
            </w:r>
            <w:r w:rsidRPr="00C1598B">
              <w:rPr>
                <w:rFonts w:ascii="Times New Roman" w:eastAsia="Times New Roman" w:hAnsi="Times New Roman" w:cs="Times New Roman"/>
                <w:lang w:val="en-US"/>
              </w:rPr>
              <w:t>Dent</w:t>
            </w:r>
            <w:r w:rsidRPr="00C1598B">
              <w:rPr>
                <w:rFonts w:ascii="Times New Roman" w:eastAsia="Times New Roman" w:hAnsi="Times New Roman" w:cs="Times New Roman"/>
              </w:rPr>
              <w:t xml:space="preserve"> </w:t>
            </w:r>
            <w:r w:rsidRPr="00C1598B">
              <w:rPr>
                <w:rFonts w:ascii="Times New Roman" w:eastAsia="Times New Roman" w:hAnsi="Times New Roman" w:cs="Times New Roman"/>
                <w:lang w:val="en-US"/>
              </w:rPr>
              <w:t>Healthy</w:t>
            </w:r>
            <w:r w:rsidRPr="00C1598B">
              <w:rPr>
                <w:rFonts w:ascii="Times New Roman" w:eastAsia="Times New Roman" w:hAnsi="Times New Roman" w:cs="Times New Roman"/>
              </w:rPr>
              <w:t xml:space="preserve"> </w:t>
            </w:r>
            <w:r w:rsidRPr="00C1598B">
              <w:rPr>
                <w:rFonts w:ascii="Times New Roman" w:eastAsia="Times New Roman" w:hAnsi="Times New Roman" w:cs="Times New Roman"/>
                <w:lang w:val="en-US"/>
              </w:rPr>
              <w:t>Mouth</w:t>
            </w:r>
          </w:p>
        </w:tc>
        <w:tc>
          <w:tcPr>
            <w:tcW w:w="5436" w:type="dxa"/>
          </w:tcPr>
          <w:p w:rsidR="00FB0319" w:rsidRPr="00C1598B" w:rsidRDefault="00FB0319" w:rsidP="00656FFE">
            <w:pPr>
              <w:jc w:val="both"/>
              <w:rPr>
                <w:rFonts w:ascii="Times New Roman" w:eastAsia="Times New Roman" w:hAnsi="Times New Roman" w:cs="Times New Roman"/>
              </w:rPr>
            </w:pPr>
            <w:r w:rsidRPr="00C1598B">
              <w:rPr>
                <w:rFonts w:ascii="Times New Roman" w:eastAsia="Times New Roman" w:hAnsi="Times New Roman" w:cs="Times New Roman"/>
              </w:rPr>
              <w:t>Средство для полоскания рта для укрепления десен и поддержания здоровой микрофлоры полости рта</w:t>
            </w:r>
            <w:r w:rsidR="00640890" w:rsidRPr="00C1598B">
              <w:rPr>
                <w:rFonts w:ascii="Times New Roman" w:eastAsia="Times New Roman" w:hAnsi="Times New Roman" w:cs="Times New Roman"/>
              </w:rPr>
              <w:t>.</w:t>
            </w:r>
          </w:p>
        </w:tc>
      </w:tr>
      <w:tr w:rsidR="00FB0319" w:rsidRPr="00C1598B" w:rsidTr="006240F7">
        <w:trPr>
          <w:trHeight w:val="844"/>
        </w:trPr>
        <w:tc>
          <w:tcPr>
            <w:tcW w:w="4878" w:type="dxa"/>
          </w:tcPr>
          <w:p w:rsidR="00640890" w:rsidRPr="00C1598B" w:rsidRDefault="00640890" w:rsidP="00640890">
            <w:pPr>
              <w:spacing w:line="360" w:lineRule="auto"/>
              <w:rPr>
                <w:rFonts w:ascii="Times New Roman" w:eastAsia="Times New Roman" w:hAnsi="Times New Roman" w:cs="Times New Roman"/>
              </w:rPr>
            </w:pPr>
          </w:p>
          <w:p w:rsidR="00FB0319" w:rsidRPr="00C1598B" w:rsidRDefault="00FB0319" w:rsidP="002656D0">
            <w:pPr>
              <w:pStyle w:val="a7"/>
              <w:numPr>
                <w:ilvl w:val="0"/>
                <w:numId w:val="8"/>
              </w:numPr>
              <w:spacing w:line="360" w:lineRule="auto"/>
              <w:rPr>
                <w:rFonts w:ascii="Times New Roman" w:eastAsia="Times New Roman" w:hAnsi="Times New Roman" w:cs="Times New Roman"/>
              </w:rPr>
            </w:pPr>
            <w:proofErr w:type="spellStart"/>
            <w:r w:rsidRPr="00C1598B">
              <w:rPr>
                <w:rFonts w:ascii="Times New Roman" w:eastAsia="Times New Roman" w:hAnsi="Times New Roman" w:cs="Times New Roman"/>
                <w:lang w:val="en-US"/>
              </w:rPr>
              <w:t>Regulatpro</w:t>
            </w:r>
            <w:proofErr w:type="spellEnd"/>
            <w:r w:rsidRPr="00C1598B">
              <w:rPr>
                <w:rFonts w:ascii="Times New Roman" w:eastAsia="Times New Roman" w:hAnsi="Times New Roman" w:cs="Times New Roman"/>
              </w:rPr>
              <w:t xml:space="preserve">® </w:t>
            </w:r>
            <w:r w:rsidRPr="00C1598B">
              <w:rPr>
                <w:rFonts w:ascii="Times New Roman" w:eastAsia="Times New Roman" w:hAnsi="Times New Roman" w:cs="Times New Roman"/>
                <w:lang w:val="en-US"/>
              </w:rPr>
              <w:t>Bio</w:t>
            </w:r>
          </w:p>
        </w:tc>
        <w:tc>
          <w:tcPr>
            <w:tcW w:w="5436" w:type="dxa"/>
          </w:tcPr>
          <w:p w:rsidR="00FB0319" w:rsidRPr="00C1598B" w:rsidRDefault="00FB0319" w:rsidP="00656FFE">
            <w:pPr>
              <w:jc w:val="both"/>
              <w:rPr>
                <w:rFonts w:ascii="Times New Roman" w:eastAsia="Times New Roman" w:hAnsi="Times New Roman" w:cs="Times New Roman"/>
              </w:rPr>
            </w:pPr>
            <w:r w:rsidRPr="00C1598B">
              <w:rPr>
                <w:rFonts w:ascii="Times New Roman" w:eastAsia="Times New Roman" w:hAnsi="Times New Roman" w:cs="Times New Roman"/>
              </w:rPr>
              <w:t>Концентрат для повышения иммунитета</w:t>
            </w:r>
            <w:r w:rsidR="00640890" w:rsidRPr="00C1598B">
              <w:rPr>
                <w:rFonts w:ascii="Times New Roman" w:eastAsia="Times New Roman" w:hAnsi="Times New Roman" w:cs="Times New Roman"/>
              </w:rPr>
              <w:t>. Содержит активные ферменты фруктов, овощей, орехов, лекарственных и пряных трав.</w:t>
            </w:r>
          </w:p>
        </w:tc>
      </w:tr>
      <w:tr w:rsidR="00FB0319" w:rsidRPr="00C1598B" w:rsidTr="006240F7">
        <w:trPr>
          <w:trHeight w:val="842"/>
        </w:trPr>
        <w:tc>
          <w:tcPr>
            <w:tcW w:w="4878" w:type="dxa"/>
          </w:tcPr>
          <w:p w:rsidR="00640890" w:rsidRPr="00C1598B" w:rsidRDefault="00640890" w:rsidP="00640890">
            <w:pPr>
              <w:spacing w:line="360" w:lineRule="auto"/>
              <w:rPr>
                <w:rFonts w:ascii="Times New Roman" w:eastAsia="Times New Roman" w:hAnsi="Times New Roman" w:cs="Times New Roman"/>
              </w:rPr>
            </w:pPr>
          </w:p>
          <w:p w:rsidR="00FB0319" w:rsidRPr="00C1598B" w:rsidRDefault="00FB0319" w:rsidP="002656D0">
            <w:pPr>
              <w:pStyle w:val="a7"/>
              <w:numPr>
                <w:ilvl w:val="0"/>
                <w:numId w:val="8"/>
              </w:numPr>
              <w:spacing w:line="360" w:lineRule="auto"/>
              <w:rPr>
                <w:rFonts w:ascii="Times New Roman" w:eastAsia="Times New Roman" w:hAnsi="Times New Roman" w:cs="Times New Roman"/>
              </w:rPr>
            </w:pPr>
            <w:proofErr w:type="spellStart"/>
            <w:r w:rsidRPr="00C1598B">
              <w:rPr>
                <w:rFonts w:ascii="Times New Roman" w:eastAsia="Times New Roman" w:hAnsi="Times New Roman" w:cs="Times New Roman"/>
                <w:lang w:val="en-US"/>
              </w:rPr>
              <w:t>Regulatpro</w:t>
            </w:r>
            <w:proofErr w:type="spellEnd"/>
            <w:r w:rsidRPr="00C1598B">
              <w:rPr>
                <w:rFonts w:ascii="Times New Roman" w:eastAsia="Times New Roman" w:hAnsi="Times New Roman" w:cs="Times New Roman"/>
              </w:rPr>
              <w:t xml:space="preserve">® </w:t>
            </w:r>
            <w:r w:rsidRPr="00C1598B">
              <w:rPr>
                <w:rFonts w:ascii="Times New Roman" w:eastAsia="Times New Roman" w:hAnsi="Times New Roman" w:cs="Times New Roman"/>
                <w:lang w:val="en-US"/>
              </w:rPr>
              <w:t>Metabolic</w:t>
            </w:r>
          </w:p>
        </w:tc>
        <w:tc>
          <w:tcPr>
            <w:tcW w:w="5436" w:type="dxa"/>
          </w:tcPr>
          <w:p w:rsidR="00FB0319" w:rsidRPr="00C1598B" w:rsidRDefault="00640890" w:rsidP="00656FFE">
            <w:pPr>
              <w:jc w:val="both"/>
              <w:rPr>
                <w:rFonts w:ascii="Times New Roman" w:eastAsia="Times New Roman" w:hAnsi="Times New Roman" w:cs="Times New Roman"/>
              </w:rPr>
            </w:pPr>
            <w:r w:rsidRPr="00C1598B">
              <w:rPr>
                <w:rFonts w:ascii="Times New Roman" w:eastAsia="Times New Roman" w:hAnsi="Times New Roman" w:cs="Times New Roman"/>
              </w:rPr>
              <w:t>Биодобавка для поддержания нормального уровня сахара и нормализации уровня холестерина в крови.</w:t>
            </w:r>
          </w:p>
        </w:tc>
      </w:tr>
    </w:tbl>
    <w:p w:rsidR="00B55B58" w:rsidRPr="00C1598B" w:rsidRDefault="00A65911" w:rsidP="007F0CAB">
      <w:pPr>
        <w:spacing w:line="360" w:lineRule="auto"/>
        <w:ind w:firstLine="426"/>
        <w:jc w:val="both"/>
        <w:rPr>
          <w:rFonts w:ascii="Times New Roman" w:eastAsia="Times New Roman" w:hAnsi="Times New Roman" w:cs="Times New Roman"/>
        </w:rPr>
      </w:pPr>
      <w:r w:rsidRPr="00C1598B">
        <w:rPr>
          <w:rFonts w:ascii="Times New Roman" w:eastAsia="Times New Roman" w:hAnsi="Times New Roman" w:cs="Times New Roman"/>
        </w:rPr>
        <w:t>Составлено автором</w:t>
      </w:r>
      <w:r w:rsidR="009E55B4" w:rsidRPr="00C1598B">
        <w:rPr>
          <w:rFonts w:ascii="Times New Roman" w:eastAsia="Times New Roman" w:hAnsi="Times New Roman" w:cs="Times New Roman"/>
        </w:rPr>
        <w:t xml:space="preserve"> на основе информации с официального сайта компании</w:t>
      </w:r>
      <w:r w:rsidR="006240F7" w:rsidRPr="00C1598B">
        <w:rPr>
          <w:rFonts w:ascii="Times New Roman" w:hAnsi="Times New Roman" w:cs="Times New Roman"/>
        </w:rPr>
        <w:t>: http://www.regulat-direct.com</w:t>
      </w:r>
      <w:r w:rsidR="006240F7" w:rsidRPr="00C1598B">
        <w:rPr>
          <w:rStyle w:val="af2"/>
          <w:rFonts w:ascii="Times New Roman" w:eastAsia="Times New Roman" w:hAnsi="Times New Roman" w:cs="Times New Roman"/>
          <w:sz w:val="20"/>
          <w:szCs w:val="20"/>
        </w:rPr>
        <w:t xml:space="preserve"> </w:t>
      </w:r>
      <w:r w:rsidR="009E55B4" w:rsidRPr="00C1598B">
        <w:rPr>
          <w:rStyle w:val="af2"/>
          <w:rFonts w:ascii="Times New Roman" w:eastAsia="Times New Roman" w:hAnsi="Times New Roman" w:cs="Times New Roman"/>
          <w:sz w:val="20"/>
          <w:szCs w:val="20"/>
          <w:lang w:val="en-US"/>
        </w:rPr>
        <w:footnoteReference w:id="1"/>
      </w:r>
    </w:p>
    <w:p w:rsidR="002C7ED8" w:rsidRPr="00C1598B" w:rsidRDefault="002C7ED8" w:rsidP="00BE18E2">
      <w:pPr>
        <w:spacing w:line="360" w:lineRule="auto"/>
        <w:ind w:firstLine="426"/>
        <w:jc w:val="both"/>
        <w:rPr>
          <w:rFonts w:ascii="Times New Roman" w:eastAsia="Times New Roman" w:hAnsi="Times New Roman" w:cs="Times New Roman"/>
        </w:rPr>
      </w:pPr>
    </w:p>
    <w:p w:rsidR="00BE18E2" w:rsidRPr="00C1598B" w:rsidRDefault="007F0CAB" w:rsidP="00BE18E2">
      <w:pPr>
        <w:spacing w:line="360" w:lineRule="auto"/>
        <w:ind w:firstLine="426"/>
        <w:jc w:val="both"/>
        <w:rPr>
          <w:rFonts w:ascii="Times New Roman" w:eastAsia="Times New Roman" w:hAnsi="Times New Roman" w:cs="Times New Roman"/>
        </w:rPr>
      </w:pPr>
      <w:r w:rsidRPr="00C1598B">
        <w:rPr>
          <w:rFonts w:ascii="Times New Roman" w:eastAsia="Times New Roman" w:hAnsi="Times New Roman" w:cs="Times New Roman"/>
        </w:rPr>
        <w:t>Косметическая продукция продается в  магазинах косметики и парфюмерии, аптеках и косметических салонах.</w:t>
      </w:r>
      <w:r w:rsidR="00BE18E2" w:rsidRPr="00C1598B">
        <w:rPr>
          <w:rFonts w:ascii="Times New Roman" w:eastAsia="Times New Roman" w:hAnsi="Times New Roman" w:cs="Times New Roman"/>
        </w:rPr>
        <w:t xml:space="preserve"> </w:t>
      </w:r>
      <w:r w:rsidR="00F91B55" w:rsidRPr="00C1598B">
        <w:rPr>
          <w:rFonts w:ascii="Times New Roman" w:eastAsia="Times New Roman" w:hAnsi="Times New Roman" w:cs="Times New Roman"/>
        </w:rPr>
        <w:t xml:space="preserve">Продукция компании  изготавливается по самым высоким стандартам качества, что подтверждают клинические исследования: выявлен значимый положительный эффект косметических препаратов </w:t>
      </w:r>
      <w:proofErr w:type="spellStart"/>
      <w:r w:rsidR="00F91B55" w:rsidRPr="00C1598B">
        <w:rPr>
          <w:rFonts w:ascii="Times New Roman" w:eastAsia="Times New Roman" w:hAnsi="Times New Roman" w:cs="Times New Roman"/>
        </w:rPr>
        <w:t>Dr</w:t>
      </w:r>
      <w:proofErr w:type="spellEnd"/>
      <w:r w:rsidR="00F91B55" w:rsidRPr="00C1598B">
        <w:rPr>
          <w:rFonts w:ascii="Times New Roman" w:eastAsia="Times New Roman" w:hAnsi="Times New Roman" w:cs="Times New Roman"/>
        </w:rPr>
        <w:t xml:space="preserve">. </w:t>
      </w:r>
      <w:proofErr w:type="spellStart"/>
      <w:r w:rsidR="00F91B55" w:rsidRPr="00C1598B">
        <w:rPr>
          <w:rFonts w:ascii="Times New Roman" w:eastAsia="Times New Roman" w:hAnsi="Times New Roman" w:cs="Times New Roman"/>
        </w:rPr>
        <w:t>Niedermaier</w:t>
      </w:r>
      <w:proofErr w:type="spellEnd"/>
      <w:r w:rsidR="00F23F2C" w:rsidRPr="00C1598B">
        <w:rPr>
          <w:rFonts w:ascii="Times New Roman" w:eastAsia="Times New Roman" w:hAnsi="Times New Roman" w:cs="Times New Roman"/>
        </w:rPr>
        <w:t xml:space="preserve"> </w:t>
      </w:r>
      <w:proofErr w:type="spellStart"/>
      <w:r w:rsidR="00F23F2C" w:rsidRPr="00C1598B">
        <w:rPr>
          <w:rFonts w:ascii="Times New Roman" w:hAnsi="Times New Roman" w:cs="Times New Roman"/>
        </w:rPr>
        <w:t>Pharma</w:t>
      </w:r>
      <w:proofErr w:type="spellEnd"/>
      <w:r w:rsidR="00F23F2C" w:rsidRPr="00C1598B">
        <w:rPr>
          <w:rFonts w:ascii="Times New Roman" w:hAnsi="Times New Roman" w:cs="Times New Roman"/>
        </w:rPr>
        <w:t xml:space="preserve"> </w:t>
      </w:r>
      <w:proofErr w:type="spellStart"/>
      <w:r w:rsidR="00F23F2C" w:rsidRPr="00C1598B">
        <w:rPr>
          <w:rFonts w:ascii="Times New Roman" w:hAnsi="Times New Roman" w:cs="Times New Roman"/>
        </w:rPr>
        <w:t>GmbH</w:t>
      </w:r>
      <w:proofErr w:type="spellEnd"/>
      <w:r w:rsidR="00F91B55" w:rsidRPr="00C1598B">
        <w:rPr>
          <w:rFonts w:ascii="Times New Roman" w:eastAsia="Times New Roman" w:hAnsi="Times New Roman" w:cs="Times New Roman"/>
        </w:rPr>
        <w:t xml:space="preserve"> на самые разнообразные типы кожи</w:t>
      </w:r>
      <w:r w:rsidR="00C737BB" w:rsidRPr="00C1598B">
        <w:rPr>
          <w:rStyle w:val="af2"/>
          <w:rFonts w:ascii="Times New Roman" w:eastAsia="Times New Roman" w:hAnsi="Times New Roman" w:cs="Times New Roman"/>
        </w:rPr>
        <w:footnoteReference w:id="2"/>
      </w:r>
      <w:r w:rsidR="00F91B55" w:rsidRPr="00C1598B">
        <w:rPr>
          <w:rFonts w:ascii="Times New Roman" w:eastAsia="Times New Roman" w:hAnsi="Times New Roman" w:cs="Times New Roman"/>
        </w:rPr>
        <w:t>.</w:t>
      </w:r>
      <w:r w:rsidR="001242A0" w:rsidRPr="00C1598B">
        <w:rPr>
          <w:rFonts w:ascii="Times New Roman" w:eastAsia="Times New Roman" w:hAnsi="Times New Roman" w:cs="Times New Roman"/>
        </w:rPr>
        <w:t xml:space="preserve"> </w:t>
      </w:r>
      <w:r w:rsidR="001242A0" w:rsidRPr="00C1598B">
        <w:rPr>
          <w:rFonts w:ascii="Times New Roman" w:hAnsi="Times New Roman" w:cs="Times New Roman"/>
        </w:rPr>
        <w:t xml:space="preserve">Ключевым преимуществом данной косметики является практически полное </w:t>
      </w:r>
      <w:r w:rsidR="001242A0" w:rsidRPr="00C1598B">
        <w:rPr>
          <w:rFonts w:ascii="Times New Roman" w:hAnsi="Times New Roman" w:cs="Times New Roman"/>
          <w:bCs/>
        </w:rPr>
        <w:t xml:space="preserve">отсутствие каких-либо вредных элементов и низкий (практически нулевой) уровень </w:t>
      </w:r>
      <w:proofErr w:type="spellStart"/>
      <w:r w:rsidR="001242A0" w:rsidRPr="00C1598B">
        <w:rPr>
          <w:rFonts w:ascii="Times New Roman" w:hAnsi="Times New Roman" w:cs="Times New Roman"/>
          <w:bCs/>
        </w:rPr>
        <w:t>аллергенности</w:t>
      </w:r>
      <w:proofErr w:type="spellEnd"/>
      <w:r w:rsidR="001242A0" w:rsidRPr="00C1598B">
        <w:rPr>
          <w:rFonts w:ascii="Times New Roman" w:hAnsi="Times New Roman" w:cs="Times New Roman"/>
          <w:bCs/>
        </w:rPr>
        <w:t>, что также привлекает покупателей.</w:t>
      </w:r>
      <w:r w:rsidR="00640890" w:rsidRPr="00C1598B">
        <w:rPr>
          <w:rFonts w:ascii="Times New Roman" w:hAnsi="Times New Roman" w:cs="Times New Roman"/>
          <w:bCs/>
        </w:rPr>
        <w:t xml:space="preserve"> </w:t>
      </w:r>
      <w:r w:rsidR="00492BA0" w:rsidRPr="00C1598B">
        <w:rPr>
          <w:rFonts w:ascii="Times New Roman" w:eastAsia="Times New Roman" w:hAnsi="Times New Roman" w:cs="Times New Roman"/>
        </w:rPr>
        <w:t>Л</w:t>
      </w:r>
      <w:r w:rsidR="00BE18E2" w:rsidRPr="00C1598B">
        <w:rPr>
          <w:rFonts w:ascii="Times New Roman" w:eastAsia="Times New Roman" w:hAnsi="Times New Roman" w:cs="Times New Roman"/>
        </w:rPr>
        <w:t>инейка косметичес</w:t>
      </w:r>
      <w:r w:rsidR="00640890" w:rsidRPr="00C1598B">
        <w:rPr>
          <w:rFonts w:ascii="Times New Roman" w:eastAsia="Times New Roman" w:hAnsi="Times New Roman" w:cs="Times New Roman"/>
        </w:rPr>
        <w:t>ких препаратов включает в себя 9</w:t>
      </w:r>
      <w:r w:rsidR="00BE18E2" w:rsidRPr="00C1598B">
        <w:rPr>
          <w:rFonts w:ascii="Times New Roman" w:eastAsia="Times New Roman" w:hAnsi="Times New Roman" w:cs="Times New Roman"/>
        </w:rPr>
        <w:t xml:space="preserve"> продуктов:</w:t>
      </w:r>
    </w:p>
    <w:p w:rsidR="00C737BB" w:rsidRPr="00C1598B" w:rsidRDefault="00C737BB" w:rsidP="00BE18E2">
      <w:pPr>
        <w:spacing w:line="360" w:lineRule="auto"/>
        <w:ind w:firstLine="426"/>
        <w:jc w:val="both"/>
        <w:rPr>
          <w:rFonts w:ascii="Times New Roman" w:eastAsia="Times New Roman" w:hAnsi="Times New Roman" w:cs="Times New Roman"/>
        </w:rPr>
      </w:pPr>
    </w:p>
    <w:p w:rsidR="00C737BB" w:rsidRPr="00C1598B" w:rsidRDefault="00C737BB" w:rsidP="00C737BB">
      <w:pPr>
        <w:spacing w:line="360" w:lineRule="auto"/>
        <w:jc w:val="both"/>
        <w:rPr>
          <w:rFonts w:ascii="Times New Roman" w:eastAsia="Times New Roman" w:hAnsi="Times New Roman" w:cs="Times New Roman"/>
        </w:rPr>
      </w:pPr>
      <w:r w:rsidRPr="00C1598B">
        <w:rPr>
          <w:rFonts w:ascii="Times New Roman" w:eastAsia="Times New Roman" w:hAnsi="Times New Roman" w:cs="Times New Roman"/>
        </w:rPr>
        <w:t>Таб</w:t>
      </w:r>
      <w:r w:rsidR="002C7ED8" w:rsidRPr="00C1598B">
        <w:rPr>
          <w:rFonts w:ascii="Times New Roman" w:eastAsia="Times New Roman" w:hAnsi="Times New Roman" w:cs="Times New Roman"/>
        </w:rPr>
        <w:t>.</w:t>
      </w:r>
      <w:r w:rsidRPr="00C1598B">
        <w:rPr>
          <w:rFonts w:ascii="Times New Roman" w:eastAsia="Times New Roman" w:hAnsi="Times New Roman" w:cs="Times New Roman"/>
        </w:rPr>
        <w:t xml:space="preserve"> 2. Линейка косметических продуктов компании.</w:t>
      </w:r>
    </w:p>
    <w:tbl>
      <w:tblPr>
        <w:tblStyle w:val="af"/>
        <w:tblW w:w="0" w:type="auto"/>
        <w:tblLook w:val="04A0"/>
      </w:tblPr>
      <w:tblGrid>
        <w:gridCol w:w="4878"/>
        <w:gridCol w:w="4878"/>
      </w:tblGrid>
      <w:tr w:rsidR="002C7ED8" w:rsidRPr="00C1598B" w:rsidTr="002C7ED8">
        <w:tc>
          <w:tcPr>
            <w:tcW w:w="4878" w:type="dxa"/>
            <w:vAlign w:val="center"/>
          </w:tcPr>
          <w:p w:rsidR="00D44881" w:rsidRPr="00C1598B" w:rsidRDefault="002C7ED8">
            <w:pPr>
              <w:spacing w:line="360" w:lineRule="auto"/>
              <w:ind w:left="360"/>
              <w:jc w:val="center"/>
              <w:rPr>
                <w:rFonts w:ascii="Times New Roman" w:eastAsia="Times New Roman" w:hAnsi="Times New Roman" w:cs="Times New Roman"/>
              </w:rPr>
            </w:pPr>
            <w:r w:rsidRPr="00C1598B">
              <w:rPr>
                <w:rFonts w:ascii="Times New Roman" w:eastAsia="Times New Roman" w:hAnsi="Times New Roman" w:cs="Times New Roman"/>
              </w:rPr>
              <w:t>Название продукта</w:t>
            </w:r>
          </w:p>
        </w:tc>
        <w:tc>
          <w:tcPr>
            <w:tcW w:w="4878" w:type="dxa"/>
            <w:vAlign w:val="center"/>
          </w:tcPr>
          <w:p w:rsidR="00D44881" w:rsidRPr="00C1598B" w:rsidRDefault="002C7ED8">
            <w:pPr>
              <w:spacing w:line="360" w:lineRule="auto"/>
              <w:jc w:val="center"/>
              <w:rPr>
                <w:rFonts w:ascii="Times New Roman" w:eastAsia="Times New Roman" w:hAnsi="Times New Roman" w:cs="Times New Roman"/>
                <w:sz w:val="24"/>
                <w:szCs w:val="24"/>
              </w:rPr>
            </w:pPr>
            <w:r w:rsidRPr="00C1598B">
              <w:rPr>
                <w:rFonts w:ascii="Times New Roman" w:eastAsia="Times New Roman" w:hAnsi="Times New Roman" w:cs="Times New Roman"/>
              </w:rPr>
              <w:t>Описание продукта</w:t>
            </w:r>
          </w:p>
        </w:tc>
      </w:tr>
      <w:tr w:rsidR="00640890" w:rsidRPr="00C1598B" w:rsidTr="00656FFE">
        <w:tc>
          <w:tcPr>
            <w:tcW w:w="4878" w:type="dxa"/>
          </w:tcPr>
          <w:p w:rsidR="00640890" w:rsidRPr="00C1598B" w:rsidRDefault="00640890" w:rsidP="002656D0">
            <w:pPr>
              <w:pStyle w:val="a7"/>
              <w:numPr>
                <w:ilvl w:val="0"/>
                <w:numId w:val="9"/>
              </w:numPr>
              <w:spacing w:line="360" w:lineRule="auto"/>
              <w:jc w:val="both"/>
              <w:rPr>
                <w:rFonts w:ascii="Times New Roman" w:eastAsia="Times New Roman" w:hAnsi="Times New Roman" w:cs="Times New Roman"/>
              </w:rPr>
            </w:pPr>
            <w:proofErr w:type="spellStart"/>
            <w:r w:rsidRPr="00C1598B">
              <w:rPr>
                <w:rFonts w:ascii="Times New Roman" w:eastAsia="Times New Roman" w:hAnsi="Times New Roman" w:cs="Times New Roman"/>
                <w:lang w:val="en-US"/>
              </w:rPr>
              <w:t>Regulat</w:t>
            </w:r>
            <w:proofErr w:type="spellEnd"/>
            <w:r w:rsidRPr="00C1598B">
              <w:rPr>
                <w:rFonts w:ascii="Times New Roman" w:eastAsia="Times New Roman" w:hAnsi="Times New Roman" w:cs="Times New Roman"/>
              </w:rPr>
              <w:t xml:space="preserve">® </w:t>
            </w:r>
            <w:r w:rsidRPr="00C1598B">
              <w:rPr>
                <w:rFonts w:ascii="Times New Roman" w:eastAsia="Times New Roman" w:hAnsi="Times New Roman" w:cs="Times New Roman"/>
                <w:lang w:val="en-US"/>
              </w:rPr>
              <w:t>Skin</w:t>
            </w:r>
            <w:r w:rsidRPr="00C1598B">
              <w:rPr>
                <w:rFonts w:ascii="Times New Roman" w:eastAsia="Times New Roman" w:hAnsi="Times New Roman" w:cs="Times New Roman"/>
              </w:rPr>
              <w:t xml:space="preserve"> </w:t>
            </w:r>
            <w:r w:rsidRPr="00C1598B">
              <w:rPr>
                <w:rFonts w:ascii="Times New Roman" w:eastAsia="Times New Roman" w:hAnsi="Times New Roman" w:cs="Times New Roman"/>
                <w:lang w:val="en-US"/>
              </w:rPr>
              <w:t>Repair</w:t>
            </w:r>
          </w:p>
        </w:tc>
        <w:tc>
          <w:tcPr>
            <w:tcW w:w="4878" w:type="dxa"/>
          </w:tcPr>
          <w:p w:rsidR="00640890" w:rsidRPr="00C1598B" w:rsidRDefault="00640890" w:rsidP="00656FFE">
            <w:pPr>
              <w:jc w:val="both"/>
              <w:rPr>
                <w:rFonts w:ascii="Times New Roman" w:eastAsia="Times New Roman" w:hAnsi="Times New Roman" w:cs="Times New Roman"/>
              </w:rPr>
            </w:pPr>
            <w:proofErr w:type="spellStart"/>
            <w:r w:rsidRPr="00C1598B">
              <w:rPr>
                <w:rFonts w:ascii="Times New Roman" w:eastAsia="Times New Roman" w:hAnsi="Times New Roman" w:cs="Times New Roman"/>
              </w:rPr>
              <w:t>Спрей</w:t>
            </w:r>
            <w:proofErr w:type="spellEnd"/>
            <w:r w:rsidRPr="00C1598B">
              <w:rPr>
                <w:rFonts w:ascii="Times New Roman" w:eastAsia="Times New Roman" w:hAnsi="Times New Roman" w:cs="Times New Roman"/>
              </w:rPr>
              <w:t xml:space="preserve"> для восстановления поврежденной кожи.</w:t>
            </w:r>
          </w:p>
        </w:tc>
      </w:tr>
      <w:tr w:rsidR="00640890" w:rsidRPr="00C1598B" w:rsidTr="00656FFE">
        <w:tc>
          <w:tcPr>
            <w:tcW w:w="4878" w:type="dxa"/>
          </w:tcPr>
          <w:p w:rsidR="00640890" w:rsidRPr="00C1598B" w:rsidRDefault="00640890" w:rsidP="002656D0">
            <w:pPr>
              <w:pStyle w:val="a7"/>
              <w:numPr>
                <w:ilvl w:val="0"/>
                <w:numId w:val="9"/>
              </w:numPr>
              <w:spacing w:line="360" w:lineRule="auto"/>
              <w:jc w:val="both"/>
              <w:rPr>
                <w:rFonts w:ascii="Times New Roman" w:eastAsia="Times New Roman" w:hAnsi="Times New Roman" w:cs="Times New Roman"/>
              </w:rPr>
            </w:pPr>
            <w:proofErr w:type="spellStart"/>
            <w:r w:rsidRPr="00C1598B">
              <w:rPr>
                <w:rFonts w:ascii="Times New Roman" w:eastAsia="Times New Roman" w:hAnsi="Times New Roman" w:cs="Times New Roman"/>
                <w:lang w:val="en-US"/>
              </w:rPr>
              <w:t>Regulat</w:t>
            </w:r>
            <w:proofErr w:type="spellEnd"/>
            <w:r w:rsidRPr="00C1598B">
              <w:rPr>
                <w:rFonts w:ascii="Times New Roman" w:eastAsia="Times New Roman" w:hAnsi="Times New Roman" w:cs="Times New Roman"/>
              </w:rPr>
              <w:t>®</w:t>
            </w:r>
            <w:r w:rsidRPr="00C1598B">
              <w:rPr>
                <w:rFonts w:ascii="Times New Roman" w:eastAsia="Times New Roman" w:hAnsi="Times New Roman" w:cs="Times New Roman"/>
                <w:lang w:val="en-US"/>
              </w:rPr>
              <w:t>Skin</w:t>
            </w:r>
            <w:r w:rsidRPr="00C1598B">
              <w:rPr>
                <w:rFonts w:ascii="Times New Roman" w:eastAsia="Times New Roman" w:hAnsi="Times New Roman" w:cs="Times New Roman"/>
              </w:rPr>
              <w:t xml:space="preserve"> </w:t>
            </w:r>
            <w:r w:rsidRPr="00C1598B">
              <w:rPr>
                <w:rFonts w:ascii="Times New Roman" w:eastAsia="Times New Roman" w:hAnsi="Times New Roman" w:cs="Times New Roman"/>
                <w:lang w:val="en-US"/>
              </w:rPr>
              <w:t>Energy</w:t>
            </w:r>
            <w:r w:rsidRPr="00C1598B">
              <w:rPr>
                <w:rFonts w:ascii="Times New Roman" w:eastAsia="Times New Roman" w:hAnsi="Times New Roman" w:cs="Times New Roman"/>
              </w:rPr>
              <w:t xml:space="preserve"> </w:t>
            </w:r>
            <w:r w:rsidRPr="00C1598B">
              <w:rPr>
                <w:rFonts w:ascii="Times New Roman" w:eastAsia="Times New Roman" w:hAnsi="Times New Roman" w:cs="Times New Roman"/>
                <w:lang w:val="en-US"/>
              </w:rPr>
              <w:t>Mousse</w:t>
            </w:r>
          </w:p>
        </w:tc>
        <w:tc>
          <w:tcPr>
            <w:tcW w:w="4878" w:type="dxa"/>
          </w:tcPr>
          <w:p w:rsidR="00640890" w:rsidRPr="00C1598B" w:rsidRDefault="00640890" w:rsidP="00656FFE">
            <w:pPr>
              <w:jc w:val="both"/>
              <w:rPr>
                <w:rFonts w:ascii="Times New Roman" w:eastAsia="Times New Roman" w:hAnsi="Times New Roman" w:cs="Times New Roman"/>
              </w:rPr>
            </w:pPr>
            <w:r w:rsidRPr="00C1598B">
              <w:rPr>
                <w:rFonts w:ascii="Times New Roman" w:eastAsia="Times New Roman" w:hAnsi="Times New Roman" w:cs="Times New Roman"/>
              </w:rPr>
              <w:t xml:space="preserve">Увлажняющий и питающий мусс, увлажняет кожу. </w:t>
            </w:r>
          </w:p>
        </w:tc>
      </w:tr>
      <w:tr w:rsidR="00640890" w:rsidRPr="00C1598B" w:rsidTr="00656FFE">
        <w:tc>
          <w:tcPr>
            <w:tcW w:w="4878" w:type="dxa"/>
          </w:tcPr>
          <w:p w:rsidR="00640890" w:rsidRPr="00C1598B" w:rsidRDefault="00C737BB" w:rsidP="002656D0">
            <w:pPr>
              <w:pStyle w:val="a7"/>
              <w:numPr>
                <w:ilvl w:val="0"/>
                <w:numId w:val="9"/>
              </w:numPr>
              <w:spacing w:line="360" w:lineRule="auto"/>
              <w:jc w:val="both"/>
              <w:rPr>
                <w:rFonts w:ascii="Times New Roman" w:eastAsia="Times New Roman" w:hAnsi="Times New Roman" w:cs="Times New Roman"/>
                <w:lang w:val="en-US"/>
              </w:rPr>
            </w:pPr>
            <w:proofErr w:type="spellStart"/>
            <w:r w:rsidRPr="00C1598B">
              <w:rPr>
                <w:rFonts w:ascii="Times New Roman" w:eastAsia="Times New Roman" w:hAnsi="Times New Roman" w:cs="Times New Roman"/>
                <w:lang w:val="en-US"/>
              </w:rPr>
              <w:lastRenderedPageBreak/>
              <w:t>Regulat</w:t>
            </w:r>
            <w:proofErr w:type="spellEnd"/>
            <w:r w:rsidRPr="00C1598B">
              <w:rPr>
                <w:rFonts w:ascii="Times New Roman" w:eastAsia="Times New Roman" w:hAnsi="Times New Roman" w:cs="Times New Roman"/>
                <w:lang w:val="en-US"/>
              </w:rPr>
              <w:t xml:space="preserve">® Beauty anti </w:t>
            </w:r>
            <w:r w:rsidR="00640890" w:rsidRPr="00C1598B">
              <w:rPr>
                <w:rFonts w:ascii="Times New Roman" w:eastAsia="Times New Roman" w:hAnsi="Times New Roman" w:cs="Times New Roman"/>
                <w:lang w:val="en-US"/>
              </w:rPr>
              <w:t>aging lifting serum</w:t>
            </w:r>
          </w:p>
        </w:tc>
        <w:tc>
          <w:tcPr>
            <w:tcW w:w="4878" w:type="dxa"/>
          </w:tcPr>
          <w:p w:rsidR="00640890" w:rsidRPr="00C1598B" w:rsidRDefault="00640890" w:rsidP="00656FFE">
            <w:pPr>
              <w:jc w:val="both"/>
              <w:rPr>
                <w:rFonts w:ascii="Times New Roman" w:eastAsia="Times New Roman" w:hAnsi="Times New Roman" w:cs="Times New Roman"/>
              </w:rPr>
            </w:pPr>
            <w:r w:rsidRPr="00C1598B">
              <w:rPr>
                <w:rFonts w:ascii="Times New Roman" w:eastAsia="Times New Roman" w:hAnsi="Times New Roman" w:cs="Times New Roman"/>
              </w:rPr>
              <w:t>Омолаживающая и подтягивающая сыворотка глубокого действия: разглаживает морщины, увлажняет кожу, замедляет процессы старения кожи.</w:t>
            </w:r>
          </w:p>
        </w:tc>
      </w:tr>
      <w:tr w:rsidR="00640890" w:rsidRPr="00C1598B" w:rsidTr="00656FFE">
        <w:tc>
          <w:tcPr>
            <w:tcW w:w="4878" w:type="dxa"/>
          </w:tcPr>
          <w:p w:rsidR="00640890" w:rsidRPr="00C1598B" w:rsidRDefault="00640890" w:rsidP="002656D0">
            <w:pPr>
              <w:pStyle w:val="a7"/>
              <w:numPr>
                <w:ilvl w:val="0"/>
                <w:numId w:val="9"/>
              </w:numPr>
              <w:spacing w:line="360" w:lineRule="auto"/>
              <w:rPr>
                <w:rFonts w:ascii="Times New Roman" w:eastAsia="Times New Roman" w:hAnsi="Times New Roman" w:cs="Times New Roman"/>
                <w:lang w:val="en-US"/>
              </w:rPr>
            </w:pPr>
            <w:proofErr w:type="spellStart"/>
            <w:r w:rsidRPr="00C1598B">
              <w:rPr>
                <w:rFonts w:ascii="Times New Roman" w:eastAsia="Times New Roman" w:hAnsi="Times New Roman" w:cs="Times New Roman"/>
                <w:lang w:val="en-US"/>
              </w:rPr>
              <w:t>Regulat</w:t>
            </w:r>
            <w:proofErr w:type="spellEnd"/>
            <w:r w:rsidRPr="00C1598B">
              <w:rPr>
                <w:rFonts w:ascii="Times New Roman" w:eastAsia="Times New Roman" w:hAnsi="Times New Roman" w:cs="Times New Roman"/>
                <w:lang w:val="en-US"/>
              </w:rPr>
              <w:t>® Beauty energetic facial tonic</w:t>
            </w:r>
          </w:p>
        </w:tc>
        <w:tc>
          <w:tcPr>
            <w:tcW w:w="4878" w:type="dxa"/>
          </w:tcPr>
          <w:p w:rsidR="00640890" w:rsidRPr="00C1598B" w:rsidRDefault="00640890" w:rsidP="00656FFE">
            <w:pPr>
              <w:jc w:val="both"/>
              <w:rPr>
                <w:rFonts w:ascii="Times New Roman" w:eastAsia="Times New Roman" w:hAnsi="Times New Roman" w:cs="Times New Roman"/>
              </w:rPr>
            </w:pPr>
            <w:r w:rsidRPr="00C1598B">
              <w:rPr>
                <w:rFonts w:ascii="Times New Roman" w:eastAsia="Times New Roman" w:hAnsi="Times New Roman" w:cs="Times New Roman"/>
              </w:rPr>
              <w:t>Тоник для лица, увлажняющий и очищающий кожу.</w:t>
            </w:r>
          </w:p>
        </w:tc>
      </w:tr>
      <w:tr w:rsidR="00640890" w:rsidRPr="00C1598B" w:rsidTr="00656FFE">
        <w:tc>
          <w:tcPr>
            <w:tcW w:w="4878" w:type="dxa"/>
          </w:tcPr>
          <w:p w:rsidR="00640890" w:rsidRPr="00C1598B" w:rsidRDefault="00640890" w:rsidP="002656D0">
            <w:pPr>
              <w:pStyle w:val="a7"/>
              <w:numPr>
                <w:ilvl w:val="0"/>
                <w:numId w:val="9"/>
              </w:numPr>
              <w:spacing w:line="360" w:lineRule="auto"/>
              <w:rPr>
                <w:rFonts w:ascii="Times New Roman" w:eastAsia="Times New Roman" w:hAnsi="Times New Roman" w:cs="Times New Roman"/>
                <w:lang w:val="en-US"/>
              </w:rPr>
            </w:pPr>
            <w:proofErr w:type="spellStart"/>
            <w:r w:rsidRPr="00C1598B">
              <w:rPr>
                <w:rFonts w:ascii="Times New Roman" w:eastAsia="Times New Roman" w:hAnsi="Times New Roman" w:cs="Times New Roman"/>
                <w:lang w:val="en-US"/>
              </w:rPr>
              <w:t>Regulat</w:t>
            </w:r>
            <w:proofErr w:type="spellEnd"/>
            <w:r w:rsidRPr="00C1598B">
              <w:rPr>
                <w:rFonts w:ascii="Times New Roman" w:eastAsia="Times New Roman" w:hAnsi="Times New Roman" w:cs="Times New Roman"/>
                <w:lang w:val="en-US"/>
              </w:rPr>
              <w:t>® Beauty excellent cleansing foam</w:t>
            </w:r>
          </w:p>
        </w:tc>
        <w:tc>
          <w:tcPr>
            <w:tcW w:w="4878" w:type="dxa"/>
          </w:tcPr>
          <w:p w:rsidR="00640890" w:rsidRPr="00C1598B" w:rsidRDefault="00640890" w:rsidP="00656FFE">
            <w:pPr>
              <w:jc w:val="both"/>
              <w:rPr>
                <w:rFonts w:ascii="Times New Roman" w:eastAsia="Times New Roman" w:hAnsi="Times New Roman" w:cs="Times New Roman"/>
              </w:rPr>
            </w:pPr>
            <w:r w:rsidRPr="00C1598B">
              <w:rPr>
                <w:rFonts w:ascii="Times New Roman" w:eastAsia="Times New Roman" w:hAnsi="Times New Roman" w:cs="Times New Roman"/>
              </w:rPr>
              <w:t>Очищающая пенка для ухода за кожей лица. Помогает при удалении макияжа и способствует выведению токсинов</w:t>
            </w:r>
          </w:p>
        </w:tc>
      </w:tr>
      <w:tr w:rsidR="00640890" w:rsidRPr="00C1598B" w:rsidTr="00656FFE">
        <w:tc>
          <w:tcPr>
            <w:tcW w:w="4878" w:type="dxa"/>
          </w:tcPr>
          <w:p w:rsidR="00640890" w:rsidRPr="00C1598B" w:rsidRDefault="00640890" w:rsidP="002656D0">
            <w:pPr>
              <w:pStyle w:val="a7"/>
              <w:numPr>
                <w:ilvl w:val="0"/>
                <w:numId w:val="9"/>
              </w:numPr>
              <w:spacing w:line="360" w:lineRule="auto"/>
              <w:rPr>
                <w:rFonts w:ascii="Times New Roman" w:eastAsia="Times New Roman" w:hAnsi="Times New Roman" w:cs="Times New Roman"/>
                <w:lang w:val="en-US"/>
              </w:rPr>
            </w:pPr>
            <w:proofErr w:type="spellStart"/>
            <w:r w:rsidRPr="00C1598B">
              <w:rPr>
                <w:rFonts w:ascii="Times New Roman" w:eastAsia="Times New Roman" w:hAnsi="Times New Roman" w:cs="Times New Roman"/>
                <w:lang w:val="en-US"/>
              </w:rPr>
              <w:t>Regulat</w:t>
            </w:r>
            <w:proofErr w:type="spellEnd"/>
            <w:r w:rsidRPr="00C1598B">
              <w:rPr>
                <w:rFonts w:ascii="Times New Roman" w:eastAsia="Times New Roman" w:hAnsi="Times New Roman" w:cs="Times New Roman"/>
                <w:lang w:val="en-US"/>
              </w:rPr>
              <w:t>® Beauty anti aging day cream</w:t>
            </w:r>
          </w:p>
        </w:tc>
        <w:tc>
          <w:tcPr>
            <w:tcW w:w="4878" w:type="dxa"/>
          </w:tcPr>
          <w:p w:rsidR="00640890" w:rsidRPr="00C1598B" w:rsidRDefault="00640890" w:rsidP="00656FFE">
            <w:pPr>
              <w:jc w:val="both"/>
              <w:rPr>
                <w:rFonts w:ascii="Times New Roman" w:eastAsia="Times New Roman" w:hAnsi="Times New Roman" w:cs="Times New Roman"/>
              </w:rPr>
            </w:pPr>
            <w:r w:rsidRPr="00C1598B">
              <w:rPr>
                <w:rFonts w:ascii="Times New Roman" w:eastAsia="Times New Roman" w:hAnsi="Times New Roman" w:cs="Times New Roman"/>
              </w:rPr>
              <w:t>Дневной крем, омолаживающий кожу. Комплекс полезных веществ защищает кожу от вредного внешнего воздействия окружающей среды.</w:t>
            </w:r>
          </w:p>
        </w:tc>
      </w:tr>
      <w:tr w:rsidR="00640890" w:rsidRPr="00C1598B" w:rsidTr="00656FFE">
        <w:tc>
          <w:tcPr>
            <w:tcW w:w="4878" w:type="dxa"/>
          </w:tcPr>
          <w:p w:rsidR="00640890" w:rsidRPr="00C1598B" w:rsidRDefault="00770B17" w:rsidP="002656D0">
            <w:pPr>
              <w:pStyle w:val="a7"/>
              <w:numPr>
                <w:ilvl w:val="0"/>
                <w:numId w:val="9"/>
              </w:numPr>
              <w:spacing w:line="360" w:lineRule="auto"/>
              <w:rPr>
                <w:rFonts w:ascii="Times New Roman" w:eastAsia="Times New Roman" w:hAnsi="Times New Roman" w:cs="Times New Roman"/>
                <w:lang w:val="en-US"/>
              </w:rPr>
            </w:pPr>
            <w:proofErr w:type="spellStart"/>
            <w:r w:rsidRPr="00C1598B">
              <w:rPr>
                <w:rFonts w:ascii="Times New Roman" w:eastAsia="Times New Roman" w:hAnsi="Times New Roman" w:cs="Times New Roman"/>
                <w:lang w:val="en-US"/>
              </w:rPr>
              <w:t>Regulat</w:t>
            </w:r>
            <w:proofErr w:type="spellEnd"/>
            <w:r w:rsidRPr="00C1598B">
              <w:rPr>
                <w:rFonts w:ascii="Times New Roman" w:eastAsia="Times New Roman" w:hAnsi="Times New Roman" w:cs="Times New Roman"/>
                <w:lang w:val="en-US"/>
              </w:rPr>
              <w:t xml:space="preserve">® Beauty anti aging extra rich </w:t>
            </w:r>
            <w:proofErr w:type="spellStart"/>
            <w:r w:rsidRPr="00C1598B">
              <w:rPr>
                <w:rFonts w:ascii="Times New Roman" w:eastAsia="Times New Roman" w:hAnsi="Times New Roman" w:cs="Times New Roman"/>
                <w:lang w:val="en-US"/>
              </w:rPr>
              <w:t>creme</w:t>
            </w:r>
            <w:proofErr w:type="spellEnd"/>
          </w:p>
        </w:tc>
        <w:tc>
          <w:tcPr>
            <w:tcW w:w="4878" w:type="dxa"/>
          </w:tcPr>
          <w:p w:rsidR="00640890" w:rsidRPr="00C1598B" w:rsidRDefault="00770B17" w:rsidP="00656FFE">
            <w:pPr>
              <w:jc w:val="both"/>
              <w:rPr>
                <w:rFonts w:ascii="Times New Roman" w:eastAsia="Times New Roman" w:hAnsi="Times New Roman" w:cs="Times New Roman"/>
              </w:rPr>
            </w:pPr>
            <w:r w:rsidRPr="00C1598B">
              <w:rPr>
                <w:rFonts w:ascii="Times New Roman" w:eastAsia="Times New Roman" w:hAnsi="Times New Roman" w:cs="Times New Roman"/>
              </w:rPr>
              <w:t>Питательный увлажняющий крем, обеспечивает уход за сухой кожей</w:t>
            </w:r>
          </w:p>
        </w:tc>
      </w:tr>
      <w:tr w:rsidR="00640890" w:rsidRPr="00C1598B" w:rsidTr="00656FFE">
        <w:tc>
          <w:tcPr>
            <w:tcW w:w="4878" w:type="dxa"/>
          </w:tcPr>
          <w:p w:rsidR="00640890" w:rsidRPr="00C1598B" w:rsidRDefault="00770B17" w:rsidP="002656D0">
            <w:pPr>
              <w:pStyle w:val="a7"/>
              <w:numPr>
                <w:ilvl w:val="0"/>
                <w:numId w:val="9"/>
              </w:numPr>
              <w:spacing w:line="360" w:lineRule="auto"/>
              <w:rPr>
                <w:rFonts w:ascii="Times New Roman" w:eastAsia="Times New Roman" w:hAnsi="Times New Roman" w:cs="Times New Roman"/>
                <w:lang w:val="en-US"/>
              </w:rPr>
            </w:pPr>
            <w:proofErr w:type="spellStart"/>
            <w:r w:rsidRPr="00C1598B">
              <w:rPr>
                <w:rFonts w:ascii="Times New Roman" w:eastAsia="Times New Roman" w:hAnsi="Times New Roman" w:cs="Times New Roman"/>
                <w:lang w:val="en-US"/>
              </w:rPr>
              <w:t>Regulat</w:t>
            </w:r>
            <w:proofErr w:type="spellEnd"/>
            <w:r w:rsidRPr="00C1598B">
              <w:rPr>
                <w:rFonts w:ascii="Times New Roman" w:eastAsia="Times New Roman" w:hAnsi="Times New Roman" w:cs="Times New Roman"/>
                <w:lang w:val="en-US"/>
              </w:rPr>
              <w:t xml:space="preserve">® Beauty anti aging eye </w:t>
            </w:r>
            <w:proofErr w:type="spellStart"/>
            <w:r w:rsidRPr="00C1598B">
              <w:rPr>
                <w:rFonts w:ascii="Times New Roman" w:eastAsia="Times New Roman" w:hAnsi="Times New Roman" w:cs="Times New Roman"/>
                <w:lang w:val="en-US"/>
              </w:rPr>
              <w:t>creme</w:t>
            </w:r>
            <w:proofErr w:type="spellEnd"/>
          </w:p>
        </w:tc>
        <w:tc>
          <w:tcPr>
            <w:tcW w:w="4878" w:type="dxa"/>
          </w:tcPr>
          <w:p w:rsidR="00640890" w:rsidRPr="00C1598B" w:rsidRDefault="00770B17" w:rsidP="00656FFE">
            <w:pPr>
              <w:jc w:val="both"/>
              <w:rPr>
                <w:rFonts w:ascii="Times New Roman" w:eastAsia="Times New Roman" w:hAnsi="Times New Roman" w:cs="Times New Roman"/>
              </w:rPr>
            </w:pPr>
            <w:r w:rsidRPr="00C1598B">
              <w:rPr>
                <w:rFonts w:ascii="Times New Roman" w:eastAsia="Times New Roman" w:hAnsi="Times New Roman" w:cs="Times New Roman"/>
              </w:rPr>
              <w:t>Питательный крем для кожи вокруг глаз: обеспечивает уход за чувствительной кожей</w:t>
            </w:r>
          </w:p>
        </w:tc>
      </w:tr>
      <w:tr w:rsidR="00770B17" w:rsidRPr="00C1598B" w:rsidTr="00656FFE">
        <w:tc>
          <w:tcPr>
            <w:tcW w:w="4878" w:type="dxa"/>
          </w:tcPr>
          <w:p w:rsidR="00770B17" w:rsidRPr="00C1598B" w:rsidRDefault="00770B17" w:rsidP="002656D0">
            <w:pPr>
              <w:pStyle w:val="a7"/>
              <w:numPr>
                <w:ilvl w:val="0"/>
                <w:numId w:val="9"/>
              </w:numPr>
              <w:spacing w:line="360" w:lineRule="auto"/>
              <w:rPr>
                <w:rFonts w:ascii="Times New Roman" w:eastAsia="Times New Roman" w:hAnsi="Times New Roman" w:cs="Times New Roman"/>
                <w:lang w:val="en-US"/>
              </w:rPr>
            </w:pPr>
            <w:proofErr w:type="spellStart"/>
            <w:r w:rsidRPr="00C1598B">
              <w:rPr>
                <w:rFonts w:ascii="Times New Roman" w:eastAsia="Times New Roman" w:hAnsi="Times New Roman" w:cs="Times New Roman"/>
                <w:lang w:val="en-US"/>
              </w:rPr>
              <w:t>Regulat</w:t>
            </w:r>
            <w:proofErr w:type="spellEnd"/>
            <w:r w:rsidRPr="00C1598B">
              <w:rPr>
                <w:rFonts w:ascii="Times New Roman" w:eastAsia="Times New Roman" w:hAnsi="Times New Roman" w:cs="Times New Roman"/>
                <w:lang w:val="en-US"/>
              </w:rPr>
              <w:t>® Beauty anti aging night repair</w:t>
            </w:r>
          </w:p>
        </w:tc>
        <w:tc>
          <w:tcPr>
            <w:tcW w:w="4878" w:type="dxa"/>
          </w:tcPr>
          <w:p w:rsidR="00770B17" w:rsidRPr="00C1598B" w:rsidRDefault="00770B17" w:rsidP="00656FFE">
            <w:pPr>
              <w:jc w:val="both"/>
              <w:rPr>
                <w:rFonts w:ascii="Times New Roman" w:eastAsia="Times New Roman" w:hAnsi="Times New Roman" w:cs="Times New Roman"/>
              </w:rPr>
            </w:pPr>
            <w:r w:rsidRPr="00C1598B">
              <w:rPr>
                <w:rFonts w:ascii="Times New Roman" w:eastAsia="Times New Roman" w:hAnsi="Times New Roman" w:cs="Times New Roman"/>
              </w:rPr>
              <w:t>Восстанавливающий ночной крем, обеспечивающий и усиливающий процессы регенерации кожи</w:t>
            </w:r>
          </w:p>
        </w:tc>
      </w:tr>
    </w:tbl>
    <w:p w:rsidR="00134183" w:rsidRPr="00C1598B" w:rsidRDefault="00A65911" w:rsidP="00A65911">
      <w:pPr>
        <w:spacing w:line="360" w:lineRule="auto"/>
        <w:jc w:val="both"/>
        <w:rPr>
          <w:rFonts w:ascii="Times New Roman" w:eastAsia="Times New Roman" w:hAnsi="Times New Roman" w:cs="Times New Roman"/>
        </w:rPr>
      </w:pPr>
      <w:r w:rsidRPr="00C1598B">
        <w:rPr>
          <w:rFonts w:ascii="Times New Roman" w:eastAsia="Times New Roman" w:hAnsi="Times New Roman" w:cs="Times New Roman"/>
        </w:rPr>
        <w:t>Составлено автором</w:t>
      </w:r>
      <w:r w:rsidR="009E55B4" w:rsidRPr="00C1598B">
        <w:rPr>
          <w:rFonts w:ascii="Times New Roman" w:eastAsia="Times New Roman" w:hAnsi="Times New Roman" w:cs="Times New Roman"/>
        </w:rPr>
        <w:t xml:space="preserve"> на основе информации с официального сайта компании</w:t>
      </w:r>
      <w:r w:rsidR="009E55B4" w:rsidRPr="00C1598B">
        <w:rPr>
          <w:rStyle w:val="af2"/>
          <w:rFonts w:ascii="Times New Roman" w:eastAsia="Times New Roman" w:hAnsi="Times New Roman" w:cs="Times New Roman"/>
        </w:rPr>
        <w:t xml:space="preserve"> </w:t>
      </w:r>
      <w:r w:rsidR="009E55B4" w:rsidRPr="00C1598B">
        <w:rPr>
          <w:rStyle w:val="af2"/>
          <w:rFonts w:ascii="Times New Roman" w:eastAsia="Times New Roman" w:hAnsi="Times New Roman" w:cs="Times New Roman"/>
        </w:rPr>
        <w:footnoteReference w:id="3"/>
      </w:r>
    </w:p>
    <w:p w:rsidR="002C7ED8" w:rsidRPr="00C1598B" w:rsidRDefault="002C7ED8" w:rsidP="005250B5">
      <w:pPr>
        <w:spacing w:line="360" w:lineRule="auto"/>
        <w:ind w:firstLine="426"/>
        <w:jc w:val="both"/>
        <w:rPr>
          <w:rFonts w:ascii="Times New Roman" w:eastAsia="Times New Roman" w:hAnsi="Times New Roman" w:cs="Times New Roman"/>
        </w:rPr>
      </w:pPr>
    </w:p>
    <w:p w:rsidR="00134183" w:rsidRPr="00C1598B" w:rsidRDefault="00F873C7" w:rsidP="005250B5">
      <w:pPr>
        <w:spacing w:line="360" w:lineRule="auto"/>
        <w:ind w:firstLine="426"/>
        <w:jc w:val="both"/>
        <w:rPr>
          <w:rFonts w:ascii="Times New Roman" w:eastAsia="Times New Roman" w:hAnsi="Times New Roman" w:cs="Times New Roman"/>
        </w:rPr>
      </w:pPr>
      <w:r w:rsidRPr="00C1598B">
        <w:rPr>
          <w:rFonts w:ascii="Times New Roman" w:eastAsia="Times New Roman" w:hAnsi="Times New Roman" w:cs="Times New Roman"/>
        </w:rPr>
        <w:t xml:space="preserve">Кроме того, компания осуществляет продажу набора </w:t>
      </w:r>
      <w:proofErr w:type="spellStart"/>
      <w:r w:rsidR="00134183" w:rsidRPr="00C1598B">
        <w:rPr>
          <w:rFonts w:ascii="Times New Roman" w:eastAsia="Times New Roman" w:hAnsi="Times New Roman" w:cs="Times New Roman"/>
          <w:lang w:val="en-US"/>
        </w:rPr>
        <w:t>Regulat</w:t>
      </w:r>
      <w:proofErr w:type="spellEnd"/>
      <w:r w:rsidR="00134183" w:rsidRPr="00C1598B">
        <w:rPr>
          <w:rFonts w:ascii="Times New Roman" w:eastAsia="Times New Roman" w:hAnsi="Times New Roman" w:cs="Times New Roman"/>
        </w:rPr>
        <w:t xml:space="preserve">® </w:t>
      </w:r>
      <w:r w:rsidR="00134183" w:rsidRPr="00C1598B">
        <w:rPr>
          <w:rFonts w:ascii="Times New Roman" w:eastAsia="Times New Roman" w:hAnsi="Times New Roman" w:cs="Times New Roman"/>
          <w:lang w:val="en-US"/>
        </w:rPr>
        <w:t>Beauty</w:t>
      </w:r>
      <w:r w:rsidR="00134183" w:rsidRPr="00C1598B">
        <w:rPr>
          <w:rFonts w:ascii="Times New Roman" w:eastAsia="Times New Roman" w:hAnsi="Times New Roman" w:cs="Times New Roman"/>
        </w:rPr>
        <w:t xml:space="preserve"> </w:t>
      </w:r>
      <w:r w:rsidR="00134183" w:rsidRPr="00C1598B">
        <w:rPr>
          <w:rFonts w:ascii="Times New Roman" w:eastAsia="Times New Roman" w:hAnsi="Times New Roman" w:cs="Times New Roman"/>
          <w:lang w:val="en-US"/>
        </w:rPr>
        <w:t>anti</w:t>
      </w:r>
      <w:r w:rsidR="00134183" w:rsidRPr="00C1598B">
        <w:rPr>
          <w:rFonts w:ascii="Times New Roman" w:eastAsia="Times New Roman" w:hAnsi="Times New Roman" w:cs="Times New Roman"/>
        </w:rPr>
        <w:t xml:space="preserve"> </w:t>
      </w:r>
      <w:r w:rsidR="00134183" w:rsidRPr="00C1598B">
        <w:rPr>
          <w:rFonts w:ascii="Times New Roman" w:eastAsia="Times New Roman" w:hAnsi="Times New Roman" w:cs="Times New Roman"/>
          <w:lang w:val="en-US"/>
        </w:rPr>
        <w:t>aging</w:t>
      </w:r>
      <w:r w:rsidR="00134183" w:rsidRPr="00C1598B">
        <w:rPr>
          <w:rFonts w:ascii="Times New Roman" w:eastAsia="Times New Roman" w:hAnsi="Times New Roman" w:cs="Times New Roman"/>
        </w:rPr>
        <w:t xml:space="preserve"> </w:t>
      </w:r>
      <w:r w:rsidR="00134183" w:rsidRPr="00C1598B">
        <w:rPr>
          <w:rFonts w:ascii="Times New Roman" w:eastAsia="Times New Roman" w:hAnsi="Times New Roman" w:cs="Times New Roman"/>
          <w:lang w:val="en-US"/>
        </w:rPr>
        <w:t>set</w:t>
      </w:r>
      <w:r w:rsidR="00B37F00" w:rsidRPr="00C1598B">
        <w:rPr>
          <w:rFonts w:ascii="Times New Roman" w:eastAsia="Times New Roman" w:hAnsi="Times New Roman" w:cs="Times New Roman"/>
        </w:rPr>
        <w:t xml:space="preserve">, куда входит две омолаживающие сыворотки, 1 анти возрастной крем и </w:t>
      </w:r>
      <w:r w:rsidR="005250B5" w:rsidRPr="00C1598B">
        <w:rPr>
          <w:rFonts w:ascii="Times New Roman" w:eastAsia="Times New Roman" w:hAnsi="Times New Roman" w:cs="Times New Roman"/>
        </w:rPr>
        <w:t xml:space="preserve">1 </w:t>
      </w:r>
      <w:r w:rsidR="00770B17" w:rsidRPr="00C1598B">
        <w:rPr>
          <w:rFonts w:ascii="Times New Roman" w:eastAsia="Times New Roman" w:hAnsi="Times New Roman" w:cs="Times New Roman"/>
        </w:rPr>
        <w:t>восстанавливающий ночной крем.</w:t>
      </w:r>
    </w:p>
    <w:p w:rsidR="00636411" w:rsidRPr="00C1598B" w:rsidRDefault="00770B17" w:rsidP="00636411">
      <w:pPr>
        <w:spacing w:line="360" w:lineRule="auto"/>
        <w:ind w:firstLine="426"/>
        <w:jc w:val="both"/>
        <w:rPr>
          <w:rFonts w:ascii="Times New Roman" w:eastAsia="Times New Roman" w:hAnsi="Times New Roman" w:cs="Times New Roman"/>
        </w:rPr>
      </w:pPr>
      <w:r w:rsidRPr="00C1598B">
        <w:rPr>
          <w:rFonts w:ascii="Times New Roman" w:eastAsia="Times New Roman" w:hAnsi="Times New Roman" w:cs="Times New Roman"/>
        </w:rPr>
        <w:t>П</w:t>
      </w:r>
      <w:r w:rsidR="00636411" w:rsidRPr="00C1598B">
        <w:rPr>
          <w:rFonts w:ascii="Times New Roman" w:eastAsia="Times New Roman" w:hAnsi="Times New Roman" w:cs="Times New Roman"/>
        </w:rPr>
        <w:t xml:space="preserve">репараты </w:t>
      </w:r>
      <w:proofErr w:type="spellStart"/>
      <w:r w:rsidR="00636411" w:rsidRPr="00C1598B">
        <w:rPr>
          <w:rFonts w:ascii="Times New Roman" w:eastAsia="Times New Roman" w:hAnsi="Times New Roman" w:cs="Times New Roman"/>
        </w:rPr>
        <w:t>Regulat®Beauty</w:t>
      </w:r>
      <w:proofErr w:type="spellEnd"/>
      <w:r w:rsidR="00636411" w:rsidRPr="00C1598B">
        <w:rPr>
          <w:rFonts w:ascii="Times New Roman" w:eastAsia="Times New Roman" w:hAnsi="Times New Roman" w:cs="Times New Roman"/>
        </w:rPr>
        <w:t xml:space="preserve"> - </w:t>
      </w:r>
      <w:proofErr w:type="spellStart"/>
      <w:proofErr w:type="gramStart"/>
      <w:r w:rsidR="00636411" w:rsidRPr="00C1598B">
        <w:rPr>
          <w:rFonts w:ascii="Times New Roman" w:eastAsia="Times New Roman" w:hAnsi="Times New Roman" w:cs="Times New Roman"/>
        </w:rPr>
        <w:t>био-органические</w:t>
      </w:r>
      <w:proofErr w:type="spellEnd"/>
      <w:proofErr w:type="gramEnd"/>
      <w:r w:rsidR="00636411" w:rsidRPr="00C1598B">
        <w:rPr>
          <w:rFonts w:ascii="Times New Roman" w:eastAsia="Times New Roman" w:hAnsi="Times New Roman" w:cs="Times New Roman"/>
        </w:rPr>
        <w:t xml:space="preserve"> косметические препараты, доказавшие свою эффективность</w:t>
      </w:r>
      <w:r w:rsidR="0017147A" w:rsidRPr="00C1598B">
        <w:rPr>
          <w:rStyle w:val="af2"/>
          <w:rFonts w:ascii="Times New Roman" w:eastAsia="Times New Roman" w:hAnsi="Times New Roman" w:cs="Times New Roman"/>
        </w:rPr>
        <w:footnoteReference w:id="4"/>
      </w:r>
      <w:r w:rsidR="0017147A" w:rsidRPr="00C1598B">
        <w:rPr>
          <w:rFonts w:ascii="Times New Roman" w:eastAsia="Times New Roman" w:hAnsi="Times New Roman" w:cs="Times New Roman"/>
        </w:rPr>
        <w:t xml:space="preserve"> и </w:t>
      </w:r>
      <w:proofErr w:type="spellStart"/>
      <w:r w:rsidR="0017147A" w:rsidRPr="00C1598B">
        <w:rPr>
          <w:rFonts w:ascii="Times New Roman" w:eastAsia="Times New Roman" w:hAnsi="Times New Roman" w:cs="Times New Roman"/>
        </w:rPr>
        <w:t>экологичность</w:t>
      </w:r>
      <w:proofErr w:type="spellEnd"/>
      <w:r w:rsidR="0017147A" w:rsidRPr="00C1598B">
        <w:rPr>
          <w:rStyle w:val="af2"/>
          <w:rFonts w:ascii="Times New Roman" w:eastAsia="Times New Roman" w:hAnsi="Times New Roman" w:cs="Times New Roman"/>
        </w:rPr>
        <w:footnoteReference w:id="5"/>
      </w:r>
      <w:r w:rsidR="00D55644" w:rsidRPr="00C1598B">
        <w:rPr>
          <w:rFonts w:ascii="Times New Roman" w:eastAsia="Times New Roman" w:hAnsi="Times New Roman" w:cs="Times New Roman"/>
        </w:rPr>
        <w:t>.</w:t>
      </w:r>
    </w:p>
    <w:p w:rsidR="00896604" w:rsidRPr="00C1598B" w:rsidRDefault="0055271D" w:rsidP="00EC58D1">
      <w:pPr>
        <w:spacing w:line="360" w:lineRule="auto"/>
        <w:ind w:firstLine="426"/>
        <w:jc w:val="both"/>
        <w:rPr>
          <w:rFonts w:ascii="Times New Roman" w:eastAsia="Times New Roman" w:hAnsi="Times New Roman" w:cs="Times New Roman"/>
        </w:rPr>
      </w:pPr>
      <w:r w:rsidRPr="00C1598B">
        <w:rPr>
          <w:rFonts w:ascii="Times New Roman" w:eastAsia="Times New Roman" w:hAnsi="Times New Roman" w:cs="Times New Roman"/>
        </w:rPr>
        <w:t>Целевая аудитория – молодые женщины в возрасте от 28 до 40 лет</w:t>
      </w:r>
      <w:r w:rsidR="00A202DF" w:rsidRPr="00C1598B">
        <w:rPr>
          <w:rFonts w:ascii="Times New Roman" w:eastAsia="Times New Roman" w:hAnsi="Times New Roman" w:cs="Times New Roman"/>
        </w:rPr>
        <w:t>, ведущие активный образ жизни, много путешествующие и н</w:t>
      </w:r>
      <w:r w:rsidR="00C3019F" w:rsidRPr="00C1598B">
        <w:rPr>
          <w:rFonts w:ascii="Times New Roman" w:eastAsia="Times New Roman" w:hAnsi="Times New Roman" w:cs="Times New Roman"/>
        </w:rPr>
        <w:t xml:space="preserve">еравнодушные к своему здоровью. </w:t>
      </w:r>
      <w:r w:rsidR="0017147A" w:rsidRPr="00C1598B">
        <w:rPr>
          <w:rFonts w:ascii="Times New Roman" w:eastAsia="Times New Roman" w:hAnsi="Times New Roman" w:cs="Times New Roman"/>
        </w:rPr>
        <w:t>М</w:t>
      </w:r>
      <w:r w:rsidR="00A202DF" w:rsidRPr="00C1598B">
        <w:rPr>
          <w:rFonts w:ascii="Times New Roman" w:eastAsia="Times New Roman" w:hAnsi="Times New Roman" w:cs="Times New Roman"/>
        </w:rPr>
        <w:t>ногие внимательны к составу продукции и хорошо разбираются в действии тех или иных активных компоне</w:t>
      </w:r>
      <w:r w:rsidR="0017147A" w:rsidRPr="00C1598B">
        <w:rPr>
          <w:rFonts w:ascii="Times New Roman" w:eastAsia="Times New Roman" w:hAnsi="Times New Roman" w:cs="Times New Roman"/>
        </w:rPr>
        <w:t>нтов.</w:t>
      </w:r>
    </w:p>
    <w:p w:rsidR="0055271D" w:rsidRPr="00C1598B" w:rsidRDefault="00A202DF" w:rsidP="00A202DF">
      <w:pPr>
        <w:spacing w:line="360" w:lineRule="auto"/>
        <w:ind w:firstLine="426"/>
        <w:jc w:val="both"/>
        <w:rPr>
          <w:rFonts w:ascii="Times New Roman" w:eastAsia="Times New Roman" w:hAnsi="Times New Roman" w:cs="Times New Roman"/>
        </w:rPr>
      </w:pPr>
      <w:r w:rsidRPr="00C1598B">
        <w:rPr>
          <w:rFonts w:ascii="Times New Roman" w:eastAsia="Times New Roman" w:hAnsi="Times New Roman" w:cs="Times New Roman"/>
        </w:rPr>
        <w:t>Помимо органических косметических средств, покупательницами уделяется особое внимание рациону питания, которое зачастую должно состоять исключительно из органических, экологически чистых продуктов питания: исключаются химические добавки, консерванты, гормоны и все, что может быть так или иначе связано с генной модификацией.</w:t>
      </w:r>
    </w:p>
    <w:p w:rsidR="00B35F9B" w:rsidRPr="00C1598B" w:rsidRDefault="00B35F9B" w:rsidP="00A202DF">
      <w:pPr>
        <w:spacing w:line="360" w:lineRule="auto"/>
        <w:ind w:firstLine="426"/>
        <w:jc w:val="both"/>
        <w:rPr>
          <w:rFonts w:ascii="Times New Roman" w:eastAsia="Times New Roman" w:hAnsi="Times New Roman" w:cs="Times New Roman"/>
        </w:rPr>
      </w:pPr>
      <w:r w:rsidRPr="00C1598B">
        <w:rPr>
          <w:rFonts w:ascii="Times New Roman" w:eastAsia="Times New Roman" w:hAnsi="Times New Roman" w:cs="Times New Roman"/>
        </w:rPr>
        <w:t xml:space="preserve">Каналы выбора продукции – фирменные магазины, бутики и </w:t>
      </w:r>
      <w:proofErr w:type="spellStart"/>
      <w:r w:rsidRPr="00C1598B">
        <w:rPr>
          <w:rFonts w:ascii="Times New Roman" w:eastAsia="Times New Roman" w:hAnsi="Times New Roman" w:cs="Times New Roman"/>
        </w:rPr>
        <w:t>мини-маркеты</w:t>
      </w:r>
      <w:proofErr w:type="spellEnd"/>
      <w:r w:rsidRPr="00C1598B">
        <w:rPr>
          <w:rFonts w:ascii="Times New Roman" w:eastAsia="Times New Roman" w:hAnsi="Times New Roman" w:cs="Times New Roman"/>
        </w:rPr>
        <w:t xml:space="preserve"> среднего и высокого ценового сегмента, специализированные магазины, аптечные сети, «зеленые» магазины и специализированные на органических продуктах </w:t>
      </w:r>
      <w:proofErr w:type="spellStart"/>
      <w:proofErr w:type="gramStart"/>
      <w:r w:rsidRPr="00C1598B">
        <w:rPr>
          <w:rFonts w:ascii="Times New Roman" w:eastAsia="Times New Roman" w:hAnsi="Times New Roman" w:cs="Times New Roman"/>
        </w:rPr>
        <w:t>интернет-магазины</w:t>
      </w:r>
      <w:proofErr w:type="spellEnd"/>
      <w:proofErr w:type="gramEnd"/>
      <w:r w:rsidRPr="00C1598B">
        <w:rPr>
          <w:rFonts w:ascii="Times New Roman" w:eastAsia="Times New Roman" w:hAnsi="Times New Roman" w:cs="Times New Roman"/>
        </w:rPr>
        <w:t>.</w:t>
      </w:r>
    </w:p>
    <w:p w:rsidR="00B35F9B" w:rsidRPr="00C1598B" w:rsidRDefault="00B35F9B" w:rsidP="00A202DF">
      <w:pPr>
        <w:spacing w:line="360" w:lineRule="auto"/>
        <w:ind w:firstLine="426"/>
        <w:jc w:val="both"/>
        <w:rPr>
          <w:rFonts w:ascii="Times New Roman" w:eastAsia="Times New Roman" w:hAnsi="Times New Roman" w:cs="Times New Roman"/>
        </w:rPr>
      </w:pPr>
      <w:r w:rsidRPr="00C1598B">
        <w:rPr>
          <w:rFonts w:ascii="Times New Roman" w:eastAsia="Times New Roman" w:hAnsi="Times New Roman" w:cs="Times New Roman"/>
        </w:rPr>
        <w:lastRenderedPageBreak/>
        <w:t>Покупательницы имеют высокую покупательскую способность</w:t>
      </w:r>
      <w:r w:rsidR="00D55644" w:rsidRPr="00C1598B">
        <w:rPr>
          <w:rFonts w:ascii="Times New Roman" w:eastAsia="Times New Roman" w:hAnsi="Times New Roman" w:cs="Times New Roman"/>
        </w:rPr>
        <w:t xml:space="preserve">. Средний доход </w:t>
      </w:r>
      <w:r w:rsidR="002C7ED8" w:rsidRPr="00C1598B">
        <w:rPr>
          <w:rFonts w:ascii="Times New Roman" w:eastAsia="Times New Roman" w:hAnsi="Times New Roman" w:cs="Times New Roman"/>
        </w:rPr>
        <w:t>целевой аудитории</w:t>
      </w:r>
      <w:r w:rsidR="00D55644" w:rsidRPr="00C1598B">
        <w:rPr>
          <w:rFonts w:ascii="Times New Roman" w:eastAsia="Times New Roman" w:hAnsi="Times New Roman" w:cs="Times New Roman"/>
        </w:rPr>
        <w:t xml:space="preserve"> в Германии составляет 3500 евро. </w:t>
      </w:r>
    </w:p>
    <w:p w:rsidR="00FB0319" w:rsidRPr="00C1598B" w:rsidRDefault="00FB0319" w:rsidP="00B35F9B">
      <w:pPr>
        <w:spacing w:after="200" w:line="276" w:lineRule="auto"/>
        <w:rPr>
          <w:rFonts w:ascii="Times New Roman" w:eastAsia="Times New Roman" w:hAnsi="Times New Roman" w:cs="Times New Roman"/>
          <w:b/>
        </w:rPr>
      </w:pPr>
    </w:p>
    <w:p w:rsidR="00172985" w:rsidRPr="00C1598B" w:rsidRDefault="00336A98" w:rsidP="00336A98">
      <w:pPr>
        <w:spacing w:after="200" w:line="276" w:lineRule="auto"/>
        <w:rPr>
          <w:rFonts w:ascii="Times New Roman" w:eastAsia="Times New Roman" w:hAnsi="Times New Roman" w:cs="Times New Roman"/>
          <w:b/>
        </w:rPr>
      </w:pPr>
      <w:r w:rsidRPr="00C1598B">
        <w:rPr>
          <w:rFonts w:ascii="Times New Roman" w:eastAsia="Times New Roman" w:hAnsi="Times New Roman" w:cs="Times New Roman"/>
          <w:b/>
        </w:rPr>
        <w:t xml:space="preserve">1.3 </w:t>
      </w:r>
      <w:r w:rsidR="00652C05" w:rsidRPr="00C1598B">
        <w:rPr>
          <w:rFonts w:ascii="Times New Roman" w:eastAsia="Times New Roman" w:hAnsi="Times New Roman" w:cs="Times New Roman"/>
          <w:b/>
        </w:rPr>
        <w:t>Финансовое положение</w:t>
      </w:r>
      <w:r w:rsidR="006240F7" w:rsidRPr="00C1598B">
        <w:rPr>
          <w:rFonts w:ascii="Times New Roman" w:eastAsia="Times New Roman" w:hAnsi="Times New Roman" w:cs="Times New Roman"/>
          <w:b/>
        </w:rPr>
        <w:t xml:space="preserve"> компании</w:t>
      </w:r>
    </w:p>
    <w:p w:rsidR="00502C6C" w:rsidRPr="00C1598B" w:rsidRDefault="00837AFE" w:rsidP="00754067">
      <w:pPr>
        <w:spacing w:line="360" w:lineRule="auto"/>
        <w:ind w:firstLine="426"/>
        <w:jc w:val="both"/>
        <w:rPr>
          <w:rFonts w:ascii="Times New Roman" w:eastAsia="Times New Roman" w:hAnsi="Times New Roman" w:cs="Times New Roman"/>
        </w:rPr>
      </w:pPr>
      <w:r w:rsidRPr="00C1598B">
        <w:rPr>
          <w:rFonts w:ascii="Times New Roman" w:eastAsia="Times New Roman" w:hAnsi="Times New Roman" w:cs="Times New Roman"/>
        </w:rPr>
        <w:t>В течение многих лет компания успешно растет и развивается, о чем говорит финансовая отчетность компании</w:t>
      </w:r>
      <w:r w:rsidR="00502C6C" w:rsidRPr="00C1598B">
        <w:rPr>
          <w:rFonts w:ascii="Times New Roman" w:eastAsia="Times New Roman" w:hAnsi="Times New Roman" w:cs="Times New Roman"/>
        </w:rPr>
        <w:t xml:space="preserve"> (Таблица </w:t>
      </w:r>
      <w:r w:rsidR="003F7D50" w:rsidRPr="00C1598B">
        <w:rPr>
          <w:rFonts w:ascii="Times New Roman" w:eastAsia="Times New Roman" w:hAnsi="Times New Roman" w:cs="Times New Roman"/>
        </w:rPr>
        <w:t>3</w:t>
      </w:r>
      <w:r w:rsidR="00502C6C" w:rsidRPr="00C1598B">
        <w:rPr>
          <w:rFonts w:ascii="Times New Roman" w:eastAsia="Times New Roman" w:hAnsi="Times New Roman" w:cs="Times New Roman"/>
        </w:rPr>
        <w:t>)</w:t>
      </w:r>
      <w:r w:rsidRPr="00C1598B">
        <w:rPr>
          <w:rFonts w:ascii="Times New Roman" w:eastAsia="Times New Roman" w:hAnsi="Times New Roman" w:cs="Times New Roman"/>
        </w:rPr>
        <w:t>.</w:t>
      </w:r>
      <w:r w:rsidR="00142B1B" w:rsidRPr="00C1598B">
        <w:rPr>
          <w:rFonts w:ascii="Times New Roman" w:eastAsia="Times New Roman" w:hAnsi="Times New Roman" w:cs="Times New Roman"/>
        </w:rPr>
        <w:t xml:space="preserve"> </w:t>
      </w:r>
    </w:p>
    <w:p w:rsidR="001A01F2" w:rsidRPr="00C1598B" w:rsidRDefault="008B7C84" w:rsidP="00A90A5F">
      <w:pPr>
        <w:rPr>
          <w:rFonts w:ascii="Times New Roman" w:eastAsia="Times New Roman" w:hAnsi="Times New Roman" w:cs="Times New Roman"/>
        </w:rPr>
      </w:pPr>
      <w:r w:rsidRPr="00C1598B">
        <w:rPr>
          <w:rFonts w:ascii="Times New Roman" w:eastAsia="Times New Roman" w:hAnsi="Times New Roman" w:cs="Times New Roman"/>
        </w:rPr>
        <w:t>Таб</w:t>
      </w:r>
      <w:r w:rsidR="00A90A5F" w:rsidRPr="00C1598B">
        <w:rPr>
          <w:rFonts w:ascii="Times New Roman" w:eastAsia="Times New Roman" w:hAnsi="Times New Roman" w:cs="Times New Roman"/>
        </w:rPr>
        <w:t>.</w:t>
      </w:r>
      <w:r w:rsidRPr="00C1598B">
        <w:rPr>
          <w:rFonts w:ascii="Times New Roman" w:eastAsia="Times New Roman" w:hAnsi="Times New Roman" w:cs="Times New Roman"/>
        </w:rPr>
        <w:t xml:space="preserve"> </w:t>
      </w:r>
      <w:r w:rsidR="003F7D50" w:rsidRPr="00C1598B">
        <w:rPr>
          <w:rFonts w:ascii="Times New Roman" w:eastAsia="Times New Roman" w:hAnsi="Times New Roman" w:cs="Times New Roman"/>
        </w:rPr>
        <w:t>3</w:t>
      </w:r>
      <w:r w:rsidR="00A90A5F" w:rsidRPr="00C1598B">
        <w:rPr>
          <w:rFonts w:ascii="Times New Roman" w:eastAsia="Times New Roman" w:hAnsi="Times New Roman" w:cs="Times New Roman"/>
        </w:rPr>
        <w:t>.</w:t>
      </w:r>
      <w:r w:rsidRPr="00C1598B">
        <w:rPr>
          <w:rFonts w:ascii="Times New Roman" w:eastAsia="Times New Roman" w:hAnsi="Times New Roman" w:cs="Times New Roman"/>
        </w:rPr>
        <w:t xml:space="preserve"> Баланс </w:t>
      </w:r>
      <w:proofErr w:type="spellStart"/>
      <w:r w:rsidR="00EB1217" w:rsidRPr="00C1598B">
        <w:rPr>
          <w:rFonts w:ascii="Times New Roman" w:hAnsi="Times New Roman" w:cs="Times New Roman"/>
        </w:rPr>
        <w:t>Dr.Niedermaier</w:t>
      </w:r>
      <w:proofErr w:type="spellEnd"/>
      <w:r w:rsidR="00EB1217" w:rsidRPr="00C1598B">
        <w:rPr>
          <w:rFonts w:ascii="Times New Roman" w:hAnsi="Times New Roman" w:cs="Times New Roman"/>
        </w:rPr>
        <w:t xml:space="preserve"> </w:t>
      </w:r>
      <w:proofErr w:type="spellStart"/>
      <w:r w:rsidR="00EB1217" w:rsidRPr="00C1598B">
        <w:rPr>
          <w:rFonts w:ascii="Times New Roman" w:hAnsi="Times New Roman" w:cs="Times New Roman"/>
        </w:rPr>
        <w:t>Pharma</w:t>
      </w:r>
      <w:proofErr w:type="spellEnd"/>
      <w:r w:rsidR="00EB1217" w:rsidRPr="00C1598B">
        <w:rPr>
          <w:rFonts w:ascii="Times New Roman" w:hAnsi="Times New Roman" w:cs="Times New Roman"/>
        </w:rPr>
        <w:t xml:space="preserve"> </w:t>
      </w:r>
      <w:proofErr w:type="spellStart"/>
      <w:r w:rsidR="00EB1217" w:rsidRPr="00C1598B">
        <w:rPr>
          <w:rFonts w:ascii="Times New Roman" w:hAnsi="Times New Roman" w:cs="Times New Roman"/>
        </w:rPr>
        <w:t>GmbH</w:t>
      </w:r>
      <w:proofErr w:type="spellEnd"/>
      <w:r w:rsidR="00EB1217" w:rsidRPr="00C1598B">
        <w:rPr>
          <w:rFonts w:ascii="Times New Roman" w:eastAsia="Times New Roman" w:hAnsi="Times New Roman" w:cs="Times New Roman"/>
        </w:rPr>
        <w:t xml:space="preserve"> </w:t>
      </w:r>
      <w:r w:rsidR="00A90A5F" w:rsidRPr="00C1598B">
        <w:rPr>
          <w:rFonts w:ascii="Times New Roman" w:eastAsia="Times New Roman" w:hAnsi="Times New Roman" w:cs="Times New Roman"/>
        </w:rPr>
        <w:t>в</w:t>
      </w:r>
      <w:r w:rsidRPr="00C1598B">
        <w:rPr>
          <w:rFonts w:ascii="Times New Roman" w:eastAsia="Times New Roman" w:hAnsi="Times New Roman" w:cs="Times New Roman"/>
        </w:rPr>
        <w:t xml:space="preserve"> </w:t>
      </w:r>
      <w:r w:rsidR="004D2672" w:rsidRPr="00C1598B">
        <w:rPr>
          <w:rFonts w:ascii="Times New Roman" w:eastAsia="Times New Roman" w:hAnsi="Times New Roman" w:cs="Times New Roman"/>
        </w:rPr>
        <w:t xml:space="preserve">2013-2015 </w:t>
      </w:r>
      <w:proofErr w:type="spellStart"/>
      <w:proofErr w:type="gramStart"/>
      <w:r w:rsidR="004D2672" w:rsidRPr="00C1598B">
        <w:rPr>
          <w:rFonts w:ascii="Times New Roman" w:eastAsia="Times New Roman" w:hAnsi="Times New Roman" w:cs="Times New Roman"/>
        </w:rPr>
        <w:t>гг</w:t>
      </w:r>
      <w:proofErr w:type="spellEnd"/>
      <w:proofErr w:type="gramEnd"/>
      <w:r w:rsidR="00EC24DD" w:rsidRPr="00C1598B">
        <w:rPr>
          <w:rFonts w:ascii="Times New Roman" w:eastAsia="Times New Roman" w:hAnsi="Times New Roman" w:cs="Times New Roman"/>
        </w:rPr>
        <w:t xml:space="preserve">, </w:t>
      </w:r>
      <w:r w:rsidR="00EC24DD" w:rsidRPr="00C1598B">
        <w:rPr>
          <w:rFonts w:ascii="Times New Roman" w:eastAsia="Times New Roman" w:hAnsi="Times New Roman" w:cs="Times New Roman"/>
          <w:lang w:val="en-US"/>
        </w:rPr>
        <w:t>EUR</w:t>
      </w:r>
    </w:p>
    <w:tbl>
      <w:tblPr>
        <w:tblStyle w:val="af"/>
        <w:tblW w:w="0" w:type="auto"/>
        <w:tblLook w:val="04A0"/>
      </w:tblPr>
      <w:tblGrid>
        <w:gridCol w:w="5112"/>
        <w:gridCol w:w="1637"/>
        <w:gridCol w:w="1635"/>
        <w:gridCol w:w="1372"/>
      </w:tblGrid>
      <w:tr w:rsidR="00F60F0B" w:rsidRPr="00C1598B" w:rsidTr="00F60F0B">
        <w:trPr>
          <w:trHeight w:val="413"/>
        </w:trPr>
        <w:tc>
          <w:tcPr>
            <w:tcW w:w="5112" w:type="dxa"/>
            <w:vAlign w:val="center"/>
          </w:tcPr>
          <w:p w:rsidR="00F60F0B" w:rsidRPr="00C1598B" w:rsidRDefault="00F60F0B" w:rsidP="00827928">
            <w:pPr>
              <w:tabs>
                <w:tab w:val="left" w:pos="7769"/>
              </w:tabs>
              <w:rPr>
                <w:rFonts w:ascii="Times New Roman" w:eastAsia="Times New Roman" w:hAnsi="Times New Roman" w:cs="Times New Roman"/>
                <w:b/>
              </w:rPr>
            </w:pPr>
            <w:r w:rsidRPr="00C1598B">
              <w:rPr>
                <w:rFonts w:ascii="Times New Roman" w:eastAsia="Times New Roman" w:hAnsi="Times New Roman" w:cs="Times New Roman"/>
                <w:b/>
              </w:rPr>
              <w:t>Активы</w:t>
            </w:r>
          </w:p>
        </w:tc>
        <w:tc>
          <w:tcPr>
            <w:tcW w:w="1637" w:type="dxa"/>
            <w:vAlign w:val="center"/>
          </w:tcPr>
          <w:p w:rsidR="00F60F0B" w:rsidRPr="00C1598B" w:rsidRDefault="00F60F0B" w:rsidP="00827928">
            <w:pPr>
              <w:tabs>
                <w:tab w:val="left" w:pos="7769"/>
              </w:tabs>
              <w:jc w:val="center"/>
              <w:rPr>
                <w:rFonts w:ascii="Times New Roman" w:eastAsia="Times New Roman" w:hAnsi="Times New Roman" w:cs="Times New Roman"/>
              </w:rPr>
            </w:pPr>
            <w:r w:rsidRPr="00C1598B">
              <w:rPr>
                <w:rFonts w:ascii="Times New Roman" w:eastAsia="Times New Roman" w:hAnsi="Times New Roman" w:cs="Times New Roman"/>
              </w:rPr>
              <w:t>31.12.2015</w:t>
            </w:r>
          </w:p>
        </w:tc>
        <w:tc>
          <w:tcPr>
            <w:tcW w:w="1635" w:type="dxa"/>
            <w:vAlign w:val="center"/>
          </w:tcPr>
          <w:p w:rsidR="00F60F0B" w:rsidRPr="00C1598B" w:rsidRDefault="00F60F0B" w:rsidP="00827928">
            <w:pPr>
              <w:tabs>
                <w:tab w:val="left" w:pos="7769"/>
              </w:tabs>
              <w:jc w:val="center"/>
              <w:rPr>
                <w:rFonts w:ascii="Times New Roman" w:eastAsia="Times New Roman" w:hAnsi="Times New Roman" w:cs="Times New Roman"/>
              </w:rPr>
            </w:pPr>
            <w:r w:rsidRPr="00C1598B">
              <w:rPr>
                <w:rFonts w:ascii="Times New Roman" w:eastAsia="Times New Roman" w:hAnsi="Times New Roman" w:cs="Times New Roman"/>
              </w:rPr>
              <w:t>31.12.2014</w:t>
            </w:r>
          </w:p>
        </w:tc>
        <w:tc>
          <w:tcPr>
            <w:tcW w:w="1372" w:type="dxa"/>
            <w:vAlign w:val="center"/>
          </w:tcPr>
          <w:p w:rsidR="00F60F0B" w:rsidRPr="00C1598B" w:rsidRDefault="00F60F0B" w:rsidP="00F60F0B">
            <w:pPr>
              <w:tabs>
                <w:tab w:val="left" w:pos="7769"/>
              </w:tabs>
              <w:jc w:val="center"/>
              <w:rPr>
                <w:rFonts w:ascii="Times New Roman" w:eastAsia="Times New Roman" w:hAnsi="Times New Roman" w:cs="Times New Roman"/>
              </w:rPr>
            </w:pPr>
            <w:r w:rsidRPr="00C1598B">
              <w:rPr>
                <w:rFonts w:ascii="Times New Roman" w:eastAsia="Times New Roman" w:hAnsi="Times New Roman" w:cs="Times New Roman"/>
              </w:rPr>
              <w:t>31.12.2013</w:t>
            </w:r>
          </w:p>
        </w:tc>
      </w:tr>
      <w:tr w:rsidR="00F60F0B" w:rsidRPr="00C1598B" w:rsidTr="00F60F0B">
        <w:tc>
          <w:tcPr>
            <w:tcW w:w="5112" w:type="dxa"/>
          </w:tcPr>
          <w:p w:rsidR="00F60F0B" w:rsidRPr="00C1598B" w:rsidRDefault="00F60F0B" w:rsidP="001A01F2">
            <w:pPr>
              <w:tabs>
                <w:tab w:val="left" w:pos="7769"/>
              </w:tabs>
              <w:rPr>
                <w:rFonts w:ascii="Times New Roman" w:eastAsia="Times New Roman" w:hAnsi="Times New Roman" w:cs="Times New Roman"/>
              </w:rPr>
            </w:pPr>
            <w:r w:rsidRPr="00C1598B">
              <w:rPr>
                <w:rFonts w:ascii="Times New Roman" w:eastAsia="Times New Roman" w:hAnsi="Times New Roman" w:cs="Times New Roman"/>
              </w:rPr>
              <w:t>А. Основные средства</w:t>
            </w:r>
          </w:p>
        </w:tc>
        <w:tc>
          <w:tcPr>
            <w:tcW w:w="1637" w:type="dxa"/>
          </w:tcPr>
          <w:p w:rsidR="00F60F0B" w:rsidRPr="00C1598B" w:rsidRDefault="007E05DA" w:rsidP="00CF02C0">
            <w:pPr>
              <w:tabs>
                <w:tab w:val="left" w:pos="7769"/>
              </w:tabs>
              <w:jc w:val="right"/>
              <w:rPr>
                <w:rFonts w:ascii="Times New Roman" w:eastAsia="Times New Roman" w:hAnsi="Times New Roman" w:cs="Times New Roman"/>
              </w:rPr>
            </w:pPr>
            <w:r w:rsidRPr="00C1598B">
              <w:rPr>
                <w:rFonts w:ascii="Times New Roman" w:eastAsia="Times New Roman" w:hAnsi="Times New Roman" w:cs="Times New Roman"/>
              </w:rPr>
              <w:t>6,020,667.47</w:t>
            </w:r>
          </w:p>
        </w:tc>
        <w:tc>
          <w:tcPr>
            <w:tcW w:w="1635" w:type="dxa"/>
          </w:tcPr>
          <w:p w:rsidR="00F60F0B" w:rsidRPr="00C1598B" w:rsidRDefault="007E05DA" w:rsidP="00CF02C0">
            <w:pPr>
              <w:tabs>
                <w:tab w:val="left" w:pos="7769"/>
              </w:tabs>
              <w:jc w:val="right"/>
              <w:rPr>
                <w:rFonts w:ascii="Times New Roman" w:eastAsia="Times New Roman" w:hAnsi="Times New Roman" w:cs="Times New Roman"/>
              </w:rPr>
            </w:pPr>
            <w:r w:rsidRPr="00C1598B">
              <w:rPr>
                <w:rFonts w:ascii="Times New Roman" w:eastAsia="Times New Roman" w:hAnsi="Times New Roman" w:cs="Times New Roman"/>
              </w:rPr>
              <w:t>4,487,945.03</w:t>
            </w:r>
          </w:p>
        </w:tc>
        <w:tc>
          <w:tcPr>
            <w:tcW w:w="1372" w:type="dxa"/>
          </w:tcPr>
          <w:p w:rsidR="00F60F0B" w:rsidRPr="00C1598B" w:rsidRDefault="007E05DA" w:rsidP="00CF02C0">
            <w:pPr>
              <w:tabs>
                <w:tab w:val="left" w:pos="7769"/>
              </w:tabs>
              <w:jc w:val="right"/>
              <w:rPr>
                <w:rFonts w:ascii="Times New Roman" w:eastAsia="Times New Roman" w:hAnsi="Times New Roman" w:cs="Times New Roman"/>
              </w:rPr>
            </w:pPr>
            <w:r w:rsidRPr="00C1598B">
              <w:rPr>
                <w:rFonts w:ascii="Times New Roman" w:eastAsia="Times New Roman" w:hAnsi="Times New Roman" w:cs="Times New Roman"/>
              </w:rPr>
              <w:t>503,960.83</w:t>
            </w:r>
          </w:p>
        </w:tc>
      </w:tr>
      <w:tr w:rsidR="00F60F0B" w:rsidRPr="00C1598B" w:rsidTr="00F60F0B">
        <w:tc>
          <w:tcPr>
            <w:tcW w:w="5112" w:type="dxa"/>
          </w:tcPr>
          <w:p w:rsidR="00F60F0B" w:rsidRPr="00C1598B" w:rsidRDefault="00F60F0B" w:rsidP="001A01F2">
            <w:pPr>
              <w:tabs>
                <w:tab w:val="left" w:pos="7769"/>
              </w:tabs>
              <w:rPr>
                <w:rFonts w:ascii="Times New Roman" w:eastAsia="Times New Roman" w:hAnsi="Times New Roman" w:cs="Times New Roman"/>
              </w:rPr>
            </w:pPr>
            <w:r w:rsidRPr="00C1598B">
              <w:rPr>
                <w:rFonts w:ascii="Times New Roman" w:eastAsia="Times New Roman" w:hAnsi="Times New Roman" w:cs="Times New Roman"/>
              </w:rPr>
              <w:t xml:space="preserve">       I. Нематериальные активы</w:t>
            </w:r>
          </w:p>
        </w:tc>
        <w:tc>
          <w:tcPr>
            <w:tcW w:w="1637" w:type="dxa"/>
          </w:tcPr>
          <w:p w:rsidR="00F60F0B" w:rsidRPr="00C1598B" w:rsidRDefault="00F60F0B" w:rsidP="00CF02C0">
            <w:pPr>
              <w:tabs>
                <w:tab w:val="left" w:pos="7769"/>
              </w:tabs>
              <w:jc w:val="right"/>
              <w:rPr>
                <w:rFonts w:ascii="Times New Roman" w:eastAsia="Times New Roman" w:hAnsi="Times New Roman" w:cs="Times New Roman"/>
                <w:lang w:val="en-US"/>
              </w:rPr>
            </w:pPr>
            <w:r w:rsidRPr="00C1598B">
              <w:rPr>
                <w:rFonts w:ascii="Times New Roman" w:eastAsia="Times New Roman" w:hAnsi="Times New Roman" w:cs="Times New Roman"/>
                <w:lang w:val="en-US"/>
              </w:rPr>
              <w:t>38,196.00</w:t>
            </w:r>
          </w:p>
        </w:tc>
        <w:tc>
          <w:tcPr>
            <w:tcW w:w="1635" w:type="dxa"/>
          </w:tcPr>
          <w:p w:rsidR="00F60F0B" w:rsidRPr="00C1598B" w:rsidRDefault="00F60F0B" w:rsidP="00CF02C0">
            <w:pPr>
              <w:tabs>
                <w:tab w:val="left" w:pos="7769"/>
              </w:tabs>
              <w:jc w:val="right"/>
              <w:rPr>
                <w:rFonts w:ascii="Times New Roman" w:eastAsia="Times New Roman" w:hAnsi="Times New Roman" w:cs="Times New Roman"/>
                <w:lang w:val="en-US"/>
              </w:rPr>
            </w:pPr>
            <w:r w:rsidRPr="00C1598B">
              <w:rPr>
                <w:rFonts w:ascii="Times New Roman" w:eastAsia="Times New Roman" w:hAnsi="Times New Roman" w:cs="Times New Roman"/>
                <w:lang w:val="en-US"/>
              </w:rPr>
              <w:t>45,020.00</w:t>
            </w:r>
          </w:p>
        </w:tc>
        <w:tc>
          <w:tcPr>
            <w:tcW w:w="1372" w:type="dxa"/>
          </w:tcPr>
          <w:p w:rsidR="00F60F0B" w:rsidRPr="00C1598B" w:rsidRDefault="004D2672" w:rsidP="00CF02C0">
            <w:pPr>
              <w:tabs>
                <w:tab w:val="left" w:pos="7769"/>
              </w:tabs>
              <w:jc w:val="right"/>
              <w:rPr>
                <w:rFonts w:ascii="Times New Roman" w:eastAsia="Times New Roman" w:hAnsi="Times New Roman" w:cs="Times New Roman"/>
                <w:lang w:val="en-US"/>
              </w:rPr>
            </w:pPr>
            <w:r w:rsidRPr="00C1598B">
              <w:rPr>
                <w:rFonts w:ascii="Times New Roman" w:eastAsia="Times New Roman" w:hAnsi="Times New Roman" w:cs="Times New Roman"/>
                <w:lang w:val="en-US"/>
              </w:rPr>
              <w:t>52,607.00</w:t>
            </w:r>
          </w:p>
        </w:tc>
      </w:tr>
      <w:tr w:rsidR="00F60F0B" w:rsidRPr="00C1598B" w:rsidTr="00F60F0B">
        <w:tc>
          <w:tcPr>
            <w:tcW w:w="5112" w:type="dxa"/>
          </w:tcPr>
          <w:p w:rsidR="00F60F0B" w:rsidRPr="00C1598B" w:rsidRDefault="00F60F0B" w:rsidP="001A01F2">
            <w:pPr>
              <w:tabs>
                <w:tab w:val="left" w:pos="7769"/>
              </w:tabs>
              <w:rPr>
                <w:rFonts w:ascii="Times New Roman" w:eastAsia="Times New Roman" w:hAnsi="Times New Roman" w:cs="Times New Roman"/>
              </w:rPr>
            </w:pPr>
            <w:r w:rsidRPr="00C1598B">
              <w:rPr>
                <w:rFonts w:ascii="Times New Roman" w:eastAsia="Times New Roman" w:hAnsi="Times New Roman" w:cs="Times New Roman"/>
              </w:rPr>
              <w:t xml:space="preserve">       II. Основные средства</w:t>
            </w:r>
          </w:p>
        </w:tc>
        <w:tc>
          <w:tcPr>
            <w:tcW w:w="1637" w:type="dxa"/>
          </w:tcPr>
          <w:p w:rsidR="00F60F0B" w:rsidRPr="00C1598B" w:rsidRDefault="00F60F0B" w:rsidP="00CF02C0">
            <w:pPr>
              <w:tabs>
                <w:tab w:val="left" w:pos="7769"/>
              </w:tabs>
              <w:jc w:val="right"/>
              <w:rPr>
                <w:rFonts w:ascii="Times New Roman" w:eastAsia="Times New Roman" w:hAnsi="Times New Roman" w:cs="Times New Roman"/>
                <w:lang w:val="en-US"/>
              </w:rPr>
            </w:pPr>
            <w:r w:rsidRPr="00C1598B">
              <w:rPr>
                <w:rFonts w:ascii="Times New Roman" w:eastAsia="Times New Roman" w:hAnsi="Times New Roman" w:cs="Times New Roman"/>
                <w:lang w:val="en-US"/>
              </w:rPr>
              <w:t>312,585.50</w:t>
            </w:r>
          </w:p>
        </w:tc>
        <w:tc>
          <w:tcPr>
            <w:tcW w:w="1635" w:type="dxa"/>
          </w:tcPr>
          <w:p w:rsidR="00F60F0B" w:rsidRPr="00C1598B" w:rsidRDefault="00F60F0B" w:rsidP="00CF02C0">
            <w:pPr>
              <w:tabs>
                <w:tab w:val="left" w:pos="7769"/>
              </w:tabs>
              <w:jc w:val="right"/>
              <w:rPr>
                <w:rFonts w:ascii="Times New Roman" w:eastAsia="Times New Roman" w:hAnsi="Times New Roman" w:cs="Times New Roman"/>
                <w:lang w:val="en-US"/>
              </w:rPr>
            </w:pPr>
            <w:r w:rsidRPr="00C1598B">
              <w:rPr>
                <w:rFonts w:ascii="Times New Roman" w:eastAsia="Times New Roman" w:hAnsi="Times New Roman" w:cs="Times New Roman"/>
                <w:lang w:val="en-US"/>
              </w:rPr>
              <w:t>262,758.00</w:t>
            </w:r>
          </w:p>
        </w:tc>
        <w:tc>
          <w:tcPr>
            <w:tcW w:w="1372" w:type="dxa"/>
          </w:tcPr>
          <w:p w:rsidR="00F60F0B" w:rsidRPr="00C1598B" w:rsidRDefault="004D2672" w:rsidP="00CF02C0">
            <w:pPr>
              <w:tabs>
                <w:tab w:val="left" w:pos="7769"/>
              </w:tabs>
              <w:jc w:val="right"/>
              <w:rPr>
                <w:rFonts w:ascii="Times New Roman" w:eastAsia="Times New Roman" w:hAnsi="Times New Roman" w:cs="Times New Roman"/>
                <w:lang w:val="en-US"/>
              </w:rPr>
            </w:pPr>
            <w:r w:rsidRPr="00C1598B">
              <w:rPr>
                <w:rFonts w:ascii="Times New Roman" w:eastAsia="Times New Roman" w:hAnsi="Times New Roman" w:cs="Times New Roman"/>
                <w:lang w:val="en-US"/>
              </w:rPr>
              <w:t>369,265.00</w:t>
            </w:r>
          </w:p>
        </w:tc>
      </w:tr>
      <w:tr w:rsidR="00F60F0B" w:rsidRPr="00C1598B" w:rsidTr="00F60F0B">
        <w:tc>
          <w:tcPr>
            <w:tcW w:w="5112" w:type="dxa"/>
          </w:tcPr>
          <w:p w:rsidR="00F60F0B" w:rsidRPr="00C1598B" w:rsidRDefault="00F60F0B" w:rsidP="001A01F2">
            <w:pPr>
              <w:tabs>
                <w:tab w:val="left" w:pos="7769"/>
              </w:tabs>
              <w:rPr>
                <w:rFonts w:ascii="Times New Roman" w:eastAsia="Times New Roman" w:hAnsi="Times New Roman" w:cs="Times New Roman"/>
              </w:rPr>
            </w:pPr>
            <w:r w:rsidRPr="00C1598B">
              <w:rPr>
                <w:rFonts w:ascii="Times New Roman" w:eastAsia="Times New Roman" w:hAnsi="Times New Roman" w:cs="Times New Roman"/>
              </w:rPr>
              <w:t xml:space="preserve">       III. Финансовые вложения</w:t>
            </w:r>
          </w:p>
        </w:tc>
        <w:tc>
          <w:tcPr>
            <w:tcW w:w="1637" w:type="dxa"/>
          </w:tcPr>
          <w:p w:rsidR="00F60F0B" w:rsidRPr="00C1598B" w:rsidRDefault="00F60F0B" w:rsidP="00CF02C0">
            <w:pPr>
              <w:tabs>
                <w:tab w:val="left" w:pos="7769"/>
              </w:tabs>
              <w:jc w:val="right"/>
              <w:rPr>
                <w:rFonts w:ascii="Times New Roman" w:eastAsia="Times New Roman" w:hAnsi="Times New Roman" w:cs="Times New Roman"/>
                <w:lang w:val="en-US"/>
              </w:rPr>
            </w:pPr>
            <w:r w:rsidRPr="00C1598B">
              <w:rPr>
                <w:rFonts w:ascii="Times New Roman" w:eastAsia="Times New Roman" w:hAnsi="Times New Roman" w:cs="Times New Roman"/>
                <w:lang w:val="en-US"/>
              </w:rPr>
              <w:t>5,669,885.97</w:t>
            </w:r>
          </w:p>
        </w:tc>
        <w:tc>
          <w:tcPr>
            <w:tcW w:w="1635" w:type="dxa"/>
          </w:tcPr>
          <w:p w:rsidR="00F60F0B" w:rsidRPr="00C1598B" w:rsidRDefault="00F60F0B" w:rsidP="00CF02C0">
            <w:pPr>
              <w:tabs>
                <w:tab w:val="left" w:pos="7769"/>
              </w:tabs>
              <w:jc w:val="right"/>
              <w:rPr>
                <w:rFonts w:ascii="Times New Roman" w:eastAsia="Times New Roman" w:hAnsi="Times New Roman" w:cs="Times New Roman"/>
                <w:lang w:val="en-US"/>
              </w:rPr>
            </w:pPr>
            <w:r w:rsidRPr="00C1598B">
              <w:rPr>
                <w:rFonts w:ascii="Times New Roman" w:eastAsia="Times New Roman" w:hAnsi="Times New Roman" w:cs="Times New Roman"/>
                <w:lang w:val="en-US"/>
              </w:rPr>
              <w:t>4,180,167.03</w:t>
            </w:r>
          </w:p>
        </w:tc>
        <w:tc>
          <w:tcPr>
            <w:tcW w:w="1372" w:type="dxa"/>
          </w:tcPr>
          <w:p w:rsidR="00F60F0B" w:rsidRPr="00C1598B" w:rsidRDefault="004D2672" w:rsidP="00CF02C0">
            <w:pPr>
              <w:tabs>
                <w:tab w:val="left" w:pos="7769"/>
              </w:tabs>
              <w:jc w:val="right"/>
              <w:rPr>
                <w:rFonts w:ascii="Times New Roman" w:eastAsia="Times New Roman" w:hAnsi="Times New Roman" w:cs="Times New Roman"/>
                <w:lang w:val="en-US"/>
              </w:rPr>
            </w:pPr>
            <w:r w:rsidRPr="00C1598B">
              <w:rPr>
                <w:rFonts w:ascii="Times New Roman" w:eastAsia="Times New Roman" w:hAnsi="Times New Roman" w:cs="Times New Roman"/>
                <w:lang w:val="en-US"/>
              </w:rPr>
              <w:t>82,088.83</w:t>
            </w:r>
          </w:p>
        </w:tc>
      </w:tr>
      <w:tr w:rsidR="00F60F0B" w:rsidRPr="00C1598B" w:rsidTr="00F60F0B">
        <w:tc>
          <w:tcPr>
            <w:tcW w:w="5112" w:type="dxa"/>
          </w:tcPr>
          <w:p w:rsidR="00F60F0B" w:rsidRPr="00C1598B" w:rsidRDefault="00F60F0B" w:rsidP="001A01F2">
            <w:pPr>
              <w:tabs>
                <w:tab w:val="left" w:pos="7769"/>
              </w:tabs>
              <w:rPr>
                <w:rFonts w:ascii="Times New Roman" w:eastAsia="Times New Roman" w:hAnsi="Times New Roman" w:cs="Times New Roman"/>
              </w:rPr>
            </w:pPr>
            <w:r w:rsidRPr="00C1598B">
              <w:rPr>
                <w:rFonts w:ascii="Times New Roman" w:eastAsia="Times New Roman" w:hAnsi="Times New Roman" w:cs="Times New Roman"/>
                <w:lang w:val="en-US"/>
              </w:rPr>
              <w:t xml:space="preserve">B. </w:t>
            </w:r>
            <w:r w:rsidRPr="00C1598B">
              <w:rPr>
                <w:rFonts w:ascii="Times New Roman" w:eastAsia="Times New Roman" w:hAnsi="Times New Roman" w:cs="Times New Roman"/>
              </w:rPr>
              <w:t>Оборотные активы</w:t>
            </w:r>
          </w:p>
        </w:tc>
        <w:tc>
          <w:tcPr>
            <w:tcW w:w="1637" w:type="dxa"/>
          </w:tcPr>
          <w:p w:rsidR="00F60F0B" w:rsidRPr="00C1598B" w:rsidRDefault="00F60F0B" w:rsidP="00CF02C0">
            <w:pPr>
              <w:tabs>
                <w:tab w:val="left" w:pos="7769"/>
              </w:tabs>
              <w:jc w:val="right"/>
              <w:rPr>
                <w:rFonts w:ascii="Times New Roman" w:eastAsia="Times New Roman" w:hAnsi="Times New Roman" w:cs="Times New Roman"/>
                <w:lang w:val="en-US"/>
              </w:rPr>
            </w:pPr>
            <w:r w:rsidRPr="00C1598B">
              <w:rPr>
                <w:rFonts w:ascii="Times New Roman" w:eastAsia="Times New Roman" w:hAnsi="Times New Roman" w:cs="Times New Roman"/>
              </w:rPr>
              <w:t>2</w:t>
            </w:r>
            <w:r w:rsidRPr="00C1598B">
              <w:rPr>
                <w:rFonts w:ascii="Times New Roman" w:eastAsia="Times New Roman" w:hAnsi="Times New Roman" w:cs="Times New Roman"/>
                <w:lang w:val="en-US"/>
              </w:rPr>
              <w:t>,887,360.60</w:t>
            </w:r>
          </w:p>
        </w:tc>
        <w:tc>
          <w:tcPr>
            <w:tcW w:w="1635" w:type="dxa"/>
          </w:tcPr>
          <w:p w:rsidR="00F60F0B" w:rsidRPr="00C1598B" w:rsidRDefault="00F60F0B" w:rsidP="00CF02C0">
            <w:pPr>
              <w:tabs>
                <w:tab w:val="left" w:pos="7769"/>
              </w:tabs>
              <w:jc w:val="right"/>
              <w:rPr>
                <w:rFonts w:ascii="Times New Roman" w:eastAsia="Times New Roman" w:hAnsi="Times New Roman" w:cs="Times New Roman"/>
                <w:lang w:val="en-US"/>
              </w:rPr>
            </w:pPr>
            <w:r w:rsidRPr="00C1598B">
              <w:rPr>
                <w:rFonts w:ascii="Times New Roman" w:eastAsia="Times New Roman" w:hAnsi="Times New Roman" w:cs="Times New Roman"/>
                <w:lang w:val="en-US"/>
              </w:rPr>
              <w:t>3,421,270.07</w:t>
            </w:r>
          </w:p>
        </w:tc>
        <w:tc>
          <w:tcPr>
            <w:tcW w:w="1372" w:type="dxa"/>
          </w:tcPr>
          <w:p w:rsidR="00F60F0B" w:rsidRPr="00C1598B" w:rsidRDefault="004D2672" w:rsidP="00CF02C0">
            <w:pPr>
              <w:tabs>
                <w:tab w:val="left" w:pos="7769"/>
              </w:tabs>
              <w:jc w:val="right"/>
              <w:rPr>
                <w:rFonts w:ascii="Times New Roman" w:eastAsia="Times New Roman" w:hAnsi="Times New Roman" w:cs="Times New Roman"/>
                <w:lang w:val="en-US"/>
              </w:rPr>
            </w:pPr>
            <w:r w:rsidRPr="00C1598B">
              <w:rPr>
                <w:rFonts w:ascii="Times New Roman" w:eastAsia="Times New Roman" w:hAnsi="Times New Roman" w:cs="Times New Roman"/>
                <w:lang w:val="en-US"/>
              </w:rPr>
              <w:t>6,506,069.38</w:t>
            </w:r>
          </w:p>
        </w:tc>
      </w:tr>
      <w:tr w:rsidR="00F60F0B" w:rsidRPr="00C1598B" w:rsidTr="00F60F0B">
        <w:tc>
          <w:tcPr>
            <w:tcW w:w="5112" w:type="dxa"/>
          </w:tcPr>
          <w:p w:rsidR="00F60F0B" w:rsidRPr="00C1598B" w:rsidRDefault="00F60F0B" w:rsidP="001A01F2">
            <w:pPr>
              <w:tabs>
                <w:tab w:val="left" w:pos="7769"/>
              </w:tabs>
              <w:rPr>
                <w:rFonts w:ascii="Times New Roman" w:eastAsia="Times New Roman" w:hAnsi="Times New Roman" w:cs="Times New Roman"/>
              </w:rPr>
            </w:pPr>
            <w:r w:rsidRPr="00C1598B">
              <w:rPr>
                <w:rFonts w:ascii="Times New Roman" w:eastAsia="Times New Roman" w:hAnsi="Times New Roman" w:cs="Times New Roman"/>
              </w:rPr>
              <w:t xml:space="preserve">       I. Товарно-материальные запасы</w:t>
            </w:r>
          </w:p>
        </w:tc>
        <w:tc>
          <w:tcPr>
            <w:tcW w:w="1637" w:type="dxa"/>
          </w:tcPr>
          <w:p w:rsidR="00F60F0B" w:rsidRPr="00C1598B" w:rsidRDefault="00F60F0B" w:rsidP="00CF02C0">
            <w:pPr>
              <w:tabs>
                <w:tab w:val="left" w:pos="7769"/>
              </w:tabs>
              <w:jc w:val="right"/>
              <w:rPr>
                <w:rFonts w:ascii="Times New Roman" w:eastAsia="Times New Roman" w:hAnsi="Times New Roman" w:cs="Times New Roman"/>
                <w:lang w:val="en-US"/>
              </w:rPr>
            </w:pPr>
            <w:r w:rsidRPr="00C1598B">
              <w:rPr>
                <w:rFonts w:ascii="Times New Roman" w:eastAsia="Times New Roman" w:hAnsi="Times New Roman" w:cs="Times New Roman"/>
                <w:lang w:val="en-US"/>
              </w:rPr>
              <w:t>313,977.08</w:t>
            </w:r>
          </w:p>
        </w:tc>
        <w:tc>
          <w:tcPr>
            <w:tcW w:w="1635" w:type="dxa"/>
          </w:tcPr>
          <w:p w:rsidR="00F60F0B" w:rsidRPr="00C1598B" w:rsidRDefault="00F60F0B" w:rsidP="00CF02C0">
            <w:pPr>
              <w:tabs>
                <w:tab w:val="left" w:pos="7769"/>
              </w:tabs>
              <w:jc w:val="right"/>
              <w:rPr>
                <w:rFonts w:ascii="Times New Roman" w:eastAsia="Times New Roman" w:hAnsi="Times New Roman" w:cs="Times New Roman"/>
                <w:lang w:val="en-US"/>
              </w:rPr>
            </w:pPr>
            <w:r w:rsidRPr="00C1598B">
              <w:rPr>
                <w:rFonts w:ascii="Times New Roman" w:eastAsia="Times New Roman" w:hAnsi="Times New Roman" w:cs="Times New Roman"/>
                <w:lang w:val="en-US"/>
              </w:rPr>
              <w:t>362,528.51</w:t>
            </w:r>
          </w:p>
        </w:tc>
        <w:tc>
          <w:tcPr>
            <w:tcW w:w="1372" w:type="dxa"/>
          </w:tcPr>
          <w:p w:rsidR="00F60F0B" w:rsidRPr="00C1598B" w:rsidRDefault="004D2672" w:rsidP="00CF02C0">
            <w:pPr>
              <w:tabs>
                <w:tab w:val="left" w:pos="7769"/>
              </w:tabs>
              <w:jc w:val="right"/>
              <w:rPr>
                <w:rFonts w:ascii="Times New Roman" w:eastAsia="Times New Roman" w:hAnsi="Times New Roman" w:cs="Times New Roman"/>
                <w:lang w:val="en-US"/>
              </w:rPr>
            </w:pPr>
            <w:r w:rsidRPr="00C1598B">
              <w:rPr>
                <w:rFonts w:ascii="Times New Roman" w:eastAsia="Times New Roman" w:hAnsi="Times New Roman" w:cs="Times New Roman"/>
                <w:lang w:val="en-US"/>
              </w:rPr>
              <w:t>426,166.89</w:t>
            </w:r>
          </w:p>
        </w:tc>
      </w:tr>
      <w:tr w:rsidR="00F60F0B" w:rsidRPr="00C1598B" w:rsidTr="00F60F0B">
        <w:tc>
          <w:tcPr>
            <w:tcW w:w="5112" w:type="dxa"/>
          </w:tcPr>
          <w:p w:rsidR="00F60F0B" w:rsidRPr="00C1598B" w:rsidRDefault="00F60F0B" w:rsidP="008E0325">
            <w:pPr>
              <w:tabs>
                <w:tab w:val="left" w:pos="7769"/>
              </w:tabs>
              <w:rPr>
                <w:rFonts w:ascii="Times New Roman" w:eastAsia="Times New Roman" w:hAnsi="Times New Roman" w:cs="Times New Roman"/>
              </w:rPr>
            </w:pPr>
            <w:r w:rsidRPr="00C1598B">
              <w:rPr>
                <w:rFonts w:ascii="Times New Roman" w:eastAsia="Times New Roman" w:hAnsi="Times New Roman" w:cs="Times New Roman"/>
              </w:rPr>
              <w:t xml:space="preserve">       II. Дебиторская задолженность и прочие оборотные активы</w:t>
            </w:r>
          </w:p>
        </w:tc>
        <w:tc>
          <w:tcPr>
            <w:tcW w:w="1637" w:type="dxa"/>
          </w:tcPr>
          <w:p w:rsidR="00F60F0B" w:rsidRPr="00C1598B" w:rsidRDefault="00F60F0B" w:rsidP="00CF02C0">
            <w:pPr>
              <w:tabs>
                <w:tab w:val="left" w:pos="7769"/>
              </w:tabs>
              <w:jc w:val="right"/>
              <w:rPr>
                <w:rFonts w:ascii="Times New Roman" w:eastAsia="Times New Roman" w:hAnsi="Times New Roman" w:cs="Times New Roman"/>
                <w:lang w:val="en-US"/>
              </w:rPr>
            </w:pPr>
            <w:r w:rsidRPr="00C1598B">
              <w:rPr>
                <w:rFonts w:ascii="Times New Roman" w:eastAsia="Times New Roman" w:hAnsi="Times New Roman" w:cs="Times New Roman"/>
                <w:lang w:val="en-US"/>
              </w:rPr>
              <w:t>506,777.52</w:t>
            </w:r>
          </w:p>
        </w:tc>
        <w:tc>
          <w:tcPr>
            <w:tcW w:w="1635" w:type="dxa"/>
          </w:tcPr>
          <w:p w:rsidR="00F60F0B" w:rsidRPr="00C1598B" w:rsidRDefault="00F60F0B" w:rsidP="00CF02C0">
            <w:pPr>
              <w:tabs>
                <w:tab w:val="left" w:pos="7769"/>
              </w:tabs>
              <w:jc w:val="right"/>
              <w:rPr>
                <w:rFonts w:ascii="Times New Roman" w:eastAsia="Times New Roman" w:hAnsi="Times New Roman" w:cs="Times New Roman"/>
                <w:lang w:val="en-US"/>
              </w:rPr>
            </w:pPr>
            <w:r w:rsidRPr="00C1598B">
              <w:rPr>
                <w:rFonts w:ascii="Times New Roman" w:eastAsia="Times New Roman" w:hAnsi="Times New Roman" w:cs="Times New Roman"/>
                <w:lang w:val="en-US"/>
              </w:rPr>
              <w:t>889,209.51</w:t>
            </w:r>
          </w:p>
        </w:tc>
        <w:tc>
          <w:tcPr>
            <w:tcW w:w="1372" w:type="dxa"/>
          </w:tcPr>
          <w:p w:rsidR="00F60F0B" w:rsidRPr="00C1598B" w:rsidRDefault="004D2672" w:rsidP="00CF02C0">
            <w:pPr>
              <w:tabs>
                <w:tab w:val="left" w:pos="7769"/>
              </w:tabs>
              <w:jc w:val="right"/>
              <w:rPr>
                <w:rFonts w:ascii="Times New Roman" w:eastAsia="Times New Roman" w:hAnsi="Times New Roman" w:cs="Times New Roman"/>
                <w:lang w:val="en-US"/>
              </w:rPr>
            </w:pPr>
            <w:r w:rsidRPr="00C1598B">
              <w:rPr>
                <w:rFonts w:ascii="Times New Roman" w:eastAsia="Times New Roman" w:hAnsi="Times New Roman" w:cs="Times New Roman"/>
                <w:lang w:val="en-US"/>
              </w:rPr>
              <w:t>1,167,063.90</w:t>
            </w:r>
          </w:p>
        </w:tc>
      </w:tr>
      <w:tr w:rsidR="00F60F0B" w:rsidRPr="00C1598B" w:rsidTr="00F60F0B">
        <w:tc>
          <w:tcPr>
            <w:tcW w:w="5112" w:type="dxa"/>
          </w:tcPr>
          <w:p w:rsidR="00F60F0B" w:rsidRPr="00C1598B" w:rsidRDefault="00F60F0B" w:rsidP="008E0325">
            <w:pPr>
              <w:tabs>
                <w:tab w:val="left" w:pos="7769"/>
              </w:tabs>
              <w:rPr>
                <w:rFonts w:ascii="Times New Roman" w:eastAsia="Times New Roman" w:hAnsi="Times New Roman" w:cs="Times New Roman"/>
              </w:rPr>
            </w:pPr>
            <w:r w:rsidRPr="00C1598B">
              <w:rPr>
                <w:rFonts w:ascii="Times New Roman" w:eastAsia="Times New Roman" w:hAnsi="Times New Roman" w:cs="Times New Roman"/>
              </w:rPr>
              <w:t xml:space="preserve">       III. Ценные бумаги</w:t>
            </w:r>
          </w:p>
        </w:tc>
        <w:tc>
          <w:tcPr>
            <w:tcW w:w="1637" w:type="dxa"/>
          </w:tcPr>
          <w:p w:rsidR="00F60F0B" w:rsidRPr="00C1598B" w:rsidRDefault="00F60F0B" w:rsidP="00CF02C0">
            <w:pPr>
              <w:tabs>
                <w:tab w:val="left" w:pos="7769"/>
              </w:tabs>
              <w:jc w:val="right"/>
              <w:rPr>
                <w:rFonts w:ascii="Times New Roman" w:eastAsia="Times New Roman" w:hAnsi="Times New Roman" w:cs="Times New Roman"/>
                <w:lang w:val="en-US"/>
              </w:rPr>
            </w:pPr>
            <w:r w:rsidRPr="00C1598B">
              <w:rPr>
                <w:rFonts w:ascii="Times New Roman" w:eastAsia="Times New Roman" w:hAnsi="Times New Roman" w:cs="Times New Roman"/>
                <w:lang w:val="en-US"/>
              </w:rPr>
              <w:t>333,930.75</w:t>
            </w:r>
          </w:p>
        </w:tc>
        <w:tc>
          <w:tcPr>
            <w:tcW w:w="1635" w:type="dxa"/>
          </w:tcPr>
          <w:p w:rsidR="00F60F0B" w:rsidRPr="00C1598B" w:rsidRDefault="00F60F0B" w:rsidP="00CF02C0">
            <w:pPr>
              <w:tabs>
                <w:tab w:val="left" w:pos="7769"/>
              </w:tabs>
              <w:jc w:val="right"/>
              <w:rPr>
                <w:rFonts w:ascii="Times New Roman" w:eastAsia="Times New Roman" w:hAnsi="Times New Roman" w:cs="Times New Roman"/>
                <w:lang w:val="en-US"/>
              </w:rPr>
            </w:pPr>
            <w:r w:rsidRPr="00C1598B">
              <w:rPr>
                <w:rFonts w:ascii="Times New Roman" w:eastAsia="Times New Roman" w:hAnsi="Times New Roman" w:cs="Times New Roman"/>
                <w:lang w:val="en-US"/>
              </w:rPr>
              <w:t>763,603.95</w:t>
            </w:r>
          </w:p>
        </w:tc>
        <w:tc>
          <w:tcPr>
            <w:tcW w:w="1372" w:type="dxa"/>
          </w:tcPr>
          <w:p w:rsidR="00F60F0B" w:rsidRPr="00C1598B" w:rsidRDefault="004D2672" w:rsidP="00CF02C0">
            <w:pPr>
              <w:tabs>
                <w:tab w:val="left" w:pos="7769"/>
              </w:tabs>
              <w:jc w:val="right"/>
              <w:rPr>
                <w:rFonts w:ascii="Times New Roman" w:eastAsia="Times New Roman" w:hAnsi="Times New Roman" w:cs="Times New Roman"/>
                <w:lang w:val="en-US"/>
              </w:rPr>
            </w:pPr>
            <w:r w:rsidRPr="00C1598B">
              <w:rPr>
                <w:rFonts w:ascii="Times New Roman" w:eastAsia="Times New Roman" w:hAnsi="Times New Roman" w:cs="Times New Roman"/>
                <w:lang w:val="en-US"/>
              </w:rPr>
              <w:t>2,291,720.55</w:t>
            </w:r>
          </w:p>
        </w:tc>
      </w:tr>
      <w:tr w:rsidR="00F60F0B" w:rsidRPr="00C1598B" w:rsidTr="00F60F0B">
        <w:tc>
          <w:tcPr>
            <w:tcW w:w="5112" w:type="dxa"/>
          </w:tcPr>
          <w:p w:rsidR="00F60F0B" w:rsidRPr="00C1598B" w:rsidRDefault="00F60F0B" w:rsidP="001A01F2">
            <w:pPr>
              <w:tabs>
                <w:tab w:val="left" w:pos="7769"/>
              </w:tabs>
              <w:rPr>
                <w:rFonts w:ascii="Times New Roman" w:eastAsia="Times New Roman" w:hAnsi="Times New Roman" w:cs="Times New Roman"/>
              </w:rPr>
            </w:pPr>
            <w:r w:rsidRPr="00C1598B">
              <w:rPr>
                <w:rFonts w:ascii="Times New Roman" w:eastAsia="Times New Roman" w:hAnsi="Times New Roman" w:cs="Times New Roman"/>
              </w:rPr>
              <w:t xml:space="preserve">       IV. Денежные средства и их эквиваленты</w:t>
            </w:r>
          </w:p>
        </w:tc>
        <w:tc>
          <w:tcPr>
            <w:tcW w:w="1637" w:type="dxa"/>
          </w:tcPr>
          <w:p w:rsidR="00F60F0B" w:rsidRPr="00C1598B" w:rsidRDefault="00F60F0B" w:rsidP="00CF02C0">
            <w:pPr>
              <w:tabs>
                <w:tab w:val="left" w:pos="7769"/>
              </w:tabs>
              <w:jc w:val="right"/>
              <w:rPr>
                <w:rFonts w:ascii="Times New Roman" w:eastAsia="Times New Roman" w:hAnsi="Times New Roman" w:cs="Times New Roman"/>
                <w:lang w:val="en-US"/>
              </w:rPr>
            </w:pPr>
            <w:r w:rsidRPr="00C1598B">
              <w:rPr>
                <w:rFonts w:ascii="Times New Roman" w:eastAsia="Times New Roman" w:hAnsi="Times New Roman" w:cs="Times New Roman"/>
                <w:lang w:val="en-US"/>
              </w:rPr>
              <w:t>1,729,675.25</w:t>
            </w:r>
          </w:p>
        </w:tc>
        <w:tc>
          <w:tcPr>
            <w:tcW w:w="1635" w:type="dxa"/>
          </w:tcPr>
          <w:p w:rsidR="00F60F0B" w:rsidRPr="00C1598B" w:rsidRDefault="00F60F0B" w:rsidP="00CF02C0">
            <w:pPr>
              <w:tabs>
                <w:tab w:val="left" w:pos="7769"/>
              </w:tabs>
              <w:jc w:val="right"/>
              <w:rPr>
                <w:rFonts w:ascii="Times New Roman" w:eastAsia="Times New Roman" w:hAnsi="Times New Roman" w:cs="Times New Roman"/>
                <w:lang w:val="en-US"/>
              </w:rPr>
            </w:pPr>
            <w:r w:rsidRPr="00C1598B">
              <w:rPr>
                <w:rFonts w:ascii="Times New Roman" w:eastAsia="Times New Roman" w:hAnsi="Times New Roman" w:cs="Times New Roman"/>
                <w:lang w:val="en-US"/>
              </w:rPr>
              <w:t>1,405,928.10</w:t>
            </w:r>
          </w:p>
        </w:tc>
        <w:tc>
          <w:tcPr>
            <w:tcW w:w="1372" w:type="dxa"/>
          </w:tcPr>
          <w:p w:rsidR="00F60F0B" w:rsidRPr="00C1598B" w:rsidRDefault="004D2672" w:rsidP="00CF02C0">
            <w:pPr>
              <w:tabs>
                <w:tab w:val="left" w:pos="7769"/>
              </w:tabs>
              <w:jc w:val="right"/>
              <w:rPr>
                <w:rFonts w:ascii="Times New Roman" w:eastAsia="Times New Roman" w:hAnsi="Times New Roman" w:cs="Times New Roman"/>
                <w:lang w:val="en-US"/>
              </w:rPr>
            </w:pPr>
            <w:r w:rsidRPr="00C1598B">
              <w:rPr>
                <w:rFonts w:ascii="Times New Roman" w:eastAsia="Times New Roman" w:hAnsi="Times New Roman" w:cs="Times New Roman"/>
                <w:lang w:val="en-US"/>
              </w:rPr>
              <w:t>2,621,118.04</w:t>
            </w:r>
          </w:p>
        </w:tc>
      </w:tr>
      <w:tr w:rsidR="00F60F0B" w:rsidRPr="00C1598B" w:rsidTr="00F60F0B">
        <w:tc>
          <w:tcPr>
            <w:tcW w:w="5112" w:type="dxa"/>
          </w:tcPr>
          <w:p w:rsidR="00F60F0B" w:rsidRPr="00C1598B" w:rsidRDefault="00F60F0B" w:rsidP="001A01F2">
            <w:pPr>
              <w:tabs>
                <w:tab w:val="left" w:pos="7769"/>
              </w:tabs>
              <w:rPr>
                <w:rFonts w:ascii="Times New Roman" w:eastAsia="Times New Roman" w:hAnsi="Times New Roman" w:cs="Times New Roman"/>
                <w:b/>
              </w:rPr>
            </w:pPr>
            <w:r w:rsidRPr="00C1598B">
              <w:rPr>
                <w:rFonts w:ascii="Times New Roman" w:eastAsia="Times New Roman" w:hAnsi="Times New Roman" w:cs="Times New Roman"/>
                <w:b/>
              </w:rPr>
              <w:t>Общая сумма активов</w:t>
            </w:r>
          </w:p>
        </w:tc>
        <w:tc>
          <w:tcPr>
            <w:tcW w:w="1637" w:type="dxa"/>
          </w:tcPr>
          <w:p w:rsidR="00F60F0B" w:rsidRPr="00C1598B" w:rsidRDefault="00F60F0B" w:rsidP="00CF02C0">
            <w:pPr>
              <w:tabs>
                <w:tab w:val="left" w:pos="7769"/>
              </w:tabs>
              <w:jc w:val="right"/>
              <w:rPr>
                <w:rFonts w:ascii="Times New Roman" w:eastAsia="Times New Roman" w:hAnsi="Times New Roman" w:cs="Times New Roman"/>
                <w:b/>
                <w:lang w:val="en-US"/>
              </w:rPr>
            </w:pPr>
            <w:r w:rsidRPr="00C1598B">
              <w:rPr>
                <w:rFonts w:ascii="Times New Roman" w:eastAsia="Times New Roman" w:hAnsi="Times New Roman" w:cs="Times New Roman"/>
                <w:b/>
                <w:lang w:val="en-US"/>
              </w:rPr>
              <w:t>8,908,028.07</w:t>
            </w:r>
          </w:p>
        </w:tc>
        <w:tc>
          <w:tcPr>
            <w:tcW w:w="1635" w:type="dxa"/>
          </w:tcPr>
          <w:p w:rsidR="00F60F0B" w:rsidRPr="00C1598B" w:rsidRDefault="00F60F0B" w:rsidP="00CF02C0">
            <w:pPr>
              <w:tabs>
                <w:tab w:val="left" w:pos="7769"/>
              </w:tabs>
              <w:jc w:val="right"/>
              <w:rPr>
                <w:rFonts w:ascii="Times New Roman" w:eastAsia="Times New Roman" w:hAnsi="Times New Roman" w:cs="Times New Roman"/>
                <w:b/>
                <w:lang w:val="en-US"/>
              </w:rPr>
            </w:pPr>
            <w:r w:rsidRPr="00C1598B">
              <w:rPr>
                <w:rFonts w:ascii="Times New Roman" w:eastAsia="Times New Roman" w:hAnsi="Times New Roman" w:cs="Times New Roman"/>
                <w:b/>
                <w:lang w:val="en-US"/>
              </w:rPr>
              <w:t>7,909,215.10</w:t>
            </w:r>
          </w:p>
        </w:tc>
        <w:tc>
          <w:tcPr>
            <w:tcW w:w="1372" w:type="dxa"/>
          </w:tcPr>
          <w:p w:rsidR="00F60F0B" w:rsidRPr="00C1598B" w:rsidRDefault="004D2672" w:rsidP="00CF02C0">
            <w:pPr>
              <w:tabs>
                <w:tab w:val="left" w:pos="7769"/>
              </w:tabs>
              <w:jc w:val="right"/>
              <w:rPr>
                <w:rFonts w:ascii="Times New Roman" w:eastAsia="Times New Roman" w:hAnsi="Times New Roman" w:cs="Times New Roman"/>
                <w:b/>
                <w:lang w:val="en-US"/>
              </w:rPr>
            </w:pPr>
            <w:r w:rsidRPr="00C1598B">
              <w:rPr>
                <w:rFonts w:ascii="Times New Roman" w:eastAsia="Times New Roman" w:hAnsi="Times New Roman" w:cs="Times New Roman"/>
                <w:b/>
                <w:lang w:val="en-US"/>
              </w:rPr>
              <w:t>7,010,030.21</w:t>
            </w:r>
          </w:p>
        </w:tc>
      </w:tr>
      <w:tr w:rsidR="00F60F0B" w:rsidRPr="00C1598B" w:rsidTr="00F60F0B">
        <w:trPr>
          <w:trHeight w:val="188"/>
        </w:trPr>
        <w:tc>
          <w:tcPr>
            <w:tcW w:w="8384" w:type="dxa"/>
            <w:gridSpan w:val="3"/>
          </w:tcPr>
          <w:p w:rsidR="00F60F0B" w:rsidRPr="00C1598B" w:rsidRDefault="00F60F0B" w:rsidP="00CF02C0">
            <w:pPr>
              <w:tabs>
                <w:tab w:val="left" w:pos="7769"/>
              </w:tabs>
              <w:jc w:val="right"/>
              <w:rPr>
                <w:rFonts w:ascii="Times New Roman" w:eastAsia="Times New Roman" w:hAnsi="Times New Roman" w:cs="Times New Roman"/>
                <w:lang w:val="en-US"/>
              </w:rPr>
            </w:pPr>
          </w:p>
        </w:tc>
        <w:tc>
          <w:tcPr>
            <w:tcW w:w="1372" w:type="dxa"/>
          </w:tcPr>
          <w:p w:rsidR="00F60F0B" w:rsidRPr="00C1598B" w:rsidRDefault="00F60F0B" w:rsidP="00CF02C0">
            <w:pPr>
              <w:tabs>
                <w:tab w:val="left" w:pos="7769"/>
              </w:tabs>
              <w:jc w:val="right"/>
              <w:rPr>
                <w:rFonts w:ascii="Times New Roman" w:eastAsia="Times New Roman" w:hAnsi="Times New Roman" w:cs="Times New Roman"/>
                <w:lang w:val="en-US"/>
              </w:rPr>
            </w:pPr>
          </w:p>
        </w:tc>
      </w:tr>
      <w:tr w:rsidR="00F60F0B" w:rsidRPr="00C1598B" w:rsidTr="004D2672">
        <w:trPr>
          <w:trHeight w:val="404"/>
        </w:trPr>
        <w:tc>
          <w:tcPr>
            <w:tcW w:w="5112" w:type="dxa"/>
          </w:tcPr>
          <w:p w:rsidR="00F60F0B" w:rsidRPr="00C1598B" w:rsidRDefault="00F60F0B" w:rsidP="00827928">
            <w:pPr>
              <w:tabs>
                <w:tab w:val="left" w:pos="7769"/>
              </w:tabs>
              <w:rPr>
                <w:rFonts w:ascii="Times New Roman" w:eastAsia="Times New Roman" w:hAnsi="Times New Roman" w:cs="Times New Roman"/>
                <w:b/>
              </w:rPr>
            </w:pPr>
            <w:r w:rsidRPr="00C1598B">
              <w:rPr>
                <w:rFonts w:ascii="Times New Roman" w:eastAsia="Times New Roman" w:hAnsi="Times New Roman" w:cs="Times New Roman"/>
                <w:b/>
              </w:rPr>
              <w:t>Капитал и кредиторская задолженность</w:t>
            </w:r>
          </w:p>
        </w:tc>
        <w:tc>
          <w:tcPr>
            <w:tcW w:w="1637" w:type="dxa"/>
            <w:vAlign w:val="center"/>
          </w:tcPr>
          <w:p w:rsidR="00F60F0B" w:rsidRPr="00C1598B" w:rsidRDefault="00F60F0B" w:rsidP="00837AFE">
            <w:pPr>
              <w:tabs>
                <w:tab w:val="left" w:pos="7769"/>
              </w:tabs>
              <w:jc w:val="center"/>
              <w:rPr>
                <w:rFonts w:ascii="Times New Roman" w:eastAsia="Times New Roman" w:hAnsi="Times New Roman" w:cs="Times New Roman"/>
                <w:lang w:val="en-US"/>
              </w:rPr>
            </w:pPr>
            <w:r w:rsidRPr="00C1598B">
              <w:rPr>
                <w:rFonts w:ascii="Times New Roman" w:eastAsia="Times New Roman" w:hAnsi="Times New Roman" w:cs="Times New Roman"/>
              </w:rPr>
              <w:t>31.12.2015</w:t>
            </w:r>
          </w:p>
        </w:tc>
        <w:tc>
          <w:tcPr>
            <w:tcW w:w="1635" w:type="dxa"/>
            <w:vAlign w:val="center"/>
          </w:tcPr>
          <w:p w:rsidR="00F60F0B" w:rsidRPr="00C1598B" w:rsidRDefault="00F60F0B" w:rsidP="00837AFE">
            <w:pPr>
              <w:tabs>
                <w:tab w:val="left" w:pos="7769"/>
              </w:tabs>
              <w:jc w:val="center"/>
              <w:rPr>
                <w:rFonts w:ascii="Times New Roman" w:eastAsia="Times New Roman" w:hAnsi="Times New Roman" w:cs="Times New Roman"/>
              </w:rPr>
            </w:pPr>
            <w:r w:rsidRPr="00C1598B">
              <w:rPr>
                <w:rFonts w:ascii="Times New Roman" w:eastAsia="Times New Roman" w:hAnsi="Times New Roman" w:cs="Times New Roman"/>
              </w:rPr>
              <w:t>31.12.2014</w:t>
            </w:r>
          </w:p>
        </w:tc>
        <w:tc>
          <w:tcPr>
            <w:tcW w:w="1372" w:type="dxa"/>
            <w:vAlign w:val="center"/>
          </w:tcPr>
          <w:p w:rsidR="00F60F0B" w:rsidRPr="00C1598B" w:rsidRDefault="004D2672" w:rsidP="004D2672">
            <w:pPr>
              <w:tabs>
                <w:tab w:val="left" w:pos="7769"/>
              </w:tabs>
              <w:jc w:val="center"/>
              <w:rPr>
                <w:rFonts w:ascii="Times New Roman" w:eastAsia="Times New Roman" w:hAnsi="Times New Roman" w:cs="Times New Roman"/>
              </w:rPr>
            </w:pPr>
            <w:r w:rsidRPr="00C1598B">
              <w:rPr>
                <w:rFonts w:ascii="Times New Roman" w:eastAsia="Times New Roman" w:hAnsi="Times New Roman" w:cs="Times New Roman"/>
              </w:rPr>
              <w:t>31.12.2013</w:t>
            </w:r>
          </w:p>
        </w:tc>
      </w:tr>
      <w:tr w:rsidR="00F60F0B" w:rsidRPr="00C1598B" w:rsidTr="00F60F0B">
        <w:tc>
          <w:tcPr>
            <w:tcW w:w="5112" w:type="dxa"/>
          </w:tcPr>
          <w:p w:rsidR="00F60F0B" w:rsidRPr="00C1598B" w:rsidRDefault="00F60F0B" w:rsidP="00827928">
            <w:pPr>
              <w:tabs>
                <w:tab w:val="left" w:pos="7769"/>
              </w:tabs>
              <w:rPr>
                <w:rFonts w:ascii="Times New Roman" w:eastAsia="Times New Roman" w:hAnsi="Times New Roman" w:cs="Times New Roman"/>
              </w:rPr>
            </w:pPr>
            <w:r w:rsidRPr="00C1598B">
              <w:rPr>
                <w:rFonts w:ascii="Times New Roman" w:eastAsia="Times New Roman" w:hAnsi="Times New Roman" w:cs="Times New Roman"/>
              </w:rPr>
              <w:t>А. Собственный капитал</w:t>
            </w:r>
          </w:p>
        </w:tc>
        <w:tc>
          <w:tcPr>
            <w:tcW w:w="1637" w:type="dxa"/>
          </w:tcPr>
          <w:p w:rsidR="00F60F0B" w:rsidRPr="00C1598B" w:rsidRDefault="00F60F0B" w:rsidP="00837AFE">
            <w:pPr>
              <w:tabs>
                <w:tab w:val="left" w:pos="7769"/>
              </w:tabs>
              <w:jc w:val="right"/>
              <w:rPr>
                <w:rFonts w:ascii="Times New Roman" w:eastAsia="Times New Roman" w:hAnsi="Times New Roman" w:cs="Times New Roman"/>
                <w:lang w:val="en-US"/>
              </w:rPr>
            </w:pPr>
            <w:r w:rsidRPr="00C1598B">
              <w:rPr>
                <w:rFonts w:ascii="Times New Roman" w:eastAsia="Times New Roman" w:hAnsi="Times New Roman" w:cs="Times New Roman"/>
              </w:rPr>
              <w:t>8</w:t>
            </w:r>
            <w:r w:rsidRPr="00C1598B">
              <w:rPr>
                <w:rFonts w:ascii="Times New Roman" w:eastAsia="Times New Roman" w:hAnsi="Times New Roman" w:cs="Times New Roman"/>
                <w:lang w:val="en-US"/>
              </w:rPr>
              <w:t>,327,233.73</w:t>
            </w:r>
          </w:p>
        </w:tc>
        <w:tc>
          <w:tcPr>
            <w:tcW w:w="1635" w:type="dxa"/>
          </w:tcPr>
          <w:p w:rsidR="00F60F0B" w:rsidRPr="00C1598B" w:rsidRDefault="00F60F0B" w:rsidP="00837AFE">
            <w:pPr>
              <w:tabs>
                <w:tab w:val="left" w:pos="7769"/>
              </w:tabs>
              <w:jc w:val="right"/>
              <w:rPr>
                <w:rFonts w:ascii="Times New Roman" w:eastAsia="Times New Roman" w:hAnsi="Times New Roman" w:cs="Times New Roman"/>
                <w:lang w:val="en-US"/>
              </w:rPr>
            </w:pPr>
            <w:r w:rsidRPr="00C1598B">
              <w:rPr>
                <w:rFonts w:ascii="Times New Roman" w:eastAsia="Times New Roman" w:hAnsi="Times New Roman" w:cs="Times New Roman"/>
                <w:lang w:val="en-US"/>
              </w:rPr>
              <w:t>7,337,845.52</w:t>
            </w:r>
          </w:p>
        </w:tc>
        <w:tc>
          <w:tcPr>
            <w:tcW w:w="1372" w:type="dxa"/>
          </w:tcPr>
          <w:p w:rsidR="00F60F0B" w:rsidRPr="00C1598B" w:rsidRDefault="004D2672" w:rsidP="00837AFE">
            <w:pPr>
              <w:tabs>
                <w:tab w:val="left" w:pos="7769"/>
              </w:tabs>
              <w:jc w:val="right"/>
              <w:rPr>
                <w:rFonts w:ascii="Times New Roman" w:eastAsia="Times New Roman" w:hAnsi="Times New Roman" w:cs="Times New Roman"/>
                <w:lang w:val="en-US"/>
              </w:rPr>
            </w:pPr>
            <w:r w:rsidRPr="00C1598B">
              <w:rPr>
                <w:rFonts w:ascii="Times New Roman" w:eastAsia="Times New Roman" w:hAnsi="Times New Roman" w:cs="Times New Roman"/>
                <w:lang w:val="en-US"/>
              </w:rPr>
              <w:t>6,490,024.00</w:t>
            </w:r>
          </w:p>
        </w:tc>
      </w:tr>
      <w:tr w:rsidR="00F60F0B" w:rsidRPr="00C1598B" w:rsidTr="00F60F0B">
        <w:tc>
          <w:tcPr>
            <w:tcW w:w="5112" w:type="dxa"/>
          </w:tcPr>
          <w:p w:rsidR="00F60F0B" w:rsidRPr="00C1598B" w:rsidRDefault="00F60F0B" w:rsidP="00827928">
            <w:pPr>
              <w:tabs>
                <w:tab w:val="left" w:pos="7769"/>
              </w:tabs>
              <w:rPr>
                <w:rFonts w:ascii="Times New Roman" w:eastAsia="Times New Roman" w:hAnsi="Times New Roman" w:cs="Times New Roman"/>
              </w:rPr>
            </w:pPr>
            <w:r w:rsidRPr="00C1598B">
              <w:rPr>
                <w:rFonts w:ascii="Times New Roman" w:eastAsia="Times New Roman" w:hAnsi="Times New Roman" w:cs="Times New Roman"/>
              </w:rPr>
              <w:t xml:space="preserve">       I. Уставный капитал</w:t>
            </w:r>
          </w:p>
        </w:tc>
        <w:tc>
          <w:tcPr>
            <w:tcW w:w="1637" w:type="dxa"/>
          </w:tcPr>
          <w:p w:rsidR="00F60F0B" w:rsidRPr="00C1598B" w:rsidRDefault="00F60F0B" w:rsidP="00837AFE">
            <w:pPr>
              <w:tabs>
                <w:tab w:val="left" w:pos="7769"/>
              </w:tabs>
              <w:jc w:val="right"/>
              <w:rPr>
                <w:rFonts w:ascii="Times New Roman" w:eastAsia="Times New Roman" w:hAnsi="Times New Roman" w:cs="Times New Roman"/>
                <w:lang w:val="en-US"/>
              </w:rPr>
            </w:pPr>
            <w:r w:rsidRPr="00C1598B">
              <w:rPr>
                <w:rFonts w:ascii="Times New Roman" w:eastAsia="Times New Roman" w:hAnsi="Times New Roman" w:cs="Times New Roman"/>
                <w:lang w:val="en-US"/>
              </w:rPr>
              <w:t>95,100.29</w:t>
            </w:r>
          </w:p>
        </w:tc>
        <w:tc>
          <w:tcPr>
            <w:tcW w:w="1635" w:type="dxa"/>
          </w:tcPr>
          <w:p w:rsidR="00F60F0B" w:rsidRPr="00C1598B" w:rsidRDefault="00F60F0B" w:rsidP="00837AFE">
            <w:pPr>
              <w:tabs>
                <w:tab w:val="left" w:pos="7769"/>
              </w:tabs>
              <w:jc w:val="right"/>
              <w:rPr>
                <w:rFonts w:ascii="Times New Roman" w:eastAsia="Times New Roman" w:hAnsi="Times New Roman" w:cs="Times New Roman"/>
                <w:lang w:val="en-US"/>
              </w:rPr>
            </w:pPr>
            <w:r w:rsidRPr="00C1598B">
              <w:rPr>
                <w:rFonts w:ascii="Times New Roman" w:eastAsia="Times New Roman" w:hAnsi="Times New Roman" w:cs="Times New Roman"/>
                <w:lang w:val="en-US"/>
              </w:rPr>
              <w:t>95,100.29</w:t>
            </w:r>
          </w:p>
        </w:tc>
        <w:tc>
          <w:tcPr>
            <w:tcW w:w="1372" w:type="dxa"/>
          </w:tcPr>
          <w:p w:rsidR="00F60F0B" w:rsidRPr="00C1598B" w:rsidRDefault="004D2672" w:rsidP="00837AFE">
            <w:pPr>
              <w:tabs>
                <w:tab w:val="left" w:pos="7769"/>
              </w:tabs>
              <w:jc w:val="right"/>
              <w:rPr>
                <w:rFonts w:ascii="Times New Roman" w:eastAsia="Times New Roman" w:hAnsi="Times New Roman" w:cs="Times New Roman"/>
                <w:lang w:val="en-US"/>
              </w:rPr>
            </w:pPr>
            <w:r w:rsidRPr="00C1598B">
              <w:rPr>
                <w:rFonts w:ascii="Times New Roman" w:eastAsia="Times New Roman" w:hAnsi="Times New Roman" w:cs="Times New Roman"/>
                <w:lang w:val="en-US"/>
              </w:rPr>
              <w:t>95,100.29</w:t>
            </w:r>
          </w:p>
        </w:tc>
      </w:tr>
      <w:tr w:rsidR="00F60F0B" w:rsidRPr="00C1598B" w:rsidTr="00F60F0B">
        <w:tc>
          <w:tcPr>
            <w:tcW w:w="5112" w:type="dxa"/>
          </w:tcPr>
          <w:p w:rsidR="00F60F0B" w:rsidRPr="00C1598B" w:rsidRDefault="00F60F0B" w:rsidP="00827928">
            <w:pPr>
              <w:tabs>
                <w:tab w:val="left" w:pos="7769"/>
              </w:tabs>
              <w:rPr>
                <w:rFonts w:ascii="Times New Roman" w:eastAsia="Times New Roman" w:hAnsi="Times New Roman" w:cs="Times New Roman"/>
              </w:rPr>
            </w:pPr>
            <w:r w:rsidRPr="00C1598B">
              <w:rPr>
                <w:rFonts w:ascii="Times New Roman" w:eastAsia="Times New Roman" w:hAnsi="Times New Roman" w:cs="Times New Roman"/>
              </w:rPr>
              <w:t xml:space="preserve">       II. Нераспределенная прибыль</w:t>
            </w:r>
          </w:p>
        </w:tc>
        <w:tc>
          <w:tcPr>
            <w:tcW w:w="1637" w:type="dxa"/>
          </w:tcPr>
          <w:p w:rsidR="00F60F0B" w:rsidRPr="00C1598B" w:rsidRDefault="00F60F0B" w:rsidP="00837AFE">
            <w:pPr>
              <w:tabs>
                <w:tab w:val="left" w:pos="7769"/>
              </w:tabs>
              <w:jc w:val="right"/>
              <w:rPr>
                <w:rFonts w:ascii="Times New Roman" w:eastAsia="Times New Roman" w:hAnsi="Times New Roman" w:cs="Times New Roman"/>
                <w:lang w:val="en-US"/>
              </w:rPr>
            </w:pPr>
            <w:r w:rsidRPr="00C1598B">
              <w:rPr>
                <w:rFonts w:ascii="Times New Roman" w:eastAsia="Times New Roman" w:hAnsi="Times New Roman" w:cs="Times New Roman"/>
                <w:lang w:val="en-US"/>
              </w:rPr>
              <w:t>5,109,067.01</w:t>
            </w:r>
          </w:p>
        </w:tc>
        <w:tc>
          <w:tcPr>
            <w:tcW w:w="1635" w:type="dxa"/>
          </w:tcPr>
          <w:p w:rsidR="00F60F0B" w:rsidRPr="00C1598B" w:rsidRDefault="00F60F0B" w:rsidP="00837AFE">
            <w:pPr>
              <w:tabs>
                <w:tab w:val="left" w:pos="7769"/>
              </w:tabs>
              <w:jc w:val="right"/>
              <w:rPr>
                <w:rFonts w:ascii="Times New Roman" w:eastAsia="Times New Roman" w:hAnsi="Times New Roman" w:cs="Times New Roman"/>
                <w:lang w:val="en-US"/>
              </w:rPr>
            </w:pPr>
            <w:r w:rsidRPr="00C1598B">
              <w:rPr>
                <w:rFonts w:ascii="Times New Roman" w:eastAsia="Times New Roman" w:hAnsi="Times New Roman" w:cs="Times New Roman"/>
                <w:lang w:val="en-US"/>
              </w:rPr>
              <w:t>5,109,067.01</w:t>
            </w:r>
          </w:p>
        </w:tc>
        <w:tc>
          <w:tcPr>
            <w:tcW w:w="1372" w:type="dxa"/>
          </w:tcPr>
          <w:p w:rsidR="00F60F0B" w:rsidRPr="00C1598B" w:rsidRDefault="004D2672" w:rsidP="00837AFE">
            <w:pPr>
              <w:tabs>
                <w:tab w:val="left" w:pos="7769"/>
              </w:tabs>
              <w:jc w:val="right"/>
              <w:rPr>
                <w:rFonts w:ascii="Times New Roman" w:eastAsia="Times New Roman" w:hAnsi="Times New Roman" w:cs="Times New Roman"/>
                <w:lang w:val="en-US"/>
              </w:rPr>
            </w:pPr>
            <w:r w:rsidRPr="00C1598B">
              <w:rPr>
                <w:rFonts w:ascii="Times New Roman" w:eastAsia="Times New Roman" w:hAnsi="Times New Roman" w:cs="Times New Roman"/>
                <w:lang w:val="en-US"/>
              </w:rPr>
              <w:t>5,109,067.01</w:t>
            </w:r>
          </w:p>
        </w:tc>
      </w:tr>
      <w:tr w:rsidR="00F60F0B" w:rsidRPr="00C1598B" w:rsidTr="00F60F0B">
        <w:tc>
          <w:tcPr>
            <w:tcW w:w="5112" w:type="dxa"/>
          </w:tcPr>
          <w:p w:rsidR="00F60F0B" w:rsidRPr="00C1598B" w:rsidRDefault="00F60F0B" w:rsidP="00540D65">
            <w:pPr>
              <w:pStyle w:val="3"/>
              <w:shd w:val="clear" w:color="auto" w:fill="FFFFFF"/>
              <w:spacing w:before="0" w:beforeAutospacing="0" w:after="0" w:afterAutospacing="0"/>
              <w:outlineLvl w:val="2"/>
              <w:rPr>
                <w:b w:val="0"/>
                <w:bCs w:val="0"/>
                <w:sz w:val="24"/>
                <w:szCs w:val="24"/>
                <w:lang w:val="ru-RU" w:eastAsia="ru-RU"/>
              </w:rPr>
            </w:pPr>
            <w:r w:rsidRPr="00C1598B">
              <w:rPr>
                <w:b w:val="0"/>
                <w:bCs w:val="0"/>
                <w:sz w:val="24"/>
                <w:szCs w:val="24"/>
                <w:lang w:val="ru-RU" w:eastAsia="ru-RU"/>
              </w:rPr>
              <w:t xml:space="preserve">       </w:t>
            </w:r>
            <w:bookmarkStart w:id="0" w:name="_Toc481662499"/>
            <w:r w:rsidRPr="00C1598B">
              <w:rPr>
                <w:b w:val="0"/>
                <w:bCs w:val="0"/>
                <w:sz w:val="24"/>
                <w:szCs w:val="24"/>
                <w:lang w:val="ru-RU" w:eastAsia="ru-RU"/>
              </w:rPr>
              <w:t>III. Финансовый результат отчетного года</w:t>
            </w:r>
            <w:bookmarkEnd w:id="0"/>
          </w:p>
        </w:tc>
        <w:tc>
          <w:tcPr>
            <w:tcW w:w="1637" w:type="dxa"/>
          </w:tcPr>
          <w:p w:rsidR="00F60F0B" w:rsidRPr="00C1598B" w:rsidRDefault="00F60F0B" w:rsidP="00837AFE">
            <w:pPr>
              <w:tabs>
                <w:tab w:val="left" w:pos="7769"/>
              </w:tabs>
              <w:jc w:val="right"/>
              <w:rPr>
                <w:rFonts w:ascii="Times New Roman" w:eastAsia="Times New Roman" w:hAnsi="Times New Roman" w:cs="Times New Roman"/>
                <w:lang w:val="en-US"/>
              </w:rPr>
            </w:pPr>
            <w:r w:rsidRPr="00C1598B">
              <w:rPr>
                <w:rFonts w:ascii="Times New Roman" w:eastAsia="Times New Roman" w:hAnsi="Times New Roman" w:cs="Times New Roman"/>
                <w:lang w:val="en-US"/>
              </w:rPr>
              <w:t>3,123,066.43</w:t>
            </w:r>
          </w:p>
        </w:tc>
        <w:tc>
          <w:tcPr>
            <w:tcW w:w="1635" w:type="dxa"/>
          </w:tcPr>
          <w:p w:rsidR="00F60F0B" w:rsidRPr="00C1598B" w:rsidRDefault="00F60F0B" w:rsidP="00837AFE">
            <w:pPr>
              <w:tabs>
                <w:tab w:val="left" w:pos="7769"/>
              </w:tabs>
              <w:jc w:val="right"/>
              <w:rPr>
                <w:rFonts w:ascii="Times New Roman" w:eastAsia="Times New Roman" w:hAnsi="Times New Roman" w:cs="Times New Roman"/>
                <w:lang w:val="en-US"/>
              </w:rPr>
            </w:pPr>
            <w:r w:rsidRPr="00C1598B">
              <w:rPr>
                <w:rFonts w:ascii="Times New Roman" w:eastAsia="Times New Roman" w:hAnsi="Times New Roman" w:cs="Times New Roman"/>
                <w:lang w:val="en-US"/>
              </w:rPr>
              <w:t>2,133,678.22</w:t>
            </w:r>
          </w:p>
        </w:tc>
        <w:tc>
          <w:tcPr>
            <w:tcW w:w="1372" w:type="dxa"/>
          </w:tcPr>
          <w:p w:rsidR="00F60F0B" w:rsidRPr="00C1598B" w:rsidRDefault="004D2672" w:rsidP="00837AFE">
            <w:pPr>
              <w:tabs>
                <w:tab w:val="left" w:pos="7769"/>
              </w:tabs>
              <w:jc w:val="right"/>
              <w:rPr>
                <w:rFonts w:ascii="Times New Roman" w:eastAsia="Times New Roman" w:hAnsi="Times New Roman" w:cs="Times New Roman"/>
                <w:lang w:val="en-US"/>
              </w:rPr>
            </w:pPr>
            <w:r w:rsidRPr="00C1598B">
              <w:rPr>
                <w:rFonts w:ascii="Times New Roman" w:eastAsia="Times New Roman" w:hAnsi="Times New Roman" w:cs="Times New Roman"/>
                <w:lang w:val="en-US"/>
              </w:rPr>
              <w:t>1,285,856.70</w:t>
            </w:r>
          </w:p>
        </w:tc>
      </w:tr>
      <w:tr w:rsidR="00F60F0B" w:rsidRPr="00C1598B" w:rsidTr="00F60F0B">
        <w:tc>
          <w:tcPr>
            <w:tcW w:w="5112" w:type="dxa"/>
          </w:tcPr>
          <w:p w:rsidR="00F60F0B" w:rsidRPr="00C1598B" w:rsidRDefault="00F60F0B" w:rsidP="00540D65">
            <w:pPr>
              <w:pStyle w:val="3"/>
              <w:shd w:val="clear" w:color="auto" w:fill="FFFFFF"/>
              <w:spacing w:before="0" w:beforeAutospacing="0" w:after="0" w:afterAutospacing="0"/>
              <w:outlineLvl w:val="2"/>
              <w:rPr>
                <w:b w:val="0"/>
                <w:bCs w:val="0"/>
                <w:sz w:val="24"/>
                <w:szCs w:val="24"/>
                <w:lang w:val="ru-RU" w:eastAsia="ru-RU"/>
              </w:rPr>
            </w:pPr>
            <w:bookmarkStart w:id="1" w:name="_Toc481662500"/>
            <w:r w:rsidRPr="00C1598B">
              <w:rPr>
                <w:b w:val="0"/>
                <w:bCs w:val="0"/>
                <w:sz w:val="24"/>
                <w:szCs w:val="24"/>
                <w:lang w:val="ru-RU" w:eastAsia="ru-RU"/>
              </w:rPr>
              <w:t>B. Отчисления в резервные фонды</w:t>
            </w:r>
            <w:bookmarkEnd w:id="1"/>
          </w:p>
        </w:tc>
        <w:tc>
          <w:tcPr>
            <w:tcW w:w="1637" w:type="dxa"/>
          </w:tcPr>
          <w:p w:rsidR="00F60F0B" w:rsidRPr="00C1598B" w:rsidRDefault="00F60F0B" w:rsidP="00837AFE">
            <w:pPr>
              <w:tabs>
                <w:tab w:val="left" w:pos="7769"/>
              </w:tabs>
              <w:jc w:val="right"/>
              <w:rPr>
                <w:rFonts w:ascii="Times New Roman" w:eastAsia="Times New Roman" w:hAnsi="Times New Roman" w:cs="Times New Roman"/>
                <w:lang w:val="en-US"/>
              </w:rPr>
            </w:pPr>
            <w:r w:rsidRPr="00C1598B">
              <w:rPr>
                <w:rFonts w:ascii="Times New Roman" w:eastAsia="Times New Roman" w:hAnsi="Times New Roman" w:cs="Times New Roman"/>
                <w:lang w:val="en-US"/>
              </w:rPr>
              <w:t>453,113.71</w:t>
            </w:r>
          </w:p>
        </w:tc>
        <w:tc>
          <w:tcPr>
            <w:tcW w:w="1635" w:type="dxa"/>
          </w:tcPr>
          <w:p w:rsidR="00F60F0B" w:rsidRPr="00C1598B" w:rsidRDefault="00F60F0B" w:rsidP="00837AFE">
            <w:pPr>
              <w:tabs>
                <w:tab w:val="left" w:pos="7769"/>
              </w:tabs>
              <w:jc w:val="right"/>
              <w:rPr>
                <w:rFonts w:ascii="Times New Roman" w:eastAsia="Times New Roman" w:hAnsi="Times New Roman" w:cs="Times New Roman"/>
                <w:lang w:val="en-US"/>
              </w:rPr>
            </w:pPr>
            <w:r w:rsidRPr="00C1598B">
              <w:rPr>
                <w:rFonts w:ascii="Times New Roman" w:eastAsia="Times New Roman" w:hAnsi="Times New Roman" w:cs="Times New Roman"/>
                <w:lang w:val="en-US"/>
              </w:rPr>
              <w:t>429,289.00</w:t>
            </w:r>
          </w:p>
        </w:tc>
        <w:tc>
          <w:tcPr>
            <w:tcW w:w="1372" w:type="dxa"/>
          </w:tcPr>
          <w:p w:rsidR="00F60F0B" w:rsidRPr="00C1598B" w:rsidRDefault="004D2672" w:rsidP="00837AFE">
            <w:pPr>
              <w:tabs>
                <w:tab w:val="left" w:pos="7769"/>
              </w:tabs>
              <w:jc w:val="right"/>
              <w:rPr>
                <w:rFonts w:ascii="Times New Roman" w:eastAsia="Times New Roman" w:hAnsi="Times New Roman" w:cs="Times New Roman"/>
                <w:lang w:val="en-US"/>
              </w:rPr>
            </w:pPr>
            <w:r w:rsidRPr="00C1598B">
              <w:rPr>
                <w:rFonts w:ascii="Times New Roman" w:eastAsia="Times New Roman" w:hAnsi="Times New Roman" w:cs="Times New Roman"/>
                <w:lang w:val="en-US"/>
              </w:rPr>
              <w:t>357,891.58</w:t>
            </w:r>
          </w:p>
        </w:tc>
      </w:tr>
      <w:tr w:rsidR="00F60F0B" w:rsidRPr="00C1598B" w:rsidTr="00F60F0B">
        <w:tc>
          <w:tcPr>
            <w:tcW w:w="5112" w:type="dxa"/>
          </w:tcPr>
          <w:p w:rsidR="00F60F0B" w:rsidRPr="00C1598B" w:rsidRDefault="00F60F0B" w:rsidP="00827928">
            <w:pPr>
              <w:tabs>
                <w:tab w:val="left" w:pos="7769"/>
              </w:tabs>
              <w:rPr>
                <w:rFonts w:ascii="Times New Roman" w:eastAsia="Times New Roman" w:hAnsi="Times New Roman" w:cs="Times New Roman"/>
              </w:rPr>
            </w:pPr>
            <w:r w:rsidRPr="00C1598B">
              <w:rPr>
                <w:rFonts w:ascii="Times New Roman" w:eastAsia="Times New Roman" w:hAnsi="Times New Roman" w:cs="Times New Roman"/>
              </w:rPr>
              <w:t>С. Обязательства (краткосрочные)</w:t>
            </w:r>
          </w:p>
        </w:tc>
        <w:tc>
          <w:tcPr>
            <w:tcW w:w="1637" w:type="dxa"/>
          </w:tcPr>
          <w:p w:rsidR="00F60F0B" w:rsidRPr="00C1598B" w:rsidRDefault="00F60F0B" w:rsidP="00837AFE">
            <w:pPr>
              <w:tabs>
                <w:tab w:val="left" w:pos="7769"/>
              </w:tabs>
              <w:jc w:val="right"/>
              <w:rPr>
                <w:rFonts w:ascii="Times New Roman" w:eastAsia="Times New Roman" w:hAnsi="Times New Roman" w:cs="Times New Roman"/>
                <w:lang w:val="en-US"/>
              </w:rPr>
            </w:pPr>
            <w:r w:rsidRPr="00C1598B">
              <w:rPr>
                <w:rFonts w:ascii="Times New Roman" w:eastAsia="Times New Roman" w:hAnsi="Times New Roman" w:cs="Times New Roman"/>
                <w:lang w:val="en-US"/>
              </w:rPr>
              <w:t>127,680.63</w:t>
            </w:r>
          </w:p>
        </w:tc>
        <w:tc>
          <w:tcPr>
            <w:tcW w:w="1635" w:type="dxa"/>
          </w:tcPr>
          <w:p w:rsidR="00F60F0B" w:rsidRPr="00C1598B" w:rsidRDefault="00F60F0B" w:rsidP="00837AFE">
            <w:pPr>
              <w:tabs>
                <w:tab w:val="left" w:pos="7769"/>
              </w:tabs>
              <w:jc w:val="right"/>
              <w:rPr>
                <w:rFonts w:ascii="Times New Roman" w:eastAsia="Times New Roman" w:hAnsi="Times New Roman" w:cs="Times New Roman"/>
                <w:lang w:val="en-US"/>
              </w:rPr>
            </w:pPr>
            <w:r w:rsidRPr="00C1598B">
              <w:rPr>
                <w:rFonts w:ascii="Times New Roman" w:eastAsia="Times New Roman" w:hAnsi="Times New Roman" w:cs="Times New Roman"/>
                <w:lang w:val="en-US"/>
              </w:rPr>
              <w:t>142,080</w:t>
            </w:r>
            <w:r w:rsidRPr="00C1598B">
              <w:rPr>
                <w:rFonts w:ascii="Times New Roman" w:eastAsia="Times New Roman" w:hAnsi="Times New Roman" w:cs="Times New Roman"/>
              </w:rPr>
              <w:t>.</w:t>
            </w:r>
            <w:r w:rsidRPr="00C1598B">
              <w:rPr>
                <w:rFonts w:ascii="Times New Roman" w:eastAsia="Times New Roman" w:hAnsi="Times New Roman" w:cs="Times New Roman"/>
                <w:lang w:val="en-US"/>
              </w:rPr>
              <w:t>58</w:t>
            </w:r>
          </w:p>
        </w:tc>
        <w:tc>
          <w:tcPr>
            <w:tcW w:w="1372" w:type="dxa"/>
          </w:tcPr>
          <w:p w:rsidR="00F60F0B" w:rsidRPr="00C1598B" w:rsidRDefault="004D2672" w:rsidP="00837AFE">
            <w:pPr>
              <w:tabs>
                <w:tab w:val="left" w:pos="7769"/>
              </w:tabs>
              <w:jc w:val="right"/>
              <w:rPr>
                <w:rFonts w:ascii="Times New Roman" w:eastAsia="Times New Roman" w:hAnsi="Times New Roman" w:cs="Times New Roman"/>
                <w:lang w:val="en-US"/>
              </w:rPr>
            </w:pPr>
            <w:r w:rsidRPr="00C1598B">
              <w:rPr>
                <w:rFonts w:ascii="Times New Roman" w:eastAsia="Times New Roman" w:hAnsi="Times New Roman" w:cs="Times New Roman"/>
                <w:lang w:val="en-US"/>
              </w:rPr>
              <w:t>162,114.63</w:t>
            </w:r>
          </w:p>
        </w:tc>
      </w:tr>
      <w:tr w:rsidR="00F60F0B" w:rsidRPr="00C1598B" w:rsidTr="00F60F0B">
        <w:tc>
          <w:tcPr>
            <w:tcW w:w="5112" w:type="dxa"/>
          </w:tcPr>
          <w:p w:rsidR="00F60F0B" w:rsidRPr="00C1598B" w:rsidRDefault="00F60F0B" w:rsidP="00827928">
            <w:pPr>
              <w:tabs>
                <w:tab w:val="left" w:pos="7769"/>
              </w:tabs>
              <w:rPr>
                <w:rFonts w:ascii="Times New Roman" w:eastAsia="Times New Roman" w:hAnsi="Times New Roman" w:cs="Times New Roman"/>
              </w:rPr>
            </w:pPr>
            <w:r w:rsidRPr="00C1598B">
              <w:rPr>
                <w:rFonts w:ascii="Times New Roman" w:eastAsia="Times New Roman" w:hAnsi="Times New Roman" w:cs="Times New Roman"/>
                <w:b/>
              </w:rPr>
              <w:t>Общая сумма капитала и кредиторской задолженности</w:t>
            </w:r>
          </w:p>
        </w:tc>
        <w:tc>
          <w:tcPr>
            <w:tcW w:w="1637" w:type="dxa"/>
          </w:tcPr>
          <w:p w:rsidR="00F60F0B" w:rsidRPr="00C1598B" w:rsidRDefault="00F60F0B" w:rsidP="00837AFE">
            <w:pPr>
              <w:tabs>
                <w:tab w:val="left" w:pos="7769"/>
              </w:tabs>
              <w:jc w:val="right"/>
              <w:rPr>
                <w:rFonts w:ascii="Times New Roman" w:eastAsia="Times New Roman" w:hAnsi="Times New Roman" w:cs="Times New Roman"/>
                <w:b/>
                <w:lang w:val="en-US"/>
              </w:rPr>
            </w:pPr>
            <w:r w:rsidRPr="00C1598B">
              <w:rPr>
                <w:rFonts w:ascii="Times New Roman" w:eastAsia="Times New Roman" w:hAnsi="Times New Roman" w:cs="Times New Roman"/>
                <w:b/>
                <w:lang w:val="en-US"/>
              </w:rPr>
              <w:t>8,908,028.07</w:t>
            </w:r>
          </w:p>
        </w:tc>
        <w:tc>
          <w:tcPr>
            <w:tcW w:w="1635" w:type="dxa"/>
          </w:tcPr>
          <w:p w:rsidR="00F60F0B" w:rsidRPr="00C1598B" w:rsidRDefault="00F60F0B" w:rsidP="00837AFE">
            <w:pPr>
              <w:tabs>
                <w:tab w:val="left" w:pos="7769"/>
              </w:tabs>
              <w:jc w:val="right"/>
              <w:rPr>
                <w:rFonts w:ascii="Times New Roman" w:eastAsia="Times New Roman" w:hAnsi="Times New Roman" w:cs="Times New Roman"/>
                <w:b/>
                <w:lang w:val="en-US"/>
              </w:rPr>
            </w:pPr>
            <w:r w:rsidRPr="00C1598B">
              <w:rPr>
                <w:rFonts w:ascii="Times New Roman" w:eastAsia="Times New Roman" w:hAnsi="Times New Roman" w:cs="Times New Roman"/>
                <w:b/>
                <w:lang w:val="en-US"/>
              </w:rPr>
              <w:t>7,909,215.10</w:t>
            </w:r>
          </w:p>
        </w:tc>
        <w:tc>
          <w:tcPr>
            <w:tcW w:w="1372" w:type="dxa"/>
          </w:tcPr>
          <w:p w:rsidR="00F60F0B" w:rsidRPr="00C1598B" w:rsidRDefault="004D2672" w:rsidP="00837AFE">
            <w:pPr>
              <w:tabs>
                <w:tab w:val="left" w:pos="7769"/>
              </w:tabs>
              <w:jc w:val="right"/>
              <w:rPr>
                <w:rFonts w:ascii="Times New Roman" w:eastAsia="Times New Roman" w:hAnsi="Times New Roman" w:cs="Times New Roman"/>
                <w:b/>
                <w:lang w:val="en-US"/>
              </w:rPr>
            </w:pPr>
            <w:r w:rsidRPr="00C1598B">
              <w:rPr>
                <w:rFonts w:ascii="Times New Roman" w:eastAsia="Times New Roman" w:hAnsi="Times New Roman" w:cs="Times New Roman"/>
                <w:b/>
                <w:lang w:val="en-US"/>
              </w:rPr>
              <w:t>7,010,030.21</w:t>
            </w:r>
          </w:p>
        </w:tc>
      </w:tr>
    </w:tbl>
    <w:p w:rsidR="00142B1B" w:rsidRPr="00C1598B" w:rsidRDefault="00D55644" w:rsidP="00B8387B">
      <w:pPr>
        <w:spacing w:line="360" w:lineRule="auto"/>
        <w:ind w:firstLine="426"/>
        <w:jc w:val="both"/>
        <w:rPr>
          <w:rFonts w:ascii="Times New Roman" w:eastAsia="Times New Roman" w:hAnsi="Times New Roman" w:cs="Times New Roman"/>
        </w:rPr>
      </w:pPr>
      <w:r w:rsidRPr="00C1598B">
        <w:rPr>
          <w:rFonts w:ascii="Times New Roman" w:eastAsia="Times New Roman" w:hAnsi="Times New Roman" w:cs="Times New Roman"/>
        </w:rPr>
        <w:t>Источник:</w:t>
      </w:r>
      <w:r w:rsidRPr="00C1598B">
        <w:rPr>
          <w:rStyle w:val="af2"/>
          <w:rFonts w:ascii="Times New Roman" w:eastAsia="Times New Roman" w:hAnsi="Times New Roman" w:cs="Times New Roman"/>
        </w:rPr>
        <w:t xml:space="preserve"> </w:t>
      </w:r>
      <w:r w:rsidRPr="00C1598B">
        <w:rPr>
          <w:rFonts w:ascii="Times New Roman" w:hAnsi="Times New Roman" w:cs="Times New Roman"/>
        </w:rPr>
        <w:t xml:space="preserve">база данных </w:t>
      </w:r>
      <w:proofErr w:type="spellStart"/>
      <w:r w:rsidRPr="00C1598B">
        <w:rPr>
          <w:rFonts w:ascii="Times New Roman" w:hAnsi="Times New Roman" w:cs="Times New Roman"/>
          <w:lang w:val="en-US"/>
        </w:rPr>
        <w:t>Bundesanzeiger</w:t>
      </w:r>
      <w:proofErr w:type="spellEnd"/>
      <w:r w:rsidRPr="00C1598B">
        <w:rPr>
          <w:rStyle w:val="af2"/>
          <w:rFonts w:ascii="Times New Roman" w:eastAsia="Times New Roman" w:hAnsi="Times New Roman" w:cs="Times New Roman"/>
        </w:rPr>
        <w:t xml:space="preserve"> </w:t>
      </w:r>
      <w:r w:rsidRPr="00C1598B">
        <w:rPr>
          <w:rStyle w:val="af2"/>
          <w:rFonts w:ascii="Times New Roman" w:eastAsia="Times New Roman" w:hAnsi="Times New Roman" w:cs="Times New Roman"/>
        </w:rPr>
        <w:footnoteReference w:id="6"/>
      </w:r>
    </w:p>
    <w:p w:rsidR="00B8387B" w:rsidRPr="00C1598B" w:rsidRDefault="00B8387B" w:rsidP="00B8387B">
      <w:pPr>
        <w:spacing w:line="360" w:lineRule="auto"/>
        <w:ind w:firstLine="426"/>
        <w:jc w:val="both"/>
        <w:rPr>
          <w:rFonts w:ascii="Times New Roman" w:eastAsia="Times New Roman" w:hAnsi="Times New Roman" w:cs="Times New Roman"/>
        </w:rPr>
      </w:pPr>
      <w:r w:rsidRPr="00C1598B">
        <w:rPr>
          <w:rFonts w:ascii="Times New Roman" w:eastAsia="Times New Roman" w:hAnsi="Times New Roman" w:cs="Times New Roman"/>
        </w:rPr>
        <w:t xml:space="preserve">В 2015 году прибыль компании выросла на 46%, краткосрочные обязательства уменьшились на 10%. Компания может также считаться ликвидной, поскольку коэффициент текущей ликвидности значительно больше 2  (в мировой практике считается нормальным от </w:t>
      </w:r>
      <w:r w:rsidR="00947028" w:rsidRPr="00C1598B">
        <w:rPr>
          <w:rFonts w:ascii="Times New Roman" w:eastAsia="Times New Roman" w:hAnsi="Times New Roman" w:cs="Times New Roman"/>
        </w:rPr>
        <w:t>2</w:t>
      </w:r>
      <w:r w:rsidRPr="00C1598B">
        <w:rPr>
          <w:rFonts w:ascii="Times New Roman" w:eastAsia="Times New Roman" w:hAnsi="Times New Roman" w:cs="Times New Roman"/>
        </w:rPr>
        <w:t xml:space="preserve">). </w:t>
      </w:r>
      <w:proofErr w:type="gramStart"/>
      <w:r w:rsidRPr="00C1598B">
        <w:rPr>
          <w:rFonts w:ascii="Times New Roman" w:eastAsia="Times New Roman" w:hAnsi="Times New Roman" w:cs="Times New Roman"/>
        </w:rPr>
        <w:t>Рентабельность собственного капитала (</w:t>
      </w:r>
      <w:r w:rsidRPr="00C1598B">
        <w:rPr>
          <w:rFonts w:ascii="Times New Roman" w:eastAsia="Times New Roman" w:hAnsi="Times New Roman" w:cs="Times New Roman"/>
          <w:lang w:val="en-US"/>
        </w:rPr>
        <w:t>ROE</w:t>
      </w:r>
      <w:r w:rsidRPr="00C1598B">
        <w:rPr>
          <w:rFonts w:ascii="Times New Roman" w:eastAsia="Times New Roman" w:hAnsi="Times New Roman" w:cs="Times New Roman"/>
        </w:rPr>
        <w:t>) для компании равна 37,5% (на 7,5% больше чем в 2014 году), что является очень высоким показателем, поскольку для стран с развитой экономикой ROE составляет обычно 10-12%</w:t>
      </w:r>
      <w:r w:rsidR="005212BA" w:rsidRPr="00C1598B">
        <w:rPr>
          <w:rFonts w:ascii="Times New Roman" w:eastAsia="Times New Roman" w:hAnsi="Times New Roman" w:cs="Times New Roman"/>
        </w:rPr>
        <w:t xml:space="preserve"> (для </w:t>
      </w:r>
      <w:r w:rsidR="005212BA" w:rsidRPr="00C1598B">
        <w:rPr>
          <w:rFonts w:ascii="Times New Roman" w:eastAsia="Times New Roman" w:hAnsi="Times New Roman" w:cs="Times New Roman"/>
          <w:lang w:val="en-US"/>
        </w:rPr>
        <w:t>healthcare</w:t>
      </w:r>
      <w:r w:rsidR="005212BA" w:rsidRPr="00C1598B">
        <w:rPr>
          <w:rFonts w:ascii="Times New Roman" w:eastAsia="Times New Roman" w:hAnsi="Times New Roman" w:cs="Times New Roman"/>
        </w:rPr>
        <w:t xml:space="preserve"> 11,23%)</w:t>
      </w:r>
      <w:r w:rsidR="00F677DE" w:rsidRPr="00C1598B">
        <w:rPr>
          <w:rStyle w:val="af2"/>
          <w:rFonts w:ascii="Times New Roman" w:eastAsia="Times New Roman" w:hAnsi="Times New Roman" w:cs="Times New Roman"/>
        </w:rPr>
        <w:footnoteReference w:id="7"/>
      </w:r>
      <w:r w:rsidR="005212BA" w:rsidRPr="00C1598B">
        <w:rPr>
          <w:rFonts w:ascii="Times New Roman" w:eastAsia="Times New Roman" w:hAnsi="Times New Roman" w:cs="Times New Roman"/>
        </w:rPr>
        <w:t>.</w:t>
      </w:r>
      <w:r w:rsidRPr="00C1598B">
        <w:rPr>
          <w:rFonts w:ascii="Times New Roman" w:eastAsia="Times New Roman" w:hAnsi="Times New Roman" w:cs="Times New Roman"/>
        </w:rPr>
        <w:t xml:space="preserve"> Рентабельность активов </w:t>
      </w:r>
      <w:r w:rsidR="00142B1B" w:rsidRPr="00C1598B">
        <w:rPr>
          <w:rFonts w:ascii="Times New Roman" w:eastAsia="Times New Roman" w:hAnsi="Times New Roman" w:cs="Times New Roman"/>
        </w:rPr>
        <w:t>(</w:t>
      </w:r>
      <w:r w:rsidR="00142B1B" w:rsidRPr="00C1598B">
        <w:rPr>
          <w:rFonts w:ascii="Times New Roman" w:eastAsia="Times New Roman" w:hAnsi="Times New Roman" w:cs="Times New Roman"/>
          <w:lang w:val="en-US"/>
        </w:rPr>
        <w:t>ROA</w:t>
      </w:r>
      <w:r w:rsidR="00142B1B" w:rsidRPr="00C1598B">
        <w:rPr>
          <w:rFonts w:ascii="Times New Roman" w:eastAsia="Times New Roman" w:hAnsi="Times New Roman" w:cs="Times New Roman"/>
        </w:rPr>
        <w:t xml:space="preserve">) </w:t>
      </w:r>
      <w:r w:rsidRPr="00C1598B">
        <w:rPr>
          <w:rFonts w:ascii="Times New Roman" w:eastAsia="Times New Roman" w:hAnsi="Times New Roman" w:cs="Times New Roman"/>
        </w:rPr>
        <w:lastRenderedPageBreak/>
        <w:t>составляет</w:t>
      </w:r>
      <w:r w:rsidR="00142B1B" w:rsidRPr="00C1598B">
        <w:rPr>
          <w:rFonts w:ascii="Times New Roman" w:eastAsia="Times New Roman" w:hAnsi="Times New Roman" w:cs="Times New Roman"/>
        </w:rPr>
        <w:t xml:space="preserve"> 35% (на 8% больше, чем в 2014)</w:t>
      </w:r>
      <w:r w:rsidR="00947028" w:rsidRPr="00C1598B">
        <w:rPr>
          <w:rFonts w:ascii="Times New Roman" w:eastAsia="Times New Roman" w:hAnsi="Times New Roman" w:cs="Times New Roman"/>
        </w:rPr>
        <w:t>, что превышает средний показатель по отрасли в несколько раз</w:t>
      </w:r>
      <w:r w:rsidR="005212BA" w:rsidRPr="00C1598B">
        <w:rPr>
          <w:rFonts w:ascii="Times New Roman" w:eastAsia="Times New Roman" w:hAnsi="Times New Roman" w:cs="Times New Roman"/>
        </w:rPr>
        <w:t xml:space="preserve"> (для </w:t>
      </w:r>
      <w:r w:rsidR="005212BA" w:rsidRPr="00C1598B">
        <w:rPr>
          <w:rFonts w:ascii="Times New Roman" w:eastAsia="Times New Roman" w:hAnsi="Times New Roman" w:cs="Times New Roman"/>
          <w:lang w:val="en-US"/>
        </w:rPr>
        <w:t>healthcare</w:t>
      </w:r>
      <w:r w:rsidR="005212BA" w:rsidRPr="00C1598B">
        <w:rPr>
          <w:rFonts w:ascii="Times New Roman" w:eastAsia="Times New Roman" w:hAnsi="Times New Roman" w:cs="Times New Roman"/>
        </w:rPr>
        <w:t xml:space="preserve"> 8,24%)</w:t>
      </w:r>
      <w:r w:rsidR="005212BA" w:rsidRPr="00C1598B">
        <w:rPr>
          <w:rStyle w:val="af2"/>
          <w:rFonts w:ascii="Times New Roman" w:eastAsia="Times New Roman" w:hAnsi="Times New Roman" w:cs="Times New Roman"/>
        </w:rPr>
        <w:footnoteReference w:id="8"/>
      </w:r>
      <w:r w:rsidR="00947028" w:rsidRPr="00C1598B">
        <w:rPr>
          <w:rFonts w:ascii="Times New Roman" w:eastAsia="Times New Roman" w:hAnsi="Times New Roman" w:cs="Times New Roman"/>
        </w:rPr>
        <w:t>.</w:t>
      </w:r>
      <w:proofErr w:type="gramEnd"/>
    </w:p>
    <w:p w:rsidR="00B8387B" w:rsidRPr="00C1598B" w:rsidRDefault="00B8387B" w:rsidP="003A194D">
      <w:pPr>
        <w:spacing w:line="360" w:lineRule="auto"/>
        <w:ind w:firstLine="426"/>
        <w:rPr>
          <w:rFonts w:ascii="Times New Roman" w:eastAsia="Times New Roman" w:hAnsi="Times New Roman" w:cs="Times New Roman"/>
        </w:rPr>
      </w:pPr>
      <w:r w:rsidRPr="00C1598B">
        <w:rPr>
          <w:rFonts w:ascii="Times New Roman" w:eastAsia="Times New Roman" w:hAnsi="Times New Roman" w:cs="Times New Roman"/>
        </w:rPr>
        <w:t xml:space="preserve">Коэффициент текущей ликвидности (2015) = </w:t>
      </w:r>
      <m:oMath>
        <m:f>
          <m:fPr>
            <m:ctrlPr>
              <w:rPr>
                <w:rFonts w:ascii="Cambria Math" w:eastAsia="Times New Roman" w:hAnsi="Cambria Math" w:cs="Times New Roman"/>
                <w:i/>
              </w:rPr>
            </m:ctrlPr>
          </m:fPr>
          <m:num>
            <m:r>
              <w:rPr>
                <w:rFonts w:ascii="Cambria Math" w:eastAsia="Times New Roman" w:hAnsi="Cambria Math" w:cs="Times New Roman"/>
              </w:rPr>
              <m:t>Оборотные активы</m:t>
            </m:r>
          </m:num>
          <m:den>
            <m:r>
              <w:rPr>
                <w:rFonts w:ascii="Cambria Math" w:eastAsia="Times New Roman" w:hAnsi="Cambria Math" w:cs="Times New Roman"/>
              </w:rPr>
              <m:t>Краткосрочные обязательства</m:t>
            </m:r>
          </m:den>
        </m:f>
      </m:oMath>
      <w:r w:rsidRPr="00C1598B">
        <w:rPr>
          <w:rFonts w:ascii="Times New Roman" w:eastAsia="Times New Roman" w:hAnsi="Times New Roman" w:cs="Times New Roman"/>
        </w:rPr>
        <w:t xml:space="preserve"> = 22.6</w:t>
      </w:r>
      <w:r w:rsidRPr="00C1598B">
        <w:rPr>
          <w:rFonts w:ascii="Times New Roman" w:eastAsia="Times New Roman" w:hAnsi="Times New Roman" w:cs="Times New Roman"/>
        </w:rPr>
        <w:tab/>
      </w:r>
      <w:r w:rsidR="00142B1B" w:rsidRPr="00C1598B">
        <w:rPr>
          <w:rFonts w:ascii="Times New Roman" w:eastAsia="Times New Roman" w:hAnsi="Times New Roman" w:cs="Times New Roman"/>
        </w:rPr>
        <w:tab/>
      </w:r>
      <w:r w:rsidRPr="00C1598B">
        <w:rPr>
          <w:rFonts w:ascii="Times New Roman" w:eastAsia="Times New Roman" w:hAnsi="Times New Roman" w:cs="Times New Roman"/>
        </w:rPr>
        <w:t>(1)</w:t>
      </w:r>
    </w:p>
    <w:p w:rsidR="00754067" w:rsidRPr="00C1598B" w:rsidRDefault="003A194D" w:rsidP="00B8387B">
      <w:pPr>
        <w:tabs>
          <w:tab w:val="left" w:pos="7769"/>
        </w:tabs>
        <w:rPr>
          <w:rFonts w:ascii="Times New Roman" w:eastAsia="Times New Roman" w:hAnsi="Times New Roman" w:cs="Times New Roman"/>
          <w:lang w:val="en-US"/>
        </w:rPr>
      </w:pPr>
      <w:r w:rsidRPr="00C1598B">
        <w:rPr>
          <w:rFonts w:ascii="Times New Roman" w:eastAsia="Times New Roman" w:hAnsi="Times New Roman" w:cs="Times New Roman"/>
        </w:rPr>
        <w:t xml:space="preserve">       </w:t>
      </w:r>
      <w:proofErr w:type="gramStart"/>
      <w:r w:rsidR="00B8387B" w:rsidRPr="00C1598B">
        <w:rPr>
          <w:rFonts w:ascii="Times New Roman" w:eastAsia="Times New Roman" w:hAnsi="Times New Roman" w:cs="Times New Roman"/>
          <w:lang w:val="en-US"/>
        </w:rPr>
        <w:t>ROE</w:t>
      </w:r>
      <w:r w:rsidR="00F972E5" w:rsidRPr="00C1598B">
        <w:rPr>
          <w:rFonts w:ascii="Times New Roman" w:eastAsia="Times New Roman" w:hAnsi="Times New Roman" w:cs="Times New Roman"/>
          <w:lang w:val="en-US"/>
        </w:rPr>
        <w:t>(</w:t>
      </w:r>
      <w:proofErr w:type="gramEnd"/>
      <w:r w:rsidR="00F972E5" w:rsidRPr="00C1598B">
        <w:rPr>
          <w:rFonts w:ascii="Times New Roman" w:eastAsia="Times New Roman" w:hAnsi="Times New Roman" w:cs="Times New Roman"/>
          <w:lang w:val="en-US"/>
        </w:rPr>
        <w:t>2015)</w:t>
      </w:r>
      <w:r w:rsidR="00B8387B" w:rsidRPr="00C1598B">
        <w:rPr>
          <w:rFonts w:ascii="Times New Roman" w:eastAsia="Times New Roman" w:hAnsi="Times New Roman" w:cs="Times New Roman"/>
          <w:lang w:val="en-US"/>
        </w:rPr>
        <w:t xml:space="preserve"> = </w:t>
      </w:r>
      <m:oMath>
        <m:f>
          <m:fPr>
            <m:ctrlPr>
              <w:rPr>
                <w:rFonts w:ascii="Cambria Math" w:eastAsia="Times New Roman" w:hAnsi="Cambria Math" w:cs="Times New Roman"/>
                <w:i/>
                <w:lang w:val="en-US"/>
              </w:rPr>
            </m:ctrlPr>
          </m:fPr>
          <m:num>
            <m:r>
              <w:rPr>
                <w:rFonts w:ascii="Cambria Math" w:eastAsia="Times New Roman" w:hAnsi="Cambria Math" w:cs="Times New Roman"/>
                <w:lang w:val="en-US"/>
              </w:rPr>
              <m:t>Чистая прибыль</m:t>
            </m:r>
          </m:num>
          <m:den>
            <m:r>
              <w:rPr>
                <w:rFonts w:ascii="Cambria Math" w:eastAsia="Times New Roman" w:hAnsi="Cambria Math" w:cs="Times New Roman"/>
                <w:lang w:val="en-US"/>
              </w:rPr>
              <m:t>Собственный капитал</m:t>
            </m:r>
          </m:den>
        </m:f>
      </m:oMath>
      <w:r w:rsidR="00B8387B" w:rsidRPr="00C1598B">
        <w:rPr>
          <w:rFonts w:ascii="Times New Roman" w:eastAsia="Times New Roman" w:hAnsi="Times New Roman" w:cs="Times New Roman"/>
          <w:lang w:val="en-US"/>
        </w:rPr>
        <w:t xml:space="preserve"> = 37,5%</w:t>
      </w:r>
      <w:r w:rsidR="00142B1B" w:rsidRPr="00C1598B">
        <w:rPr>
          <w:rFonts w:ascii="Times New Roman" w:eastAsia="Times New Roman" w:hAnsi="Times New Roman" w:cs="Times New Roman"/>
          <w:lang w:val="en-US"/>
        </w:rPr>
        <w:tab/>
      </w:r>
      <w:r w:rsidRPr="00C1598B">
        <w:rPr>
          <w:rFonts w:ascii="Times New Roman" w:eastAsia="Times New Roman" w:hAnsi="Times New Roman" w:cs="Times New Roman"/>
          <w:lang w:val="en-US"/>
        </w:rPr>
        <w:tab/>
      </w:r>
      <w:r w:rsidR="00142B1B" w:rsidRPr="00C1598B">
        <w:rPr>
          <w:rFonts w:ascii="Times New Roman" w:eastAsia="Times New Roman" w:hAnsi="Times New Roman" w:cs="Times New Roman"/>
          <w:lang w:val="en-US"/>
        </w:rPr>
        <w:tab/>
      </w:r>
      <w:r w:rsidR="00142B1B" w:rsidRPr="00C1598B">
        <w:rPr>
          <w:rFonts w:ascii="Times New Roman" w:eastAsia="Times New Roman" w:hAnsi="Times New Roman" w:cs="Times New Roman"/>
          <w:lang w:val="en-US"/>
        </w:rPr>
        <w:tab/>
        <w:t>(2)</w:t>
      </w:r>
      <w:r w:rsidR="00B8387B" w:rsidRPr="00C1598B">
        <w:rPr>
          <w:rFonts w:ascii="Times New Roman" w:eastAsia="Times New Roman" w:hAnsi="Times New Roman" w:cs="Times New Roman"/>
          <w:lang w:val="en-US"/>
        </w:rPr>
        <w:tab/>
      </w:r>
    </w:p>
    <w:p w:rsidR="003A194D" w:rsidRPr="00C1598B" w:rsidRDefault="003A194D" w:rsidP="00142B1B">
      <w:pPr>
        <w:spacing w:line="360" w:lineRule="auto"/>
        <w:jc w:val="both"/>
        <w:rPr>
          <w:rFonts w:ascii="Times New Roman" w:eastAsia="Times New Roman" w:hAnsi="Times New Roman" w:cs="Times New Roman"/>
          <w:lang w:val="en-US"/>
        </w:rPr>
      </w:pPr>
      <w:r w:rsidRPr="00C1598B">
        <w:rPr>
          <w:rFonts w:ascii="Times New Roman" w:eastAsia="Times New Roman" w:hAnsi="Times New Roman" w:cs="Times New Roman"/>
          <w:lang w:val="en-US"/>
        </w:rPr>
        <w:t xml:space="preserve">       </w:t>
      </w:r>
    </w:p>
    <w:p w:rsidR="001A01F2" w:rsidRPr="00C1598B" w:rsidRDefault="003A194D" w:rsidP="00142B1B">
      <w:pPr>
        <w:spacing w:line="360" w:lineRule="auto"/>
        <w:jc w:val="both"/>
        <w:rPr>
          <w:rFonts w:ascii="Times New Roman" w:eastAsia="Times New Roman" w:hAnsi="Times New Roman" w:cs="Times New Roman"/>
        </w:rPr>
      </w:pPr>
      <w:r w:rsidRPr="00C1598B">
        <w:rPr>
          <w:rFonts w:ascii="Times New Roman" w:eastAsia="Times New Roman" w:hAnsi="Times New Roman" w:cs="Times New Roman"/>
          <w:lang w:val="en-US"/>
        </w:rPr>
        <w:t xml:space="preserve">       </w:t>
      </w:r>
      <w:proofErr w:type="gramStart"/>
      <w:r w:rsidR="00142B1B" w:rsidRPr="00C1598B">
        <w:rPr>
          <w:rFonts w:ascii="Times New Roman" w:eastAsia="Times New Roman" w:hAnsi="Times New Roman" w:cs="Times New Roman"/>
          <w:lang w:val="en-US"/>
        </w:rPr>
        <w:t>ROA</w:t>
      </w:r>
      <w:r w:rsidR="00F972E5" w:rsidRPr="00C1598B">
        <w:rPr>
          <w:rFonts w:ascii="Times New Roman" w:eastAsia="Times New Roman" w:hAnsi="Times New Roman" w:cs="Times New Roman"/>
        </w:rPr>
        <w:t>(</w:t>
      </w:r>
      <w:proofErr w:type="gramEnd"/>
      <w:r w:rsidR="00F972E5" w:rsidRPr="00C1598B">
        <w:rPr>
          <w:rFonts w:ascii="Times New Roman" w:eastAsia="Times New Roman" w:hAnsi="Times New Roman" w:cs="Times New Roman"/>
        </w:rPr>
        <w:t>2015)</w:t>
      </w:r>
      <w:r w:rsidR="00142B1B" w:rsidRPr="00C1598B">
        <w:rPr>
          <w:rFonts w:ascii="Times New Roman" w:eastAsia="Times New Roman" w:hAnsi="Times New Roman" w:cs="Times New Roman"/>
        </w:rPr>
        <w:t xml:space="preserve"> = </w:t>
      </w:r>
      <m:oMath>
        <m:f>
          <m:fPr>
            <m:ctrlPr>
              <w:rPr>
                <w:rFonts w:ascii="Cambria Math" w:eastAsia="Times New Roman" w:hAnsi="Cambria Math" w:cs="Times New Roman"/>
                <w:i/>
                <w:lang w:val="en-US"/>
              </w:rPr>
            </m:ctrlPr>
          </m:fPr>
          <m:num>
            <m:r>
              <w:rPr>
                <w:rFonts w:ascii="Cambria Math" w:eastAsia="Times New Roman" w:hAnsi="Cambria Math" w:cs="Times New Roman"/>
              </w:rPr>
              <m:t>Чистая прибыль</m:t>
            </m:r>
          </m:num>
          <m:den>
            <m:r>
              <w:rPr>
                <w:rFonts w:ascii="Cambria Math" w:eastAsia="Times New Roman" w:hAnsi="Cambria Math" w:cs="Times New Roman"/>
              </w:rPr>
              <m:t>Активы</m:t>
            </m:r>
          </m:den>
        </m:f>
      </m:oMath>
      <w:r w:rsidR="00323E9F" w:rsidRPr="00C1598B">
        <w:rPr>
          <w:rFonts w:ascii="Times New Roman" w:eastAsia="Times New Roman" w:hAnsi="Times New Roman" w:cs="Times New Roman"/>
        </w:rPr>
        <w:t xml:space="preserve"> = 35%</w:t>
      </w:r>
      <w:r w:rsidR="00323E9F" w:rsidRPr="00C1598B">
        <w:rPr>
          <w:rFonts w:ascii="Times New Roman" w:eastAsia="Times New Roman" w:hAnsi="Times New Roman" w:cs="Times New Roman"/>
        </w:rPr>
        <w:tab/>
      </w:r>
      <w:r w:rsidR="00323E9F" w:rsidRPr="00C1598B">
        <w:rPr>
          <w:rFonts w:ascii="Times New Roman" w:eastAsia="Times New Roman" w:hAnsi="Times New Roman" w:cs="Times New Roman"/>
        </w:rPr>
        <w:tab/>
      </w:r>
      <w:r w:rsidR="00323E9F" w:rsidRPr="00C1598B">
        <w:rPr>
          <w:rFonts w:ascii="Times New Roman" w:eastAsia="Times New Roman" w:hAnsi="Times New Roman" w:cs="Times New Roman"/>
        </w:rPr>
        <w:tab/>
      </w:r>
      <w:r w:rsidR="00323E9F" w:rsidRPr="00C1598B">
        <w:rPr>
          <w:rFonts w:ascii="Times New Roman" w:eastAsia="Times New Roman" w:hAnsi="Times New Roman" w:cs="Times New Roman"/>
        </w:rPr>
        <w:tab/>
      </w:r>
      <w:r w:rsidR="00323E9F" w:rsidRPr="00C1598B">
        <w:rPr>
          <w:rFonts w:ascii="Times New Roman" w:eastAsia="Times New Roman" w:hAnsi="Times New Roman" w:cs="Times New Roman"/>
        </w:rPr>
        <w:tab/>
      </w:r>
      <w:r w:rsidR="00323E9F" w:rsidRPr="00C1598B">
        <w:rPr>
          <w:rFonts w:ascii="Times New Roman" w:eastAsia="Times New Roman" w:hAnsi="Times New Roman" w:cs="Times New Roman"/>
        </w:rPr>
        <w:tab/>
      </w:r>
      <w:r w:rsidR="00323E9F" w:rsidRPr="00C1598B">
        <w:rPr>
          <w:rFonts w:ascii="Times New Roman" w:eastAsia="Times New Roman" w:hAnsi="Times New Roman" w:cs="Times New Roman"/>
        </w:rPr>
        <w:tab/>
      </w:r>
      <w:r w:rsidR="00323E9F" w:rsidRPr="00C1598B">
        <w:rPr>
          <w:rFonts w:ascii="Times New Roman" w:eastAsia="Times New Roman" w:hAnsi="Times New Roman" w:cs="Times New Roman"/>
        </w:rPr>
        <w:tab/>
      </w:r>
      <w:r w:rsidR="00142B1B" w:rsidRPr="00C1598B">
        <w:rPr>
          <w:rFonts w:ascii="Times New Roman" w:eastAsia="Times New Roman" w:hAnsi="Times New Roman" w:cs="Times New Roman"/>
        </w:rPr>
        <w:t>(3)</w:t>
      </w:r>
    </w:p>
    <w:p w:rsidR="009179CF" w:rsidRPr="00C1598B" w:rsidRDefault="00142B1B" w:rsidP="00B0103A">
      <w:pPr>
        <w:spacing w:line="360" w:lineRule="auto"/>
        <w:jc w:val="both"/>
        <w:rPr>
          <w:rFonts w:ascii="Times New Roman" w:hAnsi="Times New Roman" w:cs="Times New Roman"/>
          <w:bCs/>
        </w:rPr>
      </w:pPr>
      <w:r w:rsidRPr="00C1598B">
        <w:rPr>
          <w:rFonts w:ascii="Times New Roman" w:eastAsia="Times New Roman" w:hAnsi="Times New Roman" w:cs="Times New Roman"/>
        </w:rPr>
        <w:tab/>
        <w:t xml:space="preserve">Финансовая отчетность </w:t>
      </w:r>
      <w:r w:rsidR="00A90A5F" w:rsidRPr="00C1598B">
        <w:rPr>
          <w:rFonts w:ascii="Times New Roman" w:eastAsia="Times New Roman" w:hAnsi="Times New Roman" w:cs="Times New Roman"/>
        </w:rPr>
        <w:t>з</w:t>
      </w:r>
      <w:r w:rsidRPr="00C1598B">
        <w:rPr>
          <w:rFonts w:ascii="Times New Roman" w:eastAsia="Times New Roman" w:hAnsi="Times New Roman" w:cs="Times New Roman"/>
        </w:rPr>
        <w:t>а 2016 год является конфиденциальн</w:t>
      </w:r>
      <w:r w:rsidR="0056659F" w:rsidRPr="00C1598B">
        <w:rPr>
          <w:rFonts w:ascii="Times New Roman" w:eastAsia="Times New Roman" w:hAnsi="Times New Roman" w:cs="Times New Roman"/>
        </w:rPr>
        <w:t>ой информацией</w:t>
      </w:r>
      <w:r w:rsidRPr="00C1598B">
        <w:rPr>
          <w:rFonts w:ascii="Times New Roman" w:eastAsia="Times New Roman" w:hAnsi="Times New Roman" w:cs="Times New Roman"/>
        </w:rPr>
        <w:t xml:space="preserve">, однако, по словам генерального директора Александра </w:t>
      </w:r>
      <w:proofErr w:type="spellStart"/>
      <w:r w:rsidRPr="00C1598B">
        <w:rPr>
          <w:rFonts w:ascii="Times New Roman" w:eastAsia="Times New Roman" w:hAnsi="Times New Roman" w:cs="Times New Roman"/>
        </w:rPr>
        <w:t>Мэй</w:t>
      </w:r>
      <w:proofErr w:type="spellEnd"/>
      <w:r w:rsidRPr="00C1598B">
        <w:rPr>
          <w:rFonts w:ascii="Times New Roman" w:eastAsia="Times New Roman" w:hAnsi="Times New Roman" w:cs="Times New Roman"/>
        </w:rPr>
        <w:t>,</w:t>
      </w:r>
      <w:r w:rsidR="0056659F" w:rsidRPr="00C1598B">
        <w:rPr>
          <w:rFonts w:ascii="Times New Roman" w:eastAsia="Times New Roman" w:hAnsi="Times New Roman" w:cs="Times New Roman"/>
        </w:rPr>
        <w:t xml:space="preserve"> финансовая ситуация остается стабильной и упомянутые выше пок</w:t>
      </w:r>
      <w:r w:rsidR="00C64F73" w:rsidRPr="00C1598B">
        <w:rPr>
          <w:rFonts w:ascii="Times New Roman" w:eastAsia="Times New Roman" w:hAnsi="Times New Roman" w:cs="Times New Roman"/>
        </w:rPr>
        <w:t>азатели имеют тенденцию к росту.</w:t>
      </w:r>
      <w:r w:rsidR="00EC24DD" w:rsidRPr="00C1598B">
        <w:rPr>
          <w:rFonts w:ascii="Times New Roman" w:eastAsia="Times New Roman" w:hAnsi="Times New Roman" w:cs="Times New Roman"/>
        </w:rPr>
        <w:tab/>
      </w:r>
      <w:r w:rsidR="001242A0" w:rsidRPr="00C1598B">
        <w:rPr>
          <w:rFonts w:ascii="Times New Roman" w:hAnsi="Times New Roman" w:cs="Times New Roman"/>
          <w:bCs/>
        </w:rPr>
        <w:t xml:space="preserve"> </w:t>
      </w:r>
    </w:p>
    <w:p w:rsidR="006240F7" w:rsidRPr="00C1598B" w:rsidRDefault="006240F7" w:rsidP="006240F7">
      <w:pPr>
        <w:spacing w:line="360" w:lineRule="auto"/>
        <w:ind w:firstLine="360"/>
        <w:jc w:val="both"/>
        <w:rPr>
          <w:rFonts w:ascii="Times New Roman" w:eastAsia="Times New Roman" w:hAnsi="Times New Roman" w:cs="Times New Roman"/>
        </w:rPr>
      </w:pPr>
      <w:r w:rsidRPr="00C1598B">
        <w:rPr>
          <w:rFonts w:ascii="Times New Roman" w:eastAsia="Times New Roman" w:hAnsi="Times New Roman" w:cs="Times New Roman"/>
        </w:rPr>
        <w:t xml:space="preserve">По словам </w:t>
      </w:r>
      <w:proofErr w:type="gramStart"/>
      <w:r w:rsidRPr="00C1598B">
        <w:rPr>
          <w:rFonts w:ascii="Times New Roman" w:eastAsia="Times New Roman" w:hAnsi="Times New Roman" w:cs="Times New Roman"/>
        </w:rPr>
        <w:t>генерального</w:t>
      </w:r>
      <w:proofErr w:type="gramEnd"/>
      <w:r w:rsidRPr="00C1598B">
        <w:rPr>
          <w:rFonts w:ascii="Times New Roman" w:eastAsia="Times New Roman" w:hAnsi="Times New Roman" w:cs="Times New Roman"/>
        </w:rPr>
        <w:t xml:space="preserve"> директора </w:t>
      </w:r>
      <w:proofErr w:type="spellStart"/>
      <w:r w:rsidRPr="00C1598B">
        <w:rPr>
          <w:rFonts w:ascii="Times New Roman" w:eastAsia="Times New Roman" w:hAnsi="Times New Roman" w:cs="Times New Roman"/>
        </w:rPr>
        <w:t>Александа</w:t>
      </w:r>
      <w:proofErr w:type="spellEnd"/>
      <w:r w:rsidRPr="00C1598B">
        <w:rPr>
          <w:rFonts w:ascii="Times New Roman" w:eastAsia="Times New Roman" w:hAnsi="Times New Roman" w:cs="Times New Roman"/>
        </w:rPr>
        <w:t xml:space="preserve"> </w:t>
      </w:r>
      <w:proofErr w:type="spellStart"/>
      <w:r w:rsidRPr="00C1598B">
        <w:rPr>
          <w:rFonts w:ascii="Times New Roman" w:eastAsia="Times New Roman" w:hAnsi="Times New Roman" w:cs="Times New Roman"/>
        </w:rPr>
        <w:t>Мэй</w:t>
      </w:r>
      <w:proofErr w:type="spellEnd"/>
      <w:r w:rsidRPr="00C1598B">
        <w:rPr>
          <w:rFonts w:ascii="Times New Roman" w:eastAsia="Times New Roman" w:hAnsi="Times New Roman" w:cs="Times New Roman"/>
        </w:rPr>
        <w:t xml:space="preserve">, компания стремиться увеличить прибыль не только за счет расширения линейки своей продукции, но также за счет расширения географии своего присутствия. На сегодняшний день </w:t>
      </w:r>
      <w:proofErr w:type="spellStart"/>
      <w:r w:rsidRPr="00C1598B">
        <w:rPr>
          <w:rFonts w:ascii="Times New Roman" w:eastAsia="Times New Roman" w:hAnsi="Times New Roman" w:cs="Times New Roman"/>
        </w:rPr>
        <w:t>Dr</w:t>
      </w:r>
      <w:proofErr w:type="spellEnd"/>
      <w:r w:rsidRPr="00C1598B">
        <w:rPr>
          <w:rFonts w:ascii="Times New Roman" w:eastAsia="Times New Roman" w:hAnsi="Times New Roman" w:cs="Times New Roman"/>
        </w:rPr>
        <w:t xml:space="preserve">. </w:t>
      </w:r>
      <w:proofErr w:type="spellStart"/>
      <w:r w:rsidRPr="00C1598B">
        <w:rPr>
          <w:rFonts w:ascii="Times New Roman" w:eastAsia="Times New Roman" w:hAnsi="Times New Roman" w:cs="Times New Roman"/>
        </w:rPr>
        <w:t>Niedermaier</w:t>
      </w:r>
      <w:proofErr w:type="spellEnd"/>
      <w:r w:rsidRPr="00C1598B">
        <w:rPr>
          <w:rFonts w:ascii="Times New Roman" w:eastAsia="Times New Roman" w:hAnsi="Times New Roman" w:cs="Times New Roman"/>
        </w:rPr>
        <w:t xml:space="preserve"> </w:t>
      </w:r>
      <w:proofErr w:type="spellStart"/>
      <w:r w:rsidRPr="00C1598B">
        <w:rPr>
          <w:rFonts w:ascii="Times New Roman" w:eastAsia="Times New Roman" w:hAnsi="Times New Roman" w:cs="Times New Roman"/>
        </w:rPr>
        <w:t>Pharma</w:t>
      </w:r>
      <w:proofErr w:type="spellEnd"/>
      <w:r w:rsidRPr="00C1598B">
        <w:rPr>
          <w:rFonts w:ascii="Times New Roman" w:eastAsia="Times New Roman" w:hAnsi="Times New Roman" w:cs="Times New Roman"/>
        </w:rPr>
        <w:t xml:space="preserve"> </w:t>
      </w:r>
      <w:proofErr w:type="spellStart"/>
      <w:r w:rsidRPr="00C1598B">
        <w:rPr>
          <w:rFonts w:ascii="Times New Roman" w:eastAsia="Times New Roman" w:hAnsi="Times New Roman" w:cs="Times New Roman"/>
        </w:rPr>
        <w:t>GmbH</w:t>
      </w:r>
      <w:proofErr w:type="spellEnd"/>
      <w:r w:rsidRPr="00C1598B">
        <w:rPr>
          <w:rFonts w:ascii="Times New Roman" w:eastAsia="Times New Roman" w:hAnsi="Times New Roman" w:cs="Times New Roman"/>
        </w:rPr>
        <w:t xml:space="preserve"> ищет возможности выхода на новые географические рынки, что обусловлено несколькими факторами: растет популярность и известность бренда </w:t>
      </w:r>
      <w:proofErr w:type="spellStart"/>
      <w:r w:rsidRPr="00C1598B">
        <w:rPr>
          <w:rFonts w:ascii="Times New Roman" w:eastAsia="Times New Roman" w:hAnsi="Times New Roman" w:cs="Times New Roman"/>
        </w:rPr>
        <w:t>Regulat</w:t>
      </w:r>
      <w:proofErr w:type="spellEnd"/>
      <w:r w:rsidRPr="00C1598B">
        <w:rPr>
          <w:rFonts w:ascii="Times New Roman" w:eastAsia="Times New Roman" w:hAnsi="Times New Roman" w:cs="Times New Roman"/>
        </w:rPr>
        <w:t>®, все больше людей подтверждают результативность применения продукции компании, что говорит о высоком потенциале дальнейшего роста спроса на продукцию</w:t>
      </w:r>
      <w:r w:rsidRPr="00C1598B">
        <w:footnoteReference w:id="9"/>
      </w:r>
      <w:r w:rsidRPr="00C1598B">
        <w:rPr>
          <w:rFonts w:ascii="Times New Roman" w:eastAsia="Times New Roman" w:hAnsi="Times New Roman" w:cs="Times New Roman"/>
        </w:rPr>
        <w:t xml:space="preserve">. Кроме того,  </w:t>
      </w:r>
      <w:proofErr w:type="spellStart"/>
      <w:r w:rsidRPr="00C1598B">
        <w:rPr>
          <w:rFonts w:ascii="Times New Roman" w:eastAsia="Times New Roman" w:hAnsi="Times New Roman" w:cs="Times New Roman"/>
        </w:rPr>
        <w:t>Dr</w:t>
      </w:r>
      <w:proofErr w:type="spellEnd"/>
      <w:r w:rsidRPr="00C1598B">
        <w:rPr>
          <w:rFonts w:ascii="Times New Roman" w:eastAsia="Times New Roman" w:hAnsi="Times New Roman" w:cs="Times New Roman"/>
        </w:rPr>
        <w:t xml:space="preserve">. </w:t>
      </w:r>
      <w:proofErr w:type="spellStart"/>
      <w:r w:rsidRPr="00C1598B">
        <w:rPr>
          <w:rFonts w:ascii="Times New Roman" w:eastAsia="Times New Roman" w:hAnsi="Times New Roman" w:cs="Times New Roman"/>
        </w:rPr>
        <w:t>Niedermaier</w:t>
      </w:r>
      <w:proofErr w:type="spellEnd"/>
      <w:r w:rsidRPr="00C1598B">
        <w:rPr>
          <w:rFonts w:ascii="Times New Roman" w:eastAsia="Times New Roman" w:hAnsi="Times New Roman" w:cs="Times New Roman"/>
        </w:rPr>
        <w:t xml:space="preserve"> </w:t>
      </w:r>
      <w:proofErr w:type="spellStart"/>
      <w:r w:rsidRPr="00C1598B">
        <w:rPr>
          <w:rFonts w:ascii="Times New Roman" w:eastAsia="Times New Roman" w:hAnsi="Times New Roman" w:cs="Times New Roman"/>
        </w:rPr>
        <w:t>Pharma</w:t>
      </w:r>
      <w:proofErr w:type="spellEnd"/>
      <w:r w:rsidRPr="00C1598B">
        <w:rPr>
          <w:rFonts w:ascii="Times New Roman" w:eastAsia="Times New Roman" w:hAnsi="Times New Roman" w:cs="Times New Roman"/>
        </w:rPr>
        <w:t xml:space="preserve"> </w:t>
      </w:r>
      <w:proofErr w:type="spellStart"/>
      <w:r w:rsidRPr="00C1598B">
        <w:rPr>
          <w:rFonts w:ascii="Times New Roman" w:eastAsia="Times New Roman" w:hAnsi="Times New Roman" w:cs="Times New Roman"/>
        </w:rPr>
        <w:t>GmbH</w:t>
      </w:r>
      <w:proofErr w:type="spellEnd"/>
      <w:r w:rsidRPr="00C1598B">
        <w:rPr>
          <w:rFonts w:ascii="Times New Roman" w:eastAsia="Times New Roman" w:hAnsi="Times New Roman" w:cs="Times New Roman"/>
        </w:rPr>
        <w:t xml:space="preserve"> находится в стабильной финансовой ситуации и имеет финансовую возможность выйти на новые географические рынки сбыта. В частности, </w:t>
      </w:r>
      <w:proofErr w:type="spellStart"/>
      <w:r w:rsidRPr="00C1598B">
        <w:rPr>
          <w:rFonts w:ascii="Times New Roman" w:eastAsia="Times New Roman" w:hAnsi="Times New Roman" w:cs="Times New Roman"/>
        </w:rPr>
        <w:t>Dr</w:t>
      </w:r>
      <w:proofErr w:type="spellEnd"/>
      <w:r w:rsidRPr="00C1598B">
        <w:rPr>
          <w:rFonts w:ascii="Times New Roman" w:eastAsia="Times New Roman" w:hAnsi="Times New Roman" w:cs="Times New Roman"/>
        </w:rPr>
        <w:t xml:space="preserve">. </w:t>
      </w:r>
      <w:proofErr w:type="spellStart"/>
      <w:proofErr w:type="gramStart"/>
      <w:r w:rsidRPr="00C1598B">
        <w:rPr>
          <w:rFonts w:ascii="Times New Roman" w:eastAsia="Times New Roman" w:hAnsi="Times New Roman" w:cs="Times New Roman"/>
        </w:rPr>
        <w:t>Niedermaier</w:t>
      </w:r>
      <w:proofErr w:type="spellEnd"/>
      <w:r w:rsidRPr="00C1598B">
        <w:rPr>
          <w:rFonts w:ascii="Times New Roman" w:eastAsia="Times New Roman" w:hAnsi="Times New Roman" w:cs="Times New Roman"/>
        </w:rPr>
        <w:t xml:space="preserve"> </w:t>
      </w:r>
      <w:proofErr w:type="spellStart"/>
      <w:r w:rsidRPr="00C1598B">
        <w:rPr>
          <w:rFonts w:ascii="Times New Roman" w:eastAsia="Times New Roman" w:hAnsi="Times New Roman" w:cs="Times New Roman"/>
        </w:rPr>
        <w:t>Pharma</w:t>
      </w:r>
      <w:proofErr w:type="spellEnd"/>
      <w:r w:rsidRPr="00C1598B">
        <w:rPr>
          <w:rFonts w:ascii="Times New Roman" w:eastAsia="Times New Roman" w:hAnsi="Times New Roman" w:cs="Times New Roman"/>
        </w:rPr>
        <w:t xml:space="preserve"> </w:t>
      </w:r>
      <w:proofErr w:type="spellStart"/>
      <w:r w:rsidRPr="00C1598B">
        <w:rPr>
          <w:rFonts w:ascii="Times New Roman" w:eastAsia="Times New Roman" w:hAnsi="Times New Roman" w:cs="Times New Roman"/>
        </w:rPr>
        <w:t>GmbH</w:t>
      </w:r>
      <w:proofErr w:type="spellEnd"/>
      <w:r w:rsidRPr="00C1598B">
        <w:rPr>
          <w:rFonts w:ascii="Times New Roman" w:eastAsia="Times New Roman" w:hAnsi="Times New Roman" w:cs="Times New Roman"/>
        </w:rPr>
        <w:t xml:space="preserve"> рассматривает возможность выхода на российский рынок, а именно на рынок средств по уходу за кожей, что обуславливается тем, что российский рынок косметических средств на сегодняшний день является первым по размеру в Восточной Европе и лишь четвертым в Европе, уступая рынкам Германии, Великобритании  и Франции</w:t>
      </w:r>
      <w:r w:rsidRPr="00C1598B">
        <w:rPr>
          <w:rFonts w:eastAsia="Times New Roman"/>
        </w:rPr>
        <w:footnoteReference w:id="10"/>
      </w:r>
      <w:r w:rsidRPr="00C1598B">
        <w:rPr>
          <w:rFonts w:ascii="Times New Roman" w:eastAsia="Times New Roman" w:hAnsi="Times New Roman" w:cs="Times New Roman"/>
        </w:rPr>
        <w:t>. В течение последнего десятилетия темпы роста рынка косметики в среднем составлял 10-15%, являясь</w:t>
      </w:r>
      <w:proofErr w:type="gramEnd"/>
      <w:r w:rsidRPr="00C1598B">
        <w:rPr>
          <w:rFonts w:ascii="Times New Roman" w:eastAsia="Times New Roman" w:hAnsi="Times New Roman" w:cs="Times New Roman"/>
        </w:rPr>
        <w:t xml:space="preserve"> одним из самых быстрорастущих секторов промышленности в России. </w:t>
      </w:r>
    </w:p>
    <w:p w:rsidR="00610180" w:rsidRPr="00C1598B" w:rsidRDefault="00610180">
      <w:pPr>
        <w:spacing w:after="200" w:line="276" w:lineRule="auto"/>
        <w:rPr>
          <w:rFonts w:ascii="Times New Roman" w:hAnsi="Times New Roman" w:cs="Times New Roman"/>
        </w:rPr>
      </w:pPr>
      <w:r w:rsidRPr="00C1598B">
        <w:rPr>
          <w:rFonts w:ascii="Times New Roman" w:hAnsi="Times New Roman" w:cs="Times New Roman"/>
        </w:rPr>
        <w:br w:type="page"/>
      </w:r>
    </w:p>
    <w:p w:rsidR="005034C0" w:rsidRPr="00C1598B" w:rsidRDefault="005034C0">
      <w:pPr>
        <w:spacing w:after="200" w:line="276" w:lineRule="auto"/>
        <w:rPr>
          <w:rFonts w:ascii="Times New Roman" w:hAnsi="Times New Roman" w:cs="Times New Roman"/>
        </w:rPr>
      </w:pPr>
    </w:p>
    <w:p w:rsidR="00336A98" w:rsidRPr="00C1598B" w:rsidRDefault="00336A98" w:rsidP="00336A98">
      <w:pPr>
        <w:spacing w:line="360" w:lineRule="auto"/>
        <w:rPr>
          <w:rFonts w:ascii="Times New Roman" w:hAnsi="Times New Roman" w:cs="Times New Roman"/>
          <w:b/>
          <w:sz w:val="28"/>
        </w:rPr>
      </w:pPr>
      <w:r w:rsidRPr="00C1598B">
        <w:rPr>
          <w:rFonts w:ascii="Times New Roman" w:hAnsi="Times New Roman" w:cs="Times New Roman"/>
          <w:b/>
          <w:sz w:val="28"/>
        </w:rPr>
        <w:t>Глава 2. Анализ целевого рынка</w:t>
      </w:r>
      <w:r w:rsidR="00EC58D1" w:rsidRPr="00C1598B">
        <w:rPr>
          <w:rFonts w:ascii="Times New Roman" w:hAnsi="Times New Roman" w:cs="Times New Roman"/>
          <w:b/>
          <w:sz w:val="28"/>
        </w:rPr>
        <w:t xml:space="preserve"> </w:t>
      </w:r>
    </w:p>
    <w:p w:rsidR="00336A98" w:rsidRPr="00C1598B" w:rsidRDefault="00336A98" w:rsidP="00336A98">
      <w:pPr>
        <w:spacing w:line="360" w:lineRule="auto"/>
        <w:rPr>
          <w:rFonts w:ascii="Times New Roman" w:eastAsia="Times New Roman" w:hAnsi="Times New Roman" w:cs="Times New Roman"/>
          <w:b/>
        </w:rPr>
      </w:pPr>
      <w:r w:rsidRPr="00C1598B">
        <w:rPr>
          <w:rFonts w:ascii="Times New Roman" w:eastAsia="Times New Roman" w:hAnsi="Times New Roman" w:cs="Times New Roman"/>
          <w:b/>
        </w:rPr>
        <w:t>2.1. Российский рынок органической к</w:t>
      </w:r>
      <w:r w:rsidR="00F23F2C" w:rsidRPr="00C1598B">
        <w:rPr>
          <w:rFonts w:ascii="Times New Roman" w:eastAsia="Times New Roman" w:hAnsi="Times New Roman" w:cs="Times New Roman"/>
          <w:b/>
        </w:rPr>
        <w:t>осметик</w:t>
      </w:r>
      <w:r w:rsidRPr="00C1598B">
        <w:rPr>
          <w:rFonts w:ascii="Times New Roman" w:eastAsia="Times New Roman" w:hAnsi="Times New Roman" w:cs="Times New Roman"/>
          <w:b/>
        </w:rPr>
        <w:t>и: основные характеристики</w:t>
      </w:r>
    </w:p>
    <w:p w:rsidR="00D55644" w:rsidRPr="00C1598B" w:rsidRDefault="00D55644" w:rsidP="00D55644">
      <w:pPr>
        <w:spacing w:line="360" w:lineRule="auto"/>
        <w:ind w:firstLine="360"/>
        <w:jc w:val="both"/>
        <w:rPr>
          <w:rFonts w:ascii="Times New Roman" w:hAnsi="Times New Roman" w:cs="Times New Roman"/>
          <w:bCs/>
        </w:rPr>
      </w:pPr>
      <w:r w:rsidRPr="00C1598B">
        <w:rPr>
          <w:rFonts w:ascii="Times New Roman" w:hAnsi="Times New Roman" w:cs="Times New Roman"/>
          <w:bCs/>
        </w:rPr>
        <w:t>Популяризация здоровья обуславливает ро</w:t>
      </w:r>
      <w:proofErr w:type="gramStart"/>
      <w:r w:rsidRPr="00C1598B">
        <w:rPr>
          <w:rFonts w:ascii="Times New Roman" w:hAnsi="Times New Roman" w:cs="Times New Roman"/>
          <w:bCs/>
        </w:rPr>
        <w:t>ст спр</w:t>
      </w:r>
      <w:proofErr w:type="gramEnd"/>
      <w:r w:rsidRPr="00C1598B">
        <w:rPr>
          <w:rFonts w:ascii="Times New Roman" w:hAnsi="Times New Roman" w:cs="Times New Roman"/>
          <w:bCs/>
        </w:rPr>
        <w:t>оса на натуральные и органические косметические средства: натуральная «органика» представляет собой новое поколение косметических средств</w:t>
      </w:r>
      <w:r w:rsidRPr="00C1598B">
        <w:rPr>
          <w:rFonts w:ascii="Times New Roman" w:hAnsi="Times New Roman" w:cs="Times New Roman"/>
          <w:b/>
          <w:bCs/>
        </w:rPr>
        <w:t>.</w:t>
      </w:r>
      <w:r w:rsidRPr="00C1598B">
        <w:rPr>
          <w:rFonts w:ascii="Times New Roman" w:hAnsi="Times New Roman" w:cs="Times New Roman"/>
        </w:rPr>
        <w:t xml:space="preserve"> Из года в год увеличивается популярность данного направления. </w:t>
      </w:r>
      <w:r w:rsidRPr="00C1598B">
        <w:rPr>
          <w:rFonts w:ascii="Times New Roman" w:hAnsi="Times New Roman" w:cs="Times New Roman"/>
          <w:bCs/>
        </w:rPr>
        <w:t xml:space="preserve">Более того, как иностранные, так и местные производители начали рассматривать  косметику не только как инструмент для достижения красоты, но и как средство достижения общего улучшения здоровья человека. </w:t>
      </w:r>
    </w:p>
    <w:p w:rsidR="006963B9" w:rsidRPr="00C1598B" w:rsidRDefault="00D55644" w:rsidP="00D55644">
      <w:pPr>
        <w:spacing w:line="360" w:lineRule="auto"/>
        <w:ind w:firstLine="360"/>
        <w:jc w:val="both"/>
        <w:rPr>
          <w:rFonts w:ascii="Times New Roman" w:hAnsi="Times New Roman" w:cs="Times New Roman"/>
          <w:bCs/>
        </w:rPr>
      </w:pPr>
      <w:r w:rsidRPr="00C1598B">
        <w:rPr>
          <w:rFonts w:ascii="Times New Roman" w:hAnsi="Times New Roman" w:cs="Times New Roman"/>
          <w:bCs/>
        </w:rPr>
        <w:t xml:space="preserve">На сегодняшний день органический сегмент косметики на российском рынке занимает 3% от общего рынка косметических средств, составляя 29,7 </w:t>
      </w:r>
      <w:proofErr w:type="spellStart"/>
      <w:proofErr w:type="gramStart"/>
      <w:r w:rsidRPr="00C1598B">
        <w:rPr>
          <w:rFonts w:ascii="Times New Roman" w:hAnsi="Times New Roman" w:cs="Times New Roman"/>
          <w:bCs/>
        </w:rPr>
        <w:t>млрд</w:t>
      </w:r>
      <w:proofErr w:type="spellEnd"/>
      <w:proofErr w:type="gramEnd"/>
      <w:r w:rsidRPr="00C1598B">
        <w:rPr>
          <w:rFonts w:ascii="Times New Roman" w:hAnsi="Times New Roman" w:cs="Times New Roman"/>
          <w:bCs/>
        </w:rPr>
        <w:t xml:space="preserve"> рублей в абсолютном выражении.</w:t>
      </w:r>
      <w:r w:rsidRPr="00C1598B">
        <w:rPr>
          <w:rStyle w:val="af2"/>
          <w:rFonts w:ascii="Times New Roman" w:hAnsi="Times New Roman" w:cs="Times New Roman"/>
          <w:bCs/>
        </w:rPr>
        <w:footnoteReference w:id="11"/>
      </w:r>
      <w:r w:rsidRPr="00C1598B">
        <w:rPr>
          <w:rFonts w:ascii="Times New Roman" w:hAnsi="Times New Roman" w:cs="Times New Roman"/>
          <w:bCs/>
        </w:rPr>
        <w:t xml:space="preserve"> Однако</w:t>
      </w:r>
      <w:proofErr w:type="gramStart"/>
      <w:r w:rsidRPr="00C1598B">
        <w:rPr>
          <w:rFonts w:ascii="Times New Roman" w:hAnsi="Times New Roman" w:cs="Times New Roman"/>
          <w:bCs/>
        </w:rPr>
        <w:t>,</w:t>
      </w:r>
      <w:proofErr w:type="gramEnd"/>
      <w:r w:rsidRPr="00C1598B">
        <w:rPr>
          <w:rFonts w:ascii="Times New Roman" w:hAnsi="Times New Roman" w:cs="Times New Roman"/>
          <w:bCs/>
        </w:rPr>
        <w:t xml:space="preserve"> темп роста этого сегмента в 2015 году составил 30 % и, по прогнозам, к 2018 году данный сегмент будет занимать около 9% от общего объема российского рынка косметики.</w:t>
      </w:r>
      <w:r w:rsidR="00041F74" w:rsidRPr="00C1598B" w:rsidDel="00041F74">
        <w:rPr>
          <w:rFonts w:ascii="Times New Roman" w:hAnsi="Times New Roman" w:cs="Times New Roman"/>
          <w:bCs/>
        </w:rPr>
        <w:t xml:space="preserve"> </w:t>
      </w:r>
    </w:p>
    <w:p w:rsidR="00AF79BA" w:rsidRPr="00C1598B" w:rsidRDefault="00AF79BA" w:rsidP="006963B9">
      <w:pPr>
        <w:spacing w:line="360" w:lineRule="auto"/>
        <w:jc w:val="both"/>
        <w:rPr>
          <w:rFonts w:ascii="Times New Roman" w:hAnsi="Times New Roman" w:cs="Times New Roman"/>
          <w:bCs/>
        </w:rPr>
      </w:pPr>
    </w:p>
    <w:p w:rsidR="006963B9" w:rsidRPr="00C1598B" w:rsidRDefault="006963B9" w:rsidP="006963B9">
      <w:pPr>
        <w:spacing w:line="360" w:lineRule="auto"/>
        <w:jc w:val="both"/>
        <w:rPr>
          <w:rFonts w:ascii="Times New Roman" w:hAnsi="Times New Roman" w:cs="Times New Roman"/>
          <w:bCs/>
        </w:rPr>
      </w:pPr>
      <w:r w:rsidRPr="00C1598B">
        <w:rPr>
          <w:rFonts w:ascii="Times New Roman" w:hAnsi="Times New Roman" w:cs="Times New Roman"/>
          <w:bCs/>
        </w:rPr>
        <w:t xml:space="preserve">Рис.1 Структура рынка </w:t>
      </w:r>
      <w:r w:rsidR="006240F7" w:rsidRPr="00C1598B">
        <w:rPr>
          <w:rFonts w:ascii="Times New Roman" w:hAnsi="Times New Roman" w:cs="Times New Roman"/>
          <w:bCs/>
        </w:rPr>
        <w:t>органической</w:t>
      </w:r>
      <w:r w:rsidRPr="00C1598B">
        <w:rPr>
          <w:rFonts w:ascii="Times New Roman" w:hAnsi="Times New Roman" w:cs="Times New Roman"/>
          <w:bCs/>
        </w:rPr>
        <w:t xml:space="preserve"> косметики в России</w:t>
      </w:r>
    </w:p>
    <w:p w:rsidR="00D44881" w:rsidRPr="00C1598B" w:rsidRDefault="00F53046">
      <w:pPr>
        <w:spacing w:line="360" w:lineRule="auto"/>
        <w:ind w:firstLine="360"/>
        <w:jc w:val="center"/>
        <w:rPr>
          <w:rFonts w:ascii="Times New Roman" w:hAnsi="Times New Roman" w:cs="Times New Roman"/>
          <w:bCs/>
        </w:rPr>
      </w:pPr>
      <w:r w:rsidRPr="00C1598B">
        <w:rPr>
          <w:rFonts w:ascii="Times New Roman" w:hAnsi="Times New Roman" w:cs="Times New Roman"/>
          <w:bCs/>
          <w:noProof/>
        </w:rPr>
        <w:drawing>
          <wp:inline distT="0" distB="0" distL="0" distR="0">
            <wp:extent cx="6032665" cy="2600696"/>
            <wp:effectExtent l="0" t="0" r="0" b="0"/>
            <wp:docPr id="22"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44881" w:rsidRPr="00C1598B" w:rsidRDefault="006963B9">
      <w:pPr>
        <w:spacing w:line="360" w:lineRule="auto"/>
        <w:jc w:val="center"/>
        <w:rPr>
          <w:rFonts w:ascii="Times New Roman" w:hAnsi="Times New Roman" w:cs="Times New Roman"/>
          <w:bCs/>
          <w:sz w:val="20"/>
          <w:szCs w:val="20"/>
        </w:rPr>
      </w:pPr>
      <w:r w:rsidRPr="00C1598B">
        <w:rPr>
          <w:rFonts w:ascii="Times New Roman" w:hAnsi="Times New Roman" w:cs="Times New Roman"/>
          <w:bCs/>
        </w:rPr>
        <w:t>Источник: СПАРК</w:t>
      </w:r>
    </w:p>
    <w:p w:rsidR="00D55644" w:rsidRPr="00C1598B" w:rsidRDefault="00D55644" w:rsidP="00D55644">
      <w:pPr>
        <w:spacing w:line="360" w:lineRule="auto"/>
        <w:ind w:firstLine="720"/>
        <w:jc w:val="both"/>
        <w:rPr>
          <w:color w:val="333333"/>
          <w:sz w:val="26"/>
          <w:szCs w:val="26"/>
          <w:shd w:val="clear" w:color="auto" w:fill="FFFFFF"/>
        </w:rPr>
      </w:pPr>
      <w:r w:rsidRPr="00C1598B">
        <w:rPr>
          <w:rFonts w:ascii="Times New Roman" w:hAnsi="Times New Roman" w:cs="Times New Roman"/>
          <w:bCs/>
        </w:rPr>
        <w:t xml:space="preserve">Поскольку данный рынок является быстрорастущим, </w:t>
      </w:r>
      <w:proofErr w:type="spellStart"/>
      <w:r w:rsidRPr="00C1598B">
        <w:rPr>
          <w:rFonts w:ascii="Times New Roman" w:hAnsi="Times New Roman" w:cs="Times New Roman"/>
        </w:rPr>
        <w:t>Dr</w:t>
      </w:r>
      <w:proofErr w:type="spellEnd"/>
      <w:r w:rsidRPr="00C1598B">
        <w:rPr>
          <w:rFonts w:ascii="Times New Roman" w:hAnsi="Times New Roman" w:cs="Times New Roman"/>
        </w:rPr>
        <w:t xml:space="preserve">. </w:t>
      </w:r>
      <w:proofErr w:type="spellStart"/>
      <w:r w:rsidRPr="00C1598B">
        <w:rPr>
          <w:rFonts w:ascii="Times New Roman" w:hAnsi="Times New Roman" w:cs="Times New Roman"/>
        </w:rPr>
        <w:t>Niedermaier</w:t>
      </w:r>
      <w:proofErr w:type="spellEnd"/>
      <w:r w:rsidRPr="00C1598B">
        <w:rPr>
          <w:rFonts w:ascii="Times New Roman" w:hAnsi="Times New Roman" w:cs="Times New Roman"/>
        </w:rPr>
        <w:t xml:space="preserve"> </w:t>
      </w:r>
      <w:proofErr w:type="spellStart"/>
      <w:r w:rsidRPr="00C1598B">
        <w:rPr>
          <w:rFonts w:ascii="Times New Roman" w:hAnsi="Times New Roman" w:cs="Times New Roman"/>
        </w:rPr>
        <w:t>Pharma</w:t>
      </w:r>
      <w:proofErr w:type="spellEnd"/>
      <w:r w:rsidRPr="00C1598B">
        <w:rPr>
          <w:rFonts w:ascii="Times New Roman" w:hAnsi="Times New Roman" w:cs="Times New Roman"/>
        </w:rPr>
        <w:t xml:space="preserve"> </w:t>
      </w:r>
      <w:proofErr w:type="spellStart"/>
      <w:r w:rsidRPr="00C1598B">
        <w:rPr>
          <w:rFonts w:ascii="Times New Roman" w:hAnsi="Times New Roman" w:cs="Times New Roman"/>
        </w:rPr>
        <w:t>GmbH</w:t>
      </w:r>
      <w:proofErr w:type="spellEnd"/>
      <w:r w:rsidRPr="00C1598B">
        <w:rPr>
          <w:rFonts w:ascii="Times New Roman" w:hAnsi="Times New Roman" w:cs="Times New Roman"/>
        </w:rPr>
        <w:t xml:space="preserve"> имеет возможность занять нишу на российском рынке натуральной органической косметики.</w:t>
      </w:r>
    </w:p>
    <w:p w:rsidR="00D55644" w:rsidRPr="00C1598B" w:rsidRDefault="00D55644" w:rsidP="00D55644">
      <w:pPr>
        <w:spacing w:line="360" w:lineRule="auto"/>
        <w:ind w:firstLine="720"/>
        <w:jc w:val="both"/>
        <w:rPr>
          <w:rFonts w:ascii="Times New Roman" w:hAnsi="Times New Roman" w:cs="Times New Roman"/>
        </w:rPr>
      </w:pPr>
      <w:r w:rsidRPr="00C1598B">
        <w:rPr>
          <w:rFonts w:ascii="Times New Roman" w:hAnsi="Times New Roman" w:cs="Times New Roman"/>
        </w:rPr>
        <w:t xml:space="preserve">Наибольшую долю рынка </w:t>
      </w:r>
      <w:r w:rsidR="00987AE2" w:rsidRPr="00C1598B">
        <w:rPr>
          <w:rFonts w:ascii="Times New Roman" w:hAnsi="Times New Roman" w:cs="Times New Roman"/>
        </w:rPr>
        <w:t xml:space="preserve">органической косметики </w:t>
      </w:r>
      <w:r w:rsidRPr="00C1598B">
        <w:rPr>
          <w:rFonts w:ascii="Times New Roman" w:hAnsi="Times New Roman" w:cs="Times New Roman"/>
        </w:rPr>
        <w:t>занимают средства по уходу за кожей (Рис.2)</w:t>
      </w:r>
      <w:proofErr w:type="gramStart"/>
      <w:r w:rsidRPr="00C1598B">
        <w:rPr>
          <w:rFonts w:ascii="Times New Roman" w:hAnsi="Times New Roman" w:cs="Times New Roman"/>
        </w:rPr>
        <w:t>.</w:t>
      </w:r>
      <w:proofErr w:type="gramEnd"/>
      <w:r w:rsidRPr="00C1598B">
        <w:rPr>
          <w:rFonts w:ascii="Times New Roman" w:hAnsi="Times New Roman" w:cs="Times New Roman"/>
        </w:rPr>
        <w:t xml:space="preserve"> </w:t>
      </w:r>
      <w:proofErr w:type="gramStart"/>
      <w:r w:rsidRPr="00C1598B">
        <w:rPr>
          <w:rFonts w:ascii="Times New Roman" w:hAnsi="Times New Roman" w:cs="Times New Roman"/>
        </w:rPr>
        <w:t>и</w:t>
      </w:r>
      <w:proofErr w:type="gramEnd"/>
      <w:r w:rsidRPr="00C1598B">
        <w:rPr>
          <w:rFonts w:ascii="Times New Roman" w:hAnsi="Times New Roman" w:cs="Times New Roman"/>
        </w:rPr>
        <w:t>, кроме того, данный сегмент имеет высокий потенциал к росту (CAGR: 2011–15 9,2%</w:t>
      </w:r>
      <w:r w:rsidRPr="00C1598B">
        <w:rPr>
          <w:rStyle w:val="af2"/>
          <w:rFonts w:ascii="Times New Roman" w:hAnsi="Times New Roman" w:cs="Times New Roman"/>
        </w:rPr>
        <w:footnoteReference w:id="12"/>
      </w:r>
      <w:r w:rsidRPr="00C1598B">
        <w:rPr>
          <w:rFonts w:ascii="Times New Roman" w:hAnsi="Times New Roman" w:cs="Times New Roman"/>
        </w:rPr>
        <w:t xml:space="preserve">). </w:t>
      </w:r>
      <w:proofErr w:type="spellStart"/>
      <w:r w:rsidRPr="00C1598B">
        <w:rPr>
          <w:rFonts w:ascii="Times New Roman" w:hAnsi="Times New Roman" w:cs="Times New Roman"/>
        </w:rPr>
        <w:lastRenderedPageBreak/>
        <w:t>Dr</w:t>
      </w:r>
      <w:proofErr w:type="spellEnd"/>
      <w:r w:rsidRPr="00C1598B">
        <w:rPr>
          <w:rFonts w:ascii="Times New Roman" w:hAnsi="Times New Roman" w:cs="Times New Roman"/>
        </w:rPr>
        <w:t xml:space="preserve">. </w:t>
      </w:r>
      <w:proofErr w:type="spellStart"/>
      <w:r w:rsidRPr="00C1598B">
        <w:rPr>
          <w:rFonts w:ascii="Times New Roman" w:hAnsi="Times New Roman" w:cs="Times New Roman"/>
        </w:rPr>
        <w:t>Niedermaier</w:t>
      </w:r>
      <w:proofErr w:type="spellEnd"/>
      <w:r w:rsidRPr="00C1598B">
        <w:rPr>
          <w:rFonts w:ascii="Times New Roman" w:hAnsi="Times New Roman" w:cs="Times New Roman"/>
        </w:rPr>
        <w:t xml:space="preserve"> </w:t>
      </w:r>
      <w:proofErr w:type="spellStart"/>
      <w:r w:rsidRPr="00C1598B">
        <w:rPr>
          <w:rFonts w:ascii="Times New Roman" w:hAnsi="Times New Roman" w:cs="Times New Roman"/>
        </w:rPr>
        <w:t>Pharma</w:t>
      </w:r>
      <w:proofErr w:type="spellEnd"/>
      <w:r w:rsidRPr="00C1598B">
        <w:rPr>
          <w:rFonts w:ascii="Times New Roman" w:hAnsi="Times New Roman" w:cs="Times New Roman"/>
        </w:rPr>
        <w:t xml:space="preserve"> </w:t>
      </w:r>
      <w:proofErr w:type="spellStart"/>
      <w:r w:rsidRPr="00C1598B">
        <w:rPr>
          <w:rFonts w:ascii="Times New Roman" w:hAnsi="Times New Roman" w:cs="Times New Roman"/>
        </w:rPr>
        <w:t>GmbH</w:t>
      </w:r>
      <w:proofErr w:type="spellEnd"/>
      <w:r w:rsidRPr="00C1598B">
        <w:rPr>
          <w:rFonts w:ascii="Times New Roman" w:hAnsi="Times New Roman" w:cs="Times New Roman"/>
        </w:rPr>
        <w:t xml:space="preserve"> имеет широкую линейку продукции по уходу за кожей, что также подтверждает факт, что средства компании, при правильной стратегии выхода на рынок, станут востребованными.</w:t>
      </w:r>
    </w:p>
    <w:p w:rsidR="006963B9" w:rsidRPr="00C1598B" w:rsidRDefault="00D55644" w:rsidP="006963B9">
      <w:pPr>
        <w:spacing w:line="360" w:lineRule="auto"/>
        <w:jc w:val="both"/>
        <w:rPr>
          <w:rFonts w:ascii="Times New Roman" w:hAnsi="Times New Roman" w:cs="Times New Roman"/>
          <w:bCs/>
          <w:sz w:val="20"/>
          <w:szCs w:val="20"/>
        </w:rPr>
      </w:pPr>
      <w:r w:rsidRPr="00C1598B">
        <w:rPr>
          <w:color w:val="333333"/>
          <w:sz w:val="26"/>
          <w:szCs w:val="26"/>
          <w:shd w:val="clear" w:color="auto" w:fill="FFFFFF"/>
        </w:rPr>
        <w:t xml:space="preserve"> </w:t>
      </w:r>
      <w:r w:rsidR="006963B9" w:rsidRPr="00C1598B">
        <w:rPr>
          <w:rFonts w:ascii="Times New Roman" w:hAnsi="Times New Roman" w:cs="Times New Roman"/>
          <w:bCs/>
        </w:rPr>
        <w:t>Рис.2 Рынок органической косметики по сегментам 2015</w:t>
      </w:r>
    </w:p>
    <w:p w:rsidR="00D55644" w:rsidRPr="00C1598B" w:rsidRDefault="00D55644" w:rsidP="00D55644">
      <w:pPr>
        <w:spacing w:line="360" w:lineRule="auto"/>
        <w:jc w:val="both"/>
        <w:rPr>
          <w:rFonts w:ascii="Times New Roman" w:hAnsi="Times New Roman" w:cs="Times New Roman"/>
        </w:rPr>
      </w:pPr>
      <w:r w:rsidRPr="00C1598B">
        <w:rPr>
          <w:noProof/>
        </w:rPr>
        <w:drawing>
          <wp:inline distT="0" distB="0" distL="0" distR="0">
            <wp:extent cx="5936776" cy="2019869"/>
            <wp:effectExtent l="19050" t="0" r="25874" b="0"/>
            <wp:docPr id="7"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44881" w:rsidRPr="00C1598B" w:rsidRDefault="006963B9">
      <w:pPr>
        <w:spacing w:line="360" w:lineRule="auto"/>
        <w:jc w:val="center"/>
        <w:rPr>
          <w:rFonts w:ascii="Times New Roman" w:hAnsi="Times New Roman" w:cs="Times New Roman"/>
          <w:lang w:val="en-US"/>
        </w:rPr>
      </w:pPr>
      <w:r w:rsidRPr="00C1598B">
        <w:rPr>
          <w:rFonts w:ascii="Times New Roman" w:hAnsi="Times New Roman" w:cs="Times New Roman"/>
        </w:rPr>
        <w:t>Источник</w:t>
      </w:r>
      <w:r w:rsidR="007E05DA" w:rsidRPr="00C1598B">
        <w:rPr>
          <w:rFonts w:ascii="Times New Roman" w:hAnsi="Times New Roman" w:cs="Times New Roman"/>
          <w:lang w:val="en-US"/>
        </w:rPr>
        <w:t>:</w:t>
      </w:r>
      <w:r w:rsidR="00EB0FB1" w:rsidRPr="00C1598B">
        <w:rPr>
          <w:rFonts w:ascii="Times New Roman" w:hAnsi="Times New Roman" w:cs="Times New Roman"/>
          <w:lang w:val="en-US"/>
        </w:rPr>
        <w:t xml:space="preserve"> Russia</w:t>
      </w:r>
      <w:r w:rsidR="00EB0FB1" w:rsidRPr="00C1598B">
        <w:rPr>
          <w:lang w:val="en-US"/>
        </w:rPr>
        <w:t xml:space="preserve"> – </w:t>
      </w:r>
      <w:r w:rsidR="00EB0FB1" w:rsidRPr="00C1598B">
        <w:rPr>
          <w:rFonts w:ascii="Times New Roman" w:hAnsi="Times New Roman" w:cs="Times New Roman"/>
          <w:lang w:val="en-US"/>
        </w:rPr>
        <w:t xml:space="preserve">Skincare. Industries Industry </w:t>
      </w:r>
      <w:proofErr w:type="gramStart"/>
      <w:r w:rsidR="00EB0FB1" w:rsidRPr="00C1598B">
        <w:rPr>
          <w:rFonts w:ascii="Times New Roman" w:hAnsi="Times New Roman" w:cs="Times New Roman"/>
          <w:lang w:val="en-US"/>
        </w:rPr>
        <w:t>Profile  published</w:t>
      </w:r>
      <w:proofErr w:type="gramEnd"/>
      <w:r w:rsidR="00EB0FB1" w:rsidRPr="00C1598B">
        <w:rPr>
          <w:rFonts w:ascii="Times New Roman" w:hAnsi="Times New Roman" w:cs="Times New Roman"/>
          <w:lang w:val="en-US"/>
        </w:rPr>
        <w:t xml:space="preserve"> by </w:t>
      </w:r>
      <w:proofErr w:type="spellStart"/>
      <w:r w:rsidR="00EB0FB1" w:rsidRPr="00C1598B">
        <w:rPr>
          <w:rFonts w:ascii="Times New Roman" w:hAnsi="Times New Roman" w:cs="Times New Roman"/>
          <w:lang w:val="en-US"/>
        </w:rPr>
        <w:t>MarketLine</w:t>
      </w:r>
      <w:proofErr w:type="spellEnd"/>
      <w:r w:rsidR="00EB0FB1" w:rsidRPr="00C1598B">
        <w:rPr>
          <w:rFonts w:ascii="Times New Roman" w:hAnsi="Times New Roman" w:cs="Times New Roman"/>
          <w:lang w:val="en-US"/>
        </w:rPr>
        <w:t xml:space="preserve"> - 2016</w:t>
      </w:r>
    </w:p>
    <w:p w:rsidR="00D55644" w:rsidRPr="00C1598B" w:rsidRDefault="00D55644" w:rsidP="00D55644">
      <w:pPr>
        <w:spacing w:line="360" w:lineRule="auto"/>
        <w:ind w:firstLine="720"/>
        <w:jc w:val="both"/>
        <w:rPr>
          <w:rFonts w:ascii="Times New Roman" w:hAnsi="Times New Roman" w:cs="Times New Roman"/>
        </w:rPr>
      </w:pPr>
      <w:r w:rsidRPr="00C1598B">
        <w:rPr>
          <w:rFonts w:ascii="Times New Roman" w:hAnsi="Times New Roman" w:cs="Times New Roman"/>
        </w:rPr>
        <w:t>Однако</w:t>
      </w:r>
      <w:proofErr w:type="gramStart"/>
      <w:r w:rsidRPr="00C1598B">
        <w:rPr>
          <w:rFonts w:ascii="Times New Roman" w:hAnsi="Times New Roman" w:cs="Times New Roman"/>
        </w:rPr>
        <w:t>,</w:t>
      </w:r>
      <w:proofErr w:type="gramEnd"/>
      <w:r w:rsidRPr="00C1598B">
        <w:rPr>
          <w:rFonts w:ascii="Times New Roman" w:hAnsi="Times New Roman" w:cs="Times New Roman"/>
        </w:rPr>
        <w:t xml:space="preserve"> компании необходимо определить целевые города для выхода компании на рынок косметики в России. Для генерального директора Александра </w:t>
      </w:r>
      <w:proofErr w:type="spellStart"/>
      <w:r w:rsidRPr="00C1598B">
        <w:rPr>
          <w:rFonts w:ascii="Times New Roman" w:hAnsi="Times New Roman" w:cs="Times New Roman"/>
        </w:rPr>
        <w:t>Мэй</w:t>
      </w:r>
      <w:proofErr w:type="spellEnd"/>
      <w:r w:rsidRPr="00C1598B">
        <w:rPr>
          <w:rFonts w:ascii="Times New Roman" w:hAnsi="Times New Roman" w:cs="Times New Roman"/>
        </w:rPr>
        <w:t xml:space="preserve"> наибольший инт</w:t>
      </w:r>
      <w:r w:rsidR="0069604A" w:rsidRPr="00C1598B">
        <w:rPr>
          <w:rFonts w:ascii="Times New Roman" w:hAnsi="Times New Roman" w:cs="Times New Roman"/>
        </w:rPr>
        <w:t>ерес представляет  рынок Москвы.</w:t>
      </w:r>
      <w:r w:rsidRPr="00C1598B">
        <w:rPr>
          <w:rFonts w:ascii="Times New Roman" w:hAnsi="Times New Roman" w:cs="Times New Roman"/>
        </w:rPr>
        <w:t xml:space="preserve"> Действительно, проведя анализ структуры доходов населения России можно сделать вывод: именно в этом городе сосредоточено 8,4% всего российского рынка</w:t>
      </w:r>
      <w:r w:rsidR="007E05DA" w:rsidRPr="00C1598B">
        <w:rPr>
          <w:rFonts w:ascii="Times New Roman" w:hAnsi="Times New Roman" w:cs="Times New Roman"/>
        </w:rPr>
        <w:t xml:space="preserve"> </w:t>
      </w:r>
      <w:r w:rsidR="006963B9" w:rsidRPr="00C1598B">
        <w:rPr>
          <w:rFonts w:ascii="Times New Roman" w:hAnsi="Times New Roman" w:cs="Times New Roman"/>
        </w:rPr>
        <w:t>органической косметики</w:t>
      </w:r>
      <w:r w:rsidRPr="00C1598B">
        <w:rPr>
          <w:rFonts w:ascii="Times New Roman" w:hAnsi="Times New Roman" w:cs="Times New Roman"/>
        </w:rPr>
        <w:t>, которые, при этом, имеют высокий среднемесячный доход.</w:t>
      </w:r>
    </w:p>
    <w:p w:rsidR="006963B9" w:rsidRPr="00C1598B" w:rsidRDefault="006963B9" w:rsidP="006963B9">
      <w:pPr>
        <w:spacing w:line="360" w:lineRule="auto"/>
        <w:jc w:val="both"/>
        <w:rPr>
          <w:rFonts w:ascii="Times New Roman" w:hAnsi="Times New Roman" w:cs="Times New Roman"/>
          <w:bCs/>
        </w:rPr>
      </w:pPr>
      <w:r w:rsidRPr="00C1598B">
        <w:rPr>
          <w:rFonts w:ascii="Times New Roman" w:hAnsi="Times New Roman" w:cs="Times New Roman"/>
          <w:bCs/>
        </w:rPr>
        <w:t>Рис.3 Распределение среднего дохода и численности населения по городам с наибольшей средней заработной платой</w:t>
      </w:r>
    </w:p>
    <w:p w:rsidR="00D44881" w:rsidRPr="00C1598B" w:rsidRDefault="00D44881">
      <w:pPr>
        <w:pStyle w:val="a7"/>
        <w:spacing w:line="360" w:lineRule="auto"/>
        <w:ind w:left="360"/>
        <w:jc w:val="both"/>
        <w:rPr>
          <w:rFonts w:ascii="Times New Roman" w:hAnsi="Times New Roman" w:cs="Times New Roman"/>
          <w:bCs/>
        </w:rPr>
      </w:pPr>
    </w:p>
    <w:p w:rsidR="00D55644" w:rsidRPr="00C1598B" w:rsidRDefault="00F70544" w:rsidP="00D55644">
      <w:pPr>
        <w:spacing w:line="360" w:lineRule="auto"/>
        <w:rPr>
          <w:rFonts w:ascii="Times New Roman" w:hAnsi="Times New Roman" w:cs="Times New Roman"/>
          <w:bCs/>
        </w:rPr>
      </w:pPr>
      <w:r w:rsidRPr="00F70544">
        <w:rPr>
          <w:noProof/>
        </w:rPr>
        <w:pict>
          <v:shapetype id="_x0000_t202" coordsize="21600,21600" o:spt="202" path="m,l,21600r21600,l21600,xe">
            <v:stroke joinstyle="miter"/>
            <v:path gradientshapeok="t" o:connecttype="rect"/>
          </v:shapetype>
          <v:shape id="Поле 4" o:spid="_x0000_s1043" type="#_x0000_t202" style="position:absolute;margin-left:61pt;margin-top:.75pt;width:69.3pt;height:37.6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" fillcolor="white [3201]" stroked="f" strokeweight=".5pt">
            <v:textbox style="mso-next-textbox:#Поле 4">
              <w:txbxContent>
                <w:p w:rsidR="00E95F72" w:rsidRPr="009A3908" w:rsidRDefault="00E95F72" w:rsidP="00D55644">
                  <w:pPr>
                    <w:rPr>
                      <w:rFonts w:ascii="Times New Roman" w:hAnsi="Times New Roman" w:cs="Times New Roman"/>
                      <w:sz w:val="22"/>
                      <w:szCs w:val="22"/>
                      <w:lang w:val="en-US"/>
                    </w:rPr>
                  </w:pPr>
                  <w:r w:rsidRPr="009A3908">
                    <w:rPr>
                      <w:rFonts w:ascii="Times New Roman" w:hAnsi="Times New Roman" w:cs="Times New Roman"/>
                      <w:sz w:val="22"/>
                      <w:szCs w:val="22"/>
                    </w:rPr>
                    <w:t>Население,</w:t>
                  </w:r>
                </w:p>
                <w:p w:rsidR="00E95F72" w:rsidRPr="009A3908" w:rsidRDefault="00E95F72" w:rsidP="00D55644">
                  <w:pPr>
                    <w:rPr>
                      <w:rFonts w:ascii="Times New Roman" w:hAnsi="Times New Roman" w:cs="Times New Roman"/>
                      <w:sz w:val="22"/>
                      <w:szCs w:val="22"/>
                    </w:rPr>
                  </w:pPr>
                  <w:r w:rsidRPr="009A3908">
                    <w:rPr>
                      <w:rFonts w:ascii="Times New Roman" w:hAnsi="Times New Roman" w:cs="Times New Roman"/>
                      <w:sz w:val="22"/>
                      <w:szCs w:val="22"/>
                    </w:rPr>
                    <w:t>чел</w:t>
                  </w:r>
                </w:p>
              </w:txbxContent>
            </v:textbox>
          </v:shape>
        </w:pict>
      </w:r>
      <w:r w:rsidRPr="00F70544">
        <w:rPr>
          <w:noProof/>
        </w:rPr>
        <w:pict>
          <v:shape id="Поле 6" o:spid="_x0000_s1044" type="#_x0000_t202" style="position:absolute;margin-left:366.65pt;margin-top:158.9pt;width:138.9pt;height:24.25pt;z-index:251671552;visibility:visible;mso-width-relative:margin;mso-height-relative:margin" filled="f" fillcolor="white [3201]" stroked="f" strokeweight=".5pt">
            <v:textbox style="mso-next-textbox:#Поле 6">
              <w:txbxContent>
                <w:p w:rsidR="00E95F72" w:rsidRPr="009A3908" w:rsidRDefault="00E95F72" w:rsidP="00D55644">
                  <w:pPr>
                    <w:rPr>
                      <w:rFonts w:ascii="Times New Roman" w:hAnsi="Times New Roman" w:cs="Times New Roman"/>
                      <w:sz w:val="22"/>
                      <w:szCs w:val="22"/>
                    </w:rPr>
                  </w:pPr>
                  <w:r w:rsidRPr="009A3908">
                    <w:rPr>
                      <w:rFonts w:ascii="Times New Roman" w:hAnsi="Times New Roman" w:cs="Times New Roman"/>
                      <w:sz w:val="22"/>
                      <w:szCs w:val="22"/>
                    </w:rPr>
                    <w:t>Средний доход в месяц</w:t>
                  </w:r>
                </w:p>
              </w:txbxContent>
            </v:textbox>
          </v:shape>
        </w:pict>
      </w:r>
      <w:r w:rsidR="00D55644" w:rsidRPr="00C1598B">
        <w:rPr>
          <w:noProof/>
        </w:rPr>
        <w:drawing>
          <wp:inline distT="0" distB="0" distL="0" distR="0">
            <wp:extent cx="5841242" cy="2183642"/>
            <wp:effectExtent l="0" t="0" r="0" b="0"/>
            <wp:docPr id="1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44881" w:rsidRPr="00C1598B" w:rsidRDefault="00EB0FB1">
      <w:pPr>
        <w:spacing w:line="360" w:lineRule="auto"/>
        <w:jc w:val="center"/>
        <w:rPr>
          <w:rFonts w:ascii="Times New Roman" w:hAnsi="Times New Roman" w:cs="Times New Roman"/>
          <w:bCs/>
        </w:rPr>
      </w:pPr>
      <w:r w:rsidRPr="00C1598B">
        <w:rPr>
          <w:rFonts w:ascii="Times New Roman" w:hAnsi="Times New Roman" w:cs="Times New Roman"/>
          <w:bCs/>
        </w:rPr>
        <w:t>Источник: Федеральная служба государственной статистики</w:t>
      </w:r>
      <w:r w:rsidR="006240F7" w:rsidRPr="00C1598B">
        <w:rPr>
          <w:rStyle w:val="af2"/>
          <w:rFonts w:ascii="Times New Roman" w:hAnsi="Times New Roman" w:cs="Times New Roman"/>
          <w:bCs/>
        </w:rPr>
        <w:footnoteReference w:id="13"/>
      </w:r>
    </w:p>
    <w:p w:rsidR="00D44881" w:rsidRPr="00C1598B" w:rsidRDefault="00D55644">
      <w:pPr>
        <w:spacing w:line="360" w:lineRule="auto"/>
        <w:ind w:firstLine="720"/>
        <w:jc w:val="both"/>
        <w:rPr>
          <w:rFonts w:ascii="Times New Roman" w:hAnsi="Times New Roman" w:cs="Times New Roman"/>
          <w:b/>
          <w:color w:val="1F497D" w:themeColor="text2"/>
        </w:rPr>
      </w:pPr>
      <w:r w:rsidRPr="00C1598B">
        <w:rPr>
          <w:rFonts w:ascii="Times New Roman" w:hAnsi="Times New Roman" w:cs="Times New Roman"/>
          <w:color w:val="000000" w:themeColor="text1"/>
        </w:rPr>
        <w:lastRenderedPageBreak/>
        <w:t xml:space="preserve">Рассмотрим также равномерность распределения доходов этих городов в сравнении с аналогичным показателем по России в целом. Данный показатель рассчитывается </w:t>
      </w:r>
      <w:r w:rsidR="00041F74" w:rsidRPr="00C1598B">
        <w:rPr>
          <w:rFonts w:ascii="Times New Roman" w:hAnsi="Times New Roman" w:cs="Times New Roman"/>
          <w:color w:val="000000" w:themeColor="text1"/>
        </w:rPr>
        <w:t xml:space="preserve">Федеральной службы государственной статистики </w:t>
      </w:r>
      <w:r w:rsidRPr="00C1598B">
        <w:rPr>
          <w:rFonts w:ascii="Times New Roman" w:hAnsi="Times New Roman" w:cs="Times New Roman"/>
          <w:color w:val="000000" w:themeColor="text1"/>
        </w:rPr>
        <w:t xml:space="preserve">раз в 2 года. </w:t>
      </w:r>
      <w:proofErr w:type="gramStart"/>
      <w:r w:rsidRPr="00C1598B">
        <w:rPr>
          <w:rFonts w:ascii="Times New Roman" w:hAnsi="Times New Roman" w:cs="Times New Roman"/>
          <w:color w:val="000000" w:themeColor="text1"/>
        </w:rPr>
        <w:t xml:space="preserve">В сравнении с 2013 годом, неравенство в доходах в России снизилось: коэффициент </w:t>
      </w:r>
      <w:proofErr w:type="spellStart"/>
      <w:r w:rsidRPr="00C1598B">
        <w:rPr>
          <w:rFonts w:ascii="Times New Roman" w:hAnsi="Times New Roman" w:cs="Times New Roman"/>
          <w:color w:val="000000" w:themeColor="text1"/>
        </w:rPr>
        <w:t>Джини</w:t>
      </w:r>
      <w:proofErr w:type="spellEnd"/>
      <w:r w:rsidRPr="00C1598B">
        <w:rPr>
          <w:rFonts w:ascii="Times New Roman" w:hAnsi="Times New Roman" w:cs="Times New Roman"/>
          <w:color w:val="000000" w:themeColor="text1"/>
        </w:rPr>
        <w:t xml:space="preserve"> (п</w:t>
      </w:r>
      <w:r w:rsidRPr="00C1598B">
        <w:rPr>
          <w:rFonts w:ascii="Times New Roman" w:hAnsi="Times New Roman" w:cs="Times New Roman"/>
          <w:iCs/>
          <w:color w:val="000000" w:themeColor="text1"/>
        </w:rPr>
        <w:t>оказатель степени расслоения общества по доходам, измеряется от 0 до 1: чем больше его значение, тем выше степень концентрации доходов в руках отдельных групп населения</w:t>
      </w:r>
      <w:r w:rsidRPr="00C1598B">
        <w:rPr>
          <w:rFonts w:ascii="Times New Roman" w:hAnsi="Times New Roman" w:cs="Times New Roman"/>
          <w:color w:val="000000" w:themeColor="text1"/>
        </w:rPr>
        <w:t xml:space="preserve">) сократился с 0,4162 до 0,4036, а коэффициент фондов (статистический показатель отражающий </w:t>
      </w:r>
      <w:r w:rsidRPr="00C1598B">
        <w:rPr>
          <w:rFonts w:ascii="Times New Roman" w:hAnsi="Times New Roman" w:cs="Times New Roman"/>
          <w:iCs/>
          <w:color w:val="000000" w:themeColor="text1"/>
        </w:rPr>
        <w:t>соотношение доходов 10 % наиболее и 10 % наименее обеспеченного населения</w:t>
      </w:r>
      <w:r w:rsidRPr="00C1598B">
        <w:rPr>
          <w:rFonts w:ascii="Times New Roman" w:hAnsi="Times New Roman" w:cs="Times New Roman"/>
          <w:color w:val="000000" w:themeColor="text1"/>
        </w:rPr>
        <w:t>) уменьшился с</w:t>
      </w:r>
      <w:proofErr w:type="gramEnd"/>
      <w:r w:rsidRPr="00C1598B">
        <w:rPr>
          <w:rFonts w:ascii="Times New Roman" w:hAnsi="Times New Roman" w:cs="Times New Roman"/>
          <w:color w:val="000000" w:themeColor="text1"/>
        </w:rPr>
        <w:t xml:space="preserve"> 15,8 до 14,5.</w:t>
      </w:r>
      <w:r w:rsidRPr="00C1598B">
        <w:rPr>
          <w:rFonts w:ascii="Times New Roman" w:hAnsi="Times New Roman" w:cs="Times New Roman"/>
          <w:b/>
          <w:color w:val="1F497D" w:themeColor="text2"/>
        </w:rPr>
        <w:t xml:space="preserve"> </w:t>
      </w:r>
      <w:r w:rsidRPr="00C1598B">
        <w:rPr>
          <w:rFonts w:ascii="Times New Roman" w:hAnsi="Times New Roman" w:cs="Times New Roman"/>
          <w:color w:val="000000" w:themeColor="text1"/>
        </w:rPr>
        <w:t>При этом</w:t>
      </w:r>
      <w:proofErr w:type="gramStart"/>
      <w:r w:rsidRPr="00C1598B">
        <w:rPr>
          <w:rFonts w:ascii="Times New Roman" w:hAnsi="Times New Roman" w:cs="Times New Roman"/>
          <w:color w:val="000000" w:themeColor="text1"/>
        </w:rPr>
        <w:t>,</w:t>
      </w:r>
      <w:proofErr w:type="gramEnd"/>
      <w:r w:rsidRPr="00C1598B">
        <w:rPr>
          <w:rFonts w:ascii="Times New Roman" w:hAnsi="Times New Roman" w:cs="Times New Roman"/>
          <w:color w:val="000000" w:themeColor="text1"/>
        </w:rPr>
        <w:t xml:space="preserve"> степень расслоения общества по доходам в Москве практически не отличается от средних показателей по России (Рис.4).</w:t>
      </w:r>
    </w:p>
    <w:p w:rsidR="000E6A92" w:rsidRPr="00C1598B" w:rsidRDefault="000E6A92" w:rsidP="000E6A92">
      <w:pPr>
        <w:spacing w:after="200" w:line="276" w:lineRule="auto"/>
        <w:rPr>
          <w:rFonts w:ascii="Times New Roman" w:hAnsi="Times New Roman" w:cs="Times New Roman"/>
          <w:bCs/>
        </w:rPr>
      </w:pPr>
    </w:p>
    <w:p w:rsidR="00EB0FB1" w:rsidRPr="00C1598B" w:rsidRDefault="00EB0FB1" w:rsidP="000E6A92">
      <w:pPr>
        <w:spacing w:after="200" w:line="276" w:lineRule="auto"/>
        <w:rPr>
          <w:rFonts w:ascii="Times New Roman" w:hAnsi="Times New Roman" w:cs="Times New Roman"/>
        </w:rPr>
      </w:pPr>
      <w:r w:rsidRPr="00C1598B">
        <w:rPr>
          <w:rFonts w:ascii="Times New Roman" w:hAnsi="Times New Roman" w:cs="Times New Roman"/>
          <w:bCs/>
        </w:rPr>
        <w:t xml:space="preserve">Рис.4 </w:t>
      </w:r>
      <w:r w:rsidRPr="00C1598B">
        <w:rPr>
          <w:rFonts w:ascii="Times New Roman" w:hAnsi="Times New Roman" w:cs="Times New Roman"/>
        </w:rPr>
        <w:t>Распределение общего объема денежных доходов населения по 20-ти процентным группам населения в Москве и по России в целом за 2015 год</w:t>
      </w:r>
    </w:p>
    <w:p w:rsidR="00D55644" w:rsidRPr="00C1598B" w:rsidRDefault="00D55644" w:rsidP="00D55644">
      <w:pPr>
        <w:spacing w:line="360" w:lineRule="auto"/>
        <w:rPr>
          <w:rFonts w:ascii="Times New Roman" w:hAnsi="Times New Roman" w:cs="Times New Roman"/>
          <w:color w:val="000000" w:themeColor="text1"/>
        </w:rPr>
      </w:pPr>
      <w:r w:rsidRPr="00C1598B">
        <w:rPr>
          <w:noProof/>
        </w:rPr>
        <w:drawing>
          <wp:inline distT="0" distB="0" distL="0" distR="0">
            <wp:extent cx="6387153" cy="2579427"/>
            <wp:effectExtent l="19050" t="0" r="0" b="0"/>
            <wp:docPr id="1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44881" w:rsidRPr="00C1598B" w:rsidRDefault="00EB0FB1">
      <w:pPr>
        <w:pStyle w:val="a7"/>
        <w:spacing w:after="120"/>
        <w:ind w:left="360"/>
        <w:jc w:val="center"/>
        <w:rPr>
          <w:rFonts w:ascii="Times New Roman" w:hAnsi="Times New Roman" w:cs="Times New Roman"/>
        </w:rPr>
      </w:pPr>
      <w:r w:rsidRPr="00C1598B">
        <w:rPr>
          <w:rFonts w:ascii="Times New Roman" w:hAnsi="Times New Roman" w:cs="Times New Roman"/>
          <w:bCs/>
        </w:rPr>
        <w:t>Источник: Федеральная служба государственной статистики</w:t>
      </w:r>
      <w:r w:rsidR="006240F7" w:rsidRPr="00C1598B">
        <w:rPr>
          <w:rStyle w:val="af2"/>
          <w:rFonts w:ascii="Times New Roman" w:hAnsi="Times New Roman" w:cs="Times New Roman"/>
          <w:bCs/>
        </w:rPr>
        <w:footnoteReference w:id="14"/>
      </w:r>
      <w:r w:rsidRPr="00C1598B" w:rsidDel="00EB0FB1">
        <w:rPr>
          <w:rFonts w:ascii="Times New Roman" w:hAnsi="Times New Roman" w:cs="Times New Roman"/>
          <w:bCs/>
        </w:rPr>
        <w:t xml:space="preserve"> </w:t>
      </w:r>
    </w:p>
    <w:p w:rsidR="00D55644" w:rsidRPr="00C1598B" w:rsidRDefault="00D55644" w:rsidP="00D55644">
      <w:pPr>
        <w:spacing w:after="200" w:line="360" w:lineRule="auto"/>
        <w:ind w:firstLine="720"/>
        <w:jc w:val="both"/>
        <w:rPr>
          <w:rFonts w:ascii="Times New Roman" w:hAnsi="Times New Roman" w:cs="Times New Roman"/>
        </w:rPr>
      </w:pPr>
      <w:r w:rsidRPr="00C1598B">
        <w:rPr>
          <w:rFonts w:ascii="Times New Roman" w:hAnsi="Times New Roman" w:cs="Times New Roman"/>
        </w:rPr>
        <w:t xml:space="preserve">Рынок Москвы действительно является наиболее перспективными как с точки зрения численности населения, так и среднего дохода на душу населения, а также не имеет отклонения от среднего показателя по степени расслоения доходов населения. </w:t>
      </w:r>
    </w:p>
    <w:p w:rsidR="00656FFE" w:rsidRPr="00C1598B" w:rsidRDefault="00656FFE" w:rsidP="00656FFE">
      <w:pPr>
        <w:spacing w:line="360" w:lineRule="auto"/>
        <w:ind w:firstLine="360"/>
        <w:jc w:val="both"/>
        <w:rPr>
          <w:rFonts w:ascii="Times New Roman" w:hAnsi="Times New Roman" w:cs="Times New Roman"/>
        </w:rPr>
      </w:pPr>
      <w:r w:rsidRPr="00C1598B">
        <w:rPr>
          <w:rFonts w:ascii="Times New Roman" w:hAnsi="Times New Roman" w:cs="Times New Roman"/>
        </w:rPr>
        <w:t xml:space="preserve">При разработке стратегии выхода компании на новый географический рынок чрезвычайно важно оценивать уровень конкуренции на рынке. С целью выявления ключевых потенциальных конкурентов необходимо провести сравнительный анализ бренда </w:t>
      </w:r>
      <w:proofErr w:type="spellStart"/>
      <w:r w:rsidRPr="00C1598B">
        <w:rPr>
          <w:rFonts w:ascii="Times New Roman" w:hAnsi="Times New Roman" w:cs="Times New Roman"/>
          <w:lang w:val="en-US"/>
        </w:rPr>
        <w:t>Regulat</w:t>
      </w:r>
      <w:proofErr w:type="spellEnd"/>
      <w:r w:rsidRPr="00C1598B">
        <w:rPr>
          <w:rFonts w:ascii="Times New Roman" w:hAnsi="Times New Roman" w:cs="Times New Roman"/>
        </w:rPr>
        <w:t xml:space="preserve"> с основными игроками рынка, которые смогли завоевать значимую долю на российском рынке органической косметики. </w:t>
      </w:r>
    </w:p>
    <w:p w:rsidR="00656FFE" w:rsidRPr="00C1598B" w:rsidRDefault="00656FFE" w:rsidP="00656FFE">
      <w:pPr>
        <w:spacing w:line="360" w:lineRule="auto"/>
        <w:ind w:firstLine="360"/>
        <w:jc w:val="both"/>
        <w:rPr>
          <w:rFonts w:ascii="Times New Roman" w:hAnsi="Times New Roman" w:cs="Times New Roman"/>
        </w:rPr>
      </w:pPr>
    </w:p>
    <w:p w:rsidR="00656FFE" w:rsidRPr="00C1598B" w:rsidRDefault="00656FFE" w:rsidP="00336A98">
      <w:pPr>
        <w:spacing w:after="200" w:line="276" w:lineRule="auto"/>
        <w:rPr>
          <w:rFonts w:ascii="Times New Roman" w:hAnsi="Times New Roman" w:cs="Times New Roman"/>
        </w:rPr>
      </w:pPr>
      <w:r w:rsidRPr="00C1598B">
        <w:rPr>
          <w:rFonts w:ascii="Times New Roman" w:hAnsi="Times New Roman" w:cs="Times New Roman"/>
        </w:rPr>
        <w:t xml:space="preserve">Таб. 4. </w:t>
      </w:r>
      <w:r w:rsidRPr="00C1598B">
        <w:rPr>
          <w:rFonts w:ascii="Times New Roman" w:hAnsi="Times New Roman" w:cs="Times New Roman"/>
          <w:lang w:val="en-US"/>
        </w:rPr>
        <w:t>C</w:t>
      </w:r>
      <w:r w:rsidRPr="00C1598B">
        <w:rPr>
          <w:rFonts w:ascii="Times New Roman" w:hAnsi="Times New Roman" w:cs="Times New Roman"/>
        </w:rPr>
        <w:t xml:space="preserve">равнение бренда </w:t>
      </w:r>
      <w:proofErr w:type="spellStart"/>
      <w:r w:rsidRPr="00C1598B">
        <w:rPr>
          <w:rFonts w:ascii="Times New Roman" w:hAnsi="Times New Roman" w:cs="Times New Roman"/>
          <w:lang w:val="en-US"/>
        </w:rPr>
        <w:t>Regulat</w:t>
      </w:r>
      <w:proofErr w:type="spellEnd"/>
      <w:r w:rsidRPr="00C1598B">
        <w:rPr>
          <w:rFonts w:ascii="Times New Roman" w:hAnsi="Times New Roman" w:cs="Times New Roman"/>
        </w:rPr>
        <w:t xml:space="preserve"> с основными игроками рынка органической косметики по данным 2015 года</w:t>
      </w:r>
    </w:p>
    <w:tbl>
      <w:tblPr>
        <w:tblStyle w:val="af"/>
        <w:tblW w:w="10278" w:type="dxa"/>
        <w:tblLayout w:type="fixed"/>
        <w:tblLook w:val="04A0"/>
      </w:tblPr>
      <w:tblGrid>
        <w:gridCol w:w="1278"/>
        <w:gridCol w:w="900"/>
        <w:gridCol w:w="1080"/>
        <w:gridCol w:w="990"/>
        <w:gridCol w:w="1890"/>
        <w:gridCol w:w="1440"/>
        <w:gridCol w:w="1440"/>
        <w:gridCol w:w="1260"/>
      </w:tblGrid>
      <w:tr w:rsidR="00656FFE" w:rsidRPr="00C1598B" w:rsidTr="00656FFE">
        <w:trPr>
          <w:trHeight w:val="1673"/>
        </w:trPr>
        <w:tc>
          <w:tcPr>
            <w:tcW w:w="1278" w:type="dxa"/>
            <w:vAlign w:val="center"/>
          </w:tcPr>
          <w:p w:rsidR="00656FFE" w:rsidRPr="00C1598B" w:rsidRDefault="00656FFE" w:rsidP="00656FFE">
            <w:pPr>
              <w:spacing w:line="360" w:lineRule="auto"/>
              <w:jc w:val="center"/>
              <w:rPr>
                <w:rFonts w:ascii="Times New Roman" w:hAnsi="Times New Roman" w:cs="Times New Roman"/>
                <w:b/>
                <w:sz w:val="20"/>
                <w:szCs w:val="20"/>
              </w:rPr>
            </w:pPr>
            <w:r w:rsidRPr="00C1598B">
              <w:rPr>
                <w:rFonts w:ascii="Times New Roman" w:hAnsi="Times New Roman" w:cs="Times New Roman"/>
                <w:b/>
                <w:sz w:val="20"/>
                <w:szCs w:val="20"/>
              </w:rPr>
              <w:t>Название</w:t>
            </w:r>
          </w:p>
        </w:tc>
        <w:tc>
          <w:tcPr>
            <w:tcW w:w="900" w:type="dxa"/>
            <w:vAlign w:val="center"/>
          </w:tcPr>
          <w:p w:rsidR="00656FFE" w:rsidRPr="00C1598B" w:rsidRDefault="00656FFE" w:rsidP="00656FFE">
            <w:pPr>
              <w:spacing w:line="360" w:lineRule="auto"/>
              <w:jc w:val="center"/>
              <w:rPr>
                <w:rFonts w:ascii="Times New Roman" w:hAnsi="Times New Roman" w:cs="Times New Roman"/>
                <w:b/>
                <w:sz w:val="20"/>
                <w:szCs w:val="20"/>
              </w:rPr>
            </w:pPr>
            <w:r w:rsidRPr="00C1598B">
              <w:rPr>
                <w:rFonts w:ascii="Times New Roman" w:hAnsi="Times New Roman" w:cs="Times New Roman"/>
                <w:b/>
                <w:sz w:val="20"/>
                <w:szCs w:val="20"/>
              </w:rPr>
              <w:t>Доля рынка</w:t>
            </w:r>
            <w:r w:rsidRPr="00C1598B">
              <w:rPr>
                <w:rStyle w:val="af2"/>
                <w:rFonts w:ascii="Times New Roman" w:hAnsi="Times New Roman" w:cs="Times New Roman"/>
                <w:b/>
                <w:sz w:val="20"/>
                <w:szCs w:val="20"/>
              </w:rPr>
              <w:footnoteReference w:id="15"/>
            </w:r>
          </w:p>
        </w:tc>
        <w:tc>
          <w:tcPr>
            <w:tcW w:w="1080" w:type="dxa"/>
            <w:vAlign w:val="center"/>
          </w:tcPr>
          <w:p w:rsidR="00656FFE" w:rsidRPr="00C1598B" w:rsidRDefault="00656FFE" w:rsidP="00656FFE">
            <w:pPr>
              <w:spacing w:line="360" w:lineRule="auto"/>
              <w:jc w:val="center"/>
              <w:rPr>
                <w:rFonts w:ascii="Times New Roman" w:hAnsi="Times New Roman" w:cs="Times New Roman"/>
                <w:b/>
                <w:sz w:val="20"/>
                <w:szCs w:val="20"/>
              </w:rPr>
            </w:pPr>
            <w:r w:rsidRPr="00C1598B">
              <w:rPr>
                <w:rFonts w:ascii="Times New Roman" w:hAnsi="Times New Roman" w:cs="Times New Roman"/>
                <w:b/>
                <w:sz w:val="20"/>
                <w:szCs w:val="20"/>
              </w:rPr>
              <w:t xml:space="preserve">Диапазон цен, </w:t>
            </w:r>
            <w:proofErr w:type="spellStart"/>
            <w:r w:rsidRPr="00C1598B">
              <w:rPr>
                <w:rFonts w:ascii="Times New Roman" w:hAnsi="Times New Roman" w:cs="Times New Roman"/>
                <w:b/>
                <w:sz w:val="20"/>
                <w:szCs w:val="20"/>
              </w:rPr>
              <w:t>руб</w:t>
            </w:r>
            <w:proofErr w:type="spellEnd"/>
            <w:r w:rsidRPr="00C1598B">
              <w:rPr>
                <w:rStyle w:val="af2"/>
                <w:rFonts w:ascii="Times New Roman" w:hAnsi="Times New Roman" w:cs="Times New Roman"/>
                <w:b/>
                <w:sz w:val="20"/>
                <w:szCs w:val="20"/>
              </w:rPr>
              <w:footnoteReference w:id="16"/>
            </w:r>
          </w:p>
        </w:tc>
        <w:tc>
          <w:tcPr>
            <w:tcW w:w="990" w:type="dxa"/>
          </w:tcPr>
          <w:p w:rsidR="00656FFE" w:rsidRPr="00C1598B" w:rsidRDefault="00656FFE" w:rsidP="00656FFE">
            <w:pPr>
              <w:spacing w:line="360" w:lineRule="auto"/>
              <w:jc w:val="center"/>
              <w:rPr>
                <w:rFonts w:ascii="Times New Roman" w:hAnsi="Times New Roman" w:cs="Times New Roman"/>
                <w:b/>
                <w:sz w:val="20"/>
                <w:szCs w:val="20"/>
              </w:rPr>
            </w:pPr>
            <w:r w:rsidRPr="00C1598B">
              <w:rPr>
                <w:rFonts w:ascii="Times New Roman" w:hAnsi="Times New Roman" w:cs="Times New Roman"/>
                <w:b/>
                <w:sz w:val="20"/>
                <w:szCs w:val="20"/>
              </w:rPr>
              <w:t xml:space="preserve">Время </w:t>
            </w:r>
            <w:proofErr w:type="spellStart"/>
            <w:r w:rsidRPr="00C1598B">
              <w:rPr>
                <w:rFonts w:ascii="Times New Roman" w:hAnsi="Times New Roman" w:cs="Times New Roman"/>
                <w:b/>
                <w:sz w:val="20"/>
                <w:szCs w:val="20"/>
              </w:rPr>
              <w:t>присут-свия</w:t>
            </w:r>
            <w:proofErr w:type="spellEnd"/>
            <w:r w:rsidRPr="00C1598B">
              <w:rPr>
                <w:rFonts w:ascii="Times New Roman" w:hAnsi="Times New Roman" w:cs="Times New Roman"/>
                <w:b/>
                <w:sz w:val="20"/>
                <w:szCs w:val="20"/>
              </w:rPr>
              <w:t xml:space="preserve"> на рынке</w:t>
            </w:r>
          </w:p>
          <w:p w:rsidR="00656FFE" w:rsidRPr="00C1598B" w:rsidRDefault="00656FFE" w:rsidP="00656FFE">
            <w:pPr>
              <w:spacing w:line="360" w:lineRule="auto"/>
              <w:jc w:val="center"/>
              <w:rPr>
                <w:rFonts w:ascii="Times New Roman" w:hAnsi="Times New Roman" w:cs="Times New Roman"/>
                <w:b/>
                <w:sz w:val="20"/>
                <w:szCs w:val="20"/>
              </w:rPr>
            </w:pPr>
            <w:r w:rsidRPr="00C1598B">
              <w:rPr>
                <w:rFonts w:ascii="Times New Roman" w:hAnsi="Times New Roman" w:cs="Times New Roman"/>
                <w:b/>
                <w:sz w:val="20"/>
                <w:szCs w:val="20"/>
              </w:rPr>
              <w:t>России</w:t>
            </w:r>
          </w:p>
        </w:tc>
        <w:tc>
          <w:tcPr>
            <w:tcW w:w="1890" w:type="dxa"/>
            <w:vAlign w:val="center"/>
          </w:tcPr>
          <w:p w:rsidR="00656FFE" w:rsidRPr="00C1598B" w:rsidRDefault="00656FFE" w:rsidP="00656FFE">
            <w:pPr>
              <w:spacing w:line="360" w:lineRule="auto"/>
              <w:jc w:val="center"/>
              <w:rPr>
                <w:rFonts w:ascii="Times New Roman" w:hAnsi="Times New Roman" w:cs="Times New Roman"/>
                <w:b/>
                <w:sz w:val="20"/>
                <w:szCs w:val="20"/>
              </w:rPr>
            </w:pPr>
            <w:r w:rsidRPr="00C1598B">
              <w:rPr>
                <w:rFonts w:ascii="Times New Roman" w:hAnsi="Times New Roman" w:cs="Times New Roman"/>
                <w:b/>
                <w:sz w:val="20"/>
                <w:szCs w:val="20"/>
              </w:rPr>
              <w:t>Состав</w:t>
            </w:r>
          </w:p>
        </w:tc>
        <w:tc>
          <w:tcPr>
            <w:tcW w:w="1440" w:type="dxa"/>
            <w:vAlign w:val="center"/>
          </w:tcPr>
          <w:p w:rsidR="00656FFE" w:rsidRPr="00C1598B" w:rsidRDefault="00656FFE" w:rsidP="00656FFE">
            <w:pPr>
              <w:spacing w:line="360" w:lineRule="auto"/>
              <w:jc w:val="center"/>
              <w:rPr>
                <w:rFonts w:ascii="Times New Roman" w:hAnsi="Times New Roman" w:cs="Times New Roman"/>
                <w:b/>
                <w:sz w:val="20"/>
                <w:szCs w:val="20"/>
              </w:rPr>
            </w:pPr>
            <w:r w:rsidRPr="00C1598B">
              <w:rPr>
                <w:rFonts w:ascii="Times New Roman" w:hAnsi="Times New Roman" w:cs="Times New Roman"/>
                <w:b/>
                <w:sz w:val="20"/>
                <w:szCs w:val="20"/>
              </w:rPr>
              <w:t>Сбыт</w:t>
            </w:r>
          </w:p>
        </w:tc>
        <w:tc>
          <w:tcPr>
            <w:tcW w:w="1440" w:type="dxa"/>
            <w:vAlign w:val="center"/>
          </w:tcPr>
          <w:p w:rsidR="00656FFE" w:rsidRPr="00C1598B" w:rsidRDefault="00656FFE" w:rsidP="00656FFE">
            <w:pPr>
              <w:spacing w:line="360" w:lineRule="auto"/>
              <w:jc w:val="center"/>
              <w:rPr>
                <w:rFonts w:ascii="Times New Roman" w:hAnsi="Times New Roman" w:cs="Times New Roman"/>
                <w:b/>
                <w:sz w:val="20"/>
                <w:szCs w:val="20"/>
              </w:rPr>
            </w:pPr>
            <w:r w:rsidRPr="00C1598B">
              <w:rPr>
                <w:rFonts w:ascii="Times New Roman" w:hAnsi="Times New Roman" w:cs="Times New Roman"/>
                <w:b/>
                <w:sz w:val="20"/>
                <w:szCs w:val="20"/>
              </w:rPr>
              <w:t>Целевой сегмент</w:t>
            </w:r>
          </w:p>
        </w:tc>
        <w:tc>
          <w:tcPr>
            <w:tcW w:w="1260" w:type="dxa"/>
            <w:vAlign w:val="center"/>
          </w:tcPr>
          <w:p w:rsidR="00656FFE" w:rsidRPr="00C1598B" w:rsidRDefault="00656FFE" w:rsidP="00656FFE">
            <w:pPr>
              <w:spacing w:line="360" w:lineRule="auto"/>
              <w:jc w:val="center"/>
              <w:rPr>
                <w:rFonts w:ascii="Times New Roman" w:hAnsi="Times New Roman" w:cs="Times New Roman"/>
                <w:b/>
                <w:sz w:val="20"/>
                <w:szCs w:val="20"/>
              </w:rPr>
            </w:pPr>
            <w:r w:rsidRPr="00C1598B">
              <w:rPr>
                <w:rFonts w:ascii="Times New Roman" w:hAnsi="Times New Roman" w:cs="Times New Roman"/>
                <w:b/>
                <w:sz w:val="20"/>
                <w:szCs w:val="20"/>
              </w:rPr>
              <w:t>Выручка в 2015 году</w:t>
            </w:r>
            <w:r w:rsidRPr="00C1598B">
              <w:rPr>
                <w:rStyle w:val="af2"/>
                <w:rFonts w:ascii="Times New Roman" w:hAnsi="Times New Roman" w:cs="Times New Roman"/>
                <w:b/>
                <w:sz w:val="20"/>
                <w:szCs w:val="20"/>
              </w:rPr>
              <w:footnoteReference w:id="17"/>
            </w:r>
          </w:p>
        </w:tc>
      </w:tr>
      <w:tr w:rsidR="00656FFE" w:rsidRPr="00C1598B" w:rsidTr="00656FFE">
        <w:tc>
          <w:tcPr>
            <w:tcW w:w="1278" w:type="dxa"/>
            <w:vAlign w:val="center"/>
          </w:tcPr>
          <w:p w:rsidR="00656FFE" w:rsidRPr="00C1598B" w:rsidRDefault="00656FFE" w:rsidP="00656FFE">
            <w:pPr>
              <w:rPr>
                <w:rFonts w:ascii="Times New Roman" w:hAnsi="Times New Roman" w:cs="Times New Roman"/>
                <w:b/>
              </w:rPr>
            </w:pPr>
            <w:proofErr w:type="spellStart"/>
            <w:r w:rsidRPr="00C1598B">
              <w:rPr>
                <w:rFonts w:ascii="Times New Roman" w:hAnsi="Times New Roman" w:cs="Times New Roman"/>
                <w:b/>
                <w:lang w:val="en-US"/>
              </w:rPr>
              <w:t>Regulat</w:t>
            </w:r>
            <w:proofErr w:type="spellEnd"/>
          </w:p>
        </w:tc>
        <w:tc>
          <w:tcPr>
            <w:tcW w:w="900" w:type="dxa"/>
            <w:vAlign w:val="center"/>
          </w:tcPr>
          <w:p w:rsidR="00656FFE" w:rsidRPr="00C1598B" w:rsidRDefault="00656FFE" w:rsidP="00656FFE">
            <w:pPr>
              <w:jc w:val="center"/>
              <w:rPr>
                <w:rFonts w:ascii="Times New Roman" w:hAnsi="Times New Roman" w:cs="Times New Roman"/>
                <w:sz w:val="20"/>
                <w:szCs w:val="20"/>
              </w:rPr>
            </w:pPr>
            <w:r w:rsidRPr="00C1598B">
              <w:rPr>
                <w:rFonts w:ascii="Times New Roman" w:hAnsi="Times New Roman" w:cs="Times New Roman"/>
                <w:sz w:val="20"/>
                <w:szCs w:val="20"/>
              </w:rPr>
              <w:t>-</w:t>
            </w:r>
          </w:p>
        </w:tc>
        <w:tc>
          <w:tcPr>
            <w:tcW w:w="1080" w:type="dxa"/>
            <w:vAlign w:val="center"/>
          </w:tcPr>
          <w:p w:rsidR="00656FFE" w:rsidRPr="00C1598B" w:rsidRDefault="00656FFE" w:rsidP="00656FFE">
            <w:pPr>
              <w:rPr>
                <w:rFonts w:ascii="Times New Roman" w:hAnsi="Times New Roman" w:cs="Times New Roman"/>
                <w:sz w:val="20"/>
                <w:szCs w:val="20"/>
                <w:lang w:val="en-US"/>
              </w:rPr>
            </w:pPr>
            <w:r w:rsidRPr="00C1598B">
              <w:rPr>
                <w:rFonts w:ascii="Times New Roman" w:hAnsi="Times New Roman" w:cs="Times New Roman"/>
                <w:sz w:val="20"/>
                <w:szCs w:val="20"/>
              </w:rPr>
              <w:t>2900-</w:t>
            </w:r>
            <w:r w:rsidRPr="00C1598B">
              <w:rPr>
                <w:rFonts w:ascii="Times New Roman" w:hAnsi="Times New Roman" w:cs="Times New Roman"/>
                <w:sz w:val="20"/>
                <w:szCs w:val="20"/>
                <w:lang w:val="en-US"/>
              </w:rPr>
              <w:t>3300</w:t>
            </w:r>
          </w:p>
        </w:tc>
        <w:tc>
          <w:tcPr>
            <w:tcW w:w="990" w:type="dxa"/>
            <w:vAlign w:val="center"/>
          </w:tcPr>
          <w:p w:rsidR="00656FFE" w:rsidRPr="00C1598B" w:rsidRDefault="00656FFE" w:rsidP="00656FFE">
            <w:pPr>
              <w:jc w:val="center"/>
              <w:rPr>
                <w:rFonts w:ascii="Times New Roman" w:hAnsi="Times New Roman" w:cs="Times New Roman"/>
                <w:sz w:val="20"/>
                <w:szCs w:val="20"/>
              </w:rPr>
            </w:pPr>
            <w:r w:rsidRPr="00C1598B">
              <w:rPr>
                <w:rFonts w:ascii="Times New Roman" w:hAnsi="Times New Roman" w:cs="Times New Roman"/>
                <w:sz w:val="20"/>
                <w:szCs w:val="20"/>
              </w:rPr>
              <w:t>-</w:t>
            </w:r>
          </w:p>
        </w:tc>
        <w:tc>
          <w:tcPr>
            <w:tcW w:w="1890" w:type="dxa"/>
            <w:vAlign w:val="center"/>
          </w:tcPr>
          <w:p w:rsidR="00656FFE" w:rsidRPr="00C1598B" w:rsidRDefault="00656FFE" w:rsidP="00656FFE">
            <w:pPr>
              <w:rPr>
                <w:rFonts w:ascii="Times New Roman" w:hAnsi="Times New Roman" w:cs="Times New Roman"/>
                <w:sz w:val="20"/>
                <w:szCs w:val="20"/>
              </w:rPr>
            </w:pPr>
            <w:r w:rsidRPr="00C1598B">
              <w:rPr>
                <w:rFonts w:ascii="Times New Roman" w:hAnsi="Times New Roman" w:cs="Times New Roman"/>
                <w:sz w:val="20"/>
                <w:szCs w:val="20"/>
              </w:rPr>
              <w:t>Натуральный состав</w:t>
            </w:r>
          </w:p>
          <w:p w:rsidR="00656FFE" w:rsidRPr="00C1598B" w:rsidRDefault="00656FFE" w:rsidP="00656FFE">
            <w:pPr>
              <w:rPr>
                <w:rFonts w:ascii="Times New Roman" w:hAnsi="Times New Roman" w:cs="Times New Roman"/>
                <w:sz w:val="20"/>
                <w:szCs w:val="20"/>
              </w:rPr>
            </w:pPr>
            <w:r w:rsidRPr="00C1598B">
              <w:rPr>
                <w:rFonts w:ascii="Times New Roman" w:hAnsi="Times New Roman" w:cs="Times New Roman"/>
                <w:sz w:val="20"/>
                <w:szCs w:val="20"/>
              </w:rPr>
              <w:t>(с ферментами фруктов, овощей, орехов, лекарственных и пряных трав)</w:t>
            </w:r>
          </w:p>
        </w:tc>
        <w:tc>
          <w:tcPr>
            <w:tcW w:w="1440" w:type="dxa"/>
            <w:vAlign w:val="center"/>
          </w:tcPr>
          <w:p w:rsidR="00656FFE" w:rsidRPr="00C1598B" w:rsidRDefault="00656FFE" w:rsidP="00656FFE">
            <w:pPr>
              <w:jc w:val="center"/>
              <w:rPr>
                <w:rFonts w:ascii="Times New Roman" w:hAnsi="Times New Roman" w:cs="Times New Roman"/>
                <w:sz w:val="20"/>
                <w:szCs w:val="20"/>
              </w:rPr>
            </w:pPr>
            <w:r w:rsidRPr="00C1598B">
              <w:rPr>
                <w:rFonts w:ascii="Times New Roman" w:hAnsi="Times New Roman" w:cs="Times New Roman"/>
                <w:sz w:val="20"/>
                <w:szCs w:val="20"/>
              </w:rPr>
              <w:t>-</w:t>
            </w:r>
          </w:p>
        </w:tc>
        <w:tc>
          <w:tcPr>
            <w:tcW w:w="1440" w:type="dxa"/>
            <w:vAlign w:val="center"/>
          </w:tcPr>
          <w:p w:rsidR="00656FFE" w:rsidRPr="00C1598B" w:rsidRDefault="00656FFE" w:rsidP="00656FFE">
            <w:pPr>
              <w:rPr>
                <w:rFonts w:ascii="Times New Roman" w:hAnsi="Times New Roman" w:cs="Times New Roman"/>
                <w:sz w:val="20"/>
                <w:szCs w:val="20"/>
              </w:rPr>
            </w:pPr>
            <w:r w:rsidRPr="00C1598B">
              <w:rPr>
                <w:rFonts w:ascii="Times New Roman" w:hAnsi="Times New Roman" w:cs="Times New Roman"/>
                <w:sz w:val="20"/>
                <w:szCs w:val="20"/>
              </w:rPr>
              <w:t>Премиальный бренд, известный на рынках Европы</w:t>
            </w:r>
          </w:p>
        </w:tc>
        <w:tc>
          <w:tcPr>
            <w:tcW w:w="1260" w:type="dxa"/>
            <w:vAlign w:val="center"/>
          </w:tcPr>
          <w:p w:rsidR="00656FFE" w:rsidRPr="00C1598B" w:rsidRDefault="00656FFE" w:rsidP="00656FFE">
            <w:pPr>
              <w:jc w:val="center"/>
              <w:rPr>
                <w:rFonts w:ascii="Times New Roman" w:hAnsi="Times New Roman" w:cs="Times New Roman"/>
                <w:sz w:val="20"/>
                <w:szCs w:val="20"/>
              </w:rPr>
            </w:pPr>
            <w:r w:rsidRPr="00C1598B">
              <w:rPr>
                <w:rFonts w:ascii="Times New Roman" w:hAnsi="Times New Roman" w:cs="Times New Roman"/>
                <w:sz w:val="20"/>
                <w:szCs w:val="20"/>
              </w:rPr>
              <w:t>-</w:t>
            </w:r>
          </w:p>
        </w:tc>
      </w:tr>
      <w:tr w:rsidR="00656FFE" w:rsidRPr="00C1598B" w:rsidTr="00656FFE">
        <w:tc>
          <w:tcPr>
            <w:tcW w:w="1278" w:type="dxa"/>
            <w:vAlign w:val="center"/>
          </w:tcPr>
          <w:p w:rsidR="00656FFE" w:rsidRPr="00C1598B" w:rsidRDefault="00656FFE" w:rsidP="00656FFE">
            <w:pPr>
              <w:spacing w:line="360" w:lineRule="auto"/>
              <w:rPr>
                <w:rFonts w:ascii="Times New Roman" w:hAnsi="Times New Roman" w:cs="Times New Roman"/>
                <w:lang w:val="en-US"/>
              </w:rPr>
            </w:pPr>
            <w:proofErr w:type="spellStart"/>
            <w:r w:rsidRPr="00C1598B">
              <w:rPr>
                <w:rFonts w:ascii="Times New Roman" w:hAnsi="Times New Roman" w:cs="Times New Roman"/>
                <w:color w:val="222222"/>
                <w:shd w:val="clear" w:color="auto" w:fill="FFFFFF"/>
              </w:rPr>
              <w:t>Yves</w:t>
            </w:r>
            <w:proofErr w:type="spellEnd"/>
            <w:r w:rsidRPr="00C1598B">
              <w:rPr>
                <w:rFonts w:ascii="Times New Roman" w:hAnsi="Times New Roman" w:cs="Times New Roman"/>
                <w:color w:val="222222"/>
                <w:shd w:val="clear" w:color="auto" w:fill="FFFFFF"/>
              </w:rPr>
              <w:t xml:space="preserve"> </w:t>
            </w:r>
            <w:proofErr w:type="spellStart"/>
            <w:r w:rsidRPr="00C1598B">
              <w:rPr>
                <w:rFonts w:ascii="Times New Roman" w:hAnsi="Times New Roman" w:cs="Times New Roman"/>
                <w:color w:val="222222"/>
                <w:shd w:val="clear" w:color="auto" w:fill="FFFFFF"/>
              </w:rPr>
              <w:t>Rocher</w:t>
            </w:r>
            <w:proofErr w:type="spellEnd"/>
          </w:p>
        </w:tc>
        <w:tc>
          <w:tcPr>
            <w:tcW w:w="900" w:type="dxa"/>
            <w:vAlign w:val="center"/>
          </w:tcPr>
          <w:p w:rsidR="00656FFE" w:rsidRPr="00C1598B" w:rsidRDefault="00656FFE" w:rsidP="00656FFE">
            <w:pPr>
              <w:spacing w:line="360" w:lineRule="auto"/>
              <w:jc w:val="center"/>
              <w:rPr>
                <w:rFonts w:ascii="Times New Roman" w:hAnsi="Times New Roman" w:cs="Times New Roman"/>
                <w:sz w:val="20"/>
                <w:szCs w:val="20"/>
              </w:rPr>
            </w:pPr>
            <w:r w:rsidRPr="00C1598B">
              <w:rPr>
                <w:rFonts w:ascii="Times New Roman" w:hAnsi="Times New Roman" w:cs="Times New Roman"/>
                <w:sz w:val="20"/>
                <w:szCs w:val="20"/>
              </w:rPr>
              <w:t>29,4%</w:t>
            </w:r>
          </w:p>
        </w:tc>
        <w:tc>
          <w:tcPr>
            <w:tcW w:w="1080" w:type="dxa"/>
            <w:vAlign w:val="center"/>
          </w:tcPr>
          <w:p w:rsidR="00656FFE" w:rsidRPr="00C1598B" w:rsidRDefault="00656FFE" w:rsidP="00656FFE">
            <w:pPr>
              <w:spacing w:line="360" w:lineRule="auto"/>
              <w:rPr>
                <w:rFonts w:ascii="Times New Roman" w:hAnsi="Times New Roman" w:cs="Times New Roman"/>
                <w:sz w:val="20"/>
                <w:szCs w:val="20"/>
              </w:rPr>
            </w:pPr>
            <w:r w:rsidRPr="00C1598B">
              <w:rPr>
                <w:rFonts w:ascii="Times New Roman" w:hAnsi="Times New Roman" w:cs="Times New Roman"/>
                <w:sz w:val="20"/>
                <w:szCs w:val="20"/>
              </w:rPr>
              <w:t>700-2900</w:t>
            </w:r>
          </w:p>
        </w:tc>
        <w:tc>
          <w:tcPr>
            <w:tcW w:w="990" w:type="dxa"/>
            <w:vAlign w:val="center"/>
          </w:tcPr>
          <w:p w:rsidR="00656FFE" w:rsidRPr="00C1598B" w:rsidRDefault="00656FFE" w:rsidP="00656FFE">
            <w:pPr>
              <w:spacing w:line="360" w:lineRule="auto"/>
              <w:jc w:val="center"/>
              <w:rPr>
                <w:rFonts w:ascii="Times New Roman" w:hAnsi="Times New Roman" w:cs="Times New Roman"/>
                <w:sz w:val="20"/>
                <w:szCs w:val="20"/>
              </w:rPr>
            </w:pPr>
            <w:r w:rsidRPr="00C1598B">
              <w:rPr>
                <w:rFonts w:ascii="Times New Roman" w:hAnsi="Times New Roman" w:cs="Times New Roman"/>
                <w:sz w:val="20"/>
                <w:szCs w:val="20"/>
              </w:rPr>
              <w:t>27 лет</w:t>
            </w:r>
          </w:p>
        </w:tc>
        <w:tc>
          <w:tcPr>
            <w:tcW w:w="1890" w:type="dxa"/>
            <w:vAlign w:val="center"/>
          </w:tcPr>
          <w:p w:rsidR="00656FFE" w:rsidRPr="00C1598B" w:rsidRDefault="00656FFE" w:rsidP="00656FFE">
            <w:pPr>
              <w:rPr>
                <w:rFonts w:ascii="Times New Roman" w:hAnsi="Times New Roman" w:cs="Times New Roman"/>
                <w:sz w:val="20"/>
                <w:szCs w:val="20"/>
              </w:rPr>
            </w:pPr>
            <w:r w:rsidRPr="00C1598B">
              <w:rPr>
                <w:rFonts w:ascii="Times New Roman" w:hAnsi="Times New Roman" w:cs="Times New Roman"/>
                <w:sz w:val="20"/>
                <w:szCs w:val="20"/>
              </w:rPr>
              <w:t>Натуральный состав (растительные масла и экстракты растений)</w:t>
            </w:r>
          </w:p>
        </w:tc>
        <w:tc>
          <w:tcPr>
            <w:tcW w:w="1440" w:type="dxa"/>
            <w:vAlign w:val="center"/>
          </w:tcPr>
          <w:p w:rsidR="00656FFE" w:rsidRPr="00C1598B" w:rsidRDefault="00656FFE" w:rsidP="00656FFE">
            <w:pPr>
              <w:rPr>
                <w:rFonts w:ascii="Times New Roman" w:hAnsi="Times New Roman" w:cs="Times New Roman"/>
                <w:sz w:val="20"/>
                <w:szCs w:val="20"/>
              </w:rPr>
            </w:pPr>
            <w:r w:rsidRPr="00C1598B">
              <w:rPr>
                <w:rFonts w:ascii="Times New Roman" w:hAnsi="Times New Roman" w:cs="Times New Roman"/>
                <w:sz w:val="20"/>
                <w:szCs w:val="20"/>
              </w:rPr>
              <w:t>1) Фирменные магазины</w:t>
            </w:r>
          </w:p>
          <w:p w:rsidR="00656FFE" w:rsidRPr="00C1598B" w:rsidRDefault="00656FFE" w:rsidP="00656FFE">
            <w:pPr>
              <w:rPr>
                <w:rFonts w:ascii="Times New Roman" w:hAnsi="Times New Roman" w:cs="Times New Roman"/>
                <w:sz w:val="20"/>
                <w:szCs w:val="20"/>
              </w:rPr>
            </w:pPr>
            <w:r w:rsidRPr="00C1598B">
              <w:rPr>
                <w:rFonts w:ascii="Times New Roman" w:hAnsi="Times New Roman" w:cs="Times New Roman"/>
                <w:sz w:val="20"/>
                <w:szCs w:val="20"/>
              </w:rPr>
              <w:t xml:space="preserve">2) </w:t>
            </w:r>
            <w:proofErr w:type="spellStart"/>
            <w:proofErr w:type="gramStart"/>
            <w:r w:rsidRPr="00C1598B">
              <w:rPr>
                <w:rFonts w:ascii="Times New Roman" w:hAnsi="Times New Roman" w:cs="Times New Roman"/>
                <w:sz w:val="20"/>
                <w:szCs w:val="20"/>
              </w:rPr>
              <w:t>Интернет-продажи</w:t>
            </w:r>
            <w:proofErr w:type="spellEnd"/>
            <w:proofErr w:type="gramEnd"/>
          </w:p>
        </w:tc>
        <w:tc>
          <w:tcPr>
            <w:tcW w:w="1440" w:type="dxa"/>
            <w:vAlign w:val="center"/>
          </w:tcPr>
          <w:p w:rsidR="00656FFE" w:rsidRPr="00C1598B" w:rsidRDefault="00656FFE" w:rsidP="00656FFE">
            <w:pPr>
              <w:rPr>
                <w:rFonts w:ascii="Times New Roman" w:hAnsi="Times New Roman" w:cs="Times New Roman"/>
                <w:sz w:val="20"/>
                <w:szCs w:val="20"/>
              </w:rPr>
            </w:pPr>
            <w:proofErr w:type="spellStart"/>
            <w:r w:rsidRPr="00C1598B">
              <w:rPr>
                <w:rFonts w:ascii="Times New Roman" w:hAnsi="Times New Roman" w:cs="Times New Roman"/>
                <w:sz w:val="20"/>
                <w:szCs w:val="20"/>
              </w:rPr>
              <w:t>Мидл-Маркет</w:t>
            </w:r>
            <w:proofErr w:type="spellEnd"/>
          </w:p>
        </w:tc>
        <w:tc>
          <w:tcPr>
            <w:tcW w:w="1260" w:type="dxa"/>
            <w:vAlign w:val="center"/>
          </w:tcPr>
          <w:p w:rsidR="00656FFE" w:rsidRPr="00C1598B" w:rsidRDefault="00656FFE" w:rsidP="00656FFE">
            <w:pPr>
              <w:rPr>
                <w:rFonts w:ascii="Times New Roman" w:hAnsi="Times New Roman" w:cs="Times New Roman"/>
                <w:sz w:val="20"/>
                <w:szCs w:val="20"/>
              </w:rPr>
            </w:pPr>
            <w:r w:rsidRPr="00C1598B">
              <w:rPr>
                <w:rFonts w:ascii="Times New Roman" w:hAnsi="Times New Roman" w:cs="Times New Roman"/>
                <w:sz w:val="20"/>
                <w:szCs w:val="20"/>
              </w:rPr>
              <w:t xml:space="preserve">8728 </w:t>
            </w:r>
            <w:proofErr w:type="spellStart"/>
            <w:proofErr w:type="gramStart"/>
            <w:r w:rsidRPr="00C1598B">
              <w:rPr>
                <w:rFonts w:ascii="Times New Roman" w:hAnsi="Times New Roman" w:cs="Times New Roman"/>
                <w:sz w:val="20"/>
                <w:szCs w:val="20"/>
              </w:rPr>
              <w:t>млн</w:t>
            </w:r>
            <w:proofErr w:type="spellEnd"/>
            <w:proofErr w:type="gramEnd"/>
            <w:r w:rsidRPr="00C1598B">
              <w:rPr>
                <w:rFonts w:ascii="Times New Roman" w:hAnsi="Times New Roman" w:cs="Times New Roman"/>
                <w:sz w:val="20"/>
                <w:szCs w:val="20"/>
              </w:rPr>
              <w:t xml:space="preserve"> рублей</w:t>
            </w:r>
          </w:p>
        </w:tc>
      </w:tr>
      <w:tr w:rsidR="00656FFE" w:rsidRPr="00C1598B" w:rsidTr="00656FFE">
        <w:tc>
          <w:tcPr>
            <w:tcW w:w="1278" w:type="dxa"/>
            <w:vAlign w:val="center"/>
          </w:tcPr>
          <w:p w:rsidR="00656FFE" w:rsidRPr="00C1598B" w:rsidRDefault="00656FFE" w:rsidP="00656FFE">
            <w:pPr>
              <w:spacing w:line="360" w:lineRule="auto"/>
              <w:rPr>
                <w:rFonts w:ascii="Times New Roman" w:hAnsi="Times New Roman" w:cs="Times New Roman"/>
                <w:lang w:val="en-US"/>
              </w:rPr>
            </w:pPr>
            <w:proofErr w:type="spellStart"/>
            <w:r w:rsidRPr="00C1598B">
              <w:rPr>
                <w:rFonts w:ascii="Times New Roman" w:hAnsi="Times New Roman" w:cs="Times New Roman"/>
                <w:lang w:val="en-US"/>
              </w:rPr>
              <w:t>L’Occitane</w:t>
            </w:r>
            <w:proofErr w:type="spellEnd"/>
          </w:p>
        </w:tc>
        <w:tc>
          <w:tcPr>
            <w:tcW w:w="900" w:type="dxa"/>
            <w:vAlign w:val="center"/>
          </w:tcPr>
          <w:p w:rsidR="00656FFE" w:rsidRPr="00C1598B" w:rsidRDefault="00656FFE" w:rsidP="00656FFE">
            <w:pPr>
              <w:spacing w:line="360" w:lineRule="auto"/>
              <w:jc w:val="center"/>
              <w:rPr>
                <w:rFonts w:ascii="Times New Roman" w:hAnsi="Times New Roman" w:cs="Times New Roman"/>
                <w:sz w:val="20"/>
                <w:szCs w:val="20"/>
              </w:rPr>
            </w:pPr>
            <w:r w:rsidRPr="00C1598B">
              <w:rPr>
                <w:rFonts w:ascii="Times New Roman" w:hAnsi="Times New Roman" w:cs="Times New Roman"/>
                <w:sz w:val="20"/>
                <w:szCs w:val="20"/>
              </w:rPr>
              <w:t>8,7%</w:t>
            </w:r>
          </w:p>
        </w:tc>
        <w:tc>
          <w:tcPr>
            <w:tcW w:w="1080" w:type="dxa"/>
            <w:vAlign w:val="center"/>
          </w:tcPr>
          <w:p w:rsidR="00656FFE" w:rsidRPr="00C1598B" w:rsidRDefault="00656FFE" w:rsidP="00656FFE">
            <w:pPr>
              <w:spacing w:line="360" w:lineRule="auto"/>
              <w:rPr>
                <w:rFonts w:ascii="Times New Roman" w:hAnsi="Times New Roman" w:cs="Times New Roman"/>
                <w:sz w:val="20"/>
                <w:szCs w:val="20"/>
              </w:rPr>
            </w:pPr>
            <w:r w:rsidRPr="00C1598B">
              <w:rPr>
                <w:rFonts w:ascii="Times New Roman" w:hAnsi="Times New Roman" w:cs="Times New Roman"/>
                <w:sz w:val="20"/>
                <w:szCs w:val="20"/>
                <w:lang w:val="en-US"/>
              </w:rPr>
              <w:t>2</w:t>
            </w:r>
            <w:r w:rsidRPr="00C1598B">
              <w:rPr>
                <w:rFonts w:ascii="Times New Roman" w:hAnsi="Times New Roman" w:cs="Times New Roman"/>
                <w:sz w:val="20"/>
                <w:szCs w:val="20"/>
              </w:rPr>
              <w:t>800</w:t>
            </w:r>
            <w:r w:rsidRPr="00C1598B">
              <w:rPr>
                <w:rFonts w:ascii="Times New Roman" w:hAnsi="Times New Roman" w:cs="Times New Roman"/>
                <w:sz w:val="20"/>
                <w:szCs w:val="20"/>
                <w:lang w:val="en-US"/>
              </w:rPr>
              <w:t>-</w:t>
            </w:r>
            <w:r w:rsidRPr="00C1598B">
              <w:rPr>
                <w:rFonts w:ascii="Times New Roman" w:hAnsi="Times New Roman" w:cs="Times New Roman"/>
                <w:sz w:val="20"/>
                <w:szCs w:val="20"/>
              </w:rPr>
              <w:t>8000</w:t>
            </w:r>
          </w:p>
        </w:tc>
        <w:tc>
          <w:tcPr>
            <w:tcW w:w="990" w:type="dxa"/>
            <w:vAlign w:val="center"/>
          </w:tcPr>
          <w:p w:rsidR="00656FFE" w:rsidRPr="00C1598B" w:rsidRDefault="00656FFE" w:rsidP="00656FFE">
            <w:pPr>
              <w:spacing w:line="360" w:lineRule="auto"/>
              <w:jc w:val="center"/>
              <w:rPr>
                <w:rFonts w:ascii="Times New Roman" w:hAnsi="Times New Roman" w:cs="Times New Roman"/>
                <w:sz w:val="20"/>
                <w:szCs w:val="20"/>
              </w:rPr>
            </w:pPr>
            <w:r w:rsidRPr="00C1598B">
              <w:rPr>
                <w:rFonts w:ascii="Times New Roman" w:hAnsi="Times New Roman" w:cs="Times New Roman"/>
                <w:sz w:val="20"/>
                <w:szCs w:val="20"/>
              </w:rPr>
              <w:t>10 лет</w:t>
            </w:r>
          </w:p>
        </w:tc>
        <w:tc>
          <w:tcPr>
            <w:tcW w:w="1890" w:type="dxa"/>
            <w:vAlign w:val="center"/>
          </w:tcPr>
          <w:p w:rsidR="00656FFE" w:rsidRPr="00C1598B" w:rsidRDefault="00656FFE" w:rsidP="00656FFE">
            <w:pPr>
              <w:rPr>
                <w:rFonts w:ascii="Times New Roman" w:hAnsi="Times New Roman" w:cs="Times New Roman"/>
                <w:sz w:val="20"/>
                <w:szCs w:val="20"/>
              </w:rPr>
            </w:pPr>
            <w:r w:rsidRPr="00C1598B">
              <w:rPr>
                <w:rFonts w:ascii="Times New Roman" w:hAnsi="Times New Roman" w:cs="Times New Roman"/>
                <w:sz w:val="20"/>
                <w:szCs w:val="20"/>
              </w:rPr>
              <w:t>Натуральный состав (растительные масла и экстракты растений)</w:t>
            </w:r>
          </w:p>
        </w:tc>
        <w:tc>
          <w:tcPr>
            <w:tcW w:w="1440" w:type="dxa"/>
            <w:vAlign w:val="center"/>
          </w:tcPr>
          <w:p w:rsidR="00656FFE" w:rsidRPr="00C1598B" w:rsidRDefault="00656FFE" w:rsidP="00656FFE">
            <w:pPr>
              <w:rPr>
                <w:rFonts w:ascii="Times New Roman" w:hAnsi="Times New Roman" w:cs="Times New Roman"/>
                <w:sz w:val="20"/>
                <w:szCs w:val="20"/>
              </w:rPr>
            </w:pPr>
            <w:r w:rsidRPr="00C1598B">
              <w:rPr>
                <w:rFonts w:ascii="Times New Roman" w:hAnsi="Times New Roman" w:cs="Times New Roman"/>
                <w:sz w:val="20"/>
                <w:szCs w:val="20"/>
              </w:rPr>
              <w:t>1) Фирменные магазины</w:t>
            </w:r>
          </w:p>
          <w:p w:rsidR="00656FFE" w:rsidRPr="00C1598B" w:rsidRDefault="00656FFE" w:rsidP="00656FFE">
            <w:pPr>
              <w:rPr>
                <w:rFonts w:ascii="Times New Roman" w:hAnsi="Times New Roman" w:cs="Times New Roman"/>
                <w:sz w:val="20"/>
                <w:szCs w:val="20"/>
              </w:rPr>
            </w:pPr>
            <w:r w:rsidRPr="00C1598B">
              <w:rPr>
                <w:rFonts w:ascii="Times New Roman" w:hAnsi="Times New Roman" w:cs="Times New Roman"/>
                <w:sz w:val="20"/>
                <w:szCs w:val="20"/>
              </w:rPr>
              <w:t xml:space="preserve">2) </w:t>
            </w:r>
            <w:proofErr w:type="spellStart"/>
            <w:proofErr w:type="gramStart"/>
            <w:r w:rsidRPr="00C1598B">
              <w:rPr>
                <w:rFonts w:ascii="Times New Roman" w:hAnsi="Times New Roman" w:cs="Times New Roman"/>
                <w:sz w:val="20"/>
                <w:szCs w:val="20"/>
              </w:rPr>
              <w:t>Интернет-продажи</w:t>
            </w:r>
            <w:proofErr w:type="spellEnd"/>
            <w:proofErr w:type="gramEnd"/>
          </w:p>
        </w:tc>
        <w:tc>
          <w:tcPr>
            <w:tcW w:w="1440" w:type="dxa"/>
            <w:vAlign w:val="center"/>
          </w:tcPr>
          <w:p w:rsidR="00656FFE" w:rsidRPr="00C1598B" w:rsidRDefault="00656FFE" w:rsidP="00656FFE">
            <w:pPr>
              <w:rPr>
                <w:rFonts w:ascii="Times New Roman" w:hAnsi="Times New Roman" w:cs="Times New Roman"/>
                <w:sz w:val="20"/>
                <w:szCs w:val="20"/>
              </w:rPr>
            </w:pPr>
            <w:r w:rsidRPr="00C1598B">
              <w:rPr>
                <w:rFonts w:ascii="Times New Roman" w:hAnsi="Times New Roman" w:cs="Times New Roman"/>
                <w:sz w:val="20"/>
                <w:szCs w:val="20"/>
              </w:rPr>
              <w:t>Премиальный бренд</w:t>
            </w:r>
          </w:p>
        </w:tc>
        <w:tc>
          <w:tcPr>
            <w:tcW w:w="1260" w:type="dxa"/>
            <w:vAlign w:val="center"/>
          </w:tcPr>
          <w:p w:rsidR="00656FFE" w:rsidRPr="00C1598B" w:rsidRDefault="00656FFE" w:rsidP="00656FFE">
            <w:pPr>
              <w:rPr>
                <w:rFonts w:ascii="Times New Roman" w:hAnsi="Times New Roman" w:cs="Times New Roman"/>
                <w:sz w:val="20"/>
                <w:szCs w:val="20"/>
              </w:rPr>
            </w:pPr>
            <w:r w:rsidRPr="00C1598B">
              <w:rPr>
                <w:rFonts w:ascii="Times New Roman" w:hAnsi="Times New Roman" w:cs="Times New Roman"/>
                <w:sz w:val="20"/>
                <w:szCs w:val="20"/>
              </w:rPr>
              <w:t xml:space="preserve">2570 </w:t>
            </w:r>
            <w:proofErr w:type="spellStart"/>
            <w:proofErr w:type="gramStart"/>
            <w:r w:rsidRPr="00C1598B">
              <w:rPr>
                <w:rFonts w:ascii="Times New Roman" w:hAnsi="Times New Roman" w:cs="Times New Roman"/>
                <w:sz w:val="20"/>
                <w:szCs w:val="20"/>
              </w:rPr>
              <w:t>млн</w:t>
            </w:r>
            <w:proofErr w:type="spellEnd"/>
            <w:proofErr w:type="gramEnd"/>
            <w:r w:rsidRPr="00C1598B">
              <w:rPr>
                <w:rFonts w:ascii="Times New Roman" w:hAnsi="Times New Roman" w:cs="Times New Roman"/>
                <w:sz w:val="20"/>
                <w:szCs w:val="20"/>
              </w:rPr>
              <w:t xml:space="preserve"> рублей</w:t>
            </w:r>
          </w:p>
        </w:tc>
      </w:tr>
      <w:tr w:rsidR="00656FFE" w:rsidRPr="00C1598B" w:rsidTr="00656FFE">
        <w:tc>
          <w:tcPr>
            <w:tcW w:w="1278" w:type="dxa"/>
            <w:vAlign w:val="center"/>
          </w:tcPr>
          <w:p w:rsidR="00656FFE" w:rsidRPr="00C1598B" w:rsidRDefault="00656FFE" w:rsidP="00656FFE">
            <w:pPr>
              <w:spacing w:line="360" w:lineRule="auto"/>
              <w:rPr>
                <w:rFonts w:ascii="Times New Roman" w:hAnsi="Times New Roman" w:cs="Times New Roman"/>
                <w:lang w:val="en-US"/>
              </w:rPr>
            </w:pPr>
            <w:r w:rsidRPr="00C1598B">
              <w:rPr>
                <w:rFonts w:ascii="Times New Roman" w:hAnsi="Times New Roman" w:cs="Times New Roman"/>
                <w:lang w:val="en-US"/>
              </w:rPr>
              <w:t>LUSH</w:t>
            </w:r>
          </w:p>
        </w:tc>
        <w:tc>
          <w:tcPr>
            <w:tcW w:w="900" w:type="dxa"/>
            <w:vAlign w:val="center"/>
          </w:tcPr>
          <w:p w:rsidR="00656FFE" w:rsidRPr="00C1598B" w:rsidRDefault="00656FFE" w:rsidP="00656FFE">
            <w:pPr>
              <w:spacing w:line="360" w:lineRule="auto"/>
              <w:jc w:val="center"/>
              <w:rPr>
                <w:rFonts w:ascii="Times New Roman" w:hAnsi="Times New Roman" w:cs="Times New Roman"/>
                <w:sz w:val="20"/>
                <w:szCs w:val="20"/>
              </w:rPr>
            </w:pPr>
            <w:r w:rsidRPr="00C1598B">
              <w:rPr>
                <w:rFonts w:ascii="Times New Roman" w:hAnsi="Times New Roman" w:cs="Times New Roman"/>
                <w:sz w:val="20"/>
                <w:szCs w:val="20"/>
              </w:rPr>
              <w:t>3,8%</w:t>
            </w:r>
          </w:p>
        </w:tc>
        <w:tc>
          <w:tcPr>
            <w:tcW w:w="1080" w:type="dxa"/>
            <w:vAlign w:val="center"/>
          </w:tcPr>
          <w:p w:rsidR="00656FFE" w:rsidRPr="00C1598B" w:rsidRDefault="00656FFE" w:rsidP="00656FFE">
            <w:pPr>
              <w:spacing w:line="360" w:lineRule="auto"/>
              <w:rPr>
                <w:rFonts w:ascii="Times New Roman" w:hAnsi="Times New Roman" w:cs="Times New Roman"/>
                <w:sz w:val="20"/>
                <w:szCs w:val="20"/>
              </w:rPr>
            </w:pPr>
            <w:r w:rsidRPr="00C1598B">
              <w:rPr>
                <w:rFonts w:ascii="Times New Roman" w:hAnsi="Times New Roman" w:cs="Times New Roman"/>
                <w:sz w:val="20"/>
                <w:szCs w:val="20"/>
              </w:rPr>
              <w:t>700-1300</w:t>
            </w:r>
          </w:p>
        </w:tc>
        <w:tc>
          <w:tcPr>
            <w:tcW w:w="990" w:type="dxa"/>
            <w:vAlign w:val="center"/>
          </w:tcPr>
          <w:p w:rsidR="00656FFE" w:rsidRPr="00C1598B" w:rsidRDefault="00656FFE" w:rsidP="00656FFE">
            <w:pPr>
              <w:spacing w:line="360" w:lineRule="auto"/>
              <w:jc w:val="center"/>
              <w:rPr>
                <w:rFonts w:ascii="Times New Roman" w:hAnsi="Times New Roman" w:cs="Times New Roman"/>
                <w:sz w:val="20"/>
                <w:szCs w:val="20"/>
              </w:rPr>
            </w:pPr>
            <w:r w:rsidRPr="00C1598B">
              <w:rPr>
                <w:rFonts w:ascii="Times New Roman" w:hAnsi="Times New Roman" w:cs="Times New Roman"/>
                <w:sz w:val="20"/>
                <w:szCs w:val="20"/>
              </w:rPr>
              <w:t>15 лет</w:t>
            </w:r>
          </w:p>
        </w:tc>
        <w:tc>
          <w:tcPr>
            <w:tcW w:w="1890" w:type="dxa"/>
            <w:vAlign w:val="center"/>
          </w:tcPr>
          <w:p w:rsidR="00656FFE" w:rsidRPr="00C1598B" w:rsidRDefault="00656FFE" w:rsidP="00656FFE">
            <w:pPr>
              <w:rPr>
                <w:rFonts w:ascii="Times New Roman" w:hAnsi="Times New Roman" w:cs="Times New Roman"/>
                <w:sz w:val="20"/>
                <w:szCs w:val="20"/>
              </w:rPr>
            </w:pPr>
            <w:r w:rsidRPr="00C1598B">
              <w:rPr>
                <w:rFonts w:ascii="Times New Roman" w:hAnsi="Times New Roman" w:cs="Times New Roman"/>
                <w:sz w:val="20"/>
                <w:szCs w:val="20"/>
              </w:rPr>
              <w:t>Натуральный состав (растительные масла и экстракты растений)</w:t>
            </w:r>
          </w:p>
        </w:tc>
        <w:tc>
          <w:tcPr>
            <w:tcW w:w="1440" w:type="dxa"/>
            <w:vAlign w:val="center"/>
          </w:tcPr>
          <w:p w:rsidR="00656FFE" w:rsidRPr="00C1598B" w:rsidRDefault="00656FFE" w:rsidP="00656FFE">
            <w:pPr>
              <w:rPr>
                <w:rFonts w:ascii="Times New Roman" w:hAnsi="Times New Roman" w:cs="Times New Roman"/>
                <w:sz w:val="20"/>
                <w:szCs w:val="20"/>
              </w:rPr>
            </w:pPr>
            <w:r w:rsidRPr="00C1598B">
              <w:rPr>
                <w:rFonts w:ascii="Times New Roman" w:hAnsi="Times New Roman" w:cs="Times New Roman"/>
                <w:sz w:val="20"/>
                <w:szCs w:val="20"/>
              </w:rPr>
              <w:t>1) Фирменные магазины</w:t>
            </w:r>
          </w:p>
          <w:p w:rsidR="00656FFE" w:rsidRPr="00C1598B" w:rsidRDefault="00656FFE" w:rsidP="00656FFE">
            <w:pPr>
              <w:rPr>
                <w:rFonts w:ascii="Times New Roman" w:hAnsi="Times New Roman" w:cs="Times New Roman"/>
                <w:sz w:val="20"/>
                <w:szCs w:val="20"/>
              </w:rPr>
            </w:pPr>
            <w:r w:rsidRPr="00C1598B">
              <w:rPr>
                <w:rFonts w:ascii="Times New Roman" w:hAnsi="Times New Roman" w:cs="Times New Roman"/>
                <w:sz w:val="20"/>
                <w:szCs w:val="20"/>
              </w:rPr>
              <w:t xml:space="preserve">2) </w:t>
            </w:r>
            <w:proofErr w:type="spellStart"/>
            <w:proofErr w:type="gramStart"/>
            <w:r w:rsidRPr="00C1598B">
              <w:rPr>
                <w:rFonts w:ascii="Times New Roman" w:hAnsi="Times New Roman" w:cs="Times New Roman"/>
                <w:sz w:val="20"/>
                <w:szCs w:val="20"/>
              </w:rPr>
              <w:t>Интернет-продажи</w:t>
            </w:r>
            <w:proofErr w:type="spellEnd"/>
            <w:proofErr w:type="gramEnd"/>
          </w:p>
        </w:tc>
        <w:tc>
          <w:tcPr>
            <w:tcW w:w="1440" w:type="dxa"/>
            <w:vAlign w:val="center"/>
          </w:tcPr>
          <w:p w:rsidR="00656FFE" w:rsidRPr="00C1598B" w:rsidRDefault="00656FFE" w:rsidP="00656FFE">
            <w:pPr>
              <w:rPr>
                <w:rFonts w:ascii="Times New Roman" w:hAnsi="Times New Roman" w:cs="Times New Roman"/>
                <w:sz w:val="20"/>
                <w:szCs w:val="20"/>
              </w:rPr>
            </w:pPr>
            <w:proofErr w:type="spellStart"/>
            <w:r w:rsidRPr="00C1598B">
              <w:rPr>
                <w:rFonts w:ascii="Times New Roman" w:hAnsi="Times New Roman" w:cs="Times New Roman"/>
                <w:sz w:val="20"/>
                <w:szCs w:val="20"/>
              </w:rPr>
              <w:t>Мидл-Маркет</w:t>
            </w:r>
            <w:proofErr w:type="spellEnd"/>
          </w:p>
        </w:tc>
        <w:tc>
          <w:tcPr>
            <w:tcW w:w="1260" w:type="dxa"/>
            <w:vAlign w:val="center"/>
          </w:tcPr>
          <w:p w:rsidR="00656FFE" w:rsidRPr="00C1598B" w:rsidRDefault="00656FFE" w:rsidP="00656FFE">
            <w:pPr>
              <w:rPr>
                <w:rFonts w:ascii="Times New Roman" w:hAnsi="Times New Roman" w:cs="Times New Roman"/>
                <w:sz w:val="20"/>
                <w:szCs w:val="20"/>
              </w:rPr>
            </w:pPr>
            <w:r w:rsidRPr="00C1598B">
              <w:rPr>
                <w:rFonts w:ascii="Times New Roman" w:hAnsi="Times New Roman" w:cs="Times New Roman"/>
                <w:sz w:val="20"/>
                <w:szCs w:val="20"/>
              </w:rPr>
              <w:t xml:space="preserve">1127 </w:t>
            </w:r>
            <w:proofErr w:type="spellStart"/>
            <w:proofErr w:type="gramStart"/>
            <w:r w:rsidRPr="00C1598B">
              <w:rPr>
                <w:rFonts w:ascii="Times New Roman" w:hAnsi="Times New Roman" w:cs="Times New Roman"/>
                <w:sz w:val="20"/>
                <w:szCs w:val="20"/>
              </w:rPr>
              <w:t>млн</w:t>
            </w:r>
            <w:proofErr w:type="spellEnd"/>
            <w:proofErr w:type="gramEnd"/>
            <w:r w:rsidRPr="00C1598B">
              <w:rPr>
                <w:rFonts w:ascii="Times New Roman" w:hAnsi="Times New Roman" w:cs="Times New Roman"/>
                <w:sz w:val="20"/>
                <w:szCs w:val="20"/>
              </w:rPr>
              <w:t xml:space="preserve"> рублей</w:t>
            </w:r>
          </w:p>
        </w:tc>
      </w:tr>
      <w:tr w:rsidR="00656FFE" w:rsidRPr="00C1598B" w:rsidTr="00656FFE">
        <w:tc>
          <w:tcPr>
            <w:tcW w:w="1278" w:type="dxa"/>
            <w:vAlign w:val="center"/>
          </w:tcPr>
          <w:p w:rsidR="00656FFE" w:rsidRPr="00C1598B" w:rsidRDefault="00656FFE" w:rsidP="00656FFE">
            <w:pPr>
              <w:spacing w:line="360" w:lineRule="auto"/>
              <w:rPr>
                <w:rFonts w:ascii="Times New Roman" w:hAnsi="Times New Roman" w:cs="Times New Roman"/>
                <w:lang w:val="en-US"/>
              </w:rPr>
            </w:pPr>
            <w:proofErr w:type="spellStart"/>
            <w:r w:rsidRPr="00C1598B">
              <w:rPr>
                <w:rFonts w:ascii="Times New Roman" w:hAnsi="Times New Roman" w:cs="Times New Roman"/>
                <w:lang w:val="en-US"/>
              </w:rPr>
              <w:t>Weleda</w:t>
            </w:r>
            <w:proofErr w:type="spellEnd"/>
          </w:p>
        </w:tc>
        <w:tc>
          <w:tcPr>
            <w:tcW w:w="900" w:type="dxa"/>
            <w:vAlign w:val="center"/>
          </w:tcPr>
          <w:p w:rsidR="00656FFE" w:rsidRPr="00C1598B" w:rsidRDefault="00656FFE" w:rsidP="00656FFE">
            <w:pPr>
              <w:spacing w:line="360" w:lineRule="auto"/>
              <w:jc w:val="center"/>
              <w:rPr>
                <w:rFonts w:ascii="Times New Roman" w:hAnsi="Times New Roman" w:cs="Times New Roman"/>
                <w:sz w:val="20"/>
                <w:szCs w:val="20"/>
              </w:rPr>
            </w:pPr>
            <w:r w:rsidRPr="00C1598B">
              <w:rPr>
                <w:rFonts w:ascii="Times New Roman" w:hAnsi="Times New Roman" w:cs="Times New Roman"/>
                <w:sz w:val="20"/>
                <w:szCs w:val="20"/>
              </w:rPr>
              <w:t>0,6%</w:t>
            </w:r>
          </w:p>
        </w:tc>
        <w:tc>
          <w:tcPr>
            <w:tcW w:w="1080" w:type="dxa"/>
            <w:vAlign w:val="center"/>
          </w:tcPr>
          <w:p w:rsidR="00656FFE" w:rsidRPr="00C1598B" w:rsidRDefault="00656FFE" w:rsidP="00656FFE">
            <w:pPr>
              <w:spacing w:line="360" w:lineRule="auto"/>
              <w:rPr>
                <w:rFonts w:ascii="Times New Roman" w:hAnsi="Times New Roman" w:cs="Times New Roman"/>
                <w:sz w:val="20"/>
                <w:szCs w:val="20"/>
              </w:rPr>
            </w:pPr>
            <w:r w:rsidRPr="00C1598B">
              <w:rPr>
                <w:rFonts w:ascii="Times New Roman" w:hAnsi="Times New Roman" w:cs="Times New Roman"/>
                <w:sz w:val="20"/>
                <w:szCs w:val="20"/>
              </w:rPr>
              <w:t>1000-2240</w:t>
            </w:r>
          </w:p>
        </w:tc>
        <w:tc>
          <w:tcPr>
            <w:tcW w:w="990" w:type="dxa"/>
            <w:vAlign w:val="center"/>
          </w:tcPr>
          <w:p w:rsidR="00656FFE" w:rsidRPr="00C1598B" w:rsidRDefault="00656FFE" w:rsidP="00656FFE">
            <w:pPr>
              <w:spacing w:line="360" w:lineRule="auto"/>
              <w:jc w:val="center"/>
              <w:rPr>
                <w:rFonts w:ascii="Times New Roman" w:hAnsi="Times New Roman" w:cs="Times New Roman"/>
                <w:sz w:val="20"/>
                <w:szCs w:val="20"/>
              </w:rPr>
            </w:pPr>
            <w:r w:rsidRPr="00C1598B">
              <w:rPr>
                <w:rFonts w:ascii="Times New Roman" w:hAnsi="Times New Roman" w:cs="Times New Roman"/>
                <w:sz w:val="20"/>
                <w:szCs w:val="20"/>
                <w:lang w:val="en-US"/>
              </w:rPr>
              <w:t xml:space="preserve">5 </w:t>
            </w:r>
            <w:r w:rsidRPr="00C1598B">
              <w:rPr>
                <w:rFonts w:ascii="Times New Roman" w:hAnsi="Times New Roman" w:cs="Times New Roman"/>
                <w:sz w:val="20"/>
                <w:szCs w:val="20"/>
              </w:rPr>
              <w:t>лет</w:t>
            </w:r>
          </w:p>
        </w:tc>
        <w:tc>
          <w:tcPr>
            <w:tcW w:w="1890" w:type="dxa"/>
            <w:vAlign w:val="center"/>
          </w:tcPr>
          <w:p w:rsidR="00656FFE" w:rsidRPr="00C1598B" w:rsidRDefault="00656FFE" w:rsidP="00656FFE">
            <w:pPr>
              <w:rPr>
                <w:rFonts w:ascii="Times New Roman" w:hAnsi="Times New Roman" w:cs="Times New Roman"/>
                <w:sz w:val="20"/>
                <w:szCs w:val="20"/>
              </w:rPr>
            </w:pPr>
            <w:r w:rsidRPr="00C1598B">
              <w:rPr>
                <w:rFonts w:ascii="Times New Roman" w:hAnsi="Times New Roman" w:cs="Times New Roman"/>
                <w:sz w:val="20"/>
                <w:szCs w:val="20"/>
              </w:rPr>
              <w:t>Натуральный состав (растительные масла и экстракты растений)</w:t>
            </w:r>
          </w:p>
        </w:tc>
        <w:tc>
          <w:tcPr>
            <w:tcW w:w="1440" w:type="dxa"/>
            <w:vAlign w:val="center"/>
          </w:tcPr>
          <w:p w:rsidR="00656FFE" w:rsidRPr="00C1598B" w:rsidRDefault="00656FFE" w:rsidP="00656FFE">
            <w:pPr>
              <w:rPr>
                <w:rFonts w:ascii="Times New Roman" w:hAnsi="Times New Roman" w:cs="Times New Roman"/>
                <w:sz w:val="20"/>
                <w:szCs w:val="20"/>
              </w:rPr>
            </w:pPr>
            <w:r w:rsidRPr="00C1598B">
              <w:rPr>
                <w:rFonts w:ascii="Times New Roman" w:hAnsi="Times New Roman" w:cs="Times New Roman"/>
                <w:sz w:val="20"/>
                <w:szCs w:val="20"/>
              </w:rPr>
              <w:t xml:space="preserve">1) </w:t>
            </w:r>
            <w:proofErr w:type="spellStart"/>
            <w:proofErr w:type="gramStart"/>
            <w:r w:rsidRPr="00C1598B">
              <w:rPr>
                <w:rFonts w:ascii="Times New Roman" w:hAnsi="Times New Roman" w:cs="Times New Roman"/>
                <w:sz w:val="20"/>
                <w:szCs w:val="20"/>
              </w:rPr>
              <w:t>интернет-продажи</w:t>
            </w:r>
            <w:proofErr w:type="spellEnd"/>
            <w:proofErr w:type="gramEnd"/>
          </w:p>
        </w:tc>
        <w:tc>
          <w:tcPr>
            <w:tcW w:w="1440" w:type="dxa"/>
            <w:vAlign w:val="center"/>
          </w:tcPr>
          <w:p w:rsidR="00656FFE" w:rsidRPr="00C1598B" w:rsidRDefault="00656FFE" w:rsidP="00656FFE">
            <w:pPr>
              <w:rPr>
                <w:rFonts w:ascii="Times New Roman" w:hAnsi="Times New Roman" w:cs="Times New Roman"/>
                <w:sz w:val="20"/>
                <w:szCs w:val="20"/>
              </w:rPr>
            </w:pPr>
            <w:r w:rsidRPr="00C1598B">
              <w:rPr>
                <w:rFonts w:ascii="Times New Roman" w:hAnsi="Times New Roman" w:cs="Times New Roman"/>
                <w:sz w:val="20"/>
                <w:szCs w:val="20"/>
              </w:rPr>
              <w:t>Премиальный бренд</w:t>
            </w:r>
          </w:p>
        </w:tc>
        <w:tc>
          <w:tcPr>
            <w:tcW w:w="1260" w:type="dxa"/>
            <w:vAlign w:val="center"/>
          </w:tcPr>
          <w:p w:rsidR="00656FFE" w:rsidRPr="00C1598B" w:rsidRDefault="00656FFE" w:rsidP="00656FFE">
            <w:pPr>
              <w:rPr>
                <w:rFonts w:ascii="Times New Roman" w:hAnsi="Times New Roman" w:cs="Times New Roman"/>
                <w:sz w:val="20"/>
                <w:szCs w:val="20"/>
              </w:rPr>
            </w:pPr>
            <w:r w:rsidRPr="00C1598B">
              <w:rPr>
                <w:rFonts w:ascii="Times New Roman" w:hAnsi="Times New Roman" w:cs="Times New Roman"/>
                <w:sz w:val="20"/>
                <w:szCs w:val="20"/>
              </w:rPr>
              <w:t xml:space="preserve">190 </w:t>
            </w:r>
            <w:proofErr w:type="spellStart"/>
            <w:proofErr w:type="gramStart"/>
            <w:r w:rsidRPr="00C1598B">
              <w:rPr>
                <w:rFonts w:ascii="Times New Roman" w:hAnsi="Times New Roman" w:cs="Times New Roman"/>
                <w:sz w:val="20"/>
                <w:szCs w:val="20"/>
              </w:rPr>
              <w:t>млн</w:t>
            </w:r>
            <w:proofErr w:type="spellEnd"/>
            <w:proofErr w:type="gramEnd"/>
            <w:r w:rsidRPr="00C1598B">
              <w:rPr>
                <w:rFonts w:ascii="Times New Roman" w:hAnsi="Times New Roman" w:cs="Times New Roman"/>
                <w:sz w:val="20"/>
                <w:szCs w:val="20"/>
              </w:rPr>
              <w:t xml:space="preserve"> рублей</w:t>
            </w:r>
          </w:p>
        </w:tc>
      </w:tr>
      <w:tr w:rsidR="00656FFE" w:rsidRPr="00C1598B" w:rsidTr="00656FFE">
        <w:tc>
          <w:tcPr>
            <w:tcW w:w="1278" w:type="dxa"/>
            <w:vAlign w:val="center"/>
          </w:tcPr>
          <w:p w:rsidR="00656FFE" w:rsidRPr="00C1598B" w:rsidRDefault="00656FFE" w:rsidP="00656FFE">
            <w:pPr>
              <w:spacing w:line="360" w:lineRule="auto"/>
              <w:rPr>
                <w:rFonts w:ascii="Times New Roman" w:hAnsi="Times New Roman" w:cs="Times New Roman"/>
                <w:lang w:val="en-US"/>
              </w:rPr>
            </w:pPr>
            <w:proofErr w:type="spellStart"/>
            <w:r w:rsidRPr="00C1598B">
              <w:rPr>
                <w:rFonts w:ascii="Times New Roman" w:hAnsi="Times New Roman" w:cs="Times New Roman"/>
                <w:lang w:val="en-US"/>
              </w:rPr>
              <w:t>Melvita</w:t>
            </w:r>
            <w:proofErr w:type="spellEnd"/>
          </w:p>
        </w:tc>
        <w:tc>
          <w:tcPr>
            <w:tcW w:w="900" w:type="dxa"/>
            <w:vAlign w:val="center"/>
          </w:tcPr>
          <w:p w:rsidR="00656FFE" w:rsidRPr="00C1598B" w:rsidRDefault="00656FFE" w:rsidP="00656FFE">
            <w:pPr>
              <w:spacing w:line="360" w:lineRule="auto"/>
              <w:jc w:val="center"/>
              <w:rPr>
                <w:rFonts w:ascii="Times New Roman" w:hAnsi="Times New Roman" w:cs="Times New Roman"/>
                <w:sz w:val="20"/>
                <w:szCs w:val="20"/>
              </w:rPr>
            </w:pPr>
            <w:r w:rsidRPr="00C1598B">
              <w:rPr>
                <w:rFonts w:ascii="Times New Roman" w:hAnsi="Times New Roman" w:cs="Times New Roman"/>
                <w:sz w:val="20"/>
                <w:szCs w:val="20"/>
              </w:rPr>
              <w:t>0,4%</w:t>
            </w:r>
          </w:p>
        </w:tc>
        <w:tc>
          <w:tcPr>
            <w:tcW w:w="1080" w:type="dxa"/>
            <w:vAlign w:val="center"/>
          </w:tcPr>
          <w:p w:rsidR="00656FFE" w:rsidRPr="00C1598B" w:rsidRDefault="00656FFE" w:rsidP="00656FFE">
            <w:pPr>
              <w:spacing w:line="360" w:lineRule="auto"/>
              <w:jc w:val="center"/>
              <w:rPr>
                <w:rFonts w:ascii="Times New Roman" w:hAnsi="Times New Roman" w:cs="Times New Roman"/>
                <w:sz w:val="20"/>
                <w:szCs w:val="20"/>
                <w:lang w:val="en-US"/>
              </w:rPr>
            </w:pPr>
            <w:r w:rsidRPr="00C1598B">
              <w:rPr>
                <w:rFonts w:ascii="Times New Roman" w:hAnsi="Times New Roman" w:cs="Times New Roman"/>
                <w:sz w:val="20"/>
                <w:szCs w:val="20"/>
              </w:rPr>
              <w:t>1100-5200</w:t>
            </w:r>
          </w:p>
        </w:tc>
        <w:tc>
          <w:tcPr>
            <w:tcW w:w="990" w:type="dxa"/>
            <w:vAlign w:val="center"/>
          </w:tcPr>
          <w:p w:rsidR="00656FFE" w:rsidRPr="00C1598B" w:rsidRDefault="00656FFE" w:rsidP="00656FFE">
            <w:pPr>
              <w:spacing w:line="360" w:lineRule="auto"/>
              <w:jc w:val="center"/>
              <w:rPr>
                <w:rFonts w:ascii="Times New Roman" w:hAnsi="Times New Roman" w:cs="Times New Roman"/>
                <w:sz w:val="20"/>
                <w:szCs w:val="20"/>
              </w:rPr>
            </w:pPr>
            <w:r w:rsidRPr="00C1598B">
              <w:rPr>
                <w:rFonts w:ascii="Times New Roman" w:hAnsi="Times New Roman" w:cs="Times New Roman"/>
                <w:sz w:val="20"/>
                <w:szCs w:val="20"/>
              </w:rPr>
              <w:t>5 лет</w:t>
            </w:r>
          </w:p>
        </w:tc>
        <w:tc>
          <w:tcPr>
            <w:tcW w:w="1890" w:type="dxa"/>
            <w:vAlign w:val="center"/>
          </w:tcPr>
          <w:p w:rsidR="00656FFE" w:rsidRPr="00C1598B" w:rsidRDefault="00656FFE" w:rsidP="00656FFE">
            <w:pPr>
              <w:rPr>
                <w:rFonts w:ascii="Times New Roman" w:hAnsi="Times New Roman" w:cs="Times New Roman"/>
                <w:sz w:val="20"/>
                <w:szCs w:val="20"/>
              </w:rPr>
            </w:pPr>
            <w:r w:rsidRPr="00C1598B">
              <w:rPr>
                <w:rFonts w:ascii="Times New Roman" w:hAnsi="Times New Roman" w:cs="Times New Roman"/>
                <w:sz w:val="20"/>
                <w:szCs w:val="20"/>
              </w:rPr>
              <w:t>Натуральный состав (Мед – основа)</w:t>
            </w:r>
          </w:p>
        </w:tc>
        <w:tc>
          <w:tcPr>
            <w:tcW w:w="1440" w:type="dxa"/>
            <w:vAlign w:val="center"/>
          </w:tcPr>
          <w:p w:rsidR="00656FFE" w:rsidRPr="00C1598B" w:rsidRDefault="00656FFE" w:rsidP="00656FFE">
            <w:pPr>
              <w:rPr>
                <w:rFonts w:ascii="Times New Roman" w:hAnsi="Times New Roman" w:cs="Times New Roman"/>
                <w:sz w:val="20"/>
                <w:szCs w:val="20"/>
              </w:rPr>
            </w:pPr>
            <w:r w:rsidRPr="00C1598B">
              <w:rPr>
                <w:rFonts w:ascii="Times New Roman" w:hAnsi="Times New Roman" w:cs="Times New Roman"/>
                <w:sz w:val="20"/>
                <w:szCs w:val="20"/>
              </w:rPr>
              <w:t>1) Продажи через посредников</w:t>
            </w:r>
          </w:p>
          <w:p w:rsidR="00656FFE" w:rsidRPr="00C1598B" w:rsidRDefault="00656FFE" w:rsidP="00656FFE">
            <w:pPr>
              <w:rPr>
                <w:rFonts w:ascii="Times New Roman" w:hAnsi="Times New Roman" w:cs="Times New Roman"/>
                <w:sz w:val="20"/>
                <w:szCs w:val="20"/>
              </w:rPr>
            </w:pPr>
            <w:r w:rsidRPr="00C1598B">
              <w:rPr>
                <w:rFonts w:ascii="Times New Roman" w:hAnsi="Times New Roman" w:cs="Times New Roman"/>
                <w:sz w:val="20"/>
                <w:szCs w:val="20"/>
              </w:rPr>
              <w:t xml:space="preserve">2) </w:t>
            </w:r>
            <w:proofErr w:type="spellStart"/>
            <w:proofErr w:type="gramStart"/>
            <w:r w:rsidRPr="00C1598B">
              <w:rPr>
                <w:rFonts w:ascii="Times New Roman" w:hAnsi="Times New Roman" w:cs="Times New Roman"/>
                <w:sz w:val="20"/>
                <w:szCs w:val="20"/>
              </w:rPr>
              <w:t>интернет-продажи</w:t>
            </w:r>
            <w:proofErr w:type="spellEnd"/>
            <w:proofErr w:type="gramEnd"/>
          </w:p>
        </w:tc>
        <w:tc>
          <w:tcPr>
            <w:tcW w:w="1440" w:type="dxa"/>
            <w:vAlign w:val="center"/>
          </w:tcPr>
          <w:p w:rsidR="00656FFE" w:rsidRPr="00C1598B" w:rsidRDefault="00656FFE" w:rsidP="00656FFE">
            <w:pPr>
              <w:rPr>
                <w:rFonts w:ascii="Times New Roman" w:hAnsi="Times New Roman" w:cs="Times New Roman"/>
                <w:sz w:val="20"/>
                <w:szCs w:val="20"/>
              </w:rPr>
            </w:pPr>
            <w:r w:rsidRPr="00C1598B">
              <w:rPr>
                <w:rFonts w:ascii="Times New Roman" w:hAnsi="Times New Roman" w:cs="Times New Roman"/>
                <w:sz w:val="20"/>
                <w:szCs w:val="20"/>
              </w:rPr>
              <w:t>Премиальный бренд</w:t>
            </w:r>
          </w:p>
        </w:tc>
        <w:tc>
          <w:tcPr>
            <w:tcW w:w="1260" w:type="dxa"/>
            <w:vAlign w:val="center"/>
          </w:tcPr>
          <w:p w:rsidR="00656FFE" w:rsidRPr="00C1598B" w:rsidRDefault="00656FFE" w:rsidP="00656FFE">
            <w:pPr>
              <w:rPr>
                <w:rFonts w:ascii="Times New Roman" w:hAnsi="Times New Roman" w:cs="Times New Roman"/>
                <w:sz w:val="20"/>
                <w:szCs w:val="20"/>
              </w:rPr>
            </w:pPr>
            <w:r w:rsidRPr="00C1598B">
              <w:rPr>
                <w:rFonts w:ascii="Times New Roman" w:hAnsi="Times New Roman" w:cs="Times New Roman"/>
                <w:sz w:val="20"/>
                <w:szCs w:val="20"/>
              </w:rPr>
              <w:t xml:space="preserve">103 </w:t>
            </w:r>
            <w:proofErr w:type="spellStart"/>
            <w:proofErr w:type="gramStart"/>
            <w:r w:rsidRPr="00C1598B">
              <w:rPr>
                <w:rFonts w:ascii="Times New Roman" w:hAnsi="Times New Roman" w:cs="Times New Roman"/>
                <w:sz w:val="20"/>
                <w:szCs w:val="20"/>
              </w:rPr>
              <w:t>млн</w:t>
            </w:r>
            <w:proofErr w:type="spellEnd"/>
            <w:proofErr w:type="gramEnd"/>
            <w:r w:rsidRPr="00C1598B">
              <w:rPr>
                <w:rFonts w:ascii="Times New Roman" w:hAnsi="Times New Roman" w:cs="Times New Roman"/>
                <w:sz w:val="20"/>
                <w:szCs w:val="20"/>
              </w:rPr>
              <w:t xml:space="preserve"> рублей</w:t>
            </w:r>
          </w:p>
        </w:tc>
      </w:tr>
      <w:tr w:rsidR="00656FFE" w:rsidRPr="00C1598B" w:rsidTr="00656FFE">
        <w:tc>
          <w:tcPr>
            <w:tcW w:w="1278" w:type="dxa"/>
            <w:vAlign w:val="center"/>
          </w:tcPr>
          <w:p w:rsidR="00656FFE" w:rsidRPr="00C1598B" w:rsidRDefault="00656FFE" w:rsidP="00656FFE">
            <w:pPr>
              <w:spacing w:line="360" w:lineRule="auto"/>
              <w:rPr>
                <w:rFonts w:ascii="Times New Roman" w:hAnsi="Times New Roman" w:cs="Times New Roman"/>
                <w:lang w:val="en-US"/>
              </w:rPr>
            </w:pPr>
            <w:r w:rsidRPr="00C1598B">
              <w:rPr>
                <w:rFonts w:ascii="Times New Roman" w:hAnsi="Times New Roman" w:cs="Times New Roman"/>
                <w:lang w:val="en-US"/>
              </w:rPr>
              <w:t>STYX</w:t>
            </w:r>
          </w:p>
        </w:tc>
        <w:tc>
          <w:tcPr>
            <w:tcW w:w="900" w:type="dxa"/>
            <w:vAlign w:val="center"/>
          </w:tcPr>
          <w:p w:rsidR="00656FFE" w:rsidRPr="00C1598B" w:rsidRDefault="00656FFE" w:rsidP="00656FFE">
            <w:pPr>
              <w:spacing w:line="360" w:lineRule="auto"/>
              <w:jc w:val="center"/>
              <w:rPr>
                <w:rFonts w:ascii="Times New Roman" w:hAnsi="Times New Roman" w:cs="Times New Roman"/>
                <w:sz w:val="20"/>
                <w:szCs w:val="20"/>
              </w:rPr>
            </w:pPr>
            <w:r w:rsidRPr="00C1598B">
              <w:rPr>
                <w:rFonts w:ascii="Times New Roman" w:hAnsi="Times New Roman" w:cs="Times New Roman"/>
                <w:sz w:val="20"/>
                <w:szCs w:val="20"/>
              </w:rPr>
              <w:t>-</w:t>
            </w:r>
          </w:p>
        </w:tc>
        <w:tc>
          <w:tcPr>
            <w:tcW w:w="1080" w:type="dxa"/>
            <w:vAlign w:val="center"/>
          </w:tcPr>
          <w:p w:rsidR="00656FFE" w:rsidRPr="00C1598B" w:rsidRDefault="00656FFE" w:rsidP="00656FFE">
            <w:pPr>
              <w:spacing w:line="360" w:lineRule="auto"/>
              <w:jc w:val="center"/>
              <w:rPr>
                <w:rFonts w:ascii="Times New Roman" w:hAnsi="Times New Roman" w:cs="Times New Roman"/>
                <w:sz w:val="20"/>
                <w:szCs w:val="20"/>
              </w:rPr>
            </w:pPr>
            <w:r w:rsidRPr="00C1598B">
              <w:rPr>
                <w:rFonts w:ascii="Times New Roman" w:hAnsi="Times New Roman" w:cs="Times New Roman"/>
                <w:sz w:val="20"/>
                <w:szCs w:val="20"/>
              </w:rPr>
              <w:t>1200-3600</w:t>
            </w:r>
          </w:p>
        </w:tc>
        <w:tc>
          <w:tcPr>
            <w:tcW w:w="990" w:type="dxa"/>
            <w:vAlign w:val="center"/>
          </w:tcPr>
          <w:p w:rsidR="00656FFE" w:rsidRPr="00C1598B" w:rsidRDefault="00656FFE" w:rsidP="00656FFE">
            <w:pPr>
              <w:spacing w:line="360" w:lineRule="auto"/>
              <w:jc w:val="center"/>
              <w:rPr>
                <w:rFonts w:ascii="Times New Roman" w:hAnsi="Times New Roman" w:cs="Times New Roman"/>
                <w:sz w:val="20"/>
                <w:szCs w:val="20"/>
              </w:rPr>
            </w:pPr>
            <w:r w:rsidRPr="00C1598B">
              <w:rPr>
                <w:rFonts w:ascii="Times New Roman" w:hAnsi="Times New Roman" w:cs="Times New Roman"/>
                <w:sz w:val="20"/>
                <w:szCs w:val="20"/>
              </w:rPr>
              <w:t>10  лет</w:t>
            </w:r>
          </w:p>
        </w:tc>
        <w:tc>
          <w:tcPr>
            <w:tcW w:w="1890" w:type="dxa"/>
            <w:vAlign w:val="center"/>
          </w:tcPr>
          <w:p w:rsidR="00656FFE" w:rsidRPr="00C1598B" w:rsidRDefault="00656FFE" w:rsidP="00656FFE">
            <w:pPr>
              <w:rPr>
                <w:rFonts w:ascii="Times New Roman" w:hAnsi="Times New Roman" w:cs="Times New Roman"/>
                <w:sz w:val="20"/>
                <w:szCs w:val="20"/>
              </w:rPr>
            </w:pPr>
            <w:r w:rsidRPr="00C1598B">
              <w:rPr>
                <w:rFonts w:ascii="Times New Roman" w:hAnsi="Times New Roman" w:cs="Times New Roman"/>
                <w:sz w:val="20"/>
                <w:szCs w:val="20"/>
              </w:rPr>
              <w:t>Натуральный состав (эфирные масла и экстракты растений)</w:t>
            </w:r>
          </w:p>
        </w:tc>
        <w:tc>
          <w:tcPr>
            <w:tcW w:w="1440" w:type="dxa"/>
            <w:vAlign w:val="center"/>
          </w:tcPr>
          <w:p w:rsidR="00656FFE" w:rsidRPr="00C1598B" w:rsidRDefault="00656FFE" w:rsidP="00656FFE">
            <w:pPr>
              <w:rPr>
                <w:rFonts w:ascii="Times New Roman" w:hAnsi="Times New Roman" w:cs="Times New Roman"/>
                <w:sz w:val="20"/>
                <w:szCs w:val="20"/>
              </w:rPr>
            </w:pPr>
            <w:r w:rsidRPr="00C1598B">
              <w:rPr>
                <w:rFonts w:ascii="Times New Roman" w:hAnsi="Times New Roman" w:cs="Times New Roman"/>
                <w:sz w:val="20"/>
                <w:szCs w:val="20"/>
              </w:rPr>
              <w:t>1) Фирменные магазины</w:t>
            </w:r>
          </w:p>
          <w:p w:rsidR="00656FFE" w:rsidRPr="00C1598B" w:rsidRDefault="00656FFE" w:rsidP="00656FFE">
            <w:pPr>
              <w:rPr>
                <w:rFonts w:ascii="Times New Roman" w:hAnsi="Times New Roman" w:cs="Times New Roman"/>
                <w:sz w:val="20"/>
                <w:szCs w:val="20"/>
              </w:rPr>
            </w:pPr>
            <w:r w:rsidRPr="00C1598B">
              <w:rPr>
                <w:rFonts w:ascii="Times New Roman" w:hAnsi="Times New Roman" w:cs="Times New Roman"/>
                <w:sz w:val="20"/>
                <w:szCs w:val="20"/>
              </w:rPr>
              <w:t xml:space="preserve">2) </w:t>
            </w:r>
            <w:proofErr w:type="spellStart"/>
            <w:proofErr w:type="gramStart"/>
            <w:r w:rsidRPr="00C1598B">
              <w:rPr>
                <w:rFonts w:ascii="Times New Roman" w:hAnsi="Times New Roman" w:cs="Times New Roman"/>
                <w:sz w:val="20"/>
                <w:szCs w:val="20"/>
              </w:rPr>
              <w:t>Интернет-продажи</w:t>
            </w:r>
            <w:proofErr w:type="spellEnd"/>
            <w:proofErr w:type="gramEnd"/>
          </w:p>
          <w:p w:rsidR="00656FFE" w:rsidRPr="00C1598B" w:rsidRDefault="00656FFE" w:rsidP="00656FFE">
            <w:pPr>
              <w:rPr>
                <w:rFonts w:ascii="Times New Roman" w:hAnsi="Times New Roman" w:cs="Times New Roman"/>
                <w:sz w:val="20"/>
                <w:szCs w:val="20"/>
              </w:rPr>
            </w:pPr>
            <w:r w:rsidRPr="00C1598B">
              <w:rPr>
                <w:rFonts w:ascii="Times New Roman" w:hAnsi="Times New Roman" w:cs="Times New Roman"/>
                <w:sz w:val="20"/>
                <w:szCs w:val="20"/>
              </w:rPr>
              <w:t>3) Аптеки</w:t>
            </w:r>
          </w:p>
        </w:tc>
        <w:tc>
          <w:tcPr>
            <w:tcW w:w="1440" w:type="dxa"/>
            <w:vAlign w:val="center"/>
          </w:tcPr>
          <w:p w:rsidR="00656FFE" w:rsidRPr="00C1598B" w:rsidRDefault="00656FFE" w:rsidP="00656FFE">
            <w:pPr>
              <w:rPr>
                <w:rFonts w:ascii="Times New Roman" w:hAnsi="Times New Roman" w:cs="Times New Roman"/>
                <w:sz w:val="20"/>
                <w:szCs w:val="20"/>
              </w:rPr>
            </w:pPr>
            <w:proofErr w:type="spellStart"/>
            <w:r w:rsidRPr="00C1598B">
              <w:rPr>
                <w:rFonts w:ascii="Times New Roman" w:hAnsi="Times New Roman" w:cs="Times New Roman"/>
                <w:sz w:val="20"/>
                <w:szCs w:val="20"/>
              </w:rPr>
              <w:t>Мидл-Маркет</w:t>
            </w:r>
            <w:proofErr w:type="spellEnd"/>
          </w:p>
        </w:tc>
        <w:tc>
          <w:tcPr>
            <w:tcW w:w="1260" w:type="dxa"/>
            <w:vAlign w:val="center"/>
          </w:tcPr>
          <w:p w:rsidR="00656FFE" w:rsidRPr="00C1598B" w:rsidRDefault="00656FFE" w:rsidP="00656FFE">
            <w:pPr>
              <w:jc w:val="center"/>
              <w:rPr>
                <w:rFonts w:ascii="Times New Roman" w:hAnsi="Times New Roman" w:cs="Times New Roman"/>
                <w:sz w:val="20"/>
                <w:szCs w:val="20"/>
              </w:rPr>
            </w:pPr>
            <w:r w:rsidRPr="00C1598B">
              <w:rPr>
                <w:rFonts w:ascii="Times New Roman" w:hAnsi="Times New Roman" w:cs="Times New Roman"/>
                <w:sz w:val="20"/>
                <w:szCs w:val="20"/>
              </w:rPr>
              <w:t>Нет данных</w:t>
            </w:r>
          </w:p>
        </w:tc>
      </w:tr>
    </w:tbl>
    <w:p w:rsidR="00656FFE" w:rsidRPr="00C1598B" w:rsidRDefault="00656FFE" w:rsidP="00656FFE">
      <w:pPr>
        <w:spacing w:after="200" w:line="276" w:lineRule="auto"/>
        <w:rPr>
          <w:rFonts w:ascii="Times New Roman" w:hAnsi="Times New Roman" w:cs="Times New Roman"/>
        </w:rPr>
      </w:pPr>
      <w:r w:rsidRPr="00C1598B">
        <w:rPr>
          <w:rFonts w:ascii="Times New Roman" w:hAnsi="Times New Roman" w:cs="Times New Roman"/>
        </w:rPr>
        <w:t>Составлено автором</w:t>
      </w:r>
    </w:p>
    <w:p w:rsidR="00656FFE" w:rsidRPr="00C1598B" w:rsidRDefault="00656FFE" w:rsidP="00656FFE">
      <w:pPr>
        <w:spacing w:line="360" w:lineRule="auto"/>
        <w:ind w:firstLine="720"/>
        <w:jc w:val="both"/>
        <w:rPr>
          <w:rFonts w:ascii="Times New Roman" w:hAnsi="Times New Roman" w:cs="Times New Roman"/>
        </w:rPr>
      </w:pPr>
      <w:r w:rsidRPr="00C1598B">
        <w:rPr>
          <w:rFonts w:ascii="Times New Roman" w:hAnsi="Times New Roman" w:cs="Times New Roman"/>
          <w:color w:val="000000" w:themeColor="text1"/>
        </w:rPr>
        <w:lastRenderedPageBreak/>
        <w:t xml:space="preserve">На российском рынке органической косметики присутствует множество игроков, большая доля из которых оперирует на рынке более 5 лет. Кроме того, имеются ярко выраженные лидеры по продажам органической косметики: </w:t>
      </w:r>
      <w:proofErr w:type="spellStart"/>
      <w:r w:rsidRPr="00C1598B">
        <w:rPr>
          <w:rFonts w:ascii="Times New Roman" w:hAnsi="Times New Roman" w:cs="Times New Roman"/>
          <w:color w:val="222222"/>
          <w:shd w:val="clear" w:color="auto" w:fill="FFFFFF"/>
        </w:rPr>
        <w:t>Yves</w:t>
      </w:r>
      <w:proofErr w:type="spellEnd"/>
      <w:r w:rsidRPr="00C1598B">
        <w:rPr>
          <w:rFonts w:ascii="Times New Roman" w:hAnsi="Times New Roman" w:cs="Times New Roman"/>
          <w:color w:val="222222"/>
          <w:shd w:val="clear" w:color="auto" w:fill="FFFFFF"/>
        </w:rPr>
        <w:t xml:space="preserve"> </w:t>
      </w:r>
      <w:proofErr w:type="spellStart"/>
      <w:r w:rsidRPr="00C1598B">
        <w:rPr>
          <w:rFonts w:ascii="Times New Roman" w:hAnsi="Times New Roman" w:cs="Times New Roman"/>
          <w:color w:val="222222"/>
          <w:shd w:val="clear" w:color="auto" w:fill="FFFFFF"/>
        </w:rPr>
        <w:t>Rocher</w:t>
      </w:r>
      <w:proofErr w:type="spellEnd"/>
      <w:r w:rsidRPr="00C1598B">
        <w:rPr>
          <w:rFonts w:ascii="Times New Roman" w:hAnsi="Times New Roman" w:cs="Times New Roman"/>
          <w:color w:val="222222"/>
          <w:shd w:val="clear" w:color="auto" w:fill="FFFFFF"/>
        </w:rPr>
        <w:t xml:space="preserve"> (</w:t>
      </w:r>
      <w:proofErr w:type="spellStart"/>
      <w:r w:rsidRPr="00C1598B">
        <w:rPr>
          <w:rFonts w:ascii="Times New Roman" w:hAnsi="Times New Roman" w:cs="Times New Roman"/>
          <w:color w:val="222222"/>
          <w:shd w:val="clear" w:color="auto" w:fill="FFFFFF"/>
        </w:rPr>
        <w:t>мидл-маркет</w:t>
      </w:r>
      <w:proofErr w:type="spellEnd"/>
      <w:r w:rsidRPr="00C1598B">
        <w:rPr>
          <w:rFonts w:ascii="Times New Roman" w:hAnsi="Times New Roman" w:cs="Times New Roman"/>
          <w:color w:val="222222"/>
          <w:shd w:val="clear" w:color="auto" w:fill="FFFFFF"/>
        </w:rPr>
        <w:t xml:space="preserve">) с долей 29,4%, </w:t>
      </w:r>
      <w:r w:rsidRPr="00C1598B">
        <w:rPr>
          <w:rFonts w:ascii="Times New Roman" w:hAnsi="Times New Roman" w:cs="Times New Roman"/>
        </w:rPr>
        <w:t xml:space="preserve">и </w:t>
      </w:r>
      <w:r w:rsidRPr="00C1598B">
        <w:rPr>
          <w:rFonts w:ascii="Times New Roman" w:hAnsi="Times New Roman" w:cs="Times New Roman"/>
          <w:lang w:val="en-US"/>
        </w:rPr>
        <w:t>L</w:t>
      </w:r>
      <w:r w:rsidRPr="00C1598B">
        <w:rPr>
          <w:rFonts w:ascii="Times New Roman" w:hAnsi="Times New Roman" w:cs="Times New Roman"/>
        </w:rPr>
        <w:t>’</w:t>
      </w:r>
      <w:proofErr w:type="spellStart"/>
      <w:r w:rsidRPr="00C1598B">
        <w:rPr>
          <w:rFonts w:ascii="Times New Roman" w:hAnsi="Times New Roman" w:cs="Times New Roman"/>
          <w:lang w:val="en-US"/>
        </w:rPr>
        <w:t>Occitane</w:t>
      </w:r>
      <w:proofErr w:type="spellEnd"/>
      <w:r w:rsidRPr="00C1598B">
        <w:rPr>
          <w:rFonts w:ascii="Times New Roman" w:hAnsi="Times New Roman" w:cs="Times New Roman"/>
        </w:rPr>
        <w:t xml:space="preserve"> (</w:t>
      </w:r>
      <w:proofErr w:type="spellStart"/>
      <w:r w:rsidRPr="00C1598B">
        <w:rPr>
          <w:rFonts w:ascii="Times New Roman" w:hAnsi="Times New Roman" w:cs="Times New Roman"/>
        </w:rPr>
        <w:t>премиум</w:t>
      </w:r>
      <w:proofErr w:type="spellEnd"/>
      <w:r w:rsidRPr="00C1598B">
        <w:rPr>
          <w:rFonts w:ascii="Times New Roman" w:hAnsi="Times New Roman" w:cs="Times New Roman"/>
        </w:rPr>
        <w:t xml:space="preserve"> бренд), занимающий почти 9% рынка. Стоит отметить, что лидеры имеют различную целевую аудиторию с различными предпочтениями и покупательской способностью.</w:t>
      </w:r>
    </w:p>
    <w:p w:rsidR="00656FFE" w:rsidRPr="00C1598B" w:rsidRDefault="00656FFE" w:rsidP="00656FFE">
      <w:pPr>
        <w:spacing w:line="360" w:lineRule="auto"/>
        <w:ind w:firstLine="720"/>
        <w:jc w:val="both"/>
        <w:rPr>
          <w:rFonts w:ascii="Times New Roman" w:hAnsi="Times New Roman" w:cs="Times New Roman"/>
        </w:rPr>
      </w:pPr>
      <w:r w:rsidRPr="00C1598B">
        <w:rPr>
          <w:rFonts w:ascii="Times New Roman" w:hAnsi="Times New Roman" w:cs="Times New Roman"/>
        </w:rPr>
        <w:t xml:space="preserve">Наиболее близкими конкурентами продукции </w:t>
      </w:r>
      <w:proofErr w:type="spellStart"/>
      <w:r w:rsidRPr="00C1598B">
        <w:rPr>
          <w:rFonts w:ascii="Times New Roman" w:hAnsi="Times New Roman" w:cs="Times New Roman"/>
          <w:lang w:val="en-US"/>
        </w:rPr>
        <w:t>Regulat</w:t>
      </w:r>
      <w:proofErr w:type="spellEnd"/>
      <w:r w:rsidRPr="00C1598B">
        <w:rPr>
          <w:rFonts w:ascii="Times New Roman" w:hAnsi="Times New Roman" w:cs="Times New Roman"/>
        </w:rPr>
        <w:t xml:space="preserve"> являются бренды </w:t>
      </w:r>
      <w:proofErr w:type="spellStart"/>
      <w:r w:rsidRPr="00C1598B">
        <w:rPr>
          <w:rFonts w:ascii="Times New Roman" w:hAnsi="Times New Roman" w:cs="Times New Roman"/>
        </w:rPr>
        <w:t>премиум</w:t>
      </w:r>
      <w:proofErr w:type="spellEnd"/>
      <w:r w:rsidRPr="00C1598B">
        <w:rPr>
          <w:rFonts w:ascii="Times New Roman" w:hAnsi="Times New Roman" w:cs="Times New Roman"/>
        </w:rPr>
        <w:t xml:space="preserve"> класса. При этом</w:t>
      </w:r>
      <w:proofErr w:type="gramStart"/>
      <w:r w:rsidRPr="00C1598B">
        <w:rPr>
          <w:rFonts w:ascii="Times New Roman" w:hAnsi="Times New Roman" w:cs="Times New Roman"/>
        </w:rPr>
        <w:t>,</w:t>
      </w:r>
      <w:proofErr w:type="gramEnd"/>
      <w:r w:rsidRPr="00C1598B">
        <w:rPr>
          <w:rFonts w:ascii="Times New Roman" w:hAnsi="Times New Roman" w:cs="Times New Roman"/>
        </w:rPr>
        <w:t xml:space="preserve"> ключевым конкурентом </w:t>
      </w:r>
      <w:proofErr w:type="spellStart"/>
      <w:r w:rsidRPr="00C1598B">
        <w:rPr>
          <w:rFonts w:ascii="Times New Roman" w:hAnsi="Times New Roman" w:cs="Times New Roman"/>
        </w:rPr>
        <w:t>Dr</w:t>
      </w:r>
      <w:proofErr w:type="spellEnd"/>
      <w:r w:rsidRPr="00C1598B">
        <w:rPr>
          <w:rFonts w:ascii="Times New Roman" w:hAnsi="Times New Roman" w:cs="Times New Roman"/>
        </w:rPr>
        <w:t xml:space="preserve">. </w:t>
      </w:r>
      <w:proofErr w:type="spellStart"/>
      <w:r w:rsidRPr="00C1598B">
        <w:rPr>
          <w:rFonts w:ascii="Times New Roman" w:hAnsi="Times New Roman" w:cs="Times New Roman"/>
        </w:rPr>
        <w:t>Niedermaier</w:t>
      </w:r>
      <w:proofErr w:type="spellEnd"/>
      <w:r w:rsidRPr="00C1598B">
        <w:rPr>
          <w:rFonts w:ascii="Times New Roman" w:hAnsi="Times New Roman" w:cs="Times New Roman"/>
        </w:rPr>
        <w:t xml:space="preserve"> </w:t>
      </w:r>
      <w:proofErr w:type="spellStart"/>
      <w:r w:rsidRPr="00C1598B">
        <w:rPr>
          <w:rFonts w:ascii="Times New Roman" w:hAnsi="Times New Roman" w:cs="Times New Roman"/>
        </w:rPr>
        <w:t>Pharma</w:t>
      </w:r>
      <w:proofErr w:type="spellEnd"/>
      <w:r w:rsidRPr="00C1598B">
        <w:rPr>
          <w:rFonts w:ascii="Times New Roman" w:hAnsi="Times New Roman" w:cs="Times New Roman"/>
        </w:rPr>
        <w:t xml:space="preserve"> </w:t>
      </w:r>
      <w:proofErr w:type="spellStart"/>
      <w:r w:rsidRPr="00C1598B">
        <w:rPr>
          <w:rFonts w:ascii="Times New Roman" w:hAnsi="Times New Roman" w:cs="Times New Roman"/>
        </w:rPr>
        <w:t>GmbH</w:t>
      </w:r>
      <w:proofErr w:type="spellEnd"/>
      <w:r w:rsidRPr="00C1598B">
        <w:rPr>
          <w:rFonts w:ascii="Times New Roman" w:hAnsi="Times New Roman" w:cs="Times New Roman"/>
        </w:rPr>
        <w:t xml:space="preserve"> является </w:t>
      </w:r>
      <w:proofErr w:type="spellStart"/>
      <w:r w:rsidRPr="00C1598B">
        <w:rPr>
          <w:rFonts w:ascii="Times New Roman" w:hAnsi="Times New Roman" w:cs="Times New Roman"/>
        </w:rPr>
        <w:t>премиум-бренд</w:t>
      </w:r>
      <w:proofErr w:type="spellEnd"/>
      <w:r w:rsidRPr="00C1598B">
        <w:rPr>
          <w:rFonts w:ascii="Times New Roman" w:hAnsi="Times New Roman" w:cs="Times New Roman"/>
        </w:rPr>
        <w:t xml:space="preserve"> </w:t>
      </w:r>
      <w:r w:rsidRPr="00C1598B">
        <w:rPr>
          <w:rFonts w:ascii="Times New Roman" w:hAnsi="Times New Roman" w:cs="Times New Roman"/>
          <w:lang w:val="en-US"/>
        </w:rPr>
        <w:t>L</w:t>
      </w:r>
      <w:r w:rsidRPr="00C1598B">
        <w:rPr>
          <w:rFonts w:ascii="Times New Roman" w:hAnsi="Times New Roman" w:cs="Times New Roman"/>
        </w:rPr>
        <w:t>’</w:t>
      </w:r>
      <w:proofErr w:type="spellStart"/>
      <w:r w:rsidRPr="00C1598B">
        <w:rPr>
          <w:rFonts w:ascii="Times New Roman" w:hAnsi="Times New Roman" w:cs="Times New Roman"/>
          <w:lang w:val="en-US"/>
        </w:rPr>
        <w:t>Occitane</w:t>
      </w:r>
      <w:proofErr w:type="spellEnd"/>
      <w:r w:rsidRPr="00C1598B">
        <w:rPr>
          <w:rFonts w:ascii="Times New Roman" w:hAnsi="Times New Roman" w:cs="Times New Roman"/>
        </w:rPr>
        <w:t xml:space="preserve">. На рынке заметен значимый разброс цен на продукцию по уходу за кожей среднего и </w:t>
      </w:r>
      <w:proofErr w:type="spellStart"/>
      <w:r w:rsidRPr="00C1598B">
        <w:rPr>
          <w:rFonts w:ascii="Times New Roman" w:hAnsi="Times New Roman" w:cs="Times New Roman"/>
        </w:rPr>
        <w:t>премиум</w:t>
      </w:r>
      <w:proofErr w:type="spellEnd"/>
      <w:r w:rsidRPr="00C1598B">
        <w:rPr>
          <w:rFonts w:ascii="Times New Roman" w:hAnsi="Times New Roman" w:cs="Times New Roman"/>
        </w:rPr>
        <w:t xml:space="preserve"> сегмента: нижняя граница 700 рублей, верхняя 8000. Цены компании </w:t>
      </w:r>
      <w:proofErr w:type="spellStart"/>
      <w:r w:rsidRPr="00C1598B">
        <w:rPr>
          <w:rFonts w:ascii="Times New Roman" w:hAnsi="Times New Roman" w:cs="Times New Roman"/>
        </w:rPr>
        <w:t>Dr</w:t>
      </w:r>
      <w:proofErr w:type="spellEnd"/>
      <w:r w:rsidRPr="00C1598B">
        <w:rPr>
          <w:rFonts w:ascii="Times New Roman" w:hAnsi="Times New Roman" w:cs="Times New Roman"/>
        </w:rPr>
        <w:t xml:space="preserve">. </w:t>
      </w:r>
      <w:proofErr w:type="spellStart"/>
      <w:r w:rsidRPr="00C1598B">
        <w:rPr>
          <w:rFonts w:ascii="Times New Roman" w:hAnsi="Times New Roman" w:cs="Times New Roman"/>
        </w:rPr>
        <w:t>Niedermaier</w:t>
      </w:r>
      <w:proofErr w:type="spellEnd"/>
      <w:r w:rsidRPr="00C1598B">
        <w:rPr>
          <w:rFonts w:ascii="Times New Roman" w:hAnsi="Times New Roman" w:cs="Times New Roman"/>
        </w:rPr>
        <w:t xml:space="preserve"> </w:t>
      </w:r>
      <w:proofErr w:type="spellStart"/>
      <w:r w:rsidRPr="00C1598B">
        <w:rPr>
          <w:rFonts w:ascii="Times New Roman" w:hAnsi="Times New Roman" w:cs="Times New Roman"/>
        </w:rPr>
        <w:t>Pharma</w:t>
      </w:r>
      <w:proofErr w:type="spellEnd"/>
      <w:r w:rsidRPr="00C1598B">
        <w:rPr>
          <w:rFonts w:ascii="Times New Roman" w:hAnsi="Times New Roman" w:cs="Times New Roman"/>
        </w:rPr>
        <w:t xml:space="preserve"> </w:t>
      </w:r>
      <w:proofErr w:type="spellStart"/>
      <w:r w:rsidRPr="00C1598B">
        <w:rPr>
          <w:rFonts w:ascii="Times New Roman" w:hAnsi="Times New Roman" w:cs="Times New Roman"/>
        </w:rPr>
        <w:t>GmbH</w:t>
      </w:r>
      <w:proofErr w:type="spellEnd"/>
      <w:r w:rsidRPr="00C1598B">
        <w:rPr>
          <w:rFonts w:ascii="Times New Roman" w:hAnsi="Times New Roman" w:cs="Times New Roman"/>
        </w:rPr>
        <w:t xml:space="preserve"> входят в указанный диапазон.</w:t>
      </w:r>
    </w:p>
    <w:p w:rsidR="00656FFE" w:rsidRPr="00C1598B" w:rsidRDefault="00656FFE" w:rsidP="00656FFE">
      <w:pPr>
        <w:spacing w:line="360" w:lineRule="auto"/>
        <w:ind w:firstLine="720"/>
        <w:jc w:val="both"/>
        <w:rPr>
          <w:rFonts w:ascii="Times New Roman" w:hAnsi="Times New Roman" w:cs="Times New Roman"/>
        </w:rPr>
      </w:pPr>
      <w:r w:rsidRPr="00C1598B">
        <w:rPr>
          <w:rFonts w:ascii="Times New Roman" w:hAnsi="Times New Roman" w:cs="Times New Roman"/>
        </w:rPr>
        <w:t xml:space="preserve">Практически все игроки используют аналогичные ингредиенты для производства: эфирные масла, экстракты растений и фруктов. Запатентованных методов производства не было отмечено ни у одной компании, присутствующей на рынке. </w:t>
      </w:r>
      <w:proofErr w:type="spellStart"/>
      <w:r w:rsidRPr="00C1598B">
        <w:rPr>
          <w:rFonts w:ascii="Times New Roman" w:hAnsi="Times New Roman" w:cs="Times New Roman"/>
        </w:rPr>
        <w:t>Dr</w:t>
      </w:r>
      <w:proofErr w:type="spellEnd"/>
      <w:r w:rsidRPr="00C1598B">
        <w:rPr>
          <w:rFonts w:ascii="Times New Roman" w:hAnsi="Times New Roman" w:cs="Times New Roman"/>
        </w:rPr>
        <w:t xml:space="preserve">. </w:t>
      </w:r>
      <w:proofErr w:type="spellStart"/>
      <w:proofErr w:type="gramStart"/>
      <w:r w:rsidRPr="00C1598B">
        <w:rPr>
          <w:rFonts w:ascii="Times New Roman" w:hAnsi="Times New Roman" w:cs="Times New Roman"/>
        </w:rPr>
        <w:t>Niedermaier</w:t>
      </w:r>
      <w:proofErr w:type="spellEnd"/>
      <w:r w:rsidRPr="00C1598B">
        <w:rPr>
          <w:rFonts w:ascii="Times New Roman" w:hAnsi="Times New Roman" w:cs="Times New Roman"/>
        </w:rPr>
        <w:t xml:space="preserve"> </w:t>
      </w:r>
      <w:proofErr w:type="spellStart"/>
      <w:r w:rsidRPr="00C1598B">
        <w:rPr>
          <w:rFonts w:ascii="Times New Roman" w:hAnsi="Times New Roman" w:cs="Times New Roman"/>
        </w:rPr>
        <w:t>Pharma</w:t>
      </w:r>
      <w:proofErr w:type="spellEnd"/>
      <w:r w:rsidRPr="00C1598B">
        <w:rPr>
          <w:rFonts w:ascii="Times New Roman" w:hAnsi="Times New Roman" w:cs="Times New Roman"/>
        </w:rPr>
        <w:t xml:space="preserve"> </w:t>
      </w:r>
      <w:proofErr w:type="spellStart"/>
      <w:r w:rsidRPr="00C1598B">
        <w:rPr>
          <w:rFonts w:ascii="Times New Roman" w:hAnsi="Times New Roman" w:cs="Times New Roman"/>
        </w:rPr>
        <w:t>GmbH</w:t>
      </w:r>
      <w:proofErr w:type="spellEnd"/>
      <w:r w:rsidRPr="00C1598B">
        <w:rPr>
          <w:rFonts w:ascii="Times New Roman" w:hAnsi="Times New Roman" w:cs="Times New Roman"/>
        </w:rPr>
        <w:t xml:space="preserve"> имеет патент на производство методом каскадной ферментации, что ценится покупателями продукции компании по всей Европе</w:t>
      </w:r>
      <w:r w:rsidRPr="00C1598B">
        <w:rPr>
          <w:rStyle w:val="af2"/>
          <w:rFonts w:ascii="Times New Roman" w:hAnsi="Times New Roman" w:cs="Times New Roman"/>
        </w:rPr>
        <w:footnoteReference w:id="18"/>
      </w:r>
      <w:r w:rsidRPr="00C1598B">
        <w:rPr>
          <w:rFonts w:ascii="Times New Roman" w:hAnsi="Times New Roman" w:cs="Times New Roman"/>
        </w:rPr>
        <w:t xml:space="preserve">. </w:t>
      </w:r>
      <w:r w:rsidRPr="00C1598B">
        <w:rPr>
          <w:rFonts w:ascii="Times New Roman" w:hAnsi="Times New Roman" w:cs="Times New Roman"/>
          <w:color w:val="000000"/>
          <w:shd w:val="clear" w:color="auto" w:fill="FFFFFF"/>
        </w:rPr>
        <w:t>При производстве косметики методом каскадной ферментации происходит сбраживание в молочнокислой среде исходных органических материалов с высокой концентрацией питательных и целебных веществ и широким спектром ферментов (</w:t>
      </w:r>
      <w:proofErr w:type="spellStart"/>
      <w:r w:rsidRPr="00C1598B">
        <w:rPr>
          <w:rFonts w:ascii="Times New Roman" w:hAnsi="Times New Roman" w:cs="Times New Roman"/>
          <w:color w:val="000000"/>
          <w:shd w:val="clear" w:color="auto" w:fill="FFFFFF"/>
        </w:rPr>
        <w:t>энзимов</w:t>
      </w:r>
      <w:proofErr w:type="spellEnd"/>
      <w:r w:rsidRPr="00C1598B">
        <w:rPr>
          <w:rFonts w:ascii="Times New Roman" w:hAnsi="Times New Roman" w:cs="Times New Roman"/>
          <w:color w:val="000000"/>
          <w:shd w:val="clear" w:color="auto" w:fill="FFFFFF"/>
        </w:rPr>
        <w:t>), что позволяет энзимам многократно увеличиваться в количестве.</w:t>
      </w:r>
      <w:proofErr w:type="gramEnd"/>
      <w:r w:rsidRPr="00C1598B">
        <w:rPr>
          <w:rFonts w:ascii="Times New Roman" w:hAnsi="Times New Roman" w:cs="Times New Roman"/>
          <w:color w:val="000000"/>
          <w:shd w:val="clear" w:color="auto" w:fill="FFFFFF"/>
        </w:rPr>
        <w:t xml:space="preserve"> Ферментация производится в несколько этапов и постепенно образуется все больше активных веществ. Данные вещества очень быстро поступают в кровь через кожу, и начинают поддерживать и дополнять собственные энзимы в организме. Данный метод производства позволяет делать косметику более эффективной, по сравнению с действиями аналогичной продукции у конкурентов. </w:t>
      </w:r>
      <w:r w:rsidRPr="00C1598B">
        <w:rPr>
          <w:rFonts w:ascii="Times New Roman" w:hAnsi="Times New Roman" w:cs="Times New Roman"/>
        </w:rPr>
        <w:t> </w:t>
      </w:r>
      <w:r w:rsidRPr="00C1598B">
        <w:rPr>
          <w:rFonts w:ascii="Times New Roman" w:hAnsi="Times New Roman" w:cs="Times New Roman"/>
          <w:color w:val="000000"/>
          <w:shd w:val="clear" w:color="auto" w:fill="FFFFFF"/>
        </w:rPr>
        <w:t xml:space="preserve">Ключевой эффект от действия препаратов аналогично эффекту </w:t>
      </w:r>
      <w:proofErr w:type="spellStart"/>
      <w:r w:rsidRPr="00C1598B">
        <w:rPr>
          <w:rFonts w:ascii="Times New Roman" w:hAnsi="Times New Roman" w:cs="Times New Roman"/>
          <w:color w:val="000000"/>
          <w:shd w:val="clear" w:color="auto" w:fill="FFFFFF"/>
        </w:rPr>
        <w:t>ботокса</w:t>
      </w:r>
      <w:proofErr w:type="spellEnd"/>
      <w:r w:rsidRPr="00C1598B">
        <w:rPr>
          <w:rFonts w:ascii="Times New Roman" w:hAnsi="Times New Roman" w:cs="Times New Roman"/>
          <w:color w:val="000000"/>
          <w:shd w:val="clear" w:color="auto" w:fill="FFFFFF"/>
        </w:rPr>
        <w:t xml:space="preserve">: быстро разглаживаются морщины. Однако использование кремов не требует дорогостоящих уколов и не причиняет боли. Кроме того, препараты способствуют общему улучшению состояния кожи и защищают ее от вредного воздействия окружающей среды. Данные свойства продуктов компании </w:t>
      </w:r>
      <w:proofErr w:type="spellStart"/>
      <w:r w:rsidRPr="00C1598B">
        <w:rPr>
          <w:rFonts w:ascii="Times New Roman" w:hAnsi="Times New Roman" w:cs="Times New Roman"/>
        </w:rPr>
        <w:t>Dr</w:t>
      </w:r>
      <w:proofErr w:type="spellEnd"/>
      <w:r w:rsidRPr="00C1598B">
        <w:rPr>
          <w:rFonts w:ascii="Times New Roman" w:hAnsi="Times New Roman" w:cs="Times New Roman"/>
        </w:rPr>
        <w:t xml:space="preserve">. </w:t>
      </w:r>
      <w:proofErr w:type="spellStart"/>
      <w:r w:rsidRPr="00C1598B">
        <w:rPr>
          <w:rFonts w:ascii="Times New Roman" w:hAnsi="Times New Roman" w:cs="Times New Roman"/>
        </w:rPr>
        <w:t>Niedermaier</w:t>
      </w:r>
      <w:proofErr w:type="spellEnd"/>
      <w:r w:rsidRPr="00C1598B">
        <w:rPr>
          <w:rFonts w:ascii="Times New Roman" w:hAnsi="Times New Roman" w:cs="Times New Roman"/>
        </w:rPr>
        <w:t xml:space="preserve"> </w:t>
      </w:r>
      <w:proofErr w:type="spellStart"/>
      <w:r w:rsidRPr="00C1598B">
        <w:rPr>
          <w:rFonts w:ascii="Times New Roman" w:hAnsi="Times New Roman" w:cs="Times New Roman"/>
        </w:rPr>
        <w:t>Pharma</w:t>
      </w:r>
      <w:proofErr w:type="spellEnd"/>
      <w:r w:rsidRPr="00C1598B">
        <w:rPr>
          <w:rFonts w:ascii="Times New Roman" w:hAnsi="Times New Roman" w:cs="Times New Roman"/>
        </w:rPr>
        <w:t xml:space="preserve"> </w:t>
      </w:r>
      <w:proofErr w:type="spellStart"/>
      <w:r w:rsidRPr="00C1598B">
        <w:rPr>
          <w:rFonts w:ascii="Times New Roman" w:hAnsi="Times New Roman" w:cs="Times New Roman"/>
        </w:rPr>
        <w:t>GmbH</w:t>
      </w:r>
      <w:proofErr w:type="spellEnd"/>
      <w:r w:rsidRPr="00C1598B">
        <w:rPr>
          <w:rFonts w:ascii="Times New Roman" w:hAnsi="Times New Roman" w:cs="Times New Roman"/>
        </w:rPr>
        <w:t xml:space="preserve"> </w:t>
      </w:r>
      <w:r w:rsidRPr="00C1598B">
        <w:rPr>
          <w:rFonts w:ascii="Times New Roman" w:hAnsi="Times New Roman" w:cs="Times New Roman"/>
          <w:color w:val="000000"/>
          <w:shd w:val="clear" w:color="auto" w:fill="FFFFFF"/>
        </w:rPr>
        <w:t>могут стать ключевым преимуществом компании на российском рынке.</w:t>
      </w:r>
    </w:p>
    <w:p w:rsidR="00656FFE" w:rsidRPr="00C1598B" w:rsidRDefault="00656FFE" w:rsidP="00656FFE">
      <w:pPr>
        <w:spacing w:line="360" w:lineRule="auto"/>
        <w:ind w:firstLine="1080"/>
        <w:jc w:val="both"/>
        <w:rPr>
          <w:rFonts w:ascii="Times New Roman" w:hAnsi="Times New Roman" w:cs="Times New Roman"/>
          <w:color w:val="000000" w:themeColor="text1"/>
        </w:rPr>
      </w:pPr>
      <w:r w:rsidRPr="00C1598B">
        <w:rPr>
          <w:rFonts w:ascii="Times New Roman" w:hAnsi="Times New Roman" w:cs="Times New Roman"/>
          <w:color w:val="000000" w:themeColor="text1"/>
        </w:rPr>
        <w:t xml:space="preserve">Кроме того, за последние 5 лет несколько иностранных компаний, таких как </w:t>
      </w:r>
      <w:proofErr w:type="spellStart"/>
      <w:r w:rsidRPr="00C1598B">
        <w:rPr>
          <w:rFonts w:ascii="Times New Roman" w:hAnsi="Times New Roman" w:cs="Times New Roman"/>
          <w:color w:val="000000" w:themeColor="text1"/>
          <w:lang w:val="en-US"/>
        </w:rPr>
        <w:t>Melvita</w:t>
      </w:r>
      <w:proofErr w:type="spellEnd"/>
      <w:r w:rsidRPr="00C1598B">
        <w:rPr>
          <w:rFonts w:ascii="Times New Roman" w:hAnsi="Times New Roman" w:cs="Times New Roman"/>
          <w:color w:val="000000" w:themeColor="text1"/>
        </w:rPr>
        <w:t xml:space="preserve"> и </w:t>
      </w:r>
      <w:proofErr w:type="spellStart"/>
      <w:r w:rsidRPr="00C1598B">
        <w:rPr>
          <w:rFonts w:ascii="Times New Roman" w:hAnsi="Times New Roman" w:cs="Times New Roman"/>
          <w:color w:val="000000" w:themeColor="text1"/>
          <w:lang w:val="en-US"/>
        </w:rPr>
        <w:t>Veleda</w:t>
      </w:r>
      <w:proofErr w:type="spellEnd"/>
      <w:r w:rsidRPr="00C1598B">
        <w:rPr>
          <w:rFonts w:ascii="Times New Roman" w:hAnsi="Times New Roman" w:cs="Times New Roman"/>
          <w:color w:val="000000" w:themeColor="text1"/>
        </w:rPr>
        <w:t xml:space="preserve"> вышли на российский рынок косметики рынок и успешно генерируют прибыль и развиваются. Также учитывая динамичность развития российского рынка косметики, можно сделать вывод о том, что выход на рынок для компании </w:t>
      </w:r>
      <w:proofErr w:type="spellStart"/>
      <w:r w:rsidRPr="00C1598B">
        <w:rPr>
          <w:rFonts w:ascii="Times New Roman" w:hAnsi="Times New Roman" w:cs="Times New Roman"/>
        </w:rPr>
        <w:t>Dr</w:t>
      </w:r>
      <w:proofErr w:type="spellEnd"/>
      <w:r w:rsidRPr="00C1598B">
        <w:rPr>
          <w:rFonts w:ascii="Times New Roman" w:hAnsi="Times New Roman" w:cs="Times New Roman"/>
        </w:rPr>
        <w:t xml:space="preserve">. </w:t>
      </w:r>
      <w:proofErr w:type="spellStart"/>
      <w:r w:rsidRPr="00C1598B">
        <w:rPr>
          <w:rFonts w:ascii="Times New Roman" w:hAnsi="Times New Roman" w:cs="Times New Roman"/>
        </w:rPr>
        <w:t>Niedermaier</w:t>
      </w:r>
      <w:proofErr w:type="spellEnd"/>
      <w:r w:rsidRPr="00C1598B">
        <w:rPr>
          <w:rFonts w:ascii="Times New Roman" w:hAnsi="Times New Roman" w:cs="Times New Roman"/>
        </w:rPr>
        <w:t xml:space="preserve"> </w:t>
      </w:r>
      <w:proofErr w:type="spellStart"/>
      <w:r w:rsidRPr="00C1598B">
        <w:rPr>
          <w:rFonts w:ascii="Times New Roman" w:hAnsi="Times New Roman" w:cs="Times New Roman"/>
        </w:rPr>
        <w:t>Pharma</w:t>
      </w:r>
      <w:proofErr w:type="spellEnd"/>
      <w:r w:rsidRPr="00C1598B">
        <w:rPr>
          <w:rFonts w:ascii="Times New Roman" w:hAnsi="Times New Roman" w:cs="Times New Roman"/>
        </w:rPr>
        <w:t xml:space="preserve"> </w:t>
      </w:r>
      <w:proofErr w:type="spellStart"/>
      <w:r w:rsidRPr="00C1598B">
        <w:rPr>
          <w:rFonts w:ascii="Times New Roman" w:hAnsi="Times New Roman" w:cs="Times New Roman"/>
        </w:rPr>
        <w:t>GmbH</w:t>
      </w:r>
      <w:proofErr w:type="spellEnd"/>
      <w:r w:rsidRPr="00C1598B">
        <w:rPr>
          <w:rFonts w:ascii="Times New Roman" w:hAnsi="Times New Roman" w:cs="Times New Roman"/>
        </w:rPr>
        <w:t xml:space="preserve"> </w:t>
      </w:r>
      <w:proofErr w:type="gramStart"/>
      <w:r w:rsidRPr="00C1598B">
        <w:rPr>
          <w:rFonts w:ascii="Times New Roman" w:hAnsi="Times New Roman" w:cs="Times New Roman"/>
          <w:color w:val="000000" w:themeColor="text1"/>
        </w:rPr>
        <w:t>возможен</w:t>
      </w:r>
      <w:proofErr w:type="gramEnd"/>
      <w:r w:rsidRPr="00C1598B">
        <w:rPr>
          <w:rFonts w:ascii="Times New Roman" w:hAnsi="Times New Roman" w:cs="Times New Roman"/>
          <w:color w:val="000000" w:themeColor="text1"/>
        </w:rPr>
        <w:t xml:space="preserve"> при использовании правильной стратегии. Ключевыми каналами сбыта премиальных брендов </w:t>
      </w:r>
      <w:r w:rsidRPr="00C1598B">
        <w:rPr>
          <w:rFonts w:ascii="Times New Roman" w:hAnsi="Times New Roman" w:cs="Times New Roman"/>
          <w:color w:val="000000" w:themeColor="text1"/>
        </w:rPr>
        <w:lastRenderedPageBreak/>
        <w:t xml:space="preserve">являются продажи через фирменные магазины, сбыт через посредников, а так же </w:t>
      </w:r>
      <w:proofErr w:type="spellStart"/>
      <w:r w:rsidRPr="00C1598B">
        <w:rPr>
          <w:rFonts w:ascii="Times New Roman" w:hAnsi="Times New Roman" w:cs="Times New Roman"/>
          <w:color w:val="000000" w:themeColor="text1"/>
        </w:rPr>
        <w:t>онлайн-продажи</w:t>
      </w:r>
      <w:proofErr w:type="spellEnd"/>
      <w:r w:rsidRPr="00C1598B">
        <w:rPr>
          <w:rFonts w:ascii="Times New Roman" w:hAnsi="Times New Roman" w:cs="Times New Roman"/>
          <w:color w:val="000000" w:themeColor="text1"/>
        </w:rPr>
        <w:t>. Для дальнейшего анализа стратегии выхода компании на российский рынок необходимо проанализировать все вышеперечисленные варианты с целью определения наилучшего.</w:t>
      </w:r>
    </w:p>
    <w:p w:rsidR="00D55644" w:rsidRPr="00C1598B" w:rsidRDefault="00D55644" w:rsidP="003F7D50">
      <w:pPr>
        <w:spacing w:line="360" w:lineRule="auto"/>
        <w:rPr>
          <w:rFonts w:ascii="Times New Roman" w:hAnsi="Times New Roman" w:cs="Times New Roman"/>
          <w:b/>
        </w:rPr>
      </w:pPr>
    </w:p>
    <w:p w:rsidR="00336A98" w:rsidRPr="00C1598B" w:rsidRDefault="00336A98" w:rsidP="00336A98">
      <w:pPr>
        <w:shd w:val="clear" w:color="auto" w:fill="FFFFFF"/>
        <w:spacing w:line="360" w:lineRule="auto"/>
        <w:rPr>
          <w:rFonts w:ascii="Times New Roman" w:eastAsia="Times New Roman" w:hAnsi="Times New Roman" w:cs="Times New Roman"/>
        </w:rPr>
      </w:pPr>
    </w:p>
    <w:p w:rsidR="00336A98" w:rsidRPr="00C1598B" w:rsidRDefault="00336A98" w:rsidP="00336A98">
      <w:pPr>
        <w:shd w:val="clear" w:color="auto" w:fill="FFFFFF"/>
        <w:spacing w:line="360" w:lineRule="auto"/>
        <w:rPr>
          <w:rFonts w:ascii="Times New Roman" w:eastAsia="Times New Roman" w:hAnsi="Times New Roman" w:cs="Times New Roman"/>
          <w:b/>
        </w:rPr>
      </w:pPr>
      <w:r w:rsidRPr="00C1598B">
        <w:rPr>
          <w:rFonts w:ascii="Times New Roman" w:eastAsia="Times New Roman" w:hAnsi="Times New Roman" w:cs="Times New Roman"/>
          <w:b/>
        </w:rPr>
        <w:t xml:space="preserve">2.2. </w:t>
      </w:r>
      <w:r w:rsidRPr="00C1598B">
        <w:rPr>
          <w:rFonts w:ascii="Times New Roman" w:eastAsia="Times New Roman" w:hAnsi="Times New Roman" w:cs="Times New Roman"/>
          <w:b/>
          <w:lang w:val="en-US"/>
        </w:rPr>
        <w:t>PEST</w:t>
      </w:r>
      <w:r w:rsidRPr="00C1598B">
        <w:rPr>
          <w:rFonts w:ascii="Times New Roman" w:eastAsia="Times New Roman" w:hAnsi="Times New Roman" w:cs="Times New Roman"/>
          <w:b/>
        </w:rPr>
        <w:t xml:space="preserve">-анализ московского рынка органической косметики </w:t>
      </w:r>
      <w:proofErr w:type="spellStart"/>
      <w:r w:rsidRPr="00C1598B">
        <w:rPr>
          <w:rFonts w:ascii="Times New Roman" w:eastAsia="Times New Roman" w:hAnsi="Times New Roman" w:cs="Times New Roman"/>
          <w:b/>
        </w:rPr>
        <w:t>премиум-класса</w:t>
      </w:r>
      <w:proofErr w:type="spellEnd"/>
      <w:r w:rsidRPr="00C1598B">
        <w:rPr>
          <w:rFonts w:ascii="Times New Roman" w:eastAsia="Times New Roman" w:hAnsi="Times New Roman" w:cs="Times New Roman"/>
          <w:b/>
        </w:rPr>
        <w:t xml:space="preserve"> </w:t>
      </w:r>
    </w:p>
    <w:p w:rsidR="00D44881" w:rsidRPr="00C1598B" w:rsidRDefault="007E05DA">
      <w:pPr>
        <w:spacing w:line="360" w:lineRule="auto"/>
        <w:jc w:val="both"/>
        <w:rPr>
          <w:rFonts w:ascii="Arial" w:hAnsi="Arial" w:cs="Arial"/>
          <w:color w:val="000000"/>
          <w:sz w:val="26"/>
          <w:szCs w:val="26"/>
        </w:rPr>
      </w:pPr>
      <w:r w:rsidRPr="00C1598B">
        <w:rPr>
          <w:rFonts w:ascii="Times New Roman" w:hAnsi="Times New Roman" w:cs="Times New Roman"/>
        </w:rPr>
        <w:tab/>
      </w:r>
      <w:proofErr w:type="gramStart"/>
      <w:r w:rsidR="00B25ED7" w:rsidRPr="00C1598B">
        <w:rPr>
          <w:rFonts w:ascii="Times New Roman" w:hAnsi="Times New Roman" w:cs="Times New Roman"/>
          <w:lang w:val="en-US"/>
        </w:rPr>
        <w:t>PEST</w:t>
      </w:r>
      <w:r w:rsidRPr="00C1598B">
        <w:rPr>
          <w:rFonts w:ascii="Times New Roman" w:hAnsi="Times New Roman" w:cs="Times New Roman"/>
        </w:rPr>
        <w:t xml:space="preserve"> анализ – эффективный инструмент для анализа макросреды организаций отрасли.</w:t>
      </w:r>
      <w:proofErr w:type="gramEnd"/>
      <w:r w:rsidRPr="00C1598B">
        <w:rPr>
          <w:rFonts w:ascii="Times New Roman" w:hAnsi="Times New Roman" w:cs="Times New Roman"/>
        </w:rPr>
        <w:t xml:space="preserve"> Как инструмент стратегического анализа, он позволяет правильно расставлять приоритеты для компании, выявлять возможные пути развития и реализации наилучшей операционной стратегии. </w:t>
      </w:r>
      <w:proofErr w:type="gramStart"/>
      <w:r w:rsidR="00B25ED7" w:rsidRPr="00C1598B">
        <w:rPr>
          <w:rFonts w:ascii="Times New Roman" w:hAnsi="Times New Roman" w:cs="Times New Roman"/>
          <w:lang w:val="en-US"/>
        </w:rPr>
        <w:t>PEST</w:t>
      </w:r>
      <w:r w:rsidRPr="00C1598B">
        <w:rPr>
          <w:rFonts w:ascii="Times New Roman" w:hAnsi="Times New Roman" w:cs="Times New Roman"/>
        </w:rPr>
        <w:t>-анализ особенно важен и полезен для тех компаний, которые планируют выйти на новый рынок, особенно в случае, если это рынок другой страны.</w:t>
      </w:r>
      <w:proofErr w:type="gramEnd"/>
      <w:r w:rsidRPr="00C1598B">
        <w:rPr>
          <w:rFonts w:ascii="Times New Roman" w:hAnsi="Times New Roman" w:cs="Times New Roman"/>
        </w:rPr>
        <w:t xml:space="preserve"> В связи с этим, для компании </w:t>
      </w:r>
      <w:r w:rsidRPr="00C1598B">
        <w:rPr>
          <w:rFonts w:ascii="Times New Roman" w:hAnsi="Times New Roman" w:cs="Times New Roman"/>
          <w:lang w:val="en-US"/>
        </w:rPr>
        <w:t>Dr</w:t>
      </w:r>
      <w:r w:rsidRPr="00C1598B">
        <w:rPr>
          <w:rFonts w:ascii="Times New Roman" w:hAnsi="Times New Roman" w:cs="Times New Roman"/>
        </w:rPr>
        <w:t xml:space="preserve">, </w:t>
      </w:r>
      <w:proofErr w:type="spellStart"/>
      <w:r w:rsidRPr="00C1598B">
        <w:rPr>
          <w:rFonts w:ascii="Times New Roman" w:hAnsi="Times New Roman" w:cs="Times New Roman"/>
          <w:lang w:val="en-US"/>
        </w:rPr>
        <w:t>Niedermaier</w:t>
      </w:r>
      <w:proofErr w:type="spellEnd"/>
      <w:r w:rsidR="00F23F2C" w:rsidRPr="00C1598B">
        <w:rPr>
          <w:rFonts w:ascii="Times New Roman" w:eastAsia="Times New Roman" w:hAnsi="Times New Roman" w:cs="Times New Roman"/>
        </w:rPr>
        <w:t xml:space="preserve"> </w:t>
      </w:r>
      <w:proofErr w:type="spellStart"/>
      <w:r w:rsidR="00F23F2C" w:rsidRPr="00C1598B">
        <w:rPr>
          <w:rFonts w:ascii="Times New Roman" w:hAnsi="Times New Roman" w:cs="Times New Roman"/>
        </w:rPr>
        <w:t>Pharma</w:t>
      </w:r>
      <w:proofErr w:type="spellEnd"/>
      <w:r w:rsidR="00F23F2C" w:rsidRPr="00C1598B">
        <w:rPr>
          <w:rFonts w:ascii="Times New Roman" w:hAnsi="Times New Roman" w:cs="Times New Roman"/>
        </w:rPr>
        <w:t xml:space="preserve"> </w:t>
      </w:r>
      <w:proofErr w:type="spellStart"/>
      <w:r w:rsidR="00F23F2C" w:rsidRPr="00C1598B">
        <w:rPr>
          <w:rFonts w:ascii="Times New Roman" w:hAnsi="Times New Roman" w:cs="Times New Roman"/>
        </w:rPr>
        <w:t>GmbH</w:t>
      </w:r>
      <w:proofErr w:type="spellEnd"/>
      <w:r w:rsidRPr="00C1598B">
        <w:rPr>
          <w:rFonts w:ascii="Times New Roman" w:hAnsi="Times New Roman" w:cs="Times New Roman"/>
        </w:rPr>
        <w:t xml:space="preserve"> был проведен </w:t>
      </w:r>
      <w:r w:rsidR="00B25ED7" w:rsidRPr="00C1598B">
        <w:rPr>
          <w:rFonts w:ascii="Times New Roman" w:hAnsi="Times New Roman" w:cs="Times New Roman"/>
          <w:lang w:val="en-US"/>
        </w:rPr>
        <w:t>PEST</w:t>
      </w:r>
      <w:r w:rsidRPr="00C1598B">
        <w:rPr>
          <w:rFonts w:ascii="Times New Roman" w:hAnsi="Times New Roman" w:cs="Times New Roman"/>
        </w:rPr>
        <w:t>-анализ компаний органической косметики города Москвы.</w:t>
      </w:r>
    </w:p>
    <w:p w:rsidR="00D63D37" w:rsidRPr="00C1598B" w:rsidRDefault="00D63D37" w:rsidP="00EB0FB1">
      <w:pPr>
        <w:spacing w:line="360" w:lineRule="auto"/>
        <w:jc w:val="both"/>
        <w:rPr>
          <w:rFonts w:ascii="Times New Roman" w:hAnsi="Times New Roman" w:cs="Times New Roman"/>
        </w:rPr>
      </w:pPr>
    </w:p>
    <w:p w:rsidR="00581AE1" w:rsidRPr="00C1598B" w:rsidRDefault="00581AE1" w:rsidP="00E70126">
      <w:pPr>
        <w:spacing w:line="360" w:lineRule="auto"/>
        <w:jc w:val="both"/>
        <w:rPr>
          <w:rFonts w:ascii="Times New Roman" w:hAnsi="Times New Roman" w:cs="Times New Roman"/>
          <w:b/>
        </w:rPr>
      </w:pPr>
      <w:r w:rsidRPr="00C1598B">
        <w:rPr>
          <w:rFonts w:ascii="Times New Roman" w:hAnsi="Times New Roman" w:cs="Times New Roman"/>
          <w:b/>
        </w:rPr>
        <w:t>Политические:</w:t>
      </w:r>
    </w:p>
    <w:p w:rsidR="00581AE1" w:rsidRPr="00C1598B" w:rsidRDefault="000A2CAE" w:rsidP="008E7CC9">
      <w:pPr>
        <w:spacing w:line="360" w:lineRule="auto"/>
        <w:ind w:firstLine="720"/>
        <w:jc w:val="both"/>
        <w:rPr>
          <w:rFonts w:ascii="Times New Roman" w:hAnsi="Times New Roman" w:cs="Times New Roman"/>
          <w:i/>
        </w:rPr>
      </w:pPr>
      <w:r w:rsidRPr="00C1598B">
        <w:rPr>
          <w:rFonts w:ascii="Times New Roman" w:hAnsi="Times New Roman" w:cs="Times New Roman"/>
          <w:i/>
          <w:lang w:val="en-US"/>
        </w:rPr>
        <w:t>P</w:t>
      </w:r>
      <w:r w:rsidR="005E0665" w:rsidRPr="00C1598B">
        <w:rPr>
          <w:rFonts w:ascii="Times New Roman" w:hAnsi="Times New Roman" w:cs="Times New Roman"/>
          <w:i/>
        </w:rPr>
        <w:t>1</w:t>
      </w:r>
      <w:r w:rsidRPr="00C1598B">
        <w:rPr>
          <w:rFonts w:ascii="Times New Roman" w:hAnsi="Times New Roman" w:cs="Times New Roman"/>
          <w:i/>
        </w:rPr>
        <w:t>. П</w:t>
      </w:r>
      <w:r w:rsidR="00581AE1" w:rsidRPr="00C1598B">
        <w:rPr>
          <w:rFonts w:ascii="Times New Roman" w:hAnsi="Times New Roman" w:cs="Times New Roman"/>
          <w:i/>
        </w:rPr>
        <w:t>олитический курс на здоровый образ жизни и пропаганда спорта</w:t>
      </w:r>
    </w:p>
    <w:p w:rsidR="000A2CAE" w:rsidRPr="00C1598B" w:rsidRDefault="008D0E4C" w:rsidP="008E7CC9">
      <w:pPr>
        <w:spacing w:line="360" w:lineRule="auto"/>
        <w:ind w:firstLine="720"/>
        <w:jc w:val="both"/>
        <w:rPr>
          <w:rFonts w:ascii="Times New Roman" w:hAnsi="Times New Roman" w:cs="Times New Roman"/>
          <w:color w:val="000000" w:themeColor="text1"/>
        </w:rPr>
      </w:pPr>
      <w:r w:rsidRPr="00C1598B">
        <w:rPr>
          <w:rFonts w:ascii="Times New Roman" w:hAnsi="Times New Roman" w:cs="Times New Roman"/>
        </w:rPr>
        <w:t>На сегодняшний день, одним из приоритетных направлений</w:t>
      </w:r>
      <w:r w:rsidR="000A2CAE" w:rsidRPr="00C1598B">
        <w:rPr>
          <w:rFonts w:ascii="Times New Roman" w:hAnsi="Times New Roman" w:cs="Times New Roman"/>
        </w:rPr>
        <w:t xml:space="preserve"> современной государственной политики</w:t>
      </w:r>
      <w:r w:rsidRPr="00C1598B">
        <w:rPr>
          <w:rFonts w:ascii="Times New Roman" w:hAnsi="Times New Roman" w:cs="Times New Roman"/>
        </w:rPr>
        <w:t xml:space="preserve"> в России</w:t>
      </w:r>
      <w:r w:rsidR="000A2CAE" w:rsidRPr="00C1598B">
        <w:rPr>
          <w:rFonts w:ascii="Times New Roman" w:hAnsi="Times New Roman" w:cs="Times New Roman"/>
        </w:rPr>
        <w:t xml:space="preserve"> является </w:t>
      </w:r>
      <w:r w:rsidRPr="00C1598B">
        <w:rPr>
          <w:rFonts w:ascii="Times New Roman" w:hAnsi="Times New Roman" w:cs="Times New Roman"/>
        </w:rPr>
        <w:t xml:space="preserve">пропаганда здорового образа жизни, а именно </w:t>
      </w:r>
      <w:r w:rsidR="000A2CAE" w:rsidRPr="00C1598B">
        <w:rPr>
          <w:rFonts w:ascii="Times New Roman" w:hAnsi="Times New Roman" w:cs="Times New Roman"/>
        </w:rPr>
        <w:t>сохранение и укрепление здоровья н</w:t>
      </w:r>
      <w:r w:rsidRPr="00C1598B">
        <w:rPr>
          <w:rFonts w:ascii="Times New Roman" w:hAnsi="Times New Roman" w:cs="Times New Roman"/>
        </w:rPr>
        <w:t>аселения страны</w:t>
      </w:r>
      <w:r w:rsidR="0080492D" w:rsidRPr="00C1598B">
        <w:rPr>
          <w:rStyle w:val="af2"/>
          <w:rFonts w:ascii="Times New Roman" w:hAnsi="Times New Roman" w:cs="Times New Roman"/>
        </w:rPr>
        <w:footnoteReference w:id="19"/>
      </w:r>
      <w:r w:rsidRPr="00C1598B">
        <w:rPr>
          <w:rFonts w:ascii="Times New Roman" w:hAnsi="Times New Roman" w:cs="Times New Roman"/>
        </w:rPr>
        <w:t xml:space="preserve">. Цель – увеличение степени ответственности людей за свое здоровье и </w:t>
      </w:r>
      <w:r w:rsidRPr="00C1598B">
        <w:rPr>
          <w:rFonts w:ascii="Times New Roman" w:hAnsi="Times New Roman" w:cs="Times New Roman"/>
          <w:color w:val="000000" w:themeColor="text1"/>
        </w:rPr>
        <w:t>доведение  информации для его сохранения и укрепления.</w:t>
      </w:r>
      <w:r w:rsidR="000722B2" w:rsidRPr="00C1598B">
        <w:rPr>
          <w:color w:val="000000" w:themeColor="text1"/>
          <w:vertAlign w:val="superscript"/>
        </w:rPr>
        <w:footnoteReference w:id="20"/>
      </w:r>
      <w:r w:rsidRPr="00C1598B">
        <w:rPr>
          <w:rFonts w:ascii="Times New Roman" w:hAnsi="Times New Roman" w:cs="Times New Roman"/>
          <w:color w:val="000000" w:themeColor="text1"/>
        </w:rPr>
        <w:t xml:space="preserve"> Действующая государственная политика приводит к росту популярности здорового образа жизни. При этом</w:t>
      </w:r>
      <w:proofErr w:type="gramStart"/>
      <w:r w:rsidRPr="00C1598B">
        <w:rPr>
          <w:rFonts w:ascii="Times New Roman" w:hAnsi="Times New Roman" w:cs="Times New Roman"/>
          <w:color w:val="000000" w:themeColor="text1"/>
        </w:rPr>
        <w:t>,</w:t>
      </w:r>
      <w:proofErr w:type="gramEnd"/>
      <w:r w:rsidRPr="00C1598B">
        <w:rPr>
          <w:rFonts w:ascii="Times New Roman" w:hAnsi="Times New Roman" w:cs="Times New Roman"/>
          <w:color w:val="000000" w:themeColor="text1"/>
        </w:rPr>
        <w:t xml:space="preserve"> речь идет не только о правильном питании и занятиях спортом, но и о популярности органической косметики, созданной из натуральных </w:t>
      </w:r>
      <w:r w:rsidR="000722B2" w:rsidRPr="00C1598B">
        <w:rPr>
          <w:rFonts w:ascii="Times New Roman" w:hAnsi="Times New Roman" w:cs="Times New Roman"/>
          <w:color w:val="000000" w:themeColor="text1"/>
        </w:rPr>
        <w:t>ингредиентов</w:t>
      </w:r>
      <w:r w:rsidRPr="00C1598B">
        <w:rPr>
          <w:rFonts w:ascii="Times New Roman" w:hAnsi="Times New Roman" w:cs="Times New Roman"/>
          <w:color w:val="000000" w:themeColor="text1"/>
        </w:rPr>
        <w:t>.</w:t>
      </w:r>
      <w:r w:rsidR="00E70126" w:rsidRPr="00C1598B">
        <w:rPr>
          <w:rFonts w:ascii="Times New Roman" w:hAnsi="Times New Roman" w:cs="Times New Roman"/>
          <w:color w:val="000000" w:themeColor="text1"/>
        </w:rPr>
        <w:t xml:space="preserve"> В связи с этим, растет спрос на косметику данного </w:t>
      </w:r>
      <w:proofErr w:type="gramStart"/>
      <w:r w:rsidR="00E70126" w:rsidRPr="00C1598B">
        <w:rPr>
          <w:rFonts w:ascii="Times New Roman" w:hAnsi="Times New Roman" w:cs="Times New Roman"/>
          <w:color w:val="000000" w:themeColor="text1"/>
        </w:rPr>
        <w:t>вида</w:t>
      </w:r>
      <w:proofErr w:type="gramEnd"/>
      <w:r w:rsidR="00E70126" w:rsidRPr="00C1598B">
        <w:rPr>
          <w:rFonts w:ascii="Times New Roman" w:hAnsi="Times New Roman" w:cs="Times New Roman"/>
          <w:color w:val="000000" w:themeColor="text1"/>
        </w:rPr>
        <w:t xml:space="preserve"> и растут возможности для выход</w:t>
      </w:r>
      <w:r w:rsidR="0097718E" w:rsidRPr="00C1598B">
        <w:rPr>
          <w:rFonts w:ascii="Times New Roman" w:hAnsi="Times New Roman" w:cs="Times New Roman"/>
          <w:color w:val="000000" w:themeColor="text1"/>
        </w:rPr>
        <w:t>а</w:t>
      </w:r>
      <w:r w:rsidR="00E70126" w:rsidRPr="00C1598B">
        <w:rPr>
          <w:rFonts w:ascii="Times New Roman" w:hAnsi="Times New Roman" w:cs="Times New Roman"/>
          <w:color w:val="000000" w:themeColor="text1"/>
        </w:rPr>
        <w:t xml:space="preserve"> на рынок</w:t>
      </w:r>
      <w:r w:rsidR="003F7D50" w:rsidRPr="00C1598B">
        <w:rPr>
          <w:rFonts w:ascii="Times New Roman" w:hAnsi="Times New Roman" w:cs="Times New Roman"/>
          <w:color w:val="000000" w:themeColor="text1"/>
        </w:rPr>
        <w:t xml:space="preserve"> Москвы</w:t>
      </w:r>
      <w:r w:rsidR="00E70126" w:rsidRPr="00C1598B">
        <w:rPr>
          <w:rFonts w:ascii="Times New Roman" w:hAnsi="Times New Roman" w:cs="Times New Roman"/>
          <w:color w:val="000000" w:themeColor="text1"/>
        </w:rPr>
        <w:t xml:space="preserve"> новых компаний.</w:t>
      </w:r>
    </w:p>
    <w:p w:rsidR="006B20F5" w:rsidRPr="00C1598B" w:rsidRDefault="006B20F5" w:rsidP="006B20F5">
      <w:pPr>
        <w:spacing w:line="360" w:lineRule="auto"/>
        <w:ind w:firstLine="720"/>
        <w:jc w:val="both"/>
        <w:rPr>
          <w:rFonts w:ascii="Times New Roman" w:hAnsi="Times New Roman" w:cs="Times New Roman"/>
          <w:i/>
          <w:color w:val="000000" w:themeColor="text1"/>
        </w:rPr>
      </w:pPr>
      <w:r w:rsidRPr="00C1598B">
        <w:rPr>
          <w:rFonts w:ascii="Times New Roman" w:hAnsi="Times New Roman" w:cs="Times New Roman"/>
          <w:i/>
          <w:color w:val="000000" w:themeColor="text1"/>
          <w:lang w:val="en-US"/>
        </w:rPr>
        <w:t>P</w:t>
      </w:r>
      <w:r w:rsidR="005E0665" w:rsidRPr="00C1598B">
        <w:rPr>
          <w:rFonts w:ascii="Times New Roman" w:hAnsi="Times New Roman" w:cs="Times New Roman"/>
          <w:i/>
          <w:color w:val="000000" w:themeColor="text1"/>
        </w:rPr>
        <w:t>2</w:t>
      </w:r>
      <w:r w:rsidRPr="00C1598B">
        <w:rPr>
          <w:rFonts w:ascii="Times New Roman" w:hAnsi="Times New Roman" w:cs="Times New Roman"/>
          <w:i/>
          <w:color w:val="000000" w:themeColor="text1"/>
        </w:rPr>
        <w:t>. Непредсказуемость отношений с другими странами.</w:t>
      </w:r>
    </w:p>
    <w:p w:rsidR="006B20F5" w:rsidRPr="00C1598B" w:rsidRDefault="00EC4A33" w:rsidP="005E0665">
      <w:pPr>
        <w:spacing w:line="360" w:lineRule="auto"/>
        <w:ind w:firstLine="720"/>
        <w:jc w:val="both"/>
        <w:rPr>
          <w:rFonts w:ascii="Times New Roman" w:hAnsi="Times New Roman" w:cs="Times New Roman"/>
          <w:color w:val="FF0000"/>
        </w:rPr>
      </w:pPr>
      <w:r w:rsidRPr="00C1598B">
        <w:rPr>
          <w:rFonts w:ascii="Times New Roman" w:hAnsi="Times New Roman" w:cs="Times New Roman"/>
          <w:color w:val="000000" w:themeColor="text1"/>
        </w:rPr>
        <w:t>Не</w:t>
      </w:r>
      <w:r w:rsidR="005E0665" w:rsidRPr="00C1598B">
        <w:rPr>
          <w:rFonts w:ascii="Times New Roman" w:hAnsi="Times New Roman" w:cs="Times New Roman"/>
          <w:color w:val="000000" w:themeColor="text1"/>
        </w:rPr>
        <w:t xml:space="preserve">смотря на обострение внешнеполитической ситуации в России и санкции, запрета на ввоз косметической продукции не последовало. Кроме того, в Россию стали приходить новые бренды: только в 2015 году на рынок Москвы пришли известные европейские профессиональные бренды органической косметики </w:t>
      </w:r>
      <w:proofErr w:type="spellStart"/>
      <w:r w:rsidR="005E0665" w:rsidRPr="00C1598B">
        <w:rPr>
          <w:rFonts w:ascii="Times New Roman" w:hAnsi="Times New Roman" w:cs="Times New Roman"/>
          <w:color w:val="000000" w:themeColor="text1"/>
        </w:rPr>
        <w:t>Neocutis</w:t>
      </w:r>
      <w:proofErr w:type="spellEnd"/>
      <w:r w:rsidR="005E0665" w:rsidRPr="00C1598B">
        <w:rPr>
          <w:rFonts w:ascii="Times New Roman" w:hAnsi="Times New Roman" w:cs="Times New Roman"/>
          <w:color w:val="000000" w:themeColor="text1"/>
        </w:rPr>
        <w:t xml:space="preserve">, </w:t>
      </w:r>
      <w:proofErr w:type="spellStart"/>
      <w:r w:rsidR="005E0665" w:rsidRPr="00C1598B">
        <w:rPr>
          <w:rFonts w:ascii="Times New Roman" w:hAnsi="Times New Roman" w:cs="Times New Roman"/>
          <w:color w:val="000000" w:themeColor="text1"/>
        </w:rPr>
        <w:t>Elizabeth</w:t>
      </w:r>
      <w:proofErr w:type="spellEnd"/>
      <w:r w:rsidR="005E0665" w:rsidRPr="00C1598B">
        <w:rPr>
          <w:rFonts w:ascii="Times New Roman" w:hAnsi="Times New Roman" w:cs="Times New Roman"/>
          <w:color w:val="000000" w:themeColor="text1"/>
        </w:rPr>
        <w:t xml:space="preserve"> </w:t>
      </w:r>
      <w:proofErr w:type="spellStart"/>
      <w:r w:rsidR="005E0665" w:rsidRPr="00C1598B">
        <w:rPr>
          <w:rFonts w:ascii="Times New Roman" w:hAnsi="Times New Roman" w:cs="Times New Roman"/>
          <w:color w:val="000000" w:themeColor="text1"/>
        </w:rPr>
        <w:t>Arden</w:t>
      </w:r>
      <w:proofErr w:type="spellEnd"/>
      <w:r w:rsidR="005E0665" w:rsidRPr="00C1598B">
        <w:rPr>
          <w:rFonts w:ascii="Times New Roman" w:hAnsi="Times New Roman" w:cs="Times New Roman"/>
          <w:color w:val="000000" w:themeColor="text1"/>
        </w:rPr>
        <w:t xml:space="preserve"> PRO, </w:t>
      </w:r>
      <w:proofErr w:type="spellStart"/>
      <w:r w:rsidR="005E0665" w:rsidRPr="00C1598B">
        <w:rPr>
          <w:rFonts w:ascii="Times New Roman" w:hAnsi="Times New Roman" w:cs="Times New Roman"/>
          <w:color w:val="000000" w:themeColor="text1"/>
        </w:rPr>
        <w:t>Ioma</w:t>
      </w:r>
      <w:proofErr w:type="spellEnd"/>
      <w:r w:rsidR="005E0665" w:rsidRPr="00C1598B">
        <w:rPr>
          <w:rFonts w:ascii="Times New Roman" w:hAnsi="Times New Roman" w:cs="Times New Roman"/>
          <w:color w:val="000000" w:themeColor="text1"/>
        </w:rPr>
        <w:t xml:space="preserve"> и другие. Однако, общая внешнеэкономическая ситуация может быть охарактеризована как нестабильная, поэтому нельзя </w:t>
      </w:r>
      <w:r w:rsidR="005E0665" w:rsidRPr="00C1598B">
        <w:rPr>
          <w:rFonts w:ascii="Times New Roman" w:hAnsi="Times New Roman" w:cs="Times New Roman"/>
          <w:color w:val="000000" w:themeColor="text1"/>
        </w:rPr>
        <w:lastRenderedPageBreak/>
        <w:t>отрицать вероятность ввода новых санкций против России, которые могут повлиять, в том числе и на поставки органической косметической продукции в страну.</w:t>
      </w:r>
      <w:r w:rsidR="006B20F5" w:rsidRPr="00C1598B">
        <w:rPr>
          <w:rFonts w:ascii="Times New Roman" w:hAnsi="Times New Roman" w:cs="Times New Roman"/>
          <w:color w:val="000000" w:themeColor="text1"/>
        </w:rPr>
        <w:t xml:space="preserve"> </w:t>
      </w:r>
    </w:p>
    <w:p w:rsidR="00B25ED7" w:rsidRPr="00C1598B" w:rsidRDefault="00B25ED7" w:rsidP="00B25ED7">
      <w:pPr>
        <w:shd w:val="clear" w:color="auto" w:fill="FFFFFF"/>
        <w:spacing w:line="360" w:lineRule="auto"/>
        <w:ind w:firstLine="720"/>
        <w:jc w:val="both"/>
        <w:rPr>
          <w:rFonts w:ascii="Times New Roman" w:hAnsi="Times New Roman" w:cs="Times New Roman"/>
          <w:i/>
        </w:rPr>
      </w:pPr>
      <w:r w:rsidRPr="00C1598B">
        <w:rPr>
          <w:rFonts w:ascii="Times New Roman" w:hAnsi="Times New Roman" w:cs="Times New Roman"/>
          <w:i/>
          <w:lang w:val="en-US"/>
        </w:rPr>
        <w:t>P</w:t>
      </w:r>
      <w:r w:rsidRPr="00C1598B">
        <w:rPr>
          <w:rFonts w:ascii="Times New Roman" w:hAnsi="Times New Roman" w:cs="Times New Roman"/>
          <w:i/>
        </w:rPr>
        <w:t>3. Необходимость оформления множества документов для импорта в Россию</w:t>
      </w:r>
    </w:p>
    <w:p w:rsidR="00B25ED7" w:rsidRPr="00C1598B" w:rsidRDefault="00B25ED7" w:rsidP="00B25ED7">
      <w:pPr>
        <w:spacing w:line="360" w:lineRule="auto"/>
        <w:ind w:firstLine="720"/>
        <w:jc w:val="both"/>
        <w:rPr>
          <w:rFonts w:ascii="Times New Roman" w:hAnsi="Times New Roman" w:cs="Times New Roman"/>
        </w:rPr>
      </w:pPr>
      <w:r w:rsidRPr="00C1598B">
        <w:rPr>
          <w:rFonts w:ascii="Times New Roman" w:hAnsi="Times New Roman" w:cs="Times New Roman"/>
        </w:rPr>
        <w:t>Для импорта продукции в Россию необходимо предоставить определенный перечень документов, который включает в себя контракт, паспорт сделки, инвойс, упаковочный лист, коносамент, сертификат происхождения товара</w:t>
      </w:r>
      <w:r w:rsidRPr="00C1598B">
        <w:rPr>
          <w:rStyle w:val="af2"/>
          <w:rFonts w:ascii="Times New Roman" w:hAnsi="Times New Roman" w:cs="Times New Roman"/>
        </w:rPr>
        <w:footnoteReference w:id="21"/>
      </w:r>
      <w:r w:rsidRPr="00C1598B">
        <w:rPr>
          <w:rFonts w:ascii="Times New Roman" w:hAnsi="Times New Roman" w:cs="Times New Roman"/>
        </w:rPr>
        <w:t>. Процедура сбора документов занимает много времени и любая ошибка в заполнении документов может стать причиной проблем, связанных с импортом груза.</w:t>
      </w:r>
    </w:p>
    <w:p w:rsidR="00B25ED7" w:rsidRPr="00C1598B" w:rsidRDefault="00B25ED7" w:rsidP="00B25ED7">
      <w:pPr>
        <w:spacing w:line="360" w:lineRule="auto"/>
        <w:ind w:firstLine="720"/>
        <w:jc w:val="both"/>
        <w:rPr>
          <w:rFonts w:ascii="Times New Roman" w:hAnsi="Times New Roman" w:cs="Times New Roman"/>
          <w:i/>
        </w:rPr>
      </w:pPr>
      <w:r w:rsidRPr="00C1598B">
        <w:rPr>
          <w:rFonts w:ascii="Times New Roman" w:hAnsi="Times New Roman" w:cs="Times New Roman"/>
          <w:i/>
          <w:lang w:val="en-US"/>
        </w:rPr>
        <w:t>P</w:t>
      </w:r>
      <w:r w:rsidRPr="00C1598B">
        <w:rPr>
          <w:rFonts w:ascii="Times New Roman" w:hAnsi="Times New Roman" w:cs="Times New Roman"/>
          <w:i/>
        </w:rPr>
        <w:t>4. Ставка налога на прибыль ниже, чем в большинстве европейских стран</w:t>
      </w:r>
    </w:p>
    <w:p w:rsidR="00B25ED7" w:rsidRPr="00C1598B" w:rsidRDefault="00B25ED7" w:rsidP="00B25ED7">
      <w:pPr>
        <w:spacing w:line="360" w:lineRule="auto"/>
        <w:ind w:firstLine="720"/>
        <w:jc w:val="both"/>
        <w:rPr>
          <w:rFonts w:ascii="Times New Roman" w:hAnsi="Times New Roman" w:cs="Times New Roman"/>
        </w:rPr>
      </w:pPr>
      <w:r w:rsidRPr="00C1598B">
        <w:rPr>
          <w:rFonts w:ascii="Times New Roman" w:hAnsi="Times New Roman" w:cs="Times New Roman"/>
        </w:rPr>
        <w:t>Ставка налога на прибыль в России составляет 20%</w:t>
      </w:r>
      <w:r w:rsidRPr="00C1598B">
        <w:rPr>
          <w:rStyle w:val="af2"/>
          <w:rFonts w:ascii="Times New Roman" w:hAnsi="Times New Roman" w:cs="Times New Roman"/>
        </w:rPr>
        <w:footnoteReference w:id="22"/>
      </w:r>
      <w:r w:rsidRPr="00C1598B">
        <w:rPr>
          <w:rFonts w:ascii="Times New Roman" w:hAnsi="Times New Roman" w:cs="Times New Roman"/>
        </w:rPr>
        <w:t>, что значительно ниже средних ставок в Германии (30,2%), Франции (38%), Швеции (22%) и других странах. При импорте продукции иностранными компаниями, они становятся налоговыми резидентами России. Это говорит о том, что российский рынок представляет высокий интерес с точки зрения налогообложения.</w:t>
      </w:r>
    </w:p>
    <w:p w:rsidR="00B25ED7" w:rsidRPr="00C1598B" w:rsidRDefault="00B25ED7" w:rsidP="00B25ED7">
      <w:pPr>
        <w:spacing w:line="360" w:lineRule="auto"/>
        <w:ind w:firstLine="720"/>
        <w:jc w:val="both"/>
        <w:rPr>
          <w:rFonts w:ascii="Times New Roman" w:hAnsi="Times New Roman" w:cs="Times New Roman"/>
        </w:rPr>
      </w:pPr>
    </w:p>
    <w:p w:rsidR="00B25ED7" w:rsidRPr="00C1598B" w:rsidRDefault="00B25ED7" w:rsidP="00B25ED7">
      <w:pPr>
        <w:spacing w:after="200" w:line="276" w:lineRule="auto"/>
        <w:rPr>
          <w:rFonts w:ascii="Times New Roman" w:hAnsi="Times New Roman" w:cs="Times New Roman"/>
        </w:rPr>
      </w:pPr>
      <w:r w:rsidRPr="00C1598B">
        <w:rPr>
          <w:rFonts w:ascii="Times New Roman" w:hAnsi="Times New Roman" w:cs="Times New Roman"/>
        </w:rPr>
        <w:t>Рис. 9 Ставки налога на прибыль в странах Европы, 2017</w:t>
      </w:r>
    </w:p>
    <w:p w:rsidR="00B25ED7" w:rsidRPr="00C1598B" w:rsidRDefault="00B25ED7" w:rsidP="00B25ED7">
      <w:pPr>
        <w:tabs>
          <w:tab w:val="left" w:pos="4680"/>
        </w:tabs>
        <w:spacing w:line="360" w:lineRule="auto"/>
        <w:ind w:firstLine="720"/>
        <w:jc w:val="both"/>
        <w:rPr>
          <w:rFonts w:ascii="Times New Roman" w:hAnsi="Times New Roman" w:cs="Times New Roman"/>
        </w:rPr>
      </w:pPr>
      <w:r w:rsidRPr="00C1598B">
        <w:rPr>
          <w:rFonts w:ascii="Times New Roman" w:hAnsi="Times New Roman" w:cs="Times New Roman"/>
          <w:noProof/>
        </w:rPr>
        <w:drawing>
          <wp:inline distT="0" distB="0" distL="0" distR="0">
            <wp:extent cx="5486400" cy="3051545"/>
            <wp:effectExtent l="0" t="0" r="0" b="0"/>
            <wp:docPr id="3"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25ED7" w:rsidRPr="00C1598B" w:rsidRDefault="00B25ED7" w:rsidP="00B25ED7">
      <w:pPr>
        <w:spacing w:after="200" w:line="276" w:lineRule="auto"/>
        <w:jc w:val="center"/>
        <w:rPr>
          <w:rFonts w:ascii="Times New Roman" w:hAnsi="Times New Roman" w:cs="Times New Roman"/>
        </w:rPr>
      </w:pPr>
      <w:r w:rsidRPr="00C1598B">
        <w:rPr>
          <w:rFonts w:ascii="Times New Roman" w:hAnsi="Times New Roman" w:cs="Times New Roman"/>
        </w:rPr>
        <w:t>Источник: РИА Рейтинг</w:t>
      </w:r>
    </w:p>
    <w:p w:rsidR="00B25ED7" w:rsidRPr="00C1598B" w:rsidRDefault="00B25ED7" w:rsidP="00B25ED7">
      <w:pPr>
        <w:spacing w:after="200" w:line="276" w:lineRule="auto"/>
        <w:rPr>
          <w:rFonts w:ascii="Times New Roman" w:hAnsi="Times New Roman" w:cs="Times New Roman"/>
          <w:i/>
        </w:rPr>
      </w:pPr>
      <w:r w:rsidRPr="00C1598B">
        <w:rPr>
          <w:rFonts w:ascii="Times New Roman" w:hAnsi="Times New Roman" w:cs="Times New Roman"/>
          <w:b/>
        </w:rPr>
        <w:tab/>
      </w:r>
      <w:r w:rsidRPr="00C1598B">
        <w:rPr>
          <w:rFonts w:ascii="Times New Roman" w:hAnsi="Times New Roman" w:cs="Times New Roman"/>
          <w:i/>
          <w:lang w:val="en-US"/>
        </w:rPr>
        <w:t>P</w:t>
      </w:r>
      <w:r w:rsidRPr="00C1598B">
        <w:rPr>
          <w:rFonts w:ascii="Times New Roman" w:hAnsi="Times New Roman" w:cs="Times New Roman"/>
          <w:i/>
        </w:rPr>
        <w:t>5. Возможность введения разрешения о параллельном импорте косметики.</w:t>
      </w:r>
    </w:p>
    <w:p w:rsidR="00B25ED7" w:rsidRPr="00C1598B" w:rsidRDefault="00B25ED7" w:rsidP="00B25ED7">
      <w:pPr>
        <w:spacing w:after="200" w:line="360" w:lineRule="auto"/>
        <w:jc w:val="both"/>
        <w:rPr>
          <w:rFonts w:ascii="Times New Roman" w:hAnsi="Times New Roman" w:cs="Times New Roman"/>
          <w:color w:val="000000"/>
          <w:shd w:val="clear" w:color="auto" w:fill="FFFFFF"/>
        </w:rPr>
      </w:pPr>
      <w:r w:rsidRPr="00C1598B">
        <w:rPr>
          <w:rFonts w:ascii="Times New Roman" w:hAnsi="Times New Roman" w:cs="Times New Roman"/>
          <w:b/>
        </w:rPr>
        <w:lastRenderedPageBreak/>
        <w:tab/>
      </w:r>
      <w:r w:rsidRPr="00C1598B">
        <w:rPr>
          <w:rFonts w:ascii="Times New Roman" w:hAnsi="Times New Roman" w:cs="Times New Roman"/>
          <w:color w:val="000000"/>
          <w:shd w:val="clear" w:color="auto" w:fill="FFFFFF"/>
        </w:rPr>
        <w:t xml:space="preserve">Сегодня импортировать </w:t>
      </w:r>
      <w:proofErr w:type="spellStart"/>
      <w:r w:rsidRPr="00C1598B">
        <w:rPr>
          <w:rFonts w:ascii="Times New Roman" w:hAnsi="Times New Roman" w:cs="Times New Roman"/>
          <w:color w:val="000000"/>
          <w:shd w:val="clear" w:color="auto" w:fill="FFFFFF"/>
        </w:rPr>
        <w:t>брендированный</w:t>
      </w:r>
      <w:proofErr w:type="spellEnd"/>
      <w:r w:rsidRPr="00C1598B">
        <w:rPr>
          <w:rFonts w:ascii="Times New Roman" w:hAnsi="Times New Roman" w:cs="Times New Roman"/>
          <w:color w:val="000000"/>
          <w:shd w:val="clear" w:color="auto" w:fill="FFFFFF"/>
        </w:rPr>
        <w:t xml:space="preserve"> товар в Россию может исключительно сам владелец бренда или уполномоченный им поставщик. Ввоз товара без разрешения правообладателя </w:t>
      </w:r>
      <w:proofErr w:type="gramStart"/>
      <w:r w:rsidRPr="00C1598B">
        <w:rPr>
          <w:rFonts w:ascii="Times New Roman" w:hAnsi="Times New Roman" w:cs="Times New Roman"/>
          <w:color w:val="000000"/>
          <w:shd w:val="clear" w:color="auto" w:fill="FFFFFF"/>
        </w:rPr>
        <w:t>бренна</w:t>
      </w:r>
      <w:proofErr w:type="gramEnd"/>
      <w:r w:rsidRPr="00C1598B">
        <w:rPr>
          <w:rFonts w:ascii="Times New Roman" w:hAnsi="Times New Roman" w:cs="Times New Roman"/>
          <w:color w:val="000000"/>
          <w:shd w:val="clear" w:color="auto" w:fill="FFFFFF"/>
        </w:rPr>
        <w:t xml:space="preserve"> (параллельный) считается незаконным, поскольку это является нарушением исключительных прав на товарный знак. Однако, в 2016 году Федеральной Антимонопольной службой (ФАС) рассматривалась возможность импорта без разрешения правообладателя</w:t>
      </w:r>
      <w:r w:rsidRPr="00C1598B">
        <w:rPr>
          <w:rStyle w:val="af2"/>
          <w:rFonts w:ascii="Times New Roman" w:hAnsi="Times New Roman" w:cs="Times New Roman"/>
          <w:color w:val="000000"/>
          <w:shd w:val="clear" w:color="auto" w:fill="FFFFFF"/>
        </w:rPr>
        <w:footnoteReference w:id="23"/>
      </w:r>
      <w:r w:rsidRPr="00C1598B">
        <w:rPr>
          <w:rFonts w:ascii="Times New Roman" w:hAnsi="Times New Roman" w:cs="Times New Roman"/>
          <w:color w:val="000000"/>
          <w:shd w:val="clear" w:color="auto" w:fill="FFFFFF"/>
        </w:rPr>
        <w:t>. Данная инициатива может негативно сказаться на работе компаний, импортирующих косметическую продукцию в Россию и ведущих особую ценовую политику. Данный закон на сегодняшний день принят не был, однако, остается вероятность возвращения к его рассмотрению.</w:t>
      </w:r>
    </w:p>
    <w:p w:rsidR="00B25ED7" w:rsidRPr="00C1598B" w:rsidRDefault="00B25ED7" w:rsidP="00E21468">
      <w:pPr>
        <w:spacing w:after="200" w:line="360" w:lineRule="auto"/>
        <w:jc w:val="both"/>
        <w:rPr>
          <w:rFonts w:ascii="Times New Roman" w:hAnsi="Times New Roman" w:cs="Times New Roman"/>
          <w:color w:val="000000"/>
          <w:shd w:val="clear" w:color="auto" w:fill="FFFFFF"/>
        </w:rPr>
      </w:pPr>
      <w:r w:rsidRPr="00C1598B">
        <w:rPr>
          <w:rFonts w:ascii="Times New Roman" w:hAnsi="Times New Roman" w:cs="Times New Roman"/>
          <w:color w:val="000000"/>
          <w:shd w:val="clear" w:color="auto" w:fill="FFFFFF"/>
        </w:rPr>
        <w:tab/>
      </w:r>
      <w:r w:rsidRPr="00C1598B">
        <w:rPr>
          <w:rFonts w:ascii="Times New Roman" w:hAnsi="Times New Roman" w:cs="Times New Roman"/>
          <w:i/>
          <w:color w:val="000000"/>
          <w:shd w:val="clear" w:color="auto" w:fill="FFFFFF"/>
        </w:rPr>
        <w:t>Р</w:t>
      </w:r>
      <w:proofErr w:type="gramStart"/>
      <w:r w:rsidRPr="00C1598B">
        <w:rPr>
          <w:rFonts w:ascii="Times New Roman" w:hAnsi="Times New Roman" w:cs="Times New Roman"/>
          <w:i/>
          <w:color w:val="000000"/>
          <w:shd w:val="clear" w:color="auto" w:fill="FFFFFF"/>
        </w:rPr>
        <w:t>6</w:t>
      </w:r>
      <w:proofErr w:type="gramEnd"/>
      <w:r w:rsidRPr="00C1598B">
        <w:rPr>
          <w:rFonts w:ascii="Times New Roman" w:hAnsi="Times New Roman" w:cs="Times New Roman"/>
          <w:i/>
          <w:color w:val="000000"/>
          <w:shd w:val="clear" w:color="auto" w:fill="FFFFFF"/>
        </w:rPr>
        <w:t xml:space="preserve"> Отсутствие регулирования состава органической косметики и ее сертификации</w:t>
      </w:r>
    </w:p>
    <w:p w:rsidR="00223296" w:rsidRPr="00C1598B" w:rsidRDefault="00B25ED7" w:rsidP="00B25ED7">
      <w:pPr>
        <w:spacing w:line="360" w:lineRule="auto"/>
        <w:jc w:val="both"/>
        <w:rPr>
          <w:rFonts w:ascii="Times New Roman" w:hAnsi="Times New Roman" w:cs="Times New Roman"/>
          <w:b/>
        </w:rPr>
      </w:pPr>
      <w:r w:rsidRPr="00C1598B">
        <w:rPr>
          <w:rFonts w:ascii="Times New Roman" w:hAnsi="Times New Roman" w:cs="Times New Roman"/>
          <w:color w:val="000000"/>
          <w:shd w:val="clear" w:color="auto" w:fill="FFFFFF"/>
        </w:rPr>
        <w:tab/>
        <w:t>Законодательством РФ не предусмотрена система сертификации органической продукции. Действительно, формально производители косметики могут назвать косметическую продукцию органической даже без прохождения испытаний, подтверждающих данный факт. Часть компаний проходят систему контроля в других странах, получая международные сертификаты. Другая же часть этого не делает, но также упоминает о натуральном и органическом составе на упаковке с целью привлечения внимания потребителя.</w:t>
      </w:r>
    </w:p>
    <w:p w:rsidR="00581AE1" w:rsidRPr="00C1598B" w:rsidRDefault="00581AE1" w:rsidP="00223296">
      <w:pPr>
        <w:spacing w:line="360" w:lineRule="auto"/>
        <w:jc w:val="both"/>
        <w:rPr>
          <w:rFonts w:ascii="Times New Roman" w:hAnsi="Times New Roman" w:cs="Times New Roman"/>
          <w:b/>
        </w:rPr>
      </w:pPr>
      <w:r w:rsidRPr="00C1598B">
        <w:rPr>
          <w:rFonts w:ascii="Times New Roman" w:hAnsi="Times New Roman" w:cs="Times New Roman"/>
          <w:b/>
        </w:rPr>
        <w:t>Экономические:</w:t>
      </w:r>
    </w:p>
    <w:p w:rsidR="00581AE1" w:rsidRPr="00C1598B" w:rsidRDefault="00223296" w:rsidP="00223296">
      <w:pPr>
        <w:spacing w:line="360" w:lineRule="auto"/>
        <w:ind w:firstLine="720"/>
        <w:jc w:val="both"/>
        <w:rPr>
          <w:rFonts w:ascii="Times New Roman" w:hAnsi="Times New Roman" w:cs="Times New Roman"/>
          <w:i/>
          <w:color w:val="000000" w:themeColor="text1"/>
        </w:rPr>
      </w:pPr>
      <w:r w:rsidRPr="00C1598B">
        <w:rPr>
          <w:rFonts w:ascii="Times New Roman" w:hAnsi="Times New Roman" w:cs="Times New Roman"/>
          <w:i/>
          <w:color w:val="000000" w:themeColor="text1"/>
          <w:lang w:val="en-US"/>
        </w:rPr>
        <w:t>E</w:t>
      </w:r>
      <w:r w:rsidRPr="00C1598B">
        <w:rPr>
          <w:rFonts w:ascii="Times New Roman" w:hAnsi="Times New Roman" w:cs="Times New Roman"/>
          <w:i/>
          <w:color w:val="000000" w:themeColor="text1"/>
        </w:rPr>
        <w:t xml:space="preserve">1. </w:t>
      </w:r>
      <w:r w:rsidR="00581AE1" w:rsidRPr="00C1598B">
        <w:rPr>
          <w:rFonts w:ascii="Times New Roman" w:hAnsi="Times New Roman" w:cs="Times New Roman"/>
          <w:i/>
          <w:color w:val="000000" w:themeColor="text1"/>
        </w:rPr>
        <w:t xml:space="preserve">Инфляция и </w:t>
      </w:r>
      <w:proofErr w:type="spellStart"/>
      <w:r w:rsidR="00EC58D1" w:rsidRPr="00C1598B">
        <w:rPr>
          <w:rFonts w:ascii="Times New Roman" w:hAnsi="Times New Roman" w:cs="Times New Roman"/>
          <w:i/>
          <w:color w:val="000000" w:themeColor="text1"/>
        </w:rPr>
        <w:t>волатильный</w:t>
      </w:r>
      <w:proofErr w:type="spellEnd"/>
      <w:r w:rsidR="00EC58D1" w:rsidRPr="00C1598B">
        <w:rPr>
          <w:rFonts w:ascii="Times New Roman" w:hAnsi="Times New Roman" w:cs="Times New Roman"/>
          <w:i/>
          <w:color w:val="000000" w:themeColor="text1"/>
        </w:rPr>
        <w:t xml:space="preserve"> курс</w:t>
      </w:r>
      <w:r w:rsidRPr="00C1598B">
        <w:rPr>
          <w:rFonts w:ascii="Times New Roman" w:hAnsi="Times New Roman" w:cs="Times New Roman"/>
          <w:i/>
          <w:color w:val="000000" w:themeColor="text1"/>
        </w:rPr>
        <w:t xml:space="preserve"> рубля.</w:t>
      </w:r>
    </w:p>
    <w:p w:rsidR="00B25ED7" w:rsidRPr="00C1598B" w:rsidRDefault="00223296" w:rsidP="00610180">
      <w:pPr>
        <w:spacing w:line="360" w:lineRule="auto"/>
        <w:ind w:firstLine="720"/>
        <w:jc w:val="both"/>
        <w:rPr>
          <w:rFonts w:ascii="Times New Roman" w:hAnsi="Times New Roman" w:cs="Times New Roman"/>
          <w:color w:val="000000" w:themeColor="text1"/>
        </w:rPr>
      </w:pPr>
      <w:r w:rsidRPr="00C1598B">
        <w:rPr>
          <w:rFonts w:ascii="Times New Roman" w:hAnsi="Times New Roman" w:cs="Times New Roman"/>
          <w:color w:val="000000" w:themeColor="text1"/>
        </w:rPr>
        <w:t xml:space="preserve">2014-2015 годы в России характеризовались высоким уровнем инфляции, что сказывалось на стоимости потребительских товаров всех категорий. В 2015 году уровень инфляции достиг максимума за период  последних восьми лет, периода после кризиса 2008 года </w:t>
      </w:r>
      <w:r w:rsidR="004D1D75" w:rsidRPr="00C1598B">
        <w:rPr>
          <w:rStyle w:val="af2"/>
          <w:rFonts w:ascii="Times New Roman" w:hAnsi="Times New Roman" w:cs="Times New Roman"/>
          <w:color w:val="000000" w:themeColor="text1"/>
        </w:rPr>
        <w:footnoteReference w:id="24"/>
      </w:r>
      <w:r w:rsidRPr="00C1598B">
        <w:rPr>
          <w:rFonts w:ascii="Times New Roman" w:hAnsi="Times New Roman" w:cs="Times New Roman"/>
          <w:color w:val="000000" w:themeColor="text1"/>
        </w:rPr>
        <w:t xml:space="preserve">(Рис. 5). </w:t>
      </w:r>
      <w:r w:rsidR="004D1D75" w:rsidRPr="00C1598B">
        <w:rPr>
          <w:rFonts w:ascii="Times New Roman" w:hAnsi="Times New Roman" w:cs="Times New Roman"/>
          <w:color w:val="000000" w:themeColor="text1"/>
        </w:rPr>
        <w:t>При этом, темп среднего роста заработных плат не соответствует инфляции, оставаясь на гораздо меньшем уровне (2-3% в год</w:t>
      </w:r>
      <w:r w:rsidR="004D1D75" w:rsidRPr="00C1598B">
        <w:rPr>
          <w:rStyle w:val="af2"/>
          <w:rFonts w:ascii="Times New Roman" w:hAnsi="Times New Roman" w:cs="Times New Roman"/>
          <w:color w:val="000000" w:themeColor="text1"/>
        </w:rPr>
        <w:footnoteReference w:id="25"/>
      </w:r>
      <w:r w:rsidR="004D1D75" w:rsidRPr="00C1598B">
        <w:rPr>
          <w:rFonts w:ascii="Times New Roman" w:hAnsi="Times New Roman" w:cs="Times New Roman"/>
          <w:color w:val="000000" w:themeColor="text1"/>
        </w:rPr>
        <w:t>).</w:t>
      </w:r>
    </w:p>
    <w:p w:rsidR="00223296" w:rsidRPr="00C1598B" w:rsidRDefault="00F6272A" w:rsidP="00610180">
      <w:pPr>
        <w:spacing w:after="200" w:line="276" w:lineRule="auto"/>
        <w:rPr>
          <w:rFonts w:ascii="Times New Roman" w:hAnsi="Times New Roman" w:cs="Times New Roman"/>
        </w:rPr>
      </w:pPr>
      <w:r w:rsidRPr="00C1598B">
        <w:rPr>
          <w:rFonts w:ascii="Times New Roman" w:hAnsi="Times New Roman" w:cs="Times New Roman"/>
          <w:color w:val="000000" w:themeColor="text1"/>
        </w:rPr>
        <w:lastRenderedPageBreak/>
        <w:t xml:space="preserve">Рис.5 Инфляция </w:t>
      </w:r>
      <w:proofErr w:type="gramStart"/>
      <w:r w:rsidRPr="00C1598B">
        <w:rPr>
          <w:rFonts w:ascii="Times New Roman" w:hAnsi="Times New Roman" w:cs="Times New Roman"/>
          <w:color w:val="000000" w:themeColor="text1"/>
        </w:rPr>
        <w:t>в</w:t>
      </w:r>
      <w:proofErr w:type="gramEnd"/>
      <w:r w:rsidRPr="00C1598B">
        <w:rPr>
          <w:rFonts w:ascii="Times New Roman" w:hAnsi="Times New Roman" w:cs="Times New Roman"/>
          <w:color w:val="000000" w:themeColor="text1"/>
        </w:rPr>
        <w:t xml:space="preserve"> %, в 2008-2016 гг.</w:t>
      </w:r>
      <w:r w:rsidR="00223296" w:rsidRPr="00C1598B">
        <w:rPr>
          <w:rFonts w:ascii="Times New Roman" w:hAnsi="Times New Roman" w:cs="Times New Roman"/>
          <w:noProof/>
        </w:rPr>
        <w:drawing>
          <wp:inline distT="0" distB="0" distL="0" distR="0">
            <wp:extent cx="5486400" cy="1965278"/>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44881" w:rsidRPr="00C1598B" w:rsidRDefault="00F6272A">
      <w:pPr>
        <w:spacing w:line="360" w:lineRule="auto"/>
        <w:jc w:val="center"/>
        <w:rPr>
          <w:rFonts w:ascii="Times New Roman" w:hAnsi="Times New Roman" w:cs="Times New Roman"/>
          <w:color w:val="000000" w:themeColor="text1"/>
        </w:rPr>
      </w:pPr>
      <w:r w:rsidRPr="00C1598B">
        <w:rPr>
          <w:rFonts w:ascii="Times New Roman" w:hAnsi="Times New Roman" w:cs="Times New Roman"/>
          <w:bCs/>
        </w:rPr>
        <w:t>Источник: Федеральная служба государственной статистики</w:t>
      </w:r>
      <w:r w:rsidRPr="00C1598B" w:rsidDel="00EB0FB1">
        <w:rPr>
          <w:rFonts w:ascii="Times New Roman" w:hAnsi="Times New Roman" w:cs="Times New Roman"/>
          <w:bCs/>
        </w:rPr>
        <w:t xml:space="preserve"> </w:t>
      </w:r>
    </w:p>
    <w:p w:rsidR="005A1C65" w:rsidRPr="00C1598B" w:rsidRDefault="005A1C65" w:rsidP="005A1C65">
      <w:pPr>
        <w:spacing w:line="360" w:lineRule="auto"/>
        <w:ind w:firstLine="720"/>
        <w:jc w:val="both"/>
        <w:rPr>
          <w:rFonts w:ascii="Times New Roman" w:hAnsi="Times New Roman" w:cs="Times New Roman"/>
          <w:color w:val="000000" w:themeColor="text1"/>
        </w:rPr>
      </w:pPr>
      <w:r w:rsidRPr="00C1598B">
        <w:rPr>
          <w:rFonts w:ascii="Times New Roman" w:hAnsi="Times New Roman" w:cs="Times New Roman"/>
          <w:color w:val="000000" w:themeColor="text1"/>
        </w:rPr>
        <w:t xml:space="preserve">Однако главным вызовом за последние годя для </w:t>
      </w:r>
      <w:proofErr w:type="gramStart"/>
      <w:r w:rsidRPr="00C1598B">
        <w:rPr>
          <w:rFonts w:ascii="Times New Roman" w:hAnsi="Times New Roman" w:cs="Times New Roman"/>
          <w:color w:val="000000" w:themeColor="text1"/>
        </w:rPr>
        <w:t>России</w:t>
      </w:r>
      <w:proofErr w:type="gramEnd"/>
      <w:r w:rsidRPr="00C1598B">
        <w:rPr>
          <w:rFonts w:ascii="Times New Roman" w:hAnsi="Times New Roman" w:cs="Times New Roman"/>
          <w:color w:val="000000" w:themeColor="text1"/>
        </w:rPr>
        <w:t xml:space="preserve"> являлась </w:t>
      </w:r>
      <w:proofErr w:type="spellStart"/>
      <w:r w:rsidRPr="00C1598B">
        <w:rPr>
          <w:rFonts w:ascii="Times New Roman" w:hAnsi="Times New Roman" w:cs="Times New Roman"/>
          <w:color w:val="000000" w:themeColor="text1"/>
        </w:rPr>
        <w:t>волатильность</w:t>
      </w:r>
      <w:proofErr w:type="spellEnd"/>
      <w:r w:rsidRPr="00C1598B">
        <w:rPr>
          <w:rFonts w:ascii="Times New Roman" w:hAnsi="Times New Roman" w:cs="Times New Roman"/>
          <w:color w:val="000000" w:themeColor="text1"/>
        </w:rPr>
        <w:t> </w:t>
      </w:r>
      <w:hyperlink r:id="rId15" w:history="1">
        <w:r w:rsidRPr="00C1598B">
          <w:rPr>
            <w:rFonts w:ascii="Times New Roman" w:hAnsi="Times New Roman" w:cs="Times New Roman"/>
            <w:color w:val="000000" w:themeColor="text1"/>
          </w:rPr>
          <w:t xml:space="preserve"> курса</w:t>
        </w:r>
      </w:hyperlink>
      <w:r w:rsidR="00194F40" w:rsidRPr="00C1598B">
        <w:rPr>
          <w:rFonts w:ascii="Times New Roman" w:hAnsi="Times New Roman" w:cs="Times New Roman"/>
          <w:color w:val="000000" w:themeColor="text1"/>
        </w:rPr>
        <w:t xml:space="preserve"> рубля по отношению к другим валютам</w:t>
      </w:r>
      <w:r w:rsidRPr="00C1598B">
        <w:rPr>
          <w:rFonts w:ascii="Times New Roman" w:hAnsi="Times New Roman" w:cs="Times New Roman"/>
          <w:color w:val="000000" w:themeColor="text1"/>
        </w:rPr>
        <w:t>.</w:t>
      </w:r>
      <w:r w:rsidR="00194F40" w:rsidRPr="00C1598B">
        <w:rPr>
          <w:rFonts w:ascii="Times New Roman" w:hAnsi="Times New Roman" w:cs="Times New Roman"/>
          <w:color w:val="000000" w:themeColor="text1"/>
        </w:rPr>
        <w:t xml:space="preserve"> За этот период курс был крайне нестабилен, что сказалось на изменении стоимости импортных товаров. </w:t>
      </w:r>
      <w:proofErr w:type="gramStart"/>
      <w:r w:rsidR="00171AE4" w:rsidRPr="00C1598B">
        <w:rPr>
          <w:rFonts w:ascii="Times New Roman" w:hAnsi="Times New Roman" w:cs="Times New Roman"/>
          <w:color w:val="000000" w:themeColor="text1"/>
        </w:rPr>
        <w:t>Некоторые</w:t>
      </w:r>
      <w:r w:rsidR="00194F40" w:rsidRPr="00C1598B">
        <w:rPr>
          <w:rFonts w:ascii="Times New Roman" w:hAnsi="Times New Roman" w:cs="Times New Roman"/>
          <w:color w:val="000000" w:themeColor="text1"/>
        </w:rPr>
        <w:t xml:space="preserve"> иностранные игроки замораживали цену в рублях на стабильно высоком уровне, что помогало избежать риска получения меньшей прибыли </w:t>
      </w:r>
      <w:r w:rsidR="0066334C" w:rsidRPr="00C1598B">
        <w:rPr>
          <w:rFonts w:ascii="Times New Roman" w:hAnsi="Times New Roman" w:cs="Times New Roman"/>
          <w:color w:val="000000" w:themeColor="text1"/>
        </w:rPr>
        <w:t>в условиях</w:t>
      </w:r>
      <w:r w:rsidR="00194F40" w:rsidRPr="00C1598B">
        <w:rPr>
          <w:rFonts w:ascii="Times New Roman" w:hAnsi="Times New Roman" w:cs="Times New Roman"/>
          <w:color w:val="000000" w:themeColor="text1"/>
        </w:rPr>
        <w:t xml:space="preserve"> колебани</w:t>
      </w:r>
      <w:r w:rsidR="0066334C" w:rsidRPr="00C1598B">
        <w:rPr>
          <w:rFonts w:ascii="Times New Roman" w:hAnsi="Times New Roman" w:cs="Times New Roman"/>
          <w:color w:val="000000" w:themeColor="text1"/>
        </w:rPr>
        <w:t>я</w:t>
      </w:r>
      <w:r w:rsidR="00194F40" w:rsidRPr="00C1598B">
        <w:rPr>
          <w:rFonts w:ascii="Times New Roman" w:hAnsi="Times New Roman" w:cs="Times New Roman"/>
          <w:color w:val="000000" w:themeColor="text1"/>
        </w:rPr>
        <w:t xml:space="preserve"> курса</w:t>
      </w:r>
      <w:r w:rsidR="0066334C" w:rsidRPr="00C1598B">
        <w:rPr>
          <w:rFonts w:ascii="Times New Roman" w:hAnsi="Times New Roman" w:cs="Times New Roman"/>
          <w:color w:val="000000" w:themeColor="text1"/>
        </w:rPr>
        <w:t xml:space="preserve"> рубля</w:t>
      </w:r>
      <w:r w:rsidR="00171AE4" w:rsidRPr="00C1598B">
        <w:rPr>
          <w:rStyle w:val="af2"/>
          <w:rFonts w:ascii="Times New Roman" w:hAnsi="Times New Roman" w:cs="Times New Roman"/>
          <w:color w:val="000000" w:themeColor="text1"/>
        </w:rPr>
        <w:footnoteReference w:id="26"/>
      </w:r>
      <w:r w:rsidR="00194F40" w:rsidRPr="00C1598B">
        <w:rPr>
          <w:rFonts w:ascii="Times New Roman" w:hAnsi="Times New Roman" w:cs="Times New Roman"/>
          <w:color w:val="000000" w:themeColor="text1"/>
        </w:rPr>
        <w:t xml:space="preserve">. В 2016-2017 годах рубль стал стабильней: </w:t>
      </w:r>
      <w:proofErr w:type="spellStart"/>
      <w:r w:rsidR="00194F40" w:rsidRPr="00C1598B">
        <w:rPr>
          <w:rFonts w:ascii="Times New Roman" w:hAnsi="Times New Roman" w:cs="Times New Roman"/>
          <w:color w:val="000000" w:themeColor="text1"/>
        </w:rPr>
        <w:t>волатильность</w:t>
      </w:r>
      <w:proofErr w:type="spellEnd"/>
      <w:r w:rsidR="00194F40" w:rsidRPr="00C1598B">
        <w:rPr>
          <w:rFonts w:ascii="Times New Roman" w:hAnsi="Times New Roman" w:cs="Times New Roman"/>
          <w:color w:val="000000" w:themeColor="text1"/>
        </w:rPr>
        <w:t xml:space="preserve"> рубля в </w:t>
      </w:r>
      <w:r w:rsidR="002C76A1" w:rsidRPr="00C1598B">
        <w:rPr>
          <w:rFonts w:ascii="Times New Roman" w:hAnsi="Times New Roman" w:cs="Times New Roman"/>
          <w:color w:val="000000" w:themeColor="text1"/>
        </w:rPr>
        <w:t xml:space="preserve">сентябре 2016 года </w:t>
      </w:r>
      <w:r w:rsidR="00194F40" w:rsidRPr="00C1598B">
        <w:rPr>
          <w:rFonts w:ascii="Times New Roman" w:hAnsi="Times New Roman" w:cs="Times New Roman"/>
          <w:color w:val="000000" w:themeColor="text1"/>
        </w:rPr>
        <w:t xml:space="preserve">сократилась до 14,18%, что стало самым низким </w:t>
      </w:r>
      <w:r w:rsidR="002C76A1" w:rsidRPr="00C1598B">
        <w:rPr>
          <w:rFonts w:ascii="Times New Roman" w:hAnsi="Times New Roman" w:cs="Times New Roman"/>
          <w:color w:val="000000" w:themeColor="text1"/>
        </w:rPr>
        <w:t>показателем с октября 2014 года</w:t>
      </w:r>
      <w:r w:rsidR="002C76A1" w:rsidRPr="00C1598B">
        <w:rPr>
          <w:rStyle w:val="af2"/>
          <w:rFonts w:ascii="Times New Roman" w:hAnsi="Times New Roman" w:cs="Times New Roman"/>
          <w:color w:val="000000" w:themeColor="text1"/>
        </w:rPr>
        <w:footnoteReference w:id="27"/>
      </w:r>
      <w:r w:rsidR="00194F40" w:rsidRPr="00C1598B">
        <w:rPr>
          <w:rFonts w:ascii="Times New Roman" w:hAnsi="Times New Roman" w:cs="Times New Roman"/>
          <w:color w:val="000000" w:themeColor="text1"/>
        </w:rPr>
        <w:t>.</w:t>
      </w:r>
      <w:r w:rsidR="00A238AD" w:rsidRPr="00C1598B">
        <w:rPr>
          <w:rFonts w:ascii="Times New Roman" w:hAnsi="Times New Roman" w:cs="Times New Roman"/>
          <w:color w:val="000000" w:themeColor="text1"/>
        </w:rPr>
        <w:t xml:space="preserve"> Однако, московский рынок косметики оказался наименее чувствительным к влиянию кризиса в стране: рост</w:t>
      </w:r>
      <w:proofErr w:type="gramEnd"/>
      <w:r w:rsidR="00A238AD" w:rsidRPr="00C1598B">
        <w:rPr>
          <w:rFonts w:ascii="Times New Roman" w:hAnsi="Times New Roman" w:cs="Times New Roman"/>
          <w:color w:val="000000" w:themeColor="text1"/>
        </w:rPr>
        <w:t xml:space="preserve"> данного рынка продолжился, особенно быстро росли доходы от </w:t>
      </w:r>
      <w:proofErr w:type="spellStart"/>
      <w:r w:rsidR="00A238AD" w:rsidRPr="00C1598B">
        <w:rPr>
          <w:rFonts w:ascii="Times New Roman" w:hAnsi="Times New Roman" w:cs="Times New Roman"/>
          <w:color w:val="000000" w:themeColor="text1"/>
        </w:rPr>
        <w:t>премиум-сегмента</w:t>
      </w:r>
      <w:proofErr w:type="spellEnd"/>
      <w:r w:rsidR="00A238AD" w:rsidRPr="00C1598B">
        <w:rPr>
          <w:rFonts w:ascii="Times New Roman" w:hAnsi="Times New Roman" w:cs="Times New Roman"/>
          <w:color w:val="000000" w:themeColor="text1"/>
        </w:rPr>
        <w:t>, сами потребители менее чувствительны к изменению цен, чем в среднем по России.</w:t>
      </w:r>
    </w:p>
    <w:p w:rsidR="00581AE1" w:rsidRPr="00C1598B" w:rsidRDefault="00E234D2" w:rsidP="00E234D2">
      <w:pPr>
        <w:spacing w:line="360" w:lineRule="auto"/>
        <w:ind w:firstLine="720"/>
        <w:jc w:val="both"/>
        <w:rPr>
          <w:rFonts w:ascii="Times New Roman" w:hAnsi="Times New Roman" w:cs="Times New Roman"/>
          <w:i/>
        </w:rPr>
      </w:pPr>
      <w:r w:rsidRPr="00C1598B">
        <w:rPr>
          <w:rFonts w:ascii="Times New Roman" w:hAnsi="Times New Roman" w:cs="Times New Roman"/>
          <w:i/>
          <w:color w:val="000000" w:themeColor="text1"/>
          <w:lang w:val="en-US"/>
        </w:rPr>
        <w:t>E</w:t>
      </w:r>
      <w:r w:rsidRPr="00C1598B">
        <w:rPr>
          <w:rFonts w:ascii="Times New Roman" w:hAnsi="Times New Roman" w:cs="Times New Roman"/>
          <w:i/>
          <w:color w:val="000000" w:themeColor="text1"/>
        </w:rPr>
        <w:t>2. П</w:t>
      </w:r>
      <w:r w:rsidR="00581AE1" w:rsidRPr="00C1598B">
        <w:rPr>
          <w:rFonts w:ascii="Times New Roman" w:hAnsi="Times New Roman" w:cs="Times New Roman"/>
          <w:i/>
        </w:rPr>
        <w:t xml:space="preserve">окупательная способность </w:t>
      </w:r>
      <w:r w:rsidR="00EC4A33" w:rsidRPr="00C1598B">
        <w:rPr>
          <w:rFonts w:ascii="Times New Roman" w:hAnsi="Times New Roman" w:cs="Times New Roman"/>
          <w:i/>
        </w:rPr>
        <w:t xml:space="preserve">населения </w:t>
      </w:r>
      <w:r w:rsidR="001908DC" w:rsidRPr="00C1598B">
        <w:rPr>
          <w:rFonts w:ascii="Times New Roman" w:hAnsi="Times New Roman" w:cs="Times New Roman"/>
          <w:i/>
        </w:rPr>
        <w:t xml:space="preserve">значительно </w:t>
      </w:r>
      <w:r w:rsidR="00581AE1" w:rsidRPr="00C1598B">
        <w:rPr>
          <w:rFonts w:ascii="Times New Roman" w:hAnsi="Times New Roman" w:cs="Times New Roman"/>
          <w:i/>
        </w:rPr>
        <w:t>ниже</w:t>
      </w:r>
      <w:r w:rsidR="001908DC" w:rsidRPr="00C1598B">
        <w:rPr>
          <w:rFonts w:ascii="Times New Roman" w:hAnsi="Times New Roman" w:cs="Times New Roman"/>
          <w:i/>
        </w:rPr>
        <w:t>,</w:t>
      </w:r>
      <w:r w:rsidR="00581AE1" w:rsidRPr="00C1598B">
        <w:rPr>
          <w:rFonts w:ascii="Times New Roman" w:hAnsi="Times New Roman" w:cs="Times New Roman"/>
          <w:i/>
        </w:rPr>
        <w:t xml:space="preserve"> чем в </w:t>
      </w:r>
      <w:r w:rsidR="00171657" w:rsidRPr="00C1598B">
        <w:rPr>
          <w:rFonts w:ascii="Times New Roman" w:hAnsi="Times New Roman" w:cs="Times New Roman"/>
          <w:i/>
        </w:rPr>
        <w:t>Е</w:t>
      </w:r>
      <w:r w:rsidR="00581AE1" w:rsidRPr="00C1598B">
        <w:rPr>
          <w:rFonts w:ascii="Times New Roman" w:hAnsi="Times New Roman" w:cs="Times New Roman"/>
          <w:i/>
        </w:rPr>
        <w:t>вропе</w:t>
      </w:r>
    </w:p>
    <w:p w:rsidR="00F6272A" w:rsidRPr="00C1598B" w:rsidRDefault="001908DC" w:rsidP="00F6272A">
      <w:pPr>
        <w:spacing w:line="360" w:lineRule="auto"/>
        <w:jc w:val="both"/>
        <w:rPr>
          <w:rFonts w:ascii="Times New Roman" w:hAnsi="Times New Roman" w:cs="Times New Roman"/>
          <w:color w:val="000000" w:themeColor="text1"/>
        </w:rPr>
      </w:pPr>
      <w:r w:rsidRPr="00C1598B">
        <w:rPr>
          <w:rFonts w:ascii="Times New Roman" w:hAnsi="Times New Roman" w:cs="Times New Roman"/>
          <w:color w:val="000000" w:themeColor="text1"/>
        </w:rPr>
        <w:t xml:space="preserve">Одной из угроз выхода на Российский рынок является низкий среднемесячный доход населения по сравнению с другими странами Европы. При этом, даже учитывая неравномерность распределения дохода по городам (в Москве среднемесячный доход вдвое больше чем средний показатель по России), Россия остается далеко позади по уровню дохода. </w:t>
      </w:r>
    </w:p>
    <w:p w:rsidR="00F23F2C" w:rsidRPr="00C1598B" w:rsidRDefault="00F23F2C">
      <w:pPr>
        <w:spacing w:after="200" w:line="276" w:lineRule="auto"/>
        <w:rPr>
          <w:rFonts w:ascii="Times New Roman" w:hAnsi="Times New Roman" w:cs="Times New Roman"/>
          <w:color w:val="000000" w:themeColor="text1"/>
        </w:rPr>
      </w:pPr>
      <w:r w:rsidRPr="00C1598B">
        <w:rPr>
          <w:rFonts w:ascii="Times New Roman" w:hAnsi="Times New Roman" w:cs="Times New Roman"/>
          <w:color w:val="000000" w:themeColor="text1"/>
        </w:rPr>
        <w:br w:type="page"/>
      </w:r>
    </w:p>
    <w:p w:rsidR="00F6272A" w:rsidRPr="00C1598B" w:rsidRDefault="00F6272A" w:rsidP="00B25ED7">
      <w:pPr>
        <w:spacing w:after="200" w:line="276" w:lineRule="auto"/>
        <w:rPr>
          <w:rFonts w:ascii="Times New Roman" w:hAnsi="Times New Roman" w:cs="Times New Roman"/>
          <w:color w:val="000000" w:themeColor="text1"/>
        </w:rPr>
      </w:pPr>
      <w:r w:rsidRPr="00C1598B">
        <w:rPr>
          <w:rFonts w:ascii="Times New Roman" w:hAnsi="Times New Roman" w:cs="Times New Roman"/>
          <w:color w:val="000000" w:themeColor="text1"/>
        </w:rPr>
        <w:lastRenderedPageBreak/>
        <w:t xml:space="preserve">Рис.6 Средний доход населения </w:t>
      </w:r>
      <w:r w:rsidRPr="00C1598B">
        <w:rPr>
          <w:rFonts w:ascii="Times New Roman" w:hAnsi="Times New Roman" w:cs="Times New Roman"/>
          <w:color w:val="000000" w:themeColor="text1"/>
          <w:lang w:val="en-US"/>
        </w:rPr>
        <w:t>EUR</w:t>
      </w:r>
      <w:r w:rsidRPr="00C1598B">
        <w:rPr>
          <w:rFonts w:ascii="Times New Roman" w:hAnsi="Times New Roman" w:cs="Times New Roman"/>
          <w:color w:val="000000" w:themeColor="text1"/>
        </w:rPr>
        <w:t>, в месяц, 2016</w:t>
      </w:r>
    </w:p>
    <w:p w:rsidR="007B0B24" w:rsidRPr="00C1598B" w:rsidRDefault="007B0B24" w:rsidP="00171AE4">
      <w:pPr>
        <w:spacing w:line="360" w:lineRule="auto"/>
        <w:ind w:firstLine="720"/>
        <w:jc w:val="both"/>
        <w:rPr>
          <w:rFonts w:ascii="Times New Roman" w:hAnsi="Times New Roman" w:cs="Times New Roman"/>
        </w:rPr>
      </w:pPr>
      <w:r w:rsidRPr="00C1598B">
        <w:rPr>
          <w:rFonts w:ascii="Times New Roman" w:hAnsi="Times New Roman" w:cs="Times New Roman"/>
          <w:noProof/>
        </w:rPr>
        <w:drawing>
          <wp:inline distT="0" distB="0" distL="0" distR="0">
            <wp:extent cx="5925787" cy="2992581"/>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44881" w:rsidRPr="00C1598B" w:rsidRDefault="00F6272A">
      <w:pPr>
        <w:spacing w:line="360" w:lineRule="auto"/>
        <w:jc w:val="center"/>
        <w:rPr>
          <w:rFonts w:ascii="Times New Roman" w:hAnsi="Times New Roman" w:cs="Times New Roman"/>
          <w:bCs/>
        </w:rPr>
      </w:pPr>
      <w:r w:rsidRPr="00C1598B">
        <w:rPr>
          <w:rFonts w:ascii="Times New Roman" w:hAnsi="Times New Roman" w:cs="Times New Roman"/>
          <w:bCs/>
        </w:rPr>
        <w:t>Источник</w:t>
      </w:r>
      <w:r w:rsidRPr="00C1598B">
        <w:rPr>
          <w:rFonts w:ascii="Times New Roman" w:hAnsi="Times New Roman" w:cs="Times New Roman"/>
          <w:bCs/>
          <w:lang w:val="en-US"/>
        </w:rPr>
        <w:t xml:space="preserve">: </w:t>
      </w:r>
      <w:r w:rsidR="007E05DA" w:rsidRPr="00C1598B">
        <w:rPr>
          <w:rFonts w:ascii="Times New Roman" w:hAnsi="Times New Roman" w:cs="Times New Roman"/>
          <w:bCs/>
          <w:lang w:val="en-US"/>
        </w:rPr>
        <w:t> </w:t>
      </w:r>
      <w:hyperlink r:id="rId17" w:history="1">
        <w:r w:rsidR="007E05DA" w:rsidRPr="00C1598B">
          <w:rPr>
            <w:rFonts w:ascii="Times New Roman" w:hAnsi="Times New Roman" w:cs="Times New Roman"/>
            <w:bCs/>
            <w:lang w:val="en-US"/>
          </w:rPr>
          <w:t>Where are you on the global pay scale?</w:t>
        </w:r>
      </w:hyperlink>
      <w:r w:rsidR="007E05DA" w:rsidRPr="00C1598B">
        <w:rPr>
          <w:rFonts w:ascii="Times New Roman" w:hAnsi="Times New Roman" w:cs="Times New Roman"/>
          <w:bCs/>
          <w:lang w:val="en-US"/>
        </w:rPr>
        <w:t> </w:t>
      </w:r>
      <w:r w:rsidR="007E05DA" w:rsidRPr="00C1598B">
        <w:rPr>
          <w:rFonts w:ascii="Times New Roman" w:hAnsi="Times New Roman" w:cs="Times New Roman"/>
          <w:bCs/>
        </w:rPr>
        <w:t>- BBC</w:t>
      </w:r>
      <w:r w:rsidRPr="00C1598B">
        <w:rPr>
          <w:rStyle w:val="af2"/>
          <w:rFonts w:ascii="Times New Roman" w:hAnsi="Times New Roman" w:cs="Times New Roman"/>
          <w:bCs/>
        </w:rPr>
        <w:footnoteReference w:id="28"/>
      </w:r>
    </w:p>
    <w:p w:rsidR="004D0689" w:rsidRPr="00C1598B" w:rsidRDefault="004D0689" w:rsidP="007B0B24">
      <w:pPr>
        <w:spacing w:line="360" w:lineRule="auto"/>
        <w:jc w:val="both"/>
        <w:rPr>
          <w:rFonts w:ascii="Times New Roman" w:hAnsi="Times New Roman" w:cs="Times New Roman"/>
          <w:color w:val="000000" w:themeColor="text1"/>
        </w:rPr>
      </w:pPr>
      <w:r w:rsidRPr="00C1598B">
        <w:rPr>
          <w:rFonts w:ascii="Times New Roman" w:hAnsi="Times New Roman" w:cs="Times New Roman"/>
          <w:color w:val="000000" w:themeColor="text1"/>
        </w:rPr>
        <w:tab/>
        <w:t xml:space="preserve">Данный показатель отражает также сравнительно низкую покупательную способность населения. </w:t>
      </w:r>
      <w:r w:rsidR="008E7CC9" w:rsidRPr="00C1598B">
        <w:rPr>
          <w:rFonts w:ascii="Times New Roman" w:hAnsi="Times New Roman" w:cs="Times New Roman"/>
          <w:color w:val="000000" w:themeColor="text1"/>
        </w:rPr>
        <w:t xml:space="preserve">Продукция премиальных </w:t>
      </w:r>
      <w:proofErr w:type="gramStart"/>
      <w:r w:rsidR="008E7CC9" w:rsidRPr="00C1598B">
        <w:rPr>
          <w:rFonts w:ascii="Times New Roman" w:hAnsi="Times New Roman" w:cs="Times New Roman"/>
          <w:color w:val="000000" w:themeColor="text1"/>
        </w:rPr>
        <w:t>брендов</w:t>
      </w:r>
      <w:proofErr w:type="gramEnd"/>
      <w:r w:rsidR="008E7CC9" w:rsidRPr="00C1598B">
        <w:rPr>
          <w:rFonts w:ascii="Times New Roman" w:hAnsi="Times New Roman" w:cs="Times New Roman"/>
          <w:color w:val="000000" w:themeColor="text1"/>
        </w:rPr>
        <w:t xml:space="preserve"> вероятно будет менее востребована, чем в других европейских странах.</w:t>
      </w:r>
      <w:r w:rsidR="0066334C" w:rsidRPr="00C1598B">
        <w:rPr>
          <w:rFonts w:ascii="Times New Roman" w:hAnsi="Times New Roman" w:cs="Times New Roman"/>
          <w:color w:val="000000" w:themeColor="text1"/>
        </w:rPr>
        <w:t xml:space="preserve"> Однако, в Москве, где доходы населения значительно выше среднего по России показателя, косметика может оказаться востребованной.</w:t>
      </w:r>
    </w:p>
    <w:p w:rsidR="006B20F5" w:rsidRPr="00C1598B" w:rsidRDefault="001908DC" w:rsidP="00A238AD">
      <w:pPr>
        <w:spacing w:after="200" w:line="276" w:lineRule="auto"/>
        <w:rPr>
          <w:rFonts w:ascii="Times New Roman" w:hAnsi="Times New Roman" w:cs="Times New Roman"/>
          <w:i/>
          <w:color w:val="000000" w:themeColor="text1"/>
        </w:rPr>
      </w:pPr>
      <w:r w:rsidRPr="00C1598B">
        <w:rPr>
          <w:rFonts w:ascii="Times New Roman" w:hAnsi="Times New Roman" w:cs="Times New Roman"/>
          <w:i/>
          <w:color w:val="000000" w:themeColor="text1"/>
        </w:rPr>
        <w:t xml:space="preserve"> </w:t>
      </w:r>
      <w:r w:rsidR="006B20F5" w:rsidRPr="00C1598B">
        <w:rPr>
          <w:rFonts w:ascii="Times New Roman" w:hAnsi="Times New Roman" w:cs="Times New Roman"/>
          <w:i/>
          <w:color w:val="000000" w:themeColor="text1"/>
          <w:lang w:val="en-US"/>
        </w:rPr>
        <w:t>E</w:t>
      </w:r>
      <w:r w:rsidR="006B20F5" w:rsidRPr="00C1598B">
        <w:rPr>
          <w:rFonts w:ascii="Times New Roman" w:hAnsi="Times New Roman" w:cs="Times New Roman"/>
          <w:i/>
          <w:color w:val="000000" w:themeColor="text1"/>
        </w:rPr>
        <w:t xml:space="preserve">3. </w:t>
      </w:r>
      <w:r w:rsidR="00A46694" w:rsidRPr="00C1598B">
        <w:rPr>
          <w:rFonts w:ascii="Times New Roman" w:hAnsi="Times New Roman" w:cs="Times New Roman"/>
          <w:i/>
          <w:color w:val="000000" w:themeColor="text1"/>
        </w:rPr>
        <w:t xml:space="preserve">Начинающийся переход к стадии устойчивого роста экономики </w:t>
      </w:r>
    </w:p>
    <w:p w:rsidR="00AF79BA" w:rsidRPr="00C1598B" w:rsidRDefault="00A46694" w:rsidP="00B25ED7">
      <w:pPr>
        <w:spacing w:line="360" w:lineRule="auto"/>
        <w:ind w:firstLine="720"/>
        <w:jc w:val="both"/>
        <w:rPr>
          <w:rFonts w:ascii="Times New Roman" w:hAnsi="Times New Roman" w:cs="Times New Roman"/>
          <w:color w:val="000000" w:themeColor="text1"/>
        </w:rPr>
      </w:pPr>
      <w:r w:rsidRPr="00C1598B">
        <w:rPr>
          <w:rFonts w:ascii="Times New Roman" w:hAnsi="Times New Roman" w:cs="Times New Roman"/>
          <w:color w:val="000000" w:themeColor="text1"/>
        </w:rPr>
        <w:t>В российской экономике на сегодняшний день сложились все условия для устойчивого медленного роста</w:t>
      </w:r>
      <w:r w:rsidR="00E91549" w:rsidRPr="00C1598B">
        <w:rPr>
          <w:rStyle w:val="af2"/>
          <w:rFonts w:ascii="Times New Roman" w:hAnsi="Times New Roman" w:cs="Times New Roman"/>
          <w:color w:val="000000" w:themeColor="text1"/>
        </w:rPr>
        <w:footnoteReference w:id="29"/>
      </w:r>
      <w:r w:rsidRPr="00C1598B">
        <w:rPr>
          <w:rFonts w:ascii="Times New Roman" w:hAnsi="Times New Roman" w:cs="Times New Roman"/>
          <w:color w:val="000000" w:themeColor="text1"/>
        </w:rPr>
        <w:t>. Экономика постепенно уходит от стаи кризиса и общеэкономического спада, о чем говорит показатель ВВП. В соответствии с базовым (наиболее вероятным) прогнозом, прирост ВВП в 2017 г. ожидается на уровне 1,7%, а в следующем году – на уровне 4%</w:t>
      </w:r>
      <w:r w:rsidRPr="00C1598B">
        <w:rPr>
          <w:rStyle w:val="af2"/>
          <w:rFonts w:ascii="Times New Roman" w:hAnsi="Times New Roman" w:cs="Times New Roman"/>
          <w:color w:val="000000" w:themeColor="text1"/>
        </w:rPr>
        <w:footnoteReference w:id="30"/>
      </w:r>
      <w:r w:rsidRPr="00C1598B">
        <w:rPr>
          <w:rFonts w:ascii="Times New Roman" w:hAnsi="Times New Roman" w:cs="Times New Roman"/>
          <w:color w:val="000000" w:themeColor="text1"/>
          <w:sz w:val="20"/>
          <w:szCs w:val="20"/>
        </w:rPr>
        <w:t xml:space="preserve">. </w:t>
      </w:r>
      <w:r w:rsidRPr="00C1598B">
        <w:rPr>
          <w:rFonts w:ascii="Times New Roman" w:hAnsi="Times New Roman" w:cs="Times New Roman"/>
          <w:color w:val="000000" w:themeColor="text1"/>
        </w:rPr>
        <w:t>Это обуславливается в первую очередь ростом промышленного производства, объемом инвестиций в экономику и уменьшившимся уровнем инфляции. При этом</w:t>
      </w:r>
      <w:proofErr w:type="gramStart"/>
      <w:r w:rsidRPr="00C1598B">
        <w:rPr>
          <w:rFonts w:ascii="Times New Roman" w:hAnsi="Times New Roman" w:cs="Times New Roman"/>
          <w:color w:val="000000" w:themeColor="text1"/>
        </w:rPr>
        <w:t>,</w:t>
      </w:r>
      <w:proofErr w:type="gramEnd"/>
      <w:r w:rsidRPr="00C1598B">
        <w:rPr>
          <w:rFonts w:ascii="Times New Roman" w:hAnsi="Times New Roman" w:cs="Times New Roman"/>
          <w:color w:val="000000" w:themeColor="text1"/>
        </w:rPr>
        <w:t xml:space="preserve"> темпы роста экономики будут нейтральны к изменениям мировых цен на нефть.</w:t>
      </w:r>
      <w:r w:rsidR="0051553F" w:rsidRPr="00C1598B">
        <w:rPr>
          <w:rFonts w:ascii="Times New Roman" w:hAnsi="Times New Roman" w:cs="Times New Roman"/>
          <w:color w:val="000000" w:themeColor="text1"/>
        </w:rPr>
        <w:t xml:space="preserve"> Это отчасти обуславливает возможность дальнейшего роста рынка органической косметики.</w:t>
      </w:r>
    </w:p>
    <w:p w:rsidR="00581AE1" w:rsidRPr="00C1598B" w:rsidRDefault="001B0474" w:rsidP="001B0474">
      <w:pPr>
        <w:spacing w:line="360" w:lineRule="auto"/>
        <w:jc w:val="both"/>
        <w:rPr>
          <w:rFonts w:ascii="Times New Roman" w:hAnsi="Times New Roman" w:cs="Times New Roman"/>
          <w:b/>
        </w:rPr>
      </w:pPr>
      <w:r w:rsidRPr="00C1598B">
        <w:rPr>
          <w:rFonts w:ascii="Times New Roman" w:hAnsi="Times New Roman" w:cs="Times New Roman"/>
          <w:b/>
        </w:rPr>
        <w:t>Социальные</w:t>
      </w:r>
      <w:r w:rsidR="003D679A" w:rsidRPr="00C1598B">
        <w:rPr>
          <w:rFonts w:ascii="Times New Roman" w:hAnsi="Times New Roman" w:cs="Times New Roman"/>
          <w:b/>
        </w:rPr>
        <w:t>:</w:t>
      </w:r>
    </w:p>
    <w:p w:rsidR="00581AE1" w:rsidRPr="00C1598B" w:rsidRDefault="001B0474" w:rsidP="001B0474">
      <w:pPr>
        <w:spacing w:line="360" w:lineRule="auto"/>
        <w:ind w:firstLine="720"/>
        <w:jc w:val="both"/>
        <w:rPr>
          <w:rFonts w:ascii="Times New Roman" w:hAnsi="Times New Roman" w:cs="Times New Roman"/>
          <w:i/>
        </w:rPr>
      </w:pPr>
      <w:r w:rsidRPr="00C1598B">
        <w:rPr>
          <w:rFonts w:ascii="Times New Roman" w:hAnsi="Times New Roman" w:cs="Times New Roman"/>
          <w:i/>
          <w:lang w:val="en-US"/>
        </w:rPr>
        <w:t>S</w:t>
      </w:r>
      <w:r w:rsidRPr="00C1598B">
        <w:rPr>
          <w:rFonts w:ascii="Times New Roman" w:hAnsi="Times New Roman" w:cs="Times New Roman"/>
          <w:i/>
        </w:rPr>
        <w:t xml:space="preserve">1. </w:t>
      </w:r>
      <w:r w:rsidR="00581AE1" w:rsidRPr="00C1598B">
        <w:rPr>
          <w:rFonts w:ascii="Times New Roman" w:hAnsi="Times New Roman" w:cs="Times New Roman"/>
          <w:i/>
        </w:rPr>
        <w:t>Расслоение общества по доходам</w:t>
      </w:r>
    </w:p>
    <w:p w:rsidR="001B0474" w:rsidRPr="00C1598B" w:rsidRDefault="001B0474" w:rsidP="001B0474">
      <w:pPr>
        <w:spacing w:line="360" w:lineRule="auto"/>
        <w:ind w:firstLine="720"/>
        <w:jc w:val="both"/>
        <w:rPr>
          <w:rFonts w:ascii="Times New Roman" w:hAnsi="Times New Roman" w:cs="Times New Roman"/>
        </w:rPr>
      </w:pPr>
      <w:r w:rsidRPr="00C1598B">
        <w:rPr>
          <w:rFonts w:ascii="Times New Roman" w:hAnsi="Times New Roman" w:cs="Times New Roman"/>
        </w:rPr>
        <w:lastRenderedPageBreak/>
        <w:t xml:space="preserve">Российский рынок характерен значительным расслоением общества по доходам. При этом, как было отмечено ранее, </w:t>
      </w:r>
      <w:r w:rsidR="00AF5DB5" w:rsidRPr="00C1598B">
        <w:rPr>
          <w:rFonts w:ascii="Times New Roman" w:hAnsi="Times New Roman" w:cs="Times New Roman"/>
        </w:rPr>
        <w:t>наиболее привлекательным рынками с точки зрения среднего дохода явл</w:t>
      </w:r>
      <w:r w:rsidR="00F6272A" w:rsidRPr="00C1598B">
        <w:rPr>
          <w:rFonts w:ascii="Times New Roman" w:hAnsi="Times New Roman" w:cs="Times New Roman"/>
        </w:rPr>
        <w:t xml:space="preserve">яется рынок </w:t>
      </w:r>
      <w:r w:rsidR="00AF5DB5" w:rsidRPr="00C1598B">
        <w:rPr>
          <w:rFonts w:ascii="Times New Roman" w:hAnsi="Times New Roman" w:cs="Times New Roman"/>
        </w:rPr>
        <w:t xml:space="preserve">Москвы. По этой причине, несмотря на высокую численность населения все России, целевой рынок на сегодняшний день может быть ограничен этими двумя городами (около 16 </w:t>
      </w:r>
      <w:proofErr w:type="spellStart"/>
      <w:proofErr w:type="gramStart"/>
      <w:r w:rsidR="00AF5DB5" w:rsidRPr="00C1598B">
        <w:rPr>
          <w:rFonts w:ascii="Times New Roman" w:hAnsi="Times New Roman" w:cs="Times New Roman"/>
        </w:rPr>
        <w:t>млн</w:t>
      </w:r>
      <w:proofErr w:type="spellEnd"/>
      <w:proofErr w:type="gramEnd"/>
      <w:r w:rsidR="00AF5DB5" w:rsidRPr="00C1598B">
        <w:rPr>
          <w:rFonts w:ascii="Times New Roman" w:hAnsi="Times New Roman" w:cs="Times New Roman"/>
        </w:rPr>
        <w:t xml:space="preserve"> человек). Кроме того, стоит отдельно выделить особенность российского рынка – высокую нестабильность финансового положения населения.</w:t>
      </w:r>
    </w:p>
    <w:p w:rsidR="00AF5DB5" w:rsidRPr="00C1598B" w:rsidRDefault="007E05DA" w:rsidP="001B0474">
      <w:pPr>
        <w:spacing w:line="360" w:lineRule="auto"/>
        <w:ind w:firstLine="720"/>
        <w:jc w:val="both"/>
        <w:rPr>
          <w:rFonts w:ascii="Times New Roman" w:hAnsi="Times New Roman" w:cs="Times New Roman"/>
          <w:i/>
        </w:rPr>
      </w:pPr>
      <w:r w:rsidRPr="00C1598B">
        <w:rPr>
          <w:rFonts w:ascii="Times New Roman" w:hAnsi="Times New Roman" w:cs="Times New Roman"/>
          <w:i/>
          <w:lang w:val="en-US"/>
        </w:rPr>
        <w:t>S</w:t>
      </w:r>
      <w:r w:rsidRPr="00C1598B">
        <w:rPr>
          <w:rFonts w:ascii="Times New Roman" w:hAnsi="Times New Roman" w:cs="Times New Roman"/>
          <w:i/>
        </w:rPr>
        <w:t>2. Ро</w:t>
      </w:r>
      <w:proofErr w:type="gramStart"/>
      <w:r w:rsidRPr="00C1598B">
        <w:rPr>
          <w:rFonts w:ascii="Times New Roman" w:hAnsi="Times New Roman" w:cs="Times New Roman"/>
          <w:i/>
        </w:rPr>
        <w:t>ст спр</w:t>
      </w:r>
      <w:proofErr w:type="gramEnd"/>
      <w:r w:rsidRPr="00C1598B">
        <w:rPr>
          <w:rFonts w:ascii="Times New Roman" w:hAnsi="Times New Roman" w:cs="Times New Roman"/>
          <w:i/>
        </w:rPr>
        <w:t>оса на органические продукты</w:t>
      </w:r>
    </w:p>
    <w:p w:rsidR="00D3005D" w:rsidRPr="00C1598B" w:rsidRDefault="007E05DA" w:rsidP="00D3005D">
      <w:pPr>
        <w:spacing w:line="360" w:lineRule="auto"/>
        <w:ind w:firstLine="720"/>
        <w:jc w:val="both"/>
        <w:rPr>
          <w:rFonts w:ascii="Times New Roman" w:hAnsi="Times New Roman" w:cs="Times New Roman"/>
        </w:rPr>
      </w:pPr>
      <w:r w:rsidRPr="00C1598B">
        <w:rPr>
          <w:rFonts w:ascii="Times New Roman" w:hAnsi="Times New Roman" w:cs="Times New Roman"/>
        </w:rPr>
        <w:t>В настоящее время в мире и, в частности, в России, идея экологического стиля жизни становится все более популярной. Эта тенденция подтверждается фак</w:t>
      </w:r>
      <w:r w:rsidR="00B5288A" w:rsidRPr="00C1598B">
        <w:rPr>
          <w:rFonts w:ascii="Times New Roman" w:hAnsi="Times New Roman" w:cs="Times New Roman"/>
        </w:rPr>
        <w:t>том</w:t>
      </w:r>
      <w:r w:rsidRPr="00C1598B">
        <w:rPr>
          <w:rFonts w:ascii="Times New Roman" w:hAnsi="Times New Roman" w:cs="Times New Roman"/>
        </w:rPr>
        <w:t>, что в России а особенно в крупных городах</w:t>
      </w:r>
      <w:proofErr w:type="gramStart"/>
      <w:r w:rsidRPr="00C1598B">
        <w:rPr>
          <w:rFonts w:ascii="Times New Roman" w:hAnsi="Times New Roman" w:cs="Times New Roman"/>
        </w:rPr>
        <w:t xml:space="preserve"> ,</w:t>
      </w:r>
      <w:proofErr w:type="gramEnd"/>
      <w:r w:rsidRPr="00C1598B">
        <w:rPr>
          <w:rFonts w:ascii="Times New Roman" w:hAnsi="Times New Roman" w:cs="Times New Roman"/>
        </w:rPr>
        <w:t xml:space="preserve"> таких как Москва, начинают появляться рестораны здорового питания, магазины экологически чистых продуктов питания, центры здорового образа жизни, развивается </w:t>
      </w:r>
      <w:proofErr w:type="spellStart"/>
      <w:r w:rsidRPr="00C1598B">
        <w:rPr>
          <w:rFonts w:ascii="Times New Roman" w:hAnsi="Times New Roman" w:cs="Times New Roman"/>
        </w:rPr>
        <w:t>экотуризм</w:t>
      </w:r>
      <w:proofErr w:type="spellEnd"/>
      <w:r w:rsidRPr="00C1598B">
        <w:rPr>
          <w:rFonts w:ascii="Times New Roman" w:hAnsi="Times New Roman" w:cs="Times New Roman"/>
        </w:rPr>
        <w:t xml:space="preserve"> и многое другое.  По данным </w:t>
      </w:r>
      <w:proofErr w:type="spellStart"/>
      <w:r w:rsidRPr="00C1598B">
        <w:rPr>
          <w:rFonts w:ascii="Times New Roman" w:hAnsi="Times New Roman" w:cs="Times New Roman"/>
        </w:rPr>
        <w:t>сельхозпредставительства</w:t>
      </w:r>
      <w:proofErr w:type="spellEnd"/>
      <w:r w:rsidRPr="00C1598B">
        <w:rPr>
          <w:rFonts w:ascii="Times New Roman" w:hAnsi="Times New Roman" w:cs="Times New Roman"/>
        </w:rPr>
        <w:t xml:space="preserve"> Соединенных Штатов в России (</w:t>
      </w:r>
      <w:proofErr w:type="spellStart"/>
      <w:r w:rsidRPr="00C1598B">
        <w:rPr>
          <w:rFonts w:ascii="Times New Roman" w:hAnsi="Times New Roman" w:cs="Times New Roman"/>
        </w:rPr>
        <w:t>United</w:t>
      </w:r>
      <w:proofErr w:type="spellEnd"/>
      <w:r w:rsidRPr="00C1598B">
        <w:rPr>
          <w:rFonts w:ascii="Times New Roman" w:hAnsi="Times New Roman" w:cs="Times New Roman"/>
        </w:rPr>
        <w:t xml:space="preserve"> </w:t>
      </w:r>
      <w:proofErr w:type="spellStart"/>
      <w:r w:rsidRPr="00C1598B">
        <w:rPr>
          <w:rFonts w:ascii="Times New Roman" w:hAnsi="Times New Roman" w:cs="Times New Roman"/>
        </w:rPr>
        <w:t>States</w:t>
      </w:r>
      <w:proofErr w:type="spellEnd"/>
      <w:r w:rsidRPr="00C1598B">
        <w:rPr>
          <w:rFonts w:ascii="Times New Roman" w:hAnsi="Times New Roman" w:cs="Times New Roman"/>
        </w:rPr>
        <w:t xml:space="preserve"> </w:t>
      </w:r>
      <w:proofErr w:type="spellStart"/>
      <w:r w:rsidRPr="00C1598B">
        <w:rPr>
          <w:rFonts w:ascii="Times New Roman" w:hAnsi="Times New Roman" w:cs="Times New Roman"/>
        </w:rPr>
        <w:t>Department</w:t>
      </w:r>
      <w:proofErr w:type="spellEnd"/>
      <w:r w:rsidRPr="00C1598B">
        <w:rPr>
          <w:rFonts w:ascii="Times New Roman" w:hAnsi="Times New Roman" w:cs="Times New Roman"/>
        </w:rPr>
        <w:t xml:space="preserve"> </w:t>
      </w:r>
      <w:proofErr w:type="spellStart"/>
      <w:r w:rsidRPr="00C1598B">
        <w:rPr>
          <w:rFonts w:ascii="Times New Roman" w:hAnsi="Times New Roman" w:cs="Times New Roman"/>
        </w:rPr>
        <w:t>of</w:t>
      </w:r>
      <w:proofErr w:type="spellEnd"/>
      <w:r w:rsidRPr="00C1598B">
        <w:rPr>
          <w:rFonts w:ascii="Times New Roman" w:hAnsi="Times New Roman" w:cs="Times New Roman"/>
        </w:rPr>
        <w:t xml:space="preserve"> </w:t>
      </w:r>
      <w:proofErr w:type="spellStart"/>
      <w:r w:rsidRPr="00C1598B">
        <w:rPr>
          <w:rFonts w:ascii="Times New Roman" w:hAnsi="Times New Roman" w:cs="Times New Roman"/>
        </w:rPr>
        <w:t>Agriculture</w:t>
      </w:r>
      <w:proofErr w:type="spellEnd"/>
      <w:r w:rsidRPr="00C1598B">
        <w:rPr>
          <w:rFonts w:ascii="Times New Roman" w:hAnsi="Times New Roman" w:cs="Times New Roman"/>
        </w:rPr>
        <w:t>) объем российского рынка органических продуктов в 2015 году составил 10,8 тыс. тонн, что равно показателю 2014, однако в свою очередь, в 2014 году темп прироста объема рынка органических продуктов в натуральном выражении составил 4,9%.</w:t>
      </w:r>
      <w:r w:rsidR="0033106C" w:rsidRPr="00C1598B">
        <w:rPr>
          <w:rFonts w:ascii="Times New Roman" w:hAnsi="Times New Roman" w:cs="Times New Roman"/>
        </w:rPr>
        <w:t xml:space="preserve"> </w:t>
      </w:r>
    </w:p>
    <w:p w:rsidR="0039707A" w:rsidRPr="00C1598B" w:rsidRDefault="00AA106F" w:rsidP="00AA106F">
      <w:pPr>
        <w:spacing w:line="360" w:lineRule="auto"/>
        <w:ind w:firstLine="720"/>
        <w:jc w:val="both"/>
        <w:rPr>
          <w:rFonts w:ascii="Times New Roman" w:hAnsi="Times New Roman" w:cs="Times New Roman"/>
          <w:i/>
        </w:rPr>
      </w:pPr>
      <w:r w:rsidRPr="00C1598B">
        <w:rPr>
          <w:rFonts w:ascii="Times New Roman" w:hAnsi="Times New Roman" w:cs="Times New Roman"/>
          <w:i/>
          <w:lang w:val="en-US"/>
        </w:rPr>
        <w:t>S</w:t>
      </w:r>
      <w:r w:rsidRPr="00C1598B">
        <w:rPr>
          <w:rFonts w:ascii="Times New Roman" w:hAnsi="Times New Roman" w:cs="Times New Roman"/>
          <w:i/>
        </w:rPr>
        <w:t xml:space="preserve">3. </w:t>
      </w:r>
      <w:r w:rsidR="0060679E" w:rsidRPr="00C1598B">
        <w:rPr>
          <w:rFonts w:ascii="Times New Roman" w:hAnsi="Times New Roman" w:cs="Times New Roman"/>
          <w:i/>
        </w:rPr>
        <w:t xml:space="preserve">Рост количества покупок совершаемых </w:t>
      </w:r>
      <w:proofErr w:type="spellStart"/>
      <w:r w:rsidR="0060679E" w:rsidRPr="00C1598B">
        <w:rPr>
          <w:rFonts w:ascii="Times New Roman" w:hAnsi="Times New Roman" w:cs="Times New Roman"/>
          <w:i/>
        </w:rPr>
        <w:t>онлайн</w:t>
      </w:r>
      <w:proofErr w:type="spellEnd"/>
    </w:p>
    <w:p w:rsidR="0033106C" w:rsidRPr="00C1598B" w:rsidRDefault="0028654F" w:rsidP="00BD7DEC">
      <w:pPr>
        <w:spacing w:line="360" w:lineRule="auto"/>
        <w:ind w:firstLine="720"/>
        <w:jc w:val="both"/>
        <w:rPr>
          <w:rFonts w:ascii="Times New Roman" w:hAnsi="Times New Roman" w:cs="Times New Roman"/>
        </w:rPr>
      </w:pPr>
      <w:r w:rsidRPr="00C1598B">
        <w:rPr>
          <w:rFonts w:ascii="Times New Roman" w:hAnsi="Times New Roman" w:cs="Times New Roman"/>
        </w:rPr>
        <w:t xml:space="preserve">В 2015 году совокупный оборот </w:t>
      </w:r>
      <w:proofErr w:type="spellStart"/>
      <w:r w:rsidRPr="00C1598B">
        <w:rPr>
          <w:rFonts w:ascii="Times New Roman" w:hAnsi="Times New Roman" w:cs="Times New Roman"/>
        </w:rPr>
        <w:t>онлайн-магазинов</w:t>
      </w:r>
      <w:proofErr w:type="spellEnd"/>
      <w:r w:rsidRPr="00C1598B">
        <w:rPr>
          <w:rFonts w:ascii="Times New Roman" w:hAnsi="Times New Roman" w:cs="Times New Roman"/>
        </w:rPr>
        <w:t xml:space="preserve"> в России вырос на 30%, а общее число </w:t>
      </w:r>
      <w:r w:rsidR="00EB7F0F" w:rsidRPr="00C1598B">
        <w:rPr>
          <w:rFonts w:ascii="Times New Roman" w:hAnsi="Times New Roman" w:cs="Times New Roman"/>
        </w:rPr>
        <w:t>магазинов</w:t>
      </w:r>
      <w:r w:rsidR="00BD7DEC" w:rsidRPr="00C1598B">
        <w:rPr>
          <w:rFonts w:ascii="Times New Roman" w:hAnsi="Times New Roman" w:cs="Times New Roman"/>
        </w:rPr>
        <w:t xml:space="preserve"> в сети</w:t>
      </w:r>
      <w:r w:rsidRPr="00C1598B">
        <w:rPr>
          <w:rFonts w:ascii="Times New Roman" w:hAnsi="Times New Roman" w:cs="Times New Roman"/>
        </w:rPr>
        <w:t>, выросло на 10%</w:t>
      </w:r>
      <w:r w:rsidRPr="00C1598B">
        <w:rPr>
          <w:rStyle w:val="af2"/>
          <w:rFonts w:ascii="Times New Roman" w:hAnsi="Times New Roman" w:cs="Times New Roman"/>
        </w:rPr>
        <w:footnoteReference w:id="31"/>
      </w:r>
      <w:r w:rsidRPr="00C1598B">
        <w:rPr>
          <w:rFonts w:ascii="Times New Roman" w:hAnsi="Times New Roman" w:cs="Times New Roman"/>
        </w:rPr>
        <w:t>.</w:t>
      </w:r>
      <w:r w:rsidR="00BD7DEC" w:rsidRPr="00C1598B">
        <w:rPr>
          <w:rFonts w:ascii="Times New Roman" w:hAnsi="Times New Roman" w:cs="Times New Roman"/>
        </w:rPr>
        <w:t xml:space="preserve"> </w:t>
      </w:r>
      <w:r w:rsidRPr="00C1598B">
        <w:rPr>
          <w:rFonts w:ascii="Times New Roman" w:hAnsi="Times New Roman" w:cs="Times New Roman"/>
        </w:rPr>
        <w:t>Однако,  продажи косметики выросли меньше,</w:t>
      </w:r>
      <w:r w:rsidR="00AA106F" w:rsidRPr="00C1598B">
        <w:rPr>
          <w:rFonts w:ascii="Times New Roman" w:hAnsi="Times New Roman" w:cs="Times New Roman"/>
        </w:rPr>
        <w:t xml:space="preserve"> </w:t>
      </w:r>
      <w:r w:rsidRPr="00C1598B">
        <w:rPr>
          <w:rFonts w:ascii="Times New Roman" w:hAnsi="Times New Roman" w:cs="Times New Roman"/>
        </w:rPr>
        <w:t xml:space="preserve">на </w:t>
      </w:r>
      <w:r w:rsidR="00AA106F" w:rsidRPr="00C1598B">
        <w:rPr>
          <w:rFonts w:ascii="Times New Roman" w:hAnsi="Times New Roman" w:cs="Times New Roman"/>
        </w:rPr>
        <w:t>11%</w:t>
      </w:r>
      <w:r w:rsidRPr="00C1598B">
        <w:rPr>
          <w:rFonts w:ascii="Times New Roman" w:hAnsi="Times New Roman" w:cs="Times New Roman"/>
        </w:rPr>
        <w:t>.</w:t>
      </w:r>
      <w:r w:rsidR="00BD7DEC" w:rsidRPr="00C1598B">
        <w:rPr>
          <w:rFonts w:ascii="Times New Roman" w:hAnsi="Times New Roman" w:cs="Times New Roman"/>
        </w:rPr>
        <w:t xml:space="preserve"> </w:t>
      </w:r>
      <w:r w:rsidR="00371ACA" w:rsidRPr="00C1598B">
        <w:rPr>
          <w:rFonts w:ascii="Times New Roman" w:hAnsi="Times New Roman" w:cs="Times New Roman"/>
        </w:rPr>
        <w:t xml:space="preserve">Данная тенденция </w:t>
      </w:r>
      <w:proofErr w:type="gramStart"/>
      <w:r w:rsidR="00371ACA" w:rsidRPr="00C1598B">
        <w:rPr>
          <w:rFonts w:ascii="Times New Roman" w:hAnsi="Times New Roman" w:cs="Times New Roman"/>
        </w:rPr>
        <w:t>характерна</w:t>
      </w:r>
      <w:proofErr w:type="gramEnd"/>
      <w:r w:rsidR="00371ACA" w:rsidRPr="00C1598B">
        <w:rPr>
          <w:rFonts w:ascii="Times New Roman" w:hAnsi="Times New Roman" w:cs="Times New Roman"/>
        </w:rPr>
        <w:t xml:space="preserve"> в том числе для органической косметики. </w:t>
      </w:r>
      <w:r w:rsidRPr="00C1598B">
        <w:rPr>
          <w:rFonts w:ascii="Times New Roman" w:hAnsi="Times New Roman" w:cs="Times New Roman"/>
        </w:rPr>
        <w:t>Это обусловлено тем фактом, что т</w:t>
      </w:r>
      <w:r w:rsidR="00AA106F" w:rsidRPr="00C1598B">
        <w:rPr>
          <w:rFonts w:ascii="Times New Roman" w:hAnsi="Times New Roman" w:cs="Times New Roman"/>
        </w:rPr>
        <w:t xml:space="preserve">орговля косметикой в </w:t>
      </w:r>
      <w:r w:rsidRPr="00C1598B">
        <w:rPr>
          <w:rFonts w:ascii="Times New Roman" w:hAnsi="Times New Roman" w:cs="Times New Roman"/>
        </w:rPr>
        <w:t xml:space="preserve">интернете в России </w:t>
      </w:r>
      <w:r w:rsidR="00AA106F" w:rsidRPr="00C1598B">
        <w:rPr>
          <w:rFonts w:ascii="Times New Roman" w:hAnsi="Times New Roman" w:cs="Times New Roman"/>
        </w:rPr>
        <w:t xml:space="preserve">лишь начинает </w:t>
      </w:r>
      <w:r w:rsidRPr="00C1598B">
        <w:rPr>
          <w:rFonts w:ascii="Times New Roman" w:hAnsi="Times New Roman" w:cs="Times New Roman"/>
        </w:rPr>
        <w:t>формироваться</w:t>
      </w:r>
      <w:r w:rsidR="00AA106F" w:rsidRPr="00C1598B">
        <w:rPr>
          <w:rFonts w:ascii="Times New Roman" w:hAnsi="Times New Roman" w:cs="Times New Roman"/>
        </w:rPr>
        <w:t xml:space="preserve"> как полноценный рынок</w:t>
      </w:r>
      <w:r w:rsidRPr="00C1598B">
        <w:rPr>
          <w:rFonts w:ascii="Times New Roman" w:hAnsi="Times New Roman" w:cs="Times New Roman"/>
        </w:rPr>
        <w:t xml:space="preserve">: </w:t>
      </w:r>
      <w:r w:rsidR="00AA106F" w:rsidRPr="00C1598B">
        <w:rPr>
          <w:rFonts w:ascii="Times New Roman" w:hAnsi="Times New Roman" w:cs="Times New Roman"/>
        </w:rPr>
        <w:t>косметическ</w:t>
      </w:r>
      <w:r w:rsidRPr="00C1598B">
        <w:rPr>
          <w:rFonts w:ascii="Times New Roman" w:hAnsi="Times New Roman" w:cs="Times New Roman"/>
        </w:rPr>
        <w:t>ая</w:t>
      </w:r>
      <w:r w:rsidR="00AA106F" w:rsidRPr="00C1598B">
        <w:rPr>
          <w:rFonts w:ascii="Times New Roman" w:hAnsi="Times New Roman" w:cs="Times New Roman"/>
        </w:rPr>
        <w:t xml:space="preserve"> продук</w:t>
      </w:r>
      <w:r w:rsidRPr="00C1598B">
        <w:rPr>
          <w:rFonts w:ascii="Times New Roman" w:hAnsi="Times New Roman" w:cs="Times New Roman"/>
        </w:rPr>
        <w:t>ция</w:t>
      </w:r>
      <w:r w:rsidR="00AA106F" w:rsidRPr="00C1598B">
        <w:rPr>
          <w:rFonts w:ascii="Times New Roman" w:hAnsi="Times New Roman" w:cs="Times New Roman"/>
        </w:rPr>
        <w:t xml:space="preserve"> попада</w:t>
      </w:r>
      <w:r w:rsidRPr="00C1598B">
        <w:rPr>
          <w:rFonts w:ascii="Times New Roman" w:hAnsi="Times New Roman" w:cs="Times New Roman"/>
        </w:rPr>
        <w:t>е</w:t>
      </w:r>
      <w:r w:rsidR="00AA106F" w:rsidRPr="00C1598B">
        <w:rPr>
          <w:rFonts w:ascii="Times New Roman" w:hAnsi="Times New Roman" w:cs="Times New Roman"/>
        </w:rPr>
        <w:t xml:space="preserve">т в </w:t>
      </w:r>
      <w:r w:rsidRPr="00C1598B">
        <w:rPr>
          <w:rFonts w:ascii="Times New Roman" w:hAnsi="Times New Roman" w:cs="Times New Roman"/>
        </w:rPr>
        <w:t xml:space="preserve">ту </w:t>
      </w:r>
      <w:r w:rsidR="00AA106F" w:rsidRPr="00C1598B">
        <w:rPr>
          <w:rFonts w:ascii="Times New Roman" w:hAnsi="Times New Roman" w:cs="Times New Roman"/>
        </w:rPr>
        <w:t>категорию товаров,</w:t>
      </w:r>
      <w:r w:rsidRPr="00C1598B">
        <w:rPr>
          <w:rFonts w:ascii="Times New Roman" w:hAnsi="Times New Roman" w:cs="Times New Roman"/>
        </w:rPr>
        <w:t xml:space="preserve"> которая</w:t>
      </w:r>
      <w:r w:rsidR="00AA106F" w:rsidRPr="00C1598B">
        <w:rPr>
          <w:rFonts w:ascii="Times New Roman" w:hAnsi="Times New Roman" w:cs="Times New Roman"/>
        </w:rPr>
        <w:t xml:space="preserve"> требу</w:t>
      </w:r>
      <w:r w:rsidRPr="00C1598B">
        <w:rPr>
          <w:rFonts w:ascii="Times New Roman" w:hAnsi="Times New Roman" w:cs="Times New Roman"/>
        </w:rPr>
        <w:t>ет определенную степень</w:t>
      </w:r>
      <w:r w:rsidR="00AA106F" w:rsidRPr="00C1598B">
        <w:rPr>
          <w:rFonts w:ascii="Times New Roman" w:hAnsi="Times New Roman" w:cs="Times New Roman"/>
        </w:rPr>
        <w:t xml:space="preserve"> доверия.</w:t>
      </w:r>
      <w:r w:rsidR="00371ACA" w:rsidRPr="00C1598B">
        <w:rPr>
          <w:rFonts w:ascii="Times New Roman" w:hAnsi="Times New Roman" w:cs="Times New Roman"/>
        </w:rPr>
        <w:t xml:space="preserve"> </w:t>
      </w:r>
      <w:r w:rsidR="003D679A" w:rsidRPr="00C1598B">
        <w:rPr>
          <w:rFonts w:ascii="Times New Roman" w:hAnsi="Times New Roman" w:cs="Times New Roman"/>
        </w:rPr>
        <w:t>Зачастую</w:t>
      </w:r>
      <w:r w:rsidRPr="00C1598B">
        <w:rPr>
          <w:rFonts w:ascii="Times New Roman" w:hAnsi="Times New Roman" w:cs="Times New Roman"/>
        </w:rPr>
        <w:t xml:space="preserve"> </w:t>
      </w:r>
      <w:r w:rsidR="00907C29" w:rsidRPr="00C1598B">
        <w:rPr>
          <w:rFonts w:ascii="Times New Roman" w:hAnsi="Times New Roman" w:cs="Times New Roman"/>
        </w:rPr>
        <w:t xml:space="preserve">покупки через </w:t>
      </w:r>
      <w:proofErr w:type="spellStart"/>
      <w:r w:rsidR="00907C29" w:rsidRPr="00C1598B">
        <w:rPr>
          <w:rFonts w:ascii="Times New Roman" w:hAnsi="Times New Roman" w:cs="Times New Roman"/>
        </w:rPr>
        <w:t>онлайн</w:t>
      </w:r>
      <w:proofErr w:type="spellEnd"/>
      <w:r w:rsidR="00907C29" w:rsidRPr="00C1598B">
        <w:rPr>
          <w:rFonts w:ascii="Times New Roman" w:hAnsi="Times New Roman" w:cs="Times New Roman"/>
        </w:rPr>
        <w:t xml:space="preserve"> осуществ</w:t>
      </w:r>
      <w:r w:rsidR="00BA44A0" w:rsidRPr="00C1598B">
        <w:rPr>
          <w:rFonts w:ascii="Times New Roman" w:hAnsi="Times New Roman" w:cs="Times New Roman"/>
        </w:rPr>
        <w:t>ля</w:t>
      </w:r>
      <w:r w:rsidR="003D679A" w:rsidRPr="00C1598B">
        <w:rPr>
          <w:rFonts w:ascii="Times New Roman" w:hAnsi="Times New Roman" w:cs="Times New Roman"/>
        </w:rPr>
        <w:t>ю</w:t>
      </w:r>
      <w:r w:rsidR="00907C29" w:rsidRPr="00C1598B">
        <w:rPr>
          <w:rFonts w:ascii="Times New Roman" w:hAnsi="Times New Roman" w:cs="Times New Roman"/>
        </w:rPr>
        <w:t>тся тогда, когда потребитель хорошо знаком с брендом</w:t>
      </w:r>
      <w:r w:rsidR="003D679A" w:rsidRPr="00C1598B">
        <w:rPr>
          <w:rFonts w:ascii="Times New Roman" w:hAnsi="Times New Roman" w:cs="Times New Roman"/>
        </w:rPr>
        <w:t xml:space="preserve">. В 2015 году наибольшая доля </w:t>
      </w:r>
      <w:proofErr w:type="spellStart"/>
      <w:proofErr w:type="gramStart"/>
      <w:r w:rsidR="003D679A" w:rsidRPr="00C1598B">
        <w:rPr>
          <w:rFonts w:ascii="Times New Roman" w:hAnsi="Times New Roman" w:cs="Times New Roman"/>
        </w:rPr>
        <w:t>интернет-магазинов</w:t>
      </w:r>
      <w:proofErr w:type="spellEnd"/>
      <w:proofErr w:type="gramEnd"/>
      <w:r w:rsidR="003D679A" w:rsidRPr="00C1598B">
        <w:rPr>
          <w:rFonts w:ascii="Times New Roman" w:hAnsi="Times New Roman" w:cs="Times New Roman"/>
        </w:rPr>
        <w:t>, продающих косметику и парфюмерию (90%) получали от 50 заказов в сутки (Рис.7).</w:t>
      </w:r>
      <w:r w:rsidR="008C113E" w:rsidRPr="00C1598B">
        <w:rPr>
          <w:rFonts w:ascii="Times New Roman" w:hAnsi="Times New Roman" w:cs="Times New Roman"/>
        </w:rPr>
        <w:t xml:space="preserve"> При этом</w:t>
      </w:r>
      <w:proofErr w:type="gramStart"/>
      <w:r w:rsidR="008C113E" w:rsidRPr="00C1598B">
        <w:rPr>
          <w:rFonts w:ascii="Times New Roman" w:hAnsi="Times New Roman" w:cs="Times New Roman"/>
        </w:rPr>
        <w:t>,</w:t>
      </w:r>
      <w:proofErr w:type="gramEnd"/>
      <w:r w:rsidR="008C113E" w:rsidRPr="00C1598B">
        <w:rPr>
          <w:rFonts w:ascii="Times New Roman" w:hAnsi="Times New Roman" w:cs="Times New Roman"/>
        </w:rPr>
        <w:t xml:space="preserve"> через интернет особенно часто покупается органическая косметика </w:t>
      </w:r>
      <w:proofErr w:type="spellStart"/>
      <w:r w:rsidR="008C113E" w:rsidRPr="00C1598B">
        <w:rPr>
          <w:rFonts w:ascii="Times New Roman" w:hAnsi="Times New Roman" w:cs="Times New Roman"/>
        </w:rPr>
        <w:t>премиум-сегмента</w:t>
      </w:r>
      <w:proofErr w:type="spellEnd"/>
      <w:r w:rsidR="008C113E" w:rsidRPr="00C1598B">
        <w:rPr>
          <w:rStyle w:val="af2"/>
          <w:rFonts w:ascii="Times New Roman" w:hAnsi="Times New Roman" w:cs="Times New Roman"/>
        </w:rPr>
        <w:footnoteReference w:id="32"/>
      </w:r>
      <w:r w:rsidR="008C113E" w:rsidRPr="00C1598B">
        <w:rPr>
          <w:rFonts w:ascii="Times New Roman" w:hAnsi="Times New Roman" w:cs="Times New Roman"/>
        </w:rPr>
        <w:t xml:space="preserve">. </w:t>
      </w:r>
    </w:p>
    <w:p w:rsidR="00B25ED7" w:rsidRPr="00C1598B" w:rsidRDefault="00B25ED7">
      <w:pPr>
        <w:spacing w:line="360" w:lineRule="auto"/>
        <w:rPr>
          <w:rFonts w:ascii="Times New Roman" w:hAnsi="Times New Roman" w:cs="Times New Roman"/>
        </w:rPr>
      </w:pPr>
    </w:p>
    <w:p w:rsidR="00D44881" w:rsidRPr="00C1598B" w:rsidRDefault="00F70544">
      <w:pPr>
        <w:spacing w:line="360" w:lineRule="auto"/>
        <w:rPr>
          <w:rFonts w:ascii="Times New Roman" w:hAnsi="Times New Roman" w:cs="Times New Roman"/>
        </w:rPr>
      </w:pPr>
      <w:r w:rsidRPr="00F70544">
        <w:rPr>
          <w:rFonts w:ascii="Times New Roman" w:hAnsi="Times New Roman" w:cs="Times New Roman"/>
          <w:noProof/>
          <w:lang w:val="en-US" w:eastAsia="en-US"/>
        </w:rPr>
        <w:lastRenderedPageBreak/>
        <w:pict>
          <v:rect id="_x0000_s1029" style="position:absolute;margin-left:69.2pt;margin-top:92.55pt;width:445.95pt;height:27.3pt;z-index:251662336;mso-position-horizontal-relative:text;mso-position-vertical-relative:text" filled="f" fillcolor="white [3201]" strokecolor="#c0504d [3205]" strokeweight="1.5pt">
            <v:stroke dashstyle="dash"/>
            <v:shadow color="#868686"/>
          </v:rect>
        </w:pict>
      </w:r>
      <w:r w:rsidR="0033106C" w:rsidRPr="00C1598B">
        <w:rPr>
          <w:rFonts w:ascii="Times New Roman" w:hAnsi="Times New Roman" w:cs="Times New Roman"/>
        </w:rPr>
        <w:t xml:space="preserve">Рис.7. Доля </w:t>
      </w:r>
      <w:proofErr w:type="spellStart"/>
      <w:proofErr w:type="gramStart"/>
      <w:r w:rsidR="0033106C" w:rsidRPr="00C1598B">
        <w:rPr>
          <w:rFonts w:ascii="Times New Roman" w:hAnsi="Times New Roman" w:cs="Times New Roman"/>
        </w:rPr>
        <w:t>интернет-магазинов</w:t>
      </w:r>
      <w:proofErr w:type="spellEnd"/>
      <w:proofErr w:type="gramEnd"/>
      <w:r w:rsidR="0033106C" w:rsidRPr="00C1598B">
        <w:rPr>
          <w:rFonts w:ascii="Times New Roman" w:hAnsi="Times New Roman" w:cs="Times New Roman"/>
        </w:rPr>
        <w:t xml:space="preserve"> по размерам и категориям в 2015 году, %</w:t>
      </w:r>
      <w:r w:rsidR="00371ACA" w:rsidRPr="00C1598B">
        <w:rPr>
          <w:rFonts w:ascii="Times New Roman" w:hAnsi="Times New Roman" w:cs="Times New Roman"/>
          <w:noProof/>
        </w:rPr>
        <w:drawing>
          <wp:inline distT="0" distB="0" distL="0" distR="0">
            <wp:extent cx="6710296" cy="4804914"/>
            <wp:effectExtent l="19050" t="0" r="14354"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44881" w:rsidRPr="00C1598B" w:rsidRDefault="0033106C">
      <w:pPr>
        <w:spacing w:line="360" w:lineRule="auto"/>
        <w:ind w:firstLine="720"/>
        <w:jc w:val="center"/>
        <w:rPr>
          <w:rFonts w:ascii="Times New Roman" w:hAnsi="Times New Roman" w:cs="Times New Roman"/>
        </w:rPr>
      </w:pPr>
      <w:r w:rsidRPr="00C1598B">
        <w:rPr>
          <w:rFonts w:ascii="Times New Roman" w:hAnsi="Times New Roman" w:cs="Times New Roman"/>
        </w:rPr>
        <w:t>Источник: Исследование РБК</w:t>
      </w:r>
      <w:r w:rsidR="006240F7" w:rsidRPr="00C1598B">
        <w:rPr>
          <w:rStyle w:val="af2"/>
          <w:rFonts w:ascii="Times New Roman" w:hAnsi="Times New Roman" w:cs="Times New Roman"/>
        </w:rPr>
        <w:footnoteReference w:id="33"/>
      </w:r>
    </w:p>
    <w:p w:rsidR="00581AE1" w:rsidRPr="00C1598B" w:rsidRDefault="00581AE1" w:rsidP="006832F0">
      <w:pPr>
        <w:spacing w:line="360" w:lineRule="auto"/>
        <w:jc w:val="both"/>
        <w:rPr>
          <w:rFonts w:ascii="Times New Roman" w:hAnsi="Times New Roman" w:cs="Times New Roman"/>
          <w:b/>
        </w:rPr>
      </w:pPr>
      <w:r w:rsidRPr="00C1598B">
        <w:rPr>
          <w:rFonts w:ascii="Times New Roman" w:hAnsi="Times New Roman" w:cs="Times New Roman"/>
          <w:b/>
        </w:rPr>
        <w:t>Технологические:</w:t>
      </w:r>
    </w:p>
    <w:p w:rsidR="003D679A" w:rsidRPr="00C1598B" w:rsidRDefault="003D679A" w:rsidP="006832F0">
      <w:pPr>
        <w:spacing w:line="360" w:lineRule="auto"/>
        <w:jc w:val="both"/>
        <w:rPr>
          <w:rFonts w:ascii="Times New Roman" w:hAnsi="Times New Roman" w:cs="Times New Roman"/>
          <w:i/>
        </w:rPr>
      </w:pPr>
      <w:r w:rsidRPr="00C1598B">
        <w:rPr>
          <w:rFonts w:ascii="Times New Roman" w:hAnsi="Times New Roman" w:cs="Times New Roman"/>
          <w:b/>
        </w:rPr>
        <w:tab/>
      </w:r>
      <w:r w:rsidRPr="00C1598B">
        <w:rPr>
          <w:rFonts w:ascii="Times New Roman" w:hAnsi="Times New Roman" w:cs="Times New Roman"/>
          <w:i/>
          <w:lang w:val="en-US"/>
        </w:rPr>
        <w:t>T</w:t>
      </w:r>
      <w:r w:rsidRPr="00C1598B">
        <w:rPr>
          <w:rFonts w:ascii="Times New Roman" w:hAnsi="Times New Roman" w:cs="Times New Roman"/>
          <w:i/>
        </w:rPr>
        <w:t xml:space="preserve">1. Рост популярности социальных сетей </w:t>
      </w:r>
      <w:r w:rsidR="00AC59AA" w:rsidRPr="00C1598B">
        <w:rPr>
          <w:rFonts w:ascii="Times New Roman" w:hAnsi="Times New Roman" w:cs="Times New Roman"/>
          <w:i/>
        </w:rPr>
        <w:t xml:space="preserve">и форумов </w:t>
      </w:r>
      <w:r w:rsidRPr="00C1598B">
        <w:rPr>
          <w:rFonts w:ascii="Times New Roman" w:hAnsi="Times New Roman" w:cs="Times New Roman"/>
          <w:i/>
        </w:rPr>
        <w:t>как метода продвижения продукции</w:t>
      </w:r>
    </w:p>
    <w:p w:rsidR="003D679A" w:rsidRPr="00C1598B" w:rsidRDefault="003D679A" w:rsidP="00EE1E54">
      <w:pPr>
        <w:spacing w:line="360" w:lineRule="auto"/>
        <w:ind w:firstLine="720"/>
        <w:jc w:val="both"/>
        <w:rPr>
          <w:rFonts w:ascii="Times New Roman" w:hAnsi="Times New Roman" w:cs="Times New Roman"/>
        </w:rPr>
      </w:pPr>
      <w:r w:rsidRPr="00C1598B">
        <w:rPr>
          <w:rFonts w:ascii="Times New Roman" w:hAnsi="Times New Roman" w:cs="Times New Roman"/>
          <w:shd w:val="clear" w:color="auto" w:fill="FFFFFF"/>
        </w:rPr>
        <w:t>С</w:t>
      </w:r>
      <w:r w:rsidR="007D1EDD" w:rsidRPr="00C1598B">
        <w:rPr>
          <w:rFonts w:ascii="Times New Roman" w:hAnsi="Times New Roman" w:cs="Times New Roman"/>
          <w:shd w:val="clear" w:color="auto" w:fill="FFFFFF"/>
        </w:rPr>
        <w:t xml:space="preserve"> увеличением популярности</w:t>
      </w:r>
      <w:r w:rsidRPr="00C1598B">
        <w:rPr>
          <w:rFonts w:ascii="Times New Roman" w:hAnsi="Times New Roman" w:cs="Times New Roman"/>
          <w:shd w:val="clear" w:color="auto" w:fill="FFFFFF"/>
        </w:rPr>
        <w:t xml:space="preserve"> социальных сетей (</w:t>
      </w:r>
      <w:proofErr w:type="spellStart"/>
      <w:r w:rsidRPr="00C1598B">
        <w:rPr>
          <w:rFonts w:ascii="Times New Roman" w:hAnsi="Times New Roman" w:cs="Times New Roman"/>
          <w:shd w:val="clear" w:color="auto" w:fill="FFFFFF"/>
        </w:rPr>
        <w:t>ВКонтакте</w:t>
      </w:r>
      <w:proofErr w:type="spellEnd"/>
      <w:r w:rsidRPr="00C1598B">
        <w:rPr>
          <w:rFonts w:ascii="Times New Roman" w:hAnsi="Times New Roman" w:cs="Times New Roman"/>
          <w:shd w:val="clear" w:color="auto" w:fill="FFFFFF"/>
        </w:rPr>
        <w:t>, Одноклассники, </w:t>
      </w:r>
      <w:proofErr w:type="spellStart"/>
      <w:r w:rsidRPr="00C1598B">
        <w:rPr>
          <w:rFonts w:ascii="Times New Roman" w:hAnsi="Times New Roman" w:cs="Times New Roman"/>
          <w:shd w:val="clear" w:color="auto" w:fill="FFFFFF"/>
        </w:rPr>
        <w:t>Facebook</w:t>
      </w:r>
      <w:proofErr w:type="spellEnd"/>
      <w:r w:rsidRPr="00C1598B">
        <w:rPr>
          <w:rFonts w:ascii="Times New Roman" w:hAnsi="Times New Roman" w:cs="Times New Roman"/>
          <w:shd w:val="clear" w:color="auto" w:fill="FFFFFF"/>
        </w:rPr>
        <w:t xml:space="preserve">, </w:t>
      </w:r>
      <w:proofErr w:type="spellStart"/>
      <w:r w:rsidR="007D1EDD" w:rsidRPr="00C1598B">
        <w:rPr>
          <w:rFonts w:ascii="Times New Roman" w:hAnsi="Times New Roman" w:cs="Times New Roman"/>
          <w:shd w:val="clear" w:color="auto" w:fill="FFFFFF"/>
          <w:lang w:val="en-US"/>
        </w:rPr>
        <w:t>Instagram</w:t>
      </w:r>
      <w:proofErr w:type="spellEnd"/>
      <w:r w:rsidR="00AC59AA" w:rsidRPr="00C1598B">
        <w:rPr>
          <w:rFonts w:ascii="Times New Roman" w:hAnsi="Times New Roman" w:cs="Times New Roman"/>
          <w:shd w:val="clear" w:color="auto" w:fill="FFFFFF"/>
        </w:rPr>
        <w:t xml:space="preserve">, </w:t>
      </w:r>
      <w:r w:rsidR="00AC59AA" w:rsidRPr="00C1598B">
        <w:rPr>
          <w:rFonts w:ascii="Times New Roman" w:hAnsi="Times New Roman" w:cs="Times New Roman"/>
          <w:shd w:val="clear" w:color="auto" w:fill="FFFFFF"/>
          <w:lang w:val="en-US"/>
        </w:rPr>
        <w:t>YouTube</w:t>
      </w:r>
      <w:r w:rsidR="007D1EDD" w:rsidRPr="00C1598B">
        <w:rPr>
          <w:rFonts w:ascii="Times New Roman" w:hAnsi="Times New Roman" w:cs="Times New Roman"/>
          <w:shd w:val="clear" w:color="auto" w:fill="FFFFFF"/>
        </w:rPr>
        <w:t xml:space="preserve"> </w:t>
      </w:r>
      <w:r w:rsidRPr="00C1598B">
        <w:rPr>
          <w:rFonts w:ascii="Times New Roman" w:hAnsi="Times New Roman" w:cs="Times New Roman"/>
          <w:shd w:val="clear" w:color="auto" w:fill="FFFFFF"/>
        </w:rPr>
        <w:t xml:space="preserve">и </w:t>
      </w:r>
      <w:r w:rsidR="007D1EDD" w:rsidRPr="00C1598B">
        <w:rPr>
          <w:rFonts w:ascii="Times New Roman" w:hAnsi="Times New Roman" w:cs="Times New Roman"/>
          <w:shd w:val="clear" w:color="auto" w:fill="FFFFFF"/>
        </w:rPr>
        <w:t>других</w:t>
      </w:r>
      <w:r w:rsidR="00AC59AA" w:rsidRPr="00C1598B">
        <w:rPr>
          <w:rFonts w:ascii="Times New Roman" w:hAnsi="Times New Roman" w:cs="Times New Roman"/>
          <w:shd w:val="clear" w:color="auto" w:fill="FFFFFF"/>
        </w:rPr>
        <w:t xml:space="preserve"> социальных сетей и форумов</w:t>
      </w:r>
      <w:r w:rsidRPr="00C1598B">
        <w:rPr>
          <w:rFonts w:ascii="Times New Roman" w:hAnsi="Times New Roman" w:cs="Times New Roman"/>
          <w:shd w:val="clear" w:color="auto" w:fill="FFFFFF"/>
        </w:rPr>
        <w:t xml:space="preserve">) </w:t>
      </w:r>
      <w:r w:rsidR="007D1EDD" w:rsidRPr="00C1598B">
        <w:rPr>
          <w:rFonts w:ascii="Times New Roman" w:hAnsi="Times New Roman" w:cs="Times New Roman"/>
          <w:shd w:val="clear" w:color="auto" w:fill="FFFFFF"/>
        </w:rPr>
        <w:t>возрастает и</w:t>
      </w:r>
      <w:r w:rsidRPr="00C1598B">
        <w:rPr>
          <w:rFonts w:ascii="Times New Roman" w:hAnsi="Times New Roman" w:cs="Times New Roman"/>
          <w:shd w:val="clear" w:color="auto" w:fill="FFFFFF"/>
        </w:rPr>
        <w:t xml:space="preserve"> интерес </w:t>
      </w:r>
      <w:r w:rsidR="007D1EDD" w:rsidRPr="00C1598B">
        <w:rPr>
          <w:rFonts w:ascii="Times New Roman" w:hAnsi="Times New Roman" w:cs="Times New Roman"/>
          <w:shd w:val="clear" w:color="auto" w:fill="FFFFFF"/>
        </w:rPr>
        <w:t>к ним, как</w:t>
      </w:r>
      <w:r w:rsidRPr="00C1598B">
        <w:rPr>
          <w:rFonts w:ascii="Times New Roman" w:hAnsi="Times New Roman" w:cs="Times New Roman"/>
          <w:shd w:val="clear" w:color="auto" w:fill="FFFFFF"/>
        </w:rPr>
        <w:t xml:space="preserve"> к </w:t>
      </w:r>
      <w:r w:rsidR="007D1EDD" w:rsidRPr="00C1598B">
        <w:rPr>
          <w:rFonts w:ascii="Times New Roman" w:hAnsi="Times New Roman" w:cs="Times New Roman"/>
          <w:shd w:val="clear" w:color="auto" w:fill="FFFFFF"/>
        </w:rPr>
        <w:t>быстрорастущему</w:t>
      </w:r>
      <w:r w:rsidRPr="00C1598B">
        <w:rPr>
          <w:rFonts w:ascii="Times New Roman" w:hAnsi="Times New Roman" w:cs="Times New Roman"/>
          <w:shd w:val="clear" w:color="auto" w:fill="FFFFFF"/>
        </w:rPr>
        <w:t xml:space="preserve"> источнику целевой аудитории для</w:t>
      </w:r>
      <w:r w:rsidRPr="00C1598B">
        <w:rPr>
          <w:rStyle w:val="apple-converted-space"/>
          <w:rFonts w:ascii="Times New Roman" w:hAnsi="Times New Roman" w:cs="Times New Roman"/>
          <w:shd w:val="clear" w:color="auto" w:fill="FFFFFF"/>
        </w:rPr>
        <w:t> </w:t>
      </w:r>
      <w:r w:rsidRPr="00C1598B">
        <w:rPr>
          <w:rFonts w:ascii="Times New Roman" w:hAnsi="Times New Roman" w:cs="Times New Roman"/>
          <w:bdr w:val="none" w:sz="0" w:space="0" w:color="auto" w:frame="1"/>
          <w:shd w:val="clear" w:color="auto" w:fill="FFFFFF"/>
        </w:rPr>
        <w:t xml:space="preserve">продвижения </w:t>
      </w:r>
      <w:r w:rsidR="007D1EDD" w:rsidRPr="00C1598B">
        <w:rPr>
          <w:rFonts w:ascii="Times New Roman" w:hAnsi="Times New Roman" w:cs="Times New Roman"/>
          <w:bdr w:val="none" w:sz="0" w:space="0" w:color="auto" w:frame="1"/>
          <w:shd w:val="clear" w:color="auto" w:fill="FFFFFF"/>
        </w:rPr>
        <w:t xml:space="preserve">продукции различных </w:t>
      </w:r>
      <w:r w:rsidRPr="00C1598B">
        <w:rPr>
          <w:rFonts w:ascii="Times New Roman" w:hAnsi="Times New Roman" w:cs="Times New Roman"/>
          <w:shd w:val="clear" w:color="auto" w:fill="FFFFFF"/>
        </w:rPr>
        <w:t xml:space="preserve">компаний. </w:t>
      </w:r>
      <w:proofErr w:type="gramStart"/>
      <w:r w:rsidR="007D1EDD" w:rsidRPr="00C1598B">
        <w:rPr>
          <w:rFonts w:ascii="Times New Roman" w:hAnsi="Times New Roman" w:cs="Times New Roman"/>
          <w:shd w:val="clear" w:color="auto" w:fill="FFFFFF"/>
        </w:rPr>
        <w:t xml:space="preserve">Кроме того, данный канал продвижения </w:t>
      </w:r>
      <w:r w:rsidR="007F4B56" w:rsidRPr="00C1598B">
        <w:rPr>
          <w:rFonts w:ascii="Times New Roman" w:hAnsi="Times New Roman" w:cs="Times New Roman"/>
          <w:shd w:val="clear" w:color="auto" w:fill="FFFFFF"/>
        </w:rPr>
        <w:t xml:space="preserve">особенно </w:t>
      </w:r>
      <w:r w:rsidR="007D1EDD" w:rsidRPr="00C1598B">
        <w:rPr>
          <w:rFonts w:ascii="Times New Roman" w:hAnsi="Times New Roman" w:cs="Times New Roman"/>
          <w:shd w:val="clear" w:color="auto" w:fill="FFFFFF"/>
        </w:rPr>
        <w:t>ценен в связи с возможностью</w:t>
      </w:r>
      <w:r w:rsidR="00EE1E54" w:rsidRPr="00C1598B">
        <w:rPr>
          <w:rFonts w:ascii="Times New Roman" w:hAnsi="Times New Roman" w:cs="Times New Roman"/>
          <w:shd w:val="clear" w:color="auto" w:fill="FFFFFF"/>
        </w:rPr>
        <w:t xml:space="preserve"> получать подробные отчеты </w:t>
      </w:r>
      <w:r w:rsidR="007F4B56" w:rsidRPr="00C1598B">
        <w:rPr>
          <w:rFonts w:ascii="Times New Roman" w:hAnsi="Times New Roman" w:cs="Times New Roman"/>
          <w:shd w:val="clear" w:color="auto" w:fill="FFFFFF"/>
        </w:rPr>
        <w:t xml:space="preserve">и аналитику </w:t>
      </w:r>
      <w:r w:rsidR="00EE1E54" w:rsidRPr="00C1598B">
        <w:rPr>
          <w:rFonts w:ascii="Times New Roman" w:hAnsi="Times New Roman" w:cs="Times New Roman"/>
          <w:shd w:val="clear" w:color="auto" w:fill="FFFFFF"/>
        </w:rPr>
        <w:t xml:space="preserve">о </w:t>
      </w:r>
      <w:r w:rsidR="007F4B56" w:rsidRPr="00C1598B">
        <w:rPr>
          <w:rFonts w:ascii="Times New Roman" w:hAnsi="Times New Roman" w:cs="Times New Roman"/>
          <w:shd w:val="clear" w:color="auto" w:fill="FFFFFF"/>
        </w:rPr>
        <w:t xml:space="preserve">количестве перехода по </w:t>
      </w:r>
      <w:r w:rsidR="00EE1E54" w:rsidRPr="00C1598B">
        <w:rPr>
          <w:rFonts w:ascii="Times New Roman" w:hAnsi="Times New Roman" w:cs="Times New Roman"/>
          <w:shd w:val="clear" w:color="auto" w:fill="FFFFFF"/>
        </w:rPr>
        <w:t>ссыл</w:t>
      </w:r>
      <w:r w:rsidR="007F4B56" w:rsidRPr="00C1598B">
        <w:rPr>
          <w:rFonts w:ascii="Times New Roman" w:hAnsi="Times New Roman" w:cs="Times New Roman"/>
          <w:shd w:val="clear" w:color="auto" w:fill="FFFFFF"/>
        </w:rPr>
        <w:t>кам</w:t>
      </w:r>
      <w:r w:rsidR="00EE1E54" w:rsidRPr="00C1598B">
        <w:rPr>
          <w:rFonts w:ascii="Times New Roman" w:hAnsi="Times New Roman" w:cs="Times New Roman"/>
          <w:shd w:val="clear" w:color="auto" w:fill="FFFFFF"/>
        </w:rPr>
        <w:t xml:space="preserve">, </w:t>
      </w:r>
      <w:r w:rsidR="007F4B56" w:rsidRPr="00C1598B">
        <w:rPr>
          <w:rFonts w:ascii="Times New Roman" w:hAnsi="Times New Roman" w:cs="Times New Roman"/>
          <w:shd w:val="clear" w:color="auto" w:fill="FFFFFF"/>
        </w:rPr>
        <w:t>посещаемости, наиболее часто просматриваемых страниц</w:t>
      </w:r>
      <w:r w:rsidR="00EE1E54" w:rsidRPr="00C1598B">
        <w:rPr>
          <w:rFonts w:ascii="Times New Roman" w:hAnsi="Times New Roman" w:cs="Times New Roman"/>
          <w:shd w:val="clear" w:color="auto" w:fill="FFFFFF"/>
        </w:rPr>
        <w:t xml:space="preserve"> </w:t>
      </w:r>
      <w:r w:rsidR="007F4B56" w:rsidRPr="00C1598B">
        <w:rPr>
          <w:rFonts w:ascii="Times New Roman" w:hAnsi="Times New Roman" w:cs="Times New Roman"/>
          <w:shd w:val="clear" w:color="auto" w:fill="FFFFFF"/>
        </w:rPr>
        <w:t>многое другое</w:t>
      </w:r>
      <w:r w:rsidR="00FC7C2E" w:rsidRPr="00C1598B">
        <w:rPr>
          <w:rStyle w:val="af2"/>
          <w:rFonts w:ascii="Times New Roman" w:hAnsi="Times New Roman" w:cs="Times New Roman"/>
          <w:shd w:val="clear" w:color="auto" w:fill="FFFFFF"/>
        </w:rPr>
        <w:footnoteReference w:id="34"/>
      </w:r>
      <w:r w:rsidR="007F4B56" w:rsidRPr="00C1598B">
        <w:rPr>
          <w:rFonts w:ascii="Times New Roman" w:hAnsi="Times New Roman" w:cs="Times New Roman"/>
          <w:shd w:val="clear" w:color="auto" w:fill="FFFFFF"/>
        </w:rPr>
        <w:t>.</w:t>
      </w:r>
      <w:r w:rsidR="00EE1E54" w:rsidRPr="00C1598B">
        <w:rPr>
          <w:rFonts w:ascii="Times New Roman" w:hAnsi="Times New Roman" w:cs="Times New Roman"/>
          <w:shd w:val="clear" w:color="auto" w:fill="FFFFFF"/>
        </w:rPr>
        <w:t xml:space="preserve"> Организация сама может отслеживать популярность </w:t>
      </w:r>
      <w:r w:rsidR="007F4B56" w:rsidRPr="00C1598B">
        <w:rPr>
          <w:rFonts w:ascii="Times New Roman" w:hAnsi="Times New Roman" w:cs="Times New Roman"/>
          <w:shd w:val="clear" w:color="auto" w:fill="FFFFFF"/>
        </w:rPr>
        <w:t>созданной страницы</w:t>
      </w:r>
      <w:r w:rsidR="00EE1E54" w:rsidRPr="00C1598B">
        <w:rPr>
          <w:rFonts w:ascii="Times New Roman" w:hAnsi="Times New Roman" w:cs="Times New Roman"/>
          <w:shd w:val="clear" w:color="auto" w:fill="FFFFFF"/>
        </w:rPr>
        <w:t xml:space="preserve"> или группы</w:t>
      </w:r>
      <w:r w:rsidR="007F4B56" w:rsidRPr="00C1598B">
        <w:rPr>
          <w:rFonts w:ascii="Times New Roman" w:hAnsi="Times New Roman" w:cs="Times New Roman"/>
          <w:shd w:val="clear" w:color="auto" w:fill="FFFFFF"/>
        </w:rPr>
        <w:t xml:space="preserve">, </w:t>
      </w:r>
      <w:r w:rsidR="00EE1E54" w:rsidRPr="00C1598B">
        <w:rPr>
          <w:rFonts w:ascii="Times New Roman" w:hAnsi="Times New Roman" w:cs="Times New Roman"/>
          <w:shd w:val="clear" w:color="auto" w:fill="FFFFFF"/>
        </w:rPr>
        <w:t xml:space="preserve">видеть, что </w:t>
      </w:r>
      <w:r w:rsidR="007F4B56" w:rsidRPr="00C1598B">
        <w:rPr>
          <w:rFonts w:ascii="Times New Roman" w:hAnsi="Times New Roman" w:cs="Times New Roman"/>
          <w:shd w:val="clear" w:color="auto" w:fill="FFFFFF"/>
        </w:rPr>
        <w:t xml:space="preserve">в наибольшей степени </w:t>
      </w:r>
      <w:r w:rsidR="00EE1E54" w:rsidRPr="00C1598B">
        <w:rPr>
          <w:rFonts w:ascii="Times New Roman" w:hAnsi="Times New Roman" w:cs="Times New Roman"/>
          <w:shd w:val="clear" w:color="auto" w:fill="FFFFFF"/>
        </w:rPr>
        <w:t xml:space="preserve">привлекает целевую аудиторию, </w:t>
      </w:r>
      <w:r w:rsidR="007F4B56" w:rsidRPr="00C1598B">
        <w:rPr>
          <w:rFonts w:ascii="Times New Roman" w:hAnsi="Times New Roman" w:cs="Times New Roman"/>
          <w:shd w:val="clear" w:color="auto" w:fill="FFFFFF"/>
        </w:rPr>
        <w:t>получать обратную связь о том или ином продукте.</w:t>
      </w:r>
      <w:proofErr w:type="gramEnd"/>
      <w:r w:rsidR="007F4B56" w:rsidRPr="00C1598B">
        <w:rPr>
          <w:rFonts w:ascii="Times New Roman" w:hAnsi="Times New Roman" w:cs="Times New Roman"/>
          <w:shd w:val="clear" w:color="auto" w:fill="FFFFFF"/>
        </w:rPr>
        <w:t xml:space="preserve"> Все это </w:t>
      </w:r>
      <w:r w:rsidR="00EE1E54" w:rsidRPr="00C1598B">
        <w:rPr>
          <w:rFonts w:ascii="Times New Roman" w:hAnsi="Times New Roman" w:cs="Times New Roman"/>
          <w:shd w:val="clear" w:color="auto" w:fill="FFFFFF"/>
        </w:rPr>
        <w:t xml:space="preserve">позволяет создать </w:t>
      </w:r>
      <w:r w:rsidR="00EE1E54" w:rsidRPr="00C1598B">
        <w:rPr>
          <w:rFonts w:ascii="Times New Roman" w:hAnsi="Times New Roman" w:cs="Times New Roman"/>
          <w:shd w:val="clear" w:color="auto" w:fill="FFFFFF"/>
        </w:rPr>
        <w:lastRenderedPageBreak/>
        <w:t>лояльную базу потребителей.</w:t>
      </w:r>
      <w:r w:rsidR="007F4B56" w:rsidRPr="00C1598B">
        <w:rPr>
          <w:rFonts w:ascii="Times New Roman" w:hAnsi="Times New Roman" w:cs="Times New Roman"/>
          <w:shd w:val="clear" w:color="auto" w:fill="FFFFFF"/>
        </w:rPr>
        <w:t xml:space="preserve"> </w:t>
      </w:r>
      <w:r w:rsidR="00AC59AA" w:rsidRPr="00C1598B">
        <w:rPr>
          <w:rFonts w:ascii="Times New Roman" w:hAnsi="Times New Roman" w:cs="Times New Roman"/>
          <w:shd w:val="clear" w:color="auto" w:fill="FFFFFF"/>
        </w:rPr>
        <w:t xml:space="preserve">Обзоры известных личностей также играют важную роль, особенно для покупателей </w:t>
      </w:r>
      <w:proofErr w:type="spellStart"/>
      <w:r w:rsidR="00AC59AA" w:rsidRPr="00C1598B">
        <w:rPr>
          <w:rFonts w:ascii="Times New Roman" w:hAnsi="Times New Roman" w:cs="Times New Roman"/>
          <w:shd w:val="clear" w:color="auto" w:fill="FFFFFF"/>
        </w:rPr>
        <w:t>премиум-сегмента</w:t>
      </w:r>
      <w:proofErr w:type="spellEnd"/>
      <w:r w:rsidR="00AC59AA" w:rsidRPr="00C1598B">
        <w:rPr>
          <w:rFonts w:ascii="Times New Roman" w:hAnsi="Times New Roman" w:cs="Times New Roman"/>
          <w:shd w:val="clear" w:color="auto" w:fill="FFFFFF"/>
        </w:rPr>
        <w:t xml:space="preserve">, о чем говорит официальная статистика </w:t>
      </w:r>
      <w:proofErr w:type="spellStart"/>
      <w:r w:rsidR="00AC59AA" w:rsidRPr="00C1598B">
        <w:rPr>
          <w:rFonts w:ascii="Times New Roman" w:hAnsi="Times New Roman" w:cs="Times New Roman"/>
          <w:lang w:val="en-US"/>
        </w:rPr>
        <w:t>Euromonitor</w:t>
      </w:r>
      <w:proofErr w:type="spellEnd"/>
      <w:r w:rsidR="00AC59AA" w:rsidRPr="00C1598B">
        <w:rPr>
          <w:rFonts w:ascii="Times New Roman" w:hAnsi="Times New Roman" w:cs="Times New Roman"/>
        </w:rPr>
        <w:t xml:space="preserve"> </w:t>
      </w:r>
      <w:r w:rsidR="00AC59AA" w:rsidRPr="00C1598B">
        <w:rPr>
          <w:rFonts w:ascii="Times New Roman" w:hAnsi="Times New Roman" w:cs="Times New Roman"/>
          <w:lang w:val="en-US"/>
        </w:rPr>
        <w:t>International</w:t>
      </w:r>
      <w:r w:rsidR="00DF21D1" w:rsidRPr="00C1598B">
        <w:rPr>
          <w:rFonts w:ascii="Times New Roman" w:hAnsi="Times New Roman" w:cs="Times New Roman"/>
        </w:rPr>
        <w:t xml:space="preserve"> (Рис.8)</w:t>
      </w:r>
      <w:r w:rsidR="00AC59AA" w:rsidRPr="00C1598B">
        <w:rPr>
          <w:rFonts w:ascii="Times New Roman" w:hAnsi="Times New Roman" w:cs="Times New Roman"/>
        </w:rPr>
        <w:t>.</w:t>
      </w:r>
    </w:p>
    <w:p w:rsidR="0033106C" w:rsidRPr="00C1598B" w:rsidRDefault="0033106C" w:rsidP="0033106C">
      <w:pPr>
        <w:spacing w:line="360" w:lineRule="auto"/>
        <w:jc w:val="both"/>
        <w:rPr>
          <w:rFonts w:ascii="Times New Roman" w:hAnsi="Times New Roman" w:cs="Times New Roman"/>
        </w:rPr>
      </w:pPr>
      <w:r w:rsidRPr="00C1598B">
        <w:rPr>
          <w:rFonts w:ascii="Times New Roman" w:hAnsi="Times New Roman" w:cs="Times New Roman"/>
        </w:rPr>
        <w:t xml:space="preserve">Рис.8 Влияние </w:t>
      </w:r>
      <w:proofErr w:type="spellStart"/>
      <w:r w:rsidRPr="00C1598B">
        <w:rPr>
          <w:rFonts w:ascii="Times New Roman" w:hAnsi="Times New Roman" w:cs="Times New Roman"/>
        </w:rPr>
        <w:t>интернет-ресурсов</w:t>
      </w:r>
      <w:proofErr w:type="spellEnd"/>
      <w:r w:rsidRPr="00C1598B">
        <w:rPr>
          <w:rFonts w:ascii="Times New Roman" w:hAnsi="Times New Roman" w:cs="Times New Roman"/>
        </w:rPr>
        <w:t xml:space="preserve"> на принятие решения о покупке органических средств по уходу за кожей</w:t>
      </w:r>
    </w:p>
    <w:p w:rsidR="00AC59AA" w:rsidRPr="00C1598B" w:rsidRDefault="00AC59AA" w:rsidP="00AC59AA">
      <w:pPr>
        <w:spacing w:line="360" w:lineRule="auto"/>
        <w:ind w:firstLine="720"/>
        <w:jc w:val="both"/>
        <w:rPr>
          <w:rFonts w:ascii="Times New Roman" w:hAnsi="Times New Roman" w:cs="Times New Roman"/>
          <w:shd w:val="clear" w:color="auto" w:fill="FFFFFF"/>
        </w:rPr>
      </w:pPr>
      <w:r w:rsidRPr="00C1598B">
        <w:rPr>
          <w:rFonts w:ascii="Times New Roman" w:hAnsi="Times New Roman" w:cs="Times New Roman"/>
          <w:noProof/>
          <w:shd w:val="clear" w:color="auto" w:fill="FFFFFF"/>
        </w:rPr>
        <w:drawing>
          <wp:inline distT="0" distB="0" distL="0" distR="0">
            <wp:extent cx="5486400" cy="2647665"/>
            <wp:effectExtent l="0" t="0" r="0" b="0"/>
            <wp:docPr id="16"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44881" w:rsidRPr="00C1598B" w:rsidRDefault="0033106C">
      <w:pPr>
        <w:spacing w:line="360" w:lineRule="auto"/>
        <w:jc w:val="center"/>
        <w:rPr>
          <w:rFonts w:ascii="Times New Roman" w:hAnsi="Times New Roman" w:cs="Times New Roman"/>
        </w:rPr>
      </w:pPr>
      <w:r w:rsidRPr="00C1598B">
        <w:rPr>
          <w:rFonts w:ascii="Times New Roman" w:hAnsi="Times New Roman" w:cs="Times New Roman"/>
        </w:rPr>
        <w:t>Источник</w:t>
      </w:r>
      <w:r w:rsidR="007E05DA" w:rsidRPr="00C1598B">
        <w:rPr>
          <w:rFonts w:ascii="Times New Roman" w:hAnsi="Times New Roman" w:cs="Times New Roman"/>
        </w:rPr>
        <w:t xml:space="preserve">: </w:t>
      </w:r>
      <w:proofErr w:type="spellStart"/>
      <w:r w:rsidRPr="00C1598B">
        <w:rPr>
          <w:rFonts w:ascii="Times New Roman" w:hAnsi="Times New Roman" w:cs="Times New Roman"/>
          <w:lang w:val="en-US"/>
        </w:rPr>
        <w:t>Euromonitor</w:t>
      </w:r>
      <w:proofErr w:type="spellEnd"/>
      <w:r w:rsidR="007E05DA" w:rsidRPr="00C1598B">
        <w:rPr>
          <w:rFonts w:ascii="Times New Roman" w:hAnsi="Times New Roman" w:cs="Times New Roman"/>
        </w:rPr>
        <w:t xml:space="preserve"> </w:t>
      </w:r>
      <w:r w:rsidRPr="00C1598B">
        <w:rPr>
          <w:rFonts w:ascii="Times New Roman" w:hAnsi="Times New Roman" w:cs="Times New Roman"/>
          <w:lang w:val="en-US"/>
        </w:rPr>
        <w:t>International</w:t>
      </w:r>
      <w:r w:rsidR="007E05DA" w:rsidRPr="00C1598B">
        <w:rPr>
          <w:rFonts w:ascii="Times New Roman" w:hAnsi="Times New Roman" w:cs="Times New Roman"/>
        </w:rPr>
        <w:t xml:space="preserve"> </w:t>
      </w:r>
      <w:r w:rsidRPr="00C1598B">
        <w:rPr>
          <w:rFonts w:ascii="Times New Roman" w:hAnsi="Times New Roman" w:cs="Times New Roman"/>
          <w:lang w:val="en-US"/>
        </w:rPr>
        <w:t>official</w:t>
      </w:r>
      <w:r w:rsidR="007E05DA" w:rsidRPr="00C1598B">
        <w:rPr>
          <w:rFonts w:ascii="Times New Roman" w:hAnsi="Times New Roman" w:cs="Times New Roman"/>
        </w:rPr>
        <w:t xml:space="preserve"> </w:t>
      </w:r>
      <w:r w:rsidRPr="00C1598B">
        <w:rPr>
          <w:rFonts w:ascii="Times New Roman" w:hAnsi="Times New Roman" w:cs="Times New Roman"/>
          <w:lang w:val="en-US"/>
        </w:rPr>
        <w:t>statistics</w:t>
      </w:r>
      <w:r w:rsidR="007E05DA" w:rsidRPr="00C1598B">
        <w:rPr>
          <w:rFonts w:ascii="Times New Roman" w:hAnsi="Times New Roman" w:cs="Times New Roman"/>
        </w:rPr>
        <w:t xml:space="preserve"> </w:t>
      </w:r>
    </w:p>
    <w:p w:rsidR="00F23F2C" w:rsidRPr="00C1598B" w:rsidRDefault="003873E2" w:rsidP="00F23F2C">
      <w:pPr>
        <w:spacing w:after="200" w:line="360" w:lineRule="auto"/>
        <w:jc w:val="both"/>
        <w:rPr>
          <w:rFonts w:ascii="Times New Roman" w:hAnsi="Times New Roman" w:cs="Times New Roman"/>
          <w:color w:val="000000"/>
          <w:shd w:val="clear" w:color="auto" w:fill="FFFFFF"/>
        </w:rPr>
      </w:pPr>
      <w:r w:rsidRPr="00C1598B">
        <w:rPr>
          <w:rFonts w:ascii="Times New Roman" w:hAnsi="Times New Roman" w:cs="Times New Roman"/>
          <w:color w:val="000000"/>
          <w:shd w:val="clear" w:color="auto" w:fill="FFFFFF"/>
        </w:rPr>
        <w:tab/>
        <w:t>Таким</w:t>
      </w:r>
      <w:r w:rsidR="00DE3529" w:rsidRPr="00C1598B">
        <w:rPr>
          <w:rFonts w:ascii="Times New Roman" w:hAnsi="Times New Roman" w:cs="Times New Roman"/>
          <w:color w:val="000000"/>
          <w:shd w:val="clear" w:color="auto" w:fill="FFFFFF"/>
        </w:rPr>
        <w:t xml:space="preserve"> </w:t>
      </w:r>
      <w:r w:rsidRPr="00C1598B">
        <w:rPr>
          <w:rFonts w:ascii="Times New Roman" w:hAnsi="Times New Roman" w:cs="Times New Roman"/>
          <w:color w:val="000000"/>
          <w:shd w:val="clear" w:color="auto" w:fill="FFFFFF"/>
        </w:rPr>
        <w:t xml:space="preserve">образом, были </w:t>
      </w:r>
      <w:proofErr w:type="spellStart"/>
      <w:proofErr w:type="gramStart"/>
      <w:r w:rsidRPr="00C1598B">
        <w:rPr>
          <w:rFonts w:ascii="Times New Roman" w:hAnsi="Times New Roman" w:cs="Times New Roman"/>
          <w:color w:val="000000"/>
          <w:shd w:val="clear" w:color="auto" w:fill="FFFFFF"/>
        </w:rPr>
        <w:t>были</w:t>
      </w:r>
      <w:proofErr w:type="spellEnd"/>
      <w:proofErr w:type="gramEnd"/>
      <w:r w:rsidRPr="00C1598B">
        <w:rPr>
          <w:rFonts w:ascii="Times New Roman" w:hAnsi="Times New Roman" w:cs="Times New Roman"/>
          <w:color w:val="000000"/>
          <w:shd w:val="clear" w:color="auto" w:fill="FFFFFF"/>
        </w:rPr>
        <w:t xml:space="preserve"> проанализированы основные факторы макросреды. Итоги </w:t>
      </w:r>
      <w:r w:rsidRPr="00C1598B">
        <w:rPr>
          <w:rFonts w:ascii="Times New Roman" w:hAnsi="Times New Roman" w:cs="Times New Roman"/>
          <w:color w:val="000000"/>
          <w:shd w:val="clear" w:color="auto" w:fill="FFFFFF"/>
          <w:lang w:val="en-US"/>
        </w:rPr>
        <w:t>PEST</w:t>
      </w:r>
      <w:r w:rsidRPr="00C1598B">
        <w:rPr>
          <w:rFonts w:ascii="Times New Roman" w:hAnsi="Times New Roman" w:cs="Times New Roman"/>
          <w:color w:val="000000"/>
          <w:shd w:val="clear" w:color="auto" w:fill="FFFFFF"/>
        </w:rPr>
        <w:t>-</w:t>
      </w:r>
      <w:r w:rsidR="00DE3529" w:rsidRPr="00C1598B">
        <w:rPr>
          <w:rFonts w:ascii="Times New Roman" w:hAnsi="Times New Roman" w:cs="Times New Roman"/>
          <w:color w:val="000000"/>
          <w:shd w:val="clear" w:color="auto" w:fill="FFFFFF"/>
        </w:rPr>
        <w:t>анализа представлены в Таблице 5.</w:t>
      </w:r>
    </w:p>
    <w:p w:rsidR="00A0488F" w:rsidRPr="00C1598B" w:rsidRDefault="002627EF" w:rsidP="00F23F2C">
      <w:pPr>
        <w:spacing w:after="200" w:line="360" w:lineRule="auto"/>
        <w:jc w:val="both"/>
        <w:rPr>
          <w:rFonts w:ascii="Times New Roman" w:hAnsi="Times New Roman" w:cs="Times New Roman"/>
          <w:color w:val="000000"/>
          <w:shd w:val="clear" w:color="auto" w:fill="FFFFFF"/>
        </w:rPr>
      </w:pPr>
      <w:proofErr w:type="spellStart"/>
      <w:r w:rsidRPr="00C1598B">
        <w:rPr>
          <w:rFonts w:ascii="Times New Roman" w:hAnsi="Times New Roman" w:cs="Times New Roman"/>
        </w:rPr>
        <w:t>Таб</w:t>
      </w:r>
      <w:proofErr w:type="spellEnd"/>
      <w:r w:rsidRPr="00C1598B">
        <w:rPr>
          <w:rFonts w:ascii="Times New Roman" w:hAnsi="Times New Roman" w:cs="Times New Roman"/>
          <w:lang w:val="en-US"/>
        </w:rPr>
        <w:t xml:space="preserve">. </w:t>
      </w:r>
      <w:r w:rsidR="00DE3529" w:rsidRPr="00C1598B">
        <w:rPr>
          <w:rFonts w:ascii="Times New Roman" w:hAnsi="Times New Roman" w:cs="Times New Roman"/>
          <w:lang w:val="en-US"/>
        </w:rPr>
        <w:t>5. PEST</w:t>
      </w:r>
      <w:r w:rsidR="00A0488F" w:rsidRPr="00C1598B">
        <w:rPr>
          <w:rFonts w:ascii="Times New Roman" w:hAnsi="Times New Roman" w:cs="Times New Roman"/>
        </w:rPr>
        <w:t>-анализ</w:t>
      </w:r>
    </w:p>
    <w:tbl>
      <w:tblPr>
        <w:tblW w:w="108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6"/>
        <w:gridCol w:w="4342"/>
        <w:gridCol w:w="1080"/>
        <w:gridCol w:w="720"/>
        <w:gridCol w:w="1135"/>
        <w:gridCol w:w="1745"/>
      </w:tblGrid>
      <w:tr w:rsidR="00AF7456" w:rsidRPr="00C1598B" w:rsidTr="00A0488F">
        <w:trPr>
          <w:cantSplit/>
          <w:trHeight w:val="576"/>
        </w:trPr>
        <w:tc>
          <w:tcPr>
            <w:tcW w:w="1796" w:type="dxa"/>
            <w:vMerge w:val="restart"/>
            <w:shd w:val="clear" w:color="auto" w:fill="auto"/>
            <w:vAlign w:val="center"/>
            <w:hideMark/>
          </w:tcPr>
          <w:p w:rsidR="00AF7456" w:rsidRPr="00C1598B" w:rsidRDefault="003B7913" w:rsidP="00062499">
            <w:pPr>
              <w:spacing w:line="276" w:lineRule="auto"/>
              <w:jc w:val="center"/>
              <w:rPr>
                <w:rFonts w:ascii="Times New Roman" w:eastAsia="Times New Roman" w:hAnsi="Times New Roman" w:cs="Times New Roman"/>
                <w:b/>
                <w:sz w:val="20"/>
                <w:szCs w:val="20"/>
              </w:rPr>
            </w:pPr>
            <w:r w:rsidRPr="00C1598B">
              <w:rPr>
                <w:rFonts w:ascii="Times New Roman" w:hAnsi="Times New Roman" w:cs="Times New Roman"/>
                <w:color w:val="FF0000"/>
                <w:sz w:val="20"/>
                <w:szCs w:val="20"/>
              </w:rPr>
              <w:br w:type="page"/>
            </w:r>
            <w:r w:rsidR="00AF7456" w:rsidRPr="00C1598B">
              <w:rPr>
                <w:rFonts w:ascii="Times New Roman" w:eastAsia="Times New Roman" w:hAnsi="Times New Roman" w:cs="Times New Roman"/>
                <w:b/>
                <w:sz w:val="20"/>
                <w:szCs w:val="20"/>
              </w:rPr>
              <w:t>Группа</w:t>
            </w:r>
            <w:r w:rsidR="0060679E" w:rsidRPr="00C1598B">
              <w:rPr>
                <w:rFonts w:ascii="Times New Roman" w:eastAsia="Times New Roman" w:hAnsi="Times New Roman" w:cs="Times New Roman"/>
                <w:b/>
                <w:sz w:val="20"/>
                <w:szCs w:val="20"/>
              </w:rPr>
              <w:t xml:space="preserve"> </w:t>
            </w:r>
            <w:r w:rsidR="00AF7456" w:rsidRPr="00C1598B">
              <w:rPr>
                <w:rFonts w:ascii="Times New Roman" w:eastAsia="Times New Roman" w:hAnsi="Times New Roman" w:cs="Times New Roman"/>
                <w:b/>
                <w:sz w:val="20"/>
                <w:szCs w:val="20"/>
              </w:rPr>
              <w:t>факторов</w:t>
            </w:r>
          </w:p>
        </w:tc>
        <w:tc>
          <w:tcPr>
            <w:tcW w:w="4342" w:type="dxa"/>
            <w:vMerge w:val="restart"/>
            <w:shd w:val="clear" w:color="auto" w:fill="auto"/>
            <w:vAlign w:val="center"/>
            <w:hideMark/>
          </w:tcPr>
          <w:p w:rsidR="00AF7456" w:rsidRPr="00C1598B" w:rsidRDefault="00AF7456" w:rsidP="00062499">
            <w:pPr>
              <w:spacing w:line="276" w:lineRule="auto"/>
              <w:jc w:val="center"/>
              <w:rPr>
                <w:rFonts w:ascii="Times New Roman" w:eastAsia="Times New Roman" w:hAnsi="Times New Roman" w:cs="Times New Roman"/>
                <w:b/>
                <w:sz w:val="20"/>
                <w:szCs w:val="20"/>
              </w:rPr>
            </w:pPr>
            <w:r w:rsidRPr="00C1598B">
              <w:rPr>
                <w:rFonts w:ascii="Times New Roman" w:eastAsia="Times New Roman" w:hAnsi="Times New Roman" w:cs="Times New Roman"/>
                <w:b/>
                <w:sz w:val="20"/>
                <w:szCs w:val="20"/>
              </w:rPr>
              <w:t>Фактор</w:t>
            </w:r>
          </w:p>
        </w:tc>
        <w:tc>
          <w:tcPr>
            <w:tcW w:w="4680" w:type="dxa"/>
            <w:gridSpan w:val="4"/>
            <w:shd w:val="clear" w:color="auto" w:fill="auto"/>
            <w:vAlign w:val="center"/>
            <w:hideMark/>
          </w:tcPr>
          <w:p w:rsidR="00AF7456" w:rsidRPr="00C1598B" w:rsidRDefault="00AF7456" w:rsidP="00A0488F">
            <w:pPr>
              <w:spacing w:line="276" w:lineRule="auto"/>
              <w:jc w:val="center"/>
              <w:rPr>
                <w:rFonts w:ascii="Times New Roman" w:eastAsia="Times New Roman" w:hAnsi="Times New Roman" w:cs="Times New Roman"/>
                <w:b/>
                <w:sz w:val="20"/>
                <w:szCs w:val="20"/>
              </w:rPr>
            </w:pPr>
            <w:r w:rsidRPr="00C1598B">
              <w:rPr>
                <w:rFonts w:ascii="Times New Roman" w:eastAsia="Times New Roman" w:hAnsi="Times New Roman" w:cs="Times New Roman"/>
                <w:b/>
                <w:sz w:val="20"/>
                <w:szCs w:val="20"/>
              </w:rPr>
              <w:t>Значимость</w:t>
            </w:r>
            <w:r w:rsidR="0060679E" w:rsidRPr="00C1598B">
              <w:rPr>
                <w:rFonts w:ascii="Times New Roman" w:eastAsia="Times New Roman" w:hAnsi="Times New Roman" w:cs="Times New Roman"/>
                <w:b/>
                <w:sz w:val="20"/>
                <w:szCs w:val="20"/>
              </w:rPr>
              <w:t xml:space="preserve"> </w:t>
            </w:r>
            <w:r w:rsidRPr="00C1598B">
              <w:rPr>
                <w:rFonts w:ascii="Times New Roman" w:eastAsia="Times New Roman" w:hAnsi="Times New Roman" w:cs="Times New Roman"/>
                <w:b/>
                <w:sz w:val="20"/>
                <w:szCs w:val="20"/>
              </w:rPr>
              <w:t>влияния</w:t>
            </w:r>
            <w:r w:rsidR="0060679E" w:rsidRPr="00C1598B">
              <w:rPr>
                <w:rFonts w:ascii="Times New Roman" w:eastAsia="Times New Roman" w:hAnsi="Times New Roman" w:cs="Times New Roman"/>
                <w:b/>
                <w:sz w:val="20"/>
                <w:szCs w:val="20"/>
              </w:rPr>
              <w:t xml:space="preserve"> </w:t>
            </w:r>
            <w:r w:rsidRPr="00C1598B">
              <w:rPr>
                <w:rFonts w:ascii="Times New Roman" w:eastAsia="Times New Roman" w:hAnsi="Times New Roman" w:cs="Times New Roman"/>
                <w:b/>
                <w:sz w:val="20"/>
                <w:szCs w:val="20"/>
              </w:rPr>
              <w:t>фактора</w:t>
            </w:r>
          </w:p>
        </w:tc>
      </w:tr>
      <w:tr w:rsidR="00AF7456" w:rsidRPr="00C1598B" w:rsidTr="00C42EE5">
        <w:trPr>
          <w:cantSplit/>
          <w:trHeight w:val="512"/>
        </w:trPr>
        <w:tc>
          <w:tcPr>
            <w:tcW w:w="1796" w:type="dxa"/>
            <w:vMerge/>
            <w:vAlign w:val="center"/>
            <w:hideMark/>
          </w:tcPr>
          <w:p w:rsidR="00AF7456" w:rsidRPr="00C1598B" w:rsidRDefault="00AF7456" w:rsidP="00062499">
            <w:pPr>
              <w:spacing w:line="276" w:lineRule="auto"/>
              <w:rPr>
                <w:rFonts w:ascii="Times New Roman" w:eastAsia="Times New Roman" w:hAnsi="Times New Roman" w:cs="Times New Roman"/>
                <w:sz w:val="20"/>
                <w:szCs w:val="20"/>
              </w:rPr>
            </w:pPr>
          </w:p>
        </w:tc>
        <w:tc>
          <w:tcPr>
            <w:tcW w:w="4342" w:type="dxa"/>
            <w:vMerge/>
            <w:vAlign w:val="center"/>
            <w:hideMark/>
          </w:tcPr>
          <w:p w:rsidR="00AF7456" w:rsidRPr="00C1598B" w:rsidRDefault="00AF7456" w:rsidP="00062499">
            <w:pPr>
              <w:spacing w:line="276" w:lineRule="auto"/>
              <w:rPr>
                <w:rFonts w:ascii="Times New Roman" w:eastAsia="Times New Roman" w:hAnsi="Times New Roman" w:cs="Times New Roman"/>
                <w:sz w:val="20"/>
                <w:szCs w:val="20"/>
              </w:rPr>
            </w:pPr>
          </w:p>
        </w:tc>
        <w:tc>
          <w:tcPr>
            <w:tcW w:w="1080" w:type="dxa"/>
            <w:shd w:val="clear" w:color="auto" w:fill="auto"/>
            <w:vAlign w:val="center"/>
            <w:hideMark/>
          </w:tcPr>
          <w:p w:rsidR="00AF7456" w:rsidRPr="00C1598B" w:rsidRDefault="00AF7456" w:rsidP="00A0488F">
            <w:pPr>
              <w:spacing w:line="276" w:lineRule="auto"/>
              <w:jc w:val="center"/>
              <w:rPr>
                <w:rFonts w:ascii="Times New Roman" w:eastAsia="Times New Roman" w:hAnsi="Times New Roman" w:cs="Times New Roman"/>
                <w:sz w:val="20"/>
                <w:szCs w:val="20"/>
              </w:rPr>
            </w:pPr>
            <w:r w:rsidRPr="00C1598B">
              <w:rPr>
                <w:rFonts w:ascii="Times New Roman" w:eastAsia="Times New Roman" w:hAnsi="Times New Roman" w:cs="Times New Roman"/>
                <w:sz w:val="20"/>
                <w:szCs w:val="20"/>
              </w:rPr>
              <w:t>По</w:t>
            </w:r>
            <w:r w:rsidR="0060679E" w:rsidRPr="00C1598B">
              <w:rPr>
                <w:rFonts w:ascii="Times New Roman" w:eastAsia="Times New Roman" w:hAnsi="Times New Roman" w:cs="Times New Roman"/>
                <w:sz w:val="20"/>
                <w:szCs w:val="20"/>
              </w:rPr>
              <w:t xml:space="preserve"> </w:t>
            </w:r>
            <w:r w:rsidRPr="00C1598B">
              <w:rPr>
                <w:rFonts w:ascii="Times New Roman" w:eastAsia="Times New Roman" w:hAnsi="Times New Roman" w:cs="Times New Roman"/>
                <w:sz w:val="20"/>
                <w:szCs w:val="20"/>
              </w:rPr>
              <w:t>времени</w:t>
            </w:r>
          </w:p>
        </w:tc>
        <w:tc>
          <w:tcPr>
            <w:tcW w:w="720" w:type="dxa"/>
            <w:shd w:val="clear" w:color="auto" w:fill="auto"/>
            <w:vAlign w:val="center"/>
            <w:hideMark/>
          </w:tcPr>
          <w:p w:rsidR="00AF7456" w:rsidRPr="00C1598B" w:rsidRDefault="00AF7456" w:rsidP="00A0488F">
            <w:pPr>
              <w:spacing w:line="276" w:lineRule="auto"/>
              <w:jc w:val="center"/>
              <w:rPr>
                <w:rFonts w:ascii="Times New Roman" w:eastAsia="Times New Roman" w:hAnsi="Times New Roman" w:cs="Times New Roman"/>
                <w:sz w:val="20"/>
                <w:szCs w:val="20"/>
              </w:rPr>
            </w:pPr>
            <w:r w:rsidRPr="00C1598B">
              <w:rPr>
                <w:rFonts w:ascii="Times New Roman" w:eastAsia="Times New Roman" w:hAnsi="Times New Roman" w:cs="Times New Roman"/>
                <w:sz w:val="20"/>
                <w:szCs w:val="20"/>
              </w:rPr>
              <w:t>По</w:t>
            </w:r>
            <w:r w:rsidR="0060679E" w:rsidRPr="00C1598B">
              <w:rPr>
                <w:rFonts w:ascii="Times New Roman" w:eastAsia="Times New Roman" w:hAnsi="Times New Roman" w:cs="Times New Roman"/>
                <w:sz w:val="20"/>
                <w:szCs w:val="20"/>
              </w:rPr>
              <w:t xml:space="preserve"> </w:t>
            </w:r>
            <w:r w:rsidRPr="00C1598B">
              <w:rPr>
                <w:rFonts w:ascii="Times New Roman" w:eastAsia="Times New Roman" w:hAnsi="Times New Roman" w:cs="Times New Roman"/>
                <w:sz w:val="20"/>
                <w:szCs w:val="20"/>
              </w:rPr>
              <w:t>типу</w:t>
            </w:r>
          </w:p>
        </w:tc>
        <w:tc>
          <w:tcPr>
            <w:tcW w:w="1135" w:type="dxa"/>
            <w:shd w:val="clear" w:color="auto" w:fill="auto"/>
            <w:vAlign w:val="center"/>
            <w:hideMark/>
          </w:tcPr>
          <w:p w:rsidR="00AF7456" w:rsidRPr="00C1598B" w:rsidRDefault="00AF7456" w:rsidP="00A0488F">
            <w:pPr>
              <w:spacing w:line="276" w:lineRule="auto"/>
              <w:jc w:val="center"/>
              <w:rPr>
                <w:rFonts w:ascii="Times New Roman" w:eastAsia="Times New Roman" w:hAnsi="Times New Roman" w:cs="Times New Roman"/>
                <w:sz w:val="20"/>
                <w:szCs w:val="20"/>
              </w:rPr>
            </w:pPr>
            <w:r w:rsidRPr="00C1598B">
              <w:rPr>
                <w:rFonts w:ascii="Times New Roman" w:eastAsia="Times New Roman" w:hAnsi="Times New Roman" w:cs="Times New Roman"/>
                <w:sz w:val="20"/>
                <w:szCs w:val="20"/>
              </w:rPr>
              <w:t>По</w:t>
            </w:r>
            <w:r w:rsidR="0060679E" w:rsidRPr="00C1598B">
              <w:rPr>
                <w:rFonts w:ascii="Times New Roman" w:eastAsia="Times New Roman" w:hAnsi="Times New Roman" w:cs="Times New Roman"/>
                <w:sz w:val="20"/>
                <w:szCs w:val="20"/>
              </w:rPr>
              <w:t xml:space="preserve"> </w:t>
            </w:r>
            <w:r w:rsidRPr="00C1598B">
              <w:rPr>
                <w:rFonts w:ascii="Times New Roman" w:eastAsia="Times New Roman" w:hAnsi="Times New Roman" w:cs="Times New Roman"/>
                <w:sz w:val="20"/>
                <w:szCs w:val="20"/>
              </w:rPr>
              <w:t>динамике</w:t>
            </w:r>
          </w:p>
        </w:tc>
        <w:tc>
          <w:tcPr>
            <w:tcW w:w="1745" w:type="dxa"/>
            <w:shd w:val="clear" w:color="auto" w:fill="auto"/>
            <w:vAlign w:val="center"/>
            <w:hideMark/>
          </w:tcPr>
          <w:p w:rsidR="00AF7456" w:rsidRPr="00C1598B" w:rsidRDefault="00AF7456" w:rsidP="00A0488F">
            <w:pPr>
              <w:spacing w:line="276" w:lineRule="auto"/>
              <w:jc w:val="center"/>
              <w:rPr>
                <w:rFonts w:ascii="Times New Roman" w:eastAsia="Times New Roman" w:hAnsi="Times New Roman" w:cs="Times New Roman"/>
                <w:sz w:val="20"/>
                <w:szCs w:val="20"/>
              </w:rPr>
            </w:pPr>
            <w:r w:rsidRPr="00C1598B">
              <w:rPr>
                <w:rFonts w:ascii="Times New Roman" w:eastAsia="Times New Roman" w:hAnsi="Times New Roman" w:cs="Times New Roman"/>
                <w:sz w:val="20"/>
                <w:szCs w:val="20"/>
              </w:rPr>
              <w:t>По</w:t>
            </w:r>
            <w:r w:rsidR="0060679E" w:rsidRPr="00C1598B">
              <w:rPr>
                <w:rFonts w:ascii="Times New Roman" w:eastAsia="Times New Roman" w:hAnsi="Times New Roman" w:cs="Times New Roman"/>
                <w:sz w:val="20"/>
                <w:szCs w:val="20"/>
              </w:rPr>
              <w:t xml:space="preserve"> </w:t>
            </w:r>
            <w:r w:rsidRPr="00C1598B">
              <w:rPr>
                <w:rFonts w:ascii="Times New Roman" w:eastAsia="Times New Roman" w:hAnsi="Times New Roman" w:cs="Times New Roman"/>
                <w:sz w:val="20"/>
                <w:szCs w:val="20"/>
              </w:rPr>
              <w:t>относительной</w:t>
            </w:r>
            <w:r w:rsidR="0060679E" w:rsidRPr="00C1598B">
              <w:rPr>
                <w:rFonts w:ascii="Times New Roman" w:eastAsia="Times New Roman" w:hAnsi="Times New Roman" w:cs="Times New Roman"/>
                <w:sz w:val="20"/>
                <w:szCs w:val="20"/>
              </w:rPr>
              <w:t xml:space="preserve"> </w:t>
            </w:r>
            <w:r w:rsidRPr="00C1598B">
              <w:rPr>
                <w:rFonts w:ascii="Times New Roman" w:eastAsia="Times New Roman" w:hAnsi="Times New Roman" w:cs="Times New Roman"/>
                <w:sz w:val="20"/>
                <w:szCs w:val="20"/>
              </w:rPr>
              <w:t>значимости</w:t>
            </w:r>
          </w:p>
        </w:tc>
      </w:tr>
      <w:tr w:rsidR="00B25ED7" w:rsidRPr="00C1598B" w:rsidTr="00BA44A0">
        <w:trPr>
          <w:cantSplit/>
          <w:trHeight w:val="624"/>
        </w:trPr>
        <w:tc>
          <w:tcPr>
            <w:tcW w:w="1796" w:type="dxa"/>
            <w:vMerge w:val="restart"/>
            <w:shd w:val="clear" w:color="auto" w:fill="auto"/>
            <w:noWrap/>
            <w:vAlign w:val="center"/>
            <w:hideMark/>
          </w:tcPr>
          <w:p w:rsidR="00B25ED7" w:rsidRPr="00C1598B" w:rsidRDefault="00B25ED7" w:rsidP="0060679E">
            <w:pPr>
              <w:spacing w:line="276" w:lineRule="auto"/>
              <w:jc w:val="center"/>
              <w:rPr>
                <w:rFonts w:ascii="Times New Roman" w:eastAsia="Times New Roman" w:hAnsi="Times New Roman" w:cs="Times New Roman"/>
                <w:sz w:val="20"/>
                <w:szCs w:val="20"/>
                <w:lang w:val="en-US"/>
              </w:rPr>
            </w:pPr>
            <w:r w:rsidRPr="00C1598B">
              <w:rPr>
                <w:rFonts w:ascii="Times New Roman" w:eastAsia="Times New Roman" w:hAnsi="Times New Roman" w:cs="Times New Roman"/>
                <w:sz w:val="20"/>
                <w:szCs w:val="20"/>
              </w:rPr>
              <w:t>P</w:t>
            </w:r>
          </w:p>
          <w:p w:rsidR="00B25ED7" w:rsidRPr="00C1598B" w:rsidRDefault="00B25ED7" w:rsidP="0060679E">
            <w:pPr>
              <w:spacing w:line="276" w:lineRule="auto"/>
              <w:jc w:val="center"/>
              <w:rPr>
                <w:rFonts w:ascii="Times New Roman" w:eastAsia="Times New Roman" w:hAnsi="Times New Roman" w:cs="Times New Roman"/>
                <w:sz w:val="20"/>
                <w:szCs w:val="20"/>
              </w:rPr>
            </w:pPr>
            <w:r w:rsidRPr="00C1598B">
              <w:rPr>
                <w:rFonts w:ascii="Times New Roman" w:eastAsia="Times New Roman" w:hAnsi="Times New Roman" w:cs="Times New Roman"/>
                <w:sz w:val="20"/>
                <w:szCs w:val="20"/>
              </w:rPr>
              <w:t>Политические</w:t>
            </w:r>
          </w:p>
        </w:tc>
        <w:tc>
          <w:tcPr>
            <w:tcW w:w="4342" w:type="dxa"/>
            <w:shd w:val="clear" w:color="auto" w:fill="auto"/>
            <w:noWrap/>
            <w:vAlign w:val="center"/>
            <w:hideMark/>
          </w:tcPr>
          <w:p w:rsidR="00B25ED7" w:rsidRPr="00C1598B" w:rsidRDefault="00B25ED7" w:rsidP="00BA44A0">
            <w:pPr>
              <w:spacing w:line="360" w:lineRule="auto"/>
              <w:jc w:val="both"/>
              <w:rPr>
                <w:rFonts w:ascii="Times New Roman" w:hAnsi="Times New Roman" w:cs="Times New Roman"/>
                <w:sz w:val="20"/>
                <w:szCs w:val="20"/>
              </w:rPr>
            </w:pPr>
            <w:r w:rsidRPr="00C1598B">
              <w:rPr>
                <w:rFonts w:ascii="Times New Roman" w:hAnsi="Times New Roman" w:cs="Times New Roman"/>
                <w:sz w:val="20"/>
                <w:szCs w:val="20"/>
              </w:rPr>
              <w:t>Политический курс на здоровый образ жизни и пропаганда спорта</w:t>
            </w:r>
          </w:p>
        </w:tc>
        <w:tc>
          <w:tcPr>
            <w:tcW w:w="1080" w:type="dxa"/>
            <w:shd w:val="clear" w:color="auto" w:fill="auto"/>
            <w:noWrap/>
            <w:vAlign w:val="center"/>
            <w:hideMark/>
          </w:tcPr>
          <w:p w:rsidR="00B25ED7" w:rsidRPr="00C1598B" w:rsidRDefault="00B25ED7" w:rsidP="00D25482">
            <w:pPr>
              <w:spacing w:line="276" w:lineRule="auto"/>
              <w:jc w:val="center"/>
              <w:rPr>
                <w:rFonts w:ascii="Times New Roman" w:eastAsia="Times New Roman" w:hAnsi="Times New Roman" w:cs="Times New Roman"/>
                <w:sz w:val="20"/>
                <w:szCs w:val="20"/>
              </w:rPr>
            </w:pPr>
            <w:r w:rsidRPr="00C1598B">
              <w:rPr>
                <w:rFonts w:ascii="Times New Roman" w:eastAsia="Times New Roman" w:hAnsi="Times New Roman" w:cs="Times New Roman"/>
                <w:sz w:val="20"/>
                <w:szCs w:val="20"/>
              </w:rPr>
              <w:t>N/F</w:t>
            </w:r>
          </w:p>
        </w:tc>
        <w:tc>
          <w:tcPr>
            <w:tcW w:w="720" w:type="dxa"/>
            <w:shd w:val="clear" w:color="auto" w:fill="auto"/>
            <w:noWrap/>
            <w:vAlign w:val="center"/>
            <w:hideMark/>
          </w:tcPr>
          <w:p w:rsidR="00B25ED7" w:rsidRPr="00C1598B" w:rsidRDefault="00B25ED7" w:rsidP="00D25482">
            <w:pPr>
              <w:spacing w:line="276" w:lineRule="auto"/>
              <w:jc w:val="center"/>
              <w:rPr>
                <w:rFonts w:ascii="Times New Roman" w:eastAsia="Times New Roman" w:hAnsi="Times New Roman" w:cs="Times New Roman"/>
                <w:sz w:val="20"/>
                <w:szCs w:val="20"/>
              </w:rPr>
            </w:pPr>
            <w:r w:rsidRPr="00C1598B">
              <w:rPr>
                <w:rFonts w:ascii="Times New Roman" w:eastAsia="Times New Roman" w:hAnsi="Times New Roman" w:cs="Times New Roman"/>
                <w:sz w:val="20"/>
                <w:szCs w:val="20"/>
              </w:rPr>
              <w:t>+</w:t>
            </w:r>
          </w:p>
        </w:tc>
        <w:tc>
          <w:tcPr>
            <w:tcW w:w="1135" w:type="dxa"/>
            <w:shd w:val="clear" w:color="auto" w:fill="auto"/>
            <w:noWrap/>
            <w:vAlign w:val="center"/>
            <w:hideMark/>
          </w:tcPr>
          <w:p w:rsidR="00B25ED7" w:rsidRPr="00C1598B" w:rsidRDefault="00B25ED7" w:rsidP="00D25482">
            <w:pPr>
              <w:spacing w:line="276" w:lineRule="auto"/>
              <w:jc w:val="center"/>
              <w:rPr>
                <w:rFonts w:ascii="Times New Roman" w:eastAsia="Times New Roman" w:hAnsi="Times New Roman" w:cs="Times New Roman"/>
                <w:sz w:val="20"/>
                <w:szCs w:val="20"/>
              </w:rPr>
            </w:pPr>
            <w:r w:rsidRPr="00C1598B">
              <w:rPr>
                <w:rFonts w:ascii="Times New Roman" w:eastAsia="Times New Roman" w:hAnsi="Times New Roman" w:cs="Times New Roman"/>
                <w:sz w:val="20"/>
                <w:szCs w:val="20"/>
              </w:rPr>
              <w:t>&gt;</w:t>
            </w:r>
          </w:p>
        </w:tc>
        <w:tc>
          <w:tcPr>
            <w:tcW w:w="1745" w:type="dxa"/>
            <w:shd w:val="clear" w:color="auto" w:fill="auto"/>
            <w:noWrap/>
            <w:vAlign w:val="center"/>
            <w:hideMark/>
          </w:tcPr>
          <w:p w:rsidR="00B25ED7" w:rsidRPr="00C1598B" w:rsidRDefault="00B25ED7" w:rsidP="006A06A2">
            <w:pPr>
              <w:jc w:val="center"/>
              <w:rPr>
                <w:rFonts w:ascii="Times New Roman" w:hAnsi="Times New Roman" w:cs="Times New Roman"/>
                <w:sz w:val="20"/>
                <w:szCs w:val="20"/>
                <w:lang w:val="en-US"/>
              </w:rPr>
            </w:pPr>
            <w:r w:rsidRPr="00C1598B">
              <w:rPr>
                <w:rFonts w:ascii="Times New Roman" w:hAnsi="Times New Roman" w:cs="Times New Roman"/>
                <w:sz w:val="20"/>
                <w:szCs w:val="20"/>
                <w:lang w:val="en-US"/>
              </w:rPr>
              <w:t xml:space="preserve">Critical </w:t>
            </w:r>
          </w:p>
        </w:tc>
      </w:tr>
      <w:tr w:rsidR="00B25ED7" w:rsidRPr="00C1598B" w:rsidTr="00BA44A0">
        <w:trPr>
          <w:cantSplit/>
          <w:trHeight w:val="624"/>
        </w:trPr>
        <w:tc>
          <w:tcPr>
            <w:tcW w:w="1796" w:type="dxa"/>
            <w:vMerge/>
            <w:shd w:val="clear" w:color="auto" w:fill="auto"/>
            <w:noWrap/>
            <w:vAlign w:val="center"/>
            <w:hideMark/>
          </w:tcPr>
          <w:p w:rsidR="00B25ED7" w:rsidRPr="00C1598B" w:rsidRDefault="00B25ED7" w:rsidP="0060679E">
            <w:pPr>
              <w:spacing w:line="276" w:lineRule="auto"/>
              <w:jc w:val="center"/>
              <w:rPr>
                <w:rFonts w:ascii="Times New Roman" w:eastAsia="Times New Roman" w:hAnsi="Times New Roman" w:cs="Times New Roman"/>
                <w:sz w:val="20"/>
                <w:szCs w:val="20"/>
              </w:rPr>
            </w:pPr>
          </w:p>
        </w:tc>
        <w:tc>
          <w:tcPr>
            <w:tcW w:w="4342" w:type="dxa"/>
            <w:shd w:val="clear" w:color="auto" w:fill="auto"/>
            <w:noWrap/>
            <w:vAlign w:val="center"/>
            <w:hideMark/>
          </w:tcPr>
          <w:p w:rsidR="00B25ED7" w:rsidRPr="00C1598B" w:rsidRDefault="00B25ED7" w:rsidP="00BA44A0">
            <w:pPr>
              <w:spacing w:line="360" w:lineRule="auto"/>
              <w:jc w:val="both"/>
              <w:rPr>
                <w:rFonts w:ascii="Times New Roman" w:hAnsi="Times New Roman" w:cs="Times New Roman"/>
                <w:color w:val="000000" w:themeColor="text1"/>
                <w:sz w:val="20"/>
                <w:szCs w:val="20"/>
              </w:rPr>
            </w:pPr>
            <w:r w:rsidRPr="00C1598B">
              <w:rPr>
                <w:rFonts w:ascii="Times New Roman" w:hAnsi="Times New Roman" w:cs="Times New Roman"/>
                <w:color w:val="000000" w:themeColor="text1"/>
                <w:sz w:val="20"/>
                <w:szCs w:val="20"/>
              </w:rPr>
              <w:t>Непредсказуемость отношений с другими странами.</w:t>
            </w:r>
          </w:p>
        </w:tc>
        <w:tc>
          <w:tcPr>
            <w:tcW w:w="1080" w:type="dxa"/>
            <w:shd w:val="clear" w:color="auto" w:fill="auto"/>
            <w:noWrap/>
            <w:vAlign w:val="center"/>
            <w:hideMark/>
          </w:tcPr>
          <w:p w:rsidR="00B25ED7" w:rsidRPr="00C1598B" w:rsidRDefault="00B25ED7" w:rsidP="00D25482">
            <w:pPr>
              <w:spacing w:line="276" w:lineRule="auto"/>
              <w:jc w:val="center"/>
              <w:rPr>
                <w:rFonts w:ascii="Times New Roman" w:eastAsia="Times New Roman" w:hAnsi="Times New Roman" w:cs="Times New Roman"/>
                <w:sz w:val="20"/>
                <w:szCs w:val="20"/>
              </w:rPr>
            </w:pPr>
            <w:r w:rsidRPr="00C1598B">
              <w:rPr>
                <w:rFonts w:ascii="Times New Roman" w:eastAsia="Times New Roman" w:hAnsi="Times New Roman" w:cs="Times New Roman"/>
                <w:sz w:val="20"/>
                <w:szCs w:val="20"/>
              </w:rPr>
              <w:t>N/F</w:t>
            </w:r>
          </w:p>
        </w:tc>
        <w:tc>
          <w:tcPr>
            <w:tcW w:w="720" w:type="dxa"/>
            <w:shd w:val="clear" w:color="auto" w:fill="auto"/>
            <w:noWrap/>
            <w:vAlign w:val="center"/>
            <w:hideMark/>
          </w:tcPr>
          <w:p w:rsidR="00B25ED7" w:rsidRPr="00C1598B" w:rsidRDefault="00B25ED7" w:rsidP="00D25482">
            <w:pPr>
              <w:spacing w:line="276" w:lineRule="auto"/>
              <w:jc w:val="center"/>
              <w:rPr>
                <w:rFonts w:ascii="Times New Roman" w:eastAsia="Times New Roman" w:hAnsi="Times New Roman" w:cs="Times New Roman"/>
                <w:sz w:val="20"/>
                <w:szCs w:val="20"/>
              </w:rPr>
            </w:pPr>
            <w:r w:rsidRPr="00C1598B">
              <w:rPr>
                <w:rFonts w:ascii="Times New Roman" w:eastAsia="Times New Roman" w:hAnsi="Times New Roman" w:cs="Times New Roman"/>
                <w:sz w:val="20"/>
                <w:szCs w:val="20"/>
              </w:rPr>
              <w:t>-</w:t>
            </w:r>
          </w:p>
        </w:tc>
        <w:tc>
          <w:tcPr>
            <w:tcW w:w="1135" w:type="dxa"/>
            <w:shd w:val="clear" w:color="auto" w:fill="auto"/>
            <w:noWrap/>
            <w:vAlign w:val="center"/>
            <w:hideMark/>
          </w:tcPr>
          <w:p w:rsidR="00B25ED7" w:rsidRPr="00C1598B" w:rsidRDefault="00B25ED7" w:rsidP="00D25482">
            <w:pPr>
              <w:spacing w:line="276" w:lineRule="auto"/>
              <w:jc w:val="center"/>
              <w:rPr>
                <w:rFonts w:ascii="Times New Roman" w:eastAsia="Times New Roman" w:hAnsi="Times New Roman" w:cs="Times New Roman"/>
                <w:sz w:val="20"/>
                <w:szCs w:val="20"/>
              </w:rPr>
            </w:pPr>
            <w:r w:rsidRPr="00C1598B">
              <w:rPr>
                <w:rFonts w:ascii="Times New Roman" w:eastAsia="Times New Roman" w:hAnsi="Times New Roman" w:cs="Times New Roman"/>
                <w:sz w:val="20"/>
                <w:szCs w:val="20"/>
              </w:rPr>
              <w:t>=</w:t>
            </w:r>
          </w:p>
        </w:tc>
        <w:tc>
          <w:tcPr>
            <w:tcW w:w="1745" w:type="dxa"/>
            <w:shd w:val="clear" w:color="auto" w:fill="auto"/>
            <w:noWrap/>
            <w:vAlign w:val="center"/>
            <w:hideMark/>
          </w:tcPr>
          <w:p w:rsidR="00B25ED7" w:rsidRPr="00C1598B" w:rsidRDefault="00B25ED7" w:rsidP="006A06A2">
            <w:pPr>
              <w:jc w:val="center"/>
              <w:rPr>
                <w:rFonts w:ascii="Times New Roman" w:hAnsi="Times New Roman" w:cs="Times New Roman"/>
                <w:sz w:val="20"/>
                <w:szCs w:val="20"/>
              </w:rPr>
            </w:pPr>
            <w:r w:rsidRPr="00C1598B">
              <w:rPr>
                <w:rFonts w:ascii="Times New Roman" w:hAnsi="Times New Roman" w:cs="Times New Roman"/>
                <w:sz w:val="20"/>
                <w:szCs w:val="20"/>
                <w:lang w:val="en-US"/>
              </w:rPr>
              <w:t>Important</w:t>
            </w:r>
          </w:p>
        </w:tc>
      </w:tr>
      <w:tr w:rsidR="00B25ED7" w:rsidRPr="00C1598B" w:rsidTr="00BA44A0">
        <w:trPr>
          <w:cantSplit/>
          <w:trHeight w:val="624"/>
        </w:trPr>
        <w:tc>
          <w:tcPr>
            <w:tcW w:w="1796" w:type="dxa"/>
            <w:vMerge/>
            <w:shd w:val="clear" w:color="auto" w:fill="auto"/>
            <w:noWrap/>
            <w:vAlign w:val="center"/>
            <w:hideMark/>
          </w:tcPr>
          <w:p w:rsidR="00B25ED7" w:rsidRPr="00C1598B" w:rsidRDefault="00B25ED7" w:rsidP="0060679E">
            <w:pPr>
              <w:spacing w:line="276" w:lineRule="auto"/>
              <w:jc w:val="center"/>
              <w:rPr>
                <w:rFonts w:ascii="Times New Roman" w:eastAsia="Times New Roman" w:hAnsi="Times New Roman" w:cs="Times New Roman"/>
                <w:sz w:val="20"/>
                <w:szCs w:val="20"/>
              </w:rPr>
            </w:pPr>
          </w:p>
        </w:tc>
        <w:tc>
          <w:tcPr>
            <w:tcW w:w="4342" w:type="dxa"/>
            <w:shd w:val="clear" w:color="auto" w:fill="auto"/>
            <w:noWrap/>
            <w:vAlign w:val="center"/>
            <w:hideMark/>
          </w:tcPr>
          <w:p w:rsidR="00B25ED7" w:rsidRPr="00C1598B" w:rsidRDefault="00B25ED7" w:rsidP="00656FFE">
            <w:pPr>
              <w:shd w:val="clear" w:color="auto" w:fill="FFFFFF"/>
              <w:spacing w:line="360" w:lineRule="auto"/>
              <w:jc w:val="both"/>
              <w:rPr>
                <w:rFonts w:ascii="Times New Roman" w:eastAsia="Times New Roman" w:hAnsi="Times New Roman" w:cs="Times New Roman"/>
                <w:sz w:val="20"/>
                <w:szCs w:val="20"/>
              </w:rPr>
            </w:pPr>
            <w:r w:rsidRPr="00C1598B">
              <w:rPr>
                <w:rFonts w:ascii="Times New Roman" w:hAnsi="Times New Roman" w:cs="Times New Roman"/>
                <w:sz w:val="20"/>
                <w:szCs w:val="20"/>
              </w:rPr>
              <w:t>Необходимость оформления множества документов для импорта в Россию</w:t>
            </w:r>
          </w:p>
        </w:tc>
        <w:tc>
          <w:tcPr>
            <w:tcW w:w="1080" w:type="dxa"/>
            <w:shd w:val="clear" w:color="auto" w:fill="auto"/>
            <w:noWrap/>
            <w:vAlign w:val="center"/>
            <w:hideMark/>
          </w:tcPr>
          <w:p w:rsidR="00B25ED7" w:rsidRPr="00C1598B" w:rsidRDefault="00B25ED7" w:rsidP="00656FFE">
            <w:pPr>
              <w:spacing w:line="276" w:lineRule="auto"/>
              <w:jc w:val="center"/>
              <w:rPr>
                <w:rFonts w:ascii="Times New Roman" w:eastAsia="Times New Roman" w:hAnsi="Times New Roman" w:cs="Times New Roman"/>
                <w:sz w:val="20"/>
                <w:szCs w:val="20"/>
              </w:rPr>
            </w:pPr>
            <w:r w:rsidRPr="00C1598B">
              <w:rPr>
                <w:rFonts w:ascii="Times New Roman" w:eastAsia="Times New Roman" w:hAnsi="Times New Roman" w:cs="Times New Roman"/>
                <w:sz w:val="20"/>
                <w:szCs w:val="20"/>
              </w:rPr>
              <w:t>F</w:t>
            </w:r>
          </w:p>
        </w:tc>
        <w:tc>
          <w:tcPr>
            <w:tcW w:w="720" w:type="dxa"/>
            <w:shd w:val="clear" w:color="auto" w:fill="auto"/>
            <w:noWrap/>
            <w:vAlign w:val="center"/>
            <w:hideMark/>
          </w:tcPr>
          <w:p w:rsidR="00B25ED7" w:rsidRPr="00C1598B" w:rsidRDefault="00B25ED7" w:rsidP="00656FFE">
            <w:pPr>
              <w:spacing w:line="276" w:lineRule="auto"/>
              <w:jc w:val="center"/>
              <w:rPr>
                <w:rFonts w:ascii="Times New Roman" w:eastAsia="Times New Roman" w:hAnsi="Times New Roman" w:cs="Times New Roman"/>
                <w:sz w:val="20"/>
                <w:szCs w:val="20"/>
              </w:rPr>
            </w:pPr>
            <w:r w:rsidRPr="00C1598B">
              <w:rPr>
                <w:rFonts w:ascii="Times New Roman" w:eastAsia="Times New Roman" w:hAnsi="Times New Roman" w:cs="Times New Roman"/>
                <w:sz w:val="20"/>
                <w:szCs w:val="20"/>
              </w:rPr>
              <w:t>-</w:t>
            </w:r>
          </w:p>
        </w:tc>
        <w:tc>
          <w:tcPr>
            <w:tcW w:w="1135" w:type="dxa"/>
            <w:shd w:val="clear" w:color="auto" w:fill="auto"/>
            <w:noWrap/>
            <w:vAlign w:val="center"/>
            <w:hideMark/>
          </w:tcPr>
          <w:p w:rsidR="00B25ED7" w:rsidRPr="00C1598B" w:rsidRDefault="00B25ED7" w:rsidP="00656FFE">
            <w:pPr>
              <w:spacing w:line="276" w:lineRule="auto"/>
              <w:jc w:val="center"/>
              <w:rPr>
                <w:rFonts w:ascii="Times New Roman" w:eastAsia="Times New Roman" w:hAnsi="Times New Roman" w:cs="Times New Roman"/>
                <w:sz w:val="20"/>
                <w:szCs w:val="20"/>
              </w:rPr>
            </w:pPr>
            <w:r w:rsidRPr="00C1598B">
              <w:rPr>
                <w:rFonts w:ascii="Times New Roman" w:eastAsia="Times New Roman" w:hAnsi="Times New Roman" w:cs="Times New Roman"/>
                <w:sz w:val="20"/>
                <w:szCs w:val="20"/>
              </w:rPr>
              <w:t>=</w:t>
            </w:r>
          </w:p>
        </w:tc>
        <w:tc>
          <w:tcPr>
            <w:tcW w:w="1745" w:type="dxa"/>
            <w:shd w:val="clear" w:color="auto" w:fill="auto"/>
            <w:noWrap/>
            <w:vAlign w:val="center"/>
            <w:hideMark/>
          </w:tcPr>
          <w:p w:rsidR="00B25ED7" w:rsidRPr="00C1598B" w:rsidRDefault="00B25ED7" w:rsidP="006A06A2">
            <w:pPr>
              <w:jc w:val="center"/>
              <w:rPr>
                <w:rFonts w:ascii="Times New Roman" w:hAnsi="Times New Roman" w:cs="Times New Roman"/>
                <w:sz w:val="20"/>
                <w:szCs w:val="20"/>
                <w:lang w:val="en-US"/>
              </w:rPr>
            </w:pPr>
            <w:r w:rsidRPr="00C1598B">
              <w:rPr>
                <w:rFonts w:ascii="Times New Roman" w:hAnsi="Times New Roman" w:cs="Times New Roman"/>
                <w:sz w:val="20"/>
                <w:szCs w:val="20"/>
                <w:lang w:val="en-US"/>
              </w:rPr>
              <w:t>Unimportant</w:t>
            </w:r>
          </w:p>
        </w:tc>
      </w:tr>
      <w:tr w:rsidR="00B25ED7" w:rsidRPr="00C1598B" w:rsidTr="00BA44A0">
        <w:trPr>
          <w:cantSplit/>
          <w:trHeight w:val="624"/>
        </w:trPr>
        <w:tc>
          <w:tcPr>
            <w:tcW w:w="1796" w:type="dxa"/>
            <w:vMerge/>
            <w:shd w:val="clear" w:color="auto" w:fill="auto"/>
            <w:noWrap/>
            <w:vAlign w:val="center"/>
            <w:hideMark/>
          </w:tcPr>
          <w:p w:rsidR="00B25ED7" w:rsidRPr="00C1598B" w:rsidRDefault="00B25ED7" w:rsidP="0060679E">
            <w:pPr>
              <w:spacing w:line="276" w:lineRule="auto"/>
              <w:jc w:val="center"/>
              <w:rPr>
                <w:rFonts w:ascii="Times New Roman" w:eastAsia="Times New Roman" w:hAnsi="Times New Roman" w:cs="Times New Roman"/>
                <w:sz w:val="20"/>
                <w:szCs w:val="20"/>
              </w:rPr>
            </w:pPr>
          </w:p>
        </w:tc>
        <w:tc>
          <w:tcPr>
            <w:tcW w:w="4342" w:type="dxa"/>
            <w:shd w:val="clear" w:color="auto" w:fill="auto"/>
            <w:noWrap/>
            <w:vAlign w:val="center"/>
            <w:hideMark/>
          </w:tcPr>
          <w:p w:rsidR="00B25ED7" w:rsidRPr="00C1598B" w:rsidRDefault="00B25ED7" w:rsidP="00656FFE">
            <w:pPr>
              <w:spacing w:line="360" w:lineRule="auto"/>
              <w:jc w:val="both"/>
              <w:rPr>
                <w:rFonts w:ascii="Times New Roman" w:hAnsi="Times New Roman" w:cs="Times New Roman"/>
                <w:sz w:val="20"/>
                <w:szCs w:val="20"/>
              </w:rPr>
            </w:pPr>
            <w:r w:rsidRPr="00C1598B">
              <w:rPr>
                <w:rFonts w:ascii="Times New Roman" w:hAnsi="Times New Roman" w:cs="Times New Roman"/>
                <w:sz w:val="20"/>
                <w:szCs w:val="20"/>
              </w:rPr>
              <w:t>Ставка налога на прибыль ниже, чем в большинстве европейских стран</w:t>
            </w:r>
          </w:p>
        </w:tc>
        <w:tc>
          <w:tcPr>
            <w:tcW w:w="1080" w:type="dxa"/>
            <w:shd w:val="clear" w:color="auto" w:fill="auto"/>
            <w:noWrap/>
            <w:vAlign w:val="center"/>
            <w:hideMark/>
          </w:tcPr>
          <w:p w:rsidR="00B25ED7" w:rsidRPr="00C1598B" w:rsidRDefault="00B25ED7" w:rsidP="00656FFE">
            <w:pPr>
              <w:spacing w:line="276" w:lineRule="auto"/>
              <w:jc w:val="center"/>
              <w:rPr>
                <w:rFonts w:ascii="Times New Roman" w:eastAsia="Times New Roman" w:hAnsi="Times New Roman" w:cs="Times New Roman"/>
                <w:sz w:val="20"/>
                <w:szCs w:val="20"/>
              </w:rPr>
            </w:pPr>
            <w:r w:rsidRPr="00C1598B">
              <w:rPr>
                <w:rFonts w:ascii="Times New Roman" w:eastAsia="Times New Roman" w:hAnsi="Times New Roman" w:cs="Times New Roman"/>
                <w:sz w:val="20"/>
                <w:szCs w:val="20"/>
              </w:rPr>
              <w:t>N/F</w:t>
            </w:r>
          </w:p>
        </w:tc>
        <w:tc>
          <w:tcPr>
            <w:tcW w:w="720" w:type="dxa"/>
            <w:shd w:val="clear" w:color="auto" w:fill="auto"/>
            <w:noWrap/>
            <w:vAlign w:val="center"/>
            <w:hideMark/>
          </w:tcPr>
          <w:p w:rsidR="00B25ED7" w:rsidRPr="00C1598B" w:rsidRDefault="00B25ED7" w:rsidP="00656FFE">
            <w:pPr>
              <w:spacing w:line="276" w:lineRule="auto"/>
              <w:jc w:val="center"/>
              <w:rPr>
                <w:rFonts w:ascii="Times New Roman" w:eastAsia="Times New Roman" w:hAnsi="Times New Roman" w:cs="Times New Roman"/>
                <w:sz w:val="20"/>
                <w:szCs w:val="20"/>
              </w:rPr>
            </w:pPr>
            <w:r w:rsidRPr="00C1598B">
              <w:rPr>
                <w:rFonts w:ascii="Times New Roman" w:eastAsia="Times New Roman" w:hAnsi="Times New Roman" w:cs="Times New Roman"/>
                <w:sz w:val="20"/>
                <w:szCs w:val="20"/>
              </w:rPr>
              <w:t>+</w:t>
            </w:r>
          </w:p>
        </w:tc>
        <w:tc>
          <w:tcPr>
            <w:tcW w:w="1135" w:type="dxa"/>
            <w:shd w:val="clear" w:color="auto" w:fill="auto"/>
            <w:noWrap/>
            <w:vAlign w:val="center"/>
            <w:hideMark/>
          </w:tcPr>
          <w:p w:rsidR="00B25ED7" w:rsidRPr="00C1598B" w:rsidRDefault="00B25ED7" w:rsidP="00656FFE">
            <w:pPr>
              <w:spacing w:line="276" w:lineRule="auto"/>
              <w:jc w:val="center"/>
              <w:rPr>
                <w:rFonts w:ascii="Times New Roman" w:eastAsia="Times New Roman" w:hAnsi="Times New Roman" w:cs="Times New Roman"/>
                <w:sz w:val="20"/>
                <w:szCs w:val="20"/>
              </w:rPr>
            </w:pPr>
            <w:r w:rsidRPr="00C1598B">
              <w:rPr>
                <w:rFonts w:ascii="Times New Roman" w:eastAsia="Times New Roman" w:hAnsi="Times New Roman" w:cs="Times New Roman"/>
                <w:sz w:val="20"/>
                <w:szCs w:val="20"/>
              </w:rPr>
              <w:t>=</w:t>
            </w:r>
          </w:p>
        </w:tc>
        <w:tc>
          <w:tcPr>
            <w:tcW w:w="1745" w:type="dxa"/>
            <w:shd w:val="clear" w:color="auto" w:fill="auto"/>
            <w:noWrap/>
            <w:vAlign w:val="center"/>
            <w:hideMark/>
          </w:tcPr>
          <w:p w:rsidR="00B25ED7" w:rsidRPr="00C1598B" w:rsidRDefault="00B25ED7" w:rsidP="006A06A2">
            <w:pPr>
              <w:jc w:val="center"/>
              <w:rPr>
                <w:rFonts w:ascii="Times New Roman" w:hAnsi="Times New Roman" w:cs="Times New Roman"/>
                <w:sz w:val="20"/>
                <w:szCs w:val="20"/>
                <w:lang w:val="en-US"/>
              </w:rPr>
            </w:pPr>
            <w:r w:rsidRPr="00C1598B">
              <w:rPr>
                <w:rFonts w:ascii="Times New Roman" w:hAnsi="Times New Roman" w:cs="Times New Roman"/>
                <w:sz w:val="20"/>
                <w:szCs w:val="20"/>
                <w:lang w:val="en-US"/>
              </w:rPr>
              <w:t>Significant</w:t>
            </w:r>
          </w:p>
        </w:tc>
      </w:tr>
      <w:tr w:rsidR="00B25ED7" w:rsidRPr="00C1598B" w:rsidTr="00BA44A0">
        <w:trPr>
          <w:cantSplit/>
          <w:trHeight w:val="624"/>
        </w:trPr>
        <w:tc>
          <w:tcPr>
            <w:tcW w:w="1796" w:type="dxa"/>
            <w:vMerge/>
            <w:shd w:val="clear" w:color="auto" w:fill="auto"/>
            <w:noWrap/>
            <w:vAlign w:val="center"/>
            <w:hideMark/>
          </w:tcPr>
          <w:p w:rsidR="00B25ED7" w:rsidRPr="00C1598B" w:rsidRDefault="00B25ED7" w:rsidP="0060679E">
            <w:pPr>
              <w:spacing w:line="276" w:lineRule="auto"/>
              <w:jc w:val="center"/>
              <w:rPr>
                <w:rFonts w:ascii="Times New Roman" w:eastAsia="Times New Roman" w:hAnsi="Times New Roman" w:cs="Times New Roman"/>
                <w:sz w:val="20"/>
                <w:szCs w:val="20"/>
              </w:rPr>
            </w:pPr>
          </w:p>
        </w:tc>
        <w:tc>
          <w:tcPr>
            <w:tcW w:w="4342" w:type="dxa"/>
            <w:shd w:val="clear" w:color="auto" w:fill="auto"/>
            <w:noWrap/>
            <w:vAlign w:val="center"/>
            <w:hideMark/>
          </w:tcPr>
          <w:p w:rsidR="00B25ED7" w:rsidRPr="00C1598B" w:rsidRDefault="00B25ED7" w:rsidP="00656FFE">
            <w:pPr>
              <w:spacing w:after="200" w:line="276" w:lineRule="auto"/>
              <w:jc w:val="both"/>
              <w:rPr>
                <w:rFonts w:ascii="Times New Roman" w:hAnsi="Times New Roman" w:cs="Times New Roman"/>
                <w:sz w:val="20"/>
                <w:szCs w:val="20"/>
              </w:rPr>
            </w:pPr>
            <w:r w:rsidRPr="00C1598B">
              <w:rPr>
                <w:rFonts w:ascii="Times New Roman" w:hAnsi="Times New Roman" w:cs="Times New Roman"/>
                <w:sz w:val="20"/>
                <w:szCs w:val="20"/>
              </w:rPr>
              <w:t>Возможность введения разрешения о параллельном импорте косметики.</w:t>
            </w:r>
          </w:p>
        </w:tc>
        <w:tc>
          <w:tcPr>
            <w:tcW w:w="1080" w:type="dxa"/>
            <w:shd w:val="clear" w:color="auto" w:fill="auto"/>
            <w:noWrap/>
            <w:vAlign w:val="center"/>
            <w:hideMark/>
          </w:tcPr>
          <w:p w:rsidR="00B25ED7" w:rsidRPr="00C1598B" w:rsidRDefault="00B25ED7" w:rsidP="00656FFE">
            <w:pPr>
              <w:spacing w:line="276" w:lineRule="auto"/>
              <w:jc w:val="center"/>
              <w:rPr>
                <w:rFonts w:ascii="Times New Roman" w:eastAsia="Times New Roman" w:hAnsi="Times New Roman" w:cs="Times New Roman"/>
                <w:sz w:val="20"/>
                <w:szCs w:val="20"/>
              </w:rPr>
            </w:pPr>
            <w:r w:rsidRPr="00C1598B">
              <w:rPr>
                <w:rFonts w:ascii="Times New Roman" w:eastAsia="Times New Roman" w:hAnsi="Times New Roman" w:cs="Times New Roman"/>
                <w:sz w:val="20"/>
                <w:szCs w:val="20"/>
              </w:rPr>
              <w:t>F</w:t>
            </w:r>
          </w:p>
        </w:tc>
        <w:tc>
          <w:tcPr>
            <w:tcW w:w="720" w:type="dxa"/>
            <w:shd w:val="clear" w:color="auto" w:fill="auto"/>
            <w:noWrap/>
            <w:vAlign w:val="center"/>
            <w:hideMark/>
          </w:tcPr>
          <w:p w:rsidR="00B25ED7" w:rsidRPr="00C1598B" w:rsidRDefault="00B25ED7" w:rsidP="00656FFE">
            <w:pPr>
              <w:spacing w:line="276" w:lineRule="auto"/>
              <w:jc w:val="center"/>
              <w:rPr>
                <w:rFonts w:ascii="Times New Roman" w:eastAsia="Times New Roman" w:hAnsi="Times New Roman" w:cs="Times New Roman"/>
                <w:sz w:val="20"/>
                <w:szCs w:val="20"/>
              </w:rPr>
            </w:pPr>
            <w:r w:rsidRPr="00C1598B">
              <w:rPr>
                <w:rFonts w:ascii="Times New Roman" w:eastAsia="Times New Roman" w:hAnsi="Times New Roman" w:cs="Times New Roman"/>
                <w:sz w:val="20"/>
                <w:szCs w:val="20"/>
              </w:rPr>
              <w:t>-</w:t>
            </w:r>
          </w:p>
        </w:tc>
        <w:tc>
          <w:tcPr>
            <w:tcW w:w="1135" w:type="dxa"/>
            <w:shd w:val="clear" w:color="auto" w:fill="auto"/>
            <w:noWrap/>
            <w:vAlign w:val="center"/>
            <w:hideMark/>
          </w:tcPr>
          <w:p w:rsidR="00B25ED7" w:rsidRPr="00C1598B" w:rsidRDefault="00B25ED7" w:rsidP="00656FFE">
            <w:pPr>
              <w:spacing w:line="276" w:lineRule="auto"/>
              <w:jc w:val="center"/>
              <w:rPr>
                <w:rFonts w:ascii="Times New Roman" w:eastAsia="Times New Roman" w:hAnsi="Times New Roman" w:cs="Times New Roman"/>
                <w:sz w:val="20"/>
                <w:szCs w:val="20"/>
              </w:rPr>
            </w:pPr>
            <w:r w:rsidRPr="00C1598B">
              <w:rPr>
                <w:rFonts w:ascii="Times New Roman" w:eastAsia="Times New Roman" w:hAnsi="Times New Roman" w:cs="Times New Roman"/>
                <w:sz w:val="20"/>
                <w:szCs w:val="20"/>
              </w:rPr>
              <w:t>=</w:t>
            </w:r>
          </w:p>
        </w:tc>
        <w:tc>
          <w:tcPr>
            <w:tcW w:w="1745" w:type="dxa"/>
            <w:shd w:val="clear" w:color="auto" w:fill="auto"/>
            <w:noWrap/>
            <w:vAlign w:val="center"/>
            <w:hideMark/>
          </w:tcPr>
          <w:p w:rsidR="00B25ED7" w:rsidRPr="00C1598B" w:rsidRDefault="00B25ED7" w:rsidP="006A06A2">
            <w:pPr>
              <w:jc w:val="center"/>
              <w:rPr>
                <w:rFonts w:ascii="Times New Roman" w:hAnsi="Times New Roman" w:cs="Times New Roman"/>
                <w:sz w:val="20"/>
                <w:szCs w:val="20"/>
                <w:lang w:val="en-US"/>
              </w:rPr>
            </w:pPr>
            <w:r w:rsidRPr="00C1598B">
              <w:rPr>
                <w:rFonts w:ascii="Times New Roman" w:hAnsi="Times New Roman" w:cs="Times New Roman"/>
                <w:sz w:val="20"/>
                <w:szCs w:val="20"/>
                <w:lang w:val="en-US"/>
              </w:rPr>
              <w:t>Important</w:t>
            </w:r>
          </w:p>
        </w:tc>
      </w:tr>
      <w:tr w:rsidR="00B25ED7" w:rsidRPr="00C1598B" w:rsidTr="00BA44A0">
        <w:trPr>
          <w:cantSplit/>
          <w:trHeight w:val="624"/>
        </w:trPr>
        <w:tc>
          <w:tcPr>
            <w:tcW w:w="1796" w:type="dxa"/>
            <w:vMerge/>
            <w:shd w:val="clear" w:color="auto" w:fill="auto"/>
            <w:noWrap/>
            <w:vAlign w:val="center"/>
            <w:hideMark/>
          </w:tcPr>
          <w:p w:rsidR="00B25ED7" w:rsidRPr="00C1598B" w:rsidRDefault="00B25ED7" w:rsidP="0060679E">
            <w:pPr>
              <w:spacing w:line="276" w:lineRule="auto"/>
              <w:jc w:val="center"/>
              <w:rPr>
                <w:rFonts w:ascii="Times New Roman" w:eastAsia="Times New Roman" w:hAnsi="Times New Roman" w:cs="Times New Roman"/>
                <w:sz w:val="20"/>
                <w:szCs w:val="20"/>
              </w:rPr>
            </w:pPr>
          </w:p>
        </w:tc>
        <w:tc>
          <w:tcPr>
            <w:tcW w:w="4342" w:type="dxa"/>
            <w:shd w:val="clear" w:color="auto" w:fill="auto"/>
            <w:noWrap/>
            <w:vAlign w:val="center"/>
            <w:hideMark/>
          </w:tcPr>
          <w:p w:rsidR="00B25ED7" w:rsidRPr="00C1598B" w:rsidRDefault="00B25ED7" w:rsidP="00656FFE">
            <w:pPr>
              <w:spacing w:after="200" w:line="276" w:lineRule="auto"/>
              <w:jc w:val="both"/>
              <w:rPr>
                <w:rFonts w:ascii="Times New Roman" w:hAnsi="Times New Roman" w:cs="Times New Roman"/>
                <w:sz w:val="20"/>
                <w:szCs w:val="20"/>
              </w:rPr>
            </w:pPr>
            <w:r w:rsidRPr="00C1598B">
              <w:rPr>
                <w:rFonts w:ascii="Times New Roman" w:hAnsi="Times New Roman" w:cs="Times New Roman"/>
                <w:sz w:val="20"/>
                <w:szCs w:val="20"/>
              </w:rPr>
              <w:t>Отсутствие регулирования состава органической косметики и ее сертификации</w:t>
            </w:r>
          </w:p>
        </w:tc>
        <w:tc>
          <w:tcPr>
            <w:tcW w:w="1080" w:type="dxa"/>
            <w:shd w:val="clear" w:color="auto" w:fill="auto"/>
            <w:noWrap/>
            <w:vAlign w:val="center"/>
            <w:hideMark/>
          </w:tcPr>
          <w:p w:rsidR="00B25ED7" w:rsidRPr="00C1598B" w:rsidRDefault="00B25ED7" w:rsidP="00656FFE">
            <w:pPr>
              <w:spacing w:line="276" w:lineRule="auto"/>
              <w:jc w:val="center"/>
              <w:rPr>
                <w:rFonts w:ascii="Times New Roman" w:eastAsia="Times New Roman" w:hAnsi="Times New Roman" w:cs="Times New Roman"/>
                <w:sz w:val="20"/>
                <w:szCs w:val="20"/>
              </w:rPr>
            </w:pPr>
            <w:r w:rsidRPr="00C1598B">
              <w:rPr>
                <w:rFonts w:ascii="Times New Roman" w:eastAsia="Times New Roman" w:hAnsi="Times New Roman" w:cs="Times New Roman"/>
                <w:sz w:val="20"/>
                <w:szCs w:val="20"/>
              </w:rPr>
              <w:t>N</w:t>
            </w:r>
          </w:p>
        </w:tc>
        <w:tc>
          <w:tcPr>
            <w:tcW w:w="720" w:type="dxa"/>
            <w:shd w:val="clear" w:color="auto" w:fill="auto"/>
            <w:noWrap/>
            <w:vAlign w:val="center"/>
            <w:hideMark/>
          </w:tcPr>
          <w:p w:rsidR="00B25ED7" w:rsidRPr="00C1598B" w:rsidRDefault="00B25ED7" w:rsidP="00656FFE">
            <w:pPr>
              <w:spacing w:line="276" w:lineRule="auto"/>
              <w:jc w:val="center"/>
              <w:rPr>
                <w:rFonts w:ascii="Times New Roman" w:eastAsia="Times New Roman" w:hAnsi="Times New Roman" w:cs="Times New Roman"/>
                <w:sz w:val="20"/>
                <w:szCs w:val="20"/>
              </w:rPr>
            </w:pPr>
            <w:r w:rsidRPr="00C1598B">
              <w:rPr>
                <w:rFonts w:ascii="Times New Roman" w:eastAsia="Times New Roman" w:hAnsi="Times New Roman" w:cs="Times New Roman"/>
                <w:sz w:val="20"/>
                <w:szCs w:val="20"/>
              </w:rPr>
              <w:t>-</w:t>
            </w:r>
          </w:p>
        </w:tc>
        <w:tc>
          <w:tcPr>
            <w:tcW w:w="1135" w:type="dxa"/>
            <w:shd w:val="clear" w:color="auto" w:fill="auto"/>
            <w:noWrap/>
            <w:vAlign w:val="center"/>
            <w:hideMark/>
          </w:tcPr>
          <w:p w:rsidR="00B25ED7" w:rsidRPr="00C1598B" w:rsidRDefault="00B25ED7" w:rsidP="00656FFE">
            <w:pPr>
              <w:spacing w:line="276" w:lineRule="auto"/>
              <w:jc w:val="center"/>
              <w:rPr>
                <w:rFonts w:ascii="Times New Roman" w:eastAsia="Times New Roman" w:hAnsi="Times New Roman" w:cs="Times New Roman"/>
                <w:sz w:val="20"/>
                <w:szCs w:val="20"/>
              </w:rPr>
            </w:pPr>
            <w:r w:rsidRPr="00C1598B">
              <w:rPr>
                <w:rFonts w:ascii="Times New Roman" w:eastAsia="Times New Roman" w:hAnsi="Times New Roman" w:cs="Times New Roman"/>
                <w:sz w:val="20"/>
                <w:szCs w:val="20"/>
              </w:rPr>
              <w:t>=</w:t>
            </w:r>
          </w:p>
        </w:tc>
        <w:tc>
          <w:tcPr>
            <w:tcW w:w="1745" w:type="dxa"/>
            <w:shd w:val="clear" w:color="auto" w:fill="auto"/>
            <w:noWrap/>
            <w:vAlign w:val="center"/>
            <w:hideMark/>
          </w:tcPr>
          <w:p w:rsidR="00B25ED7" w:rsidRPr="00C1598B" w:rsidRDefault="00B25ED7" w:rsidP="006A06A2">
            <w:pPr>
              <w:jc w:val="center"/>
              <w:rPr>
                <w:rFonts w:ascii="Times New Roman" w:hAnsi="Times New Roman" w:cs="Times New Roman"/>
                <w:sz w:val="20"/>
                <w:szCs w:val="20"/>
              </w:rPr>
            </w:pPr>
            <w:r w:rsidRPr="00C1598B">
              <w:rPr>
                <w:rFonts w:ascii="Times New Roman" w:hAnsi="Times New Roman" w:cs="Times New Roman"/>
                <w:sz w:val="20"/>
                <w:szCs w:val="20"/>
                <w:lang w:val="en-US"/>
              </w:rPr>
              <w:t>Important</w:t>
            </w:r>
          </w:p>
        </w:tc>
      </w:tr>
      <w:tr w:rsidR="00B25ED7" w:rsidRPr="00C1598B" w:rsidTr="00BA44A0">
        <w:trPr>
          <w:cantSplit/>
          <w:trHeight w:val="624"/>
        </w:trPr>
        <w:tc>
          <w:tcPr>
            <w:tcW w:w="1796" w:type="dxa"/>
            <w:vMerge w:val="restart"/>
            <w:shd w:val="clear" w:color="auto" w:fill="auto"/>
            <w:noWrap/>
            <w:vAlign w:val="center"/>
            <w:hideMark/>
          </w:tcPr>
          <w:p w:rsidR="00B25ED7" w:rsidRPr="00C1598B" w:rsidRDefault="00B25ED7" w:rsidP="0060679E">
            <w:pPr>
              <w:spacing w:line="276" w:lineRule="auto"/>
              <w:jc w:val="center"/>
              <w:rPr>
                <w:rFonts w:ascii="Times New Roman" w:eastAsia="Times New Roman" w:hAnsi="Times New Roman" w:cs="Times New Roman"/>
                <w:sz w:val="20"/>
                <w:szCs w:val="20"/>
              </w:rPr>
            </w:pPr>
            <w:r w:rsidRPr="00C1598B">
              <w:rPr>
                <w:rFonts w:ascii="Times New Roman" w:eastAsia="Times New Roman" w:hAnsi="Times New Roman" w:cs="Times New Roman"/>
                <w:sz w:val="20"/>
                <w:szCs w:val="20"/>
              </w:rPr>
              <w:t>E</w:t>
            </w:r>
          </w:p>
          <w:p w:rsidR="00B25ED7" w:rsidRPr="00C1598B" w:rsidRDefault="00B25ED7" w:rsidP="0060679E">
            <w:pPr>
              <w:spacing w:line="276" w:lineRule="auto"/>
              <w:jc w:val="center"/>
              <w:rPr>
                <w:rFonts w:ascii="Times New Roman" w:eastAsia="Times New Roman" w:hAnsi="Times New Roman" w:cs="Times New Roman"/>
                <w:sz w:val="20"/>
                <w:szCs w:val="20"/>
              </w:rPr>
            </w:pPr>
            <w:r w:rsidRPr="00C1598B">
              <w:rPr>
                <w:rFonts w:ascii="Times New Roman" w:eastAsia="Times New Roman" w:hAnsi="Times New Roman" w:cs="Times New Roman"/>
                <w:sz w:val="20"/>
                <w:szCs w:val="20"/>
              </w:rPr>
              <w:t>Экономические</w:t>
            </w:r>
          </w:p>
        </w:tc>
        <w:tc>
          <w:tcPr>
            <w:tcW w:w="4342" w:type="dxa"/>
            <w:shd w:val="clear" w:color="auto" w:fill="auto"/>
            <w:noWrap/>
            <w:vAlign w:val="center"/>
            <w:hideMark/>
          </w:tcPr>
          <w:p w:rsidR="00B25ED7" w:rsidRPr="00C1598B" w:rsidRDefault="00B25ED7" w:rsidP="00BA44A0">
            <w:pPr>
              <w:spacing w:line="360" w:lineRule="auto"/>
              <w:jc w:val="both"/>
              <w:rPr>
                <w:rFonts w:ascii="Times New Roman" w:hAnsi="Times New Roman" w:cs="Times New Roman"/>
                <w:color w:val="000000" w:themeColor="text1"/>
                <w:sz w:val="20"/>
                <w:szCs w:val="20"/>
              </w:rPr>
            </w:pPr>
            <w:r w:rsidRPr="00C1598B">
              <w:rPr>
                <w:rFonts w:ascii="Times New Roman" w:hAnsi="Times New Roman" w:cs="Times New Roman"/>
                <w:color w:val="000000" w:themeColor="text1"/>
                <w:sz w:val="20"/>
                <w:szCs w:val="20"/>
              </w:rPr>
              <w:t xml:space="preserve">Инфляция и </w:t>
            </w:r>
            <w:proofErr w:type="spellStart"/>
            <w:r w:rsidRPr="00C1598B">
              <w:rPr>
                <w:rFonts w:ascii="Times New Roman" w:hAnsi="Times New Roman" w:cs="Times New Roman"/>
                <w:color w:val="000000" w:themeColor="text1"/>
                <w:sz w:val="20"/>
                <w:szCs w:val="20"/>
              </w:rPr>
              <w:t>волатильный</w:t>
            </w:r>
            <w:proofErr w:type="spellEnd"/>
            <w:r w:rsidRPr="00C1598B">
              <w:rPr>
                <w:rFonts w:ascii="Times New Roman" w:hAnsi="Times New Roman" w:cs="Times New Roman"/>
                <w:color w:val="000000" w:themeColor="text1"/>
                <w:sz w:val="20"/>
                <w:szCs w:val="20"/>
              </w:rPr>
              <w:t xml:space="preserve"> курс рубля.</w:t>
            </w:r>
          </w:p>
        </w:tc>
        <w:tc>
          <w:tcPr>
            <w:tcW w:w="1080" w:type="dxa"/>
            <w:shd w:val="clear" w:color="auto" w:fill="auto"/>
            <w:noWrap/>
            <w:vAlign w:val="center"/>
            <w:hideMark/>
          </w:tcPr>
          <w:p w:rsidR="00B25ED7" w:rsidRPr="00C1598B" w:rsidRDefault="00B25ED7" w:rsidP="00D25482">
            <w:pPr>
              <w:spacing w:line="276" w:lineRule="auto"/>
              <w:jc w:val="center"/>
              <w:rPr>
                <w:rFonts w:ascii="Times New Roman" w:eastAsia="Times New Roman" w:hAnsi="Times New Roman" w:cs="Times New Roman"/>
                <w:sz w:val="20"/>
                <w:szCs w:val="20"/>
              </w:rPr>
            </w:pPr>
            <w:r w:rsidRPr="00C1598B">
              <w:rPr>
                <w:rFonts w:ascii="Times New Roman" w:eastAsia="Times New Roman" w:hAnsi="Times New Roman" w:cs="Times New Roman"/>
                <w:sz w:val="20"/>
                <w:szCs w:val="20"/>
              </w:rPr>
              <w:t>N/F</w:t>
            </w:r>
          </w:p>
        </w:tc>
        <w:tc>
          <w:tcPr>
            <w:tcW w:w="720" w:type="dxa"/>
            <w:shd w:val="clear" w:color="auto" w:fill="auto"/>
            <w:noWrap/>
            <w:vAlign w:val="center"/>
            <w:hideMark/>
          </w:tcPr>
          <w:p w:rsidR="00B25ED7" w:rsidRPr="00C1598B" w:rsidRDefault="00B25ED7" w:rsidP="00D25482">
            <w:pPr>
              <w:spacing w:line="276" w:lineRule="auto"/>
              <w:jc w:val="center"/>
              <w:rPr>
                <w:rFonts w:ascii="Times New Roman" w:eastAsia="Times New Roman" w:hAnsi="Times New Roman" w:cs="Times New Roman"/>
                <w:sz w:val="20"/>
                <w:szCs w:val="20"/>
              </w:rPr>
            </w:pPr>
            <w:r w:rsidRPr="00C1598B">
              <w:rPr>
                <w:rFonts w:ascii="Times New Roman" w:eastAsia="Times New Roman" w:hAnsi="Times New Roman" w:cs="Times New Roman"/>
                <w:sz w:val="20"/>
                <w:szCs w:val="20"/>
              </w:rPr>
              <w:t>-</w:t>
            </w:r>
          </w:p>
        </w:tc>
        <w:tc>
          <w:tcPr>
            <w:tcW w:w="1135" w:type="dxa"/>
            <w:shd w:val="clear" w:color="auto" w:fill="auto"/>
            <w:noWrap/>
            <w:vAlign w:val="center"/>
            <w:hideMark/>
          </w:tcPr>
          <w:p w:rsidR="00B25ED7" w:rsidRPr="00C1598B" w:rsidRDefault="00B25ED7" w:rsidP="00D25482">
            <w:pPr>
              <w:spacing w:line="276" w:lineRule="auto"/>
              <w:jc w:val="center"/>
              <w:rPr>
                <w:rFonts w:ascii="Times New Roman" w:eastAsia="Times New Roman" w:hAnsi="Times New Roman" w:cs="Times New Roman"/>
                <w:sz w:val="20"/>
                <w:szCs w:val="20"/>
                <w:lang w:val="en-US"/>
              </w:rPr>
            </w:pPr>
            <w:r w:rsidRPr="00C1598B">
              <w:rPr>
                <w:rFonts w:ascii="Times New Roman" w:eastAsia="Times New Roman" w:hAnsi="Times New Roman" w:cs="Times New Roman"/>
                <w:sz w:val="20"/>
                <w:szCs w:val="20"/>
                <w:lang w:val="en-US"/>
              </w:rPr>
              <w:t>&lt;</w:t>
            </w:r>
          </w:p>
        </w:tc>
        <w:tc>
          <w:tcPr>
            <w:tcW w:w="1745" w:type="dxa"/>
            <w:shd w:val="clear" w:color="auto" w:fill="auto"/>
            <w:noWrap/>
            <w:vAlign w:val="center"/>
            <w:hideMark/>
          </w:tcPr>
          <w:p w:rsidR="00B25ED7" w:rsidRPr="00C1598B" w:rsidRDefault="00B25ED7" w:rsidP="006A06A2">
            <w:pPr>
              <w:jc w:val="center"/>
              <w:rPr>
                <w:rFonts w:ascii="Times New Roman" w:hAnsi="Times New Roman" w:cs="Times New Roman"/>
                <w:sz w:val="20"/>
                <w:szCs w:val="20"/>
                <w:lang w:val="en-US"/>
              </w:rPr>
            </w:pPr>
            <w:r w:rsidRPr="00C1598B">
              <w:rPr>
                <w:rFonts w:ascii="Times New Roman" w:hAnsi="Times New Roman" w:cs="Times New Roman"/>
                <w:sz w:val="20"/>
                <w:szCs w:val="20"/>
                <w:lang w:val="en-US"/>
              </w:rPr>
              <w:t>Very important</w:t>
            </w:r>
          </w:p>
        </w:tc>
      </w:tr>
      <w:tr w:rsidR="00B25ED7" w:rsidRPr="00C1598B" w:rsidTr="00BA44A0">
        <w:trPr>
          <w:cantSplit/>
          <w:trHeight w:val="624"/>
        </w:trPr>
        <w:tc>
          <w:tcPr>
            <w:tcW w:w="1796" w:type="dxa"/>
            <w:vMerge/>
            <w:vAlign w:val="center"/>
            <w:hideMark/>
          </w:tcPr>
          <w:p w:rsidR="00B25ED7" w:rsidRPr="00C1598B" w:rsidRDefault="00B25ED7" w:rsidP="0060679E">
            <w:pPr>
              <w:spacing w:line="276" w:lineRule="auto"/>
              <w:jc w:val="center"/>
              <w:rPr>
                <w:rFonts w:ascii="Times New Roman" w:eastAsia="Times New Roman" w:hAnsi="Times New Roman" w:cs="Times New Roman"/>
                <w:sz w:val="20"/>
                <w:szCs w:val="20"/>
              </w:rPr>
            </w:pPr>
          </w:p>
        </w:tc>
        <w:tc>
          <w:tcPr>
            <w:tcW w:w="4342" w:type="dxa"/>
            <w:shd w:val="clear" w:color="auto" w:fill="auto"/>
            <w:noWrap/>
            <w:vAlign w:val="center"/>
            <w:hideMark/>
          </w:tcPr>
          <w:p w:rsidR="00B25ED7" w:rsidRPr="00C1598B" w:rsidRDefault="00B25ED7" w:rsidP="00BA44A0">
            <w:pPr>
              <w:spacing w:line="360" w:lineRule="auto"/>
              <w:jc w:val="both"/>
              <w:rPr>
                <w:rFonts w:ascii="Times New Roman" w:hAnsi="Times New Roman" w:cs="Times New Roman"/>
                <w:sz w:val="20"/>
                <w:szCs w:val="20"/>
              </w:rPr>
            </w:pPr>
            <w:r w:rsidRPr="00C1598B">
              <w:rPr>
                <w:rFonts w:ascii="Times New Roman" w:hAnsi="Times New Roman" w:cs="Times New Roman"/>
                <w:color w:val="000000" w:themeColor="text1"/>
                <w:sz w:val="20"/>
                <w:szCs w:val="20"/>
              </w:rPr>
              <w:t>П</w:t>
            </w:r>
            <w:r w:rsidRPr="00C1598B">
              <w:rPr>
                <w:rFonts w:ascii="Times New Roman" w:hAnsi="Times New Roman" w:cs="Times New Roman"/>
                <w:sz w:val="20"/>
                <w:szCs w:val="20"/>
              </w:rPr>
              <w:t>окупательная способность населения значительно ниже, чем в Европе</w:t>
            </w:r>
          </w:p>
        </w:tc>
        <w:tc>
          <w:tcPr>
            <w:tcW w:w="1080" w:type="dxa"/>
            <w:shd w:val="clear" w:color="auto" w:fill="auto"/>
            <w:noWrap/>
            <w:vAlign w:val="center"/>
            <w:hideMark/>
          </w:tcPr>
          <w:p w:rsidR="00B25ED7" w:rsidRPr="00C1598B" w:rsidRDefault="00B25ED7" w:rsidP="00D25482">
            <w:pPr>
              <w:spacing w:line="276" w:lineRule="auto"/>
              <w:jc w:val="center"/>
              <w:rPr>
                <w:rFonts w:ascii="Times New Roman" w:eastAsia="Times New Roman" w:hAnsi="Times New Roman" w:cs="Times New Roman"/>
                <w:sz w:val="20"/>
                <w:szCs w:val="20"/>
              </w:rPr>
            </w:pPr>
            <w:r w:rsidRPr="00C1598B">
              <w:rPr>
                <w:rFonts w:ascii="Times New Roman" w:eastAsia="Times New Roman" w:hAnsi="Times New Roman" w:cs="Times New Roman"/>
                <w:sz w:val="20"/>
                <w:szCs w:val="20"/>
              </w:rPr>
              <w:t>N/F</w:t>
            </w:r>
          </w:p>
        </w:tc>
        <w:tc>
          <w:tcPr>
            <w:tcW w:w="720" w:type="dxa"/>
            <w:shd w:val="clear" w:color="auto" w:fill="auto"/>
            <w:noWrap/>
            <w:vAlign w:val="center"/>
            <w:hideMark/>
          </w:tcPr>
          <w:p w:rsidR="00B25ED7" w:rsidRPr="00C1598B" w:rsidRDefault="00B25ED7" w:rsidP="00D25482">
            <w:pPr>
              <w:spacing w:line="276" w:lineRule="auto"/>
              <w:jc w:val="center"/>
              <w:rPr>
                <w:rFonts w:ascii="Times New Roman" w:eastAsia="Times New Roman" w:hAnsi="Times New Roman" w:cs="Times New Roman"/>
                <w:sz w:val="20"/>
                <w:szCs w:val="20"/>
              </w:rPr>
            </w:pPr>
            <w:r w:rsidRPr="00C1598B">
              <w:rPr>
                <w:rFonts w:ascii="Times New Roman" w:eastAsia="Times New Roman" w:hAnsi="Times New Roman" w:cs="Times New Roman"/>
                <w:sz w:val="20"/>
                <w:szCs w:val="20"/>
              </w:rPr>
              <w:t>-</w:t>
            </w:r>
          </w:p>
        </w:tc>
        <w:tc>
          <w:tcPr>
            <w:tcW w:w="1135" w:type="dxa"/>
            <w:shd w:val="clear" w:color="auto" w:fill="auto"/>
            <w:noWrap/>
            <w:vAlign w:val="center"/>
            <w:hideMark/>
          </w:tcPr>
          <w:p w:rsidR="00B25ED7" w:rsidRPr="00C1598B" w:rsidRDefault="00B25ED7" w:rsidP="00C42EE5">
            <w:pPr>
              <w:spacing w:line="276" w:lineRule="auto"/>
              <w:jc w:val="center"/>
              <w:rPr>
                <w:rFonts w:ascii="Times New Roman" w:eastAsia="Times New Roman" w:hAnsi="Times New Roman" w:cs="Times New Roman"/>
                <w:sz w:val="20"/>
                <w:szCs w:val="20"/>
                <w:lang w:val="en-US"/>
              </w:rPr>
            </w:pPr>
            <w:r w:rsidRPr="00C1598B">
              <w:rPr>
                <w:rFonts w:ascii="Times New Roman" w:eastAsia="Times New Roman" w:hAnsi="Times New Roman" w:cs="Times New Roman"/>
                <w:sz w:val="20"/>
                <w:szCs w:val="20"/>
              </w:rPr>
              <w:t>=</w:t>
            </w:r>
          </w:p>
        </w:tc>
        <w:tc>
          <w:tcPr>
            <w:tcW w:w="1745" w:type="dxa"/>
            <w:shd w:val="clear" w:color="auto" w:fill="auto"/>
            <w:noWrap/>
            <w:vAlign w:val="center"/>
            <w:hideMark/>
          </w:tcPr>
          <w:p w:rsidR="00B25ED7" w:rsidRPr="00C1598B" w:rsidRDefault="00B25ED7" w:rsidP="006A06A2">
            <w:pPr>
              <w:jc w:val="center"/>
              <w:rPr>
                <w:rFonts w:ascii="Times New Roman" w:hAnsi="Times New Roman" w:cs="Times New Roman"/>
                <w:sz w:val="20"/>
                <w:szCs w:val="20"/>
                <w:lang w:val="en-US"/>
              </w:rPr>
            </w:pPr>
            <w:r w:rsidRPr="00C1598B">
              <w:rPr>
                <w:rFonts w:ascii="Times New Roman" w:hAnsi="Times New Roman" w:cs="Times New Roman"/>
                <w:sz w:val="20"/>
                <w:szCs w:val="20"/>
                <w:lang w:val="en-US"/>
              </w:rPr>
              <w:t>Very important</w:t>
            </w:r>
          </w:p>
        </w:tc>
      </w:tr>
      <w:tr w:rsidR="00B25ED7" w:rsidRPr="00C1598B" w:rsidTr="00BA44A0">
        <w:trPr>
          <w:cantSplit/>
          <w:trHeight w:val="624"/>
        </w:trPr>
        <w:tc>
          <w:tcPr>
            <w:tcW w:w="1796" w:type="dxa"/>
            <w:vMerge/>
            <w:vAlign w:val="center"/>
            <w:hideMark/>
          </w:tcPr>
          <w:p w:rsidR="00B25ED7" w:rsidRPr="00C1598B" w:rsidRDefault="00B25ED7" w:rsidP="0060679E">
            <w:pPr>
              <w:spacing w:line="276" w:lineRule="auto"/>
              <w:jc w:val="center"/>
              <w:rPr>
                <w:rFonts w:ascii="Times New Roman" w:eastAsia="Times New Roman" w:hAnsi="Times New Roman" w:cs="Times New Roman"/>
                <w:sz w:val="20"/>
                <w:szCs w:val="20"/>
              </w:rPr>
            </w:pPr>
          </w:p>
        </w:tc>
        <w:tc>
          <w:tcPr>
            <w:tcW w:w="4342" w:type="dxa"/>
            <w:shd w:val="clear" w:color="auto" w:fill="auto"/>
            <w:noWrap/>
            <w:vAlign w:val="center"/>
            <w:hideMark/>
          </w:tcPr>
          <w:p w:rsidR="00B25ED7" w:rsidRPr="00C1598B" w:rsidRDefault="00B25ED7" w:rsidP="00BA44A0">
            <w:pPr>
              <w:spacing w:line="360" w:lineRule="auto"/>
              <w:jc w:val="both"/>
              <w:rPr>
                <w:rFonts w:ascii="Times New Roman" w:hAnsi="Times New Roman" w:cs="Times New Roman"/>
                <w:sz w:val="20"/>
                <w:szCs w:val="20"/>
              </w:rPr>
            </w:pPr>
            <w:r w:rsidRPr="00C1598B">
              <w:rPr>
                <w:rFonts w:ascii="Times New Roman" w:hAnsi="Times New Roman" w:cs="Times New Roman"/>
                <w:sz w:val="20"/>
                <w:szCs w:val="20"/>
              </w:rPr>
              <w:t xml:space="preserve">Начинающийся переход к стадии устойчивого роста экономики </w:t>
            </w:r>
          </w:p>
        </w:tc>
        <w:tc>
          <w:tcPr>
            <w:tcW w:w="1080" w:type="dxa"/>
            <w:shd w:val="clear" w:color="auto" w:fill="auto"/>
            <w:noWrap/>
            <w:vAlign w:val="center"/>
            <w:hideMark/>
          </w:tcPr>
          <w:p w:rsidR="00B25ED7" w:rsidRPr="00C1598B" w:rsidRDefault="00B25ED7" w:rsidP="00D25482">
            <w:pPr>
              <w:spacing w:line="276" w:lineRule="auto"/>
              <w:jc w:val="center"/>
              <w:rPr>
                <w:rFonts w:ascii="Times New Roman" w:eastAsia="Times New Roman" w:hAnsi="Times New Roman" w:cs="Times New Roman"/>
                <w:sz w:val="20"/>
                <w:szCs w:val="20"/>
              </w:rPr>
            </w:pPr>
            <w:r w:rsidRPr="00C1598B">
              <w:rPr>
                <w:rFonts w:ascii="Times New Roman" w:eastAsia="Times New Roman" w:hAnsi="Times New Roman" w:cs="Times New Roman"/>
                <w:sz w:val="20"/>
                <w:szCs w:val="20"/>
              </w:rPr>
              <w:t>F</w:t>
            </w:r>
          </w:p>
          <w:p w:rsidR="00B25ED7" w:rsidRPr="00C1598B" w:rsidRDefault="00B25ED7" w:rsidP="00D25482">
            <w:pPr>
              <w:spacing w:line="276" w:lineRule="auto"/>
              <w:jc w:val="center"/>
              <w:rPr>
                <w:rFonts w:ascii="Times New Roman" w:eastAsia="Times New Roman" w:hAnsi="Times New Roman" w:cs="Times New Roman"/>
                <w:sz w:val="20"/>
                <w:szCs w:val="20"/>
              </w:rPr>
            </w:pPr>
          </w:p>
        </w:tc>
        <w:tc>
          <w:tcPr>
            <w:tcW w:w="720" w:type="dxa"/>
            <w:shd w:val="clear" w:color="auto" w:fill="auto"/>
            <w:noWrap/>
            <w:vAlign w:val="center"/>
            <w:hideMark/>
          </w:tcPr>
          <w:p w:rsidR="00B25ED7" w:rsidRPr="00C1598B" w:rsidRDefault="00B25ED7" w:rsidP="00D25482">
            <w:pPr>
              <w:spacing w:line="276" w:lineRule="auto"/>
              <w:jc w:val="center"/>
              <w:rPr>
                <w:rFonts w:ascii="Times New Roman" w:eastAsia="Times New Roman" w:hAnsi="Times New Roman" w:cs="Times New Roman"/>
                <w:sz w:val="20"/>
                <w:szCs w:val="20"/>
              </w:rPr>
            </w:pPr>
            <w:r w:rsidRPr="00C1598B">
              <w:rPr>
                <w:rFonts w:ascii="Times New Roman" w:eastAsia="Times New Roman" w:hAnsi="Times New Roman" w:cs="Times New Roman"/>
                <w:sz w:val="20"/>
                <w:szCs w:val="20"/>
              </w:rPr>
              <w:t>+</w:t>
            </w:r>
          </w:p>
        </w:tc>
        <w:tc>
          <w:tcPr>
            <w:tcW w:w="1135" w:type="dxa"/>
            <w:shd w:val="clear" w:color="auto" w:fill="auto"/>
            <w:noWrap/>
            <w:vAlign w:val="center"/>
            <w:hideMark/>
          </w:tcPr>
          <w:p w:rsidR="00B25ED7" w:rsidRPr="00C1598B" w:rsidRDefault="00B25ED7" w:rsidP="00D25482">
            <w:pPr>
              <w:spacing w:line="276" w:lineRule="auto"/>
              <w:jc w:val="center"/>
              <w:rPr>
                <w:rFonts w:ascii="Times New Roman" w:eastAsia="Times New Roman" w:hAnsi="Times New Roman" w:cs="Times New Roman"/>
                <w:sz w:val="20"/>
                <w:szCs w:val="20"/>
              </w:rPr>
            </w:pPr>
            <w:r w:rsidRPr="00C1598B">
              <w:rPr>
                <w:rFonts w:ascii="Times New Roman" w:eastAsia="Times New Roman" w:hAnsi="Times New Roman" w:cs="Times New Roman"/>
                <w:sz w:val="20"/>
                <w:szCs w:val="20"/>
              </w:rPr>
              <w:t>&gt;</w:t>
            </w:r>
          </w:p>
        </w:tc>
        <w:tc>
          <w:tcPr>
            <w:tcW w:w="1745" w:type="dxa"/>
            <w:shd w:val="clear" w:color="auto" w:fill="auto"/>
            <w:noWrap/>
            <w:vAlign w:val="center"/>
            <w:hideMark/>
          </w:tcPr>
          <w:p w:rsidR="00B25ED7" w:rsidRPr="00C1598B" w:rsidRDefault="00B25ED7" w:rsidP="006A06A2">
            <w:pPr>
              <w:jc w:val="center"/>
              <w:rPr>
                <w:rFonts w:ascii="Times New Roman" w:hAnsi="Times New Roman" w:cs="Times New Roman"/>
                <w:sz w:val="20"/>
                <w:szCs w:val="20"/>
                <w:lang w:val="en-US"/>
              </w:rPr>
            </w:pPr>
            <w:r w:rsidRPr="00C1598B">
              <w:rPr>
                <w:rFonts w:ascii="Times New Roman" w:hAnsi="Times New Roman" w:cs="Times New Roman"/>
                <w:sz w:val="20"/>
                <w:szCs w:val="20"/>
                <w:lang w:val="en-US"/>
              </w:rPr>
              <w:t>Significant</w:t>
            </w:r>
          </w:p>
        </w:tc>
      </w:tr>
      <w:tr w:rsidR="00B25ED7" w:rsidRPr="00C1598B" w:rsidTr="00BA44A0">
        <w:trPr>
          <w:cantSplit/>
          <w:trHeight w:val="624"/>
        </w:trPr>
        <w:tc>
          <w:tcPr>
            <w:tcW w:w="1796" w:type="dxa"/>
            <w:vMerge w:val="restart"/>
            <w:shd w:val="clear" w:color="auto" w:fill="auto"/>
            <w:noWrap/>
            <w:vAlign w:val="center"/>
            <w:hideMark/>
          </w:tcPr>
          <w:p w:rsidR="00B25ED7" w:rsidRPr="00C1598B" w:rsidRDefault="00B25ED7" w:rsidP="0060679E">
            <w:pPr>
              <w:spacing w:line="276" w:lineRule="auto"/>
              <w:jc w:val="center"/>
              <w:rPr>
                <w:rFonts w:ascii="Times New Roman" w:eastAsia="Times New Roman" w:hAnsi="Times New Roman" w:cs="Times New Roman"/>
                <w:sz w:val="20"/>
                <w:szCs w:val="20"/>
                <w:lang w:val="en-US"/>
              </w:rPr>
            </w:pPr>
            <w:r w:rsidRPr="00C1598B">
              <w:rPr>
                <w:rFonts w:ascii="Times New Roman" w:eastAsia="Times New Roman" w:hAnsi="Times New Roman" w:cs="Times New Roman"/>
                <w:sz w:val="20"/>
                <w:szCs w:val="20"/>
              </w:rPr>
              <w:t>S</w:t>
            </w:r>
          </w:p>
          <w:p w:rsidR="00B25ED7" w:rsidRPr="00C1598B" w:rsidRDefault="00B25ED7" w:rsidP="0060679E">
            <w:pPr>
              <w:spacing w:line="276" w:lineRule="auto"/>
              <w:jc w:val="center"/>
              <w:rPr>
                <w:rFonts w:ascii="Times New Roman" w:eastAsia="Times New Roman" w:hAnsi="Times New Roman" w:cs="Times New Roman"/>
                <w:sz w:val="20"/>
                <w:szCs w:val="20"/>
              </w:rPr>
            </w:pPr>
            <w:r w:rsidRPr="00C1598B">
              <w:rPr>
                <w:rFonts w:ascii="Times New Roman" w:eastAsia="Times New Roman" w:hAnsi="Times New Roman" w:cs="Times New Roman"/>
                <w:sz w:val="20"/>
                <w:szCs w:val="20"/>
              </w:rPr>
              <w:t>Социальные</w:t>
            </w:r>
          </w:p>
        </w:tc>
        <w:tc>
          <w:tcPr>
            <w:tcW w:w="4342" w:type="dxa"/>
            <w:shd w:val="clear" w:color="auto" w:fill="auto"/>
            <w:noWrap/>
            <w:vAlign w:val="center"/>
            <w:hideMark/>
          </w:tcPr>
          <w:p w:rsidR="00B25ED7" w:rsidRPr="00C1598B" w:rsidRDefault="00B25ED7" w:rsidP="00BA44A0">
            <w:pPr>
              <w:spacing w:line="360" w:lineRule="auto"/>
              <w:jc w:val="both"/>
              <w:rPr>
                <w:rFonts w:ascii="Times New Roman" w:hAnsi="Times New Roman" w:cs="Times New Roman"/>
                <w:sz w:val="20"/>
                <w:szCs w:val="20"/>
              </w:rPr>
            </w:pPr>
            <w:r w:rsidRPr="00C1598B">
              <w:rPr>
                <w:rFonts w:ascii="Times New Roman" w:hAnsi="Times New Roman" w:cs="Times New Roman"/>
                <w:sz w:val="20"/>
                <w:szCs w:val="20"/>
              </w:rPr>
              <w:t xml:space="preserve">Расслоение общества по доходам </w:t>
            </w:r>
          </w:p>
        </w:tc>
        <w:tc>
          <w:tcPr>
            <w:tcW w:w="1080" w:type="dxa"/>
            <w:shd w:val="clear" w:color="auto" w:fill="auto"/>
            <w:noWrap/>
            <w:vAlign w:val="center"/>
            <w:hideMark/>
          </w:tcPr>
          <w:p w:rsidR="00B25ED7" w:rsidRPr="00C1598B" w:rsidRDefault="00B25ED7" w:rsidP="00D25482">
            <w:pPr>
              <w:spacing w:line="276" w:lineRule="auto"/>
              <w:jc w:val="center"/>
              <w:rPr>
                <w:rFonts w:ascii="Times New Roman" w:eastAsia="Times New Roman" w:hAnsi="Times New Roman" w:cs="Times New Roman"/>
                <w:sz w:val="20"/>
                <w:szCs w:val="20"/>
              </w:rPr>
            </w:pPr>
            <w:r w:rsidRPr="00C1598B">
              <w:rPr>
                <w:rFonts w:ascii="Times New Roman" w:eastAsia="Times New Roman" w:hAnsi="Times New Roman" w:cs="Times New Roman"/>
                <w:sz w:val="20"/>
                <w:szCs w:val="20"/>
              </w:rPr>
              <w:t>N/F</w:t>
            </w:r>
          </w:p>
        </w:tc>
        <w:tc>
          <w:tcPr>
            <w:tcW w:w="720" w:type="dxa"/>
            <w:shd w:val="clear" w:color="auto" w:fill="auto"/>
            <w:noWrap/>
            <w:vAlign w:val="center"/>
            <w:hideMark/>
          </w:tcPr>
          <w:p w:rsidR="00B25ED7" w:rsidRPr="00C1598B" w:rsidRDefault="00B25ED7" w:rsidP="00D25482">
            <w:pPr>
              <w:spacing w:line="276" w:lineRule="auto"/>
              <w:jc w:val="center"/>
              <w:rPr>
                <w:rFonts w:ascii="Times New Roman" w:eastAsia="Times New Roman" w:hAnsi="Times New Roman" w:cs="Times New Roman"/>
                <w:sz w:val="20"/>
                <w:szCs w:val="20"/>
              </w:rPr>
            </w:pPr>
            <w:r w:rsidRPr="00C1598B">
              <w:rPr>
                <w:rFonts w:ascii="Times New Roman" w:eastAsia="Times New Roman" w:hAnsi="Times New Roman" w:cs="Times New Roman"/>
                <w:sz w:val="20"/>
                <w:szCs w:val="20"/>
              </w:rPr>
              <w:t>-</w:t>
            </w:r>
          </w:p>
        </w:tc>
        <w:tc>
          <w:tcPr>
            <w:tcW w:w="1135" w:type="dxa"/>
            <w:shd w:val="clear" w:color="auto" w:fill="auto"/>
            <w:noWrap/>
            <w:vAlign w:val="center"/>
            <w:hideMark/>
          </w:tcPr>
          <w:p w:rsidR="00B25ED7" w:rsidRPr="00C1598B" w:rsidRDefault="00B25ED7" w:rsidP="00D25482">
            <w:pPr>
              <w:spacing w:line="276" w:lineRule="auto"/>
              <w:jc w:val="center"/>
              <w:rPr>
                <w:rFonts w:ascii="Times New Roman" w:eastAsia="Times New Roman" w:hAnsi="Times New Roman" w:cs="Times New Roman"/>
                <w:sz w:val="20"/>
                <w:szCs w:val="20"/>
              </w:rPr>
            </w:pPr>
            <w:r w:rsidRPr="00C1598B">
              <w:rPr>
                <w:rFonts w:ascii="Times New Roman" w:eastAsia="Times New Roman" w:hAnsi="Times New Roman" w:cs="Times New Roman"/>
                <w:sz w:val="20"/>
                <w:szCs w:val="20"/>
              </w:rPr>
              <w:t>=</w:t>
            </w:r>
          </w:p>
        </w:tc>
        <w:tc>
          <w:tcPr>
            <w:tcW w:w="1745" w:type="dxa"/>
            <w:shd w:val="clear" w:color="auto" w:fill="auto"/>
            <w:noWrap/>
            <w:vAlign w:val="center"/>
            <w:hideMark/>
          </w:tcPr>
          <w:p w:rsidR="00B25ED7" w:rsidRPr="00C1598B" w:rsidRDefault="00B25ED7" w:rsidP="006A06A2">
            <w:pPr>
              <w:jc w:val="center"/>
              <w:rPr>
                <w:rFonts w:ascii="Times New Roman" w:hAnsi="Times New Roman" w:cs="Times New Roman"/>
                <w:sz w:val="20"/>
                <w:szCs w:val="20"/>
                <w:lang w:val="en-US"/>
              </w:rPr>
            </w:pPr>
            <w:r w:rsidRPr="00C1598B">
              <w:rPr>
                <w:rFonts w:ascii="Times New Roman" w:hAnsi="Times New Roman" w:cs="Times New Roman"/>
                <w:sz w:val="20"/>
                <w:szCs w:val="20"/>
                <w:lang w:val="en-US"/>
              </w:rPr>
              <w:t>Unimportant</w:t>
            </w:r>
          </w:p>
        </w:tc>
      </w:tr>
      <w:tr w:rsidR="00B25ED7" w:rsidRPr="00C1598B" w:rsidTr="00BA44A0">
        <w:trPr>
          <w:cantSplit/>
          <w:trHeight w:val="624"/>
        </w:trPr>
        <w:tc>
          <w:tcPr>
            <w:tcW w:w="1796" w:type="dxa"/>
            <w:vMerge/>
            <w:shd w:val="clear" w:color="auto" w:fill="auto"/>
            <w:noWrap/>
            <w:vAlign w:val="center"/>
            <w:hideMark/>
          </w:tcPr>
          <w:p w:rsidR="00B25ED7" w:rsidRPr="00C1598B" w:rsidRDefault="00B25ED7" w:rsidP="0060679E">
            <w:pPr>
              <w:spacing w:line="276" w:lineRule="auto"/>
              <w:jc w:val="center"/>
              <w:rPr>
                <w:rFonts w:ascii="Times New Roman" w:eastAsia="Times New Roman" w:hAnsi="Times New Roman" w:cs="Times New Roman"/>
                <w:sz w:val="20"/>
                <w:szCs w:val="20"/>
              </w:rPr>
            </w:pPr>
          </w:p>
        </w:tc>
        <w:tc>
          <w:tcPr>
            <w:tcW w:w="4342" w:type="dxa"/>
            <w:shd w:val="clear" w:color="auto" w:fill="auto"/>
            <w:noWrap/>
            <w:vAlign w:val="center"/>
            <w:hideMark/>
          </w:tcPr>
          <w:p w:rsidR="00B25ED7" w:rsidRPr="00C1598B" w:rsidRDefault="00B25ED7">
            <w:pPr>
              <w:spacing w:line="360" w:lineRule="auto"/>
              <w:jc w:val="both"/>
              <w:rPr>
                <w:rFonts w:ascii="Times New Roman" w:hAnsi="Times New Roman" w:cs="Times New Roman"/>
                <w:sz w:val="20"/>
                <w:szCs w:val="20"/>
              </w:rPr>
            </w:pPr>
            <w:r w:rsidRPr="00C1598B">
              <w:rPr>
                <w:rFonts w:ascii="Times New Roman" w:hAnsi="Times New Roman" w:cs="Times New Roman"/>
                <w:sz w:val="20"/>
                <w:szCs w:val="20"/>
              </w:rPr>
              <w:t>Ро</w:t>
            </w:r>
            <w:proofErr w:type="gramStart"/>
            <w:r w:rsidRPr="00C1598B">
              <w:rPr>
                <w:rFonts w:ascii="Times New Roman" w:hAnsi="Times New Roman" w:cs="Times New Roman"/>
                <w:sz w:val="20"/>
                <w:szCs w:val="20"/>
              </w:rPr>
              <w:t>ст спр</w:t>
            </w:r>
            <w:proofErr w:type="gramEnd"/>
            <w:r w:rsidRPr="00C1598B">
              <w:rPr>
                <w:rFonts w:ascii="Times New Roman" w:hAnsi="Times New Roman" w:cs="Times New Roman"/>
                <w:sz w:val="20"/>
                <w:szCs w:val="20"/>
              </w:rPr>
              <w:t>оса на органические продукты</w:t>
            </w:r>
          </w:p>
        </w:tc>
        <w:tc>
          <w:tcPr>
            <w:tcW w:w="1080" w:type="dxa"/>
            <w:shd w:val="clear" w:color="auto" w:fill="auto"/>
            <w:noWrap/>
            <w:vAlign w:val="center"/>
            <w:hideMark/>
          </w:tcPr>
          <w:p w:rsidR="00B25ED7" w:rsidRPr="00C1598B" w:rsidRDefault="00B25ED7" w:rsidP="00D25482">
            <w:pPr>
              <w:spacing w:line="276" w:lineRule="auto"/>
              <w:jc w:val="center"/>
              <w:rPr>
                <w:rFonts w:ascii="Times New Roman" w:eastAsia="Times New Roman" w:hAnsi="Times New Roman" w:cs="Times New Roman"/>
                <w:sz w:val="20"/>
                <w:szCs w:val="20"/>
              </w:rPr>
            </w:pPr>
            <w:r w:rsidRPr="00C1598B">
              <w:rPr>
                <w:rFonts w:ascii="Times New Roman" w:eastAsia="Times New Roman" w:hAnsi="Times New Roman" w:cs="Times New Roman"/>
                <w:sz w:val="20"/>
                <w:szCs w:val="20"/>
              </w:rPr>
              <w:t>N/F</w:t>
            </w:r>
          </w:p>
        </w:tc>
        <w:tc>
          <w:tcPr>
            <w:tcW w:w="720" w:type="dxa"/>
            <w:shd w:val="clear" w:color="auto" w:fill="auto"/>
            <w:noWrap/>
            <w:vAlign w:val="center"/>
            <w:hideMark/>
          </w:tcPr>
          <w:p w:rsidR="00B25ED7" w:rsidRPr="00C1598B" w:rsidRDefault="00B25ED7" w:rsidP="00D25482">
            <w:pPr>
              <w:spacing w:line="276" w:lineRule="auto"/>
              <w:jc w:val="center"/>
              <w:rPr>
                <w:rFonts w:ascii="Times New Roman" w:eastAsia="Times New Roman" w:hAnsi="Times New Roman" w:cs="Times New Roman"/>
                <w:sz w:val="20"/>
                <w:szCs w:val="20"/>
              </w:rPr>
            </w:pPr>
            <w:r w:rsidRPr="00C1598B">
              <w:rPr>
                <w:rFonts w:ascii="Times New Roman" w:eastAsia="Times New Roman" w:hAnsi="Times New Roman" w:cs="Times New Roman"/>
                <w:sz w:val="20"/>
                <w:szCs w:val="20"/>
              </w:rPr>
              <w:t>+</w:t>
            </w:r>
          </w:p>
        </w:tc>
        <w:tc>
          <w:tcPr>
            <w:tcW w:w="1135" w:type="dxa"/>
            <w:shd w:val="clear" w:color="auto" w:fill="auto"/>
            <w:noWrap/>
            <w:vAlign w:val="center"/>
            <w:hideMark/>
          </w:tcPr>
          <w:p w:rsidR="00B25ED7" w:rsidRPr="00C1598B" w:rsidRDefault="00B25ED7" w:rsidP="00D25482">
            <w:pPr>
              <w:spacing w:line="276" w:lineRule="auto"/>
              <w:jc w:val="center"/>
              <w:rPr>
                <w:rFonts w:ascii="Times New Roman" w:eastAsia="Times New Roman" w:hAnsi="Times New Roman" w:cs="Times New Roman"/>
                <w:sz w:val="20"/>
                <w:szCs w:val="20"/>
              </w:rPr>
            </w:pPr>
            <w:r w:rsidRPr="00C1598B">
              <w:rPr>
                <w:rFonts w:ascii="Times New Roman" w:eastAsia="Times New Roman" w:hAnsi="Times New Roman" w:cs="Times New Roman"/>
                <w:sz w:val="20"/>
                <w:szCs w:val="20"/>
              </w:rPr>
              <w:t>&gt;</w:t>
            </w:r>
          </w:p>
        </w:tc>
        <w:tc>
          <w:tcPr>
            <w:tcW w:w="1745" w:type="dxa"/>
            <w:shd w:val="clear" w:color="auto" w:fill="auto"/>
            <w:noWrap/>
            <w:vAlign w:val="center"/>
            <w:hideMark/>
          </w:tcPr>
          <w:p w:rsidR="00B25ED7" w:rsidRPr="00C1598B" w:rsidRDefault="00B25ED7" w:rsidP="006A06A2">
            <w:pPr>
              <w:jc w:val="center"/>
              <w:rPr>
                <w:rFonts w:ascii="Times New Roman" w:hAnsi="Times New Roman" w:cs="Times New Roman"/>
                <w:sz w:val="20"/>
                <w:szCs w:val="20"/>
                <w:lang w:val="en-US"/>
              </w:rPr>
            </w:pPr>
            <w:r w:rsidRPr="00C1598B">
              <w:rPr>
                <w:rFonts w:ascii="Times New Roman" w:hAnsi="Times New Roman" w:cs="Times New Roman"/>
                <w:sz w:val="20"/>
                <w:szCs w:val="20"/>
                <w:lang w:val="en-US"/>
              </w:rPr>
              <w:t>Critical</w:t>
            </w:r>
          </w:p>
        </w:tc>
      </w:tr>
      <w:tr w:rsidR="00B25ED7" w:rsidRPr="00C1598B" w:rsidTr="00BA44A0">
        <w:trPr>
          <w:cantSplit/>
          <w:trHeight w:val="624"/>
        </w:trPr>
        <w:tc>
          <w:tcPr>
            <w:tcW w:w="1796" w:type="dxa"/>
            <w:vMerge/>
            <w:shd w:val="clear" w:color="auto" w:fill="auto"/>
            <w:noWrap/>
            <w:vAlign w:val="center"/>
            <w:hideMark/>
          </w:tcPr>
          <w:p w:rsidR="00B25ED7" w:rsidRPr="00C1598B" w:rsidRDefault="00B25ED7" w:rsidP="0060679E">
            <w:pPr>
              <w:spacing w:line="276" w:lineRule="auto"/>
              <w:jc w:val="center"/>
              <w:rPr>
                <w:rFonts w:ascii="Times New Roman" w:eastAsia="Times New Roman" w:hAnsi="Times New Roman" w:cs="Times New Roman"/>
                <w:sz w:val="20"/>
                <w:szCs w:val="20"/>
              </w:rPr>
            </w:pPr>
          </w:p>
        </w:tc>
        <w:tc>
          <w:tcPr>
            <w:tcW w:w="4342" w:type="dxa"/>
            <w:shd w:val="clear" w:color="auto" w:fill="auto"/>
            <w:noWrap/>
            <w:vAlign w:val="center"/>
            <w:hideMark/>
          </w:tcPr>
          <w:p w:rsidR="00B25ED7" w:rsidRPr="00C1598B" w:rsidRDefault="00B25ED7" w:rsidP="00BA44A0">
            <w:pPr>
              <w:spacing w:line="360" w:lineRule="auto"/>
              <w:jc w:val="both"/>
              <w:rPr>
                <w:rFonts w:ascii="Times New Roman" w:hAnsi="Times New Roman" w:cs="Times New Roman"/>
                <w:sz w:val="20"/>
                <w:szCs w:val="20"/>
              </w:rPr>
            </w:pPr>
            <w:r w:rsidRPr="00C1598B">
              <w:rPr>
                <w:rFonts w:ascii="Times New Roman" w:hAnsi="Times New Roman" w:cs="Times New Roman"/>
                <w:sz w:val="20"/>
                <w:szCs w:val="20"/>
              </w:rPr>
              <w:t xml:space="preserve">Рост количества покупок совершаемых </w:t>
            </w:r>
            <w:proofErr w:type="spellStart"/>
            <w:r w:rsidRPr="00C1598B">
              <w:rPr>
                <w:rFonts w:ascii="Times New Roman" w:hAnsi="Times New Roman" w:cs="Times New Roman"/>
                <w:sz w:val="20"/>
                <w:szCs w:val="20"/>
              </w:rPr>
              <w:t>онлайн</w:t>
            </w:r>
            <w:proofErr w:type="spellEnd"/>
          </w:p>
        </w:tc>
        <w:tc>
          <w:tcPr>
            <w:tcW w:w="1080" w:type="dxa"/>
            <w:shd w:val="clear" w:color="auto" w:fill="auto"/>
            <w:noWrap/>
            <w:vAlign w:val="center"/>
            <w:hideMark/>
          </w:tcPr>
          <w:p w:rsidR="00B25ED7" w:rsidRPr="00C1598B" w:rsidRDefault="00B25ED7" w:rsidP="00D25482">
            <w:pPr>
              <w:spacing w:line="276" w:lineRule="auto"/>
              <w:jc w:val="center"/>
              <w:rPr>
                <w:rFonts w:ascii="Times New Roman" w:eastAsia="Times New Roman" w:hAnsi="Times New Roman" w:cs="Times New Roman"/>
                <w:sz w:val="20"/>
                <w:szCs w:val="20"/>
              </w:rPr>
            </w:pPr>
            <w:r w:rsidRPr="00C1598B">
              <w:rPr>
                <w:rFonts w:ascii="Times New Roman" w:eastAsia="Times New Roman" w:hAnsi="Times New Roman" w:cs="Times New Roman"/>
                <w:sz w:val="20"/>
                <w:szCs w:val="20"/>
              </w:rPr>
              <w:t>N/F</w:t>
            </w:r>
          </w:p>
        </w:tc>
        <w:tc>
          <w:tcPr>
            <w:tcW w:w="720" w:type="dxa"/>
            <w:shd w:val="clear" w:color="auto" w:fill="auto"/>
            <w:noWrap/>
            <w:vAlign w:val="center"/>
            <w:hideMark/>
          </w:tcPr>
          <w:p w:rsidR="00B25ED7" w:rsidRPr="00C1598B" w:rsidRDefault="00B25ED7" w:rsidP="00D25482">
            <w:pPr>
              <w:spacing w:line="276" w:lineRule="auto"/>
              <w:jc w:val="center"/>
              <w:rPr>
                <w:rFonts w:ascii="Times New Roman" w:eastAsia="Times New Roman" w:hAnsi="Times New Roman" w:cs="Times New Roman"/>
                <w:sz w:val="20"/>
                <w:szCs w:val="20"/>
              </w:rPr>
            </w:pPr>
            <w:r w:rsidRPr="00C1598B">
              <w:rPr>
                <w:rFonts w:ascii="Times New Roman" w:eastAsia="Times New Roman" w:hAnsi="Times New Roman" w:cs="Times New Roman"/>
                <w:sz w:val="20"/>
                <w:szCs w:val="20"/>
              </w:rPr>
              <w:t>+</w:t>
            </w:r>
          </w:p>
        </w:tc>
        <w:tc>
          <w:tcPr>
            <w:tcW w:w="1135" w:type="dxa"/>
            <w:shd w:val="clear" w:color="auto" w:fill="auto"/>
            <w:noWrap/>
            <w:vAlign w:val="center"/>
            <w:hideMark/>
          </w:tcPr>
          <w:p w:rsidR="00B25ED7" w:rsidRPr="00C1598B" w:rsidRDefault="00B25ED7" w:rsidP="00D25482">
            <w:pPr>
              <w:spacing w:line="276" w:lineRule="auto"/>
              <w:jc w:val="center"/>
              <w:rPr>
                <w:rFonts w:ascii="Times New Roman" w:eastAsia="Times New Roman" w:hAnsi="Times New Roman" w:cs="Times New Roman"/>
                <w:sz w:val="20"/>
                <w:szCs w:val="20"/>
              </w:rPr>
            </w:pPr>
            <w:r w:rsidRPr="00C1598B">
              <w:rPr>
                <w:rFonts w:ascii="Times New Roman" w:eastAsia="Times New Roman" w:hAnsi="Times New Roman" w:cs="Times New Roman"/>
                <w:sz w:val="20"/>
                <w:szCs w:val="20"/>
              </w:rPr>
              <w:t>&gt;</w:t>
            </w:r>
          </w:p>
        </w:tc>
        <w:tc>
          <w:tcPr>
            <w:tcW w:w="1745" w:type="dxa"/>
            <w:shd w:val="clear" w:color="auto" w:fill="auto"/>
            <w:noWrap/>
            <w:vAlign w:val="center"/>
            <w:hideMark/>
          </w:tcPr>
          <w:p w:rsidR="00B25ED7" w:rsidRPr="00C1598B" w:rsidRDefault="00B25ED7" w:rsidP="006A06A2">
            <w:pPr>
              <w:jc w:val="center"/>
              <w:rPr>
                <w:rFonts w:ascii="Times New Roman" w:hAnsi="Times New Roman" w:cs="Times New Roman"/>
                <w:sz w:val="20"/>
                <w:szCs w:val="20"/>
                <w:lang w:val="en-US"/>
              </w:rPr>
            </w:pPr>
            <w:r w:rsidRPr="00C1598B">
              <w:rPr>
                <w:rFonts w:ascii="Times New Roman" w:hAnsi="Times New Roman" w:cs="Times New Roman"/>
                <w:sz w:val="20"/>
                <w:szCs w:val="20"/>
                <w:lang w:val="en-US"/>
              </w:rPr>
              <w:t>Very important</w:t>
            </w:r>
          </w:p>
        </w:tc>
      </w:tr>
      <w:tr w:rsidR="00B25ED7" w:rsidRPr="00C1598B" w:rsidTr="00BA44A0">
        <w:trPr>
          <w:cantSplit/>
          <w:trHeight w:val="624"/>
        </w:trPr>
        <w:tc>
          <w:tcPr>
            <w:tcW w:w="1796" w:type="dxa"/>
            <w:shd w:val="clear" w:color="auto" w:fill="auto"/>
            <w:noWrap/>
            <w:vAlign w:val="center"/>
            <w:hideMark/>
          </w:tcPr>
          <w:p w:rsidR="00B25ED7" w:rsidRPr="00C1598B" w:rsidRDefault="00B25ED7" w:rsidP="0060679E">
            <w:pPr>
              <w:spacing w:line="276" w:lineRule="auto"/>
              <w:jc w:val="center"/>
              <w:rPr>
                <w:rFonts w:ascii="Times New Roman" w:eastAsia="Times New Roman" w:hAnsi="Times New Roman" w:cs="Times New Roman"/>
                <w:sz w:val="20"/>
                <w:szCs w:val="20"/>
              </w:rPr>
            </w:pPr>
            <w:r w:rsidRPr="00C1598B">
              <w:rPr>
                <w:rFonts w:ascii="Times New Roman" w:eastAsia="Times New Roman" w:hAnsi="Times New Roman" w:cs="Times New Roman"/>
                <w:sz w:val="20"/>
                <w:szCs w:val="20"/>
              </w:rPr>
              <w:t>T</w:t>
            </w:r>
          </w:p>
          <w:p w:rsidR="00B25ED7" w:rsidRPr="00C1598B" w:rsidRDefault="00B25ED7" w:rsidP="0060679E">
            <w:pPr>
              <w:spacing w:line="276" w:lineRule="auto"/>
              <w:jc w:val="center"/>
              <w:rPr>
                <w:rFonts w:ascii="Times New Roman" w:eastAsia="Times New Roman" w:hAnsi="Times New Roman" w:cs="Times New Roman"/>
                <w:sz w:val="20"/>
                <w:szCs w:val="20"/>
              </w:rPr>
            </w:pPr>
            <w:r w:rsidRPr="00C1598B">
              <w:rPr>
                <w:rFonts w:ascii="Times New Roman" w:eastAsia="Times New Roman" w:hAnsi="Times New Roman" w:cs="Times New Roman"/>
                <w:sz w:val="20"/>
                <w:szCs w:val="20"/>
              </w:rPr>
              <w:t>Технологические</w:t>
            </w:r>
          </w:p>
        </w:tc>
        <w:tc>
          <w:tcPr>
            <w:tcW w:w="4342" w:type="dxa"/>
            <w:shd w:val="clear" w:color="auto" w:fill="auto"/>
            <w:noWrap/>
            <w:vAlign w:val="center"/>
            <w:hideMark/>
          </w:tcPr>
          <w:p w:rsidR="00B25ED7" w:rsidRPr="00C1598B" w:rsidRDefault="00B25ED7" w:rsidP="00BA44A0">
            <w:pPr>
              <w:spacing w:line="360" w:lineRule="auto"/>
              <w:jc w:val="both"/>
              <w:rPr>
                <w:rFonts w:ascii="Times New Roman" w:eastAsia="Times New Roman" w:hAnsi="Times New Roman" w:cs="Times New Roman"/>
                <w:sz w:val="20"/>
                <w:szCs w:val="20"/>
              </w:rPr>
            </w:pPr>
            <w:r w:rsidRPr="00C1598B">
              <w:rPr>
                <w:rFonts w:ascii="Times New Roman" w:hAnsi="Times New Roman" w:cs="Times New Roman"/>
                <w:sz w:val="20"/>
                <w:szCs w:val="20"/>
              </w:rPr>
              <w:t>Рост популярности социальных сетей и форумов как метода продвижения продукции</w:t>
            </w:r>
          </w:p>
        </w:tc>
        <w:tc>
          <w:tcPr>
            <w:tcW w:w="1080" w:type="dxa"/>
            <w:shd w:val="clear" w:color="auto" w:fill="auto"/>
            <w:noWrap/>
            <w:vAlign w:val="center"/>
            <w:hideMark/>
          </w:tcPr>
          <w:p w:rsidR="00B25ED7" w:rsidRPr="00C1598B" w:rsidRDefault="00B25ED7" w:rsidP="00D25482">
            <w:pPr>
              <w:spacing w:line="276" w:lineRule="auto"/>
              <w:jc w:val="center"/>
              <w:rPr>
                <w:rFonts w:ascii="Times New Roman" w:eastAsia="Times New Roman" w:hAnsi="Times New Roman" w:cs="Times New Roman"/>
                <w:sz w:val="20"/>
                <w:szCs w:val="20"/>
              </w:rPr>
            </w:pPr>
            <w:r w:rsidRPr="00C1598B">
              <w:rPr>
                <w:rFonts w:ascii="Times New Roman" w:eastAsia="Times New Roman" w:hAnsi="Times New Roman" w:cs="Times New Roman"/>
                <w:sz w:val="20"/>
                <w:szCs w:val="20"/>
              </w:rPr>
              <w:t>N/F</w:t>
            </w:r>
          </w:p>
        </w:tc>
        <w:tc>
          <w:tcPr>
            <w:tcW w:w="720" w:type="dxa"/>
            <w:shd w:val="clear" w:color="auto" w:fill="auto"/>
            <w:noWrap/>
            <w:vAlign w:val="center"/>
            <w:hideMark/>
          </w:tcPr>
          <w:p w:rsidR="00B25ED7" w:rsidRPr="00C1598B" w:rsidRDefault="00B25ED7" w:rsidP="00D25482">
            <w:pPr>
              <w:spacing w:line="276" w:lineRule="auto"/>
              <w:jc w:val="center"/>
              <w:rPr>
                <w:rFonts w:ascii="Times New Roman" w:eastAsia="Times New Roman" w:hAnsi="Times New Roman" w:cs="Times New Roman"/>
                <w:sz w:val="20"/>
                <w:szCs w:val="20"/>
              </w:rPr>
            </w:pPr>
            <w:r w:rsidRPr="00C1598B">
              <w:rPr>
                <w:rFonts w:ascii="Times New Roman" w:eastAsia="Times New Roman" w:hAnsi="Times New Roman" w:cs="Times New Roman"/>
                <w:sz w:val="20"/>
                <w:szCs w:val="20"/>
              </w:rPr>
              <w:t>+</w:t>
            </w:r>
          </w:p>
        </w:tc>
        <w:tc>
          <w:tcPr>
            <w:tcW w:w="1135" w:type="dxa"/>
            <w:shd w:val="clear" w:color="auto" w:fill="auto"/>
            <w:noWrap/>
            <w:vAlign w:val="center"/>
            <w:hideMark/>
          </w:tcPr>
          <w:p w:rsidR="00B25ED7" w:rsidRPr="00C1598B" w:rsidRDefault="00B25ED7" w:rsidP="00D25482">
            <w:pPr>
              <w:spacing w:line="276" w:lineRule="auto"/>
              <w:jc w:val="center"/>
              <w:rPr>
                <w:rFonts w:ascii="Times New Roman" w:eastAsia="Times New Roman" w:hAnsi="Times New Roman" w:cs="Times New Roman"/>
                <w:sz w:val="20"/>
                <w:szCs w:val="20"/>
              </w:rPr>
            </w:pPr>
            <w:r w:rsidRPr="00C1598B">
              <w:rPr>
                <w:rFonts w:ascii="Times New Roman" w:eastAsia="Times New Roman" w:hAnsi="Times New Roman" w:cs="Times New Roman"/>
                <w:sz w:val="20"/>
                <w:szCs w:val="20"/>
              </w:rPr>
              <w:t>&gt;</w:t>
            </w:r>
          </w:p>
        </w:tc>
        <w:tc>
          <w:tcPr>
            <w:tcW w:w="1745" w:type="dxa"/>
            <w:shd w:val="clear" w:color="auto" w:fill="auto"/>
            <w:noWrap/>
            <w:vAlign w:val="center"/>
            <w:hideMark/>
          </w:tcPr>
          <w:p w:rsidR="00B25ED7" w:rsidRPr="00C1598B" w:rsidRDefault="00B25ED7" w:rsidP="006A06A2">
            <w:pPr>
              <w:jc w:val="center"/>
              <w:rPr>
                <w:rFonts w:ascii="Times New Roman" w:hAnsi="Times New Roman" w:cs="Times New Roman"/>
                <w:sz w:val="20"/>
                <w:szCs w:val="20"/>
                <w:lang w:val="en-US"/>
              </w:rPr>
            </w:pPr>
            <w:r w:rsidRPr="00C1598B">
              <w:rPr>
                <w:rFonts w:ascii="Times New Roman" w:hAnsi="Times New Roman" w:cs="Times New Roman"/>
                <w:sz w:val="20"/>
                <w:szCs w:val="20"/>
                <w:lang w:val="en-US"/>
              </w:rPr>
              <w:t>Very important</w:t>
            </w:r>
          </w:p>
        </w:tc>
      </w:tr>
    </w:tbl>
    <w:p w:rsidR="00A0488F" w:rsidRPr="00C1598B" w:rsidRDefault="00166ECF" w:rsidP="00EC58D1">
      <w:pPr>
        <w:spacing w:after="200" w:line="276" w:lineRule="auto"/>
        <w:rPr>
          <w:rFonts w:ascii="Times New Roman" w:hAnsi="Times New Roman" w:cs="Times New Roman"/>
        </w:rPr>
      </w:pPr>
      <w:r w:rsidRPr="00C1598B">
        <w:rPr>
          <w:rFonts w:ascii="Times New Roman" w:hAnsi="Times New Roman" w:cs="Times New Roman"/>
        </w:rPr>
        <w:t>Составлено автором</w:t>
      </w:r>
    </w:p>
    <w:p w:rsidR="00DE3529" w:rsidRPr="00C1598B" w:rsidRDefault="00DE3529">
      <w:pPr>
        <w:spacing w:line="276" w:lineRule="auto"/>
        <w:rPr>
          <w:rFonts w:ascii="Times New Roman" w:hAnsi="Times New Roman" w:cs="Times New Roman"/>
          <w:b/>
        </w:rPr>
      </w:pPr>
      <w:r w:rsidRPr="00C1598B">
        <w:rPr>
          <w:rFonts w:ascii="Times New Roman" w:hAnsi="Times New Roman" w:cs="Times New Roman"/>
          <w:b/>
        </w:rPr>
        <w:t>Обозначения:</w:t>
      </w:r>
    </w:p>
    <w:p w:rsidR="00DE3529" w:rsidRPr="00C1598B" w:rsidRDefault="00DE3529" w:rsidP="00DE3529">
      <w:pPr>
        <w:pStyle w:val="a5"/>
        <w:spacing w:before="0" w:beforeAutospacing="0" w:after="0" w:afterAutospacing="0" w:line="360" w:lineRule="auto"/>
        <w:rPr>
          <w:color w:val="000000"/>
          <w:lang w:val="ru-RU"/>
        </w:rPr>
      </w:pPr>
      <w:r w:rsidRPr="00C1598B">
        <w:rPr>
          <w:i/>
          <w:color w:val="000000"/>
          <w:lang w:val="ru-RU"/>
        </w:rPr>
        <w:t>По времени</w:t>
      </w:r>
      <w:r w:rsidRPr="00C1598B">
        <w:rPr>
          <w:color w:val="000000"/>
          <w:lang w:val="ru-RU"/>
        </w:rPr>
        <w:t>: «</w:t>
      </w:r>
      <w:r w:rsidRPr="00C1598B">
        <w:rPr>
          <w:color w:val="000000"/>
        </w:rPr>
        <w:t>N</w:t>
      </w:r>
      <w:r w:rsidRPr="00C1598B">
        <w:rPr>
          <w:color w:val="000000"/>
          <w:lang w:val="ru-RU"/>
        </w:rPr>
        <w:t>» – Оказывает влияние сейчас, но не будет иметь значение через 12 месяцев; «</w:t>
      </w:r>
      <w:r w:rsidRPr="00C1598B">
        <w:rPr>
          <w:color w:val="000000"/>
        </w:rPr>
        <w:t>N</w:t>
      </w:r>
      <w:r w:rsidRPr="00C1598B">
        <w:rPr>
          <w:color w:val="000000"/>
          <w:lang w:val="ru-RU"/>
        </w:rPr>
        <w:t>/</w:t>
      </w:r>
      <w:r w:rsidRPr="00C1598B">
        <w:rPr>
          <w:color w:val="000000"/>
        </w:rPr>
        <w:t>F</w:t>
      </w:r>
      <w:r w:rsidRPr="00C1598B">
        <w:rPr>
          <w:color w:val="000000"/>
          <w:lang w:val="ru-RU"/>
        </w:rPr>
        <w:t>» – Оказывает влияние сейчас и продолжит влиять в дальнейшем; «</w:t>
      </w:r>
      <w:r w:rsidRPr="00C1598B">
        <w:rPr>
          <w:color w:val="000000"/>
        </w:rPr>
        <w:t>F</w:t>
      </w:r>
      <w:r w:rsidRPr="00C1598B">
        <w:rPr>
          <w:color w:val="000000"/>
          <w:lang w:val="ru-RU"/>
        </w:rPr>
        <w:t>» – Будет оказывать влияние в будущем; «</w:t>
      </w:r>
      <w:r w:rsidRPr="00C1598B">
        <w:rPr>
          <w:color w:val="000000"/>
        </w:rPr>
        <w:t>I</w:t>
      </w:r>
      <w:r w:rsidRPr="00C1598B">
        <w:rPr>
          <w:color w:val="000000"/>
          <w:lang w:val="ru-RU"/>
        </w:rPr>
        <w:t>» – Кратковременное влияние.</w:t>
      </w:r>
    </w:p>
    <w:p w:rsidR="00DE3529" w:rsidRPr="00C1598B" w:rsidRDefault="00DE3529" w:rsidP="00DE3529">
      <w:pPr>
        <w:pStyle w:val="a5"/>
        <w:spacing w:before="0" w:beforeAutospacing="0" w:after="0" w:afterAutospacing="0" w:line="360" w:lineRule="auto"/>
        <w:jc w:val="both"/>
        <w:rPr>
          <w:color w:val="000000"/>
          <w:lang w:val="ru-RU"/>
        </w:rPr>
      </w:pPr>
      <w:r w:rsidRPr="00C1598B">
        <w:rPr>
          <w:i/>
          <w:color w:val="000000"/>
          <w:lang w:val="ru-RU"/>
        </w:rPr>
        <w:t>По типу</w:t>
      </w:r>
      <w:r w:rsidRPr="00C1598B">
        <w:rPr>
          <w:color w:val="000000"/>
          <w:lang w:val="ru-RU"/>
        </w:rPr>
        <w:t>: «+» - Положительное влияние</w:t>
      </w:r>
      <w:proofErr w:type="gramStart"/>
      <w:r w:rsidRPr="00C1598B">
        <w:rPr>
          <w:color w:val="000000"/>
          <w:lang w:val="ru-RU"/>
        </w:rPr>
        <w:t>; «</w:t>
      </w:r>
      <w:proofErr w:type="gramEnd"/>
      <w:r w:rsidRPr="00C1598B">
        <w:rPr>
          <w:color w:val="000000"/>
          <w:lang w:val="ru-RU"/>
        </w:rPr>
        <w:t>-» - Отрицательное влияние</w:t>
      </w:r>
    </w:p>
    <w:p w:rsidR="00DE3529" w:rsidRPr="00C1598B" w:rsidRDefault="00DE3529" w:rsidP="00DE3529">
      <w:pPr>
        <w:pStyle w:val="a5"/>
        <w:spacing w:before="0" w:beforeAutospacing="0" w:after="0" w:afterAutospacing="0" w:line="360" w:lineRule="auto"/>
        <w:jc w:val="both"/>
        <w:rPr>
          <w:color w:val="000000"/>
          <w:lang w:val="ru-RU"/>
        </w:rPr>
      </w:pPr>
      <w:r w:rsidRPr="00C1598B">
        <w:rPr>
          <w:i/>
          <w:color w:val="000000"/>
          <w:lang w:val="ru-RU"/>
        </w:rPr>
        <w:t>По динамике</w:t>
      </w:r>
      <w:r w:rsidRPr="00C1598B">
        <w:rPr>
          <w:color w:val="000000"/>
          <w:lang w:val="ru-RU"/>
        </w:rPr>
        <w:t>: «&gt;» - Сила влияния увеличивается; «=» - Влияние постоянное; «&lt;» - Сила влияния уменьшается</w:t>
      </w:r>
    </w:p>
    <w:p w:rsidR="00DE3529" w:rsidRPr="00C1598B" w:rsidRDefault="00DE3529" w:rsidP="00DE3529">
      <w:pPr>
        <w:pStyle w:val="a5"/>
        <w:spacing w:before="0" w:beforeAutospacing="0" w:after="0" w:afterAutospacing="0" w:line="360" w:lineRule="auto"/>
        <w:jc w:val="both"/>
        <w:rPr>
          <w:color w:val="000000"/>
          <w:lang w:val="ru-RU"/>
        </w:rPr>
      </w:pPr>
      <w:r w:rsidRPr="00C1598B">
        <w:rPr>
          <w:i/>
          <w:color w:val="000000"/>
          <w:lang w:val="ru-RU"/>
        </w:rPr>
        <w:t>По степени значимости фактора</w:t>
      </w:r>
      <w:r w:rsidRPr="00C1598B">
        <w:rPr>
          <w:color w:val="000000"/>
          <w:lang w:val="ru-RU"/>
        </w:rPr>
        <w:t>: «</w:t>
      </w:r>
      <w:r w:rsidRPr="00C1598B">
        <w:rPr>
          <w:color w:val="000000"/>
        </w:rPr>
        <w:t>Critical</w:t>
      </w:r>
      <w:r w:rsidRPr="00C1598B">
        <w:rPr>
          <w:color w:val="000000"/>
          <w:lang w:val="ru-RU"/>
        </w:rPr>
        <w:t>» – Угрожает деятельности компании; «</w:t>
      </w:r>
      <w:r w:rsidRPr="00C1598B">
        <w:rPr>
          <w:color w:val="000000"/>
        </w:rPr>
        <w:t>Very</w:t>
      </w:r>
      <w:r w:rsidRPr="00C1598B">
        <w:rPr>
          <w:color w:val="000000"/>
          <w:lang w:val="ru-RU"/>
        </w:rPr>
        <w:t xml:space="preserve"> </w:t>
      </w:r>
      <w:r w:rsidRPr="00C1598B">
        <w:rPr>
          <w:color w:val="000000"/>
        </w:rPr>
        <w:t>important</w:t>
      </w:r>
      <w:r w:rsidRPr="00C1598B">
        <w:rPr>
          <w:color w:val="000000"/>
          <w:lang w:val="ru-RU"/>
        </w:rPr>
        <w:t>» – Влечет за собой значительные изменения в деятельности; «</w:t>
      </w:r>
      <w:r w:rsidRPr="00C1598B">
        <w:rPr>
          <w:color w:val="000000"/>
        </w:rPr>
        <w:t>Important</w:t>
      </w:r>
      <w:r w:rsidRPr="00C1598B">
        <w:rPr>
          <w:color w:val="000000"/>
          <w:lang w:val="ru-RU"/>
        </w:rPr>
        <w:t>» – Влияет, но приводит к незначительным изменениям в деятельности; «</w:t>
      </w:r>
      <w:r w:rsidRPr="00C1598B">
        <w:rPr>
          <w:color w:val="000000"/>
        </w:rPr>
        <w:t>Significant</w:t>
      </w:r>
      <w:r w:rsidRPr="00C1598B">
        <w:rPr>
          <w:color w:val="000000"/>
          <w:lang w:val="ru-RU"/>
        </w:rPr>
        <w:t>» – Влияние существует, но не приводит к значительным изменениям; «</w:t>
      </w:r>
      <w:r w:rsidRPr="00C1598B">
        <w:rPr>
          <w:color w:val="000000"/>
        </w:rPr>
        <w:t>Unimportant</w:t>
      </w:r>
      <w:r w:rsidRPr="00C1598B">
        <w:rPr>
          <w:color w:val="000000"/>
          <w:lang w:val="ru-RU"/>
        </w:rPr>
        <w:t>» – Не оказывает значимого влияния не компанию.</w:t>
      </w:r>
    </w:p>
    <w:p w:rsidR="00DE3529" w:rsidRPr="00C1598B" w:rsidRDefault="00DE3529" w:rsidP="00DE3529">
      <w:pPr>
        <w:pStyle w:val="a5"/>
        <w:spacing w:before="0" w:beforeAutospacing="0" w:after="0" w:afterAutospacing="0" w:line="360" w:lineRule="auto"/>
        <w:jc w:val="both"/>
        <w:rPr>
          <w:color w:val="000000"/>
          <w:lang w:val="ru-RU"/>
        </w:rPr>
      </w:pPr>
    </w:p>
    <w:p w:rsidR="00166ECF" w:rsidRPr="00C1598B" w:rsidRDefault="00166ECF" w:rsidP="00166ECF">
      <w:pPr>
        <w:tabs>
          <w:tab w:val="left" w:pos="720"/>
        </w:tabs>
        <w:spacing w:line="360" w:lineRule="auto"/>
        <w:jc w:val="both"/>
        <w:rPr>
          <w:rFonts w:ascii="Times New Roman" w:hAnsi="Times New Roman" w:cs="Times New Roman"/>
        </w:rPr>
      </w:pPr>
      <w:r w:rsidRPr="00C1598B">
        <w:rPr>
          <w:rFonts w:ascii="Times New Roman" w:hAnsi="Times New Roman" w:cs="Times New Roman"/>
          <w:b/>
          <w:color w:val="000000"/>
          <w:shd w:val="clear" w:color="auto" w:fill="FFFFFF"/>
        </w:rPr>
        <w:tab/>
      </w:r>
      <w:r w:rsidR="00DE3529" w:rsidRPr="00C1598B">
        <w:rPr>
          <w:rFonts w:ascii="Times New Roman" w:hAnsi="Times New Roman" w:cs="Times New Roman"/>
        </w:rPr>
        <w:t>Проведенный PEST</w:t>
      </w:r>
      <w:r w:rsidRPr="00C1598B">
        <w:rPr>
          <w:rFonts w:ascii="Times New Roman" w:hAnsi="Times New Roman" w:cs="Times New Roman"/>
        </w:rPr>
        <w:t xml:space="preserve"> – анализ </w:t>
      </w:r>
      <w:r w:rsidR="001809A9" w:rsidRPr="00C1598B">
        <w:rPr>
          <w:rFonts w:ascii="Times New Roman" w:hAnsi="Times New Roman" w:cs="Times New Roman"/>
        </w:rPr>
        <w:t>макро</w:t>
      </w:r>
      <w:r w:rsidRPr="00C1598B">
        <w:rPr>
          <w:rFonts w:ascii="Times New Roman" w:hAnsi="Times New Roman" w:cs="Times New Roman"/>
        </w:rPr>
        <w:t xml:space="preserve">среды компаний, поставляющих органическую косметику </w:t>
      </w:r>
      <w:proofErr w:type="spellStart"/>
      <w:r w:rsidRPr="00C1598B">
        <w:rPr>
          <w:rFonts w:ascii="Times New Roman" w:hAnsi="Times New Roman" w:cs="Times New Roman"/>
        </w:rPr>
        <w:t>премиум-класса</w:t>
      </w:r>
      <w:proofErr w:type="spellEnd"/>
      <w:r w:rsidRPr="00C1598B">
        <w:rPr>
          <w:rFonts w:ascii="Times New Roman" w:hAnsi="Times New Roman" w:cs="Times New Roman"/>
        </w:rPr>
        <w:t xml:space="preserve"> на рынок Москвы, показывает, что выделенные факторы имеют разную силу воздействия, а также продолжительность влияния на отрасль. Как следствие, данные факторы могут оказывать влияние на компанию </w:t>
      </w:r>
      <w:proofErr w:type="spellStart"/>
      <w:r w:rsidRPr="00C1598B">
        <w:rPr>
          <w:rFonts w:ascii="Times New Roman" w:hAnsi="Times New Roman" w:cs="Times New Roman"/>
        </w:rPr>
        <w:t>Dr.Niedermaier</w:t>
      </w:r>
      <w:proofErr w:type="spellEnd"/>
      <w:r w:rsidRPr="00C1598B">
        <w:rPr>
          <w:rFonts w:ascii="Times New Roman" w:hAnsi="Times New Roman" w:cs="Times New Roman"/>
        </w:rPr>
        <w:t xml:space="preserve"> </w:t>
      </w:r>
      <w:proofErr w:type="spellStart"/>
      <w:r w:rsidRPr="00C1598B">
        <w:rPr>
          <w:rFonts w:ascii="Times New Roman" w:hAnsi="Times New Roman" w:cs="Times New Roman"/>
        </w:rPr>
        <w:t>Pharma</w:t>
      </w:r>
      <w:proofErr w:type="spellEnd"/>
      <w:r w:rsidRPr="00C1598B">
        <w:rPr>
          <w:rFonts w:ascii="Times New Roman" w:hAnsi="Times New Roman" w:cs="Times New Roman"/>
        </w:rPr>
        <w:t xml:space="preserve"> </w:t>
      </w:r>
      <w:proofErr w:type="spellStart"/>
      <w:r w:rsidRPr="00C1598B">
        <w:rPr>
          <w:rFonts w:ascii="Times New Roman" w:hAnsi="Times New Roman" w:cs="Times New Roman"/>
        </w:rPr>
        <w:t>GmbH</w:t>
      </w:r>
      <w:proofErr w:type="spellEnd"/>
      <w:r w:rsidRPr="00C1598B">
        <w:rPr>
          <w:rFonts w:ascii="Times New Roman" w:hAnsi="Times New Roman" w:cs="Times New Roman"/>
        </w:rPr>
        <w:t>, которая планирует выход на российский рынок.</w:t>
      </w:r>
    </w:p>
    <w:p w:rsidR="005034C0" w:rsidRPr="00C1598B" w:rsidRDefault="00166ECF" w:rsidP="005034C0">
      <w:pPr>
        <w:tabs>
          <w:tab w:val="left" w:pos="720"/>
        </w:tabs>
        <w:spacing w:line="360" w:lineRule="auto"/>
        <w:jc w:val="both"/>
        <w:rPr>
          <w:rFonts w:ascii="Times New Roman" w:hAnsi="Times New Roman" w:cs="Times New Roman"/>
        </w:rPr>
      </w:pPr>
      <w:r w:rsidRPr="00C1598B">
        <w:rPr>
          <w:rFonts w:ascii="Times New Roman" w:hAnsi="Times New Roman" w:cs="Times New Roman"/>
        </w:rPr>
        <w:lastRenderedPageBreak/>
        <w:tab/>
      </w:r>
      <w:r w:rsidR="005034C0" w:rsidRPr="00C1598B">
        <w:rPr>
          <w:rFonts w:ascii="Times New Roman" w:hAnsi="Times New Roman" w:cs="Times New Roman"/>
        </w:rPr>
        <w:t xml:space="preserve">Политическая нестабильность в отношениях России со странами Евросоюза и связанные с этим </w:t>
      </w:r>
      <w:proofErr w:type="spellStart"/>
      <w:r w:rsidR="005034C0" w:rsidRPr="00C1598B">
        <w:rPr>
          <w:rFonts w:ascii="Times New Roman" w:hAnsi="Times New Roman" w:cs="Times New Roman"/>
        </w:rPr>
        <w:t>волатильность</w:t>
      </w:r>
      <w:proofErr w:type="spellEnd"/>
      <w:r w:rsidR="005034C0" w:rsidRPr="00C1598B">
        <w:rPr>
          <w:rFonts w:ascii="Times New Roman" w:hAnsi="Times New Roman" w:cs="Times New Roman"/>
        </w:rPr>
        <w:t xml:space="preserve"> курса рубля и высокая инфляция</w:t>
      </w:r>
      <w:r w:rsidR="00631A9A" w:rsidRPr="00C1598B">
        <w:rPr>
          <w:rFonts w:ascii="Times New Roman" w:hAnsi="Times New Roman" w:cs="Times New Roman"/>
        </w:rPr>
        <w:t xml:space="preserve"> в последние годы</w:t>
      </w:r>
      <w:r w:rsidR="005034C0" w:rsidRPr="00C1598B">
        <w:rPr>
          <w:rFonts w:ascii="Times New Roman" w:hAnsi="Times New Roman" w:cs="Times New Roman"/>
        </w:rPr>
        <w:t xml:space="preserve"> оказыва</w:t>
      </w:r>
      <w:r w:rsidR="00631A9A" w:rsidRPr="00C1598B">
        <w:rPr>
          <w:rFonts w:ascii="Times New Roman" w:hAnsi="Times New Roman" w:cs="Times New Roman"/>
        </w:rPr>
        <w:t>ли</w:t>
      </w:r>
      <w:r w:rsidR="005034C0" w:rsidRPr="00C1598B">
        <w:rPr>
          <w:rFonts w:ascii="Times New Roman" w:hAnsi="Times New Roman" w:cs="Times New Roman"/>
        </w:rPr>
        <w:t xml:space="preserve"> негативное влияние на </w:t>
      </w:r>
      <w:r w:rsidR="00631A9A" w:rsidRPr="00C1598B">
        <w:rPr>
          <w:rFonts w:ascii="Times New Roman" w:hAnsi="Times New Roman" w:cs="Times New Roman"/>
        </w:rPr>
        <w:t>покупательную способность населения в целом.</w:t>
      </w:r>
      <w:r w:rsidR="005034C0" w:rsidRPr="00C1598B">
        <w:rPr>
          <w:rFonts w:ascii="Times New Roman" w:hAnsi="Times New Roman" w:cs="Times New Roman"/>
        </w:rPr>
        <w:t xml:space="preserve"> </w:t>
      </w:r>
    </w:p>
    <w:p w:rsidR="00631A9A" w:rsidRPr="00C1598B" w:rsidRDefault="00631A9A" w:rsidP="005034C0">
      <w:pPr>
        <w:tabs>
          <w:tab w:val="left" w:pos="720"/>
        </w:tabs>
        <w:spacing w:line="360" w:lineRule="auto"/>
        <w:jc w:val="both"/>
        <w:rPr>
          <w:rFonts w:ascii="Times New Roman" w:hAnsi="Times New Roman" w:cs="Times New Roman"/>
        </w:rPr>
      </w:pPr>
      <w:r w:rsidRPr="00C1598B">
        <w:rPr>
          <w:rFonts w:ascii="Times New Roman" w:hAnsi="Times New Roman" w:cs="Times New Roman"/>
        </w:rPr>
        <w:tab/>
        <w:t>Однако, н</w:t>
      </w:r>
      <w:r w:rsidR="005034C0" w:rsidRPr="00C1598B">
        <w:rPr>
          <w:rFonts w:ascii="Times New Roman" w:hAnsi="Times New Roman" w:cs="Times New Roman"/>
        </w:rPr>
        <w:t>а сегодняшний день, политический курс на здоровый образ жизни</w:t>
      </w:r>
      <w:r w:rsidRPr="00C1598B">
        <w:rPr>
          <w:rFonts w:ascii="Times New Roman" w:hAnsi="Times New Roman" w:cs="Times New Roman"/>
        </w:rPr>
        <w:t xml:space="preserve"> внутри страны</w:t>
      </w:r>
      <w:r w:rsidR="005034C0" w:rsidRPr="00C1598B">
        <w:rPr>
          <w:rFonts w:ascii="Times New Roman" w:hAnsi="Times New Roman" w:cs="Times New Roman"/>
        </w:rPr>
        <w:t xml:space="preserve"> стимулирует ро</w:t>
      </w:r>
      <w:proofErr w:type="gramStart"/>
      <w:r w:rsidR="005034C0" w:rsidRPr="00C1598B">
        <w:rPr>
          <w:rFonts w:ascii="Times New Roman" w:hAnsi="Times New Roman" w:cs="Times New Roman"/>
        </w:rPr>
        <w:t>ст спр</w:t>
      </w:r>
      <w:proofErr w:type="gramEnd"/>
      <w:r w:rsidR="005034C0" w:rsidRPr="00C1598B">
        <w:rPr>
          <w:rFonts w:ascii="Times New Roman" w:hAnsi="Times New Roman" w:cs="Times New Roman"/>
        </w:rPr>
        <w:t>оса на органическую косметику</w:t>
      </w:r>
      <w:r w:rsidRPr="00C1598B">
        <w:rPr>
          <w:rFonts w:ascii="Times New Roman" w:hAnsi="Times New Roman" w:cs="Times New Roman"/>
        </w:rPr>
        <w:t xml:space="preserve"> и</w:t>
      </w:r>
      <w:r w:rsidR="00B90786" w:rsidRPr="00C1598B">
        <w:rPr>
          <w:rFonts w:ascii="Times New Roman" w:hAnsi="Times New Roman" w:cs="Times New Roman"/>
        </w:rPr>
        <w:t>,</w:t>
      </w:r>
      <w:r w:rsidR="002558B2" w:rsidRPr="00C1598B">
        <w:rPr>
          <w:rFonts w:ascii="Times New Roman" w:hAnsi="Times New Roman" w:cs="Times New Roman"/>
        </w:rPr>
        <w:t xml:space="preserve"> не</w:t>
      </w:r>
      <w:r w:rsidRPr="00C1598B">
        <w:rPr>
          <w:rFonts w:ascii="Times New Roman" w:hAnsi="Times New Roman" w:cs="Times New Roman"/>
        </w:rPr>
        <w:t>смотря на кризис, затронувший экономику,</w:t>
      </w:r>
      <w:r w:rsidR="005034C0" w:rsidRPr="00C1598B">
        <w:rPr>
          <w:rFonts w:ascii="Times New Roman" w:hAnsi="Times New Roman" w:cs="Times New Roman"/>
        </w:rPr>
        <w:t xml:space="preserve"> рынок органической косметики в России </w:t>
      </w:r>
      <w:r w:rsidRPr="00C1598B">
        <w:rPr>
          <w:rFonts w:ascii="Times New Roman" w:hAnsi="Times New Roman" w:cs="Times New Roman"/>
        </w:rPr>
        <w:t xml:space="preserve">ежегодно </w:t>
      </w:r>
      <w:r w:rsidR="005034C0" w:rsidRPr="00C1598B">
        <w:rPr>
          <w:rFonts w:ascii="Times New Roman" w:hAnsi="Times New Roman" w:cs="Times New Roman"/>
        </w:rPr>
        <w:t>увеличива</w:t>
      </w:r>
      <w:r w:rsidRPr="00C1598B">
        <w:rPr>
          <w:rFonts w:ascii="Times New Roman" w:hAnsi="Times New Roman" w:cs="Times New Roman"/>
        </w:rPr>
        <w:t>лся. Это было особенно заметно в отношении</w:t>
      </w:r>
      <w:r w:rsidR="005034C0" w:rsidRPr="00C1598B">
        <w:rPr>
          <w:rFonts w:ascii="Times New Roman" w:hAnsi="Times New Roman" w:cs="Times New Roman"/>
        </w:rPr>
        <w:t xml:space="preserve"> косметики </w:t>
      </w:r>
      <w:proofErr w:type="spellStart"/>
      <w:r w:rsidR="005034C0" w:rsidRPr="00C1598B">
        <w:rPr>
          <w:rFonts w:ascii="Times New Roman" w:hAnsi="Times New Roman" w:cs="Times New Roman"/>
        </w:rPr>
        <w:t>премиум-класса</w:t>
      </w:r>
      <w:proofErr w:type="spellEnd"/>
      <w:r w:rsidRPr="00C1598B">
        <w:rPr>
          <w:rFonts w:ascii="Times New Roman" w:hAnsi="Times New Roman" w:cs="Times New Roman"/>
        </w:rPr>
        <w:t>, поскольку кризис в наименьшей степени затронул целевую аудиторию данного сегмента.</w:t>
      </w:r>
    </w:p>
    <w:p w:rsidR="00631A9A" w:rsidRPr="00C1598B" w:rsidRDefault="00631A9A" w:rsidP="00631A9A">
      <w:pPr>
        <w:tabs>
          <w:tab w:val="left" w:pos="720"/>
        </w:tabs>
        <w:spacing w:line="360" w:lineRule="auto"/>
        <w:jc w:val="both"/>
        <w:rPr>
          <w:rFonts w:ascii="Times New Roman" w:hAnsi="Times New Roman" w:cs="Times New Roman"/>
        </w:rPr>
      </w:pPr>
      <w:r w:rsidRPr="00C1598B">
        <w:rPr>
          <w:rFonts w:ascii="Times New Roman" w:hAnsi="Times New Roman" w:cs="Times New Roman"/>
        </w:rPr>
        <w:tab/>
        <w:t xml:space="preserve">Кроме того, ввиду развития </w:t>
      </w:r>
      <w:proofErr w:type="spellStart"/>
      <w:proofErr w:type="gramStart"/>
      <w:r w:rsidRPr="00C1598B">
        <w:rPr>
          <w:rFonts w:ascii="Times New Roman" w:hAnsi="Times New Roman" w:cs="Times New Roman"/>
        </w:rPr>
        <w:t>интернет-технологий</w:t>
      </w:r>
      <w:proofErr w:type="spellEnd"/>
      <w:proofErr w:type="gramEnd"/>
      <w:r w:rsidRPr="00C1598B">
        <w:rPr>
          <w:rFonts w:ascii="Times New Roman" w:hAnsi="Times New Roman" w:cs="Times New Roman"/>
        </w:rPr>
        <w:t xml:space="preserve">, растет важность данного катала как с точки зрения изучения товара (через форумы, социальные сети), так и с точки зрения продаж (все больше покупок </w:t>
      </w:r>
      <w:proofErr w:type="spellStart"/>
      <w:r w:rsidRPr="00C1598B">
        <w:rPr>
          <w:rFonts w:ascii="Times New Roman" w:hAnsi="Times New Roman" w:cs="Times New Roman"/>
        </w:rPr>
        <w:t>премиум-сегмента</w:t>
      </w:r>
      <w:proofErr w:type="spellEnd"/>
      <w:r w:rsidRPr="00C1598B">
        <w:rPr>
          <w:rFonts w:ascii="Times New Roman" w:hAnsi="Times New Roman" w:cs="Times New Roman"/>
        </w:rPr>
        <w:t xml:space="preserve"> переходит в </w:t>
      </w:r>
      <w:proofErr w:type="spellStart"/>
      <w:r w:rsidRPr="00C1598B">
        <w:rPr>
          <w:rFonts w:ascii="Times New Roman" w:hAnsi="Times New Roman" w:cs="Times New Roman"/>
        </w:rPr>
        <w:t>онлайн</w:t>
      </w:r>
      <w:proofErr w:type="spellEnd"/>
      <w:r w:rsidRPr="00C1598B">
        <w:rPr>
          <w:rFonts w:ascii="Times New Roman" w:hAnsi="Times New Roman" w:cs="Times New Roman"/>
        </w:rPr>
        <w:t xml:space="preserve">). Данный факт говорит о степени важности коммуникаций с потребителем через </w:t>
      </w:r>
      <w:proofErr w:type="spellStart"/>
      <w:r w:rsidRPr="00C1598B">
        <w:rPr>
          <w:rFonts w:ascii="Times New Roman" w:hAnsi="Times New Roman" w:cs="Times New Roman"/>
        </w:rPr>
        <w:t>онлайн</w:t>
      </w:r>
      <w:proofErr w:type="spellEnd"/>
      <w:r w:rsidRPr="00C1598B">
        <w:rPr>
          <w:rFonts w:ascii="Times New Roman" w:hAnsi="Times New Roman" w:cs="Times New Roman"/>
        </w:rPr>
        <w:t xml:space="preserve">, на что компании </w:t>
      </w:r>
      <w:proofErr w:type="spellStart"/>
      <w:r w:rsidRPr="00C1598B">
        <w:rPr>
          <w:rFonts w:ascii="Times New Roman" w:hAnsi="Times New Roman" w:cs="Times New Roman"/>
        </w:rPr>
        <w:t>Dr.Niedermaier</w:t>
      </w:r>
      <w:proofErr w:type="spellEnd"/>
      <w:r w:rsidRPr="00C1598B">
        <w:rPr>
          <w:rFonts w:ascii="Times New Roman" w:hAnsi="Times New Roman" w:cs="Times New Roman"/>
        </w:rPr>
        <w:t xml:space="preserve"> </w:t>
      </w:r>
      <w:proofErr w:type="spellStart"/>
      <w:r w:rsidRPr="00C1598B">
        <w:rPr>
          <w:rFonts w:ascii="Times New Roman" w:hAnsi="Times New Roman" w:cs="Times New Roman"/>
        </w:rPr>
        <w:t>Pharma</w:t>
      </w:r>
      <w:proofErr w:type="spellEnd"/>
      <w:r w:rsidRPr="00C1598B">
        <w:rPr>
          <w:rFonts w:ascii="Times New Roman" w:hAnsi="Times New Roman" w:cs="Times New Roman"/>
        </w:rPr>
        <w:t xml:space="preserve"> </w:t>
      </w:r>
      <w:proofErr w:type="spellStart"/>
      <w:r w:rsidRPr="00C1598B">
        <w:rPr>
          <w:rFonts w:ascii="Times New Roman" w:hAnsi="Times New Roman" w:cs="Times New Roman"/>
        </w:rPr>
        <w:t>GmbH</w:t>
      </w:r>
      <w:proofErr w:type="spellEnd"/>
      <w:r w:rsidRPr="00C1598B">
        <w:rPr>
          <w:rFonts w:ascii="Times New Roman" w:hAnsi="Times New Roman" w:cs="Times New Roman"/>
        </w:rPr>
        <w:t xml:space="preserve"> стоит обратить внимание.</w:t>
      </w:r>
    </w:p>
    <w:p w:rsidR="00631A9A" w:rsidRPr="00C1598B" w:rsidRDefault="004F23B4" w:rsidP="00631A9A">
      <w:pPr>
        <w:tabs>
          <w:tab w:val="left" w:pos="720"/>
        </w:tabs>
        <w:spacing w:line="360" w:lineRule="auto"/>
        <w:jc w:val="both"/>
        <w:rPr>
          <w:rFonts w:ascii="Times New Roman" w:hAnsi="Times New Roman" w:cs="Times New Roman"/>
        </w:rPr>
      </w:pPr>
      <w:r w:rsidRPr="00C1598B">
        <w:rPr>
          <w:rFonts w:ascii="Times New Roman" w:hAnsi="Times New Roman" w:cs="Times New Roman"/>
        </w:rPr>
        <w:tab/>
        <w:t>Также, российский рынок органической косметики видится привлекательным</w:t>
      </w:r>
      <w:r w:rsidR="00D80073" w:rsidRPr="00C1598B">
        <w:rPr>
          <w:rFonts w:ascii="Times New Roman" w:hAnsi="Times New Roman" w:cs="Times New Roman"/>
        </w:rPr>
        <w:t xml:space="preserve"> </w:t>
      </w:r>
      <w:r w:rsidR="0019364A" w:rsidRPr="00C1598B">
        <w:rPr>
          <w:rFonts w:ascii="Times New Roman" w:hAnsi="Times New Roman" w:cs="Times New Roman"/>
        </w:rPr>
        <w:t>для импорта</w:t>
      </w:r>
      <w:r w:rsidRPr="00C1598B">
        <w:rPr>
          <w:rFonts w:ascii="Times New Roman" w:hAnsi="Times New Roman" w:cs="Times New Roman"/>
        </w:rPr>
        <w:t xml:space="preserve"> ввиду низких налогов на прибыль (по сравнению </w:t>
      </w:r>
      <w:proofErr w:type="gramStart"/>
      <w:r w:rsidRPr="00C1598B">
        <w:rPr>
          <w:rFonts w:ascii="Times New Roman" w:hAnsi="Times New Roman" w:cs="Times New Roman"/>
        </w:rPr>
        <w:t>с</w:t>
      </w:r>
      <w:proofErr w:type="gramEnd"/>
      <w:r w:rsidRPr="00C1598B">
        <w:rPr>
          <w:rFonts w:ascii="Times New Roman" w:hAnsi="Times New Roman" w:cs="Times New Roman"/>
        </w:rPr>
        <w:t xml:space="preserve"> многими Европейскими странами)</w:t>
      </w:r>
      <w:r w:rsidR="00D80073" w:rsidRPr="00C1598B">
        <w:rPr>
          <w:rFonts w:ascii="Times New Roman" w:hAnsi="Times New Roman" w:cs="Times New Roman"/>
        </w:rPr>
        <w:t>. Кроме того не требуется прохождение дополнительных процедур тестирования и сертификации ввиду</w:t>
      </w:r>
      <w:r w:rsidRPr="00C1598B">
        <w:rPr>
          <w:rFonts w:ascii="Times New Roman" w:hAnsi="Times New Roman" w:cs="Times New Roman"/>
        </w:rPr>
        <w:t xml:space="preserve"> отсутстви</w:t>
      </w:r>
      <w:r w:rsidR="00D80073" w:rsidRPr="00C1598B">
        <w:rPr>
          <w:rFonts w:ascii="Times New Roman" w:hAnsi="Times New Roman" w:cs="Times New Roman"/>
        </w:rPr>
        <w:t>я</w:t>
      </w:r>
      <w:r w:rsidRPr="00C1598B">
        <w:rPr>
          <w:rFonts w:ascii="Times New Roman" w:hAnsi="Times New Roman" w:cs="Times New Roman"/>
        </w:rPr>
        <w:t xml:space="preserve"> </w:t>
      </w:r>
      <w:r w:rsidR="00D80073" w:rsidRPr="00C1598B">
        <w:rPr>
          <w:rFonts w:ascii="Times New Roman" w:hAnsi="Times New Roman" w:cs="Times New Roman"/>
        </w:rPr>
        <w:t>контроля состава со</w:t>
      </w:r>
      <w:r w:rsidRPr="00C1598B">
        <w:rPr>
          <w:rFonts w:ascii="Times New Roman" w:hAnsi="Times New Roman" w:cs="Times New Roman"/>
        </w:rPr>
        <w:t xml:space="preserve"> стороны государства.</w:t>
      </w:r>
    </w:p>
    <w:p w:rsidR="00DF1004" w:rsidRPr="00C1598B" w:rsidRDefault="00DE3529" w:rsidP="002138FD">
      <w:pPr>
        <w:tabs>
          <w:tab w:val="left" w:pos="720"/>
        </w:tabs>
        <w:spacing w:line="360" w:lineRule="auto"/>
        <w:jc w:val="both"/>
        <w:rPr>
          <w:rFonts w:ascii="Times New Roman" w:hAnsi="Times New Roman" w:cs="Times New Roman"/>
        </w:rPr>
      </w:pPr>
      <w:r w:rsidRPr="00C1598B">
        <w:rPr>
          <w:rFonts w:ascii="Times New Roman" w:hAnsi="Times New Roman" w:cs="Times New Roman"/>
        </w:rPr>
        <w:tab/>
        <w:t xml:space="preserve">Таким образом, анализ макроэкономической среды </w:t>
      </w:r>
      <w:r w:rsidR="002138FD" w:rsidRPr="00C1598B">
        <w:rPr>
          <w:rFonts w:ascii="Times New Roman" w:hAnsi="Times New Roman" w:cs="Times New Roman"/>
        </w:rPr>
        <w:t xml:space="preserve">показал наличие  ряда положительных факторов, способствующих активному развитию компаний в отрасли, а также неблагоприятных факторов, которые оказывают негативное влияние на развитие компаний в отрасли. Однако, в целом описанные выше риски и факторы свойственны множеству других отраслей. Кроме того, рынок органической компании настолько динамично развивается, что выход компании на рынок органической косметики Москвы с высокой степенью вероятности будет оправдан. </w:t>
      </w:r>
    </w:p>
    <w:p w:rsidR="00166ECF" w:rsidRPr="00C1598B" w:rsidRDefault="00166ECF" w:rsidP="005034C0">
      <w:pPr>
        <w:tabs>
          <w:tab w:val="left" w:pos="720"/>
        </w:tabs>
        <w:spacing w:line="360" w:lineRule="auto"/>
        <w:jc w:val="both"/>
        <w:rPr>
          <w:rFonts w:ascii="Times New Roman" w:hAnsi="Times New Roman" w:cs="Times New Roman"/>
        </w:rPr>
      </w:pPr>
    </w:p>
    <w:p w:rsidR="00336A98" w:rsidRPr="00C1598B" w:rsidRDefault="00336A98" w:rsidP="00336A98">
      <w:pPr>
        <w:shd w:val="clear" w:color="auto" w:fill="FFFFFF"/>
        <w:spacing w:line="360" w:lineRule="auto"/>
        <w:rPr>
          <w:rFonts w:ascii="Times New Roman" w:eastAsia="Times New Roman" w:hAnsi="Times New Roman" w:cs="Times New Roman"/>
          <w:b/>
        </w:rPr>
      </w:pPr>
      <w:r w:rsidRPr="00C1598B">
        <w:rPr>
          <w:rFonts w:ascii="Times New Roman" w:eastAsia="Times New Roman" w:hAnsi="Times New Roman" w:cs="Times New Roman"/>
          <w:b/>
        </w:rPr>
        <w:t>2.3. Анализ пяти сил конкуренции по М.Портеру</w:t>
      </w:r>
    </w:p>
    <w:p w:rsidR="000434C7" w:rsidRPr="00C1598B" w:rsidRDefault="007E05DA" w:rsidP="000434C7">
      <w:pPr>
        <w:spacing w:line="360" w:lineRule="auto"/>
        <w:jc w:val="both"/>
        <w:rPr>
          <w:rFonts w:ascii="Times New Roman" w:hAnsi="Times New Roman" w:cs="Times New Roman"/>
        </w:rPr>
      </w:pPr>
      <w:r w:rsidRPr="00C1598B">
        <w:rPr>
          <w:rFonts w:ascii="Times New Roman" w:hAnsi="Times New Roman" w:cs="Times New Roman"/>
        </w:rPr>
        <w:tab/>
        <w:t xml:space="preserve">Анализ 5 сил Портера предназначен для анализа уровня конкурентной среды на рынке. Произведя анализ пяти конкурентных сил становится возможным понять имеет ли компания возможности для завоевания доли рынка и получения </w:t>
      </w:r>
      <w:proofErr w:type="gramStart"/>
      <w:r w:rsidRPr="00C1598B">
        <w:rPr>
          <w:rFonts w:ascii="Times New Roman" w:hAnsi="Times New Roman" w:cs="Times New Roman"/>
        </w:rPr>
        <w:t>прибыли</w:t>
      </w:r>
      <w:proofErr w:type="gramEnd"/>
      <w:r w:rsidRPr="00C1598B">
        <w:rPr>
          <w:rFonts w:ascii="Times New Roman" w:hAnsi="Times New Roman" w:cs="Times New Roman"/>
        </w:rPr>
        <w:t xml:space="preserve"> а именно,</w:t>
      </w:r>
      <w:r w:rsidR="001B7239" w:rsidRPr="00C1598B">
        <w:rPr>
          <w:rFonts w:ascii="Times New Roman" w:hAnsi="Times New Roman" w:cs="Times New Roman"/>
        </w:rPr>
        <w:t xml:space="preserve"> чем слабее влияние конкурентных сил, тем выше вероятность получения прибыли в отрасли имеет компания. </w:t>
      </w:r>
      <w:r w:rsidRPr="00C1598B">
        <w:rPr>
          <w:rFonts w:ascii="Times New Roman" w:hAnsi="Times New Roman" w:cs="Times New Roman"/>
        </w:rPr>
        <w:t>В связи с эти</w:t>
      </w:r>
      <w:r w:rsidR="006A06A2" w:rsidRPr="00C1598B">
        <w:rPr>
          <w:rFonts w:ascii="Times New Roman" w:hAnsi="Times New Roman" w:cs="Times New Roman"/>
        </w:rPr>
        <w:t>м был проведен данный анализ</w:t>
      </w:r>
      <w:r w:rsidRPr="00C1598B">
        <w:rPr>
          <w:rFonts w:ascii="Times New Roman" w:hAnsi="Times New Roman" w:cs="Times New Roman"/>
        </w:rPr>
        <w:t xml:space="preserve">. </w:t>
      </w:r>
      <w:r w:rsidR="000434C7" w:rsidRPr="00C1598B">
        <w:rPr>
          <w:rFonts w:ascii="Times New Roman" w:hAnsi="Times New Roman" w:cs="Times New Roman"/>
        </w:rPr>
        <w:t>Анализ 5 сил Портера проводился на основе базы данных СПАРК, а также исследовани</w:t>
      </w:r>
      <w:r w:rsidR="001809A9" w:rsidRPr="00C1598B">
        <w:rPr>
          <w:rFonts w:ascii="Times New Roman" w:hAnsi="Times New Roman" w:cs="Times New Roman"/>
        </w:rPr>
        <w:t>й</w:t>
      </w:r>
      <w:r w:rsidR="000434C7" w:rsidRPr="00C1598B">
        <w:rPr>
          <w:rFonts w:ascii="Times New Roman" w:hAnsi="Times New Roman" w:cs="Times New Roman"/>
        </w:rPr>
        <w:t xml:space="preserve"> </w:t>
      </w:r>
      <w:proofErr w:type="spellStart"/>
      <w:r w:rsidR="000434C7" w:rsidRPr="00C1598B">
        <w:rPr>
          <w:rFonts w:ascii="Times New Roman" w:hAnsi="Times New Roman" w:cs="Times New Roman"/>
          <w:lang w:val="en-US"/>
        </w:rPr>
        <w:t>Euromonitor</w:t>
      </w:r>
      <w:proofErr w:type="spellEnd"/>
      <w:r w:rsidR="000434C7" w:rsidRPr="00C1598B">
        <w:rPr>
          <w:rFonts w:ascii="Times New Roman" w:hAnsi="Times New Roman" w:cs="Times New Roman"/>
        </w:rPr>
        <w:t xml:space="preserve"> </w:t>
      </w:r>
      <w:r w:rsidR="000434C7" w:rsidRPr="00C1598B">
        <w:rPr>
          <w:rFonts w:ascii="Times New Roman" w:hAnsi="Times New Roman" w:cs="Times New Roman"/>
          <w:lang w:val="en-US"/>
        </w:rPr>
        <w:t>International</w:t>
      </w:r>
      <w:r w:rsidR="000434C7" w:rsidRPr="00C1598B">
        <w:rPr>
          <w:rFonts w:ascii="Times New Roman" w:hAnsi="Times New Roman" w:cs="Times New Roman"/>
        </w:rPr>
        <w:t xml:space="preserve">, </w:t>
      </w:r>
      <w:proofErr w:type="spellStart"/>
      <w:r w:rsidR="000434C7" w:rsidRPr="00C1598B">
        <w:rPr>
          <w:rFonts w:ascii="Times New Roman" w:hAnsi="Times New Roman" w:cs="Times New Roman"/>
          <w:lang w:val="en-US"/>
        </w:rPr>
        <w:t>Marketline</w:t>
      </w:r>
      <w:proofErr w:type="spellEnd"/>
      <w:r w:rsidR="000434C7" w:rsidRPr="00C1598B">
        <w:rPr>
          <w:rFonts w:ascii="Times New Roman" w:hAnsi="Times New Roman" w:cs="Times New Roman"/>
        </w:rPr>
        <w:t xml:space="preserve">, РБК. Кроме того, автором был проведен анализ основных конкурентов по данным официальных сайтов, в том числе </w:t>
      </w:r>
      <w:r w:rsidR="000434C7" w:rsidRPr="00C1598B">
        <w:rPr>
          <w:rFonts w:ascii="Times New Roman" w:hAnsi="Times New Roman" w:cs="Times New Roman"/>
          <w:lang w:val="en-US"/>
        </w:rPr>
        <w:t>Yves</w:t>
      </w:r>
      <w:r w:rsidR="000434C7" w:rsidRPr="00C1598B">
        <w:rPr>
          <w:rFonts w:ascii="Times New Roman" w:hAnsi="Times New Roman" w:cs="Times New Roman"/>
        </w:rPr>
        <w:t xml:space="preserve"> </w:t>
      </w:r>
      <w:proofErr w:type="spellStart"/>
      <w:r w:rsidR="000434C7" w:rsidRPr="00C1598B">
        <w:rPr>
          <w:rFonts w:ascii="Times New Roman" w:hAnsi="Times New Roman" w:cs="Times New Roman"/>
          <w:lang w:val="en-US"/>
        </w:rPr>
        <w:t>Rocher</w:t>
      </w:r>
      <w:proofErr w:type="spellEnd"/>
      <w:r w:rsidR="000434C7" w:rsidRPr="00C1598B">
        <w:rPr>
          <w:rFonts w:ascii="Times New Roman" w:hAnsi="Times New Roman" w:cs="Times New Roman"/>
        </w:rPr>
        <w:t xml:space="preserve">, </w:t>
      </w:r>
      <w:r w:rsidR="000434C7" w:rsidRPr="00C1598B">
        <w:rPr>
          <w:rFonts w:ascii="Times New Roman" w:hAnsi="Times New Roman" w:cs="Times New Roman"/>
          <w:lang w:val="en-US"/>
        </w:rPr>
        <w:lastRenderedPageBreak/>
        <w:t>LUSH</w:t>
      </w:r>
      <w:r w:rsidR="000434C7" w:rsidRPr="00C1598B">
        <w:rPr>
          <w:rFonts w:ascii="Times New Roman" w:hAnsi="Times New Roman" w:cs="Times New Roman"/>
        </w:rPr>
        <w:t xml:space="preserve">, </w:t>
      </w:r>
      <w:r w:rsidR="000434C7" w:rsidRPr="00C1598B">
        <w:rPr>
          <w:rFonts w:ascii="Times New Roman" w:hAnsi="Times New Roman" w:cs="Times New Roman"/>
          <w:lang w:val="en-US"/>
        </w:rPr>
        <w:t>L</w:t>
      </w:r>
      <w:r w:rsidR="000434C7" w:rsidRPr="00C1598B">
        <w:rPr>
          <w:rFonts w:ascii="Times New Roman" w:hAnsi="Times New Roman" w:cs="Times New Roman"/>
        </w:rPr>
        <w:t>’</w:t>
      </w:r>
      <w:proofErr w:type="spellStart"/>
      <w:r w:rsidR="000434C7" w:rsidRPr="00C1598B">
        <w:rPr>
          <w:rFonts w:ascii="Times New Roman" w:hAnsi="Times New Roman" w:cs="Times New Roman"/>
          <w:lang w:val="en-US"/>
        </w:rPr>
        <w:t>occitane</w:t>
      </w:r>
      <w:proofErr w:type="spellEnd"/>
      <w:r w:rsidR="000434C7" w:rsidRPr="00C1598B">
        <w:rPr>
          <w:rFonts w:ascii="Times New Roman" w:hAnsi="Times New Roman" w:cs="Times New Roman"/>
        </w:rPr>
        <w:t xml:space="preserve">, </w:t>
      </w:r>
      <w:proofErr w:type="spellStart"/>
      <w:r w:rsidR="000434C7" w:rsidRPr="00C1598B">
        <w:rPr>
          <w:rFonts w:ascii="Times New Roman" w:hAnsi="Times New Roman" w:cs="Times New Roman"/>
          <w:lang w:val="en-US"/>
        </w:rPr>
        <w:t>Melvita</w:t>
      </w:r>
      <w:proofErr w:type="spellEnd"/>
      <w:r w:rsidR="000434C7" w:rsidRPr="00C1598B">
        <w:rPr>
          <w:rFonts w:ascii="Times New Roman" w:hAnsi="Times New Roman" w:cs="Times New Roman"/>
        </w:rPr>
        <w:t xml:space="preserve">, </w:t>
      </w:r>
      <w:proofErr w:type="spellStart"/>
      <w:r w:rsidR="000434C7" w:rsidRPr="00C1598B">
        <w:rPr>
          <w:rFonts w:ascii="Times New Roman" w:hAnsi="Times New Roman" w:cs="Times New Roman"/>
          <w:lang w:val="en-US"/>
        </w:rPr>
        <w:t>Weleda</w:t>
      </w:r>
      <w:proofErr w:type="spellEnd"/>
      <w:r w:rsidR="000434C7" w:rsidRPr="00C1598B">
        <w:rPr>
          <w:rFonts w:ascii="Times New Roman" w:hAnsi="Times New Roman" w:cs="Times New Roman"/>
        </w:rPr>
        <w:t>.</w:t>
      </w:r>
      <w:r w:rsidR="00052EF8" w:rsidRPr="00C1598B">
        <w:rPr>
          <w:rFonts w:ascii="Times New Roman" w:hAnsi="Times New Roman" w:cs="Times New Roman"/>
        </w:rPr>
        <w:t xml:space="preserve"> Силы оценивались по шкале от 0 до 5, </w:t>
      </w:r>
      <w:proofErr w:type="gramStart"/>
      <w:r w:rsidR="00052EF8" w:rsidRPr="00C1598B">
        <w:rPr>
          <w:rFonts w:ascii="Times New Roman" w:hAnsi="Times New Roman" w:cs="Times New Roman"/>
        </w:rPr>
        <w:t>где</w:t>
      </w:r>
      <w:proofErr w:type="gramEnd"/>
      <w:r w:rsidR="00052EF8" w:rsidRPr="00C1598B">
        <w:rPr>
          <w:rFonts w:ascii="Times New Roman" w:hAnsi="Times New Roman" w:cs="Times New Roman"/>
        </w:rPr>
        <w:t xml:space="preserve"> чем выше</w:t>
      </w:r>
      <w:r w:rsidR="002138FD" w:rsidRPr="00C1598B">
        <w:rPr>
          <w:rFonts w:ascii="Times New Roman" w:hAnsi="Times New Roman" w:cs="Times New Roman"/>
        </w:rPr>
        <w:t xml:space="preserve"> значение, тем сильнее влияние: </w:t>
      </w:r>
      <w:r w:rsidR="00052EF8" w:rsidRPr="00C1598B">
        <w:rPr>
          <w:rFonts w:ascii="Times New Roman" w:hAnsi="Times New Roman" w:cs="Times New Roman"/>
        </w:rPr>
        <w:t xml:space="preserve">0 – </w:t>
      </w:r>
      <w:r w:rsidR="002138FD" w:rsidRPr="00C1598B">
        <w:rPr>
          <w:rFonts w:ascii="Times New Roman" w:hAnsi="Times New Roman" w:cs="Times New Roman"/>
        </w:rPr>
        <w:t>означает «</w:t>
      </w:r>
      <w:r w:rsidR="00052EF8" w:rsidRPr="00C1598B">
        <w:rPr>
          <w:rFonts w:ascii="Times New Roman" w:hAnsi="Times New Roman" w:cs="Times New Roman"/>
        </w:rPr>
        <w:t>не имеет влияния</w:t>
      </w:r>
      <w:r w:rsidR="002138FD" w:rsidRPr="00C1598B">
        <w:rPr>
          <w:rFonts w:ascii="Times New Roman" w:hAnsi="Times New Roman" w:cs="Times New Roman"/>
        </w:rPr>
        <w:t>»</w:t>
      </w:r>
      <w:r w:rsidR="00052EF8" w:rsidRPr="00C1598B">
        <w:rPr>
          <w:rFonts w:ascii="Times New Roman" w:hAnsi="Times New Roman" w:cs="Times New Roman"/>
        </w:rPr>
        <w:t xml:space="preserve">, 5 – </w:t>
      </w:r>
      <w:r w:rsidR="002138FD" w:rsidRPr="00C1598B">
        <w:rPr>
          <w:rFonts w:ascii="Times New Roman" w:hAnsi="Times New Roman" w:cs="Times New Roman"/>
        </w:rPr>
        <w:t>«</w:t>
      </w:r>
      <w:r w:rsidR="00052EF8" w:rsidRPr="00C1598B">
        <w:rPr>
          <w:rFonts w:ascii="Times New Roman" w:hAnsi="Times New Roman" w:cs="Times New Roman"/>
        </w:rPr>
        <w:t>имеет очень сильное влияние</w:t>
      </w:r>
      <w:r w:rsidR="002138FD" w:rsidRPr="00C1598B">
        <w:rPr>
          <w:rFonts w:ascii="Times New Roman" w:hAnsi="Times New Roman" w:cs="Times New Roman"/>
        </w:rPr>
        <w:t>»</w:t>
      </w:r>
      <w:r w:rsidR="00052EF8" w:rsidRPr="00C1598B">
        <w:rPr>
          <w:rFonts w:ascii="Times New Roman" w:hAnsi="Times New Roman" w:cs="Times New Roman"/>
        </w:rPr>
        <w:t>.</w:t>
      </w:r>
    </w:p>
    <w:p w:rsidR="006342CF" w:rsidRPr="00C1598B" w:rsidRDefault="006342CF" w:rsidP="000434C7">
      <w:pPr>
        <w:spacing w:line="360" w:lineRule="auto"/>
        <w:jc w:val="both"/>
        <w:rPr>
          <w:rFonts w:ascii="Times New Roman" w:hAnsi="Times New Roman" w:cs="Times New Roman"/>
        </w:rPr>
      </w:pPr>
    </w:p>
    <w:p w:rsidR="000434C7" w:rsidRPr="00C1598B" w:rsidRDefault="000434C7" w:rsidP="000434C7">
      <w:pPr>
        <w:spacing w:line="360" w:lineRule="auto"/>
        <w:rPr>
          <w:rFonts w:ascii="Times New Roman" w:hAnsi="Times New Roman" w:cs="Times New Roman"/>
          <w:b/>
        </w:rPr>
      </w:pPr>
      <w:r w:rsidRPr="00C1598B">
        <w:rPr>
          <w:rFonts w:ascii="Times New Roman" w:hAnsi="Times New Roman" w:cs="Times New Roman"/>
          <w:b/>
        </w:rPr>
        <w:t>Угроза вхождения в отрасль новых конкурентов.</w:t>
      </w:r>
    </w:p>
    <w:p w:rsidR="000434C7" w:rsidRPr="00C1598B" w:rsidRDefault="000434C7" w:rsidP="000434C7">
      <w:pPr>
        <w:spacing w:line="360" w:lineRule="auto"/>
        <w:rPr>
          <w:rFonts w:ascii="Times New Roman" w:hAnsi="Times New Roman" w:cs="Times New Roman"/>
          <w:u w:val="single"/>
        </w:rPr>
      </w:pPr>
      <w:r w:rsidRPr="00C1598B">
        <w:rPr>
          <w:rFonts w:ascii="Times New Roman" w:hAnsi="Times New Roman" w:cs="Times New Roman"/>
          <w:u w:val="single"/>
        </w:rPr>
        <w:t>Ослабляют угрозу вхождения в отрасль новых конкурентов</w:t>
      </w:r>
    </w:p>
    <w:p w:rsidR="000434C7" w:rsidRPr="00C1598B" w:rsidRDefault="000434C7" w:rsidP="000434C7">
      <w:pPr>
        <w:spacing w:line="360" w:lineRule="auto"/>
        <w:rPr>
          <w:rFonts w:ascii="Times New Roman" w:hAnsi="Times New Roman" w:cs="Times New Roman"/>
          <w:i/>
        </w:rPr>
      </w:pPr>
      <w:r w:rsidRPr="00C1598B">
        <w:rPr>
          <w:rFonts w:ascii="Times New Roman" w:hAnsi="Times New Roman" w:cs="Times New Roman"/>
          <w:i/>
        </w:rPr>
        <w:t>Дифференциация продукта</w:t>
      </w:r>
    </w:p>
    <w:p w:rsidR="000434C7" w:rsidRPr="00C1598B" w:rsidRDefault="000434C7" w:rsidP="000434C7">
      <w:pPr>
        <w:spacing w:line="360" w:lineRule="auto"/>
        <w:jc w:val="both"/>
        <w:rPr>
          <w:rFonts w:ascii="Times New Roman" w:hAnsi="Times New Roman" w:cs="Times New Roman"/>
        </w:rPr>
      </w:pPr>
      <w:r w:rsidRPr="00C1598B">
        <w:rPr>
          <w:rFonts w:ascii="Times New Roman" w:hAnsi="Times New Roman" w:cs="Times New Roman"/>
        </w:rPr>
        <w:tab/>
        <w:t>Как отмечает в своем труде М. Портер, дифференциация продукта является наиболее значимым барьером в таких отраслях, как производство лекарственной продукции и косметических средств и, как следствие органической косметики. На сегодняшний день на рынке присутствуют компании, которые пользуются преимуществами узнаваемости и известности бренда и, как следствие лояльности потребителей</w:t>
      </w:r>
      <w:r w:rsidR="00433A8A" w:rsidRPr="00C1598B">
        <w:rPr>
          <w:rStyle w:val="af2"/>
          <w:rFonts w:ascii="Times New Roman" w:hAnsi="Times New Roman" w:cs="Times New Roman"/>
        </w:rPr>
        <w:footnoteReference w:id="35"/>
      </w:r>
      <w:r w:rsidRPr="00C1598B">
        <w:rPr>
          <w:rFonts w:ascii="Times New Roman" w:hAnsi="Times New Roman" w:cs="Times New Roman"/>
        </w:rPr>
        <w:t xml:space="preserve">. В связи с этим, новым игрокам необходимо вкладывать значительные средства в изменение сложившихся потребительских предпочтений. Для преодоления этого барьера компании стремятся дифференцировать выпускаемый продукт. В частности, на растущем рынке кремов для омолаживания кожи, компании могут создавать продукты, комплексно влияющие на кожу. Некоторые компании занимаются разработкой натуральных кремов 2 в 1: в частности, </w:t>
      </w:r>
      <w:r w:rsidRPr="00C1598B">
        <w:rPr>
          <w:rFonts w:ascii="Times New Roman" w:hAnsi="Times New Roman" w:cs="Times New Roman"/>
          <w:lang w:val="en-US"/>
        </w:rPr>
        <w:t>Yves</w:t>
      </w:r>
      <w:r w:rsidRPr="00C1598B">
        <w:rPr>
          <w:rFonts w:ascii="Times New Roman" w:hAnsi="Times New Roman" w:cs="Times New Roman"/>
        </w:rPr>
        <w:t xml:space="preserve"> </w:t>
      </w:r>
      <w:proofErr w:type="spellStart"/>
      <w:r w:rsidRPr="00C1598B">
        <w:rPr>
          <w:rFonts w:ascii="Times New Roman" w:hAnsi="Times New Roman" w:cs="Times New Roman"/>
          <w:lang w:val="en-US"/>
        </w:rPr>
        <w:t>Rocher</w:t>
      </w:r>
      <w:proofErr w:type="spellEnd"/>
      <w:r w:rsidRPr="00C1598B">
        <w:rPr>
          <w:rFonts w:ascii="Times New Roman" w:hAnsi="Times New Roman" w:cs="Times New Roman"/>
        </w:rPr>
        <w:t xml:space="preserve"> выпускает </w:t>
      </w:r>
      <w:proofErr w:type="spellStart"/>
      <w:r w:rsidRPr="00C1598B">
        <w:rPr>
          <w:rFonts w:ascii="Times New Roman" w:hAnsi="Times New Roman" w:cs="Times New Roman"/>
        </w:rPr>
        <w:t>антивозрастной</w:t>
      </w:r>
      <w:proofErr w:type="spellEnd"/>
      <w:r w:rsidRPr="00C1598B">
        <w:rPr>
          <w:rFonts w:ascii="Times New Roman" w:hAnsi="Times New Roman" w:cs="Times New Roman"/>
        </w:rPr>
        <w:t xml:space="preserve"> крем, не только увлажняющий и восстанавливающий кожу, но и защищающий от вредного воздействия ультрафиолетовых лучей</w:t>
      </w:r>
      <w:r w:rsidRPr="00C1598B">
        <w:rPr>
          <w:rStyle w:val="af2"/>
          <w:rFonts w:ascii="Times New Roman" w:hAnsi="Times New Roman" w:cs="Times New Roman"/>
        </w:rPr>
        <w:footnoteReference w:id="36"/>
      </w:r>
      <w:r w:rsidRPr="00C1598B">
        <w:rPr>
          <w:rFonts w:ascii="Times New Roman" w:hAnsi="Times New Roman" w:cs="Times New Roman"/>
        </w:rPr>
        <w:t xml:space="preserve">. Поиск возможных путей для создания новых востребованных продуктов может стать ключом к успеху. </w:t>
      </w:r>
    </w:p>
    <w:p w:rsidR="000434C7" w:rsidRPr="00C1598B" w:rsidRDefault="000434C7" w:rsidP="000434C7">
      <w:pPr>
        <w:rPr>
          <w:rFonts w:ascii="Times New Roman" w:hAnsi="Times New Roman" w:cs="Times New Roman"/>
          <w:i/>
        </w:rPr>
      </w:pPr>
      <w:r w:rsidRPr="00C1598B">
        <w:rPr>
          <w:rFonts w:ascii="Times New Roman" w:hAnsi="Times New Roman" w:cs="Times New Roman"/>
          <w:i/>
        </w:rPr>
        <w:t>Потребность в капитале</w:t>
      </w:r>
    </w:p>
    <w:p w:rsidR="000434C7" w:rsidRPr="00C1598B" w:rsidRDefault="000434C7" w:rsidP="000434C7">
      <w:pPr>
        <w:spacing w:line="360" w:lineRule="auto"/>
        <w:jc w:val="both"/>
        <w:rPr>
          <w:rFonts w:ascii="Times New Roman" w:hAnsi="Times New Roman" w:cs="Times New Roman"/>
        </w:rPr>
      </w:pPr>
      <w:r w:rsidRPr="00C1598B">
        <w:rPr>
          <w:rFonts w:ascii="Times New Roman" w:hAnsi="Times New Roman" w:cs="Times New Roman"/>
        </w:rPr>
        <w:tab/>
        <w:t xml:space="preserve">Для успешного вхождения в отрасль, новым компаниям необходимо осуществлять значительные инвестиции в производственные мощности, в разработку формул новых косметических продуктов, осуществлять вложения в рекламу, в разработку сайта и во многое другое. </w:t>
      </w:r>
      <w:proofErr w:type="gramStart"/>
      <w:r w:rsidRPr="00C1598B">
        <w:rPr>
          <w:rFonts w:ascii="Times New Roman" w:hAnsi="Times New Roman" w:cs="Times New Roman"/>
        </w:rPr>
        <w:t>Данный факт является значимым барьером для новых компаний, ввиду того, что зачастую у них отсутствуют денежные средства в таком объеме: необходимо обращаться к инвесторам и кредиторам и брать на себя риск несвоевременного погашения долга</w:t>
      </w:r>
      <w:r w:rsidR="00433A8A" w:rsidRPr="00C1598B">
        <w:rPr>
          <w:rStyle w:val="af2"/>
          <w:rFonts w:ascii="Times New Roman" w:hAnsi="Times New Roman" w:cs="Times New Roman"/>
        </w:rPr>
        <w:footnoteReference w:id="37"/>
      </w:r>
      <w:r w:rsidRPr="00C1598B">
        <w:rPr>
          <w:rFonts w:ascii="Times New Roman" w:hAnsi="Times New Roman" w:cs="Times New Roman"/>
        </w:rPr>
        <w:t xml:space="preserve">. Для косметических компаний, которые хотят </w:t>
      </w:r>
      <w:r w:rsidR="00D55B8D" w:rsidRPr="00C1598B">
        <w:rPr>
          <w:rFonts w:ascii="Times New Roman" w:hAnsi="Times New Roman" w:cs="Times New Roman"/>
        </w:rPr>
        <w:t xml:space="preserve">производить </w:t>
      </w:r>
      <w:r w:rsidRPr="00C1598B">
        <w:rPr>
          <w:rFonts w:ascii="Times New Roman" w:hAnsi="Times New Roman" w:cs="Times New Roman"/>
        </w:rPr>
        <w:t>о</w:t>
      </w:r>
      <w:r w:rsidR="00D55B8D" w:rsidRPr="00C1598B">
        <w:rPr>
          <w:rFonts w:ascii="Times New Roman" w:hAnsi="Times New Roman" w:cs="Times New Roman"/>
        </w:rPr>
        <w:t xml:space="preserve">рганическую косметику </w:t>
      </w:r>
      <w:r w:rsidRPr="00C1598B">
        <w:rPr>
          <w:rFonts w:ascii="Times New Roman" w:hAnsi="Times New Roman" w:cs="Times New Roman"/>
        </w:rPr>
        <w:t>и имеют возможность мобилизации ресурсов на рынке капитала, данное решение о выходе на новый рынок остается рискованным и</w:t>
      </w:r>
      <w:proofErr w:type="gramEnd"/>
      <w:r w:rsidRPr="00C1598B">
        <w:rPr>
          <w:rFonts w:ascii="Times New Roman" w:hAnsi="Times New Roman" w:cs="Times New Roman"/>
        </w:rPr>
        <w:t xml:space="preserve"> отражается на стоимости капитала, создавая преимущество для других игроков.</w:t>
      </w:r>
    </w:p>
    <w:p w:rsidR="000434C7" w:rsidRPr="00C1598B" w:rsidRDefault="000434C7" w:rsidP="000434C7">
      <w:pPr>
        <w:rPr>
          <w:rFonts w:ascii="Times New Roman" w:hAnsi="Times New Roman" w:cs="Times New Roman"/>
          <w:i/>
        </w:rPr>
      </w:pPr>
      <w:r w:rsidRPr="00C1598B">
        <w:rPr>
          <w:rFonts w:ascii="Times New Roman" w:hAnsi="Times New Roman" w:cs="Times New Roman"/>
          <w:i/>
        </w:rPr>
        <w:t>Ограниченный доступ к оптовым и розничным каналам сбыта</w:t>
      </w:r>
    </w:p>
    <w:p w:rsidR="000434C7" w:rsidRPr="00C1598B" w:rsidRDefault="002558B2" w:rsidP="000434C7">
      <w:pPr>
        <w:spacing w:line="360" w:lineRule="auto"/>
        <w:ind w:firstLine="720"/>
        <w:jc w:val="both"/>
        <w:rPr>
          <w:rFonts w:ascii="Times New Roman" w:hAnsi="Times New Roman" w:cs="Times New Roman"/>
        </w:rPr>
      </w:pPr>
      <w:r w:rsidRPr="00C1598B">
        <w:rPr>
          <w:rFonts w:ascii="Times New Roman" w:hAnsi="Times New Roman" w:cs="Times New Roman"/>
        </w:rPr>
        <w:lastRenderedPageBreak/>
        <w:t>Не</w:t>
      </w:r>
      <w:r w:rsidR="000434C7" w:rsidRPr="00C1598B">
        <w:rPr>
          <w:rFonts w:ascii="Times New Roman" w:hAnsi="Times New Roman" w:cs="Times New Roman"/>
        </w:rPr>
        <w:t xml:space="preserve">смотря на то, что большинство крупных компаний, производящих органическую косметику </w:t>
      </w:r>
      <w:proofErr w:type="spellStart"/>
      <w:r w:rsidR="000434C7" w:rsidRPr="00C1598B">
        <w:rPr>
          <w:rFonts w:ascii="Times New Roman" w:hAnsi="Times New Roman" w:cs="Times New Roman"/>
        </w:rPr>
        <w:t>премиум</w:t>
      </w:r>
      <w:proofErr w:type="spellEnd"/>
      <w:r w:rsidR="000434C7" w:rsidRPr="00C1598B">
        <w:rPr>
          <w:rFonts w:ascii="Times New Roman" w:hAnsi="Times New Roman" w:cs="Times New Roman"/>
        </w:rPr>
        <w:t xml:space="preserve"> класса имеют свои точки сбыта, для новых игроков одним из основных способов сбыта является заключение соглашений с парфюмерно-косметическими сетями, аптеками и салонами красоты. В то же время, крупные парфюмерно-косметические сети, такие как</w:t>
      </w:r>
      <w:proofErr w:type="gramStart"/>
      <w:r w:rsidR="000434C7" w:rsidRPr="00C1598B">
        <w:rPr>
          <w:rFonts w:ascii="Times New Roman" w:hAnsi="Times New Roman" w:cs="Times New Roman"/>
        </w:rPr>
        <w:t xml:space="preserve"> И</w:t>
      </w:r>
      <w:proofErr w:type="gramEnd"/>
      <w:r w:rsidR="000434C7" w:rsidRPr="00C1598B">
        <w:rPr>
          <w:rFonts w:ascii="Times New Roman" w:hAnsi="Times New Roman" w:cs="Times New Roman"/>
        </w:rPr>
        <w:t xml:space="preserve">ль Де Боте, </w:t>
      </w:r>
      <w:proofErr w:type="spellStart"/>
      <w:r w:rsidR="000434C7" w:rsidRPr="00C1598B">
        <w:rPr>
          <w:rFonts w:ascii="Times New Roman" w:hAnsi="Times New Roman" w:cs="Times New Roman"/>
        </w:rPr>
        <w:t>Летуаль</w:t>
      </w:r>
      <w:proofErr w:type="spellEnd"/>
      <w:r w:rsidR="000434C7" w:rsidRPr="00C1598B">
        <w:rPr>
          <w:rFonts w:ascii="Times New Roman" w:hAnsi="Times New Roman" w:cs="Times New Roman"/>
        </w:rPr>
        <w:t xml:space="preserve"> или </w:t>
      </w:r>
      <w:proofErr w:type="spellStart"/>
      <w:r w:rsidR="000434C7" w:rsidRPr="00C1598B">
        <w:rPr>
          <w:rFonts w:ascii="Times New Roman" w:hAnsi="Times New Roman" w:cs="Times New Roman"/>
        </w:rPr>
        <w:t>Рив</w:t>
      </w:r>
      <w:proofErr w:type="spellEnd"/>
      <w:r w:rsidR="000434C7" w:rsidRPr="00C1598B">
        <w:rPr>
          <w:rFonts w:ascii="Times New Roman" w:hAnsi="Times New Roman" w:cs="Times New Roman"/>
        </w:rPr>
        <w:t xml:space="preserve"> Гош, осознавая свою важность для производителей косметической продукции, весьма неохотно соглашаются подписывать партнерские соглашения с новыми неизвестными компаниями</w:t>
      </w:r>
      <w:r w:rsidR="00433A8A" w:rsidRPr="00C1598B">
        <w:rPr>
          <w:rStyle w:val="af2"/>
          <w:rFonts w:ascii="Times New Roman" w:hAnsi="Times New Roman" w:cs="Times New Roman"/>
        </w:rPr>
        <w:footnoteReference w:id="38"/>
      </w:r>
      <w:r w:rsidR="000434C7" w:rsidRPr="00C1598B">
        <w:rPr>
          <w:rFonts w:ascii="Times New Roman" w:hAnsi="Times New Roman" w:cs="Times New Roman"/>
        </w:rPr>
        <w:t>. Для того, чтобы убедить косметически-парфюмерные сети заключить договор о сбыте косметики нового игрока, новой компании придется установить более низкие цены на сбыт, обеспечить совместные рекламные акции и другое, что скажется на прибыли этого игрока.</w:t>
      </w:r>
    </w:p>
    <w:p w:rsidR="000434C7" w:rsidRPr="00C1598B" w:rsidRDefault="000434C7" w:rsidP="000434C7">
      <w:pPr>
        <w:spacing w:line="360" w:lineRule="auto"/>
        <w:jc w:val="both"/>
        <w:rPr>
          <w:rFonts w:ascii="Times New Roman" w:hAnsi="Times New Roman" w:cs="Times New Roman"/>
          <w:i/>
        </w:rPr>
      </w:pPr>
      <w:r w:rsidRPr="00C1598B">
        <w:rPr>
          <w:rFonts w:ascii="Times New Roman" w:hAnsi="Times New Roman" w:cs="Times New Roman"/>
          <w:i/>
        </w:rPr>
        <w:t>Стоимостные препятствия, не связанные с масштабом</w:t>
      </w:r>
    </w:p>
    <w:p w:rsidR="000434C7" w:rsidRPr="00C1598B" w:rsidRDefault="000434C7" w:rsidP="006342CF">
      <w:pPr>
        <w:spacing w:line="360" w:lineRule="auto"/>
        <w:ind w:firstLine="720"/>
        <w:jc w:val="both"/>
        <w:rPr>
          <w:rFonts w:ascii="Times New Roman" w:hAnsi="Times New Roman" w:cs="Times New Roman"/>
          <w:color w:val="FF0000"/>
        </w:rPr>
      </w:pPr>
      <w:r w:rsidRPr="00C1598B">
        <w:rPr>
          <w:rFonts w:ascii="Times New Roman" w:hAnsi="Times New Roman" w:cs="Times New Roman"/>
        </w:rPr>
        <w:t xml:space="preserve">Часть игроков, присутствующих в отрасли компании имеют преимущества по затратам, не доступные для новых игроков ввиду запатентованной технологии производства. </w:t>
      </w:r>
      <w:proofErr w:type="gramStart"/>
      <w:r w:rsidRPr="00C1598B">
        <w:rPr>
          <w:rFonts w:ascii="Times New Roman" w:hAnsi="Times New Roman" w:cs="Times New Roman"/>
        </w:rPr>
        <w:t xml:space="preserve">Так, </w:t>
      </w:r>
      <w:r w:rsidRPr="00C1598B">
        <w:rPr>
          <w:rFonts w:ascii="Times New Roman" w:hAnsi="Times New Roman" w:cs="Times New Roman"/>
          <w:sz w:val="22"/>
          <w:szCs w:val="22"/>
        </w:rPr>
        <w:t>марка </w:t>
      </w:r>
      <w:r w:rsidRPr="00C1598B">
        <w:rPr>
          <w:rFonts w:ascii="Times New Roman" w:hAnsi="Times New Roman" w:cs="Times New Roman"/>
          <w:bCs/>
        </w:rPr>
        <w:t xml:space="preserve">косметики </w:t>
      </w:r>
      <w:proofErr w:type="spellStart"/>
      <w:r w:rsidRPr="00C1598B">
        <w:rPr>
          <w:rFonts w:ascii="Times New Roman" w:hAnsi="Times New Roman" w:cs="Times New Roman"/>
          <w:bCs/>
          <w:sz w:val="22"/>
          <w:szCs w:val="22"/>
        </w:rPr>
        <w:t>Yves</w:t>
      </w:r>
      <w:proofErr w:type="spellEnd"/>
      <w:r w:rsidRPr="00C1598B">
        <w:rPr>
          <w:rFonts w:ascii="Times New Roman" w:hAnsi="Times New Roman" w:cs="Times New Roman"/>
          <w:bCs/>
        </w:rPr>
        <w:t xml:space="preserve"> </w:t>
      </w:r>
      <w:proofErr w:type="spellStart"/>
      <w:r w:rsidRPr="00C1598B">
        <w:rPr>
          <w:rFonts w:ascii="Times New Roman" w:hAnsi="Times New Roman" w:cs="Times New Roman"/>
          <w:bCs/>
          <w:sz w:val="22"/>
          <w:szCs w:val="22"/>
        </w:rPr>
        <w:t>Rocher</w:t>
      </w:r>
      <w:proofErr w:type="spellEnd"/>
      <w:r w:rsidRPr="00C1598B">
        <w:rPr>
          <w:rFonts w:ascii="Times New Roman" w:hAnsi="Times New Roman" w:cs="Times New Roman"/>
          <w:sz w:val="22"/>
          <w:szCs w:val="22"/>
        </w:rPr>
        <w:t xml:space="preserve"> имеет более </w:t>
      </w:r>
      <w:r w:rsidRPr="00C1598B">
        <w:rPr>
          <w:rFonts w:ascii="Times New Roman" w:hAnsi="Times New Roman" w:cs="Times New Roman"/>
        </w:rPr>
        <w:t>чем 55 патентов, связанных с технологией производства и</w:t>
      </w:r>
      <w:r w:rsidRPr="00C1598B">
        <w:rPr>
          <w:rFonts w:ascii="Times New Roman" w:hAnsi="Times New Roman" w:cs="Times New Roman"/>
          <w:sz w:val="22"/>
          <w:szCs w:val="22"/>
        </w:rPr>
        <w:t xml:space="preserve"> использовани</w:t>
      </w:r>
      <w:r w:rsidRPr="00C1598B">
        <w:rPr>
          <w:rFonts w:ascii="Times New Roman" w:hAnsi="Times New Roman" w:cs="Times New Roman"/>
        </w:rPr>
        <w:t xml:space="preserve">ем </w:t>
      </w:r>
      <w:r w:rsidRPr="00C1598B">
        <w:rPr>
          <w:rFonts w:ascii="Times New Roman" w:hAnsi="Times New Roman" w:cs="Times New Roman"/>
          <w:sz w:val="22"/>
          <w:szCs w:val="22"/>
        </w:rPr>
        <w:t>активных компонентов</w:t>
      </w:r>
      <w:r w:rsidRPr="00C1598B">
        <w:rPr>
          <w:rFonts w:ascii="Times New Roman" w:hAnsi="Times New Roman" w:cs="Times New Roman"/>
        </w:rPr>
        <w:t xml:space="preserve"> в производстве органической косметики</w:t>
      </w:r>
      <w:r w:rsidR="00433A8A" w:rsidRPr="00C1598B">
        <w:rPr>
          <w:rStyle w:val="af2"/>
          <w:rFonts w:ascii="Times New Roman" w:hAnsi="Times New Roman" w:cs="Times New Roman"/>
        </w:rPr>
        <w:footnoteReference w:id="39"/>
      </w:r>
      <w:r w:rsidRPr="00C1598B">
        <w:rPr>
          <w:rFonts w:ascii="Times New Roman" w:hAnsi="Times New Roman" w:cs="Times New Roman"/>
          <w:sz w:val="22"/>
          <w:szCs w:val="22"/>
        </w:rPr>
        <w:t>.</w:t>
      </w:r>
      <w:r w:rsidRPr="00C1598B">
        <w:rPr>
          <w:rFonts w:ascii="Times New Roman" w:hAnsi="Times New Roman" w:cs="Times New Roman"/>
        </w:rPr>
        <w:t xml:space="preserve"> Марки </w:t>
      </w:r>
      <w:proofErr w:type="spellStart"/>
      <w:r w:rsidRPr="00C1598B">
        <w:rPr>
          <w:rFonts w:ascii="Times New Roman" w:hAnsi="Times New Roman" w:cs="Times New Roman"/>
          <w:lang w:val="en-US"/>
        </w:rPr>
        <w:t>Melvita</w:t>
      </w:r>
      <w:proofErr w:type="spellEnd"/>
      <w:r w:rsidRPr="00C1598B">
        <w:rPr>
          <w:rFonts w:ascii="Times New Roman" w:hAnsi="Times New Roman" w:cs="Times New Roman"/>
        </w:rPr>
        <w:t xml:space="preserve">, </w:t>
      </w:r>
      <w:r w:rsidRPr="00C1598B">
        <w:rPr>
          <w:rFonts w:ascii="Times New Roman" w:hAnsi="Times New Roman" w:cs="Times New Roman"/>
          <w:lang w:val="en-US"/>
        </w:rPr>
        <w:t>L</w:t>
      </w:r>
      <w:r w:rsidRPr="00C1598B">
        <w:rPr>
          <w:rFonts w:ascii="Times New Roman" w:hAnsi="Times New Roman" w:cs="Times New Roman"/>
        </w:rPr>
        <w:t>’</w:t>
      </w:r>
      <w:proofErr w:type="spellStart"/>
      <w:r w:rsidRPr="00C1598B">
        <w:rPr>
          <w:rFonts w:ascii="Times New Roman" w:hAnsi="Times New Roman" w:cs="Times New Roman"/>
          <w:lang w:val="en-US"/>
        </w:rPr>
        <w:t>occitane</w:t>
      </w:r>
      <w:proofErr w:type="spellEnd"/>
      <w:r w:rsidRPr="00C1598B">
        <w:rPr>
          <w:rFonts w:ascii="Times New Roman" w:hAnsi="Times New Roman" w:cs="Times New Roman"/>
        </w:rPr>
        <w:t xml:space="preserve"> также имеют патенты и по-своему уникальны, чем создают ценность для потребителя: эти разработки служат рычагом для увеличения разницы между игроками рынка, что ослабляет склонность к переключению на </w:t>
      </w:r>
      <w:r w:rsidR="002138FD" w:rsidRPr="00C1598B">
        <w:rPr>
          <w:rFonts w:ascii="Times New Roman" w:hAnsi="Times New Roman" w:cs="Times New Roman"/>
        </w:rPr>
        <w:t>других</w:t>
      </w:r>
      <w:r w:rsidRPr="00C1598B">
        <w:rPr>
          <w:rFonts w:ascii="Times New Roman" w:hAnsi="Times New Roman" w:cs="Times New Roman"/>
        </w:rPr>
        <w:t xml:space="preserve"> производителей</w:t>
      </w:r>
      <w:r w:rsidR="00433A8A" w:rsidRPr="00C1598B">
        <w:rPr>
          <w:rStyle w:val="af2"/>
          <w:rFonts w:ascii="Times New Roman" w:hAnsi="Times New Roman" w:cs="Times New Roman"/>
        </w:rPr>
        <w:footnoteReference w:id="40"/>
      </w:r>
      <w:r w:rsidRPr="00C1598B">
        <w:rPr>
          <w:rFonts w:ascii="Times New Roman" w:hAnsi="Times New Roman" w:cs="Times New Roman"/>
        </w:rPr>
        <w:t>.</w:t>
      </w:r>
      <w:proofErr w:type="gramEnd"/>
    </w:p>
    <w:p w:rsidR="000434C7" w:rsidRPr="00C1598B" w:rsidRDefault="000434C7" w:rsidP="006342CF">
      <w:pPr>
        <w:spacing w:line="360" w:lineRule="auto"/>
        <w:rPr>
          <w:rFonts w:ascii="Times New Roman" w:hAnsi="Times New Roman" w:cs="Times New Roman"/>
          <w:u w:val="single"/>
        </w:rPr>
      </w:pPr>
      <w:r w:rsidRPr="00C1598B">
        <w:rPr>
          <w:rFonts w:ascii="Times New Roman" w:hAnsi="Times New Roman" w:cs="Times New Roman"/>
          <w:u w:val="single"/>
        </w:rPr>
        <w:t>Усиливают угрозу вхождения в отрасль новых конкурентов</w:t>
      </w:r>
    </w:p>
    <w:p w:rsidR="000434C7" w:rsidRPr="00C1598B" w:rsidRDefault="000434C7" w:rsidP="006342CF">
      <w:pPr>
        <w:spacing w:line="360" w:lineRule="auto"/>
        <w:jc w:val="both"/>
        <w:rPr>
          <w:rFonts w:ascii="Times New Roman" w:hAnsi="Times New Roman" w:cs="Times New Roman"/>
          <w:i/>
        </w:rPr>
      </w:pPr>
      <w:r w:rsidRPr="00C1598B">
        <w:rPr>
          <w:rFonts w:ascii="Times New Roman" w:hAnsi="Times New Roman" w:cs="Times New Roman"/>
          <w:i/>
        </w:rPr>
        <w:t>Государственная политика</w:t>
      </w:r>
    </w:p>
    <w:p w:rsidR="000434C7" w:rsidRPr="00C1598B" w:rsidRDefault="000434C7" w:rsidP="006342CF">
      <w:pPr>
        <w:spacing w:line="360" w:lineRule="auto"/>
        <w:jc w:val="both"/>
        <w:rPr>
          <w:rFonts w:ascii="Times New Roman" w:hAnsi="Times New Roman" w:cs="Times New Roman"/>
        </w:rPr>
      </w:pPr>
      <w:r w:rsidRPr="00C1598B">
        <w:rPr>
          <w:rFonts w:ascii="Times New Roman" w:hAnsi="Times New Roman" w:cs="Times New Roman"/>
          <w:i/>
        </w:rPr>
        <w:tab/>
      </w:r>
      <w:r w:rsidRPr="00C1598B">
        <w:rPr>
          <w:rFonts w:ascii="Times New Roman" w:hAnsi="Times New Roman" w:cs="Times New Roman"/>
        </w:rPr>
        <w:t>Государство не ограничивает выход новых игроков на рынок органической косметики и не требует обязательной сертификации косметической продукции как «органической», хотя стоит отметить, что определены стандарты производства косметики в целом. Кроме того, со стороны государства нет ограничений на использование сырья для производства косметики. Это говорит о том, что новые игроки имеют возможность войти на рынок.</w:t>
      </w:r>
    </w:p>
    <w:p w:rsidR="000434C7" w:rsidRPr="00C1598B" w:rsidRDefault="000434C7" w:rsidP="006342CF">
      <w:pPr>
        <w:spacing w:line="360" w:lineRule="auto"/>
        <w:rPr>
          <w:rFonts w:ascii="Times New Roman" w:hAnsi="Times New Roman" w:cs="Times New Roman"/>
          <w:i/>
        </w:rPr>
      </w:pPr>
      <w:r w:rsidRPr="00C1598B">
        <w:rPr>
          <w:rFonts w:ascii="Times New Roman" w:hAnsi="Times New Roman" w:cs="Times New Roman"/>
          <w:i/>
        </w:rPr>
        <w:t xml:space="preserve">Экономия на масштабе </w:t>
      </w:r>
      <w:proofErr w:type="gramStart"/>
      <w:r w:rsidRPr="00C1598B">
        <w:rPr>
          <w:rFonts w:ascii="Times New Roman" w:hAnsi="Times New Roman" w:cs="Times New Roman"/>
          <w:i/>
        </w:rPr>
        <w:t>имеет незначительный эффект</w:t>
      </w:r>
      <w:proofErr w:type="gramEnd"/>
    </w:p>
    <w:p w:rsidR="000434C7" w:rsidRPr="00C1598B" w:rsidRDefault="000434C7" w:rsidP="006342CF">
      <w:pPr>
        <w:spacing w:line="360" w:lineRule="auto"/>
        <w:jc w:val="both"/>
        <w:rPr>
          <w:rFonts w:ascii="Times New Roman" w:hAnsi="Times New Roman" w:cs="Times New Roman"/>
        </w:rPr>
      </w:pPr>
      <w:r w:rsidRPr="00C1598B">
        <w:rPr>
          <w:rFonts w:ascii="Times New Roman" w:hAnsi="Times New Roman" w:cs="Times New Roman"/>
        </w:rPr>
        <w:tab/>
        <w:t xml:space="preserve">Безусловно, экономия на масштабе положительно сказывается на сокращении затрат на сбыт и производство, что дает возможность крупным копаниям получать более высокую долю </w:t>
      </w:r>
      <w:r w:rsidRPr="00C1598B">
        <w:rPr>
          <w:rFonts w:ascii="Times New Roman" w:hAnsi="Times New Roman" w:cs="Times New Roman"/>
        </w:rPr>
        <w:lastRenderedPageBreak/>
        <w:t xml:space="preserve">прибыли. </w:t>
      </w:r>
      <w:proofErr w:type="gramStart"/>
      <w:r w:rsidRPr="00C1598B">
        <w:rPr>
          <w:rFonts w:ascii="Times New Roman" w:hAnsi="Times New Roman" w:cs="Times New Roman"/>
        </w:rPr>
        <w:t xml:space="preserve">Однако, косметика </w:t>
      </w:r>
      <w:proofErr w:type="spellStart"/>
      <w:r w:rsidRPr="00C1598B">
        <w:rPr>
          <w:rFonts w:ascii="Times New Roman" w:hAnsi="Times New Roman" w:cs="Times New Roman"/>
        </w:rPr>
        <w:t>премиум-класса</w:t>
      </w:r>
      <w:proofErr w:type="spellEnd"/>
      <w:r w:rsidRPr="00C1598B">
        <w:rPr>
          <w:rFonts w:ascii="Times New Roman" w:hAnsi="Times New Roman" w:cs="Times New Roman"/>
        </w:rPr>
        <w:t xml:space="preserve"> является </w:t>
      </w:r>
      <w:proofErr w:type="spellStart"/>
      <w:r w:rsidRPr="00C1598B">
        <w:rPr>
          <w:rFonts w:ascii="Times New Roman" w:hAnsi="Times New Roman" w:cs="Times New Roman"/>
        </w:rPr>
        <w:t>высокомаржинальным</w:t>
      </w:r>
      <w:proofErr w:type="spellEnd"/>
      <w:r w:rsidRPr="00C1598B">
        <w:rPr>
          <w:rFonts w:ascii="Times New Roman" w:hAnsi="Times New Roman" w:cs="Times New Roman"/>
        </w:rPr>
        <w:t xml:space="preserve"> продуктом, где маржа на некоторые продукты составляет более 300%</w:t>
      </w:r>
      <w:r w:rsidRPr="00C1598B">
        <w:rPr>
          <w:rStyle w:val="af2"/>
          <w:rFonts w:ascii="Times New Roman" w:hAnsi="Times New Roman" w:cs="Times New Roman"/>
        </w:rPr>
        <w:footnoteReference w:id="41"/>
      </w:r>
      <w:r w:rsidRPr="00C1598B">
        <w:rPr>
          <w:rFonts w:ascii="Times New Roman" w:hAnsi="Times New Roman" w:cs="Times New Roman"/>
        </w:rPr>
        <w:t>. Кроме того</w:t>
      </w:r>
      <w:r w:rsidR="001809A9" w:rsidRPr="00C1598B">
        <w:rPr>
          <w:rFonts w:ascii="Times New Roman" w:hAnsi="Times New Roman" w:cs="Times New Roman"/>
        </w:rPr>
        <w:t>,</w:t>
      </w:r>
      <w:r w:rsidRPr="00C1598B">
        <w:rPr>
          <w:rFonts w:ascii="Times New Roman" w:hAnsi="Times New Roman" w:cs="Times New Roman"/>
        </w:rPr>
        <w:t xml:space="preserve"> целевая аудитория, покупатели продуктов </w:t>
      </w:r>
      <w:proofErr w:type="spellStart"/>
      <w:r w:rsidRPr="00C1598B">
        <w:rPr>
          <w:rFonts w:ascii="Times New Roman" w:hAnsi="Times New Roman" w:cs="Times New Roman"/>
        </w:rPr>
        <w:t>премиум</w:t>
      </w:r>
      <w:proofErr w:type="spellEnd"/>
      <w:r w:rsidRPr="00C1598B">
        <w:rPr>
          <w:rFonts w:ascii="Times New Roman" w:hAnsi="Times New Roman" w:cs="Times New Roman"/>
        </w:rPr>
        <w:t xml:space="preserve"> класса не является чувствительной по цене</w:t>
      </w:r>
      <w:r w:rsidR="00433A8A" w:rsidRPr="00C1598B">
        <w:rPr>
          <w:rStyle w:val="af2"/>
          <w:rFonts w:ascii="Times New Roman" w:hAnsi="Times New Roman" w:cs="Times New Roman"/>
        </w:rPr>
        <w:footnoteReference w:id="42"/>
      </w:r>
      <w:r w:rsidRPr="00C1598B">
        <w:rPr>
          <w:rFonts w:ascii="Times New Roman" w:hAnsi="Times New Roman" w:cs="Times New Roman"/>
        </w:rPr>
        <w:t xml:space="preserve">. Это говорит о том, что даже имея сравнительно высокие затраты на единицу продукции, фирмы, выпускающие косметику класса </w:t>
      </w:r>
      <w:proofErr w:type="spellStart"/>
      <w:r w:rsidRPr="00C1598B">
        <w:rPr>
          <w:rFonts w:ascii="Times New Roman" w:hAnsi="Times New Roman" w:cs="Times New Roman"/>
        </w:rPr>
        <w:t>премиум</w:t>
      </w:r>
      <w:proofErr w:type="spellEnd"/>
      <w:r w:rsidRPr="00C1598B">
        <w:rPr>
          <w:rFonts w:ascii="Times New Roman" w:hAnsi="Times New Roman" w:cs="Times New Roman"/>
        </w:rPr>
        <w:t>, с высокой вероятностью продолжат получать прибыль даже при высоких удельных издержках.</w:t>
      </w:r>
      <w:proofErr w:type="gramEnd"/>
      <w:r w:rsidRPr="00C1598B">
        <w:rPr>
          <w:rFonts w:ascii="Times New Roman" w:hAnsi="Times New Roman" w:cs="Times New Roman"/>
        </w:rPr>
        <w:t xml:space="preserve"> Экономия на масштабе не является барьером на вход на рынок органической косметики </w:t>
      </w:r>
      <w:proofErr w:type="spellStart"/>
      <w:r w:rsidRPr="00C1598B">
        <w:rPr>
          <w:rFonts w:ascii="Times New Roman" w:hAnsi="Times New Roman" w:cs="Times New Roman"/>
        </w:rPr>
        <w:t>премиум</w:t>
      </w:r>
      <w:proofErr w:type="spellEnd"/>
      <w:r w:rsidRPr="00C1598B">
        <w:rPr>
          <w:rFonts w:ascii="Times New Roman" w:hAnsi="Times New Roman" w:cs="Times New Roman"/>
        </w:rPr>
        <w:t xml:space="preserve"> класса.</w:t>
      </w:r>
    </w:p>
    <w:p w:rsidR="000434C7" w:rsidRPr="00C1598B" w:rsidRDefault="000434C7" w:rsidP="006342CF">
      <w:pPr>
        <w:spacing w:line="360" w:lineRule="auto"/>
        <w:rPr>
          <w:rFonts w:ascii="Times New Roman" w:hAnsi="Times New Roman" w:cs="Times New Roman"/>
          <w:i/>
        </w:rPr>
      </w:pPr>
      <w:r w:rsidRPr="00C1598B">
        <w:rPr>
          <w:rFonts w:ascii="Times New Roman" w:hAnsi="Times New Roman" w:cs="Times New Roman"/>
          <w:i/>
        </w:rPr>
        <w:t xml:space="preserve"> Отсутствие издержек переключения</w:t>
      </w:r>
    </w:p>
    <w:p w:rsidR="000434C7" w:rsidRPr="00C1598B" w:rsidRDefault="000434C7" w:rsidP="006342CF">
      <w:pPr>
        <w:spacing w:line="360" w:lineRule="auto"/>
        <w:jc w:val="both"/>
        <w:rPr>
          <w:rFonts w:ascii="Times New Roman" w:hAnsi="Times New Roman" w:cs="Times New Roman"/>
        </w:rPr>
      </w:pPr>
      <w:r w:rsidRPr="00C1598B">
        <w:rPr>
          <w:rFonts w:ascii="Times New Roman" w:hAnsi="Times New Roman" w:cs="Times New Roman"/>
          <w:i/>
        </w:rPr>
        <w:tab/>
      </w:r>
      <w:r w:rsidRPr="00C1598B">
        <w:rPr>
          <w:rFonts w:ascii="Times New Roman" w:hAnsi="Times New Roman" w:cs="Times New Roman"/>
        </w:rPr>
        <w:t xml:space="preserve">В отрасли практически отсутствуют издержки со стороны </w:t>
      </w:r>
      <w:proofErr w:type="spellStart"/>
      <w:r w:rsidRPr="00C1598B">
        <w:rPr>
          <w:rFonts w:ascii="Times New Roman" w:hAnsi="Times New Roman" w:cs="Times New Roman"/>
        </w:rPr>
        <w:t>покупателя-дистриб</w:t>
      </w:r>
      <w:r w:rsidR="001809A9" w:rsidRPr="00C1598B">
        <w:rPr>
          <w:rFonts w:ascii="Times New Roman" w:hAnsi="Times New Roman" w:cs="Times New Roman"/>
        </w:rPr>
        <w:t>ью</w:t>
      </w:r>
      <w:r w:rsidRPr="00C1598B">
        <w:rPr>
          <w:rFonts w:ascii="Times New Roman" w:hAnsi="Times New Roman" w:cs="Times New Roman"/>
        </w:rPr>
        <w:t>тера</w:t>
      </w:r>
      <w:proofErr w:type="spellEnd"/>
      <w:r w:rsidRPr="00C1598B">
        <w:rPr>
          <w:rFonts w:ascii="Times New Roman" w:hAnsi="Times New Roman" w:cs="Times New Roman"/>
        </w:rPr>
        <w:t xml:space="preserve"> косметики: не требуется осуществлять значительных инвестиций в переподготовку персонала, в приобретение нового оборудования, тестирование и проверку качества органических продуктов</w:t>
      </w:r>
      <w:r w:rsidR="00433A8A" w:rsidRPr="00C1598B">
        <w:rPr>
          <w:rStyle w:val="af2"/>
          <w:rFonts w:ascii="Times New Roman" w:hAnsi="Times New Roman" w:cs="Times New Roman"/>
        </w:rPr>
        <w:footnoteReference w:id="43"/>
      </w:r>
      <w:r w:rsidRPr="00C1598B">
        <w:rPr>
          <w:rFonts w:ascii="Times New Roman" w:hAnsi="Times New Roman" w:cs="Times New Roman"/>
        </w:rPr>
        <w:t>. Это также увеличивает вероятность вхождения в отрасль новых игроков.</w:t>
      </w:r>
    </w:p>
    <w:p w:rsidR="00F23F2C" w:rsidRPr="00C1598B" w:rsidRDefault="00F23F2C" w:rsidP="00F23F2C">
      <w:pPr>
        <w:spacing w:after="200" w:line="276" w:lineRule="auto"/>
        <w:rPr>
          <w:rFonts w:ascii="Times New Roman" w:hAnsi="Times New Roman" w:cs="Times New Roman"/>
        </w:rPr>
      </w:pPr>
    </w:p>
    <w:p w:rsidR="001B7239" w:rsidRPr="00C1598B" w:rsidRDefault="001B7239" w:rsidP="00F23F2C">
      <w:pPr>
        <w:spacing w:after="200" w:line="276" w:lineRule="auto"/>
        <w:rPr>
          <w:rFonts w:ascii="Times New Roman" w:hAnsi="Times New Roman" w:cs="Times New Roman"/>
          <w:b/>
        </w:rPr>
      </w:pPr>
      <w:r w:rsidRPr="00C1598B">
        <w:rPr>
          <w:rFonts w:ascii="Times New Roman" w:hAnsi="Times New Roman" w:cs="Times New Roman"/>
        </w:rPr>
        <w:t xml:space="preserve">Рис 10. </w:t>
      </w:r>
      <w:r w:rsidR="00052EF8" w:rsidRPr="00C1598B">
        <w:rPr>
          <w:rFonts w:ascii="Times New Roman" w:hAnsi="Times New Roman" w:cs="Times New Roman"/>
        </w:rPr>
        <w:t>Факторы</w:t>
      </w:r>
      <w:r w:rsidRPr="00C1598B">
        <w:rPr>
          <w:rFonts w:ascii="Times New Roman" w:hAnsi="Times New Roman" w:cs="Times New Roman"/>
        </w:rPr>
        <w:t>, влияющие на угрозу вхождения в отрасль новых конкурентов.</w:t>
      </w:r>
    </w:p>
    <w:p w:rsidR="000434C7" w:rsidRPr="00C1598B" w:rsidRDefault="000434C7" w:rsidP="000434C7">
      <w:pPr>
        <w:spacing w:line="360" w:lineRule="auto"/>
        <w:jc w:val="both"/>
        <w:rPr>
          <w:rFonts w:ascii="Times New Roman" w:hAnsi="Times New Roman" w:cs="Times New Roman"/>
        </w:rPr>
      </w:pPr>
      <w:r w:rsidRPr="00C1598B">
        <w:rPr>
          <w:rFonts w:ascii="Times New Roman" w:hAnsi="Times New Roman" w:cs="Times New Roman"/>
          <w:noProof/>
        </w:rPr>
        <w:drawing>
          <wp:inline distT="0" distB="0" distL="0" distR="0">
            <wp:extent cx="6403015" cy="2756210"/>
            <wp:effectExtent l="19050" t="0" r="16835" b="6040"/>
            <wp:docPr id="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434C7" w:rsidRPr="00C1598B" w:rsidRDefault="000434C7" w:rsidP="000434C7">
      <w:pPr>
        <w:rPr>
          <w:rFonts w:ascii="Times New Roman" w:hAnsi="Times New Roman" w:cs="Times New Roman"/>
        </w:rPr>
      </w:pPr>
    </w:p>
    <w:p w:rsidR="000434C7" w:rsidRPr="00C1598B" w:rsidRDefault="000434C7" w:rsidP="000434C7">
      <w:pPr>
        <w:spacing w:line="360" w:lineRule="auto"/>
        <w:rPr>
          <w:rFonts w:ascii="Times New Roman" w:hAnsi="Times New Roman" w:cs="Times New Roman"/>
          <w:b/>
        </w:rPr>
      </w:pPr>
      <w:r w:rsidRPr="00C1598B">
        <w:rPr>
          <w:rFonts w:ascii="Times New Roman" w:hAnsi="Times New Roman" w:cs="Times New Roman"/>
          <w:b/>
        </w:rPr>
        <w:t>Интенсивность соперничества между действующими конкурентами</w:t>
      </w:r>
    </w:p>
    <w:p w:rsidR="000434C7" w:rsidRPr="00C1598B" w:rsidRDefault="000434C7" w:rsidP="000434C7">
      <w:pPr>
        <w:spacing w:line="360" w:lineRule="auto"/>
        <w:jc w:val="both"/>
        <w:rPr>
          <w:rFonts w:ascii="Times New Roman" w:hAnsi="Times New Roman" w:cs="Times New Roman"/>
          <w:u w:val="single"/>
        </w:rPr>
      </w:pPr>
      <w:r w:rsidRPr="00C1598B">
        <w:rPr>
          <w:rFonts w:ascii="Times New Roman" w:hAnsi="Times New Roman" w:cs="Times New Roman"/>
          <w:u w:val="single"/>
        </w:rPr>
        <w:t>Ослабляют интенсивность соперничества между действующими конкурентами</w:t>
      </w:r>
    </w:p>
    <w:p w:rsidR="000434C7" w:rsidRPr="00C1598B" w:rsidRDefault="000434C7" w:rsidP="000434C7">
      <w:pPr>
        <w:spacing w:line="360" w:lineRule="auto"/>
        <w:jc w:val="both"/>
        <w:rPr>
          <w:rFonts w:ascii="Times New Roman" w:hAnsi="Times New Roman" w:cs="Times New Roman"/>
          <w:i/>
        </w:rPr>
      </w:pPr>
      <w:r w:rsidRPr="00C1598B">
        <w:rPr>
          <w:rFonts w:ascii="Times New Roman" w:hAnsi="Times New Roman" w:cs="Times New Roman"/>
          <w:i/>
        </w:rPr>
        <w:t>Высокие темпы роста в отрасли</w:t>
      </w:r>
    </w:p>
    <w:p w:rsidR="000434C7" w:rsidRPr="00C1598B" w:rsidRDefault="000434C7" w:rsidP="000434C7">
      <w:pPr>
        <w:spacing w:line="360" w:lineRule="auto"/>
        <w:ind w:firstLine="720"/>
        <w:jc w:val="both"/>
        <w:rPr>
          <w:rFonts w:ascii="Times New Roman" w:hAnsi="Times New Roman" w:cs="Times New Roman"/>
        </w:rPr>
      </w:pPr>
      <w:proofErr w:type="gramStart"/>
      <w:r w:rsidRPr="00C1598B">
        <w:rPr>
          <w:rFonts w:ascii="Times New Roman" w:hAnsi="Times New Roman" w:cs="Times New Roman"/>
        </w:rPr>
        <w:lastRenderedPageBreak/>
        <w:t xml:space="preserve">Одним из главных факторов, усиливающих конкурентную борьбу является рост рынка </w:t>
      </w:r>
      <w:r w:rsidR="00433A8A" w:rsidRPr="00C1598B">
        <w:rPr>
          <w:rFonts w:ascii="Times New Roman" w:hAnsi="Times New Roman" w:cs="Times New Roman"/>
        </w:rPr>
        <w:t xml:space="preserve">органических </w:t>
      </w:r>
      <w:r w:rsidRPr="00C1598B">
        <w:rPr>
          <w:rFonts w:ascii="Times New Roman" w:hAnsi="Times New Roman" w:cs="Times New Roman"/>
        </w:rPr>
        <w:t>косметических средств (</w:t>
      </w:r>
      <w:r w:rsidR="007E05DA" w:rsidRPr="00C1598B">
        <w:rPr>
          <w:rFonts w:ascii="Times New Roman" w:hAnsi="Times New Roman" w:cs="Times New Roman"/>
        </w:rPr>
        <w:t>среднегодовой темп роста</w:t>
      </w:r>
      <w:r w:rsidRPr="00C1598B">
        <w:rPr>
          <w:rFonts w:ascii="Times New Roman" w:hAnsi="Times New Roman" w:cs="Times New Roman"/>
        </w:rPr>
        <w:t xml:space="preserve"> 30%) по всем направлениям, о чем говорит как растущий спрос на косметику разных видов, так и готовность платить за качественные продукты</w:t>
      </w:r>
      <w:r w:rsidR="00433A8A" w:rsidRPr="00C1598B">
        <w:rPr>
          <w:rStyle w:val="af2"/>
          <w:rFonts w:ascii="Times New Roman" w:hAnsi="Times New Roman" w:cs="Times New Roman"/>
        </w:rPr>
        <w:footnoteReference w:id="44"/>
      </w:r>
      <w:r w:rsidRPr="00C1598B">
        <w:rPr>
          <w:rFonts w:ascii="Times New Roman" w:hAnsi="Times New Roman" w:cs="Times New Roman"/>
        </w:rPr>
        <w:t xml:space="preserve">. Кроме того, рынок Москвы является наиболее привлекательным для компаний, производящих продукцию </w:t>
      </w:r>
      <w:proofErr w:type="spellStart"/>
      <w:r w:rsidRPr="00C1598B">
        <w:rPr>
          <w:rFonts w:ascii="Times New Roman" w:hAnsi="Times New Roman" w:cs="Times New Roman"/>
        </w:rPr>
        <w:t>премиум</w:t>
      </w:r>
      <w:proofErr w:type="spellEnd"/>
      <w:r w:rsidRPr="00C1598B">
        <w:rPr>
          <w:rFonts w:ascii="Times New Roman" w:hAnsi="Times New Roman" w:cs="Times New Roman"/>
        </w:rPr>
        <w:t xml:space="preserve"> класса и именно он показывал наивысшие темпы роста в России.</w:t>
      </w:r>
      <w:proofErr w:type="gramEnd"/>
    </w:p>
    <w:p w:rsidR="000434C7" w:rsidRPr="00C1598B" w:rsidRDefault="000434C7" w:rsidP="000434C7">
      <w:pPr>
        <w:spacing w:line="360" w:lineRule="auto"/>
        <w:jc w:val="both"/>
        <w:rPr>
          <w:rFonts w:ascii="Times New Roman" w:hAnsi="Times New Roman" w:cs="Times New Roman"/>
          <w:i/>
        </w:rPr>
      </w:pPr>
      <w:r w:rsidRPr="00C1598B">
        <w:rPr>
          <w:rFonts w:ascii="Times New Roman" w:hAnsi="Times New Roman" w:cs="Times New Roman"/>
          <w:i/>
        </w:rPr>
        <w:t>Дифференциация продукта</w:t>
      </w:r>
    </w:p>
    <w:p w:rsidR="000434C7" w:rsidRPr="00C1598B" w:rsidRDefault="000434C7" w:rsidP="000434C7">
      <w:pPr>
        <w:spacing w:line="360" w:lineRule="auto"/>
        <w:ind w:firstLine="720"/>
        <w:jc w:val="both"/>
        <w:rPr>
          <w:rFonts w:ascii="Times New Roman" w:hAnsi="Times New Roman" w:cs="Times New Roman"/>
        </w:rPr>
      </w:pPr>
      <w:r w:rsidRPr="00C1598B">
        <w:rPr>
          <w:rFonts w:ascii="Times New Roman" w:hAnsi="Times New Roman" w:cs="Times New Roman"/>
        </w:rPr>
        <w:t>Как было отмечено ранее, на рынке присутствуют компании, которые имеют свою лояльную аудиторию благодаря узнаваемости и известности бренда. Таким образом, дифференциация продуктов и брендов создает защиту от конкурентных столкновений между игроками рынка органической косметики, поскольку на сегодняшний день покупатели имеют предпочтение и лояльность к определенным брендам.</w:t>
      </w:r>
    </w:p>
    <w:p w:rsidR="000434C7" w:rsidRPr="00C1598B" w:rsidRDefault="000434C7" w:rsidP="000434C7">
      <w:pPr>
        <w:spacing w:line="360" w:lineRule="auto"/>
        <w:jc w:val="both"/>
        <w:rPr>
          <w:rFonts w:ascii="Times New Roman" w:hAnsi="Times New Roman" w:cs="Times New Roman"/>
          <w:i/>
        </w:rPr>
      </w:pPr>
      <w:r w:rsidRPr="00C1598B">
        <w:rPr>
          <w:rFonts w:ascii="Times New Roman" w:hAnsi="Times New Roman" w:cs="Times New Roman"/>
          <w:i/>
        </w:rPr>
        <w:t>Низкие барьеры для выхода</w:t>
      </w:r>
    </w:p>
    <w:p w:rsidR="000434C7" w:rsidRPr="00C1598B" w:rsidRDefault="000434C7" w:rsidP="006342CF">
      <w:pPr>
        <w:spacing w:line="360" w:lineRule="auto"/>
        <w:ind w:firstLine="720"/>
        <w:jc w:val="both"/>
        <w:rPr>
          <w:rFonts w:ascii="Times New Roman" w:hAnsi="Times New Roman" w:cs="Times New Roman"/>
        </w:rPr>
      </w:pPr>
      <w:r w:rsidRPr="00C1598B">
        <w:rPr>
          <w:rFonts w:ascii="Times New Roman" w:hAnsi="Times New Roman" w:cs="Times New Roman"/>
        </w:rPr>
        <w:t>На рынок легко может прийти новая компания и, в случае неудачи, так же легко из него выйти</w:t>
      </w:r>
      <w:r w:rsidR="009C75A2" w:rsidRPr="00C1598B">
        <w:rPr>
          <w:rFonts w:ascii="Times New Roman" w:hAnsi="Times New Roman" w:cs="Times New Roman"/>
        </w:rPr>
        <w:t xml:space="preserve"> (не смотря на то, что безвозвратные издержки при собственном производстве высоки)</w:t>
      </w:r>
      <w:r w:rsidRPr="00C1598B">
        <w:rPr>
          <w:rFonts w:ascii="Times New Roman" w:hAnsi="Times New Roman" w:cs="Times New Roman"/>
        </w:rPr>
        <w:t xml:space="preserve">, что приводит к тому, что при низких доходах или убыточности производства, компании не будут продолжать конкурентную борьбу на рынке органической косметики. Кроме того, производственные мощности этой отрасли </w:t>
      </w:r>
      <w:proofErr w:type="spellStart"/>
      <w:r w:rsidRPr="00C1598B">
        <w:rPr>
          <w:rFonts w:ascii="Times New Roman" w:hAnsi="Times New Roman" w:cs="Times New Roman"/>
        </w:rPr>
        <w:t>ликвидны</w:t>
      </w:r>
      <w:proofErr w:type="spellEnd"/>
      <w:r w:rsidRPr="00C1598B">
        <w:rPr>
          <w:rFonts w:ascii="Times New Roman" w:hAnsi="Times New Roman" w:cs="Times New Roman"/>
        </w:rPr>
        <w:t xml:space="preserve"> и могут быть распроданы или переданы другому собственнику. Кроме того, нет никаких препятствий на выход со стороны государства.</w:t>
      </w:r>
    </w:p>
    <w:p w:rsidR="000434C7" w:rsidRPr="00C1598B" w:rsidRDefault="000434C7" w:rsidP="006342CF">
      <w:pPr>
        <w:spacing w:line="360" w:lineRule="auto"/>
        <w:jc w:val="both"/>
        <w:rPr>
          <w:rFonts w:ascii="Times New Roman" w:hAnsi="Times New Roman" w:cs="Times New Roman"/>
          <w:u w:val="single"/>
        </w:rPr>
      </w:pPr>
      <w:r w:rsidRPr="00C1598B">
        <w:rPr>
          <w:rFonts w:ascii="Times New Roman" w:hAnsi="Times New Roman" w:cs="Times New Roman"/>
          <w:u w:val="single"/>
        </w:rPr>
        <w:t>Усиливают интенсивность соперничества между действующими конкурентами</w:t>
      </w:r>
    </w:p>
    <w:p w:rsidR="000434C7" w:rsidRPr="00C1598B" w:rsidRDefault="000434C7" w:rsidP="006342CF">
      <w:pPr>
        <w:spacing w:line="360" w:lineRule="auto"/>
        <w:jc w:val="both"/>
        <w:rPr>
          <w:rFonts w:ascii="Times New Roman" w:hAnsi="Times New Roman" w:cs="Times New Roman"/>
          <w:i/>
        </w:rPr>
      </w:pPr>
      <w:r w:rsidRPr="00C1598B">
        <w:rPr>
          <w:rFonts w:ascii="Times New Roman" w:hAnsi="Times New Roman" w:cs="Times New Roman"/>
          <w:i/>
        </w:rPr>
        <w:t>Многочисленные конкуренты</w:t>
      </w:r>
    </w:p>
    <w:p w:rsidR="000434C7" w:rsidRPr="00C1598B" w:rsidRDefault="000434C7" w:rsidP="006342CF">
      <w:pPr>
        <w:spacing w:line="360" w:lineRule="auto"/>
        <w:jc w:val="both"/>
        <w:rPr>
          <w:rFonts w:ascii="Times New Roman" w:hAnsi="Times New Roman" w:cs="Times New Roman"/>
        </w:rPr>
      </w:pPr>
      <w:r w:rsidRPr="00C1598B">
        <w:rPr>
          <w:rFonts w:ascii="Times New Roman" w:hAnsi="Times New Roman" w:cs="Times New Roman"/>
        </w:rPr>
        <w:tab/>
        <w:t xml:space="preserve">На сегодняшний день на рынке присутствует большое количество компаний, осуществляющих производство органической косметики. Наиболее сильными игроками </w:t>
      </w:r>
      <w:proofErr w:type="spellStart"/>
      <w:r w:rsidRPr="00C1598B">
        <w:rPr>
          <w:rFonts w:ascii="Times New Roman" w:hAnsi="Times New Roman" w:cs="Times New Roman"/>
        </w:rPr>
        <w:t>мидл</w:t>
      </w:r>
      <w:proofErr w:type="spellEnd"/>
      <w:r w:rsidRPr="00C1598B">
        <w:rPr>
          <w:rFonts w:ascii="Times New Roman" w:hAnsi="Times New Roman" w:cs="Times New Roman"/>
        </w:rPr>
        <w:t xml:space="preserve"> и </w:t>
      </w:r>
      <w:proofErr w:type="spellStart"/>
      <w:r w:rsidRPr="00C1598B">
        <w:rPr>
          <w:rFonts w:ascii="Times New Roman" w:hAnsi="Times New Roman" w:cs="Times New Roman"/>
        </w:rPr>
        <w:t>премиум</w:t>
      </w:r>
      <w:proofErr w:type="spellEnd"/>
      <w:r w:rsidRPr="00C1598B">
        <w:rPr>
          <w:rFonts w:ascii="Times New Roman" w:hAnsi="Times New Roman" w:cs="Times New Roman"/>
        </w:rPr>
        <w:t xml:space="preserve"> класса являются бренды </w:t>
      </w:r>
      <w:r w:rsidRPr="00C1598B">
        <w:rPr>
          <w:rFonts w:ascii="Times New Roman" w:hAnsi="Times New Roman" w:cs="Times New Roman"/>
          <w:lang w:val="en-US"/>
        </w:rPr>
        <w:t>L</w:t>
      </w:r>
      <w:r w:rsidRPr="00C1598B">
        <w:rPr>
          <w:rFonts w:ascii="Times New Roman" w:hAnsi="Times New Roman" w:cs="Times New Roman"/>
        </w:rPr>
        <w:t>’</w:t>
      </w:r>
      <w:proofErr w:type="spellStart"/>
      <w:r w:rsidRPr="00C1598B">
        <w:rPr>
          <w:rFonts w:ascii="Times New Roman" w:hAnsi="Times New Roman" w:cs="Times New Roman"/>
          <w:lang w:val="en-US"/>
        </w:rPr>
        <w:t>occitane</w:t>
      </w:r>
      <w:proofErr w:type="spellEnd"/>
      <w:r w:rsidRPr="00C1598B">
        <w:rPr>
          <w:rFonts w:ascii="Times New Roman" w:hAnsi="Times New Roman" w:cs="Times New Roman"/>
        </w:rPr>
        <w:t xml:space="preserve">, </w:t>
      </w:r>
      <w:r w:rsidRPr="00C1598B">
        <w:rPr>
          <w:rFonts w:ascii="Times New Roman" w:hAnsi="Times New Roman" w:cs="Times New Roman"/>
          <w:lang w:val="en-US"/>
        </w:rPr>
        <w:t>Yves</w:t>
      </w:r>
      <w:r w:rsidRPr="00C1598B">
        <w:rPr>
          <w:rFonts w:ascii="Times New Roman" w:hAnsi="Times New Roman" w:cs="Times New Roman"/>
        </w:rPr>
        <w:t xml:space="preserve"> </w:t>
      </w:r>
      <w:proofErr w:type="spellStart"/>
      <w:r w:rsidRPr="00C1598B">
        <w:rPr>
          <w:rFonts w:ascii="Times New Roman" w:hAnsi="Times New Roman" w:cs="Times New Roman"/>
          <w:lang w:val="en-US"/>
        </w:rPr>
        <w:t>Rocher</w:t>
      </w:r>
      <w:proofErr w:type="spellEnd"/>
      <w:r w:rsidRPr="00C1598B">
        <w:rPr>
          <w:rFonts w:ascii="Times New Roman" w:hAnsi="Times New Roman" w:cs="Times New Roman"/>
        </w:rPr>
        <w:t xml:space="preserve">, </w:t>
      </w:r>
      <w:r w:rsidRPr="00C1598B">
        <w:rPr>
          <w:rFonts w:ascii="Times New Roman" w:hAnsi="Times New Roman" w:cs="Times New Roman"/>
          <w:lang w:val="en-US"/>
        </w:rPr>
        <w:t>Lush</w:t>
      </w:r>
      <w:r w:rsidRPr="00C1598B">
        <w:rPr>
          <w:rFonts w:ascii="Times New Roman" w:hAnsi="Times New Roman" w:cs="Times New Roman"/>
        </w:rPr>
        <w:t xml:space="preserve">, </w:t>
      </w:r>
      <w:proofErr w:type="spellStart"/>
      <w:r w:rsidRPr="00C1598B">
        <w:rPr>
          <w:rFonts w:ascii="Times New Roman" w:hAnsi="Times New Roman" w:cs="Times New Roman"/>
          <w:lang w:val="en-US"/>
        </w:rPr>
        <w:t>Weleda</w:t>
      </w:r>
      <w:proofErr w:type="spellEnd"/>
      <w:r w:rsidRPr="00C1598B">
        <w:rPr>
          <w:rFonts w:ascii="Times New Roman" w:hAnsi="Times New Roman" w:cs="Times New Roman"/>
        </w:rPr>
        <w:t xml:space="preserve">, </w:t>
      </w:r>
      <w:proofErr w:type="spellStart"/>
      <w:r w:rsidRPr="00C1598B">
        <w:rPr>
          <w:rFonts w:ascii="Times New Roman" w:hAnsi="Times New Roman" w:cs="Times New Roman"/>
          <w:lang w:val="en-US"/>
        </w:rPr>
        <w:t>Melvita</w:t>
      </w:r>
      <w:proofErr w:type="spellEnd"/>
      <w:r w:rsidRPr="00C1598B">
        <w:rPr>
          <w:rFonts w:ascii="Times New Roman" w:hAnsi="Times New Roman" w:cs="Times New Roman"/>
        </w:rPr>
        <w:t>. Суммарно эти марки в 2015 году занимали 43% рынка</w:t>
      </w:r>
      <w:r w:rsidRPr="00C1598B">
        <w:rPr>
          <w:rStyle w:val="af2"/>
          <w:rFonts w:ascii="Times New Roman" w:hAnsi="Times New Roman" w:cs="Times New Roman"/>
        </w:rPr>
        <w:footnoteReference w:id="45"/>
      </w:r>
      <w:r w:rsidRPr="00C1598B">
        <w:rPr>
          <w:rFonts w:ascii="Times New Roman" w:hAnsi="Times New Roman" w:cs="Times New Roman"/>
        </w:rPr>
        <w:t xml:space="preserve">. Однако, на российском рынке присутствует большое число брендов, также занимающих часть рынка: </w:t>
      </w:r>
      <w:proofErr w:type="spellStart"/>
      <w:r w:rsidRPr="00C1598B">
        <w:rPr>
          <w:rFonts w:ascii="Times New Roman" w:hAnsi="Times New Roman" w:cs="Times New Roman"/>
          <w:lang w:val="en-US"/>
        </w:rPr>
        <w:t>Velita</w:t>
      </w:r>
      <w:proofErr w:type="spellEnd"/>
      <w:r w:rsidRPr="00C1598B">
        <w:rPr>
          <w:rFonts w:ascii="Times New Roman" w:hAnsi="Times New Roman" w:cs="Times New Roman"/>
        </w:rPr>
        <w:t xml:space="preserve"> </w:t>
      </w:r>
      <w:proofErr w:type="spellStart"/>
      <w:r w:rsidRPr="00C1598B">
        <w:rPr>
          <w:rFonts w:ascii="Times New Roman" w:hAnsi="Times New Roman" w:cs="Times New Roman"/>
          <w:lang w:val="en-US"/>
        </w:rPr>
        <w:t>Floris</w:t>
      </w:r>
      <w:proofErr w:type="spellEnd"/>
      <w:r w:rsidRPr="00C1598B">
        <w:rPr>
          <w:rFonts w:ascii="Times New Roman" w:hAnsi="Times New Roman" w:cs="Times New Roman"/>
        </w:rPr>
        <w:t xml:space="preserve">, </w:t>
      </w:r>
      <w:proofErr w:type="spellStart"/>
      <w:r w:rsidRPr="00C1598B">
        <w:rPr>
          <w:rFonts w:ascii="Times New Roman" w:hAnsi="Times New Roman" w:cs="Times New Roman"/>
          <w:lang w:val="en-US"/>
        </w:rPr>
        <w:t>Ausganica</w:t>
      </w:r>
      <w:proofErr w:type="spellEnd"/>
      <w:r w:rsidRPr="00C1598B">
        <w:rPr>
          <w:rFonts w:ascii="Times New Roman" w:hAnsi="Times New Roman" w:cs="Times New Roman"/>
        </w:rPr>
        <w:t xml:space="preserve">, </w:t>
      </w:r>
      <w:proofErr w:type="spellStart"/>
      <w:r w:rsidRPr="00C1598B">
        <w:rPr>
          <w:rFonts w:ascii="Times New Roman" w:hAnsi="Times New Roman" w:cs="Times New Roman"/>
          <w:lang w:val="en-US"/>
        </w:rPr>
        <w:t>Neom</w:t>
      </w:r>
      <w:proofErr w:type="spellEnd"/>
      <w:r w:rsidRPr="00C1598B">
        <w:rPr>
          <w:rFonts w:ascii="Times New Roman" w:hAnsi="Times New Roman" w:cs="Times New Roman"/>
        </w:rPr>
        <w:t xml:space="preserve"> </w:t>
      </w:r>
      <w:r w:rsidRPr="00C1598B">
        <w:rPr>
          <w:rFonts w:ascii="Times New Roman" w:hAnsi="Times New Roman" w:cs="Times New Roman"/>
          <w:lang w:val="en-US"/>
        </w:rPr>
        <w:t>Organics</w:t>
      </w:r>
      <w:r w:rsidRPr="00C1598B">
        <w:rPr>
          <w:rFonts w:ascii="Times New Roman" w:hAnsi="Times New Roman" w:cs="Times New Roman"/>
        </w:rPr>
        <w:t xml:space="preserve">, </w:t>
      </w:r>
      <w:proofErr w:type="spellStart"/>
      <w:r w:rsidRPr="00C1598B">
        <w:rPr>
          <w:rFonts w:ascii="Times New Roman" w:hAnsi="Times New Roman" w:cs="Times New Roman"/>
          <w:lang w:val="en-US"/>
        </w:rPr>
        <w:t>Lavera</w:t>
      </w:r>
      <w:proofErr w:type="spellEnd"/>
      <w:r w:rsidRPr="00C1598B">
        <w:rPr>
          <w:rFonts w:ascii="Times New Roman" w:hAnsi="Times New Roman" w:cs="Times New Roman"/>
        </w:rPr>
        <w:t xml:space="preserve"> и многие другие. Наличие большого числа игроков усиливает конкуренцию на рынке органической косметики </w:t>
      </w:r>
      <w:proofErr w:type="spellStart"/>
      <w:r w:rsidRPr="00C1598B">
        <w:rPr>
          <w:rFonts w:ascii="Times New Roman" w:hAnsi="Times New Roman" w:cs="Times New Roman"/>
        </w:rPr>
        <w:t>премиум</w:t>
      </w:r>
      <w:proofErr w:type="spellEnd"/>
      <w:r w:rsidRPr="00C1598B">
        <w:rPr>
          <w:rFonts w:ascii="Times New Roman" w:hAnsi="Times New Roman" w:cs="Times New Roman"/>
        </w:rPr>
        <w:t xml:space="preserve"> класса.</w:t>
      </w:r>
    </w:p>
    <w:p w:rsidR="000434C7" w:rsidRPr="00C1598B" w:rsidRDefault="000434C7" w:rsidP="000434C7">
      <w:pPr>
        <w:spacing w:line="276" w:lineRule="auto"/>
        <w:jc w:val="both"/>
        <w:rPr>
          <w:rFonts w:ascii="Times New Roman" w:hAnsi="Times New Roman" w:cs="Times New Roman"/>
          <w:i/>
        </w:rPr>
      </w:pPr>
      <w:r w:rsidRPr="00C1598B">
        <w:rPr>
          <w:rFonts w:ascii="Times New Roman" w:hAnsi="Times New Roman" w:cs="Times New Roman"/>
          <w:i/>
        </w:rPr>
        <w:t>Многообразие конкурентов</w:t>
      </w:r>
    </w:p>
    <w:p w:rsidR="000434C7" w:rsidRPr="00C1598B" w:rsidRDefault="000434C7" w:rsidP="000434C7">
      <w:pPr>
        <w:spacing w:line="360" w:lineRule="auto"/>
        <w:jc w:val="both"/>
        <w:rPr>
          <w:rFonts w:ascii="Times New Roman" w:hAnsi="Times New Roman" w:cs="Times New Roman"/>
        </w:rPr>
      </w:pPr>
      <w:r w:rsidRPr="00C1598B">
        <w:rPr>
          <w:rFonts w:ascii="Times New Roman" w:hAnsi="Times New Roman" w:cs="Times New Roman"/>
        </w:rPr>
        <w:tab/>
        <w:t>Игроки рынка органической косметики разнообразны: присутствуют как игроки, присутствующие на многочисленных мировых рынках (</w:t>
      </w:r>
      <w:proofErr w:type="spellStart"/>
      <w:r w:rsidRPr="00C1598B">
        <w:rPr>
          <w:rFonts w:ascii="Times New Roman" w:hAnsi="Times New Roman" w:cs="Times New Roman"/>
          <w:lang w:val="en-US"/>
        </w:rPr>
        <w:t>Melvita</w:t>
      </w:r>
      <w:proofErr w:type="spellEnd"/>
      <w:r w:rsidRPr="00C1598B">
        <w:rPr>
          <w:rFonts w:ascii="Times New Roman" w:hAnsi="Times New Roman" w:cs="Times New Roman"/>
        </w:rPr>
        <w:t xml:space="preserve">, </w:t>
      </w:r>
      <w:r w:rsidRPr="00C1598B">
        <w:rPr>
          <w:rFonts w:ascii="Times New Roman" w:hAnsi="Times New Roman" w:cs="Times New Roman"/>
          <w:lang w:val="en-US"/>
        </w:rPr>
        <w:t>Yves</w:t>
      </w:r>
      <w:r w:rsidRPr="00C1598B">
        <w:rPr>
          <w:rFonts w:ascii="Times New Roman" w:hAnsi="Times New Roman" w:cs="Times New Roman"/>
        </w:rPr>
        <w:t xml:space="preserve"> </w:t>
      </w:r>
      <w:proofErr w:type="spellStart"/>
      <w:r w:rsidRPr="00C1598B">
        <w:rPr>
          <w:rFonts w:ascii="Times New Roman" w:hAnsi="Times New Roman" w:cs="Times New Roman"/>
          <w:lang w:val="en-US"/>
        </w:rPr>
        <w:t>Rocher</w:t>
      </w:r>
      <w:proofErr w:type="spellEnd"/>
      <w:r w:rsidRPr="00C1598B">
        <w:rPr>
          <w:rFonts w:ascii="Times New Roman" w:hAnsi="Times New Roman" w:cs="Times New Roman"/>
        </w:rPr>
        <w:t xml:space="preserve">), так и бренды, </w:t>
      </w:r>
      <w:r w:rsidRPr="00C1598B">
        <w:rPr>
          <w:rFonts w:ascii="Times New Roman" w:hAnsi="Times New Roman" w:cs="Times New Roman"/>
        </w:rPr>
        <w:lastRenderedPageBreak/>
        <w:t xml:space="preserve">присутствующие исключительно на российском рынке: </w:t>
      </w:r>
      <w:proofErr w:type="gramStart"/>
      <w:r w:rsidRPr="00C1598B">
        <w:rPr>
          <w:rFonts w:ascii="Times New Roman" w:hAnsi="Times New Roman" w:cs="Times New Roman"/>
          <w:lang w:val="en-US"/>
        </w:rPr>
        <w:t>Pure</w:t>
      </w:r>
      <w:r w:rsidRPr="00C1598B">
        <w:rPr>
          <w:rFonts w:ascii="Times New Roman" w:hAnsi="Times New Roman" w:cs="Times New Roman"/>
        </w:rPr>
        <w:t xml:space="preserve"> </w:t>
      </w:r>
      <w:r w:rsidRPr="00C1598B">
        <w:rPr>
          <w:rFonts w:ascii="Times New Roman" w:hAnsi="Times New Roman" w:cs="Times New Roman"/>
          <w:lang w:val="en-US"/>
        </w:rPr>
        <w:t>Love</w:t>
      </w:r>
      <w:r w:rsidRPr="00C1598B">
        <w:rPr>
          <w:rFonts w:ascii="Times New Roman" w:hAnsi="Times New Roman" w:cs="Times New Roman"/>
        </w:rPr>
        <w:t xml:space="preserve">, </w:t>
      </w:r>
      <w:r w:rsidRPr="00C1598B">
        <w:rPr>
          <w:rFonts w:ascii="Times New Roman" w:hAnsi="Times New Roman" w:cs="Times New Roman"/>
          <w:lang w:val="en-US"/>
        </w:rPr>
        <w:t>Chop</w:t>
      </w:r>
      <w:r w:rsidRPr="00C1598B">
        <w:rPr>
          <w:rFonts w:ascii="Times New Roman" w:hAnsi="Times New Roman" w:cs="Times New Roman"/>
        </w:rPr>
        <w:t>-</w:t>
      </w:r>
      <w:proofErr w:type="spellStart"/>
      <w:r w:rsidRPr="00C1598B">
        <w:rPr>
          <w:rFonts w:ascii="Times New Roman" w:hAnsi="Times New Roman" w:cs="Times New Roman"/>
        </w:rPr>
        <w:t>Chop</w:t>
      </w:r>
      <w:proofErr w:type="spellEnd"/>
      <w:r w:rsidRPr="00C1598B">
        <w:rPr>
          <w:rFonts w:ascii="Times New Roman" w:hAnsi="Times New Roman" w:cs="Times New Roman"/>
        </w:rPr>
        <w:t xml:space="preserve">, 22|11 </w:t>
      </w:r>
      <w:proofErr w:type="spellStart"/>
      <w:r w:rsidRPr="00C1598B">
        <w:rPr>
          <w:rFonts w:ascii="Times New Roman" w:hAnsi="Times New Roman" w:cs="Times New Roman"/>
        </w:rPr>
        <w:t>Cosmetics</w:t>
      </w:r>
      <w:proofErr w:type="spellEnd"/>
      <w:r w:rsidRPr="00C1598B">
        <w:rPr>
          <w:rFonts w:ascii="Times New Roman" w:hAnsi="Times New Roman" w:cs="Times New Roman"/>
        </w:rPr>
        <w:t xml:space="preserve"> и другие</w:t>
      </w:r>
      <w:r w:rsidR="00433A8A" w:rsidRPr="00C1598B">
        <w:rPr>
          <w:rStyle w:val="af2"/>
          <w:rFonts w:ascii="Times New Roman" w:hAnsi="Times New Roman" w:cs="Times New Roman"/>
        </w:rPr>
        <w:footnoteReference w:id="46"/>
      </w:r>
      <w:r w:rsidRPr="00C1598B">
        <w:rPr>
          <w:rFonts w:ascii="Times New Roman" w:hAnsi="Times New Roman" w:cs="Times New Roman"/>
        </w:rPr>
        <w:t>.</w:t>
      </w:r>
      <w:proofErr w:type="gramEnd"/>
      <w:r w:rsidRPr="00C1598B">
        <w:rPr>
          <w:rFonts w:ascii="Times New Roman" w:hAnsi="Times New Roman" w:cs="Times New Roman"/>
        </w:rPr>
        <w:t xml:space="preserve"> Кроме того, игроки отличаются по размеру производственных мощностей и, соответственно, доле рынка. Это говорит о том, что компании различаются по своим стратеги</w:t>
      </w:r>
      <w:r w:rsidRPr="00C1598B">
        <w:rPr>
          <w:rFonts w:ascii="Times New Roman" w:hAnsi="Times New Roman" w:cs="Times New Roman"/>
        </w:rPr>
        <w:softHyphen/>
        <w:t>ям и имеют различные стратегические цели и применяют разные методы ведения бизнеса. Таким образом, компаниям зачастую трудно предсказать намерения друг друга. Кроме того маловероятен факт, что компании будут договариваться между собой о «правилах игры», поскольку стратегический выбор, который кажется обоснованным для одного конкурента, окажется оши</w:t>
      </w:r>
      <w:r w:rsidRPr="00C1598B">
        <w:rPr>
          <w:rFonts w:ascii="Times New Roman" w:hAnsi="Times New Roman" w:cs="Times New Roman"/>
        </w:rPr>
        <w:softHyphen/>
        <w:t>бочным для других игроков.</w:t>
      </w:r>
    </w:p>
    <w:p w:rsidR="000434C7" w:rsidRPr="00C1598B" w:rsidRDefault="000434C7" w:rsidP="000434C7">
      <w:pPr>
        <w:spacing w:line="360" w:lineRule="auto"/>
        <w:jc w:val="both"/>
        <w:rPr>
          <w:rFonts w:ascii="Times New Roman" w:hAnsi="Times New Roman" w:cs="Times New Roman"/>
          <w:i/>
        </w:rPr>
      </w:pPr>
      <w:r w:rsidRPr="00C1598B">
        <w:rPr>
          <w:rFonts w:ascii="Times New Roman" w:hAnsi="Times New Roman" w:cs="Times New Roman"/>
          <w:i/>
        </w:rPr>
        <w:t>Высокий уровень постоянных издержек или затрат на хранение</w:t>
      </w:r>
    </w:p>
    <w:p w:rsidR="000434C7" w:rsidRPr="00C1598B" w:rsidRDefault="000434C7" w:rsidP="000434C7">
      <w:pPr>
        <w:spacing w:line="360" w:lineRule="auto"/>
        <w:jc w:val="both"/>
        <w:rPr>
          <w:rFonts w:ascii="Times New Roman" w:hAnsi="Times New Roman" w:cs="Times New Roman"/>
        </w:rPr>
      </w:pPr>
      <w:r w:rsidRPr="00C1598B">
        <w:rPr>
          <w:rFonts w:ascii="Times New Roman" w:hAnsi="Times New Roman" w:cs="Times New Roman"/>
        </w:rPr>
        <w:tab/>
        <w:t xml:space="preserve">Производство косметики характеризуется высокими издержками на хранение сырья и запасов готовой продукции. Высокий уровень постоянных издержек связан с длительным производственным циклом создания органического косметического продукта.  При этом, ввиду низкой чувствительности потребителя по цене, уменьшение стоимости  косметики не приводит к значимому росту продаж, но требует усиления маркетинговых и рекламных кампаний, что, в свою очередь, сказывается на дальнейшем увеличении постоянных затрат и усилению конкуренции между </w:t>
      </w:r>
      <w:proofErr w:type="spellStart"/>
      <w:r w:rsidRPr="00C1598B">
        <w:rPr>
          <w:rFonts w:ascii="Times New Roman" w:hAnsi="Times New Roman" w:cs="Times New Roman"/>
        </w:rPr>
        <w:t>премиум-брендами</w:t>
      </w:r>
      <w:proofErr w:type="spellEnd"/>
      <w:r w:rsidRPr="00C1598B">
        <w:rPr>
          <w:rFonts w:ascii="Times New Roman" w:hAnsi="Times New Roman" w:cs="Times New Roman"/>
        </w:rPr>
        <w:t>.</w:t>
      </w:r>
    </w:p>
    <w:p w:rsidR="000434C7" w:rsidRPr="00C1598B" w:rsidRDefault="000434C7" w:rsidP="000434C7">
      <w:pPr>
        <w:spacing w:line="360" w:lineRule="auto"/>
        <w:jc w:val="both"/>
        <w:rPr>
          <w:rFonts w:ascii="Times New Roman" w:hAnsi="Times New Roman" w:cs="Times New Roman"/>
          <w:i/>
        </w:rPr>
      </w:pPr>
      <w:r w:rsidRPr="00C1598B">
        <w:rPr>
          <w:rFonts w:ascii="Times New Roman" w:hAnsi="Times New Roman" w:cs="Times New Roman"/>
          <w:i/>
        </w:rPr>
        <w:t>Высокие стратегические ставки</w:t>
      </w:r>
    </w:p>
    <w:p w:rsidR="000434C7" w:rsidRPr="00C1598B" w:rsidRDefault="000434C7" w:rsidP="000434C7">
      <w:pPr>
        <w:spacing w:line="360" w:lineRule="auto"/>
        <w:jc w:val="both"/>
        <w:rPr>
          <w:rFonts w:ascii="Times New Roman" w:hAnsi="Times New Roman" w:cs="Times New Roman"/>
        </w:rPr>
      </w:pPr>
      <w:r w:rsidRPr="00C1598B">
        <w:rPr>
          <w:rFonts w:ascii="Times New Roman" w:hAnsi="Times New Roman" w:cs="Times New Roman"/>
        </w:rPr>
        <w:tab/>
        <w:t xml:space="preserve">Российские компании придают большое значение достижению успеха на российском рынке, поскольку на зарубежных рынках конкуренция еще более ожесточенная и репутация компаний российского </w:t>
      </w:r>
      <w:r w:rsidR="009C75A2" w:rsidRPr="00C1598B">
        <w:rPr>
          <w:rFonts w:ascii="Times New Roman" w:hAnsi="Times New Roman" w:cs="Times New Roman"/>
        </w:rPr>
        <w:t xml:space="preserve">происхождения </w:t>
      </w:r>
      <w:r w:rsidRPr="00C1598B">
        <w:rPr>
          <w:rFonts w:ascii="Times New Roman" w:hAnsi="Times New Roman" w:cs="Times New Roman"/>
        </w:rPr>
        <w:t>не вызывает доверия у иностранных покупателей</w:t>
      </w:r>
      <w:r w:rsidR="00433A8A" w:rsidRPr="00C1598B">
        <w:rPr>
          <w:rStyle w:val="af2"/>
          <w:rFonts w:ascii="Times New Roman" w:hAnsi="Times New Roman" w:cs="Times New Roman"/>
        </w:rPr>
        <w:footnoteReference w:id="47"/>
      </w:r>
      <w:r w:rsidRPr="00C1598B">
        <w:rPr>
          <w:rFonts w:ascii="Times New Roman" w:hAnsi="Times New Roman" w:cs="Times New Roman"/>
        </w:rPr>
        <w:t>. Поэтому, такие компании испытывают сильную потребность к завоеванию лояльной аудитории и обретению прочной позиции именно на российском рынке органической косметики.</w:t>
      </w:r>
    </w:p>
    <w:p w:rsidR="000434C7" w:rsidRPr="00C1598B" w:rsidRDefault="001B7239" w:rsidP="000434C7">
      <w:r w:rsidRPr="00C1598B">
        <w:rPr>
          <w:rFonts w:ascii="Times New Roman" w:hAnsi="Times New Roman" w:cs="Times New Roman"/>
        </w:rPr>
        <w:lastRenderedPageBreak/>
        <w:t>Рис 11</w:t>
      </w:r>
      <w:r w:rsidR="00052EF8" w:rsidRPr="00C1598B">
        <w:rPr>
          <w:rFonts w:ascii="Times New Roman" w:hAnsi="Times New Roman" w:cs="Times New Roman"/>
        </w:rPr>
        <w:t xml:space="preserve">. </w:t>
      </w:r>
      <w:proofErr w:type="gramStart"/>
      <w:r w:rsidR="00052EF8" w:rsidRPr="00C1598B">
        <w:rPr>
          <w:rFonts w:ascii="Times New Roman" w:hAnsi="Times New Roman" w:cs="Times New Roman"/>
        </w:rPr>
        <w:t>Факторы</w:t>
      </w:r>
      <w:proofErr w:type="gramEnd"/>
      <w:r w:rsidRPr="00C1598B">
        <w:rPr>
          <w:rFonts w:ascii="Times New Roman" w:hAnsi="Times New Roman" w:cs="Times New Roman"/>
        </w:rPr>
        <w:t xml:space="preserve"> влияющие на соперничество между действующими конкурентами</w:t>
      </w:r>
      <w:r w:rsidRPr="00C1598B">
        <w:rPr>
          <w:noProof/>
        </w:rPr>
        <w:t xml:space="preserve"> </w:t>
      </w:r>
      <w:r w:rsidR="000434C7" w:rsidRPr="00C1598B">
        <w:rPr>
          <w:noProof/>
        </w:rPr>
        <w:drawing>
          <wp:inline distT="0" distB="0" distL="0" distR="0">
            <wp:extent cx="5931052" cy="2784143"/>
            <wp:effectExtent l="19050" t="0" r="12548" b="0"/>
            <wp:docPr id="2"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434C7" w:rsidRPr="00C1598B" w:rsidRDefault="000434C7" w:rsidP="000434C7">
      <w:pPr>
        <w:jc w:val="both"/>
        <w:rPr>
          <w:rFonts w:ascii="Times New Roman" w:hAnsi="Times New Roman" w:cs="Times New Roman"/>
        </w:rPr>
      </w:pPr>
    </w:p>
    <w:p w:rsidR="000434C7" w:rsidRPr="00C1598B" w:rsidRDefault="000434C7" w:rsidP="000434C7">
      <w:pPr>
        <w:jc w:val="both"/>
        <w:rPr>
          <w:rFonts w:ascii="Times New Roman" w:hAnsi="Times New Roman" w:cs="Times New Roman"/>
          <w:b/>
        </w:rPr>
      </w:pPr>
    </w:p>
    <w:p w:rsidR="000434C7" w:rsidRPr="00C1598B" w:rsidRDefault="00052EF8" w:rsidP="000434C7">
      <w:pPr>
        <w:spacing w:line="360" w:lineRule="auto"/>
        <w:jc w:val="both"/>
        <w:rPr>
          <w:rFonts w:ascii="Times New Roman" w:hAnsi="Times New Roman" w:cs="Times New Roman"/>
          <w:b/>
        </w:rPr>
      </w:pPr>
      <w:r w:rsidRPr="00C1598B">
        <w:rPr>
          <w:rFonts w:ascii="Times New Roman" w:hAnsi="Times New Roman" w:cs="Times New Roman"/>
          <w:b/>
        </w:rPr>
        <w:t>Угроза</w:t>
      </w:r>
      <w:r w:rsidR="000434C7" w:rsidRPr="00C1598B">
        <w:rPr>
          <w:rFonts w:ascii="Times New Roman" w:hAnsi="Times New Roman" w:cs="Times New Roman"/>
          <w:b/>
        </w:rPr>
        <w:t xml:space="preserve"> со стороны продуктов-субститутов</w:t>
      </w:r>
    </w:p>
    <w:p w:rsidR="000434C7" w:rsidRPr="00C1598B" w:rsidRDefault="000434C7" w:rsidP="000434C7">
      <w:pPr>
        <w:spacing w:line="360" w:lineRule="auto"/>
        <w:ind w:firstLine="720"/>
        <w:jc w:val="both"/>
        <w:rPr>
          <w:rFonts w:ascii="Times New Roman" w:hAnsi="Times New Roman" w:cs="Times New Roman"/>
        </w:rPr>
      </w:pPr>
      <w:r w:rsidRPr="00C1598B">
        <w:rPr>
          <w:rFonts w:ascii="Times New Roman" w:hAnsi="Times New Roman" w:cs="Times New Roman"/>
        </w:rPr>
        <w:t>Товары-субституты включают в себя натуральные продукты по уходу, сделанные в домашних условиях. Однако</w:t>
      </w:r>
      <w:proofErr w:type="gramStart"/>
      <w:r w:rsidRPr="00C1598B">
        <w:rPr>
          <w:rFonts w:ascii="Times New Roman" w:hAnsi="Times New Roman" w:cs="Times New Roman"/>
        </w:rPr>
        <w:t>,</w:t>
      </w:r>
      <w:proofErr w:type="gramEnd"/>
      <w:r w:rsidRPr="00C1598B">
        <w:rPr>
          <w:rFonts w:ascii="Times New Roman" w:hAnsi="Times New Roman" w:cs="Times New Roman"/>
        </w:rPr>
        <w:t xml:space="preserve"> практически весь рынок занимают известные бренды, произведенные компаниями и доказавшие эффективность своих продуктов. Стоит отметить, что домашняя продукция на некоторых развивающихся рынках может составить весомую конкуренцию, но подобные товары требуют значительных временных затрат и знание специальных технологий изготовления.  На российском рынке подобные товары не пользуются популярностью. Иным субститутом является проведение косметологических и хирургических операций, которые весьма распространены в Москве. Однако подобные меры не могут быть сопоставимы по цене с косметическими средствами по уходу за кожей.</w:t>
      </w:r>
    </w:p>
    <w:p w:rsidR="000434C7" w:rsidRPr="00C1598B" w:rsidRDefault="000434C7" w:rsidP="000434C7">
      <w:pPr>
        <w:spacing w:line="360" w:lineRule="auto"/>
        <w:jc w:val="both"/>
        <w:rPr>
          <w:rFonts w:ascii="Times New Roman" w:hAnsi="Times New Roman" w:cs="Times New Roman"/>
          <w:i/>
        </w:rPr>
      </w:pPr>
      <w:r w:rsidRPr="00C1598B">
        <w:rPr>
          <w:rFonts w:ascii="Times New Roman" w:hAnsi="Times New Roman" w:cs="Times New Roman"/>
          <w:i/>
        </w:rPr>
        <w:t>Отсутствие преимуществ переключения</w:t>
      </w:r>
    </w:p>
    <w:p w:rsidR="000434C7" w:rsidRPr="00C1598B" w:rsidRDefault="000434C7" w:rsidP="000434C7">
      <w:pPr>
        <w:spacing w:line="360" w:lineRule="auto"/>
        <w:jc w:val="both"/>
        <w:rPr>
          <w:rFonts w:ascii="Times New Roman" w:hAnsi="Times New Roman" w:cs="Times New Roman"/>
        </w:rPr>
      </w:pPr>
      <w:r w:rsidRPr="00C1598B">
        <w:rPr>
          <w:rFonts w:ascii="Times New Roman" w:hAnsi="Times New Roman" w:cs="Times New Roman"/>
        </w:rPr>
        <w:tab/>
        <w:t xml:space="preserve">Подобные субституты зачастую не могут в полной мере конкурировать по качеству и эффективности с продуктами известных и признанных брендов. Также присутствуют риски, связанные с обратным эффектом от некачественной продукции: аллергии, ухудшение состояния кожи и другие. </w:t>
      </w:r>
    </w:p>
    <w:p w:rsidR="000434C7" w:rsidRPr="00C1598B" w:rsidRDefault="000434C7" w:rsidP="000434C7">
      <w:pPr>
        <w:spacing w:line="360" w:lineRule="auto"/>
        <w:jc w:val="both"/>
        <w:rPr>
          <w:rFonts w:ascii="Times New Roman" w:hAnsi="Times New Roman" w:cs="Times New Roman"/>
          <w:i/>
        </w:rPr>
      </w:pPr>
      <w:r w:rsidRPr="00C1598B">
        <w:rPr>
          <w:rFonts w:ascii="Times New Roman" w:hAnsi="Times New Roman" w:cs="Times New Roman"/>
          <w:i/>
        </w:rPr>
        <w:t xml:space="preserve">Отсутствие </w:t>
      </w:r>
      <w:r w:rsidR="00CE7165" w:rsidRPr="00C1598B">
        <w:rPr>
          <w:rFonts w:ascii="Times New Roman" w:hAnsi="Times New Roman" w:cs="Times New Roman"/>
          <w:i/>
        </w:rPr>
        <w:t xml:space="preserve">ценовых </w:t>
      </w:r>
      <w:r w:rsidRPr="00C1598B">
        <w:rPr>
          <w:rFonts w:ascii="Times New Roman" w:hAnsi="Times New Roman" w:cs="Times New Roman"/>
          <w:i/>
        </w:rPr>
        <w:t>преимуществ от перехода на другой товар</w:t>
      </w:r>
    </w:p>
    <w:p w:rsidR="000434C7" w:rsidRPr="00C1598B" w:rsidRDefault="000434C7" w:rsidP="000434C7">
      <w:pPr>
        <w:spacing w:line="360" w:lineRule="auto"/>
        <w:ind w:firstLine="720"/>
        <w:jc w:val="both"/>
        <w:rPr>
          <w:rFonts w:ascii="Times New Roman" w:hAnsi="Times New Roman" w:cs="Times New Roman"/>
        </w:rPr>
      </w:pPr>
      <w:r w:rsidRPr="00C1598B">
        <w:rPr>
          <w:rFonts w:ascii="Times New Roman" w:hAnsi="Times New Roman" w:cs="Times New Roman"/>
        </w:rPr>
        <w:t xml:space="preserve">Продукция, сделанная в домашних условиях, вероятно, будет стоить </w:t>
      </w:r>
      <w:proofErr w:type="gramStart"/>
      <w:r w:rsidRPr="00C1598B">
        <w:rPr>
          <w:rFonts w:ascii="Times New Roman" w:hAnsi="Times New Roman" w:cs="Times New Roman"/>
        </w:rPr>
        <w:t>дороже</w:t>
      </w:r>
      <w:proofErr w:type="gramEnd"/>
      <w:r w:rsidRPr="00C1598B">
        <w:rPr>
          <w:rFonts w:ascii="Times New Roman" w:hAnsi="Times New Roman" w:cs="Times New Roman"/>
        </w:rPr>
        <w:t xml:space="preserve"> поскольку на производство одной единицы расходуется гораздо больше сил и времени, отсутствует экономия от масштаба и при этом окажется менее эффективной.  </w:t>
      </w:r>
    </w:p>
    <w:p w:rsidR="000434C7" w:rsidRPr="00C1598B" w:rsidRDefault="000434C7" w:rsidP="00AF79BA">
      <w:pPr>
        <w:spacing w:after="200" w:line="276" w:lineRule="auto"/>
        <w:rPr>
          <w:rFonts w:ascii="Times New Roman" w:hAnsi="Times New Roman" w:cs="Times New Roman"/>
          <w:i/>
        </w:rPr>
      </w:pPr>
      <w:r w:rsidRPr="00C1598B">
        <w:rPr>
          <w:rFonts w:ascii="Times New Roman" w:hAnsi="Times New Roman" w:cs="Times New Roman"/>
          <w:i/>
        </w:rPr>
        <w:t>Цена перехода на другой товар</w:t>
      </w:r>
    </w:p>
    <w:p w:rsidR="000434C7" w:rsidRPr="00C1598B" w:rsidRDefault="000434C7" w:rsidP="000434C7">
      <w:pPr>
        <w:spacing w:line="360" w:lineRule="auto"/>
        <w:ind w:firstLine="562"/>
        <w:jc w:val="both"/>
        <w:rPr>
          <w:rFonts w:ascii="Times New Roman" w:hAnsi="Times New Roman" w:cs="Times New Roman"/>
        </w:rPr>
      </w:pPr>
      <w:r w:rsidRPr="00C1598B">
        <w:rPr>
          <w:rFonts w:ascii="Times New Roman" w:hAnsi="Times New Roman" w:cs="Times New Roman"/>
        </w:rPr>
        <w:lastRenderedPageBreak/>
        <w:t>Как было сказано ранее, практически отсутствуют издержки переключения</w:t>
      </w:r>
      <w:r w:rsidR="001B7239" w:rsidRPr="00C1598B">
        <w:rPr>
          <w:rFonts w:ascii="Times New Roman" w:hAnsi="Times New Roman" w:cs="Times New Roman"/>
        </w:rPr>
        <w:t>.</w:t>
      </w:r>
    </w:p>
    <w:p w:rsidR="001B7239" w:rsidRPr="00C1598B" w:rsidRDefault="001B7239" w:rsidP="000434C7">
      <w:pPr>
        <w:spacing w:line="360" w:lineRule="auto"/>
        <w:ind w:firstLine="562"/>
        <w:jc w:val="both"/>
        <w:rPr>
          <w:rFonts w:ascii="Times New Roman" w:hAnsi="Times New Roman" w:cs="Times New Roman"/>
        </w:rPr>
      </w:pPr>
    </w:p>
    <w:p w:rsidR="001B7239" w:rsidRPr="00C1598B" w:rsidRDefault="001B7239" w:rsidP="001B7239">
      <w:pPr>
        <w:spacing w:line="360" w:lineRule="auto"/>
        <w:ind w:firstLine="562"/>
        <w:jc w:val="both"/>
        <w:rPr>
          <w:rFonts w:ascii="Times New Roman" w:eastAsia="Times New Roman" w:hAnsi="Times New Roman" w:cs="Times New Roman"/>
          <w:b/>
          <w:bCs/>
        </w:rPr>
      </w:pPr>
      <w:r w:rsidRPr="00C1598B">
        <w:rPr>
          <w:rFonts w:ascii="Times New Roman" w:hAnsi="Times New Roman" w:cs="Times New Roman"/>
        </w:rPr>
        <w:t xml:space="preserve">Рис 12. </w:t>
      </w:r>
      <w:proofErr w:type="gramStart"/>
      <w:r w:rsidR="00052EF8" w:rsidRPr="00C1598B">
        <w:rPr>
          <w:rFonts w:ascii="Times New Roman" w:hAnsi="Times New Roman" w:cs="Times New Roman"/>
        </w:rPr>
        <w:t>Факторы</w:t>
      </w:r>
      <w:proofErr w:type="gramEnd"/>
      <w:r w:rsidR="00052EF8" w:rsidRPr="00C1598B">
        <w:rPr>
          <w:rFonts w:ascii="Times New Roman" w:hAnsi="Times New Roman" w:cs="Times New Roman"/>
        </w:rPr>
        <w:t xml:space="preserve"> </w:t>
      </w:r>
      <w:r w:rsidRPr="00C1598B">
        <w:rPr>
          <w:rFonts w:ascii="Times New Roman" w:hAnsi="Times New Roman" w:cs="Times New Roman"/>
        </w:rPr>
        <w:t xml:space="preserve">влияющие </w:t>
      </w:r>
      <w:r w:rsidR="002138FD" w:rsidRPr="00C1598B">
        <w:rPr>
          <w:rFonts w:ascii="Times New Roman" w:hAnsi="Times New Roman" w:cs="Times New Roman"/>
        </w:rPr>
        <w:t>на давление со стороны продуктов</w:t>
      </w:r>
      <w:r w:rsidRPr="00C1598B">
        <w:rPr>
          <w:rFonts w:ascii="Times New Roman" w:hAnsi="Times New Roman" w:cs="Times New Roman"/>
        </w:rPr>
        <w:t>-субститутов</w:t>
      </w:r>
    </w:p>
    <w:p w:rsidR="000434C7" w:rsidRPr="00C1598B" w:rsidRDefault="000434C7" w:rsidP="000434C7">
      <w:pPr>
        <w:spacing w:line="360" w:lineRule="auto"/>
        <w:ind w:firstLine="562"/>
        <w:jc w:val="both"/>
        <w:rPr>
          <w:rFonts w:ascii="Times New Roman" w:eastAsia="Times New Roman" w:hAnsi="Times New Roman" w:cs="Times New Roman"/>
          <w:b/>
          <w:bCs/>
        </w:rPr>
      </w:pPr>
      <w:r w:rsidRPr="00C1598B">
        <w:rPr>
          <w:rFonts w:ascii="Times New Roman" w:hAnsi="Times New Roman" w:cs="Times New Roman"/>
          <w:noProof/>
        </w:rPr>
        <w:drawing>
          <wp:inline distT="0" distB="0" distL="0" distR="0">
            <wp:extent cx="5005221" cy="2816196"/>
            <wp:effectExtent l="19050" t="0" r="23979" b="3204"/>
            <wp:docPr id="3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342CF" w:rsidRPr="00C1598B" w:rsidRDefault="006342CF">
      <w:pPr>
        <w:spacing w:after="200" w:line="276" w:lineRule="auto"/>
        <w:rPr>
          <w:rFonts w:ascii="Times New Roman" w:hAnsi="Times New Roman" w:cs="Times New Roman"/>
          <w:b/>
        </w:rPr>
      </w:pPr>
    </w:p>
    <w:p w:rsidR="000434C7" w:rsidRPr="00C1598B" w:rsidRDefault="000434C7" w:rsidP="000434C7">
      <w:pPr>
        <w:spacing w:line="360" w:lineRule="auto"/>
        <w:jc w:val="both"/>
        <w:rPr>
          <w:rFonts w:ascii="Times New Roman" w:hAnsi="Times New Roman" w:cs="Times New Roman"/>
          <w:b/>
        </w:rPr>
      </w:pPr>
      <w:r w:rsidRPr="00C1598B">
        <w:rPr>
          <w:rFonts w:ascii="Times New Roman" w:hAnsi="Times New Roman" w:cs="Times New Roman"/>
          <w:b/>
        </w:rPr>
        <w:t>Рыночная власть покупателей</w:t>
      </w:r>
    </w:p>
    <w:p w:rsidR="000434C7" w:rsidRPr="00C1598B" w:rsidRDefault="000434C7" w:rsidP="000434C7">
      <w:pPr>
        <w:spacing w:line="360" w:lineRule="auto"/>
        <w:rPr>
          <w:rFonts w:ascii="Times New Roman" w:hAnsi="Times New Roman" w:cs="Times New Roman"/>
          <w:u w:val="single"/>
        </w:rPr>
      </w:pPr>
      <w:r w:rsidRPr="00C1598B">
        <w:rPr>
          <w:rFonts w:ascii="Times New Roman" w:hAnsi="Times New Roman" w:cs="Times New Roman"/>
          <w:u w:val="single"/>
        </w:rPr>
        <w:t>Ослабляют рыночную власть покупателей:</w:t>
      </w:r>
    </w:p>
    <w:p w:rsidR="000434C7" w:rsidRPr="00C1598B" w:rsidRDefault="009C75A2" w:rsidP="000434C7">
      <w:pPr>
        <w:spacing w:line="360" w:lineRule="auto"/>
        <w:rPr>
          <w:rFonts w:ascii="Times New Roman" w:hAnsi="Times New Roman" w:cs="Times New Roman"/>
          <w:i/>
        </w:rPr>
      </w:pPr>
      <w:r w:rsidRPr="00C1598B">
        <w:rPr>
          <w:rFonts w:ascii="Times New Roman" w:hAnsi="Times New Roman" w:cs="Times New Roman"/>
          <w:i/>
        </w:rPr>
        <w:t>Большое количество индивидуальных покупателей</w:t>
      </w:r>
    </w:p>
    <w:p w:rsidR="000434C7" w:rsidRPr="00C1598B" w:rsidRDefault="000434C7" w:rsidP="000434C7">
      <w:pPr>
        <w:spacing w:line="360" w:lineRule="auto"/>
        <w:jc w:val="both"/>
        <w:rPr>
          <w:rFonts w:ascii="Times New Roman" w:hAnsi="Times New Roman" w:cs="Times New Roman"/>
        </w:rPr>
      </w:pPr>
      <w:r w:rsidRPr="00C1598B">
        <w:rPr>
          <w:rFonts w:ascii="Times New Roman" w:hAnsi="Times New Roman" w:cs="Times New Roman"/>
        </w:rPr>
        <w:tab/>
        <w:t>Поскольку сбыт премиальной органической косметики зачастую осуществляется напрямую покупателям через фирменные магазины, значительный объем продаж приходится именно на индивидуальных покупателей. Данный факт ослабляет рыночную власть покупателей.</w:t>
      </w:r>
    </w:p>
    <w:p w:rsidR="000434C7" w:rsidRPr="00C1598B" w:rsidRDefault="000434C7" w:rsidP="000434C7">
      <w:pPr>
        <w:spacing w:line="360" w:lineRule="auto"/>
        <w:rPr>
          <w:rFonts w:ascii="Times New Roman" w:hAnsi="Times New Roman" w:cs="Times New Roman"/>
          <w:i/>
        </w:rPr>
      </w:pPr>
      <w:r w:rsidRPr="00C1598B">
        <w:rPr>
          <w:rFonts w:ascii="Times New Roman" w:hAnsi="Times New Roman" w:cs="Times New Roman"/>
          <w:i/>
        </w:rPr>
        <w:t>Закупаемая органическая косметика составляет незначительную долю трат покупателя</w:t>
      </w:r>
    </w:p>
    <w:p w:rsidR="000434C7" w:rsidRPr="00C1598B" w:rsidRDefault="002558B2" w:rsidP="000434C7">
      <w:pPr>
        <w:spacing w:line="360" w:lineRule="auto"/>
        <w:jc w:val="both"/>
        <w:rPr>
          <w:rFonts w:ascii="Times New Roman" w:hAnsi="Times New Roman" w:cs="Times New Roman"/>
        </w:rPr>
      </w:pPr>
      <w:r w:rsidRPr="00C1598B">
        <w:rPr>
          <w:rFonts w:ascii="Times New Roman" w:hAnsi="Times New Roman" w:cs="Times New Roman"/>
        </w:rPr>
        <w:tab/>
        <w:t>Как правило, не</w:t>
      </w:r>
      <w:r w:rsidR="000434C7" w:rsidRPr="00C1598B">
        <w:rPr>
          <w:rFonts w:ascii="Times New Roman" w:hAnsi="Times New Roman" w:cs="Times New Roman"/>
        </w:rPr>
        <w:t>смотря на то, что покупатели премиальной косметики склонны тщательно выбирать подходящую продукцию, они не чувствительны по цене и готовы тратить большие суммы денег на косметику по уходу, доля затрат на косметику составляет малую часть от общих трат. Это ослабляет рыночную власть потребителей.</w:t>
      </w:r>
    </w:p>
    <w:p w:rsidR="000434C7" w:rsidRPr="00C1598B" w:rsidRDefault="000434C7" w:rsidP="000434C7">
      <w:pPr>
        <w:spacing w:line="360" w:lineRule="auto"/>
        <w:jc w:val="both"/>
        <w:rPr>
          <w:rFonts w:ascii="Times New Roman" w:hAnsi="Times New Roman" w:cs="Times New Roman"/>
          <w:i/>
        </w:rPr>
      </w:pPr>
      <w:r w:rsidRPr="00C1598B">
        <w:rPr>
          <w:rFonts w:ascii="Times New Roman" w:hAnsi="Times New Roman" w:cs="Times New Roman"/>
          <w:i/>
        </w:rPr>
        <w:t xml:space="preserve">Высокий уровень </w:t>
      </w:r>
      <w:r w:rsidR="000D256E" w:rsidRPr="00C1598B">
        <w:rPr>
          <w:rFonts w:ascii="Times New Roman" w:hAnsi="Times New Roman" w:cs="Times New Roman"/>
          <w:i/>
        </w:rPr>
        <w:t>доходов</w:t>
      </w:r>
      <w:r w:rsidRPr="00C1598B">
        <w:rPr>
          <w:rFonts w:ascii="Times New Roman" w:hAnsi="Times New Roman" w:cs="Times New Roman"/>
          <w:i/>
        </w:rPr>
        <w:t xml:space="preserve"> покупателя</w:t>
      </w:r>
    </w:p>
    <w:p w:rsidR="000434C7" w:rsidRPr="00C1598B" w:rsidRDefault="000434C7" w:rsidP="000434C7">
      <w:pPr>
        <w:spacing w:line="360" w:lineRule="auto"/>
        <w:jc w:val="both"/>
        <w:rPr>
          <w:rFonts w:ascii="Times New Roman" w:hAnsi="Times New Roman" w:cs="Times New Roman"/>
        </w:rPr>
      </w:pPr>
      <w:r w:rsidRPr="00C1598B">
        <w:rPr>
          <w:rFonts w:ascii="Times New Roman" w:hAnsi="Times New Roman" w:cs="Times New Roman"/>
          <w:i/>
        </w:rPr>
        <w:tab/>
      </w:r>
      <w:r w:rsidRPr="00C1598B">
        <w:rPr>
          <w:rFonts w:ascii="Times New Roman" w:hAnsi="Times New Roman" w:cs="Times New Roman"/>
        </w:rPr>
        <w:t>Как было сказано ранее, сбыт осуществляется либо напрямую индивидуальному покупателю, либо через косметические сети, аптеки и салоны красоты, где покупателями ок</w:t>
      </w:r>
      <w:r w:rsidR="00433A8A" w:rsidRPr="00C1598B">
        <w:rPr>
          <w:rFonts w:ascii="Times New Roman" w:hAnsi="Times New Roman" w:cs="Times New Roman"/>
        </w:rPr>
        <w:t xml:space="preserve">азываются они. В обоих случаях </w:t>
      </w:r>
      <w:r w:rsidRPr="00C1598B">
        <w:rPr>
          <w:rFonts w:ascii="Times New Roman" w:hAnsi="Times New Roman" w:cs="Times New Roman"/>
        </w:rPr>
        <w:t xml:space="preserve">покупатели </w:t>
      </w:r>
      <w:r w:rsidR="00433A8A" w:rsidRPr="00C1598B">
        <w:rPr>
          <w:rFonts w:ascii="Times New Roman" w:hAnsi="Times New Roman" w:cs="Times New Roman"/>
        </w:rPr>
        <w:t xml:space="preserve">с высокими доходами </w:t>
      </w:r>
      <w:r w:rsidRPr="00C1598B">
        <w:rPr>
          <w:rFonts w:ascii="Times New Roman" w:hAnsi="Times New Roman" w:cs="Times New Roman"/>
        </w:rPr>
        <w:t>слабо чувствительны к ценам.</w:t>
      </w:r>
    </w:p>
    <w:p w:rsidR="000434C7" w:rsidRPr="00C1598B" w:rsidRDefault="000434C7" w:rsidP="000434C7">
      <w:pPr>
        <w:spacing w:line="360" w:lineRule="auto"/>
        <w:rPr>
          <w:rFonts w:ascii="Times New Roman" w:hAnsi="Times New Roman" w:cs="Times New Roman"/>
          <w:u w:val="single"/>
        </w:rPr>
      </w:pPr>
      <w:r w:rsidRPr="00C1598B">
        <w:rPr>
          <w:rFonts w:ascii="Times New Roman" w:hAnsi="Times New Roman" w:cs="Times New Roman"/>
          <w:u w:val="single"/>
        </w:rPr>
        <w:t>Усиливают рыночную власть покупателей:</w:t>
      </w:r>
    </w:p>
    <w:p w:rsidR="000434C7" w:rsidRPr="00C1598B" w:rsidRDefault="000434C7" w:rsidP="000434C7">
      <w:pPr>
        <w:spacing w:line="360" w:lineRule="auto"/>
        <w:rPr>
          <w:rFonts w:ascii="Times New Roman" w:hAnsi="Times New Roman" w:cs="Times New Roman"/>
          <w:i/>
        </w:rPr>
      </w:pPr>
      <w:r w:rsidRPr="00C1598B">
        <w:rPr>
          <w:rFonts w:ascii="Times New Roman" w:hAnsi="Times New Roman" w:cs="Times New Roman"/>
          <w:i/>
        </w:rPr>
        <w:t>Покупаемая органическая косметика в целом имеет схожие характеристики</w:t>
      </w:r>
    </w:p>
    <w:p w:rsidR="000434C7" w:rsidRPr="00C1598B" w:rsidRDefault="000434C7" w:rsidP="000434C7">
      <w:pPr>
        <w:spacing w:line="360" w:lineRule="auto"/>
        <w:jc w:val="both"/>
        <w:rPr>
          <w:rFonts w:ascii="Times New Roman" w:hAnsi="Times New Roman" w:cs="Times New Roman"/>
        </w:rPr>
      </w:pPr>
      <w:r w:rsidRPr="00C1598B">
        <w:lastRenderedPageBreak/>
        <w:tab/>
      </w:r>
      <w:r w:rsidRPr="00C1598B">
        <w:rPr>
          <w:rFonts w:ascii="Times New Roman" w:hAnsi="Times New Roman" w:cs="Times New Roman"/>
        </w:rPr>
        <w:t xml:space="preserve">Органическая косметика </w:t>
      </w:r>
      <w:proofErr w:type="spellStart"/>
      <w:r w:rsidRPr="00C1598B">
        <w:rPr>
          <w:rFonts w:ascii="Times New Roman" w:hAnsi="Times New Roman" w:cs="Times New Roman"/>
        </w:rPr>
        <w:t>премиум</w:t>
      </w:r>
      <w:proofErr w:type="spellEnd"/>
      <w:r w:rsidRPr="00C1598B">
        <w:rPr>
          <w:rFonts w:ascii="Times New Roman" w:hAnsi="Times New Roman" w:cs="Times New Roman"/>
        </w:rPr>
        <w:t xml:space="preserve"> класса различных производителей в целом имеет схожее описание, характеристики и эффекты действия</w:t>
      </w:r>
      <w:r w:rsidR="000D747D" w:rsidRPr="00C1598B">
        <w:rPr>
          <w:rStyle w:val="af2"/>
          <w:rFonts w:ascii="Times New Roman" w:hAnsi="Times New Roman" w:cs="Times New Roman"/>
        </w:rPr>
        <w:footnoteReference w:id="48"/>
      </w:r>
      <w:r w:rsidRPr="00C1598B">
        <w:rPr>
          <w:rFonts w:ascii="Times New Roman" w:hAnsi="Times New Roman" w:cs="Times New Roman"/>
        </w:rPr>
        <w:t xml:space="preserve">. Основные отличия, заметные для большей доли покупателей это состав продуктов, их аромат и активные ингредиенты. Поэтому, покупатели имеют возможность переключиться на косметику других игроков рынка. Однако основные игроки рынка органической косметики вкладывают большие инвестиции в научные </w:t>
      </w:r>
      <w:r w:rsidRPr="00C1598B">
        <w:rPr>
          <w:rFonts w:ascii="Times New Roman" w:hAnsi="Times New Roman" w:cs="Times New Roman"/>
          <w:color w:val="000000" w:themeColor="text1"/>
        </w:rPr>
        <w:t>исследования и разработки новых органических продуктов, что</w:t>
      </w:r>
      <w:r w:rsidRPr="00C1598B">
        <w:rPr>
          <w:rFonts w:ascii="Times New Roman" w:hAnsi="Times New Roman" w:cs="Times New Roman"/>
          <w:color w:val="000000" w:themeColor="text1"/>
          <w:shd w:val="clear" w:color="auto" w:fill="FFFFFF"/>
        </w:rPr>
        <w:t xml:space="preserve"> </w:t>
      </w:r>
      <w:r w:rsidRPr="00C1598B">
        <w:rPr>
          <w:rStyle w:val="apple-converted-space"/>
          <w:rFonts w:ascii="Times New Roman" w:hAnsi="Times New Roman" w:cs="Times New Roman"/>
          <w:color w:val="000000" w:themeColor="text1"/>
          <w:shd w:val="clear" w:color="auto" w:fill="FFFFFF"/>
        </w:rPr>
        <w:t> </w:t>
      </w:r>
      <w:r w:rsidRPr="00C1598B">
        <w:rPr>
          <w:rFonts w:ascii="Times New Roman" w:hAnsi="Times New Roman" w:cs="Times New Roman"/>
          <w:color w:val="000000" w:themeColor="text1"/>
          <w:shd w:val="clear" w:color="auto" w:fill="FFFFFF"/>
        </w:rPr>
        <w:t>дает возможность создавать натуральные, разнообразные и максимально полезные для кожи формулы препаратов</w:t>
      </w:r>
      <w:r w:rsidRPr="00C1598B">
        <w:rPr>
          <w:rStyle w:val="af2"/>
          <w:rFonts w:ascii="Times New Roman" w:hAnsi="Times New Roman" w:cs="Times New Roman"/>
          <w:color w:val="000000" w:themeColor="text1"/>
          <w:shd w:val="clear" w:color="auto" w:fill="FFFFFF"/>
        </w:rPr>
        <w:footnoteReference w:id="49"/>
      </w:r>
      <w:r w:rsidRPr="00C1598B">
        <w:rPr>
          <w:rFonts w:ascii="Times New Roman" w:hAnsi="Times New Roman" w:cs="Times New Roman"/>
          <w:color w:val="000000" w:themeColor="text1"/>
          <w:shd w:val="clear" w:color="auto" w:fill="FFFFFF"/>
        </w:rPr>
        <w:t>.</w:t>
      </w:r>
      <w:r w:rsidRPr="00C1598B">
        <w:rPr>
          <w:rFonts w:ascii="Times New Roman" w:hAnsi="Times New Roman" w:cs="Times New Roman"/>
          <w:color w:val="000000" w:themeColor="text1"/>
        </w:rPr>
        <w:t xml:space="preserve"> Эти</w:t>
      </w:r>
      <w:r w:rsidRPr="00C1598B">
        <w:rPr>
          <w:rFonts w:ascii="Times New Roman" w:hAnsi="Times New Roman" w:cs="Times New Roman"/>
        </w:rPr>
        <w:t xml:space="preserve"> разработки служат рычагом для увеличения разницы между игроками рынка в глазах покупателей, особо ценящих различные специфические характеристик продукта.</w:t>
      </w:r>
    </w:p>
    <w:p w:rsidR="000434C7" w:rsidRPr="00C1598B" w:rsidRDefault="000434C7" w:rsidP="000434C7">
      <w:pPr>
        <w:spacing w:line="360" w:lineRule="auto"/>
        <w:rPr>
          <w:rFonts w:ascii="Times New Roman" w:hAnsi="Times New Roman" w:cs="Times New Roman"/>
          <w:i/>
        </w:rPr>
      </w:pPr>
      <w:r w:rsidRPr="00C1598B">
        <w:rPr>
          <w:rFonts w:ascii="Times New Roman" w:hAnsi="Times New Roman" w:cs="Times New Roman"/>
          <w:i/>
        </w:rPr>
        <w:t>Издержки переключения</w:t>
      </w:r>
    </w:p>
    <w:p w:rsidR="000434C7" w:rsidRPr="00C1598B" w:rsidRDefault="000434C7" w:rsidP="000434C7">
      <w:pPr>
        <w:spacing w:line="360" w:lineRule="auto"/>
        <w:jc w:val="both"/>
        <w:rPr>
          <w:rFonts w:ascii="Times New Roman" w:hAnsi="Times New Roman" w:cs="Times New Roman"/>
        </w:rPr>
      </w:pPr>
      <w:r w:rsidRPr="00C1598B">
        <w:rPr>
          <w:rFonts w:ascii="Times New Roman" w:hAnsi="Times New Roman" w:cs="Times New Roman"/>
        </w:rPr>
        <w:tab/>
        <w:t>Рассмотренный выше факт, что покупатели не несут значительных издержек, связанных с переключением на другой продукт</w:t>
      </w:r>
      <w:r w:rsidR="001809A9" w:rsidRPr="00C1598B">
        <w:rPr>
          <w:rFonts w:ascii="Times New Roman" w:hAnsi="Times New Roman" w:cs="Times New Roman"/>
        </w:rPr>
        <w:t>,</w:t>
      </w:r>
      <w:r w:rsidRPr="00C1598B">
        <w:rPr>
          <w:rFonts w:ascii="Times New Roman" w:hAnsi="Times New Roman" w:cs="Times New Roman"/>
        </w:rPr>
        <w:t xml:space="preserve"> усиливает власть покупателей.</w:t>
      </w:r>
    </w:p>
    <w:p w:rsidR="00F23F2C" w:rsidRPr="00C1598B" w:rsidRDefault="00F23F2C" w:rsidP="00F23F2C">
      <w:pPr>
        <w:spacing w:after="200" w:line="276" w:lineRule="auto"/>
        <w:rPr>
          <w:rFonts w:ascii="Times New Roman" w:hAnsi="Times New Roman" w:cs="Times New Roman"/>
        </w:rPr>
      </w:pPr>
    </w:p>
    <w:p w:rsidR="001B7239" w:rsidRPr="00C1598B" w:rsidRDefault="001B7239" w:rsidP="00F23F2C">
      <w:pPr>
        <w:spacing w:after="200" w:line="276" w:lineRule="auto"/>
        <w:rPr>
          <w:rFonts w:ascii="Times New Roman" w:hAnsi="Times New Roman" w:cs="Times New Roman"/>
        </w:rPr>
      </w:pPr>
      <w:r w:rsidRPr="00C1598B">
        <w:rPr>
          <w:rFonts w:ascii="Times New Roman" w:hAnsi="Times New Roman" w:cs="Times New Roman"/>
        </w:rPr>
        <w:t xml:space="preserve">Рис 13. </w:t>
      </w:r>
      <w:r w:rsidR="00052EF8" w:rsidRPr="00C1598B">
        <w:rPr>
          <w:rFonts w:ascii="Times New Roman" w:hAnsi="Times New Roman" w:cs="Times New Roman"/>
        </w:rPr>
        <w:t>Факторы</w:t>
      </w:r>
      <w:r w:rsidRPr="00C1598B">
        <w:rPr>
          <w:rFonts w:ascii="Times New Roman" w:hAnsi="Times New Roman" w:cs="Times New Roman"/>
        </w:rPr>
        <w:t>, влияющие на рыночную власть покупателей</w:t>
      </w:r>
    </w:p>
    <w:p w:rsidR="000434C7" w:rsidRPr="00C1598B" w:rsidRDefault="000434C7" w:rsidP="000434C7">
      <w:pPr>
        <w:spacing w:line="360" w:lineRule="auto"/>
        <w:jc w:val="both"/>
      </w:pPr>
    </w:p>
    <w:p w:rsidR="000434C7" w:rsidRPr="00C1598B" w:rsidRDefault="000434C7" w:rsidP="000434C7">
      <w:pPr>
        <w:spacing w:line="360" w:lineRule="auto"/>
        <w:jc w:val="both"/>
      </w:pPr>
      <w:r w:rsidRPr="00C1598B">
        <w:rPr>
          <w:noProof/>
        </w:rPr>
        <w:drawing>
          <wp:inline distT="0" distB="0" distL="0" distR="0">
            <wp:extent cx="6705600" cy="2800350"/>
            <wp:effectExtent l="19050" t="0" r="19050" b="0"/>
            <wp:docPr id="32"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434C7" w:rsidRPr="00C1598B" w:rsidRDefault="000434C7" w:rsidP="000434C7">
      <w:pPr>
        <w:spacing w:line="360" w:lineRule="auto"/>
        <w:jc w:val="both"/>
      </w:pPr>
    </w:p>
    <w:p w:rsidR="000434C7" w:rsidRPr="00C1598B" w:rsidRDefault="000434C7" w:rsidP="000434C7">
      <w:pPr>
        <w:spacing w:line="360" w:lineRule="auto"/>
        <w:jc w:val="both"/>
        <w:rPr>
          <w:rFonts w:ascii="Times New Roman" w:hAnsi="Times New Roman" w:cs="Times New Roman"/>
          <w:b/>
        </w:rPr>
      </w:pPr>
      <w:r w:rsidRPr="00C1598B">
        <w:rPr>
          <w:rFonts w:ascii="Times New Roman" w:hAnsi="Times New Roman" w:cs="Times New Roman"/>
          <w:b/>
        </w:rPr>
        <w:t>Рыночная власть поставщиков</w:t>
      </w:r>
    </w:p>
    <w:p w:rsidR="000434C7" w:rsidRPr="00C1598B" w:rsidRDefault="000434C7" w:rsidP="000434C7">
      <w:pPr>
        <w:spacing w:line="360" w:lineRule="auto"/>
        <w:jc w:val="both"/>
        <w:rPr>
          <w:rFonts w:ascii="Times New Roman" w:hAnsi="Times New Roman" w:cs="Times New Roman"/>
          <w:u w:val="single"/>
        </w:rPr>
      </w:pPr>
      <w:r w:rsidRPr="00C1598B">
        <w:rPr>
          <w:rFonts w:ascii="Times New Roman" w:hAnsi="Times New Roman" w:cs="Times New Roman"/>
          <w:u w:val="single"/>
        </w:rPr>
        <w:t>Ослабляют рыночную власть поставщиков:</w:t>
      </w:r>
    </w:p>
    <w:p w:rsidR="000434C7" w:rsidRPr="00C1598B" w:rsidRDefault="000434C7" w:rsidP="000434C7">
      <w:pPr>
        <w:spacing w:line="360" w:lineRule="auto"/>
        <w:jc w:val="both"/>
        <w:rPr>
          <w:rFonts w:ascii="Times New Roman" w:hAnsi="Times New Roman" w:cs="Times New Roman"/>
          <w:i/>
        </w:rPr>
      </w:pPr>
      <w:r w:rsidRPr="00C1598B">
        <w:rPr>
          <w:rFonts w:ascii="Times New Roman" w:hAnsi="Times New Roman" w:cs="Times New Roman"/>
          <w:i/>
        </w:rPr>
        <w:t>Большое количество поставщиков</w:t>
      </w:r>
    </w:p>
    <w:p w:rsidR="000434C7" w:rsidRPr="00C1598B" w:rsidRDefault="000434C7" w:rsidP="000434C7">
      <w:pPr>
        <w:spacing w:line="360" w:lineRule="auto"/>
        <w:ind w:firstLine="562"/>
        <w:jc w:val="both"/>
        <w:rPr>
          <w:rFonts w:ascii="Times New Roman" w:hAnsi="Times New Roman" w:cs="Times New Roman"/>
        </w:rPr>
      </w:pPr>
      <w:r w:rsidRPr="00C1598B">
        <w:rPr>
          <w:rFonts w:ascii="Times New Roman" w:hAnsi="Times New Roman" w:cs="Times New Roman"/>
        </w:rPr>
        <w:lastRenderedPageBreak/>
        <w:t>Поставщики  на рынке органической косметики разнообразны: поставщики натуральных масел, минеральных масел, растений, фруктов и многого другого. При этом на рынке присутствует несколько поставщиков каждого из вышеперечисленных направлений, ввиду чего они не способны оказывать существенное влияние на цены, качество и условия поставки сырья.</w:t>
      </w:r>
    </w:p>
    <w:p w:rsidR="000434C7" w:rsidRPr="00C1598B" w:rsidRDefault="000434C7" w:rsidP="000434C7">
      <w:pPr>
        <w:spacing w:line="360" w:lineRule="auto"/>
        <w:jc w:val="both"/>
        <w:rPr>
          <w:rFonts w:ascii="Times New Roman" w:hAnsi="Times New Roman" w:cs="Times New Roman"/>
        </w:rPr>
      </w:pPr>
      <w:r w:rsidRPr="00C1598B">
        <w:rPr>
          <w:rFonts w:ascii="Times New Roman" w:hAnsi="Times New Roman" w:cs="Times New Roman"/>
          <w:i/>
        </w:rPr>
        <w:t>Отсутствует угроза вертикальной интег</w:t>
      </w:r>
      <w:r w:rsidR="001809A9" w:rsidRPr="00C1598B">
        <w:rPr>
          <w:rFonts w:ascii="Times New Roman" w:hAnsi="Times New Roman" w:cs="Times New Roman"/>
          <w:i/>
        </w:rPr>
        <w:t>р</w:t>
      </w:r>
      <w:r w:rsidRPr="00C1598B">
        <w:rPr>
          <w:rFonts w:ascii="Times New Roman" w:hAnsi="Times New Roman" w:cs="Times New Roman"/>
          <w:i/>
        </w:rPr>
        <w:t>ации</w:t>
      </w:r>
    </w:p>
    <w:p w:rsidR="000434C7" w:rsidRPr="00C1598B" w:rsidRDefault="000434C7" w:rsidP="000434C7">
      <w:pPr>
        <w:spacing w:line="360" w:lineRule="auto"/>
        <w:jc w:val="both"/>
        <w:rPr>
          <w:rFonts w:ascii="Times New Roman" w:hAnsi="Times New Roman" w:cs="Times New Roman"/>
        </w:rPr>
      </w:pPr>
      <w:r w:rsidRPr="00C1598B">
        <w:rPr>
          <w:rFonts w:ascii="Times New Roman" w:hAnsi="Times New Roman" w:cs="Times New Roman"/>
        </w:rPr>
        <w:tab/>
      </w:r>
      <w:r w:rsidRPr="00C1598B">
        <w:rPr>
          <w:rFonts w:ascii="Times New Roman" w:hAnsi="Times New Roman" w:cs="Times New Roman"/>
          <w:sz w:val="22"/>
          <w:szCs w:val="22"/>
        </w:rPr>
        <w:t>Вертикальная интеграция, возможна, но маловероятна. Производство</w:t>
      </w:r>
      <w:r w:rsidRPr="00C1598B">
        <w:rPr>
          <w:rFonts w:ascii="Times New Roman" w:hAnsi="Times New Roman" w:cs="Times New Roman"/>
        </w:rPr>
        <w:t xml:space="preserve"> органической косметики требует больших вложений в исследования, разработку эффективных формул продукции, маркетинг, покупку дополнительных производственных мощностей. Кроме того, рынок высоко конкурентный. В целом риск </w:t>
      </w:r>
      <w:proofErr w:type="gramStart"/>
      <w:r w:rsidRPr="00C1598B">
        <w:rPr>
          <w:rFonts w:ascii="Times New Roman" w:hAnsi="Times New Roman" w:cs="Times New Roman"/>
        </w:rPr>
        <w:t>вертикальной</w:t>
      </w:r>
      <w:proofErr w:type="gramEnd"/>
      <w:r w:rsidRPr="00C1598B">
        <w:rPr>
          <w:rFonts w:ascii="Times New Roman" w:hAnsi="Times New Roman" w:cs="Times New Roman"/>
        </w:rPr>
        <w:t xml:space="preserve"> </w:t>
      </w:r>
      <w:proofErr w:type="spellStart"/>
      <w:r w:rsidRPr="00C1598B">
        <w:rPr>
          <w:rFonts w:ascii="Times New Roman" w:hAnsi="Times New Roman" w:cs="Times New Roman"/>
        </w:rPr>
        <w:t>интергации</w:t>
      </w:r>
      <w:proofErr w:type="spellEnd"/>
      <w:r w:rsidRPr="00C1598B">
        <w:rPr>
          <w:rFonts w:ascii="Times New Roman" w:hAnsi="Times New Roman" w:cs="Times New Roman"/>
        </w:rPr>
        <w:t xml:space="preserve"> практически отсутствует.</w:t>
      </w:r>
    </w:p>
    <w:p w:rsidR="000434C7" w:rsidRPr="00C1598B" w:rsidRDefault="000434C7" w:rsidP="000434C7">
      <w:pPr>
        <w:spacing w:line="360" w:lineRule="auto"/>
        <w:jc w:val="both"/>
        <w:rPr>
          <w:rFonts w:ascii="Times New Roman" w:hAnsi="Times New Roman" w:cs="Times New Roman"/>
          <w:u w:val="single"/>
        </w:rPr>
      </w:pPr>
      <w:r w:rsidRPr="00C1598B">
        <w:rPr>
          <w:rFonts w:ascii="Times New Roman" w:hAnsi="Times New Roman" w:cs="Times New Roman"/>
          <w:u w:val="single"/>
        </w:rPr>
        <w:t>Усиливают рыночную власть поставщиков:</w:t>
      </w:r>
    </w:p>
    <w:p w:rsidR="000434C7" w:rsidRPr="00C1598B" w:rsidRDefault="000434C7" w:rsidP="000434C7">
      <w:pPr>
        <w:spacing w:line="360" w:lineRule="auto"/>
        <w:jc w:val="both"/>
        <w:rPr>
          <w:rFonts w:ascii="Times New Roman" w:hAnsi="Times New Roman" w:cs="Times New Roman"/>
          <w:i/>
        </w:rPr>
      </w:pPr>
      <w:r w:rsidRPr="00C1598B">
        <w:rPr>
          <w:rFonts w:ascii="Times New Roman" w:hAnsi="Times New Roman" w:cs="Times New Roman"/>
          <w:i/>
        </w:rPr>
        <w:t>Отрасль не играет существенной роли как потребитель продукции группы поставщиков</w:t>
      </w:r>
    </w:p>
    <w:p w:rsidR="000434C7" w:rsidRPr="00C1598B" w:rsidRDefault="000434C7" w:rsidP="000434C7">
      <w:pPr>
        <w:spacing w:line="360" w:lineRule="auto"/>
        <w:ind w:firstLine="562"/>
        <w:jc w:val="both"/>
        <w:rPr>
          <w:rFonts w:ascii="Times New Roman" w:hAnsi="Times New Roman" w:cs="Times New Roman"/>
        </w:rPr>
      </w:pPr>
      <w:r w:rsidRPr="00C1598B">
        <w:rPr>
          <w:rFonts w:ascii="Times New Roman" w:hAnsi="Times New Roman" w:cs="Times New Roman"/>
        </w:rPr>
        <w:t>Данный сегмент рынка не является ключевым для большинства поставщиков, поскольку поставляемые материалы могут применяться в различных отраслях. В частности, эфирные масла, использующиеся в производстве большинства кремов, также являются важной составляющей парфюмерной продукции, а так же используются в пищевой промышленности при производстве специй и пряностей.</w:t>
      </w:r>
    </w:p>
    <w:p w:rsidR="000434C7" w:rsidRPr="00C1598B" w:rsidRDefault="000434C7" w:rsidP="000434C7">
      <w:pPr>
        <w:spacing w:line="360" w:lineRule="auto"/>
        <w:jc w:val="both"/>
        <w:rPr>
          <w:rFonts w:ascii="Times New Roman" w:hAnsi="Times New Roman" w:cs="Times New Roman"/>
          <w:i/>
        </w:rPr>
      </w:pPr>
      <w:r w:rsidRPr="00C1598B">
        <w:rPr>
          <w:rFonts w:ascii="Times New Roman" w:hAnsi="Times New Roman" w:cs="Times New Roman"/>
          <w:i/>
        </w:rPr>
        <w:t>При обслуживании отрасли поставщики не конкурируют с другими продуктами</w:t>
      </w:r>
    </w:p>
    <w:p w:rsidR="000434C7" w:rsidRPr="00C1598B" w:rsidRDefault="000434C7" w:rsidP="000434C7">
      <w:pPr>
        <w:spacing w:line="360" w:lineRule="auto"/>
        <w:ind w:firstLine="562"/>
        <w:jc w:val="both"/>
        <w:rPr>
          <w:rFonts w:ascii="Times New Roman" w:hAnsi="Times New Roman" w:cs="Times New Roman"/>
        </w:rPr>
      </w:pPr>
      <w:r w:rsidRPr="00C1598B">
        <w:rPr>
          <w:rFonts w:ascii="Times New Roman" w:hAnsi="Times New Roman" w:cs="Times New Roman"/>
        </w:rPr>
        <w:t>Переход на новые товары к закупке со стороны компаний-производителей маловероятны, ввиду устоявшихся для каждой компании стандартов производства и предпочтений потребителей.</w:t>
      </w:r>
    </w:p>
    <w:p w:rsidR="000434C7" w:rsidRPr="00C1598B" w:rsidRDefault="000434C7" w:rsidP="000434C7">
      <w:pPr>
        <w:spacing w:line="360" w:lineRule="auto"/>
        <w:jc w:val="both"/>
        <w:rPr>
          <w:rFonts w:ascii="Times New Roman" w:hAnsi="Times New Roman" w:cs="Times New Roman"/>
        </w:rPr>
      </w:pPr>
      <w:r w:rsidRPr="00C1598B">
        <w:rPr>
          <w:rFonts w:ascii="Times New Roman" w:hAnsi="Times New Roman" w:cs="Times New Roman"/>
          <w:i/>
        </w:rPr>
        <w:t>Продукция группы поставщиков создает издержки переключения</w:t>
      </w:r>
    </w:p>
    <w:p w:rsidR="001B7239" w:rsidRPr="00C1598B" w:rsidRDefault="000434C7" w:rsidP="000D747D">
      <w:pPr>
        <w:spacing w:line="360" w:lineRule="auto"/>
        <w:jc w:val="both"/>
        <w:rPr>
          <w:rFonts w:ascii="Times New Roman" w:hAnsi="Times New Roman" w:cs="Times New Roman"/>
        </w:rPr>
      </w:pPr>
      <w:r w:rsidRPr="00C1598B">
        <w:rPr>
          <w:rFonts w:ascii="Times New Roman" w:hAnsi="Times New Roman" w:cs="Times New Roman"/>
        </w:rPr>
        <w:tab/>
        <w:t xml:space="preserve">Стоит отметить, что качество материалов на этом рынке чрезвычайно важно. Покупатели осведомлены о рисках, связанных с некачественными продуктами, используемыми в производстве. При смене поставщика, компания рискует утратить прежнее качество выпускаемой продукции, столкнуться с перебоями в поставках, а также другими издержками, которые могут отразиться на функционировании бизнеса. </w:t>
      </w:r>
    </w:p>
    <w:p w:rsidR="00F23F2C" w:rsidRPr="00C1598B" w:rsidRDefault="00F23F2C">
      <w:pPr>
        <w:spacing w:after="200" w:line="276" w:lineRule="auto"/>
        <w:rPr>
          <w:rFonts w:ascii="Times New Roman" w:hAnsi="Times New Roman" w:cs="Times New Roman"/>
        </w:rPr>
      </w:pPr>
      <w:r w:rsidRPr="00C1598B">
        <w:rPr>
          <w:rFonts w:ascii="Times New Roman" w:hAnsi="Times New Roman" w:cs="Times New Roman"/>
        </w:rPr>
        <w:br w:type="page"/>
      </w:r>
    </w:p>
    <w:p w:rsidR="001B7239" w:rsidRPr="00C1598B" w:rsidRDefault="001B7239" w:rsidP="00AF79BA">
      <w:pPr>
        <w:spacing w:after="200" w:line="276" w:lineRule="auto"/>
        <w:rPr>
          <w:rFonts w:ascii="Times New Roman" w:hAnsi="Times New Roman" w:cs="Times New Roman"/>
        </w:rPr>
      </w:pPr>
      <w:r w:rsidRPr="00C1598B">
        <w:rPr>
          <w:rFonts w:ascii="Times New Roman" w:hAnsi="Times New Roman" w:cs="Times New Roman"/>
        </w:rPr>
        <w:lastRenderedPageBreak/>
        <w:t xml:space="preserve">Рис 14. </w:t>
      </w:r>
      <w:r w:rsidR="00052EF8" w:rsidRPr="00C1598B">
        <w:rPr>
          <w:rFonts w:ascii="Times New Roman" w:hAnsi="Times New Roman" w:cs="Times New Roman"/>
        </w:rPr>
        <w:t xml:space="preserve">Факторы, </w:t>
      </w:r>
      <w:r w:rsidRPr="00C1598B">
        <w:rPr>
          <w:rFonts w:ascii="Times New Roman" w:hAnsi="Times New Roman" w:cs="Times New Roman"/>
        </w:rPr>
        <w:t xml:space="preserve"> влияющие на рыночную власть поставщиков</w:t>
      </w:r>
    </w:p>
    <w:p w:rsidR="000434C7" w:rsidRPr="00C1598B" w:rsidRDefault="000434C7" w:rsidP="000D747D">
      <w:pPr>
        <w:spacing w:line="360" w:lineRule="auto"/>
        <w:jc w:val="both"/>
        <w:rPr>
          <w:rFonts w:ascii="Times New Roman" w:hAnsi="Times New Roman" w:cs="Times New Roman"/>
          <w:b/>
        </w:rPr>
      </w:pPr>
      <w:r w:rsidRPr="00C1598B">
        <w:rPr>
          <w:rFonts w:ascii="Times New Roman" w:hAnsi="Times New Roman" w:cs="Times New Roman"/>
          <w:b/>
          <w:noProof/>
        </w:rPr>
        <w:drawing>
          <wp:inline distT="0" distB="0" distL="0" distR="0">
            <wp:extent cx="6328587" cy="2424224"/>
            <wp:effectExtent l="19050" t="0" r="15063" b="0"/>
            <wp:docPr id="33"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434C7" w:rsidRPr="00C1598B" w:rsidRDefault="000434C7" w:rsidP="000434C7">
      <w:pPr>
        <w:spacing w:line="360" w:lineRule="auto"/>
        <w:rPr>
          <w:rFonts w:ascii="Times New Roman" w:hAnsi="Times New Roman" w:cs="Times New Roman"/>
          <w:b/>
        </w:rPr>
      </w:pPr>
    </w:p>
    <w:p w:rsidR="000434C7" w:rsidRPr="00C1598B" w:rsidRDefault="00E95F72" w:rsidP="000434C7">
      <w:pPr>
        <w:pStyle w:val="a5"/>
        <w:shd w:val="clear" w:color="auto" w:fill="FFFFFF"/>
        <w:spacing w:before="0" w:beforeAutospacing="0" w:after="180" w:afterAutospacing="0" w:line="360" w:lineRule="auto"/>
        <w:ind w:firstLine="562"/>
        <w:jc w:val="both"/>
        <w:rPr>
          <w:lang w:val="ru-RU"/>
        </w:rPr>
      </w:pPr>
      <w:r w:rsidRPr="00C1598B">
        <w:rPr>
          <w:lang w:val="ru-RU"/>
        </w:rPr>
        <w:t>Таким образом, анализ пяти сил конкуренции по М. Портеру показал, что с</w:t>
      </w:r>
      <w:r w:rsidR="000434C7" w:rsidRPr="00C1598B">
        <w:rPr>
          <w:lang w:val="ru-RU"/>
        </w:rPr>
        <w:t xml:space="preserve">тепень конкурентной борьбы может считаться умеренной, поскольку, несмотря на присутствие сильных игроков и конкуренции, рынок органической косметики ежегодно растет и увеличивается в денежном выражении. Этот факт говорит о возможности выхода компании </w:t>
      </w:r>
      <w:r w:rsidR="000434C7" w:rsidRPr="00C1598B">
        <w:t>Dr</w:t>
      </w:r>
      <w:r w:rsidR="000434C7" w:rsidRPr="00C1598B">
        <w:rPr>
          <w:lang w:val="ru-RU"/>
        </w:rPr>
        <w:t>.</w:t>
      </w:r>
      <w:proofErr w:type="spellStart"/>
      <w:r w:rsidR="000434C7" w:rsidRPr="00C1598B">
        <w:t>Niedermaier</w:t>
      </w:r>
      <w:proofErr w:type="spellEnd"/>
      <w:r w:rsidR="000434C7" w:rsidRPr="00C1598B">
        <w:rPr>
          <w:lang w:val="ru-RU"/>
        </w:rPr>
        <w:t xml:space="preserve"> </w:t>
      </w:r>
      <w:r w:rsidR="000434C7" w:rsidRPr="00C1598B">
        <w:t>Ph</w:t>
      </w:r>
      <w:proofErr w:type="gramStart"/>
      <w:r w:rsidR="000434C7" w:rsidRPr="00C1598B">
        <w:rPr>
          <w:lang w:val="ru-RU"/>
        </w:rPr>
        <w:t>а</w:t>
      </w:r>
      <w:proofErr w:type="spellStart"/>
      <w:proofErr w:type="gramEnd"/>
      <w:r w:rsidR="000434C7" w:rsidRPr="00C1598B">
        <w:t>rma</w:t>
      </w:r>
      <w:proofErr w:type="spellEnd"/>
      <w:r w:rsidR="000434C7" w:rsidRPr="00C1598B">
        <w:rPr>
          <w:lang w:val="ru-RU"/>
        </w:rPr>
        <w:t xml:space="preserve"> </w:t>
      </w:r>
      <w:r w:rsidR="000434C7" w:rsidRPr="00C1598B">
        <w:t>GmbH</w:t>
      </w:r>
      <w:r w:rsidR="000434C7" w:rsidRPr="00C1598B">
        <w:rPr>
          <w:lang w:val="ru-RU"/>
        </w:rPr>
        <w:t xml:space="preserve"> на </w:t>
      </w:r>
      <w:r w:rsidR="001809A9" w:rsidRPr="00C1598B">
        <w:rPr>
          <w:lang w:val="ru-RU"/>
        </w:rPr>
        <w:t>м</w:t>
      </w:r>
      <w:r w:rsidR="000434C7" w:rsidRPr="00C1598B">
        <w:rPr>
          <w:lang w:val="ru-RU"/>
        </w:rPr>
        <w:t xml:space="preserve">осковский рынок органической косметики в </w:t>
      </w:r>
      <w:proofErr w:type="spellStart"/>
      <w:r w:rsidR="000434C7" w:rsidRPr="00C1598B">
        <w:rPr>
          <w:lang w:val="ru-RU"/>
        </w:rPr>
        <w:t>премиум</w:t>
      </w:r>
      <w:proofErr w:type="spellEnd"/>
      <w:r w:rsidR="000434C7" w:rsidRPr="00C1598B">
        <w:rPr>
          <w:lang w:val="ru-RU"/>
        </w:rPr>
        <w:t xml:space="preserve"> сегменте.</w:t>
      </w:r>
    </w:p>
    <w:p w:rsidR="000434C7" w:rsidRPr="00C1598B" w:rsidRDefault="000434C7" w:rsidP="000434C7">
      <w:pPr>
        <w:pStyle w:val="a5"/>
        <w:shd w:val="clear" w:color="auto" w:fill="FFFFFF"/>
        <w:spacing w:before="0" w:beforeAutospacing="0" w:after="180" w:afterAutospacing="0" w:line="360" w:lineRule="auto"/>
        <w:ind w:firstLine="720"/>
        <w:jc w:val="both"/>
        <w:rPr>
          <w:lang w:val="ru-RU"/>
        </w:rPr>
      </w:pPr>
      <w:r w:rsidRPr="00C1598B">
        <w:rPr>
          <w:lang w:val="ru-RU"/>
        </w:rPr>
        <w:t xml:space="preserve">Появление новых поставщиков органической косметики ограничено размером рынка Москвы. Для новых игроков требуется осуществление значительных инвестиций (в производственные мощности, рекламу, разработки рецептур и другое), что является препятствием </w:t>
      </w:r>
      <w:r w:rsidR="001809A9" w:rsidRPr="00C1598B">
        <w:rPr>
          <w:lang w:val="ru-RU"/>
        </w:rPr>
        <w:t>для</w:t>
      </w:r>
      <w:r w:rsidRPr="00C1598B">
        <w:rPr>
          <w:lang w:val="ru-RU"/>
        </w:rPr>
        <w:t xml:space="preserve"> компаний, образованных с нуля. Кроме того, для новых компаний, для которых </w:t>
      </w:r>
      <w:proofErr w:type="gramStart"/>
      <w:r w:rsidRPr="00C1598B">
        <w:rPr>
          <w:lang w:val="ru-RU"/>
        </w:rPr>
        <w:t>сбыт</w:t>
      </w:r>
      <w:proofErr w:type="gramEnd"/>
      <w:r w:rsidRPr="00C1598B">
        <w:rPr>
          <w:lang w:val="ru-RU"/>
        </w:rPr>
        <w:t xml:space="preserve"> осуществляется в основном посредством продаж через парфюмерно-косметические сети, аптеки и салоны красоты, заключение договора поставки является трудной задачей. Однако возможности для входа в отрасль обуславливаются динамикой рынка, отсутствием регулирования со стороны государства, а также тем, что в </w:t>
      </w:r>
      <w:proofErr w:type="spellStart"/>
      <w:r w:rsidRPr="00C1598B">
        <w:rPr>
          <w:lang w:val="ru-RU"/>
        </w:rPr>
        <w:t>премиум-сегменте</w:t>
      </w:r>
      <w:proofErr w:type="spellEnd"/>
      <w:r w:rsidRPr="00C1598B">
        <w:rPr>
          <w:lang w:val="ru-RU"/>
        </w:rPr>
        <w:t xml:space="preserve"> отсутствует сильная ценовая конкуренция, что сказывается на незначительности эффекта экономии на масштабе по отношению к ценам.</w:t>
      </w:r>
    </w:p>
    <w:p w:rsidR="000434C7" w:rsidRPr="00C1598B" w:rsidRDefault="000434C7" w:rsidP="000434C7">
      <w:pPr>
        <w:pStyle w:val="a5"/>
        <w:shd w:val="clear" w:color="auto" w:fill="FFFFFF"/>
        <w:spacing w:before="0" w:beforeAutospacing="0" w:after="180" w:afterAutospacing="0" w:line="360" w:lineRule="auto"/>
        <w:ind w:firstLine="720"/>
        <w:jc w:val="both"/>
        <w:rPr>
          <w:lang w:val="ru-RU"/>
        </w:rPr>
      </w:pPr>
      <w:r w:rsidRPr="00C1598B">
        <w:rPr>
          <w:lang w:val="ru-RU"/>
        </w:rPr>
        <w:t xml:space="preserve">На российском рынке органической косметики присутствует большое количество разнообразных игроков, часть из которых придают большое значение успеху на этом рынке. В большей степени именно это обуславливает высокую степень конкурентной борьбы. Однако, ввиду роста рынка органической косметики </w:t>
      </w:r>
      <w:proofErr w:type="spellStart"/>
      <w:r w:rsidRPr="00C1598B">
        <w:rPr>
          <w:lang w:val="ru-RU"/>
        </w:rPr>
        <w:t>премиум-класса</w:t>
      </w:r>
      <w:proofErr w:type="spellEnd"/>
      <w:r w:rsidRPr="00C1598B">
        <w:rPr>
          <w:lang w:val="ru-RU"/>
        </w:rPr>
        <w:t xml:space="preserve"> и отсутствия барьеров на выход и выход, конкуренция постепенно ослабляется и дает возможность для выхода новых компаний на рынок.</w:t>
      </w:r>
    </w:p>
    <w:p w:rsidR="000434C7" w:rsidRPr="00C1598B" w:rsidRDefault="000434C7" w:rsidP="000434C7">
      <w:pPr>
        <w:pStyle w:val="a5"/>
        <w:shd w:val="clear" w:color="auto" w:fill="FFFFFF"/>
        <w:spacing w:before="0" w:beforeAutospacing="0" w:after="180" w:afterAutospacing="0" w:line="360" w:lineRule="auto"/>
        <w:ind w:firstLine="720"/>
        <w:jc w:val="both"/>
        <w:rPr>
          <w:color w:val="000000"/>
          <w:lang w:val="ru-RU"/>
        </w:rPr>
      </w:pPr>
      <w:r w:rsidRPr="00C1598B">
        <w:rPr>
          <w:color w:val="000000"/>
          <w:lang w:val="ru-RU"/>
        </w:rPr>
        <w:lastRenderedPageBreak/>
        <w:t>Появление товаров-субститутов, способных составить конкуренцию фабричным косметическим продуктам крайне маловероятно, поскольку на сегодняшний день ни одна альтернатива (например, домашнее производство), не способна достичь требуемого уровня качества и эффективности. Косметические и хирургические операции распространены среди населения Москвы, однако не сопоставимы по цене с продуктами по уходу за кожей.</w:t>
      </w:r>
    </w:p>
    <w:p w:rsidR="000434C7" w:rsidRPr="00C1598B" w:rsidRDefault="000434C7" w:rsidP="000434C7">
      <w:pPr>
        <w:pStyle w:val="a5"/>
        <w:shd w:val="clear" w:color="auto" w:fill="FFFFFF"/>
        <w:spacing w:before="0" w:beforeAutospacing="0" w:after="180" w:afterAutospacing="0" w:line="360" w:lineRule="auto"/>
        <w:ind w:firstLine="720"/>
        <w:jc w:val="both"/>
        <w:rPr>
          <w:lang w:val="ru-RU"/>
        </w:rPr>
      </w:pPr>
      <w:r w:rsidRPr="00C1598B">
        <w:rPr>
          <w:color w:val="000000"/>
          <w:lang w:val="ru-RU"/>
        </w:rPr>
        <w:t xml:space="preserve">Рыночная власть покупателей </w:t>
      </w:r>
      <w:proofErr w:type="gramStart"/>
      <w:r w:rsidRPr="00C1598B">
        <w:rPr>
          <w:color w:val="000000"/>
          <w:lang w:val="ru-RU"/>
        </w:rPr>
        <w:t>усиливается</w:t>
      </w:r>
      <w:proofErr w:type="gramEnd"/>
      <w:r w:rsidRPr="00C1598B">
        <w:rPr>
          <w:color w:val="000000"/>
          <w:lang w:val="ru-RU"/>
        </w:rPr>
        <w:t xml:space="preserve"> поскольку органическая косметика</w:t>
      </w:r>
      <w:r w:rsidRPr="00C1598B">
        <w:rPr>
          <w:lang w:val="ru-RU"/>
        </w:rPr>
        <w:t xml:space="preserve"> производителей в целом имеет схожее описание, характеристики и эффекты действия. Кроме того, покупатели не несут значительных издержек, связанных с переключением на другой продукт. Однако, тот факт, что покупатели не чувствительны по цене и зачастую </w:t>
      </w:r>
      <w:proofErr w:type="gramStart"/>
      <w:r w:rsidRPr="00C1598B">
        <w:rPr>
          <w:lang w:val="ru-RU"/>
        </w:rPr>
        <w:t>являются покупателями товара напрямую от продавца ослабляет</w:t>
      </w:r>
      <w:proofErr w:type="gramEnd"/>
      <w:r w:rsidRPr="00C1598B">
        <w:rPr>
          <w:lang w:val="ru-RU"/>
        </w:rPr>
        <w:t xml:space="preserve"> силу покупателей.</w:t>
      </w:r>
    </w:p>
    <w:p w:rsidR="000434C7" w:rsidRPr="00C1598B" w:rsidRDefault="000434C7" w:rsidP="000434C7">
      <w:pPr>
        <w:pStyle w:val="a5"/>
        <w:shd w:val="clear" w:color="auto" w:fill="FFFFFF"/>
        <w:spacing w:before="0" w:beforeAutospacing="0" w:after="180" w:afterAutospacing="0" w:line="360" w:lineRule="auto"/>
        <w:ind w:firstLine="720"/>
        <w:jc w:val="both"/>
        <w:rPr>
          <w:lang w:val="ru-RU"/>
        </w:rPr>
      </w:pPr>
      <w:r w:rsidRPr="00C1598B">
        <w:rPr>
          <w:lang w:val="ru-RU"/>
        </w:rPr>
        <w:t>Рыночная власть поставщиков умеренна. На рынке присутствует множество поставщиков сырья для производства и, в большинстве случаев, одному поставщику относительно легко найти замену, однако компания осведомлена о рисках, связанных с заменой поставщика. Власть поставщиков усиливается, поскольку косметическая промышленность не является ключевой отраслью для поставщиков сырья, а для косметической отрасли зачастую продукция поставщиков чрезвычайно важна и незаменима.</w:t>
      </w:r>
    </w:p>
    <w:p w:rsidR="000434C7" w:rsidRPr="00C1598B" w:rsidRDefault="000434C7" w:rsidP="000434C7">
      <w:pPr>
        <w:pStyle w:val="a5"/>
        <w:shd w:val="clear" w:color="auto" w:fill="FFFFFF"/>
        <w:spacing w:before="0" w:beforeAutospacing="0" w:after="180" w:afterAutospacing="0" w:line="360" w:lineRule="auto"/>
        <w:ind w:firstLine="720"/>
        <w:jc w:val="both"/>
        <w:rPr>
          <w:lang w:val="ru-RU"/>
        </w:rPr>
      </w:pPr>
      <w:r w:rsidRPr="00C1598B">
        <w:rPr>
          <w:lang w:val="ru-RU"/>
        </w:rPr>
        <w:t xml:space="preserve">Основываясь на анализе 5 сил Портера, можно сделать вывод, что поскольку на рынке органической косметики </w:t>
      </w:r>
      <w:proofErr w:type="spellStart"/>
      <w:r w:rsidRPr="00C1598B">
        <w:rPr>
          <w:lang w:val="ru-RU"/>
        </w:rPr>
        <w:t>премиум</w:t>
      </w:r>
      <w:proofErr w:type="spellEnd"/>
      <w:r w:rsidRPr="00C1598B">
        <w:rPr>
          <w:lang w:val="ru-RU"/>
        </w:rPr>
        <w:t xml:space="preserve"> класса особо сильное положение имеют компании с известным брендом и лояльной аудиторией, </w:t>
      </w:r>
      <w:r w:rsidR="00052EF8" w:rsidRPr="00C1598B">
        <w:rPr>
          <w:lang w:val="ru-RU"/>
        </w:rPr>
        <w:t>отрасль является привлекательной для выхода компании на данный рынок. К</w:t>
      </w:r>
      <w:r w:rsidRPr="00C1598B">
        <w:rPr>
          <w:lang w:val="ru-RU"/>
        </w:rPr>
        <w:t xml:space="preserve">омпании необходимо сконцентрировать усилия на создании положительного имиджа бренда, проводить активные маркетинговые кампании, а также использовать стратегию фокусирования на географическом рынке Москвы. Компании следует продвигать существующую продукцию аудитории, которая интересуется омолаживающей косметикой (поскольку </w:t>
      </w:r>
      <w:proofErr w:type="spellStart"/>
      <w:r w:rsidRPr="00C1598B">
        <w:rPr>
          <w:lang w:val="ru-RU"/>
        </w:rPr>
        <w:t>компатика</w:t>
      </w:r>
      <w:proofErr w:type="spellEnd"/>
      <w:r w:rsidRPr="00C1598B">
        <w:rPr>
          <w:lang w:val="ru-RU"/>
        </w:rPr>
        <w:t xml:space="preserve"> такого вида доминирует в линейке </w:t>
      </w:r>
      <w:proofErr w:type="spellStart"/>
      <w:r w:rsidRPr="00C1598B">
        <w:t>Regulat</w:t>
      </w:r>
      <w:proofErr w:type="spellEnd"/>
      <w:r w:rsidRPr="00C1598B">
        <w:rPr>
          <w:lang w:val="ru-RU"/>
        </w:rPr>
        <w:t xml:space="preserve">). Эффект </w:t>
      </w:r>
      <w:proofErr w:type="spellStart"/>
      <w:r w:rsidRPr="00C1598B">
        <w:rPr>
          <w:lang w:val="ru-RU"/>
        </w:rPr>
        <w:t>ботокса</w:t>
      </w:r>
      <w:proofErr w:type="spellEnd"/>
      <w:r w:rsidRPr="00C1598B">
        <w:rPr>
          <w:lang w:val="ru-RU"/>
        </w:rPr>
        <w:t xml:space="preserve">, достигаемый путем использования косметики </w:t>
      </w:r>
      <w:proofErr w:type="spellStart"/>
      <w:r w:rsidRPr="00C1598B">
        <w:t>Regulat</w:t>
      </w:r>
      <w:proofErr w:type="spellEnd"/>
      <w:r w:rsidRPr="00C1598B">
        <w:rPr>
          <w:lang w:val="ru-RU"/>
        </w:rPr>
        <w:t xml:space="preserve"> может стать конкурентным преимуществом и помочь компании обрести лояльных покупателей на этом рынке.</w:t>
      </w:r>
    </w:p>
    <w:p w:rsidR="00F23F2C" w:rsidRPr="00C1598B" w:rsidRDefault="00F23F2C">
      <w:pPr>
        <w:spacing w:after="200" w:line="276" w:lineRule="auto"/>
        <w:rPr>
          <w:rFonts w:ascii="Times New Roman" w:hAnsi="Times New Roman" w:cs="Times New Roman"/>
        </w:rPr>
      </w:pPr>
      <w:r w:rsidRPr="00C1598B">
        <w:rPr>
          <w:rFonts w:ascii="Times New Roman" w:hAnsi="Times New Roman" w:cs="Times New Roman"/>
        </w:rPr>
        <w:br w:type="page"/>
      </w:r>
    </w:p>
    <w:p w:rsidR="001B7239" w:rsidRPr="00C1598B" w:rsidRDefault="001B7239" w:rsidP="00AF79BA">
      <w:pPr>
        <w:spacing w:after="200" w:line="276" w:lineRule="auto"/>
        <w:rPr>
          <w:rFonts w:ascii="Times New Roman" w:hAnsi="Times New Roman" w:cs="Times New Roman"/>
        </w:rPr>
      </w:pPr>
      <w:r w:rsidRPr="00C1598B">
        <w:rPr>
          <w:rFonts w:ascii="Times New Roman" w:hAnsi="Times New Roman" w:cs="Times New Roman"/>
        </w:rPr>
        <w:lastRenderedPageBreak/>
        <w:t xml:space="preserve">Рис.15. 5 сил </w:t>
      </w:r>
      <w:r w:rsidR="00E95F72" w:rsidRPr="00C1598B">
        <w:rPr>
          <w:rFonts w:ascii="Times New Roman" w:hAnsi="Times New Roman" w:cs="Times New Roman"/>
        </w:rPr>
        <w:t xml:space="preserve">конкуренции по М. Портеру </w:t>
      </w:r>
      <w:r w:rsidRPr="00C1598B">
        <w:rPr>
          <w:rFonts w:ascii="Times New Roman" w:hAnsi="Times New Roman" w:cs="Times New Roman"/>
        </w:rPr>
        <w:t xml:space="preserve">рынка органической косметики </w:t>
      </w:r>
      <w:proofErr w:type="spellStart"/>
      <w:r w:rsidR="00E95F72" w:rsidRPr="00C1598B">
        <w:rPr>
          <w:rFonts w:ascii="Times New Roman" w:hAnsi="Times New Roman" w:cs="Times New Roman"/>
        </w:rPr>
        <w:t>премиум-класса</w:t>
      </w:r>
      <w:proofErr w:type="spellEnd"/>
      <w:r w:rsidR="00E95F72" w:rsidRPr="00C1598B">
        <w:rPr>
          <w:rFonts w:ascii="Times New Roman" w:hAnsi="Times New Roman" w:cs="Times New Roman"/>
        </w:rPr>
        <w:t xml:space="preserve"> </w:t>
      </w:r>
      <w:r w:rsidRPr="00C1598B">
        <w:rPr>
          <w:rFonts w:ascii="Times New Roman" w:hAnsi="Times New Roman" w:cs="Times New Roman"/>
        </w:rPr>
        <w:t>Москвы</w:t>
      </w:r>
      <w:r w:rsidRPr="00C1598B">
        <w:rPr>
          <w:rFonts w:ascii="Times New Roman" w:hAnsi="Times New Roman" w:cs="Times New Roman"/>
        </w:rPr>
        <w:tab/>
      </w:r>
    </w:p>
    <w:p w:rsidR="000434C7" w:rsidRPr="00C1598B" w:rsidRDefault="000434C7" w:rsidP="000434C7">
      <w:pPr>
        <w:ind w:firstLine="720"/>
        <w:rPr>
          <w:rFonts w:ascii="Times New Roman" w:hAnsi="Times New Roman" w:cs="Times New Roman"/>
        </w:rPr>
      </w:pPr>
      <w:r w:rsidRPr="00C1598B">
        <w:rPr>
          <w:rFonts w:ascii="Times New Roman" w:hAnsi="Times New Roman" w:cs="Times New Roman"/>
          <w:noProof/>
        </w:rPr>
        <w:drawing>
          <wp:inline distT="0" distB="0" distL="0" distR="0">
            <wp:extent cx="5796959" cy="2860159"/>
            <wp:effectExtent l="19050" t="0" r="13291" b="0"/>
            <wp:docPr id="34"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434C7" w:rsidRPr="00C1598B" w:rsidRDefault="000434C7" w:rsidP="000434C7">
      <w:pPr>
        <w:spacing w:after="200" w:line="276" w:lineRule="auto"/>
        <w:rPr>
          <w:rFonts w:ascii="Times New Roman" w:hAnsi="Times New Roman" w:cs="Times New Roman"/>
        </w:rPr>
      </w:pPr>
    </w:p>
    <w:p w:rsidR="000434C7" w:rsidRPr="00C1598B" w:rsidRDefault="00E95F72" w:rsidP="000434C7">
      <w:pPr>
        <w:spacing w:after="200" w:line="276" w:lineRule="auto"/>
        <w:rPr>
          <w:rFonts w:ascii="Times New Roman" w:hAnsi="Times New Roman" w:cs="Times New Roman"/>
          <w:b/>
        </w:rPr>
      </w:pPr>
      <w:r w:rsidRPr="00C1598B">
        <w:rPr>
          <w:rFonts w:ascii="Times New Roman" w:hAnsi="Times New Roman" w:cs="Times New Roman"/>
          <w:b/>
        </w:rPr>
        <w:t>Выводы.</w:t>
      </w:r>
    </w:p>
    <w:p w:rsidR="00F078B3" w:rsidRPr="00C1598B" w:rsidRDefault="000434C7" w:rsidP="000434C7">
      <w:pPr>
        <w:spacing w:after="200" w:line="360" w:lineRule="auto"/>
        <w:ind w:firstLine="720"/>
        <w:jc w:val="both"/>
        <w:rPr>
          <w:rFonts w:ascii="Times New Roman" w:hAnsi="Times New Roman" w:cs="Times New Roman"/>
        </w:rPr>
      </w:pPr>
      <w:r w:rsidRPr="00C1598B">
        <w:rPr>
          <w:rFonts w:ascii="Times New Roman" w:hAnsi="Times New Roman" w:cs="Times New Roman"/>
        </w:rPr>
        <w:t xml:space="preserve">С целью разработки стратегии выхода немецкой компании </w:t>
      </w:r>
      <w:proofErr w:type="spellStart"/>
      <w:r w:rsidRPr="00C1598B">
        <w:rPr>
          <w:rFonts w:ascii="Times New Roman" w:hAnsi="Times New Roman" w:cs="Times New Roman"/>
        </w:rPr>
        <w:t>Dr.Niedermaier</w:t>
      </w:r>
      <w:proofErr w:type="spellEnd"/>
      <w:r w:rsidRPr="00C1598B">
        <w:rPr>
          <w:rFonts w:ascii="Times New Roman" w:hAnsi="Times New Roman" w:cs="Times New Roman"/>
        </w:rPr>
        <w:t xml:space="preserve"> </w:t>
      </w:r>
      <w:proofErr w:type="spellStart"/>
      <w:r w:rsidRPr="00C1598B">
        <w:rPr>
          <w:rFonts w:ascii="Times New Roman" w:hAnsi="Times New Roman" w:cs="Times New Roman"/>
        </w:rPr>
        <w:t>Pharma</w:t>
      </w:r>
      <w:proofErr w:type="spellEnd"/>
      <w:r w:rsidRPr="00C1598B">
        <w:rPr>
          <w:rFonts w:ascii="Times New Roman" w:hAnsi="Times New Roman" w:cs="Times New Roman"/>
        </w:rPr>
        <w:t xml:space="preserve"> </w:t>
      </w:r>
      <w:proofErr w:type="spellStart"/>
      <w:r w:rsidRPr="00C1598B">
        <w:rPr>
          <w:rFonts w:ascii="Times New Roman" w:hAnsi="Times New Roman" w:cs="Times New Roman"/>
        </w:rPr>
        <w:t>GmbH</w:t>
      </w:r>
      <w:proofErr w:type="spellEnd"/>
      <w:r w:rsidRPr="00C1598B">
        <w:rPr>
          <w:rFonts w:ascii="Times New Roman" w:hAnsi="Times New Roman" w:cs="Times New Roman"/>
        </w:rPr>
        <w:t xml:space="preserve"> на российский рынок, была дана общая характеристика компании, описана линейка ее органической продукции под брендом </w:t>
      </w:r>
      <w:proofErr w:type="spellStart"/>
      <w:r w:rsidRPr="00C1598B">
        <w:rPr>
          <w:rFonts w:ascii="Times New Roman" w:hAnsi="Times New Roman" w:cs="Times New Roman"/>
          <w:lang w:val="en-US"/>
        </w:rPr>
        <w:t>Regulat</w:t>
      </w:r>
      <w:proofErr w:type="spellEnd"/>
      <w:r w:rsidRPr="00C1598B">
        <w:rPr>
          <w:rFonts w:ascii="Times New Roman" w:hAnsi="Times New Roman" w:cs="Times New Roman"/>
        </w:rPr>
        <w:t>. Кроме того, был проанализирован российский рынок органической косметики и основные игроки рынка</w:t>
      </w:r>
      <w:proofErr w:type="gramStart"/>
      <w:r w:rsidR="000D256E" w:rsidRPr="00C1598B">
        <w:rPr>
          <w:rFonts w:ascii="Times New Roman" w:hAnsi="Times New Roman" w:cs="Times New Roman"/>
        </w:rPr>
        <w:t xml:space="preserve"> </w:t>
      </w:r>
      <w:r w:rsidRPr="00C1598B">
        <w:rPr>
          <w:rFonts w:ascii="Times New Roman" w:hAnsi="Times New Roman" w:cs="Times New Roman"/>
        </w:rPr>
        <w:t>К</w:t>
      </w:r>
      <w:proofErr w:type="gramEnd"/>
      <w:r w:rsidRPr="00C1598B">
        <w:rPr>
          <w:rFonts w:ascii="Times New Roman" w:hAnsi="Times New Roman" w:cs="Times New Roman"/>
        </w:rPr>
        <w:t xml:space="preserve">роме того, был проведен анализ внешней среды организации в отрасли. В результате </w:t>
      </w:r>
      <w:r w:rsidR="00F725E1" w:rsidRPr="00C1598B">
        <w:rPr>
          <w:rFonts w:ascii="Times New Roman" w:hAnsi="Times New Roman" w:cs="Times New Roman"/>
          <w:lang w:val="en-US"/>
        </w:rPr>
        <w:t>PEST</w:t>
      </w:r>
      <w:r w:rsidRPr="00C1598B">
        <w:rPr>
          <w:rFonts w:ascii="Times New Roman" w:hAnsi="Times New Roman" w:cs="Times New Roman"/>
        </w:rPr>
        <w:t xml:space="preserve"> – анализа были определены ключевые факторы, которые в разной степени оказывают негативное или позитивное влияние на отрасль в целом и на возможность выхода иностранной компании на российский рынок органической косметики. Анализ 5 сил Портера, в результате которого было выявлено, что степень конкурентной борьбы на рынке может считаться умеренной, ввиду чего рынок является привлекательным для выхода компании </w:t>
      </w:r>
      <w:r w:rsidRPr="00C1598B">
        <w:rPr>
          <w:rFonts w:ascii="Times New Roman" w:hAnsi="Times New Roman" w:cs="Times New Roman"/>
          <w:lang w:val="en-US"/>
        </w:rPr>
        <w:t>Dr</w:t>
      </w:r>
      <w:r w:rsidRPr="00C1598B">
        <w:rPr>
          <w:rFonts w:ascii="Times New Roman" w:hAnsi="Times New Roman" w:cs="Times New Roman"/>
        </w:rPr>
        <w:t xml:space="preserve">. </w:t>
      </w:r>
      <w:proofErr w:type="spellStart"/>
      <w:proofErr w:type="gramStart"/>
      <w:r w:rsidRPr="00C1598B">
        <w:rPr>
          <w:rFonts w:ascii="Times New Roman" w:hAnsi="Times New Roman" w:cs="Times New Roman"/>
          <w:lang w:val="en-US"/>
        </w:rPr>
        <w:t>Niedermaier</w:t>
      </w:r>
      <w:proofErr w:type="spellEnd"/>
      <w:r w:rsidR="00F23F2C" w:rsidRPr="00C1598B">
        <w:rPr>
          <w:rFonts w:ascii="Times New Roman" w:eastAsia="Times New Roman" w:hAnsi="Times New Roman" w:cs="Times New Roman"/>
        </w:rPr>
        <w:t xml:space="preserve"> </w:t>
      </w:r>
      <w:proofErr w:type="spellStart"/>
      <w:r w:rsidR="00F23F2C" w:rsidRPr="00C1598B">
        <w:rPr>
          <w:rFonts w:ascii="Times New Roman" w:hAnsi="Times New Roman" w:cs="Times New Roman"/>
        </w:rPr>
        <w:t>Pharma</w:t>
      </w:r>
      <w:proofErr w:type="spellEnd"/>
      <w:r w:rsidR="00F23F2C" w:rsidRPr="00C1598B">
        <w:rPr>
          <w:rFonts w:ascii="Times New Roman" w:hAnsi="Times New Roman" w:cs="Times New Roman"/>
        </w:rPr>
        <w:t xml:space="preserve"> </w:t>
      </w:r>
      <w:proofErr w:type="spellStart"/>
      <w:r w:rsidR="00F23F2C" w:rsidRPr="00C1598B">
        <w:rPr>
          <w:rFonts w:ascii="Times New Roman" w:hAnsi="Times New Roman" w:cs="Times New Roman"/>
        </w:rPr>
        <w:t>GmbH</w:t>
      </w:r>
      <w:proofErr w:type="spellEnd"/>
      <w:r w:rsidRPr="00C1598B">
        <w:rPr>
          <w:rFonts w:ascii="Times New Roman" w:hAnsi="Times New Roman" w:cs="Times New Roman"/>
        </w:rPr>
        <w:t>.</w:t>
      </w:r>
      <w:proofErr w:type="gramEnd"/>
      <w:r w:rsidRPr="00C1598B">
        <w:rPr>
          <w:rFonts w:ascii="Times New Roman" w:hAnsi="Times New Roman" w:cs="Times New Roman"/>
        </w:rPr>
        <w:t xml:space="preserve"> </w:t>
      </w:r>
    </w:p>
    <w:p w:rsidR="000434C7" w:rsidRPr="00C1598B" w:rsidRDefault="00F078B3" w:rsidP="000434C7">
      <w:pPr>
        <w:spacing w:after="200" w:line="360" w:lineRule="auto"/>
        <w:ind w:firstLine="720"/>
        <w:jc w:val="both"/>
        <w:rPr>
          <w:rFonts w:ascii="Times New Roman" w:hAnsi="Times New Roman" w:cs="Times New Roman"/>
        </w:rPr>
      </w:pPr>
      <w:r w:rsidRPr="00C1598B">
        <w:rPr>
          <w:rFonts w:ascii="Times New Roman" w:hAnsi="Times New Roman" w:cs="Times New Roman"/>
        </w:rPr>
        <w:t>В целом, можно сделать вывод о том, что компании следует выходить на рынок Москвы, в частности, поскольку рынок является быстрорастущим, доходы целевой аудитории стабильны и слабо подвержены внешним факторам, а так же степень конкурентной борьбы умеренна. В виду этого, к</w:t>
      </w:r>
      <w:r w:rsidR="000434C7" w:rsidRPr="00C1598B">
        <w:rPr>
          <w:rFonts w:ascii="Times New Roman" w:hAnsi="Times New Roman" w:cs="Times New Roman"/>
        </w:rPr>
        <w:t>омпании рекомендуется осуществлять стратегию фокусирования на гео</w:t>
      </w:r>
      <w:r w:rsidR="0010319E" w:rsidRPr="00C1598B">
        <w:rPr>
          <w:rFonts w:ascii="Times New Roman" w:hAnsi="Times New Roman" w:cs="Times New Roman"/>
        </w:rPr>
        <w:t>г</w:t>
      </w:r>
      <w:r w:rsidR="000434C7" w:rsidRPr="00C1598B">
        <w:rPr>
          <w:rFonts w:ascii="Times New Roman" w:hAnsi="Times New Roman" w:cs="Times New Roman"/>
        </w:rPr>
        <w:t>рафическом рынке Москвы, продвигая продукцию людям, заинтересованным в эффекте омолаживания кожи.</w:t>
      </w:r>
      <w:r w:rsidRPr="00C1598B">
        <w:rPr>
          <w:rFonts w:ascii="Times New Roman" w:hAnsi="Times New Roman" w:cs="Times New Roman"/>
        </w:rPr>
        <w:t xml:space="preserve"> Особое внимание компании необходимо сконцентрировать на маркетинге, где того, чтобы стать узнаваемым брендом среди целевой аудитории.</w:t>
      </w:r>
    </w:p>
    <w:p w:rsidR="003D16DE" w:rsidRPr="00C1598B" w:rsidRDefault="00336A98" w:rsidP="00336A98">
      <w:pPr>
        <w:shd w:val="clear" w:color="auto" w:fill="FFFFFF"/>
        <w:spacing w:line="360" w:lineRule="auto"/>
        <w:rPr>
          <w:rFonts w:ascii="Times New Roman" w:hAnsi="Times New Roman" w:cs="Times New Roman"/>
          <w:b/>
          <w:sz w:val="28"/>
          <w:szCs w:val="28"/>
        </w:rPr>
      </w:pPr>
      <w:r w:rsidRPr="00C1598B">
        <w:rPr>
          <w:rFonts w:ascii="Times New Roman" w:eastAsia="Times New Roman" w:hAnsi="Times New Roman" w:cs="Times New Roman"/>
          <w:b/>
          <w:sz w:val="28"/>
          <w:szCs w:val="28"/>
        </w:rPr>
        <w:lastRenderedPageBreak/>
        <w:t xml:space="preserve">Глава 3. Практические рекомендации по выходу компании </w:t>
      </w:r>
      <w:proofErr w:type="spellStart"/>
      <w:r w:rsidRPr="00C1598B">
        <w:rPr>
          <w:rFonts w:ascii="Times New Roman" w:hAnsi="Times New Roman" w:cs="Times New Roman"/>
          <w:b/>
          <w:sz w:val="28"/>
          <w:szCs w:val="28"/>
        </w:rPr>
        <w:t>Dr.Niedermaier</w:t>
      </w:r>
      <w:proofErr w:type="spellEnd"/>
      <w:r w:rsidRPr="00C1598B">
        <w:rPr>
          <w:rFonts w:ascii="Times New Roman" w:hAnsi="Times New Roman" w:cs="Times New Roman"/>
          <w:b/>
          <w:sz w:val="28"/>
          <w:szCs w:val="28"/>
        </w:rPr>
        <w:t xml:space="preserve"> </w:t>
      </w:r>
      <w:proofErr w:type="spellStart"/>
      <w:r w:rsidRPr="00C1598B">
        <w:rPr>
          <w:rFonts w:ascii="Times New Roman" w:hAnsi="Times New Roman" w:cs="Times New Roman"/>
          <w:b/>
          <w:sz w:val="28"/>
          <w:szCs w:val="28"/>
        </w:rPr>
        <w:t>Pharma</w:t>
      </w:r>
      <w:proofErr w:type="spellEnd"/>
      <w:r w:rsidRPr="00C1598B">
        <w:rPr>
          <w:rFonts w:ascii="Times New Roman" w:hAnsi="Times New Roman" w:cs="Times New Roman"/>
          <w:b/>
          <w:sz w:val="28"/>
          <w:szCs w:val="28"/>
        </w:rPr>
        <w:t xml:space="preserve"> </w:t>
      </w:r>
      <w:proofErr w:type="spellStart"/>
      <w:r w:rsidRPr="00C1598B">
        <w:rPr>
          <w:rFonts w:ascii="Times New Roman" w:hAnsi="Times New Roman" w:cs="Times New Roman"/>
          <w:b/>
          <w:sz w:val="28"/>
          <w:szCs w:val="28"/>
        </w:rPr>
        <w:t>GmbH</w:t>
      </w:r>
      <w:proofErr w:type="spellEnd"/>
      <w:r w:rsidRPr="00C1598B">
        <w:rPr>
          <w:rFonts w:ascii="Times New Roman" w:hAnsi="Times New Roman" w:cs="Times New Roman"/>
          <w:b/>
          <w:sz w:val="28"/>
          <w:szCs w:val="28"/>
        </w:rPr>
        <w:t xml:space="preserve"> </w:t>
      </w:r>
      <w:r w:rsidRPr="00C1598B">
        <w:rPr>
          <w:rFonts w:ascii="Times New Roman" w:eastAsia="Times New Roman" w:hAnsi="Times New Roman" w:cs="Times New Roman"/>
          <w:b/>
          <w:sz w:val="28"/>
          <w:szCs w:val="28"/>
        </w:rPr>
        <w:t>на рынок Москвы</w:t>
      </w:r>
      <w:r w:rsidR="003D16DE" w:rsidRPr="00C1598B">
        <w:rPr>
          <w:rFonts w:ascii="Times New Roman" w:hAnsi="Times New Roman" w:cs="Times New Roman"/>
          <w:b/>
          <w:sz w:val="28"/>
          <w:szCs w:val="28"/>
        </w:rPr>
        <w:t xml:space="preserve"> </w:t>
      </w:r>
    </w:p>
    <w:p w:rsidR="00336A98" w:rsidRPr="00C1598B" w:rsidRDefault="00336A98" w:rsidP="00336A98">
      <w:pPr>
        <w:spacing w:line="360" w:lineRule="auto"/>
        <w:jc w:val="both"/>
        <w:rPr>
          <w:rFonts w:ascii="Times New Roman" w:hAnsi="Times New Roman" w:cs="Times New Roman"/>
          <w:b/>
        </w:rPr>
      </w:pPr>
      <w:r w:rsidRPr="00C1598B">
        <w:rPr>
          <w:rFonts w:ascii="Times New Roman" w:hAnsi="Times New Roman" w:cs="Times New Roman"/>
          <w:b/>
        </w:rPr>
        <w:t>3.1</w:t>
      </w:r>
      <w:r w:rsidR="0022296C" w:rsidRPr="00C1598B">
        <w:rPr>
          <w:rFonts w:ascii="Times New Roman" w:hAnsi="Times New Roman" w:cs="Times New Roman"/>
          <w:b/>
        </w:rPr>
        <w:t xml:space="preserve"> </w:t>
      </w:r>
      <w:r w:rsidRPr="00C1598B">
        <w:rPr>
          <w:rFonts w:ascii="Times New Roman" w:eastAsia="Times New Roman" w:hAnsi="Times New Roman" w:cs="Times New Roman"/>
          <w:b/>
        </w:rPr>
        <w:t>Анализ результатов предпочтений целевой аудитории</w:t>
      </w:r>
      <w:r w:rsidRPr="00C1598B">
        <w:rPr>
          <w:rFonts w:ascii="Times New Roman" w:hAnsi="Times New Roman" w:cs="Times New Roman"/>
          <w:b/>
        </w:rPr>
        <w:t xml:space="preserve"> </w:t>
      </w:r>
    </w:p>
    <w:p w:rsidR="0022296C" w:rsidRPr="00C1598B" w:rsidRDefault="0022296C" w:rsidP="00336A98">
      <w:pPr>
        <w:spacing w:line="360" w:lineRule="auto"/>
        <w:ind w:firstLine="360"/>
        <w:jc w:val="both"/>
        <w:rPr>
          <w:rFonts w:ascii="Times New Roman" w:hAnsi="Times New Roman" w:cs="Times New Roman"/>
        </w:rPr>
      </w:pPr>
      <w:r w:rsidRPr="00C1598B">
        <w:rPr>
          <w:rFonts w:ascii="Times New Roman" w:hAnsi="Times New Roman" w:cs="Times New Roman"/>
        </w:rPr>
        <w:t>Для того</w:t>
      </w:r>
      <w:proofErr w:type="gramStart"/>
      <w:r w:rsidRPr="00C1598B">
        <w:rPr>
          <w:rFonts w:ascii="Times New Roman" w:hAnsi="Times New Roman" w:cs="Times New Roman"/>
        </w:rPr>
        <w:t>,</w:t>
      </w:r>
      <w:proofErr w:type="gramEnd"/>
      <w:r w:rsidRPr="00C1598B">
        <w:rPr>
          <w:rFonts w:ascii="Times New Roman" w:hAnsi="Times New Roman" w:cs="Times New Roman"/>
        </w:rPr>
        <w:t xml:space="preserve"> чтобы сформулировать рекомендации по разработке стратегии для выхода компании </w:t>
      </w:r>
      <w:r w:rsidRPr="00C1598B">
        <w:rPr>
          <w:rFonts w:ascii="Times New Roman" w:hAnsi="Times New Roman" w:cs="Times New Roman"/>
          <w:lang w:val="en-US"/>
        </w:rPr>
        <w:t>Dr</w:t>
      </w:r>
      <w:r w:rsidRPr="00C1598B">
        <w:rPr>
          <w:rFonts w:ascii="Times New Roman" w:hAnsi="Times New Roman" w:cs="Times New Roman"/>
        </w:rPr>
        <w:t xml:space="preserve">. </w:t>
      </w:r>
      <w:proofErr w:type="spellStart"/>
      <w:proofErr w:type="gramStart"/>
      <w:r w:rsidRPr="00C1598B">
        <w:rPr>
          <w:rFonts w:ascii="Times New Roman" w:hAnsi="Times New Roman" w:cs="Times New Roman"/>
          <w:lang w:val="en-US"/>
        </w:rPr>
        <w:t>Niedermaier</w:t>
      </w:r>
      <w:proofErr w:type="spellEnd"/>
      <w:r w:rsidR="00F23F2C" w:rsidRPr="00C1598B">
        <w:rPr>
          <w:rFonts w:ascii="Times New Roman" w:eastAsia="Times New Roman" w:hAnsi="Times New Roman" w:cs="Times New Roman"/>
        </w:rPr>
        <w:t xml:space="preserve"> </w:t>
      </w:r>
      <w:proofErr w:type="spellStart"/>
      <w:r w:rsidR="00F23F2C" w:rsidRPr="00C1598B">
        <w:rPr>
          <w:rFonts w:ascii="Times New Roman" w:hAnsi="Times New Roman" w:cs="Times New Roman"/>
        </w:rPr>
        <w:t>Pharma</w:t>
      </w:r>
      <w:proofErr w:type="spellEnd"/>
      <w:r w:rsidR="00F23F2C" w:rsidRPr="00C1598B">
        <w:rPr>
          <w:rFonts w:ascii="Times New Roman" w:hAnsi="Times New Roman" w:cs="Times New Roman"/>
        </w:rPr>
        <w:t xml:space="preserve"> </w:t>
      </w:r>
      <w:proofErr w:type="spellStart"/>
      <w:r w:rsidR="00F23F2C" w:rsidRPr="00C1598B">
        <w:rPr>
          <w:rFonts w:ascii="Times New Roman" w:hAnsi="Times New Roman" w:cs="Times New Roman"/>
        </w:rPr>
        <w:t>GmbH</w:t>
      </w:r>
      <w:proofErr w:type="spellEnd"/>
      <w:r w:rsidRPr="00C1598B">
        <w:rPr>
          <w:rFonts w:ascii="Times New Roman" w:hAnsi="Times New Roman" w:cs="Times New Roman"/>
        </w:rPr>
        <w:t xml:space="preserve"> на рынок органической косметики города Москвы был проведен опрос </w:t>
      </w:r>
      <w:r w:rsidRPr="00C1598B">
        <w:rPr>
          <w:rFonts w:ascii="Times New Roman" w:hAnsi="Times New Roman" w:cs="Times New Roman"/>
          <w:lang w:val="en-US"/>
        </w:rPr>
        <w:t>c</w:t>
      </w:r>
      <w:r w:rsidRPr="00C1598B">
        <w:rPr>
          <w:rFonts w:ascii="Times New Roman" w:hAnsi="Times New Roman" w:cs="Times New Roman"/>
        </w:rPr>
        <w:t xml:space="preserve"> целью выявления предпочтений жителей Москвы, влияющих на выбор косметической продукции, а в частности, продуктов по уходу за кожей.</w:t>
      </w:r>
      <w:proofErr w:type="gramEnd"/>
    </w:p>
    <w:p w:rsidR="0022296C" w:rsidRPr="00C1598B" w:rsidRDefault="0022296C" w:rsidP="0022296C">
      <w:pPr>
        <w:spacing w:line="360" w:lineRule="auto"/>
        <w:ind w:firstLine="360"/>
        <w:jc w:val="both"/>
        <w:rPr>
          <w:rFonts w:ascii="Times New Roman" w:hAnsi="Times New Roman" w:cs="Times New Roman"/>
          <w:i/>
        </w:rPr>
      </w:pPr>
      <w:r w:rsidRPr="00C1598B">
        <w:rPr>
          <w:rFonts w:ascii="Times New Roman" w:hAnsi="Times New Roman" w:cs="Times New Roman"/>
          <w:i/>
        </w:rPr>
        <w:t>Методология</w:t>
      </w:r>
      <w:r w:rsidR="00E95F72" w:rsidRPr="00C1598B">
        <w:rPr>
          <w:rFonts w:ascii="Times New Roman" w:hAnsi="Times New Roman" w:cs="Times New Roman"/>
          <w:i/>
        </w:rPr>
        <w:t xml:space="preserve"> опроса</w:t>
      </w:r>
    </w:p>
    <w:p w:rsidR="0022296C" w:rsidRPr="00C1598B" w:rsidRDefault="0022296C" w:rsidP="0022296C">
      <w:pPr>
        <w:spacing w:line="360" w:lineRule="auto"/>
        <w:ind w:firstLine="360"/>
        <w:jc w:val="both"/>
        <w:rPr>
          <w:rFonts w:ascii="Times New Roman" w:hAnsi="Times New Roman" w:cs="Times New Roman"/>
        </w:rPr>
      </w:pPr>
      <w:r w:rsidRPr="00C1598B">
        <w:rPr>
          <w:rFonts w:ascii="Times New Roman" w:hAnsi="Times New Roman" w:cs="Times New Roman"/>
        </w:rPr>
        <w:t xml:space="preserve">Подавляющее большинство вопросов имеют один возможный вариант ответа, однако имеются вопросы с несколькими возможными ответами. Опрос проводился в двух формах: в виде </w:t>
      </w:r>
      <w:proofErr w:type="spellStart"/>
      <w:r w:rsidRPr="00C1598B">
        <w:rPr>
          <w:rFonts w:ascii="Times New Roman" w:hAnsi="Times New Roman" w:cs="Times New Roman"/>
        </w:rPr>
        <w:t>онлайн-анкетирования</w:t>
      </w:r>
      <w:proofErr w:type="spellEnd"/>
      <w:r w:rsidRPr="00C1598B">
        <w:rPr>
          <w:rFonts w:ascii="Times New Roman" w:hAnsi="Times New Roman" w:cs="Times New Roman"/>
        </w:rPr>
        <w:t>, а также в форме полевого исследования. Основная часть включала в себя 17 вопросов. Анкета, которую предлагалось заполнить респондентам, дана в Приложении 1 (см</w:t>
      </w:r>
      <w:r w:rsidR="008E159F" w:rsidRPr="00C1598B">
        <w:rPr>
          <w:rFonts w:ascii="Times New Roman" w:hAnsi="Times New Roman" w:cs="Times New Roman"/>
        </w:rPr>
        <w:t xml:space="preserve"> страницу </w:t>
      </w:r>
      <w:r w:rsidR="00591B22" w:rsidRPr="00C1598B">
        <w:rPr>
          <w:rFonts w:ascii="Times New Roman" w:hAnsi="Times New Roman" w:cs="Times New Roman"/>
        </w:rPr>
        <w:t>8</w:t>
      </w:r>
      <w:r w:rsidR="00E21468" w:rsidRPr="00C1598B">
        <w:rPr>
          <w:rFonts w:ascii="Times New Roman" w:hAnsi="Times New Roman" w:cs="Times New Roman"/>
        </w:rPr>
        <w:t>3</w:t>
      </w:r>
      <w:r w:rsidRPr="00C1598B">
        <w:rPr>
          <w:rFonts w:ascii="Times New Roman" w:hAnsi="Times New Roman" w:cs="Times New Roman"/>
        </w:rPr>
        <w:t>).</w:t>
      </w:r>
    </w:p>
    <w:p w:rsidR="0022296C" w:rsidRPr="00C1598B" w:rsidRDefault="0022296C" w:rsidP="0022296C">
      <w:pPr>
        <w:spacing w:line="360" w:lineRule="auto"/>
        <w:ind w:firstLine="360"/>
        <w:jc w:val="both"/>
        <w:rPr>
          <w:rFonts w:ascii="Times New Roman" w:hAnsi="Times New Roman" w:cs="Times New Roman"/>
          <w:i/>
        </w:rPr>
      </w:pPr>
      <w:r w:rsidRPr="00C1598B">
        <w:rPr>
          <w:rFonts w:ascii="Times New Roman" w:hAnsi="Times New Roman" w:cs="Times New Roman"/>
          <w:i/>
        </w:rPr>
        <w:t>Характеристика выборки</w:t>
      </w:r>
    </w:p>
    <w:p w:rsidR="0022296C" w:rsidRPr="00C1598B" w:rsidRDefault="0022296C" w:rsidP="0022296C">
      <w:pPr>
        <w:spacing w:line="360" w:lineRule="auto"/>
        <w:ind w:firstLine="360"/>
        <w:jc w:val="both"/>
        <w:rPr>
          <w:rFonts w:ascii="Times New Roman" w:hAnsi="Times New Roman" w:cs="Times New Roman"/>
        </w:rPr>
      </w:pPr>
      <w:r w:rsidRPr="00C1598B">
        <w:rPr>
          <w:rFonts w:ascii="Times New Roman" w:hAnsi="Times New Roman" w:cs="Times New Roman"/>
        </w:rPr>
        <w:t xml:space="preserve">Женщины от 25 до 55 лет, проживающие в Москве, имеющие высокий средний доход (более 50 тысяч рублей), интересующиеся и покупающие косметическую продукцию </w:t>
      </w:r>
      <w:proofErr w:type="spellStart"/>
      <w:r w:rsidRPr="00C1598B">
        <w:rPr>
          <w:rFonts w:ascii="Times New Roman" w:hAnsi="Times New Roman" w:cs="Times New Roman"/>
        </w:rPr>
        <w:t>премиум-класса</w:t>
      </w:r>
      <w:proofErr w:type="spellEnd"/>
      <w:r w:rsidRPr="00C1598B">
        <w:rPr>
          <w:rFonts w:ascii="Times New Roman" w:hAnsi="Times New Roman" w:cs="Times New Roman"/>
        </w:rPr>
        <w:t>.</w:t>
      </w:r>
    </w:p>
    <w:p w:rsidR="0022296C" w:rsidRPr="00C1598B" w:rsidRDefault="0022296C" w:rsidP="0022296C">
      <w:pPr>
        <w:spacing w:line="360" w:lineRule="auto"/>
        <w:ind w:firstLine="360"/>
        <w:jc w:val="both"/>
        <w:rPr>
          <w:rFonts w:ascii="Times New Roman" w:hAnsi="Times New Roman" w:cs="Times New Roman"/>
        </w:rPr>
      </w:pPr>
      <w:proofErr w:type="spellStart"/>
      <w:r w:rsidRPr="00C1598B">
        <w:rPr>
          <w:rFonts w:ascii="Times New Roman" w:hAnsi="Times New Roman" w:cs="Times New Roman"/>
        </w:rPr>
        <w:t>Онлайн-анкетирование</w:t>
      </w:r>
      <w:proofErr w:type="spellEnd"/>
      <w:r w:rsidRPr="00C1598B">
        <w:rPr>
          <w:rFonts w:ascii="Times New Roman" w:hAnsi="Times New Roman" w:cs="Times New Roman"/>
        </w:rPr>
        <w:t xml:space="preserve"> проводилось в социальных сетях </w:t>
      </w:r>
      <w:proofErr w:type="spellStart"/>
      <w:r w:rsidRPr="00C1598B">
        <w:rPr>
          <w:rFonts w:ascii="Times New Roman" w:hAnsi="Times New Roman" w:cs="Times New Roman"/>
        </w:rPr>
        <w:t>Вконтакте</w:t>
      </w:r>
      <w:proofErr w:type="spellEnd"/>
      <w:r w:rsidRPr="00C1598B">
        <w:rPr>
          <w:rFonts w:ascii="Times New Roman" w:hAnsi="Times New Roman" w:cs="Times New Roman"/>
        </w:rPr>
        <w:t xml:space="preserve">, </w:t>
      </w:r>
      <w:proofErr w:type="spellStart"/>
      <w:r w:rsidRPr="00C1598B">
        <w:rPr>
          <w:rFonts w:ascii="Times New Roman" w:hAnsi="Times New Roman" w:cs="Times New Roman"/>
        </w:rPr>
        <w:t>Facebook</w:t>
      </w:r>
      <w:proofErr w:type="spellEnd"/>
      <w:r w:rsidRPr="00C1598B">
        <w:rPr>
          <w:rFonts w:ascii="Times New Roman" w:hAnsi="Times New Roman" w:cs="Times New Roman"/>
        </w:rPr>
        <w:t xml:space="preserve">. При этом, поскольку целевая аудитория данного опроса – женщины, жительницы Москвы, покупающие косметику </w:t>
      </w:r>
      <w:proofErr w:type="spellStart"/>
      <w:r w:rsidRPr="00C1598B">
        <w:rPr>
          <w:rFonts w:ascii="Times New Roman" w:hAnsi="Times New Roman" w:cs="Times New Roman"/>
        </w:rPr>
        <w:t>премиум-класса</w:t>
      </w:r>
      <w:proofErr w:type="spellEnd"/>
      <w:r w:rsidRPr="00C1598B">
        <w:rPr>
          <w:rFonts w:ascii="Times New Roman" w:hAnsi="Times New Roman" w:cs="Times New Roman"/>
        </w:rPr>
        <w:t xml:space="preserve">, в начале анкеты предлагалось ответить на вопрос о поле, городе проживания, а также предпочтениях в выборе косметики, по которым </w:t>
      </w:r>
      <w:proofErr w:type="gramStart"/>
      <w:r w:rsidRPr="00C1598B">
        <w:rPr>
          <w:rFonts w:ascii="Times New Roman" w:hAnsi="Times New Roman" w:cs="Times New Roman"/>
        </w:rPr>
        <w:t>определялось к какой группе принадлежит</w:t>
      </w:r>
      <w:proofErr w:type="gramEnd"/>
      <w:r w:rsidRPr="00C1598B">
        <w:rPr>
          <w:rFonts w:ascii="Times New Roman" w:hAnsi="Times New Roman" w:cs="Times New Roman"/>
        </w:rPr>
        <w:t xml:space="preserve"> респондент. Дальнейший раздел предлагалось заполнить лишь тем, кто подходит к описанию целевой аудитории. По данной причине лишь 27% </w:t>
      </w:r>
      <w:proofErr w:type="gramStart"/>
      <w:r w:rsidRPr="00C1598B">
        <w:rPr>
          <w:rFonts w:ascii="Times New Roman" w:hAnsi="Times New Roman" w:cs="Times New Roman"/>
        </w:rPr>
        <w:t>перешедших</w:t>
      </w:r>
      <w:proofErr w:type="gramEnd"/>
      <w:r w:rsidRPr="00C1598B">
        <w:rPr>
          <w:rFonts w:ascii="Times New Roman" w:hAnsi="Times New Roman" w:cs="Times New Roman"/>
        </w:rPr>
        <w:t xml:space="preserve"> по ссылке заполнили форму анкеты. Всего 78 человек прошли </w:t>
      </w:r>
      <w:proofErr w:type="spellStart"/>
      <w:r w:rsidRPr="00C1598B">
        <w:rPr>
          <w:rFonts w:ascii="Times New Roman" w:hAnsi="Times New Roman" w:cs="Times New Roman"/>
        </w:rPr>
        <w:t>онлайн-опрос</w:t>
      </w:r>
      <w:proofErr w:type="spellEnd"/>
      <w:r w:rsidRPr="00C1598B">
        <w:rPr>
          <w:rFonts w:ascii="Times New Roman" w:hAnsi="Times New Roman" w:cs="Times New Roman"/>
        </w:rPr>
        <w:t xml:space="preserve">. Кроме того, было проведено полевое исследование в торговых центрах ГУМ и ЦУМ, где желающим, подходящим под описание целевой аудитории, предлагалось дать ответ на вопросы анкеты. В полевом исследовании в Москве в опросе приняло участие 105 человек. Таким образом, суммарно в опросе приняли участие 183 человека. </w:t>
      </w:r>
    </w:p>
    <w:p w:rsidR="0022296C" w:rsidRPr="00C1598B" w:rsidRDefault="0022296C" w:rsidP="0022296C">
      <w:pPr>
        <w:spacing w:line="360" w:lineRule="auto"/>
        <w:ind w:firstLine="360"/>
        <w:jc w:val="both"/>
        <w:rPr>
          <w:rFonts w:ascii="Times New Roman" w:hAnsi="Times New Roman" w:cs="Times New Roman"/>
          <w:b/>
        </w:rPr>
      </w:pPr>
      <w:r w:rsidRPr="00C1598B">
        <w:rPr>
          <w:rFonts w:ascii="Times New Roman" w:hAnsi="Times New Roman" w:cs="Times New Roman"/>
          <w:b/>
        </w:rPr>
        <w:t>Результаты</w:t>
      </w:r>
    </w:p>
    <w:p w:rsidR="0022296C" w:rsidRPr="00C1598B" w:rsidRDefault="0022296C" w:rsidP="0022296C">
      <w:pPr>
        <w:pStyle w:val="a7"/>
        <w:numPr>
          <w:ilvl w:val="0"/>
          <w:numId w:val="29"/>
        </w:numPr>
        <w:spacing w:after="200" w:line="360" w:lineRule="auto"/>
        <w:jc w:val="both"/>
        <w:rPr>
          <w:rFonts w:ascii="Times New Roman" w:hAnsi="Times New Roman" w:cs="Times New Roman"/>
        </w:rPr>
      </w:pPr>
      <w:r w:rsidRPr="00C1598B">
        <w:rPr>
          <w:rFonts w:ascii="Times New Roman" w:hAnsi="Times New Roman" w:cs="Times New Roman"/>
        </w:rPr>
        <w:t>По результатам опроса можно сделать вывод, что целевая аудитория отдает предпочтение покупке косметики в фирменных магазинах: подавляющее большинство респондентов выбрало этот вариант (41%). Кроме того, практически четверть опрошенных (24%) заказывает косметику через интернет, в частности при полевом исследовании было отмечено, что заказы осуществляются в основном через официальные сайты компаний-</w:t>
      </w:r>
      <w:r w:rsidRPr="00C1598B">
        <w:rPr>
          <w:rFonts w:ascii="Times New Roman" w:hAnsi="Times New Roman" w:cs="Times New Roman"/>
        </w:rPr>
        <w:lastRenderedPageBreak/>
        <w:t xml:space="preserve">производителей. Третьим востребованным каналом является покупка в магазинах парфюмерно-косметических магазинах (16%). На специализированных выставках осуществляется покупка косметики целевой аудиторией в 9% случаев. Покупка косметики </w:t>
      </w:r>
      <w:proofErr w:type="spellStart"/>
      <w:r w:rsidRPr="00C1598B">
        <w:rPr>
          <w:rFonts w:ascii="Times New Roman" w:hAnsi="Times New Roman" w:cs="Times New Roman"/>
        </w:rPr>
        <w:t>премиум-сегмента</w:t>
      </w:r>
      <w:proofErr w:type="spellEnd"/>
      <w:r w:rsidRPr="00C1598B">
        <w:rPr>
          <w:rFonts w:ascii="Times New Roman" w:hAnsi="Times New Roman" w:cs="Times New Roman"/>
        </w:rPr>
        <w:t xml:space="preserve"> через аптеки практические не осуществляется. Кроме того, респондентами было выделено несколько других способов покупки: у независимых частных поставщиков, в поездках за границу, а также через собственных агентов.</w:t>
      </w:r>
    </w:p>
    <w:p w:rsidR="0022296C" w:rsidRPr="00C1598B" w:rsidRDefault="0022296C" w:rsidP="0022296C">
      <w:pPr>
        <w:spacing w:line="360" w:lineRule="auto"/>
        <w:ind w:left="360"/>
        <w:rPr>
          <w:rFonts w:ascii="Times New Roman" w:hAnsi="Times New Roman" w:cs="Times New Roman"/>
        </w:rPr>
      </w:pPr>
      <w:r w:rsidRPr="00C1598B">
        <w:rPr>
          <w:rFonts w:ascii="Times New Roman" w:hAnsi="Times New Roman" w:cs="Times New Roman"/>
        </w:rPr>
        <w:t>Рис.17 Распределение ответов на вопрос «</w:t>
      </w:r>
      <w:r w:rsidRPr="00C1598B">
        <w:rPr>
          <w:rFonts w:ascii="Times New Roman" w:eastAsia="Times New Roman" w:hAnsi="Times New Roman" w:cs="Times New Roman"/>
          <w:color w:val="000000"/>
        </w:rPr>
        <w:t>Где чаще всего Вы осуществляете покупку косметики?»</w:t>
      </w:r>
    </w:p>
    <w:p w:rsidR="0022296C" w:rsidRPr="00C1598B" w:rsidRDefault="0022296C" w:rsidP="0022296C">
      <w:pPr>
        <w:spacing w:line="360" w:lineRule="auto"/>
        <w:ind w:firstLine="360"/>
        <w:jc w:val="center"/>
        <w:rPr>
          <w:rFonts w:ascii="Times New Roman" w:hAnsi="Times New Roman" w:cs="Times New Roman"/>
        </w:rPr>
      </w:pPr>
      <w:r w:rsidRPr="00C1598B">
        <w:rPr>
          <w:rFonts w:ascii="Times New Roman" w:hAnsi="Times New Roman" w:cs="Times New Roman"/>
          <w:noProof/>
        </w:rPr>
        <w:drawing>
          <wp:inline distT="0" distB="0" distL="0" distR="0">
            <wp:extent cx="5741581" cy="2211572"/>
            <wp:effectExtent l="0" t="0" r="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2296C" w:rsidRPr="00C1598B" w:rsidRDefault="0022296C" w:rsidP="0022296C">
      <w:pPr>
        <w:spacing w:line="360" w:lineRule="auto"/>
        <w:ind w:firstLine="360"/>
        <w:jc w:val="center"/>
        <w:rPr>
          <w:rFonts w:ascii="Times New Roman" w:hAnsi="Times New Roman" w:cs="Times New Roman"/>
        </w:rPr>
      </w:pPr>
      <w:r w:rsidRPr="00C1598B">
        <w:rPr>
          <w:rFonts w:ascii="Times New Roman" w:hAnsi="Times New Roman" w:cs="Times New Roman"/>
        </w:rPr>
        <w:t>Источник: проведенный опрос</w:t>
      </w:r>
    </w:p>
    <w:p w:rsidR="0022296C" w:rsidRPr="00C1598B" w:rsidRDefault="0022296C" w:rsidP="0022296C">
      <w:pPr>
        <w:spacing w:line="360" w:lineRule="auto"/>
        <w:ind w:left="708"/>
        <w:jc w:val="both"/>
        <w:rPr>
          <w:rFonts w:ascii="Times New Roman" w:hAnsi="Times New Roman" w:cs="Times New Roman"/>
        </w:rPr>
      </w:pPr>
      <w:r w:rsidRPr="00C1598B">
        <w:rPr>
          <w:rFonts w:ascii="Times New Roman" w:hAnsi="Times New Roman" w:cs="Times New Roman"/>
        </w:rPr>
        <w:t xml:space="preserve">При этом, при выборе косметики респонденты основываются в большей части \ на трех источниках информации: друзья и знакомые (26%), </w:t>
      </w:r>
      <w:proofErr w:type="spellStart"/>
      <w:r w:rsidRPr="00C1598B">
        <w:rPr>
          <w:rFonts w:ascii="Times New Roman" w:hAnsi="Times New Roman" w:cs="Times New Roman"/>
        </w:rPr>
        <w:t>блоги</w:t>
      </w:r>
      <w:proofErr w:type="spellEnd"/>
      <w:r w:rsidRPr="00C1598B">
        <w:rPr>
          <w:rFonts w:ascii="Times New Roman" w:hAnsi="Times New Roman" w:cs="Times New Roman"/>
        </w:rPr>
        <w:t xml:space="preserve"> и форумы (23%), социальные сети (22%). Данный факт говорит о роли продвижения через интернет-канал, что в дальнейшем может стать основой стратегии компании </w:t>
      </w:r>
      <w:r w:rsidRPr="00C1598B">
        <w:rPr>
          <w:rFonts w:ascii="Times New Roman" w:hAnsi="Times New Roman" w:cs="Times New Roman"/>
          <w:lang w:val="en-US"/>
        </w:rPr>
        <w:t>Dr</w:t>
      </w:r>
      <w:r w:rsidRPr="00C1598B">
        <w:rPr>
          <w:rFonts w:ascii="Times New Roman" w:hAnsi="Times New Roman" w:cs="Times New Roman"/>
        </w:rPr>
        <w:t xml:space="preserve">. </w:t>
      </w:r>
      <w:proofErr w:type="spellStart"/>
      <w:proofErr w:type="gramStart"/>
      <w:r w:rsidRPr="00C1598B">
        <w:rPr>
          <w:rFonts w:ascii="Times New Roman" w:hAnsi="Times New Roman" w:cs="Times New Roman"/>
          <w:lang w:val="en-US"/>
        </w:rPr>
        <w:t>Niedermaier</w:t>
      </w:r>
      <w:proofErr w:type="spellEnd"/>
      <w:r w:rsidR="00F23F2C" w:rsidRPr="00C1598B">
        <w:rPr>
          <w:rFonts w:ascii="Times New Roman" w:eastAsia="Times New Roman" w:hAnsi="Times New Roman" w:cs="Times New Roman"/>
        </w:rPr>
        <w:t xml:space="preserve"> </w:t>
      </w:r>
      <w:proofErr w:type="spellStart"/>
      <w:r w:rsidR="00F23F2C" w:rsidRPr="00C1598B">
        <w:rPr>
          <w:rFonts w:ascii="Times New Roman" w:hAnsi="Times New Roman" w:cs="Times New Roman"/>
        </w:rPr>
        <w:t>Pharma</w:t>
      </w:r>
      <w:proofErr w:type="spellEnd"/>
      <w:r w:rsidR="00F23F2C" w:rsidRPr="00C1598B">
        <w:rPr>
          <w:rFonts w:ascii="Times New Roman" w:hAnsi="Times New Roman" w:cs="Times New Roman"/>
        </w:rPr>
        <w:t xml:space="preserve"> </w:t>
      </w:r>
      <w:proofErr w:type="spellStart"/>
      <w:r w:rsidR="00F23F2C" w:rsidRPr="00C1598B">
        <w:rPr>
          <w:rFonts w:ascii="Times New Roman" w:hAnsi="Times New Roman" w:cs="Times New Roman"/>
        </w:rPr>
        <w:t>GmbH</w:t>
      </w:r>
      <w:proofErr w:type="spellEnd"/>
      <w:r w:rsidRPr="00C1598B">
        <w:rPr>
          <w:rFonts w:ascii="Times New Roman" w:hAnsi="Times New Roman" w:cs="Times New Roman"/>
        </w:rPr>
        <w:t>. Одна седьмая респондентов (14%) отметила, что полагается на рекламу в журналах и на ТВ.</w:t>
      </w:r>
      <w:proofErr w:type="gramEnd"/>
      <w:r w:rsidRPr="00C1598B">
        <w:rPr>
          <w:rFonts w:ascii="Times New Roman" w:hAnsi="Times New Roman" w:cs="Times New Roman"/>
        </w:rPr>
        <w:t xml:space="preserve"> Около 9% респондентов отметили, что делают свой выбор на месте покупки, основываясь на советах консультантов.</w:t>
      </w:r>
    </w:p>
    <w:p w:rsidR="0041081D" w:rsidRPr="00C1598B" w:rsidRDefault="0041081D">
      <w:pPr>
        <w:spacing w:after="200" w:line="276" w:lineRule="auto"/>
        <w:rPr>
          <w:rFonts w:ascii="Times New Roman" w:hAnsi="Times New Roman" w:cs="Times New Roman"/>
        </w:rPr>
      </w:pPr>
      <w:r w:rsidRPr="00C1598B">
        <w:rPr>
          <w:rFonts w:ascii="Times New Roman" w:hAnsi="Times New Roman" w:cs="Times New Roman"/>
        </w:rPr>
        <w:br w:type="page"/>
      </w:r>
    </w:p>
    <w:p w:rsidR="0022296C" w:rsidRPr="00C1598B" w:rsidRDefault="0022296C" w:rsidP="0022296C">
      <w:pPr>
        <w:spacing w:line="360" w:lineRule="auto"/>
        <w:ind w:left="360"/>
        <w:jc w:val="both"/>
        <w:rPr>
          <w:rFonts w:ascii="Times New Roman" w:hAnsi="Times New Roman" w:cs="Times New Roman"/>
        </w:rPr>
      </w:pPr>
      <w:r w:rsidRPr="00C1598B">
        <w:rPr>
          <w:rFonts w:ascii="Times New Roman" w:hAnsi="Times New Roman" w:cs="Times New Roman"/>
        </w:rPr>
        <w:lastRenderedPageBreak/>
        <w:t xml:space="preserve">Рис.18 Распределение ответов на </w:t>
      </w:r>
      <w:proofErr w:type="gramStart"/>
      <w:r w:rsidRPr="00C1598B">
        <w:rPr>
          <w:rFonts w:ascii="Times New Roman" w:hAnsi="Times New Roman" w:cs="Times New Roman"/>
        </w:rPr>
        <w:t>вопрос</w:t>
      </w:r>
      <w:proofErr w:type="gramEnd"/>
      <w:r w:rsidRPr="00C1598B">
        <w:rPr>
          <w:rFonts w:ascii="Times New Roman" w:hAnsi="Times New Roman" w:cs="Times New Roman"/>
        </w:rPr>
        <w:t xml:space="preserve"> «</w:t>
      </w:r>
      <w:r w:rsidRPr="00C1598B">
        <w:rPr>
          <w:rFonts w:ascii="Times New Roman" w:eastAsia="Times New Roman" w:hAnsi="Times New Roman" w:cs="Times New Roman"/>
          <w:color w:val="000000"/>
        </w:rPr>
        <w:t>На какие источники информации Вы полагаетесь при выборе различной косметической продукции?</w:t>
      </w:r>
      <w:r w:rsidRPr="00C1598B">
        <w:rPr>
          <w:rFonts w:ascii="Times New Roman" w:hAnsi="Times New Roman" w:cs="Times New Roman"/>
        </w:rPr>
        <w:t>»</w:t>
      </w:r>
    </w:p>
    <w:p w:rsidR="0022296C" w:rsidRPr="00C1598B" w:rsidRDefault="0022296C" w:rsidP="0022296C">
      <w:pPr>
        <w:spacing w:line="360" w:lineRule="auto"/>
        <w:ind w:left="708"/>
        <w:jc w:val="both"/>
        <w:rPr>
          <w:rFonts w:ascii="Times New Roman" w:hAnsi="Times New Roman" w:cs="Times New Roman"/>
        </w:rPr>
      </w:pPr>
      <w:r w:rsidRPr="00C1598B">
        <w:rPr>
          <w:rFonts w:ascii="Times New Roman" w:hAnsi="Times New Roman" w:cs="Times New Roman"/>
          <w:noProof/>
        </w:rPr>
        <w:drawing>
          <wp:inline distT="0" distB="0" distL="0" distR="0">
            <wp:extent cx="5257800" cy="2247900"/>
            <wp:effectExtent l="0" t="0" r="0" b="0"/>
            <wp:docPr id="5"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2296C" w:rsidRPr="00C1598B" w:rsidRDefault="0022296C" w:rsidP="0022296C">
      <w:pPr>
        <w:spacing w:line="360" w:lineRule="auto"/>
        <w:ind w:firstLine="360"/>
        <w:jc w:val="center"/>
        <w:rPr>
          <w:rFonts w:ascii="Times New Roman" w:hAnsi="Times New Roman" w:cs="Times New Roman"/>
        </w:rPr>
      </w:pPr>
      <w:r w:rsidRPr="00C1598B">
        <w:rPr>
          <w:rFonts w:ascii="Times New Roman" w:hAnsi="Times New Roman" w:cs="Times New Roman"/>
        </w:rPr>
        <w:t>Источник: проведенный опрос</w:t>
      </w:r>
    </w:p>
    <w:p w:rsidR="0022296C" w:rsidRPr="00C1598B" w:rsidRDefault="0022296C" w:rsidP="0022296C">
      <w:pPr>
        <w:pStyle w:val="a7"/>
        <w:numPr>
          <w:ilvl w:val="0"/>
          <w:numId w:val="29"/>
        </w:numPr>
        <w:spacing w:after="200" w:line="360" w:lineRule="auto"/>
        <w:jc w:val="both"/>
        <w:rPr>
          <w:rFonts w:ascii="Times New Roman" w:hAnsi="Times New Roman" w:cs="Times New Roman"/>
        </w:rPr>
      </w:pPr>
      <w:r w:rsidRPr="00C1598B">
        <w:rPr>
          <w:rFonts w:ascii="Times New Roman" w:hAnsi="Times New Roman" w:cs="Times New Roman"/>
        </w:rPr>
        <w:t xml:space="preserve">Следующая часть опроса </w:t>
      </w:r>
      <w:r w:rsidR="00E95F72" w:rsidRPr="00C1598B">
        <w:rPr>
          <w:rFonts w:ascii="Times New Roman" w:hAnsi="Times New Roman" w:cs="Times New Roman"/>
        </w:rPr>
        <w:t xml:space="preserve">была </w:t>
      </w:r>
      <w:r w:rsidRPr="00C1598B">
        <w:rPr>
          <w:rFonts w:ascii="Times New Roman" w:hAnsi="Times New Roman" w:cs="Times New Roman"/>
        </w:rPr>
        <w:t>посвящена осведомленности</w:t>
      </w:r>
      <w:r w:rsidR="00E95F72" w:rsidRPr="00C1598B">
        <w:rPr>
          <w:rFonts w:ascii="Times New Roman" w:hAnsi="Times New Roman" w:cs="Times New Roman"/>
        </w:rPr>
        <w:t xml:space="preserve"> респондентов</w:t>
      </w:r>
      <w:r w:rsidRPr="00C1598B">
        <w:rPr>
          <w:rFonts w:ascii="Times New Roman" w:hAnsi="Times New Roman" w:cs="Times New Roman"/>
        </w:rPr>
        <w:t xml:space="preserve"> о качестве и особенностях органической косметики. Подавляющее большинство респондентов хорошо </w:t>
      </w:r>
      <w:proofErr w:type="gramStart"/>
      <w:r w:rsidRPr="00C1598B">
        <w:rPr>
          <w:rFonts w:ascii="Times New Roman" w:hAnsi="Times New Roman" w:cs="Times New Roman"/>
        </w:rPr>
        <w:t>знакомы</w:t>
      </w:r>
      <w:proofErr w:type="gramEnd"/>
      <w:r w:rsidRPr="00C1598B">
        <w:rPr>
          <w:rFonts w:ascii="Times New Roman" w:hAnsi="Times New Roman" w:cs="Times New Roman"/>
        </w:rPr>
        <w:t xml:space="preserve"> с особенностями органической косметики (69%). В то же время, четверть </w:t>
      </w:r>
      <w:proofErr w:type="gramStart"/>
      <w:r w:rsidRPr="00C1598B">
        <w:rPr>
          <w:rFonts w:ascii="Times New Roman" w:hAnsi="Times New Roman" w:cs="Times New Roman"/>
        </w:rPr>
        <w:t>опрошенных</w:t>
      </w:r>
      <w:proofErr w:type="gramEnd"/>
      <w:r w:rsidRPr="00C1598B">
        <w:rPr>
          <w:rFonts w:ascii="Times New Roman" w:hAnsi="Times New Roman" w:cs="Times New Roman"/>
        </w:rPr>
        <w:t xml:space="preserve"> слышали о косметике данной категории, но не могут сформулировать ее особенности. Исключительно малый процент респондентов не </w:t>
      </w:r>
      <w:proofErr w:type="gramStart"/>
      <w:r w:rsidRPr="00C1598B">
        <w:rPr>
          <w:rFonts w:ascii="Times New Roman" w:hAnsi="Times New Roman" w:cs="Times New Roman"/>
        </w:rPr>
        <w:t>знакомы</w:t>
      </w:r>
      <w:proofErr w:type="gramEnd"/>
      <w:r w:rsidRPr="00C1598B">
        <w:rPr>
          <w:rFonts w:ascii="Times New Roman" w:hAnsi="Times New Roman" w:cs="Times New Roman"/>
        </w:rPr>
        <w:t xml:space="preserve"> с данным понятием (7%).</w:t>
      </w:r>
    </w:p>
    <w:p w:rsidR="0022296C" w:rsidRPr="00C1598B" w:rsidRDefault="0022296C" w:rsidP="0022296C">
      <w:pPr>
        <w:spacing w:line="360" w:lineRule="auto"/>
        <w:ind w:left="360"/>
        <w:jc w:val="both"/>
        <w:rPr>
          <w:rFonts w:ascii="Times New Roman" w:eastAsia="Times New Roman" w:hAnsi="Times New Roman" w:cs="Times New Roman"/>
          <w:color w:val="000000"/>
        </w:rPr>
      </w:pPr>
      <w:r w:rsidRPr="00C1598B">
        <w:rPr>
          <w:rFonts w:ascii="Times New Roman" w:hAnsi="Times New Roman" w:cs="Times New Roman"/>
        </w:rPr>
        <w:t>Рис.19 Распределение ответов на вопрос «</w:t>
      </w:r>
      <w:r w:rsidRPr="00C1598B">
        <w:rPr>
          <w:rFonts w:ascii="Times New Roman" w:eastAsia="Times New Roman" w:hAnsi="Times New Roman" w:cs="Times New Roman"/>
          <w:color w:val="000000"/>
        </w:rPr>
        <w:t>Знаете ли Вы что такое органическая косметика?»</w:t>
      </w:r>
    </w:p>
    <w:p w:rsidR="0022296C" w:rsidRPr="00C1598B" w:rsidRDefault="0022296C" w:rsidP="0022296C">
      <w:pPr>
        <w:pStyle w:val="a7"/>
        <w:spacing w:line="360" w:lineRule="auto"/>
        <w:rPr>
          <w:rFonts w:ascii="Times New Roman" w:hAnsi="Times New Roman" w:cs="Times New Roman"/>
        </w:rPr>
      </w:pPr>
      <w:r w:rsidRPr="00C1598B">
        <w:rPr>
          <w:rFonts w:ascii="Times New Roman" w:hAnsi="Times New Roman" w:cs="Times New Roman"/>
          <w:noProof/>
        </w:rPr>
        <w:drawing>
          <wp:inline distT="0" distB="0" distL="0" distR="0">
            <wp:extent cx="4986670" cy="2126512"/>
            <wp:effectExtent l="0" t="0" r="0" b="0"/>
            <wp:docPr id="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2296C" w:rsidRPr="00C1598B" w:rsidRDefault="0022296C" w:rsidP="0022296C">
      <w:pPr>
        <w:jc w:val="center"/>
        <w:rPr>
          <w:rFonts w:ascii="Times New Roman" w:hAnsi="Times New Roman" w:cs="Times New Roman"/>
        </w:rPr>
      </w:pPr>
      <w:r w:rsidRPr="00C1598B">
        <w:rPr>
          <w:rFonts w:ascii="Times New Roman" w:hAnsi="Times New Roman" w:cs="Times New Roman"/>
        </w:rPr>
        <w:t>Источник: проведенный опрос</w:t>
      </w:r>
    </w:p>
    <w:p w:rsidR="0022296C" w:rsidRPr="00C1598B" w:rsidRDefault="0022296C" w:rsidP="0022296C">
      <w:pPr>
        <w:jc w:val="center"/>
      </w:pPr>
    </w:p>
    <w:p w:rsidR="0022296C" w:rsidRPr="00C1598B" w:rsidRDefault="0022296C" w:rsidP="0022296C">
      <w:pPr>
        <w:pStyle w:val="a7"/>
        <w:spacing w:line="360" w:lineRule="auto"/>
        <w:ind w:firstLine="696"/>
        <w:jc w:val="both"/>
        <w:rPr>
          <w:rFonts w:ascii="Times New Roman" w:hAnsi="Times New Roman" w:cs="Times New Roman"/>
        </w:rPr>
      </w:pPr>
      <w:r w:rsidRPr="00C1598B">
        <w:rPr>
          <w:rFonts w:ascii="Times New Roman" w:hAnsi="Times New Roman" w:cs="Times New Roman"/>
        </w:rPr>
        <w:t xml:space="preserve">Кроме того, среди тех, кто знаком с понятием органической косметики около 76% отдали бы ей предпочтение, если бы их попросили сделать выбор между двумя продуктами с идентичными характеристиками и </w:t>
      </w:r>
      <w:r w:rsidRPr="00C1598B">
        <w:rPr>
          <w:rFonts w:ascii="Times New Roman" w:eastAsia="Times New Roman" w:hAnsi="Times New Roman" w:cs="Times New Roman"/>
          <w:color w:val="000000"/>
        </w:rPr>
        <w:t>одинаковой ценой</w:t>
      </w:r>
      <w:r w:rsidRPr="00C1598B">
        <w:rPr>
          <w:rFonts w:ascii="Times New Roman" w:hAnsi="Times New Roman" w:cs="Times New Roman"/>
        </w:rPr>
        <w:t>. 13% затрудняются ответить.</w:t>
      </w:r>
    </w:p>
    <w:p w:rsidR="0022296C" w:rsidRPr="00C1598B" w:rsidRDefault="0022296C" w:rsidP="0022296C">
      <w:pPr>
        <w:pStyle w:val="a7"/>
        <w:spacing w:line="360" w:lineRule="auto"/>
        <w:jc w:val="both"/>
        <w:rPr>
          <w:rFonts w:ascii="Times New Roman" w:hAnsi="Times New Roman" w:cs="Times New Roman"/>
        </w:rPr>
      </w:pPr>
      <w:r w:rsidRPr="00C1598B">
        <w:rPr>
          <w:rFonts w:ascii="Times New Roman" w:hAnsi="Times New Roman" w:cs="Times New Roman"/>
        </w:rPr>
        <w:lastRenderedPageBreak/>
        <w:tab/>
        <w:t xml:space="preserve">Более того, 59% </w:t>
      </w:r>
      <w:proofErr w:type="gramStart"/>
      <w:r w:rsidRPr="00C1598B">
        <w:rPr>
          <w:rFonts w:ascii="Times New Roman" w:hAnsi="Times New Roman" w:cs="Times New Roman"/>
        </w:rPr>
        <w:t>опрошенных</w:t>
      </w:r>
      <w:proofErr w:type="gramEnd"/>
      <w:r w:rsidRPr="00C1598B">
        <w:rPr>
          <w:rFonts w:ascii="Times New Roman" w:hAnsi="Times New Roman" w:cs="Times New Roman"/>
        </w:rPr>
        <w:t xml:space="preserve"> убеждены, что данная косметика эффективней обычной, а 76% признают ее полезней в сравнении с обычной косметикой.</w:t>
      </w:r>
    </w:p>
    <w:p w:rsidR="0022296C" w:rsidRPr="00C1598B" w:rsidRDefault="0022296C" w:rsidP="0022296C">
      <w:pPr>
        <w:pStyle w:val="a7"/>
        <w:numPr>
          <w:ilvl w:val="0"/>
          <w:numId w:val="29"/>
        </w:numPr>
        <w:spacing w:after="200" w:line="360" w:lineRule="auto"/>
        <w:jc w:val="both"/>
        <w:rPr>
          <w:rFonts w:ascii="Times New Roman" w:hAnsi="Times New Roman" w:cs="Times New Roman"/>
        </w:rPr>
      </w:pPr>
      <w:r w:rsidRPr="00C1598B">
        <w:rPr>
          <w:rFonts w:ascii="Times New Roman" w:hAnsi="Times New Roman" w:cs="Times New Roman"/>
        </w:rPr>
        <w:t>Третий раздел опроса посвящен анализу предпочтений косметики по уходу за кожей. Более половины респондентов используют косметику по уходу за кожей. Однако отличается частота использования данной продукции. 23% опрошенных отмечает ежедневное использование косметических средств данной категории, 20% используют ее по необходимости несколько раз в неделю, 18% используют ее несколько раз в месяц. Около 39% признается, что очень редко использует данную косметику, либо же вообще не использует.</w:t>
      </w:r>
    </w:p>
    <w:p w:rsidR="0022296C" w:rsidRPr="00C1598B" w:rsidRDefault="0022296C" w:rsidP="00AF79BA">
      <w:pPr>
        <w:spacing w:after="200" w:line="276" w:lineRule="auto"/>
        <w:ind w:left="360"/>
        <w:rPr>
          <w:rFonts w:ascii="Times New Roman" w:eastAsia="Times New Roman" w:hAnsi="Times New Roman" w:cs="Times New Roman"/>
        </w:rPr>
      </w:pPr>
      <w:r w:rsidRPr="00C1598B">
        <w:rPr>
          <w:rFonts w:ascii="Times New Roman" w:hAnsi="Times New Roman" w:cs="Times New Roman"/>
        </w:rPr>
        <w:t>Рис.20 Распределение ответов на вопрос «</w:t>
      </w:r>
      <w:r w:rsidRPr="00C1598B">
        <w:rPr>
          <w:rFonts w:ascii="Times New Roman" w:eastAsia="Times New Roman" w:hAnsi="Times New Roman" w:cs="Times New Roman"/>
          <w:color w:val="000000"/>
        </w:rPr>
        <w:t>Как часто Вы используете средства по уходу за кожей?</w:t>
      </w:r>
      <w:r w:rsidRPr="00C1598B">
        <w:rPr>
          <w:rFonts w:ascii="Times New Roman" w:eastAsia="Times New Roman" w:hAnsi="Times New Roman" w:cs="Times New Roman"/>
        </w:rPr>
        <w:t>»</w:t>
      </w:r>
    </w:p>
    <w:p w:rsidR="0022296C" w:rsidRPr="00C1598B" w:rsidRDefault="0022296C" w:rsidP="0022296C">
      <w:pPr>
        <w:pStyle w:val="a7"/>
        <w:spacing w:line="360" w:lineRule="auto"/>
        <w:jc w:val="both"/>
        <w:rPr>
          <w:rFonts w:ascii="Times New Roman" w:hAnsi="Times New Roman" w:cs="Times New Roman"/>
        </w:rPr>
      </w:pPr>
      <w:r w:rsidRPr="00C1598B">
        <w:rPr>
          <w:rFonts w:ascii="Times New Roman" w:hAnsi="Times New Roman" w:cs="Times New Roman"/>
          <w:noProof/>
        </w:rPr>
        <w:drawing>
          <wp:inline distT="0" distB="0" distL="0" distR="0">
            <wp:extent cx="5427023" cy="2196935"/>
            <wp:effectExtent l="0" t="0" r="0" b="0"/>
            <wp:docPr id="10"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2296C" w:rsidRPr="00C1598B" w:rsidRDefault="0022296C" w:rsidP="0022296C">
      <w:pPr>
        <w:spacing w:line="360" w:lineRule="auto"/>
        <w:ind w:firstLine="360"/>
        <w:jc w:val="center"/>
        <w:rPr>
          <w:rFonts w:ascii="Times New Roman" w:hAnsi="Times New Roman" w:cs="Times New Roman"/>
        </w:rPr>
      </w:pPr>
      <w:r w:rsidRPr="00C1598B">
        <w:rPr>
          <w:rFonts w:ascii="Times New Roman" w:hAnsi="Times New Roman" w:cs="Times New Roman"/>
        </w:rPr>
        <w:t>Источник: проведенный опрос</w:t>
      </w:r>
    </w:p>
    <w:p w:rsidR="0022296C" w:rsidRPr="00C1598B" w:rsidRDefault="0022296C" w:rsidP="0022296C">
      <w:pPr>
        <w:pStyle w:val="a7"/>
        <w:spacing w:line="360" w:lineRule="auto"/>
        <w:ind w:firstLine="696"/>
        <w:jc w:val="both"/>
        <w:rPr>
          <w:rFonts w:ascii="Times New Roman" w:hAnsi="Times New Roman" w:cs="Times New Roman"/>
        </w:rPr>
      </w:pPr>
      <w:r w:rsidRPr="00C1598B">
        <w:rPr>
          <w:rFonts w:ascii="Times New Roman" w:hAnsi="Times New Roman" w:cs="Times New Roman"/>
        </w:rPr>
        <w:t>Наиболее популярными типами косметики по уходу за кожей являются кремы для рук (67%), средства для очищения лица (63%), а также средства для увлажнения лица: данной продукцией пользуются более половины опрошенных.</w:t>
      </w:r>
    </w:p>
    <w:p w:rsidR="0022296C" w:rsidRPr="00C1598B" w:rsidRDefault="0041081D" w:rsidP="00B5288A">
      <w:pPr>
        <w:spacing w:after="200" w:line="276" w:lineRule="auto"/>
        <w:rPr>
          <w:rFonts w:ascii="Times New Roman" w:hAnsi="Times New Roman" w:cs="Times New Roman"/>
        </w:rPr>
      </w:pPr>
      <w:r w:rsidRPr="00C1598B">
        <w:rPr>
          <w:rFonts w:ascii="Times New Roman" w:hAnsi="Times New Roman" w:cs="Times New Roman"/>
        </w:rPr>
        <w:br w:type="page"/>
      </w:r>
      <w:r w:rsidR="0022296C" w:rsidRPr="00C1598B">
        <w:rPr>
          <w:rFonts w:ascii="Times New Roman" w:hAnsi="Times New Roman" w:cs="Times New Roman"/>
        </w:rPr>
        <w:lastRenderedPageBreak/>
        <w:t xml:space="preserve">Рис.21 Распределение ответов на </w:t>
      </w:r>
      <w:proofErr w:type="gramStart"/>
      <w:r w:rsidR="0022296C" w:rsidRPr="00C1598B">
        <w:rPr>
          <w:rFonts w:ascii="Times New Roman" w:hAnsi="Times New Roman" w:cs="Times New Roman"/>
        </w:rPr>
        <w:t>вопрос</w:t>
      </w:r>
      <w:proofErr w:type="gramEnd"/>
      <w:r w:rsidR="0022296C" w:rsidRPr="00C1598B">
        <w:rPr>
          <w:rFonts w:ascii="Times New Roman" w:hAnsi="Times New Roman" w:cs="Times New Roman"/>
        </w:rPr>
        <w:t xml:space="preserve"> «</w:t>
      </w:r>
      <w:r w:rsidR="0022296C" w:rsidRPr="00C1598B">
        <w:rPr>
          <w:rFonts w:ascii="Times New Roman" w:eastAsia="Times New Roman" w:hAnsi="Times New Roman" w:cs="Times New Roman"/>
          <w:color w:val="000000"/>
        </w:rPr>
        <w:t>Какие из перечисленных средств Вы используете сейчас?»</w:t>
      </w:r>
    </w:p>
    <w:p w:rsidR="0022296C" w:rsidRPr="00C1598B" w:rsidRDefault="0022296C" w:rsidP="0022296C">
      <w:pPr>
        <w:spacing w:line="360" w:lineRule="auto"/>
        <w:ind w:firstLine="708"/>
        <w:jc w:val="center"/>
        <w:rPr>
          <w:rFonts w:ascii="Times New Roman" w:hAnsi="Times New Roman" w:cs="Times New Roman"/>
          <w:b/>
        </w:rPr>
      </w:pPr>
      <w:r w:rsidRPr="00C1598B">
        <w:rPr>
          <w:b/>
          <w:noProof/>
        </w:rPr>
        <w:drawing>
          <wp:inline distT="0" distB="0" distL="0" distR="0">
            <wp:extent cx="5486400" cy="3218213"/>
            <wp:effectExtent l="0" t="0" r="0"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22296C" w:rsidRPr="00C1598B" w:rsidRDefault="0022296C" w:rsidP="0022296C">
      <w:pPr>
        <w:spacing w:line="360" w:lineRule="auto"/>
        <w:ind w:firstLine="360"/>
        <w:jc w:val="center"/>
        <w:rPr>
          <w:rFonts w:ascii="Times New Roman" w:hAnsi="Times New Roman" w:cs="Times New Roman"/>
        </w:rPr>
      </w:pPr>
      <w:r w:rsidRPr="00C1598B">
        <w:rPr>
          <w:rFonts w:ascii="Times New Roman" w:hAnsi="Times New Roman" w:cs="Times New Roman"/>
        </w:rPr>
        <w:t>Источник: проведенный опрос</w:t>
      </w:r>
    </w:p>
    <w:p w:rsidR="0022296C" w:rsidRPr="00C1598B" w:rsidRDefault="0022296C" w:rsidP="0022296C">
      <w:pPr>
        <w:pStyle w:val="a7"/>
        <w:spacing w:line="360" w:lineRule="auto"/>
        <w:ind w:firstLine="696"/>
        <w:jc w:val="both"/>
        <w:rPr>
          <w:rFonts w:ascii="Times New Roman" w:hAnsi="Times New Roman" w:cs="Times New Roman"/>
        </w:rPr>
      </w:pPr>
      <w:r w:rsidRPr="00C1598B">
        <w:rPr>
          <w:rFonts w:ascii="Times New Roman" w:hAnsi="Times New Roman" w:cs="Times New Roman"/>
        </w:rPr>
        <w:t xml:space="preserve">Кроме того, респонденты выделают хорошие отзывы и эффективность продукта как ключевой фактор (36%), кроме того  отмечают важность полностью натурального состава (33%) , присутствия в составе растительных ингредиентов (23%), отсутствие сильного запаха (14%). Органический процесс производства, низкая цена и красивый дизайн оказывают меньшее влияние на желание приобрести товар </w:t>
      </w:r>
      <w:proofErr w:type="spellStart"/>
      <w:r w:rsidRPr="00C1598B">
        <w:rPr>
          <w:rFonts w:ascii="Times New Roman" w:hAnsi="Times New Roman" w:cs="Times New Roman"/>
        </w:rPr>
        <w:t>премиум-класса</w:t>
      </w:r>
      <w:proofErr w:type="spellEnd"/>
      <w:r w:rsidRPr="00C1598B">
        <w:rPr>
          <w:rFonts w:ascii="Times New Roman" w:hAnsi="Times New Roman" w:cs="Times New Roman"/>
        </w:rPr>
        <w:t>.</w:t>
      </w:r>
    </w:p>
    <w:p w:rsidR="0022296C" w:rsidRPr="00C1598B" w:rsidRDefault="0022296C" w:rsidP="0022296C">
      <w:pPr>
        <w:pStyle w:val="a7"/>
        <w:spacing w:line="360" w:lineRule="auto"/>
        <w:jc w:val="both"/>
        <w:rPr>
          <w:rFonts w:ascii="Times New Roman" w:hAnsi="Times New Roman" w:cs="Times New Roman"/>
        </w:rPr>
      </w:pPr>
      <w:r w:rsidRPr="00C1598B">
        <w:rPr>
          <w:rFonts w:ascii="Times New Roman" w:hAnsi="Times New Roman" w:cs="Times New Roman"/>
        </w:rPr>
        <w:tab/>
        <w:t>Что касается желаемого эффекта, около 32% ожидают увидеть эффект на следующий день, в то время как 68% подчеркивают большую важность сохранения положительного эффекта в дальнейшем.</w:t>
      </w:r>
    </w:p>
    <w:p w:rsidR="0022296C" w:rsidRPr="00C1598B" w:rsidRDefault="0022296C" w:rsidP="0022296C">
      <w:pPr>
        <w:pStyle w:val="a7"/>
        <w:spacing w:line="360" w:lineRule="auto"/>
        <w:jc w:val="both"/>
        <w:rPr>
          <w:rFonts w:ascii="Times New Roman" w:hAnsi="Times New Roman" w:cs="Times New Roman"/>
          <w:noProof/>
        </w:rPr>
      </w:pPr>
      <w:r w:rsidRPr="00C1598B">
        <w:rPr>
          <w:rFonts w:ascii="Times New Roman" w:hAnsi="Times New Roman" w:cs="Times New Roman"/>
        </w:rPr>
        <w:tab/>
      </w:r>
      <w:r w:rsidRPr="00C1598B">
        <w:rPr>
          <w:rFonts w:ascii="Times New Roman" w:hAnsi="Times New Roman" w:cs="Times New Roman"/>
          <w:noProof/>
        </w:rPr>
        <w:t>34% респондентов заинтересованы в косметике для омолаживания кожи, и при этом еще большую часть из опрошенных (39%) потенциально могла бы привлечь косметика с эффоктом аналигичный экктекту от использования ботекса.</w:t>
      </w:r>
    </w:p>
    <w:p w:rsidR="0022296C" w:rsidRPr="00C1598B" w:rsidRDefault="0022296C" w:rsidP="0022296C">
      <w:pPr>
        <w:pStyle w:val="a7"/>
        <w:spacing w:line="360" w:lineRule="auto"/>
        <w:ind w:firstLine="696"/>
        <w:jc w:val="both"/>
        <w:rPr>
          <w:rFonts w:ascii="Times New Roman" w:hAnsi="Times New Roman" w:cs="Times New Roman"/>
          <w:noProof/>
        </w:rPr>
      </w:pPr>
      <w:r w:rsidRPr="00C1598B">
        <w:rPr>
          <w:rFonts w:ascii="Times New Roman" w:hAnsi="Times New Roman" w:cs="Times New Roman"/>
          <w:noProof/>
        </w:rPr>
        <w:t>При этом большинство потребителей готовы платить от 2000 до 4000 рублей за пободный продукт.</w:t>
      </w:r>
    </w:p>
    <w:p w:rsidR="0041081D" w:rsidRPr="00C1598B" w:rsidRDefault="0041081D">
      <w:pPr>
        <w:spacing w:after="200" w:line="276" w:lineRule="auto"/>
        <w:rPr>
          <w:rFonts w:ascii="Times New Roman" w:hAnsi="Times New Roman" w:cs="Times New Roman"/>
        </w:rPr>
      </w:pPr>
      <w:r w:rsidRPr="00C1598B">
        <w:rPr>
          <w:rFonts w:ascii="Times New Roman" w:hAnsi="Times New Roman" w:cs="Times New Roman"/>
        </w:rPr>
        <w:br w:type="page"/>
      </w:r>
    </w:p>
    <w:p w:rsidR="0022296C" w:rsidRPr="00C1598B" w:rsidRDefault="0022296C" w:rsidP="0022296C">
      <w:pPr>
        <w:spacing w:line="360" w:lineRule="auto"/>
        <w:ind w:left="708"/>
        <w:rPr>
          <w:rFonts w:ascii="Times New Roman" w:hAnsi="Times New Roman" w:cs="Times New Roman"/>
        </w:rPr>
      </w:pPr>
      <w:r w:rsidRPr="00C1598B">
        <w:rPr>
          <w:rFonts w:ascii="Times New Roman" w:hAnsi="Times New Roman" w:cs="Times New Roman"/>
        </w:rPr>
        <w:lastRenderedPageBreak/>
        <w:t>Рис.22 Распределение ответов на вопрос «</w:t>
      </w:r>
      <w:r w:rsidRPr="00C1598B">
        <w:rPr>
          <w:rFonts w:ascii="Times New Roman" w:eastAsia="Times New Roman" w:hAnsi="Times New Roman" w:cs="Times New Roman"/>
        </w:rPr>
        <w:t>Какую максимальную цену Вы бы были готовы за него заплатить</w:t>
      </w:r>
      <w:r w:rsidRPr="00C1598B">
        <w:rPr>
          <w:rFonts w:ascii="Times New Roman" w:eastAsia="Times New Roman" w:hAnsi="Times New Roman" w:cs="Times New Roman"/>
          <w:color w:val="000000"/>
        </w:rPr>
        <w:t>?</w:t>
      </w:r>
      <w:r w:rsidRPr="00C1598B">
        <w:rPr>
          <w:rFonts w:ascii="Times New Roman" w:eastAsia="Times New Roman" w:hAnsi="Times New Roman" w:cs="Times New Roman"/>
          <w:color w:val="DB4437"/>
        </w:rPr>
        <w:t xml:space="preserve"> </w:t>
      </w:r>
    </w:p>
    <w:p w:rsidR="0022296C" w:rsidRPr="00C1598B" w:rsidRDefault="0022296C" w:rsidP="0022296C">
      <w:pPr>
        <w:pStyle w:val="a7"/>
        <w:spacing w:line="360" w:lineRule="auto"/>
        <w:jc w:val="both"/>
        <w:rPr>
          <w:rFonts w:ascii="Times New Roman" w:hAnsi="Times New Roman" w:cs="Times New Roman"/>
        </w:rPr>
      </w:pPr>
      <w:r w:rsidRPr="00C1598B">
        <w:rPr>
          <w:rFonts w:ascii="Times New Roman" w:hAnsi="Times New Roman" w:cs="Times New Roman"/>
          <w:noProof/>
        </w:rPr>
        <w:drawing>
          <wp:inline distT="0" distB="0" distL="0" distR="0">
            <wp:extent cx="5177641" cy="2576946"/>
            <wp:effectExtent l="0" t="0" r="0" b="0"/>
            <wp:docPr id="14"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2296C" w:rsidRPr="00C1598B" w:rsidRDefault="0022296C" w:rsidP="0022296C">
      <w:pPr>
        <w:spacing w:line="360" w:lineRule="auto"/>
        <w:ind w:firstLine="360"/>
        <w:jc w:val="center"/>
        <w:rPr>
          <w:rFonts w:ascii="Times New Roman" w:hAnsi="Times New Roman" w:cs="Times New Roman"/>
        </w:rPr>
      </w:pPr>
      <w:r w:rsidRPr="00C1598B">
        <w:rPr>
          <w:rFonts w:ascii="Times New Roman" w:hAnsi="Times New Roman" w:cs="Times New Roman"/>
        </w:rPr>
        <w:t>Источник: проведенный опрос</w:t>
      </w:r>
    </w:p>
    <w:p w:rsidR="0022296C" w:rsidRPr="00C1598B" w:rsidRDefault="0022296C" w:rsidP="0022296C">
      <w:pPr>
        <w:spacing w:line="360" w:lineRule="auto"/>
        <w:ind w:left="708" w:firstLine="708"/>
        <w:jc w:val="both"/>
        <w:rPr>
          <w:rFonts w:ascii="Times New Roman" w:hAnsi="Times New Roman" w:cs="Times New Roman"/>
        </w:rPr>
      </w:pPr>
      <w:r w:rsidRPr="00C1598B">
        <w:rPr>
          <w:rFonts w:ascii="Times New Roman" w:hAnsi="Times New Roman" w:cs="Times New Roman"/>
        </w:rPr>
        <w:t>Респонденты также отмечают, что большинство с высокой степенью вероятности расскажут о понравившемся косметическом продукте (48%).</w:t>
      </w:r>
    </w:p>
    <w:p w:rsidR="0022296C" w:rsidRPr="00C1598B" w:rsidRDefault="0022296C" w:rsidP="0022296C">
      <w:pPr>
        <w:pStyle w:val="a7"/>
        <w:numPr>
          <w:ilvl w:val="0"/>
          <w:numId w:val="29"/>
        </w:numPr>
        <w:spacing w:after="200" w:line="360" w:lineRule="auto"/>
        <w:jc w:val="both"/>
        <w:rPr>
          <w:rFonts w:ascii="Times New Roman" w:hAnsi="Times New Roman" w:cs="Times New Roman"/>
        </w:rPr>
      </w:pPr>
      <w:r w:rsidRPr="00C1598B">
        <w:rPr>
          <w:rFonts w:ascii="Times New Roman" w:hAnsi="Times New Roman" w:cs="Times New Roman"/>
        </w:rPr>
        <w:t>Последний раздел опроса</w:t>
      </w:r>
      <w:r w:rsidR="00E95F72" w:rsidRPr="00C1598B">
        <w:rPr>
          <w:rFonts w:ascii="Times New Roman" w:hAnsi="Times New Roman" w:cs="Times New Roman"/>
        </w:rPr>
        <w:t xml:space="preserve"> был</w:t>
      </w:r>
      <w:r w:rsidRPr="00C1598B">
        <w:rPr>
          <w:rFonts w:ascii="Times New Roman" w:hAnsi="Times New Roman" w:cs="Times New Roman"/>
        </w:rPr>
        <w:t xml:space="preserve"> посвящен анализу доверия к иностранным брендам. В результате анализа </w:t>
      </w:r>
      <w:proofErr w:type="gramStart"/>
      <w:r w:rsidRPr="00C1598B">
        <w:rPr>
          <w:rFonts w:ascii="Times New Roman" w:hAnsi="Times New Roman" w:cs="Times New Roman"/>
        </w:rPr>
        <w:t>данных, полученных в ходе опроса была</w:t>
      </w:r>
      <w:proofErr w:type="gramEnd"/>
      <w:r w:rsidRPr="00C1598B">
        <w:rPr>
          <w:rFonts w:ascii="Times New Roman" w:hAnsi="Times New Roman" w:cs="Times New Roman"/>
        </w:rPr>
        <w:t xml:space="preserve"> выявлена высокая степень доверия к иностранным брендам. Так, на вопрос о степени доверия к иностранным брендам более половины отметили, что имеют к ним определенную степень доверия (55%). 26% при этом признались, что они также скорее склонны доверять иностранным брендам, а не наоборот.</w:t>
      </w:r>
    </w:p>
    <w:p w:rsidR="0022296C" w:rsidRPr="00C1598B" w:rsidRDefault="0022296C" w:rsidP="0022296C">
      <w:pPr>
        <w:spacing w:line="360" w:lineRule="auto"/>
        <w:ind w:left="360"/>
        <w:jc w:val="both"/>
        <w:rPr>
          <w:rFonts w:ascii="Times New Roman" w:hAnsi="Times New Roman" w:cs="Times New Roman"/>
        </w:rPr>
      </w:pPr>
      <w:r w:rsidRPr="00C1598B">
        <w:rPr>
          <w:rFonts w:ascii="Times New Roman" w:hAnsi="Times New Roman" w:cs="Times New Roman"/>
        </w:rPr>
        <w:t xml:space="preserve">Рис.23 Распределение ответов на </w:t>
      </w:r>
      <w:proofErr w:type="gramStart"/>
      <w:r w:rsidRPr="00C1598B">
        <w:rPr>
          <w:rFonts w:ascii="Times New Roman" w:hAnsi="Times New Roman" w:cs="Times New Roman"/>
        </w:rPr>
        <w:t>вопрос</w:t>
      </w:r>
      <w:proofErr w:type="gramEnd"/>
      <w:r w:rsidRPr="00C1598B">
        <w:rPr>
          <w:rFonts w:ascii="Times New Roman" w:hAnsi="Times New Roman" w:cs="Times New Roman"/>
        </w:rPr>
        <w:t xml:space="preserve"> «</w:t>
      </w:r>
      <w:r w:rsidRPr="00C1598B">
        <w:rPr>
          <w:rFonts w:ascii="Times New Roman" w:eastAsia="Times New Roman" w:hAnsi="Times New Roman" w:cs="Times New Roman"/>
          <w:color w:val="000000"/>
        </w:rPr>
        <w:t>Какие ассоциации у Вас вызывает словосочетание «немецкая косметика»?»</w:t>
      </w:r>
    </w:p>
    <w:p w:rsidR="0022296C" w:rsidRPr="00C1598B" w:rsidRDefault="0022296C" w:rsidP="0022296C">
      <w:pPr>
        <w:pStyle w:val="a7"/>
        <w:spacing w:line="360" w:lineRule="auto"/>
        <w:jc w:val="both"/>
        <w:rPr>
          <w:rFonts w:ascii="Times New Roman" w:hAnsi="Times New Roman" w:cs="Times New Roman"/>
        </w:rPr>
      </w:pPr>
      <w:r w:rsidRPr="00C1598B">
        <w:rPr>
          <w:rFonts w:ascii="Times New Roman" w:hAnsi="Times New Roman" w:cs="Times New Roman"/>
          <w:noProof/>
        </w:rPr>
        <w:drawing>
          <wp:inline distT="0" distB="0" distL="0" distR="0">
            <wp:extent cx="5343896" cy="2078182"/>
            <wp:effectExtent l="0" t="0" r="0" b="0"/>
            <wp:docPr id="19"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22296C" w:rsidRPr="00C1598B" w:rsidRDefault="0022296C" w:rsidP="0022296C">
      <w:pPr>
        <w:spacing w:line="360" w:lineRule="auto"/>
        <w:ind w:firstLine="360"/>
        <w:jc w:val="center"/>
        <w:rPr>
          <w:rFonts w:ascii="Times New Roman" w:hAnsi="Times New Roman" w:cs="Times New Roman"/>
        </w:rPr>
      </w:pPr>
      <w:r w:rsidRPr="00C1598B">
        <w:rPr>
          <w:rFonts w:ascii="Times New Roman" w:hAnsi="Times New Roman" w:cs="Times New Roman"/>
        </w:rPr>
        <w:t>Источник: проведенный опрос</w:t>
      </w:r>
    </w:p>
    <w:p w:rsidR="0022296C" w:rsidRPr="00C1598B" w:rsidRDefault="0022296C" w:rsidP="0022296C">
      <w:pPr>
        <w:pStyle w:val="a7"/>
        <w:spacing w:line="360" w:lineRule="auto"/>
        <w:ind w:firstLine="696"/>
        <w:jc w:val="both"/>
        <w:rPr>
          <w:rFonts w:ascii="Times New Roman" w:hAnsi="Times New Roman" w:cs="Times New Roman"/>
        </w:rPr>
      </w:pPr>
      <w:r w:rsidRPr="00C1598B">
        <w:rPr>
          <w:rFonts w:ascii="Times New Roman" w:hAnsi="Times New Roman" w:cs="Times New Roman"/>
        </w:rPr>
        <w:lastRenderedPageBreak/>
        <w:t>При этом</w:t>
      </w:r>
      <w:proofErr w:type="gramStart"/>
      <w:r w:rsidRPr="00C1598B">
        <w:rPr>
          <w:rFonts w:ascii="Times New Roman" w:hAnsi="Times New Roman" w:cs="Times New Roman"/>
        </w:rPr>
        <w:t>,</w:t>
      </w:r>
      <w:proofErr w:type="gramEnd"/>
      <w:r w:rsidRPr="00C1598B">
        <w:rPr>
          <w:rFonts w:ascii="Times New Roman" w:hAnsi="Times New Roman" w:cs="Times New Roman"/>
        </w:rPr>
        <w:t xml:space="preserve"> применительно к немецким брендам респонденты ассоциативно говорят о высоком качестве (44%) и высокой эффективности (26%).</w:t>
      </w:r>
    </w:p>
    <w:p w:rsidR="0022296C" w:rsidRPr="00C1598B" w:rsidRDefault="0022296C" w:rsidP="0022296C">
      <w:pPr>
        <w:pStyle w:val="a7"/>
        <w:spacing w:line="360" w:lineRule="auto"/>
        <w:ind w:firstLine="696"/>
        <w:jc w:val="both"/>
        <w:rPr>
          <w:rFonts w:ascii="Times New Roman" w:hAnsi="Times New Roman" w:cs="Times New Roman"/>
        </w:rPr>
      </w:pPr>
      <w:r w:rsidRPr="00C1598B">
        <w:rPr>
          <w:rFonts w:ascii="Times New Roman" w:hAnsi="Times New Roman" w:cs="Times New Roman"/>
        </w:rPr>
        <w:t xml:space="preserve">Только 3 человека из числа </w:t>
      </w:r>
      <w:proofErr w:type="gramStart"/>
      <w:r w:rsidRPr="00C1598B">
        <w:rPr>
          <w:rFonts w:ascii="Times New Roman" w:hAnsi="Times New Roman" w:cs="Times New Roman"/>
        </w:rPr>
        <w:t>опрошенных</w:t>
      </w:r>
      <w:proofErr w:type="gramEnd"/>
      <w:r w:rsidRPr="00C1598B">
        <w:rPr>
          <w:rFonts w:ascii="Times New Roman" w:hAnsi="Times New Roman" w:cs="Times New Roman"/>
        </w:rPr>
        <w:t xml:space="preserve"> знакомы с брендом </w:t>
      </w:r>
      <w:proofErr w:type="spellStart"/>
      <w:r w:rsidRPr="00C1598B">
        <w:rPr>
          <w:rFonts w:ascii="Times New Roman" w:hAnsi="Times New Roman" w:cs="Times New Roman"/>
          <w:lang w:val="en-US"/>
        </w:rPr>
        <w:t>Regulat</w:t>
      </w:r>
      <w:proofErr w:type="spellEnd"/>
      <w:r w:rsidRPr="00C1598B">
        <w:rPr>
          <w:rFonts w:ascii="Times New Roman" w:hAnsi="Times New Roman" w:cs="Times New Roman"/>
        </w:rPr>
        <w:t>.</w:t>
      </w:r>
    </w:p>
    <w:p w:rsidR="0022296C" w:rsidRPr="00C1598B" w:rsidRDefault="0022296C" w:rsidP="0022296C">
      <w:pPr>
        <w:spacing w:line="360" w:lineRule="auto"/>
        <w:jc w:val="both"/>
        <w:rPr>
          <w:rFonts w:ascii="Times New Roman" w:hAnsi="Times New Roman" w:cs="Times New Roman"/>
          <w:b/>
        </w:rPr>
      </w:pPr>
      <w:r w:rsidRPr="00C1598B">
        <w:rPr>
          <w:rFonts w:ascii="Times New Roman" w:hAnsi="Times New Roman" w:cs="Times New Roman"/>
          <w:b/>
        </w:rPr>
        <w:t>Выводы</w:t>
      </w:r>
    </w:p>
    <w:p w:rsidR="0022296C" w:rsidRPr="00C1598B" w:rsidRDefault="0022296C" w:rsidP="0022296C">
      <w:pPr>
        <w:spacing w:line="360" w:lineRule="auto"/>
        <w:ind w:firstLine="708"/>
        <w:jc w:val="both"/>
        <w:rPr>
          <w:rFonts w:ascii="Times New Roman" w:hAnsi="Times New Roman" w:cs="Times New Roman"/>
        </w:rPr>
      </w:pPr>
      <w:r w:rsidRPr="00C1598B">
        <w:rPr>
          <w:rFonts w:ascii="Times New Roman" w:hAnsi="Times New Roman" w:cs="Times New Roman"/>
        </w:rPr>
        <w:t xml:space="preserve">При выборе косметики целевая аудитория доверяет </w:t>
      </w:r>
      <w:proofErr w:type="spellStart"/>
      <w:proofErr w:type="gramStart"/>
      <w:r w:rsidRPr="00C1598B">
        <w:rPr>
          <w:rFonts w:ascii="Times New Roman" w:hAnsi="Times New Roman" w:cs="Times New Roman"/>
        </w:rPr>
        <w:t>интернет-источникам</w:t>
      </w:r>
      <w:proofErr w:type="spellEnd"/>
      <w:proofErr w:type="gramEnd"/>
      <w:r w:rsidRPr="00C1598B">
        <w:rPr>
          <w:rFonts w:ascii="Times New Roman" w:hAnsi="Times New Roman" w:cs="Times New Roman"/>
        </w:rPr>
        <w:t>, а также прислушивается к советам знакомых и друзей, предпочитает покупать косметическую продукцию в фирменных магазинах, а так же заказывать через интернет.</w:t>
      </w:r>
    </w:p>
    <w:p w:rsidR="0022296C" w:rsidRPr="00C1598B" w:rsidRDefault="0022296C" w:rsidP="0022296C">
      <w:pPr>
        <w:spacing w:line="360" w:lineRule="auto"/>
        <w:ind w:firstLine="708"/>
        <w:jc w:val="both"/>
        <w:rPr>
          <w:rFonts w:ascii="Times New Roman" w:hAnsi="Times New Roman" w:cs="Times New Roman"/>
        </w:rPr>
      </w:pPr>
      <w:r w:rsidRPr="00C1598B">
        <w:rPr>
          <w:rFonts w:ascii="Times New Roman" w:hAnsi="Times New Roman" w:cs="Times New Roman"/>
        </w:rPr>
        <w:t>Респонденты знакомы с понятием органической косметики и считают ее более полезной. При этом</w:t>
      </w:r>
      <w:proofErr w:type="gramStart"/>
      <w:r w:rsidRPr="00C1598B">
        <w:rPr>
          <w:rFonts w:ascii="Times New Roman" w:hAnsi="Times New Roman" w:cs="Times New Roman"/>
        </w:rPr>
        <w:t>,</w:t>
      </w:r>
      <w:proofErr w:type="gramEnd"/>
      <w:r w:rsidRPr="00C1598B">
        <w:rPr>
          <w:rFonts w:ascii="Times New Roman" w:hAnsi="Times New Roman" w:cs="Times New Roman"/>
        </w:rPr>
        <w:t xml:space="preserve"> подавляющее большинство готово при прочих равных отдать предпочтение косметике именно этой категории. Кроме того, респонденты склоны давать рекомендации друзьям и знакомым в случае, если продукт им понравился.</w:t>
      </w:r>
    </w:p>
    <w:p w:rsidR="0022296C" w:rsidRPr="00C1598B" w:rsidRDefault="0022296C" w:rsidP="0022296C">
      <w:pPr>
        <w:spacing w:line="360" w:lineRule="auto"/>
        <w:ind w:firstLine="708"/>
        <w:jc w:val="both"/>
        <w:rPr>
          <w:rFonts w:ascii="Times New Roman" w:hAnsi="Times New Roman" w:cs="Times New Roman"/>
        </w:rPr>
      </w:pPr>
      <w:r w:rsidRPr="00C1598B">
        <w:rPr>
          <w:rFonts w:ascii="Times New Roman" w:hAnsi="Times New Roman" w:cs="Times New Roman"/>
        </w:rPr>
        <w:t xml:space="preserve">Косметика по уходу за кожей является востребованной среди </w:t>
      </w:r>
      <w:proofErr w:type="gramStart"/>
      <w:r w:rsidRPr="00C1598B">
        <w:rPr>
          <w:rFonts w:ascii="Times New Roman" w:hAnsi="Times New Roman" w:cs="Times New Roman"/>
        </w:rPr>
        <w:t>опрошенных</w:t>
      </w:r>
      <w:proofErr w:type="gramEnd"/>
      <w:r w:rsidRPr="00C1598B">
        <w:rPr>
          <w:rFonts w:ascii="Times New Roman" w:hAnsi="Times New Roman" w:cs="Times New Roman"/>
        </w:rPr>
        <w:t>. При этом особенно популярна косметика для рук, для очищения и увлажнения лица. Драйверами для осуществления покупки являются важность полностью натурального состава, присутствия в составе растительных ингредиентов, а также отсутствие сильного запаха. При этом</w:t>
      </w:r>
      <w:proofErr w:type="gramStart"/>
      <w:r w:rsidRPr="00C1598B">
        <w:rPr>
          <w:rFonts w:ascii="Times New Roman" w:hAnsi="Times New Roman" w:cs="Times New Roman"/>
        </w:rPr>
        <w:t>,</w:t>
      </w:r>
      <w:proofErr w:type="gramEnd"/>
      <w:r w:rsidRPr="00C1598B">
        <w:rPr>
          <w:rFonts w:ascii="Times New Roman" w:hAnsi="Times New Roman" w:cs="Times New Roman"/>
        </w:rPr>
        <w:t xml:space="preserve"> влияние ценового фактора отходит на второй план. Кроме того, часть респондентов заинтересована в продуктах для омолаживания кожи, а в частности дающих эффект </w:t>
      </w:r>
      <w:proofErr w:type="spellStart"/>
      <w:r w:rsidRPr="00C1598B">
        <w:rPr>
          <w:rFonts w:ascii="Times New Roman" w:hAnsi="Times New Roman" w:cs="Times New Roman"/>
        </w:rPr>
        <w:t>ботекса</w:t>
      </w:r>
      <w:proofErr w:type="spellEnd"/>
      <w:r w:rsidRPr="00C1598B">
        <w:rPr>
          <w:rFonts w:ascii="Times New Roman" w:hAnsi="Times New Roman" w:cs="Times New Roman"/>
        </w:rPr>
        <w:t>.</w:t>
      </w:r>
    </w:p>
    <w:p w:rsidR="0022296C" w:rsidRPr="00C1598B" w:rsidRDefault="0022296C" w:rsidP="0022296C">
      <w:pPr>
        <w:spacing w:after="200" w:line="360" w:lineRule="auto"/>
        <w:ind w:firstLine="708"/>
        <w:jc w:val="both"/>
        <w:rPr>
          <w:rFonts w:ascii="Times New Roman" w:hAnsi="Times New Roman" w:cs="Times New Roman"/>
        </w:rPr>
      </w:pPr>
      <w:r w:rsidRPr="00C1598B">
        <w:rPr>
          <w:rFonts w:ascii="Times New Roman" w:hAnsi="Times New Roman" w:cs="Times New Roman"/>
        </w:rPr>
        <w:t xml:space="preserve">К иностранным брендам аудитория лояльна, а в частности, к немецким косметическим брендам. Бренд </w:t>
      </w:r>
      <w:proofErr w:type="spellStart"/>
      <w:r w:rsidRPr="00C1598B">
        <w:rPr>
          <w:rFonts w:ascii="Times New Roman" w:hAnsi="Times New Roman" w:cs="Times New Roman"/>
          <w:lang w:val="en-US"/>
        </w:rPr>
        <w:t>Regulat</w:t>
      </w:r>
      <w:proofErr w:type="spellEnd"/>
      <w:r w:rsidRPr="00C1598B">
        <w:rPr>
          <w:rFonts w:ascii="Times New Roman" w:hAnsi="Times New Roman" w:cs="Times New Roman"/>
        </w:rPr>
        <w:t xml:space="preserve"> не известен на московском рынке.</w:t>
      </w:r>
    </w:p>
    <w:p w:rsidR="0022296C" w:rsidRPr="00C1598B" w:rsidRDefault="0022296C">
      <w:pPr>
        <w:spacing w:after="200" w:line="276" w:lineRule="auto"/>
        <w:rPr>
          <w:rFonts w:ascii="Times New Roman" w:hAnsi="Times New Roman" w:cs="Times New Roman"/>
          <w:b/>
        </w:rPr>
      </w:pPr>
    </w:p>
    <w:p w:rsidR="00C42627" w:rsidRPr="00C1598B" w:rsidRDefault="00336A98" w:rsidP="00C42627">
      <w:pPr>
        <w:spacing w:after="120" w:line="360" w:lineRule="auto"/>
        <w:rPr>
          <w:rFonts w:ascii="Times New Roman" w:hAnsi="Times New Roman" w:cs="Times New Roman"/>
          <w:b/>
        </w:rPr>
      </w:pPr>
      <w:r w:rsidRPr="00C1598B">
        <w:rPr>
          <w:rFonts w:ascii="Times New Roman" w:hAnsi="Times New Roman" w:cs="Times New Roman"/>
          <w:b/>
        </w:rPr>
        <w:t>3</w:t>
      </w:r>
      <w:r w:rsidR="00C42627" w:rsidRPr="00C1598B">
        <w:rPr>
          <w:rFonts w:ascii="Times New Roman" w:hAnsi="Times New Roman" w:cs="Times New Roman"/>
          <w:b/>
        </w:rPr>
        <w:t>.</w:t>
      </w:r>
      <w:r w:rsidR="0022296C" w:rsidRPr="00C1598B">
        <w:rPr>
          <w:rFonts w:ascii="Times New Roman" w:hAnsi="Times New Roman" w:cs="Times New Roman"/>
          <w:b/>
        </w:rPr>
        <w:t xml:space="preserve">2 </w:t>
      </w:r>
      <w:r w:rsidR="00C216CB" w:rsidRPr="00C1598B">
        <w:rPr>
          <w:rFonts w:ascii="Times New Roman" w:hAnsi="Times New Roman" w:cs="Times New Roman"/>
          <w:b/>
          <w:lang w:val="en-US"/>
        </w:rPr>
        <w:t>SWOT</w:t>
      </w:r>
      <w:r w:rsidR="00C42627" w:rsidRPr="00C1598B">
        <w:rPr>
          <w:rFonts w:ascii="Times New Roman" w:hAnsi="Times New Roman" w:cs="Times New Roman"/>
          <w:b/>
        </w:rPr>
        <w:t>-анализ</w:t>
      </w:r>
      <w:r w:rsidR="00E95F72" w:rsidRPr="00C1598B">
        <w:rPr>
          <w:rFonts w:ascii="Times New Roman" w:hAnsi="Times New Roman" w:cs="Times New Roman"/>
          <w:b/>
        </w:rPr>
        <w:t xml:space="preserve"> компании </w:t>
      </w:r>
      <w:r w:rsidR="00E95F72" w:rsidRPr="00C1598B">
        <w:rPr>
          <w:rFonts w:ascii="Times New Roman" w:hAnsi="Times New Roman" w:cs="Times New Roman"/>
          <w:b/>
          <w:lang w:val="en-US"/>
        </w:rPr>
        <w:t>Dr</w:t>
      </w:r>
      <w:r w:rsidR="00E95F72" w:rsidRPr="00C1598B">
        <w:rPr>
          <w:rFonts w:ascii="Times New Roman" w:hAnsi="Times New Roman" w:cs="Times New Roman"/>
          <w:b/>
        </w:rPr>
        <w:t xml:space="preserve">. </w:t>
      </w:r>
      <w:proofErr w:type="spellStart"/>
      <w:r w:rsidR="00E95F72" w:rsidRPr="00C1598B">
        <w:rPr>
          <w:rFonts w:ascii="Times New Roman" w:hAnsi="Times New Roman" w:cs="Times New Roman"/>
          <w:b/>
          <w:lang w:val="en-US"/>
        </w:rPr>
        <w:t>Niedermaier</w:t>
      </w:r>
      <w:proofErr w:type="spellEnd"/>
      <w:r w:rsidR="00F23F2C" w:rsidRPr="00C1598B">
        <w:rPr>
          <w:rFonts w:ascii="Times New Roman" w:hAnsi="Times New Roman" w:cs="Times New Roman"/>
          <w:b/>
        </w:rPr>
        <w:t xml:space="preserve"> </w:t>
      </w:r>
      <w:proofErr w:type="spellStart"/>
      <w:r w:rsidR="00F23F2C" w:rsidRPr="00C1598B">
        <w:rPr>
          <w:rFonts w:ascii="Times New Roman" w:hAnsi="Times New Roman" w:cs="Times New Roman"/>
          <w:b/>
          <w:lang w:val="en-US"/>
        </w:rPr>
        <w:t>Pharma</w:t>
      </w:r>
      <w:proofErr w:type="spellEnd"/>
      <w:r w:rsidR="00F23F2C" w:rsidRPr="00C1598B">
        <w:rPr>
          <w:rFonts w:ascii="Times New Roman" w:hAnsi="Times New Roman" w:cs="Times New Roman"/>
          <w:b/>
        </w:rPr>
        <w:t xml:space="preserve"> </w:t>
      </w:r>
      <w:r w:rsidR="00F23F2C" w:rsidRPr="00C1598B">
        <w:rPr>
          <w:rFonts w:ascii="Times New Roman" w:hAnsi="Times New Roman" w:cs="Times New Roman"/>
          <w:b/>
          <w:lang w:val="en-US"/>
        </w:rPr>
        <w:t>GmbH</w:t>
      </w:r>
    </w:p>
    <w:p w:rsidR="001B1179" w:rsidRPr="00C1598B" w:rsidRDefault="001B1179" w:rsidP="00BB5AD0">
      <w:pPr>
        <w:spacing w:after="120" w:line="360" w:lineRule="auto"/>
        <w:jc w:val="both"/>
        <w:rPr>
          <w:rFonts w:ascii="Times New Roman" w:hAnsi="Times New Roman" w:cs="Times New Roman"/>
        </w:rPr>
      </w:pPr>
      <w:r w:rsidRPr="00C1598B">
        <w:rPr>
          <w:rFonts w:ascii="Times New Roman" w:hAnsi="Times New Roman" w:cs="Times New Roman"/>
        </w:rPr>
        <w:tab/>
        <w:t>На основе характеристики компании, особенност</w:t>
      </w:r>
      <w:r w:rsidR="00BB5AD0" w:rsidRPr="00C1598B">
        <w:rPr>
          <w:rFonts w:ascii="Times New Roman" w:hAnsi="Times New Roman" w:cs="Times New Roman"/>
        </w:rPr>
        <w:t>и</w:t>
      </w:r>
      <w:r w:rsidRPr="00C1598B">
        <w:rPr>
          <w:rFonts w:ascii="Times New Roman" w:hAnsi="Times New Roman" w:cs="Times New Roman"/>
        </w:rPr>
        <w:t xml:space="preserve"> </w:t>
      </w:r>
      <w:r w:rsidR="00BB5AD0" w:rsidRPr="00C1598B">
        <w:rPr>
          <w:rFonts w:ascii="Times New Roman" w:hAnsi="Times New Roman" w:cs="Times New Roman"/>
        </w:rPr>
        <w:t xml:space="preserve">ее деятельности, описании продуктов бренда </w:t>
      </w:r>
      <w:proofErr w:type="spellStart"/>
      <w:r w:rsidR="00BB5AD0" w:rsidRPr="00C1598B">
        <w:rPr>
          <w:rFonts w:ascii="Times New Roman" w:hAnsi="Times New Roman" w:cs="Times New Roman"/>
          <w:lang w:val="en-US"/>
        </w:rPr>
        <w:t>Regulat</w:t>
      </w:r>
      <w:proofErr w:type="spellEnd"/>
      <w:r w:rsidR="00BB5AD0" w:rsidRPr="00C1598B">
        <w:rPr>
          <w:rFonts w:ascii="Times New Roman" w:hAnsi="Times New Roman" w:cs="Times New Roman"/>
        </w:rPr>
        <w:t>,</w:t>
      </w:r>
      <w:r w:rsidRPr="00C1598B">
        <w:rPr>
          <w:rFonts w:ascii="Times New Roman" w:hAnsi="Times New Roman" w:cs="Times New Roman"/>
        </w:rPr>
        <w:t xml:space="preserve"> результатах </w:t>
      </w:r>
      <w:r w:rsidR="00E916BE" w:rsidRPr="00C1598B">
        <w:rPr>
          <w:rFonts w:ascii="Times New Roman" w:hAnsi="Times New Roman" w:cs="Times New Roman"/>
          <w:lang w:val="en-US"/>
        </w:rPr>
        <w:t>PEST</w:t>
      </w:r>
      <w:r w:rsidRPr="00C1598B">
        <w:rPr>
          <w:rFonts w:ascii="Times New Roman" w:hAnsi="Times New Roman" w:cs="Times New Roman"/>
        </w:rPr>
        <w:t xml:space="preserve"> – анализа и анализа 5 сил Портера</w:t>
      </w:r>
      <w:r w:rsidR="00BB5AD0" w:rsidRPr="00C1598B">
        <w:rPr>
          <w:rFonts w:ascii="Times New Roman" w:hAnsi="Times New Roman" w:cs="Times New Roman"/>
        </w:rPr>
        <w:t>, полученных в первой главе,</w:t>
      </w:r>
      <w:r w:rsidR="0022296C" w:rsidRPr="00C1598B">
        <w:rPr>
          <w:rFonts w:ascii="Times New Roman" w:hAnsi="Times New Roman" w:cs="Times New Roman"/>
        </w:rPr>
        <w:t xml:space="preserve"> а также результатах опроса целевой аудитории,</w:t>
      </w:r>
      <w:r w:rsidRPr="00C1598B">
        <w:rPr>
          <w:rFonts w:ascii="Times New Roman" w:hAnsi="Times New Roman" w:cs="Times New Roman"/>
        </w:rPr>
        <w:t xml:space="preserve"> был </w:t>
      </w:r>
      <w:r w:rsidR="00BB5AD0" w:rsidRPr="00C1598B">
        <w:rPr>
          <w:rFonts w:ascii="Times New Roman" w:hAnsi="Times New Roman" w:cs="Times New Roman"/>
        </w:rPr>
        <w:t xml:space="preserve">проведен </w:t>
      </w:r>
      <w:r w:rsidRPr="00C1598B">
        <w:rPr>
          <w:rFonts w:ascii="Times New Roman" w:hAnsi="Times New Roman" w:cs="Times New Roman"/>
          <w:lang w:val="en-US"/>
        </w:rPr>
        <w:t>SWOT</w:t>
      </w:r>
      <w:r w:rsidRPr="00C1598B">
        <w:rPr>
          <w:rFonts w:ascii="Times New Roman" w:hAnsi="Times New Roman" w:cs="Times New Roman"/>
        </w:rPr>
        <w:t xml:space="preserve"> </w:t>
      </w:r>
      <w:r w:rsidR="00BB5AD0" w:rsidRPr="00C1598B">
        <w:rPr>
          <w:rFonts w:ascii="Times New Roman" w:hAnsi="Times New Roman" w:cs="Times New Roman"/>
        </w:rPr>
        <w:t xml:space="preserve">- </w:t>
      </w:r>
      <w:r w:rsidRPr="00C1598B">
        <w:rPr>
          <w:rFonts w:ascii="Times New Roman" w:hAnsi="Times New Roman" w:cs="Times New Roman"/>
        </w:rPr>
        <w:t>анализ</w:t>
      </w:r>
      <w:r w:rsidR="00BB5AD0" w:rsidRPr="00C1598B">
        <w:rPr>
          <w:rFonts w:ascii="Times New Roman" w:hAnsi="Times New Roman" w:cs="Times New Roman"/>
        </w:rPr>
        <w:t xml:space="preserve"> с целью получения комплексной оценки влияния на компанию внутренних и внешних факторов.</w:t>
      </w:r>
      <w:r w:rsidR="00BB5AD0" w:rsidRPr="00C1598B">
        <w:rPr>
          <w:rStyle w:val="apple-converted-space"/>
          <w:rFonts w:ascii="Arial" w:hAnsi="Arial" w:cs="Arial"/>
          <w:color w:val="222222"/>
          <w:sz w:val="27"/>
          <w:szCs w:val="27"/>
          <w:shd w:val="clear" w:color="auto" w:fill="FFFFFF"/>
        </w:rPr>
        <w:t> </w:t>
      </w:r>
    </w:p>
    <w:p w:rsidR="001B1179" w:rsidRPr="00C1598B" w:rsidRDefault="001B1179" w:rsidP="00BA44A0">
      <w:pPr>
        <w:spacing w:after="120" w:line="360" w:lineRule="auto"/>
        <w:rPr>
          <w:rFonts w:ascii="Times New Roman" w:hAnsi="Times New Roman" w:cs="Times New Roman"/>
        </w:rPr>
      </w:pPr>
    </w:p>
    <w:p w:rsidR="000C0C16" w:rsidRPr="00C1598B" w:rsidRDefault="00BA44A0" w:rsidP="00BA44A0">
      <w:pPr>
        <w:spacing w:after="120" w:line="360" w:lineRule="auto"/>
        <w:rPr>
          <w:rFonts w:ascii="Times New Roman" w:hAnsi="Times New Roman" w:cs="Times New Roman"/>
        </w:rPr>
      </w:pPr>
      <w:r w:rsidRPr="00C1598B">
        <w:rPr>
          <w:rFonts w:ascii="Times New Roman" w:hAnsi="Times New Roman" w:cs="Times New Roman"/>
        </w:rPr>
        <w:t>Таб</w:t>
      </w:r>
      <w:r w:rsidR="0010319E" w:rsidRPr="00C1598B">
        <w:rPr>
          <w:rFonts w:ascii="Times New Roman" w:hAnsi="Times New Roman" w:cs="Times New Roman"/>
        </w:rPr>
        <w:t>.</w:t>
      </w:r>
      <w:r w:rsidRPr="00C1598B">
        <w:rPr>
          <w:rFonts w:ascii="Times New Roman" w:hAnsi="Times New Roman" w:cs="Times New Roman"/>
        </w:rPr>
        <w:t xml:space="preserve"> 6. </w:t>
      </w:r>
      <w:r w:rsidR="0010319E" w:rsidRPr="00C1598B">
        <w:rPr>
          <w:rFonts w:ascii="Times New Roman" w:hAnsi="Times New Roman" w:cs="Times New Roman"/>
        </w:rPr>
        <w:t>Результаты п</w:t>
      </w:r>
      <w:r w:rsidR="000C0C16" w:rsidRPr="00C1598B">
        <w:rPr>
          <w:rFonts w:ascii="Times New Roman" w:hAnsi="Times New Roman" w:cs="Times New Roman"/>
        </w:rPr>
        <w:t>ервичн</w:t>
      </w:r>
      <w:r w:rsidR="0010319E" w:rsidRPr="00C1598B">
        <w:rPr>
          <w:rFonts w:ascii="Times New Roman" w:hAnsi="Times New Roman" w:cs="Times New Roman"/>
        </w:rPr>
        <w:t>ого</w:t>
      </w:r>
      <w:r w:rsidR="000C0C16" w:rsidRPr="00C1598B">
        <w:rPr>
          <w:rFonts w:ascii="Times New Roman" w:hAnsi="Times New Roman" w:cs="Times New Roman"/>
        </w:rPr>
        <w:t xml:space="preserve"> </w:t>
      </w:r>
      <w:r w:rsidR="000C0C16" w:rsidRPr="00C1598B">
        <w:rPr>
          <w:rFonts w:ascii="Times New Roman" w:hAnsi="Times New Roman" w:cs="Times New Roman"/>
          <w:lang w:val="en-US"/>
        </w:rPr>
        <w:t>SWOT</w:t>
      </w:r>
      <w:r w:rsidR="000C0C16" w:rsidRPr="00C1598B">
        <w:rPr>
          <w:rFonts w:ascii="Times New Roman" w:hAnsi="Times New Roman" w:cs="Times New Roman"/>
        </w:rPr>
        <w:t xml:space="preserve"> - анализ</w:t>
      </w:r>
      <w:r w:rsidR="0010319E" w:rsidRPr="00C1598B">
        <w:rPr>
          <w:rFonts w:ascii="Times New Roman" w:hAnsi="Times New Roman" w:cs="Times New Roman"/>
        </w:rPr>
        <w:t>а</w:t>
      </w:r>
    </w:p>
    <w:tbl>
      <w:tblPr>
        <w:tblStyle w:val="af"/>
        <w:tblW w:w="0" w:type="auto"/>
        <w:tblInd w:w="250" w:type="dxa"/>
        <w:tblLook w:val="04A0"/>
      </w:tblPr>
      <w:tblGrid>
        <w:gridCol w:w="4994"/>
        <w:gridCol w:w="5070"/>
      </w:tblGrid>
      <w:tr w:rsidR="00C216CB" w:rsidRPr="00C1598B" w:rsidTr="00A0488F">
        <w:tc>
          <w:tcPr>
            <w:tcW w:w="4994" w:type="dxa"/>
            <w:vAlign w:val="center"/>
          </w:tcPr>
          <w:p w:rsidR="00C216CB" w:rsidRPr="00C1598B" w:rsidRDefault="00C216CB" w:rsidP="000C0C16">
            <w:pPr>
              <w:spacing w:line="360" w:lineRule="auto"/>
              <w:jc w:val="center"/>
              <w:rPr>
                <w:rFonts w:ascii="Times New Roman" w:hAnsi="Times New Roman" w:cs="Times New Roman"/>
              </w:rPr>
            </w:pPr>
            <w:r w:rsidRPr="00C1598B">
              <w:rPr>
                <w:rFonts w:ascii="Times New Roman" w:hAnsi="Times New Roman" w:cs="Times New Roman"/>
                <w:lang w:val="en-US"/>
              </w:rPr>
              <w:t>S</w:t>
            </w:r>
            <w:r w:rsidRPr="00C1598B">
              <w:rPr>
                <w:rFonts w:ascii="Times New Roman" w:hAnsi="Times New Roman" w:cs="Times New Roman"/>
              </w:rPr>
              <w:t xml:space="preserve"> Сильные стороны</w:t>
            </w:r>
          </w:p>
        </w:tc>
        <w:tc>
          <w:tcPr>
            <w:tcW w:w="5070" w:type="dxa"/>
            <w:vAlign w:val="center"/>
          </w:tcPr>
          <w:p w:rsidR="00C216CB" w:rsidRPr="00C1598B" w:rsidRDefault="00C216CB" w:rsidP="000C0C16">
            <w:pPr>
              <w:spacing w:line="360" w:lineRule="auto"/>
              <w:jc w:val="center"/>
              <w:rPr>
                <w:rFonts w:ascii="Times New Roman" w:hAnsi="Times New Roman" w:cs="Times New Roman"/>
              </w:rPr>
            </w:pPr>
            <w:r w:rsidRPr="00C1598B">
              <w:rPr>
                <w:rFonts w:ascii="Times New Roman" w:hAnsi="Times New Roman" w:cs="Times New Roman"/>
                <w:lang w:val="en-US"/>
              </w:rPr>
              <w:t>W</w:t>
            </w:r>
            <w:r w:rsidR="007E05DA" w:rsidRPr="00C1598B">
              <w:rPr>
                <w:rFonts w:ascii="Times New Roman" w:hAnsi="Times New Roman" w:cs="Times New Roman"/>
              </w:rPr>
              <w:t xml:space="preserve"> </w:t>
            </w:r>
            <w:r w:rsidRPr="00C1598B">
              <w:rPr>
                <w:rFonts w:ascii="Times New Roman" w:hAnsi="Times New Roman" w:cs="Times New Roman"/>
              </w:rPr>
              <w:t>Слабые стороны</w:t>
            </w:r>
          </w:p>
        </w:tc>
      </w:tr>
      <w:tr w:rsidR="00C216CB" w:rsidRPr="00C1598B" w:rsidTr="00A0488F">
        <w:tc>
          <w:tcPr>
            <w:tcW w:w="4994" w:type="dxa"/>
          </w:tcPr>
          <w:p w:rsidR="00C216CB" w:rsidRPr="00C1598B" w:rsidRDefault="00C216CB" w:rsidP="000C0C16">
            <w:pPr>
              <w:spacing w:line="360" w:lineRule="auto"/>
              <w:rPr>
                <w:rFonts w:ascii="Times New Roman" w:hAnsi="Times New Roman" w:cs="Times New Roman"/>
              </w:rPr>
            </w:pPr>
            <w:r w:rsidRPr="00C1598B">
              <w:rPr>
                <w:rFonts w:ascii="Times New Roman" w:hAnsi="Times New Roman" w:cs="Times New Roman"/>
                <w:lang w:val="en-US"/>
              </w:rPr>
              <w:t>S</w:t>
            </w:r>
            <w:r w:rsidRPr="00C1598B">
              <w:rPr>
                <w:rFonts w:ascii="Times New Roman" w:hAnsi="Times New Roman" w:cs="Times New Roman"/>
              </w:rPr>
              <w:t xml:space="preserve">1. </w:t>
            </w:r>
            <w:r w:rsidR="000E1FBA" w:rsidRPr="00C1598B">
              <w:rPr>
                <w:rFonts w:ascii="Times New Roman" w:hAnsi="Times New Roman" w:cs="Times New Roman"/>
              </w:rPr>
              <w:t>Большой опыт работы на рынк</w:t>
            </w:r>
            <w:r w:rsidR="00A534E3" w:rsidRPr="00C1598B">
              <w:rPr>
                <w:rFonts w:ascii="Times New Roman" w:hAnsi="Times New Roman" w:cs="Times New Roman"/>
              </w:rPr>
              <w:t>е</w:t>
            </w:r>
            <w:r w:rsidR="000E1FBA" w:rsidRPr="00C1598B">
              <w:rPr>
                <w:rFonts w:ascii="Times New Roman" w:hAnsi="Times New Roman" w:cs="Times New Roman"/>
              </w:rPr>
              <w:t xml:space="preserve"> Германии </w:t>
            </w:r>
            <w:r w:rsidRPr="00C1598B">
              <w:rPr>
                <w:rFonts w:ascii="Times New Roman" w:hAnsi="Times New Roman" w:cs="Times New Roman"/>
                <w:lang w:val="en-US"/>
              </w:rPr>
              <w:t>S</w:t>
            </w:r>
            <w:r w:rsidRPr="00C1598B">
              <w:rPr>
                <w:rFonts w:ascii="Times New Roman" w:hAnsi="Times New Roman" w:cs="Times New Roman"/>
              </w:rPr>
              <w:t xml:space="preserve">2. </w:t>
            </w:r>
            <w:r w:rsidR="0010319E" w:rsidRPr="00C1598B">
              <w:rPr>
                <w:rFonts w:ascii="Times New Roman" w:hAnsi="Times New Roman" w:cs="Times New Roman"/>
                <w:lang w:val="en-US"/>
              </w:rPr>
              <w:t>S</w:t>
            </w:r>
            <w:r w:rsidR="007E05DA" w:rsidRPr="00C1598B">
              <w:rPr>
                <w:rFonts w:ascii="Times New Roman" w:hAnsi="Times New Roman" w:cs="Times New Roman"/>
              </w:rPr>
              <w:t>2.</w:t>
            </w:r>
            <w:r w:rsidR="00AA59E7" w:rsidRPr="00C1598B">
              <w:rPr>
                <w:rFonts w:ascii="Times New Roman" w:hAnsi="Times New Roman" w:cs="Times New Roman"/>
              </w:rPr>
              <w:t>В</w:t>
            </w:r>
            <w:r w:rsidR="00CD08EE" w:rsidRPr="00C1598B">
              <w:rPr>
                <w:rFonts w:ascii="Times New Roman" w:hAnsi="Times New Roman" w:cs="Times New Roman"/>
              </w:rPr>
              <w:t>ысокое качество продукции</w:t>
            </w:r>
          </w:p>
          <w:p w:rsidR="00C216CB" w:rsidRPr="00C1598B" w:rsidRDefault="00C216CB" w:rsidP="000C0C16">
            <w:pPr>
              <w:spacing w:line="360" w:lineRule="auto"/>
              <w:rPr>
                <w:rFonts w:ascii="Times New Roman" w:hAnsi="Times New Roman" w:cs="Times New Roman"/>
              </w:rPr>
            </w:pPr>
            <w:r w:rsidRPr="00C1598B">
              <w:rPr>
                <w:rFonts w:ascii="Times New Roman" w:hAnsi="Times New Roman" w:cs="Times New Roman"/>
                <w:lang w:val="en-US"/>
              </w:rPr>
              <w:t>S</w:t>
            </w:r>
            <w:r w:rsidR="00205210" w:rsidRPr="00C1598B">
              <w:rPr>
                <w:rFonts w:ascii="Times New Roman" w:hAnsi="Times New Roman" w:cs="Times New Roman"/>
              </w:rPr>
              <w:t>3</w:t>
            </w:r>
            <w:r w:rsidRPr="00C1598B">
              <w:rPr>
                <w:rFonts w:ascii="Times New Roman" w:hAnsi="Times New Roman" w:cs="Times New Roman"/>
              </w:rPr>
              <w:t xml:space="preserve">. </w:t>
            </w:r>
            <w:r w:rsidR="000E1FBA" w:rsidRPr="00C1598B">
              <w:rPr>
                <w:rFonts w:ascii="Times New Roman" w:hAnsi="Times New Roman" w:cs="Times New Roman"/>
              </w:rPr>
              <w:t xml:space="preserve">Имеющийся опыт экспансии на рынки других </w:t>
            </w:r>
            <w:r w:rsidR="000E1FBA" w:rsidRPr="00C1598B">
              <w:rPr>
                <w:rFonts w:ascii="Times New Roman" w:hAnsi="Times New Roman" w:cs="Times New Roman"/>
              </w:rPr>
              <w:lastRenderedPageBreak/>
              <w:t>стран</w:t>
            </w:r>
          </w:p>
          <w:p w:rsidR="000E1FBA" w:rsidRPr="00C1598B" w:rsidRDefault="00C216CB" w:rsidP="000C0C16">
            <w:pPr>
              <w:spacing w:line="360" w:lineRule="auto"/>
              <w:rPr>
                <w:rFonts w:ascii="Times New Roman" w:hAnsi="Times New Roman" w:cs="Times New Roman"/>
              </w:rPr>
            </w:pPr>
            <w:r w:rsidRPr="00C1598B">
              <w:rPr>
                <w:rFonts w:ascii="Times New Roman" w:hAnsi="Times New Roman" w:cs="Times New Roman"/>
                <w:lang w:val="en-US"/>
              </w:rPr>
              <w:t>S</w:t>
            </w:r>
            <w:r w:rsidR="00205210" w:rsidRPr="00C1598B">
              <w:rPr>
                <w:rFonts w:ascii="Times New Roman" w:hAnsi="Times New Roman" w:cs="Times New Roman"/>
              </w:rPr>
              <w:t>4</w:t>
            </w:r>
            <w:r w:rsidRPr="00C1598B">
              <w:rPr>
                <w:rFonts w:ascii="Times New Roman" w:hAnsi="Times New Roman" w:cs="Times New Roman"/>
              </w:rPr>
              <w:t xml:space="preserve">. </w:t>
            </w:r>
            <w:r w:rsidR="000E1FBA" w:rsidRPr="00C1598B">
              <w:rPr>
                <w:rFonts w:ascii="Times New Roman" w:hAnsi="Times New Roman" w:cs="Times New Roman"/>
              </w:rPr>
              <w:t xml:space="preserve">Наличие компании, специализированной на </w:t>
            </w:r>
            <w:proofErr w:type="spellStart"/>
            <w:r w:rsidR="000E1FBA" w:rsidRPr="00C1598B">
              <w:rPr>
                <w:rFonts w:ascii="Times New Roman" w:hAnsi="Times New Roman" w:cs="Times New Roman"/>
              </w:rPr>
              <w:t>дистриб</w:t>
            </w:r>
            <w:r w:rsidR="009A1EE4" w:rsidRPr="00C1598B">
              <w:rPr>
                <w:rFonts w:ascii="Times New Roman" w:hAnsi="Times New Roman" w:cs="Times New Roman"/>
              </w:rPr>
              <w:t>ью</w:t>
            </w:r>
            <w:r w:rsidR="000E1FBA" w:rsidRPr="00C1598B">
              <w:rPr>
                <w:rFonts w:ascii="Times New Roman" w:hAnsi="Times New Roman" w:cs="Times New Roman"/>
              </w:rPr>
              <w:t>ции</w:t>
            </w:r>
            <w:proofErr w:type="spellEnd"/>
            <w:r w:rsidR="000E1FBA" w:rsidRPr="00C1598B">
              <w:rPr>
                <w:rFonts w:ascii="Times New Roman" w:hAnsi="Times New Roman" w:cs="Times New Roman"/>
              </w:rPr>
              <w:t xml:space="preserve"> и маркетинге</w:t>
            </w:r>
          </w:p>
          <w:p w:rsidR="001A42B6" w:rsidRPr="00C1598B" w:rsidRDefault="00AA59E7" w:rsidP="000C0C16">
            <w:pPr>
              <w:spacing w:line="360" w:lineRule="auto"/>
              <w:rPr>
                <w:rFonts w:ascii="Times New Roman" w:hAnsi="Times New Roman" w:cs="Times New Roman"/>
                <w:lang w:val="en-US"/>
              </w:rPr>
            </w:pPr>
            <w:r w:rsidRPr="00C1598B">
              <w:rPr>
                <w:rFonts w:ascii="Times New Roman" w:hAnsi="Times New Roman" w:cs="Times New Roman"/>
                <w:lang w:val="en-US"/>
              </w:rPr>
              <w:t>S</w:t>
            </w:r>
            <w:r w:rsidRPr="00C1598B">
              <w:rPr>
                <w:rFonts w:ascii="Times New Roman" w:hAnsi="Times New Roman" w:cs="Times New Roman"/>
              </w:rPr>
              <w:t>5. Запатентованная технология производства</w:t>
            </w:r>
          </w:p>
        </w:tc>
        <w:tc>
          <w:tcPr>
            <w:tcW w:w="5070" w:type="dxa"/>
          </w:tcPr>
          <w:p w:rsidR="00637913" w:rsidRPr="00C1598B" w:rsidRDefault="00C216CB" w:rsidP="000C0C16">
            <w:pPr>
              <w:spacing w:line="360" w:lineRule="auto"/>
              <w:rPr>
                <w:rFonts w:ascii="Times New Roman" w:hAnsi="Times New Roman" w:cs="Times New Roman"/>
              </w:rPr>
            </w:pPr>
            <w:r w:rsidRPr="00C1598B">
              <w:rPr>
                <w:rFonts w:ascii="Times New Roman" w:hAnsi="Times New Roman" w:cs="Times New Roman"/>
                <w:lang w:val="en-US"/>
              </w:rPr>
              <w:lastRenderedPageBreak/>
              <w:t>W</w:t>
            </w:r>
            <w:r w:rsidRPr="00C1598B">
              <w:rPr>
                <w:rFonts w:ascii="Times New Roman" w:hAnsi="Times New Roman" w:cs="Times New Roman"/>
              </w:rPr>
              <w:t xml:space="preserve">1. </w:t>
            </w:r>
            <w:r w:rsidR="00637913" w:rsidRPr="00C1598B">
              <w:rPr>
                <w:rFonts w:ascii="Times New Roman" w:hAnsi="Times New Roman" w:cs="Times New Roman"/>
              </w:rPr>
              <w:t>Неизвестный в России бренд</w:t>
            </w:r>
          </w:p>
          <w:p w:rsidR="00C216CB" w:rsidRPr="00C1598B" w:rsidRDefault="00C216CB" w:rsidP="000C0C16">
            <w:pPr>
              <w:spacing w:line="360" w:lineRule="auto"/>
              <w:rPr>
                <w:rFonts w:ascii="Times New Roman" w:hAnsi="Times New Roman" w:cs="Times New Roman"/>
              </w:rPr>
            </w:pPr>
            <w:r w:rsidRPr="00C1598B">
              <w:rPr>
                <w:rFonts w:ascii="Times New Roman" w:hAnsi="Times New Roman" w:cs="Times New Roman"/>
                <w:lang w:val="en-US"/>
              </w:rPr>
              <w:t>W</w:t>
            </w:r>
            <w:r w:rsidRPr="00C1598B">
              <w:rPr>
                <w:rFonts w:ascii="Times New Roman" w:hAnsi="Times New Roman" w:cs="Times New Roman"/>
              </w:rPr>
              <w:t xml:space="preserve">2. </w:t>
            </w:r>
            <w:r w:rsidR="00637913" w:rsidRPr="00C1598B">
              <w:rPr>
                <w:rFonts w:ascii="Times New Roman" w:hAnsi="Times New Roman" w:cs="Times New Roman"/>
              </w:rPr>
              <w:t>Узкий ассортимент продуктов</w:t>
            </w:r>
          </w:p>
          <w:p w:rsidR="00C216CB" w:rsidRPr="00C1598B" w:rsidRDefault="00C216CB" w:rsidP="000C0C16">
            <w:pPr>
              <w:spacing w:line="360" w:lineRule="auto"/>
              <w:rPr>
                <w:rFonts w:ascii="Times New Roman" w:hAnsi="Times New Roman" w:cs="Times New Roman"/>
              </w:rPr>
            </w:pPr>
            <w:r w:rsidRPr="00C1598B">
              <w:rPr>
                <w:rFonts w:ascii="Times New Roman" w:hAnsi="Times New Roman" w:cs="Times New Roman"/>
                <w:lang w:val="en-US"/>
              </w:rPr>
              <w:t>W</w:t>
            </w:r>
            <w:r w:rsidRPr="00C1598B">
              <w:rPr>
                <w:rFonts w:ascii="Times New Roman" w:hAnsi="Times New Roman" w:cs="Times New Roman"/>
              </w:rPr>
              <w:t xml:space="preserve">3. </w:t>
            </w:r>
            <w:r w:rsidR="00070BFC" w:rsidRPr="00C1598B">
              <w:rPr>
                <w:rFonts w:ascii="Times New Roman" w:hAnsi="Times New Roman" w:cs="Times New Roman"/>
              </w:rPr>
              <w:t xml:space="preserve">Необходимость </w:t>
            </w:r>
            <w:r w:rsidR="00A80CAF" w:rsidRPr="00C1598B">
              <w:rPr>
                <w:rFonts w:ascii="Times New Roman" w:hAnsi="Times New Roman" w:cs="Times New Roman"/>
              </w:rPr>
              <w:t>систематическо</w:t>
            </w:r>
            <w:r w:rsidR="00070BFC" w:rsidRPr="00C1598B">
              <w:rPr>
                <w:rFonts w:ascii="Times New Roman" w:hAnsi="Times New Roman" w:cs="Times New Roman"/>
              </w:rPr>
              <w:t xml:space="preserve">го </w:t>
            </w:r>
            <w:r w:rsidR="00070BFC" w:rsidRPr="00C1598B">
              <w:rPr>
                <w:rFonts w:ascii="Times New Roman" w:hAnsi="Times New Roman" w:cs="Times New Roman"/>
              </w:rPr>
              <w:lastRenderedPageBreak/>
              <w:t>использования</w:t>
            </w:r>
            <w:r w:rsidR="00E2277F" w:rsidRPr="00C1598B">
              <w:rPr>
                <w:rFonts w:ascii="Times New Roman" w:hAnsi="Times New Roman" w:cs="Times New Roman"/>
              </w:rPr>
              <w:t xml:space="preserve"> косметики </w:t>
            </w:r>
            <w:proofErr w:type="spellStart"/>
            <w:r w:rsidR="00E2277F" w:rsidRPr="00C1598B">
              <w:rPr>
                <w:rFonts w:ascii="Times New Roman" w:hAnsi="Times New Roman" w:cs="Times New Roman"/>
                <w:lang w:val="en-US"/>
              </w:rPr>
              <w:t>Regulat</w:t>
            </w:r>
            <w:proofErr w:type="spellEnd"/>
            <w:r w:rsidR="00070BFC" w:rsidRPr="00C1598B">
              <w:rPr>
                <w:rFonts w:ascii="Times New Roman" w:hAnsi="Times New Roman" w:cs="Times New Roman"/>
              </w:rPr>
              <w:t xml:space="preserve"> в течение определенного периода времени</w:t>
            </w:r>
          </w:p>
          <w:p w:rsidR="00C216CB" w:rsidRPr="00C1598B" w:rsidRDefault="00C216CB" w:rsidP="000C0C16">
            <w:pPr>
              <w:spacing w:line="360" w:lineRule="auto"/>
              <w:rPr>
                <w:rFonts w:ascii="Times New Roman" w:hAnsi="Times New Roman" w:cs="Times New Roman"/>
              </w:rPr>
            </w:pPr>
          </w:p>
        </w:tc>
      </w:tr>
      <w:tr w:rsidR="00C216CB" w:rsidRPr="00C1598B" w:rsidTr="00A0488F">
        <w:tc>
          <w:tcPr>
            <w:tcW w:w="4994" w:type="dxa"/>
            <w:vAlign w:val="center"/>
          </w:tcPr>
          <w:p w:rsidR="00C216CB" w:rsidRPr="00C1598B" w:rsidRDefault="00C216CB" w:rsidP="000C0C16">
            <w:pPr>
              <w:spacing w:line="360" w:lineRule="auto"/>
              <w:jc w:val="center"/>
              <w:rPr>
                <w:rFonts w:ascii="Times New Roman" w:hAnsi="Times New Roman" w:cs="Times New Roman"/>
              </w:rPr>
            </w:pPr>
            <w:r w:rsidRPr="00C1598B">
              <w:rPr>
                <w:rFonts w:ascii="Times New Roman" w:hAnsi="Times New Roman" w:cs="Times New Roman"/>
                <w:lang w:val="en-US"/>
              </w:rPr>
              <w:lastRenderedPageBreak/>
              <w:t>O</w:t>
            </w:r>
            <w:r w:rsidRPr="00C1598B">
              <w:rPr>
                <w:rFonts w:ascii="Times New Roman" w:hAnsi="Times New Roman" w:cs="Times New Roman"/>
              </w:rPr>
              <w:t xml:space="preserve"> Возможности</w:t>
            </w:r>
          </w:p>
        </w:tc>
        <w:tc>
          <w:tcPr>
            <w:tcW w:w="5070" w:type="dxa"/>
            <w:vAlign w:val="center"/>
          </w:tcPr>
          <w:p w:rsidR="00C216CB" w:rsidRPr="00C1598B" w:rsidRDefault="00C216CB" w:rsidP="000C0C16">
            <w:pPr>
              <w:spacing w:line="360" w:lineRule="auto"/>
              <w:jc w:val="center"/>
              <w:rPr>
                <w:rFonts w:ascii="Times New Roman" w:hAnsi="Times New Roman" w:cs="Times New Roman"/>
              </w:rPr>
            </w:pPr>
            <w:r w:rsidRPr="00C1598B">
              <w:rPr>
                <w:rFonts w:ascii="Times New Roman" w:hAnsi="Times New Roman" w:cs="Times New Roman"/>
                <w:lang w:val="en-US"/>
              </w:rPr>
              <w:t>T</w:t>
            </w:r>
            <w:r w:rsidRPr="00C1598B">
              <w:rPr>
                <w:rFonts w:ascii="Times New Roman" w:hAnsi="Times New Roman" w:cs="Times New Roman"/>
              </w:rPr>
              <w:t xml:space="preserve"> Угрозы</w:t>
            </w:r>
          </w:p>
        </w:tc>
      </w:tr>
      <w:tr w:rsidR="00C216CB" w:rsidRPr="00C1598B" w:rsidTr="00A0488F">
        <w:tc>
          <w:tcPr>
            <w:tcW w:w="4994" w:type="dxa"/>
          </w:tcPr>
          <w:p w:rsidR="00C216CB" w:rsidRPr="00C1598B" w:rsidRDefault="00C216CB" w:rsidP="000C0C16">
            <w:pPr>
              <w:spacing w:line="360" w:lineRule="auto"/>
              <w:rPr>
                <w:rFonts w:ascii="Times New Roman" w:hAnsi="Times New Roman" w:cs="Times New Roman"/>
              </w:rPr>
            </w:pPr>
            <w:r w:rsidRPr="00C1598B">
              <w:rPr>
                <w:rFonts w:ascii="Times New Roman" w:hAnsi="Times New Roman" w:cs="Times New Roman"/>
                <w:lang w:val="en-US"/>
              </w:rPr>
              <w:t>O</w:t>
            </w:r>
            <w:r w:rsidRPr="00C1598B">
              <w:rPr>
                <w:rFonts w:ascii="Times New Roman" w:hAnsi="Times New Roman" w:cs="Times New Roman"/>
              </w:rPr>
              <w:t xml:space="preserve">1. </w:t>
            </w:r>
            <w:r w:rsidR="00637913" w:rsidRPr="00C1598B">
              <w:rPr>
                <w:rFonts w:ascii="Times New Roman" w:hAnsi="Times New Roman" w:cs="Times New Roman"/>
              </w:rPr>
              <w:t xml:space="preserve">Растущий </w:t>
            </w:r>
            <w:r w:rsidR="00FF5917" w:rsidRPr="00C1598B">
              <w:rPr>
                <w:rFonts w:ascii="Times New Roman" w:hAnsi="Times New Roman" w:cs="Times New Roman"/>
              </w:rPr>
              <w:t>московский</w:t>
            </w:r>
            <w:r w:rsidR="00637913" w:rsidRPr="00C1598B">
              <w:rPr>
                <w:rFonts w:ascii="Times New Roman" w:hAnsi="Times New Roman" w:cs="Times New Roman"/>
              </w:rPr>
              <w:t xml:space="preserve"> рынок</w:t>
            </w:r>
            <w:r w:rsidR="00A80CAF" w:rsidRPr="00C1598B">
              <w:rPr>
                <w:rFonts w:ascii="Times New Roman" w:hAnsi="Times New Roman" w:cs="Times New Roman"/>
              </w:rPr>
              <w:t xml:space="preserve"> органической косметики</w:t>
            </w:r>
            <w:r w:rsidR="00FF5917" w:rsidRPr="00C1598B">
              <w:rPr>
                <w:rFonts w:ascii="Times New Roman" w:hAnsi="Times New Roman" w:cs="Times New Roman"/>
              </w:rPr>
              <w:t xml:space="preserve"> </w:t>
            </w:r>
            <w:proofErr w:type="spellStart"/>
            <w:r w:rsidR="00FF5917" w:rsidRPr="00C1598B">
              <w:rPr>
                <w:rFonts w:ascii="Times New Roman" w:hAnsi="Times New Roman" w:cs="Times New Roman"/>
              </w:rPr>
              <w:t>премиум-сегмента</w:t>
            </w:r>
            <w:proofErr w:type="spellEnd"/>
          </w:p>
          <w:p w:rsidR="00C216CB" w:rsidRPr="00C1598B" w:rsidRDefault="00C216CB" w:rsidP="000C0C16">
            <w:pPr>
              <w:spacing w:line="360" w:lineRule="auto"/>
              <w:rPr>
                <w:rFonts w:ascii="Times New Roman" w:hAnsi="Times New Roman" w:cs="Times New Roman"/>
              </w:rPr>
            </w:pPr>
            <w:r w:rsidRPr="00C1598B">
              <w:rPr>
                <w:rFonts w:ascii="Times New Roman" w:hAnsi="Times New Roman" w:cs="Times New Roman"/>
                <w:lang w:val="en-US"/>
              </w:rPr>
              <w:t>O</w:t>
            </w:r>
            <w:r w:rsidRPr="00C1598B">
              <w:rPr>
                <w:rFonts w:ascii="Times New Roman" w:hAnsi="Times New Roman" w:cs="Times New Roman"/>
              </w:rPr>
              <w:t xml:space="preserve">2. </w:t>
            </w:r>
            <w:r w:rsidR="00637913" w:rsidRPr="00C1598B">
              <w:rPr>
                <w:rFonts w:ascii="Times New Roman" w:hAnsi="Times New Roman" w:cs="Times New Roman"/>
              </w:rPr>
              <w:t>Рост сегмента по уходу за кожей</w:t>
            </w:r>
          </w:p>
          <w:p w:rsidR="00C216CB" w:rsidRPr="00C1598B" w:rsidRDefault="00C216CB" w:rsidP="000C0C16">
            <w:pPr>
              <w:spacing w:line="360" w:lineRule="auto"/>
              <w:rPr>
                <w:rFonts w:ascii="Times New Roman" w:hAnsi="Times New Roman" w:cs="Times New Roman"/>
              </w:rPr>
            </w:pPr>
            <w:r w:rsidRPr="00C1598B">
              <w:rPr>
                <w:rFonts w:ascii="Times New Roman" w:hAnsi="Times New Roman" w:cs="Times New Roman"/>
                <w:lang w:val="en-US"/>
              </w:rPr>
              <w:t>O</w:t>
            </w:r>
            <w:r w:rsidRPr="00C1598B">
              <w:rPr>
                <w:rFonts w:ascii="Times New Roman" w:hAnsi="Times New Roman" w:cs="Times New Roman"/>
              </w:rPr>
              <w:t xml:space="preserve">3. </w:t>
            </w:r>
            <w:r w:rsidR="00637913" w:rsidRPr="00C1598B">
              <w:rPr>
                <w:rFonts w:ascii="Times New Roman" w:hAnsi="Times New Roman" w:cs="Times New Roman"/>
              </w:rPr>
              <w:t>Доверие к иностранным брендам</w:t>
            </w:r>
          </w:p>
          <w:p w:rsidR="00C216CB" w:rsidRPr="00C1598B" w:rsidRDefault="00C216CB" w:rsidP="000C0C16">
            <w:pPr>
              <w:spacing w:line="360" w:lineRule="auto"/>
              <w:rPr>
                <w:rFonts w:ascii="Times New Roman" w:hAnsi="Times New Roman" w:cs="Times New Roman"/>
              </w:rPr>
            </w:pPr>
            <w:r w:rsidRPr="00C1598B">
              <w:rPr>
                <w:rFonts w:ascii="Times New Roman" w:hAnsi="Times New Roman" w:cs="Times New Roman"/>
                <w:lang w:val="en-US"/>
              </w:rPr>
              <w:t>O</w:t>
            </w:r>
            <w:r w:rsidRPr="00C1598B">
              <w:rPr>
                <w:rFonts w:ascii="Times New Roman" w:hAnsi="Times New Roman" w:cs="Times New Roman"/>
              </w:rPr>
              <w:t xml:space="preserve">4. </w:t>
            </w:r>
            <w:r w:rsidR="00637913" w:rsidRPr="00C1598B">
              <w:rPr>
                <w:rFonts w:ascii="Times New Roman" w:hAnsi="Times New Roman" w:cs="Times New Roman"/>
              </w:rPr>
              <w:t xml:space="preserve">Развитие </w:t>
            </w:r>
            <w:proofErr w:type="spellStart"/>
            <w:r w:rsidR="00637913" w:rsidRPr="00C1598B">
              <w:rPr>
                <w:rFonts w:ascii="Times New Roman" w:hAnsi="Times New Roman" w:cs="Times New Roman"/>
              </w:rPr>
              <w:t>онлайн-продаж</w:t>
            </w:r>
            <w:proofErr w:type="spellEnd"/>
          </w:p>
        </w:tc>
        <w:tc>
          <w:tcPr>
            <w:tcW w:w="5070" w:type="dxa"/>
          </w:tcPr>
          <w:p w:rsidR="00C216CB" w:rsidRPr="00C1598B" w:rsidRDefault="00C216CB" w:rsidP="000C0C16">
            <w:pPr>
              <w:spacing w:line="360" w:lineRule="auto"/>
              <w:rPr>
                <w:rFonts w:ascii="Times New Roman" w:hAnsi="Times New Roman" w:cs="Times New Roman"/>
              </w:rPr>
            </w:pPr>
            <w:r w:rsidRPr="00C1598B">
              <w:rPr>
                <w:rFonts w:ascii="Times New Roman" w:hAnsi="Times New Roman" w:cs="Times New Roman"/>
              </w:rPr>
              <w:t>T</w:t>
            </w:r>
            <w:r w:rsidR="00637913" w:rsidRPr="00C1598B">
              <w:rPr>
                <w:rFonts w:ascii="Times New Roman" w:hAnsi="Times New Roman" w:cs="Times New Roman"/>
              </w:rPr>
              <w:t xml:space="preserve">1. </w:t>
            </w:r>
            <w:r w:rsidR="00CC6A41" w:rsidRPr="00C1598B">
              <w:rPr>
                <w:rFonts w:ascii="Times New Roman" w:hAnsi="Times New Roman" w:cs="Times New Roman"/>
              </w:rPr>
              <w:t>Большое число игроков на рынке</w:t>
            </w:r>
          </w:p>
          <w:p w:rsidR="00CC6A41" w:rsidRPr="00C1598B" w:rsidRDefault="00CC6A41" w:rsidP="000C0C16">
            <w:pPr>
              <w:spacing w:line="360" w:lineRule="auto"/>
              <w:rPr>
                <w:rFonts w:ascii="Times New Roman" w:hAnsi="Times New Roman" w:cs="Times New Roman"/>
              </w:rPr>
            </w:pPr>
            <w:r w:rsidRPr="00C1598B">
              <w:rPr>
                <w:rFonts w:ascii="Times New Roman" w:hAnsi="Times New Roman" w:cs="Times New Roman"/>
              </w:rPr>
              <w:t>T2. Присутствие сильных брендов с лояльной аудиторией</w:t>
            </w:r>
          </w:p>
          <w:p w:rsidR="001F41D1" w:rsidRPr="00C1598B" w:rsidRDefault="00C216CB" w:rsidP="000C0C16">
            <w:pPr>
              <w:spacing w:line="360" w:lineRule="auto"/>
              <w:rPr>
                <w:rFonts w:ascii="Times New Roman" w:hAnsi="Times New Roman" w:cs="Times New Roman"/>
              </w:rPr>
            </w:pPr>
            <w:r w:rsidRPr="00C1598B">
              <w:rPr>
                <w:rFonts w:ascii="Times New Roman" w:hAnsi="Times New Roman" w:cs="Times New Roman"/>
              </w:rPr>
              <w:t>T</w:t>
            </w:r>
            <w:r w:rsidR="00CC6A41" w:rsidRPr="00C1598B">
              <w:rPr>
                <w:rFonts w:ascii="Times New Roman" w:hAnsi="Times New Roman" w:cs="Times New Roman"/>
              </w:rPr>
              <w:t>3</w:t>
            </w:r>
            <w:r w:rsidRPr="00C1598B">
              <w:rPr>
                <w:rFonts w:ascii="Times New Roman" w:hAnsi="Times New Roman" w:cs="Times New Roman"/>
              </w:rPr>
              <w:t>.</w:t>
            </w:r>
            <w:r w:rsidR="00637913" w:rsidRPr="00C1598B">
              <w:rPr>
                <w:rFonts w:ascii="Times New Roman" w:hAnsi="Times New Roman" w:cs="Times New Roman"/>
              </w:rPr>
              <w:t xml:space="preserve"> </w:t>
            </w:r>
            <w:r w:rsidR="00237078" w:rsidRPr="00C1598B">
              <w:rPr>
                <w:rFonts w:ascii="Times New Roman" w:hAnsi="Times New Roman" w:cs="Times New Roman"/>
              </w:rPr>
              <w:t>Вероятность введения разрешения на параллельный импорт</w:t>
            </w:r>
          </w:p>
          <w:p w:rsidR="003A3454" w:rsidRPr="00C1598B" w:rsidRDefault="003A3454" w:rsidP="000C0C16">
            <w:pPr>
              <w:spacing w:line="360" w:lineRule="auto"/>
              <w:rPr>
                <w:rFonts w:ascii="Times New Roman" w:hAnsi="Times New Roman" w:cs="Times New Roman"/>
              </w:rPr>
            </w:pPr>
            <w:r w:rsidRPr="00C1598B">
              <w:rPr>
                <w:rFonts w:ascii="Times New Roman" w:hAnsi="Times New Roman" w:cs="Times New Roman"/>
              </w:rPr>
              <w:t>T4 Непредсказуемость отношений России с другими странами.</w:t>
            </w:r>
          </w:p>
          <w:p w:rsidR="003A3454" w:rsidRPr="00C1598B" w:rsidRDefault="003A3454" w:rsidP="00E60D78">
            <w:pPr>
              <w:spacing w:line="360" w:lineRule="auto"/>
              <w:rPr>
                <w:rFonts w:ascii="Times New Roman" w:hAnsi="Times New Roman" w:cs="Times New Roman"/>
              </w:rPr>
            </w:pPr>
            <w:r w:rsidRPr="00C1598B">
              <w:rPr>
                <w:rFonts w:ascii="Times New Roman" w:hAnsi="Times New Roman" w:cs="Times New Roman"/>
                <w:lang w:val="en-US"/>
              </w:rPr>
              <w:t>T</w:t>
            </w:r>
            <w:r w:rsidRPr="00C1598B">
              <w:rPr>
                <w:rFonts w:ascii="Times New Roman" w:hAnsi="Times New Roman" w:cs="Times New Roman"/>
              </w:rPr>
              <w:t xml:space="preserve">5 </w:t>
            </w:r>
            <w:proofErr w:type="spellStart"/>
            <w:r w:rsidR="00E60D78" w:rsidRPr="00C1598B">
              <w:rPr>
                <w:rFonts w:ascii="Times New Roman" w:hAnsi="Times New Roman" w:cs="Times New Roman"/>
              </w:rPr>
              <w:t>В</w:t>
            </w:r>
            <w:r w:rsidRPr="00C1598B">
              <w:rPr>
                <w:rFonts w:ascii="Times New Roman" w:hAnsi="Times New Roman" w:cs="Times New Roman"/>
              </w:rPr>
              <w:t>олатильный</w:t>
            </w:r>
            <w:proofErr w:type="spellEnd"/>
            <w:r w:rsidRPr="00C1598B">
              <w:rPr>
                <w:rFonts w:ascii="Times New Roman" w:hAnsi="Times New Roman" w:cs="Times New Roman"/>
              </w:rPr>
              <w:t xml:space="preserve"> курс рубля.</w:t>
            </w:r>
          </w:p>
        </w:tc>
      </w:tr>
    </w:tbl>
    <w:p w:rsidR="00782121" w:rsidRPr="00C1598B" w:rsidRDefault="00782121" w:rsidP="00C216CB">
      <w:pPr>
        <w:tabs>
          <w:tab w:val="left" w:pos="5803"/>
        </w:tabs>
        <w:rPr>
          <w:rFonts w:ascii="Times New Roman" w:hAnsi="Times New Roman" w:cs="Times New Roman"/>
        </w:rPr>
      </w:pPr>
    </w:p>
    <w:p w:rsidR="003A3454" w:rsidRPr="00C1598B" w:rsidRDefault="003A3454">
      <w:pPr>
        <w:spacing w:after="200" w:line="276" w:lineRule="auto"/>
        <w:rPr>
          <w:rFonts w:ascii="Times New Roman" w:hAnsi="Times New Roman" w:cs="Times New Roman"/>
          <w:b/>
        </w:rPr>
      </w:pPr>
    </w:p>
    <w:p w:rsidR="00665550" w:rsidRPr="00C1598B" w:rsidRDefault="00665550" w:rsidP="00062499">
      <w:pPr>
        <w:tabs>
          <w:tab w:val="left" w:pos="5803"/>
        </w:tabs>
        <w:spacing w:line="360" w:lineRule="auto"/>
        <w:rPr>
          <w:rFonts w:ascii="Times New Roman" w:hAnsi="Times New Roman" w:cs="Times New Roman"/>
          <w:b/>
        </w:rPr>
      </w:pPr>
      <w:r w:rsidRPr="00C1598B">
        <w:rPr>
          <w:rFonts w:ascii="Times New Roman" w:hAnsi="Times New Roman" w:cs="Times New Roman"/>
          <w:b/>
        </w:rPr>
        <w:t>Сильные стороны</w:t>
      </w:r>
    </w:p>
    <w:p w:rsidR="00062499" w:rsidRPr="00C1598B" w:rsidRDefault="00A534E3" w:rsidP="00CD08EE">
      <w:pPr>
        <w:spacing w:line="360" w:lineRule="auto"/>
        <w:ind w:firstLine="720"/>
        <w:rPr>
          <w:rFonts w:ascii="Times New Roman" w:hAnsi="Times New Roman" w:cs="Times New Roman"/>
          <w:i/>
        </w:rPr>
      </w:pPr>
      <w:r w:rsidRPr="00C1598B">
        <w:rPr>
          <w:rFonts w:ascii="Times New Roman" w:hAnsi="Times New Roman" w:cs="Times New Roman"/>
          <w:i/>
        </w:rPr>
        <w:t xml:space="preserve"> </w:t>
      </w:r>
      <w:r w:rsidR="00062499" w:rsidRPr="00C1598B">
        <w:rPr>
          <w:rFonts w:ascii="Times New Roman" w:hAnsi="Times New Roman" w:cs="Times New Roman"/>
          <w:i/>
          <w:lang w:val="en-US"/>
        </w:rPr>
        <w:t>S</w:t>
      </w:r>
      <w:r w:rsidR="00062499" w:rsidRPr="00C1598B">
        <w:rPr>
          <w:rFonts w:ascii="Times New Roman" w:hAnsi="Times New Roman" w:cs="Times New Roman"/>
          <w:i/>
        </w:rPr>
        <w:t>1. Большой</w:t>
      </w:r>
      <w:r w:rsidRPr="00C1598B">
        <w:rPr>
          <w:rFonts w:ascii="Times New Roman" w:hAnsi="Times New Roman" w:cs="Times New Roman"/>
          <w:i/>
        </w:rPr>
        <w:t xml:space="preserve"> опыт работы на рынке Германии</w:t>
      </w:r>
    </w:p>
    <w:p w:rsidR="00062499" w:rsidRPr="00C1598B" w:rsidRDefault="00CD08EE" w:rsidP="00CD08EE">
      <w:pPr>
        <w:tabs>
          <w:tab w:val="left" w:pos="0"/>
        </w:tabs>
        <w:spacing w:line="360" w:lineRule="auto"/>
        <w:jc w:val="both"/>
        <w:rPr>
          <w:rFonts w:ascii="Times New Roman" w:eastAsia="Times New Roman" w:hAnsi="Times New Roman" w:cs="Times New Roman"/>
        </w:rPr>
      </w:pPr>
      <w:r w:rsidRPr="00C1598B">
        <w:rPr>
          <w:rFonts w:ascii="Times New Roman" w:hAnsi="Times New Roman" w:cs="Times New Roman"/>
        </w:rPr>
        <w:tab/>
      </w:r>
      <w:r w:rsidR="00205210" w:rsidRPr="00C1598B">
        <w:rPr>
          <w:rFonts w:ascii="Times New Roman" w:hAnsi="Times New Roman" w:cs="Times New Roman"/>
        </w:rPr>
        <w:t xml:space="preserve">Компания </w:t>
      </w:r>
      <w:r w:rsidR="00062499" w:rsidRPr="00C1598B">
        <w:rPr>
          <w:rFonts w:ascii="Times New Roman" w:hAnsi="Times New Roman" w:cs="Times New Roman"/>
          <w:lang w:val="en-US"/>
        </w:rPr>
        <w:t>Dr</w:t>
      </w:r>
      <w:r w:rsidR="00062499" w:rsidRPr="00C1598B">
        <w:rPr>
          <w:rFonts w:ascii="Times New Roman" w:hAnsi="Times New Roman" w:cs="Times New Roman"/>
        </w:rPr>
        <w:t>.</w:t>
      </w:r>
      <w:r w:rsidR="00205210" w:rsidRPr="00C1598B">
        <w:rPr>
          <w:rFonts w:ascii="Times New Roman" w:hAnsi="Times New Roman" w:cs="Times New Roman"/>
        </w:rPr>
        <w:t xml:space="preserve"> </w:t>
      </w:r>
      <w:proofErr w:type="spellStart"/>
      <w:proofErr w:type="gramStart"/>
      <w:r w:rsidR="00062499" w:rsidRPr="00C1598B">
        <w:rPr>
          <w:rFonts w:ascii="Times New Roman" w:hAnsi="Times New Roman" w:cs="Times New Roman"/>
          <w:lang w:val="en-US"/>
        </w:rPr>
        <w:t>Niedermaier</w:t>
      </w:r>
      <w:proofErr w:type="spellEnd"/>
      <w:r w:rsidR="00062499" w:rsidRPr="00C1598B">
        <w:rPr>
          <w:rFonts w:ascii="Times New Roman" w:hAnsi="Times New Roman" w:cs="Times New Roman"/>
        </w:rPr>
        <w:t xml:space="preserve"> </w:t>
      </w:r>
      <w:proofErr w:type="spellStart"/>
      <w:r w:rsidR="00062499" w:rsidRPr="00C1598B">
        <w:rPr>
          <w:rFonts w:ascii="Times New Roman" w:hAnsi="Times New Roman" w:cs="Times New Roman"/>
          <w:lang w:val="en-US"/>
        </w:rPr>
        <w:t>Pharma</w:t>
      </w:r>
      <w:proofErr w:type="spellEnd"/>
      <w:r w:rsidR="00062499" w:rsidRPr="00C1598B">
        <w:rPr>
          <w:rFonts w:ascii="Times New Roman" w:hAnsi="Times New Roman" w:cs="Times New Roman"/>
        </w:rPr>
        <w:t xml:space="preserve"> </w:t>
      </w:r>
      <w:r w:rsidR="00062499" w:rsidRPr="00C1598B">
        <w:rPr>
          <w:rFonts w:ascii="Times New Roman" w:hAnsi="Times New Roman" w:cs="Times New Roman"/>
          <w:lang w:val="en-US"/>
        </w:rPr>
        <w:t>GmbH</w:t>
      </w:r>
      <w:r w:rsidR="00062499" w:rsidRPr="00C1598B">
        <w:rPr>
          <w:rFonts w:ascii="Times New Roman" w:hAnsi="Times New Roman" w:cs="Times New Roman"/>
        </w:rPr>
        <w:t xml:space="preserve"> –присутствует на рынке почти 80 лет, постоянно растет, развивается, разрабатывает </w:t>
      </w:r>
      <w:r w:rsidR="00205210" w:rsidRPr="00C1598B">
        <w:rPr>
          <w:rFonts w:ascii="Times New Roman" w:hAnsi="Times New Roman" w:cs="Times New Roman"/>
        </w:rPr>
        <w:t>новые продукты для покупателей.</w:t>
      </w:r>
      <w:proofErr w:type="gramEnd"/>
      <w:r w:rsidR="00205210" w:rsidRPr="00C1598B">
        <w:rPr>
          <w:rFonts w:ascii="Times New Roman" w:hAnsi="Times New Roman" w:cs="Times New Roman"/>
        </w:rPr>
        <w:t xml:space="preserve"> Компания имеет большой опыт работы на рынке Германии: успешно сотрудничает с</w:t>
      </w:r>
      <w:r w:rsidR="00205210" w:rsidRPr="00C1598B">
        <w:rPr>
          <w:rFonts w:ascii="Times New Roman" w:eastAsia="Times New Roman" w:hAnsi="Times New Roman" w:cs="Times New Roman"/>
        </w:rPr>
        <w:t xml:space="preserve"> магазинами косметики и парфюмерии, аптеками и косметическими салонами. Бренд узнаваем на немецком рынке и имеет лояльную аудиторию</w:t>
      </w:r>
      <w:r w:rsidR="00205210" w:rsidRPr="00C1598B">
        <w:rPr>
          <w:rStyle w:val="af2"/>
          <w:rFonts w:ascii="Times New Roman" w:eastAsia="Times New Roman" w:hAnsi="Times New Roman" w:cs="Times New Roman"/>
        </w:rPr>
        <w:footnoteReference w:id="50"/>
      </w:r>
      <w:r w:rsidR="00205210" w:rsidRPr="00C1598B">
        <w:rPr>
          <w:rFonts w:ascii="Times New Roman" w:eastAsia="Times New Roman" w:hAnsi="Times New Roman" w:cs="Times New Roman"/>
        </w:rPr>
        <w:t xml:space="preserve">. </w:t>
      </w:r>
      <w:r w:rsidR="007E05DA" w:rsidRPr="00C1598B">
        <w:rPr>
          <w:rFonts w:ascii="Times New Roman" w:eastAsia="Times New Roman" w:hAnsi="Times New Roman" w:cs="Times New Roman"/>
        </w:rPr>
        <w:t>Поскольку целевая аудитория московского рынка ценит продукцию европейского производства, то хороший имидж косметики на европейском рынке, позволит увеличить лояльность к данной косметике со стороны российских покупателей.</w:t>
      </w:r>
    </w:p>
    <w:p w:rsidR="00A534E3" w:rsidRPr="00C1598B" w:rsidRDefault="00A534E3" w:rsidP="00CD08EE">
      <w:pPr>
        <w:spacing w:line="360" w:lineRule="auto"/>
        <w:ind w:firstLine="720"/>
        <w:rPr>
          <w:rFonts w:ascii="Times New Roman" w:hAnsi="Times New Roman" w:cs="Times New Roman"/>
        </w:rPr>
      </w:pPr>
      <w:r w:rsidRPr="00C1598B">
        <w:rPr>
          <w:rFonts w:ascii="Times New Roman" w:hAnsi="Times New Roman" w:cs="Times New Roman"/>
          <w:i/>
        </w:rPr>
        <w:t xml:space="preserve">S2. </w:t>
      </w:r>
      <w:r w:rsidR="00AA59E7" w:rsidRPr="00C1598B">
        <w:rPr>
          <w:rFonts w:ascii="Times New Roman" w:hAnsi="Times New Roman" w:cs="Times New Roman"/>
          <w:i/>
        </w:rPr>
        <w:t>В</w:t>
      </w:r>
      <w:r w:rsidR="00CD08EE" w:rsidRPr="00C1598B">
        <w:rPr>
          <w:rFonts w:ascii="Times New Roman" w:hAnsi="Times New Roman" w:cs="Times New Roman"/>
          <w:i/>
        </w:rPr>
        <w:t>ысокое качество продукции</w:t>
      </w:r>
    </w:p>
    <w:p w:rsidR="00DA59EA" w:rsidRPr="00C1598B" w:rsidRDefault="00AA59E7" w:rsidP="00E72E51">
      <w:pPr>
        <w:spacing w:after="200" w:line="360" w:lineRule="auto"/>
        <w:jc w:val="both"/>
        <w:rPr>
          <w:rFonts w:ascii="Times New Roman" w:eastAsia="Times New Roman" w:hAnsi="Times New Roman" w:cs="Times New Roman"/>
        </w:rPr>
      </w:pPr>
      <w:r w:rsidRPr="00C1598B">
        <w:rPr>
          <w:rFonts w:ascii="Times New Roman" w:eastAsia="Times New Roman" w:hAnsi="Times New Roman" w:cs="Times New Roman"/>
        </w:rPr>
        <w:tab/>
        <w:t xml:space="preserve">Органическая косметика компании отвечает высочайшим стандартам качество и имеет несколько сертификатов: </w:t>
      </w:r>
      <w:r w:rsidR="000C0C16" w:rsidRPr="00C1598B">
        <w:rPr>
          <w:rFonts w:ascii="Times New Roman" w:eastAsia="Times New Roman" w:hAnsi="Times New Roman" w:cs="Times New Roman"/>
        </w:rPr>
        <w:t>Сертификат экологического контроля</w:t>
      </w:r>
      <w:r w:rsidR="00A05BF9" w:rsidRPr="00C1598B">
        <w:rPr>
          <w:rFonts w:ascii="Times New Roman" w:eastAsia="Times New Roman" w:hAnsi="Times New Roman" w:cs="Times New Roman"/>
        </w:rPr>
        <w:t xml:space="preserve">, подтверждающий </w:t>
      </w:r>
      <w:proofErr w:type="spellStart"/>
      <w:r w:rsidR="00A05BF9" w:rsidRPr="00C1598B">
        <w:rPr>
          <w:rFonts w:ascii="Times New Roman" w:eastAsia="Times New Roman" w:hAnsi="Times New Roman" w:cs="Times New Roman"/>
        </w:rPr>
        <w:t>экологичность</w:t>
      </w:r>
      <w:proofErr w:type="spellEnd"/>
      <w:r w:rsidR="00A05BF9" w:rsidRPr="00C1598B">
        <w:rPr>
          <w:rFonts w:ascii="Times New Roman" w:eastAsia="Times New Roman" w:hAnsi="Times New Roman" w:cs="Times New Roman"/>
        </w:rPr>
        <w:t xml:space="preserve"> всей производимой продукции</w:t>
      </w:r>
      <w:r w:rsidR="000C0C16" w:rsidRPr="00C1598B">
        <w:rPr>
          <w:rFonts w:ascii="Times New Roman" w:hAnsi="Times New Roman" w:cs="Times New Roman"/>
          <w:vertAlign w:val="superscript"/>
        </w:rPr>
        <w:footnoteReference w:id="51"/>
      </w:r>
      <w:r w:rsidR="00A05BF9" w:rsidRPr="00C1598B">
        <w:rPr>
          <w:rFonts w:ascii="Times New Roman" w:eastAsia="Times New Roman" w:hAnsi="Times New Roman" w:cs="Times New Roman"/>
        </w:rPr>
        <w:t xml:space="preserve">, а также </w:t>
      </w:r>
      <w:r w:rsidR="00A05BF9" w:rsidRPr="00C1598B">
        <w:rPr>
          <w:rFonts w:ascii="Times New Roman" w:eastAsia="Times New Roman" w:hAnsi="Times New Roman" w:cs="Times New Roman"/>
          <w:lang w:val="en-US"/>
        </w:rPr>
        <w:t>E</w:t>
      </w:r>
      <w:proofErr w:type="spellStart"/>
      <w:r w:rsidR="000C0C16" w:rsidRPr="00C1598B">
        <w:rPr>
          <w:rFonts w:ascii="Times New Roman" w:eastAsia="Times New Roman" w:hAnsi="Times New Roman" w:cs="Times New Roman"/>
        </w:rPr>
        <w:t>co</w:t>
      </w:r>
      <w:proofErr w:type="spellEnd"/>
      <w:r w:rsidR="000C0C16" w:rsidRPr="00C1598B">
        <w:rPr>
          <w:rFonts w:ascii="Times New Roman" w:eastAsia="Times New Roman" w:hAnsi="Times New Roman" w:cs="Times New Roman"/>
        </w:rPr>
        <w:t xml:space="preserve"> </w:t>
      </w:r>
      <w:proofErr w:type="spellStart"/>
      <w:r w:rsidR="000C0C16" w:rsidRPr="00C1598B">
        <w:rPr>
          <w:rFonts w:ascii="Times New Roman" w:eastAsia="Times New Roman" w:hAnsi="Times New Roman" w:cs="Times New Roman"/>
        </w:rPr>
        <w:t>Manufacture</w:t>
      </w:r>
      <w:proofErr w:type="spellEnd"/>
      <w:r w:rsidR="000C0C16" w:rsidRPr="00C1598B">
        <w:rPr>
          <w:rFonts w:ascii="Times New Roman" w:eastAsia="Times New Roman" w:hAnsi="Times New Roman" w:cs="Times New Roman"/>
        </w:rPr>
        <w:t xml:space="preserve"> </w:t>
      </w:r>
      <w:proofErr w:type="spellStart"/>
      <w:r w:rsidR="000C0C16" w:rsidRPr="00C1598B">
        <w:rPr>
          <w:rFonts w:ascii="Times New Roman" w:eastAsia="Times New Roman" w:hAnsi="Times New Roman" w:cs="Times New Roman"/>
        </w:rPr>
        <w:t>Philosophy</w:t>
      </w:r>
      <w:proofErr w:type="spellEnd"/>
      <w:r w:rsidR="00A05BF9" w:rsidRPr="00C1598B">
        <w:rPr>
          <w:rFonts w:ascii="Times New Roman" w:eastAsia="Times New Roman" w:hAnsi="Times New Roman" w:cs="Times New Roman"/>
        </w:rPr>
        <w:t>, говорящий о поддержании</w:t>
      </w:r>
      <w:r w:rsidR="000C0C16" w:rsidRPr="00C1598B">
        <w:rPr>
          <w:rFonts w:ascii="Times New Roman" w:eastAsia="Times New Roman" w:hAnsi="Times New Roman" w:cs="Times New Roman"/>
        </w:rPr>
        <w:t xml:space="preserve"> этических трудовых и моральных норм </w:t>
      </w:r>
      <w:r w:rsidR="00A05BF9" w:rsidRPr="00C1598B">
        <w:rPr>
          <w:rFonts w:ascii="Times New Roman" w:eastAsia="Times New Roman" w:hAnsi="Times New Roman" w:cs="Times New Roman"/>
        </w:rPr>
        <w:t xml:space="preserve">в процессе производства.  </w:t>
      </w:r>
      <w:r w:rsidRPr="00C1598B">
        <w:rPr>
          <w:rFonts w:ascii="Times New Roman" w:eastAsia="Times New Roman" w:hAnsi="Times New Roman" w:cs="Times New Roman"/>
        </w:rPr>
        <w:t xml:space="preserve">Все продукты производятся из отборных растений, фруктов. Косметика натуральная на 100%, не имеется красителей, </w:t>
      </w:r>
      <w:proofErr w:type="spellStart"/>
      <w:r w:rsidRPr="00C1598B">
        <w:rPr>
          <w:rFonts w:ascii="Times New Roman" w:eastAsia="Times New Roman" w:hAnsi="Times New Roman" w:cs="Times New Roman"/>
        </w:rPr>
        <w:t>ароматизаторов</w:t>
      </w:r>
      <w:proofErr w:type="spellEnd"/>
      <w:r w:rsidRPr="00C1598B">
        <w:rPr>
          <w:rFonts w:ascii="Times New Roman" w:eastAsia="Times New Roman" w:hAnsi="Times New Roman" w:cs="Times New Roman"/>
        </w:rPr>
        <w:t xml:space="preserve"> и других неорганических веществ. Множественные тестирования, проводившиеся над косметикой, доказывают ее эффективность.</w:t>
      </w:r>
    </w:p>
    <w:p w:rsidR="00CD08EE" w:rsidRPr="00C1598B" w:rsidRDefault="00DA59EA" w:rsidP="00AA59E7">
      <w:pPr>
        <w:spacing w:line="360" w:lineRule="auto"/>
        <w:rPr>
          <w:rFonts w:ascii="Times New Roman" w:hAnsi="Times New Roman" w:cs="Times New Roman"/>
          <w:i/>
        </w:rPr>
      </w:pPr>
      <w:r w:rsidRPr="00C1598B">
        <w:rPr>
          <w:rFonts w:ascii="Times New Roman" w:hAnsi="Times New Roman" w:cs="Times New Roman"/>
          <w:i/>
        </w:rPr>
        <w:lastRenderedPageBreak/>
        <w:tab/>
      </w:r>
      <w:r w:rsidR="00CD08EE" w:rsidRPr="00C1598B">
        <w:rPr>
          <w:rFonts w:ascii="Times New Roman" w:hAnsi="Times New Roman" w:cs="Times New Roman"/>
          <w:i/>
          <w:lang w:val="en-US"/>
        </w:rPr>
        <w:t>S</w:t>
      </w:r>
      <w:r w:rsidR="00CD08EE" w:rsidRPr="00C1598B">
        <w:rPr>
          <w:rFonts w:ascii="Times New Roman" w:hAnsi="Times New Roman" w:cs="Times New Roman"/>
          <w:i/>
        </w:rPr>
        <w:t>3. Имеющийся опыт экспансии на рынки других стран</w:t>
      </w:r>
    </w:p>
    <w:p w:rsidR="00A534E3" w:rsidRPr="00C1598B" w:rsidRDefault="00DA59EA" w:rsidP="00AA59E7">
      <w:pPr>
        <w:tabs>
          <w:tab w:val="left" w:pos="720"/>
        </w:tabs>
        <w:spacing w:line="360" w:lineRule="auto"/>
        <w:jc w:val="both"/>
        <w:rPr>
          <w:rFonts w:ascii="Times New Roman" w:eastAsia="Times New Roman" w:hAnsi="Times New Roman" w:cs="Times New Roman"/>
        </w:rPr>
      </w:pPr>
      <w:r w:rsidRPr="00C1598B">
        <w:rPr>
          <w:rFonts w:ascii="Times New Roman" w:eastAsia="Times New Roman" w:hAnsi="Times New Roman" w:cs="Times New Roman"/>
        </w:rPr>
        <w:tab/>
        <w:t>Компания уже имеет опыт успешного выхода на другие географические рынки: высокую долю прибыли (около 30%) приносит рынок Австрии</w:t>
      </w:r>
      <w:r w:rsidRPr="00C1598B">
        <w:rPr>
          <w:rStyle w:val="af2"/>
          <w:rFonts w:ascii="Times New Roman" w:eastAsia="Times New Roman" w:hAnsi="Times New Roman" w:cs="Times New Roman"/>
        </w:rPr>
        <w:footnoteReference w:id="52"/>
      </w:r>
      <w:r w:rsidRPr="00C1598B">
        <w:rPr>
          <w:rFonts w:ascii="Times New Roman" w:eastAsia="Times New Roman" w:hAnsi="Times New Roman" w:cs="Times New Roman"/>
        </w:rPr>
        <w:t>. Также, компания имеет точки продаж в Швеции, Швейцарии, Франции и других странах. Компания реализовывает данную стратегию</w:t>
      </w:r>
      <w:r w:rsidR="00EF7D4D" w:rsidRPr="00C1598B">
        <w:rPr>
          <w:rFonts w:ascii="Times New Roman" w:eastAsia="Times New Roman" w:hAnsi="Times New Roman" w:cs="Times New Roman"/>
        </w:rPr>
        <w:t>,</w:t>
      </w:r>
      <w:r w:rsidRPr="00C1598B">
        <w:rPr>
          <w:rFonts w:ascii="Times New Roman" w:eastAsia="Times New Roman" w:hAnsi="Times New Roman" w:cs="Times New Roman"/>
        </w:rPr>
        <w:t xml:space="preserve"> поскольку именно она помогает увеличить доход и прибыль в долгосрочном периоде. Положительный результат от выхода на новые рынки заметен по значимому увеличению прибыли за последние несколько лет (Таблица 3).</w:t>
      </w:r>
      <w:r w:rsidR="005D53FC" w:rsidRPr="00C1598B">
        <w:rPr>
          <w:rFonts w:ascii="Times New Roman" w:eastAsia="Times New Roman" w:hAnsi="Times New Roman" w:cs="Times New Roman"/>
        </w:rPr>
        <w:t xml:space="preserve"> Таким образом, имея опыт выхода на новые рынки, компания имеет возможность также успешно реализовать выход на российский рынок органической косметики.</w:t>
      </w:r>
    </w:p>
    <w:p w:rsidR="00DA59EA" w:rsidRPr="00C1598B" w:rsidRDefault="00DA59EA" w:rsidP="005D53FC">
      <w:pPr>
        <w:spacing w:line="360" w:lineRule="auto"/>
        <w:rPr>
          <w:rFonts w:ascii="Times New Roman" w:hAnsi="Times New Roman" w:cs="Times New Roman"/>
          <w:i/>
        </w:rPr>
      </w:pPr>
      <w:r w:rsidRPr="00C1598B">
        <w:rPr>
          <w:rFonts w:ascii="Times New Roman" w:eastAsia="Times New Roman" w:hAnsi="Times New Roman" w:cs="Times New Roman"/>
        </w:rPr>
        <w:tab/>
      </w:r>
      <w:r w:rsidRPr="00C1598B">
        <w:rPr>
          <w:rFonts w:ascii="Times New Roman" w:hAnsi="Times New Roman" w:cs="Times New Roman"/>
          <w:i/>
          <w:lang w:val="en-US"/>
        </w:rPr>
        <w:t>S</w:t>
      </w:r>
      <w:r w:rsidRPr="00C1598B">
        <w:rPr>
          <w:rFonts w:ascii="Times New Roman" w:hAnsi="Times New Roman" w:cs="Times New Roman"/>
          <w:i/>
        </w:rPr>
        <w:t xml:space="preserve">4. Наличие компании, специализированной на </w:t>
      </w:r>
      <w:proofErr w:type="spellStart"/>
      <w:r w:rsidRPr="00C1598B">
        <w:rPr>
          <w:rFonts w:ascii="Times New Roman" w:hAnsi="Times New Roman" w:cs="Times New Roman"/>
          <w:i/>
        </w:rPr>
        <w:t>дистриб</w:t>
      </w:r>
      <w:r w:rsidR="009A1EE4" w:rsidRPr="00C1598B">
        <w:rPr>
          <w:rFonts w:ascii="Times New Roman" w:hAnsi="Times New Roman" w:cs="Times New Roman"/>
          <w:i/>
        </w:rPr>
        <w:t>ью</w:t>
      </w:r>
      <w:r w:rsidRPr="00C1598B">
        <w:rPr>
          <w:rFonts w:ascii="Times New Roman" w:hAnsi="Times New Roman" w:cs="Times New Roman"/>
          <w:i/>
        </w:rPr>
        <w:t>ции</w:t>
      </w:r>
      <w:proofErr w:type="spellEnd"/>
      <w:r w:rsidRPr="00C1598B">
        <w:rPr>
          <w:rFonts w:ascii="Times New Roman" w:hAnsi="Times New Roman" w:cs="Times New Roman"/>
          <w:i/>
        </w:rPr>
        <w:t xml:space="preserve"> и маркетинге</w:t>
      </w:r>
    </w:p>
    <w:p w:rsidR="005D53FC" w:rsidRPr="00C1598B" w:rsidRDefault="00DA59EA" w:rsidP="00900D8B">
      <w:pPr>
        <w:tabs>
          <w:tab w:val="left" w:pos="720"/>
        </w:tabs>
        <w:spacing w:line="360" w:lineRule="auto"/>
        <w:jc w:val="both"/>
        <w:rPr>
          <w:rFonts w:ascii="Times New Roman" w:eastAsia="Times New Roman" w:hAnsi="Times New Roman" w:cs="Times New Roman"/>
        </w:rPr>
      </w:pPr>
      <w:r w:rsidRPr="00C1598B">
        <w:rPr>
          <w:rFonts w:ascii="Times New Roman" w:eastAsia="Times New Roman" w:hAnsi="Times New Roman" w:cs="Times New Roman"/>
        </w:rPr>
        <w:tab/>
      </w:r>
      <w:r w:rsidR="005D53FC" w:rsidRPr="00C1598B">
        <w:rPr>
          <w:rFonts w:ascii="Times New Roman" w:eastAsia="Times New Roman" w:hAnsi="Times New Roman" w:cs="Times New Roman"/>
        </w:rPr>
        <w:t xml:space="preserve">В 2007 году для улучшения системы логистики и создания отдельного централизованного управления сбытом, в Швейцарии была основана компания </w:t>
      </w:r>
      <w:proofErr w:type="spellStart"/>
      <w:r w:rsidR="005D53FC" w:rsidRPr="00C1598B">
        <w:rPr>
          <w:rFonts w:ascii="Times New Roman" w:eastAsia="Times New Roman" w:hAnsi="Times New Roman" w:cs="Times New Roman"/>
        </w:rPr>
        <w:t>EnzymProAG</w:t>
      </w:r>
      <w:proofErr w:type="spellEnd"/>
      <w:r w:rsidR="005D53FC" w:rsidRPr="00C1598B">
        <w:rPr>
          <w:rFonts w:ascii="Times New Roman" w:eastAsia="Times New Roman" w:hAnsi="Times New Roman" w:cs="Times New Roman"/>
        </w:rPr>
        <w:t xml:space="preserve">. Помимо сбыта компания специализируется на маркетинге и продвижении товаров </w:t>
      </w:r>
      <w:proofErr w:type="gramStart"/>
      <w:r w:rsidR="005D53FC" w:rsidRPr="00C1598B">
        <w:rPr>
          <w:rFonts w:ascii="Times New Roman" w:eastAsia="Times New Roman" w:hAnsi="Times New Roman" w:cs="Times New Roman"/>
        </w:rPr>
        <w:t>к</w:t>
      </w:r>
      <w:proofErr w:type="gramEnd"/>
      <w:r w:rsidR="005D53FC" w:rsidRPr="00C1598B">
        <w:rPr>
          <w:rFonts w:ascii="Times New Roman" w:eastAsia="Times New Roman" w:hAnsi="Times New Roman" w:cs="Times New Roman"/>
        </w:rPr>
        <w:t xml:space="preserve"> различных странах.</w:t>
      </w:r>
      <w:r w:rsidR="00EF7D4D" w:rsidRPr="00C1598B">
        <w:rPr>
          <w:rFonts w:ascii="Times New Roman" w:eastAsia="Times New Roman" w:hAnsi="Times New Roman" w:cs="Times New Roman"/>
        </w:rPr>
        <w:t xml:space="preserve"> Благодаря </w:t>
      </w:r>
      <w:proofErr w:type="spellStart"/>
      <w:r w:rsidR="00EF7D4D" w:rsidRPr="00C1598B">
        <w:rPr>
          <w:rFonts w:ascii="Times New Roman" w:eastAsia="Times New Roman" w:hAnsi="Times New Roman" w:cs="Times New Roman"/>
        </w:rPr>
        <w:t>EnzymProAG</w:t>
      </w:r>
      <w:proofErr w:type="spellEnd"/>
      <w:r w:rsidR="00EF7D4D" w:rsidRPr="00C1598B">
        <w:rPr>
          <w:rFonts w:ascii="Times New Roman" w:eastAsia="Times New Roman" w:hAnsi="Times New Roman" w:cs="Times New Roman"/>
        </w:rPr>
        <w:t xml:space="preserve"> обеспечивается доставка продукции компании </w:t>
      </w:r>
      <w:proofErr w:type="spellStart"/>
      <w:r w:rsidR="00EF7D4D" w:rsidRPr="00C1598B">
        <w:rPr>
          <w:rFonts w:ascii="Times New Roman" w:eastAsia="Times New Roman" w:hAnsi="Times New Roman" w:cs="Times New Roman"/>
        </w:rPr>
        <w:t>Dr</w:t>
      </w:r>
      <w:proofErr w:type="spellEnd"/>
      <w:r w:rsidR="00EF7D4D" w:rsidRPr="00C1598B">
        <w:rPr>
          <w:rFonts w:ascii="Times New Roman" w:eastAsia="Times New Roman" w:hAnsi="Times New Roman" w:cs="Times New Roman"/>
        </w:rPr>
        <w:t xml:space="preserve">. </w:t>
      </w:r>
      <w:proofErr w:type="spellStart"/>
      <w:r w:rsidR="00EF7D4D" w:rsidRPr="00C1598B">
        <w:rPr>
          <w:rFonts w:ascii="Times New Roman" w:eastAsia="Times New Roman" w:hAnsi="Times New Roman" w:cs="Times New Roman"/>
        </w:rPr>
        <w:t>Niedermaier</w:t>
      </w:r>
      <w:proofErr w:type="spellEnd"/>
      <w:r w:rsidR="00EF7D4D" w:rsidRPr="00C1598B">
        <w:rPr>
          <w:rFonts w:ascii="Times New Roman" w:eastAsia="Times New Roman" w:hAnsi="Times New Roman" w:cs="Times New Roman"/>
        </w:rPr>
        <w:t xml:space="preserve"> </w:t>
      </w:r>
      <w:proofErr w:type="spellStart"/>
      <w:r w:rsidR="00EF7D4D" w:rsidRPr="00C1598B">
        <w:rPr>
          <w:rFonts w:ascii="Times New Roman" w:eastAsia="Times New Roman" w:hAnsi="Times New Roman" w:cs="Times New Roman"/>
        </w:rPr>
        <w:t>Pharma</w:t>
      </w:r>
      <w:proofErr w:type="spellEnd"/>
      <w:r w:rsidR="00EF7D4D" w:rsidRPr="00C1598B">
        <w:rPr>
          <w:rFonts w:ascii="Times New Roman" w:eastAsia="Times New Roman" w:hAnsi="Times New Roman" w:cs="Times New Roman"/>
        </w:rPr>
        <w:t xml:space="preserve"> </w:t>
      </w:r>
      <w:proofErr w:type="spellStart"/>
      <w:r w:rsidR="00EF7D4D" w:rsidRPr="00C1598B">
        <w:rPr>
          <w:rFonts w:ascii="Times New Roman" w:eastAsia="Times New Roman" w:hAnsi="Times New Roman" w:cs="Times New Roman"/>
        </w:rPr>
        <w:t>GmbH</w:t>
      </w:r>
      <w:proofErr w:type="spellEnd"/>
      <w:r w:rsidR="00EF7D4D" w:rsidRPr="00C1598B">
        <w:rPr>
          <w:rFonts w:ascii="Times New Roman" w:eastAsia="Times New Roman" w:hAnsi="Times New Roman" w:cs="Times New Roman"/>
        </w:rPr>
        <w:t xml:space="preserve"> в нужное место, в нужное время и при этом с оптимальными затратами. Комплексный подход к построению </w:t>
      </w:r>
      <w:proofErr w:type="spellStart"/>
      <w:r w:rsidR="00EF7D4D" w:rsidRPr="00C1598B">
        <w:rPr>
          <w:rFonts w:ascii="Times New Roman" w:eastAsia="Times New Roman" w:hAnsi="Times New Roman" w:cs="Times New Roman"/>
        </w:rPr>
        <w:t>логистического</w:t>
      </w:r>
      <w:proofErr w:type="spellEnd"/>
      <w:r w:rsidR="00EF7D4D" w:rsidRPr="00C1598B">
        <w:rPr>
          <w:rFonts w:ascii="Times New Roman" w:eastAsia="Times New Roman" w:hAnsi="Times New Roman" w:cs="Times New Roman"/>
        </w:rPr>
        <w:t xml:space="preserve"> процесса позволяет уменьшить вероятность возникновения рисков (ценовые, валютные, операционные, ликвидные и другие), под влиянием которых находится функциональный цикл жизни товара.</w:t>
      </w:r>
      <w:r w:rsidR="00625281" w:rsidRPr="00C1598B">
        <w:rPr>
          <w:rFonts w:ascii="Times New Roman" w:eastAsia="Times New Roman" w:hAnsi="Times New Roman" w:cs="Times New Roman"/>
        </w:rPr>
        <w:t xml:space="preserve"> Доставка товара </w:t>
      </w:r>
      <w:r w:rsidR="00D72CAC" w:rsidRPr="00C1598B">
        <w:rPr>
          <w:rFonts w:ascii="Times New Roman" w:eastAsia="Times New Roman" w:hAnsi="Times New Roman" w:cs="Times New Roman"/>
        </w:rPr>
        <w:t>посредством этой компании позволит получить сохранять</w:t>
      </w:r>
      <w:r w:rsidR="007E05DA" w:rsidRPr="00C1598B">
        <w:rPr>
          <w:rFonts w:ascii="Times New Roman" w:eastAsia="Times New Roman" w:hAnsi="Times New Roman" w:cs="Times New Roman"/>
        </w:rPr>
        <w:t xml:space="preserve"> контроль распределением и продвижением товара на московском рынке, а также обеспечит единую ценовую политику</w:t>
      </w:r>
      <w:r w:rsidR="00D72CAC" w:rsidRPr="00C1598B">
        <w:rPr>
          <w:rFonts w:ascii="Times New Roman" w:eastAsia="Times New Roman" w:hAnsi="Times New Roman" w:cs="Times New Roman"/>
        </w:rPr>
        <w:t xml:space="preserve">, что особенно важно для компании </w:t>
      </w:r>
      <w:r w:rsidR="00D72CAC" w:rsidRPr="00C1598B">
        <w:rPr>
          <w:rFonts w:ascii="Times New Roman" w:eastAsia="Times New Roman" w:hAnsi="Times New Roman" w:cs="Times New Roman"/>
          <w:lang w:val="en-US"/>
        </w:rPr>
        <w:t>Dr</w:t>
      </w:r>
      <w:r w:rsidR="007E05DA" w:rsidRPr="00C1598B">
        <w:rPr>
          <w:rFonts w:ascii="Times New Roman" w:eastAsia="Times New Roman" w:hAnsi="Times New Roman" w:cs="Times New Roman"/>
        </w:rPr>
        <w:t xml:space="preserve">. </w:t>
      </w:r>
      <w:proofErr w:type="spellStart"/>
      <w:proofErr w:type="gramStart"/>
      <w:r w:rsidR="00D72CAC" w:rsidRPr="00C1598B">
        <w:rPr>
          <w:rFonts w:ascii="Times New Roman" w:eastAsia="Times New Roman" w:hAnsi="Times New Roman" w:cs="Times New Roman"/>
          <w:lang w:val="en-US"/>
        </w:rPr>
        <w:t>Niedermaier</w:t>
      </w:r>
      <w:proofErr w:type="spellEnd"/>
      <w:r w:rsidR="00F23F2C" w:rsidRPr="00C1598B">
        <w:rPr>
          <w:rFonts w:ascii="Times New Roman" w:eastAsia="Times New Roman" w:hAnsi="Times New Roman" w:cs="Times New Roman"/>
        </w:rPr>
        <w:t xml:space="preserve"> </w:t>
      </w:r>
      <w:proofErr w:type="spellStart"/>
      <w:r w:rsidR="00F23F2C" w:rsidRPr="00C1598B">
        <w:rPr>
          <w:rFonts w:ascii="Times New Roman" w:hAnsi="Times New Roman" w:cs="Times New Roman"/>
        </w:rPr>
        <w:t>Pharma</w:t>
      </w:r>
      <w:proofErr w:type="spellEnd"/>
      <w:r w:rsidR="00F23F2C" w:rsidRPr="00C1598B">
        <w:rPr>
          <w:rFonts w:ascii="Times New Roman" w:hAnsi="Times New Roman" w:cs="Times New Roman"/>
        </w:rPr>
        <w:t xml:space="preserve"> </w:t>
      </w:r>
      <w:proofErr w:type="spellStart"/>
      <w:r w:rsidR="00F23F2C" w:rsidRPr="00C1598B">
        <w:rPr>
          <w:rFonts w:ascii="Times New Roman" w:hAnsi="Times New Roman" w:cs="Times New Roman"/>
        </w:rPr>
        <w:t>GmbH</w:t>
      </w:r>
      <w:proofErr w:type="spellEnd"/>
      <w:r w:rsidR="007E05DA" w:rsidRPr="00C1598B">
        <w:rPr>
          <w:rFonts w:ascii="Times New Roman" w:eastAsia="Times New Roman" w:hAnsi="Times New Roman" w:cs="Times New Roman"/>
        </w:rPr>
        <w:t>.</w:t>
      </w:r>
      <w:proofErr w:type="gramEnd"/>
    </w:p>
    <w:p w:rsidR="00AA59E7" w:rsidRPr="00C1598B" w:rsidRDefault="00AA59E7" w:rsidP="00900D8B">
      <w:pPr>
        <w:tabs>
          <w:tab w:val="left" w:pos="720"/>
        </w:tabs>
        <w:spacing w:line="360" w:lineRule="auto"/>
        <w:jc w:val="both"/>
        <w:rPr>
          <w:rFonts w:ascii="Times New Roman" w:eastAsia="Times New Roman" w:hAnsi="Times New Roman" w:cs="Times New Roman"/>
          <w:i/>
        </w:rPr>
      </w:pPr>
      <w:r w:rsidRPr="00C1598B">
        <w:rPr>
          <w:rFonts w:ascii="Times New Roman" w:eastAsia="Times New Roman" w:hAnsi="Times New Roman" w:cs="Times New Roman"/>
        </w:rPr>
        <w:tab/>
      </w:r>
      <w:r w:rsidRPr="00C1598B">
        <w:rPr>
          <w:rFonts w:ascii="Times New Roman" w:eastAsia="Times New Roman" w:hAnsi="Times New Roman" w:cs="Times New Roman"/>
          <w:i/>
          <w:lang w:val="en-US"/>
        </w:rPr>
        <w:t>S</w:t>
      </w:r>
      <w:r w:rsidRPr="00C1598B">
        <w:rPr>
          <w:rFonts w:ascii="Times New Roman" w:eastAsia="Times New Roman" w:hAnsi="Times New Roman" w:cs="Times New Roman"/>
          <w:i/>
        </w:rPr>
        <w:t>5. Запатентованная технология производства.</w:t>
      </w:r>
    </w:p>
    <w:p w:rsidR="00AA59E7" w:rsidRPr="00C1598B" w:rsidRDefault="00AA59E7" w:rsidP="00AA59E7">
      <w:pPr>
        <w:spacing w:line="360" w:lineRule="auto"/>
        <w:ind w:firstLine="720"/>
        <w:jc w:val="both"/>
        <w:rPr>
          <w:rFonts w:ascii="Times New Roman" w:hAnsi="Times New Roman" w:cs="Times New Roman"/>
        </w:rPr>
      </w:pPr>
      <w:r w:rsidRPr="00C1598B">
        <w:rPr>
          <w:rFonts w:ascii="Times New Roman" w:eastAsia="Times New Roman" w:hAnsi="Times New Roman" w:cs="Times New Roman"/>
        </w:rPr>
        <w:tab/>
      </w:r>
      <w:proofErr w:type="spellStart"/>
      <w:r w:rsidRPr="00C1598B">
        <w:rPr>
          <w:rFonts w:ascii="Times New Roman" w:hAnsi="Times New Roman" w:cs="Times New Roman"/>
        </w:rPr>
        <w:t>Dr</w:t>
      </w:r>
      <w:proofErr w:type="spellEnd"/>
      <w:r w:rsidRPr="00C1598B">
        <w:rPr>
          <w:rFonts w:ascii="Times New Roman" w:hAnsi="Times New Roman" w:cs="Times New Roman"/>
        </w:rPr>
        <w:t xml:space="preserve">. </w:t>
      </w:r>
      <w:proofErr w:type="spellStart"/>
      <w:r w:rsidRPr="00C1598B">
        <w:rPr>
          <w:rFonts w:ascii="Times New Roman" w:hAnsi="Times New Roman" w:cs="Times New Roman"/>
        </w:rPr>
        <w:t>Niedermaier</w:t>
      </w:r>
      <w:proofErr w:type="spellEnd"/>
      <w:r w:rsidRPr="00C1598B">
        <w:rPr>
          <w:rFonts w:ascii="Times New Roman" w:hAnsi="Times New Roman" w:cs="Times New Roman"/>
        </w:rPr>
        <w:t xml:space="preserve"> </w:t>
      </w:r>
      <w:proofErr w:type="spellStart"/>
      <w:r w:rsidRPr="00C1598B">
        <w:rPr>
          <w:rFonts w:ascii="Times New Roman" w:hAnsi="Times New Roman" w:cs="Times New Roman"/>
        </w:rPr>
        <w:t>Pharma</w:t>
      </w:r>
      <w:proofErr w:type="spellEnd"/>
      <w:r w:rsidRPr="00C1598B">
        <w:rPr>
          <w:rFonts w:ascii="Times New Roman" w:hAnsi="Times New Roman" w:cs="Times New Roman"/>
        </w:rPr>
        <w:t xml:space="preserve"> </w:t>
      </w:r>
      <w:proofErr w:type="spellStart"/>
      <w:r w:rsidRPr="00C1598B">
        <w:rPr>
          <w:rFonts w:ascii="Times New Roman" w:hAnsi="Times New Roman" w:cs="Times New Roman"/>
        </w:rPr>
        <w:t>GmbH</w:t>
      </w:r>
      <w:proofErr w:type="spellEnd"/>
      <w:r w:rsidRPr="00C1598B">
        <w:rPr>
          <w:rFonts w:ascii="Times New Roman" w:hAnsi="Times New Roman" w:cs="Times New Roman"/>
        </w:rPr>
        <w:t xml:space="preserve"> имеет патент на производство органической косметики методом каскадной ферментации, которая позволяет достигать эффекта сравнимого с действием </w:t>
      </w:r>
      <w:proofErr w:type="spellStart"/>
      <w:r w:rsidRPr="00C1598B">
        <w:rPr>
          <w:rFonts w:ascii="Times New Roman" w:hAnsi="Times New Roman" w:cs="Times New Roman"/>
        </w:rPr>
        <w:t>ботокса</w:t>
      </w:r>
      <w:proofErr w:type="spellEnd"/>
      <w:r w:rsidRPr="00C1598B">
        <w:rPr>
          <w:rFonts w:ascii="Times New Roman" w:hAnsi="Times New Roman" w:cs="Times New Roman"/>
        </w:rPr>
        <w:t>. В</w:t>
      </w:r>
      <w:r w:rsidRPr="00C1598B">
        <w:rPr>
          <w:rFonts w:ascii="Times New Roman" w:hAnsi="Times New Roman" w:cs="Times New Roman"/>
          <w:color w:val="000000"/>
          <w:shd w:val="clear" w:color="auto" w:fill="FFFFFF"/>
        </w:rPr>
        <w:t xml:space="preserve">ысокая концентрация питательных и целебных веществ позволяет энзимам раскрываться и приумножаться, чей положительный эффект способствует общему улучшению состояния кожи и защищает ее от вредного воздействия окружающей среды. Свойства продуктов компании </w:t>
      </w:r>
      <w:proofErr w:type="spellStart"/>
      <w:r w:rsidRPr="00C1598B">
        <w:rPr>
          <w:rFonts w:ascii="Times New Roman" w:hAnsi="Times New Roman" w:cs="Times New Roman"/>
        </w:rPr>
        <w:t>Dr</w:t>
      </w:r>
      <w:proofErr w:type="spellEnd"/>
      <w:r w:rsidRPr="00C1598B">
        <w:rPr>
          <w:rFonts w:ascii="Times New Roman" w:hAnsi="Times New Roman" w:cs="Times New Roman"/>
        </w:rPr>
        <w:t xml:space="preserve">. </w:t>
      </w:r>
      <w:proofErr w:type="spellStart"/>
      <w:r w:rsidRPr="00C1598B">
        <w:rPr>
          <w:rFonts w:ascii="Times New Roman" w:hAnsi="Times New Roman" w:cs="Times New Roman"/>
        </w:rPr>
        <w:t>Niedermaier</w:t>
      </w:r>
      <w:proofErr w:type="spellEnd"/>
      <w:r w:rsidRPr="00C1598B">
        <w:rPr>
          <w:rFonts w:ascii="Times New Roman" w:hAnsi="Times New Roman" w:cs="Times New Roman"/>
        </w:rPr>
        <w:t xml:space="preserve"> </w:t>
      </w:r>
      <w:proofErr w:type="spellStart"/>
      <w:r w:rsidRPr="00C1598B">
        <w:rPr>
          <w:rFonts w:ascii="Times New Roman" w:hAnsi="Times New Roman" w:cs="Times New Roman"/>
        </w:rPr>
        <w:t>Pharma</w:t>
      </w:r>
      <w:proofErr w:type="spellEnd"/>
      <w:r w:rsidRPr="00C1598B">
        <w:rPr>
          <w:rFonts w:ascii="Times New Roman" w:hAnsi="Times New Roman" w:cs="Times New Roman"/>
        </w:rPr>
        <w:t xml:space="preserve"> </w:t>
      </w:r>
      <w:proofErr w:type="spellStart"/>
      <w:r w:rsidRPr="00C1598B">
        <w:rPr>
          <w:rFonts w:ascii="Times New Roman" w:hAnsi="Times New Roman" w:cs="Times New Roman"/>
        </w:rPr>
        <w:t>GmbH</w:t>
      </w:r>
      <w:proofErr w:type="spellEnd"/>
      <w:r w:rsidRPr="00C1598B">
        <w:rPr>
          <w:rFonts w:ascii="Times New Roman" w:hAnsi="Times New Roman" w:cs="Times New Roman"/>
        </w:rPr>
        <w:t xml:space="preserve"> </w:t>
      </w:r>
      <w:r w:rsidRPr="00C1598B">
        <w:rPr>
          <w:rFonts w:ascii="Times New Roman" w:hAnsi="Times New Roman" w:cs="Times New Roman"/>
          <w:color w:val="000000"/>
          <w:shd w:val="clear" w:color="auto" w:fill="FFFFFF"/>
        </w:rPr>
        <w:t>высоко ценятся потребителями, поскольку прямых аналогов, сравнимых по эффекту с данной косметикой нет.</w:t>
      </w:r>
    </w:p>
    <w:p w:rsidR="00FC1838" w:rsidRPr="00C1598B" w:rsidRDefault="00EF7D4D" w:rsidP="00BB5AD0">
      <w:pPr>
        <w:spacing w:line="360" w:lineRule="auto"/>
        <w:rPr>
          <w:rFonts w:ascii="Times New Roman" w:hAnsi="Times New Roman" w:cs="Times New Roman"/>
          <w:b/>
        </w:rPr>
      </w:pPr>
      <w:r w:rsidRPr="00C1598B">
        <w:rPr>
          <w:rFonts w:ascii="Times New Roman" w:eastAsia="Times New Roman" w:hAnsi="Times New Roman" w:cs="Times New Roman"/>
        </w:rPr>
        <w:tab/>
      </w:r>
    </w:p>
    <w:p w:rsidR="00647564" w:rsidRPr="00C1598B" w:rsidRDefault="00647564" w:rsidP="00900D8B">
      <w:pPr>
        <w:spacing w:line="360" w:lineRule="auto"/>
        <w:rPr>
          <w:rFonts w:ascii="Times New Roman" w:hAnsi="Times New Roman" w:cs="Times New Roman"/>
          <w:b/>
          <w:i/>
        </w:rPr>
      </w:pPr>
      <w:r w:rsidRPr="00C1598B">
        <w:rPr>
          <w:rFonts w:ascii="Times New Roman" w:hAnsi="Times New Roman" w:cs="Times New Roman"/>
          <w:b/>
        </w:rPr>
        <w:t>Слабые стороны</w:t>
      </w:r>
    </w:p>
    <w:p w:rsidR="00647564" w:rsidRPr="00C1598B" w:rsidRDefault="00647564" w:rsidP="00900D8B">
      <w:pPr>
        <w:spacing w:line="360" w:lineRule="auto"/>
        <w:rPr>
          <w:rFonts w:ascii="Times New Roman" w:hAnsi="Times New Roman" w:cs="Times New Roman"/>
          <w:i/>
        </w:rPr>
      </w:pPr>
      <w:r w:rsidRPr="00C1598B">
        <w:rPr>
          <w:rFonts w:ascii="Times New Roman" w:eastAsia="Times New Roman" w:hAnsi="Times New Roman" w:cs="Times New Roman"/>
        </w:rPr>
        <w:tab/>
      </w:r>
      <w:r w:rsidRPr="00C1598B">
        <w:rPr>
          <w:rFonts w:ascii="Times New Roman" w:hAnsi="Times New Roman" w:cs="Times New Roman"/>
          <w:i/>
          <w:lang w:val="en-US"/>
        </w:rPr>
        <w:t>W</w:t>
      </w:r>
      <w:r w:rsidRPr="00C1598B">
        <w:rPr>
          <w:rFonts w:ascii="Times New Roman" w:hAnsi="Times New Roman" w:cs="Times New Roman"/>
          <w:i/>
        </w:rPr>
        <w:t>1. Неизвестный в России бренд</w:t>
      </w:r>
    </w:p>
    <w:p w:rsidR="00EF7D4D" w:rsidRPr="00C1598B" w:rsidRDefault="00A6146F" w:rsidP="005D53FC">
      <w:pPr>
        <w:tabs>
          <w:tab w:val="left" w:pos="720"/>
        </w:tabs>
        <w:spacing w:line="360" w:lineRule="auto"/>
        <w:jc w:val="both"/>
        <w:rPr>
          <w:rFonts w:ascii="Times New Roman" w:eastAsia="Times New Roman" w:hAnsi="Times New Roman" w:cs="Times New Roman"/>
        </w:rPr>
      </w:pPr>
      <w:r w:rsidRPr="00C1598B">
        <w:rPr>
          <w:rFonts w:ascii="Times New Roman" w:eastAsia="Times New Roman" w:hAnsi="Times New Roman" w:cs="Times New Roman"/>
        </w:rPr>
        <w:lastRenderedPageBreak/>
        <w:tab/>
        <w:t xml:space="preserve">На российский рынок органической косметики продукты под брендом </w:t>
      </w:r>
      <w:proofErr w:type="spellStart"/>
      <w:r w:rsidRPr="00C1598B">
        <w:rPr>
          <w:rFonts w:ascii="Times New Roman" w:eastAsia="Times New Roman" w:hAnsi="Times New Roman" w:cs="Times New Roman"/>
          <w:lang w:val="en-US"/>
        </w:rPr>
        <w:t>Regulat</w:t>
      </w:r>
      <w:proofErr w:type="spellEnd"/>
      <w:r w:rsidRPr="00C1598B">
        <w:rPr>
          <w:rFonts w:ascii="Times New Roman" w:eastAsia="Times New Roman" w:hAnsi="Times New Roman" w:cs="Times New Roman"/>
        </w:rPr>
        <w:t xml:space="preserve"> не импортируются. В связи с этим, </w:t>
      </w:r>
      <w:r w:rsidR="004C479A" w:rsidRPr="00C1598B">
        <w:rPr>
          <w:rFonts w:ascii="Times New Roman" w:eastAsia="Times New Roman" w:hAnsi="Times New Roman" w:cs="Times New Roman"/>
        </w:rPr>
        <w:t>крайне мало е число людей</w:t>
      </w:r>
      <w:r w:rsidRPr="00C1598B">
        <w:rPr>
          <w:rFonts w:ascii="Times New Roman" w:eastAsia="Times New Roman" w:hAnsi="Times New Roman" w:cs="Times New Roman"/>
        </w:rPr>
        <w:t xml:space="preserve"> слышали об этом бренде, возможно, только те, кто часто бывает в европейских странах. В то же время, на рынке присутствуют множество игроков, </w:t>
      </w:r>
      <w:r w:rsidR="00804D95" w:rsidRPr="00C1598B">
        <w:rPr>
          <w:rFonts w:ascii="Times New Roman" w:eastAsia="Times New Roman" w:hAnsi="Times New Roman" w:cs="Times New Roman"/>
        </w:rPr>
        <w:t>нацеленных на различные сегменты целевой аудитории. В связи с этим, новому игроку придется приложить немалые усилия для того, чтобы сделать свой бренд узнаваемым и востребованным на российском рынке органической косметики.</w:t>
      </w:r>
    </w:p>
    <w:p w:rsidR="004C479A" w:rsidRPr="00C1598B" w:rsidRDefault="004C479A" w:rsidP="005D53FC">
      <w:pPr>
        <w:tabs>
          <w:tab w:val="left" w:pos="720"/>
        </w:tabs>
        <w:spacing w:line="360" w:lineRule="auto"/>
        <w:jc w:val="both"/>
        <w:rPr>
          <w:rFonts w:ascii="Times New Roman" w:eastAsia="Times New Roman" w:hAnsi="Times New Roman" w:cs="Times New Roman"/>
          <w:i/>
        </w:rPr>
      </w:pPr>
      <w:r w:rsidRPr="00C1598B">
        <w:rPr>
          <w:rFonts w:ascii="Times New Roman" w:eastAsia="Times New Roman" w:hAnsi="Times New Roman" w:cs="Times New Roman"/>
        </w:rPr>
        <w:tab/>
      </w:r>
      <w:r w:rsidRPr="00C1598B">
        <w:rPr>
          <w:rFonts w:ascii="Times New Roman" w:hAnsi="Times New Roman" w:cs="Times New Roman"/>
          <w:i/>
          <w:lang w:val="en-US"/>
        </w:rPr>
        <w:t>W</w:t>
      </w:r>
      <w:r w:rsidRPr="00C1598B">
        <w:rPr>
          <w:rFonts w:ascii="Times New Roman" w:hAnsi="Times New Roman" w:cs="Times New Roman"/>
          <w:i/>
        </w:rPr>
        <w:t>2. Узкий ассортимент продуктов</w:t>
      </w:r>
    </w:p>
    <w:p w:rsidR="00A6146F" w:rsidRPr="00C1598B" w:rsidRDefault="00A6146F" w:rsidP="000D747D">
      <w:pPr>
        <w:tabs>
          <w:tab w:val="left" w:pos="720"/>
        </w:tabs>
        <w:spacing w:line="360" w:lineRule="auto"/>
        <w:jc w:val="both"/>
        <w:rPr>
          <w:rFonts w:ascii="Times New Roman" w:eastAsia="Times New Roman" w:hAnsi="Times New Roman" w:cs="Times New Roman"/>
        </w:rPr>
      </w:pPr>
      <w:r w:rsidRPr="00C1598B">
        <w:rPr>
          <w:rFonts w:ascii="Times New Roman" w:eastAsia="Times New Roman" w:hAnsi="Times New Roman" w:cs="Times New Roman"/>
        </w:rPr>
        <w:tab/>
      </w:r>
      <w:r w:rsidR="004C479A" w:rsidRPr="00C1598B">
        <w:rPr>
          <w:rFonts w:ascii="Times New Roman" w:eastAsia="Times New Roman" w:hAnsi="Times New Roman" w:cs="Times New Roman"/>
        </w:rPr>
        <w:t xml:space="preserve">Линейка косметики под брендом </w:t>
      </w:r>
      <w:proofErr w:type="spellStart"/>
      <w:r w:rsidR="004C479A" w:rsidRPr="00C1598B">
        <w:rPr>
          <w:rFonts w:ascii="Times New Roman" w:eastAsia="Times New Roman" w:hAnsi="Times New Roman" w:cs="Times New Roman"/>
          <w:lang w:val="en-US"/>
        </w:rPr>
        <w:t>Regulat</w:t>
      </w:r>
      <w:proofErr w:type="spellEnd"/>
      <w:r w:rsidR="004C479A" w:rsidRPr="00C1598B">
        <w:rPr>
          <w:rFonts w:ascii="Times New Roman" w:eastAsia="Times New Roman" w:hAnsi="Times New Roman" w:cs="Times New Roman"/>
        </w:rPr>
        <w:t xml:space="preserve"> состоит из 9 продуктов: сыворотка, пенка, мусс, тоник и несколько видом кремов. У прямых конкурентов ассортимент гораздо шире. Например, у бренда </w:t>
      </w:r>
      <w:r w:rsidR="004C479A" w:rsidRPr="00C1598B">
        <w:rPr>
          <w:rFonts w:ascii="Times New Roman" w:eastAsia="Times New Roman" w:hAnsi="Times New Roman" w:cs="Times New Roman"/>
          <w:lang w:val="en-US"/>
        </w:rPr>
        <w:t>L</w:t>
      </w:r>
      <w:r w:rsidR="004C479A" w:rsidRPr="00C1598B">
        <w:rPr>
          <w:rFonts w:ascii="Times New Roman" w:eastAsia="Times New Roman" w:hAnsi="Times New Roman" w:cs="Times New Roman"/>
        </w:rPr>
        <w:t>’</w:t>
      </w:r>
      <w:proofErr w:type="spellStart"/>
      <w:r w:rsidR="004C479A" w:rsidRPr="00C1598B">
        <w:rPr>
          <w:rFonts w:ascii="Times New Roman" w:eastAsia="Times New Roman" w:hAnsi="Times New Roman" w:cs="Times New Roman"/>
          <w:lang w:val="en-US"/>
        </w:rPr>
        <w:t>occitane</w:t>
      </w:r>
      <w:proofErr w:type="spellEnd"/>
      <w:r w:rsidR="004C479A" w:rsidRPr="00C1598B">
        <w:rPr>
          <w:rFonts w:ascii="Times New Roman" w:eastAsia="Times New Roman" w:hAnsi="Times New Roman" w:cs="Times New Roman"/>
        </w:rPr>
        <w:t xml:space="preserve"> разработано несколько линеек косме</w:t>
      </w:r>
      <w:r w:rsidR="003658F3" w:rsidRPr="00C1598B">
        <w:rPr>
          <w:rFonts w:ascii="Times New Roman" w:eastAsia="Times New Roman" w:hAnsi="Times New Roman" w:cs="Times New Roman"/>
        </w:rPr>
        <w:t xml:space="preserve">тики, включающих в себя множество различных продуктов, в том числе пенки, </w:t>
      </w:r>
      <w:r w:rsidR="003658F3" w:rsidRPr="00C1598B">
        <w:rPr>
          <w:rFonts w:ascii="Times New Roman" w:eastAsia="Times New Roman" w:hAnsi="Times New Roman" w:cs="Times New Roman"/>
          <w:lang w:val="en-US"/>
        </w:rPr>
        <w:t>BB</w:t>
      </w:r>
      <w:r w:rsidR="003658F3" w:rsidRPr="00C1598B">
        <w:rPr>
          <w:rFonts w:ascii="Times New Roman" w:eastAsia="Times New Roman" w:hAnsi="Times New Roman" w:cs="Times New Roman"/>
        </w:rPr>
        <w:t xml:space="preserve"> кремы, </w:t>
      </w:r>
      <w:proofErr w:type="spellStart"/>
      <w:r w:rsidR="003658F3" w:rsidRPr="00C1598B">
        <w:rPr>
          <w:rFonts w:ascii="Times New Roman" w:eastAsia="Times New Roman" w:hAnsi="Times New Roman" w:cs="Times New Roman"/>
        </w:rPr>
        <w:t>пилинги</w:t>
      </w:r>
      <w:proofErr w:type="spellEnd"/>
      <w:r w:rsidR="003658F3" w:rsidRPr="00C1598B">
        <w:rPr>
          <w:rFonts w:ascii="Times New Roman" w:eastAsia="Times New Roman" w:hAnsi="Times New Roman" w:cs="Times New Roman"/>
        </w:rPr>
        <w:t xml:space="preserve">, бальзамы и другие. Выбор всех продуктов также шире, по составу, по действию и эффекту. У других брендов, являющихся потенциальными конкурентами для </w:t>
      </w:r>
      <w:proofErr w:type="spellStart"/>
      <w:r w:rsidR="003658F3" w:rsidRPr="00C1598B">
        <w:rPr>
          <w:rFonts w:ascii="Times New Roman" w:eastAsia="Times New Roman" w:hAnsi="Times New Roman" w:cs="Times New Roman"/>
          <w:lang w:val="en-US"/>
        </w:rPr>
        <w:t>Regulat</w:t>
      </w:r>
      <w:proofErr w:type="spellEnd"/>
      <w:r w:rsidR="003658F3" w:rsidRPr="00C1598B">
        <w:rPr>
          <w:rFonts w:ascii="Times New Roman" w:eastAsia="Times New Roman" w:hAnsi="Times New Roman" w:cs="Times New Roman"/>
        </w:rPr>
        <w:t xml:space="preserve">, также ассортимент включает больше продуктов. Таким образом, для того, чтобы стать сильным конкурентом на российском рынке косметических средств, компании необходимо расширять ассортимент. </w:t>
      </w:r>
    </w:p>
    <w:p w:rsidR="003658F3" w:rsidRPr="00C1598B" w:rsidRDefault="003658F3" w:rsidP="000D747D">
      <w:pPr>
        <w:spacing w:line="360" w:lineRule="auto"/>
        <w:jc w:val="both"/>
        <w:rPr>
          <w:rFonts w:ascii="Times New Roman" w:hAnsi="Times New Roman" w:cs="Times New Roman"/>
          <w:i/>
        </w:rPr>
      </w:pPr>
      <w:r w:rsidRPr="00C1598B">
        <w:rPr>
          <w:rFonts w:ascii="Times New Roman" w:eastAsia="Times New Roman" w:hAnsi="Times New Roman" w:cs="Times New Roman"/>
        </w:rPr>
        <w:tab/>
      </w:r>
      <w:r w:rsidRPr="00C1598B">
        <w:rPr>
          <w:rFonts w:ascii="Times New Roman" w:hAnsi="Times New Roman" w:cs="Times New Roman"/>
          <w:i/>
          <w:lang w:val="en-US"/>
        </w:rPr>
        <w:t>W</w:t>
      </w:r>
      <w:r w:rsidRPr="00C1598B">
        <w:rPr>
          <w:rFonts w:ascii="Times New Roman" w:hAnsi="Times New Roman" w:cs="Times New Roman"/>
          <w:i/>
        </w:rPr>
        <w:t xml:space="preserve">3. Необходимость </w:t>
      </w:r>
      <w:r w:rsidR="00A80CAF" w:rsidRPr="00C1598B">
        <w:rPr>
          <w:rFonts w:ascii="Times New Roman" w:hAnsi="Times New Roman" w:cs="Times New Roman"/>
          <w:i/>
        </w:rPr>
        <w:t>систематического</w:t>
      </w:r>
      <w:r w:rsidRPr="00C1598B">
        <w:rPr>
          <w:rFonts w:ascii="Times New Roman" w:hAnsi="Times New Roman" w:cs="Times New Roman"/>
          <w:i/>
        </w:rPr>
        <w:t xml:space="preserve"> использования</w:t>
      </w:r>
      <w:r w:rsidR="00E2277F" w:rsidRPr="00C1598B">
        <w:rPr>
          <w:rFonts w:ascii="Times New Roman" w:hAnsi="Times New Roman" w:cs="Times New Roman"/>
          <w:i/>
        </w:rPr>
        <w:t xml:space="preserve"> косметики </w:t>
      </w:r>
      <w:proofErr w:type="spellStart"/>
      <w:r w:rsidR="00E2277F" w:rsidRPr="00C1598B">
        <w:rPr>
          <w:rFonts w:ascii="Times New Roman" w:hAnsi="Times New Roman" w:cs="Times New Roman"/>
          <w:i/>
          <w:lang w:val="en-US"/>
        </w:rPr>
        <w:t>Regulat</w:t>
      </w:r>
      <w:proofErr w:type="spellEnd"/>
      <w:r w:rsidRPr="00C1598B">
        <w:rPr>
          <w:rFonts w:ascii="Times New Roman" w:hAnsi="Times New Roman" w:cs="Times New Roman"/>
          <w:i/>
        </w:rPr>
        <w:t xml:space="preserve"> в течение определенного периода времени</w:t>
      </w:r>
    </w:p>
    <w:p w:rsidR="00A534E3" w:rsidRPr="00C1598B" w:rsidRDefault="003658F3" w:rsidP="000D747D">
      <w:pPr>
        <w:tabs>
          <w:tab w:val="left" w:pos="720"/>
        </w:tabs>
        <w:spacing w:line="360" w:lineRule="auto"/>
        <w:jc w:val="both"/>
        <w:rPr>
          <w:rFonts w:ascii="Times New Roman" w:eastAsia="Times New Roman" w:hAnsi="Times New Roman" w:cs="Times New Roman"/>
        </w:rPr>
      </w:pPr>
      <w:r w:rsidRPr="00C1598B">
        <w:rPr>
          <w:rFonts w:ascii="Times New Roman" w:eastAsia="Times New Roman" w:hAnsi="Times New Roman" w:cs="Times New Roman"/>
        </w:rPr>
        <w:tab/>
        <w:t xml:space="preserve">Особенность косметики </w:t>
      </w:r>
      <w:proofErr w:type="spellStart"/>
      <w:r w:rsidRPr="00C1598B">
        <w:rPr>
          <w:rFonts w:ascii="Times New Roman" w:eastAsia="Times New Roman" w:hAnsi="Times New Roman" w:cs="Times New Roman"/>
          <w:lang w:val="en-US"/>
        </w:rPr>
        <w:t>Regulat</w:t>
      </w:r>
      <w:proofErr w:type="spellEnd"/>
      <w:r w:rsidRPr="00C1598B">
        <w:rPr>
          <w:rFonts w:ascii="Times New Roman" w:eastAsia="Times New Roman" w:hAnsi="Times New Roman" w:cs="Times New Roman"/>
        </w:rPr>
        <w:t xml:space="preserve"> – необходимость систематического использования. </w:t>
      </w:r>
      <w:proofErr w:type="gramStart"/>
      <w:r w:rsidRPr="00C1598B">
        <w:rPr>
          <w:rFonts w:ascii="Times New Roman" w:eastAsia="Times New Roman" w:hAnsi="Times New Roman" w:cs="Times New Roman"/>
        </w:rPr>
        <w:t>Эффект, достигаемый благодаря использованию данной органической косметики  появляется</w:t>
      </w:r>
      <w:proofErr w:type="gramEnd"/>
      <w:r w:rsidRPr="00C1598B">
        <w:rPr>
          <w:rFonts w:ascii="Times New Roman" w:eastAsia="Times New Roman" w:hAnsi="Times New Roman" w:cs="Times New Roman"/>
        </w:rPr>
        <w:t xml:space="preserve"> спустя несколько недель систематического использования: подтягивается кожа, омолаживается и увлажняется. </w:t>
      </w:r>
      <w:r w:rsidR="00A80CAF" w:rsidRPr="00C1598B">
        <w:rPr>
          <w:rFonts w:ascii="Times New Roman" w:eastAsia="Times New Roman" w:hAnsi="Times New Roman" w:cs="Times New Roman"/>
        </w:rPr>
        <w:t xml:space="preserve">Эффект сохраняется в течение определенного периода </w:t>
      </w:r>
      <w:proofErr w:type="spellStart"/>
      <w:r w:rsidR="00A80CAF" w:rsidRPr="00C1598B">
        <w:rPr>
          <w:rFonts w:ascii="Times New Roman" w:eastAsia="Times New Roman" w:hAnsi="Times New Roman" w:cs="Times New Roman"/>
        </w:rPr>
        <w:t>времения</w:t>
      </w:r>
      <w:proofErr w:type="spellEnd"/>
      <w:r w:rsidR="00A80CAF" w:rsidRPr="00C1598B">
        <w:rPr>
          <w:rFonts w:ascii="Times New Roman" w:eastAsia="Times New Roman" w:hAnsi="Times New Roman" w:cs="Times New Roman"/>
        </w:rPr>
        <w:t xml:space="preserve"> (несколько месяцев), однако для более длительного</w:t>
      </w:r>
      <w:r w:rsidRPr="00C1598B">
        <w:rPr>
          <w:rFonts w:ascii="Times New Roman" w:eastAsia="Times New Roman" w:hAnsi="Times New Roman" w:cs="Times New Roman"/>
        </w:rPr>
        <w:t xml:space="preserve"> поддержания результата</w:t>
      </w:r>
      <w:r w:rsidR="00A80CAF" w:rsidRPr="00C1598B">
        <w:rPr>
          <w:rFonts w:ascii="Times New Roman" w:eastAsia="Times New Roman" w:hAnsi="Times New Roman" w:cs="Times New Roman"/>
        </w:rPr>
        <w:t xml:space="preserve">, косметику необходимо использовать </w:t>
      </w:r>
      <w:proofErr w:type="gramStart"/>
      <w:r w:rsidR="00A80CAF" w:rsidRPr="00C1598B">
        <w:rPr>
          <w:rFonts w:ascii="Times New Roman" w:eastAsia="Times New Roman" w:hAnsi="Times New Roman" w:cs="Times New Roman"/>
        </w:rPr>
        <w:t>в</w:t>
      </w:r>
      <w:proofErr w:type="gramEnd"/>
      <w:r w:rsidR="00A80CAF" w:rsidRPr="00C1598B">
        <w:rPr>
          <w:rFonts w:ascii="Times New Roman" w:eastAsia="Times New Roman" w:hAnsi="Times New Roman" w:cs="Times New Roman"/>
        </w:rPr>
        <w:t xml:space="preserve"> циклично. Возможно, </w:t>
      </w:r>
      <w:proofErr w:type="gramStart"/>
      <w:r w:rsidR="00A80CAF" w:rsidRPr="00C1598B">
        <w:rPr>
          <w:rFonts w:ascii="Times New Roman" w:eastAsia="Times New Roman" w:hAnsi="Times New Roman" w:cs="Times New Roman"/>
        </w:rPr>
        <w:t>часть покупателей из числа целевой аудитории будет не</w:t>
      </w:r>
      <w:proofErr w:type="gramEnd"/>
      <w:r w:rsidR="00A80CAF" w:rsidRPr="00C1598B">
        <w:rPr>
          <w:rFonts w:ascii="Times New Roman" w:eastAsia="Times New Roman" w:hAnsi="Times New Roman" w:cs="Times New Roman"/>
        </w:rPr>
        <w:t xml:space="preserve"> готова ждать данного накопительного результата и отдаст предпочтение тем средствам, результат применения виден уже после первого применения.</w:t>
      </w:r>
    </w:p>
    <w:p w:rsidR="00BB5AD0" w:rsidRPr="00C1598B" w:rsidRDefault="00BB5AD0">
      <w:pPr>
        <w:spacing w:after="200" w:line="276" w:lineRule="auto"/>
        <w:rPr>
          <w:rFonts w:ascii="Times New Roman" w:eastAsia="Times New Roman" w:hAnsi="Times New Roman" w:cs="Times New Roman"/>
          <w:b/>
        </w:rPr>
      </w:pPr>
    </w:p>
    <w:p w:rsidR="00A80CAF" w:rsidRPr="00C1598B" w:rsidRDefault="00A80CAF" w:rsidP="005D53FC">
      <w:pPr>
        <w:tabs>
          <w:tab w:val="left" w:pos="720"/>
        </w:tabs>
        <w:spacing w:line="360" w:lineRule="auto"/>
        <w:jc w:val="both"/>
        <w:rPr>
          <w:rFonts w:ascii="Times New Roman" w:eastAsia="Times New Roman" w:hAnsi="Times New Roman" w:cs="Times New Roman"/>
          <w:b/>
        </w:rPr>
      </w:pPr>
      <w:r w:rsidRPr="00C1598B">
        <w:rPr>
          <w:rFonts w:ascii="Times New Roman" w:eastAsia="Times New Roman" w:hAnsi="Times New Roman" w:cs="Times New Roman"/>
          <w:b/>
        </w:rPr>
        <w:t>Возможности</w:t>
      </w:r>
    </w:p>
    <w:p w:rsidR="00A80CAF" w:rsidRPr="00C1598B" w:rsidRDefault="00A80CAF" w:rsidP="001362A9">
      <w:pPr>
        <w:spacing w:line="360" w:lineRule="auto"/>
        <w:ind w:firstLine="720"/>
        <w:rPr>
          <w:rFonts w:ascii="Times New Roman" w:hAnsi="Times New Roman" w:cs="Times New Roman"/>
          <w:i/>
        </w:rPr>
      </w:pPr>
      <w:r w:rsidRPr="00C1598B">
        <w:rPr>
          <w:rFonts w:ascii="Times New Roman" w:hAnsi="Times New Roman" w:cs="Times New Roman"/>
          <w:i/>
          <w:lang w:val="en-US"/>
        </w:rPr>
        <w:t>O</w:t>
      </w:r>
      <w:r w:rsidRPr="00C1598B">
        <w:rPr>
          <w:rFonts w:ascii="Times New Roman" w:hAnsi="Times New Roman" w:cs="Times New Roman"/>
          <w:i/>
        </w:rPr>
        <w:t xml:space="preserve">1. </w:t>
      </w:r>
      <w:r w:rsidR="00FF5917" w:rsidRPr="00C1598B">
        <w:rPr>
          <w:rFonts w:ascii="Times New Roman" w:hAnsi="Times New Roman" w:cs="Times New Roman"/>
          <w:i/>
        </w:rPr>
        <w:t xml:space="preserve">Растущий московский рынок органической косметики </w:t>
      </w:r>
      <w:proofErr w:type="spellStart"/>
      <w:r w:rsidR="00FF5917" w:rsidRPr="00C1598B">
        <w:rPr>
          <w:rFonts w:ascii="Times New Roman" w:hAnsi="Times New Roman" w:cs="Times New Roman"/>
          <w:i/>
        </w:rPr>
        <w:t>премиум-сегмента</w:t>
      </w:r>
      <w:proofErr w:type="spellEnd"/>
    </w:p>
    <w:p w:rsidR="00A80CAF" w:rsidRPr="00C1598B" w:rsidRDefault="001362A9" w:rsidP="00A238AD">
      <w:pPr>
        <w:tabs>
          <w:tab w:val="left" w:pos="720"/>
        </w:tabs>
        <w:spacing w:line="360" w:lineRule="auto"/>
        <w:jc w:val="both"/>
        <w:rPr>
          <w:rFonts w:ascii="Times New Roman" w:hAnsi="Times New Roman" w:cs="Times New Roman"/>
          <w:bCs/>
        </w:rPr>
      </w:pPr>
      <w:r w:rsidRPr="00C1598B">
        <w:rPr>
          <w:rFonts w:ascii="Times New Roman" w:hAnsi="Times New Roman" w:cs="Times New Roman"/>
          <w:bCs/>
        </w:rPr>
        <w:tab/>
        <w:t xml:space="preserve">Рынок натуральной, органической косметики на российском рынке занимает 3% от общего рынка косметических средств, и составляет 29,7 </w:t>
      </w:r>
      <w:proofErr w:type="spellStart"/>
      <w:proofErr w:type="gramStart"/>
      <w:r w:rsidRPr="00C1598B">
        <w:rPr>
          <w:rFonts w:ascii="Times New Roman" w:hAnsi="Times New Roman" w:cs="Times New Roman"/>
          <w:bCs/>
        </w:rPr>
        <w:t>млрд</w:t>
      </w:r>
      <w:proofErr w:type="spellEnd"/>
      <w:proofErr w:type="gramEnd"/>
      <w:r w:rsidRPr="00C1598B">
        <w:rPr>
          <w:rFonts w:ascii="Times New Roman" w:hAnsi="Times New Roman" w:cs="Times New Roman"/>
          <w:bCs/>
        </w:rPr>
        <w:t xml:space="preserve"> рублей в абсолютном выражении.</w:t>
      </w:r>
      <w:r w:rsidRPr="00C1598B">
        <w:rPr>
          <w:rStyle w:val="af2"/>
          <w:rFonts w:ascii="Times New Roman" w:hAnsi="Times New Roman" w:cs="Times New Roman"/>
          <w:bCs/>
        </w:rPr>
        <w:footnoteReference w:id="53"/>
      </w:r>
      <w:r w:rsidRPr="00C1598B">
        <w:rPr>
          <w:rFonts w:ascii="Times New Roman" w:hAnsi="Times New Roman" w:cs="Times New Roman"/>
          <w:bCs/>
        </w:rPr>
        <w:t xml:space="preserve">  Темпы роста этого сегмента рынка очень велики – около 30 % ежегодно. Более того, в связи с </w:t>
      </w:r>
      <w:r w:rsidRPr="00C1598B">
        <w:rPr>
          <w:rFonts w:ascii="Times New Roman" w:hAnsi="Times New Roman" w:cs="Times New Roman"/>
          <w:bCs/>
        </w:rPr>
        <w:lastRenderedPageBreak/>
        <w:t>пропагандой здорового образа жизни в России, осведомленность об особенностях и преимуществах органической косметики среди населения страны растет из года в год. Это говорит об имеющихся возможностях выхода на рынок новых игроков, невзирая на имеющуюся конкуренцию на рынке сегодня</w:t>
      </w:r>
    </w:p>
    <w:p w:rsidR="001362A9" w:rsidRPr="00C1598B" w:rsidRDefault="001362A9" w:rsidP="00A238AD">
      <w:pPr>
        <w:spacing w:line="360" w:lineRule="auto"/>
        <w:rPr>
          <w:rFonts w:ascii="Times New Roman" w:hAnsi="Times New Roman" w:cs="Times New Roman"/>
          <w:i/>
        </w:rPr>
      </w:pPr>
      <w:r w:rsidRPr="00C1598B">
        <w:rPr>
          <w:rFonts w:ascii="Times New Roman" w:hAnsi="Times New Roman" w:cs="Times New Roman"/>
          <w:bCs/>
        </w:rPr>
        <w:tab/>
      </w:r>
      <w:r w:rsidRPr="00C1598B">
        <w:rPr>
          <w:rFonts w:ascii="Times New Roman" w:hAnsi="Times New Roman" w:cs="Times New Roman"/>
          <w:i/>
          <w:lang w:val="en-US"/>
        </w:rPr>
        <w:t>O</w:t>
      </w:r>
      <w:r w:rsidRPr="00C1598B">
        <w:rPr>
          <w:rFonts w:ascii="Times New Roman" w:hAnsi="Times New Roman" w:cs="Times New Roman"/>
          <w:i/>
        </w:rPr>
        <w:t>2. Рост сегмента по уходу за кожей</w:t>
      </w:r>
    </w:p>
    <w:p w:rsidR="001362A9" w:rsidRPr="00C1598B" w:rsidRDefault="001362A9" w:rsidP="00A238AD">
      <w:pPr>
        <w:tabs>
          <w:tab w:val="left" w:pos="720"/>
        </w:tabs>
        <w:spacing w:line="360" w:lineRule="auto"/>
        <w:jc w:val="both"/>
        <w:rPr>
          <w:rFonts w:ascii="Times New Roman" w:hAnsi="Times New Roman" w:cs="Times New Roman"/>
        </w:rPr>
      </w:pPr>
      <w:r w:rsidRPr="00C1598B">
        <w:rPr>
          <w:rFonts w:ascii="Times New Roman" w:eastAsia="Times New Roman" w:hAnsi="Times New Roman" w:cs="Times New Roman"/>
        </w:rPr>
        <w:tab/>
        <w:t xml:space="preserve">По данным </w:t>
      </w:r>
      <w:proofErr w:type="spellStart"/>
      <w:r w:rsidRPr="00C1598B">
        <w:rPr>
          <w:rFonts w:ascii="Times New Roman" w:hAnsi="Times New Roman" w:cs="Times New Roman"/>
          <w:lang w:val="en-US"/>
        </w:rPr>
        <w:t>Euromonitor</w:t>
      </w:r>
      <w:proofErr w:type="spellEnd"/>
      <w:r w:rsidRPr="00C1598B">
        <w:rPr>
          <w:rFonts w:ascii="Times New Roman" w:hAnsi="Times New Roman" w:cs="Times New Roman"/>
        </w:rPr>
        <w:t xml:space="preserve"> </w:t>
      </w:r>
      <w:r w:rsidRPr="00C1598B">
        <w:rPr>
          <w:rFonts w:ascii="Times New Roman" w:hAnsi="Times New Roman" w:cs="Times New Roman"/>
          <w:lang w:val="en-US"/>
        </w:rPr>
        <w:t>I</w:t>
      </w:r>
      <w:r w:rsidR="00A238AD" w:rsidRPr="00C1598B">
        <w:rPr>
          <w:rFonts w:ascii="Times New Roman" w:hAnsi="Times New Roman" w:cs="Times New Roman"/>
          <w:lang w:val="en-US"/>
        </w:rPr>
        <w:t>nternational</w:t>
      </w:r>
      <w:r w:rsidR="0010319E" w:rsidRPr="00C1598B">
        <w:rPr>
          <w:rFonts w:ascii="Times New Roman" w:hAnsi="Times New Roman" w:cs="Times New Roman"/>
        </w:rPr>
        <w:t>,</w:t>
      </w:r>
      <w:r w:rsidR="00A238AD" w:rsidRPr="00C1598B">
        <w:rPr>
          <w:rFonts w:ascii="Times New Roman" w:hAnsi="Times New Roman" w:cs="Times New Roman"/>
        </w:rPr>
        <w:t xml:space="preserve"> </w:t>
      </w:r>
      <w:r w:rsidR="0010319E" w:rsidRPr="00C1598B">
        <w:rPr>
          <w:rFonts w:ascii="Times New Roman" w:hAnsi="Times New Roman" w:cs="Times New Roman"/>
        </w:rPr>
        <w:t>м</w:t>
      </w:r>
      <w:r w:rsidR="00A238AD" w:rsidRPr="00C1598B">
        <w:rPr>
          <w:rFonts w:ascii="Times New Roman" w:hAnsi="Times New Roman" w:cs="Times New Roman"/>
        </w:rPr>
        <w:t xml:space="preserve">осковский рынок органической косметики по уходу за кожей является самым быстрорастущим среди всех регионов России, поскольку доходы населения в Москве были в наименьшей степени затронуты во время кризиса и </w:t>
      </w:r>
      <w:r w:rsidR="00C07F78" w:rsidRPr="00C1598B">
        <w:rPr>
          <w:rFonts w:ascii="Times New Roman" w:hAnsi="Times New Roman" w:cs="Times New Roman"/>
        </w:rPr>
        <w:t xml:space="preserve">кроме того </w:t>
      </w:r>
      <w:r w:rsidR="00A238AD" w:rsidRPr="00C1598B">
        <w:rPr>
          <w:rFonts w:ascii="Times New Roman" w:hAnsi="Times New Roman" w:cs="Times New Roman"/>
        </w:rPr>
        <w:t xml:space="preserve">само население </w:t>
      </w:r>
      <w:r w:rsidR="00C07F78" w:rsidRPr="00C1598B">
        <w:rPr>
          <w:rFonts w:ascii="Times New Roman" w:hAnsi="Times New Roman" w:cs="Times New Roman"/>
        </w:rPr>
        <w:t xml:space="preserve">города в среднем </w:t>
      </w:r>
      <w:r w:rsidR="00A238AD" w:rsidRPr="00C1598B">
        <w:rPr>
          <w:rFonts w:ascii="Times New Roman" w:hAnsi="Times New Roman" w:cs="Times New Roman"/>
        </w:rPr>
        <w:t xml:space="preserve">менее чувствительно </w:t>
      </w:r>
      <w:r w:rsidR="00C07F78" w:rsidRPr="00C1598B">
        <w:rPr>
          <w:rFonts w:ascii="Times New Roman" w:hAnsi="Times New Roman" w:cs="Times New Roman"/>
        </w:rPr>
        <w:t>к изменению цен</w:t>
      </w:r>
      <w:r w:rsidR="00A238AD" w:rsidRPr="00C1598B">
        <w:rPr>
          <w:rFonts w:ascii="Times New Roman" w:hAnsi="Times New Roman" w:cs="Times New Roman"/>
        </w:rPr>
        <w:t xml:space="preserve">. Особенно быстро </w:t>
      </w:r>
      <w:r w:rsidR="00C07F78" w:rsidRPr="00C1598B">
        <w:rPr>
          <w:rFonts w:ascii="Times New Roman" w:hAnsi="Times New Roman" w:cs="Times New Roman"/>
        </w:rPr>
        <w:t xml:space="preserve">за последние несколько лет </w:t>
      </w:r>
      <w:r w:rsidR="00A238AD" w:rsidRPr="00C1598B">
        <w:rPr>
          <w:rFonts w:ascii="Times New Roman" w:hAnsi="Times New Roman" w:cs="Times New Roman"/>
        </w:rPr>
        <w:t xml:space="preserve">росли продажи </w:t>
      </w:r>
      <w:proofErr w:type="spellStart"/>
      <w:r w:rsidR="00A238AD" w:rsidRPr="00C1598B">
        <w:rPr>
          <w:rFonts w:ascii="Times New Roman" w:hAnsi="Times New Roman" w:cs="Times New Roman"/>
        </w:rPr>
        <w:t>премиум</w:t>
      </w:r>
      <w:proofErr w:type="spellEnd"/>
      <w:r w:rsidR="00A238AD" w:rsidRPr="00C1598B">
        <w:rPr>
          <w:rFonts w:ascii="Times New Roman" w:hAnsi="Times New Roman" w:cs="Times New Roman"/>
        </w:rPr>
        <w:t xml:space="preserve"> сегмента</w:t>
      </w:r>
      <w:r w:rsidR="000D747D" w:rsidRPr="00C1598B">
        <w:rPr>
          <w:rStyle w:val="af2"/>
          <w:rFonts w:ascii="Times New Roman" w:hAnsi="Times New Roman" w:cs="Times New Roman"/>
        </w:rPr>
        <w:footnoteReference w:id="54"/>
      </w:r>
      <w:r w:rsidR="00A238AD" w:rsidRPr="00C1598B">
        <w:rPr>
          <w:rFonts w:ascii="Times New Roman" w:hAnsi="Times New Roman" w:cs="Times New Roman"/>
        </w:rPr>
        <w:t>.</w:t>
      </w:r>
      <w:r w:rsidR="00C07F78" w:rsidRPr="00C1598B">
        <w:rPr>
          <w:rFonts w:ascii="Times New Roman" w:hAnsi="Times New Roman" w:cs="Times New Roman"/>
        </w:rPr>
        <w:t xml:space="preserve"> Эта также говорит о возможности выхода на рынок Москвы.</w:t>
      </w:r>
    </w:p>
    <w:p w:rsidR="00C07F78" w:rsidRPr="00C1598B" w:rsidRDefault="00C07F78" w:rsidP="00A6126B">
      <w:pPr>
        <w:spacing w:line="360" w:lineRule="auto"/>
        <w:ind w:firstLine="720"/>
        <w:rPr>
          <w:rFonts w:ascii="Times New Roman" w:hAnsi="Times New Roman" w:cs="Times New Roman"/>
          <w:i/>
        </w:rPr>
      </w:pPr>
      <w:r w:rsidRPr="00C1598B">
        <w:rPr>
          <w:rFonts w:ascii="Times New Roman" w:hAnsi="Times New Roman" w:cs="Times New Roman"/>
          <w:i/>
          <w:lang w:val="en-US"/>
        </w:rPr>
        <w:t>O</w:t>
      </w:r>
      <w:r w:rsidRPr="00C1598B">
        <w:rPr>
          <w:rFonts w:ascii="Times New Roman" w:hAnsi="Times New Roman" w:cs="Times New Roman"/>
          <w:i/>
        </w:rPr>
        <w:t>3. Доверие к иностранным брендам</w:t>
      </w:r>
    </w:p>
    <w:p w:rsidR="00C07F78" w:rsidRPr="00C1598B" w:rsidRDefault="00C07F78" w:rsidP="00F546AA">
      <w:pPr>
        <w:tabs>
          <w:tab w:val="left" w:pos="720"/>
        </w:tabs>
        <w:spacing w:line="360" w:lineRule="auto"/>
        <w:jc w:val="both"/>
        <w:rPr>
          <w:rFonts w:ascii="Times New Roman" w:eastAsia="Times New Roman" w:hAnsi="Times New Roman" w:cs="Times New Roman"/>
        </w:rPr>
      </w:pPr>
      <w:r w:rsidRPr="00C1598B">
        <w:rPr>
          <w:rFonts w:ascii="Times New Roman" w:eastAsia="Times New Roman" w:hAnsi="Times New Roman" w:cs="Times New Roman"/>
        </w:rPr>
        <w:tab/>
      </w:r>
      <w:r w:rsidR="00A6126B" w:rsidRPr="00C1598B">
        <w:rPr>
          <w:rFonts w:ascii="Times New Roman" w:eastAsia="Times New Roman" w:hAnsi="Times New Roman" w:cs="Times New Roman"/>
        </w:rPr>
        <w:t>Среди населения сложилось негласное мнение о европейских брендах как о высококачественных, эффективных и надежных товарах</w:t>
      </w:r>
      <w:r w:rsidR="000D747D" w:rsidRPr="00C1598B">
        <w:rPr>
          <w:rStyle w:val="af2"/>
          <w:rFonts w:ascii="Times New Roman" w:eastAsia="Times New Roman" w:hAnsi="Times New Roman" w:cs="Times New Roman"/>
        </w:rPr>
        <w:footnoteReference w:id="55"/>
      </w:r>
      <w:r w:rsidR="00A6126B" w:rsidRPr="00C1598B">
        <w:rPr>
          <w:rFonts w:ascii="Times New Roman" w:eastAsia="Times New Roman" w:hAnsi="Times New Roman" w:cs="Times New Roman"/>
        </w:rPr>
        <w:t>. Для потребителя данный стереотип играет значимую роль при выборе продукта. К российской косметике подобного доверия нет. Подобный имидж является преимуществом для иностранных компаний, входящих на рынок России, поскольку при выборе между неизвестным товаром российского производства и аналогичного товара иностранной марки, предпочтение с большей вероятностью будет отдаваться второму.</w:t>
      </w:r>
    </w:p>
    <w:p w:rsidR="00A6126B" w:rsidRPr="00C1598B" w:rsidRDefault="00A6126B" w:rsidP="00A774D0">
      <w:pPr>
        <w:spacing w:line="360" w:lineRule="auto"/>
        <w:rPr>
          <w:rFonts w:ascii="Times New Roman" w:eastAsia="Times New Roman" w:hAnsi="Times New Roman" w:cs="Times New Roman"/>
        </w:rPr>
      </w:pPr>
      <w:r w:rsidRPr="00C1598B">
        <w:rPr>
          <w:rFonts w:ascii="Times New Roman" w:eastAsia="Times New Roman" w:hAnsi="Times New Roman" w:cs="Times New Roman"/>
        </w:rPr>
        <w:tab/>
      </w:r>
      <w:r w:rsidRPr="00C1598B">
        <w:rPr>
          <w:rFonts w:ascii="Times New Roman" w:hAnsi="Times New Roman" w:cs="Times New Roman"/>
          <w:i/>
          <w:lang w:val="en-US"/>
        </w:rPr>
        <w:t>O</w:t>
      </w:r>
      <w:r w:rsidRPr="00C1598B">
        <w:rPr>
          <w:rFonts w:ascii="Times New Roman" w:hAnsi="Times New Roman" w:cs="Times New Roman"/>
          <w:i/>
        </w:rPr>
        <w:t xml:space="preserve">4. Развитие </w:t>
      </w:r>
      <w:proofErr w:type="spellStart"/>
      <w:r w:rsidRPr="00C1598B">
        <w:rPr>
          <w:rFonts w:ascii="Times New Roman" w:hAnsi="Times New Roman" w:cs="Times New Roman"/>
          <w:i/>
        </w:rPr>
        <w:t>онлайн-продаж</w:t>
      </w:r>
      <w:proofErr w:type="spellEnd"/>
    </w:p>
    <w:p w:rsidR="00A62782" w:rsidRPr="00C1598B" w:rsidRDefault="00A6126B" w:rsidP="00F546AA">
      <w:pPr>
        <w:spacing w:line="360" w:lineRule="auto"/>
        <w:ind w:firstLine="720"/>
        <w:jc w:val="both"/>
        <w:rPr>
          <w:rFonts w:ascii="Times New Roman" w:hAnsi="Times New Roman" w:cs="Times New Roman"/>
          <w:shd w:val="clear" w:color="auto" w:fill="FFFFFF"/>
        </w:rPr>
      </w:pPr>
      <w:r w:rsidRPr="00C1598B">
        <w:rPr>
          <w:rFonts w:ascii="Times New Roman" w:hAnsi="Times New Roman" w:cs="Times New Roman"/>
          <w:shd w:val="clear" w:color="auto" w:fill="FFFFFF"/>
        </w:rPr>
        <w:t xml:space="preserve">С увеличением </w:t>
      </w:r>
      <w:r w:rsidR="00A62782" w:rsidRPr="00C1598B">
        <w:rPr>
          <w:rFonts w:ascii="Times New Roman" w:hAnsi="Times New Roman" w:cs="Times New Roman"/>
          <w:shd w:val="clear" w:color="auto" w:fill="FFFFFF"/>
        </w:rPr>
        <w:t xml:space="preserve">процента населения, пользующегося интернетом </w:t>
      </w:r>
      <w:r w:rsidRPr="00C1598B">
        <w:rPr>
          <w:rFonts w:ascii="Times New Roman" w:hAnsi="Times New Roman" w:cs="Times New Roman"/>
          <w:shd w:val="clear" w:color="auto" w:fill="FFFFFF"/>
        </w:rPr>
        <w:t xml:space="preserve">компании, производящие органическую косметику уделяют особое внимание развитию и совершенствованию сайта. </w:t>
      </w:r>
      <w:r w:rsidR="00A62782" w:rsidRPr="00C1598B">
        <w:rPr>
          <w:rFonts w:ascii="Times New Roman" w:hAnsi="Times New Roman" w:cs="Times New Roman"/>
          <w:shd w:val="clear" w:color="auto" w:fill="FFFFFF"/>
        </w:rPr>
        <w:t xml:space="preserve">Доля продаж, совершаемых через </w:t>
      </w:r>
      <w:proofErr w:type="spellStart"/>
      <w:r w:rsidR="00A62782" w:rsidRPr="00C1598B">
        <w:rPr>
          <w:rFonts w:ascii="Times New Roman" w:hAnsi="Times New Roman" w:cs="Times New Roman"/>
          <w:shd w:val="clear" w:color="auto" w:fill="FFFFFF"/>
        </w:rPr>
        <w:t>онлайн</w:t>
      </w:r>
      <w:proofErr w:type="spellEnd"/>
      <w:r w:rsidR="00A62782" w:rsidRPr="00C1598B">
        <w:rPr>
          <w:rFonts w:ascii="Times New Roman" w:hAnsi="Times New Roman" w:cs="Times New Roman"/>
          <w:shd w:val="clear" w:color="auto" w:fill="FFFFFF"/>
        </w:rPr>
        <w:t xml:space="preserve"> канал растет из года в год, особенно среди </w:t>
      </w:r>
      <w:r w:rsidR="00B3411B" w:rsidRPr="00C1598B">
        <w:rPr>
          <w:rFonts w:ascii="Times New Roman" w:hAnsi="Times New Roman" w:cs="Times New Roman"/>
          <w:shd w:val="clear" w:color="auto" w:fill="FFFFFF"/>
        </w:rPr>
        <w:t xml:space="preserve">покупателей косметики </w:t>
      </w:r>
      <w:proofErr w:type="spellStart"/>
      <w:r w:rsidR="00B3411B" w:rsidRPr="00C1598B">
        <w:rPr>
          <w:rFonts w:ascii="Times New Roman" w:hAnsi="Times New Roman" w:cs="Times New Roman"/>
          <w:shd w:val="clear" w:color="auto" w:fill="FFFFFF"/>
        </w:rPr>
        <w:t>премиум-</w:t>
      </w:r>
      <w:r w:rsidRPr="00C1598B">
        <w:rPr>
          <w:rFonts w:ascii="Times New Roman" w:hAnsi="Times New Roman" w:cs="Times New Roman"/>
          <w:shd w:val="clear" w:color="auto" w:fill="FFFFFF"/>
        </w:rPr>
        <w:t>сегмента</w:t>
      </w:r>
      <w:proofErr w:type="spellEnd"/>
      <w:r w:rsidR="000D747D" w:rsidRPr="00C1598B">
        <w:rPr>
          <w:rStyle w:val="af2"/>
          <w:rFonts w:ascii="Times New Roman" w:hAnsi="Times New Roman" w:cs="Times New Roman"/>
          <w:shd w:val="clear" w:color="auto" w:fill="FFFFFF"/>
        </w:rPr>
        <w:footnoteReference w:id="56"/>
      </w:r>
      <w:r w:rsidRPr="00C1598B">
        <w:rPr>
          <w:rFonts w:ascii="Times New Roman" w:hAnsi="Times New Roman" w:cs="Times New Roman"/>
          <w:shd w:val="clear" w:color="auto" w:fill="FFFFFF"/>
        </w:rPr>
        <w:t>.</w:t>
      </w:r>
      <w:r w:rsidR="00A62782" w:rsidRPr="00C1598B">
        <w:rPr>
          <w:rFonts w:ascii="Times New Roman" w:hAnsi="Times New Roman" w:cs="Times New Roman"/>
          <w:shd w:val="clear" w:color="auto" w:fill="FFFFFF"/>
        </w:rPr>
        <w:t xml:space="preserve"> Кроме того, часть компаний вообще не имеют физических точек продаж: например </w:t>
      </w:r>
      <w:proofErr w:type="spellStart"/>
      <w:r w:rsidR="00F546AA" w:rsidRPr="00C1598B">
        <w:rPr>
          <w:rFonts w:ascii="Times New Roman" w:hAnsi="Times New Roman" w:cs="Times New Roman"/>
          <w:lang w:val="en-US"/>
        </w:rPr>
        <w:t>Weleda</w:t>
      </w:r>
      <w:proofErr w:type="spellEnd"/>
      <w:r w:rsidR="00A62782" w:rsidRPr="00C1598B">
        <w:rPr>
          <w:rFonts w:ascii="Times New Roman" w:hAnsi="Times New Roman" w:cs="Times New Roman"/>
          <w:shd w:val="clear" w:color="auto" w:fill="FFFFFF"/>
        </w:rPr>
        <w:t xml:space="preserve"> продвигает продукцию и совершает продажи исключительно через интернет. Так, интернет </w:t>
      </w:r>
      <w:r w:rsidR="00B3411B" w:rsidRPr="00C1598B">
        <w:rPr>
          <w:rFonts w:ascii="Times New Roman" w:hAnsi="Times New Roman" w:cs="Times New Roman"/>
          <w:shd w:val="clear" w:color="auto" w:fill="FFFFFF"/>
        </w:rPr>
        <w:t>представляет собой возможность</w:t>
      </w:r>
      <w:r w:rsidR="00A62782" w:rsidRPr="00C1598B">
        <w:rPr>
          <w:rFonts w:ascii="Times New Roman" w:hAnsi="Times New Roman" w:cs="Times New Roman"/>
          <w:shd w:val="clear" w:color="auto" w:fill="FFFFFF"/>
        </w:rPr>
        <w:t xml:space="preserve"> для осуществления продаж с минимальными затратами</w:t>
      </w:r>
      <w:r w:rsidR="00B3411B" w:rsidRPr="00C1598B">
        <w:rPr>
          <w:rFonts w:ascii="Times New Roman" w:hAnsi="Times New Roman" w:cs="Times New Roman"/>
          <w:shd w:val="clear" w:color="auto" w:fill="FFFFFF"/>
        </w:rPr>
        <w:t>. Для новых компаний на рынке этот канал является одним из основных.</w:t>
      </w:r>
    </w:p>
    <w:p w:rsidR="00A6126B" w:rsidRPr="00C1598B" w:rsidRDefault="00A6126B" w:rsidP="00A6126B">
      <w:pPr>
        <w:tabs>
          <w:tab w:val="left" w:pos="720"/>
        </w:tabs>
        <w:spacing w:line="360" w:lineRule="auto"/>
        <w:jc w:val="both"/>
        <w:rPr>
          <w:rFonts w:ascii="Times New Roman" w:eastAsia="Times New Roman" w:hAnsi="Times New Roman" w:cs="Times New Roman"/>
          <w:b/>
        </w:rPr>
      </w:pPr>
    </w:p>
    <w:p w:rsidR="006B141E" w:rsidRDefault="006B141E">
      <w:pPr>
        <w:spacing w:after="200" w:line="276" w:lineRule="auto"/>
        <w:rPr>
          <w:rFonts w:ascii="Times New Roman" w:eastAsia="Times New Roman" w:hAnsi="Times New Roman" w:cs="Times New Roman"/>
          <w:b/>
        </w:rPr>
      </w:pPr>
      <w:r>
        <w:rPr>
          <w:rFonts w:ascii="Times New Roman" w:eastAsia="Times New Roman" w:hAnsi="Times New Roman" w:cs="Times New Roman"/>
          <w:b/>
        </w:rPr>
        <w:br w:type="page"/>
      </w:r>
    </w:p>
    <w:p w:rsidR="00B3411B" w:rsidRPr="00C1598B" w:rsidRDefault="00B3411B" w:rsidP="00A6126B">
      <w:pPr>
        <w:tabs>
          <w:tab w:val="left" w:pos="720"/>
        </w:tabs>
        <w:spacing w:line="360" w:lineRule="auto"/>
        <w:jc w:val="both"/>
        <w:rPr>
          <w:rFonts w:ascii="Times New Roman" w:eastAsia="Times New Roman" w:hAnsi="Times New Roman" w:cs="Times New Roman"/>
          <w:b/>
        </w:rPr>
      </w:pPr>
      <w:r w:rsidRPr="00C1598B">
        <w:rPr>
          <w:rFonts w:ascii="Times New Roman" w:eastAsia="Times New Roman" w:hAnsi="Times New Roman" w:cs="Times New Roman"/>
          <w:b/>
        </w:rPr>
        <w:lastRenderedPageBreak/>
        <w:t>Угрозы</w:t>
      </w:r>
    </w:p>
    <w:p w:rsidR="00B3411B" w:rsidRPr="00C1598B" w:rsidRDefault="00B3411B" w:rsidP="00971A64">
      <w:pPr>
        <w:spacing w:line="360" w:lineRule="auto"/>
        <w:ind w:firstLine="720"/>
        <w:rPr>
          <w:rFonts w:ascii="Times New Roman" w:hAnsi="Times New Roman" w:cs="Times New Roman"/>
          <w:i/>
        </w:rPr>
      </w:pPr>
      <w:r w:rsidRPr="00C1598B">
        <w:rPr>
          <w:rFonts w:ascii="Times New Roman" w:hAnsi="Times New Roman" w:cs="Times New Roman"/>
          <w:i/>
          <w:lang w:val="en-US"/>
        </w:rPr>
        <w:t>T</w:t>
      </w:r>
      <w:r w:rsidRPr="00C1598B">
        <w:rPr>
          <w:rFonts w:ascii="Times New Roman" w:hAnsi="Times New Roman" w:cs="Times New Roman"/>
          <w:i/>
        </w:rPr>
        <w:t>1. Большое число игроков на рынке</w:t>
      </w:r>
    </w:p>
    <w:p w:rsidR="00B3411B" w:rsidRPr="00C1598B" w:rsidRDefault="00971A64" w:rsidP="00E7398F">
      <w:pPr>
        <w:spacing w:line="360" w:lineRule="auto"/>
        <w:ind w:firstLine="720"/>
        <w:jc w:val="both"/>
        <w:rPr>
          <w:rFonts w:ascii="Times New Roman" w:hAnsi="Times New Roman" w:cs="Times New Roman"/>
        </w:rPr>
      </w:pPr>
      <w:r w:rsidRPr="00C1598B">
        <w:rPr>
          <w:rFonts w:ascii="Times New Roman" w:hAnsi="Times New Roman" w:cs="Times New Roman"/>
        </w:rPr>
        <w:t xml:space="preserve">Московский рынок органической косметики </w:t>
      </w:r>
      <w:r w:rsidR="00B3411B" w:rsidRPr="00C1598B">
        <w:rPr>
          <w:rFonts w:ascii="Times New Roman" w:hAnsi="Times New Roman" w:cs="Times New Roman"/>
        </w:rPr>
        <w:t xml:space="preserve">является наиболее привлекательным для компаний, производящих продукцию </w:t>
      </w:r>
      <w:proofErr w:type="spellStart"/>
      <w:r w:rsidR="00B3411B" w:rsidRPr="00C1598B">
        <w:rPr>
          <w:rFonts w:ascii="Times New Roman" w:hAnsi="Times New Roman" w:cs="Times New Roman"/>
        </w:rPr>
        <w:t>премиум</w:t>
      </w:r>
      <w:proofErr w:type="spellEnd"/>
      <w:r w:rsidR="00B3411B" w:rsidRPr="00C1598B">
        <w:rPr>
          <w:rFonts w:ascii="Times New Roman" w:hAnsi="Times New Roman" w:cs="Times New Roman"/>
        </w:rPr>
        <w:t xml:space="preserve"> класса</w:t>
      </w:r>
      <w:r w:rsidRPr="00C1598B">
        <w:rPr>
          <w:rFonts w:ascii="Times New Roman" w:hAnsi="Times New Roman" w:cs="Times New Roman"/>
        </w:rPr>
        <w:t>. В связи с этим</w:t>
      </w:r>
      <w:r w:rsidR="00B3411B" w:rsidRPr="00C1598B">
        <w:rPr>
          <w:rFonts w:ascii="Times New Roman" w:hAnsi="Times New Roman" w:cs="Times New Roman"/>
        </w:rPr>
        <w:t xml:space="preserve"> </w:t>
      </w:r>
      <w:r w:rsidRPr="00C1598B">
        <w:rPr>
          <w:rFonts w:ascii="Times New Roman" w:hAnsi="Times New Roman" w:cs="Times New Roman"/>
        </w:rPr>
        <w:t>в Москве имеется наибольшее число брендов</w:t>
      </w:r>
      <w:r w:rsidR="00B3411B" w:rsidRPr="00C1598B">
        <w:rPr>
          <w:rFonts w:ascii="Times New Roman" w:hAnsi="Times New Roman" w:cs="Times New Roman"/>
        </w:rPr>
        <w:t xml:space="preserve"> данного сегмента</w:t>
      </w:r>
      <w:r w:rsidRPr="00C1598B">
        <w:rPr>
          <w:rFonts w:ascii="Times New Roman" w:hAnsi="Times New Roman" w:cs="Times New Roman"/>
        </w:rPr>
        <w:t xml:space="preserve">, при этом часть игроков присутствуют исключительно в этом городе и не имеют точек сбыта в других городах. </w:t>
      </w:r>
      <w:r w:rsidR="00533E2D" w:rsidRPr="00C1598B">
        <w:rPr>
          <w:rFonts w:ascii="Times New Roman" w:hAnsi="Times New Roman" w:cs="Times New Roman"/>
        </w:rPr>
        <w:t xml:space="preserve">Это говорит о том, что начиная сбыт на рынке Москвы </w:t>
      </w:r>
      <w:proofErr w:type="gramStart"/>
      <w:r w:rsidR="00533E2D" w:rsidRPr="00C1598B">
        <w:rPr>
          <w:rFonts w:ascii="Times New Roman" w:hAnsi="Times New Roman" w:cs="Times New Roman"/>
        </w:rPr>
        <w:t>компании</w:t>
      </w:r>
      <w:proofErr w:type="gramEnd"/>
      <w:r w:rsidR="00533E2D" w:rsidRPr="00C1598B">
        <w:rPr>
          <w:rFonts w:ascii="Times New Roman" w:hAnsi="Times New Roman" w:cs="Times New Roman"/>
        </w:rPr>
        <w:t xml:space="preserve"> сознательно выходят на наиболее конкурентный рынок и подвергают себя риску не завоевать для себя лояльную аудиторию. </w:t>
      </w:r>
    </w:p>
    <w:p w:rsidR="00B3411B" w:rsidRPr="00C1598B" w:rsidRDefault="00B3411B" w:rsidP="00E7398F">
      <w:pPr>
        <w:spacing w:line="360" w:lineRule="auto"/>
        <w:ind w:firstLine="720"/>
        <w:rPr>
          <w:rFonts w:ascii="Times New Roman" w:hAnsi="Times New Roman" w:cs="Times New Roman"/>
          <w:i/>
        </w:rPr>
      </w:pPr>
      <w:r w:rsidRPr="00C1598B">
        <w:rPr>
          <w:rFonts w:ascii="Times New Roman" w:hAnsi="Times New Roman" w:cs="Times New Roman"/>
          <w:i/>
          <w:lang w:val="en-US"/>
        </w:rPr>
        <w:t>T</w:t>
      </w:r>
      <w:r w:rsidRPr="00C1598B">
        <w:rPr>
          <w:rFonts w:ascii="Times New Roman" w:hAnsi="Times New Roman" w:cs="Times New Roman"/>
          <w:i/>
        </w:rPr>
        <w:t>2. Присутствие сильных брендов с лояльной аудиторией</w:t>
      </w:r>
    </w:p>
    <w:p w:rsidR="00533E2D" w:rsidRPr="00C1598B" w:rsidRDefault="00E7398F" w:rsidP="00E7398F">
      <w:pPr>
        <w:spacing w:line="360" w:lineRule="auto"/>
        <w:ind w:firstLine="720"/>
        <w:jc w:val="both"/>
        <w:rPr>
          <w:rFonts w:ascii="Times New Roman" w:hAnsi="Times New Roman" w:cs="Times New Roman"/>
        </w:rPr>
      </w:pPr>
      <w:r w:rsidRPr="00C1598B">
        <w:rPr>
          <w:rFonts w:ascii="Times New Roman" w:hAnsi="Times New Roman" w:cs="Times New Roman"/>
          <w:lang w:val="en-US"/>
        </w:rPr>
        <w:t>L</w:t>
      </w:r>
      <w:r w:rsidRPr="00C1598B">
        <w:rPr>
          <w:rFonts w:ascii="Times New Roman" w:hAnsi="Times New Roman" w:cs="Times New Roman"/>
        </w:rPr>
        <w:t>’</w:t>
      </w:r>
      <w:proofErr w:type="spellStart"/>
      <w:r w:rsidRPr="00C1598B">
        <w:rPr>
          <w:rFonts w:ascii="Times New Roman" w:hAnsi="Times New Roman" w:cs="Times New Roman"/>
          <w:lang w:val="en-US"/>
        </w:rPr>
        <w:t>occitane</w:t>
      </w:r>
      <w:proofErr w:type="spellEnd"/>
      <w:r w:rsidRPr="00C1598B">
        <w:rPr>
          <w:rFonts w:ascii="Times New Roman" w:hAnsi="Times New Roman" w:cs="Times New Roman"/>
        </w:rPr>
        <w:t xml:space="preserve">, </w:t>
      </w:r>
      <w:proofErr w:type="spellStart"/>
      <w:r w:rsidRPr="00C1598B">
        <w:rPr>
          <w:rFonts w:ascii="Times New Roman" w:hAnsi="Times New Roman" w:cs="Times New Roman"/>
          <w:lang w:val="en-US"/>
        </w:rPr>
        <w:t>Melvita</w:t>
      </w:r>
      <w:proofErr w:type="spellEnd"/>
      <w:r w:rsidRPr="00C1598B">
        <w:rPr>
          <w:rFonts w:ascii="Times New Roman" w:hAnsi="Times New Roman" w:cs="Times New Roman"/>
        </w:rPr>
        <w:t xml:space="preserve">, </w:t>
      </w:r>
      <w:proofErr w:type="spellStart"/>
      <w:r w:rsidRPr="00C1598B">
        <w:rPr>
          <w:rFonts w:ascii="Times New Roman" w:hAnsi="Times New Roman" w:cs="Times New Roman"/>
          <w:lang w:val="en-US"/>
        </w:rPr>
        <w:t>Weleda</w:t>
      </w:r>
      <w:proofErr w:type="spellEnd"/>
      <w:r w:rsidRPr="00C1598B">
        <w:rPr>
          <w:rFonts w:ascii="Times New Roman" w:hAnsi="Times New Roman" w:cs="Times New Roman"/>
        </w:rPr>
        <w:t>,</w:t>
      </w:r>
      <w:r w:rsidRPr="00C1598B">
        <w:rPr>
          <w:rFonts w:ascii="Times New Roman" w:hAnsi="Times New Roman" w:cs="Times New Roman"/>
          <w:color w:val="222222"/>
          <w:shd w:val="clear" w:color="auto" w:fill="FFFFFF"/>
        </w:rPr>
        <w:t xml:space="preserve"> </w:t>
      </w:r>
      <w:r w:rsidRPr="00C1598B">
        <w:rPr>
          <w:rFonts w:ascii="Times New Roman" w:hAnsi="Times New Roman" w:cs="Times New Roman"/>
          <w:color w:val="222222"/>
          <w:shd w:val="clear" w:color="auto" w:fill="FFFFFF"/>
          <w:lang w:val="en-US"/>
        </w:rPr>
        <w:t>Yves</w:t>
      </w:r>
      <w:r w:rsidRPr="00C1598B">
        <w:rPr>
          <w:rFonts w:ascii="Times New Roman" w:hAnsi="Times New Roman" w:cs="Times New Roman"/>
          <w:color w:val="222222"/>
          <w:shd w:val="clear" w:color="auto" w:fill="FFFFFF"/>
        </w:rPr>
        <w:t xml:space="preserve"> </w:t>
      </w:r>
      <w:proofErr w:type="spellStart"/>
      <w:r w:rsidRPr="00C1598B">
        <w:rPr>
          <w:rFonts w:ascii="Times New Roman" w:hAnsi="Times New Roman" w:cs="Times New Roman"/>
          <w:color w:val="222222"/>
          <w:shd w:val="clear" w:color="auto" w:fill="FFFFFF"/>
          <w:lang w:val="en-US"/>
        </w:rPr>
        <w:t>Rocher</w:t>
      </w:r>
      <w:proofErr w:type="spellEnd"/>
      <w:r w:rsidRPr="00C1598B">
        <w:rPr>
          <w:rFonts w:ascii="Times New Roman" w:hAnsi="Times New Roman" w:cs="Times New Roman"/>
        </w:rPr>
        <w:t xml:space="preserve"> – большая часть покупателей органической косметики знакомы или как минимум слышали о перечисленных брендах. Данные марки занимают наибольшую долю рынка органической косметики </w:t>
      </w:r>
      <w:proofErr w:type="spellStart"/>
      <w:r w:rsidRPr="00C1598B">
        <w:rPr>
          <w:rFonts w:ascii="Times New Roman" w:hAnsi="Times New Roman" w:cs="Times New Roman"/>
        </w:rPr>
        <w:t>мидл</w:t>
      </w:r>
      <w:proofErr w:type="spellEnd"/>
      <w:r w:rsidRPr="00C1598B">
        <w:rPr>
          <w:rFonts w:ascii="Times New Roman" w:hAnsi="Times New Roman" w:cs="Times New Roman"/>
        </w:rPr>
        <w:t xml:space="preserve"> и </w:t>
      </w:r>
      <w:proofErr w:type="spellStart"/>
      <w:r w:rsidRPr="00C1598B">
        <w:rPr>
          <w:rFonts w:ascii="Times New Roman" w:hAnsi="Times New Roman" w:cs="Times New Roman"/>
        </w:rPr>
        <w:t>премиум</w:t>
      </w:r>
      <w:proofErr w:type="spellEnd"/>
      <w:r w:rsidRPr="00C1598B">
        <w:rPr>
          <w:rFonts w:ascii="Times New Roman" w:hAnsi="Times New Roman" w:cs="Times New Roman"/>
        </w:rPr>
        <w:t xml:space="preserve"> класса и имеют собственную, лояльную к бренду аудиторию. Приходящим на рынок компаниям необходимо приложить большие усилия и провести широкомасштабную маркетинговую компанию, чтобы достичь такой же степени узнаваемости и обрести собственных лояльных покупателей.</w:t>
      </w:r>
    </w:p>
    <w:p w:rsidR="00B3411B" w:rsidRPr="00C1598B" w:rsidRDefault="00237078" w:rsidP="00A6126B">
      <w:pPr>
        <w:tabs>
          <w:tab w:val="left" w:pos="720"/>
        </w:tabs>
        <w:spacing w:line="360" w:lineRule="auto"/>
        <w:jc w:val="both"/>
        <w:rPr>
          <w:rFonts w:ascii="Times New Roman" w:hAnsi="Times New Roman" w:cs="Times New Roman"/>
          <w:i/>
        </w:rPr>
      </w:pPr>
      <w:r w:rsidRPr="00C1598B">
        <w:rPr>
          <w:rFonts w:ascii="Times New Roman" w:hAnsi="Times New Roman" w:cs="Times New Roman"/>
        </w:rPr>
        <w:tab/>
      </w:r>
      <w:r w:rsidRPr="00C1598B">
        <w:rPr>
          <w:rFonts w:ascii="Times New Roman" w:hAnsi="Times New Roman" w:cs="Times New Roman"/>
          <w:i/>
          <w:lang w:val="en-US"/>
        </w:rPr>
        <w:t>T</w:t>
      </w:r>
      <w:r w:rsidRPr="00C1598B">
        <w:rPr>
          <w:rFonts w:ascii="Times New Roman" w:hAnsi="Times New Roman" w:cs="Times New Roman"/>
          <w:i/>
        </w:rPr>
        <w:t>3. Вероятность введения разрешения на параллельный импорт</w:t>
      </w:r>
    </w:p>
    <w:p w:rsidR="003A3454" w:rsidRPr="00C1598B" w:rsidRDefault="00FF5E92" w:rsidP="000D747D">
      <w:pPr>
        <w:tabs>
          <w:tab w:val="left" w:pos="720"/>
        </w:tabs>
        <w:spacing w:line="360" w:lineRule="auto"/>
        <w:jc w:val="both"/>
        <w:rPr>
          <w:rFonts w:ascii="Times New Roman" w:hAnsi="Times New Roman" w:cs="Times New Roman"/>
        </w:rPr>
      </w:pPr>
      <w:r w:rsidRPr="00C1598B">
        <w:rPr>
          <w:rFonts w:ascii="Times New Roman" w:hAnsi="Times New Roman" w:cs="Times New Roman"/>
          <w:i/>
        </w:rPr>
        <w:tab/>
      </w:r>
      <w:r w:rsidR="00E36114" w:rsidRPr="00C1598B">
        <w:rPr>
          <w:rFonts w:ascii="Times New Roman" w:hAnsi="Times New Roman" w:cs="Times New Roman"/>
        </w:rPr>
        <w:t>В настоящее время</w:t>
      </w:r>
      <w:r w:rsidRPr="00C1598B">
        <w:rPr>
          <w:rFonts w:ascii="Times New Roman" w:hAnsi="Times New Roman" w:cs="Times New Roman"/>
        </w:rPr>
        <w:t xml:space="preserve"> компании, импортирующие </w:t>
      </w:r>
      <w:proofErr w:type="spellStart"/>
      <w:r w:rsidRPr="00C1598B">
        <w:rPr>
          <w:rFonts w:ascii="Times New Roman" w:hAnsi="Times New Roman" w:cs="Times New Roman"/>
        </w:rPr>
        <w:t>брендированную</w:t>
      </w:r>
      <w:proofErr w:type="spellEnd"/>
      <w:r w:rsidRPr="00C1598B">
        <w:rPr>
          <w:rFonts w:ascii="Times New Roman" w:hAnsi="Times New Roman" w:cs="Times New Roman"/>
        </w:rPr>
        <w:t xml:space="preserve"> продукцию в Росси</w:t>
      </w:r>
      <w:r w:rsidR="00E36114" w:rsidRPr="00C1598B">
        <w:rPr>
          <w:rFonts w:ascii="Times New Roman" w:hAnsi="Times New Roman" w:cs="Times New Roman"/>
        </w:rPr>
        <w:t>ю,</w:t>
      </w:r>
      <w:r w:rsidRPr="00C1598B">
        <w:rPr>
          <w:rFonts w:ascii="Times New Roman" w:hAnsi="Times New Roman" w:cs="Times New Roman"/>
        </w:rPr>
        <w:t xml:space="preserve"> ведут особую ценовую политику, устанавливая желаемый уровень цен, который бывает существенно выше </w:t>
      </w:r>
      <w:r w:rsidR="00E36114" w:rsidRPr="00C1598B">
        <w:rPr>
          <w:rFonts w:ascii="Times New Roman" w:hAnsi="Times New Roman" w:cs="Times New Roman"/>
        </w:rPr>
        <w:t>европейского. Однако</w:t>
      </w:r>
      <w:proofErr w:type="gramStart"/>
      <w:r w:rsidR="00E36114" w:rsidRPr="00C1598B">
        <w:rPr>
          <w:rFonts w:ascii="Times New Roman" w:hAnsi="Times New Roman" w:cs="Times New Roman"/>
        </w:rPr>
        <w:t>,</w:t>
      </w:r>
      <w:proofErr w:type="gramEnd"/>
      <w:r w:rsidR="00E36114" w:rsidRPr="00C1598B">
        <w:rPr>
          <w:rFonts w:ascii="Times New Roman" w:hAnsi="Times New Roman" w:cs="Times New Roman"/>
        </w:rPr>
        <w:t xml:space="preserve"> </w:t>
      </w:r>
      <w:r w:rsidR="00E36114" w:rsidRPr="00C1598B">
        <w:rPr>
          <w:rFonts w:ascii="Times New Roman" w:hAnsi="Times New Roman" w:cs="Times New Roman"/>
          <w:color w:val="000000"/>
          <w:shd w:val="clear" w:color="auto" w:fill="FFFFFF"/>
        </w:rPr>
        <w:t>в 2016 году ФАС рассматривалась возможность импорта без разрешения правообладателя, что может привести к спектру негативных последствий. В первую очередь, возможность свободного ввоза товаров с целью торговли больше не позволит устанавливать производителям желаемый уровень цен, в случае если он выше, чем в других странах. Кроме того, увеличится вероятность поставки неоригинальных товаров.</w:t>
      </w:r>
    </w:p>
    <w:p w:rsidR="003A3454" w:rsidRPr="00C1598B" w:rsidRDefault="003A3454" w:rsidP="003A3454">
      <w:pPr>
        <w:spacing w:line="360" w:lineRule="auto"/>
        <w:ind w:firstLine="720"/>
        <w:rPr>
          <w:rFonts w:ascii="Times New Roman" w:hAnsi="Times New Roman" w:cs="Times New Roman"/>
          <w:sz w:val="22"/>
          <w:szCs w:val="22"/>
        </w:rPr>
      </w:pPr>
      <w:r w:rsidRPr="00C1598B">
        <w:rPr>
          <w:rFonts w:ascii="Times New Roman" w:hAnsi="Times New Roman" w:cs="Times New Roman"/>
        </w:rPr>
        <w:t>T4</w:t>
      </w:r>
      <w:r w:rsidRPr="00C1598B">
        <w:rPr>
          <w:rFonts w:ascii="Times New Roman" w:hAnsi="Times New Roman" w:cs="Times New Roman"/>
          <w:sz w:val="22"/>
          <w:szCs w:val="22"/>
        </w:rPr>
        <w:t xml:space="preserve"> Непредсказуемость отношений </w:t>
      </w:r>
      <w:r w:rsidRPr="00C1598B">
        <w:rPr>
          <w:rFonts w:ascii="Times New Roman" w:hAnsi="Times New Roman" w:cs="Times New Roman"/>
        </w:rPr>
        <w:t xml:space="preserve">России </w:t>
      </w:r>
      <w:r w:rsidRPr="00C1598B">
        <w:rPr>
          <w:rFonts w:ascii="Times New Roman" w:hAnsi="Times New Roman" w:cs="Times New Roman"/>
          <w:sz w:val="22"/>
          <w:szCs w:val="22"/>
        </w:rPr>
        <w:t>с другими странами.</w:t>
      </w:r>
    </w:p>
    <w:p w:rsidR="003A3454" w:rsidRPr="00C1598B" w:rsidRDefault="00614856" w:rsidP="003A3454">
      <w:pPr>
        <w:spacing w:line="360" w:lineRule="auto"/>
        <w:ind w:firstLine="720"/>
        <w:jc w:val="both"/>
        <w:rPr>
          <w:rFonts w:ascii="Times New Roman" w:hAnsi="Times New Roman" w:cs="Times New Roman"/>
          <w:color w:val="FF0000"/>
        </w:rPr>
      </w:pPr>
      <w:r w:rsidRPr="00C1598B">
        <w:rPr>
          <w:rFonts w:ascii="Times New Roman" w:hAnsi="Times New Roman" w:cs="Times New Roman"/>
          <w:color w:val="000000" w:themeColor="text1"/>
        </w:rPr>
        <w:t xml:space="preserve">Как было выявлено в </w:t>
      </w:r>
      <w:r w:rsidR="00E916BE" w:rsidRPr="00C1598B">
        <w:rPr>
          <w:rFonts w:ascii="Times New Roman" w:hAnsi="Times New Roman" w:cs="Times New Roman"/>
          <w:color w:val="000000" w:themeColor="text1"/>
          <w:lang w:val="en-US"/>
        </w:rPr>
        <w:t>PEST</w:t>
      </w:r>
      <w:r w:rsidRPr="00C1598B">
        <w:rPr>
          <w:rFonts w:ascii="Times New Roman" w:hAnsi="Times New Roman" w:cs="Times New Roman"/>
          <w:color w:val="000000" w:themeColor="text1"/>
        </w:rPr>
        <w:t xml:space="preserve"> анализе,</w:t>
      </w:r>
      <w:r w:rsidR="003A3454" w:rsidRPr="00C1598B">
        <w:rPr>
          <w:rFonts w:ascii="Times New Roman" w:hAnsi="Times New Roman" w:cs="Times New Roman"/>
          <w:color w:val="000000" w:themeColor="text1"/>
        </w:rPr>
        <w:t xml:space="preserve"> общая внешнеэкономическая ситуация </w:t>
      </w:r>
      <w:r w:rsidRPr="00C1598B">
        <w:rPr>
          <w:rFonts w:ascii="Times New Roman" w:hAnsi="Times New Roman" w:cs="Times New Roman"/>
          <w:color w:val="000000" w:themeColor="text1"/>
        </w:rPr>
        <w:t>остается нестабильной,</w:t>
      </w:r>
      <w:r w:rsidR="003A3454" w:rsidRPr="00C1598B">
        <w:rPr>
          <w:rFonts w:ascii="Times New Roman" w:hAnsi="Times New Roman" w:cs="Times New Roman"/>
          <w:color w:val="000000" w:themeColor="text1"/>
        </w:rPr>
        <w:t xml:space="preserve"> нельзя отрицать вероятность ввода новых санкций против России, которые могут повлиять, в том числе и на поставки органической косметической продукции в страну. </w:t>
      </w:r>
    </w:p>
    <w:p w:rsidR="003A3454" w:rsidRPr="00C1598B" w:rsidRDefault="003A3454" w:rsidP="003A3454">
      <w:pPr>
        <w:spacing w:after="200" w:line="276" w:lineRule="auto"/>
        <w:ind w:firstLine="720"/>
        <w:rPr>
          <w:rFonts w:ascii="Times New Roman" w:hAnsi="Times New Roman" w:cs="Times New Roman"/>
          <w:sz w:val="22"/>
          <w:szCs w:val="22"/>
        </w:rPr>
      </w:pPr>
      <w:proofErr w:type="gramStart"/>
      <w:r w:rsidRPr="00C1598B">
        <w:rPr>
          <w:rFonts w:ascii="Times New Roman" w:hAnsi="Times New Roman" w:cs="Times New Roman"/>
          <w:lang w:val="en-US"/>
        </w:rPr>
        <w:t>T</w:t>
      </w:r>
      <w:r w:rsidRPr="00C1598B">
        <w:rPr>
          <w:rFonts w:ascii="Times New Roman" w:hAnsi="Times New Roman" w:cs="Times New Roman"/>
        </w:rPr>
        <w:t>5</w:t>
      </w:r>
      <w:r w:rsidRPr="00C1598B">
        <w:rPr>
          <w:rFonts w:ascii="Times New Roman" w:hAnsi="Times New Roman" w:cs="Times New Roman"/>
          <w:sz w:val="22"/>
          <w:szCs w:val="22"/>
        </w:rPr>
        <w:t xml:space="preserve"> </w:t>
      </w:r>
      <w:proofErr w:type="spellStart"/>
      <w:r w:rsidR="00E60D78" w:rsidRPr="00C1598B">
        <w:rPr>
          <w:rFonts w:ascii="Times New Roman" w:hAnsi="Times New Roman" w:cs="Times New Roman"/>
          <w:sz w:val="22"/>
          <w:szCs w:val="22"/>
        </w:rPr>
        <w:t>В</w:t>
      </w:r>
      <w:r w:rsidRPr="00C1598B">
        <w:rPr>
          <w:rFonts w:ascii="Times New Roman" w:hAnsi="Times New Roman" w:cs="Times New Roman"/>
          <w:sz w:val="22"/>
          <w:szCs w:val="22"/>
        </w:rPr>
        <w:t>олатильный</w:t>
      </w:r>
      <w:proofErr w:type="spellEnd"/>
      <w:r w:rsidRPr="00C1598B">
        <w:rPr>
          <w:rFonts w:ascii="Times New Roman" w:hAnsi="Times New Roman" w:cs="Times New Roman"/>
          <w:sz w:val="22"/>
          <w:szCs w:val="22"/>
        </w:rPr>
        <w:t xml:space="preserve"> курс рубля.</w:t>
      </w:r>
      <w:proofErr w:type="gramEnd"/>
    </w:p>
    <w:p w:rsidR="003A3454" w:rsidRPr="00C1598B" w:rsidRDefault="003A3454" w:rsidP="003A3454">
      <w:pPr>
        <w:spacing w:line="360" w:lineRule="auto"/>
        <w:ind w:firstLine="720"/>
        <w:jc w:val="both"/>
        <w:rPr>
          <w:rFonts w:ascii="Times New Roman" w:hAnsi="Times New Roman" w:cs="Times New Roman"/>
        </w:rPr>
      </w:pPr>
      <w:r w:rsidRPr="00C1598B">
        <w:rPr>
          <w:rFonts w:ascii="Times New Roman" w:hAnsi="Times New Roman" w:cs="Times New Roman"/>
          <w:color w:val="000000" w:themeColor="text1"/>
        </w:rPr>
        <w:t xml:space="preserve">Поскольку главным вызовом за последние годя для </w:t>
      </w:r>
      <w:proofErr w:type="gramStart"/>
      <w:r w:rsidRPr="00C1598B">
        <w:rPr>
          <w:rFonts w:ascii="Times New Roman" w:hAnsi="Times New Roman" w:cs="Times New Roman"/>
          <w:color w:val="000000" w:themeColor="text1"/>
        </w:rPr>
        <w:t>России</w:t>
      </w:r>
      <w:proofErr w:type="gramEnd"/>
      <w:r w:rsidRPr="00C1598B">
        <w:rPr>
          <w:rFonts w:ascii="Times New Roman" w:hAnsi="Times New Roman" w:cs="Times New Roman"/>
          <w:color w:val="000000" w:themeColor="text1"/>
        </w:rPr>
        <w:t xml:space="preserve"> являлась </w:t>
      </w:r>
      <w:proofErr w:type="spellStart"/>
      <w:r w:rsidRPr="00C1598B">
        <w:rPr>
          <w:rFonts w:ascii="Times New Roman" w:hAnsi="Times New Roman" w:cs="Times New Roman"/>
          <w:color w:val="000000" w:themeColor="text1"/>
        </w:rPr>
        <w:t>волатильность</w:t>
      </w:r>
      <w:proofErr w:type="spellEnd"/>
      <w:r w:rsidRPr="00C1598B">
        <w:rPr>
          <w:rFonts w:ascii="Times New Roman" w:hAnsi="Times New Roman" w:cs="Times New Roman"/>
          <w:color w:val="000000" w:themeColor="text1"/>
        </w:rPr>
        <w:t> </w:t>
      </w:r>
      <w:hyperlink r:id="rId33" w:history="1">
        <w:r w:rsidRPr="00C1598B">
          <w:rPr>
            <w:rFonts w:ascii="Times New Roman" w:hAnsi="Times New Roman" w:cs="Times New Roman"/>
            <w:color w:val="000000" w:themeColor="text1"/>
          </w:rPr>
          <w:t xml:space="preserve"> курса</w:t>
        </w:r>
      </w:hyperlink>
      <w:r w:rsidRPr="00C1598B">
        <w:rPr>
          <w:rFonts w:ascii="Times New Roman" w:hAnsi="Times New Roman" w:cs="Times New Roman"/>
          <w:color w:val="000000" w:themeColor="text1"/>
        </w:rPr>
        <w:t xml:space="preserve"> рубля по отношению к другим валютам, с целью поддержания стабильной ценовой политики </w:t>
      </w:r>
      <w:r w:rsidRPr="00C1598B">
        <w:rPr>
          <w:rFonts w:ascii="Times New Roman" w:hAnsi="Times New Roman" w:cs="Times New Roman"/>
          <w:color w:val="000000" w:themeColor="text1"/>
        </w:rPr>
        <w:lastRenderedPageBreak/>
        <w:t>компаниям было необходимо замораживать цену в рублях на стабильно высоком уровне, что помогало избежать риска получения меньшей прибыли в условиях колебания курса рубля</w:t>
      </w:r>
      <w:r w:rsidRPr="00C1598B">
        <w:rPr>
          <w:rStyle w:val="af2"/>
          <w:rFonts w:ascii="Times New Roman" w:hAnsi="Times New Roman" w:cs="Times New Roman"/>
          <w:color w:val="000000" w:themeColor="text1"/>
        </w:rPr>
        <w:footnoteReference w:id="57"/>
      </w:r>
      <w:r w:rsidRPr="00C1598B">
        <w:rPr>
          <w:rFonts w:ascii="Times New Roman" w:hAnsi="Times New Roman" w:cs="Times New Roman"/>
          <w:color w:val="000000" w:themeColor="text1"/>
        </w:rPr>
        <w:t>.</w:t>
      </w:r>
    </w:p>
    <w:p w:rsidR="00F546AA" w:rsidRPr="00C1598B" w:rsidRDefault="00E95F72" w:rsidP="00E95F72">
      <w:pPr>
        <w:spacing w:after="200" w:line="360" w:lineRule="auto"/>
        <w:jc w:val="both"/>
        <w:rPr>
          <w:rFonts w:ascii="Times New Roman" w:hAnsi="Times New Roman" w:cs="Times New Roman"/>
          <w:color w:val="000000"/>
          <w:shd w:val="clear" w:color="auto" w:fill="FFFFFF"/>
        </w:rPr>
      </w:pPr>
      <w:r w:rsidRPr="00C1598B">
        <w:rPr>
          <w:rFonts w:ascii="Times New Roman" w:hAnsi="Times New Roman" w:cs="Times New Roman"/>
          <w:color w:val="000000"/>
          <w:shd w:val="clear" w:color="auto" w:fill="FFFFFF"/>
        </w:rPr>
        <w:tab/>
        <w:t xml:space="preserve">Для того чтобы выработать наилучшую стратегию для выхода компании на рынок органической косметики </w:t>
      </w:r>
      <w:proofErr w:type="spellStart"/>
      <w:r w:rsidRPr="00C1598B">
        <w:rPr>
          <w:rFonts w:ascii="Times New Roman" w:hAnsi="Times New Roman" w:cs="Times New Roman"/>
          <w:color w:val="000000"/>
          <w:shd w:val="clear" w:color="auto" w:fill="FFFFFF"/>
        </w:rPr>
        <w:t>премиум-класса</w:t>
      </w:r>
      <w:proofErr w:type="spellEnd"/>
      <w:r w:rsidRPr="00C1598B">
        <w:rPr>
          <w:rFonts w:ascii="Times New Roman" w:hAnsi="Times New Roman" w:cs="Times New Roman"/>
          <w:color w:val="000000"/>
          <w:shd w:val="clear" w:color="auto" w:fill="FFFFFF"/>
        </w:rPr>
        <w:t xml:space="preserve"> города Москвы, а также разработать рекомендации для компании </w:t>
      </w:r>
      <w:proofErr w:type="spellStart"/>
      <w:r w:rsidRPr="00C1598B">
        <w:rPr>
          <w:rFonts w:ascii="Times New Roman" w:hAnsi="Times New Roman" w:cs="Times New Roman"/>
          <w:color w:val="000000"/>
          <w:shd w:val="clear" w:color="auto" w:fill="FFFFFF"/>
        </w:rPr>
        <w:t>Dr.Niedermaier</w:t>
      </w:r>
      <w:proofErr w:type="spellEnd"/>
      <w:r w:rsidRPr="00C1598B">
        <w:rPr>
          <w:rFonts w:ascii="Times New Roman" w:hAnsi="Times New Roman" w:cs="Times New Roman"/>
          <w:color w:val="000000"/>
          <w:shd w:val="clear" w:color="auto" w:fill="FFFFFF"/>
        </w:rPr>
        <w:t xml:space="preserve"> </w:t>
      </w:r>
      <w:proofErr w:type="spellStart"/>
      <w:r w:rsidRPr="00C1598B">
        <w:rPr>
          <w:rFonts w:ascii="Times New Roman" w:hAnsi="Times New Roman" w:cs="Times New Roman"/>
          <w:color w:val="000000"/>
          <w:shd w:val="clear" w:color="auto" w:fill="FFFFFF"/>
        </w:rPr>
        <w:t>Pharma</w:t>
      </w:r>
      <w:proofErr w:type="spellEnd"/>
      <w:r w:rsidRPr="00C1598B">
        <w:rPr>
          <w:rFonts w:ascii="Times New Roman" w:hAnsi="Times New Roman" w:cs="Times New Roman"/>
          <w:color w:val="000000"/>
          <w:shd w:val="clear" w:color="auto" w:fill="FFFFFF"/>
        </w:rPr>
        <w:t xml:space="preserve"> </w:t>
      </w:r>
      <w:proofErr w:type="spellStart"/>
      <w:r w:rsidRPr="00C1598B">
        <w:rPr>
          <w:rFonts w:ascii="Times New Roman" w:hAnsi="Times New Roman" w:cs="Times New Roman"/>
          <w:color w:val="000000"/>
          <w:shd w:val="clear" w:color="auto" w:fill="FFFFFF"/>
        </w:rPr>
        <w:t>GmbH</w:t>
      </w:r>
      <w:proofErr w:type="spellEnd"/>
      <w:r w:rsidRPr="00C1598B">
        <w:rPr>
          <w:rFonts w:ascii="Times New Roman" w:hAnsi="Times New Roman" w:cs="Times New Roman"/>
          <w:color w:val="000000"/>
          <w:shd w:val="clear" w:color="auto" w:fill="FFFFFF"/>
        </w:rPr>
        <w:t xml:space="preserve">, был проведен поэлементный </w:t>
      </w:r>
      <w:r w:rsidRPr="00C1598B">
        <w:rPr>
          <w:rFonts w:ascii="Times New Roman" w:hAnsi="Times New Roman" w:cs="Times New Roman"/>
          <w:color w:val="000000"/>
          <w:shd w:val="clear" w:color="auto" w:fill="FFFFFF"/>
          <w:lang w:val="en-US"/>
        </w:rPr>
        <w:t>SWOT</w:t>
      </w:r>
      <w:r w:rsidRPr="00C1598B">
        <w:rPr>
          <w:rFonts w:ascii="Times New Roman" w:hAnsi="Times New Roman" w:cs="Times New Roman"/>
          <w:color w:val="000000"/>
          <w:shd w:val="clear" w:color="auto" w:fill="FFFFFF"/>
        </w:rPr>
        <w:t xml:space="preserve">-анализ. В результате сопоставления возможностей и угроз компании с сильными и слабыми сторонами, были выработаны предложения для компании. </w:t>
      </w:r>
    </w:p>
    <w:p w:rsidR="001F41D1" w:rsidRPr="00C1598B" w:rsidRDefault="00F546AA" w:rsidP="00A6126B">
      <w:pPr>
        <w:tabs>
          <w:tab w:val="left" w:pos="720"/>
        </w:tabs>
        <w:spacing w:line="360" w:lineRule="auto"/>
        <w:jc w:val="both"/>
        <w:rPr>
          <w:rFonts w:ascii="Times New Roman" w:hAnsi="Times New Roman" w:cs="Times New Roman"/>
          <w:b/>
          <w:color w:val="000000"/>
          <w:shd w:val="clear" w:color="auto" w:fill="FFFFFF"/>
        </w:rPr>
      </w:pPr>
      <w:r w:rsidRPr="00C1598B">
        <w:rPr>
          <w:rFonts w:ascii="Times New Roman" w:hAnsi="Times New Roman" w:cs="Times New Roman"/>
          <w:b/>
          <w:color w:val="000000"/>
          <w:shd w:val="clear" w:color="auto" w:fill="FFFFFF"/>
        </w:rPr>
        <w:t>П</w:t>
      </w:r>
      <w:r w:rsidR="00AA59E7" w:rsidRPr="00C1598B">
        <w:rPr>
          <w:rFonts w:ascii="Times New Roman" w:hAnsi="Times New Roman" w:cs="Times New Roman"/>
          <w:b/>
          <w:color w:val="000000"/>
          <w:shd w:val="clear" w:color="auto" w:fill="FFFFFF"/>
        </w:rPr>
        <w:t xml:space="preserve">оэлементный </w:t>
      </w:r>
      <w:r w:rsidR="00AA59E7" w:rsidRPr="00C1598B">
        <w:rPr>
          <w:rFonts w:ascii="Times New Roman" w:hAnsi="Times New Roman" w:cs="Times New Roman"/>
          <w:b/>
          <w:color w:val="000000"/>
          <w:shd w:val="clear" w:color="auto" w:fill="FFFFFF"/>
          <w:lang w:val="en-US"/>
        </w:rPr>
        <w:t>SWOT</w:t>
      </w:r>
      <w:r w:rsidR="00AA59E7" w:rsidRPr="00C1598B">
        <w:rPr>
          <w:rFonts w:ascii="Times New Roman" w:hAnsi="Times New Roman" w:cs="Times New Roman"/>
          <w:b/>
          <w:color w:val="000000"/>
          <w:shd w:val="clear" w:color="auto" w:fill="FFFFFF"/>
        </w:rPr>
        <w:t xml:space="preserve"> – анализ</w:t>
      </w:r>
      <w:r w:rsidR="00BA44A0" w:rsidRPr="00C1598B">
        <w:rPr>
          <w:rFonts w:ascii="Times New Roman" w:hAnsi="Times New Roman" w:cs="Times New Roman"/>
          <w:b/>
          <w:color w:val="000000"/>
          <w:shd w:val="clear" w:color="auto" w:fill="FFFFFF"/>
        </w:rPr>
        <w:t xml:space="preserve"> компании </w:t>
      </w:r>
    </w:p>
    <w:p w:rsidR="00BA44A0" w:rsidRPr="00C1598B" w:rsidRDefault="00BA44A0" w:rsidP="00A6126B">
      <w:pPr>
        <w:tabs>
          <w:tab w:val="left" w:pos="720"/>
        </w:tabs>
        <w:spacing w:line="360" w:lineRule="auto"/>
        <w:jc w:val="both"/>
        <w:rPr>
          <w:rFonts w:ascii="Times New Roman" w:hAnsi="Times New Roman" w:cs="Times New Roman"/>
          <w:color w:val="000000"/>
          <w:shd w:val="clear" w:color="auto" w:fill="FFFFFF"/>
        </w:rPr>
      </w:pPr>
      <w:r w:rsidRPr="00C1598B">
        <w:rPr>
          <w:rFonts w:ascii="Times New Roman" w:hAnsi="Times New Roman" w:cs="Times New Roman"/>
          <w:color w:val="000000"/>
          <w:shd w:val="clear" w:color="auto" w:fill="FFFFFF"/>
        </w:rPr>
        <w:t>Таб</w:t>
      </w:r>
      <w:r w:rsidR="0010319E" w:rsidRPr="00C1598B">
        <w:rPr>
          <w:rFonts w:ascii="Times New Roman" w:hAnsi="Times New Roman" w:cs="Times New Roman"/>
          <w:color w:val="000000"/>
          <w:shd w:val="clear" w:color="auto" w:fill="FFFFFF"/>
        </w:rPr>
        <w:t>.</w:t>
      </w:r>
      <w:r w:rsidRPr="00C1598B">
        <w:rPr>
          <w:rFonts w:ascii="Times New Roman" w:hAnsi="Times New Roman" w:cs="Times New Roman"/>
          <w:color w:val="000000"/>
          <w:shd w:val="clear" w:color="auto" w:fill="FFFFFF"/>
        </w:rPr>
        <w:t xml:space="preserve"> 7. </w:t>
      </w:r>
      <w:r w:rsidR="0010319E" w:rsidRPr="00C1598B">
        <w:rPr>
          <w:rFonts w:ascii="Times New Roman" w:hAnsi="Times New Roman" w:cs="Times New Roman"/>
          <w:color w:val="000000"/>
          <w:shd w:val="clear" w:color="auto" w:fill="FFFFFF"/>
        </w:rPr>
        <w:t>Результаты п</w:t>
      </w:r>
      <w:r w:rsidRPr="00C1598B">
        <w:rPr>
          <w:rFonts w:ascii="Times New Roman" w:hAnsi="Times New Roman" w:cs="Times New Roman"/>
          <w:color w:val="000000"/>
          <w:shd w:val="clear" w:color="auto" w:fill="FFFFFF"/>
        </w:rPr>
        <w:t>оэлементн</w:t>
      </w:r>
      <w:r w:rsidR="0010319E" w:rsidRPr="00C1598B">
        <w:rPr>
          <w:rFonts w:ascii="Times New Roman" w:hAnsi="Times New Roman" w:cs="Times New Roman"/>
          <w:color w:val="000000"/>
          <w:shd w:val="clear" w:color="auto" w:fill="FFFFFF"/>
        </w:rPr>
        <w:t>ого</w:t>
      </w:r>
      <w:r w:rsidRPr="00C1598B">
        <w:rPr>
          <w:rFonts w:ascii="Times New Roman" w:hAnsi="Times New Roman" w:cs="Times New Roman"/>
          <w:color w:val="000000"/>
          <w:shd w:val="clear" w:color="auto" w:fill="FFFFFF"/>
        </w:rPr>
        <w:t xml:space="preserve"> </w:t>
      </w:r>
      <w:r w:rsidRPr="00C1598B">
        <w:rPr>
          <w:rFonts w:ascii="Times New Roman" w:hAnsi="Times New Roman" w:cs="Times New Roman"/>
          <w:color w:val="000000"/>
          <w:shd w:val="clear" w:color="auto" w:fill="FFFFFF"/>
          <w:lang w:val="en-US"/>
        </w:rPr>
        <w:t>SWOT</w:t>
      </w:r>
      <w:r w:rsidRPr="00C1598B">
        <w:rPr>
          <w:rFonts w:ascii="Times New Roman" w:hAnsi="Times New Roman" w:cs="Times New Roman"/>
          <w:color w:val="000000"/>
          <w:shd w:val="clear" w:color="auto" w:fill="FFFFFF"/>
        </w:rPr>
        <w:t xml:space="preserve"> – анализ</w:t>
      </w:r>
      <w:r w:rsidR="0010319E" w:rsidRPr="00C1598B">
        <w:rPr>
          <w:rFonts w:ascii="Times New Roman" w:hAnsi="Times New Roman" w:cs="Times New Roman"/>
          <w:color w:val="000000"/>
          <w:shd w:val="clear" w:color="auto" w:fill="FFFFFF"/>
        </w:rPr>
        <w:t>а</w:t>
      </w:r>
      <w:r w:rsidRPr="00C1598B">
        <w:rPr>
          <w:rFonts w:ascii="Times New Roman" w:hAnsi="Times New Roman" w:cs="Times New Roman"/>
          <w:color w:val="000000"/>
          <w:shd w:val="clear" w:color="auto" w:fill="FFFFFF"/>
        </w:rPr>
        <w:t xml:space="preserve"> компании </w:t>
      </w:r>
      <w:proofErr w:type="spellStart"/>
      <w:r w:rsidRPr="00C1598B">
        <w:rPr>
          <w:rFonts w:ascii="Times New Roman" w:hAnsi="Times New Roman" w:cs="Times New Roman"/>
          <w:color w:val="000000"/>
          <w:shd w:val="clear" w:color="auto" w:fill="FFFFFF"/>
        </w:rPr>
        <w:t>Dr.Niedermaier</w:t>
      </w:r>
      <w:proofErr w:type="spellEnd"/>
      <w:r w:rsidRPr="00C1598B">
        <w:rPr>
          <w:rFonts w:ascii="Times New Roman" w:hAnsi="Times New Roman" w:cs="Times New Roman"/>
          <w:color w:val="000000"/>
          <w:shd w:val="clear" w:color="auto" w:fill="FFFFFF"/>
        </w:rPr>
        <w:t xml:space="preserve"> </w:t>
      </w:r>
      <w:proofErr w:type="spellStart"/>
      <w:r w:rsidRPr="00C1598B">
        <w:rPr>
          <w:rFonts w:ascii="Times New Roman" w:hAnsi="Times New Roman" w:cs="Times New Roman"/>
          <w:color w:val="000000"/>
          <w:shd w:val="clear" w:color="auto" w:fill="FFFFFF"/>
        </w:rPr>
        <w:t>Pharma</w:t>
      </w:r>
      <w:proofErr w:type="spellEnd"/>
      <w:r w:rsidRPr="00C1598B">
        <w:rPr>
          <w:rFonts w:ascii="Times New Roman" w:hAnsi="Times New Roman" w:cs="Times New Roman"/>
          <w:color w:val="000000"/>
          <w:shd w:val="clear" w:color="auto" w:fill="FFFFFF"/>
        </w:rPr>
        <w:t xml:space="preserve"> </w:t>
      </w:r>
      <w:proofErr w:type="spellStart"/>
      <w:r w:rsidRPr="00C1598B">
        <w:rPr>
          <w:rFonts w:ascii="Times New Roman" w:hAnsi="Times New Roman" w:cs="Times New Roman"/>
          <w:color w:val="000000"/>
          <w:shd w:val="clear" w:color="auto" w:fill="FFFFFF"/>
        </w:rPr>
        <w:t>GmbH</w:t>
      </w:r>
      <w:proofErr w:type="spellEnd"/>
    </w:p>
    <w:tbl>
      <w:tblPr>
        <w:tblStyle w:val="af"/>
        <w:tblW w:w="10569" w:type="dxa"/>
        <w:tblLayout w:type="fixed"/>
        <w:tblLook w:val="04A0"/>
      </w:tblPr>
      <w:tblGrid>
        <w:gridCol w:w="3085"/>
        <w:gridCol w:w="3742"/>
        <w:gridCol w:w="3742"/>
      </w:tblGrid>
      <w:tr w:rsidR="00F546AA" w:rsidRPr="00C1598B" w:rsidTr="00F546AA">
        <w:tc>
          <w:tcPr>
            <w:tcW w:w="3085" w:type="dxa"/>
          </w:tcPr>
          <w:p w:rsidR="00F546AA" w:rsidRPr="00C1598B" w:rsidRDefault="00F70544" w:rsidP="000C0C16">
            <w:pPr>
              <w:tabs>
                <w:tab w:val="right" w:pos="4474"/>
              </w:tabs>
              <w:spacing w:after="60" w:line="360" w:lineRule="auto"/>
              <w:rPr>
                <w:rFonts w:ascii="Times New Roman" w:hAnsi="Times New Roman" w:cs="Times New Roman"/>
                <w:b/>
                <w:color w:val="000000"/>
                <w:shd w:val="clear" w:color="auto" w:fill="FFFFFF"/>
              </w:rPr>
            </w:pPr>
            <w:r>
              <w:rPr>
                <w:rFonts w:ascii="Times New Roman" w:hAnsi="Times New Roman" w:cs="Times New Roman"/>
                <w:b/>
                <w:noProof/>
                <w:color w:val="000000"/>
              </w:rPr>
              <w:pict>
                <v:shapetype id="_x0000_t32" coordsize="21600,21600" o:spt="32" o:oned="t" path="m,l21600,21600e" filled="f">
                  <v:path arrowok="t" fillok="f" o:connecttype="none"/>
                  <o:lock v:ext="edit" shapetype="t"/>
                </v:shapetype>
                <v:shape id="_x0000_s1031" type="#_x0000_t32" style="position:absolute;margin-left:-5pt;margin-top:.75pt;width:152.95pt;height:125.25pt;z-index:251663360" o:connectortype="straight" strokecolor="black [3213]"/>
              </w:pict>
            </w:r>
            <w:r w:rsidR="00F546AA" w:rsidRPr="00C1598B">
              <w:rPr>
                <w:rFonts w:ascii="Times New Roman" w:hAnsi="Times New Roman" w:cs="Times New Roman"/>
                <w:b/>
                <w:color w:val="000000"/>
                <w:shd w:val="clear" w:color="auto" w:fill="FFFFFF"/>
              </w:rPr>
              <w:t xml:space="preserve">                 </w:t>
            </w:r>
          </w:p>
          <w:p w:rsidR="00286524" w:rsidRPr="00C1598B" w:rsidRDefault="00F546AA" w:rsidP="000C0C16">
            <w:pPr>
              <w:tabs>
                <w:tab w:val="right" w:pos="4474"/>
              </w:tabs>
              <w:spacing w:after="60" w:line="360" w:lineRule="auto"/>
              <w:rPr>
                <w:rFonts w:ascii="Times New Roman" w:hAnsi="Times New Roman" w:cs="Times New Roman"/>
                <w:color w:val="000000"/>
                <w:shd w:val="clear" w:color="auto" w:fill="FFFFFF"/>
              </w:rPr>
            </w:pPr>
            <w:r w:rsidRPr="00C1598B">
              <w:rPr>
                <w:rFonts w:ascii="Times New Roman" w:hAnsi="Times New Roman" w:cs="Times New Roman"/>
                <w:color w:val="000000"/>
                <w:shd w:val="clear" w:color="auto" w:fill="FFFFFF"/>
              </w:rPr>
              <w:t xml:space="preserve">                          </w:t>
            </w:r>
            <w:r w:rsidR="00286524" w:rsidRPr="00C1598B">
              <w:rPr>
                <w:rFonts w:ascii="Times New Roman" w:hAnsi="Times New Roman" w:cs="Times New Roman"/>
                <w:color w:val="000000"/>
                <w:shd w:val="clear" w:color="auto" w:fill="FFFFFF"/>
              </w:rPr>
              <w:t>Внешняя</w:t>
            </w:r>
          </w:p>
          <w:p w:rsidR="001F41D1" w:rsidRPr="00C1598B" w:rsidRDefault="001F41D1" w:rsidP="000C0C16">
            <w:pPr>
              <w:tabs>
                <w:tab w:val="right" w:pos="4474"/>
              </w:tabs>
              <w:spacing w:after="60" w:line="360" w:lineRule="auto"/>
              <w:rPr>
                <w:rFonts w:ascii="Times New Roman" w:hAnsi="Times New Roman" w:cs="Times New Roman"/>
                <w:color w:val="000000"/>
                <w:shd w:val="clear" w:color="auto" w:fill="FFFFFF"/>
              </w:rPr>
            </w:pPr>
          </w:p>
          <w:p w:rsidR="00F546AA" w:rsidRPr="00C1598B" w:rsidRDefault="00F546AA" w:rsidP="000C0C16">
            <w:pPr>
              <w:tabs>
                <w:tab w:val="right" w:pos="4474"/>
              </w:tabs>
              <w:spacing w:after="60" w:line="360" w:lineRule="auto"/>
              <w:rPr>
                <w:rFonts w:ascii="Times New Roman" w:hAnsi="Times New Roman" w:cs="Times New Roman"/>
                <w:color w:val="000000"/>
                <w:shd w:val="clear" w:color="auto" w:fill="FFFFFF"/>
              </w:rPr>
            </w:pPr>
          </w:p>
          <w:p w:rsidR="00F546AA" w:rsidRPr="00C1598B" w:rsidRDefault="00F546AA" w:rsidP="000C0C16">
            <w:pPr>
              <w:tabs>
                <w:tab w:val="right" w:pos="4474"/>
              </w:tabs>
              <w:spacing w:after="60" w:line="360" w:lineRule="auto"/>
              <w:rPr>
                <w:rFonts w:ascii="Times New Roman" w:hAnsi="Times New Roman" w:cs="Times New Roman"/>
                <w:color w:val="000000"/>
                <w:shd w:val="clear" w:color="auto" w:fill="FFFFFF"/>
              </w:rPr>
            </w:pPr>
            <w:r w:rsidRPr="00C1598B">
              <w:rPr>
                <w:rFonts w:ascii="Times New Roman" w:hAnsi="Times New Roman" w:cs="Times New Roman"/>
                <w:color w:val="000000"/>
                <w:shd w:val="clear" w:color="auto" w:fill="FFFFFF"/>
              </w:rPr>
              <w:t>Внутренняя</w:t>
            </w:r>
          </w:p>
        </w:tc>
        <w:tc>
          <w:tcPr>
            <w:tcW w:w="3742" w:type="dxa"/>
          </w:tcPr>
          <w:p w:rsidR="00286524" w:rsidRPr="00C1598B" w:rsidRDefault="00286524" w:rsidP="000C0C16">
            <w:pPr>
              <w:spacing w:after="60" w:line="360" w:lineRule="auto"/>
              <w:jc w:val="both"/>
              <w:rPr>
                <w:rFonts w:ascii="Times New Roman" w:hAnsi="Times New Roman" w:cs="Times New Roman"/>
              </w:rPr>
            </w:pPr>
            <w:r w:rsidRPr="00C1598B">
              <w:rPr>
                <w:rFonts w:ascii="Times New Roman" w:hAnsi="Times New Roman" w:cs="Times New Roman"/>
                <w:lang w:val="en-US"/>
              </w:rPr>
              <w:t>O</w:t>
            </w:r>
            <w:r w:rsidRPr="00C1598B">
              <w:rPr>
                <w:rFonts w:ascii="Times New Roman" w:hAnsi="Times New Roman" w:cs="Times New Roman"/>
              </w:rPr>
              <w:t xml:space="preserve">1. Растущий московский рынок органической косметики </w:t>
            </w:r>
            <w:proofErr w:type="spellStart"/>
            <w:r w:rsidRPr="00C1598B">
              <w:rPr>
                <w:rFonts w:ascii="Times New Roman" w:hAnsi="Times New Roman" w:cs="Times New Roman"/>
              </w:rPr>
              <w:t>премиум-сегмента</w:t>
            </w:r>
            <w:proofErr w:type="spellEnd"/>
          </w:p>
          <w:p w:rsidR="00286524" w:rsidRPr="00C1598B" w:rsidRDefault="00286524" w:rsidP="000C0C16">
            <w:pPr>
              <w:spacing w:after="60" w:line="360" w:lineRule="auto"/>
              <w:jc w:val="both"/>
              <w:rPr>
                <w:rFonts w:ascii="Times New Roman" w:hAnsi="Times New Roman" w:cs="Times New Roman"/>
              </w:rPr>
            </w:pPr>
            <w:r w:rsidRPr="00C1598B">
              <w:rPr>
                <w:rFonts w:ascii="Times New Roman" w:hAnsi="Times New Roman" w:cs="Times New Roman"/>
                <w:lang w:val="en-US"/>
              </w:rPr>
              <w:t>O</w:t>
            </w:r>
            <w:r w:rsidRPr="00C1598B">
              <w:rPr>
                <w:rFonts w:ascii="Times New Roman" w:hAnsi="Times New Roman" w:cs="Times New Roman"/>
              </w:rPr>
              <w:t>2. Рост сегмента по уходу за кожей</w:t>
            </w:r>
          </w:p>
          <w:p w:rsidR="00286524" w:rsidRPr="00C1598B" w:rsidRDefault="00286524" w:rsidP="000C0C16">
            <w:pPr>
              <w:spacing w:after="60" w:line="360" w:lineRule="auto"/>
              <w:jc w:val="both"/>
              <w:rPr>
                <w:rFonts w:ascii="Times New Roman" w:hAnsi="Times New Roman" w:cs="Times New Roman"/>
              </w:rPr>
            </w:pPr>
            <w:r w:rsidRPr="00C1598B">
              <w:rPr>
                <w:rFonts w:ascii="Times New Roman" w:hAnsi="Times New Roman" w:cs="Times New Roman"/>
                <w:lang w:val="en-US"/>
              </w:rPr>
              <w:t>O</w:t>
            </w:r>
            <w:r w:rsidRPr="00C1598B">
              <w:rPr>
                <w:rFonts w:ascii="Times New Roman" w:hAnsi="Times New Roman" w:cs="Times New Roman"/>
              </w:rPr>
              <w:t>3. Доверие к иностранным брендам</w:t>
            </w:r>
          </w:p>
          <w:p w:rsidR="001F41D1" w:rsidRPr="00C1598B" w:rsidRDefault="00286524" w:rsidP="000C0C16">
            <w:pPr>
              <w:spacing w:after="60" w:line="360" w:lineRule="auto"/>
              <w:jc w:val="both"/>
              <w:rPr>
                <w:rFonts w:ascii="Times New Roman" w:hAnsi="Times New Roman" w:cs="Times New Roman"/>
                <w:b/>
                <w:color w:val="000000"/>
                <w:shd w:val="clear" w:color="auto" w:fill="FFFFFF"/>
              </w:rPr>
            </w:pPr>
            <w:r w:rsidRPr="00C1598B">
              <w:rPr>
                <w:rFonts w:ascii="Times New Roman" w:hAnsi="Times New Roman" w:cs="Times New Roman"/>
                <w:lang w:val="en-US"/>
              </w:rPr>
              <w:t>O</w:t>
            </w:r>
            <w:r w:rsidRPr="00C1598B">
              <w:rPr>
                <w:rFonts w:ascii="Times New Roman" w:hAnsi="Times New Roman" w:cs="Times New Roman"/>
              </w:rPr>
              <w:t xml:space="preserve">4. Развитие </w:t>
            </w:r>
            <w:proofErr w:type="spellStart"/>
            <w:r w:rsidRPr="00C1598B">
              <w:rPr>
                <w:rFonts w:ascii="Times New Roman" w:hAnsi="Times New Roman" w:cs="Times New Roman"/>
              </w:rPr>
              <w:t>онлайн-продаж</w:t>
            </w:r>
            <w:proofErr w:type="spellEnd"/>
          </w:p>
        </w:tc>
        <w:tc>
          <w:tcPr>
            <w:tcW w:w="3742" w:type="dxa"/>
          </w:tcPr>
          <w:p w:rsidR="00286524" w:rsidRPr="00C1598B" w:rsidRDefault="00286524" w:rsidP="000C0C16">
            <w:pPr>
              <w:spacing w:after="60" w:line="360" w:lineRule="auto"/>
              <w:jc w:val="both"/>
              <w:rPr>
                <w:rFonts w:ascii="Times New Roman" w:hAnsi="Times New Roman" w:cs="Times New Roman"/>
              </w:rPr>
            </w:pPr>
            <w:r w:rsidRPr="00C1598B">
              <w:rPr>
                <w:rFonts w:ascii="Times New Roman" w:hAnsi="Times New Roman" w:cs="Times New Roman"/>
                <w:lang w:val="en-US"/>
              </w:rPr>
              <w:t>T</w:t>
            </w:r>
            <w:r w:rsidRPr="00C1598B">
              <w:rPr>
                <w:rFonts w:ascii="Times New Roman" w:hAnsi="Times New Roman" w:cs="Times New Roman"/>
              </w:rPr>
              <w:t>1. Большое число игроков на рынке</w:t>
            </w:r>
          </w:p>
          <w:p w:rsidR="00286524" w:rsidRPr="00C1598B" w:rsidRDefault="00286524" w:rsidP="000C0C16">
            <w:pPr>
              <w:spacing w:after="60" w:line="360" w:lineRule="auto"/>
              <w:jc w:val="both"/>
              <w:rPr>
                <w:rFonts w:ascii="Times New Roman" w:hAnsi="Times New Roman" w:cs="Times New Roman"/>
              </w:rPr>
            </w:pPr>
            <w:r w:rsidRPr="00C1598B">
              <w:rPr>
                <w:rFonts w:ascii="Times New Roman" w:hAnsi="Times New Roman" w:cs="Times New Roman"/>
                <w:lang w:val="en-US"/>
              </w:rPr>
              <w:t>T</w:t>
            </w:r>
            <w:r w:rsidRPr="00C1598B">
              <w:rPr>
                <w:rFonts w:ascii="Times New Roman" w:hAnsi="Times New Roman" w:cs="Times New Roman"/>
              </w:rPr>
              <w:t>2. Присутствие сильных брендов с лояльной аудиторией</w:t>
            </w:r>
          </w:p>
          <w:p w:rsidR="001F41D1" w:rsidRPr="00C1598B" w:rsidRDefault="00286524" w:rsidP="000C0C16">
            <w:pPr>
              <w:spacing w:after="60" w:line="360" w:lineRule="auto"/>
              <w:jc w:val="both"/>
              <w:rPr>
                <w:rFonts w:ascii="Times New Roman" w:hAnsi="Times New Roman" w:cs="Times New Roman"/>
              </w:rPr>
            </w:pPr>
            <w:r w:rsidRPr="00C1598B">
              <w:rPr>
                <w:rFonts w:ascii="Times New Roman" w:hAnsi="Times New Roman" w:cs="Times New Roman"/>
                <w:lang w:val="en-US"/>
              </w:rPr>
              <w:t>T</w:t>
            </w:r>
            <w:r w:rsidRPr="00C1598B">
              <w:rPr>
                <w:rFonts w:ascii="Times New Roman" w:hAnsi="Times New Roman" w:cs="Times New Roman"/>
              </w:rPr>
              <w:t>3. Вероятность введения разрешения на параллельный импорт</w:t>
            </w:r>
          </w:p>
          <w:p w:rsidR="003A3454" w:rsidRPr="00C1598B" w:rsidRDefault="003A3454" w:rsidP="003A3454">
            <w:pPr>
              <w:spacing w:line="360" w:lineRule="auto"/>
              <w:rPr>
                <w:rFonts w:ascii="Times New Roman" w:hAnsi="Times New Roman" w:cs="Times New Roman"/>
              </w:rPr>
            </w:pPr>
            <w:r w:rsidRPr="00C1598B">
              <w:rPr>
                <w:rFonts w:ascii="Times New Roman" w:hAnsi="Times New Roman" w:cs="Times New Roman"/>
              </w:rPr>
              <w:t>T4 Непредсказуемость отношений России с другими странами.</w:t>
            </w:r>
          </w:p>
          <w:p w:rsidR="003A3454" w:rsidRPr="00C1598B" w:rsidRDefault="003A3454" w:rsidP="003A3454">
            <w:pPr>
              <w:spacing w:after="60" w:line="360" w:lineRule="auto"/>
              <w:jc w:val="both"/>
              <w:rPr>
                <w:rFonts w:ascii="Times New Roman" w:hAnsi="Times New Roman" w:cs="Times New Roman"/>
                <w:b/>
                <w:color w:val="000000"/>
                <w:shd w:val="clear" w:color="auto" w:fill="FFFFFF"/>
              </w:rPr>
            </w:pPr>
            <w:r w:rsidRPr="00C1598B">
              <w:rPr>
                <w:rFonts w:ascii="Times New Roman" w:hAnsi="Times New Roman" w:cs="Times New Roman"/>
                <w:lang w:val="en-US"/>
              </w:rPr>
              <w:t>T</w:t>
            </w:r>
            <w:r w:rsidRPr="00C1598B">
              <w:rPr>
                <w:rFonts w:ascii="Times New Roman" w:hAnsi="Times New Roman" w:cs="Times New Roman"/>
              </w:rPr>
              <w:t xml:space="preserve">5 Инфляция и </w:t>
            </w:r>
            <w:proofErr w:type="spellStart"/>
            <w:r w:rsidRPr="00C1598B">
              <w:rPr>
                <w:rFonts w:ascii="Times New Roman" w:hAnsi="Times New Roman" w:cs="Times New Roman"/>
              </w:rPr>
              <w:t>волатильный</w:t>
            </w:r>
            <w:proofErr w:type="spellEnd"/>
            <w:r w:rsidRPr="00C1598B">
              <w:rPr>
                <w:rFonts w:ascii="Times New Roman" w:hAnsi="Times New Roman" w:cs="Times New Roman"/>
              </w:rPr>
              <w:t xml:space="preserve"> курс рубля.</w:t>
            </w:r>
          </w:p>
        </w:tc>
      </w:tr>
      <w:tr w:rsidR="00F546AA" w:rsidRPr="00C1598B" w:rsidTr="00F546AA">
        <w:tc>
          <w:tcPr>
            <w:tcW w:w="3085" w:type="dxa"/>
          </w:tcPr>
          <w:p w:rsidR="00AC4B05" w:rsidRPr="00C1598B" w:rsidRDefault="00286524" w:rsidP="000C0C16">
            <w:pPr>
              <w:spacing w:after="60" w:line="360" w:lineRule="auto"/>
              <w:jc w:val="both"/>
              <w:rPr>
                <w:rFonts w:ascii="Times New Roman" w:hAnsi="Times New Roman" w:cs="Times New Roman"/>
              </w:rPr>
            </w:pPr>
            <w:r w:rsidRPr="00C1598B">
              <w:rPr>
                <w:rFonts w:ascii="Times New Roman" w:hAnsi="Times New Roman" w:cs="Times New Roman"/>
                <w:lang w:val="en-US"/>
              </w:rPr>
              <w:t>S</w:t>
            </w:r>
            <w:r w:rsidRPr="00C1598B">
              <w:rPr>
                <w:rFonts w:ascii="Times New Roman" w:hAnsi="Times New Roman" w:cs="Times New Roman"/>
              </w:rPr>
              <w:t>1. Большой опыт работы на рынке Германии</w:t>
            </w:r>
          </w:p>
          <w:p w:rsidR="00286524" w:rsidRPr="00C1598B" w:rsidRDefault="00286524" w:rsidP="000C0C16">
            <w:pPr>
              <w:spacing w:after="60" w:line="360" w:lineRule="auto"/>
              <w:jc w:val="both"/>
              <w:rPr>
                <w:rFonts w:ascii="Times New Roman" w:hAnsi="Times New Roman" w:cs="Times New Roman"/>
              </w:rPr>
            </w:pPr>
            <w:r w:rsidRPr="00C1598B">
              <w:rPr>
                <w:rFonts w:ascii="Times New Roman" w:hAnsi="Times New Roman" w:cs="Times New Roman"/>
                <w:lang w:val="en-US"/>
              </w:rPr>
              <w:t>S</w:t>
            </w:r>
            <w:r w:rsidRPr="00C1598B">
              <w:rPr>
                <w:rFonts w:ascii="Times New Roman" w:hAnsi="Times New Roman" w:cs="Times New Roman"/>
              </w:rPr>
              <w:t>2. Высокое качество продукции</w:t>
            </w:r>
          </w:p>
          <w:p w:rsidR="00286524" w:rsidRPr="00C1598B" w:rsidRDefault="00286524" w:rsidP="000C0C16">
            <w:pPr>
              <w:spacing w:after="60" w:line="360" w:lineRule="auto"/>
              <w:jc w:val="both"/>
              <w:rPr>
                <w:rFonts w:ascii="Times New Roman" w:hAnsi="Times New Roman" w:cs="Times New Roman"/>
              </w:rPr>
            </w:pPr>
            <w:r w:rsidRPr="00C1598B">
              <w:rPr>
                <w:rFonts w:ascii="Times New Roman" w:hAnsi="Times New Roman" w:cs="Times New Roman"/>
                <w:lang w:val="en-US"/>
              </w:rPr>
              <w:t>S</w:t>
            </w:r>
            <w:r w:rsidRPr="00C1598B">
              <w:rPr>
                <w:rFonts w:ascii="Times New Roman" w:hAnsi="Times New Roman" w:cs="Times New Roman"/>
              </w:rPr>
              <w:t>3. Имеющийся опыт экспансии на рынки других стран</w:t>
            </w:r>
          </w:p>
          <w:p w:rsidR="00286524" w:rsidRPr="00C1598B" w:rsidRDefault="00286524" w:rsidP="000C0C16">
            <w:pPr>
              <w:spacing w:after="60" w:line="360" w:lineRule="auto"/>
              <w:jc w:val="both"/>
              <w:rPr>
                <w:rFonts w:ascii="Times New Roman" w:hAnsi="Times New Roman" w:cs="Times New Roman"/>
              </w:rPr>
            </w:pPr>
            <w:r w:rsidRPr="00C1598B">
              <w:rPr>
                <w:rFonts w:ascii="Times New Roman" w:hAnsi="Times New Roman" w:cs="Times New Roman"/>
                <w:lang w:val="en-US"/>
              </w:rPr>
              <w:t>S</w:t>
            </w:r>
            <w:r w:rsidRPr="00C1598B">
              <w:rPr>
                <w:rFonts w:ascii="Times New Roman" w:hAnsi="Times New Roman" w:cs="Times New Roman"/>
              </w:rPr>
              <w:t xml:space="preserve">4. Наличие компании, специализированной на </w:t>
            </w:r>
            <w:proofErr w:type="spellStart"/>
            <w:r w:rsidRPr="00C1598B">
              <w:rPr>
                <w:rFonts w:ascii="Times New Roman" w:hAnsi="Times New Roman" w:cs="Times New Roman"/>
              </w:rPr>
              <w:t>дистриб</w:t>
            </w:r>
            <w:r w:rsidR="009A1EE4" w:rsidRPr="00C1598B">
              <w:rPr>
                <w:rFonts w:ascii="Times New Roman" w:hAnsi="Times New Roman" w:cs="Times New Roman"/>
              </w:rPr>
              <w:t>ью</w:t>
            </w:r>
            <w:r w:rsidRPr="00C1598B">
              <w:rPr>
                <w:rFonts w:ascii="Times New Roman" w:hAnsi="Times New Roman" w:cs="Times New Roman"/>
              </w:rPr>
              <w:t>ции</w:t>
            </w:r>
            <w:proofErr w:type="spellEnd"/>
            <w:r w:rsidRPr="00C1598B">
              <w:rPr>
                <w:rFonts w:ascii="Times New Roman" w:hAnsi="Times New Roman" w:cs="Times New Roman"/>
              </w:rPr>
              <w:t xml:space="preserve"> и маркетинге</w:t>
            </w:r>
          </w:p>
          <w:p w:rsidR="00286524" w:rsidRPr="00C1598B" w:rsidRDefault="00286524" w:rsidP="000C0C16">
            <w:pPr>
              <w:spacing w:after="60" w:line="360" w:lineRule="auto"/>
              <w:jc w:val="both"/>
              <w:rPr>
                <w:rFonts w:ascii="Times New Roman" w:hAnsi="Times New Roman" w:cs="Times New Roman"/>
                <w:lang w:val="en-US"/>
              </w:rPr>
            </w:pPr>
            <w:r w:rsidRPr="00C1598B">
              <w:rPr>
                <w:rFonts w:ascii="Times New Roman" w:hAnsi="Times New Roman" w:cs="Times New Roman"/>
                <w:lang w:val="en-US"/>
              </w:rPr>
              <w:t>S</w:t>
            </w:r>
            <w:r w:rsidRPr="00C1598B">
              <w:rPr>
                <w:rFonts w:ascii="Times New Roman" w:hAnsi="Times New Roman" w:cs="Times New Roman"/>
              </w:rPr>
              <w:t>5. Запатентованная технология производства</w:t>
            </w:r>
          </w:p>
        </w:tc>
        <w:tc>
          <w:tcPr>
            <w:tcW w:w="3742" w:type="dxa"/>
          </w:tcPr>
          <w:p w:rsidR="004718D4" w:rsidRPr="00C1598B" w:rsidRDefault="004718D4" w:rsidP="004718D4">
            <w:pPr>
              <w:spacing w:after="60" w:line="360" w:lineRule="auto"/>
              <w:jc w:val="both"/>
              <w:rPr>
                <w:rFonts w:ascii="Times New Roman" w:hAnsi="Times New Roman" w:cs="Times New Roman"/>
                <w:color w:val="000000"/>
                <w:shd w:val="clear" w:color="auto" w:fill="FFFFFF"/>
              </w:rPr>
            </w:pPr>
            <w:r w:rsidRPr="00C1598B">
              <w:rPr>
                <w:rFonts w:ascii="Times New Roman" w:hAnsi="Times New Roman" w:cs="Times New Roman"/>
                <w:color w:val="000000"/>
                <w:shd w:val="clear" w:color="auto" w:fill="FFFFFF"/>
                <w:lang w:val="en-US"/>
              </w:rPr>
              <w:t>S</w:t>
            </w:r>
            <w:r w:rsidRPr="00C1598B">
              <w:rPr>
                <w:rFonts w:ascii="Times New Roman" w:hAnsi="Times New Roman" w:cs="Times New Roman"/>
                <w:color w:val="000000"/>
                <w:shd w:val="clear" w:color="auto" w:fill="FFFFFF"/>
              </w:rPr>
              <w:t>3</w:t>
            </w:r>
            <w:r w:rsidRPr="00C1598B">
              <w:rPr>
                <w:rFonts w:ascii="Times New Roman" w:hAnsi="Times New Roman" w:cs="Times New Roman"/>
                <w:color w:val="000000"/>
                <w:shd w:val="clear" w:color="auto" w:fill="FFFFFF"/>
                <w:lang w:val="en-US"/>
              </w:rPr>
              <w:t>S</w:t>
            </w:r>
            <w:r w:rsidRPr="00C1598B">
              <w:rPr>
                <w:rFonts w:ascii="Times New Roman" w:hAnsi="Times New Roman" w:cs="Times New Roman"/>
                <w:color w:val="000000"/>
                <w:shd w:val="clear" w:color="auto" w:fill="FFFFFF"/>
              </w:rPr>
              <w:t xml:space="preserve">4О4О3 </w:t>
            </w:r>
            <w:r w:rsidR="00E95902" w:rsidRPr="00C1598B">
              <w:rPr>
                <w:rFonts w:ascii="Times New Roman" w:hAnsi="Times New Roman" w:cs="Times New Roman"/>
                <w:color w:val="000000"/>
                <w:shd w:val="clear" w:color="auto" w:fill="FFFFFF"/>
              </w:rPr>
              <w:t>С</w:t>
            </w:r>
            <w:r w:rsidRPr="00C1598B">
              <w:rPr>
                <w:rFonts w:ascii="Times New Roman" w:hAnsi="Times New Roman" w:cs="Times New Roman"/>
                <w:color w:val="000000"/>
                <w:shd w:val="clear" w:color="auto" w:fill="FFFFFF"/>
              </w:rPr>
              <w:t xml:space="preserve">быт косметики под брендом </w:t>
            </w:r>
            <w:proofErr w:type="spellStart"/>
            <w:r w:rsidRPr="00C1598B">
              <w:rPr>
                <w:rFonts w:ascii="Times New Roman" w:hAnsi="Times New Roman" w:cs="Times New Roman"/>
                <w:color w:val="000000"/>
                <w:shd w:val="clear" w:color="auto" w:fill="FFFFFF"/>
                <w:lang w:val="en-US"/>
              </w:rPr>
              <w:t>Regulat</w:t>
            </w:r>
            <w:proofErr w:type="spellEnd"/>
            <w:r w:rsidRPr="00C1598B">
              <w:rPr>
                <w:rFonts w:ascii="Times New Roman" w:hAnsi="Times New Roman" w:cs="Times New Roman"/>
                <w:color w:val="000000"/>
                <w:shd w:val="clear" w:color="auto" w:fill="FFFFFF"/>
              </w:rPr>
              <w:t xml:space="preserve"> посредством </w:t>
            </w:r>
            <w:proofErr w:type="spellStart"/>
            <w:r w:rsidRPr="00C1598B">
              <w:rPr>
                <w:rFonts w:ascii="Times New Roman" w:eastAsia="Times New Roman" w:hAnsi="Times New Roman" w:cs="Times New Roman"/>
              </w:rPr>
              <w:t>EnzymProAG</w:t>
            </w:r>
            <w:proofErr w:type="spellEnd"/>
            <w:r w:rsidRPr="00C1598B">
              <w:rPr>
                <w:rFonts w:ascii="Times New Roman" w:hAnsi="Times New Roman" w:cs="Times New Roman"/>
                <w:color w:val="000000"/>
                <w:shd w:val="clear" w:color="auto" w:fill="FFFFFF"/>
              </w:rPr>
              <w:t xml:space="preserve"> </w:t>
            </w:r>
          </w:p>
          <w:p w:rsidR="00203640" w:rsidRPr="00C1598B" w:rsidRDefault="00203640" w:rsidP="000C0C16">
            <w:pPr>
              <w:spacing w:after="60" w:line="360" w:lineRule="auto"/>
              <w:jc w:val="both"/>
              <w:rPr>
                <w:rFonts w:ascii="Times New Roman" w:hAnsi="Times New Roman" w:cs="Times New Roman"/>
                <w:color w:val="000000"/>
                <w:shd w:val="clear" w:color="auto" w:fill="FFFFFF"/>
              </w:rPr>
            </w:pPr>
            <w:r w:rsidRPr="00C1598B">
              <w:rPr>
                <w:rFonts w:ascii="Times New Roman" w:hAnsi="Times New Roman" w:cs="Times New Roman"/>
                <w:color w:val="000000"/>
                <w:shd w:val="clear" w:color="auto" w:fill="FFFFFF"/>
                <w:lang w:val="en-US"/>
              </w:rPr>
              <w:t>S</w:t>
            </w:r>
            <w:r w:rsidRPr="00C1598B">
              <w:rPr>
                <w:rFonts w:ascii="Times New Roman" w:hAnsi="Times New Roman" w:cs="Times New Roman"/>
                <w:color w:val="000000"/>
                <w:shd w:val="clear" w:color="auto" w:fill="FFFFFF"/>
              </w:rPr>
              <w:t>2</w:t>
            </w:r>
            <w:r w:rsidRPr="00C1598B">
              <w:rPr>
                <w:rFonts w:ascii="Times New Roman" w:hAnsi="Times New Roman" w:cs="Times New Roman"/>
                <w:color w:val="000000"/>
                <w:shd w:val="clear" w:color="auto" w:fill="FFFFFF"/>
                <w:lang w:val="en-US"/>
              </w:rPr>
              <w:t>S</w:t>
            </w:r>
            <w:r w:rsidRPr="00C1598B">
              <w:rPr>
                <w:rFonts w:ascii="Times New Roman" w:hAnsi="Times New Roman" w:cs="Times New Roman"/>
                <w:color w:val="000000"/>
                <w:shd w:val="clear" w:color="auto" w:fill="FFFFFF"/>
              </w:rPr>
              <w:t>5</w:t>
            </w:r>
            <w:r w:rsidR="004718D4" w:rsidRPr="00C1598B">
              <w:rPr>
                <w:rFonts w:ascii="Times New Roman" w:hAnsi="Times New Roman" w:cs="Times New Roman"/>
                <w:color w:val="000000"/>
                <w:shd w:val="clear" w:color="auto" w:fill="FFFFFF"/>
              </w:rPr>
              <w:t>О1О2</w:t>
            </w:r>
            <w:r w:rsidRPr="00C1598B">
              <w:rPr>
                <w:rFonts w:ascii="Times New Roman" w:hAnsi="Times New Roman" w:cs="Times New Roman"/>
                <w:color w:val="000000"/>
                <w:shd w:val="clear" w:color="auto" w:fill="FFFFFF"/>
                <w:lang w:val="en-US"/>
              </w:rPr>
              <w:t>O</w:t>
            </w:r>
            <w:r w:rsidR="004718D4" w:rsidRPr="00C1598B">
              <w:rPr>
                <w:rFonts w:ascii="Times New Roman" w:hAnsi="Times New Roman" w:cs="Times New Roman"/>
                <w:color w:val="000000"/>
                <w:shd w:val="clear" w:color="auto" w:fill="FFFFFF"/>
              </w:rPr>
              <w:t>4</w:t>
            </w:r>
            <w:r w:rsidR="008C4401" w:rsidRPr="00C1598B">
              <w:rPr>
                <w:rFonts w:ascii="Times New Roman" w:hAnsi="Times New Roman" w:cs="Times New Roman"/>
                <w:color w:val="000000"/>
                <w:shd w:val="clear" w:color="auto" w:fill="FFFFFF"/>
              </w:rPr>
              <w:t>.</w:t>
            </w:r>
            <w:r w:rsidRPr="00C1598B">
              <w:rPr>
                <w:rFonts w:ascii="Times New Roman" w:hAnsi="Times New Roman" w:cs="Times New Roman"/>
                <w:color w:val="000000"/>
                <w:shd w:val="clear" w:color="auto" w:fill="FFFFFF"/>
              </w:rPr>
              <w:t xml:space="preserve"> </w:t>
            </w:r>
            <w:r w:rsidR="004718D4" w:rsidRPr="00C1598B">
              <w:rPr>
                <w:rFonts w:ascii="Times New Roman" w:hAnsi="Times New Roman" w:cs="Times New Roman"/>
                <w:color w:val="000000"/>
                <w:shd w:val="clear" w:color="auto" w:fill="FFFFFF"/>
              </w:rPr>
              <w:t xml:space="preserve">Реклама бренда </w:t>
            </w:r>
            <w:proofErr w:type="spellStart"/>
            <w:r w:rsidR="004718D4" w:rsidRPr="00C1598B">
              <w:rPr>
                <w:rFonts w:ascii="Times New Roman" w:hAnsi="Times New Roman" w:cs="Times New Roman"/>
                <w:color w:val="000000"/>
                <w:shd w:val="clear" w:color="auto" w:fill="FFFFFF"/>
                <w:lang w:val="en-US"/>
              </w:rPr>
              <w:t>Regulat</w:t>
            </w:r>
            <w:proofErr w:type="spellEnd"/>
            <w:r w:rsidR="004718D4" w:rsidRPr="00C1598B">
              <w:rPr>
                <w:rFonts w:ascii="Times New Roman" w:hAnsi="Times New Roman" w:cs="Times New Roman"/>
                <w:color w:val="000000"/>
                <w:shd w:val="clear" w:color="auto" w:fill="FFFFFF"/>
              </w:rPr>
              <w:t xml:space="preserve"> через социальные сети, форумы и </w:t>
            </w:r>
            <w:proofErr w:type="spellStart"/>
            <w:r w:rsidR="004718D4" w:rsidRPr="00C1598B">
              <w:rPr>
                <w:rFonts w:ascii="Times New Roman" w:hAnsi="Times New Roman" w:cs="Times New Roman"/>
                <w:color w:val="000000"/>
                <w:shd w:val="clear" w:color="auto" w:fill="FFFFFF"/>
              </w:rPr>
              <w:t>блоги</w:t>
            </w:r>
            <w:proofErr w:type="gramStart"/>
            <w:r w:rsidR="00E95902" w:rsidRPr="00C1598B">
              <w:rPr>
                <w:rFonts w:ascii="Times New Roman" w:hAnsi="Times New Roman" w:cs="Times New Roman"/>
                <w:color w:val="000000"/>
                <w:shd w:val="clear" w:color="auto" w:fill="FFFFFF"/>
              </w:rPr>
              <w:t>,с</w:t>
            </w:r>
            <w:proofErr w:type="gramEnd"/>
            <w:r w:rsidR="00E95902" w:rsidRPr="00C1598B">
              <w:rPr>
                <w:rFonts w:ascii="Times New Roman" w:hAnsi="Times New Roman" w:cs="Times New Roman"/>
                <w:color w:val="000000"/>
                <w:shd w:val="clear" w:color="auto" w:fill="FFFFFF"/>
              </w:rPr>
              <w:t>айт</w:t>
            </w:r>
            <w:proofErr w:type="spellEnd"/>
          </w:p>
          <w:p w:rsidR="00DD7EBD" w:rsidRPr="00C1598B" w:rsidRDefault="00DD7EBD" w:rsidP="000C0C16">
            <w:pPr>
              <w:spacing w:after="60" w:line="360" w:lineRule="auto"/>
              <w:jc w:val="both"/>
              <w:rPr>
                <w:rFonts w:ascii="Times New Roman" w:hAnsi="Times New Roman" w:cs="Times New Roman"/>
                <w:color w:val="000000"/>
                <w:shd w:val="clear" w:color="auto" w:fill="FFFFFF"/>
              </w:rPr>
            </w:pPr>
          </w:p>
          <w:p w:rsidR="009548D1" w:rsidRPr="00C1598B" w:rsidRDefault="009548D1" w:rsidP="000C0C16">
            <w:pPr>
              <w:spacing w:after="60" w:line="360" w:lineRule="auto"/>
              <w:jc w:val="both"/>
              <w:rPr>
                <w:rFonts w:ascii="Times New Roman" w:hAnsi="Times New Roman" w:cs="Times New Roman"/>
                <w:color w:val="000000"/>
                <w:shd w:val="clear" w:color="auto" w:fill="FFFFFF"/>
              </w:rPr>
            </w:pPr>
          </w:p>
        </w:tc>
        <w:tc>
          <w:tcPr>
            <w:tcW w:w="3742" w:type="dxa"/>
          </w:tcPr>
          <w:p w:rsidR="00286524" w:rsidRPr="00C1598B" w:rsidRDefault="008C4401" w:rsidP="000C0C16">
            <w:pPr>
              <w:spacing w:after="60" w:line="360" w:lineRule="auto"/>
              <w:jc w:val="both"/>
              <w:rPr>
                <w:rFonts w:ascii="Times New Roman" w:hAnsi="Times New Roman" w:cs="Times New Roman"/>
                <w:color w:val="000000"/>
                <w:shd w:val="clear" w:color="auto" w:fill="FFFFFF"/>
              </w:rPr>
            </w:pPr>
            <w:r w:rsidRPr="00C1598B">
              <w:rPr>
                <w:rFonts w:ascii="Times New Roman" w:hAnsi="Times New Roman" w:cs="Times New Roman"/>
                <w:color w:val="000000"/>
                <w:shd w:val="clear" w:color="auto" w:fill="FFFFFF"/>
                <w:lang w:val="en-US"/>
              </w:rPr>
              <w:t>S</w:t>
            </w:r>
            <w:r w:rsidRPr="00C1598B">
              <w:rPr>
                <w:rFonts w:ascii="Times New Roman" w:hAnsi="Times New Roman" w:cs="Times New Roman"/>
                <w:color w:val="000000"/>
                <w:shd w:val="clear" w:color="auto" w:fill="FFFFFF"/>
              </w:rPr>
              <w:t>2</w:t>
            </w:r>
            <w:r w:rsidRPr="00C1598B">
              <w:rPr>
                <w:rFonts w:ascii="Times New Roman" w:hAnsi="Times New Roman" w:cs="Times New Roman"/>
                <w:color w:val="000000"/>
                <w:shd w:val="clear" w:color="auto" w:fill="FFFFFF"/>
                <w:lang w:val="en-US"/>
              </w:rPr>
              <w:t>T</w:t>
            </w:r>
            <w:r w:rsidRPr="00C1598B">
              <w:rPr>
                <w:rFonts w:ascii="Times New Roman" w:hAnsi="Times New Roman" w:cs="Times New Roman"/>
                <w:color w:val="000000"/>
                <w:shd w:val="clear" w:color="auto" w:fill="FFFFFF"/>
              </w:rPr>
              <w:t>1</w:t>
            </w:r>
            <w:r w:rsidRPr="00C1598B">
              <w:rPr>
                <w:rFonts w:ascii="Times New Roman" w:hAnsi="Times New Roman" w:cs="Times New Roman"/>
                <w:color w:val="000000"/>
                <w:shd w:val="clear" w:color="auto" w:fill="FFFFFF"/>
                <w:lang w:val="en-US"/>
              </w:rPr>
              <w:t>T</w:t>
            </w:r>
            <w:r w:rsidRPr="00C1598B">
              <w:rPr>
                <w:rFonts w:ascii="Times New Roman" w:hAnsi="Times New Roman" w:cs="Times New Roman"/>
                <w:color w:val="000000"/>
                <w:shd w:val="clear" w:color="auto" w:fill="FFFFFF"/>
              </w:rPr>
              <w:t xml:space="preserve">2. </w:t>
            </w:r>
            <w:r w:rsidR="00FA7962" w:rsidRPr="00C1598B">
              <w:rPr>
                <w:rFonts w:ascii="Times New Roman" w:hAnsi="Times New Roman" w:cs="Times New Roman"/>
                <w:color w:val="000000"/>
                <w:shd w:val="clear" w:color="auto" w:fill="FFFFFF"/>
              </w:rPr>
              <w:t>Участие в выставках</w:t>
            </w:r>
            <w:r w:rsidR="001C67A5" w:rsidRPr="00C1598B">
              <w:rPr>
                <w:rFonts w:ascii="Times New Roman" w:hAnsi="Times New Roman" w:cs="Times New Roman"/>
                <w:color w:val="000000"/>
                <w:shd w:val="clear" w:color="auto" w:fill="FFFFFF"/>
              </w:rPr>
              <w:t xml:space="preserve"> профессиональной </w:t>
            </w:r>
            <w:r w:rsidR="000C0C16" w:rsidRPr="00C1598B">
              <w:rPr>
                <w:rFonts w:ascii="Times New Roman" w:hAnsi="Times New Roman" w:cs="Times New Roman"/>
                <w:color w:val="000000"/>
                <w:shd w:val="clear" w:color="auto" w:fill="FFFFFF"/>
              </w:rPr>
              <w:t>косметики</w:t>
            </w:r>
            <w:r w:rsidR="00FA7962" w:rsidRPr="00C1598B">
              <w:rPr>
                <w:rFonts w:ascii="Times New Roman" w:hAnsi="Times New Roman" w:cs="Times New Roman"/>
                <w:color w:val="000000"/>
                <w:shd w:val="clear" w:color="auto" w:fill="FFFFFF"/>
              </w:rPr>
              <w:t xml:space="preserve"> и фестивалях красоты</w:t>
            </w:r>
          </w:p>
          <w:p w:rsidR="00FA7962" w:rsidRPr="00C1598B" w:rsidRDefault="003A3454" w:rsidP="008E7432">
            <w:pPr>
              <w:spacing w:after="60" w:line="360" w:lineRule="auto"/>
              <w:jc w:val="both"/>
              <w:rPr>
                <w:rFonts w:ascii="Times New Roman" w:hAnsi="Times New Roman" w:cs="Times New Roman"/>
                <w:color w:val="000000"/>
                <w:shd w:val="clear" w:color="auto" w:fill="FFFFFF"/>
              </w:rPr>
            </w:pPr>
            <w:r w:rsidRPr="00C1598B">
              <w:rPr>
                <w:rFonts w:ascii="Times New Roman" w:hAnsi="Times New Roman" w:cs="Times New Roman"/>
                <w:color w:val="000000"/>
                <w:shd w:val="clear" w:color="auto" w:fill="FFFFFF"/>
                <w:lang w:val="en-US"/>
              </w:rPr>
              <w:t>S</w:t>
            </w:r>
            <w:r w:rsidRPr="00C1598B">
              <w:rPr>
                <w:rFonts w:ascii="Times New Roman" w:hAnsi="Times New Roman" w:cs="Times New Roman"/>
                <w:color w:val="000000"/>
                <w:shd w:val="clear" w:color="auto" w:fill="FFFFFF"/>
              </w:rPr>
              <w:t>2</w:t>
            </w:r>
            <w:r w:rsidR="00614856" w:rsidRPr="00C1598B">
              <w:rPr>
                <w:rFonts w:ascii="Times New Roman" w:hAnsi="Times New Roman" w:cs="Times New Roman"/>
                <w:color w:val="000000"/>
                <w:shd w:val="clear" w:color="auto" w:fill="FFFFFF"/>
                <w:lang w:val="en-US"/>
              </w:rPr>
              <w:t>T</w:t>
            </w:r>
            <w:r w:rsidR="00614856" w:rsidRPr="00C1598B">
              <w:rPr>
                <w:rFonts w:ascii="Times New Roman" w:hAnsi="Times New Roman" w:cs="Times New Roman"/>
                <w:color w:val="000000"/>
                <w:shd w:val="clear" w:color="auto" w:fill="FFFFFF"/>
              </w:rPr>
              <w:t>4</w:t>
            </w:r>
            <w:r w:rsidRPr="00C1598B">
              <w:rPr>
                <w:rFonts w:ascii="Times New Roman" w:hAnsi="Times New Roman" w:cs="Times New Roman"/>
                <w:color w:val="000000"/>
                <w:shd w:val="clear" w:color="auto" w:fill="FFFFFF"/>
                <w:lang w:val="en-US"/>
              </w:rPr>
              <w:t>T</w:t>
            </w:r>
            <w:r w:rsidRPr="00C1598B">
              <w:rPr>
                <w:rFonts w:ascii="Times New Roman" w:hAnsi="Times New Roman" w:cs="Times New Roman"/>
                <w:color w:val="000000"/>
                <w:shd w:val="clear" w:color="auto" w:fill="FFFFFF"/>
              </w:rPr>
              <w:t xml:space="preserve">5 </w:t>
            </w:r>
            <w:r w:rsidR="008E7432" w:rsidRPr="00C1598B">
              <w:rPr>
                <w:rFonts w:ascii="Times New Roman" w:hAnsi="Times New Roman" w:cs="Times New Roman"/>
                <w:color w:val="000000"/>
                <w:shd w:val="clear" w:color="auto" w:fill="FFFFFF"/>
              </w:rPr>
              <w:t>Ведение особой</w:t>
            </w:r>
            <w:r w:rsidR="00614856" w:rsidRPr="00C1598B">
              <w:rPr>
                <w:rFonts w:ascii="Times New Roman" w:hAnsi="Times New Roman" w:cs="Times New Roman"/>
                <w:color w:val="000000"/>
                <w:shd w:val="clear" w:color="auto" w:fill="FFFFFF"/>
              </w:rPr>
              <w:t xml:space="preserve"> ценовой политики</w:t>
            </w:r>
          </w:p>
        </w:tc>
      </w:tr>
      <w:tr w:rsidR="00F546AA" w:rsidRPr="00C1598B" w:rsidTr="00F546AA">
        <w:tc>
          <w:tcPr>
            <w:tcW w:w="3085" w:type="dxa"/>
          </w:tcPr>
          <w:p w:rsidR="00286524" w:rsidRPr="00C1598B" w:rsidRDefault="00286524" w:rsidP="000C0C16">
            <w:pPr>
              <w:spacing w:after="60" w:line="360" w:lineRule="auto"/>
              <w:jc w:val="both"/>
              <w:rPr>
                <w:rFonts w:ascii="Times New Roman" w:hAnsi="Times New Roman" w:cs="Times New Roman"/>
              </w:rPr>
            </w:pPr>
            <w:r w:rsidRPr="00C1598B">
              <w:rPr>
                <w:rFonts w:ascii="Times New Roman" w:hAnsi="Times New Roman" w:cs="Times New Roman"/>
                <w:lang w:val="en-US"/>
              </w:rPr>
              <w:t>W</w:t>
            </w:r>
            <w:r w:rsidRPr="00C1598B">
              <w:rPr>
                <w:rFonts w:ascii="Times New Roman" w:hAnsi="Times New Roman" w:cs="Times New Roman"/>
              </w:rPr>
              <w:t xml:space="preserve">1. Неизвестный в России </w:t>
            </w:r>
            <w:r w:rsidRPr="00C1598B">
              <w:rPr>
                <w:rFonts w:ascii="Times New Roman" w:hAnsi="Times New Roman" w:cs="Times New Roman"/>
              </w:rPr>
              <w:lastRenderedPageBreak/>
              <w:t>бренд</w:t>
            </w:r>
          </w:p>
          <w:p w:rsidR="00286524" w:rsidRPr="00C1598B" w:rsidRDefault="00286524" w:rsidP="000C0C16">
            <w:pPr>
              <w:spacing w:after="60" w:line="360" w:lineRule="auto"/>
              <w:jc w:val="both"/>
              <w:rPr>
                <w:rFonts w:ascii="Times New Roman" w:hAnsi="Times New Roman" w:cs="Times New Roman"/>
              </w:rPr>
            </w:pPr>
            <w:r w:rsidRPr="00C1598B">
              <w:rPr>
                <w:rFonts w:ascii="Times New Roman" w:hAnsi="Times New Roman" w:cs="Times New Roman"/>
                <w:lang w:val="en-US"/>
              </w:rPr>
              <w:t>W</w:t>
            </w:r>
            <w:r w:rsidRPr="00C1598B">
              <w:rPr>
                <w:rFonts w:ascii="Times New Roman" w:hAnsi="Times New Roman" w:cs="Times New Roman"/>
              </w:rPr>
              <w:t>2. Узкий ассортимент продуктов</w:t>
            </w:r>
          </w:p>
          <w:p w:rsidR="00286524" w:rsidRPr="00C1598B" w:rsidRDefault="00286524" w:rsidP="000C0C16">
            <w:pPr>
              <w:spacing w:after="60" w:line="360" w:lineRule="auto"/>
              <w:jc w:val="both"/>
              <w:rPr>
                <w:rFonts w:ascii="Times New Roman" w:hAnsi="Times New Roman" w:cs="Times New Roman"/>
              </w:rPr>
            </w:pPr>
            <w:r w:rsidRPr="00C1598B">
              <w:rPr>
                <w:rFonts w:ascii="Times New Roman" w:hAnsi="Times New Roman" w:cs="Times New Roman"/>
                <w:lang w:val="en-US"/>
              </w:rPr>
              <w:t>W</w:t>
            </w:r>
            <w:r w:rsidRPr="00C1598B">
              <w:rPr>
                <w:rFonts w:ascii="Times New Roman" w:hAnsi="Times New Roman" w:cs="Times New Roman"/>
              </w:rPr>
              <w:t>3. Необходимость систематического использования в течение определенного периода времени</w:t>
            </w:r>
          </w:p>
        </w:tc>
        <w:tc>
          <w:tcPr>
            <w:tcW w:w="3742" w:type="dxa"/>
          </w:tcPr>
          <w:p w:rsidR="00286524" w:rsidRPr="00C1598B" w:rsidRDefault="00286524" w:rsidP="000C0C16">
            <w:pPr>
              <w:spacing w:after="60" w:line="360" w:lineRule="auto"/>
              <w:jc w:val="both"/>
              <w:rPr>
                <w:rFonts w:ascii="Times New Roman" w:hAnsi="Times New Roman" w:cs="Times New Roman"/>
                <w:color w:val="000000"/>
                <w:shd w:val="clear" w:color="auto" w:fill="FFFFFF"/>
              </w:rPr>
            </w:pPr>
            <w:r w:rsidRPr="00C1598B">
              <w:rPr>
                <w:rFonts w:ascii="Times New Roman" w:hAnsi="Times New Roman" w:cs="Times New Roman"/>
                <w:color w:val="000000"/>
                <w:shd w:val="clear" w:color="auto" w:fill="FFFFFF"/>
                <w:lang w:val="en-US"/>
              </w:rPr>
              <w:lastRenderedPageBreak/>
              <w:t>W</w:t>
            </w:r>
            <w:r w:rsidRPr="00C1598B">
              <w:rPr>
                <w:rFonts w:ascii="Times New Roman" w:hAnsi="Times New Roman" w:cs="Times New Roman"/>
                <w:color w:val="000000"/>
                <w:shd w:val="clear" w:color="auto" w:fill="FFFFFF"/>
              </w:rPr>
              <w:t>2</w:t>
            </w:r>
            <w:r w:rsidRPr="00C1598B">
              <w:rPr>
                <w:rFonts w:ascii="Times New Roman" w:hAnsi="Times New Roman" w:cs="Times New Roman"/>
                <w:color w:val="000000"/>
                <w:shd w:val="clear" w:color="auto" w:fill="FFFFFF"/>
                <w:lang w:val="en-US"/>
              </w:rPr>
              <w:t>O</w:t>
            </w:r>
            <w:r w:rsidRPr="00C1598B">
              <w:rPr>
                <w:rFonts w:ascii="Times New Roman" w:hAnsi="Times New Roman" w:cs="Times New Roman"/>
                <w:color w:val="000000"/>
                <w:shd w:val="clear" w:color="auto" w:fill="FFFFFF"/>
              </w:rPr>
              <w:t>1</w:t>
            </w:r>
            <w:r w:rsidR="008C4401" w:rsidRPr="00C1598B">
              <w:rPr>
                <w:rFonts w:ascii="Times New Roman" w:hAnsi="Times New Roman" w:cs="Times New Roman"/>
                <w:color w:val="000000"/>
                <w:shd w:val="clear" w:color="auto" w:fill="FFFFFF"/>
              </w:rPr>
              <w:t>.</w:t>
            </w:r>
            <w:r w:rsidR="00AC4B05" w:rsidRPr="00C1598B">
              <w:rPr>
                <w:rFonts w:ascii="Times New Roman" w:hAnsi="Times New Roman" w:cs="Times New Roman"/>
                <w:color w:val="000000"/>
                <w:shd w:val="clear" w:color="auto" w:fill="FFFFFF"/>
              </w:rPr>
              <w:t xml:space="preserve"> Разработка органической </w:t>
            </w:r>
            <w:r w:rsidR="00AC4B05" w:rsidRPr="00C1598B">
              <w:rPr>
                <w:rFonts w:ascii="Times New Roman" w:hAnsi="Times New Roman" w:cs="Times New Roman"/>
                <w:color w:val="000000"/>
                <w:shd w:val="clear" w:color="auto" w:fill="FFFFFF"/>
              </w:rPr>
              <w:lastRenderedPageBreak/>
              <w:t>косметики других категорий</w:t>
            </w:r>
          </w:p>
          <w:p w:rsidR="00AC4B05" w:rsidRPr="00C1598B" w:rsidRDefault="00AC4B05" w:rsidP="000C0C16">
            <w:pPr>
              <w:spacing w:after="60" w:line="360" w:lineRule="auto"/>
              <w:jc w:val="both"/>
              <w:rPr>
                <w:rFonts w:ascii="Times New Roman" w:hAnsi="Times New Roman" w:cs="Times New Roman"/>
                <w:color w:val="000000"/>
                <w:shd w:val="clear" w:color="auto" w:fill="FFFFFF"/>
              </w:rPr>
            </w:pPr>
            <w:r w:rsidRPr="00C1598B">
              <w:rPr>
                <w:rFonts w:ascii="Times New Roman" w:hAnsi="Times New Roman" w:cs="Times New Roman"/>
                <w:color w:val="000000"/>
                <w:shd w:val="clear" w:color="auto" w:fill="FFFFFF"/>
                <w:lang w:val="en-US"/>
              </w:rPr>
              <w:t>W</w:t>
            </w:r>
            <w:r w:rsidRPr="00C1598B">
              <w:rPr>
                <w:rFonts w:ascii="Times New Roman" w:hAnsi="Times New Roman" w:cs="Times New Roman"/>
                <w:color w:val="000000"/>
                <w:shd w:val="clear" w:color="auto" w:fill="FFFFFF"/>
              </w:rPr>
              <w:t>2</w:t>
            </w:r>
            <w:r w:rsidRPr="00C1598B">
              <w:rPr>
                <w:rFonts w:ascii="Times New Roman" w:hAnsi="Times New Roman" w:cs="Times New Roman"/>
                <w:color w:val="000000"/>
                <w:shd w:val="clear" w:color="auto" w:fill="FFFFFF"/>
                <w:lang w:val="en-US"/>
              </w:rPr>
              <w:t>O</w:t>
            </w:r>
            <w:r w:rsidRPr="00C1598B">
              <w:rPr>
                <w:rFonts w:ascii="Times New Roman" w:hAnsi="Times New Roman" w:cs="Times New Roman"/>
                <w:color w:val="000000"/>
                <w:shd w:val="clear" w:color="auto" w:fill="FFFFFF"/>
              </w:rPr>
              <w:t>2</w:t>
            </w:r>
            <w:r w:rsidR="008C4401" w:rsidRPr="00C1598B">
              <w:rPr>
                <w:rFonts w:ascii="Times New Roman" w:hAnsi="Times New Roman" w:cs="Times New Roman"/>
                <w:color w:val="000000"/>
                <w:shd w:val="clear" w:color="auto" w:fill="FFFFFF"/>
              </w:rPr>
              <w:t>.</w:t>
            </w:r>
            <w:r w:rsidRPr="00C1598B">
              <w:rPr>
                <w:rFonts w:ascii="Times New Roman" w:hAnsi="Times New Roman" w:cs="Times New Roman"/>
                <w:color w:val="000000"/>
                <w:shd w:val="clear" w:color="auto" w:fill="FFFFFF"/>
              </w:rPr>
              <w:t xml:space="preserve"> Расширение ассортимента имеющихся категорий косметики</w:t>
            </w:r>
          </w:p>
          <w:p w:rsidR="00203640" w:rsidRPr="00C1598B" w:rsidRDefault="00203640" w:rsidP="000C0C16">
            <w:pPr>
              <w:spacing w:after="60" w:line="360" w:lineRule="auto"/>
              <w:jc w:val="both"/>
              <w:rPr>
                <w:rFonts w:ascii="Times New Roman" w:hAnsi="Times New Roman" w:cs="Times New Roman"/>
                <w:color w:val="000000"/>
                <w:shd w:val="clear" w:color="auto" w:fill="FFFFFF"/>
              </w:rPr>
            </w:pPr>
            <w:r w:rsidRPr="00C1598B">
              <w:rPr>
                <w:rFonts w:ascii="Times New Roman" w:hAnsi="Times New Roman" w:cs="Times New Roman"/>
                <w:color w:val="000000"/>
                <w:shd w:val="clear" w:color="auto" w:fill="FFFFFF"/>
                <w:lang w:val="en-US"/>
              </w:rPr>
              <w:t>W</w:t>
            </w:r>
            <w:r w:rsidRPr="00C1598B">
              <w:rPr>
                <w:rFonts w:ascii="Times New Roman" w:hAnsi="Times New Roman" w:cs="Times New Roman"/>
                <w:color w:val="000000"/>
                <w:shd w:val="clear" w:color="auto" w:fill="FFFFFF"/>
              </w:rPr>
              <w:t>1</w:t>
            </w:r>
            <w:r w:rsidRPr="00C1598B">
              <w:rPr>
                <w:rFonts w:ascii="Times New Roman" w:hAnsi="Times New Roman" w:cs="Times New Roman"/>
                <w:color w:val="000000"/>
                <w:shd w:val="clear" w:color="auto" w:fill="FFFFFF"/>
                <w:lang w:val="en-US"/>
              </w:rPr>
              <w:t>O</w:t>
            </w:r>
            <w:r w:rsidR="001C67A5" w:rsidRPr="00C1598B">
              <w:rPr>
                <w:rFonts w:ascii="Times New Roman" w:hAnsi="Times New Roman" w:cs="Times New Roman"/>
                <w:color w:val="000000"/>
                <w:shd w:val="clear" w:color="auto" w:fill="FFFFFF"/>
              </w:rPr>
              <w:t>1О2</w:t>
            </w:r>
            <w:r w:rsidR="008C4401" w:rsidRPr="00C1598B">
              <w:rPr>
                <w:rFonts w:ascii="Times New Roman" w:hAnsi="Times New Roman" w:cs="Times New Roman"/>
                <w:color w:val="000000"/>
                <w:shd w:val="clear" w:color="auto" w:fill="FFFFFF"/>
              </w:rPr>
              <w:t>.</w:t>
            </w:r>
            <w:r w:rsidRPr="00C1598B">
              <w:rPr>
                <w:rFonts w:ascii="Times New Roman" w:hAnsi="Times New Roman" w:cs="Times New Roman"/>
                <w:color w:val="000000"/>
                <w:shd w:val="clear" w:color="auto" w:fill="FFFFFF"/>
              </w:rPr>
              <w:t xml:space="preserve"> </w:t>
            </w:r>
            <w:r w:rsidR="001C67A5" w:rsidRPr="00C1598B">
              <w:rPr>
                <w:rFonts w:ascii="Times New Roman" w:hAnsi="Times New Roman" w:cs="Times New Roman"/>
                <w:color w:val="000000"/>
                <w:shd w:val="clear" w:color="auto" w:fill="FFFFFF"/>
              </w:rPr>
              <w:t>Заключение партнерских соглашений с косметическими сетями и аптеками с целью сбыта</w:t>
            </w:r>
          </w:p>
        </w:tc>
        <w:tc>
          <w:tcPr>
            <w:tcW w:w="3742" w:type="dxa"/>
          </w:tcPr>
          <w:p w:rsidR="00286524" w:rsidRPr="00C1598B" w:rsidRDefault="00FA7962" w:rsidP="000C0C16">
            <w:pPr>
              <w:spacing w:after="60" w:line="360" w:lineRule="auto"/>
              <w:jc w:val="both"/>
              <w:rPr>
                <w:rFonts w:ascii="Times New Roman" w:hAnsi="Times New Roman" w:cs="Times New Roman"/>
              </w:rPr>
            </w:pPr>
            <w:r w:rsidRPr="00C1598B">
              <w:rPr>
                <w:rFonts w:ascii="Times New Roman" w:hAnsi="Times New Roman" w:cs="Times New Roman"/>
                <w:lang w:val="en-US"/>
              </w:rPr>
              <w:lastRenderedPageBreak/>
              <w:t>W</w:t>
            </w:r>
            <w:r w:rsidRPr="00C1598B">
              <w:rPr>
                <w:rFonts w:ascii="Times New Roman" w:hAnsi="Times New Roman" w:cs="Times New Roman"/>
              </w:rPr>
              <w:t>1</w:t>
            </w:r>
            <w:r w:rsidRPr="00C1598B">
              <w:rPr>
                <w:rFonts w:ascii="Times New Roman" w:hAnsi="Times New Roman" w:cs="Times New Roman"/>
                <w:lang w:val="en-US"/>
              </w:rPr>
              <w:t>T</w:t>
            </w:r>
            <w:r w:rsidRPr="00C1598B">
              <w:rPr>
                <w:rFonts w:ascii="Times New Roman" w:hAnsi="Times New Roman" w:cs="Times New Roman"/>
              </w:rPr>
              <w:t>1</w:t>
            </w:r>
            <w:r w:rsidRPr="00C1598B">
              <w:rPr>
                <w:rFonts w:ascii="Times New Roman" w:hAnsi="Times New Roman" w:cs="Times New Roman"/>
                <w:lang w:val="en-US"/>
              </w:rPr>
              <w:t>T</w:t>
            </w:r>
            <w:r w:rsidRPr="00C1598B">
              <w:rPr>
                <w:rFonts w:ascii="Times New Roman" w:hAnsi="Times New Roman" w:cs="Times New Roman"/>
              </w:rPr>
              <w:t xml:space="preserve">2 Сотрудничество со СМИ </w:t>
            </w:r>
            <w:r w:rsidRPr="00C1598B">
              <w:rPr>
                <w:rFonts w:ascii="Times New Roman" w:hAnsi="Times New Roman" w:cs="Times New Roman"/>
              </w:rPr>
              <w:lastRenderedPageBreak/>
              <w:t xml:space="preserve">для увеличения осведомленности о бренде </w:t>
            </w:r>
            <w:proofErr w:type="spellStart"/>
            <w:r w:rsidRPr="00C1598B">
              <w:rPr>
                <w:rFonts w:ascii="Times New Roman" w:hAnsi="Times New Roman" w:cs="Times New Roman"/>
                <w:lang w:val="en-US"/>
              </w:rPr>
              <w:t>Regulat</w:t>
            </w:r>
            <w:proofErr w:type="spellEnd"/>
          </w:p>
        </w:tc>
      </w:tr>
    </w:tbl>
    <w:p w:rsidR="00F546AA" w:rsidRPr="00C1598B" w:rsidRDefault="00BA44A0" w:rsidP="00F546AA">
      <w:pPr>
        <w:tabs>
          <w:tab w:val="left" w:pos="720"/>
        </w:tabs>
        <w:spacing w:line="360" w:lineRule="auto"/>
        <w:jc w:val="both"/>
        <w:rPr>
          <w:rFonts w:ascii="Times New Roman" w:hAnsi="Times New Roman" w:cs="Times New Roman"/>
          <w:color w:val="000000"/>
          <w:shd w:val="clear" w:color="auto" w:fill="FFFFFF"/>
        </w:rPr>
      </w:pPr>
      <w:r w:rsidRPr="00C1598B">
        <w:rPr>
          <w:rFonts w:ascii="Times New Roman" w:hAnsi="Times New Roman" w:cs="Times New Roman"/>
          <w:color w:val="000000"/>
          <w:shd w:val="clear" w:color="auto" w:fill="FFFFFF"/>
        </w:rPr>
        <w:lastRenderedPageBreak/>
        <w:t>Составлено автором</w:t>
      </w:r>
    </w:p>
    <w:p w:rsidR="00F546AA" w:rsidRPr="00C1598B" w:rsidRDefault="00F546AA">
      <w:pPr>
        <w:spacing w:after="200" w:line="276" w:lineRule="auto"/>
        <w:rPr>
          <w:rFonts w:ascii="Times New Roman" w:hAnsi="Times New Roman" w:cs="Times New Roman"/>
          <w:color w:val="000000"/>
          <w:shd w:val="clear" w:color="auto" w:fill="FFFFFF"/>
        </w:rPr>
      </w:pPr>
    </w:p>
    <w:p w:rsidR="004718D4" w:rsidRPr="00C1598B" w:rsidRDefault="004718D4" w:rsidP="00AA21B7">
      <w:pPr>
        <w:spacing w:after="60" w:line="360" w:lineRule="auto"/>
        <w:ind w:firstLine="720"/>
        <w:jc w:val="both"/>
        <w:rPr>
          <w:rFonts w:ascii="Times New Roman" w:hAnsi="Times New Roman" w:cs="Times New Roman"/>
          <w:i/>
          <w:color w:val="000000"/>
          <w:shd w:val="clear" w:color="auto" w:fill="FFFFFF"/>
        </w:rPr>
      </w:pPr>
      <w:r w:rsidRPr="00C1598B">
        <w:rPr>
          <w:rFonts w:ascii="Times New Roman" w:hAnsi="Times New Roman" w:cs="Times New Roman"/>
          <w:i/>
          <w:color w:val="000000"/>
          <w:shd w:val="clear" w:color="auto" w:fill="FFFFFF"/>
          <w:lang w:val="en-US"/>
        </w:rPr>
        <w:t>S</w:t>
      </w:r>
      <w:r w:rsidRPr="00C1598B">
        <w:rPr>
          <w:rFonts w:ascii="Times New Roman" w:hAnsi="Times New Roman" w:cs="Times New Roman"/>
          <w:i/>
          <w:color w:val="000000"/>
          <w:shd w:val="clear" w:color="auto" w:fill="FFFFFF"/>
        </w:rPr>
        <w:t>3</w:t>
      </w:r>
      <w:r w:rsidRPr="00C1598B">
        <w:rPr>
          <w:rFonts w:ascii="Times New Roman" w:hAnsi="Times New Roman" w:cs="Times New Roman"/>
          <w:i/>
          <w:color w:val="000000"/>
          <w:shd w:val="clear" w:color="auto" w:fill="FFFFFF"/>
          <w:lang w:val="en-US"/>
        </w:rPr>
        <w:t>S</w:t>
      </w:r>
      <w:r w:rsidRPr="00C1598B">
        <w:rPr>
          <w:rFonts w:ascii="Times New Roman" w:hAnsi="Times New Roman" w:cs="Times New Roman"/>
          <w:i/>
          <w:color w:val="000000"/>
          <w:shd w:val="clear" w:color="auto" w:fill="FFFFFF"/>
        </w:rPr>
        <w:t xml:space="preserve">4О4 </w:t>
      </w:r>
      <w:r w:rsidR="00E95902" w:rsidRPr="00C1598B">
        <w:rPr>
          <w:rFonts w:ascii="Times New Roman" w:hAnsi="Times New Roman" w:cs="Times New Roman"/>
          <w:i/>
          <w:color w:val="000000"/>
          <w:shd w:val="clear" w:color="auto" w:fill="FFFFFF"/>
        </w:rPr>
        <w:t>Сбыт к</w:t>
      </w:r>
      <w:r w:rsidRPr="00C1598B">
        <w:rPr>
          <w:rFonts w:ascii="Times New Roman" w:hAnsi="Times New Roman" w:cs="Times New Roman"/>
          <w:i/>
          <w:color w:val="000000"/>
          <w:shd w:val="clear" w:color="auto" w:fill="FFFFFF"/>
        </w:rPr>
        <w:t xml:space="preserve">осметики под брендом </w:t>
      </w:r>
      <w:proofErr w:type="spellStart"/>
      <w:r w:rsidRPr="00C1598B">
        <w:rPr>
          <w:rFonts w:ascii="Times New Roman" w:hAnsi="Times New Roman" w:cs="Times New Roman"/>
          <w:i/>
          <w:color w:val="000000"/>
          <w:shd w:val="clear" w:color="auto" w:fill="FFFFFF"/>
          <w:lang w:val="en-US"/>
        </w:rPr>
        <w:t>Regulat</w:t>
      </w:r>
      <w:proofErr w:type="spellEnd"/>
      <w:r w:rsidRPr="00C1598B">
        <w:rPr>
          <w:rFonts w:ascii="Times New Roman" w:hAnsi="Times New Roman" w:cs="Times New Roman"/>
          <w:i/>
          <w:color w:val="000000"/>
          <w:shd w:val="clear" w:color="auto" w:fill="FFFFFF"/>
        </w:rPr>
        <w:t xml:space="preserve"> посредством </w:t>
      </w:r>
      <w:proofErr w:type="spellStart"/>
      <w:r w:rsidRPr="00C1598B">
        <w:rPr>
          <w:rFonts w:ascii="Times New Roman" w:eastAsia="Times New Roman" w:hAnsi="Times New Roman" w:cs="Times New Roman"/>
          <w:i/>
        </w:rPr>
        <w:t>EnzymProAG</w:t>
      </w:r>
      <w:proofErr w:type="spellEnd"/>
      <w:r w:rsidRPr="00C1598B">
        <w:rPr>
          <w:rFonts w:ascii="Times New Roman" w:hAnsi="Times New Roman" w:cs="Times New Roman"/>
          <w:i/>
          <w:color w:val="000000"/>
          <w:shd w:val="clear" w:color="auto" w:fill="FFFFFF"/>
        </w:rPr>
        <w:t xml:space="preserve"> </w:t>
      </w:r>
    </w:p>
    <w:p w:rsidR="00E95902" w:rsidRPr="00C1598B" w:rsidRDefault="00043BB7" w:rsidP="00E95902">
      <w:pPr>
        <w:pStyle w:val="a5"/>
        <w:shd w:val="clear" w:color="auto" w:fill="FFFFFF"/>
        <w:spacing w:before="0" w:beforeAutospacing="0" w:after="0" w:afterAutospacing="0" w:line="360" w:lineRule="auto"/>
        <w:ind w:firstLine="720"/>
        <w:jc w:val="both"/>
        <w:rPr>
          <w:rFonts w:eastAsiaTheme="minorEastAsia"/>
          <w:color w:val="000000"/>
          <w:shd w:val="clear" w:color="auto" w:fill="FFFFFF"/>
          <w:lang w:val="ru-RU" w:eastAsia="ru-RU"/>
        </w:rPr>
      </w:pPr>
      <w:r w:rsidRPr="00C1598B">
        <w:rPr>
          <w:i/>
          <w:color w:val="000000"/>
          <w:shd w:val="clear" w:color="auto" w:fill="FFFFFF"/>
          <w:lang w:val="ru-RU"/>
        </w:rPr>
        <w:tab/>
      </w:r>
      <w:r w:rsidR="00E95902" w:rsidRPr="00C1598B">
        <w:rPr>
          <w:rFonts w:eastAsiaTheme="minorEastAsia"/>
          <w:color w:val="000000"/>
          <w:shd w:val="clear" w:color="auto" w:fill="FFFFFF"/>
          <w:lang w:val="ru-RU" w:eastAsia="ru-RU"/>
        </w:rPr>
        <w:t>Существует несколько способов осуществления экспорта на новый рынок: прямой и непрямой (косвенный) экспорт. Для определения стратегии рассмотрим ключевые преимущества и недостатки каждого из данных видов поставок.</w:t>
      </w:r>
    </w:p>
    <w:p w:rsidR="00E95902" w:rsidRPr="00C1598B" w:rsidRDefault="00E95902" w:rsidP="00E95902">
      <w:pPr>
        <w:pStyle w:val="a5"/>
        <w:shd w:val="clear" w:color="auto" w:fill="FFFFFF"/>
        <w:spacing w:before="0" w:beforeAutospacing="0" w:after="0" w:afterAutospacing="0" w:line="360" w:lineRule="auto"/>
        <w:ind w:firstLine="720"/>
        <w:jc w:val="both"/>
        <w:rPr>
          <w:rFonts w:eastAsiaTheme="minorEastAsia"/>
          <w:color w:val="000000"/>
          <w:shd w:val="clear" w:color="auto" w:fill="FFFFFF"/>
          <w:lang w:val="ru-RU" w:eastAsia="ru-RU"/>
        </w:rPr>
      </w:pPr>
      <w:r w:rsidRPr="00C1598B">
        <w:rPr>
          <w:rFonts w:eastAsiaTheme="minorEastAsia"/>
          <w:color w:val="000000"/>
          <w:shd w:val="clear" w:color="auto" w:fill="FFFFFF"/>
          <w:lang w:val="ru-RU" w:eastAsia="ru-RU"/>
        </w:rPr>
        <w:t xml:space="preserve">При косвенном экспорте компания осуществляет поставки на новые рынки </w:t>
      </w:r>
      <w:proofErr w:type="gramStart"/>
      <w:r w:rsidRPr="00C1598B">
        <w:rPr>
          <w:rFonts w:eastAsiaTheme="minorEastAsia"/>
          <w:color w:val="000000"/>
          <w:shd w:val="clear" w:color="auto" w:fill="FFFFFF"/>
          <w:lang w:val="ru-RU" w:eastAsia="ru-RU"/>
        </w:rPr>
        <w:t>через</w:t>
      </w:r>
      <w:proofErr w:type="gramEnd"/>
      <w:r w:rsidRPr="00C1598B">
        <w:rPr>
          <w:rFonts w:eastAsiaTheme="minorEastAsia"/>
          <w:color w:val="000000"/>
          <w:shd w:val="clear" w:color="auto" w:fill="FFFFFF"/>
          <w:lang w:val="ru-RU" w:eastAsia="ru-RU"/>
        </w:rPr>
        <w:t xml:space="preserve"> независимые локальные компании-посредники. При этом производитель товара напрямую не осуществляет экспорт, поскольку посредники самостоятельно реализуют товар на рынке, без непосредственного участия компании-производителя. Главным преимуществом является факт, что про косвенном </w:t>
      </w:r>
      <w:proofErr w:type="gramStart"/>
      <w:r w:rsidRPr="00C1598B">
        <w:rPr>
          <w:rFonts w:eastAsiaTheme="minorEastAsia"/>
          <w:color w:val="000000"/>
          <w:shd w:val="clear" w:color="auto" w:fill="FFFFFF"/>
          <w:lang w:val="ru-RU" w:eastAsia="ru-RU"/>
        </w:rPr>
        <w:t>экспорте</w:t>
      </w:r>
      <w:proofErr w:type="gramEnd"/>
      <w:r w:rsidRPr="00C1598B">
        <w:rPr>
          <w:rFonts w:eastAsiaTheme="minorEastAsia"/>
          <w:color w:val="000000"/>
          <w:shd w:val="clear" w:color="auto" w:fill="FFFFFF"/>
          <w:lang w:val="ru-RU" w:eastAsia="ru-RU"/>
        </w:rPr>
        <w:t xml:space="preserve"> не требуется оплата труда зарубежных посредников, приобретение специальных знаний и оборудования, складов, машин и многого другого. Однако</w:t>
      </w:r>
      <w:proofErr w:type="gramStart"/>
      <w:r w:rsidRPr="00C1598B">
        <w:rPr>
          <w:rFonts w:eastAsiaTheme="minorEastAsia"/>
          <w:color w:val="000000"/>
          <w:shd w:val="clear" w:color="auto" w:fill="FFFFFF"/>
          <w:lang w:val="ru-RU" w:eastAsia="ru-RU"/>
        </w:rPr>
        <w:t>,</w:t>
      </w:r>
      <w:proofErr w:type="gramEnd"/>
      <w:r w:rsidRPr="00C1598B">
        <w:rPr>
          <w:rFonts w:eastAsiaTheme="minorEastAsia"/>
          <w:color w:val="000000"/>
          <w:shd w:val="clear" w:color="auto" w:fill="FFFFFF"/>
          <w:lang w:val="ru-RU" w:eastAsia="ru-RU"/>
        </w:rPr>
        <w:t xml:space="preserve"> данный способ поставок в значительной степени увеличивает географическое разделение между производителем товара и конечными покупателями, что также уменьшает доступ компании к информации о рынке, где осуществляется косвенный экспорт. Это сказывается на том, что компании-производители не имеют возможность выявлять отношение покупателей к продукту, прогнозировать ро</w:t>
      </w:r>
      <w:proofErr w:type="gramStart"/>
      <w:r w:rsidRPr="00C1598B">
        <w:rPr>
          <w:rFonts w:eastAsiaTheme="minorEastAsia"/>
          <w:color w:val="000000"/>
          <w:shd w:val="clear" w:color="auto" w:fill="FFFFFF"/>
          <w:lang w:val="ru-RU" w:eastAsia="ru-RU"/>
        </w:rPr>
        <w:t>ст спр</w:t>
      </w:r>
      <w:proofErr w:type="gramEnd"/>
      <w:r w:rsidRPr="00C1598B">
        <w:rPr>
          <w:rFonts w:eastAsiaTheme="minorEastAsia"/>
          <w:color w:val="000000"/>
          <w:shd w:val="clear" w:color="auto" w:fill="FFFFFF"/>
          <w:lang w:val="ru-RU" w:eastAsia="ru-RU"/>
        </w:rPr>
        <w:t>оса на товар, а также возможные изменения в запросах и потребностях целевой аудитории. Кроме того, компания-производитель не имеет возможности контролировать политику распределения и продвижения товара на новом рынке и, как следствие, не может контролировать конечную цену продажи товара.</w:t>
      </w:r>
    </w:p>
    <w:p w:rsidR="00E95902" w:rsidRPr="00C1598B" w:rsidRDefault="00E95902" w:rsidP="00E95902">
      <w:pPr>
        <w:pStyle w:val="a5"/>
        <w:shd w:val="clear" w:color="auto" w:fill="FFFFFF"/>
        <w:spacing w:before="0" w:beforeAutospacing="0" w:after="0" w:afterAutospacing="0" w:line="360" w:lineRule="auto"/>
        <w:ind w:firstLine="720"/>
        <w:jc w:val="both"/>
        <w:rPr>
          <w:rFonts w:eastAsiaTheme="minorEastAsia"/>
          <w:color w:val="000000"/>
          <w:shd w:val="clear" w:color="auto" w:fill="FFFFFF"/>
          <w:lang w:val="ru-RU" w:eastAsia="ru-RU"/>
        </w:rPr>
      </w:pPr>
      <w:r w:rsidRPr="00C1598B">
        <w:rPr>
          <w:rFonts w:eastAsiaTheme="minorEastAsia"/>
          <w:color w:val="000000"/>
          <w:shd w:val="clear" w:color="auto" w:fill="FFFFFF"/>
          <w:lang w:val="ru-RU" w:eastAsia="ru-RU"/>
        </w:rPr>
        <w:t xml:space="preserve">Прямой экспорт – компания осуществляет экспорт самостоятельно, без поставок через посредников. Производство товаров, поставки, международный маркетинг в данном случае осуществляются непосредственно товаропроизводителем. Продажа товаров конечным потребителям может осуществляться как непосредственно производителем товара, так и могут осуществляться </w:t>
      </w:r>
      <w:proofErr w:type="gramStart"/>
      <w:r w:rsidRPr="00C1598B">
        <w:rPr>
          <w:rFonts w:eastAsiaTheme="minorEastAsia"/>
          <w:color w:val="000000"/>
          <w:shd w:val="clear" w:color="auto" w:fill="FFFFFF"/>
          <w:lang w:val="ru-RU" w:eastAsia="ru-RU"/>
        </w:rPr>
        <w:t>через</w:t>
      </w:r>
      <w:proofErr w:type="gramEnd"/>
      <w:r w:rsidRPr="00C1598B">
        <w:rPr>
          <w:rFonts w:eastAsiaTheme="minorEastAsia"/>
          <w:color w:val="000000"/>
          <w:shd w:val="clear" w:color="auto" w:fill="FFFFFF"/>
          <w:lang w:val="ru-RU" w:eastAsia="ru-RU"/>
        </w:rPr>
        <w:t xml:space="preserve"> </w:t>
      </w:r>
      <w:proofErr w:type="gramStart"/>
      <w:r w:rsidRPr="00C1598B">
        <w:rPr>
          <w:rFonts w:eastAsiaTheme="minorEastAsia"/>
          <w:color w:val="000000"/>
          <w:shd w:val="clear" w:color="auto" w:fill="FFFFFF"/>
          <w:lang w:val="ru-RU" w:eastAsia="ru-RU"/>
        </w:rPr>
        <w:t>компании-партнеры</w:t>
      </w:r>
      <w:proofErr w:type="gramEnd"/>
      <w:r w:rsidRPr="00C1598B">
        <w:rPr>
          <w:rFonts w:eastAsiaTheme="minorEastAsia"/>
          <w:color w:val="000000"/>
          <w:shd w:val="clear" w:color="auto" w:fill="FFFFFF"/>
          <w:lang w:val="ru-RU" w:eastAsia="ru-RU"/>
        </w:rPr>
        <w:t xml:space="preserve"> (в случае с поставкой косметики через парфюмерно-</w:t>
      </w:r>
      <w:r w:rsidRPr="00C1598B">
        <w:rPr>
          <w:rFonts w:eastAsiaTheme="minorEastAsia"/>
          <w:color w:val="000000"/>
          <w:shd w:val="clear" w:color="auto" w:fill="FFFFFF"/>
          <w:lang w:val="ru-RU" w:eastAsia="ru-RU"/>
        </w:rPr>
        <w:lastRenderedPageBreak/>
        <w:t>косметические сети, салоны и другие). Главным недостатком прямого экспорта являются большие расходы на сбытовую деятельность: аренду офиса и склада, заработную плату сотрудников, аренду или покупку машин и многое другое. Кроме того, осуществление прямого экспорта предполагает формирование структур, позволяющих продавать товары непосредственно на внешних рынках, таких, как экспортный отдел или подразделение фирмы, торговые представительства, используемые фирмой для поиска зарубежных клиентов, агенты и дистрибь</w:t>
      </w:r>
      <w:r w:rsidRPr="00C1598B">
        <w:rPr>
          <w:rFonts w:eastAsiaTheme="minorEastAsia"/>
          <w:color w:val="000000"/>
          <w:shd w:val="clear" w:color="auto" w:fill="FFFFFF"/>
          <w:lang w:val="ru-RU" w:eastAsia="ru-RU"/>
        </w:rPr>
        <w:softHyphen/>
        <w:t>юторы, представляющие фирму в стране. Осуществляя прямой экспорт, компания имеет ряд преимуществ, в частности, возможность установления контактов с целевой аудиторией, возможность обеспечения высокого уровня организации продаж и маркетинга. Кроме того, осуществляя прямой экспорт, компания получает более полную информацию о состоянии рынка, запросах и потребностях потребителей.</w:t>
      </w:r>
    </w:p>
    <w:p w:rsidR="00E95902" w:rsidRPr="00C1598B" w:rsidRDefault="00E95902" w:rsidP="00E95902">
      <w:pPr>
        <w:pStyle w:val="a5"/>
        <w:shd w:val="clear" w:color="auto" w:fill="FFFFFF"/>
        <w:spacing w:before="0" w:beforeAutospacing="0" w:after="0" w:afterAutospacing="0" w:line="360" w:lineRule="auto"/>
        <w:ind w:firstLine="720"/>
        <w:jc w:val="both"/>
        <w:rPr>
          <w:rFonts w:eastAsiaTheme="minorEastAsia"/>
          <w:color w:val="000000"/>
          <w:shd w:val="clear" w:color="auto" w:fill="FFFFFF"/>
          <w:lang w:val="ru-RU" w:eastAsia="ru-RU"/>
        </w:rPr>
      </w:pPr>
      <w:r w:rsidRPr="00C1598B">
        <w:rPr>
          <w:rFonts w:eastAsiaTheme="minorEastAsia"/>
          <w:color w:val="000000"/>
          <w:shd w:val="clear" w:color="auto" w:fill="FFFFFF"/>
          <w:lang w:val="ru-RU" w:eastAsia="ru-RU"/>
        </w:rPr>
        <w:t xml:space="preserve">В каждом конкретном случае компания должна анализировать указанные выше  преимущества и недостатки каждого из способов осуществления экспорта. Компания </w:t>
      </w:r>
      <w:r w:rsidRPr="00C1598B">
        <w:rPr>
          <w:rFonts w:eastAsiaTheme="minorEastAsia"/>
          <w:color w:val="000000"/>
          <w:shd w:val="clear" w:color="auto" w:fill="FFFFFF"/>
          <w:lang w:eastAsia="ru-RU"/>
        </w:rPr>
        <w:t>Dr</w:t>
      </w:r>
      <w:r w:rsidRPr="00C1598B">
        <w:rPr>
          <w:rFonts w:eastAsiaTheme="minorEastAsia"/>
          <w:color w:val="000000"/>
          <w:shd w:val="clear" w:color="auto" w:fill="FFFFFF"/>
          <w:lang w:val="ru-RU" w:eastAsia="ru-RU"/>
        </w:rPr>
        <w:t>.</w:t>
      </w:r>
      <w:proofErr w:type="spellStart"/>
      <w:r w:rsidRPr="00C1598B">
        <w:rPr>
          <w:rFonts w:eastAsiaTheme="minorEastAsia"/>
          <w:color w:val="000000"/>
          <w:shd w:val="clear" w:color="auto" w:fill="FFFFFF"/>
          <w:lang w:eastAsia="ru-RU"/>
        </w:rPr>
        <w:t>Niedermaier</w:t>
      </w:r>
      <w:proofErr w:type="spellEnd"/>
      <w:r w:rsidR="00F23F2C" w:rsidRPr="00C1598B">
        <w:rPr>
          <w:lang w:val="ru-RU"/>
        </w:rPr>
        <w:t xml:space="preserve"> </w:t>
      </w:r>
      <w:proofErr w:type="spellStart"/>
      <w:r w:rsidR="00F23F2C" w:rsidRPr="00C1598B">
        <w:t>Pharma</w:t>
      </w:r>
      <w:proofErr w:type="spellEnd"/>
      <w:r w:rsidR="00F23F2C" w:rsidRPr="00C1598B">
        <w:rPr>
          <w:lang w:val="ru-RU"/>
        </w:rPr>
        <w:t xml:space="preserve"> </w:t>
      </w:r>
      <w:r w:rsidR="00F23F2C" w:rsidRPr="00C1598B">
        <w:t>GmbH</w:t>
      </w:r>
      <w:r w:rsidRPr="00C1598B">
        <w:rPr>
          <w:rFonts w:eastAsiaTheme="minorEastAsia"/>
          <w:color w:val="000000"/>
          <w:shd w:val="clear" w:color="auto" w:fill="FFFFFF"/>
          <w:lang w:val="ru-RU" w:eastAsia="ru-RU"/>
        </w:rPr>
        <w:t xml:space="preserve"> имеет собственную отдельную компанию</w:t>
      </w:r>
      <w:r w:rsidRPr="00C1598B">
        <w:rPr>
          <w:lang w:val="ru-RU"/>
        </w:rPr>
        <w:t xml:space="preserve"> </w:t>
      </w:r>
      <w:proofErr w:type="spellStart"/>
      <w:r w:rsidRPr="00C1598B">
        <w:t>EnzymProAG</w:t>
      </w:r>
      <w:proofErr w:type="spellEnd"/>
      <w:r w:rsidRPr="00C1598B">
        <w:rPr>
          <w:rFonts w:eastAsiaTheme="minorEastAsia"/>
          <w:color w:val="000000"/>
          <w:shd w:val="clear" w:color="auto" w:fill="FFFFFF"/>
          <w:lang w:val="ru-RU" w:eastAsia="ru-RU"/>
        </w:rPr>
        <w:t xml:space="preserve">, которая осуществляет экспортные операции по всей Европе. Кроме того, для компании особенно важно осуществлять </w:t>
      </w:r>
      <w:proofErr w:type="gramStart"/>
      <w:r w:rsidRPr="00C1598B">
        <w:rPr>
          <w:rFonts w:eastAsiaTheme="minorEastAsia"/>
          <w:color w:val="000000"/>
          <w:shd w:val="clear" w:color="auto" w:fill="FFFFFF"/>
          <w:lang w:val="ru-RU" w:eastAsia="ru-RU"/>
        </w:rPr>
        <w:t>контроль за</w:t>
      </w:r>
      <w:proofErr w:type="gramEnd"/>
      <w:r w:rsidRPr="00C1598B">
        <w:rPr>
          <w:rFonts w:eastAsiaTheme="minorEastAsia"/>
          <w:color w:val="000000"/>
          <w:shd w:val="clear" w:color="auto" w:fill="FFFFFF"/>
          <w:lang w:val="ru-RU" w:eastAsia="ru-RU"/>
        </w:rPr>
        <w:t xml:space="preserve"> едиными ценами по всей Европе и контролировать поставки. Ввиду этого, прямой экспорт является наилучшим вариантом экспорта для компании </w:t>
      </w:r>
      <w:r w:rsidRPr="00C1598B">
        <w:rPr>
          <w:rFonts w:eastAsiaTheme="minorEastAsia"/>
          <w:color w:val="000000"/>
          <w:shd w:val="clear" w:color="auto" w:fill="FFFFFF"/>
          <w:lang w:eastAsia="ru-RU"/>
        </w:rPr>
        <w:t>Dr</w:t>
      </w:r>
      <w:r w:rsidRPr="00C1598B">
        <w:rPr>
          <w:rFonts w:eastAsiaTheme="minorEastAsia"/>
          <w:color w:val="000000"/>
          <w:shd w:val="clear" w:color="auto" w:fill="FFFFFF"/>
          <w:lang w:val="ru-RU" w:eastAsia="ru-RU"/>
        </w:rPr>
        <w:t xml:space="preserve">. </w:t>
      </w:r>
      <w:proofErr w:type="spellStart"/>
      <w:proofErr w:type="gramStart"/>
      <w:r w:rsidRPr="00C1598B">
        <w:rPr>
          <w:rFonts w:eastAsiaTheme="minorEastAsia"/>
          <w:color w:val="000000"/>
          <w:shd w:val="clear" w:color="auto" w:fill="FFFFFF"/>
          <w:lang w:eastAsia="ru-RU"/>
        </w:rPr>
        <w:t>Niedermaier</w:t>
      </w:r>
      <w:proofErr w:type="spellEnd"/>
      <w:r w:rsidR="00F23F2C" w:rsidRPr="00C1598B">
        <w:rPr>
          <w:lang w:val="ru-RU"/>
        </w:rPr>
        <w:t xml:space="preserve"> </w:t>
      </w:r>
      <w:proofErr w:type="spellStart"/>
      <w:r w:rsidR="00F23F2C" w:rsidRPr="00C1598B">
        <w:t>Pharma</w:t>
      </w:r>
      <w:proofErr w:type="spellEnd"/>
      <w:r w:rsidR="00F23F2C" w:rsidRPr="00C1598B">
        <w:rPr>
          <w:lang w:val="ru-RU"/>
        </w:rPr>
        <w:t xml:space="preserve"> </w:t>
      </w:r>
      <w:r w:rsidR="00F23F2C" w:rsidRPr="00C1598B">
        <w:t>GmbH</w:t>
      </w:r>
      <w:r w:rsidRPr="00C1598B">
        <w:rPr>
          <w:rFonts w:eastAsiaTheme="minorEastAsia"/>
          <w:color w:val="000000"/>
          <w:shd w:val="clear" w:color="auto" w:fill="FFFFFF"/>
          <w:lang w:val="ru-RU" w:eastAsia="ru-RU"/>
        </w:rPr>
        <w:t>.</w:t>
      </w:r>
      <w:proofErr w:type="gramEnd"/>
    </w:p>
    <w:p w:rsidR="005777AA" w:rsidRPr="00C1598B" w:rsidRDefault="00AA7E2D" w:rsidP="00E95902">
      <w:pPr>
        <w:pStyle w:val="a5"/>
        <w:shd w:val="clear" w:color="auto" w:fill="FFFFFF"/>
        <w:spacing w:before="0" w:beforeAutospacing="0" w:after="0" w:afterAutospacing="0" w:line="360" w:lineRule="auto"/>
        <w:jc w:val="both"/>
        <w:rPr>
          <w:i/>
          <w:color w:val="000000"/>
          <w:shd w:val="clear" w:color="auto" w:fill="FFFFFF"/>
          <w:lang w:val="ru-RU"/>
        </w:rPr>
      </w:pPr>
      <w:r w:rsidRPr="00C1598B">
        <w:rPr>
          <w:shd w:val="clear" w:color="auto" w:fill="FFFFFF"/>
          <w:lang w:val="ru-RU"/>
        </w:rPr>
        <w:tab/>
      </w:r>
    </w:p>
    <w:p w:rsidR="000B3B33" w:rsidRPr="00C1598B" w:rsidRDefault="004718D4" w:rsidP="00AA21B7">
      <w:pPr>
        <w:spacing w:after="60" w:line="360" w:lineRule="auto"/>
        <w:ind w:firstLine="720"/>
        <w:jc w:val="both"/>
        <w:rPr>
          <w:rFonts w:ascii="Times New Roman" w:hAnsi="Times New Roman" w:cs="Times New Roman"/>
          <w:i/>
          <w:color w:val="FF0000"/>
          <w:shd w:val="clear" w:color="auto" w:fill="FFFFFF"/>
        </w:rPr>
      </w:pPr>
      <w:r w:rsidRPr="00C1598B">
        <w:rPr>
          <w:rFonts w:ascii="Times New Roman" w:hAnsi="Times New Roman" w:cs="Times New Roman"/>
          <w:i/>
          <w:color w:val="000000"/>
          <w:shd w:val="clear" w:color="auto" w:fill="FFFFFF"/>
          <w:lang w:val="en-US"/>
        </w:rPr>
        <w:t>S</w:t>
      </w:r>
      <w:r w:rsidRPr="00C1598B">
        <w:rPr>
          <w:rFonts w:ascii="Times New Roman" w:hAnsi="Times New Roman" w:cs="Times New Roman"/>
          <w:i/>
          <w:color w:val="000000"/>
          <w:shd w:val="clear" w:color="auto" w:fill="FFFFFF"/>
        </w:rPr>
        <w:t>2</w:t>
      </w:r>
      <w:r w:rsidRPr="00C1598B">
        <w:rPr>
          <w:rFonts w:ascii="Times New Roman" w:hAnsi="Times New Roman" w:cs="Times New Roman"/>
          <w:i/>
          <w:color w:val="000000"/>
          <w:shd w:val="clear" w:color="auto" w:fill="FFFFFF"/>
          <w:lang w:val="en-US"/>
        </w:rPr>
        <w:t>S</w:t>
      </w:r>
      <w:r w:rsidRPr="00C1598B">
        <w:rPr>
          <w:rFonts w:ascii="Times New Roman" w:hAnsi="Times New Roman" w:cs="Times New Roman"/>
          <w:i/>
          <w:color w:val="000000"/>
          <w:shd w:val="clear" w:color="auto" w:fill="FFFFFF"/>
        </w:rPr>
        <w:t>5О1О2</w:t>
      </w:r>
      <w:r w:rsidRPr="00C1598B">
        <w:rPr>
          <w:rFonts w:ascii="Times New Roman" w:hAnsi="Times New Roman" w:cs="Times New Roman"/>
          <w:i/>
          <w:color w:val="000000"/>
          <w:shd w:val="clear" w:color="auto" w:fill="FFFFFF"/>
          <w:lang w:val="en-US"/>
        </w:rPr>
        <w:t>O</w:t>
      </w:r>
      <w:r w:rsidRPr="00C1598B">
        <w:rPr>
          <w:rFonts w:ascii="Times New Roman" w:hAnsi="Times New Roman" w:cs="Times New Roman"/>
          <w:i/>
          <w:color w:val="000000"/>
          <w:shd w:val="clear" w:color="auto" w:fill="FFFFFF"/>
        </w:rPr>
        <w:t>4</w:t>
      </w:r>
      <w:r w:rsidR="000B3B33" w:rsidRPr="00C1598B">
        <w:rPr>
          <w:rFonts w:ascii="Times New Roman" w:hAnsi="Times New Roman" w:cs="Times New Roman"/>
          <w:i/>
          <w:color w:val="FF0000"/>
          <w:shd w:val="clear" w:color="auto" w:fill="FFFFFF"/>
        </w:rPr>
        <w:t xml:space="preserve">. </w:t>
      </w:r>
      <w:r w:rsidRPr="00C1598B">
        <w:rPr>
          <w:rFonts w:ascii="Times New Roman" w:hAnsi="Times New Roman" w:cs="Times New Roman"/>
          <w:i/>
          <w:color w:val="000000"/>
          <w:shd w:val="clear" w:color="auto" w:fill="FFFFFF"/>
        </w:rPr>
        <w:t xml:space="preserve">Реклама бренда </w:t>
      </w:r>
      <w:proofErr w:type="spellStart"/>
      <w:r w:rsidRPr="00C1598B">
        <w:rPr>
          <w:rFonts w:ascii="Times New Roman" w:hAnsi="Times New Roman" w:cs="Times New Roman"/>
          <w:i/>
          <w:color w:val="000000"/>
          <w:shd w:val="clear" w:color="auto" w:fill="FFFFFF"/>
          <w:lang w:val="en-US"/>
        </w:rPr>
        <w:t>Regulat</w:t>
      </w:r>
      <w:proofErr w:type="spellEnd"/>
      <w:r w:rsidRPr="00C1598B">
        <w:rPr>
          <w:rFonts w:ascii="Times New Roman" w:hAnsi="Times New Roman" w:cs="Times New Roman"/>
          <w:i/>
          <w:color w:val="000000"/>
          <w:shd w:val="clear" w:color="auto" w:fill="FFFFFF"/>
        </w:rPr>
        <w:t xml:space="preserve"> через социальные сети, форумы и </w:t>
      </w:r>
      <w:proofErr w:type="spellStart"/>
      <w:r w:rsidRPr="00C1598B">
        <w:rPr>
          <w:rFonts w:ascii="Times New Roman" w:hAnsi="Times New Roman" w:cs="Times New Roman"/>
          <w:i/>
          <w:color w:val="000000"/>
          <w:shd w:val="clear" w:color="auto" w:fill="FFFFFF"/>
        </w:rPr>
        <w:t>блоги</w:t>
      </w:r>
      <w:proofErr w:type="spellEnd"/>
    </w:p>
    <w:p w:rsidR="007F1AA4" w:rsidRPr="00C1598B" w:rsidRDefault="007F1AA4" w:rsidP="000B3B33">
      <w:pPr>
        <w:tabs>
          <w:tab w:val="left" w:pos="720"/>
        </w:tabs>
        <w:spacing w:line="360" w:lineRule="auto"/>
        <w:jc w:val="both"/>
        <w:rPr>
          <w:rFonts w:ascii="Times New Roman" w:hAnsi="Times New Roman" w:cs="Times New Roman"/>
        </w:rPr>
      </w:pPr>
      <w:r w:rsidRPr="00C1598B">
        <w:rPr>
          <w:rFonts w:ascii="Times New Roman" w:hAnsi="Times New Roman" w:cs="Times New Roman"/>
          <w:b/>
          <w:color w:val="FF0000"/>
        </w:rPr>
        <w:tab/>
      </w:r>
      <w:r w:rsidRPr="00C1598B">
        <w:rPr>
          <w:rFonts w:ascii="Times New Roman" w:hAnsi="Times New Roman" w:cs="Times New Roman"/>
        </w:rPr>
        <w:t xml:space="preserve">Поскольку покупатели косметики </w:t>
      </w:r>
      <w:proofErr w:type="spellStart"/>
      <w:r w:rsidRPr="00C1598B">
        <w:rPr>
          <w:rFonts w:ascii="Times New Roman" w:hAnsi="Times New Roman" w:cs="Times New Roman"/>
        </w:rPr>
        <w:t>преимум-класса</w:t>
      </w:r>
      <w:proofErr w:type="spellEnd"/>
      <w:r w:rsidRPr="00C1598B">
        <w:rPr>
          <w:rFonts w:ascii="Times New Roman" w:hAnsi="Times New Roman" w:cs="Times New Roman"/>
        </w:rPr>
        <w:t xml:space="preserve"> особенно сильно подвержены влиянию информации, которую они получают из социальных сетей, форумов и </w:t>
      </w:r>
      <w:proofErr w:type="spellStart"/>
      <w:r w:rsidRPr="00C1598B">
        <w:rPr>
          <w:rFonts w:ascii="Times New Roman" w:hAnsi="Times New Roman" w:cs="Times New Roman"/>
        </w:rPr>
        <w:t>блогов</w:t>
      </w:r>
      <w:proofErr w:type="spellEnd"/>
      <w:r w:rsidRPr="00C1598B">
        <w:rPr>
          <w:rFonts w:ascii="Times New Roman" w:hAnsi="Times New Roman" w:cs="Times New Roman"/>
        </w:rPr>
        <w:t xml:space="preserve">, компания должна активно продвигать бренд через данные каналы. </w:t>
      </w:r>
    </w:p>
    <w:p w:rsidR="007F1AA4" w:rsidRPr="00C1598B" w:rsidRDefault="007F1AA4" w:rsidP="000B3B33">
      <w:pPr>
        <w:tabs>
          <w:tab w:val="left" w:pos="720"/>
        </w:tabs>
        <w:spacing w:line="360" w:lineRule="auto"/>
        <w:jc w:val="both"/>
        <w:rPr>
          <w:rFonts w:ascii="Times New Roman" w:hAnsi="Times New Roman" w:cs="Times New Roman"/>
        </w:rPr>
      </w:pPr>
      <w:r w:rsidRPr="00C1598B">
        <w:rPr>
          <w:rFonts w:ascii="Times New Roman" w:hAnsi="Times New Roman" w:cs="Times New Roman"/>
        </w:rPr>
        <w:tab/>
        <w:t xml:space="preserve">Среди возможных решений: создание своих групп и страниц в социальных сетях, продвижение </w:t>
      </w:r>
      <w:proofErr w:type="gramStart"/>
      <w:r w:rsidRPr="00C1598B">
        <w:rPr>
          <w:rFonts w:ascii="Times New Roman" w:hAnsi="Times New Roman" w:cs="Times New Roman"/>
        </w:rPr>
        <w:t>через</w:t>
      </w:r>
      <w:proofErr w:type="gramEnd"/>
      <w:r w:rsidRPr="00C1598B">
        <w:rPr>
          <w:rFonts w:ascii="Times New Roman" w:hAnsi="Times New Roman" w:cs="Times New Roman"/>
        </w:rPr>
        <w:t xml:space="preserve"> известных личностей. Последний канал, при этом, в последнее время становится особенно популярным</w:t>
      </w:r>
      <w:r w:rsidRPr="00C1598B">
        <w:rPr>
          <w:rStyle w:val="af2"/>
          <w:rFonts w:ascii="Times New Roman" w:hAnsi="Times New Roman" w:cs="Times New Roman"/>
        </w:rPr>
        <w:footnoteReference w:id="58"/>
      </w:r>
      <w:r w:rsidRPr="00C1598B">
        <w:rPr>
          <w:rFonts w:ascii="Times New Roman" w:hAnsi="Times New Roman" w:cs="Times New Roman"/>
        </w:rPr>
        <w:t xml:space="preserve">. После размещения нескольких постов известными </w:t>
      </w:r>
      <w:r w:rsidR="00043BB7" w:rsidRPr="00C1598B">
        <w:rPr>
          <w:rFonts w:ascii="Times New Roman" w:hAnsi="Times New Roman" w:cs="Times New Roman"/>
        </w:rPr>
        <w:t>личностями</w:t>
      </w:r>
      <w:r w:rsidRPr="00C1598B">
        <w:rPr>
          <w:rFonts w:ascii="Times New Roman" w:hAnsi="Times New Roman" w:cs="Times New Roman"/>
        </w:rPr>
        <w:t xml:space="preserve">, у которых </w:t>
      </w:r>
      <w:r w:rsidR="00043BB7" w:rsidRPr="00C1598B">
        <w:rPr>
          <w:rFonts w:ascii="Times New Roman" w:hAnsi="Times New Roman" w:cs="Times New Roman"/>
        </w:rPr>
        <w:t xml:space="preserve">несколько </w:t>
      </w:r>
      <w:r w:rsidRPr="00C1598B">
        <w:rPr>
          <w:rFonts w:ascii="Times New Roman" w:hAnsi="Times New Roman" w:cs="Times New Roman"/>
        </w:rPr>
        <w:t>сот</w:t>
      </w:r>
      <w:r w:rsidR="00043BB7" w:rsidRPr="00C1598B">
        <w:rPr>
          <w:rFonts w:ascii="Times New Roman" w:hAnsi="Times New Roman" w:cs="Times New Roman"/>
        </w:rPr>
        <w:t xml:space="preserve">ен </w:t>
      </w:r>
      <w:r w:rsidRPr="00C1598B">
        <w:rPr>
          <w:rFonts w:ascii="Times New Roman" w:hAnsi="Times New Roman" w:cs="Times New Roman"/>
        </w:rPr>
        <w:t xml:space="preserve">тысяч, а </w:t>
      </w:r>
      <w:r w:rsidR="00043BB7" w:rsidRPr="00C1598B">
        <w:rPr>
          <w:rFonts w:ascii="Times New Roman" w:hAnsi="Times New Roman" w:cs="Times New Roman"/>
        </w:rPr>
        <w:t xml:space="preserve">зачастую </w:t>
      </w:r>
      <w:r w:rsidRPr="00C1598B">
        <w:rPr>
          <w:rFonts w:ascii="Times New Roman" w:hAnsi="Times New Roman" w:cs="Times New Roman"/>
        </w:rPr>
        <w:t>и несколько миллионов подписчиков, заметно возрастает количество заказов у рекламодателя</w:t>
      </w:r>
      <w:r w:rsidR="00043BB7" w:rsidRPr="00C1598B">
        <w:rPr>
          <w:rFonts w:ascii="Times New Roman" w:hAnsi="Times New Roman" w:cs="Times New Roman"/>
        </w:rPr>
        <w:t>, разместившего рекламу</w:t>
      </w:r>
      <w:r w:rsidRPr="00C1598B">
        <w:rPr>
          <w:rFonts w:ascii="Times New Roman" w:hAnsi="Times New Roman" w:cs="Times New Roman"/>
        </w:rPr>
        <w:t xml:space="preserve">. </w:t>
      </w:r>
      <w:r w:rsidR="00043BB7" w:rsidRPr="00C1598B">
        <w:rPr>
          <w:rFonts w:ascii="Times New Roman" w:hAnsi="Times New Roman" w:cs="Times New Roman"/>
        </w:rPr>
        <w:t xml:space="preserve">Для компании </w:t>
      </w:r>
    </w:p>
    <w:p w:rsidR="007F1AA4" w:rsidRPr="00C1598B" w:rsidRDefault="00043BB7" w:rsidP="000B3B33">
      <w:pPr>
        <w:tabs>
          <w:tab w:val="left" w:pos="720"/>
        </w:tabs>
        <w:spacing w:line="360" w:lineRule="auto"/>
        <w:jc w:val="both"/>
        <w:rPr>
          <w:rFonts w:ascii="Times New Roman" w:hAnsi="Times New Roman" w:cs="Times New Roman"/>
        </w:rPr>
      </w:pPr>
      <w:proofErr w:type="spellStart"/>
      <w:r w:rsidRPr="00C1598B">
        <w:rPr>
          <w:rFonts w:ascii="Times New Roman" w:hAnsi="Times New Roman" w:cs="Times New Roman"/>
        </w:rPr>
        <w:t>Dr.Niedermaier</w:t>
      </w:r>
      <w:proofErr w:type="spellEnd"/>
      <w:r w:rsidRPr="00C1598B">
        <w:rPr>
          <w:rFonts w:ascii="Times New Roman" w:hAnsi="Times New Roman" w:cs="Times New Roman"/>
        </w:rPr>
        <w:t xml:space="preserve"> </w:t>
      </w:r>
      <w:proofErr w:type="spellStart"/>
      <w:r w:rsidRPr="00C1598B">
        <w:rPr>
          <w:rFonts w:ascii="Times New Roman" w:hAnsi="Times New Roman" w:cs="Times New Roman"/>
        </w:rPr>
        <w:t>Pharma</w:t>
      </w:r>
      <w:proofErr w:type="spellEnd"/>
      <w:r w:rsidRPr="00C1598B">
        <w:rPr>
          <w:rFonts w:ascii="Times New Roman" w:hAnsi="Times New Roman" w:cs="Times New Roman"/>
        </w:rPr>
        <w:t xml:space="preserve"> </w:t>
      </w:r>
      <w:proofErr w:type="spellStart"/>
      <w:r w:rsidRPr="00C1598B">
        <w:rPr>
          <w:rFonts w:ascii="Times New Roman" w:hAnsi="Times New Roman" w:cs="Times New Roman"/>
        </w:rPr>
        <w:t>GmbH</w:t>
      </w:r>
      <w:proofErr w:type="spellEnd"/>
      <w:r w:rsidRPr="00C1598B">
        <w:rPr>
          <w:rFonts w:ascii="Times New Roman" w:hAnsi="Times New Roman" w:cs="Times New Roman"/>
        </w:rPr>
        <w:t xml:space="preserve">, </w:t>
      </w:r>
      <w:proofErr w:type="gramStart"/>
      <w:r w:rsidRPr="00C1598B">
        <w:rPr>
          <w:rFonts w:ascii="Times New Roman" w:hAnsi="Times New Roman" w:cs="Times New Roman"/>
        </w:rPr>
        <w:t>которая</w:t>
      </w:r>
      <w:proofErr w:type="gramEnd"/>
      <w:r w:rsidRPr="00C1598B">
        <w:rPr>
          <w:rFonts w:ascii="Times New Roman" w:hAnsi="Times New Roman" w:cs="Times New Roman"/>
        </w:rPr>
        <w:t xml:space="preserve"> является не столь известной на российском рынке, данный канал продвижения может привлечь покупателей.</w:t>
      </w:r>
    </w:p>
    <w:p w:rsidR="007F1AA4" w:rsidRPr="00C1598B" w:rsidRDefault="007F1AA4" w:rsidP="000B3B33">
      <w:pPr>
        <w:tabs>
          <w:tab w:val="left" w:pos="720"/>
        </w:tabs>
        <w:spacing w:line="360" w:lineRule="auto"/>
        <w:jc w:val="both"/>
        <w:rPr>
          <w:rFonts w:ascii="Times New Roman" w:hAnsi="Times New Roman" w:cs="Times New Roman"/>
          <w:b/>
          <w:color w:val="FF0000"/>
        </w:rPr>
      </w:pPr>
    </w:p>
    <w:p w:rsidR="006B141E" w:rsidRDefault="006B141E">
      <w:pPr>
        <w:spacing w:after="200" w:line="276" w:lineRule="auto"/>
        <w:rPr>
          <w:rFonts w:ascii="Times New Roman" w:hAnsi="Times New Roman" w:cs="Times New Roman"/>
          <w:i/>
          <w:color w:val="000000"/>
          <w:shd w:val="clear" w:color="auto" w:fill="FFFFFF"/>
          <w:lang w:val="en-US"/>
        </w:rPr>
      </w:pPr>
      <w:r>
        <w:rPr>
          <w:rFonts w:ascii="Times New Roman" w:hAnsi="Times New Roman" w:cs="Times New Roman"/>
          <w:i/>
          <w:color w:val="000000"/>
          <w:shd w:val="clear" w:color="auto" w:fill="FFFFFF"/>
          <w:lang w:val="en-US"/>
        </w:rPr>
        <w:br w:type="page"/>
      </w:r>
    </w:p>
    <w:p w:rsidR="00C402F6" w:rsidRPr="00C1598B" w:rsidRDefault="00C402F6" w:rsidP="00AA21B7">
      <w:pPr>
        <w:spacing w:after="60" w:line="360" w:lineRule="auto"/>
        <w:ind w:firstLine="720"/>
        <w:jc w:val="both"/>
        <w:rPr>
          <w:rFonts w:ascii="Times New Roman" w:hAnsi="Times New Roman" w:cs="Times New Roman"/>
          <w:i/>
          <w:color w:val="000000"/>
          <w:shd w:val="clear" w:color="auto" w:fill="FFFFFF"/>
        </w:rPr>
      </w:pPr>
      <w:r w:rsidRPr="00C1598B">
        <w:rPr>
          <w:rFonts w:ascii="Times New Roman" w:hAnsi="Times New Roman" w:cs="Times New Roman"/>
          <w:i/>
          <w:color w:val="000000"/>
          <w:shd w:val="clear" w:color="auto" w:fill="FFFFFF"/>
          <w:lang w:val="en-US"/>
        </w:rPr>
        <w:lastRenderedPageBreak/>
        <w:t>S</w:t>
      </w:r>
      <w:r w:rsidRPr="00C1598B">
        <w:rPr>
          <w:rFonts w:ascii="Times New Roman" w:hAnsi="Times New Roman" w:cs="Times New Roman"/>
          <w:i/>
          <w:color w:val="000000"/>
          <w:shd w:val="clear" w:color="auto" w:fill="FFFFFF"/>
        </w:rPr>
        <w:t>2</w:t>
      </w:r>
      <w:r w:rsidRPr="00C1598B">
        <w:rPr>
          <w:rFonts w:ascii="Times New Roman" w:hAnsi="Times New Roman" w:cs="Times New Roman"/>
          <w:i/>
          <w:color w:val="000000"/>
          <w:shd w:val="clear" w:color="auto" w:fill="FFFFFF"/>
          <w:lang w:val="en-US"/>
        </w:rPr>
        <w:t>T</w:t>
      </w:r>
      <w:r w:rsidRPr="00C1598B">
        <w:rPr>
          <w:rFonts w:ascii="Times New Roman" w:hAnsi="Times New Roman" w:cs="Times New Roman"/>
          <w:i/>
          <w:color w:val="000000"/>
          <w:shd w:val="clear" w:color="auto" w:fill="FFFFFF"/>
        </w:rPr>
        <w:t>1</w:t>
      </w:r>
      <w:r w:rsidRPr="00C1598B">
        <w:rPr>
          <w:rFonts w:ascii="Times New Roman" w:hAnsi="Times New Roman" w:cs="Times New Roman"/>
          <w:i/>
          <w:color w:val="000000"/>
          <w:shd w:val="clear" w:color="auto" w:fill="FFFFFF"/>
          <w:lang w:val="en-US"/>
        </w:rPr>
        <w:t>T</w:t>
      </w:r>
      <w:r w:rsidRPr="00C1598B">
        <w:rPr>
          <w:rFonts w:ascii="Times New Roman" w:hAnsi="Times New Roman" w:cs="Times New Roman"/>
          <w:i/>
          <w:color w:val="000000"/>
          <w:shd w:val="clear" w:color="auto" w:fill="FFFFFF"/>
        </w:rPr>
        <w:t>2. Участие в выставках профессиональной косметики и фестивалях красоты</w:t>
      </w:r>
    </w:p>
    <w:p w:rsidR="00AA21B7" w:rsidRPr="00C1598B" w:rsidRDefault="00C402F6" w:rsidP="00AA21B7">
      <w:pPr>
        <w:tabs>
          <w:tab w:val="left" w:pos="720"/>
        </w:tabs>
        <w:spacing w:line="360" w:lineRule="auto"/>
        <w:jc w:val="both"/>
        <w:rPr>
          <w:rFonts w:ascii="Times New Roman" w:hAnsi="Times New Roman" w:cs="Times New Roman"/>
        </w:rPr>
      </w:pPr>
      <w:r w:rsidRPr="00C1598B">
        <w:rPr>
          <w:rFonts w:ascii="Times New Roman" w:hAnsi="Times New Roman" w:cs="Times New Roman"/>
          <w:b/>
          <w:color w:val="FF0000"/>
        </w:rPr>
        <w:tab/>
      </w:r>
      <w:r w:rsidRPr="00C1598B">
        <w:rPr>
          <w:rFonts w:ascii="Times New Roman" w:hAnsi="Times New Roman" w:cs="Times New Roman"/>
        </w:rPr>
        <w:t xml:space="preserve">Крупные выставки, посвященные индустрии красоты из года в год собирают огромную аудиторию людей, интересующихся и разбирающихся в косметике. </w:t>
      </w:r>
      <w:r w:rsidR="00FA0B4F" w:rsidRPr="00C1598B">
        <w:rPr>
          <w:rFonts w:ascii="Times New Roman" w:hAnsi="Times New Roman" w:cs="Times New Roman"/>
        </w:rPr>
        <w:t>При этом</w:t>
      </w:r>
      <w:proofErr w:type="gramStart"/>
      <w:r w:rsidR="00FA0B4F" w:rsidRPr="00C1598B">
        <w:rPr>
          <w:rFonts w:ascii="Times New Roman" w:hAnsi="Times New Roman" w:cs="Times New Roman"/>
        </w:rPr>
        <w:t>,</w:t>
      </w:r>
      <w:proofErr w:type="gramEnd"/>
      <w:r w:rsidR="00FA0B4F" w:rsidRPr="00C1598B">
        <w:rPr>
          <w:rFonts w:ascii="Times New Roman" w:hAnsi="Times New Roman" w:cs="Times New Roman"/>
        </w:rPr>
        <w:t xml:space="preserve"> в выставках как правило принимают участие</w:t>
      </w:r>
      <w:r w:rsidR="00FB43B0" w:rsidRPr="00C1598B">
        <w:rPr>
          <w:rFonts w:ascii="Times New Roman" w:hAnsi="Times New Roman" w:cs="Times New Roman"/>
        </w:rPr>
        <w:t xml:space="preserve"> как крупные компании и </w:t>
      </w:r>
      <w:proofErr w:type="spellStart"/>
      <w:r w:rsidR="00FB43B0" w:rsidRPr="00C1598B">
        <w:rPr>
          <w:rFonts w:ascii="Times New Roman" w:hAnsi="Times New Roman" w:cs="Times New Roman"/>
        </w:rPr>
        <w:t>дистриб</w:t>
      </w:r>
      <w:r w:rsidR="009A1EE4" w:rsidRPr="00C1598B">
        <w:rPr>
          <w:rFonts w:ascii="Times New Roman" w:hAnsi="Times New Roman" w:cs="Times New Roman"/>
        </w:rPr>
        <w:t>ью</w:t>
      </w:r>
      <w:r w:rsidR="00FA0B4F" w:rsidRPr="00C1598B">
        <w:rPr>
          <w:rFonts w:ascii="Times New Roman" w:hAnsi="Times New Roman" w:cs="Times New Roman"/>
        </w:rPr>
        <w:t>теры</w:t>
      </w:r>
      <w:proofErr w:type="spellEnd"/>
      <w:r w:rsidR="00FA0B4F" w:rsidRPr="00C1598B">
        <w:rPr>
          <w:rFonts w:ascii="Times New Roman" w:hAnsi="Times New Roman" w:cs="Times New Roman"/>
        </w:rPr>
        <w:t xml:space="preserve"> известных косметических брендов, так и компании, которые только выходят на рынок и начинают свое продвижение с выступления на </w:t>
      </w:r>
      <w:r w:rsidR="00AA21B7" w:rsidRPr="00C1598B">
        <w:rPr>
          <w:rFonts w:ascii="Times New Roman" w:hAnsi="Times New Roman" w:cs="Times New Roman"/>
        </w:rPr>
        <w:t>подобных</w:t>
      </w:r>
      <w:r w:rsidR="00FA0B4F" w:rsidRPr="00C1598B">
        <w:rPr>
          <w:rFonts w:ascii="Times New Roman" w:hAnsi="Times New Roman" w:cs="Times New Roman"/>
        </w:rPr>
        <w:t xml:space="preserve"> </w:t>
      </w:r>
      <w:r w:rsidR="00FA325E" w:rsidRPr="00C1598B">
        <w:rPr>
          <w:rFonts w:ascii="Times New Roman" w:hAnsi="Times New Roman" w:cs="Times New Roman"/>
        </w:rPr>
        <w:t>мероприятиях</w:t>
      </w:r>
      <w:r w:rsidR="00FA0B4F" w:rsidRPr="00C1598B">
        <w:rPr>
          <w:rFonts w:ascii="Times New Roman" w:hAnsi="Times New Roman" w:cs="Times New Roman"/>
        </w:rPr>
        <w:t>. Участие в выставках позволяет рассказать или напомнить потенциальным заказчикам и клиентам о продукции компании</w:t>
      </w:r>
      <w:r w:rsidR="00AA21B7" w:rsidRPr="00C1598B">
        <w:rPr>
          <w:rFonts w:ascii="Times New Roman" w:hAnsi="Times New Roman" w:cs="Times New Roman"/>
        </w:rPr>
        <w:t>, увеличивая узнаваемость бренда и положительно сказываясь на желании купить продукцию.</w:t>
      </w:r>
    </w:p>
    <w:p w:rsidR="00AA21B7" w:rsidRPr="00C1598B" w:rsidRDefault="00FA0B4F" w:rsidP="00AA21B7">
      <w:pPr>
        <w:tabs>
          <w:tab w:val="left" w:pos="720"/>
        </w:tabs>
        <w:spacing w:line="360" w:lineRule="auto"/>
        <w:jc w:val="both"/>
        <w:rPr>
          <w:rFonts w:ascii="Times New Roman" w:hAnsi="Times New Roman" w:cs="Times New Roman"/>
        </w:rPr>
      </w:pPr>
      <w:r w:rsidRPr="00C1598B">
        <w:rPr>
          <w:rFonts w:ascii="Times New Roman" w:hAnsi="Times New Roman" w:cs="Times New Roman"/>
        </w:rPr>
        <w:tab/>
        <w:t>Примером</w:t>
      </w:r>
      <w:r w:rsidR="00AA21B7" w:rsidRPr="00C1598B">
        <w:rPr>
          <w:rFonts w:ascii="Times New Roman" w:hAnsi="Times New Roman" w:cs="Times New Roman"/>
        </w:rPr>
        <w:t xml:space="preserve"> т</w:t>
      </w:r>
      <w:r w:rsidRPr="00C1598B">
        <w:rPr>
          <w:rFonts w:ascii="Times New Roman" w:hAnsi="Times New Roman" w:cs="Times New Roman"/>
        </w:rPr>
        <w:t>акого мероприятия может служить международная выставка профессиональной косметики I</w:t>
      </w:r>
      <w:proofErr w:type="spellStart"/>
      <w:r w:rsidRPr="00C1598B">
        <w:rPr>
          <w:rFonts w:ascii="Times New Roman" w:hAnsi="Times New Roman" w:cs="Times New Roman"/>
          <w:lang w:val="en-US"/>
        </w:rPr>
        <w:t>ntercharm</w:t>
      </w:r>
      <w:proofErr w:type="spellEnd"/>
      <w:r w:rsidRPr="00C1598B">
        <w:rPr>
          <w:rFonts w:ascii="Times New Roman" w:hAnsi="Times New Roman" w:cs="Times New Roman"/>
        </w:rPr>
        <w:t xml:space="preserve"> </w:t>
      </w:r>
      <w:proofErr w:type="spellStart"/>
      <w:r w:rsidRPr="00C1598B">
        <w:rPr>
          <w:rFonts w:ascii="Times New Roman" w:hAnsi="Times New Roman" w:cs="Times New Roman"/>
        </w:rPr>
        <w:t>Professional</w:t>
      </w:r>
      <w:proofErr w:type="spellEnd"/>
      <w:r w:rsidRPr="00C1598B">
        <w:rPr>
          <w:rFonts w:ascii="Times New Roman" w:hAnsi="Times New Roman" w:cs="Times New Roman"/>
        </w:rPr>
        <w:t xml:space="preserve">, ежегодно проходящая в Москве. </w:t>
      </w:r>
      <w:r w:rsidR="00AA21B7" w:rsidRPr="00C1598B">
        <w:rPr>
          <w:rFonts w:ascii="Times New Roman" w:hAnsi="Times New Roman" w:cs="Times New Roman"/>
        </w:rPr>
        <w:t xml:space="preserve">Участие представителей компании </w:t>
      </w:r>
      <w:proofErr w:type="spellStart"/>
      <w:r w:rsidR="00AA21B7" w:rsidRPr="00C1598B">
        <w:rPr>
          <w:rFonts w:ascii="Times New Roman" w:hAnsi="Times New Roman" w:cs="Times New Roman"/>
          <w:shd w:val="clear" w:color="auto" w:fill="FFFFFF"/>
        </w:rPr>
        <w:t>Dr.Niedermaier</w:t>
      </w:r>
      <w:proofErr w:type="spellEnd"/>
      <w:r w:rsidR="00AA21B7" w:rsidRPr="00C1598B">
        <w:rPr>
          <w:rFonts w:ascii="Times New Roman" w:hAnsi="Times New Roman" w:cs="Times New Roman"/>
          <w:shd w:val="clear" w:color="auto" w:fill="FFFFFF"/>
        </w:rPr>
        <w:t xml:space="preserve"> </w:t>
      </w:r>
      <w:proofErr w:type="spellStart"/>
      <w:r w:rsidR="00AA21B7" w:rsidRPr="00C1598B">
        <w:rPr>
          <w:rFonts w:ascii="Times New Roman" w:hAnsi="Times New Roman" w:cs="Times New Roman"/>
          <w:shd w:val="clear" w:color="auto" w:fill="FFFFFF"/>
        </w:rPr>
        <w:t>Pharma</w:t>
      </w:r>
      <w:proofErr w:type="spellEnd"/>
      <w:r w:rsidR="00AA21B7" w:rsidRPr="00C1598B">
        <w:rPr>
          <w:rFonts w:ascii="Times New Roman" w:hAnsi="Times New Roman" w:cs="Times New Roman"/>
          <w:shd w:val="clear" w:color="auto" w:fill="FFFFFF"/>
        </w:rPr>
        <w:t xml:space="preserve"> </w:t>
      </w:r>
      <w:proofErr w:type="spellStart"/>
      <w:r w:rsidR="00AA21B7" w:rsidRPr="00C1598B">
        <w:rPr>
          <w:rFonts w:ascii="Times New Roman" w:hAnsi="Times New Roman" w:cs="Times New Roman"/>
          <w:shd w:val="clear" w:color="auto" w:fill="FFFFFF"/>
        </w:rPr>
        <w:t>GmbH</w:t>
      </w:r>
      <w:proofErr w:type="spellEnd"/>
      <w:r w:rsidR="00AA21B7" w:rsidRPr="00C1598B">
        <w:rPr>
          <w:rFonts w:ascii="Times New Roman" w:hAnsi="Times New Roman" w:cs="Times New Roman"/>
        </w:rPr>
        <w:t xml:space="preserve"> в этой выставке может положительно отразиться на спросе на органическую косметику </w:t>
      </w:r>
      <w:proofErr w:type="spellStart"/>
      <w:r w:rsidR="00AA21B7" w:rsidRPr="00C1598B">
        <w:rPr>
          <w:rFonts w:ascii="Times New Roman" w:hAnsi="Times New Roman" w:cs="Times New Roman"/>
          <w:lang w:val="en-US"/>
        </w:rPr>
        <w:t>Regulat</w:t>
      </w:r>
      <w:proofErr w:type="spellEnd"/>
      <w:r w:rsidR="00AA21B7" w:rsidRPr="00C1598B">
        <w:rPr>
          <w:rFonts w:ascii="Times New Roman" w:hAnsi="Times New Roman" w:cs="Times New Roman"/>
        </w:rPr>
        <w:t xml:space="preserve"> и сформирует положительный образ бренда.</w:t>
      </w:r>
    </w:p>
    <w:p w:rsidR="00614856" w:rsidRPr="00C1598B" w:rsidRDefault="00614856" w:rsidP="00AA21B7">
      <w:pPr>
        <w:tabs>
          <w:tab w:val="left" w:pos="720"/>
        </w:tabs>
        <w:spacing w:line="360" w:lineRule="auto"/>
        <w:jc w:val="both"/>
        <w:rPr>
          <w:rFonts w:ascii="Times New Roman" w:hAnsi="Times New Roman" w:cs="Times New Roman"/>
        </w:rPr>
      </w:pPr>
    </w:p>
    <w:p w:rsidR="00AA21B7" w:rsidRPr="00C1598B" w:rsidRDefault="00614856" w:rsidP="000B3B33">
      <w:pPr>
        <w:tabs>
          <w:tab w:val="left" w:pos="720"/>
        </w:tabs>
        <w:spacing w:line="360" w:lineRule="auto"/>
        <w:jc w:val="both"/>
        <w:rPr>
          <w:rFonts w:ascii="Times New Roman" w:hAnsi="Times New Roman" w:cs="Times New Roman"/>
          <w:i/>
          <w:color w:val="000000"/>
          <w:shd w:val="clear" w:color="auto" w:fill="FFFFFF"/>
        </w:rPr>
      </w:pPr>
      <w:r w:rsidRPr="00C1598B">
        <w:rPr>
          <w:rFonts w:ascii="Times New Roman" w:hAnsi="Times New Roman" w:cs="Times New Roman"/>
          <w:color w:val="000000"/>
          <w:shd w:val="clear" w:color="auto" w:fill="FFFFFF"/>
        </w:rPr>
        <w:tab/>
      </w:r>
      <w:r w:rsidRPr="00C1598B">
        <w:rPr>
          <w:rFonts w:ascii="Times New Roman" w:hAnsi="Times New Roman" w:cs="Times New Roman"/>
          <w:i/>
          <w:color w:val="000000"/>
          <w:shd w:val="clear" w:color="auto" w:fill="FFFFFF"/>
          <w:lang w:val="en-US"/>
        </w:rPr>
        <w:t>S</w:t>
      </w:r>
      <w:r w:rsidRPr="00C1598B">
        <w:rPr>
          <w:rFonts w:ascii="Times New Roman" w:hAnsi="Times New Roman" w:cs="Times New Roman"/>
          <w:i/>
          <w:color w:val="000000"/>
          <w:shd w:val="clear" w:color="auto" w:fill="FFFFFF"/>
        </w:rPr>
        <w:t>2</w:t>
      </w:r>
      <w:r w:rsidRPr="00C1598B">
        <w:rPr>
          <w:rFonts w:ascii="Times New Roman" w:hAnsi="Times New Roman" w:cs="Times New Roman"/>
          <w:i/>
          <w:color w:val="000000"/>
          <w:shd w:val="clear" w:color="auto" w:fill="FFFFFF"/>
          <w:lang w:val="en-US"/>
        </w:rPr>
        <w:t>T</w:t>
      </w:r>
      <w:r w:rsidRPr="00C1598B">
        <w:rPr>
          <w:rFonts w:ascii="Times New Roman" w:hAnsi="Times New Roman" w:cs="Times New Roman"/>
          <w:i/>
          <w:color w:val="000000"/>
          <w:shd w:val="clear" w:color="auto" w:fill="FFFFFF"/>
        </w:rPr>
        <w:t>4</w:t>
      </w:r>
      <w:r w:rsidRPr="00C1598B">
        <w:rPr>
          <w:rFonts w:ascii="Times New Roman" w:hAnsi="Times New Roman" w:cs="Times New Roman"/>
          <w:i/>
          <w:color w:val="000000"/>
          <w:shd w:val="clear" w:color="auto" w:fill="FFFFFF"/>
          <w:lang w:val="en-US"/>
        </w:rPr>
        <w:t>T</w:t>
      </w:r>
      <w:r w:rsidRPr="00C1598B">
        <w:rPr>
          <w:rFonts w:ascii="Times New Roman" w:hAnsi="Times New Roman" w:cs="Times New Roman"/>
          <w:i/>
          <w:color w:val="000000"/>
          <w:shd w:val="clear" w:color="auto" w:fill="FFFFFF"/>
        </w:rPr>
        <w:t xml:space="preserve">5 Ведение </w:t>
      </w:r>
      <w:r w:rsidR="008E7432" w:rsidRPr="00C1598B">
        <w:rPr>
          <w:rFonts w:ascii="Times New Roman" w:hAnsi="Times New Roman" w:cs="Times New Roman"/>
          <w:i/>
          <w:color w:val="000000"/>
          <w:shd w:val="clear" w:color="auto" w:fill="FFFFFF"/>
        </w:rPr>
        <w:t>особ</w:t>
      </w:r>
      <w:r w:rsidRPr="00C1598B">
        <w:rPr>
          <w:rFonts w:ascii="Times New Roman" w:hAnsi="Times New Roman" w:cs="Times New Roman"/>
          <w:i/>
          <w:color w:val="000000"/>
          <w:shd w:val="clear" w:color="auto" w:fill="FFFFFF"/>
        </w:rPr>
        <w:t>ой ценовой политики</w:t>
      </w:r>
    </w:p>
    <w:p w:rsidR="00614856" w:rsidRPr="00C1598B" w:rsidRDefault="00614856" w:rsidP="000B3B33">
      <w:pPr>
        <w:tabs>
          <w:tab w:val="left" w:pos="720"/>
        </w:tabs>
        <w:spacing w:line="360" w:lineRule="auto"/>
        <w:jc w:val="both"/>
        <w:rPr>
          <w:rFonts w:ascii="Times New Roman" w:hAnsi="Times New Roman" w:cs="Times New Roman"/>
          <w:color w:val="000000"/>
          <w:shd w:val="clear" w:color="auto" w:fill="FFFFFF"/>
        </w:rPr>
      </w:pPr>
      <w:r w:rsidRPr="00C1598B">
        <w:rPr>
          <w:rFonts w:ascii="Times New Roman" w:hAnsi="Times New Roman" w:cs="Times New Roman"/>
          <w:i/>
          <w:color w:val="000000"/>
          <w:shd w:val="clear" w:color="auto" w:fill="FFFFFF"/>
        </w:rPr>
        <w:tab/>
      </w:r>
      <w:r w:rsidRPr="00C1598B">
        <w:rPr>
          <w:rFonts w:ascii="Times New Roman" w:hAnsi="Times New Roman" w:cs="Times New Roman"/>
          <w:color w:val="000000"/>
          <w:shd w:val="clear" w:color="auto" w:fill="FFFFFF"/>
        </w:rPr>
        <w:t xml:space="preserve">Поскольку сохраняется угроза обострения внешнеполитической ситуации и введения новых санкций, что </w:t>
      </w:r>
      <w:r w:rsidR="008E7432" w:rsidRPr="00C1598B">
        <w:rPr>
          <w:rFonts w:ascii="Times New Roman" w:hAnsi="Times New Roman" w:cs="Times New Roman"/>
          <w:color w:val="000000"/>
          <w:shd w:val="clear" w:color="auto" w:fill="FFFFFF"/>
        </w:rPr>
        <w:t xml:space="preserve">может сказаться </w:t>
      </w:r>
      <w:r w:rsidRPr="00C1598B">
        <w:rPr>
          <w:rFonts w:ascii="Times New Roman" w:hAnsi="Times New Roman" w:cs="Times New Roman"/>
          <w:color w:val="000000"/>
          <w:shd w:val="clear" w:color="auto" w:fill="FFFFFF"/>
        </w:rPr>
        <w:t xml:space="preserve">на усилении </w:t>
      </w:r>
      <w:proofErr w:type="spellStart"/>
      <w:r w:rsidRPr="00C1598B">
        <w:rPr>
          <w:rFonts w:ascii="Times New Roman" w:hAnsi="Times New Roman" w:cs="Times New Roman"/>
          <w:color w:val="000000"/>
          <w:shd w:val="clear" w:color="auto" w:fill="FFFFFF"/>
        </w:rPr>
        <w:t>волатильности</w:t>
      </w:r>
      <w:proofErr w:type="spellEnd"/>
      <w:r w:rsidRPr="00C1598B">
        <w:rPr>
          <w:rFonts w:ascii="Times New Roman" w:hAnsi="Times New Roman" w:cs="Times New Roman"/>
          <w:color w:val="000000"/>
          <w:shd w:val="clear" w:color="auto" w:fill="FFFFFF"/>
        </w:rPr>
        <w:t xml:space="preserve"> курса рубля по отношению к евро</w:t>
      </w:r>
      <w:r w:rsidR="008E7432" w:rsidRPr="00C1598B">
        <w:rPr>
          <w:rFonts w:ascii="Times New Roman" w:hAnsi="Times New Roman" w:cs="Times New Roman"/>
          <w:color w:val="000000"/>
          <w:shd w:val="clear" w:color="auto" w:fill="FFFFFF"/>
        </w:rPr>
        <w:t xml:space="preserve">, существует риск получения нестабильных доходов </w:t>
      </w:r>
      <w:r w:rsidRPr="00C1598B">
        <w:rPr>
          <w:rFonts w:ascii="Times New Roman" w:hAnsi="Times New Roman" w:cs="Times New Roman"/>
          <w:color w:val="000000"/>
          <w:shd w:val="clear" w:color="auto" w:fill="FFFFFF"/>
        </w:rPr>
        <w:t xml:space="preserve">для импортирующих в Россию компаний. В связи с этим, компании рекомендуется устанавливать цены, позволяющие минимизировать риск </w:t>
      </w:r>
      <w:proofErr w:type="spellStart"/>
      <w:r w:rsidRPr="00C1598B">
        <w:rPr>
          <w:rFonts w:ascii="Times New Roman" w:hAnsi="Times New Roman" w:cs="Times New Roman"/>
          <w:color w:val="000000"/>
          <w:shd w:val="clear" w:color="auto" w:fill="FFFFFF"/>
        </w:rPr>
        <w:t>недополучения</w:t>
      </w:r>
      <w:proofErr w:type="spellEnd"/>
      <w:r w:rsidRPr="00C1598B">
        <w:rPr>
          <w:rFonts w:ascii="Times New Roman" w:hAnsi="Times New Roman" w:cs="Times New Roman"/>
          <w:color w:val="000000"/>
          <w:shd w:val="clear" w:color="auto" w:fill="FFFFFF"/>
        </w:rPr>
        <w:t xml:space="preserve"> доходов от продаж в России.</w:t>
      </w:r>
      <w:r w:rsidR="00F078B3" w:rsidRPr="00C1598B">
        <w:rPr>
          <w:rFonts w:ascii="Times New Roman" w:hAnsi="Times New Roman" w:cs="Times New Roman"/>
          <w:color w:val="000000"/>
          <w:shd w:val="clear" w:color="auto" w:fill="FFFFFF"/>
        </w:rPr>
        <w:t xml:space="preserve"> В частности, рассчитывая цены в рублях по текущему курсу рубль/евро, необходимо закладывать возмо</w:t>
      </w:r>
      <w:r w:rsidR="00DD6CA0" w:rsidRPr="00C1598B">
        <w:rPr>
          <w:rFonts w:ascii="Times New Roman" w:hAnsi="Times New Roman" w:cs="Times New Roman"/>
          <w:color w:val="000000"/>
          <w:shd w:val="clear" w:color="auto" w:fill="FFFFFF"/>
        </w:rPr>
        <w:t>жность изменение курса рубля к евро и добавлять</w:t>
      </w:r>
      <w:r w:rsidR="00F078B3" w:rsidRPr="00C1598B">
        <w:rPr>
          <w:rFonts w:ascii="Times New Roman" w:hAnsi="Times New Roman" w:cs="Times New Roman"/>
          <w:color w:val="000000"/>
          <w:shd w:val="clear" w:color="auto" w:fill="FFFFFF"/>
        </w:rPr>
        <w:t xml:space="preserve"> к реальной цене 100-150 рублей, для минимизации риска </w:t>
      </w:r>
      <w:proofErr w:type="spellStart"/>
      <w:r w:rsidR="00F078B3" w:rsidRPr="00C1598B">
        <w:rPr>
          <w:rFonts w:ascii="Times New Roman" w:hAnsi="Times New Roman" w:cs="Times New Roman"/>
          <w:color w:val="000000"/>
          <w:shd w:val="clear" w:color="auto" w:fill="FFFFFF"/>
        </w:rPr>
        <w:t>недополучения</w:t>
      </w:r>
      <w:proofErr w:type="spellEnd"/>
      <w:r w:rsidR="00F078B3" w:rsidRPr="00C1598B">
        <w:rPr>
          <w:rFonts w:ascii="Times New Roman" w:hAnsi="Times New Roman" w:cs="Times New Roman"/>
          <w:color w:val="000000"/>
          <w:shd w:val="clear" w:color="auto" w:fill="FFFFFF"/>
        </w:rPr>
        <w:t xml:space="preserve"> дохода.</w:t>
      </w:r>
    </w:p>
    <w:p w:rsidR="00614856" w:rsidRPr="00C1598B" w:rsidRDefault="00614856" w:rsidP="000B3B33">
      <w:pPr>
        <w:tabs>
          <w:tab w:val="left" w:pos="720"/>
        </w:tabs>
        <w:spacing w:line="360" w:lineRule="auto"/>
        <w:jc w:val="both"/>
        <w:rPr>
          <w:rFonts w:ascii="Times New Roman" w:hAnsi="Times New Roman" w:cs="Times New Roman"/>
        </w:rPr>
      </w:pPr>
    </w:p>
    <w:p w:rsidR="00AA21B7" w:rsidRPr="00C1598B" w:rsidRDefault="00AA21B7" w:rsidP="00AA21B7">
      <w:pPr>
        <w:spacing w:after="60" w:line="360" w:lineRule="auto"/>
        <w:ind w:firstLine="720"/>
        <w:jc w:val="both"/>
        <w:rPr>
          <w:rFonts w:ascii="Times New Roman" w:hAnsi="Times New Roman" w:cs="Times New Roman"/>
          <w:i/>
          <w:color w:val="000000"/>
          <w:shd w:val="clear" w:color="auto" w:fill="FFFFFF"/>
        </w:rPr>
      </w:pPr>
      <w:r w:rsidRPr="00C1598B">
        <w:rPr>
          <w:rFonts w:ascii="Times New Roman" w:hAnsi="Times New Roman" w:cs="Times New Roman"/>
          <w:i/>
          <w:color w:val="000000"/>
          <w:shd w:val="clear" w:color="auto" w:fill="FFFFFF"/>
          <w:lang w:val="en-US"/>
        </w:rPr>
        <w:t>W</w:t>
      </w:r>
      <w:r w:rsidRPr="00C1598B">
        <w:rPr>
          <w:rFonts w:ascii="Times New Roman" w:hAnsi="Times New Roman" w:cs="Times New Roman"/>
          <w:i/>
          <w:color w:val="000000"/>
          <w:shd w:val="clear" w:color="auto" w:fill="FFFFFF"/>
        </w:rPr>
        <w:t>2</w:t>
      </w:r>
      <w:r w:rsidRPr="00C1598B">
        <w:rPr>
          <w:rFonts w:ascii="Times New Roman" w:hAnsi="Times New Roman" w:cs="Times New Roman"/>
          <w:i/>
          <w:color w:val="000000"/>
          <w:shd w:val="clear" w:color="auto" w:fill="FFFFFF"/>
          <w:lang w:val="en-US"/>
        </w:rPr>
        <w:t>O</w:t>
      </w:r>
      <w:r w:rsidRPr="00C1598B">
        <w:rPr>
          <w:rFonts w:ascii="Times New Roman" w:hAnsi="Times New Roman" w:cs="Times New Roman"/>
          <w:i/>
          <w:color w:val="000000"/>
          <w:shd w:val="clear" w:color="auto" w:fill="FFFFFF"/>
        </w:rPr>
        <w:t>1. Разработка органической косметики других категорий</w:t>
      </w:r>
    </w:p>
    <w:p w:rsidR="00AA21B7" w:rsidRPr="00C1598B" w:rsidRDefault="00AA21B7" w:rsidP="000B3B33">
      <w:pPr>
        <w:tabs>
          <w:tab w:val="left" w:pos="720"/>
        </w:tabs>
        <w:spacing w:line="360" w:lineRule="auto"/>
        <w:jc w:val="both"/>
        <w:rPr>
          <w:rFonts w:ascii="Times New Roman" w:hAnsi="Times New Roman" w:cs="Times New Roman"/>
        </w:rPr>
      </w:pPr>
      <w:r w:rsidRPr="00C1598B">
        <w:rPr>
          <w:rFonts w:ascii="Times New Roman" w:hAnsi="Times New Roman" w:cs="Times New Roman"/>
        </w:rPr>
        <w:tab/>
        <w:t xml:space="preserve">Одним из главных недостатков компании </w:t>
      </w:r>
      <w:proofErr w:type="gramStart"/>
      <w:r w:rsidRPr="00C1598B">
        <w:rPr>
          <w:rFonts w:ascii="Times New Roman" w:hAnsi="Times New Roman" w:cs="Times New Roman"/>
        </w:rPr>
        <w:t>является</w:t>
      </w:r>
      <w:proofErr w:type="gramEnd"/>
      <w:r w:rsidRPr="00C1598B">
        <w:rPr>
          <w:rFonts w:ascii="Times New Roman" w:hAnsi="Times New Roman" w:cs="Times New Roman"/>
        </w:rPr>
        <w:t xml:space="preserve"> недостаточны широкий спектр продуктов. Так, у главного конкурента </w:t>
      </w:r>
      <w:r w:rsidR="00FA325E" w:rsidRPr="00C1598B">
        <w:rPr>
          <w:rFonts w:ascii="Times New Roman" w:hAnsi="Times New Roman" w:cs="Times New Roman"/>
          <w:lang w:val="en-US"/>
        </w:rPr>
        <w:t>L</w:t>
      </w:r>
      <w:r w:rsidRPr="00C1598B">
        <w:rPr>
          <w:rFonts w:ascii="Times New Roman" w:hAnsi="Times New Roman" w:cs="Times New Roman"/>
        </w:rPr>
        <w:t>’</w:t>
      </w:r>
      <w:proofErr w:type="spellStart"/>
      <w:r w:rsidRPr="00C1598B">
        <w:rPr>
          <w:rFonts w:ascii="Times New Roman" w:hAnsi="Times New Roman" w:cs="Times New Roman"/>
          <w:lang w:val="en-US"/>
        </w:rPr>
        <w:t>occitane</w:t>
      </w:r>
      <w:proofErr w:type="spellEnd"/>
      <w:r w:rsidRPr="00C1598B">
        <w:rPr>
          <w:rFonts w:ascii="Times New Roman" w:hAnsi="Times New Roman" w:cs="Times New Roman"/>
        </w:rPr>
        <w:t xml:space="preserve"> </w:t>
      </w:r>
      <w:r w:rsidR="001B520B" w:rsidRPr="00C1598B">
        <w:rPr>
          <w:rFonts w:ascii="Times New Roman" w:hAnsi="Times New Roman" w:cs="Times New Roman"/>
        </w:rPr>
        <w:t xml:space="preserve">широкий ассортимент, включающий в себя средства по уходу для лица, тела, волос. Продукты для лица включают в себя тоники, сыворотки и масла, кремы, </w:t>
      </w:r>
      <w:proofErr w:type="spellStart"/>
      <w:r w:rsidR="001B520B" w:rsidRPr="00C1598B">
        <w:rPr>
          <w:rFonts w:ascii="Times New Roman" w:hAnsi="Times New Roman" w:cs="Times New Roman"/>
        </w:rPr>
        <w:t>пилинги</w:t>
      </w:r>
      <w:proofErr w:type="spellEnd"/>
      <w:r w:rsidR="001B520B" w:rsidRPr="00C1598B">
        <w:rPr>
          <w:rFonts w:ascii="Times New Roman" w:hAnsi="Times New Roman" w:cs="Times New Roman"/>
        </w:rPr>
        <w:t xml:space="preserve">, маски, бальзамы, </w:t>
      </w:r>
      <w:proofErr w:type="gramStart"/>
      <w:r w:rsidR="001B520B" w:rsidRPr="00C1598B">
        <w:rPr>
          <w:rFonts w:ascii="Times New Roman" w:hAnsi="Times New Roman" w:cs="Times New Roman"/>
        </w:rPr>
        <w:t>ВВ</w:t>
      </w:r>
      <w:proofErr w:type="gramEnd"/>
      <w:r w:rsidR="001B520B" w:rsidRPr="00C1598B">
        <w:rPr>
          <w:rFonts w:ascii="Times New Roman" w:hAnsi="Times New Roman" w:cs="Times New Roman"/>
        </w:rPr>
        <w:t xml:space="preserve"> кремы и многое другое. По уходу за телом бренд выпускает гели для душа, мыло, средства для ванн, </w:t>
      </w:r>
      <w:proofErr w:type="spellStart"/>
      <w:r w:rsidR="001B520B" w:rsidRPr="00C1598B">
        <w:rPr>
          <w:rFonts w:ascii="Times New Roman" w:hAnsi="Times New Roman" w:cs="Times New Roman"/>
        </w:rPr>
        <w:t>скрабы</w:t>
      </w:r>
      <w:proofErr w:type="spellEnd"/>
      <w:r w:rsidR="001B520B" w:rsidRPr="00C1598B">
        <w:rPr>
          <w:rFonts w:ascii="Times New Roman" w:hAnsi="Times New Roman" w:cs="Times New Roman"/>
        </w:rPr>
        <w:t xml:space="preserve">. Средства для волос также разнообразны. Линейка </w:t>
      </w:r>
      <w:proofErr w:type="spellStart"/>
      <w:r w:rsidR="001B520B" w:rsidRPr="00C1598B">
        <w:rPr>
          <w:rFonts w:ascii="Times New Roman" w:hAnsi="Times New Roman" w:cs="Times New Roman"/>
          <w:lang w:val="en-US"/>
        </w:rPr>
        <w:t>Regulat</w:t>
      </w:r>
      <w:proofErr w:type="spellEnd"/>
      <w:r w:rsidR="001B520B" w:rsidRPr="00C1598B">
        <w:rPr>
          <w:rFonts w:ascii="Times New Roman" w:hAnsi="Times New Roman" w:cs="Times New Roman"/>
        </w:rPr>
        <w:t xml:space="preserve">  включает в себя всего несколько продуктов по уходу за кожей.</w:t>
      </w:r>
    </w:p>
    <w:p w:rsidR="001B520B" w:rsidRPr="00C1598B" w:rsidRDefault="002B27CA" w:rsidP="000B3B33">
      <w:pPr>
        <w:tabs>
          <w:tab w:val="left" w:pos="720"/>
        </w:tabs>
        <w:spacing w:line="360" w:lineRule="auto"/>
        <w:jc w:val="both"/>
        <w:rPr>
          <w:rFonts w:ascii="Times New Roman" w:hAnsi="Times New Roman" w:cs="Times New Roman"/>
        </w:rPr>
      </w:pPr>
      <w:r w:rsidRPr="00C1598B">
        <w:rPr>
          <w:rFonts w:ascii="Times New Roman" w:hAnsi="Times New Roman" w:cs="Times New Roman"/>
        </w:rPr>
        <w:tab/>
      </w:r>
      <w:r w:rsidR="001B520B" w:rsidRPr="00C1598B">
        <w:rPr>
          <w:rFonts w:ascii="Times New Roman" w:hAnsi="Times New Roman" w:cs="Times New Roman"/>
        </w:rPr>
        <w:t>В связи с этим</w:t>
      </w:r>
      <w:r w:rsidR="00E2277F" w:rsidRPr="00C1598B">
        <w:rPr>
          <w:rFonts w:ascii="Times New Roman" w:hAnsi="Times New Roman" w:cs="Times New Roman"/>
        </w:rPr>
        <w:t xml:space="preserve">, для </w:t>
      </w:r>
      <w:r w:rsidR="001B520B" w:rsidRPr="00C1598B">
        <w:rPr>
          <w:rFonts w:ascii="Times New Roman" w:hAnsi="Times New Roman" w:cs="Times New Roman"/>
        </w:rPr>
        <w:t>сохранения конкурентоспособности и расширени</w:t>
      </w:r>
      <w:r w:rsidR="00E2277F" w:rsidRPr="00C1598B">
        <w:rPr>
          <w:rFonts w:ascii="Times New Roman" w:hAnsi="Times New Roman" w:cs="Times New Roman"/>
        </w:rPr>
        <w:t>я</w:t>
      </w:r>
      <w:r w:rsidR="001B520B" w:rsidRPr="00C1598B">
        <w:rPr>
          <w:rFonts w:ascii="Times New Roman" w:hAnsi="Times New Roman" w:cs="Times New Roman"/>
        </w:rPr>
        <w:t xml:space="preserve"> по</w:t>
      </w:r>
      <w:r w:rsidR="00E2277F" w:rsidRPr="00C1598B">
        <w:rPr>
          <w:rFonts w:ascii="Times New Roman" w:hAnsi="Times New Roman" w:cs="Times New Roman"/>
        </w:rPr>
        <w:t>тенциала для увеличения прибыли в России, а также других странах рекомендуется начинать разработки косметики других видов.</w:t>
      </w:r>
    </w:p>
    <w:p w:rsidR="001B520B" w:rsidRPr="00C1598B" w:rsidRDefault="001B520B" w:rsidP="000B3B33">
      <w:pPr>
        <w:tabs>
          <w:tab w:val="left" w:pos="720"/>
        </w:tabs>
        <w:spacing w:line="360" w:lineRule="auto"/>
        <w:jc w:val="both"/>
        <w:rPr>
          <w:rFonts w:ascii="Times New Roman" w:hAnsi="Times New Roman" w:cs="Times New Roman"/>
        </w:rPr>
      </w:pPr>
    </w:p>
    <w:p w:rsidR="001B520B" w:rsidRPr="00C1598B" w:rsidRDefault="001B520B" w:rsidP="001B520B">
      <w:pPr>
        <w:spacing w:after="60" w:line="360" w:lineRule="auto"/>
        <w:jc w:val="both"/>
        <w:rPr>
          <w:rFonts w:ascii="Times New Roman" w:hAnsi="Times New Roman" w:cs="Times New Roman"/>
          <w:i/>
          <w:color w:val="000000"/>
          <w:shd w:val="clear" w:color="auto" w:fill="FFFFFF"/>
        </w:rPr>
      </w:pPr>
      <w:r w:rsidRPr="00C1598B">
        <w:rPr>
          <w:rFonts w:ascii="Times New Roman" w:hAnsi="Times New Roman" w:cs="Times New Roman"/>
        </w:rPr>
        <w:lastRenderedPageBreak/>
        <w:tab/>
      </w:r>
      <w:r w:rsidRPr="00C1598B">
        <w:rPr>
          <w:rFonts w:ascii="Times New Roman" w:hAnsi="Times New Roman" w:cs="Times New Roman"/>
          <w:i/>
          <w:color w:val="000000"/>
          <w:shd w:val="clear" w:color="auto" w:fill="FFFFFF"/>
          <w:lang w:val="en-US"/>
        </w:rPr>
        <w:t>W</w:t>
      </w:r>
      <w:r w:rsidRPr="00C1598B">
        <w:rPr>
          <w:rFonts w:ascii="Times New Roman" w:hAnsi="Times New Roman" w:cs="Times New Roman"/>
          <w:i/>
          <w:color w:val="000000"/>
          <w:shd w:val="clear" w:color="auto" w:fill="FFFFFF"/>
        </w:rPr>
        <w:t>2</w:t>
      </w:r>
      <w:r w:rsidRPr="00C1598B">
        <w:rPr>
          <w:rFonts w:ascii="Times New Roman" w:hAnsi="Times New Roman" w:cs="Times New Roman"/>
          <w:i/>
          <w:color w:val="000000"/>
          <w:shd w:val="clear" w:color="auto" w:fill="FFFFFF"/>
          <w:lang w:val="en-US"/>
        </w:rPr>
        <w:t>O</w:t>
      </w:r>
      <w:r w:rsidRPr="00C1598B">
        <w:rPr>
          <w:rFonts w:ascii="Times New Roman" w:hAnsi="Times New Roman" w:cs="Times New Roman"/>
          <w:i/>
          <w:color w:val="000000"/>
          <w:shd w:val="clear" w:color="auto" w:fill="FFFFFF"/>
        </w:rPr>
        <w:t>2. Расширение ассортимента имеющихся категорий косметики</w:t>
      </w:r>
    </w:p>
    <w:p w:rsidR="002402F9" w:rsidRPr="00C1598B" w:rsidRDefault="001B520B" w:rsidP="000B3B33">
      <w:pPr>
        <w:tabs>
          <w:tab w:val="left" w:pos="720"/>
        </w:tabs>
        <w:spacing w:line="360" w:lineRule="auto"/>
        <w:jc w:val="both"/>
        <w:rPr>
          <w:rFonts w:ascii="Times New Roman" w:hAnsi="Times New Roman" w:cs="Times New Roman"/>
        </w:rPr>
      </w:pPr>
      <w:r w:rsidRPr="00C1598B">
        <w:rPr>
          <w:rFonts w:ascii="Times New Roman" w:hAnsi="Times New Roman" w:cs="Times New Roman"/>
        </w:rPr>
        <w:tab/>
      </w:r>
      <w:r w:rsidR="002B27CA" w:rsidRPr="00C1598B">
        <w:rPr>
          <w:rFonts w:ascii="Times New Roman" w:hAnsi="Times New Roman" w:cs="Times New Roman"/>
        </w:rPr>
        <w:t>Ассортимент</w:t>
      </w:r>
      <w:r w:rsidRPr="00C1598B">
        <w:rPr>
          <w:rFonts w:ascii="Times New Roman" w:hAnsi="Times New Roman" w:cs="Times New Roman"/>
        </w:rPr>
        <w:t xml:space="preserve"> средств </w:t>
      </w:r>
      <w:proofErr w:type="spellStart"/>
      <w:r w:rsidRPr="00C1598B">
        <w:rPr>
          <w:rFonts w:ascii="Times New Roman" w:hAnsi="Times New Roman" w:cs="Times New Roman"/>
          <w:lang w:val="en-US"/>
        </w:rPr>
        <w:t>Regulat</w:t>
      </w:r>
      <w:proofErr w:type="spellEnd"/>
      <w:r w:rsidRPr="00C1598B">
        <w:rPr>
          <w:rFonts w:ascii="Times New Roman" w:hAnsi="Times New Roman" w:cs="Times New Roman"/>
        </w:rPr>
        <w:t xml:space="preserve"> по уходу за кожей также следует расширять.</w:t>
      </w:r>
      <w:r w:rsidR="002B27CA" w:rsidRPr="00C1598B">
        <w:rPr>
          <w:rFonts w:ascii="Times New Roman" w:hAnsi="Times New Roman" w:cs="Times New Roman"/>
        </w:rPr>
        <w:t xml:space="preserve"> На сегодняшний день, основной упор сделан на косметике против старения кожи, однако другие средства также пользуются популярностью</w:t>
      </w:r>
      <w:r w:rsidR="00A35146" w:rsidRPr="00C1598B">
        <w:rPr>
          <w:rFonts w:ascii="Times New Roman" w:hAnsi="Times New Roman" w:cs="Times New Roman"/>
        </w:rPr>
        <w:t>.</w:t>
      </w:r>
      <w:r w:rsidR="002402F9" w:rsidRPr="00C1598B">
        <w:rPr>
          <w:rFonts w:ascii="Times New Roman" w:hAnsi="Times New Roman" w:cs="Times New Roman"/>
        </w:rPr>
        <w:t xml:space="preserve"> Кроме того, кремы против старения кож</w:t>
      </w:r>
      <w:r w:rsidR="00FA325E" w:rsidRPr="00C1598B">
        <w:rPr>
          <w:rFonts w:ascii="Times New Roman" w:hAnsi="Times New Roman" w:cs="Times New Roman"/>
        </w:rPr>
        <w:t>и не явля</w:t>
      </w:r>
      <w:r w:rsidR="002402F9" w:rsidRPr="00C1598B">
        <w:rPr>
          <w:rFonts w:ascii="Times New Roman" w:hAnsi="Times New Roman" w:cs="Times New Roman"/>
        </w:rPr>
        <w:t>ются наиболее популярной категорией средств, уступая кремам для рук, для очищения кожи, и многим другим.</w:t>
      </w:r>
    </w:p>
    <w:p w:rsidR="004D0556" w:rsidRPr="00C1598B" w:rsidRDefault="002402F9" w:rsidP="000B3B33">
      <w:pPr>
        <w:tabs>
          <w:tab w:val="left" w:pos="720"/>
        </w:tabs>
        <w:spacing w:line="360" w:lineRule="auto"/>
        <w:jc w:val="both"/>
        <w:rPr>
          <w:rFonts w:ascii="Times New Roman" w:hAnsi="Times New Roman" w:cs="Times New Roman"/>
          <w:color w:val="FF0000"/>
        </w:rPr>
      </w:pPr>
      <w:r w:rsidRPr="00C1598B">
        <w:rPr>
          <w:rFonts w:ascii="Times New Roman" w:hAnsi="Times New Roman" w:cs="Times New Roman"/>
        </w:rPr>
        <w:tab/>
        <w:t xml:space="preserve">У прямых конкурентов компании, напротив, в продаже представлено несколько видов продукции каждой из категорий, выделенных на рисунке </w:t>
      </w:r>
      <w:r w:rsidR="00AF675B" w:rsidRPr="00C1598B">
        <w:rPr>
          <w:rFonts w:ascii="Times New Roman" w:hAnsi="Times New Roman" w:cs="Times New Roman"/>
        </w:rPr>
        <w:t>16.</w:t>
      </w:r>
    </w:p>
    <w:p w:rsidR="001B520B" w:rsidRPr="00C1598B" w:rsidRDefault="002402F9" w:rsidP="000B3B33">
      <w:pPr>
        <w:tabs>
          <w:tab w:val="left" w:pos="720"/>
        </w:tabs>
        <w:spacing w:line="360" w:lineRule="auto"/>
        <w:jc w:val="both"/>
        <w:rPr>
          <w:rFonts w:ascii="Times New Roman" w:hAnsi="Times New Roman" w:cs="Times New Roman"/>
        </w:rPr>
      </w:pPr>
      <w:r w:rsidRPr="00C1598B">
        <w:rPr>
          <w:rFonts w:ascii="Times New Roman" w:hAnsi="Times New Roman" w:cs="Times New Roman"/>
          <w:color w:val="FF0000"/>
        </w:rPr>
        <w:tab/>
      </w:r>
      <w:r w:rsidRPr="00C1598B">
        <w:rPr>
          <w:rFonts w:ascii="Times New Roman" w:hAnsi="Times New Roman" w:cs="Times New Roman"/>
        </w:rPr>
        <w:t>В связи с этим, компании</w:t>
      </w:r>
      <w:r w:rsidRPr="00C1598B">
        <w:rPr>
          <w:rFonts w:ascii="Times New Roman" w:hAnsi="Times New Roman" w:cs="Times New Roman"/>
          <w:color w:val="FF0000"/>
        </w:rPr>
        <w:t xml:space="preserve"> </w:t>
      </w:r>
      <w:proofErr w:type="spellStart"/>
      <w:r w:rsidRPr="00C1598B">
        <w:rPr>
          <w:rFonts w:ascii="Times New Roman" w:hAnsi="Times New Roman" w:cs="Times New Roman"/>
          <w:shd w:val="clear" w:color="auto" w:fill="FFFFFF"/>
        </w:rPr>
        <w:t>Dr.Niedermaier</w:t>
      </w:r>
      <w:proofErr w:type="spellEnd"/>
      <w:r w:rsidRPr="00C1598B">
        <w:rPr>
          <w:rFonts w:ascii="Times New Roman" w:hAnsi="Times New Roman" w:cs="Times New Roman"/>
          <w:shd w:val="clear" w:color="auto" w:fill="FFFFFF"/>
        </w:rPr>
        <w:t xml:space="preserve"> </w:t>
      </w:r>
      <w:proofErr w:type="spellStart"/>
      <w:r w:rsidRPr="00C1598B">
        <w:rPr>
          <w:rFonts w:ascii="Times New Roman" w:hAnsi="Times New Roman" w:cs="Times New Roman"/>
          <w:shd w:val="clear" w:color="auto" w:fill="FFFFFF"/>
        </w:rPr>
        <w:t>Pharma</w:t>
      </w:r>
      <w:proofErr w:type="spellEnd"/>
      <w:r w:rsidRPr="00C1598B">
        <w:rPr>
          <w:rFonts w:ascii="Times New Roman" w:hAnsi="Times New Roman" w:cs="Times New Roman"/>
          <w:shd w:val="clear" w:color="auto" w:fill="FFFFFF"/>
        </w:rPr>
        <w:t xml:space="preserve"> </w:t>
      </w:r>
      <w:proofErr w:type="spellStart"/>
      <w:r w:rsidRPr="00C1598B">
        <w:rPr>
          <w:rFonts w:ascii="Times New Roman" w:hAnsi="Times New Roman" w:cs="Times New Roman"/>
          <w:shd w:val="clear" w:color="auto" w:fill="FFFFFF"/>
        </w:rPr>
        <w:t>GmbH</w:t>
      </w:r>
      <w:proofErr w:type="spellEnd"/>
      <w:r w:rsidRPr="00C1598B">
        <w:rPr>
          <w:rFonts w:ascii="Times New Roman" w:hAnsi="Times New Roman" w:cs="Times New Roman"/>
          <w:shd w:val="clear" w:color="auto" w:fill="FFFFFF"/>
        </w:rPr>
        <w:t xml:space="preserve"> рекомендуется расширить ассортимент кремов бренда </w:t>
      </w:r>
      <w:proofErr w:type="spellStart"/>
      <w:r w:rsidRPr="00C1598B">
        <w:rPr>
          <w:rFonts w:ascii="Times New Roman" w:hAnsi="Times New Roman" w:cs="Times New Roman"/>
          <w:shd w:val="clear" w:color="auto" w:fill="FFFFFF"/>
          <w:lang w:val="en-US"/>
        </w:rPr>
        <w:t>Regulat</w:t>
      </w:r>
      <w:proofErr w:type="spellEnd"/>
      <w:r w:rsidRPr="00C1598B">
        <w:rPr>
          <w:rFonts w:ascii="Times New Roman" w:hAnsi="Times New Roman" w:cs="Times New Roman"/>
          <w:shd w:val="clear" w:color="auto" w:fill="FFFFFF"/>
        </w:rPr>
        <w:t xml:space="preserve">, для того чтобы захватить </w:t>
      </w:r>
      <w:proofErr w:type="spellStart"/>
      <w:r w:rsidRPr="00C1598B">
        <w:rPr>
          <w:rFonts w:ascii="Times New Roman" w:hAnsi="Times New Roman" w:cs="Times New Roman"/>
          <w:shd w:val="clear" w:color="auto" w:fill="FFFFFF"/>
        </w:rPr>
        <w:t>б</w:t>
      </w:r>
      <w:r w:rsidRPr="00C1598B">
        <w:rPr>
          <w:rFonts w:ascii="Times New Roman" w:hAnsi="Times New Roman" w:cs="Times New Roman"/>
          <w:color w:val="545454"/>
          <w:shd w:val="clear" w:color="auto" w:fill="FFFFFF"/>
        </w:rPr>
        <w:t>ó</w:t>
      </w:r>
      <w:r w:rsidRPr="00C1598B">
        <w:rPr>
          <w:rFonts w:ascii="Times New Roman" w:hAnsi="Times New Roman" w:cs="Times New Roman"/>
          <w:shd w:val="clear" w:color="auto" w:fill="FFFFFF"/>
        </w:rPr>
        <w:t>льшее</w:t>
      </w:r>
      <w:proofErr w:type="spellEnd"/>
      <w:r w:rsidRPr="00C1598B">
        <w:rPr>
          <w:rFonts w:ascii="Times New Roman" w:hAnsi="Times New Roman" w:cs="Times New Roman"/>
          <w:shd w:val="clear" w:color="auto" w:fill="FFFFFF"/>
        </w:rPr>
        <w:t xml:space="preserve"> количество людей из числа потенциальной аудитории.</w:t>
      </w:r>
    </w:p>
    <w:p w:rsidR="00D22F5D" w:rsidRPr="00C1598B" w:rsidRDefault="00F70544" w:rsidP="00496CB8">
      <w:pPr>
        <w:tabs>
          <w:tab w:val="left" w:pos="720"/>
        </w:tabs>
        <w:spacing w:line="360" w:lineRule="auto"/>
        <w:jc w:val="both"/>
        <w:rPr>
          <w:rFonts w:ascii="Times New Roman" w:hAnsi="Times New Roman" w:cs="Times New Roman"/>
          <w:b/>
        </w:rPr>
      </w:pPr>
      <w:r w:rsidRPr="00F70544">
        <w:rPr>
          <w:rFonts w:ascii="Times New Roman" w:hAnsi="Times New Roman" w:cs="Times New Roman"/>
          <w:noProof/>
        </w:rPr>
        <w:pict>
          <v:rect id="_x0000_s1041" style="position:absolute;left:0;text-align:left;margin-left:2.5pt;margin-top:261.45pt;width:490.05pt;height:26.9pt;z-index:251668480" o:regroupid="1" filled="f" strokecolor="#c00000" strokeweight="1pt">
            <v:stroke dashstyle="longDash"/>
          </v:rect>
        </w:pict>
      </w:r>
      <w:r w:rsidRPr="00F70544">
        <w:rPr>
          <w:rFonts w:ascii="Times New Roman" w:hAnsi="Times New Roman" w:cs="Times New Roman"/>
          <w:noProof/>
        </w:rPr>
        <w:pict>
          <v:rect id="_x0000_s1040" style="position:absolute;left:0;text-align:left;margin-left:2.45pt;margin-top:34.95pt;width:490.05pt;height:189.5pt;z-index:251667456" o:regroupid="1" filled="f" strokecolor="#c00000" strokeweight="1pt">
            <v:stroke dashstyle="longDash"/>
          </v:rect>
        </w:pict>
      </w:r>
      <w:r w:rsidR="00D44881" w:rsidRPr="00C1598B">
        <w:rPr>
          <w:rFonts w:ascii="Times New Roman" w:hAnsi="Times New Roman" w:cs="Times New Roman"/>
          <w:color w:val="000000"/>
          <w:shd w:val="clear" w:color="auto" w:fill="FFFFFF"/>
        </w:rPr>
        <w:t>Рис. 16 Использование органических косметических продуктов в России по категориям, 2016</w:t>
      </w:r>
      <w:r w:rsidR="00A35146" w:rsidRPr="00C1598B">
        <w:rPr>
          <w:rFonts w:ascii="Times New Roman" w:hAnsi="Times New Roman" w:cs="Times New Roman"/>
          <w:noProof/>
        </w:rPr>
        <w:drawing>
          <wp:inline distT="0" distB="0" distL="0" distR="0">
            <wp:extent cx="6441744" cy="4326341"/>
            <wp:effectExtent l="0" t="0" r="0" b="0"/>
            <wp:docPr id="26"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00D44881" w:rsidRPr="00C1598B">
        <w:rPr>
          <w:rFonts w:ascii="Times New Roman" w:hAnsi="Times New Roman" w:cs="Times New Roman"/>
          <w:color w:val="000000"/>
          <w:shd w:val="clear" w:color="auto" w:fill="FFFFFF"/>
        </w:rPr>
        <w:t xml:space="preserve"> </w:t>
      </w:r>
    </w:p>
    <w:p w:rsidR="00D44881" w:rsidRPr="00C1598B" w:rsidRDefault="00D44881" w:rsidP="00D44881">
      <w:pPr>
        <w:spacing w:after="200" w:line="276" w:lineRule="auto"/>
        <w:ind w:firstLine="720"/>
        <w:jc w:val="center"/>
        <w:rPr>
          <w:rFonts w:ascii="Times New Roman" w:hAnsi="Times New Roman" w:cs="Times New Roman"/>
          <w:color w:val="000000"/>
          <w:shd w:val="clear" w:color="auto" w:fill="FFFFFF"/>
          <w:lang w:val="en-US"/>
        </w:rPr>
      </w:pPr>
      <w:r w:rsidRPr="00C1598B">
        <w:rPr>
          <w:rFonts w:ascii="Times New Roman" w:hAnsi="Times New Roman" w:cs="Times New Roman"/>
          <w:color w:val="000000"/>
          <w:shd w:val="clear" w:color="auto" w:fill="FFFFFF"/>
        </w:rPr>
        <w:t>Источник</w:t>
      </w:r>
      <w:r w:rsidRPr="00C1598B">
        <w:rPr>
          <w:rFonts w:ascii="Times New Roman" w:hAnsi="Times New Roman" w:cs="Times New Roman"/>
          <w:color w:val="000000"/>
          <w:shd w:val="clear" w:color="auto" w:fill="FFFFFF"/>
          <w:lang w:val="en-US"/>
        </w:rPr>
        <w:t xml:space="preserve">: </w:t>
      </w:r>
      <w:proofErr w:type="spellStart"/>
      <w:r w:rsidRPr="00C1598B">
        <w:rPr>
          <w:rFonts w:ascii="Times New Roman" w:hAnsi="Times New Roman" w:cs="Times New Roman"/>
          <w:lang w:val="en-US"/>
        </w:rPr>
        <w:t>Euromonitor</w:t>
      </w:r>
      <w:proofErr w:type="spellEnd"/>
      <w:r w:rsidRPr="00C1598B">
        <w:rPr>
          <w:rFonts w:ascii="Times New Roman" w:hAnsi="Times New Roman" w:cs="Times New Roman"/>
          <w:lang w:val="en-US"/>
        </w:rPr>
        <w:t xml:space="preserve"> International official statistics</w:t>
      </w:r>
    </w:p>
    <w:p w:rsidR="00AF675B" w:rsidRPr="00C1598B" w:rsidRDefault="00AF675B" w:rsidP="00AF675B">
      <w:pPr>
        <w:spacing w:after="200" w:line="276" w:lineRule="auto"/>
        <w:ind w:firstLine="720"/>
        <w:rPr>
          <w:rFonts w:ascii="Times New Roman" w:hAnsi="Times New Roman" w:cs="Times New Roman"/>
          <w:i/>
          <w:color w:val="000000"/>
          <w:shd w:val="clear" w:color="auto" w:fill="FFFFFF"/>
        </w:rPr>
      </w:pPr>
      <w:r w:rsidRPr="00C1598B">
        <w:rPr>
          <w:rFonts w:ascii="Times New Roman" w:hAnsi="Times New Roman" w:cs="Times New Roman"/>
          <w:i/>
          <w:color w:val="000000"/>
          <w:shd w:val="clear" w:color="auto" w:fill="FFFFFF"/>
          <w:lang w:val="en-US"/>
        </w:rPr>
        <w:t>W1O1</w:t>
      </w:r>
      <w:r w:rsidRPr="00C1598B">
        <w:rPr>
          <w:rFonts w:ascii="Times New Roman" w:hAnsi="Times New Roman" w:cs="Times New Roman"/>
          <w:i/>
          <w:color w:val="000000"/>
          <w:shd w:val="clear" w:color="auto" w:fill="FFFFFF"/>
        </w:rPr>
        <w:t>О</w:t>
      </w:r>
      <w:r w:rsidRPr="00C1598B">
        <w:rPr>
          <w:rFonts w:ascii="Times New Roman" w:hAnsi="Times New Roman" w:cs="Times New Roman"/>
          <w:i/>
          <w:color w:val="000000"/>
          <w:shd w:val="clear" w:color="auto" w:fill="FFFFFF"/>
          <w:lang w:val="en-US"/>
        </w:rPr>
        <w:t xml:space="preserve">2. </w:t>
      </w:r>
      <w:r w:rsidRPr="00C1598B">
        <w:rPr>
          <w:rFonts w:ascii="Times New Roman" w:hAnsi="Times New Roman" w:cs="Times New Roman"/>
          <w:i/>
          <w:color w:val="000000"/>
          <w:shd w:val="clear" w:color="auto" w:fill="FFFFFF"/>
        </w:rPr>
        <w:t>Заключение партнерских соглашений с косметическими сетями и аптеками с целью сбыта</w:t>
      </w:r>
    </w:p>
    <w:p w:rsidR="00E81E7D" w:rsidRPr="00C1598B" w:rsidRDefault="00AF675B" w:rsidP="005777AA">
      <w:pPr>
        <w:spacing w:after="200" w:line="360" w:lineRule="auto"/>
        <w:ind w:firstLine="720"/>
        <w:jc w:val="both"/>
        <w:rPr>
          <w:rFonts w:ascii="Times New Roman" w:hAnsi="Times New Roman" w:cs="Times New Roman"/>
          <w:color w:val="000000"/>
          <w:shd w:val="clear" w:color="auto" w:fill="FFFFFF"/>
        </w:rPr>
      </w:pPr>
      <w:r w:rsidRPr="00C1598B">
        <w:rPr>
          <w:rFonts w:ascii="Times New Roman" w:hAnsi="Times New Roman" w:cs="Times New Roman"/>
          <w:color w:val="000000"/>
          <w:shd w:val="clear" w:color="auto" w:fill="FFFFFF"/>
        </w:rPr>
        <w:t xml:space="preserve">Основными каналами </w:t>
      </w:r>
      <w:proofErr w:type="gramStart"/>
      <w:r w:rsidRPr="00C1598B">
        <w:rPr>
          <w:rFonts w:ascii="Times New Roman" w:hAnsi="Times New Roman" w:cs="Times New Roman"/>
          <w:color w:val="000000"/>
          <w:shd w:val="clear" w:color="auto" w:fill="FFFFFF"/>
        </w:rPr>
        <w:t xml:space="preserve">сбыла органической косметики </w:t>
      </w:r>
      <w:proofErr w:type="spellStart"/>
      <w:r w:rsidRPr="00C1598B">
        <w:rPr>
          <w:rFonts w:ascii="Times New Roman" w:hAnsi="Times New Roman" w:cs="Times New Roman"/>
          <w:color w:val="000000"/>
          <w:shd w:val="clear" w:color="auto" w:fill="FFFFFF"/>
        </w:rPr>
        <w:t>премиум</w:t>
      </w:r>
      <w:proofErr w:type="spellEnd"/>
      <w:r w:rsidRPr="00C1598B">
        <w:rPr>
          <w:rFonts w:ascii="Times New Roman" w:hAnsi="Times New Roman" w:cs="Times New Roman"/>
          <w:color w:val="000000"/>
          <w:shd w:val="clear" w:color="auto" w:fill="FFFFFF"/>
        </w:rPr>
        <w:t xml:space="preserve"> сегмента являются</w:t>
      </w:r>
      <w:proofErr w:type="gramEnd"/>
      <w:r w:rsidRPr="00C1598B">
        <w:rPr>
          <w:rFonts w:ascii="Times New Roman" w:hAnsi="Times New Roman" w:cs="Times New Roman"/>
          <w:color w:val="000000"/>
          <w:shd w:val="clear" w:color="auto" w:fill="FFFFFF"/>
        </w:rPr>
        <w:t xml:space="preserve"> фирменные салоны-магазины,</w:t>
      </w:r>
      <w:r w:rsidRPr="00C1598B">
        <w:rPr>
          <w:rFonts w:ascii="Times New Roman" w:hAnsi="Times New Roman" w:cs="Times New Roman"/>
          <w:b/>
          <w:i/>
          <w:color w:val="000000"/>
          <w:shd w:val="clear" w:color="auto" w:fill="FFFFFF"/>
        </w:rPr>
        <w:t xml:space="preserve"> </w:t>
      </w:r>
      <w:r w:rsidRPr="00C1598B">
        <w:rPr>
          <w:rFonts w:ascii="Times New Roman" w:hAnsi="Times New Roman" w:cs="Times New Roman"/>
          <w:color w:val="000000"/>
          <w:shd w:val="clear" w:color="auto" w:fill="FFFFFF"/>
        </w:rPr>
        <w:t xml:space="preserve">продажа через </w:t>
      </w:r>
      <w:proofErr w:type="spellStart"/>
      <w:r w:rsidRPr="00C1598B">
        <w:rPr>
          <w:rFonts w:ascii="Times New Roman" w:hAnsi="Times New Roman" w:cs="Times New Roman"/>
          <w:color w:val="000000"/>
          <w:shd w:val="clear" w:color="auto" w:fill="FFFFFF"/>
        </w:rPr>
        <w:t>дистрибьютеров</w:t>
      </w:r>
      <w:proofErr w:type="spellEnd"/>
      <w:r w:rsidRPr="00C1598B">
        <w:rPr>
          <w:rFonts w:ascii="Times New Roman" w:hAnsi="Times New Roman" w:cs="Times New Roman"/>
          <w:color w:val="000000"/>
          <w:shd w:val="clear" w:color="auto" w:fill="FFFFFF"/>
        </w:rPr>
        <w:t xml:space="preserve"> косметики и парфюмерии, а также </w:t>
      </w:r>
      <w:proofErr w:type="spellStart"/>
      <w:r w:rsidRPr="00C1598B">
        <w:rPr>
          <w:rFonts w:ascii="Times New Roman" w:hAnsi="Times New Roman" w:cs="Times New Roman"/>
          <w:color w:val="000000"/>
          <w:shd w:val="clear" w:color="auto" w:fill="FFFFFF"/>
        </w:rPr>
        <w:lastRenderedPageBreak/>
        <w:t>онлайн</w:t>
      </w:r>
      <w:proofErr w:type="spellEnd"/>
      <w:r w:rsidRPr="00C1598B">
        <w:rPr>
          <w:rFonts w:ascii="Times New Roman" w:hAnsi="Times New Roman" w:cs="Times New Roman"/>
          <w:color w:val="000000"/>
          <w:shd w:val="clear" w:color="auto" w:fill="FFFFFF"/>
        </w:rPr>
        <w:t xml:space="preserve"> продажи. Поскольку бренд </w:t>
      </w:r>
      <w:proofErr w:type="spellStart"/>
      <w:r w:rsidRPr="00C1598B">
        <w:rPr>
          <w:rFonts w:ascii="Times New Roman" w:hAnsi="Times New Roman" w:cs="Times New Roman"/>
          <w:color w:val="000000"/>
          <w:shd w:val="clear" w:color="auto" w:fill="FFFFFF"/>
          <w:lang w:val="en-US"/>
        </w:rPr>
        <w:t>Regulat</w:t>
      </w:r>
      <w:proofErr w:type="spellEnd"/>
      <w:r w:rsidRPr="00C1598B">
        <w:rPr>
          <w:rFonts w:ascii="Times New Roman" w:hAnsi="Times New Roman" w:cs="Times New Roman"/>
          <w:color w:val="000000"/>
          <w:shd w:val="clear" w:color="auto" w:fill="FFFFFF"/>
        </w:rPr>
        <w:t xml:space="preserve"> неизвестен на российском рынке, а также ассортимент косметики слишком узкий, открытие фирменного магазина нецелесообразно. Более эффективным способом сбыта является заключение договора с </w:t>
      </w:r>
      <w:proofErr w:type="spellStart"/>
      <w:r w:rsidRPr="00C1598B">
        <w:rPr>
          <w:rFonts w:ascii="Times New Roman" w:hAnsi="Times New Roman" w:cs="Times New Roman"/>
          <w:color w:val="000000"/>
          <w:shd w:val="clear" w:color="auto" w:fill="FFFFFF"/>
        </w:rPr>
        <w:t>дистрибьютерами</w:t>
      </w:r>
      <w:proofErr w:type="spellEnd"/>
      <w:r w:rsidRPr="00C1598B">
        <w:rPr>
          <w:rFonts w:ascii="Times New Roman" w:hAnsi="Times New Roman" w:cs="Times New Roman"/>
          <w:color w:val="000000"/>
          <w:shd w:val="clear" w:color="auto" w:fill="FFFFFF"/>
        </w:rPr>
        <w:t xml:space="preserve">, которые станут базой для увеличения осведомленности о существовании бренда и принесут основной объем продаж. </w:t>
      </w:r>
    </w:p>
    <w:p w:rsidR="00E81E7D" w:rsidRPr="00C1598B" w:rsidRDefault="00AF675B" w:rsidP="005777AA">
      <w:pPr>
        <w:spacing w:after="200" w:line="360" w:lineRule="auto"/>
        <w:ind w:firstLine="720"/>
        <w:jc w:val="both"/>
        <w:rPr>
          <w:rFonts w:ascii="Times New Roman" w:hAnsi="Times New Roman" w:cs="Times New Roman"/>
          <w:color w:val="000000"/>
          <w:shd w:val="clear" w:color="auto" w:fill="FFFFFF"/>
        </w:rPr>
      </w:pPr>
      <w:r w:rsidRPr="00C1598B">
        <w:rPr>
          <w:rFonts w:ascii="Times New Roman" w:hAnsi="Times New Roman" w:cs="Times New Roman"/>
          <w:color w:val="000000"/>
          <w:shd w:val="clear" w:color="auto" w:fill="FFFFFF"/>
        </w:rPr>
        <w:t>Кроме того</w:t>
      </w:r>
      <w:r w:rsidR="00E81E7D" w:rsidRPr="00C1598B">
        <w:rPr>
          <w:rFonts w:ascii="Times New Roman" w:hAnsi="Times New Roman" w:cs="Times New Roman"/>
          <w:color w:val="000000"/>
          <w:shd w:val="clear" w:color="auto" w:fill="FFFFFF"/>
        </w:rPr>
        <w:t xml:space="preserve">, объем продаж косметики через аптеки из года в год, где продается лечебная и профессиональная косметика.  Именно в аптеке человек может получить профессиональную консультацию и совет, к которому с высокой вероятностью прислушается. По этой причине, компании рекомендуется сбыт органической косметики </w:t>
      </w:r>
      <w:proofErr w:type="spellStart"/>
      <w:r w:rsidR="00E81E7D" w:rsidRPr="00C1598B">
        <w:rPr>
          <w:rFonts w:ascii="Times New Roman" w:hAnsi="Times New Roman" w:cs="Times New Roman"/>
          <w:color w:val="000000"/>
          <w:shd w:val="clear" w:color="auto" w:fill="FFFFFF"/>
          <w:lang w:val="en-US"/>
        </w:rPr>
        <w:t>Regulat</w:t>
      </w:r>
      <w:proofErr w:type="spellEnd"/>
      <w:r w:rsidR="00E81E7D" w:rsidRPr="00C1598B">
        <w:rPr>
          <w:rFonts w:ascii="Times New Roman" w:hAnsi="Times New Roman" w:cs="Times New Roman"/>
          <w:color w:val="000000"/>
          <w:shd w:val="clear" w:color="auto" w:fill="FFFFFF"/>
        </w:rPr>
        <w:t xml:space="preserve"> </w:t>
      </w:r>
      <w:r w:rsidR="001762CA" w:rsidRPr="00C1598B">
        <w:rPr>
          <w:rFonts w:ascii="Times New Roman" w:hAnsi="Times New Roman" w:cs="Times New Roman"/>
          <w:color w:val="000000"/>
          <w:shd w:val="clear" w:color="auto" w:fill="FFFFFF"/>
        </w:rPr>
        <w:t xml:space="preserve">также </w:t>
      </w:r>
      <w:r w:rsidR="00E81E7D" w:rsidRPr="00C1598B">
        <w:rPr>
          <w:rFonts w:ascii="Times New Roman" w:hAnsi="Times New Roman" w:cs="Times New Roman"/>
          <w:color w:val="000000"/>
          <w:shd w:val="clear" w:color="auto" w:fill="FFFFFF"/>
        </w:rPr>
        <w:t>через данный канал.</w:t>
      </w:r>
      <w:r w:rsidR="00FB43B0" w:rsidRPr="00C1598B">
        <w:rPr>
          <w:rFonts w:ascii="Times New Roman" w:hAnsi="Times New Roman" w:cs="Times New Roman"/>
          <w:color w:val="000000"/>
          <w:shd w:val="clear" w:color="auto" w:fill="FFFFFF"/>
        </w:rPr>
        <w:t xml:space="preserve"> Кроме того, в</w:t>
      </w:r>
      <w:r w:rsidR="00FB43B0" w:rsidRPr="00C1598B">
        <w:rPr>
          <w:rFonts w:ascii="Times New Roman" w:hAnsi="Times New Roman" w:cs="Times New Roman"/>
        </w:rPr>
        <w:t>озможно сотрудничество с салонами красоты.</w:t>
      </w:r>
    </w:p>
    <w:p w:rsidR="005777AA" w:rsidRPr="00C1598B" w:rsidRDefault="005777AA" w:rsidP="00FB43B0">
      <w:pPr>
        <w:spacing w:after="200" w:line="276" w:lineRule="auto"/>
        <w:ind w:firstLine="720"/>
        <w:rPr>
          <w:rFonts w:ascii="Times New Roman" w:hAnsi="Times New Roman" w:cs="Times New Roman"/>
          <w:i/>
          <w:color w:val="000000"/>
          <w:shd w:val="clear" w:color="auto" w:fill="FFFFFF"/>
        </w:rPr>
      </w:pPr>
      <w:r w:rsidRPr="00C1598B">
        <w:rPr>
          <w:rFonts w:ascii="Times New Roman" w:hAnsi="Times New Roman" w:cs="Times New Roman"/>
          <w:i/>
          <w:lang w:val="en-US"/>
        </w:rPr>
        <w:t>W</w:t>
      </w:r>
      <w:r w:rsidRPr="00C1598B">
        <w:rPr>
          <w:rFonts w:ascii="Times New Roman" w:hAnsi="Times New Roman" w:cs="Times New Roman"/>
          <w:i/>
        </w:rPr>
        <w:t>1</w:t>
      </w:r>
      <w:r w:rsidRPr="00C1598B">
        <w:rPr>
          <w:rFonts w:ascii="Times New Roman" w:hAnsi="Times New Roman" w:cs="Times New Roman"/>
          <w:i/>
          <w:lang w:val="en-US"/>
        </w:rPr>
        <w:t>T</w:t>
      </w:r>
      <w:r w:rsidRPr="00C1598B">
        <w:rPr>
          <w:rFonts w:ascii="Times New Roman" w:hAnsi="Times New Roman" w:cs="Times New Roman"/>
          <w:i/>
        </w:rPr>
        <w:t>1</w:t>
      </w:r>
      <w:r w:rsidRPr="00C1598B">
        <w:rPr>
          <w:rFonts w:ascii="Times New Roman" w:hAnsi="Times New Roman" w:cs="Times New Roman"/>
          <w:i/>
          <w:lang w:val="en-US"/>
        </w:rPr>
        <w:t>T</w:t>
      </w:r>
      <w:r w:rsidRPr="00C1598B">
        <w:rPr>
          <w:rFonts w:ascii="Times New Roman" w:hAnsi="Times New Roman" w:cs="Times New Roman"/>
          <w:i/>
        </w:rPr>
        <w:t xml:space="preserve">2 Сотрудничество со СМИ для увеличения осведомленности о бренде </w:t>
      </w:r>
      <w:proofErr w:type="spellStart"/>
      <w:r w:rsidRPr="00C1598B">
        <w:rPr>
          <w:rFonts w:ascii="Times New Roman" w:hAnsi="Times New Roman" w:cs="Times New Roman"/>
          <w:i/>
          <w:lang w:val="en-US"/>
        </w:rPr>
        <w:t>Regulat</w:t>
      </w:r>
      <w:proofErr w:type="spellEnd"/>
    </w:p>
    <w:p w:rsidR="00336A98" w:rsidRPr="00C1598B" w:rsidRDefault="005777AA" w:rsidP="00336A98">
      <w:pPr>
        <w:pStyle w:val="a5"/>
        <w:shd w:val="clear" w:color="auto" w:fill="FFFFFF"/>
        <w:spacing w:before="0" w:beforeAutospacing="0" w:after="0" w:afterAutospacing="0" w:line="360" w:lineRule="auto"/>
        <w:jc w:val="both"/>
        <w:rPr>
          <w:color w:val="000000"/>
          <w:shd w:val="clear" w:color="auto" w:fill="FFFFFF"/>
          <w:lang w:val="ru-RU"/>
        </w:rPr>
      </w:pPr>
      <w:r w:rsidRPr="00C1598B">
        <w:rPr>
          <w:color w:val="000000"/>
          <w:shd w:val="clear" w:color="auto" w:fill="FFFFFF"/>
          <w:lang w:val="ru-RU"/>
        </w:rPr>
        <w:tab/>
        <w:t xml:space="preserve">Большинство людей отдают предпочтение знакомым брендам. Именно по этой причине высокий уровень осведомленности о том или ином продукте обеспечивает бренду преимущество перед менее известными товарами. Органическая косметика не является исключением. Чем выше известность производителя органической косметики, тем вероятнее, что покупатель вспомнит именно о ней в момент выбора косметического продукта. Бренд </w:t>
      </w:r>
      <w:proofErr w:type="spellStart"/>
      <w:r w:rsidRPr="00C1598B">
        <w:rPr>
          <w:color w:val="000000"/>
          <w:shd w:val="clear" w:color="auto" w:fill="FFFFFF"/>
        </w:rPr>
        <w:t>Regulat</w:t>
      </w:r>
      <w:proofErr w:type="spellEnd"/>
      <w:r w:rsidRPr="00C1598B">
        <w:rPr>
          <w:color w:val="000000"/>
          <w:shd w:val="clear" w:color="auto" w:fill="FFFFFF"/>
          <w:lang w:val="ru-RU"/>
        </w:rPr>
        <w:t xml:space="preserve"> пока еще не известен на российском рынке. Статьи в журналах о здоровье и моде могут увеличить степень узнаваемости </w:t>
      </w:r>
      <w:r w:rsidR="003D16DE" w:rsidRPr="00C1598B">
        <w:rPr>
          <w:color w:val="000000"/>
          <w:shd w:val="clear" w:color="auto" w:fill="FFFFFF"/>
          <w:lang w:val="ru-RU"/>
        </w:rPr>
        <w:t xml:space="preserve">продукции компании </w:t>
      </w:r>
      <w:r w:rsidR="003D16DE" w:rsidRPr="00C1598B">
        <w:rPr>
          <w:shd w:val="clear" w:color="auto" w:fill="FFFFFF"/>
        </w:rPr>
        <w:t>Dr</w:t>
      </w:r>
      <w:r w:rsidR="003D16DE" w:rsidRPr="00C1598B">
        <w:rPr>
          <w:shd w:val="clear" w:color="auto" w:fill="FFFFFF"/>
          <w:lang w:val="ru-RU"/>
        </w:rPr>
        <w:t>.</w:t>
      </w:r>
      <w:proofErr w:type="spellStart"/>
      <w:r w:rsidR="003D16DE" w:rsidRPr="00C1598B">
        <w:rPr>
          <w:shd w:val="clear" w:color="auto" w:fill="FFFFFF"/>
        </w:rPr>
        <w:t>Niedermaier</w:t>
      </w:r>
      <w:proofErr w:type="spellEnd"/>
      <w:r w:rsidR="003D16DE" w:rsidRPr="00C1598B">
        <w:rPr>
          <w:shd w:val="clear" w:color="auto" w:fill="FFFFFF"/>
          <w:lang w:val="ru-RU"/>
        </w:rPr>
        <w:t xml:space="preserve"> </w:t>
      </w:r>
      <w:proofErr w:type="spellStart"/>
      <w:r w:rsidR="003D16DE" w:rsidRPr="00C1598B">
        <w:rPr>
          <w:shd w:val="clear" w:color="auto" w:fill="FFFFFF"/>
        </w:rPr>
        <w:t>Pharma</w:t>
      </w:r>
      <w:proofErr w:type="spellEnd"/>
      <w:r w:rsidR="003D16DE" w:rsidRPr="00C1598B">
        <w:rPr>
          <w:shd w:val="clear" w:color="auto" w:fill="FFFFFF"/>
          <w:lang w:val="ru-RU"/>
        </w:rPr>
        <w:t xml:space="preserve"> </w:t>
      </w:r>
      <w:r w:rsidR="003D16DE" w:rsidRPr="00C1598B">
        <w:rPr>
          <w:shd w:val="clear" w:color="auto" w:fill="FFFFFF"/>
        </w:rPr>
        <w:t>GmbH</w:t>
      </w:r>
      <w:r w:rsidR="003D16DE" w:rsidRPr="00C1598B">
        <w:rPr>
          <w:shd w:val="clear" w:color="auto" w:fill="FFFFFF"/>
          <w:lang w:val="ru-RU"/>
        </w:rPr>
        <w:t>, что создаст базу для дальнейшего роста компании на рынке органической косметики в Москве.</w:t>
      </w:r>
    </w:p>
    <w:p w:rsidR="00EB6DA7" w:rsidRPr="00C1598B" w:rsidRDefault="00693CFE" w:rsidP="00336A98">
      <w:pPr>
        <w:pStyle w:val="a5"/>
        <w:shd w:val="clear" w:color="auto" w:fill="FFFFFF"/>
        <w:spacing w:before="0" w:beforeAutospacing="0" w:after="0" w:afterAutospacing="0" w:line="360" w:lineRule="auto"/>
        <w:jc w:val="both"/>
        <w:rPr>
          <w:color w:val="000000"/>
          <w:shd w:val="clear" w:color="auto" w:fill="FFFFFF"/>
          <w:lang w:val="ru-RU"/>
        </w:rPr>
      </w:pPr>
      <w:r w:rsidRPr="00C1598B">
        <w:rPr>
          <w:rFonts w:eastAsiaTheme="minorEastAsia"/>
          <w:b/>
          <w:color w:val="000000"/>
          <w:shd w:val="clear" w:color="auto" w:fill="FFFFFF"/>
          <w:lang w:val="ru-RU" w:eastAsia="ru-RU"/>
        </w:rPr>
        <w:tab/>
      </w:r>
      <w:r w:rsidRPr="00C1598B">
        <w:rPr>
          <w:rFonts w:eastAsiaTheme="minorEastAsia"/>
          <w:color w:val="000000"/>
          <w:shd w:val="clear" w:color="auto" w:fill="FFFFFF"/>
          <w:lang w:val="ru-RU" w:eastAsia="ru-RU"/>
        </w:rPr>
        <w:t xml:space="preserve">В результате комплексного анализа внутренних и </w:t>
      </w:r>
      <w:proofErr w:type="gramStart"/>
      <w:r w:rsidRPr="00C1598B">
        <w:rPr>
          <w:rFonts w:eastAsiaTheme="minorEastAsia"/>
          <w:color w:val="000000"/>
          <w:shd w:val="clear" w:color="auto" w:fill="FFFFFF"/>
          <w:lang w:val="ru-RU" w:eastAsia="ru-RU"/>
        </w:rPr>
        <w:t>внешних факторов, оказывающих сильное слияние на возможность выхода компании на рынок органической косметики Москвы была</w:t>
      </w:r>
      <w:proofErr w:type="gramEnd"/>
      <w:r w:rsidRPr="00C1598B">
        <w:rPr>
          <w:rFonts w:eastAsiaTheme="minorEastAsia"/>
          <w:color w:val="000000"/>
          <w:shd w:val="clear" w:color="auto" w:fill="FFFFFF"/>
          <w:lang w:val="ru-RU" w:eastAsia="ru-RU"/>
        </w:rPr>
        <w:t xml:space="preserve"> определена наилучшая стратегия выхода на рынок: прямой экспорт через </w:t>
      </w:r>
      <w:proofErr w:type="spellStart"/>
      <w:r w:rsidRPr="00C1598B">
        <w:t>EnzymProAG</w:t>
      </w:r>
      <w:proofErr w:type="spellEnd"/>
      <w:r w:rsidRPr="00C1598B">
        <w:rPr>
          <w:lang w:val="ru-RU"/>
        </w:rPr>
        <w:t xml:space="preserve">, специализирующеюся на сбыте. </w:t>
      </w:r>
      <w:r w:rsidR="00FB43B0" w:rsidRPr="00C1598B">
        <w:rPr>
          <w:lang w:val="ru-RU"/>
        </w:rPr>
        <w:t>Для сбыта продукции на рынке Москвы необходимо заключать договоренности с косметическими дистриб</w:t>
      </w:r>
      <w:r w:rsidR="009A1EE4" w:rsidRPr="00C1598B">
        <w:rPr>
          <w:lang w:val="ru-RU"/>
        </w:rPr>
        <w:t>ью</w:t>
      </w:r>
      <w:r w:rsidR="00FB43B0" w:rsidRPr="00C1598B">
        <w:rPr>
          <w:lang w:val="ru-RU"/>
        </w:rPr>
        <w:t xml:space="preserve">торами, аптеками. Возможно сотрудничество с салонами красоты. Кроме того, важным каналом </w:t>
      </w:r>
      <w:r w:rsidR="009104DB" w:rsidRPr="00C1598B">
        <w:rPr>
          <w:lang w:val="ru-RU"/>
        </w:rPr>
        <w:t>взаимодействия</w:t>
      </w:r>
      <w:r w:rsidR="00FB43B0" w:rsidRPr="00C1598B">
        <w:rPr>
          <w:lang w:val="ru-RU"/>
        </w:rPr>
        <w:t xml:space="preserve"> </w:t>
      </w:r>
      <w:r w:rsidR="009104DB" w:rsidRPr="00C1598B">
        <w:rPr>
          <w:lang w:val="ru-RU"/>
        </w:rPr>
        <w:t>является</w:t>
      </w:r>
      <w:r w:rsidR="00FB43B0" w:rsidRPr="00C1598B">
        <w:rPr>
          <w:lang w:val="ru-RU"/>
        </w:rPr>
        <w:t xml:space="preserve"> интернет, где необходимо осуществлять комплексную программу продвижения.</w:t>
      </w:r>
    </w:p>
    <w:p w:rsidR="00336A98" w:rsidRPr="00C1598B" w:rsidRDefault="00336A98" w:rsidP="005777AA">
      <w:pPr>
        <w:pStyle w:val="a5"/>
        <w:shd w:val="clear" w:color="auto" w:fill="FFFFFF"/>
        <w:spacing w:before="0" w:beforeAutospacing="0" w:after="0" w:afterAutospacing="0" w:line="360" w:lineRule="auto"/>
        <w:jc w:val="both"/>
        <w:rPr>
          <w:lang w:val="ru-RU"/>
        </w:rPr>
      </w:pPr>
    </w:p>
    <w:p w:rsidR="00336A98" w:rsidRPr="00C1598B" w:rsidRDefault="00336A98" w:rsidP="00336A98">
      <w:pPr>
        <w:shd w:val="clear" w:color="auto" w:fill="FFFFFF"/>
        <w:spacing w:line="360" w:lineRule="auto"/>
        <w:rPr>
          <w:rFonts w:ascii="Times New Roman" w:eastAsia="Times New Roman" w:hAnsi="Times New Roman" w:cs="Times New Roman"/>
          <w:b/>
        </w:rPr>
      </w:pPr>
      <w:r w:rsidRPr="00C1598B">
        <w:rPr>
          <w:rFonts w:ascii="Times New Roman" w:eastAsia="Times New Roman" w:hAnsi="Times New Roman" w:cs="Times New Roman"/>
          <w:b/>
        </w:rPr>
        <w:t>3.3. Основные мероприятия в области маркетинга</w:t>
      </w:r>
    </w:p>
    <w:p w:rsidR="00AF057B" w:rsidRPr="00C1598B" w:rsidRDefault="004A0A86" w:rsidP="00AF057B">
      <w:pPr>
        <w:spacing w:line="360" w:lineRule="auto"/>
        <w:ind w:firstLine="720"/>
        <w:jc w:val="both"/>
        <w:rPr>
          <w:rFonts w:ascii="Times New Roman" w:hAnsi="Times New Roman" w:cs="Times New Roman"/>
        </w:rPr>
      </w:pPr>
      <w:r w:rsidRPr="00C1598B">
        <w:rPr>
          <w:rFonts w:ascii="Times New Roman" w:hAnsi="Times New Roman" w:cs="Times New Roman"/>
        </w:rPr>
        <w:t xml:space="preserve">Для того, чтобы рассчитать финансовый эффект от выхода на рынок необходимо определить количество возможных партнеров по сбыту на московском рынке (парфюмерно-косметические сети, аптеки, салоны красоты и другое), методы продвижения (участие в выставках, реклама и другое), оценить затраты на импорт косметики в Россию. </w:t>
      </w:r>
      <w:r w:rsidR="00AF057B" w:rsidRPr="00C1598B">
        <w:rPr>
          <w:rFonts w:ascii="Times New Roman" w:hAnsi="Times New Roman" w:cs="Times New Roman"/>
        </w:rPr>
        <w:t xml:space="preserve">На основе анализа характеристики компании, линейки ее продукции и анализе внешней среды может быть </w:t>
      </w:r>
      <w:r w:rsidR="00AF057B" w:rsidRPr="00C1598B">
        <w:rPr>
          <w:rFonts w:ascii="Times New Roman" w:hAnsi="Times New Roman" w:cs="Times New Roman"/>
        </w:rPr>
        <w:lastRenderedPageBreak/>
        <w:t>сформирована маркетинговая стратегия, включая позиционирование продукта, ценовую политику, место и методы сбыта и продвижения.</w:t>
      </w:r>
    </w:p>
    <w:p w:rsidR="00AF057B" w:rsidRPr="00C1598B" w:rsidRDefault="00AF057B" w:rsidP="009B3466">
      <w:pPr>
        <w:spacing w:line="360" w:lineRule="auto"/>
        <w:jc w:val="both"/>
        <w:rPr>
          <w:rFonts w:ascii="Times New Roman" w:hAnsi="Times New Roman" w:cs="Times New Roman"/>
          <w:b/>
        </w:rPr>
      </w:pPr>
    </w:p>
    <w:p w:rsidR="00AF057B" w:rsidRPr="00C1598B" w:rsidRDefault="009529F3" w:rsidP="009B3466">
      <w:pPr>
        <w:spacing w:line="360" w:lineRule="auto"/>
        <w:jc w:val="both"/>
        <w:rPr>
          <w:rFonts w:ascii="Times New Roman" w:hAnsi="Times New Roman" w:cs="Times New Roman"/>
          <w:b/>
        </w:rPr>
      </w:pPr>
      <w:r w:rsidRPr="00C1598B">
        <w:rPr>
          <w:rFonts w:ascii="Times New Roman" w:hAnsi="Times New Roman" w:cs="Times New Roman"/>
          <w:b/>
          <w:lang w:val="en-US"/>
        </w:rPr>
        <w:t>P</w:t>
      </w:r>
      <w:r w:rsidRPr="00C1598B">
        <w:rPr>
          <w:rFonts w:ascii="Times New Roman" w:hAnsi="Times New Roman" w:cs="Times New Roman"/>
          <w:b/>
        </w:rPr>
        <w:t xml:space="preserve">1 </w:t>
      </w:r>
      <w:r w:rsidR="00B410AA" w:rsidRPr="00C1598B">
        <w:rPr>
          <w:rFonts w:ascii="Times New Roman" w:hAnsi="Times New Roman" w:cs="Times New Roman"/>
          <w:b/>
        </w:rPr>
        <w:t>Продукт</w:t>
      </w:r>
    </w:p>
    <w:p w:rsidR="00253888" w:rsidRPr="00C1598B" w:rsidRDefault="00AF057B" w:rsidP="00AF057B">
      <w:pPr>
        <w:spacing w:line="360" w:lineRule="auto"/>
        <w:ind w:firstLine="720"/>
        <w:jc w:val="both"/>
        <w:rPr>
          <w:rFonts w:ascii="Times New Roman" w:hAnsi="Times New Roman" w:cs="Times New Roman"/>
        </w:rPr>
      </w:pPr>
      <w:proofErr w:type="spellStart"/>
      <w:proofErr w:type="gramStart"/>
      <w:r w:rsidRPr="00C1598B">
        <w:rPr>
          <w:rFonts w:ascii="Times New Roman" w:hAnsi="Times New Roman" w:cs="Times New Roman"/>
          <w:lang w:val="en-US"/>
        </w:rPr>
        <w:t>Regulat</w:t>
      </w:r>
      <w:proofErr w:type="spellEnd"/>
      <w:r w:rsidRPr="00C1598B">
        <w:rPr>
          <w:rFonts w:ascii="Times New Roman" w:hAnsi="Times New Roman" w:cs="Times New Roman"/>
        </w:rPr>
        <w:t xml:space="preserve"> – бренд органической косметики, который должен позиционироваться на российском рынке как </w:t>
      </w:r>
      <w:r w:rsidR="00253888" w:rsidRPr="00C1598B">
        <w:rPr>
          <w:rFonts w:ascii="Times New Roman" w:hAnsi="Times New Roman" w:cs="Times New Roman"/>
        </w:rPr>
        <w:t xml:space="preserve">органический </w:t>
      </w:r>
      <w:r w:rsidRPr="00C1598B">
        <w:rPr>
          <w:rFonts w:ascii="Times New Roman" w:hAnsi="Times New Roman" w:cs="Times New Roman"/>
        </w:rPr>
        <w:t xml:space="preserve">продукт </w:t>
      </w:r>
      <w:proofErr w:type="spellStart"/>
      <w:r w:rsidRPr="00C1598B">
        <w:rPr>
          <w:rFonts w:ascii="Times New Roman" w:hAnsi="Times New Roman" w:cs="Times New Roman"/>
        </w:rPr>
        <w:t>премиум-класса</w:t>
      </w:r>
      <w:proofErr w:type="spellEnd"/>
      <w:r w:rsidRPr="00C1598B">
        <w:rPr>
          <w:rFonts w:ascii="Times New Roman" w:hAnsi="Times New Roman" w:cs="Times New Roman"/>
        </w:rPr>
        <w:t>, имеющий уникальный эффект омолаживания кожи.</w:t>
      </w:r>
      <w:proofErr w:type="gramEnd"/>
      <w:r w:rsidRPr="00C1598B">
        <w:rPr>
          <w:rFonts w:ascii="Times New Roman" w:hAnsi="Times New Roman" w:cs="Times New Roman"/>
        </w:rPr>
        <w:t xml:space="preserve"> </w:t>
      </w:r>
      <w:r w:rsidR="00253888" w:rsidRPr="00C1598B">
        <w:rPr>
          <w:rFonts w:ascii="Times New Roman" w:hAnsi="Times New Roman" w:cs="Times New Roman"/>
        </w:rPr>
        <w:t xml:space="preserve">Основная ценность в глазах покупателя должна быть завязана с эффектом, который дает косметика </w:t>
      </w:r>
      <w:proofErr w:type="spellStart"/>
      <w:r w:rsidR="00253888" w:rsidRPr="00C1598B">
        <w:rPr>
          <w:rFonts w:ascii="Times New Roman" w:hAnsi="Times New Roman" w:cs="Times New Roman"/>
          <w:lang w:val="en-US"/>
        </w:rPr>
        <w:t>Regulat</w:t>
      </w:r>
      <w:proofErr w:type="spellEnd"/>
      <w:r w:rsidR="00253888" w:rsidRPr="00C1598B">
        <w:rPr>
          <w:rFonts w:ascii="Times New Roman" w:hAnsi="Times New Roman" w:cs="Times New Roman"/>
        </w:rPr>
        <w:t xml:space="preserve">, а именно результат, аналогичный использованию </w:t>
      </w:r>
      <w:proofErr w:type="spellStart"/>
      <w:r w:rsidR="00253888" w:rsidRPr="00C1598B">
        <w:rPr>
          <w:rFonts w:ascii="Times New Roman" w:hAnsi="Times New Roman" w:cs="Times New Roman"/>
        </w:rPr>
        <w:t>ботекса</w:t>
      </w:r>
      <w:proofErr w:type="spellEnd"/>
      <w:r w:rsidR="00253888" w:rsidRPr="00C1598B">
        <w:rPr>
          <w:rFonts w:ascii="Times New Roman" w:hAnsi="Times New Roman" w:cs="Times New Roman"/>
        </w:rPr>
        <w:t>. Кроме того, в рекламных кампаниях должна подчеркиваться органичность продукции: натуральные ингредиенты, входящие в ее состав, отсутствие каких-либо химических добавок, органическое производство.</w:t>
      </w:r>
    </w:p>
    <w:p w:rsidR="00F97D98" w:rsidRPr="00C1598B" w:rsidRDefault="00F97D98" w:rsidP="00B410AA">
      <w:pPr>
        <w:spacing w:line="360" w:lineRule="auto"/>
        <w:jc w:val="both"/>
        <w:rPr>
          <w:rFonts w:ascii="Times New Roman" w:hAnsi="Times New Roman" w:cs="Times New Roman"/>
          <w:b/>
        </w:rPr>
      </w:pPr>
    </w:p>
    <w:p w:rsidR="00684CFD" w:rsidRPr="00C1598B" w:rsidRDefault="009529F3" w:rsidP="00B410AA">
      <w:pPr>
        <w:spacing w:line="360" w:lineRule="auto"/>
        <w:jc w:val="both"/>
        <w:rPr>
          <w:rFonts w:ascii="Times New Roman" w:hAnsi="Times New Roman" w:cs="Times New Roman"/>
        </w:rPr>
      </w:pPr>
      <w:r w:rsidRPr="00C1598B">
        <w:rPr>
          <w:rFonts w:ascii="Times New Roman" w:hAnsi="Times New Roman" w:cs="Times New Roman"/>
          <w:b/>
          <w:lang w:val="en-US"/>
        </w:rPr>
        <w:t>P</w:t>
      </w:r>
      <w:r w:rsidRPr="00C1598B">
        <w:rPr>
          <w:rFonts w:ascii="Times New Roman" w:hAnsi="Times New Roman" w:cs="Times New Roman"/>
          <w:b/>
        </w:rPr>
        <w:t xml:space="preserve">2 </w:t>
      </w:r>
      <w:r w:rsidR="00B410AA" w:rsidRPr="00C1598B">
        <w:rPr>
          <w:rFonts w:ascii="Times New Roman" w:hAnsi="Times New Roman" w:cs="Times New Roman"/>
          <w:b/>
        </w:rPr>
        <w:t>Цена</w:t>
      </w:r>
    </w:p>
    <w:p w:rsidR="00865238" w:rsidRPr="00C1598B" w:rsidRDefault="00684CFD" w:rsidP="00684CFD">
      <w:pPr>
        <w:spacing w:line="360" w:lineRule="auto"/>
        <w:ind w:firstLine="708"/>
        <w:jc w:val="both"/>
        <w:rPr>
          <w:rFonts w:ascii="Times New Roman" w:hAnsi="Times New Roman" w:cs="Times New Roman"/>
        </w:rPr>
      </w:pPr>
      <w:r w:rsidRPr="00C1598B">
        <w:rPr>
          <w:rFonts w:ascii="Times New Roman" w:hAnsi="Times New Roman" w:cs="Times New Roman"/>
        </w:rPr>
        <w:t xml:space="preserve">Компания </w:t>
      </w:r>
      <w:r w:rsidRPr="00C1598B">
        <w:rPr>
          <w:rFonts w:ascii="Times New Roman" w:hAnsi="Times New Roman" w:cs="Times New Roman"/>
          <w:lang w:val="en-US"/>
        </w:rPr>
        <w:t>Dr</w:t>
      </w:r>
      <w:r w:rsidRPr="00C1598B">
        <w:rPr>
          <w:rFonts w:ascii="Times New Roman" w:hAnsi="Times New Roman" w:cs="Times New Roman"/>
        </w:rPr>
        <w:t>.</w:t>
      </w:r>
      <w:proofErr w:type="spellStart"/>
      <w:r w:rsidRPr="00C1598B">
        <w:rPr>
          <w:rFonts w:ascii="Times New Roman" w:hAnsi="Times New Roman" w:cs="Times New Roman"/>
          <w:lang w:val="en-US"/>
        </w:rPr>
        <w:t>Niedermaier</w:t>
      </w:r>
      <w:proofErr w:type="spellEnd"/>
      <w:r w:rsidRPr="00C1598B">
        <w:rPr>
          <w:rFonts w:ascii="Times New Roman" w:hAnsi="Times New Roman" w:cs="Times New Roman"/>
        </w:rPr>
        <w:t xml:space="preserve"> ведет стабильную ценовую политику: цены на </w:t>
      </w:r>
      <w:r w:rsidR="006D4BCC" w:rsidRPr="00C1598B">
        <w:rPr>
          <w:rFonts w:ascii="Times New Roman" w:hAnsi="Times New Roman" w:cs="Times New Roman"/>
        </w:rPr>
        <w:t>косметику</w:t>
      </w:r>
      <w:r w:rsidRPr="00C1598B">
        <w:rPr>
          <w:rFonts w:ascii="Times New Roman" w:hAnsi="Times New Roman" w:cs="Times New Roman"/>
        </w:rPr>
        <w:t xml:space="preserve"> не менялись в течение многих лет. Кроме того, </w:t>
      </w:r>
      <w:r w:rsidR="00AE634B" w:rsidRPr="00C1598B">
        <w:rPr>
          <w:rFonts w:ascii="Times New Roman" w:hAnsi="Times New Roman" w:cs="Times New Roman"/>
        </w:rPr>
        <w:t xml:space="preserve">цены в разных странах Европы одинаковы. По этой причине, цена на органическую косметику </w:t>
      </w:r>
      <w:proofErr w:type="spellStart"/>
      <w:r w:rsidR="00AE634B" w:rsidRPr="00C1598B">
        <w:rPr>
          <w:rFonts w:ascii="Times New Roman" w:hAnsi="Times New Roman" w:cs="Times New Roman"/>
          <w:lang w:val="en-US"/>
        </w:rPr>
        <w:t>Regulat</w:t>
      </w:r>
      <w:proofErr w:type="spellEnd"/>
      <w:r w:rsidR="00AE634B" w:rsidRPr="00C1598B">
        <w:rPr>
          <w:rFonts w:ascii="Times New Roman" w:hAnsi="Times New Roman" w:cs="Times New Roman"/>
        </w:rPr>
        <w:t xml:space="preserve"> в России должн</w:t>
      </w:r>
      <w:r w:rsidR="006D4BCC" w:rsidRPr="00C1598B">
        <w:rPr>
          <w:rFonts w:ascii="Times New Roman" w:hAnsi="Times New Roman" w:cs="Times New Roman"/>
        </w:rPr>
        <w:t>а</w:t>
      </w:r>
      <w:r w:rsidR="00AE634B" w:rsidRPr="00C1598B">
        <w:rPr>
          <w:rFonts w:ascii="Times New Roman" w:hAnsi="Times New Roman" w:cs="Times New Roman"/>
        </w:rPr>
        <w:t xml:space="preserve"> оставаться на </w:t>
      </w:r>
      <w:r w:rsidR="006D4BCC" w:rsidRPr="00C1598B">
        <w:rPr>
          <w:rFonts w:ascii="Times New Roman" w:hAnsi="Times New Roman" w:cs="Times New Roman"/>
        </w:rPr>
        <w:t xml:space="preserve">среднеевропейском </w:t>
      </w:r>
      <w:r w:rsidR="00AE634B" w:rsidRPr="00C1598B">
        <w:rPr>
          <w:rFonts w:ascii="Times New Roman" w:hAnsi="Times New Roman" w:cs="Times New Roman"/>
        </w:rPr>
        <w:t>уровне. Однако, поскольку цена на продукты в России сильно привязана к курсу рубля по отношению к евро, цены должны устанавливаться на уровне чуть выше</w:t>
      </w:r>
      <w:r w:rsidR="00865238" w:rsidRPr="00C1598B">
        <w:rPr>
          <w:rFonts w:ascii="Times New Roman" w:hAnsi="Times New Roman" w:cs="Times New Roman"/>
        </w:rPr>
        <w:t>, чем сумма, выраженная в рублях по среднерыночному курсу</w:t>
      </w:r>
      <w:r w:rsidR="006D4BCC" w:rsidRPr="00C1598B">
        <w:rPr>
          <w:rFonts w:ascii="Times New Roman" w:hAnsi="Times New Roman" w:cs="Times New Roman"/>
        </w:rPr>
        <w:t xml:space="preserve"> с целью избежать </w:t>
      </w:r>
      <w:proofErr w:type="spellStart"/>
      <w:r w:rsidR="006D4BCC" w:rsidRPr="00C1598B">
        <w:rPr>
          <w:rFonts w:ascii="Times New Roman" w:hAnsi="Times New Roman" w:cs="Times New Roman"/>
        </w:rPr>
        <w:t>недополучения</w:t>
      </w:r>
      <w:proofErr w:type="spellEnd"/>
      <w:r w:rsidR="006D4BCC" w:rsidRPr="00C1598B">
        <w:rPr>
          <w:rFonts w:ascii="Times New Roman" w:hAnsi="Times New Roman" w:cs="Times New Roman"/>
        </w:rPr>
        <w:t xml:space="preserve"> прибыли.</w:t>
      </w:r>
    </w:p>
    <w:p w:rsidR="006D4BCC" w:rsidRPr="00C1598B" w:rsidRDefault="006D4BCC" w:rsidP="00684CFD">
      <w:pPr>
        <w:spacing w:line="360" w:lineRule="auto"/>
        <w:ind w:firstLine="708"/>
        <w:jc w:val="both"/>
        <w:rPr>
          <w:rFonts w:ascii="Times New Roman" w:hAnsi="Times New Roman" w:cs="Times New Roman"/>
        </w:rPr>
      </w:pPr>
    </w:p>
    <w:p w:rsidR="00865238" w:rsidRPr="00C1598B" w:rsidRDefault="00865238" w:rsidP="00865238">
      <w:pPr>
        <w:spacing w:line="360" w:lineRule="auto"/>
        <w:jc w:val="both"/>
        <w:rPr>
          <w:rFonts w:ascii="Times New Roman" w:hAnsi="Times New Roman" w:cs="Times New Roman"/>
        </w:rPr>
      </w:pPr>
      <w:r w:rsidRPr="00C1598B">
        <w:rPr>
          <w:rFonts w:ascii="Times New Roman" w:hAnsi="Times New Roman" w:cs="Times New Roman"/>
        </w:rPr>
        <w:t>Таб</w:t>
      </w:r>
      <w:r w:rsidR="00BF6BF7" w:rsidRPr="00C1598B">
        <w:rPr>
          <w:rFonts w:ascii="Times New Roman" w:hAnsi="Times New Roman" w:cs="Times New Roman"/>
        </w:rPr>
        <w:t>.</w:t>
      </w:r>
      <w:r w:rsidR="000D747D" w:rsidRPr="00C1598B">
        <w:rPr>
          <w:rFonts w:ascii="Times New Roman" w:hAnsi="Times New Roman" w:cs="Times New Roman"/>
        </w:rPr>
        <w:t xml:space="preserve"> 8</w:t>
      </w:r>
      <w:r w:rsidRPr="00C1598B">
        <w:rPr>
          <w:rFonts w:ascii="Times New Roman" w:hAnsi="Times New Roman" w:cs="Times New Roman"/>
        </w:rPr>
        <w:t xml:space="preserve"> Пример ценообразования </w:t>
      </w:r>
      <w:r w:rsidR="00522FAB" w:rsidRPr="00C1598B">
        <w:rPr>
          <w:rFonts w:ascii="Times New Roman" w:hAnsi="Times New Roman" w:cs="Times New Roman"/>
        </w:rPr>
        <w:t xml:space="preserve">косметики </w:t>
      </w:r>
      <w:proofErr w:type="spellStart"/>
      <w:r w:rsidR="00522FAB" w:rsidRPr="00C1598B">
        <w:rPr>
          <w:rFonts w:ascii="Times New Roman" w:hAnsi="Times New Roman" w:cs="Times New Roman"/>
          <w:lang w:val="en-US"/>
        </w:rPr>
        <w:t>Regulat</w:t>
      </w:r>
      <w:proofErr w:type="spellEnd"/>
      <w:r w:rsidR="00522FAB" w:rsidRPr="00C1598B">
        <w:rPr>
          <w:rFonts w:ascii="Times New Roman" w:hAnsi="Times New Roman" w:cs="Times New Roman"/>
        </w:rPr>
        <w:t xml:space="preserve"> </w:t>
      </w:r>
      <w:r w:rsidRPr="00C1598B">
        <w:rPr>
          <w:rFonts w:ascii="Times New Roman" w:hAnsi="Times New Roman" w:cs="Times New Roman"/>
        </w:rPr>
        <w:t>на российском рынке</w:t>
      </w:r>
    </w:p>
    <w:tbl>
      <w:tblPr>
        <w:tblStyle w:val="af"/>
        <w:tblW w:w="0" w:type="auto"/>
        <w:tblLook w:val="04A0"/>
      </w:tblPr>
      <w:tblGrid>
        <w:gridCol w:w="3258"/>
        <w:gridCol w:w="1701"/>
        <w:gridCol w:w="1701"/>
        <w:gridCol w:w="1701"/>
        <w:gridCol w:w="1797"/>
      </w:tblGrid>
      <w:tr w:rsidR="009529F3" w:rsidRPr="00C1598B" w:rsidTr="009529F3">
        <w:trPr>
          <w:trHeight w:val="567"/>
        </w:trPr>
        <w:tc>
          <w:tcPr>
            <w:tcW w:w="3258" w:type="dxa"/>
            <w:vAlign w:val="center"/>
          </w:tcPr>
          <w:p w:rsidR="009529F3" w:rsidRPr="00C1598B" w:rsidRDefault="009529F3" w:rsidP="00F071BC">
            <w:pPr>
              <w:jc w:val="center"/>
              <w:rPr>
                <w:rFonts w:ascii="Times New Roman" w:hAnsi="Times New Roman" w:cs="Times New Roman"/>
                <w:sz w:val="24"/>
                <w:szCs w:val="24"/>
              </w:rPr>
            </w:pPr>
            <w:r w:rsidRPr="00C1598B">
              <w:rPr>
                <w:rFonts w:ascii="Times New Roman" w:hAnsi="Times New Roman" w:cs="Times New Roman"/>
                <w:sz w:val="24"/>
                <w:szCs w:val="24"/>
              </w:rPr>
              <w:t>Продукты</w:t>
            </w:r>
          </w:p>
        </w:tc>
        <w:tc>
          <w:tcPr>
            <w:tcW w:w="1701" w:type="dxa"/>
            <w:vAlign w:val="center"/>
          </w:tcPr>
          <w:p w:rsidR="009529F3" w:rsidRPr="00C1598B" w:rsidRDefault="009529F3" w:rsidP="00F071BC">
            <w:pPr>
              <w:jc w:val="center"/>
              <w:rPr>
                <w:rFonts w:ascii="Times New Roman" w:hAnsi="Times New Roman" w:cs="Times New Roman"/>
                <w:sz w:val="24"/>
                <w:szCs w:val="24"/>
              </w:rPr>
            </w:pPr>
            <w:r w:rsidRPr="00C1598B">
              <w:rPr>
                <w:rFonts w:ascii="Times New Roman" w:hAnsi="Times New Roman" w:cs="Times New Roman"/>
                <w:sz w:val="24"/>
                <w:szCs w:val="24"/>
              </w:rPr>
              <w:t>Цена на продукт</w:t>
            </w:r>
            <w:r w:rsidR="00E770B9" w:rsidRPr="00C1598B">
              <w:rPr>
                <w:rFonts w:ascii="Times New Roman" w:hAnsi="Times New Roman" w:cs="Times New Roman"/>
                <w:sz w:val="24"/>
                <w:szCs w:val="24"/>
              </w:rPr>
              <w:t>, евро</w:t>
            </w:r>
          </w:p>
        </w:tc>
        <w:tc>
          <w:tcPr>
            <w:tcW w:w="1701" w:type="dxa"/>
            <w:vAlign w:val="center"/>
          </w:tcPr>
          <w:p w:rsidR="009529F3" w:rsidRPr="00C1598B" w:rsidRDefault="009529F3" w:rsidP="00F071BC">
            <w:pPr>
              <w:jc w:val="center"/>
              <w:rPr>
                <w:rFonts w:ascii="Times New Roman" w:hAnsi="Times New Roman" w:cs="Times New Roman"/>
                <w:sz w:val="24"/>
                <w:szCs w:val="24"/>
              </w:rPr>
            </w:pPr>
            <w:r w:rsidRPr="00C1598B">
              <w:rPr>
                <w:rFonts w:ascii="Times New Roman" w:hAnsi="Times New Roman" w:cs="Times New Roman"/>
                <w:sz w:val="24"/>
                <w:szCs w:val="24"/>
              </w:rPr>
              <w:t>Средний курс рубля к евро в 2017 году</w:t>
            </w:r>
          </w:p>
        </w:tc>
        <w:tc>
          <w:tcPr>
            <w:tcW w:w="1701" w:type="dxa"/>
            <w:vAlign w:val="center"/>
          </w:tcPr>
          <w:p w:rsidR="009529F3" w:rsidRPr="00C1598B" w:rsidRDefault="009529F3" w:rsidP="00F071BC">
            <w:pPr>
              <w:jc w:val="center"/>
              <w:rPr>
                <w:rFonts w:ascii="Times New Roman" w:hAnsi="Times New Roman" w:cs="Times New Roman"/>
                <w:sz w:val="24"/>
                <w:szCs w:val="24"/>
              </w:rPr>
            </w:pPr>
            <w:r w:rsidRPr="00C1598B">
              <w:rPr>
                <w:rFonts w:ascii="Times New Roman" w:hAnsi="Times New Roman" w:cs="Times New Roman"/>
                <w:sz w:val="24"/>
                <w:szCs w:val="24"/>
              </w:rPr>
              <w:t>Цена на продукт</w:t>
            </w:r>
            <w:r w:rsidR="00E770B9" w:rsidRPr="00C1598B">
              <w:rPr>
                <w:rFonts w:ascii="Times New Roman" w:hAnsi="Times New Roman" w:cs="Times New Roman"/>
                <w:sz w:val="24"/>
                <w:szCs w:val="24"/>
              </w:rPr>
              <w:t xml:space="preserve">, </w:t>
            </w:r>
            <w:proofErr w:type="spellStart"/>
            <w:r w:rsidR="00E770B9" w:rsidRPr="00C1598B">
              <w:rPr>
                <w:rFonts w:ascii="Times New Roman" w:hAnsi="Times New Roman" w:cs="Times New Roman"/>
                <w:sz w:val="24"/>
                <w:szCs w:val="24"/>
              </w:rPr>
              <w:t>руб</w:t>
            </w:r>
            <w:proofErr w:type="spellEnd"/>
          </w:p>
        </w:tc>
        <w:tc>
          <w:tcPr>
            <w:tcW w:w="1701" w:type="dxa"/>
            <w:vAlign w:val="center"/>
          </w:tcPr>
          <w:p w:rsidR="009529F3" w:rsidRPr="00C1598B" w:rsidRDefault="009529F3" w:rsidP="00F071BC">
            <w:pPr>
              <w:jc w:val="center"/>
              <w:rPr>
                <w:rFonts w:ascii="Times New Roman" w:eastAsia="Times New Roman" w:hAnsi="Times New Roman" w:cs="Times New Roman"/>
                <w:sz w:val="24"/>
                <w:szCs w:val="24"/>
              </w:rPr>
            </w:pPr>
            <w:r w:rsidRPr="00C1598B">
              <w:rPr>
                <w:rFonts w:ascii="Times New Roman" w:hAnsi="Times New Roman" w:cs="Times New Roman"/>
                <w:sz w:val="24"/>
                <w:szCs w:val="24"/>
              </w:rPr>
              <w:t>Рекомендуемая цена на рынке</w:t>
            </w:r>
            <w:r w:rsidR="00E770B9" w:rsidRPr="00C1598B">
              <w:rPr>
                <w:rFonts w:ascii="Times New Roman" w:hAnsi="Times New Roman" w:cs="Times New Roman"/>
                <w:sz w:val="24"/>
                <w:szCs w:val="24"/>
              </w:rPr>
              <w:t xml:space="preserve">, </w:t>
            </w:r>
            <w:proofErr w:type="spellStart"/>
            <w:r w:rsidR="00E770B9" w:rsidRPr="00C1598B">
              <w:rPr>
                <w:rFonts w:ascii="Times New Roman" w:hAnsi="Times New Roman" w:cs="Times New Roman"/>
                <w:sz w:val="24"/>
                <w:szCs w:val="24"/>
              </w:rPr>
              <w:t>руб</w:t>
            </w:r>
            <w:proofErr w:type="spellEnd"/>
          </w:p>
        </w:tc>
      </w:tr>
      <w:tr w:rsidR="000D4785" w:rsidRPr="00C1598B" w:rsidTr="00F071BC">
        <w:trPr>
          <w:trHeight w:val="737"/>
        </w:trPr>
        <w:tc>
          <w:tcPr>
            <w:tcW w:w="3258" w:type="dxa"/>
            <w:vAlign w:val="center"/>
          </w:tcPr>
          <w:p w:rsidR="000D4785" w:rsidRPr="00C1598B" w:rsidRDefault="000D4785" w:rsidP="00F071BC">
            <w:pPr>
              <w:pStyle w:val="a7"/>
              <w:numPr>
                <w:ilvl w:val="0"/>
                <w:numId w:val="43"/>
              </w:numPr>
              <w:rPr>
                <w:rFonts w:ascii="Times New Roman" w:eastAsia="Times New Roman" w:hAnsi="Times New Roman" w:cs="Times New Roman"/>
                <w:sz w:val="24"/>
                <w:szCs w:val="24"/>
              </w:rPr>
            </w:pPr>
            <w:proofErr w:type="spellStart"/>
            <w:r w:rsidRPr="00C1598B">
              <w:rPr>
                <w:rFonts w:ascii="Times New Roman" w:eastAsia="Times New Roman" w:hAnsi="Times New Roman" w:cs="Times New Roman"/>
                <w:sz w:val="24"/>
                <w:szCs w:val="24"/>
                <w:lang w:val="en-US"/>
              </w:rPr>
              <w:t>Regulat</w:t>
            </w:r>
            <w:proofErr w:type="spellEnd"/>
            <w:r w:rsidRPr="00C1598B">
              <w:rPr>
                <w:rFonts w:ascii="Times New Roman" w:eastAsia="Times New Roman" w:hAnsi="Times New Roman" w:cs="Times New Roman"/>
                <w:sz w:val="24"/>
                <w:szCs w:val="24"/>
              </w:rPr>
              <w:t xml:space="preserve">® </w:t>
            </w:r>
            <w:r w:rsidRPr="00C1598B">
              <w:rPr>
                <w:rFonts w:ascii="Times New Roman" w:eastAsia="Times New Roman" w:hAnsi="Times New Roman" w:cs="Times New Roman"/>
                <w:sz w:val="24"/>
                <w:szCs w:val="24"/>
                <w:lang w:val="en-US"/>
              </w:rPr>
              <w:t>Skin</w:t>
            </w:r>
            <w:r w:rsidRPr="00C1598B">
              <w:rPr>
                <w:rFonts w:ascii="Times New Roman" w:eastAsia="Times New Roman" w:hAnsi="Times New Roman" w:cs="Times New Roman"/>
                <w:sz w:val="24"/>
                <w:szCs w:val="24"/>
              </w:rPr>
              <w:t xml:space="preserve"> </w:t>
            </w:r>
            <w:r w:rsidRPr="00C1598B">
              <w:rPr>
                <w:rFonts w:ascii="Times New Roman" w:eastAsia="Times New Roman" w:hAnsi="Times New Roman" w:cs="Times New Roman"/>
                <w:sz w:val="24"/>
                <w:szCs w:val="24"/>
                <w:lang w:val="en-US"/>
              </w:rPr>
              <w:t>Repair</w:t>
            </w:r>
          </w:p>
        </w:tc>
        <w:tc>
          <w:tcPr>
            <w:tcW w:w="1701" w:type="dxa"/>
            <w:vAlign w:val="center"/>
          </w:tcPr>
          <w:p w:rsidR="000D4785" w:rsidRPr="00C1598B" w:rsidRDefault="000D4785" w:rsidP="00F071BC">
            <w:pPr>
              <w:jc w:val="center"/>
              <w:rPr>
                <w:rFonts w:ascii="Times New Roman" w:eastAsia="Times New Roman" w:hAnsi="Times New Roman" w:cs="Times New Roman"/>
                <w:sz w:val="24"/>
                <w:szCs w:val="24"/>
                <w:lang w:val="en-US"/>
              </w:rPr>
            </w:pPr>
            <w:r w:rsidRPr="00C1598B">
              <w:rPr>
                <w:rFonts w:ascii="Times New Roman" w:eastAsia="Times New Roman" w:hAnsi="Times New Roman" w:cs="Times New Roman"/>
                <w:sz w:val="24"/>
                <w:szCs w:val="24"/>
                <w:lang w:val="en-US"/>
              </w:rPr>
              <w:t>15.9</w:t>
            </w:r>
          </w:p>
        </w:tc>
        <w:tc>
          <w:tcPr>
            <w:tcW w:w="1701" w:type="dxa"/>
            <w:vAlign w:val="center"/>
          </w:tcPr>
          <w:p w:rsidR="000D4785" w:rsidRPr="00C1598B" w:rsidRDefault="000D4785" w:rsidP="00F071BC">
            <w:pPr>
              <w:jc w:val="center"/>
              <w:rPr>
                <w:rFonts w:ascii="Times New Roman" w:hAnsi="Times New Roman" w:cs="Times New Roman"/>
                <w:sz w:val="24"/>
                <w:szCs w:val="24"/>
              </w:rPr>
            </w:pPr>
            <w:r w:rsidRPr="00C1598B">
              <w:rPr>
                <w:rFonts w:ascii="Times New Roman" w:hAnsi="Times New Roman" w:cs="Times New Roman"/>
                <w:sz w:val="24"/>
                <w:szCs w:val="24"/>
              </w:rPr>
              <w:t>62,1</w:t>
            </w:r>
          </w:p>
        </w:tc>
        <w:tc>
          <w:tcPr>
            <w:tcW w:w="1701" w:type="dxa"/>
            <w:vAlign w:val="center"/>
          </w:tcPr>
          <w:p w:rsidR="000D4785" w:rsidRPr="00C1598B" w:rsidRDefault="000D4785" w:rsidP="00F071BC">
            <w:pPr>
              <w:jc w:val="center"/>
              <w:rPr>
                <w:rFonts w:ascii="Times New Roman" w:eastAsia="Times New Roman" w:hAnsi="Times New Roman" w:cs="Times New Roman"/>
                <w:sz w:val="24"/>
                <w:szCs w:val="24"/>
                <w:lang w:val="en-US"/>
              </w:rPr>
            </w:pPr>
            <w:r w:rsidRPr="00C1598B">
              <w:rPr>
                <w:rFonts w:ascii="Times New Roman" w:eastAsia="Times New Roman" w:hAnsi="Times New Roman" w:cs="Times New Roman"/>
                <w:sz w:val="24"/>
                <w:szCs w:val="24"/>
                <w:lang w:val="en-US"/>
              </w:rPr>
              <w:t>987.39</w:t>
            </w:r>
          </w:p>
        </w:tc>
        <w:tc>
          <w:tcPr>
            <w:tcW w:w="1701" w:type="dxa"/>
            <w:vAlign w:val="center"/>
          </w:tcPr>
          <w:p w:rsidR="000D4785" w:rsidRPr="00C1598B" w:rsidRDefault="000D4785" w:rsidP="00F071BC">
            <w:pPr>
              <w:jc w:val="center"/>
              <w:rPr>
                <w:rFonts w:ascii="Times New Roman" w:eastAsia="Times New Roman" w:hAnsi="Times New Roman" w:cs="Times New Roman"/>
                <w:sz w:val="24"/>
                <w:szCs w:val="24"/>
                <w:lang w:val="en-US"/>
              </w:rPr>
            </w:pPr>
            <w:r w:rsidRPr="00C1598B">
              <w:rPr>
                <w:rFonts w:ascii="Times New Roman" w:eastAsia="Times New Roman" w:hAnsi="Times New Roman" w:cs="Times New Roman"/>
                <w:sz w:val="24"/>
                <w:szCs w:val="24"/>
                <w:lang w:val="en-US"/>
              </w:rPr>
              <w:t>1100</w:t>
            </w:r>
          </w:p>
        </w:tc>
      </w:tr>
      <w:tr w:rsidR="000D4785" w:rsidRPr="00C1598B" w:rsidTr="00F071BC">
        <w:trPr>
          <w:trHeight w:val="737"/>
        </w:trPr>
        <w:tc>
          <w:tcPr>
            <w:tcW w:w="3258" w:type="dxa"/>
            <w:vAlign w:val="center"/>
          </w:tcPr>
          <w:p w:rsidR="000D4785" w:rsidRPr="00C1598B" w:rsidRDefault="000D4785" w:rsidP="00F071BC">
            <w:pPr>
              <w:pStyle w:val="a7"/>
              <w:numPr>
                <w:ilvl w:val="0"/>
                <w:numId w:val="43"/>
              </w:numPr>
              <w:rPr>
                <w:rFonts w:ascii="Times New Roman" w:eastAsia="Times New Roman" w:hAnsi="Times New Roman" w:cs="Times New Roman"/>
                <w:sz w:val="24"/>
                <w:szCs w:val="24"/>
              </w:rPr>
            </w:pPr>
            <w:proofErr w:type="spellStart"/>
            <w:r w:rsidRPr="00C1598B">
              <w:rPr>
                <w:rFonts w:ascii="Times New Roman" w:eastAsia="Times New Roman" w:hAnsi="Times New Roman" w:cs="Times New Roman"/>
                <w:sz w:val="24"/>
                <w:szCs w:val="24"/>
                <w:lang w:val="en-US"/>
              </w:rPr>
              <w:t>Regulat</w:t>
            </w:r>
            <w:proofErr w:type="spellEnd"/>
            <w:r w:rsidRPr="00C1598B">
              <w:rPr>
                <w:rFonts w:ascii="Times New Roman" w:eastAsia="Times New Roman" w:hAnsi="Times New Roman" w:cs="Times New Roman"/>
                <w:sz w:val="24"/>
                <w:szCs w:val="24"/>
              </w:rPr>
              <w:t>®</w:t>
            </w:r>
            <w:r w:rsidRPr="00C1598B">
              <w:rPr>
                <w:rFonts w:ascii="Times New Roman" w:eastAsia="Times New Roman" w:hAnsi="Times New Roman" w:cs="Times New Roman"/>
                <w:sz w:val="24"/>
                <w:szCs w:val="24"/>
                <w:lang w:val="en-US"/>
              </w:rPr>
              <w:t>Skin</w:t>
            </w:r>
            <w:r w:rsidRPr="00C1598B">
              <w:rPr>
                <w:rFonts w:ascii="Times New Roman" w:eastAsia="Times New Roman" w:hAnsi="Times New Roman" w:cs="Times New Roman"/>
                <w:sz w:val="24"/>
                <w:szCs w:val="24"/>
              </w:rPr>
              <w:t xml:space="preserve"> </w:t>
            </w:r>
            <w:r w:rsidRPr="00C1598B">
              <w:rPr>
                <w:rFonts w:ascii="Times New Roman" w:eastAsia="Times New Roman" w:hAnsi="Times New Roman" w:cs="Times New Roman"/>
                <w:sz w:val="24"/>
                <w:szCs w:val="24"/>
                <w:lang w:val="en-US"/>
              </w:rPr>
              <w:t>Energy</w:t>
            </w:r>
            <w:r w:rsidRPr="00C1598B">
              <w:rPr>
                <w:rFonts w:ascii="Times New Roman" w:eastAsia="Times New Roman" w:hAnsi="Times New Roman" w:cs="Times New Roman"/>
                <w:sz w:val="24"/>
                <w:szCs w:val="24"/>
              </w:rPr>
              <w:t xml:space="preserve"> </w:t>
            </w:r>
            <w:r w:rsidRPr="00C1598B">
              <w:rPr>
                <w:rFonts w:ascii="Times New Roman" w:eastAsia="Times New Roman" w:hAnsi="Times New Roman" w:cs="Times New Roman"/>
                <w:sz w:val="24"/>
                <w:szCs w:val="24"/>
                <w:lang w:val="en-US"/>
              </w:rPr>
              <w:t>Mousse</w:t>
            </w:r>
          </w:p>
        </w:tc>
        <w:tc>
          <w:tcPr>
            <w:tcW w:w="1701" w:type="dxa"/>
            <w:vAlign w:val="center"/>
          </w:tcPr>
          <w:p w:rsidR="000D4785" w:rsidRPr="00C1598B" w:rsidRDefault="000D4785" w:rsidP="00F071BC">
            <w:pPr>
              <w:jc w:val="center"/>
              <w:rPr>
                <w:rFonts w:ascii="Times New Roman" w:eastAsia="Times New Roman" w:hAnsi="Times New Roman" w:cs="Times New Roman"/>
                <w:sz w:val="24"/>
                <w:szCs w:val="24"/>
                <w:lang w:val="en-US"/>
              </w:rPr>
            </w:pPr>
            <w:r w:rsidRPr="00C1598B">
              <w:rPr>
                <w:rFonts w:ascii="Times New Roman" w:eastAsia="Times New Roman" w:hAnsi="Times New Roman" w:cs="Times New Roman"/>
                <w:sz w:val="24"/>
                <w:szCs w:val="24"/>
                <w:lang w:val="en-US"/>
              </w:rPr>
              <w:t>44.0</w:t>
            </w:r>
          </w:p>
        </w:tc>
        <w:tc>
          <w:tcPr>
            <w:tcW w:w="1701" w:type="dxa"/>
            <w:vAlign w:val="center"/>
          </w:tcPr>
          <w:p w:rsidR="000D4785" w:rsidRPr="00C1598B" w:rsidRDefault="000D4785" w:rsidP="00F071BC">
            <w:pPr>
              <w:jc w:val="center"/>
              <w:rPr>
                <w:rFonts w:ascii="Times New Roman" w:hAnsi="Times New Roman" w:cs="Times New Roman"/>
                <w:sz w:val="24"/>
                <w:szCs w:val="24"/>
              </w:rPr>
            </w:pPr>
            <w:r w:rsidRPr="00C1598B">
              <w:rPr>
                <w:rFonts w:ascii="Times New Roman" w:hAnsi="Times New Roman" w:cs="Times New Roman"/>
                <w:sz w:val="24"/>
                <w:szCs w:val="24"/>
              </w:rPr>
              <w:t>62,1</w:t>
            </w:r>
          </w:p>
        </w:tc>
        <w:tc>
          <w:tcPr>
            <w:tcW w:w="1701" w:type="dxa"/>
            <w:vAlign w:val="center"/>
          </w:tcPr>
          <w:p w:rsidR="000D4785" w:rsidRPr="00C1598B" w:rsidRDefault="000D4785" w:rsidP="00F071BC">
            <w:pPr>
              <w:jc w:val="center"/>
              <w:rPr>
                <w:rFonts w:ascii="Times New Roman" w:eastAsia="Times New Roman" w:hAnsi="Times New Roman" w:cs="Times New Roman"/>
                <w:sz w:val="24"/>
                <w:szCs w:val="24"/>
                <w:lang w:val="en-US"/>
              </w:rPr>
            </w:pPr>
            <w:r w:rsidRPr="00C1598B">
              <w:rPr>
                <w:rFonts w:ascii="Times New Roman" w:eastAsia="Times New Roman" w:hAnsi="Times New Roman" w:cs="Times New Roman"/>
                <w:sz w:val="24"/>
                <w:szCs w:val="24"/>
                <w:lang w:val="en-US"/>
              </w:rPr>
              <w:t>2732.4</w:t>
            </w:r>
          </w:p>
        </w:tc>
        <w:tc>
          <w:tcPr>
            <w:tcW w:w="1701" w:type="dxa"/>
            <w:vAlign w:val="center"/>
          </w:tcPr>
          <w:p w:rsidR="000D4785" w:rsidRPr="00C1598B" w:rsidRDefault="000D4785" w:rsidP="00F071BC">
            <w:pPr>
              <w:jc w:val="center"/>
              <w:rPr>
                <w:rFonts w:ascii="Times New Roman" w:eastAsia="Times New Roman" w:hAnsi="Times New Roman" w:cs="Times New Roman"/>
                <w:sz w:val="24"/>
                <w:szCs w:val="24"/>
                <w:lang w:val="en-US"/>
              </w:rPr>
            </w:pPr>
            <w:r w:rsidRPr="00C1598B">
              <w:rPr>
                <w:rFonts w:ascii="Times New Roman" w:eastAsia="Times New Roman" w:hAnsi="Times New Roman" w:cs="Times New Roman"/>
                <w:sz w:val="24"/>
                <w:szCs w:val="24"/>
                <w:lang w:val="en-US"/>
              </w:rPr>
              <w:t>2900</w:t>
            </w:r>
          </w:p>
        </w:tc>
      </w:tr>
      <w:tr w:rsidR="000D4785" w:rsidRPr="00C1598B" w:rsidTr="00F071BC">
        <w:trPr>
          <w:trHeight w:val="737"/>
        </w:trPr>
        <w:tc>
          <w:tcPr>
            <w:tcW w:w="3258" w:type="dxa"/>
            <w:vAlign w:val="center"/>
          </w:tcPr>
          <w:p w:rsidR="000D4785" w:rsidRPr="00C1598B" w:rsidRDefault="000D4785" w:rsidP="00F071BC">
            <w:pPr>
              <w:pStyle w:val="a7"/>
              <w:numPr>
                <w:ilvl w:val="0"/>
                <w:numId w:val="43"/>
              </w:numPr>
              <w:rPr>
                <w:rFonts w:ascii="Times New Roman" w:eastAsia="Times New Roman" w:hAnsi="Times New Roman" w:cs="Times New Roman"/>
                <w:sz w:val="24"/>
                <w:szCs w:val="24"/>
                <w:lang w:val="en-US"/>
              </w:rPr>
            </w:pPr>
            <w:proofErr w:type="spellStart"/>
            <w:r w:rsidRPr="00C1598B">
              <w:rPr>
                <w:rFonts w:ascii="Times New Roman" w:eastAsia="Times New Roman" w:hAnsi="Times New Roman" w:cs="Times New Roman"/>
                <w:sz w:val="24"/>
                <w:szCs w:val="24"/>
                <w:lang w:val="en-US"/>
              </w:rPr>
              <w:t>Regulat</w:t>
            </w:r>
            <w:proofErr w:type="spellEnd"/>
            <w:r w:rsidRPr="00C1598B">
              <w:rPr>
                <w:rFonts w:ascii="Times New Roman" w:eastAsia="Times New Roman" w:hAnsi="Times New Roman" w:cs="Times New Roman"/>
                <w:sz w:val="24"/>
                <w:szCs w:val="24"/>
                <w:lang w:val="en-US"/>
              </w:rPr>
              <w:t>® Beauty anti aging lifting serum</w:t>
            </w:r>
          </w:p>
        </w:tc>
        <w:tc>
          <w:tcPr>
            <w:tcW w:w="1701" w:type="dxa"/>
            <w:vAlign w:val="center"/>
          </w:tcPr>
          <w:p w:rsidR="000D4785" w:rsidRPr="00C1598B" w:rsidRDefault="000D4785" w:rsidP="00F071BC">
            <w:pPr>
              <w:jc w:val="center"/>
              <w:rPr>
                <w:rFonts w:ascii="Times New Roman" w:eastAsia="Times New Roman" w:hAnsi="Times New Roman" w:cs="Times New Roman"/>
                <w:sz w:val="24"/>
                <w:szCs w:val="24"/>
                <w:lang w:val="en-US"/>
              </w:rPr>
            </w:pPr>
            <w:r w:rsidRPr="00C1598B">
              <w:rPr>
                <w:rFonts w:ascii="Times New Roman" w:eastAsia="Times New Roman" w:hAnsi="Times New Roman" w:cs="Times New Roman"/>
                <w:sz w:val="24"/>
                <w:szCs w:val="24"/>
                <w:lang w:val="en-US"/>
              </w:rPr>
              <w:t>49.9</w:t>
            </w:r>
          </w:p>
        </w:tc>
        <w:tc>
          <w:tcPr>
            <w:tcW w:w="1701" w:type="dxa"/>
            <w:vAlign w:val="center"/>
          </w:tcPr>
          <w:p w:rsidR="000D4785" w:rsidRPr="00C1598B" w:rsidRDefault="000D4785" w:rsidP="00F071BC">
            <w:pPr>
              <w:jc w:val="center"/>
              <w:rPr>
                <w:rFonts w:ascii="Times New Roman" w:hAnsi="Times New Roman" w:cs="Times New Roman"/>
                <w:sz w:val="24"/>
                <w:szCs w:val="24"/>
              </w:rPr>
            </w:pPr>
            <w:r w:rsidRPr="00C1598B">
              <w:rPr>
                <w:rFonts w:ascii="Times New Roman" w:hAnsi="Times New Roman" w:cs="Times New Roman"/>
                <w:sz w:val="24"/>
                <w:szCs w:val="24"/>
              </w:rPr>
              <w:t>62,1</w:t>
            </w:r>
          </w:p>
        </w:tc>
        <w:tc>
          <w:tcPr>
            <w:tcW w:w="1701" w:type="dxa"/>
            <w:vAlign w:val="center"/>
          </w:tcPr>
          <w:p w:rsidR="000D4785" w:rsidRPr="00C1598B" w:rsidRDefault="000D4785" w:rsidP="00F071BC">
            <w:pPr>
              <w:jc w:val="center"/>
              <w:rPr>
                <w:rFonts w:ascii="Times New Roman" w:eastAsia="Times New Roman" w:hAnsi="Times New Roman" w:cs="Times New Roman"/>
                <w:sz w:val="24"/>
                <w:szCs w:val="24"/>
                <w:lang w:val="en-US"/>
              </w:rPr>
            </w:pPr>
            <w:r w:rsidRPr="00C1598B">
              <w:rPr>
                <w:rFonts w:ascii="Times New Roman" w:eastAsia="Times New Roman" w:hAnsi="Times New Roman" w:cs="Times New Roman"/>
                <w:sz w:val="24"/>
                <w:szCs w:val="24"/>
                <w:lang w:val="en-US"/>
              </w:rPr>
              <w:t>3098.79</w:t>
            </w:r>
          </w:p>
        </w:tc>
        <w:tc>
          <w:tcPr>
            <w:tcW w:w="1701" w:type="dxa"/>
            <w:vAlign w:val="center"/>
          </w:tcPr>
          <w:p w:rsidR="000D4785" w:rsidRPr="00C1598B" w:rsidRDefault="000D4785" w:rsidP="00F071BC">
            <w:pPr>
              <w:jc w:val="center"/>
              <w:rPr>
                <w:rFonts w:ascii="Times New Roman" w:eastAsia="Times New Roman" w:hAnsi="Times New Roman" w:cs="Times New Roman"/>
                <w:sz w:val="24"/>
                <w:szCs w:val="24"/>
                <w:lang w:val="en-US"/>
              </w:rPr>
            </w:pPr>
            <w:r w:rsidRPr="00C1598B">
              <w:rPr>
                <w:rFonts w:ascii="Times New Roman" w:eastAsia="Times New Roman" w:hAnsi="Times New Roman" w:cs="Times New Roman"/>
                <w:sz w:val="24"/>
                <w:szCs w:val="24"/>
                <w:lang w:val="en-US"/>
              </w:rPr>
              <w:t>3200</w:t>
            </w:r>
          </w:p>
        </w:tc>
      </w:tr>
      <w:tr w:rsidR="000D4785" w:rsidRPr="00C1598B" w:rsidTr="00F071BC">
        <w:trPr>
          <w:trHeight w:val="737"/>
        </w:trPr>
        <w:tc>
          <w:tcPr>
            <w:tcW w:w="3258" w:type="dxa"/>
            <w:vAlign w:val="center"/>
          </w:tcPr>
          <w:p w:rsidR="000D4785" w:rsidRPr="00C1598B" w:rsidRDefault="000D4785" w:rsidP="00F071BC">
            <w:pPr>
              <w:pStyle w:val="a7"/>
              <w:numPr>
                <w:ilvl w:val="0"/>
                <w:numId w:val="43"/>
              </w:numPr>
              <w:rPr>
                <w:rFonts w:ascii="Times New Roman" w:eastAsia="Times New Roman" w:hAnsi="Times New Roman" w:cs="Times New Roman"/>
                <w:sz w:val="24"/>
                <w:szCs w:val="24"/>
                <w:lang w:val="en-US"/>
              </w:rPr>
            </w:pPr>
            <w:proofErr w:type="spellStart"/>
            <w:r w:rsidRPr="00C1598B">
              <w:rPr>
                <w:rFonts w:ascii="Times New Roman" w:eastAsia="Times New Roman" w:hAnsi="Times New Roman" w:cs="Times New Roman"/>
                <w:sz w:val="24"/>
                <w:szCs w:val="24"/>
                <w:lang w:val="en-US"/>
              </w:rPr>
              <w:t>Regulat</w:t>
            </w:r>
            <w:proofErr w:type="spellEnd"/>
            <w:r w:rsidRPr="00C1598B">
              <w:rPr>
                <w:rFonts w:ascii="Times New Roman" w:eastAsia="Times New Roman" w:hAnsi="Times New Roman" w:cs="Times New Roman"/>
                <w:sz w:val="24"/>
                <w:szCs w:val="24"/>
                <w:lang w:val="en-US"/>
              </w:rPr>
              <w:t>® Beauty energetic facial tonic</w:t>
            </w:r>
          </w:p>
        </w:tc>
        <w:tc>
          <w:tcPr>
            <w:tcW w:w="1701" w:type="dxa"/>
            <w:vAlign w:val="center"/>
          </w:tcPr>
          <w:p w:rsidR="000D4785" w:rsidRPr="00C1598B" w:rsidRDefault="000D4785" w:rsidP="00F071BC">
            <w:pPr>
              <w:jc w:val="center"/>
              <w:rPr>
                <w:rFonts w:ascii="Times New Roman" w:eastAsia="Times New Roman" w:hAnsi="Times New Roman" w:cs="Times New Roman"/>
                <w:sz w:val="24"/>
                <w:szCs w:val="24"/>
                <w:lang w:val="en-US"/>
              </w:rPr>
            </w:pPr>
            <w:r w:rsidRPr="00C1598B">
              <w:rPr>
                <w:rFonts w:ascii="Times New Roman" w:eastAsia="Times New Roman" w:hAnsi="Times New Roman" w:cs="Times New Roman"/>
                <w:sz w:val="24"/>
                <w:szCs w:val="24"/>
                <w:lang w:val="en-US"/>
              </w:rPr>
              <w:t>24.9</w:t>
            </w:r>
          </w:p>
        </w:tc>
        <w:tc>
          <w:tcPr>
            <w:tcW w:w="1701" w:type="dxa"/>
            <w:vAlign w:val="center"/>
          </w:tcPr>
          <w:p w:rsidR="000D4785" w:rsidRPr="00C1598B" w:rsidRDefault="000D4785" w:rsidP="00F071BC">
            <w:pPr>
              <w:jc w:val="center"/>
              <w:rPr>
                <w:rFonts w:ascii="Times New Roman" w:hAnsi="Times New Roman" w:cs="Times New Roman"/>
                <w:sz w:val="24"/>
                <w:szCs w:val="24"/>
              </w:rPr>
            </w:pPr>
            <w:r w:rsidRPr="00C1598B">
              <w:rPr>
                <w:rFonts w:ascii="Times New Roman" w:hAnsi="Times New Roman" w:cs="Times New Roman"/>
                <w:sz w:val="24"/>
                <w:szCs w:val="24"/>
              </w:rPr>
              <w:t>62,1</w:t>
            </w:r>
          </w:p>
        </w:tc>
        <w:tc>
          <w:tcPr>
            <w:tcW w:w="1701" w:type="dxa"/>
            <w:vAlign w:val="center"/>
          </w:tcPr>
          <w:p w:rsidR="000D4785" w:rsidRPr="00C1598B" w:rsidRDefault="000D4785" w:rsidP="00F071BC">
            <w:pPr>
              <w:jc w:val="center"/>
              <w:rPr>
                <w:rFonts w:ascii="Times New Roman" w:eastAsia="Times New Roman" w:hAnsi="Times New Roman" w:cs="Times New Roman"/>
                <w:sz w:val="24"/>
                <w:szCs w:val="24"/>
                <w:lang w:val="en-US"/>
              </w:rPr>
            </w:pPr>
            <w:r w:rsidRPr="00C1598B">
              <w:rPr>
                <w:rFonts w:ascii="Times New Roman" w:eastAsia="Times New Roman" w:hAnsi="Times New Roman" w:cs="Times New Roman"/>
                <w:sz w:val="24"/>
                <w:szCs w:val="24"/>
                <w:lang w:val="en-US"/>
              </w:rPr>
              <w:t>1549.29</w:t>
            </w:r>
          </w:p>
        </w:tc>
        <w:tc>
          <w:tcPr>
            <w:tcW w:w="1701" w:type="dxa"/>
            <w:vAlign w:val="center"/>
          </w:tcPr>
          <w:p w:rsidR="000D4785" w:rsidRPr="00C1598B" w:rsidRDefault="000D4785" w:rsidP="00F071BC">
            <w:pPr>
              <w:jc w:val="center"/>
              <w:rPr>
                <w:rFonts w:ascii="Times New Roman" w:eastAsia="Times New Roman" w:hAnsi="Times New Roman" w:cs="Times New Roman"/>
                <w:sz w:val="24"/>
                <w:szCs w:val="24"/>
                <w:lang w:val="en-US"/>
              </w:rPr>
            </w:pPr>
            <w:r w:rsidRPr="00C1598B">
              <w:rPr>
                <w:rFonts w:ascii="Times New Roman" w:eastAsia="Times New Roman" w:hAnsi="Times New Roman" w:cs="Times New Roman"/>
                <w:sz w:val="24"/>
                <w:szCs w:val="24"/>
                <w:lang w:val="en-US"/>
              </w:rPr>
              <w:t>1700</w:t>
            </w:r>
          </w:p>
        </w:tc>
      </w:tr>
      <w:tr w:rsidR="000D4785" w:rsidRPr="00C1598B" w:rsidTr="00F071BC">
        <w:trPr>
          <w:trHeight w:val="737"/>
        </w:trPr>
        <w:tc>
          <w:tcPr>
            <w:tcW w:w="3258" w:type="dxa"/>
            <w:vAlign w:val="center"/>
          </w:tcPr>
          <w:p w:rsidR="000D4785" w:rsidRPr="00C1598B" w:rsidRDefault="000D4785" w:rsidP="00F071BC">
            <w:pPr>
              <w:pStyle w:val="a7"/>
              <w:numPr>
                <w:ilvl w:val="0"/>
                <w:numId w:val="43"/>
              </w:numPr>
              <w:rPr>
                <w:rFonts w:ascii="Times New Roman" w:eastAsia="Times New Roman" w:hAnsi="Times New Roman" w:cs="Times New Roman"/>
                <w:sz w:val="24"/>
                <w:szCs w:val="24"/>
                <w:lang w:val="en-US"/>
              </w:rPr>
            </w:pPr>
            <w:proofErr w:type="spellStart"/>
            <w:r w:rsidRPr="00C1598B">
              <w:rPr>
                <w:rFonts w:ascii="Times New Roman" w:eastAsia="Times New Roman" w:hAnsi="Times New Roman" w:cs="Times New Roman"/>
                <w:sz w:val="24"/>
                <w:szCs w:val="24"/>
                <w:lang w:val="en-US"/>
              </w:rPr>
              <w:t>Regulat</w:t>
            </w:r>
            <w:proofErr w:type="spellEnd"/>
            <w:r w:rsidRPr="00C1598B">
              <w:rPr>
                <w:rFonts w:ascii="Times New Roman" w:eastAsia="Times New Roman" w:hAnsi="Times New Roman" w:cs="Times New Roman"/>
                <w:sz w:val="24"/>
                <w:szCs w:val="24"/>
                <w:lang w:val="en-US"/>
              </w:rPr>
              <w:t>® Beauty excellent cleansing foam</w:t>
            </w:r>
          </w:p>
        </w:tc>
        <w:tc>
          <w:tcPr>
            <w:tcW w:w="1701" w:type="dxa"/>
            <w:vAlign w:val="center"/>
          </w:tcPr>
          <w:p w:rsidR="000D4785" w:rsidRPr="00C1598B" w:rsidRDefault="000D4785" w:rsidP="00F071BC">
            <w:pPr>
              <w:jc w:val="center"/>
              <w:rPr>
                <w:rFonts w:ascii="Times New Roman" w:eastAsia="Times New Roman" w:hAnsi="Times New Roman" w:cs="Times New Roman"/>
                <w:sz w:val="24"/>
                <w:szCs w:val="24"/>
                <w:lang w:val="en-US"/>
              </w:rPr>
            </w:pPr>
            <w:r w:rsidRPr="00C1598B">
              <w:rPr>
                <w:rFonts w:ascii="Times New Roman" w:eastAsia="Times New Roman" w:hAnsi="Times New Roman" w:cs="Times New Roman"/>
                <w:sz w:val="24"/>
                <w:szCs w:val="24"/>
                <w:lang w:val="en-US"/>
              </w:rPr>
              <w:t>24.9</w:t>
            </w:r>
          </w:p>
        </w:tc>
        <w:tc>
          <w:tcPr>
            <w:tcW w:w="1701" w:type="dxa"/>
            <w:vAlign w:val="center"/>
          </w:tcPr>
          <w:p w:rsidR="000D4785" w:rsidRPr="00C1598B" w:rsidRDefault="000D4785" w:rsidP="00F071BC">
            <w:pPr>
              <w:jc w:val="center"/>
              <w:rPr>
                <w:rFonts w:ascii="Times New Roman" w:hAnsi="Times New Roman" w:cs="Times New Roman"/>
                <w:sz w:val="24"/>
                <w:szCs w:val="24"/>
              </w:rPr>
            </w:pPr>
            <w:r w:rsidRPr="00C1598B">
              <w:rPr>
                <w:rFonts w:ascii="Times New Roman" w:hAnsi="Times New Roman" w:cs="Times New Roman"/>
                <w:sz w:val="24"/>
                <w:szCs w:val="24"/>
              </w:rPr>
              <w:t>62,1</w:t>
            </w:r>
          </w:p>
        </w:tc>
        <w:tc>
          <w:tcPr>
            <w:tcW w:w="1701" w:type="dxa"/>
            <w:vAlign w:val="center"/>
          </w:tcPr>
          <w:p w:rsidR="000D4785" w:rsidRPr="00C1598B" w:rsidRDefault="000D4785" w:rsidP="00F071BC">
            <w:pPr>
              <w:jc w:val="center"/>
              <w:rPr>
                <w:rFonts w:ascii="Times New Roman" w:eastAsia="Times New Roman" w:hAnsi="Times New Roman" w:cs="Times New Roman"/>
                <w:sz w:val="24"/>
                <w:szCs w:val="24"/>
                <w:lang w:val="en-US"/>
              </w:rPr>
            </w:pPr>
            <w:r w:rsidRPr="00C1598B">
              <w:rPr>
                <w:rFonts w:ascii="Times New Roman" w:eastAsia="Times New Roman" w:hAnsi="Times New Roman" w:cs="Times New Roman"/>
                <w:sz w:val="24"/>
                <w:szCs w:val="24"/>
                <w:lang w:val="en-US"/>
              </w:rPr>
              <w:t>1549.29</w:t>
            </w:r>
          </w:p>
        </w:tc>
        <w:tc>
          <w:tcPr>
            <w:tcW w:w="1701" w:type="dxa"/>
            <w:vAlign w:val="center"/>
          </w:tcPr>
          <w:p w:rsidR="000D4785" w:rsidRPr="00C1598B" w:rsidRDefault="000D4785" w:rsidP="00F071BC">
            <w:pPr>
              <w:jc w:val="center"/>
              <w:rPr>
                <w:rFonts w:ascii="Times New Roman" w:eastAsia="Times New Roman" w:hAnsi="Times New Roman" w:cs="Times New Roman"/>
                <w:sz w:val="24"/>
                <w:szCs w:val="24"/>
                <w:lang w:val="en-US"/>
              </w:rPr>
            </w:pPr>
            <w:r w:rsidRPr="00C1598B">
              <w:rPr>
                <w:rFonts w:ascii="Times New Roman" w:eastAsia="Times New Roman" w:hAnsi="Times New Roman" w:cs="Times New Roman"/>
                <w:sz w:val="24"/>
                <w:szCs w:val="24"/>
                <w:lang w:val="en-US"/>
              </w:rPr>
              <w:t>1700</w:t>
            </w:r>
          </w:p>
        </w:tc>
      </w:tr>
      <w:tr w:rsidR="000D4785" w:rsidRPr="00C1598B" w:rsidTr="00F071BC">
        <w:trPr>
          <w:trHeight w:val="737"/>
        </w:trPr>
        <w:tc>
          <w:tcPr>
            <w:tcW w:w="3258" w:type="dxa"/>
            <w:vAlign w:val="center"/>
          </w:tcPr>
          <w:p w:rsidR="000D4785" w:rsidRPr="00C1598B" w:rsidRDefault="000D4785" w:rsidP="00F071BC">
            <w:pPr>
              <w:pStyle w:val="a7"/>
              <w:numPr>
                <w:ilvl w:val="0"/>
                <w:numId w:val="43"/>
              </w:numPr>
              <w:rPr>
                <w:rFonts w:ascii="Times New Roman" w:eastAsia="Times New Roman" w:hAnsi="Times New Roman" w:cs="Times New Roman"/>
                <w:sz w:val="24"/>
                <w:szCs w:val="24"/>
                <w:lang w:val="en-US"/>
              </w:rPr>
            </w:pPr>
            <w:proofErr w:type="spellStart"/>
            <w:r w:rsidRPr="00C1598B">
              <w:rPr>
                <w:rFonts w:ascii="Times New Roman" w:eastAsia="Times New Roman" w:hAnsi="Times New Roman" w:cs="Times New Roman"/>
                <w:sz w:val="24"/>
                <w:szCs w:val="24"/>
                <w:lang w:val="en-US"/>
              </w:rPr>
              <w:lastRenderedPageBreak/>
              <w:t>Regulat</w:t>
            </w:r>
            <w:proofErr w:type="spellEnd"/>
            <w:r w:rsidRPr="00C1598B">
              <w:rPr>
                <w:rFonts w:ascii="Times New Roman" w:eastAsia="Times New Roman" w:hAnsi="Times New Roman" w:cs="Times New Roman"/>
                <w:sz w:val="24"/>
                <w:szCs w:val="24"/>
                <w:lang w:val="en-US"/>
              </w:rPr>
              <w:t>® Beauty anti aging day cream</w:t>
            </w:r>
          </w:p>
        </w:tc>
        <w:tc>
          <w:tcPr>
            <w:tcW w:w="1701" w:type="dxa"/>
            <w:vAlign w:val="center"/>
          </w:tcPr>
          <w:p w:rsidR="000D4785" w:rsidRPr="00C1598B" w:rsidRDefault="000D4785" w:rsidP="00F071BC">
            <w:pPr>
              <w:jc w:val="center"/>
              <w:rPr>
                <w:rFonts w:ascii="Times New Roman" w:eastAsia="Times New Roman" w:hAnsi="Times New Roman" w:cs="Times New Roman"/>
                <w:sz w:val="24"/>
                <w:szCs w:val="24"/>
                <w:lang w:val="en-US"/>
              </w:rPr>
            </w:pPr>
            <w:r w:rsidRPr="00C1598B">
              <w:rPr>
                <w:rFonts w:ascii="Times New Roman" w:eastAsia="Times New Roman" w:hAnsi="Times New Roman" w:cs="Times New Roman"/>
                <w:sz w:val="24"/>
                <w:szCs w:val="24"/>
                <w:lang w:val="en-US"/>
              </w:rPr>
              <w:t>49.9</w:t>
            </w:r>
          </w:p>
        </w:tc>
        <w:tc>
          <w:tcPr>
            <w:tcW w:w="1701" w:type="dxa"/>
            <w:vAlign w:val="center"/>
          </w:tcPr>
          <w:p w:rsidR="000D4785" w:rsidRPr="00C1598B" w:rsidRDefault="000D4785" w:rsidP="00F071BC">
            <w:pPr>
              <w:jc w:val="center"/>
              <w:rPr>
                <w:rFonts w:ascii="Times New Roman" w:hAnsi="Times New Roman" w:cs="Times New Roman"/>
                <w:sz w:val="24"/>
                <w:szCs w:val="24"/>
              </w:rPr>
            </w:pPr>
            <w:r w:rsidRPr="00C1598B">
              <w:rPr>
                <w:rFonts w:ascii="Times New Roman" w:hAnsi="Times New Roman" w:cs="Times New Roman"/>
                <w:sz w:val="24"/>
                <w:szCs w:val="24"/>
              </w:rPr>
              <w:t>62,1</w:t>
            </w:r>
          </w:p>
        </w:tc>
        <w:tc>
          <w:tcPr>
            <w:tcW w:w="1701" w:type="dxa"/>
            <w:vAlign w:val="center"/>
          </w:tcPr>
          <w:p w:rsidR="000D4785" w:rsidRPr="00C1598B" w:rsidRDefault="000D4785" w:rsidP="00F071BC">
            <w:pPr>
              <w:jc w:val="center"/>
              <w:rPr>
                <w:rFonts w:ascii="Times New Roman" w:eastAsia="Times New Roman" w:hAnsi="Times New Roman" w:cs="Times New Roman"/>
                <w:sz w:val="24"/>
                <w:szCs w:val="24"/>
                <w:lang w:val="en-US"/>
              </w:rPr>
            </w:pPr>
            <w:r w:rsidRPr="00C1598B">
              <w:rPr>
                <w:rFonts w:ascii="Times New Roman" w:eastAsia="Times New Roman" w:hAnsi="Times New Roman" w:cs="Times New Roman"/>
                <w:sz w:val="24"/>
                <w:szCs w:val="24"/>
                <w:lang w:val="en-US"/>
              </w:rPr>
              <w:t>3061.53</w:t>
            </w:r>
          </w:p>
        </w:tc>
        <w:tc>
          <w:tcPr>
            <w:tcW w:w="1701" w:type="dxa"/>
            <w:vAlign w:val="center"/>
          </w:tcPr>
          <w:p w:rsidR="000D4785" w:rsidRPr="00C1598B" w:rsidRDefault="000D4785" w:rsidP="00F071BC">
            <w:pPr>
              <w:jc w:val="center"/>
              <w:rPr>
                <w:rFonts w:ascii="Times New Roman" w:eastAsia="Times New Roman" w:hAnsi="Times New Roman" w:cs="Times New Roman"/>
                <w:sz w:val="24"/>
                <w:szCs w:val="24"/>
                <w:lang w:val="en-US"/>
              </w:rPr>
            </w:pPr>
            <w:r w:rsidRPr="00C1598B">
              <w:rPr>
                <w:rFonts w:ascii="Times New Roman" w:eastAsia="Times New Roman" w:hAnsi="Times New Roman" w:cs="Times New Roman"/>
                <w:sz w:val="24"/>
                <w:szCs w:val="24"/>
                <w:lang w:val="en-US"/>
              </w:rPr>
              <w:t>3200</w:t>
            </w:r>
          </w:p>
        </w:tc>
      </w:tr>
      <w:tr w:rsidR="009529F3" w:rsidRPr="00C1598B" w:rsidTr="00F071BC">
        <w:trPr>
          <w:trHeight w:val="737"/>
        </w:trPr>
        <w:tc>
          <w:tcPr>
            <w:tcW w:w="3258" w:type="dxa"/>
            <w:vAlign w:val="center"/>
          </w:tcPr>
          <w:p w:rsidR="009529F3" w:rsidRPr="00C1598B" w:rsidRDefault="009529F3" w:rsidP="00F071BC">
            <w:pPr>
              <w:pStyle w:val="a7"/>
              <w:numPr>
                <w:ilvl w:val="0"/>
                <w:numId w:val="43"/>
              </w:numPr>
              <w:rPr>
                <w:rFonts w:ascii="Times New Roman" w:eastAsia="Times New Roman" w:hAnsi="Times New Roman" w:cs="Times New Roman"/>
                <w:sz w:val="24"/>
                <w:szCs w:val="24"/>
                <w:lang w:val="en-US"/>
              </w:rPr>
            </w:pPr>
            <w:proofErr w:type="spellStart"/>
            <w:r w:rsidRPr="00C1598B">
              <w:rPr>
                <w:rFonts w:ascii="Times New Roman" w:eastAsia="Times New Roman" w:hAnsi="Times New Roman" w:cs="Times New Roman"/>
                <w:sz w:val="24"/>
                <w:szCs w:val="24"/>
                <w:lang w:val="en-US"/>
              </w:rPr>
              <w:t>Regulat</w:t>
            </w:r>
            <w:proofErr w:type="spellEnd"/>
            <w:r w:rsidRPr="00C1598B">
              <w:rPr>
                <w:rFonts w:ascii="Times New Roman" w:eastAsia="Times New Roman" w:hAnsi="Times New Roman" w:cs="Times New Roman"/>
                <w:sz w:val="24"/>
                <w:szCs w:val="24"/>
                <w:lang w:val="en-US"/>
              </w:rPr>
              <w:t xml:space="preserve">® Beauty anti aging extra rich </w:t>
            </w:r>
            <w:proofErr w:type="spellStart"/>
            <w:r w:rsidRPr="00C1598B">
              <w:rPr>
                <w:rFonts w:ascii="Times New Roman" w:eastAsia="Times New Roman" w:hAnsi="Times New Roman" w:cs="Times New Roman"/>
                <w:sz w:val="24"/>
                <w:szCs w:val="24"/>
                <w:lang w:val="en-US"/>
              </w:rPr>
              <w:t>creme</w:t>
            </w:r>
            <w:proofErr w:type="spellEnd"/>
          </w:p>
        </w:tc>
        <w:tc>
          <w:tcPr>
            <w:tcW w:w="1701" w:type="dxa"/>
            <w:vAlign w:val="center"/>
          </w:tcPr>
          <w:p w:rsidR="009529F3" w:rsidRPr="00C1598B" w:rsidRDefault="000D4785" w:rsidP="00F071BC">
            <w:pPr>
              <w:jc w:val="center"/>
              <w:rPr>
                <w:rFonts w:ascii="Times New Roman" w:eastAsia="Times New Roman" w:hAnsi="Times New Roman" w:cs="Times New Roman"/>
                <w:sz w:val="24"/>
                <w:szCs w:val="24"/>
                <w:lang w:val="en-US"/>
              </w:rPr>
            </w:pPr>
            <w:r w:rsidRPr="00C1598B">
              <w:rPr>
                <w:rFonts w:ascii="Times New Roman" w:eastAsia="Times New Roman" w:hAnsi="Times New Roman" w:cs="Times New Roman"/>
                <w:sz w:val="24"/>
                <w:szCs w:val="24"/>
                <w:lang w:val="en-US"/>
              </w:rPr>
              <w:t>59.9</w:t>
            </w:r>
          </w:p>
        </w:tc>
        <w:tc>
          <w:tcPr>
            <w:tcW w:w="1701" w:type="dxa"/>
            <w:vAlign w:val="center"/>
          </w:tcPr>
          <w:p w:rsidR="009529F3" w:rsidRPr="00C1598B" w:rsidRDefault="000D4785" w:rsidP="00F071BC">
            <w:pPr>
              <w:jc w:val="center"/>
              <w:rPr>
                <w:rFonts w:ascii="Times New Roman" w:eastAsia="Times New Roman" w:hAnsi="Times New Roman" w:cs="Times New Roman"/>
                <w:sz w:val="24"/>
                <w:szCs w:val="24"/>
                <w:lang w:val="en-US"/>
              </w:rPr>
            </w:pPr>
            <w:r w:rsidRPr="00C1598B">
              <w:rPr>
                <w:rFonts w:ascii="Times New Roman" w:hAnsi="Times New Roman" w:cs="Times New Roman"/>
                <w:sz w:val="24"/>
                <w:szCs w:val="24"/>
              </w:rPr>
              <w:t>62,1</w:t>
            </w:r>
          </w:p>
        </w:tc>
        <w:tc>
          <w:tcPr>
            <w:tcW w:w="1701" w:type="dxa"/>
            <w:vAlign w:val="center"/>
          </w:tcPr>
          <w:p w:rsidR="009529F3" w:rsidRPr="00C1598B" w:rsidRDefault="000D4785" w:rsidP="00F071BC">
            <w:pPr>
              <w:jc w:val="center"/>
              <w:rPr>
                <w:rFonts w:ascii="Times New Roman" w:eastAsia="Times New Roman" w:hAnsi="Times New Roman" w:cs="Times New Roman"/>
                <w:sz w:val="24"/>
                <w:szCs w:val="24"/>
                <w:lang w:val="en-US"/>
              </w:rPr>
            </w:pPr>
            <w:r w:rsidRPr="00C1598B">
              <w:rPr>
                <w:rFonts w:ascii="Times New Roman" w:eastAsia="Times New Roman" w:hAnsi="Times New Roman" w:cs="Times New Roman"/>
                <w:sz w:val="24"/>
                <w:szCs w:val="24"/>
                <w:lang w:val="en-US"/>
              </w:rPr>
              <w:t>3719.79</w:t>
            </w:r>
          </w:p>
        </w:tc>
        <w:tc>
          <w:tcPr>
            <w:tcW w:w="1701" w:type="dxa"/>
            <w:vAlign w:val="center"/>
          </w:tcPr>
          <w:p w:rsidR="009529F3" w:rsidRPr="00C1598B" w:rsidRDefault="000D4785" w:rsidP="00F071BC">
            <w:pPr>
              <w:jc w:val="center"/>
              <w:rPr>
                <w:rFonts w:ascii="Times New Roman" w:eastAsia="Times New Roman" w:hAnsi="Times New Roman" w:cs="Times New Roman"/>
                <w:sz w:val="24"/>
                <w:szCs w:val="24"/>
                <w:lang w:val="en-US"/>
              </w:rPr>
            </w:pPr>
            <w:r w:rsidRPr="00C1598B">
              <w:rPr>
                <w:rFonts w:ascii="Times New Roman" w:eastAsia="Times New Roman" w:hAnsi="Times New Roman" w:cs="Times New Roman"/>
                <w:sz w:val="24"/>
                <w:szCs w:val="24"/>
                <w:lang w:val="en-US"/>
              </w:rPr>
              <w:t>3900</w:t>
            </w:r>
          </w:p>
        </w:tc>
      </w:tr>
      <w:tr w:rsidR="009529F3" w:rsidRPr="00C1598B" w:rsidTr="00F071BC">
        <w:trPr>
          <w:trHeight w:val="737"/>
        </w:trPr>
        <w:tc>
          <w:tcPr>
            <w:tcW w:w="3258" w:type="dxa"/>
            <w:vAlign w:val="center"/>
          </w:tcPr>
          <w:p w:rsidR="009529F3" w:rsidRPr="00C1598B" w:rsidRDefault="009529F3" w:rsidP="00F071BC">
            <w:pPr>
              <w:pStyle w:val="a7"/>
              <w:numPr>
                <w:ilvl w:val="0"/>
                <w:numId w:val="43"/>
              </w:numPr>
              <w:rPr>
                <w:rFonts w:ascii="Times New Roman" w:eastAsia="Times New Roman" w:hAnsi="Times New Roman" w:cs="Times New Roman"/>
                <w:sz w:val="24"/>
                <w:szCs w:val="24"/>
                <w:lang w:val="en-US"/>
              </w:rPr>
            </w:pPr>
            <w:proofErr w:type="spellStart"/>
            <w:r w:rsidRPr="00C1598B">
              <w:rPr>
                <w:rFonts w:ascii="Times New Roman" w:eastAsia="Times New Roman" w:hAnsi="Times New Roman" w:cs="Times New Roman"/>
                <w:sz w:val="24"/>
                <w:szCs w:val="24"/>
                <w:lang w:val="en-US"/>
              </w:rPr>
              <w:t>Regulat</w:t>
            </w:r>
            <w:proofErr w:type="spellEnd"/>
            <w:r w:rsidRPr="00C1598B">
              <w:rPr>
                <w:rFonts w:ascii="Times New Roman" w:eastAsia="Times New Roman" w:hAnsi="Times New Roman" w:cs="Times New Roman"/>
                <w:sz w:val="24"/>
                <w:szCs w:val="24"/>
                <w:lang w:val="en-US"/>
              </w:rPr>
              <w:t xml:space="preserve">® Beauty anti aging eye </w:t>
            </w:r>
            <w:proofErr w:type="spellStart"/>
            <w:r w:rsidRPr="00C1598B">
              <w:rPr>
                <w:rFonts w:ascii="Times New Roman" w:eastAsia="Times New Roman" w:hAnsi="Times New Roman" w:cs="Times New Roman"/>
                <w:sz w:val="24"/>
                <w:szCs w:val="24"/>
                <w:lang w:val="en-US"/>
              </w:rPr>
              <w:t>creme</w:t>
            </w:r>
            <w:proofErr w:type="spellEnd"/>
          </w:p>
        </w:tc>
        <w:tc>
          <w:tcPr>
            <w:tcW w:w="1701" w:type="dxa"/>
            <w:vAlign w:val="center"/>
          </w:tcPr>
          <w:p w:rsidR="009529F3" w:rsidRPr="00C1598B" w:rsidRDefault="000D4785" w:rsidP="00F071BC">
            <w:pPr>
              <w:jc w:val="center"/>
              <w:rPr>
                <w:rFonts w:ascii="Times New Roman" w:eastAsia="Times New Roman" w:hAnsi="Times New Roman" w:cs="Times New Roman"/>
                <w:sz w:val="24"/>
                <w:szCs w:val="24"/>
                <w:lang w:val="en-US"/>
              </w:rPr>
            </w:pPr>
            <w:r w:rsidRPr="00C1598B">
              <w:rPr>
                <w:rFonts w:ascii="Times New Roman" w:eastAsia="Times New Roman" w:hAnsi="Times New Roman" w:cs="Times New Roman"/>
                <w:sz w:val="24"/>
                <w:szCs w:val="24"/>
                <w:lang w:val="en-US"/>
              </w:rPr>
              <w:t>57.9</w:t>
            </w:r>
          </w:p>
        </w:tc>
        <w:tc>
          <w:tcPr>
            <w:tcW w:w="1701" w:type="dxa"/>
            <w:vAlign w:val="center"/>
          </w:tcPr>
          <w:p w:rsidR="009529F3" w:rsidRPr="00C1598B" w:rsidRDefault="000D4785" w:rsidP="00F071BC">
            <w:pPr>
              <w:jc w:val="center"/>
              <w:rPr>
                <w:rFonts w:ascii="Times New Roman" w:eastAsia="Times New Roman" w:hAnsi="Times New Roman" w:cs="Times New Roman"/>
                <w:sz w:val="24"/>
                <w:szCs w:val="24"/>
                <w:lang w:val="en-US"/>
              </w:rPr>
            </w:pPr>
            <w:r w:rsidRPr="00C1598B">
              <w:rPr>
                <w:rFonts w:ascii="Times New Roman" w:hAnsi="Times New Roman" w:cs="Times New Roman"/>
                <w:sz w:val="24"/>
                <w:szCs w:val="24"/>
              </w:rPr>
              <w:t>62,1</w:t>
            </w:r>
          </w:p>
        </w:tc>
        <w:tc>
          <w:tcPr>
            <w:tcW w:w="1701" w:type="dxa"/>
            <w:vAlign w:val="center"/>
          </w:tcPr>
          <w:p w:rsidR="009529F3" w:rsidRPr="00C1598B" w:rsidRDefault="000D4785" w:rsidP="00F071BC">
            <w:pPr>
              <w:jc w:val="center"/>
              <w:rPr>
                <w:rFonts w:ascii="Times New Roman" w:eastAsia="Times New Roman" w:hAnsi="Times New Roman" w:cs="Times New Roman"/>
                <w:sz w:val="24"/>
                <w:szCs w:val="24"/>
                <w:lang w:val="en-US"/>
              </w:rPr>
            </w:pPr>
            <w:r w:rsidRPr="00C1598B">
              <w:rPr>
                <w:rFonts w:ascii="Times New Roman" w:eastAsia="Times New Roman" w:hAnsi="Times New Roman" w:cs="Times New Roman"/>
                <w:sz w:val="24"/>
                <w:szCs w:val="24"/>
                <w:lang w:val="en-US"/>
              </w:rPr>
              <w:t>3595.59</w:t>
            </w:r>
          </w:p>
        </w:tc>
        <w:tc>
          <w:tcPr>
            <w:tcW w:w="1701" w:type="dxa"/>
            <w:vAlign w:val="center"/>
          </w:tcPr>
          <w:p w:rsidR="009529F3" w:rsidRPr="00C1598B" w:rsidRDefault="000D4785" w:rsidP="00F071BC">
            <w:pPr>
              <w:jc w:val="center"/>
              <w:rPr>
                <w:rFonts w:ascii="Times New Roman" w:eastAsia="Times New Roman" w:hAnsi="Times New Roman" w:cs="Times New Roman"/>
                <w:sz w:val="24"/>
                <w:szCs w:val="24"/>
                <w:lang w:val="en-US"/>
              </w:rPr>
            </w:pPr>
            <w:r w:rsidRPr="00C1598B">
              <w:rPr>
                <w:rFonts w:ascii="Times New Roman" w:eastAsia="Times New Roman" w:hAnsi="Times New Roman" w:cs="Times New Roman"/>
                <w:sz w:val="24"/>
                <w:szCs w:val="24"/>
                <w:lang w:val="en-US"/>
              </w:rPr>
              <w:t>3700</w:t>
            </w:r>
          </w:p>
        </w:tc>
      </w:tr>
      <w:tr w:rsidR="000D4785" w:rsidRPr="00C1598B" w:rsidTr="00F071BC">
        <w:trPr>
          <w:trHeight w:val="737"/>
        </w:trPr>
        <w:tc>
          <w:tcPr>
            <w:tcW w:w="3258" w:type="dxa"/>
            <w:vAlign w:val="center"/>
          </w:tcPr>
          <w:p w:rsidR="000D4785" w:rsidRPr="00C1598B" w:rsidRDefault="000D4785" w:rsidP="00F071BC">
            <w:pPr>
              <w:pStyle w:val="a7"/>
              <w:numPr>
                <w:ilvl w:val="0"/>
                <w:numId w:val="43"/>
              </w:numPr>
              <w:rPr>
                <w:rFonts w:ascii="Times New Roman" w:eastAsia="Times New Roman" w:hAnsi="Times New Roman" w:cs="Times New Roman"/>
                <w:sz w:val="24"/>
                <w:szCs w:val="24"/>
                <w:lang w:val="en-US"/>
              </w:rPr>
            </w:pPr>
            <w:proofErr w:type="spellStart"/>
            <w:r w:rsidRPr="00C1598B">
              <w:rPr>
                <w:rFonts w:ascii="Times New Roman" w:eastAsia="Times New Roman" w:hAnsi="Times New Roman" w:cs="Times New Roman"/>
                <w:sz w:val="24"/>
                <w:szCs w:val="24"/>
                <w:lang w:val="en-US"/>
              </w:rPr>
              <w:t>Regulat</w:t>
            </w:r>
            <w:proofErr w:type="spellEnd"/>
            <w:r w:rsidRPr="00C1598B">
              <w:rPr>
                <w:rFonts w:ascii="Times New Roman" w:eastAsia="Times New Roman" w:hAnsi="Times New Roman" w:cs="Times New Roman"/>
                <w:sz w:val="24"/>
                <w:szCs w:val="24"/>
                <w:lang w:val="en-US"/>
              </w:rPr>
              <w:t>® Beauty anti aging night repair</w:t>
            </w:r>
          </w:p>
        </w:tc>
        <w:tc>
          <w:tcPr>
            <w:tcW w:w="1701" w:type="dxa"/>
            <w:vAlign w:val="center"/>
          </w:tcPr>
          <w:p w:rsidR="000D4785" w:rsidRPr="00C1598B" w:rsidRDefault="000D4785" w:rsidP="00F071BC">
            <w:pPr>
              <w:jc w:val="center"/>
              <w:rPr>
                <w:rFonts w:ascii="Times New Roman" w:eastAsia="Times New Roman" w:hAnsi="Times New Roman" w:cs="Times New Roman"/>
                <w:sz w:val="24"/>
                <w:szCs w:val="24"/>
                <w:lang w:val="en-US"/>
              </w:rPr>
            </w:pPr>
            <w:r w:rsidRPr="00C1598B">
              <w:rPr>
                <w:rFonts w:ascii="Times New Roman" w:eastAsia="Times New Roman" w:hAnsi="Times New Roman" w:cs="Times New Roman"/>
                <w:sz w:val="24"/>
                <w:szCs w:val="24"/>
                <w:lang w:val="en-US"/>
              </w:rPr>
              <w:t>49.9</w:t>
            </w:r>
          </w:p>
        </w:tc>
        <w:tc>
          <w:tcPr>
            <w:tcW w:w="1701" w:type="dxa"/>
            <w:vAlign w:val="center"/>
          </w:tcPr>
          <w:p w:rsidR="000D4785" w:rsidRPr="00C1598B" w:rsidRDefault="000D4785" w:rsidP="00F071BC">
            <w:pPr>
              <w:jc w:val="center"/>
              <w:rPr>
                <w:rFonts w:ascii="Times New Roman" w:hAnsi="Times New Roman" w:cs="Times New Roman"/>
                <w:sz w:val="24"/>
                <w:szCs w:val="24"/>
              </w:rPr>
            </w:pPr>
            <w:r w:rsidRPr="00C1598B">
              <w:rPr>
                <w:rFonts w:ascii="Times New Roman" w:hAnsi="Times New Roman" w:cs="Times New Roman"/>
                <w:sz w:val="24"/>
                <w:szCs w:val="24"/>
              </w:rPr>
              <w:t>62,1</w:t>
            </w:r>
          </w:p>
        </w:tc>
        <w:tc>
          <w:tcPr>
            <w:tcW w:w="1701" w:type="dxa"/>
            <w:vAlign w:val="center"/>
          </w:tcPr>
          <w:p w:rsidR="000D4785" w:rsidRPr="00C1598B" w:rsidRDefault="000D4785" w:rsidP="00F071BC">
            <w:pPr>
              <w:jc w:val="center"/>
              <w:rPr>
                <w:rFonts w:ascii="Times New Roman" w:hAnsi="Times New Roman" w:cs="Times New Roman"/>
                <w:sz w:val="24"/>
                <w:szCs w:val="24"/>
              </w:rPr>
            </w:pPr>
            <w:r w:rsidRPr="00C1598B">
              <w:rPr>
                <w:rFonts w:ascii="Times New Roman" w:hAnsi="Times New Roman" w:cs="Times New Roman"/>
                <w:sz w:val="24"/>
                <w:szCs w:val="24"/>
              </w:rPr>
              <w:t>3061,53</w:t>
            </w:r>
          </w:p>
        </w:tc>
        <w:tc>
          <w:tcPr>
            <w:tcW w:w="1701" w:type="dxa"/>
            <w:vAlign w:val="center"/>
          </w:tcPr>
          <w:p w:rsidR="000D4785" w:rsidRPr="00C1598B" w:rsidRDefault="000D4785" w:rsidP="00F071BC">
            <w:pPr>
              <w:jc w:val="center"/>
              <w:rPr>
                <w:rFonts w:ascii="Times New Roman" w:eastAsia="Times New Roman" w:hAnsi="Times New Roman" w:cs="Times New Roman"/>
                <w:sz w:val="24"/>
                <w:szCs w:val="24"/>
                <w:lang w:val="en-US"/>
              </w:rPr>
            </w:pPr>
            <w:r w:rsidRPr="00C1598B">
              <w:rPr>
                <w:rFonts w:ascii="Times New Roman" w:hAnsi="Times New Roman" w:cs="Times New Roman"/>
                <w:sz w:val="24"/>
                <w:szCs w:val="24"/>
              </w:rPr>
              <w:t>3200</w:t>
            </w:r>
          </w:p>
        </w:tc>
      </w:tr>
    </w:tbl>
    <w:p w:rsidR="00865238" w:rsidRPr="00C1598B" w:rsidRDefault="006B141E" w:rsidP="00684CFD">
      <w:pPr>
        <w:spacing w:line="360" w:lineRule="auto"/>
        <w:ind w:firstLine="708"/>
        <w:jc w:val="both"/>
        <w:rPr>
          <w:rFonts w:ascii="Times New Roman" w:hAnsi="Times New Roman" w:cs="Times New Roman"/>
        </w:rPr>
      </w:pPr>
      <w:r>
        <w:rPr>
          <w:rFonts w:ascii="Times New Roman" w:hAnsi="Times New Roman" w:cs="Times New Roman"/>
        </w:rPr>
        <w:t>Составлено автором</w:t>
      </w:r>
    </w:p>
    <w:p w:rsidR="008977B9" w:rsidRPr="00C1598B" w:rsidRDefault="00AE634B" w:rsidP="00522FAB">
      <w:pPr>
        <w:spacing w:line="360" w:lineRule="auto"/>
        <w:ind w:firstLine="708"/>
        <w:jc w:val="both"/>
        <w:rPr>
          <w:rFonts w:ascii="Times New Roman" w:hAnsi="Times New Roman" w:cs="Times New Roman"/>
        </w:rPr>
      </w:pPr>
      <w:r w:rsidRPr="00C1598B">
        <w:rPr>
          <w:rFonts w:ascii="Times New Roman" w:hAnsi="Times New Roman" w:cs="Times New Roman"/>
        </w:rPr>
        <w:t xml:space="preserve">Таким образом, выбранная ценовая стратегия – стратегия «среднерыночных цен».  </w:t>
      </w:r>
      <w:r w:rsidR="00522FAB" w:rsidRPr="00C1598B">
        <w:rPr>
          <w:rFonts w:ascii="Times New Roman" w:hAnsi="Times New Roman" w:cs="Times New Roman"/>
        </w:rPr>
        <w:t xml:space="preserve">В таблице </w:t>
      </w:r>
      <w:proofErr w:type="gramStart"/>
      <w:r w:rsidR="00522FAB" w:rsidRPr="00C1598B">
        <w:rPr>
          <w:rFonts w:ascii="Times New Roman" w:hAnsi="Times New Roman" w:cs="Times New Roman"/>
        </w:rPr>
        <w:t>выше указана</w:t>
      </w:r>
      <w:proofErr w:type="gramEnd"/>
      <w:r w:rsidR="00522FAB" w:rsidRPr="00C1598B">
        <w:rPr>
          <w:rFonts w:ascii="Times New Roman" w:hAnsi="Times New Roman" w:cs="Times New Roman"/>
        </w:rPr>
        <w:t xml:space="preserve"> конечная цена для покупателя. </w:t>
      </w:r>
      <w:r w:rsidR="006D4BCC" w:rsidRPr="00C1598B">
        <w:rPr>
          <w:rFonts w:ascii="Times New Roman" w:hAnsi="Times New Roman" w:cs="Times New Roman"/>
        </w:rPr>
        <w:t>При этом</w:t>
      </w:r>
      <w:proofErr w:type="gramStart"/>
      <w:r w:rsidR="00522FAB" w:rsidRPr="00C1598B">
        <w:rPr>
          <w:rFonts w:ascii="Times New Roman" w:hAnsi="Times New Roman" w:cs="Times New Roman"/>
        </w:rPr>
        <w:t>,</w:t>
      </w:r>
      <w:proofErr w:type="gramEnd"/>
      <w:r w:rsidR="00522FAB" w:rsidRPr="00C1598B">
        <w:rPr>
          <w:rFonts w:ascii="Times New Roman" w:hAnsi="Times New Roman" w:cs="Times New Roman"/>
        </w:rPr>
        <w:t xml:space="preserve"> отпускная стоимость </w:t>
      </w:r>
      <w:proofErr w:type="spellStart"/>
      <w:r w:rsidR="00522FAB" w:rsidRPr="00C1598B">
        <w:rPr>
          <w:rFonts w:ascii="Times New Roman" w:hAnsi="Times New Roman" w:cs="Times New Roman"/>
        </w:rPr>
        <w:t>дистриб</w:t>
      </w:r>
      <w:r w:rsidR="00BF6BF7" w:rsidRPr="00C1598B">
        <w:rPr>
          <w:rFonts w:ascii="Times New Roman" w:hAnsi="Times New Roman" w:cs="Times New Roman"/>
        </w:rPr>
        <w:t>ьют</w:t>
      </w:r>
      <w:r w:rsidR="00522FAB" w:rsidRPr="00C1598B">
        <w:rPr>
          <w:rFonts w:ascii="Times New Roman" w:hAnsi="Times New Roman" w:cs="Times New Roman"/>
        </w:rPr>
        <w:t>ерам</w:t>
      </w:r>
      <w:proofErr w:type="spellEnd"/>
      <w:r w:rsidR="00522FAB" w:rsidRPr="00C1598B">
        <w:rPr>
          <w:rFonts w:ascii="Times New Roman" w:hAnsi="Times New Roman" w:cs="Times New Roman"/>
        </w:rPr>
        <w:t xml:space="preserve"> должна быть меньше </w:t>
      </w:r>
      <w:r w:rsidR="00E770B9" w:rsidRPr="00C1598B">
        <w:rPr>
          <w:rFonts w:ascii="Times New Roman" w:hAnsi="Times New Roman" w:cs="Times New Roman"/>
        </w:rPr>
        <w:t xml:space="preserve">желаемой конечной цены продажи </w:t>
      </w:r>
      <w:r w:rsidR="00522FAB" w:rsidRPr="00C1598B">
        <w:rPr>
          <w:rFonts w:ascii="Times New Roman" w:hAnsi="Times New Roman" w:cs="Times New Roman"/>
        </w:rPr>
        <w:t xml:space="preserve">(примерно на 30%). </w:t>
      </w:r>
      <w:r w:rsidR="00B410AA" w:rsidRPr="00C1598B">
        <w:rPr>
          <w:rFonts w:ascii="Times New Roman" w:hAnsi="Times New Roman" w:cs="Times New Roman"/>
        </w:rPr>
        <w:t xml:space="preserve"> </w:t>
      </w:r>
      <w:r w:rsidR="00E770B9" w:rsidRPr="00C1598B">
        <w:rPr>
          <w:rFonts w:ascii="Times New Roman" w:hAnsi="Times New Roman" w:cs="Times New Roman"/>
        </w:rPr>
        <w:t>Н</w:t>
      </w:r>
      <w:r w:rsidR="00B410AA" w:rsidRPr="00C1598B">
        <w:rPr>
          <w:rFonts w:ascii="Times New Roman" w:hAnsi="Times New Roman" w:cs="Times New Roman"/>
        </w:rPr>
        <w:t xml:space="preserve">аличие </w:t>
      </w:r>
      <w:r w:rsidR="00522FAB" w:rsidRPr="00C1598B">
        <w:rPr>
          <w:rFonts w:ascii="Times New Roman" w:hAnsi="Times New Roman" w:cs="Times New Roman"/>
        </w:rPr>
        <w:t xml:space="preserve">каких-либо </w:t>
      </w:r>
      <w:r w:rsidR="00B410AA" w:rsidRPr="00C1598B">
        <w:rPr>
          <w:rFonts w:ascii="Times New Roman" w:hAnsi="Times New Roman" w:cs="Times New Roman"/>
        </w:rPr>
        <w:t xml:space="preserve">сезонных скидок </w:t>
      </w:r>
      <w:r w:rsidR="00522FAB" w:rsidRPr="00C1598B">
        <w:rPr>
          <w:rFonts w:ascii="Times New Roman" w:hAnsi="Times New Roman" w:cs="Times New Roman"/>
        </w:rPr>
        <w:t>не предусматривается.</w:t>
      </w:r>
      <w:r w:rsidR="00E770B9" w:rsidRPr="00C1598B">
        <w:rPr>
          <w:rFonts w:ascii="Times New Roman" w:hAnsi="Times New Roman" w:cs="Times New Roman"/>
        </w:rPr>
        <w:t xml:space="preserve"> Таблица </w:t>
      </w:r>
      <w:r w:rsidR="00331530" w:rsidRPr="00C1598B">
        <w:rPr>
          <w:rFonts w:ascii="Times New Roman" w:hAnsi="Times New Roman" w:cs="Times New Roman"/>
        </w:rPr>
        <w:t>9</w:t>
      </w:r>
      <w:r w:rsidR="00E770B9" w:rsidRPr="00C1598B">
        <w:rPr>
          <w:rFonts w:ascii="Times New Roman" w:hAnsi="Times New Roman" w:cs="Times New Roman"/>
        </w:rPr>
        <w:t xml:space="preserve"> отражает структуру стоимости продукта </w:t>
      </w:r>
      <w:proofErr w:type="spellStart"/>
      <w:r w:rsidR="00E770B9" w:rsidRPr="00C1598B">
        <w:rPr>
          <w:rFonts w:ascii="Times New Roman" w:hAnsi="Times New Roman" w:cs="Times New Roman"/>
          <w:lang w:val="en-US"/>
        </w:rPr>
        <w:t>Regulat</w:t>
      </w:r>
      <w:proofErr w:type="spellEnd"/>
      <w:r w:rsidR="00E770B9" w:rsidRPr="00C1598B">
        <w:rPr>
          <w:rFonts w:ascii="Times New Roman" w:hAnsi="Times New Roman" w:cs="Times New Roman"/>
        </w:rPr>
        <w:t xml:space="preserve"> при поставке в Россию.</w:t>
      </w:r>
    </w:p>
    <w:p w:rsidR="00B410AA" w:rsidRPr="00C1598B" w:rsidRDefault="008977B9" w:rsidP="00522FAB">
      <w:pPr>
        <w:spacing w:line="360" w:lineRule="auto"/>
        <w:ind w:firstLine="708"/>
        <w:jc w:val="both"/>
        <w:rPr>
          <w:rFonts w:ascii="Times New Roman" w:hAnsi="Times New Roman" w:cs="Times New Roman"/>
        </w:rPr>
      </w:pPr>
      <w:r w:rsidRPr="00C1598B">
        <w:rPr>
          <w:rFonts w:ascii="Times New Roman" w:hAnsi="Times New Roman" w:cs="Times New Roman"/>
        </w:rPr>
        <w:t xml:space="preserve">Рассмотрим структуру ценообразования на примере </w:t>
      </w:r>
      <w:proofErr w:type="spellStart"/>
      <w:r w:rsidR="00FC2233" w:rsidRPr="00C1598B">
        <w:rPr>
          <w:rFonts w:ascii="Times New Roman" w:eastAsia="Times New Roman" w:hAnsi="Times New Roman" w:cs="Times New Roman"/>
          <w:lang w:val="en-US"/>
        </w:rPr>
        <w:t>Regulat</w:t>
      </w:r>
      <w:proofErr w:type="spellEnd"/>
      <w:r w:rsidR="00FC2233" w:rsidRPr="00C1598B">
        <w:rPr>
          <w:rFonts w:ascii="Times New Roman" w:eastAsia="Times New Roman" w:hAnsi="Times New Roman" w:cs="Times New Roman"/>
        </w:rPr>
        <w:t xml:space="preserve">® </w:t>
      </w:r>
      <w:r w:rsidR="00FC2233" w:rsidRPr="00C1598B">
        <w:rPr>
          <w:rFonts w:ascii="Times New Roman" w:eastAsia="Times New Roman" w:hAnsi="Times New Roman" w:cs="Times New Roman"/>
          <w:lang w:val="en-US"/>
        </w:rPr>
        <w:t>Beauty</w:t>
      </w:r>
      <w:r w:rsidR="00FC2233" w:rsidRPr="00C1598B">
        <w:rPr>
          <w:rFonts w:ascii="Times New Roman" w:eastAsia="Times New Roman" w:hAnsi="Times New Roman" w:cs="Times New Roman"/>
        </w:rPr>
        <w:t xml:space="preserve"> </w:t>
      </w:r>
      <w:r w:rsidR="00FC2233" w:rsidRPr="00C1598B">
        <w:rPr>
          <w:rFonts w:ascii="Times New Roman" w:eastAsia="Times New Roman" w:hAnsi="Times New Roman" w:cs="Times New Roman"/>
          <w:lang w:val="en-US"/>
        </w:rPr>
        <w:t>anti</w:t>
      </w:r>
      <w:r w:rsidR="00FC2233" w:rsidRPr="00C1598B">
        <w:rPr>
          <w:rFonts w:ascii="Times New Roman" w:eastAsia="Times New Roman" w:hAnsi="Times New Roman" w:cs="Times New Roman"/>
        </w:rPr>
        <w:t xml:space="preserve"> </w:t>
      </w:r>
      <w:r w:rsidR="00FC2233" w:rsidRPr="00C1598B">
        <w:rPr>
          <w:rFonts w:ascii="Times New Roman" w:eastAsia="Times New Roman" w:hAnsi="Times New Roman" w:cs="Times New Roman"/>
          <w:lang w:val="en-US"/>
        </w:rPr>
        <w:t>aging</w:t>
      </w:r>
      <w:r w:rsidR="00FC2233" w:rsidRPr="00C1598B">
        <w:rPr>
          <w:rFonts w:ascii="Times New Roman" w:eastAsia="Times New Roman" w:hAnsi="Times New Roman" w:cs="Times New Roman"/>
        </w:rPr>
        <w:t xml:space="preserve"> </w:t>
      </w:r>
      <w:r w:rsidR="00FC2233" w:rsidRPr="00C1598B">
        <w:rPr>
          <w:rFonts w:ascii="Times New Roman" w:eastAsia="Times New Roman" w:hAnsi="Times New Roman" w:cs="Times New Roman"/>
          <w:lang w:val="en-US"/>
        </w:rPr>
        <w:t>lifting</w:t>
      </w:r>
      <w:r w:rsidR="00FC2233" w:rsidRPr="00C1598B">
        <w:rPr>
          <w:rFonts w:ascii="Times New Roman" w:eastAsia="Times New Roman" w:hAnsi="Times New Roman" w:cs="Times New Roman"/>
        </w:rPr>
        <w:t xml:space="preserve"> </w:t>
      </w:r>
      <w:r w:rsidR="00FC2233" w:rsidRPr="00C1598B">
        <w:rPr>
          <w:rFonts w:ascii="Times New Roman" w:eastAsia="Times New Roman" w:hAnsi="Times New Roman" w:cs="Times New Roman"/>
          <w:lang w:val="en-US"/>
        </w:rPr>
        <w:t>serum</w:t>
      </w:r>
      <w:r w:rsidRPr="00C1598B">
        <w:rPr>
          <w:rFonts w:ascii="Times New Roman" w:eastAsia="Times New Roman" w:hAnsi="Times New Roman" w:cs="Times New Roman"/>
        </w:rPr>
        <w:t>.</w:t>
      </w:r>
      <w:r w:rsidRPr="00C1598B">
        <w:rPr>
          <w:rFonts w:ascii="Times New Roman" w:hAnsi="Times New Roman" w:cs="Times New Roman"/>
        </w:rPr>
        <w:t xml:space="preserve"> </w:t>
      </w:r>
      <w:proofErr w:type="gramStart"/>
      <w:r w:rsidR="00EE727B" w:rsidRPr="00C1598B">
        <w:rPr>
          <w:rFonts w:ascii="Times New Roman" w:hAnsi="Times New Roman" w:cs="Times New Roman"/>
        </w:rPr>
        <w:t xml:space="preserve">По опыту директора компании Александра </w:t>
      </w:r>
      <w:proofErr w:type="spellStart"/>
      <w:r w:rsidR="00EE727B" w:rsidRPr="00C1598B">
        <w:rPr>
          <w:rFonts w:ascii="Times New Roman" w:hAnsi="Times New Roman" w:cs="Times New Roman"/>
        </w:rPr>
        <w:t>Мэй</w:t>
      </w:r>
      <w:proofErr w:type="spellEnd"/>
      <w:r w:rsidR="00EE727B" w:rsidRPr="00C1598B">
        <w:rPr>
          <w:rFonts w:ascii="Times New Roman" w:hAnsi="Times New Roman" w:cs="Times New Roman"/>
        </w:rPr>
        <w:t xml:space="preserve">, удельная стоимость перевозки и доставки единицы продукции в другую страну </w:t>
      </w:r>
      <w:r w:rsidRPr="00C1598B">
        <w:rPr>
          <w:rFonts w:ascii="Times New Roman" w:hAnsi="Times New Roman" w:cs="Times New Roman"/>
        </w:rPr>
        <w:t xml:space="preserve">в среднем </w:t>
      </w:r>
      <w:r w:rsidR="00EE727B" w:rsidRPr="00C1598B">
        <w:rPr>
          <w:rFonts w:ascii="Times New Roman" w:hAnsi="Times New Roman" w:cs="Times New Roman"/>
        </w:rPr>
        <w:t xml:space="preserve">составляет около </w:t>
      </w:r>
      <w:r w:rsidR="00FC2233" w:rsidRPr="00C1598B">
        <w:rPr>
          <w:rFonts w:ascii="Times New Roman" w:hAnsi="Times New Roman" w:cs="Times New Roman"/>
        </w:rPr>
        <w:t>2</w:t>
      </w:r>
      <w:r w:rsidR="00EE727B" w:rsidRPr="00C1598B">
        <w:rPr>
          <w:rFonts w:ascii="Times New Roman" w:hAnsi="Times New Roman" w:cs="Times New Roman"/>
        </w:rPr>
        <w:t>0%</w:t>
      </w:r>
      <w:r w:rsidRPr="00C1598B">
        <w:rPr>
          <w:rFonts w:ascii="Times New Roman" w:hAnsi="Times New Roman" w:cs="Times New Roman"/>
        </w:rPr>
        <w:t>. Далее, при ввозе косметической продукции необходимо заплатить импортную пошлину в размере 6,5%, а так же НДС 18%. Таким образом, себестоимость продукта плюс транспортировки в Россию в среднем составляет 647 рублей.</w:t>
      </w:r>
      <w:proofErr w:type="gramEnd"/>
      <w:r w:rsidRPr="00C1598B">
        <w:rPr>
          <w:rFonts w:ascii="Times New Roman" w:hAnsi="Times New Roman" w:cs="Times New Roman"/>
        </w:rPr>
        <w:t xml:space="preserve"> Далее, наценка для дистриб</w:t>
      </w:r>
      <w:r w:rsidR="00BF6BF7" w:rsidRPr="00C1598B">
        <w:rPr>
          <w:rFonts w:ascii="Times New Roman" w:hAnsi="Times New Roman" w:cs="Times New Roman"/>
        </w:rPr>
        <w:t>ью</w:t>
      </w:r>
      <w:r w:rsidRPr="00C1598B">
        <w:rPr>
          <w:rFonts w:ascii="Times New Roman" w:hAnsi="Times New Roman" w:cs="Times New Roman"/>
        </w:rPr>
        <w:t xml:space="preserve">торов составит 250%, которые в свою очередь, продадут товар еще с 30% надбавкой. Таким образом, стоимость конечного продукта будет составлять </w:t>
      </w:r>
      <w:r w:rsidR="00FC2233" w:rsidRPr="00C1598B">
        <w:rPr>
          <w:rFonts w:ascii="Times New Roman" w:hAnsi="Times New Roman" w:cs="Times New Roman"/>
        </w:rPr>
        <w:t>чуть больше 3100</w:t>
      </w:r>
      <w:r w:rsidRPr="00C1598B">
        <w:rPr>
          <w:rFonts w:ascii="Times New Roman" w:hAnsi="Times New Roman" w:cs="Times New Roman"/>
        </w:rPr>
        <w:t xml:space="preserve"> рублей</w:t>
      </w:r>
      <w:r w:rsidR="00FC2233" w:rsidRPr="00C1598B">
        <w:rPr>
          <w:rFonts w:ascii="Times New Roman" w:hAnsi="Times New Roman" w:cs="Times New Roman"/>
        </w:rPr>
        <w:t xml:space="preserve"> или 3200 с запасом.</w:t>
      </w:r>
    </w:p>
    <w:p w:rsidR="00E770B9" w:rsidRPr="00C1598B" w:rsidRDefault="00E770B9" w:rsidP="00E770B9">
      <w:pPr>
        <w:spacing w:line="360" w:lineRule="auto"/>
        <w:jc w:val="both"/>
        <w:rPr>
          <w:rFonts w:ascii="Times New Roman" w:hAnsi="Times New Roman" w:cs="Times New Roman"/>
        </w:rPr>
      </w:pPr>
    </w:p>
    <w:p w:rsidR="00E770B9" w:rsidRPr="00C1598B" w:rsidRDefault="00E770B9" w:rsidP="00E770B9">
      <w:pPr>
        <w:spacing w:line="360" w:lineRule="auto"/>
        <w:jc w:val="both"/>
        <w:rPr>
          <w:rFonts w:ascii="Times New Roman" w:hAnsi="Times New Roman" w:cs="Times New Roman"/>
        </w:rPr>
      </w:pPr>
      <w:r w:rsidRPr="00C1598B">
        <w:rPr>
          <w:rFonts w:ascii="Times New Roman" w:hAnsi="Times New Roman" w:cs="Times New Roman"/>
        </w:rPr>
        <w:t>Таб</w:t>
      </w:r>
      <w:r w:rsidR="00BF6BF7" w:rsidRPr="00C1598B">
        <w:rPr>
          <w:rFonts w:ascii="Times New Roman" w:hAnsi="Times New Roman" w:cs="Times New Roman"/>
        </w:rPr>
        <w:t>.</w:t>
      </w:r>
      <w:r w:rsidRPr="00C1598B">
        <w:rPr>
          <w:rFonts w:ascii="Times New Roman" w:hAnsi="Times New Roman" w:cs="Times New Roman"/>
        </w:rPr>
        <w:t xml:space="preserve"> </w:t>
      </w:r>
      <w:r w:rsidR="000D747D" w:rsidRPr="00C1598B">
        <w:rPr>
          <w:rFonts w:ascii="Times New Roman" w:hAnsi="Times New Roman" w:cs="Times New Roman"/>
        </w:rPr>
        <w:t>9</w:t>
      </w:r>
      <w:r w:rsidRPr="00C1598B">
        <w:rPr>
          <w:rFonts w:ascii="Times New Roman" w:hAnsi="Times New Roman" w:cs="Times New Roman"/>
        </w:rPr>
        <w:t xml:space="preserve"> Структура стоимости продукта </w:t>
      </w:r>
      <w:proofErr w:type="spellStart"/>
      <w:r w:rsidRPr="00C1598B">
        <w:rPr>
          <w:rFonts w:ascii="Times New Roman" w:hAnsi="Times New Roman" w:cs="Times New Roman"/>
          <w:lang w:val="en-US"/>
        </w:rPr>
        <w:t>Regulat</w:t>
      </w:r>
      <w:proofErr w:type="spellEnd"/>
      <w:r w:rsidR="00EE727B" w:rsidRPr="00C1598B">
        <w:rPr>
          <w:rFonts w:ascii="Times New Roman" w:hAnsi="Times New Roman" w:cs="Times New Roman"/>
        </w:rPr>
        <w:t xml:space="preserve"> на примере </w:t>
      </w:r>
      <w:proofErr w:type="spellStart"/>
      <w:r w:rsidR="00FC2233" w:rsidRPr="00C1598B">
        <w:rPr>
          <w:rFonts w:ascii="Times New Roman" w:eastAsia="Times New Roman" w:hAnsi="Times New Roman" w:cs="Times New Roman"/>
          <w:lang w:val="en-US"/>
        </w:rPr>
        <w:t>Regulat</w:t>
      </w:r>
      <w:proofErr w:type="spellEnd"/>
      <w:r w:rsidR="00FC2233" w:rsidRPr="00C1598B">
        <w:rPr>
          <w:rFonts w:ascii="Times New Roman" w:eastAsia="Times New Roman" w:hAnsi="Times New Roman" w:cs="Times New Roman"/>
        </w:rPr>
        <w:t xml:space="preserve">® </w:t>
      </w:r>
      <w:r w:rsidR="00FC2233" w:rsidRPr="00C1598B">
        <w:rPr>
          <w:rFonts w:ascii="Times New Roman" w:eastAsia="Times New Roman" w:hAnsi="Times New Roman" w:cs="Times New Roman"/>
          <w:lang w:val="en-US"/>
        </w:rPr>
        <w:t>Beauty</w:t>
      </w:r>
      <w:r w:rsidR="00FC2233" w:rsidRPr="00C1598B">
        <w:rPr>
          <w:rFonts w:ascii="Times New Roman" w:eastAsia="Times New Roman" w:hAnsi="Times New Roman" w:cs="Times New Roman"/>
        </w:rPr>
        <w:t xml:space="preserve"> </w:t>
      </w:r>
      <w:r w:rsidR="00FC2233" w:rsidRPr="00C1598B">
        <w:rPr>
          <w:rFonts w:ascii="Times New Roman" w:eastAsia="Times New Roman" w:hAnsi="Times New Roman" w:cs="Times New Roman"/>
          <w:lang w:val="en-US"/>
        </w:rPr>
        <w:t>anti</w:t>
      </w:r>
      <w:r w:rsidR="00FC2233" w:rsidRPr="00C1598B">
        <w:rPr>
          <w:rFonts w:ascii="Times New Roman" w:eastAsia="Times New Roman" w:hAnsi="Times New Roman" w:cs="Times New Roman"/>
        </w:rPr>
        <w:t xml:space="preserve"> </w:t>
      </w:r>
      <w:r w:rsidR="00FC2233" w:rsidRPr="00C1598B">
        <w:rPr>
          <w:rFonts w:ascii="Times New Roman" w:eastAsia="Times New Roman" w:hAnsi="Times New Roman" w:cs="Times New Roman"/>
          <w:lang w:val="en-US"/>
        </w:rPr>
        <w:t>aging</w:t>
      </w:r>
      <w:r w:rsidR="00FC2233" w:rsidRPr="00C1598B">
        <w:rPr>
          <w:rFonts w:ascii="Times New Roman" w:eastAsia="Times New Roman" w:hAnsi="Times New Roman" w:cs="Times New Roman"/>
        </w:rPr>
        <w:t xml:space="preserve"> </w:t>
      </w:r>
      <w:r w:rsidR="00FC2233" w:rsidRPr="00C1598B">
        <w:rPr>
          <w:rFonts w:ascii="Times New Roman" w:eastAsia="Times New Roman" w:hAnsi="Times New Roman" w:cs="Times New Roman"/>
          <w:lang w:val="en-US"/>
        </w:rPr>
        <w:t>lifting</w:t>
      </w:r>
      <w:r w:rsidR="00FC2233" w:rsidRPr="00C1598B">
        <w:rPr>
          <w:rFonts w:ascii="Times New Roman" w:eastAsia="Times New Roman" w:hAnsi="Times New Roman" w:cs="Times New Roman"/>
        </w:rPr>
        <w:t xml:space="preserve"> </w:t>
      </w:r>
      <w:r w:rsidR="00FC2233" w:rsidRPr="00C1598B">
        <w:rPr>
          <w:rFonts w:ascii="Times New Roman" w:eastAsia="Times New Roman" w:hAnsi="Times New Roman" w:cs="Times New Roman"/>
          <w:lang w:val="en-US"/>
        </w:rPr>
        <w:t>serum</w:t>
      </w:r>
      <w:r w:rsidRPr="00C1598B">
        <w:rPr>
          <w:rFonts w:ascii="Times New Roman" w:hAnsi="Times New Roman" w:cs="Times New Roman"/>
        </w:rPr>
        <w:t xml:space="preserve">. </w:t>
      </w:r>
    </w:p>
    <w:tbl>
      <w:tblPr>
        <w:tblStyle w:val="af"/>
        <w:tblW w:w="9889" w:type="dxa"/>
        <w:tblLook w:val="04A0"/>
      </w:tblPr>
      <w:tblGrid>
        <w:gridCol w:w="7905"/>
        <w:gridCol w:w="1984"/>
      </w:tblGrid>
      <w:tr w:rsidR="00E770B9" w:rsidRPr="00C1598B" w:rsidTr="00EE727B">
        <w:trPr>
          <w:trHeight w:val="567"/>
        </w:trPr>
        <w:tc>
          <w:tcPr>
            <w:tcW w:w="7905" w:type="dxa"/>
            <w:noWrap/>
            <w:vAlign w:val="center"/>
            <w:hideMark/>
          </w:tcPr>
          <w:p w:rsidR="00E770B9" w:rsidRPr="00C1598B" w:rsidRDefault="00E770B9" w:rsidP="00F071BC">
            <w:pPr>
              <w:rPr>
                <w:rFonts w:ascii="Times New Roman" w:eastAsia="Times New Roman" w:hAnsi="Times New Roman" w:cs="Times New Roman"/>
                <w:color w:val="000000"/>
                <w:sz w:val="24"/>
                <w:szCs w:val="24"/>
              </w:rPr>
            </w:pPr>
            <w:r w:rsidRPr="00C1598B">
              <w:rPr>
                <w:rFonts w:ascii="Times New Roman" w:eastAsia="Times New Roman" w:hAnsi="Times New Roman" w:cs="Times New Roman"/>
                <w:color w:val="000000"/>
                <w:sz w:val="24"/>
                <w:szCs w:val="24"/>
              </w:rPr>
              <w:t xml:space="preserve">Средняя себестоимость </w:t>
            </w:r>
            <w:r w:rsidR="00EE727B" w:rsidRPr="00C1598B">
              <w:rPr>
                <w:rFonts w:ascii="Times New Roman" w:eastAsia="Times New Roman" w:hAnsi="Times New Roman" w:cs="Times New Roman"/>
                <w:color w:val="000000"/>
                <w:sz w:val="24"/>
                <w:szCs w:val="24"/>
              </w:rPr>
              <w:t>косметического продукта</w:t>
            </w:r>
            <w:r w:rsidRPr="00C1598B">
              <w:rPr>
                <w:rFonts w:ascii="Times New Roman" w:eastAsia="Times New Roman" w:hAnsi="Times New Roman" w:cs="Times New Roman"/>
                <w:color w:val="000000"/>
                <w:sz w:val="24"/>
                <w:szCs w:val="24"/>
              </w:rPr>
              <w:t xml:space="preserve">, </w:t>
            </w:r>
            <w:proofErr w:type="spellStart"/>
            <w:r w:rsidRPr="00C1598B">
              <w:rPr>
                <w:rFonts w:ascii="Times New Roman" w:eastAsia="Times New Roman" w:hAnsi="Times New Roman" w:cs="Times New Roman"/>
                <w:color w:val="000000"/>
                <w:sz w:val="24"/>
                <w:szCs w:val="24"/>
              </w:rPr>
              <w:t>руб</w:t>
            </w:r>
            <w:proofErr w:type="spellEnd"/>
          </w:p>
        </w:tc>
        <w:tc>
          <w:tcPr>
            <w:tcW w:w="1984" w:type="dxa"/>
            <w:noWrap/>
            <w:vAlign w:val="center"/>
            <w:hideMark/>
          </w:tcPr>
          <w:p w:rsidR="00E770B9" w:rsidRPr="00C1598B" w:rsidRDefault="00E770B9" w:rsidP="00F071BC">
            <w:pPr>
              <w:jc w:val="center"/>
              <w:rPr>
                <w:rFonts w:ascii="Times New Roman" w:eastAsia="Times New Roman" w:hAnsi="Times New Roman" w:cs="Times New Roman"/>
                <w:color w:val="000000"/>
                <w:sz w:val="24"/>
                <w:szCs w:val="24"/>
              </w:rPr>
            </w:pPr>
            <w:r w:rsidRPr="00C1598B">
              <w:rPr>
                <w:rFonts w:ascii="Times New Roman" w:eastAsia="Times New Roman" w:hAnsi="Times New Roman" w:cs="Times New Roman"/>
                <w:color w:val="000000"/>
                <w:sz w:val="24"/>
                <w:szCs w:val="24"/>
              </w:rPr>
              <w:t>400</w:t>
            </w:r>
          </w:p>
        </w:tc>
      </w:tr>
      <w:tr w:rsidR="00E770B9" w:rsidRPr="00C1598B" w:rsidTr="00EE727B">
        <w:trPr>
          <w:trHeight w:val="567"/>
        </w:trPr>
        <w:tc>
          <w:tcPr>
            <w:tcW w:w="7905" w:type="dxa"/>
            <w:noWrap/>
            <w:vAlign w:val="center"/>
            <w:hideMark/>
          </w:tcPr>
          <w:p w:rsidR="00E770B9" w:rsidRPr="00C1598B" w:rsidRDefault="00E770B9" w:rsidP="00F071BC">
            <w:pPr>
              <w:rPr>
                <w:rFonts w:ascii="Times New Roman" w:eastAsia="Times New Roman" w:hAnsi="Times New Roman" w:cs="Times New Roman"/>
                <w:color w:val="000000"/>
                <w:sz w:val="24"/>
                <w:szCs w:val="24"/>
              </w:rPr>
            </w:pPr>
            <w:r w:rsidRPr="00C1598B">
              <w:rPr>
                <w:rFonts w:ascii="Times New Roman" w:eastAsia="Times New Roman" w:hAnsi="Times New Roman" w:cs="Times New Roman"/>
                <w:color w:val="000000"/>
                <w:sz w:val="24"/>
                <w:szCs w:val="24"/>
              </w:rPr>
              <w:t xml:space="preserve">Перевозка и доставка в Россию (% к себестоимости </w:t>
            </w:r>
            <w:r w:rsidR="00EE727B" w:rsidRPr="00C1598B">
              <w:rPr>
                <w:rFonts w:ascii="Times New Roman" w:eastAsia="Times New Roman" w:hAnsi="Times New Roman" w:cs="Times New Roman"/>
                <w:color w:val="000000"/>
                <w:sz w:val="24"/>
                <w:szCs w:val="24"/>
              </w:rPr>
              <w:t>продукта</w:t>
            </w:r>
            <w:r w:rsidRPr="00C1598B">
              <w:rPr>
                <w:rFonts w:ascii="Times New Roman" w:eastAsia="Times New Roman" w:hAnsi="Times New Roman" w:cs="Times New Roman"/>
                <w:color w:val="000000"/>
                <w:sz w:val="24"/>
                <w:szCs w:val="24"/>
              </w:rPr>
              <w:t>)</w:t>
            </w:r>
          </w:p>
        </w:tc>
        <w:tc>
          <w:tcPr>
            <w:tcW w:w="1984" w:type="dxa"/>
            <w:noWrap/>
            <w:vAlign w:val="center"/>
            <w:hideMark/>
          </w:tcPr>
          <w:p w:rsidR="00E770B9" w:rsidRPr="00C1598B" w:rsidRDefault="00FC2233" w:rsidP="00F071BC">
            <w:pPr>
              <w:jc w:val="center"/>
              <w:rPr>
                <w:rFonts w:ascii="Times New Roman" w:eastAsia="Times New Roman" w:hAnsi="Times New Roman" w:cs="Times New Roman"/>
                <w:color w:val="000000"/>
                <w:sz w:val="24"/>
                <w:szCs w:val="24"/>
              </w:rPr>
            </w:pPr>
            <w:r w:rsidRPr="00C1598B">
              <w:rPr>
                <w:rFonts w:ascii="Times New Roman" w:eastAsia="Times New Roman" w:hAnsi="Times New Roman" w:cs="Times New Roman"/>
                <w:color w:val="000000"/>
                <w:sz w:val="24"/>
                <w:szCs w:val="24"/>
              </w:rPr>
              <w:t>2</w:t>
            </w:r>
            <w:r w:rsidR="00E770B9" w:rsidRPr="00C1598B">
              <w:rPr>
                <w:rFonts w:ascii="Times New Roman" w:eastAsia="Times New Roman" w:hAnsi="Times New Roman" w:cs="Times New Roman"/>
                <w:color w:val="000000"/>
                <w:sz w:val="24"/>
                <w:szCs w:val="24"/>
              </w:rPr>
              <w:t>0%</w:t>
            </w:r>
          </w:p>
        </w:tc>
      </w:tr>
      <w:tr w:rsidR="00E770B9" w:rsidRPr="00C1598B" w:rsidTr="00EE727B">
        <w:trPr>
          <w:trHeight w:val="567"/>
        </w:trPr>
        <w:tc>
          <w:tcPr>
            <w:tcW w:w="7905" w:type="dxa"/>
            <w:noWrap/>
            <w:vAlign w:val="center"/>
            <w:hideMark/>
          </w:tcPr>
          <w:p w:rsidR="00E770B9" w:rsidRPr="00C1598B" w:rsidRDefault="00E770B9" w:rsidP="00F071BC">
            <w:pPr>
              <w:rPr>
                <w:rFonts w:ascii="Times New Roman" w:eastAsia="Times New Roman" w:hAnsi="Times New Roman" w:cs="Times New Roman"/>
                <w:color w:val="000000"/>
                <w:sz w:val="24"/>
                <w:szCs w:val="24"/>
              </w:rPr>
            </w:pPr>
            <w:r w:rsidRPr="00C1598B">
              <w:rPr>
                <w:rFonts w:ascii="Times New Roman" w:eastAsia="Times New Roman" w:hAnsi="Times New Roman" w:cs="Times New Roman"/>
                <w:color w:val="000000"/>
                <w:sz w:val="24"/>
                <w:szCs w:val="24"/>
              </w:rPr>
              <w:t>Импортная пошлина</w:t>
            </w:r>
          </w:p>
        </w:tc>
        <w:tc>
          <w:tcPr>
            <w:tcW w:w="1984" w:type="dxa"/>
            <w:noWrap/>
            <w:vAlign w:val="center"/>
            <w:hideMark/>
          </w:tcPr>
          <w:p w:rsidR="00E770B9" w:rsidRPr="00C1598B" w:rsidRDefault="00E770B9" w:rsidP="00F071BC">
            <w:pPr>
              <w:jc w:val="center"/>
              <w:rPr>
                <w:rFonts w:ascii="Times New Roman" w:eastAsia="Times New Roman" w:hAnsi="Times New Roman" w:cs="Times New Roman"/>
                <w:color w:val="000000"/>
                <w:sz w:val="24"/>
                <w:szCs w:val="24"/>
              </w:rPr>
            </w:pPr>
            <w:r w:rsidRPr="00C1598B">
              <w:rPr>
                <w:rFonts w:ascii="Times New Roman" w:eastAsia="Times New Roman" w:hAnsi="Times New Roman" w:cs="Times New Roman"/>
                <w:color w:val="000000"/>
                <w:sz w:val="24"/>
                <w:szCs w:val="24"/>
              </w:rPr>
              <w:t>6,5%</w:t>
            </w:r>
          </w:p>
        </w:tc>
      </w:tr>
      <w:tr w:rsidR="00E770B9" w:rsidRPr="00C1598B" w:rsidTr="00FC2233">
        <w:trPr>
          <w:trHeight w:val="567"/>
        </w:trPr>
        <w:tc>
          <w:tcPr>
            <w:tcW w:w="7905" w:type="dxa"/>
            <w:noWrap/>
            <w:vAlign w:val="center"/>
            <w:hideMark/>
          </w:tcPr>
          <w:p w:rsidR="00E770B9" w:rsidRPr="00C1598B" w:rsidRDefault="00E770B9" w:rsidP="00F071BC">
            <w:pPr>
              <w:rPr>
                <w:rFonts w:ascii="Times New Roman" w:eastAsia="Times New Roman" w:hAnsi="Times New Roman" w:cs="Times New Roman"/>
                <w:color w:val="000000"/>
                <w:sz w:val="24"/>
                <w:szCs w:val="24"/>
              </w:rPr>
            </w:pPr>
            <w:proofErr w:type="gramStart"/>
            <w:r w:rsidRPr="00C1598B">
              <w:rPr>
                <w:rFonts w:ascii="Times New Roman" w:eastAsia="Times New Roman" w:hAnsi="Times New Roman" w:cs="Times New Roman"/>
                <w:color w:val="000000"/>
                <w:sz w:val="24"/>
                <w:szCs w:val="24"/>
              </w:rPr>
              <w:t>Ввозной</w:t>
            </w:r>
            <w:proofErr w:type="gramEnd"/>
            <w:r w:rsidRPr="00C1598B">
              <w:rPr>
                <w:rFonts w:ascii="Times New Roman" w:eastAsia="Times New Roman" w:hAnsi="Times New Roman" w:cs="Times New Roman"/>
                <w:color w:val="000000"/>
                <w:sz w:val="24"/>
                <w:szCs w:val="24"/>
              </w:rPr>
              <w:t xml:space="preserve"> НДС</w:t>
            </w:r>
          </w:p>
        </w:tc>
        <w:tc>
          <w:tcPr>
            <w:tcW w:w="1984" w:type="dxa"/>
            <w:noWrap/>
            <w:vAlign w:val="center"/>
            <w:hideMark/>
          </w:tcPr>
          <w:p w:rsidR="00E770B9" w:rsidRPr="00C1598B" w:rsidRDefault="00E770B9" w:rsidP="00F071BC">
            <w:pPr>
              <w:jc w:val="center"/>
              <w:rPr>
                <w:rFonts w:ascii="Times New Roman" w:eastAsia="Times New Roman" w:hAnsi="Times New Roman" w:cs="Times New Roman"/>
                <w:color w:val="000000"/>
                <w:sz w:val="24"/>
                <w:szCs w:val="24"/>
              </w:rPr>
            </w:pPr>
            <w:r w:rsidRPr="00C1598B">
              <w:rPr>
                <w:rFonts w:ascii="Times New Roman" w:eastAsia="Times New Roman" w:hAnsi="Times New Roman" w:cs="Times New Roman"/>
                <w:color w:val="000000"/>
                <w:sz w:val="24"/>
                <w:szCs w:val="24"/>
              </w:rPr>
              <w:t>18%</w:t>
            </w:r>
          </w:p>
        </w:tc>
      </w:tr>
      <w:tr w:rsidR="00FC2233" w:rsidRPr="00C1598B" w:rsidTr="00FC2233">
        <w:trPr>
          <w:trHeight w:val="567"/>
        </w:trPr>
        <w:tc>
          <w:tcPr>
            <w:tcW w:w="7905" w:type="dxa"/>
            <w:noWrap/>
            <w:vAlign w:val="center"/>
            <w:hideMark/>
          </w:tcPr>
          <w:p w:rsidR="00FC2233" w:rsidRPr="00C1598B" w:rsidRDefault="00FC2233" w:rsidP="00F071BC">
            <w:pPr>
              <w:rPr>
                <w:rFonts w:ascii="Times New Roman" w:eastAsia="Times New Roman" w:hAnsi="Times New Roman" w:cs="Times New Roman"/>
                <w:color w:val="000000"/>
                <w:sz w:val="24"/>
                <w:szCs w:val="24"/>
              </w:rPr>
            </w:pPr>
            <w:r w:rsidRPr="00C1598B">
              <w:rPr>
                <w:rFonts w:ascii="Times New Roman" w:eastAsia="Times New Roman" w:hAnsi="Times New Roman" w:cs="Times New Roman"/>
                <w:color w:val="000000"/>
                <w:sz w:val="24"/>
                <w:szCs w:val="24"/>
              </w:rPr>
              <w:t xml:space="preserve">Цена по инвойсу, </w:t>
            </w:r>
            <w:proofErr w:type="spellStart"/>
            <w:r w:rsidRPr="00C1598B">
              <w:rPr>
                <w:rFonts w:ascii="Times New Roman" w:eastAsia="Times New Roman" w:hAnsi="Times New Roman" w:cs="Times New Roman"/>
                <w:color w:val="000000"/>
                <w:sz w:val="24"/>
                <w:szCs w:val="24"/>
              </w:rPr>
              <w:t>руб</w:t>
            </w:r>
            <w:proofErr w:type="spellEnd"/>
          </w:p>
        </w:tc>
        <w:tc>
          <w:tcPr>
            <w:tcW w:w="1984" w:type="dxa"/>
            <w:noWrap/>
            <w:vAlign w:val="center"/>
            <w:hideMark/>
          </w:tcPr>
          <w:p w:rsidR="00FC2233" w:rsidRPr="00C1598B" w:rsidRDefault="00FC2233" w:rsidP="00F071BC">
            <w:pPr>
              <w:jc w:val="center"/>
              <w:rPr>
                <w:rFonts w:ascii="Times New Roman" w:hAnsi="Times New Roman" w:cs="Times New Roman"/>
                <w:color w:val="000000"/>
                <w:sz w:val="24"/>
                <w:szCs w:val="24"/>
              </w:rPr>
            </w:pPr>
            <w:r w:rsidRPr="00C1598B">
              <w:rPr>
                <w:rFonts w:ascii="Times New Roman" w:hAnsi="Times New Roman" w:cs="Times New Roman"/>
                <w:color w:val="000000"/>
                <w:sz w:val="24"/>
                <w:szCs w:val="24"/>
              </w:rPr>
              <w:t>480</w:t>
            </w:r>
          </w:p>
        </w:tc>
      </w:tr>
      <w:tr w:rsidR="00FC2233" w:rsidRPr="00C1598B" w:rsidTr="00FC2233">
        <w:trPr>
          <w:trHeight w:val="567"/>
        </w:trPr>
        <w:tc>
          <w:tcPr>
            <w:tcW w:w="7905" w:type="dxa"/>
            <w:noWrap/>
            <w:vAlign w:val="center"/>
            <w:hideMark/>
          </w:tcPr>
          <w:p w:rsidR="00FC2233" w:rsidRPr="00C1598B" w:rsidRDefault="00FC2233" w:rsidP="00F071BC">
            <w:pPr>
              <w:rPr>
                <w:rFonts w:ascii="Times New Roman" w:eastAsia="Times New Roman" w:hAnsi="Times New Roman" w:cs="Times New Roman"/>
                <w:color w:val="000000"/>
                <w:sz w:val="24"/>
                <w:szCs w:val="24"/>
              </w:rPr>
            </w:pPr>
            <w:r w:rsidRPr="00C1598B">
              <w:rPr>
                <w:rFonts w:ascii="Times New Roman" w:eastAsia="Times New Roman" w:hAnsi="Times New Roman" w:cs="Times New Roman"/>
                <w:color w:val="000000"/>
                <w:sz w:val="24"/>
                <w:szCs w:val="24"/>
              </w:rPr>
              <w:t xml:space="preserve">Цена при ввозе в Россию с учетом таможенных сборов и НДС, </w:t>
            </w:r>
            <w:proofErr w:type="spellStart"/>
            <w:r w:rsidRPr="00C1598B">
              <w:rPr>
                <w:rFonts w:ascii="Times New Roman" w:eastAsia="Times New Roman" w:hAnsi="Times New Roman" w:cs="Times New Roman"/>
                <w:color w:val="000000"/>
                <w:sz w:val="24"/>
                <w:szCs w:val="24"/>
              </w:rPr>
              <w:t>руб</w:t>
            </w:r>
            <w:proofErr w:type="spellEnd"/>
          </w:p>
        </w:tc>
        <w:tc>
          <w:tcPr>
            <w:tcW w:w="1984" w:type="dxa"/>
            <w:noWrap/>
            <w:vAlign w:val="center"/>
            <w:hideMark/>
          </w:tcPr>
          <w:p w:rsidR="00FC2233" w:rsidRPr="00C1598B" w:rsidRDefault="00FC2233" w:rsidP="00F071BC">
            <w:pPr>
              <w:jc w:val="center"/>
              <w:rPr>
                <w:rFonts w:ascii="Times New Roman" w:hAnsi="Times New Roman" w:cs="Times New Roman"/>
                <w:color w:val="000000"/>
                <w:sz w:val="24"/>
                <w:szCs w:val="24"/>
              </w:rPr>
            </w:pPr>
            <w:r w:rsidRPr="00C1598B">
              <w:rPr>
                <w:rFonts w:ascii="Times New Roman" w:hAnsi="Times New Roman" w:cs="Times New Roman"/>
                <w:color w:val="000000"/>
                <w:sz w:val="24"/>
                <w:szCs w:val="24"/>
              </w:rPr>
              <w:t>598</w:t>
            </w:r>
          </w:p>
        </w:tc>
      </w:tr>
      <w:tr w:rsidR="00FC2233" w:rsidRPr="00C1598B" w:rsidTr="00FC2233">
        <w:trPr>
          <w:trHeight w:val="567"/>
        </w:trPr>
        <w:tc>
          <w:tcPr>
            <w:tcW w:w="7905" w:type="dxa"/>
            <w:noWrap/>
            <w:vAlign w:val="center"/>
            <w:hideMark/>
          </w:tcPr>
          <w:p w:rsidR="00FC2233" w:rsidRPr="00C1598B" w:rsidRDefault="00FC2233" w:rsidP="00F071BC">
            <w:pPr>
              <w:rPr>
                <w:rFonts w:ascii="Times New Roman" w:eastAsia="Times New Roman" w:hAnsi="Times New Roman" w:cs="Times New Roman"/>
                <w:color w:val="000000"/>
                <w:sz w:val="24"/>
                <w:szCs w:val="24"/>
              </w:rPr>
            </w:pPr>
            <w:r w:rsidRPr="00C1598B">
              <w:rPr>
                <w:rFonts w:ascii="Times New Roman" w:eastAsia="Times New Roman" w:hAnsi="Times New Roman" w:cs="Times New Roman"/>
                <w:color w:val="000000"/>
                <w:sz w:val="24"/>
                <w:szCs w:val="24"/>
              </w:rPr>
              <w:t xml:space="preserve">Цена для </w:t>
            </w:r>
            <w:proofErr w:type="spellStart"/>
            <w:r w:rsidRPr="00C1598B">
              <w:rPr>
                <w:rFonts w:ascii="Times New Roman" w:eastAsia="Times New Roman" w:hAnsi="Times New Roman" w:cs="Times New Roman"/>
                <w:color w:val="000000"/>
                <w:sz w:val="24"/>
                <w:szCs w:val="24"/>
              </w:rPr>
              <w:t>дистриб</w:t>
            </w:r>
            <w:r w:rsidR="009A1EE4" w:rsidRPr="00C1598B">
              <w:rPr>
                <w:rFonts w:ascii="Times New Roman" w:eastAsia="Times New Roman" w:hAnsi="Times New Roman" w:cs="Times New Roman"/>
                <w:color w:val="000000"/>
                <w:sz w:val="24"/>
                <w:szCs w:val="24"/>
              </w:rPr>
              <w:t>ью</w:t>
            </w:r>
            <w:r w:rsidRPr="00C1598B">
              <w:rPr>
                <w:rFonts w:ascii="Times New Roman" w:eastAsia="Times New Roman" w:hAnsi="Times New Roman" w:cs="Times New Roman"/>
                <w:color w:val="000000"/>
                <w:sz w:val="24"/>
                <w:szCs w:val="24"/>
              </w:rPr>
              <w:t>деров</w:t>
            </w:r>
            <w:proofErr w:type="spellEnd"/>
            <w:r w:rsidRPr="00C1598B">
              <w:rPr>
                <w:rFonts w:ascii="Times New Roman" w:eastAsia="Times New Roman" w:hAnsi="Times New Roman" w:cs="Times New Roman"/>
                <w:color w:val="000000"/>
                <w:sz w:val="24"/>
                <w:szCs w:val="24"/>
              </w:rPr>
              <w:t xml:space="preserve">, салонов красоты и аптек и других, </w:t>
            </w:r>
            <w:proofErr w:type="spellStart"/>
            <w:r w:rsidRPr="00C1598B">
              <w:rPr>
                <w:rFonts w:ascii="Times New Roman" w:eastAsia="Times New Roman" w:hAnsi="Times New Roman" w:cs="Times New Roman"/>
                <w:color w:val="000000"/>
                <w:sz w:val="24"/>
                <w:szCs w:val="24"/>
              </w:rPr>
              <w:t>руб</w:t>
            </w:r>
            <w:proofErr w:type="spellEnd"/>
          </w:p>
        </w:tc>
        <w:tc>
          <w:tcPr>
            <w:tcW w:w="1984" w:type="dxa"/>
            <w:noWrap/>
            <w:vAlign w:val="center"/>
            <w:hideMark/>
          </w:tcPr>
          <w:p w:rsidR="00FC2233" w:rsidRPr="00C1598B" w:rsidRDefault="00FC2233" w:rsidP="00F071BC">
            <w:pPr>
              <w:jc w:val="center"/>
              <w:rPr>
                <w:rFonts w:ascii="Times New Roman" w:hAnsi="Times New Roman" w:cs="Times New Roman"/>
                <w:color w:val="000000"/>
                <w:sz w:val="24"/>
                <w:szCs w:val="24"/>
              </w:rPr>
            </w:pPr>
            <w:r w:rsidRPr="00C1598B">
              <w:rPr>
                <w:rFonts w:ascii="Times New Roman" w:hAnsi="Times New Roman" w:cs="Times New Roman"/>
                <w:color w:val="000000"/>
                <w:sz w:val="24"/>
                <w:szCs w:val="24"/>
              </w:rPr>
              <w:t>2 390</w:t>
            </w:r>
          </w:p>
        </w:tc>
      </w:tr>
      <w:tr w:rsidR="00FC2233" w:rsidRPr="00C1598B" w:rsidTr="00FC2233">
        <w:trPr>
          <w:trHeight w:val="567"/>
        </w:trPr>
        <w:tc>
          <w:tcPr>
            <w:tcW w:w="7905" w:type="dxa"/>
            <w:noWrap/>
            <w:vAlign w:val="center"/>
            <w:hideMark/>
          </w:tcPr>
          <w:p w:rsidR="00FC2233" w:rsidRPr="00C1598B" w:rsidRDefault="00FC2233" w:rsidP="00F071BC">
            <w:pPr>
              <w:rPr>
                <w:rFonts w:ascii="Times New Roman" w:eastAsia="Times New Roman" w:hAnsi="Times New Roman" w:cs="Times New Roman"/>
                <w:color w:val="000000"/>
                <w:sz w:val="24"/>
                <w:szCs w:val="24"/>
              </w:rPr>
            </w:pPr>
            <w:r w:rsidRPr="00C1598B">
              <w:rPr>
                <w:rFonts w:ascii="Times New Roman" w:eastAsia="Times New Roman" w:hAnsi="Times New Roman" w:cs="Times New Roman"/>
                <w:color w:val="000000"/>
                <w:sz w:val="24"/>
                <w:szCs w:val="24"/>
              </w:rPr>
              <w:lastRenderedPageBreak/>
              <w:t>Цена для конечного покупателя</w:t>
            </w:r>
          </w:p>
        </w:tc>
        <w:tc>
          <w:tcPr>
            <w:tcW w:w="1984" w:type="dxa"/>
            <w:noWrap/>
            <w:vAlign w:val="center"/>
            <w:hideMark/>
          </w:tcPr>
          <w:p w:rsidR="00FC2233" w:rsidRPr="00C1598B" w:rsidRDefault="00FC2233" w:rsidP="00F071BC">
            <w:pPr>
              <w:jc w:val="center"/>
              <w:rPr>
                <w:rFonts w:ascii="Times New Roman" w:hAnsi="Times New Roman" w:cs="Times New Roman"/>
                <w:color w:val="000000"/>
                <w:sz w:val="24"/>
                <w:szCs w:val="24"/>
              </w:rPr>
            </w:pPr>
            <w:r w:rsidRPr="00C1598B">
              <w:rPr>
                <w:rFonts w:ascii="Times New Roman" w:hAnsi="Times New Roman" w:cs="Times New Roman"/>
                <w:color w:val="000000"/>
                <w:sz w:val="24"/>
                <w:szCs w:val="24"/>
              </w:rPr>
              <w:t>3 108</w:t>
            </w:r>
          </w:p>
        </w:tc>
      </w:tr>
    </w:tbl>
    <w:p w:rsidR="00AF79BA" w:rsidRPr="006B141E" w:rsidRDefault="006B141E" w:rsidP="00AB3E67">
      <w:pPr>
        <w:spacing w:line="360" w:lineRule="auto"/>
        <w:jc w:val="both"/>
        <w:rPr>
          <w:rFonts w:ascii="Times New Roman" w:hAnsi="Times New Roman" w:cs="Times New Roman"/>
        </w:rPr>
      </w:pPr>
      <w:r w:rsidRPr="006B141E">
        <w:rPr>
          <w:rFonts w:ascii="Times New Roman" w:hAnsi="Times New Roman" w:cs="Times New Roman"/>
        </w:rPr>
        <w:t>Составлено автором</w:t>
      </w:r>
    </w:p>
    <w:p w:rsidR="00522FAB" w:rsidRPr="00C1598B" w:rsidRDefault="009529F3" w:rsidP="00AB3E67">
      <w:pPr>
        <w:spacing w:line="360" w:lineRule="auto"/>
        <w:jc w:val="both"/>
        <w:rPr>
          <w:rFonts w:ascii="Times New Roman" w:hAnsi="Times New Roman" w:cs="Times New Roman"/>
          <w:b/>
        </w:rPr>
      </w:pPr>
      <w:r w:rsidRPr="00C1598B">
        <w:rPr>
          <w:rFonts w:ascii="Times New Roman" w:hAnsi="Times New Roman" w:cs="Times New Roman"/>
          <w:b/>
          <w:lang w:val="en-US"/>
        </w:rPr>
        <w:t>P3</w:t>
      </w:r>
      <w:r w:rsidR="000D4785" w:rsidRPr="00C1598B">
        <w:rPr>
          <w:rFonts w:ascii="Times New Roman" w:hAnsi="Times New Roman" w:cs="Times New Roman"/>
          <w:b/>
        </w:rPr>
        <w:t>.</w:t>
      </w:r>
      <w:r w:rsidRPr="00C1598B">
        <w:rPr>
          <w:rFonts w:ascii="Times New Roman" w:hAnsi="Times New Roman" w:cs="Times New Roman"/>
          <w:b/>
          <w:lang w:val="en-US"/>
        </w:rPr>
        <w:t xml:space="preserve"> </w:t>
      </w:r>
      <w:r w:rsidR="00AB3E67" w:rsidRPr="00C1598B">
        <w:rPr>
          <w:rFonts w:ascii="Times New Roman" w:hAnsi="Times New Roman" w:cs="Times New Roman"/>
          <w:b/>
        </w:rPr>
        <w:t>Место</w:t>
      </w:r>
    </w:p>
    <w:p w:rsidR="00B410AA" w:rsidRPr="00C1598B" w:rsidRDefault="007F6394" w:rsidP="009B3466">
      <w:pPr>
        <w:spacing w:line="360" w:lineRule="auto"/>
        <w:jc w:val="both"/>
        <w:rPr>
          <w:rFonts w:ascii="Times New Roman" w:hAnsi="Times New Roman" w:cs="Times New Roman"/>
        </w:rPr>
      </w:pPr>
      <w:r w:rsidRPr="00C1598B">
        <w:rPr>
          <w:rFonts w:ascii="Times New Roman" w:hAnsi="Times New Roman" w:cs="Times New Roman"/>
          <w:b/>
        </w:rPr>
        <w:tab/>
      </w:r>
      <w:r w:rsidRPr="00C1598B">
        <w:rPr>
          <w:rFonts w:ascii="Times New Roman" w:hAnsi="Times New Roman" w:cs="Times New Roman"/>
        </w:rPr>
        <w:t>Продвижение продукции рекомендуется осуществлять через парфюмерно-косметические сети, аптеки, салоны красоты, выставки, а также через собственный сайт. Рассмотрим каждый из каналов подробней.</w:t>
      </w:r>
    </w:p>
    <w:p w:rsidR="009529F3" w:rsidRPr="00C1598B" w:rsidRDefault="009529F3" w:rsidP="009B3466">
      <w:pPr>
        <w:spacing w:line="360" w:lineRule="auto"/>
        <w:jc w:val="both"/>
        <w:rPr>
          <w:rFonts w:ascii="Times New Roman" w:hAnsi="Times New Roman" w:cs="Times New Roman"/>
        </w:rPr>
      </w:pPr>
    </w:p>
    <w:p w:rsidR="00333548" w:rsidRPr="00C1598B" w:rsidRDefault="00333548" w:rsidP="006063A9">
      <w:pPr>
        <w:spacing w:line="360" w:lineRule="auto"/>
        <w:jc w:val="both"/>
        <w:rPr>
          <w:rFonts w:ascii="Times New Roman" w:hAnsi="Times New Roman" w:cs="Times New Roman"/>
          <w:i/>
        </w:rPr>
      </w:pPr>
      <w:r w:rsidRPr="00C1598B">
        <w:rPr>
          <w:rFonts w:ascii="Times New Roman" w:hAnsi="Times New Roman" w:cs="Times New Roman"/>
          <w:i/>
        </w:rPr>
        <w:t>Парфюмерно-косметические сети</w:t>
      </w:r>
    </w:p>
    <w:p w:rsidR="00A91BC2" w:rsidRPr="00C1598B" w:rsidRDefault="006063A9" w:rsidP="003A04C9">
      <w:pPr>
        <w:spacing w:line="360" w:lineRule="auto"/>
        <w:ind w:firstLine="720"/>
        <w:jc w:val="both"/>
        <w:rPr>
          <w:rFonts w:ascii="Times New Roman" w:hAnsi="Times New Roman" w:cs="Times New Roman"/>
        </w:rPr>
      </w:pPr>
      <w:r w:rsidRPr="00C1598B">
        <w:rPr>
          <w:rFonts w:ascii="Times New Roman" w:hAnsi="Times New Roman" w:cs="Times New Roman"/>
        </w:rPr>
        <w:t>По раз</w:t>
      </w:r>
      <w:r w:rsidR="00F930B3" w:rsidRPr="00C1598B">
        <w:rPr>
          <w:rFonts w:ascii="Times New Roman" w:hAnsi="Times New Roman" w:cs="Times New Roman"/>
        </w:rPr>
        <w:t xml:space="preserve">личным </w:t>
      </w:r>
      <w:r w:rsidRPr="00C1598B">
        <w:rPr>
          <w:rFonts w:ascii="Times New Roman" w:hAnsi="Times New Roman" w:cs="Times New Roman"/>
        </w:rPr>
        <w:t>оценкам</w:t>
      </w:r>
      <w:r w:rsidR="00F930B3" w:rsidRPr="00C1598B">
        <w:rPr>
          <w:rFonts w:ascii="Times New Roman" w:hAnsi="Times New Roman" w:cs="Times New Roman"/>
        </w:rPr>
        <w:t xml:space="preserve"> исследовательских агентств</w:t>
      </w:r>
      <w:r w:rsidRPr="00C1598B">
        <w:rPr>
          <w:rFonts w:ascii="Times New Roman" w:hAnsi="Times New Roman" w:cs="Times New Roman"/>
        </w:rPr>
        <w:t>, специализированные</w:t>
      </w:r>
      <w:r w:rsidR="00F930B3" w:rsidRPr="00C1598B">
        <w:rPr>
          <w:rFonts w:ascii="Times New Roman" w:hAnsi="Times New Roman" w:cs="Times New Roman"/>
        </w:rPr>
        <w:t xml:space="preserve"> парфюмерно-косметические сети</w:t>
      </w:r>
      <w:r w:rsidRPr="00C1598B">
        <w:rPr>
          <w:rFonts w:ascii="Times New Roman" w:hAnsi="Times New Roman" w:cs="Times New Roman"/>
        </w:rPr>
        <w:t xml:space="preserve"> контролируют</w:t>
      </w:r>
      <w:r w:rsidR="00E06978" w:rsidRPr="00C1598B">
        <w:rPr>
          <w:rFonts w:ascii="Times New Roman" w:hAnsi="Times New Roman" w:cs="Times New Roman"/>
        </w:rPr>
        <w:t xml:space="preserve"> от 3</w:t>
      </w:r>
      <w:r w:rsidR="00F930B3" w:rsidRPr="00C1598B">
        <w:rPr>
          <w:rFonts w:ascii="Times New Roman" w:hAnsi="Times New Roman" w:cs="Times New Roman"/>
        </w:rPr>
        <w:t xml:space="preserve">0 до </w:t>
      </w:r>
      <w:r w:rsidRPr="00C1598B">
        <w:rPr>
          <w:rFonts w:ascii="Times New Roman" w:hAnsi="Times New Roman" w:cs="Times New Roman"/>
        </w:rPr>
        <w:t>35% розничных</w:t>
      </w:r>
      <w:r w:rsidR="00A91BC2" w:rsidRPr="00C1598B">
        <w:rPr>
          <w:rFonts w:ascii="Times New Roman" w:hAnsi="Times New Roman" w:cs="Times New Roman"/>
        </w:rPr>
        <w:t xml:space="preserve"> продаж парфюмерно-косметической продукции</w:t>
      </w:r>
      <w:r w:rsidRPr="00C1598B">
        <w:rPr>
          <w:rFonts w:ascii="Times New Roman" w:hAnsi="Times New Roman" w:cs="Times New Roman"/>
        </w:rPr>
        <w:t>. Несмотря на то</w:t>
      </w:r>
      <w:r w:rsidR="00F930B3" w:rsidRPr="00C1598B">
        <w:rPr>
          <w:rFonts w:ascii="Times New Roman" w:hAnsi="Times New Roman" w:cs="Times New Roman"/>
        </w:rPr>
        <w:t>,</w:t>
      </w:r>
      <w:r w:rsidRPr="00C1598B">
        <w:rPr>
          <w:rFonts w:ascii="Times New Roman" w:hAnsi="Times New Roman" w:cs="Times New Roman"/>
        </w:rPr>
        <w:t xml:space="preserve"> что </w:t>
      </w:r>
      <w:r w:rsidR="00A91BC2" w:rsidRPr="00C1598B">
        <w:rPr>
          <w:rFonts w:ascii="Times New Roman" w:hAnsi="Times New Roman" w:cs="Times New Roman"/>
        </w:rPr>
        <w:t xml:space="preserve">нестабильная экономическая ситуация </w:t>
      </w:r>
      <w:r w:rsidRPr="00C1598B">
        <w:rPr>
          <w:rFonts w:ascii="Times New Roman" w:hAnsi="Times New Roman" w:cs="Times New Roman"/>
        </w:rPr>
        <w:t>затормозил</w:t>
      </w:r>
      <w:r w:rsidR="00A91BC2" w:rsidRPr="00C1598B">
        <w:rPr>
          <w:rFonts w:ascii="Times New Roman" w:hAnsi="Times New Roman" w:cs="Times New Roman"/>
        </w:rPr>
        <w:t>а</w:t>
      </w:r>
      <w:r w:rsidRPr="00C1598B">
        <w:rPr>
          <w:rFonts w:ascii="Times New Roman" w:hAnsi="Times New Roman" w:cs="Times New Roman"/>
        </w:rPr>
        <w:t xml:space="preserve"> развитие многих сетевых компаний, участники рынка </w:t>
      </w:r>
      <w:r w:rsidR="00A91BC2" w:rsidRPr="00C1598B">
        <w:rPr>
          <w:rFonts w:ascii="Times New Roman" w:hAnsi="Times New Roman" w:cs="Times New Roman"/>
        </w:rPr>
        <w:t xml:space="preserve">начинают восстанавливать темпы роста продаж и проявляют </w:t>
      </w:r>
      <w:r w:rsidRPr="00C1598B">
        <w:rPr>
          <w:rFonts w:ascii="Times New Roman" w:hAnsi="Times New Roman" w:cs="Times New Roman"/>
        </w:rPr>
        <w:t>высокую активность</w:t>
      </w:r>
      <w:r w:rsidR="00A91BC2" w:rsidRPr="00C1598B">
        <w:rPr>
          <w:rStyle w:val="af2"/>
          <w:rFonts w:ascii="Times New Roman" w:hAnsi="Times New Roman" w:cs="Times New Roman"/>
        </w:rPr>
        <w:footnoteReference w:id="59"/>
      </w:r>
      <w:r w:rsidRPr="00C1598B">
        <w:rPr>
          <w:rFonts w:ascii="Times New Roman" w:hAnsi="Times New Roman" w:cs="Times New Roman"/>
        </w:rPr>
        <w:t>.</w:t>
      </w:r>
    </w:p>
    <w:p w:rsidR="00E06978" w:rsidRPr="00C1598B" w:rsidRDefault="00A91BC2" w:rsidP="000760EF">
      <w:pPr>
        <w:spacing w:line="360" w:lineRule="auto"/>
        <w:ind w:firstLine="720"/>
        <w:jc w:val="both"/>
        <w:rPr>
          <w:rFonts w:ascii="Times New Roman" w:hAnsi="Times New Roman" w:cs="Times New Roman"/>
        </w:rPr>
      </w:pPr>
      <w:r w:rsidRPr="00C1598B">
        <w:rPr>
          <w:rFonts w:ascii="Times New Roman" w:hAnsi="Times New Roman" w:cs="Times New Roman"/>
        </w:rPr>
        <w:t>На сегодняшний день</w:t>
      </w:r>
      <w:r w:rsidR="006063A9" w:rsidRPr="00C1598B">
        <w:rPr>
          <w:rFonts w:ascii="Times New Roman" w:hAnsi="Times New Roman" w:cs="Times New Roman"/>
        </w:rPr>
        <w:t xml:space="preserve"> в России насчитывается 25 крупных </w:t>
      </w:r>
      <w:r w:rsidRPr="00C1598B">
        <w:rPr>
          <w:rFonts w:ascii="Times New Roman" w:hAnsi="Times New Roman" w:cs="Times New Roman"/>
        </w:rPr>
        <w:t xml:space="preserve">парфюмерно-косметических </w:t>
      </w:r>
      <w:r w:rsidR="006063A9" w:rsidRPr="00C1598B">
        <w:rPr>
          <w:rFonts w:ascii="Times New Roman" w:hAnsi="Times New Roman" w:cs="Times New Roman"/>
        </w:rPr>
        <w:t xml:space="preserve">сетей, </w:t>
      </w:r>
      <w:r w:rsidRPr="00C1598B">
        <w:rPr>
          <w:rFonts w:ascii="Times New Roman" w:hAnsi="Times New Roman" w:cs="Times New Roman"/>
        </w:rPr>
        <w:t>каждая их которых имеет</w:t>
      </w:r>
      <w:r w:rsidR="006063A9" w:rsidRPr="00C1598B">
        <w:rPr>
          <w:rFonts w:ascii="Times New Roman" w:hAnsi="Times New Roman" w:cs="Times New Roman"/>
        </w:rPr>
        <w:t xml:space="preserve"> от 25 до 700 </w:t>
      </w:r>
      <w:r w:rsidRPr="00C1598B">
        <w:rPr>
          <w:rFonts w:ascii="Times New Roman" w:hAnsi="Times New Roman" w:cs="Times New Roman"/>
        </w:rPr>
        <w:t>точек продаж</w:t>
      </w:r>
      <w:r w:rsidR="000760EF" w:rsidRPr="00C1598B">
        <w:rPr>
          <w:rFonts w:ascii="Times New Roman" w:hAnsi="Times New Roman" w:cs="Times New Roman"/>
        </w:rPr>
        <w:t xml:space="preserve"> по всей России</w:t>
      </w:r>
      <w:r w:rsidR="006063A9" w:rsidRPr="00C1598B">
        <w:rPr>
          <w:rFonts w:ascii="Times New Roman" w:hAnsi="Times New Roman" w:cs="Times New Roman"/>
        </w:rPr>
        <w:t xml:space="preserve">. По </w:t>
      </w:r>
      <w:r w:rsidRPr="00C1598B">
        <w:rPr>
          <w:rFonts w:ascii="Times New Roman" w:hAnsi="Times New Roman" w:cs="Times New Roman"/>
        </w:rPr>
        <w:t>данным РБК</w:t>
      </w:r>
      <w:r w:rsidR="006B30AF" w:rsidRPr="00C1598B">
        <w:rPr>
          <w:rFonts w:ascii="Times New Roman" w:hAnsi="Times New Roman" w:cs="Times New Roman"/>
        </w:rPr>
        <w:t xml:space="preserve"> </w:t>
      </w:r>
      <w:proofErr w:type="spellStart"/>
      <w:r w:rsidRPr="00C1598B">
        <w:rPr>
          <w:rFonts w:ascii="Times New Roman" w:hAnsi="Times New Roman" w:cs="Times New Roman"/>
        </w:rPr>
        <w:t>research</w:t>
      </w:r>
      <w:proofErr w:type="spellEnd"/>
      <w:r w:rsidRPr="00C1598B">
        <w:rPr>
          <w:rFonts w:ascii="Times New Roman" w:hAnsi="Times New Roman" w:cs="Times New Roman"/>
        </w:rPr>
        <w:t>, с июня 2015</w:t>
      </w:r>
      <w:r w:rsidR="006063A9" w:rsidRPr="00C1598B">
        <w:rPr>
          <w:rFonts w:ascii="Times New Roman" w:hAnsi="Times New Roman" w:cs="Times New Roman"/>
        </w:rPr>
        <w:t xml:space="preserve"> года по сентябрь 201</w:t>
      </w:r>
      <w:r w:rsidRPr="00C1598B">
        <w:rPr>
          <w:rFonts w:ascii="Times New Roman" w:hAnsi="Times New Roman" w:cs="Times New Roman"/>
        </w:rPr>
        <w:t>6</w:t>
      </w:r>
      <w:r w:rsidR="006063A9" w:rsidRPr="00C1598B">
        <w:rPr>
          <w:rFonts w:ascii="Times New Roman" w:hAnsi="Times New Roman" w:cs="Times New Roman"/>
        </w:rPr>
        <w:t xml:space="preserve"> года число парфюмерно-косметических мага</w:t>
      </w:r>
      <w:r w:rsidR="00E06978" w:rsidRPr="00C1598B">
        <w:rPr>
          <w:rFonts w:ascii="Times New Roman" w:hAnsi="Times New Roman" w:cs="Times New Roman"/>
        </w:rPr>
        <w:t xml:space="preserve">зинов выросло в России на 22%.  Среди ключевых парфюмерно-косметических сетей в Москве, которые осуществляют продажу косметики </w:t>
      </w:r>
      <w:proofErr w:type="spellStart"/>
      <w:r w:rsidR="00E06978" w:rsidRPr="00C1598B">
        <w:rPr>
          <w:rFonts w:ascii="Times New Roman" w:hAnsi="Times New Roman" w:cs="Times New Roman"/>
        </w:rPr>
        <w:t>премиум-класса</w:t>
      </w:r>
      <w:proofErr w:type="spellEnd"/>
      <w:r w:rsidR="00E06978" w:rsidRPr="00C1598B">
        <w:rPr>
          <w:rFonts w:ascii="Times New Roman" w:hAnsi="Times New Roman" w:cs="Times New Roman"/>
        </w:rPr>
        <w:t xml:space="preserve"> можно выделить следующие: </w:t>
      </w:r>
      <w:proofErr w:type="spellStart"/>
      <w:r w:rsidR="00E06978" w:rsidRPr="00C1598B">
        <w:rPr>
          <w:rFonts w:ascii="Times New Roman" w:hAnsi="Times New Roman" w:cs="Times New Roman"/>
        </w:rPr>
        <w:t>Рив</w:t>
      </w:r>
      <w:proofErr w:type="spellEnd"/>
      <w:r w:rsidR="00E06978" w:rsidRPr="00C1598B">
        <w:rPr>
          <w:rFonts w:ascii="Times New Roman" w:hAnsi="Times New Roman" w:cs="Times New Roman"/>
        </w:rPr>
        <w:t xml:space="preserve"> Гош, </w:t>
      </w:r>
      <w:proofErr w:type="spellStart"/>
      <w:r w:rsidR="00E06978" w:rsidRPr="00C1598B">
        <w:rPr>
          <w:rFonts w:ascii="Times New Roman" w:hAnsi="Times New Roman" w:cs="Times New Roman"/>
        </w:rPr>
        <w:t>Л’Этуаль</w:t>
      </w:r>
      <w:proofErr w:type="spellEnd"/>
      <w:r w:rsidR="00E06978" w:rsidRPr="00C1598B">
        <w:rPr>
          <w:rFonts w:ascii="Times New Roman" w:hAnsi="Times New Roman" w:cs="Times New Roman"/>
        </w:rPr>
        <w:t xml:space="preserve"> и</w:t>
      </w:r>
      <w:proofErr w:type="gramStart"/>
      <w:r w:rsidR="00E06978" w:rsidRPr="00C1598B">
        <w:rPr>
          <w:rFonts w:ascii="Times New Roman" w:hAnsi="Times New Roman" w:cs="Times New Roman"/>
        </w:rPr>
        <w:t xml:space="preserve"> И</w:t>
      </w:r>
      <w:proofErr w:type="gramEnd"/>
      <w:r w:rsidR="00E06978" w:rsidRPr="00C1598B">
        <w:rPr>
          <w:rFonts w:ascii="Times New Roman" w:hAnsi="Times New Roman" w:cs="Times New Roman"/>
        </w:rPr>
        <w:t xml:space="preserve">ль де Боте, которые </w:t>
      </w:r>
      <w:r w:rsidR="003151D7" w:rsidRPr="00C1598B">
        <w:rPr>
          <w:rFonts w:ascii="Times New Roman" w:hAnsi="Times New Roman" w:cs="Times New Roman"/>
        </w:rPr>
        <w:t>занимают наибольшую долю рынка</w:t>
      </w:r>
      <w:r w:rsidR="00E06978" w:rsidRPr="00C1598B">
        <w:rPr>
          <w:rFonts w:ascii="Times New Roman" w:hAnsi="Times New Roman" w:cs="Times New Roman"/>
        </w:rPr>
        <w:t xml:space="preserve">, а так же </w:t>
      </w:r>
      <w:hyperlink r:id="rId35" w:tooltip="Flirtshop" w:history="1">
        <w:proofErr w:type="spellStart"/>
        <w:r w:rsidR="00E06978" w:rsidRPr="00C1598B">
          <w:rPr>
            <w:rFonts w:ascii="Times New Roman" w:hAnsi="Times New Roman" w:cs="Times New Roman"/>
          </w:rPr>
          <w:t>Flirtshop</w:t>
        </w:r>
        <w:proofErr w:type="spellEnd"/>
      </w:hyperlink>
      <w:r w:rsidR="00E06978" w:rsidRPr="00C1598B">
        <w:rPr>
          <w:rFonts w:ascii="Times New Roman" w:hAnsi="Times New Roman" w:cs="Times New Roman"/>
        </w:rPr>
        <w:t xml:space="preserve">, </w:t>
      </w:r>
      <w:proofErr w:type="spellStart"/>
      <w:r w:rsidR="00E06978" w:rsidRPr="00C1598B">
        <w:rPr>
          <w:rFonts w:ascii="Times New Roman" w:hAnsi="Times New Roman" w:cs="Times New Roman"/>
        </w:rPr>
        <w:t>Бьюти-марктет</w:t>
      </w:r>
      <w:proofErr w:type="spellEnd"/>
      <w:r w:rsidR="00E06978" w:rsidRPr="00C1598B">
        <w:rPr>
          <w:rFonts w:ascii="Times New Roman" w:hAnsi="Times New Roman" w:cs="Times New Roman"/>
        </w:rPr>
        <w:t xml:space="preserve">, </w:t>
      </w:r>
      <w:proofErr w:type="spellStart"/>
      <w:r w:rsidR="00E06978" w:rsidRPr="00C1598B">
        <w:rPr>
          <w:rFonts w:ascii="Times New Roman" w:hAnsi="Times New Roman" w:cs="Times New Roman"/>
        </w:rPr>
        <w:t>Стокманн</w:t>
      </w:r>
      <w:proofErr w:type="spellEnd"/>
      <w:r w:rsidR="003151D7" w:rsidRPr="00C1598B">
        <w:rPr>
          <w:rFonts w:ascii="Times New Roman" w:hAnsi="Times New Roman" w:cs="Times New Roman"/>
        </w:rPr>
        <w:t xml:space="preserve"> и </w:t>
      </w:r>
      <w:proofErr w:type="spellStart"/>
      <w:r w:rsidR="003151D7" w:rsidRPr="00C1598B">
        <w:rPr>
          <w:rFonts w:ascii="Times New Roman" w:hAnsi="Times New Roman" w:cs="Times New Roman"/>
        </w:rPr>
        <w:t>Элизэ</w:t>
      </w:r>
      <w:proofErr w:type="spellEnd"/>
      <w:r w:rsidR="003151D7" w:rsidRPr="00C1598B">
        <w:rPr>
          <w:rFonts w:ascii="Times New Roman" w:hAnsi="Times New Roman" w:cs="Times New Roman"/>
        </w:rPr>
        <w:t>.</w:t>
      </w:r>
    </w:p>
    <w:p w:rsidR="00C44ECC" w:rsidRPr="00C1598B" w:rsidRDefault="00C44ECC" w:rsidP="006B30AF">
      <w:pPr>
        <w:spacing w:line="360" w:lineRule="auto"/>
        <w:jc w:val="both"/>
        <w:rPr>
          <w:rFonts w:ascii="Times New Roman" w:hAnsi="Times New Roman" w:cs="Times New Roman"/>
        </w:rPr>
      </w:pPr>
    </w:p>
    <w:p w:rsidR="00C44ECC" w:rsidRPr="00C1598B" w:rsidRDefault="00C44ECC" w:rsidP="00C44ECC">
      <w:pPr>
        <w:spacing w:line="360" w:lineRule="auto"/>
        <w:jc w:val="both"/>
        <w:rPr>
          <w:rFonts w:ascii="Times New Roman" w:hAnsi="Times New Roman" w:cs="Times New Roman"/>
        </w:rPr>
      </w:pPr>
      <w:r w:rsidRPr="00C1598B">
        <w:rPr>
          <w:rFonts w:ascii="Times New Roman" w:hAnsi="Times New Roman" w:cs="Times New Roman"/>
        </w:rPr>
        <w:t>Таб</w:t>
      </w:r>
      <w:r w:rsidR="002627EF" w:rsidRPr="00C1598B">
        <w:rPr>
          <w:rFonts w:ascii="Times New Roman" w:hAnsi="Times New Roman" w:cs="Times New Roman"/>
        </w:rPr>
        <w:t>.</w:t>
      </w:r>
      <w:r w:rsidRPr="00C1598B">
        <w:rPr>
          <w:rFonts w:ascii="Times New Roman" w:hAnsi="Times New Roman" w:cs="Times New Roman"/>
        </w:rPr>
        <w:t xml:space="preserve"> </w:t>
      </w:r>
      <w:r w:rsidR="000D747D" w:rsidRPr="00C1598B">
        <w:rPr>
          <w:rFonts w:ascii="Times New Roman" w:hAnsi="Times New Roman" w:cs="Times New Roman"/>
        </w:rPr>
        <w:t>10</w:t>
      </w:r>
      <w:r w:rsidR="008045D3" w:rsidRPr="00C1598B">
        <w:rPr>
          <w:rFonts w:ascii="Times New Roman" w:hAnsi="Times New Roman" w:cs="Times New Roman"/>
        </w:rPr>
        <w:t xml:space="preserve">. </w:t>
      </w:r>
      <w:r w:rsidR="00F35798" w:rsidRPr="00C1598B">
        <w:rPr>
          <w:rFonts w:ascii="Times New Roman" w:hAnsi="Times New Roman" w:cs="Times New Roman"/>
        </w:rPr>
        <w:t xml:space="preserve">Парфюмерно-косметические сети Москвы, продающие косметику </w:t>
      </w:r>
      <w:proofErr w:type="spellStart"/>
      <w:r w:rsidR="00F35798" w:rsidRPr="00C1598B">
        <w:rPr>
          <w:rFonts w:ascii="Times New Roman" w:hAnsi="Times New Roman" w:cs="Times New Roman"/>
        </w:rPr>
        <w:t>премиум-класса</w:t>
      </w:r>
      <w:proofErr w:type="spellEnd"/>
    </w:p>
    <w:tbl>
      <w:tblPr>
        <w:tblStyle w:val="af"/>
        <w:tblW w:w="10565" w:type="dxa"/>
        <w:tblLook w:val="04A0"/>
      </w:tblPr>
      <w:tblGrid>
        <w:gridCol w:w="1745"/>
        <w:gridCol w:w="1745"/>
        <w:gridCol w:w="1580"/>
        <w:gridCol w:w="2830"/>
        <w:gridCol w:w="2665"/>
      </w:tblGrid>
      <w:tr w:rsidR="0090203E" w:rsidRPr="00C1598B" w:rsidTr="004E6917">
        <w:tc>
          <w:tcPr>
            <w:tcW w:w="1745" w:type="dxa"/>
            <w:vAlign w:val="center"/>
          </w:tcPr>
          <w:p w:rsidR="0090203E" w:rsidRPr="00C1598B" w:rsidRDefault="0090203E" w:rsidP="004A04CA">
            <w:pPr>
              <w:spacing w:line="360" w:lineRule="auto"/>
              <w:jc w:val="center"/>
              <w:rPr>
                <w:rFonts w:ascii="Times New Roman" w:hAnsi="Times New Roman" w:cs="Times New Roman"/>
                <w:sz w:val="24"/>
                <w:szCs w:val="24"/>
              </w:rPr>
            </w:pPr>
            <w:r w:rsidRPr="00C1598B">
              <w:rPr>
                <w:rFonts w:ascii="Times New Roman" w:hAnsi="Times New Roman" w:cs="Times New Roman"/>
                <w:sz w:val="24"/>
                <w:szCs w:val="24"/>
              </w:rPr>
              <w:t>Название сети</w:t>
            </w:r>
          </w:p>
        </w:tc>
        <w:tc>
          <w:tcPr>
            <w:tcW w:w="1745" w:type="dxa"/>
            <w:vAlign w:val="center"/>
          </w:tcPr>
          <w:p w:rsidR="0090203E" w:rsidRPr="00C1598B" w:rsidRDefault="0090203E" w:rsidP="004A04CA">
            <w:pPr>
              <w:spacing w:line="360" w:lineRule="auto"/>
              <w:jc w:val="center"/>
              <w:rPr>
                <w:rFonts w:ascii="Times New Roman" w:hAnsi="Times New Roman" w:cs="Times New Roman"/>
                <w:sz w:val="24"/>
                <w:szCs w:val="24"/>
              </w:rPr>
            </w:pPr>
            <w:r w:rsidRPr="00C1598B">
              <w:rPr>
                <w:rFonts w:ascii="Times New Roman" w:hAnsi="Times New Roman" w:cs="Times New Roman"/>
                <w:sz w:val="24"/>
                <w:szCs w:val="24"/>
              </w:rPr>
              <w:t>Количество точек продаж в Москве</w:t>
            </w:r>
          </w:p>
        </w:tc>
        <w:tc>
          <w:tcPr>
            <w:tcW w:w="1580" w:type="dxa"/>
            <w:vAlign w:val="center"/>
          </w:tcPr>
          <w:p w:rsidR="0090203E" w:rsidRPr="00C1598B" w:rsidRDefault="006B30AF" w:rsidP="004A04CA">
            <w:pPr>
              <w:spacing w:line="360" w:lineRule="auto"/>
              <w:jc w:val="center"/>
              <w:rPr>
                <w:rFonts w:ascii="Times New Roman" w:hAnsi="Times New Roman" w:cs="Times New Roman"/>
                <w:sz w:val="24"/>
                <w:szCs w:val="24"/>
              </w:rPr>
            </w:pPr>
            <w:r w:rsidRPr="00C1598B">
              <w:rPr>
                <w:rFonts w:ascii="Times New Roman" w:hAnsi="Times New Roman" w:cs="Times New Roman"/>
                <w:sz w:val="24"/>
                <w:szCs w:val="24"/>
              </w:rPr>
              <w:t>Входная сумма в сеть</w:t>
            </w:r>
          </w:p>
        </w:tc>
        <w:tc>
          <w:tcPr>
            <w:tcW w:w="2830" w:type="dxa"/>
            <w:vAlign w:val="center"/>
          </w:tcPr>
          <w:p w:rsidR="0090203E" w:rsidRPr="00C1598B" w:rsidRDefault="0090203E" w:rsidP="004A04CA">
            <w:pPr>
              <w:spacing w:line="360" w:lineRule="auto"/>
              <w:jc w:val="center"/>
              <w:rPr>
                <w:rFonts w:ascii="Times New Roman" w:hAnsi="Times New Roman" w:cs="Times New Roman"/>
                <w:sz w:val="24"/>
                <w:szCs w:val="24"/>
              </w:rPr>
            </w:pPr>
            <w:r w:rsidRPr="00C1598B">
              <w:rPr>
                <w:rFonts w:ascii="Times New Roman" w:hAnsi="Times New Roman" w:cs="Times New Roman"/>
                <w:sz w:val="24"/>
                <w:szCs w:val="24"/>
              </w:rPr>
              <w:t>Основные преимущества</w:t>
            </w:r>
          </w:p>
        </w:tc>
        <w:tc>
          <w:tcPr>
            <w:tcW w:w="2665" w:type="dxa"/>
            <w:vAlign w:val="center"/>
          </w:tcPr>
          <w:p w:rsidR="0090203E" w:rsidRPr="00C1598B" w:rsidRDefault="0090203E" w:rsidP="004A04CA">
            <w:pPr>
              <w:spacing w:line="360" w:lineRule="auto"/>
              <w:jc w:val="center"/>
              <w:rPr>
                <w:rFonts w:ascii="Times New Roman" w:hAnsi="Times New Roman" w:cs="Times New Roman"/>
                <w:sz w:val="24"/>
                <w:szCs w:val="24"/>
              </w:rPr>
            </w:pPr>
            <w:r w:rsidRPr="00C1598B">
              <w:rPr>
                <w:rFonts w:ascii="Times New Roman" w:hAnsi="Times New Roman" w:cs="Times New Roman"/>
                <w:sz w:val="24"/>
                <w:szCs w:val="24"/>
              </w:rPr>
              <w:t>Основные недостатки</w:t>
            </w:r>
          </w:p>
        </w:tc>
      </w:tr>
      <w:tr w:rsidR="004A04CA" w:rsidRPr="00C1598B" w:rsidTr="004E6917">
        <w:trPr>
          <w:trHeight w:val="113"/>
        </w:trPr>
        <w:tc>
          <w:tcPr>
            <w:tcW w:w="1745" w:type="dxa"/>
            <w:vAlign w:val="center"/>
          </w:tcPr>
          <w:p w:rsidR="004A04CA" w:rsidRPr="00C1598B" w:rsidRDefault="004A04CA" w:rsidP="004A04CA">
            <w:pPr>
              <w:spacing w:line="360" w:lineRule="auto"/>
              <w:rPr>
                <w:rFonts w:ascii="Times New Roman" w:hAnsi="Times New Roman" w:cs="Times New Roman"/>
                <w:sz w:val="24"/>
                <w:szCs w:val="24"/>
              </w:rPr>
            </w:pPr>
            <w:proofErr w:type="spellStart"/>
            <w:r w:rsidRPr="00C1598B">
              <w:rPr>
                <w:rFonts w:ascii="Times New Roman" w:hAnsi="Times New Roman" w:cs="Times New Roman"/>
                <w:sz w:val="24"/>
                <w:szCs w:val="24"/>
              </w:rPr>
              <w:t>Рив</w:t>
            </w:r>
            <w:proofErr w:type="spellEnd"/>
            <w:r w:rsidRPr="00C1598B">
              <w:rPr>
                <w:rFonts w:ascii="Times New Roman" w:hAnsi="Times New Roman" w:cs="Times New Roman"/>
                <w:sz w:val="24"/>
                <w:szCs w:val="24"/>
              </w:rPr>
              <w:t xml:space="preserve"> Гош</w:t>
            </w:r>
          </w:p>
        </w:tc>
        <w:tc>
          <w:tcPr>
            <w:tcW w:w="1745" w:type="dxa"/>
            <w:vAlign w:val="center"/>
          </w:tcPr>
          <w:p w:rsidR="004A04CA" w:rsidRPr="00C1598B" w:rsidRDefault="004A04CA" w:rsidP="004A04CA">
            <w:pPr>
              <w:spacing w:line="360" w:lineRule="auto"/>
              <w:jc w:val="center"/>
              <w:rPr>
                <w:rFonts w:ascii="Times New Roman" w:hAnsi="Times New Roman" w:cs="Times New Roman"/>
                <w:sz w:val="24"/>
                <w:szCs w:val="24"/>
              </w:rPr>
            </w:pPr>
            <w:r w:rsidRPr="00C1598B">
              <w:rPr>
                <w:rFonts w:ascii="Times New Roman" w:hAnsi="Times New Roman" w:cs="Times New Roman"/>
                <w:sz w:val="24"/>
                <w:szCs w:val="24"/>
              </w:rPr>
              <w:t>42</w:t>
            </w:r>
          </w:p>
        </w:tc>
        <w:tc>
          <w:tcPr>
            <w:tcW w:w="1580" w:type="dxa"/>
            <w:vMerge w:val="restart"/>
            <w:vAlign w:val="center"/>
          </w:tcPr>
          <w:p w:rsidR="004A04CA" w:rsidRPr="00C1598B" w:rsidRDefault="00FC2233" w:rsidP="0007529F">
            <w:pPr>
              <w:spacing w:line="360" w:lineRule="auto"/>
              <w:jc w:val="center"/>
              <w:rPr>
                <w:rFonts w:ascii="Times New Roman" w:hAnsi="Times New Roman" w:cs="Times New Roman"/>
                <w:sz w:val="24"/>
                <w:szCs w:val="24"/>
              </w:rPr>
            </w:pPr>
            <w:r w:rsidRPr="00C1598B">
              <w:rPr>
                <w:rFonts w:ascii="Times New Roman" w:hAnsi="Times New Roman" w:cs="Times New Roman"/>
                <w:sz w:val="24"/>
                <w:szCs w:val="24"/>
              </w:rPr>
              <w:t>1</w:t>
            </w:r>
            <w:r w:rsidR="004A04CA" w:rsidRPr="00C1598B">
              <w:rPr>
                <w:rFonts w:ascii="Times New Roman" w:hAnsi="Times New Roman" w:cs="Times New Roman"/>
                <w:sz w:val="24"/>
                <w:szCs w:val="24"/>
              </w:rPr>
              <w:t>500-</w:t>
            </w:r>
            <w:r w:rsidRPr="00C1598B">
              <w:rPr>
                <w:rFonts w:ascii="Times New Roman" w:hAnsi="Times New Roman" w:cs="Times New Roman"/>
                <w:sz w:val="24"/>
                <w:szCs w:val="24"/>
              </w:rPr>
              <w:t>1</w:t>
            </w:r>
            <w:r w:rsidR="004A04CA" w:rsidRPr="00C1598B">
              <w:rPr>
                <w:rFonts w:ascii="Times New Roman" w:hAnsi="Times New Roman" w:cs="Times New Roman"/>
                <w:sz w:val="24"/>
                <w:szCs w:val="24"/>
              </w:rPr>
              <w:t>700 тысяч рублей</w:t>
            </w:r>
          </w:p>
        </w:tc>
        <w:tc>
          <w:tcPr>
            <w:tcW w:w="2830" w:type="dxa"/>
            <w:vMerge w:val="restart"/>
            <w:vAlign w:val="center"/>
          </w:tcPr>
          <w:p w:rsidR="004A04CA" w:rsidRPr="00C1598B" w:rsidRDefault="004A04CA" w:rsidP="00E95902">
            <w:pPr>
              <w:rPr>
                <w:rFonts w:ascii="Times New Roman" w:hAnsi="Times New Roman" w:cs="Times New Roman"/>
                <w:sz w:val="24"/>
                <w:szCs w:val="24"/>
              </w:rPr>
            </w:pPr>
            <w:r w:rsidRPr="00C1598B">
              <w:rPr>
                <w:rFonts w:ascii="Times New Roman" w:hAnsi="Times New Roman" w:cs="Times New Roman"/>
                <w:sz w:val="24"/>
                <w:szCs w:val="24"/>
              </w:rPr>
              <w:t>1) Самые известные сети</w:t>
            </w:r>
          </w:p>
          <w:p w:rsidR="004A04CA" w:rsidRPr="00C1598B" w:rsidRDefault="004A04CA" w:rsidP="00E95902">
            <w:pPr>
              <w:rPr>
                <w:rFonts w:ascii="Times New Roman" w:hAnsi="Times New Roman" w:cs="Times New Roman"/>
                <w:sz w:val="24"/>
                <w:szCs w:val="24"/>
              </w:rPr>
            </w:pPr>
            <w:r w:rsidRPr="00C1598B">
              <w:rPr>
                <w:rFonts w:ascii="Times New Roman" w:hAnsi="Times New Roman" w:cs="Times New Roman"/>
                <w:sz w:val="24"/>
                <w:szCs w:val="24"/>
              </w:rPr>
              <w:t xml:space="preserve">2) Имеют наибольшую проходимость </w:t>
            </w:r>
            <w:r w:rsidR="0067468A" w:rsidRPr="00C1598B">
              <w:rPr>
                <w:rFonts w:ascii="Times New Roman" w:hAnsi="Times New Roman" w:cs="Times New Roman"/>
                <w:sz w:val="24"/>
                <w:szCs w:val="24"/>
              </w:rPr>
              <w:t xml:space="preserve">в расчете </w:t>
            </w:r>
            <w:r w:rsidRPr="00C1598B">
              <w:rPr>
                <w:rFonts w:ascii="Times New Roman" w:hAnsi="Times New Roman" w:cs="Times New Roman"/>
                <w:sz w:val="24"/>
                <w:szCs w:val="24"/>
              </w:rPr>
              <w:t xml:space="preserve">на </w:t>
            </w:r>
            <w:r w:rsidR="0067468A" w:rsidRPr="00C1598B">
              <w:rPr>
                <w:rFonts w:ascii="Times New Roman" w:hAnsi="Times New Roman" w:cs="Times New Roman"/>
                <w:sz w:val="24"/>
                <w:szCs w:val="24"/>
              </w:rPr>
              <w:t xml:space="preserve">один </w:t>
            </w:r>
            <w:r w:rsidRPr="00C1598B">
              <w:rPr>
                <w:rFonts w:ascii="Times New Roman" w:hAnsi="Times New Roman" w:cs="Times New Roman"/>
                <w:sz w:val="24"/>
                <w:szCs w:val="24"/>
              </w:rPr>
              <w:t>магазин</w:t>
            </w:r>
          </w:p>
        </w:tc>
        <w:tc>
          <w:tcPr>
            <w:tcW w:w="2665" w:type="dxa"/>
            <w:vMerge w:val="restart"/>
            <w:vAlign w:val="center"/>
          </w:tcPr>
          <w:p w:rsidR="004A04CA" w:rsidRPr="00C1598B" w:rsidRDefault="004A04CA" w:rsidP="00E95902">
            <w:pPr>
              <w:rPr>
                <w:rFonts w:ascii="Times New Roman" w:hAnsi="Times New Roman" w:cs="Times New Roman"/>
                <w:sz w:val="24"/>
                <w:szCs w:val="24"/>
              </w:rPr>
            </w:pPr>
            <w:r w:rsidRPr="00C1598B">
              <w:rPr>
                <w:rFonts w:ascii="Times New Roman" w:hAnsi="Times New Roman" w:cs="Times New Roman"/>
                <w:sz w:val="24"/>
                <w:szCs w:val="24"/>
              </w:rPr>
              <w:t>1) Высокие затраты на</w:t>
            </w:r>
            <w:r w:rsidR="0067468A" w:rsidRPr="00C1598B">
              <w:rPr>
                <w:rFonts w:ascii="Times New Roman" w:hAnsi="Times New Roman" w:cs="Times New Roman"/>
                <w:sz w:val="24"/>
                <w:szCs w:val="24"/>
              </w:rPr>
              <w:t xml:space="preserve"> заключение партнерского договора</w:t>
            </w:r>
          </w:p>
          <w:p w:rsidR="004A04CA" w:rsidRPr="00C1598B" w:rsidRDefault="004A04CA" w:rsidP="00E95902">
            <w:pPr>
              <w:rPr>
                <w:rFonts w:ascii="Times New Roman" w:hAnsi="Times New Roman" w:cs="Times New Roman"/>
                <w:sz w:val="24"/>
                <w:szCs w:val="24"/>
              </w:rPr>
            </w:pPr>
            <w:r w:rsidRPr="00C1598B">
              <w:rPr>
                <w:rFonts w:ascii="Times New Roman" w:hAnsi="Times New Roman" w:cs="Times New Roman"/>
                <w:sz w:val="24"/>
                <w:szCs w:val="24"/>
              </w:rPr>
              <w:t>2) Сложность заключения договора</w:t>
            </w:r>
          </w:p>
          <w:p w:rsidR="004A04CA" w:rsidRPr="00C1598B" w:rsidRDefault="004A04CA" w:rsidP="00E95902">
            <w:pPr>
              <w:rPr>
                <w:rFonts w:ascii="Times New Roman" w:hAnsi="Times New Roman" w:cs="Times New Roman"/>
                <w:sz w:val="24"/>
                <w:szCs w:val="24"/>
              </w:rPr>
            </w:pPr>
          </w:p>
        </w:tc>
      </w:tr>
      <w:tr w:rsidR="004A04CA" w:rsidRPr="00C1598B" w:rsidTr="004E6917">
        <w:trPr>
          <w:trHeight w:val="113"/>
        </w:trPr>
        <w:tc>
          <w:tcPr>
            <w:tcW w:w="1745" w:type="dxa"/>
            <w:vAlign w:val="center"/>
          </w:tcPr>
          <w:p w:rsidR="004A04CA" w:rsidRPr="00C1598B" w:rsidRDefault="004A04CA" w:rsidP="004A04CA">
            <w:pPr>
              <w:spacing w:line="360" w:lineRule="auto"/>
              <w:rPr>
                <w:rFonts w:ascii="Times New Roman" w:hAnsi="Times New Roman" w:cs="Times New Roman"/>
                <w:sz w:val="24"/>
                <w:szCs w:val="24"/>
              </w:rPr>
            </w:pPr>
            <w:r w:rsidRPr="00C1598B">
              <w:rPr>
                <w:rFonts w:ascii="Times New Roman" w:hAnsi="Times New Roman" w:cs="Times New Roman"/>
                <w:sz w:val="24"/>
                <w:szCs w:val="24"/>
              </w:rPr>
              <w:t>Л</w:t>
            </w:r>
            <w:r w:rsidRPr="00C1598B">
              <w:rPr>
                <w:rFonts w:ascii="Times New Roman" w:hAnsi="Times New Roman" w:cs="Times New Roman"/>
                <w:sz w:val="24"/>
                <w:szCs w:val="24"/>
                <w:lang w:val="en-US"/>
              </w:rPr>
              <w:t>’</w:t>
            </w:r>
            <w:r w:rsidRPr="00C1598B">
              <w:rPr>
                <w:rFonts w:ascii="Times New Roman" w:hAnsi="Times New Roman" w:cs="Times New Roman"/>
                <w:sz w:val="24"/>
                <w:szCs w:val="24"/>
              </w:rPr>
              <w:t>Этуаль</w:t>
            </w:r>
          </w:p>
        </w:tc>
        <w:tc>
          <w:tcPr>
            <w:tcW w:w="1745" w:type="dxa"/>
            <w:vAlign w:val="center"/>
          </w:tcPr>
          <w:p w:rsidR="004A04CA" w:rsidRPr="00C1598B" w:rsidRDefault="004A04CA" w:rsidP="004A04CA">
            <w:pPr>
              <w:spacing w:line="360" w:lineRule="auto"/>
              <w:jc w:val="center"/>
              <w:rPr>
                <w:rFonts w:ascii="Times New Roman" w:hAnsi="Times New Roman" w:cs="Times New Roman"/>
                <w:sz w:val="24"/>
                <w:szCs w:val="24"/>
              </w:rPr>
            </w:pPr>
            <w:r w:rsidRPr="00C1598B">
              <w:rPr>
                <w:rFonts w:ascii="Times New Roman" w:hAnsi="Times New Roman" w:cs="Times New Roman"/>
                <w:sz w:val="24"/>
                <w:szCs w:val="24"/>
              </w:rPr>
              <w:t>156</w:t>
            </w:r>
          </w:p>
        </w:tc>
        <w:tc>
          <w:tcPr>
            <w:tcW w:w="1580" w:type="dxa"/>
            <w:vMerge/>
            <w:vAlign w:val="center"/>
          </w:tcPr>
          <w:p w:rsidR="004A04CA" w:rsidRPr="00C1598B" w:rsidRDefault="004A04CA" w:rsidP="0007529F">
            <w:pPr>
              <w:spacing w:line="360" w:lineRule="auto"/>
              <w:jc w:val="center"/>
              <w:rPr>
                <w:rFonts w:ascii="Times New Roman" w:hAnsi="Times New Roman" w:cs="Times New Roman"/>
                <w:sz w:val="24"/>
                <w:szCs w:val="24"/>
              </w:rPr>
            </w:pPr>
          </w:p>
        </w:tc>
        <w:tc>
          <w:tcPr>
            <w:tcW w:w="2830" w:type="dxa"/>
            <w:vMerge/>
            <w:vAlign w:val="center"/>
          </w:tcPr>
          <w:p w:rsidR="004A04CA" w:rsidRPr="00C1598B" w:rsidRDefault="004A04CA" w:rsidP="00E95902">
            <w:pPr>
              <w:rPr>
                <w:rFonts w:ascii="Times New Roman" w:hAnsi="Times New Roman" w:cs="Times New Roman"/>
                <w:sz w:val="24"/>
                <w:szCs w:val="24"/>
              </w:rPr>
            </w:pPr>
          </w:p>
        </w:tc>
        <w:tc>
          <w:tcPr>
            <w:tcW w:w="2665" w:type="dxa"/>
            <w:vMerge/>
            <w:vAlign w:val="center"/>
          </w:tcPr>
          <w:p w:rsidR="004A04CA" w:rsidRPr="00C1598B" w:rsidRDefault="004A04CA" w:rsidP="00E95902">
            <w:pPr>
              <w:rPr>
                <w:rFonts w:ascii="Times New Roman" w:hAnsi="Times New Roman" w:cs="Times New Roman"/>
                <w:sz w:val="24"/>
                <w:szCs w:val="24"/>
              </w:rPr>
            </w:pPr>
          </w:p>
        </w:tc>
      </w:tr>
      <w:tr w:rsidR="004A04CA" w:rsidRPr="00C1598B" w:rsidTr="004E6917">
        <w:trPr>
          <w:trHeight w:val="113"/>
        </w:trPr>
        <w:tc>
          <w:tcPr>
            <w:tcW w:w="1745" w:type="dxa"/>
            <w:vAlign w:val="center"/>
          </w:tcPr>
          <w:p w:rsidR="004A04CA" w:rsidRPr="00C1598B" w:rsidRDefault="004A04CA" w:rsidP="004A04CA">
            <w:pPr>
              <w:spacing w:line="360" w:lineRule="auto"/>
              <w:rPr>
                <w:rFonts w:ascii="Times New Roman" w:hAnsi="Times New Roman" w:cs="Times New Roman"/>
                <w:sz w:val="24"/>
                <w:szCs w:val="24"/>
              </w:rPr>
            </w:pPr>
            <w:r w:rsidRPr="00C1598B">
              <w:rPr>
                <w:rFonts w:ascii="Times New Roman" w:hAnsi="Times New Roman" w:cs="Times New Roman"/>
                <w:sz w:val="24"/>
                <w:szCs w:val="24"/>
              </w:rPr>
              <w:t xml:space="preserve">Иль де </w:t>
            </w:r>
            <w:proofErr w:type="gramStart"/>
            <w:r w:rsidRPr="00C1598B">
              <w:rPr>
                <w:rFonts w:ascii="Times New Roman" w:hAnsi="Times New Roman" w:cs="Times New Roman"/>
                <w:sz w:val="24"/>
                <w:szCs w:val="24"/>
              </w:rPr>
              <w:t>Боте</w:t>
            </w:r>
            <w:proofErr w:type="gramEnd"/>
          </w:p>
        </w:tc>
        <w:tc>
          <w:tcPr>
            <w:tcW w:w="1745" w:type="dxa"/>
            <w:vAlign w:val="center"/>
          </w:tcPr>
          <w:p w:rsidR="004A04CA" w:rsidRPr="00C1598B" w:rsidRDefault="004A04CA" w:rsidP="004A04CA">
            <w:pPr>
              <w:spacing w:line="360" w:lineRule="auto"/>
              <w:jc w:val="center"/>
              <w:rPr>
                <w:rFonts w:ascii="Times New Roman" w:hAnsi="Times New Roman" w:cs="Times New Roman"/>
                <w:sz w:val="24"/>
                <w:szCs w:val="24"/>
              </w:rPr>
            </w:pPr>
            <w:r w:rsidRPr="00C1598B">
              <w:rPr>
                <w:rFonts w:ascii="Times New Roman" w:hAnsi="Times New Roman" w:cs="Times New Roman"/>
                <w:sz w:val="24"/>
                <w:szCs w:val="24"/>
              </w:rPr>
              <w:t>43</w:t>
            </w:r>
          </w:p>
        </w:tc>
        <w:tc>
          <w:tcPr>
            <w:tcW w:w="1580" w:type="dxa"/>
            <w:vMerge/>
            <w:vAlign w:val="center"/>
          </w:tcPr>
          <w:p w:rsidR="004A04CA" w:rsidRPr="00C1598B" w:rsidRDefault="004A04CA" w:rsidP="0007529F">
            <w:pPr>
              <w:spacing w:line="360" w:lineRule="auto"/>
              <w:jc w:val="center"/>
              <w:rPr>
                <w:rFonts w:ascii="Times New Roman" w:hAnsi="Times New Roman" w:cs="Times New Roman"/>
                <w:sz w:val="24"/>
                <w:szCs w:val="24"/>
              </w:rPr>
            </w:pPr>
          </w:p>
        </w:tc>
        <w:tc>
          <w:tcPr>
            <w:tcW w:w="2830" w:type="dxa"/>
            <w:vMerge/>
            <w:vAlign w:val="center"/>
          </w:tcPr>
          <w:p w:rsidR="004A04CA" w:rsidRPr="00C1598B" w:rsidRDefault="004A04CA" w:rsidP="00E95902">
            <w:pPr>
              <w:rPr>
                <w:rFonts w:ascii="Times New Roman" w:hAnsi="Times New Roman" w:cs="Times New Roman"/>
                <w:sz w:val="24"/>
                <w:szCs w:val="24"/>
              </w:rPr>
            </w:pPr>
          </w:p>
        </w:tc>
        <w:tc>
          <w:tcPr>
            <w:tcW w:w="2665" w:type="dxa"/>
            <w:vMerge/>
            <w:vAlign w:val="center"/>
          </w:tcPr>
          <w:p w:rsidR="004A04CA" w:rsidRPr="00C1598B" w:rsidRDefault="004A04CA" w:rsidP="00E95902">
            <w:pPr>
              <w:rPr>
                <w:rFonts w:ascii="Times New Roman" w:hAnsi="Times New Roman" w:cs="Times New Roman"/>
                <w:sz w:val="24"/>
                <w:szCs w:val="24"/>
              </w:rPr>
            </w:pPr>
          </w:p>
        </w:tc>
      </w:tr>
      <w:tr w:rsidR="0067468A" w:rsidRPr="00C1598B" w:rsidTr="004E6917">
        <w:trPr>
          <w:trHeight w:val="113"/>
        </w:trPr>
        <w:tc>
          <w:tcPr>
            <w:tcW w:w="1745" w:type="dxa"/>
            <w:vAlign w:val="center"/>
          </w:tcPr>
          <w:p w:rsidR="0067468A" w:rsidRPr="00C1598B" w:rsidRDefault="00F70544" w:rsidP="004A04CA">
            <w:pPr>
              <w:spacing w:line="360" w:lineRule="auto"/>
              <w:rPr>
                <w:rFonts w:ascii="Times New Roman" w:hAnsi="Times New Roman" w:cs="Times New Roman"/>
                <w:sz w:val="24"/>
                <w:szCs w:val="24"/>
              </w:rPr>
            </w:pPr>
            <w:hyperlink r:id="rId36" w:tooltip="Flirtshop" w:history="1">
              <w:proofErr w:type="spellStart"/>
              <w:r w:rsidR="0067468A" w:rsidRPr="00C1598B">
                <w:rPr>
                  <w:rFonts w:ascii="Times New Roman" w:hAnsi="Times New Roman" w:cs="Times New Roman"/>
                  <w:sz w:val="24"/>
                  <w:szCs w:val="24"/>
                </w:rPr>
                <w:t>Flirtshop</w:t>
              </w:r>
              <w:proofErr w:type="spellEnd"/>
            </w:hyperlink>
          </w:p>
        </w:tc>
        <w:tc>
          <w:tcPr>
            <w:tcW w:w="1745" w:type="dxa"/>
            <w:vAlign w:val="center"/>
          </w:tcPr>
          <w:p w:rsidR="0067468A" w:rsidRPr="00C1598B" w:rsidRDefault="0067468A" w:rsidP="004A04CA">
            <w:pPr>
              <w:spacing w:line="360" w:lineRule="auto"/>
              <w:jc w:val="center"/>
              <w:rPr>
                <w:rFonts w:ascii="Times New Roman" w:hAnsi="Times New Roman" w:cs="Times New Roman"/>
                <w:sz w:val="24"/>
                <w:szCs w:val="24"/>
              </w:rPr>
            </w:pPr>
            <w:r w:rsidRPr="00C1598B">
              <w:rPr>
                <w:rFonts w:ascii="Times New Roman" w:hAnsi="Times New Roman" w:cs="Times New Roman"/>
                <w:sz w:val="24"/>
                <w:szCs w:val="24"/>
              </w:rPr>
              <w:t>4</w:t>
            </w:r>
          </w:p>
        </w:tc>
        <w:tc>
          <w:tcPr>
            <w:tcW w:w="1580" w:type="dxa"/>
            <w:vAlign w:val="center"/>
          </w:tcPr>
          <w:p w:rsidR="0067468A" w:rsidRPr="00C1598B" w:rsidRDefault="00FC2233" w:rsidP="0007529F">
            <w:pPr>
              <w:spacing w:line="360" w:lineRule="auto"/>
              <w:jc w:val="center"/>
              <w:rPr>
                <w:rFonts w:ascii="Times New Roman" w:hAnsi="Times New Roman" w:cs="Times New Roman"/>
                <w:sz w:val="24"/>
                <w:szCs w:val="24"/>
              </w:rPr>
            </w:pPr>
            <w:r w:rsidRPr="00C1598B">
              <w:rPr>
                <w:rFonts w:ascii="Times New Roman" w:hAnsi="Times New Roman" w:cs="Times New Roman"/>
                <w:sz w:val="24"/>
                <w:szCs w:val="24"/>
              </w:rPr>
              <w:t>400</w:t>
            </w:r>
            <w:r w:rsidR="0067468A" w:rsidRPr="00C1598B">
              <w:rPr>
                <w:rFonts w:ascii="Times New Roman" w:hAnsi="Times New Roman" w:cs="Times New Roman"/>
                <w:sz w:val="24"/>
                <w:szCs w:val="24"/>
              </w:rPr>
              <w:t xml:space="preserve"> тысяч </w:t>
            </w:r>
            <w:r w:rsidR="0067468A" w:rsidRPr="00C1598B">
              <w:rPr>
                <w:rFonts w:ascii="Times New Roman" w:hAnsi="Times New Roman" w:cs="Times New Roman"/>
                <w:sz w:val="24"/>
                <w:szCs w:val="24"/>
              </w:rPr>
              <w:lastRenderedPageBreak/>
              <w:t>рублей</w:t>
            </w:r>
          </w:p>
        </w:tc>
        <w:tc>
          <w:tcPr>
            <w:tcW w:w="2830" w:type="dxa"/>
            <w:vMerge w:val="restart"/>
            <w:vAlign w:val="center"/>
          </w:tcPr>
          <w:p w:rsidR="0067468A" w:rsidRPr="00C1598B" w:rsidRDefault="0067468A" w:rsidP="00E95902">
            <w:pPr>
              <w:rPr>
                <w:rFonts w:ascii="Times New Roman" w:hAnsi="Times New Roman" w:cs="Times New Roman"/>
                <w:sz w:val="24"/>
                <w:szCs w:val="24"/>
              </w:rPr>
            </w:pPr>
            <w:r w:rsidRPr="00C1598B">
              <w:rPr>
                <w:rFonts w:ascii="Times New Roman" w:hAnsi="Times New Roman" w:cs="Times New Roman"/>
                <w:sz w:val="24"/>
                <w:szCs w:val="24"/>
              </w:rPr>
              <w:lastRenderedPageBreak/>
              <w:t xml:space="preserve">1) Сравнительно низкие </w:t>
            </w:r>
            <w:r w:rsidRPr="00C1598B">
              <w:rPr>
                <w:rFonts w:ascii="Times New Roman" w:hAnsi="Times New Roman" w:cs="Times New Roman"/>
                <w:sz w:val="24"/>
                <w:szCs w:val="24"/>
              </w:rPr>
              <w:lastRenderedPageBreak/>
              <w:t>затраты на заключение партнерского договора</w:t>
            </w:r>
          </w:p>
          <w:p w:rsidR="0067468A" w:rsidRPr="00C1598B" w:rsidRDefault="0067468A" w:rsidP="00E95902">
            <w:pPr>
              <w:rPr>
                <w:rFonts w:ascii="Times New Roman" w:hAnsi="Times New Roman" w:cs="Times New Roman"/>
                <w:sz w:val="24"/>
                <w:szCs w:val="24"/>
              </w:rPr>
            </w:pPr>
            <w:r w:rsidRPr="00C1598B">
              <w:rPr>
                <w:rFonts w:ascii="Times New Roman" w:hAnsi="Times New Roman" w:cs="Times New Roman"/>
                <w:sz w:val="24"/>
                <w:szCs w:val="24"/>
              </w:rPr>
              <w:t>2) Выше вероятность успешного заключения партнерского договора</w:t>
            </w:r>
          </w:p>
        </w:tc>
        <w:tc>
          <w:tcPr>
            <w:tcW w:w="2665" w:type="dxa"/>
            <w:vMerge w:val="restart"/>
            <w:vAlign w:val="center"/>
          </w:tcPr>
          <w:p w:rsidR="0067468A" w:rsidRPr="00C1598B" w:rsidRDefault="0067468A" w:rsidP="00E95902">
            <w:pPr>
              <w:rPr>
                <w:rFonts w:ascii="Times New Roman" w:hAnsi="Times New Roman" w:cs="Times New Roman"/>
                <w:sz w:val="24"/>
                <w:szCs w:val="24"/>
              </w:rPr>
            </w:pPr>
            <w:r w:rsidRPr="00C1598B">
              <w:rPr>
                <w:rFonts w:ascii="Times New Roman" w:hAnsi="Times New Roman" w:cs="Times New Roman"/>
                <w:sz w:val="24"/>
                <w:szCs w:val="24"/>
              </w:rPr>
              <w:lastRenderedPageBreak/>
              <w:t xml:space="preserve">1) Менее известные </w:t>
            </w:r>
            <w:r w:rsidRPr="00C1598B">
              <w:rPr>
                <w:rFonts w:ascii="Times New Roman" w:hAnsi="Times New Roman" w:cs="Times New Roman"/>
                <w:sz w:val="24"/>
                <w:szCs w:val="24"/>
              </w:rPr>
              <w:lastRenderedPageBreak/>
              <w:t>сети</w:t>
            </w:r>
          </w:p>
          <w:p w:rsidR="0067468A" w:rsidRPr="00C1598B" w:rsidRDefault="0067468A" w:rsidP="00E95902">
            <w:pPr>
              <w:rPr>
                <w:rFonts w:ascii="Times New Roman" w:hAnsi="Times New Roman" w:cs="Times New Roman"/>
                <w:sz w:val="24"/>
                <w:szCs w:val="24"/>
              </w:rPr>
            </w:pPr>
            <w:r w:rsidRPr="00C1598B">
              <w:rPr>
                <w:rFonts w:ascii="Times New Roman" w:hAnsi="Times New Roman" w:cs="Times New Roman"/>
                <w:sz w:val="24"/>
                <w:szCs w:val="24"/>
              </w:rPr>
              <w:t>2) Имеют меньшую проходимость в расчете на один магазин</w:t>
            </w:r>
          </w:p>
          <w:p w:rsidR="0067468A" w:rsidRPr="00C1598B" w:rsidRDefault="0067468A" w:rsidP="00E95902">
            <w:pPr>
              <w:rPr>
                <w:rFonts w:ascii="Times New Roman" w:hAnsi="Times New Roman" w:cs="Times New Roman"/>
                <w:sz w:val="24"/>
                <w:szCs w:val="24"/>
              </w:rPr>
            </w:pPr>
          </w:p>
        </w:tc>
      </w:tr>
      <w:tr w:rsidR="0067468A" w:rsidRPr="00C1598B" w:rsidTr="004E6917">
        <w:trPr>
          <w:trHeight w:val="113"/>
        </w:trPr>
        <w:tc>
          <w:tcPr>
            <w:tcW w:w="1745" w:type="dxa"/>
            <w:vAlign w:val="center"/>
          </w:tcPr>
          <w:p w:rsidR="0067468A" w:rsidRPr="00C1598B" w:rsidRDefault="0067468A" w:rsidP="004A04CA">
            <w:pPr>
              <w:spacing w:line="360" w:lineRule="auto"/>
              <w:rPr>
                <w:rFonts w:ascii="Times New Roman" w:hAnsi="Times New Roman" w:cs="Times New Roman"/>
                <w:sz w:val="24"/>
                <w:szCs w:val="24"/>
              </w:rPr>
            </w:pPr>
            <w:proofErr w:type="spellStart"/>
            <w:r w:rsidRPr="00C1598B">
              <w:rPr>
                <w:rFonts w:ascii="Times New Roman" w:hAnsi="Times New Roman" w:cs="Times New Roman"/>
                <w:sz w:val="24"/>
                <w:szCs w:val="24"/>
              </w:rPr>
              <w:lastRenderedPageBreak/>
              <w:t>Бьюти-маркет</w:t>
            </w:r>
            <w:proofErr w:type="spellEnd"/>
          </w:p>
        </w:tc>
        <w:tc>
          <w:tcPr>
            <w:tcW w:w="1745" w:type="dxa"/>
            <w:vAlign w:val="center"/>
          </w:tcPr>
          <w:p w:rsidR="0067468A" w:rsidRPr="00C1598B" w:rsidRDefault="0067468A" w:rsidP="004A04CA">
            <w:pPr>
              <w:spacing w:line="360" w:lineRule="auto"/>
              <w:jc w:val="center"/>
              <w:rPr>
                <w:rFonts w:ascii="Times New Roman" w:hAnsi="Times New Roman" w:cs="Times New Roman"/>
                <w:sz w:val="24"/>
                <w:szCs w:val="24"/>
              </w:rPr>
            </w:pPr>
            <w:r w:rsidRPr="00C1598B">
              <w:rPr>
                <w:rFonts w:ascii="Times New Roman" w:hAnsi="Times New Roman" w:cs="Times New Roman"/>
                <w:sz w:val="24"/>
                <w:szCs w:val="24"/>
              </w:rPr>
              <w:t>19</w:t>
            </w:r>
          </w:p>
        </w:tc>
        <w:tc>
          <w:tcPr>
            <w:tcW w:w="1580" w:type="dxa"/>
            <w:vAlign w:val="center"/>
          </w:tcPr>
          <w:p w:rsidR="0067468A" w:rsidRPr="00C1598B" w:rsidRDefault="00FC2233" w:rsidP="0007529F">
            <w:pPr>
              <w:spacing w:line="360" w:lineRule="auto"/>
              <w:jc w:val="center"/>
              <w:rPr>
                <w:rFonts w:ascii="Times New Roman" w:hAnsi="Times New Roman" w:cs="Times New Roman"/>
                <w:sz w:val="24"/>
                <w:szCs w:val="24"/>
              </w:rPr>
            </w:pPr>
            <w:r w:rsidRPr="00C1598B">
              <w:rPr>
                <w:rFonts w:ascii="Times New Roman" w:hAnsi="Times New Roman" w:cs="Times New Roman"/>
                <w:sz w:val="24"/>
                <w:szCs w:val="24"/>
              </w:rPr>
              <w:t>450</w:t>
            </w:r>
            <w:r w:rsidR="0067468A" w:rsidRPr="00C1598B">
              <w:rPr>
                <w:rFonts w:ascii="Times New Roman" w:hAnsi="Times New Roman" w:cs="Times New Roman"/>
                <w:sz w:val="24"/>
                <w:szCs w:val="24"/>
              </w:rPr>
              <w:t xml:space="preserve"> тысяч рублей</w:t>
            </w:r>
          </w:p>
        </w:tc>
        <w:tc>
          <w:tcPr>
            <w:tcW w:w="2830" w:type="dxa"/>
            <w:vMerge/>
            <w:vAlign w:val="center"/>
          </w:tcPr>
          <w:p w:rsidR="0067468A" w:rsidRPr="00C1598B" w:rsidRDefault="0067468A" w:rsidP="004A04CA">
            <w:pPr>
              <w:spacing w:line="360" w:lineRule="auto"/>
              <w:rPr>
                <w:rFonts w:ascii="Times New Roman" w:hAnsi="Times New Roman" w:cs="Times New Roman"/>
                <w:sz w:val="24"/>
                <w:szCs w:val="24"/>
              </w:rPr>
            </w:pPr>
          </w:p>
        </w:tc>
        <w:tc>
          <w:tcPr>
            <w:tcW w:w="2665" w:type="dxa"/>
            <w:vMerge/>
            <w:vAlign w:val="center"/>
          </w:tcPr>
          <w:p w:rsidR="0067468A" w:rsidRPr="00C1598B" w:rsidRDefault="0067468A" w:rsidP="004A04CA">
            <w:pPr>
              <w:spacing w:line="360" w:lineRule="auto"/>
              <w:rPr>
                <w:rFonts w:ascii="Times New Roman" w:hAnsi="Times New Roman" w:cs="Times New Roman"/>
                <w:sz w:val="24"/>
                <w:szCs w:val="24"/>
              </w:rPr>
            </w:pPr>
          </w:p>
        </w:tc>
      </w:tr>
      <w:tr w:rsidR="0067468A" w:rsidRPr="00C1598B" w:rsidTr="004E6917">
        <w:trPr>
          <w:trHeight w:val="113"/>
        </w:trPr>
        <w:tc>
          <w:tcPr>
            <w:tcW w:w="1745" w:type="dxa"/>
            <w:vAlign w:val="center"/>
          </w:tcPr>
          <w:p w:rsidR="0067468A" w:rsidRPr="00C1598B" w:rsidRDefault="00F70544" w:rsidP="004A04CA">
            <w:pPr>
              <w:spacing w:line="360" w:lineRule="auto"/>
              <w:rPr>
                <w:rFonts w:ascii="Times New Roman" w:hAnsi="Times New Roman" w:cs="Times New Roman"/>
                <w:sz w:val="24"/>
                <w:szCs w:val="24"/>
              </w:rPr>
            </w:pPr>
            <w:hyperlink r:id="rId37" w:tooltip="Стокманн" w:history="1">
              <w:proofErr w:type="spellStart"/>
              <w:r w:rsidR="0067468A" w:rsidRPr="00C1598B">
                <w:rPr>
                  <w:rFonts w:ascii="Times New Roman" w:hAnsi="Times New Roman" w:cs="Times New Roman"/>
                  <w:sz w:val="24"/>
                  <w:szCs w:val="24"/>
                </w:rPr>
                <w:t>Стокманн</w:t>
              </w:r>
              <w:proofErr w:type="spellEnd"/>
            </w:hyperlink>
          </w:p>
        </w:tc>
        <w:tc>
          <w:tcPr>
            <w:tcW w:w="1745" w:type="dxa"/>
            <w:vAlign w:val="center"/>
          </w:tcPr>
          <w:p w:rsidR="0067468A" w:rsidRPr="00C1598B" w:rsidRDefault="0067468A" w:rsidP="004A04CA">
            <w:pPr>
              <w:spacing w:line="360" w:lineRule="auto"/>
              <w:jc w:val="center"/>
              <w:rPr>
                <w:rFonts w:ascii="Times New Roman" w:hAnsi="Times New Roman" w:cs="Times New Roman"/>
                <w:sz w:val="24"/>
                <w:szCs w:val="24"/>
              </w:rPr>
            </w:pPr>
            <w:r w:rsidRPr="00C1598B">
              <w:rPr>
                <w:rFonts w:ascii="Times New Roman" w:hAnsi="Times New Roman" w:cs="Times New Roman"/>
                <w:sz w:val="24"/>
                <w:szCs w:val="24"/>
              </w:rPr>
              <w:t>7</w:t>
            </w:r>
          </w:p>
        </w:tc>
        <w:tc>
          <w:tcPr>
            <w:tcW w:w="1580" w:type="dxa"/>
            <w:vAlign w:val="center"/>
          </w:tcPr>
          <w:p w:rsidR="0067468A" w:rsidRPr="00C1598B" w:rsidRDefault="00FC2233" w:rsidP="00EA75B9">
            <w:pPr>
              <w:spacing w:line="360" w:lineRule="auto"/>
              <w:jc w:val="center"/>
              <w:rPr>
                <w:rFonts w:ascii="Times New Roman" w:hAnsi="Times New Roman" w:cs="Times New Roman"/>
                <w:sz w:val="24"/>
                <w:szCs w:val="24"/>
              </w:rPr>
            </w:pPr>
            <w:r w:rsidRPr="00C1598B">
              <w:rPr>
                <w:rFonts w:ascii="Times New Roman" w:hAnsi="Times New Roman" w:cs="Times New Roman"/>
                <w:sz w:val="24"/>
                <w:szCs w:val="24"/>
              </w:rPr>
              <w:t>750</w:t>
            </w:r>
            <w:r w:rsidR="0067468A" w:rsidRPr="00C1598B">
              <w:rPr>
                <w:rFonts w:ascii="Times New Roman" w:hAnsi="Times New Roman" w:cs="Times New Roman"/>
                <w:sz w:val="24"/>
                <w:szCs w:val="24"/>
              </w:rPr>
              <w:t xml:space="preserve"> тысяч рублей</w:t>
            </w:r>
          </w:p>
        </w:tc>
        <w:tc>
          <w:tcPr>
            <w:tcW w:w="2830" w:type="dxa"/>
            <w:vMerge/>
            <w:vAlign w:val="center"/>
          </w:tcPr>
          <w:p w:rsidR="0067468A" w:rsidRPr="00C1598B" w:rsidRDefault="0067468A" w:rsidP="004A04CA">
            <w:pPr>
              <w:spacing w:line="360" w:lineRule="auto"/>
              <w:rPr>
                <w:rFonts w:ascii="Times New Roman" w:hAnsi="Times New Roman" w:cs="Times New Roman"/>
                <w:sz w:val="24"/>
                <w:szCs w:val="24"/>
              </w:rPr>
            </w:pPr>
          </w:p>
        </w:tc>
        <w:tc>
          <w:tcPr>
            <w:tcW w:w="2665" w:type="dxa"/>
            <w:vMerge/>
            <w:vAlign w:val="center"/>
          </w:tcPr>
          <w:p w:rsidR="0067468A" w:rsidRPr="00C1598B" w:rsidRDefault="0067468A" w:rsidP="004A04CA">
            <w:pPr>
              <w:spacing w:line="360" w:lineRule="auto"/>
              <w:rPr>
                <w:rFonts w:ascii="Times New Roman" w:hAnsi="Times New Roman" w:cs="Times New Roman"/>
                <w:sz w:val="24"/>
                <w:szCs w:val="24"/>
              </w:rPr>
            </w:pPr>
          </w:p>
        </w:tc>
      </w:tr>
      <w:tr w:rsidR="0067468A" w:rsidRPr="00C1598B" w:rsidTr="004E6917">
        <w:trPr>
          <w:trHeight w:val="113"/>
        </w:trPr>
        <w:tc>
          <w:tcPr>
            <w:tcW w:w="1745" w:type="dxa"/>
            <w:vAlign w:val="center"/>
          </w:tcPr>
          <w:p w:rsidR="0067468A" w:rsidRPr="00C1598B" w:rsidRDefault="00B408E5" w:rsidP="004A04CA">
            <w:pPr>
              <w:spacing w:line="360" w:lineRule="auto"/>
              <w:rPr>
                <w:rFonts w:ascii="Times New Roman" w:hAnsi="Times New Roman" w:cs="Times New Roman"/>
                <w:sz w:val="24"/>
                <w:szCs w:val="24"/>
              </w:rPr>
            </w:pPr>
            <w:proofErr w:type="spellStart"/>
            <w:r w:rsidRPr="00C1598B">
              <w:rPr>
                <w:rFonts w:ascii="Times New Roman" w:hAnsi="Times New Roman" w:cs="Times New Roman"/>
                <w:sz w:val="24"/>
                <w:szCs w:val="24"/>
              </w:rPr>
              <w:t>Элизэ</w:t>
            </w:r>
            <w:proofErr w:type="spellEnd"/>
          </w:p>
        </w:tc>
        <w:tc>
          <w:tcPr>
            <w:tcW w:w="1745" w:type="dxa"/>
            <w:vAlign w:val="center"/>
          </w:tcPr>
          <w:p w:rsidR="0067468A" w:rsidRPr="00C1598B" w:rsidRDefault="00B408E5" w:rsidP="004A04CA">
            <w:pPr>
              <w:spacing w:line="360" w:lineRule="auto"/>
              <w:jc w:val="center"/>
              <w:rPr>
                <w:rFonts w:ascii="Times New Roman" w:hAnsi="Times New Roman" w:cs="Times New Roman"/>
                <w:sz w:val="24"/>
                <w:szCs w:val="24"/>
              </w:rPr>
            </w:pPr>
            <w:r w:rsidRPr="00C1598B">
              <w:rPr>
                <w:rFonts w:ascii="Times New Roman" w:hAnsi="Times New Roman" w:cs="Times New Roman"/>
                <w:sz w:val="24"/>
                <w:szCs w:val="24"/>
              </w:rPr>
              <w:t>20</w:t>
            </w:r>
          </w:p>
        </w:tc>
        <w:tc>
          <w:tcPr>
            <w:tcW w:w="1580" w:type="dxa"/>
            <w:vAlign w:val="center"/>
          </w:tcPr>
          <w:p w:rsidR="0067468A" w:rsidRPr="00C1598B" w:rsidRDefault="00FC2233" w:rsidP="004A04CA">
            <w:pPr>
              <w:spacing w:line="360" w:lineRule="auto"/>
              <w:jc w:val="center"/>
              <w:rPr>
                <w:rFonts w:ascii="Times New Roman" w:hAnsi="Times New Roman" w:cs="Times New Roman"/>
                <w:sz w:val="24"/>
                <w:szCs w:val="24"/>
              </w:rPr>
            </w:pPr>
            <w:r w:rsidRPr="00C1598B">
              <w:rPr>
                <w:rFonts w:ascii="Times New Roman" w:hAnsi="Times New Roman" w:cs="Times New Roman"/>
                <w:sz w:val="24"/>
                <w:szCs w:val="24"/>
              </w:rPr>
              <w:t>700</w:t>
            </w:r>
            <w:r w:rsidR="00B408E5" w:rsidRPr="00C1598B">
              <w:rPr>
                <w:rFonts w:ascii="Times New Roman" w:hAnsi="Times New Roman" w:cs="Times New Roman"/>
                <w:sz w:val="24"/>
                <w:szCs w:val="24"/>
              </w:rPr>
              <w:t xml:space="preserve"> тысяч рублей</w:t>
            </w:r>
          </w:p>
        </w:tc>
        <w:tc>
          <w:tcPr>
            <w:tcW w:w="2830" w:type="dxa"/>
            <w:vMerge/>
            <w:vAlign w:val="center"/>
          </w:tcPr>
          <w:p w:rsidR="0067468A" w:rsidRPr="00C1598B" w:rsidRDefault="0067468A" w:rsidP="004A04CA">
            <w:pPr>
              <w:spacing w:line="360" w:lineRule="auto"/>
              <w:rPr>
                <w:rFonts w:ascii="Times New Roman" w:hAnsi="Times New Roman" w:cs="Times New Roman"/>
                <w:sz w:val="24"/>
                <w:szCs w:val="24"/>
              </w:rPr>
            </w:pPr>
          </w:p>
        </w:tc>
        <w:tc>
          <w:tcPr>
            <w:tcW w:w="2665" w:type="dxa"/>
            <w:vMerge/>
            <w:vAlign w:val="center"/>
          </w:tcPr>
          <w:p w:rsidR="0067468A" w:rsidRPr="00C1598B" w:rsidRDefault="0067468A" w:rsidP="004A04CA">
            <w:pPr>
              <w:spacing w:line="360" w:lineRule="auto"/>
              <w:rPr>
                <w:rFonts w:ascii="Times New Roman" w:hAnsi="Times New Roman" w:cs="Times New Roman"/>
                <w:sz w:val="24"/>
                <w:szCs w:val="24"/>
              </w:rPr>
            </w:pPr>
          </w:p>
        </w:tc>
      </w:tr>
    </w:tbl>
    <w:p w:rsidR="006B30AF" w:rsidRPr="00C1598B" w:rsidRDefault="006B30AF" w:rsidP="006B30AF">
      <w:pPr>
        <w:spacing w:line="360" w:lineRule="auto"/>
        <w:jc w:val="both"/>
        <w:rPr>
          <w:rFonts w:ascii="Times New Roman" w:hAnsi="Times New Roman" w:cs="Times New Roman"/>
        </w:rPr>
      </w:pPr>
      <w:r w:rsidRPr="00C1598B">
        <w:rPr>
          <w:rFonts w:ascii="Times New Roman" w:hAnsi="Times New Roman" w:cs="Times New Roman"/>
        </w:rPr>
        <w:t>Составлено автором</w:t>
      </w:r>
    </w:p>
    <w:p w:rsidR="006B30AF" w:rsidRPr="00C1598B" w:rsidRDefault="006B30AF" w:rsidP="006B30AF">
      <w:pPr>
        <w:spacing w:line="360" w:lineRule="auto"/>
        <w:jc w:val="both"/>
        <w:rPr>
          <w:rFonts w:ascii="Times New Roman" w:hAnsi="Times New Roman" w:cs="Times New Roman"/>
        </w:rPr>
      </w:pPr>
      <w:r w:rsidRPr="00C1598B">
        <w:rPr>
          <w:rFonts w:ascii="Times New Roman" w:hAnsi="Times New Roman" w:cs="Times New Roman"/>
        </w:rPr>
        <w:tab/>
        <w:t xml:space="preserve">На основе анализа игроков рынка </w:t>
      </w:r>
      <w:proofErr w:type="spellStart"/>
      <w:r w:rsidR="009A1EE4" w:rsidRPr="00C1598B">
        <w:rPr>
          <w:rFonts w:ascii="Times New Roman" w:hAnsi="Times New Roman" w:cs="Times New Roman"/>
        </w:rPr>
        <w:t>дистрибьюции</w:t>
      </w:r>
      <w:proofErr w:type="spellEnd"/>
      <w:r w:rsidR="009A1EE4" w:rsidRPr="00C1598B">
        <w:rPr>
          <w:rFonts w:ascii="Times New Roman" w:hAnsi="Times New Roman" w:cs="Times New Roman"/>
        </w:rPr>
        <w:t xml:space="preserve"> </w:t>
      </w:r>
      <w:r w:rsidRPr="00C1598B">
        <w:rPr>
          <w:rFonts w:ascii="Times New Roman" w:hAnsi="Times New Roman" w:cs="Times New Roman"/>
        </w:rPr>
        <w:t xml:space="preserve">можно сделать несколько выводов. Для новой на рынке компании, такой </w:t>
      </w:r>
      <w:r w:rsidRPr="00C1598B">
        <w:rPr>
          <w:rFonts w:ascii="Times New Roman" w:hAnsi="Times New Roman" w:cs="Times New Roman"/>
          <w:lang w:val="en-US"/>
        </w:rPr>
        <w:t>Dr</w:t>
      </w:r>
      <w:r w:rsidRPr="00C1598B">
        <w:rPr>
          <w:rFonts w:ascii="Times New Roman" w:hAnsi="Times New Roman" w:cs="Times New Roman"/>
        </w:rPr>
        <w:t>.</w:t>
      </w:r>
      <w:proofErr w:type="spellStart"/>
      <w:r w:rsidRPr="00C1598B">
        <w:rPr>
          <w:rFonts w:ascii="Times New Roman" w:hAnsi="Times New Roman" w:cs="Times New Roman"/>
          <w:lang w:val="en-US"/>
        </w:rPr>
        <w:t>Niedermaier</w:t>
      </w:r>
      <w:proofErr w:type="spellEnd"/>
      <w:r w:rsidR="00F23F2C" w:rsidRPr="00C1598B">
        <w:rPr>
          <w:rFonts w:ascii="Times New Roman" w:eastAsia="Times New Roman" w:hAnsi="Times New Roman" w:cs="Times New Roman"/>
        </w:rPr>
        <w:t xml:space="preserve"> </w:t>
      </w:r>
      <w:proofErr w:type="spellStart"/>
      <w:r w:rsidR="00F23F2C" w:rsidRPr="00C1598B">
        <w:rPr>
          <w:rFonts w:ascii="Times New Roman" w:hAnsi="Times New Roman" w:cs="Times New Roman"/>
        </w:rPr>
        <w:t>Pharma</w:t>
      </w:r>
      <w:proofErr w:type="spellEnd"/>
      <w:r w:rsidR="00F23F2C" w:rsidRPr="00C1598B">
        <w:rPr>
          <w:rFonts w:ascii="Times New Roman" w:hAnsi="Times New Roman" w:cs="Times New Roman"/>
        </w:rPr>
        <w:t xml:space="preserve"> </w:t>
      </w:r>
      <w:proofErr w:type="spellStart"/>
      <w:r w:rsidR="00F23F2C" w:rsidRPr="00C1598B">
        <w:rPr>
          <w:rFonts w:ascii="Times New Roman" w:hAnsi="Times New Roman" w:cs="Times New Roman"/>
        </w:rPr>
        <w:t>GmbH</w:t>
      </w:r>
      <w:proofErr w:type="spellEnd"/>
      <w:r w:rsidRPr="00C1598B">
        <w:rPr>
          <w:rFonts w:ascii="Times New Roman" w:hAnsi="Times New Roman" w:cs="Times New Roman"/>
        </w:rPr>
        <w:t xml:space="preserve">, заключение договоров </w:t>
      </w:r>
      <w:r w:rsidR="008045D3" w:rsidRPr="00C1598B">
        <w:rPr>
          <w:rFonts w:ascii="Times New Roman" w:hAnsi="Times New Roman" w:cs="Times New Roman"/>
        </w:rPr>
        <w:t xml:space="preserve">на сбыт </w:t>
      </w:r>
      <w:r w:rsidRPr="00C1598B">
        <w:rPr>
          <w:rFonts w:ascii="Times New Roman" w:hAnsi="Times New Roman" w:cs="Times New Roman"/>
        </w:rPr>
        <w:t>с тремя крупнейшими сетями (</w:t>
      </w:r>
      <w:proofErr w:type="spellStart"/>
      <w:r w:rsidRPr="00C1598B">
        <w:rPr>
          <w:rFonts w:ascii="Times New Roman" w:hAnsi="Times New Roman" w:cs="Times New Roman"/>
        </w:rPr>
        <w:t>Рив</w:t>
      </w:r>
      <w:proofErr w:type="spellEnd"/>
      <w:r w:rsidRPr="00C1598B">
        <w:rPr>
          <w:rFonts w:ascii="Times New Roman" w:hAnsi="Times New Roman" w:cs="Times New Roman"/>
        </w:rPr>
        <w:t xml:space="preserve"> Гош, </w:t>
      </w:r>
      <w:proofErr w:type="spellStart"/>
      <w:r w:rsidRPr="00C1598B">
        <w:rPr>
          <w:rFonts w:ascii="Times New Roman" w:hAnsi="Times New Roman" w:cs="Times New Roman"/>
        </w:rPr>
        <w:t>Л’Этуаль</w:t>
      </w:r>
      <w:proofErr w:type="spellEnd"/>
      <w:r w:rsidRPr="00C1598B">
        <w:rPr>
          <w:rFonts w:ascii="Times New Roman" w:hAnsi="Times New Roman" w:cs="Times New Roman"/>
        </w:rPr>
        <w:t xml:space="preserve"> и</w:t>
      </w:r>
      <w:proofErr w:type="gramStart"/>
      <w:r w:rsidRPr="00C1598B">
        <w:rPr>
          <w:rFonts w:ascii="Times New Roman" w:hAnsi="Times New Roman" w:cs="Times New Roman"/>
        </w:rPr>
        <w:t xml:space="preserve"> И</w:t>
      </w:r>
      <w:proofErr w:type="gramEnd"/>
      <w:r w:rsidRPr="00C1598B">
        <w:rPr>
          <w:rFonts w:ascii="Times New Roman" w:hAnsi="Times New Roman" w:cs="Times New Roman"/>
        </w:rPr>
        <w:t xml:space="preserve">ль де Боте) маловероятно ввиду того, что бренд неизвестен в стране и данные сети просто не согласятся заключать договор с компанией. Кроме того, данное сотрудничество может оказаться невыгодным для самой компании </w:t>
      </w:r>
      <w:r w:rsidRPr="00C1598B">
        <w:rPr>
          <w:rFonts w:ascii="Times New Roman" w:hAnsi="Times New Roman" w:cs="Times New Roman"/>
          <w:lang w:val="en-US"/>
        </w:rPr>
        <w:t>Dr</w:t>
      </w:r>
      <w:r w:rsidRPr="00C1598B">
        <w:rPr>
          <w:rFonts w:ascii="Times New Roman" w:hAnsi="Times New Roman" w:cs="Times New Roman"/>
        </w:rPr>
        <w:t xml:space="preserve">. </w:t>
      </w:r>
      <w:proofErr w:type="spellStart"/>
      <w:r w:rsidRPr="00C1598B">
        <w:rPr>
          <w:rFonts w:ascii="Times New Roman" w:hAnsi="Times New Roman" w:cs="Times New Roman"/>
          <w:lang w:val="en-US"/>
        </w:rPr>
        <w:t>Niedermaier</w:t>
      </w:r>
      <w:proofErr w:type="spellEnd"/>
      <w:r w:rsidR="00F23F2C" w:rsidRPr="00C1598B">
        <w:rPr>
          <w:rFonts w:ascii="Times New Roman" w:eastAsia="Times New Roman" w:hAnsi="Times New Roman" w:cs="Times New Roman"/>
        </w:rPr>
        <w:t xml:space="preserve"> </w:t>
      </w:r>
      <w:proofErr w:type="spellStart"/>
      <w:r w:rsidR="00F23F2C" w:rsidRPr="00C1598B">
        <w:rPr>
          <w:rFonts w:ascii="Times New Roman" w:hAnsi="Times New Roman" w:cs="Times New Roman"/>
        </w:rPr>
        <w:t>Pharma</w:t>
      </w:r>
      <w:proofErr w:type="spellEnd"/>
      <w:r w:rsidR="00F23F2C" w:rsidRPr="00C1598B">
        <w:rPr>
          <w:rFonts w:ascii="Times New Roman" w:hAnsi="Times New Roman" w:cs="Times New Roman"/>
        </w:rPr>
        <w:t xml:space="preserve"> </w:t>
      </w:r>
      <w:proofErr w:type="spellStart"/>
      <w:r w:rsidR="00F23F2C" w:rsidRPr="00C1598B">
        <w:rPr>
          <w:rFonts w:ascii="Times New Roman" w:hAnsi="Times New Roman" w:cs="Times New Roman"/>
        </w:rPr>
        <w:t>GmbH</w:t>
      </w:r>
      <w:proofErr w:type="spellEnd"/>
      <w:r w:rsidRPr="00C1598B">
        <w:rPr>
          <w:rFonts w:ascii="Times New Roman" w:hAnsi="Times New Roman" w:cs="Times New Roman"/>
        </w:rPr>
        <w:t>, поскольку объем продаж не будет достаточным, чтобы окупать затраты на заключение партнерства.</w:t>
      </w:r>
    </w:p>
    <w:p w:rsidR="00801F99" w:rsidRPr="00C1598B" w:rsidRDefault="00801F99" w:rsidP="006B30AF">
      <w:pPr>
        <w:spacing w:line="360" w:lineRule="auto"/>
        <w:jc w:val="both"/>
        <w:rPr>
          <w:rFonts w:ascii="Times New Roman" w:hAnsi="Times New Roman" w:cs="Times New Roman"/>
        </w:rPr>
      </w:pPr>
      <w:r w:rsidRPr="00C1598B">
        <w:rPr>
          <w:rFonts w:ascii="Times New Roman" w:hAnsi="Times New Roman" w:cs="Times New Roman"/>
        </w:rPr>
        <w:tab/>
        <w:t xml:space="preserve">Однако, менее известные сети, такие как </w:t>
      </w:r>
      <w:hyperlink r:id="rId38" w:tooltip="Flirtshop" w:history="1">
        <w:proofErr w:type="spellStart"/>
        <w:r w:rsidRPr="00C1598B">
          <w:rPr>
            <w:rFonts w:ascii="Times New Roman" w:hAnsi="Times New Roman" w:cs="Times New Roman"/>
          </w:rPr>
          <w:t>Flirtshop</w:t>
        </w:r>
        <w:proofErr w:type="spellEnd"/>
      </w:hyperlink>
      <w:r w:rsidRPr="00C1598B">
        <w:rPr>
          <w:rFonts w:ascii="Times New Roman" w:hAnsi="Times New Roman" w:cs="Times New Roman"/>
        </w:rPr>
        <w:t xml:space="preserve">, </w:t>
      </w:r>
      <w:proofErr w:type="spellStart"/>
      <w:r w:rsidRPr="00C1598B">
        <w:rPr>
          <w:rFonts w:ascii="Times New Roman" w:hAnsi="Times New Roman" w:cs="Times New Roman"/>
        </w:rPr>
        <w:t>Бьюти-маркет</w:t>
      </w:r>
      <w:proofErr w:type="spellEnd"/>
      <w:r w:rsidRPr="00C1598B">
        <w:rPr>
          <w:rFonts w:ascii="Times New Roman" w:hAnsi="Times New Roman" w:cs="Times New Roman"/>
        </w:rPr>
        <w:t xml:space="preserve">, </w:t>
      </w:r>
      <w:hyperlink r:id="rId39" w:tooltip="Стокманн" w:history="1">
        <w:proofErr w:type="spellStart"/>
        <w:r w:rsidRPr="00C1598B">
          <w:rPr>
            <w:rFonts w:ascii="Times New Roman" w:hAnsi="Times New Roman" w:cs="Times New Roman"/>
          </w:rPr>
          <w:t>Стокманн</w:t>
        </w:r>
        <w:proofErr w:type="spellEnd"/>
      </w:hyperlink>
      <w:r w:rsidRPr="00C1598B">
        <w:rPr>
          <w:rFonts w:ascii="Times New Roman" w:hAnsi="Times New Roman" w:cs="Times New Roman"/>
        </w:rPr>
        <w:t xml:space="preserve"> и</w:t>
      </w:r>
      <w:r w:rsidR="00B408E5" w:rsidRPr="00C1598B">
        <w:rPr>
          <w:rFonts w:ascii="Times New Roman" w:hAnsi="Times New Roman" w:cs="Times New Roman"/>
        </w:rPr>
        <w:t xml:space="preserve"> </w:t>
      </w:r>
      <w:proofErr w:type="spellStart"/>
      <w:r w:rsidR="00B408E5" w:rsidRPr="00C1598B">
        <w:rPr>
          <w:rFonts w:ascii="Times New Roman" w:hAnsi="Times New Roman" w:cs="Times New Roman"/>
        </w:rPr>
        <w:t>Элизэ</w:t>
      </w:r>
      <w:proofErr w:type="spellEnd"/>
      <w:r w:rsidRPr="00C1598B">
        <w:rPr>
          <w:rFonts w:ascii="Times New Roman" w:hAnsi="Times New Roman" w:cs="Times New Roman"/>
        </w:rPr>
        <w:t xml:space="preserve"> могут оказаться выгодными партнерами по сбыту. </w:t>
      </w:r>
      <w:r w:rsidR="008045D3" w:rsidRPr="00C1598B">
        <w:rPr>
          <w:rFonts w:ascii="Times New Roman" w:hAnsi="Times New Roman" w:cs="Times New Roman"/>
        </w:rPr>
        <w:t xml:space="preserve">В данных сетях ведется продажа косметики </w:t>
      </w:r>
      <w:proofErr w:type="spellStart"/>
      <w:r w:rsidR="008045D3" w:rsidRPr="00C1598B">
        <w:rPr>
          <w:rFonts w:ascii="Times New Roman" w:hAnsi="Times New Roman" w:cs="Times New Roman"/>
        </w:rPr>
        <w:t>мидл</w:t>
      </w:r>
      <w:proofErr w:type="spellEnd"/>
      <w:r w:rsidR="008045D3" w:rsidRPr="00C1598B">
        <w:rPr>
          <w:rFonts w:ascii="Times New Roman" w:hAnsi="Times New Roman" w:cs="Times New Roman"/>
        </w:rPr>
        <w:t xml:space="preserve"> и </w:t>
      </w:r>
      <w:proofErr w:type="spellStart"/>
      <w:r w:rsidR="008045D3" w:rsidRPr="00C1598B">
        <w:rPr>
          <w:rFonts w:ascii="Times New Roman" w:hAnsi="Times New Roman" w:cs="Times New Roman"/>
        </w:rPr>
        <w:t>премиум</w:t>
      </w:r>
      <w:proofErr w:type="spellEnd"/>
      <w:r w:rsidR="008045D3" w:rsidRPr="00C1598B">
        <w:rPr>
          <w:rFonts w:ascii="Times New Roman" w:hAnsi="Times New Roman" w:cs="Times New Roman"/>
        </w:rPr>
        <w:t xml:space="preserve"> класса, и при этом сети стараются разнообразить ассортимент новыми продуктами и брендами, с целью выгодно отличить себя от других игроков. При этом</w:t>
      </w:r>
      <w:proofErr w:type="gramStart"/>
      <w:r w:rsidR="008045D3" w:rsidRPr="00C1598B">
        <w:rPr>
          <w:rFonts w:ascii="Times New Roman" w:hAnsi="Times New Roman" w:cs="Times New Roman"/>
        </w:rPr>
        <w:t>,</w:t>
      </w:r>
      <w:proofErr w:type="gramEnd"/>
      <w:r w:rsidR="008045D3" w:rsidRPr="00C1598B">
        <w:rPr>
          <w:rFonts w:ascii="Times New Roman" w:hAnsi="Times New Roman" w:cs="Times New Roman"/>
        </w:rPr>
        <w:t xml:space="preserve"> стоимость заключения договора на сбыт значительно меньше, чем у крупнейших игроков. </w:t>
      </w:r>
    </w:p>
    <w:p w:rsidR="00F930B3" w:rsidRPr="00C1598B" w:rsidRDefault="006B30AF" w:rsidP="008045D3">
      <w:pPr>
        <w:spacing w:line="360" w:lineRule="auto"/>
        <w:jc w:val="both"/>
        <w:rPr>
          <w:rFonts w:ascii="Times New Roman" w:hAnsi="Times New Roman" w:cs="Times New Roman"/>
        </w:rPr>
      </w:pPr>
      <w:r w:rsidRPr="00C1598B">
        <w:rPr>
          <w:rFonts w:ascii="Times New Roman" w:hAnsi="Times New Roman" w:cs="Times New Roman"/>
        </w:rPr>
        <w:tab/>
      </w:r>
      <w:r w:rsidR="008045D3" w:rsidRPr="00C1598B">
        <w:rPr>
          <w:rFonts w:ascii="Times New Roman" w:hAnsi="Times New Roman" w:cs="Times New Roman"/>
        </w:rPr>
        <w:t>Стоит отметить, что</w:t>
      </w:r>
      <w:r w:rsidRPr="00C1598B">
        <w:rPr>
          <w:rFonts w:ascii="Times New Roman" w:hAnsi="Times New Roman" w:cs="Times New Roman"/>
        </w:rPr>
        <w:t xml:space="preserve"> при осуществлении сбыта через парфюмерно-косметические сети, компании не только вносят денежную сумму за выход в сеть, но также в дальнейшем предоставляют продукцию со скидкой, либо отдают </w:t>
      </w:r>
      <w:r w:rsidR="009A1EE4" w:rsidRPr="00C1598B">
        <w:rPr>
          <w:rFonts w:ascii="Times New Roman" w:hAnsi="Times New Roman" w:cs="Times New Roman"/>
        </w:rPr>
        <w:t xml:space="preserve">дистрибьюторам </w:t>
      </w:r>
      <w:r w:rsidRPr="00C1598B">
        <w:rPr>
          <w:rFonts w:ascii="Times New Roman" w:hAnsi="Times New Roman" w:cs="Times New Roman"/>
        </w:rPr>
        <w:t>процент с продаж. Данный процент скидки или доля с про</w:t>
      </w:r>
      <w:r w:rsidR="00801F99" w:rsidRPr="00C1598B">
        <w:rPr>
          <w:rFonts w:ascii="Times New Roman" w:hAnsi="Times New Roman" w:cs="Times New Roman"/>
        </w:rPr>
        <w:t xml:space="preserve">даж </w:t>
      </w:r>
      <w:r w:rsidRPr="00C1598B">
        <w:rPr>
          <w:rFonts w:ascii="Times New Roman" w:hAnsi="Times New Roman" w:cs="Times New Roman"/>
        </w:rPr>
        <w:t xml:space="preserve">сильно варьируется, однако по данным РБК </w:t>
      </w:r>
      <w:r w:rsidRPr="00C1598B">
        <w:rPr>
          <w:rFonts w:ascii="Times New Roman" w:hAnsi="Times New Roman" w:cs="Times New Roman"/>
          <w:lang w:val="en-US"/>
        </w:rPr>
        <w:t>Research</w:t>
      </w:r>
      <w:r w:rsidRPr="00C1598B">
        <w:rPr>
          <w:rFonts w:ascii="Times New Roman" w:hAnsi="Times New Roman" w:cs="Times New Roman"/>
        </w:rPr>
        <w:t>, сред</w:t>
      </w:r>
      <w:r w:rsidR="00010625" w:rsidRPr="00C1598B">
        <w:rPr>
          <w:rFonts w:ascii="Times New Roman" w:hAnsi="Times New Roman" w:cs="Times New Roman"/>
        </w:rPr>
        <w:t>ний показатель по рынку от 30</w:t>
      </w:r>
      <w:r w:rsidRPr="00C1598B">
        <w:rPr>
          <w:rFonts w:ascii="Times New Roman" w:hAnsi="Times New Roman" w:cs="Times New Roman"/>
        </w:rPr>
        <w:t>%. В дальнейшем, в расчетах  будет использована данная величина.</w:t>
      </w:r>
    </w:p>
    <w:p w:rsidR="008045D3" w:rsidRPr="00C1598B" w:rsidRDefault="008045D3" w:rsidP="008045D3">
      <w:pPr>
        <w:spacing w:line="360" w:lineRule="auto"/>
        <w:jc w:val="both"/>
        <w:rPr>
          <w:rFonts w:ascii="Times New Roman" w:hAnsi="Times New Roman" w:cs="Times New Roman"/>
          <w:i/>
        </w:rPr>
      </w:pPr>
    </w:p>
    <w:p w:rsidR="00F930B3" w:rsidRPr="00C1598B" w:rsidRDefault="00871C99" w:rsidP="009B3466">
      <w:pPr>
        <w:spacing w:line="360" w:lineRule="auto"/>
        <w:jc w:val="both"/>
        <w:rPr>
          <w:rFonts w:ascii="Times New Roman" w:hAnsi="Times New Roman" w:cs="Times New Roman"/>
          <w:i/>
        </w:rPr>
      </w:pPr>
      <w:r w:rsidRPr="00C1598B">
        <w:rPr>
          <w:rFonts w:ascii="Times New Roman" w:hAnsi="Times New Roman" w:cs="Times New Roman"/>
          <w:i/>
        </w:rPr>
        <w:t>Аптеки</w:t>
      </w:r>
    </w:p>
    <w:p w:rsidR="00161DBD" w:rsidRPr="00C1598B" w:rsidRDefault="002D2471" w:rsidP="00161DBD">
      <w:pPr>
        <w:spacing w:line="360" w:lineRule="auto"/>
        <w:ind w:firstLine="720"/>
        <w:jc w:val="both"/>
        <w:rPr>
          <w:rFonts w:ascii="Times New Roman" w:hAnsi="Times New Roman" w:cs="Times New Roman"/>
        </w:rPr>
      </w:pPr>
      <w:r w:rsidRPr="00C1598B">
        <w:rPr>
          <w:rFonts w:ascii="Times New Roman" w:hAnsi="Times New Roman" w:cs="Times New Roman"/>
        </w:rPr>
        <w:t>На сегодняшний день, посетив даже</w:t>
      </w:r>
      <w:r w:rsidR="00EC795B" w:rsidRPr="00C1598B">
        <w:rPr>
          <w:rFonts w:ascii="Times New Roman" w:hAnsi="Times New Roman" w:cs="Times New Roman"/>
        </w:rPr>
        <w:t xml:space="preserve"> небольшую аптеку, можно </w:t>
      </w:r>
      <w:r w:rsidRPr="00C1598B">
        <w:rPr>
          <w:rFonts w:ascii="Times New Roman" w:hAnsi="Times New Roman" w:cs="Times New Roman"/>
        </w:rPr>
        <w:t xml:space="preserve">заметить </w:t>
      </w:r>
      <w:r w:rsidR="00161DBD" w:rsidRPr="00C1598B">
        <w:rPr>
          <w:rFonts w:ascii="Times New Roman" w:hAnsi="Times New Roman" w:cs="Times New Roman"/>
        </w:rPr>
        <w:t>обширные</w:t>
      </w:r>
      <w:r w:rsidRPr="00C1598B">
        <w:rPr>
          <w:rFonts w:ascii="Times New Roman" w:hAnsi="Times New Roman" w:cs="Times New Roman"/>
        </w:rPr>
        <w:t xml:space="preserve"> полки с косметикой. Действительно, д</w:t>
      </w:r>
      <w:r w:rsidR="00EC795B" w:rsidRPr="00C1598B">
        <w:rPr>
          <w:rFonts w:ascii="Times New Roman" w:hAnsi="Times New Roman" w:cs="Times New Roman"/>
        </w:rPr>
        <w:t xml:space="preserve">ля производителей </w:t>
      </w:r>
      <w:r w:rsidRPr="00C1598B">
        <w:rPr>
          <w:rFonts w:ascii="Times New Roman" w:hAnsi="Times New Roman" w:cs="Times New Roman"/>
        </w:rPr>
        <w:t>косметических брендов</w:t>
      </w:r>
      <w:r w:rsidR="00EC795B" w:rsidRPr="00C1598B">
        <w:rPr>
          <w:rFonts w:ascii="Times New Roman" w:hAnsi="Times New Roman" w:cs="Times New Roman"/>
        </w:rPr>
        <w:t xml:space="preserve"> размещение продукции в аптеке </w:t>
      </w:r>
      <w:r w:rsidRPr="00C1598B">
        <w:rPr>
          <w:rFonts w:ascii="Times New Roman" w:hAnsi="Times New Roman" w:cs="Times New Roman"/>
        </w:rPr>
        <w:t>является не только</w:t>
      </w:r>
      <w:r w:rsidR="00EC795B" w:rsidRPr="00C1598B">
        <w:rPr>
          <w:rFonts w:ascii="Times New Roman" w:hAnsi="Times New Roman" w:cs="Times New Roman"/>
        </w:rPr>
        <w:t xml:space="preserve"> </w:t>
      </w:r>
      <w:r w:rsidRPr="00C1598B">
        <w:rPr>
          <w:rFonts w:ascii="Times New Roman" w:hAnsi="Times New Roman" w:cs="Times New Roman"/>
        </w:rPr>
        <w:t xml:space="preserve">дополнительным </w:t>
      </w:r>
      <w:r w:rsidR="00EC795B" w:rsidRPr="00C1598B">
        <w:rPr>
          <w:rFonts w:ascii="Times New Roman" w:hAnsi="Times New Roman" w:cs="Times New Roman"/>
        </w:rPr>
        <w:t>канал</w:t>
      </w:r>
      <w:r w:rsidRPr="00C1598B">
        <w:rPr>
          <w:rFonts w:ascii="Times New Roman" w:hAnsi="Times New Roman" w:cs="Times New Roman"/>
        </w:rPr>
        <w:t>ом</w:t>
      </w:r>
      <w:r w:rsidR="00EC795B" w:rsidRPr="00C1598B">
        <w:rPr>
          <w:rFonts w:ascii="Times New Roman" w:hAnsi="Times New Roman" w:cs="Times New Roman"/>
        </w:rPr>
        <w:t xml:space="preserve"> сбыта, но и </w:t>
      </w:r>
      <w:r w:rsidRPr="00C1598B">
        <w:rPr>
          <w:rFonts w:ascii="Times New Roman" w:hAnsi="Times New Roman" w:cs="Times New Roman"/>
        </w:rPr>
        <w:t>представляет собой великолепную</w:t>
      </w:r>
      <w:r w:rsidR="00EC795B" w:rsidRPr="00C1598B">
        <w:rPr>
          <w:rFonts w:ascii="Times New Roman" w:hAnsi="Times New Roman" w:cs="Times New Roman"/>
        </w:rPr>
        <w:t xml:space="preserve"> возможность познакомить населени</w:t>
      </w:r>
      <w:r w:rsidRPr="00C1598B">
        <w:rPr>
          <w:rFonts w:ascii="Times New Roman" w:hAnsi="Times New Roman" w:cs="Times New Roman"/>
        </w:rPr>
        <w:t>е</w:t>
      </w:r>
      <w:r w:rsidR="00EC795B" w:rsidRPr="00C1598B">
        <w:rPr>
          <w:rFonts w:ascii="Times New Roman" w:hAnsi="Times New Roman" w:cs="Times New Roman"/>
        </w:rPr>
        <w:t xml:space="preserve"> </w:t>
      </w:r>
      <w:r w:rsidRPr="00C1598B">
        <w:rPr>
          <w:rFonts w:ascii="Times New Roman" w:hAnsi="Times New Roman" w:cs="Times New Roman"/>
        </w:rPr>
        <w:t>с определенным брендом</w:t>
      </w:r>
      <w:r w:rsidR="00EC795B" w:rsidRPr="00C1598B">
        <w:rPr>
          <w:rFonts w:ascii="Times New Roman" w:hAnsi="Times New Roman" w:cs="Times New Roman"/>
        </w:rPr>
        <w:t>.</w:t>
      </w:r>
      <w:r w:rsidRPr="00C1598B">
        <w:rPr>
          <w:rFonts w:ascii="Times New Roman" w:hAnsi="Times New Roman" w:cs="Times New Roman"/>
        </w:rPr>
        <w:t xml:space="preserve"> Одним из преимуще</w:t>
      </w:r>
      <w:proofErr w:type="gramStart"/>
      <w:r w:rsidRPr="00C1598B">
        <w:rPr>
          <w:rFonts w:ascii="Times New Roman" w:hAnsi="Times New Roman" w:cs="Times New Roman"/>
        </w:rPr>
        <w:t>ств пр</w:t>
      </w:r>
      <w:proofErr w:type="gramEnd"/>
      <w:r w:rsidRPr="00C1598B">
        <w:rPr>
          <w:rFonts w:ascii="Times New Roman" w:hAnsi="Times New Roman" w:cs="Times New Roman"/>
        </w:rPr>
        <w:t>одаж через аптечные сети является то, что у</w:t>
      </w:r>
      <w:r w:rsidR="00EC795B" w:rsidRPr="00C1598B">
        <w:rPr>
          <w:rFonts w:ascii="Times New Roman" w:hAnsi="Times New Roman" w:cs="Times New Roman"/>
        </w:rPr>
        <w:t xml:space="preserve"> россиян традиционн</w:t>
      </w:r>
      <w:r w:rsidRPr="00C1598B">
        <w:rPr>
          <w:rFonts w:ascii="Times New Roman" w:hAnsi="Times New Roman" w:cs="Times New Roman"/>
        </w:rPr>
        <w:t xml:space="preserve">о высок уровень доверия к аптекам и продукции, которая там производится:  </w:t>
      </w:r>
      <w:r w:rsidR="00EC795B" w:rsidRPr="00C1598B">
        <w:rPr>
          <w:rFonts w:ascii="Times New Roman" w:hAnsi="Times New Roman" w:cs="Times New Roman"/>
        </w:rPr>
        <w:t>все, ч</w:t>
      </w:r>
      <w:r w:rsidRPr="00C1598B">
        <w:rPr>
          <w:rFonts w:ascii="Times New Roman" w:hAnsi="Times New Roman" w:cs="Times New Roman"/>
        </w:rPr>
        <w:t>то там продается, видитс</w:t>
      </w:r>
      <w:r w:rsidR="00EC795B" w:rsidRPr="00C1598B">
        <w:rPr>
          <w:rFonts w:ascii="Times New Roman" w:hAnsi="Times New Roman" w:cs="Times New Roman"/>
        </w:rPr>
        <w:t>я</w:t>
      </w:r>
      <w:r w:rsidRPr="00C1598B">
        <w:rPr>
          <w:rFonts w:ascii="Times New Roman" w:hAnsi="Times New Roman" w:cs="Times New Roman"/>
        </w:rPr>
        <w:t xml:space="preserve"> в глазах покупателей </w:t>
      </w:r>
      <w:r w:rsidRPr="00C1598B">
        <w:rPr>
          <w:rFonts w:ascii="Times New Roman" w:hAnsi="Times New Roman" w:cs="Times New Roman"/>
        </w:rPr>
        <w:lastRenderedPageBreak/>
        <w:t xml:space="preserve">качественным, эффективным и безопасным. </w:t>
      </w:r>
      <w:r w:rsidR="00EC795B" w:rsidRPr="00C1598B">
        <w:rPr>
          <w:rFonts w:ascii="Times New Roman" w:hAnsi="Times New Roman" w:cs="Times New Roman"/>
        </w:rPr>
        <w:t xml:space="preserve"> Поэтому для </w:t>
      </w:r>
      <w:r w:rsidR="00161DBD" w:rsidRPr="00C1598B">
        <w:rPr>
          <w:rFonts w:ascii="Times New Roman" w:hAnsi="Times New Roman" w:cs="Times New Roman"/>
        </w:rPr>
        <w:t>производителей косметики</w:t>
      </w:r>
      <w:r w:rsidR="00EC795B" w:rsidRPr="00C1598B">
        <w:rPr>
          <w:rFonts w:ascii="Times New Roman" w:hAnsi="Times New Roman" w:cs="Times New Roman"/>
        </w:rPr>
        <w:t xml:space="preserve"> это еще и возможность быстро завоевать доверие покупателя.</w:t>
      </w:r>
    </w:p>
    <w:p w:rsidR="00161DBD" w:rsidRPr="00C1598B" w:rsidRDefault="00161DBD" w:rsidP="00161DBD">
      <w:pPr>
        <w:spacing w:line="360" w:lineRule="auto"/>
        <w:ind w:firstLine="720"/>
        <w:jc w:val="both"/>
        <w:rPr>
          <w:rFonts w:ascii="Times New Roman" w:hAnsi="Times New Roman" w:cs="Times New Roman"/>
        </w:rPr>
      </w:pPr>
      <w:r w:rsidRPr="00C1598B">
        <w:rPr>
          <w:rFonts w:ascii="Times New Roman" w:hAnsi="Times New Roman" w:cs="Times New Roman"/>
        </w:rPr>
        <w:t>Условия заключения партнерства схожи с парфюмерно-косметическими сетями</w:t>
      </w:r>
      <w:r w:rsidR="005F2B8F" w:rsidRPr="00C1598B">
        <w:rPr>
          <w:rFonts w:ascii="Times New Roman" w:hAnsi="Times New Roman" w:cs="Times New Roman"/>
        </w:rPr>
        <w:t>. При этом</w:t>
      </w:r>
      <w:proofErr w:type="gramStart"/>
      <w:r w:rsidR="005F2B8F" w:rsidRPr="00C1598B">
        <w:rPr>
          <w:rFonts w:ascii="Times New Roman" w:hAnsi="Times New Roman" w:cs="Times New Roman"/>
        </w:rPr>
        <w:t>,</w:t>
      </w:r>
      <w:proofErr w:type="gramEnd"/>
      <w:r w:rsidR="005F2B8F" w:rsidRPr="00C1598B">
        <w:rPr>
          <w:rFonts w:ascii="Times New Roman" w:hAnsi="Times New Roman" w:cs="Times New Roman"/>
        </w:rPr>
        <w:t xml:space="preserve"> средняя стоимость заключения договора на сбыт в фармацевтической сети (около 10-15 магазинов) составляет около 400 тысяч рублей. </w:t>
      </w:r>
      <w:r w:rsidR="007F224F" w:rsidRPr="00C1598B">
        <w:rPr>
          <w:rFonts w:ascii="Times New Roman" w:hAnsi="Times New Roman" w:cs="Times New Roman"/>
        </w:rPr>
        <w:t xml:space="preserve">Среди возможных партнеров по сбыту можно выделить аптеки </w:t>
      </w:r>
      <w:proofErr w:type="spellStart"/>
      <w:r w:rsidR="007F224F" w:rsidRPr="00C1598B">
        <w:rPr>
          <w:rFonts w:ascii="Times New Roman" w:hAnsi="Times New Roman" w:cs="Times New Roman"/>
        </w:rPr>
        <w:t>Здоров</w:t>
      </w:r>
      <w:proofErr w:type="gramStart"/>
      <w:r w:rsidR="007F224F" w:rsidRPr="00C1598B">
        <w:rPr>
          <w:rFonts w:ascii="Times New Roman" w:hAnsi="Times New Roman" w:cs="Times New Roman"/>
        </w:rPr>
        <w:t>.р</w:t>
      </w:r>
      <w:proofErr w:type="gramEnd"/>
      <w:r w:rsidR="007F224F" w:rsidRPr="00C1598B">
        <w:rPr>
          <w:rFonts w:ascii="Times New Roman" w:hAnsi="Times New Roman" w:cs="Times New Roman"/>
        </w:rPr>
        <w:t>у</w:t>
      </w:r>
      <w:proofErr w:type="spellEnd"/>
      <w:r w:rsidR="007F224F" w:rsidRPr="00C1598B">
        <w:rPr>
          <w:rFonts w:ascii="Times New Roman" w:hAnsi="Times New Roman" w:cs="Times New Roman"/>
        </w:rPr>
        <w:t xml:space="preserve"> (26 аптек), </w:t>
      </w:r>
      <w:proofErr w:type="spellStart"/>
      <w:r w:rsidR="007F224F" w:rsidRPr="00C1598B">
        <w:rPr>
          <w:rFonts w:ascii="Times New Roman" w:hAnsi="Times New Roman" w:cs="Times New Roman"/>
        </w:rPr>
        <w:t>Самсон-Фарма</w:t>
      </w:r>
      <w:proofErr w:type="spellEnd"/>
      <w:r w:rsidR="007F224F" w:rsidRPr="00C1598B">
        <w:rPr>
          <w:rFonts w:ascii="Times New Roman" w:hAnsi="Times New Roman" w:cs="Times New Roman"/>
        </w:rPr>
        <w:t xml:space="preserve"> (72 аптеки), Планета здоровья (68 аптек), </w:t>
      </w:r>
      <w:proofErr w:type="spellStart"/>
      <w:r w:rsidR="007F224F" w:rsidRPr="00C1598B">
        <w:rPr>
          <w:rFonts w:ascii="Times New Roman" w:hAnsi="Times New Roman" w:cs="Times New Roman"/>
        </w:rPr>
        <w:t>Неофарм</w:t>
      </w:r>
      <w:proofErr w:type="spellEnd"/>
      <w:r w:rsidR="007F224F" w:rsidRPr="00C1598B">
        <w:rPr>
          <w:rFonts w:ascii="Times New Roman" w:hAnsi="Times New Roman" w:cs="Times New Roman"/>
        </w:rPr>
        <w:t xml:space="preserve"> (33 аптеки), </w:t>
      </w:r>
      <w:proofErr w:type="spellStart"/>
      <w:r w:rsidR="007F224F" w:rsidRPr="00C1598B">
        <w:rPr>
          <w:rFonts w:ascii="Times New Roman" w:hAnsi="Times New Roman" w:cs="Times New Roman"/>
        </w:rPr>
        <w:t>Векфарм</w:t>
      </w:r>
      <w:proofErr w:type="spellEnd"/>
      <w:r w:rsidR="007F224F" w:rsidRPr="00C1598B">
        <w:rPr>
          <w:rFonts w:ascii="Times New Roman" w:hAnsi="Times New Roman" w:cs="Times New Roman"/>
        </w:rPr>
        <w:t xml:space="preserve"> (16 аптек), </w:t>
      </w:r>
      <w:proofErr w:type="spellStart"/>
      <w:r w:rsidR="007F224F" w:rsidRPr="00C1598B">
        <w:rPr>
          <w:rFonts w:ascii="Times New Roman" w:hAnsi="Times New Roman" w:cs="Times New Roman"/>
        </w:rPr>
        <w:t>Трика</w:t>
      </w:r>
      <w:proofErr w:type="spellEnd"/>
      <w:r w:rsidR="007F224F" w:rsidRPr="00C1598B">
        <w:rPr>
          <w:rFonts w:ascii="Times New Roman" w:hAnsi="Times New Roman" w:cs="Times New Roman"/>
        </w:rPr>
        <w:t xml:space="preserve"> (8 аптек) и многие другие.</w:t>
      </w:r>
      <w:r w:rsidR="004E6917" w:rsidRPr="00C1598B">
        <w:rPr>
          <w:rFonts w:ascii="Times New Roman" w:hAnsi="Times New Roman" w:cs="Times New Roman"/>
        </w:rPr>
        <w:t xml:space="preserve"> Аптеки рекомендуется выбирать в соответствии с их позиционированием на рынке и выбирать сети медиум и </w:t>
      </w:r>
      <w:proofErr w:type="spellStart"/>
      <w:r w:rsidR="004E6917" w:rsidRPr="00C1598B">
        <w:rPr>
          <w:rFonts w:ascii="Times New Roman" w:hAnsi="Times New Roman" w:cs="Times New Roman"/>
        </w:rPr>
        <w:t>премиум</w:t>
      </w:r>
      <w:proofErr w:type="spellEnd"/>
      <w:r w:rsidR="004E6917" w:rsidRPr="00C1598B">
        <w:rPr>
          <w:rFonts w:ascii="Times New Roman" w:hAnsi="Times New Roman" w:cs="Times New Roman"/>
        </w:rPr>
        <w:t xml:space="preserve"> класса.</w:t>
      </w:r>
    </w:p>
    <w:p w:rsidR="007F224F" w:rsidRPr="00C1598B" w:rsidRDefault="007F224F" w:rsidP="00B408E5">
      <w:pPr>
        <w:spacing w:line="360" w:lineRule="auto"/>
        <w:jc w:val="both"/>
        <w:rPr>
          <w:rFonts w:ascii="Times New Roman" w:hAnsi="Times New Roman" w:cs="Times New Roman"/>
        </w:rPr>
      </w:pPr>
    </w:p>
    <w:p w:rsidR="007F224F" w:rsidRPr="00C1598B" w:rsidRDefault="007F224F" w:rsidP="00B408E5">
      <w:pPr>
        <w:spacing w:line="360" w:lineRule="auto"/>
        <w:jc w:val="both"/>
        <w:rPr>
          <w:rFonts w:ascii="Times New Roman" w:hAnsi="Times New Roman" w:cs="Times New Roman"/>
          <w:i/>
        </w:rPr>
      </w:pPr>
      <w:r w:rsidRPr="00C1598B">
        <w:rPr>
          <w:rFonts w:ascii="Times New Roman" w:hAnsi="Times New Roman" w:cs="Times New Roman"/>
          <w:i/>
        </w:rPr>
        <w:t>Салоны красоты</w:t>
      </w:r>
    </w:p>
    <w:p w:rsidR="00600D48" w:rsidRPr="00C1598B" w:rsidRDefault="007F224F" w:rsidP="00B408E5">
      <w:pPr>
        <w:spacing w:line="360" w:lineRule="auto"/>
        <w:jc w:val="both"/>
        <w:rPr>
          <w:rFonts w:ascii="Times New Roman" w:hAnsi="Times New Roman" w:cs="Times New Roman"/>
        </w:rPr>
      </w:pPr>
      <w:r w:rsidRPr="00C1598B">
        <w:rPr>
          <w:rFonts w:ascii="Times New Roman" w:hAnsi="Times New Roman" w:cs="Times New Roman"/>
        </w:rPr>
        <w:tab/>
      </w:r>
      <w:r w:rsidR="00FB632D" w:rsidRPr="00C1598B">
        <w:rPr>
          <w:rFonts w:ascii="Times New Roman" w:hAnsi="Times New Roman" w:cs="Times New Roman"/>
        </w:rPr>
        <w:t>П</w:t>
      </w:r>
      <w:r w:rsidR="004E6917" w:rsidRPr="00C1598B">
        <w:rPr>
          <w:rFonts w:ascii="Times New Roman" w:hAnsi="Times New Roman" w:cs="Times New Roman"/>
        </w:rPr>
        <w:t>родвижение через салоны красоты</w:t>
      </w:r>
      <w:r w:rsidR="00FB632D" w:rsidRPr="00C1598B">
        <w:rPr>
          <w:rFonts w:ascii="Times New Roman" w:hAnsi="Times New Roman" w:cs="Times New Roman"/>
        </w:rPr>
        <w:t xml:space="preserve"> возможно при условии, если косметика хорошо зарекомендовала себя в кругу профессионалов. Действительно, при выполнении какой-либо процедуры по уходу специалист (косметолог) рекомендует клиенту </w:t>
      </w:r>
      <w:r w:rsidR="00600D48" w:rsidRPr="00C1598B">
        <w:rPr>
          <w:rFonts w:ascii="Times New Roman" w:hAnsi="Times New Roman" w:cs="Times New Roman"/>
        </w:rPr>
        <w:t>использовать то же</w:t>
      </w:r>
      <w:r w:rsidR="00FB632D" w:rsidRPr="00C1598B">
        <w:rPr>
          <w:rFonts w:ascii="Times New Roman" w:hAnsi="Times New Roman" w:cs="Times New Roman"/>
        </w:rPr>
        <w:t xml:space="preserve"> косметическ</w:t>
      </w:r>
      <w:r w:rsidR="00600D48" w:rsidRPr="00C1598B">
        <w:rPr>
          <w:rFonts w:ascii="Times New Roman" w:hAnsi="Times New Roman" w:cs="Times New Roman"/>
        </w:rPr>
        <w:t>и</w:t>
      </w:r>
      <w:r w:rsidR="00FB632D" w:rsidRPr="00C1598B">
        <w:rPr>
          <w:rFonts w:ascii="Times New Roman" w:hAnsi="Times New Roman" w:cs="Times New Roman"/>
        </w:rPr>
        <w:t xml:space="preserve">й </w:t>
      </w:r>
      <w:r w:rsidR="00600D48" w:rsidRPr="00C1598B">
        <w:rPr>
          <w:rFonts w:ascii="Times New Roman" w:hAnsi="Times New Roman" w:cs="Times New Roman"/>
        </w:rPr>
        <w:t>бренд</w:t>
      </w:r>
      <w:r w:rsidR="00FB632D" w:rsidRPr="00C1598B">
        <w:rPr>
          <w:rFonts w:ascii="Times New Roman" w:hAnsi="Times New Roman" w:cs="Times New Roman"/>
        </w:rPr>
        <w:t>, что и при профессиональном уходе</w:t>
      </w:r>
      <w:r w:rsidR="00600D48" w:rsidRPr="00C1598B">
        <w:rPr>
          <w:rFonts w:ascii="Times New Roman" w:hAnsi="Times New Roman" w:cs="Times New Roman"/>
        </w:rPr>
        <w:t xml:space="preserve"> в салоне</w:t>
      </w:r>
      <w:r w:rsidR="00FB632D" w:rsidRPr="00C1598B">
        <w:rPr>
          <w:rFonts w:ascii="Times New Roman" w:hAnsi="Times New Roman" w:cs="Times New Roman"/>
        </w:rPr>
        <w:t xml:space="preserve">. </w:t>
      </w:r>
      <w:r w:rsidR="00600D48" w:rsidRPr="00C1598B">
        <w:rPr>
          <w:rFonts w:ascii="Times New Roman" w:hAnsi="Times New Roman" w:cs="Times New Roman"/>
        </w:rPr>
        <w:t>Такой тип продаж</w:t>
      </w:r>
      <w:r w:rsidR="00FB632D" w:rsidRPr="00C1598B">
        <w:rPr>
          <w:rFonts w:ascii="Times New Roman" w:hAnsi="Times New Roman" w:cs="Times New Roman"/>
        </w:rPr>
        <w:t xml:space="preserve"> называ</w:t>
      </w:r>
      <w:r w:rsidR="00600D48" w:rsidRPr="00C1598B">
        <w:rPr>
          <w:rFonts w:ascii="Times New Roman" w:hAnsi="Times New Roman" w:cs="Times New Roman"/>
        </w:rPr>
        <w:t>ется</w:t>
      </w:r>
      <w:r w:rsidR="00FB632D" w:rsidRPr="00C1598B">
        <w:rPr>
          <w:rFonts w:ascii="Times New Roman" w:hAnsi="Times New Roman" w:cs="Times New Roman"/>
        </w:rPr>
        <w:t xml:space="preserve"> «консультационны</w:t>
      </w:r>
      <w:r w:rsidR="00600D48" w:rsidRPr="00C1598B">
        <w:rPr>
          <w:rFonts w:ascii="Times New Roman" w:hAnsi="Times New Roman" w:cs="Times New Roman"/>
        </w:rPr>
        <w:t>й</w:t>
      </w:r>
      <w:r w:rsidR="00FB632D" w:rsidRPr="00C1598B">
        <w:rPr>
          <w:rFonts w:ascii="Times New Roman" w:hAnsi="Times New Roman" w:cs="Times New Roman"/>
        </w:rPr>
        <w:t xml:space="preserve">», </w:t>
      </w:r>
      <w:r w:rsidR="00600D48" w:rsidRPr="00C1598B">
        <w:rPr>
          <w:rFonts w:ascii="Times New Roman" w:hAnsi="Times New Roman" w:cs="Times New Roman"/>
        </w:rPr>
        <w:t>поскольку</w:t>
      </w:r>
      <w:r w:rsidR="00FB632D" w:rsidRPr="00C1598B">
        <w:rPr>
          <w:rFonts w:ascii="Times New Roman" w:hAnsi="Times New Roman" w:cs="Times New Roman"/>
        </w:rPr>
        <w:t xml:space="preserve"> косметолог советует опробованный на своих клиентах продукт, и покупка совершается по рекомендации специалиста</w:t>
      </w:r>
      <w:r w:rsidR="00600D48" w:rsidRPr="00C1598B">
        <w:rPr>
          <w:rFonts w:ascii="Times New Roman" w:hAnsi="Times New Roman" w:cs="Times New Roman"/>
        </w:rPr>
        <w:t>, ввиду чего у клиента возникает высокая степень доверия к данному бренду</w:t>
      </w:r>
      <w:r w:rsidR="00FB632D" w:rsidRPr="00C1598B">
        <w:rPr>
          <w:rFonts w:ascii="Times New Roman" w:hAnsi="Times New Roman" w:cs="Times New Roman"/>
        </w:rPr>
        <w:t>.</w:t>
      </w:r>
      <w:r w:rsidR="00600D48" w:rsidRPr="00C1598B">
        <w:rPr>
          <w:rFonts w:ascii="Times New Roman" w:hAnsi="Times New Roman" w:cs="Times New Roman"/>
        </w:rPr>
        <w:t xml:space="preserve"> </w:t>
      </w:r>
      <w:r w:rsidR="00FB632D" w:rsidRPr="00C1598B">
        <w:rPr>
          <w:rFonts w:ascii="Times New Roman" w:hAnsi="Times New Roman" w:cs="Times New Roman"/>
        </w:rPr>
        <w:t xml:space="preserve">В этом случае, потенциальный покупатель косметики, посетивший салон красоты и получивший рекомендацию от профессионала с высокой вероятностью будет склонен к тому, чтобы приобрести зарекомендованную косметическую продукцию. </w:t>
      </w:r>
      <w:r w:rsidR="00600D48" w:rsidRPr="00C1598B">
        <w:rPr>
          <w:rFonts w:ascii="Times New Roman" w:hAnsi="Times New Roman" w:cs="Times New Roman"/>
        </w:rPr>
        <w:t>Кроме того, продажа косметической продукции в салонах красоты вызывает  у клиента привычку покупать продукцию в салоне. Условия поставок аналогичны сбыту через аптеки</w:t>
      </w:r>
      <w:r w:rsidR="005F2B8F" w:rsidRPr="00C1598B">
        <w:rPr>
          <w:rFonts w:ascii="Times New Roman" w:hAnsi="Times New Roman" w:cs="Times New Roman"/>
        </w:rPr>
        <w:t xml:space="preserve"> и парфюмерно-косметические сети</w:t>
      </w:r>
      <w:r w:rsidR="00600D48" w:rsidRPr="00C1598B">
        <w:rPr>
          <w:rFonts w:ascii="Times New Roman" w:hAnsi="Times New Roman" w:cs="Times New Roman"/>
        </w:rPr>
        <w:t xml:space="preserve">. Потенциальными партнерами компании могут стать салоны </w:t>
      </w:r>
      <w:proofErr w:type="spellStart"/>
      <w:r w:rsidR="00F35798" w:rsidRPr="00C1598B">
        <w:rPr>
          <w:rFonts w:ascii="Times New Roman" w:hAnsi="Times New Roman" w:cs="Times New Roman"/>
        </w:rPr>
        <w:t>премиум</w:t>
      </w:r>
      <w:proofErr w:type="spellEnd"/>
      <w:r w:rsidR="00F35798" w:rsidRPr="00C1598B">
        <w:rPr>
          <w:rFonts w:ascii="Times New Roman" w:hAnsi="Times New Roman" w:cs="Times New Roman"/>
        </w:rPr>
        <w:t xml:space="preserve"> класса </w:t>
      </w:r>
      <w:proofErr w:type="spellStart"/>
      <w:r w:rsidR="00600D48" w:rsidRPr="00C1598B">
        <w:rPr>
          <w:rFonts w:ascii="Times New Roman" w:hAnsi="Times New Roman" w:cs="Times New Roman"/>
        </w:rPr>
        <w:t>ATStudio</w:t>
      </w:r>
      <w:proofErr w:type="spellEnd"/>
      <w:r w:rsidR="00600D48" w:rsidRPr="00C1598B">
        <w:rPr>
          <w:rFonts w:ascii="Times New Roman" w:hAnsi="Times New Roman" w:cs="Times New Roman"/>
        </w:rPr>
        <w:t xml:space="preserve"> (8 салонов), Воск (3 салона), Время Красоты (14 салонов), Острова (3 салона), Империя цвета (5 салонов) и многие другие.</w:t>
      </w:r>
      <w:r w:rsidR="00B5288A" w:rsidRPr="00C1598B">
        <w:rPr>
          <w:rFonts w:ascii="Times New Roman" w:hAnsi="Times New Roman" w:cs="Times New Roman"/>
        </w:rPr>
        <w:t xml:space="preserve"> Салоны красоты рекомендуется выбирать в соответствии с их позиционированием на рынке и выбирать сети медиум и </w:t>
      </w:r>
      <w:proofErr w:type="spellStart"/>
      <w:r w:rsidR="00B5288A" w:rsidRPr="00C1598B">
        <w:rPr>
          <w:rFonts w:ascii="Times New Roman" w:hAnsi="Times New Roman" w:cs="Times New Roman"/>
        </w:rPr>
        <w:t>премиум</w:t>
      </w:r>
      <w:proofErr w:type="spellEnd"/>
      <w:r w:rsidR="00B5288A" w:rsidRPr="00C1598B">
        <w:rPr>
          <w:rFonts w:ascii="Times New Roman" w:hAnsi="Times New Roman" w:cs="Times New Roman"/>
        </w:rPr>
        <w:t xml:space="preserve"> класса.</w:t>
      </w:r>
    </w:p>
    <w:p w:rsidR="00600D48" w:rsidRPr="00C1598B" w:rsidRDefault="00600D48" w:rsidP="00B408E5">
      <w:pPr>
        <w:spacing w:line="360" w:lineRule="auto"/>
        <w:jc w:val="both"/>
        <w:rPr>
          <w:rFonts w:ascii="Times New Roman" w:hAnsi="Times New Roman" w:cs="Times New Roman"/>
          <w:i/>
        </w:rPr>
      </w:pPr>
    </w:p>
    <w:p w:rsidR="007F224F" w:rsidRPr="00C1598B" w:rsidRDefault="007F224F" w:rsidP="00B408E5">
      <w:pPr>
        <w:spacing w:line="360" w:lineRule="auto"/>
        <w:jc w:val="both"/>
        <w:rPr>
          <w:rFonts w:ascii="Times New Roman" w:hAnsi="Times New Roman" w:cs="Times New Roman"/>
          <w:i/>
        </w:rPr>
      </w:pPr>
      <w:r w:rsidRPr="00C1598B">
        <w:rPr>
          <w:rFonts w:ascii="Times New Roman" w:hAnsi="Times New Roman" w:cs="Times New Roman"/>
          <w:i/>
        </w:rPr>
        <w:t>Выставки</w:t>
      </w:r>
    </w:p>
    <w:p w:rsidR="00B477ED" w:rsidRPr="00C1598B" w:rsidRDefault="00EF4AB9" w:rsidP="00B477ED">
      <w:pPr>
        <w:spacing w:line="360" w:lineRule="auto"/>
        <w:ind w:firstLine="720"/>
        <w:jc w:val="both"/>
        <w:rPr>
          <w:rFonts w:ascii="Times New Roman" w:hAnsi="Times New Roman" w:cs="Times New Roman"/>
        </w:rPr>
      </w:pPr>
      <w:r w:rsidRPr="00C1598B">
        <w:rPr>
          <w:rFonts w:ascii="Times New Roman" w:eastAsia="Times New Roman" w:hAnsi="Times New Roman" w:cs="Times New Roman"/>
        </w:rPr>
        <w:t>Профессиональная выставка – возможность для компании продемонстрировать свою продукцию целевой аудитории. Д</w:t>
      </w:r>
      <w:r w:rsidR="00B477ED" w:rsidRPr="00C1598B">
        <w:rPr>
          <w:rFonts w:ascii="Times New Roman" w:eastAsia="Times New Roman" w:hAnsi="Times New Roman" w:cs="Times New Roman"/>
        </w:rPr>
        <w:t xml:space="preserve">емонстрация продукции напрямую клиенту, представителю салона красоты или представителям компаний, имеющим бизнес-интерес в этой сфере во много раз эффективней, чем </w:t>
      </w:r>
      <w:r w:rsidRPr="00C1598B">
        <w:rPr>
          <w:rFonts w:ascii="Times New Roman" w:eastAsia="Times New Roman" w:hAnsi="Times New Roman" w:cs="Times New Roman"/>
        </w:rPr>
        <w:t>любой другой канал рекламы</w:t>
      </w:r>
      <w:r w:rsidR="00B477ED" w:rsidRPr="00C1598B">
        <w:rPr>
          <w:rFonts w:ascii="Times New Roman" w:eastAsia="Times New Roman" w:hAnsi="Times New Roman" w:cs="Times New Roman"/>
        </w:rPr>
        <w:t>. Участие в выставке позволяет создать множество</w:t>
      </w:r>
      <w:r w:rsidR="003151D7" w:rsidRPr="00C1598B">
        <w:rPr>
          <w:rFonts w:ascii="Times New Roman" w:eastAsia="Times New Roman" w:hAnsi="Times New Roman" w:cs="Times New Roman"/>
        </w:rPr>
        <w:t xml:space="preserve"> целевых контактов с платежеспособными заказчиками</w:t>
      </w:r>
      <w:r w:rsidR="00B477ED" w:rsidRPr="00C1598B">
        <w:rPr>
          <w:rFonts w:ascii="Times New Roman" w:eastAsia="Times New Roman" w:hAnsi="Times New Roman" w:cs="Times New Roman"/>
        </w:rPr>
        <w:t xml:space="preserve"> и партнерами. Однако выставка </w:t>
      </w:r>
      <w:r w:rsidR="00B477ED" w:rsidRPr="00C1598B">
        <w:rPr>
          <w:rFonts w:ascii="Times New Roman" w:eastAsia="Times New Roman" w:hAnsi="Times New Roman" w:cs="Times New Roman"/>
        </w:rPr>
        <w:lastRenderedPageBreak/>
        <w:t xml:space="preserve">это также возможность осуществлять сбыт товара: </w:t>
      </w:r>
      <w:r w:rsidR="003151D7" w:rsidRPr="00C1598B">
        <w:rPr>
          <w:rFonts w:ascii="Times New Roman" w:eastAsia="Times New Roman" w:hAnsi="Times New Roman" w:cs="Times New Roman"/>
        </w:rPr>
        <w:t xml:space="preserve">покупатели </w:t>
      </w:r>
      <w:r w:rsidR="00B477ED" w:rsidRPr="00C1598B">
        <w:rPr>
          <w:rFonts w:ascii="Times New Roman" w:eastAsia="Times New Roman" w:hAnsi="Times New Roman" w:cs="Times New Roman"/>
        </w:rPr>
        <w:t xml:space="preserve">зачастую </w:t>
      </w:r>
      <w:r w:rsidR="003151D7" w:rsidRPr="00C1598B">
        <w:rPr>
          <w:rFonts w:ascii="Times New Roman" w:eastAsia="Times New Roman" w:hAnsi="Times New Roman" w:cs="Times New Roman"/>
        </w:rPr>
        <w:t xml:space="preserve">приезжают на выставку </w:t>
      </w:r>
      <w:r w:rsidR="00B477ED" w:rsidRPr="00C1598B">
        <w:rPr>
          <w:rFonts w:ascii="Times New Roman" w:eastAsia="Times New Roman" w:hAnsi="Times New Roman" w:cs="Times New Roman"/>
        </w:rPr>
        <w:t>с целью</w:t>
      </w:r>
      <w:r w:rsidR="003151D7" w:rsidRPr="00C1598B">
        <w:rPr>
          <w:rFonts w:ascii="Times New Roman" w:eastAsia="Times New Roman" w:hAnsi="Times New Roman" w:cs="Times New Roman"/>
        </w:rPr>
        <w:t xml:space="preserve"> приобретения </w:t>
      </w:r>
      <w:r w:rsidR="00B477ED" w:rsidRPr="00C1598B">
        <w:rPr>
          <w:rFonts w:ascii="Times New Roman" w:eastAsia="Times New Roman" w:hAnsi="Times New Roman" w:cs="Times New Roman"/>
        </w:rPr>
        <w:t>товаров определенных категорий. Кроме того, н</w:t>
      </w:r>
      <w:r w:rsidR="003151D7" w:rsidRPr="00C1598B">
        <w:rPr>
          <w:rFonts w:ascii="Times New Roman" w:eastAsia="Times New Roman" w:hAnsi="Times New Roman" w:cs="Times New Roman"/>
        </w:rPr>
        <w:t xml:space="preserve">а конкурентном рынке </w:t>
      </w:r>
      <w:r w:rsidR="00B477ED" w:rsidRPr="00C1598B">
        <w:rPr>
          <w:rFonts w:ascii="Times New Roman" w:eastAsia="Times New Roman" w:hAnsi="Times New Roman" w:cs="Times New Roman"/>
        </w:rPr>
        <w:t>фактор</w:t>
      </w:r>
      <w:r w:rsidR="003151D7" w:rsidRPr="00C1598B">
        <w:rPr>
          <w:rFonts w:ascii="Times New Roman" w:eastAsia="Times New Roman" w:hAnsi="Times New Roman" w:cs="Times New Roman"/>
        </w:rPr>
        <w:t xml:space="preserve"> известности и узнаваемости</w:t>
      </w:r>
      <w:r w:rsidR="00B477ED" w:rsidRPr="00C1598B">
        <w:rPr>
          <w:rFonts w:ascii="Times New Roman" w:eastAsia="Times New Roman" w:hAnsi="Times New Roman" w:cs="Times New Roman"/>
        </w:rPr>
        <w:t xml:space="preserve"> бренда</w:t>
      </w:r>
      <w:r w:rsidR="003151D7" w:rsidRPr="00C1598B">
        <w:rPr>
          <w:rFonts w:ascii="Times New Roman" w:eastAsia="Times New Roman" w:hAnsi="Times New Roman" w:cs="Times New Roman"/>
        </w:rPr>
        <w:t xml:space="preserve">, а также доверия </w:t>
      </w:r>
      <w:r w:rsidR="00B477ED" w:rsidRPr="00C1598B">
        <w:rPr>
          <w:rFonts w:ascii="Times New Roman" w:eastAsia="Times New Roman" w:hAnsi="Times New Roman" w:cs="Times New Roman"/>
        </w:rPr>
        <w:t xml:space="preserve">к нему </w:t>
      </w:r>
      <w:r w:rsidR="003151D7" w:rsidRPr="00C1598B">
        <w:rPr>
          <w:rFonts w:ascii="Times New Roman" w:eastAsia="Times New Roman" w:hAnsi="Times New Roman" w:cs="Times New Roman"/>
        </w:rPr>
        <w:t xml:space="preserve">во </w:t>
      </w:r>
      <w:r w:rsidR="00B477ED" w:rsidRPr="00C1598B">
        <w:rPr>
          <w:rFonts w:ascii="Times New Roman" w:eastAsia="Times New Roman" w:hAnsi="Times New Roman" w:cs="Times New Roman"/>
        </w:rPr>
        <w:t>много определяет</w:t>
      </w:r>
      <w:r w:rsidR="003151D7" w:rsidRPr="00C1598B">
        <w:rPr>
          <w:rFonts w:ascii="Times New Roman" w:eastAsia="Times New Roman" w:hAnsi="Times New Roman" w:cs="Times New Roman"/>
        </w:rPr>
        <w:t xml:space="preserve"> решения о </w:t>
      </w:r>
      <w:r w:rsidR="00B477ED" w:rsidRPr="00C1598B">
        <w:rPr>
          <w:rFonts w:ascii="Times New Roman" w:eastAsia="Times New Roman" w:hAnsi="Times New Roman" w:cs="Times New Roman"/>
        </w:rPr>
        <w:t xml:space="preserve">заключении </w:t>
      </w:r>
      <w:proofErr w:type="spellStart"/>
      <w:r w:rsidR="00B477ED" w:rsidRPr="00C1598B">
        <w:rPr>
          <w:rFonts w:ascii="Times New Roman" w:eastAsia="Times New Roman" w:hAnsi="Times New Roman" w:cs="Times New Roman"/>
        </w:rPr>
        <w:t>базнес-партнерства</w:t>
      </w:r>
      <w:proofErr w:type="spellEnd"/>
      <w:r w:rsidR="00B477ED" w:rsidRPr="00C1598B">
        <w:rPr>
          <w:rFonts w:ascii="Times New Roman" w:eastAsia="Times New Roman" w:hAnsi="Times New Roman" w:cs="Times New Roman"/>
        </w:rPr>
        <w:t xml:space="preserve">. </w:t>
      </w:r>
      <w:r w:rsidR="00B477ED" w:rsidRPr="00C1598B">
        <w:rPr>
          <w:rFonts w:ascii="Times New Roman" w:hAnsi="Times New Roman" w:cs="Times New Roman"/>
        </w:rPr>
        <w:t>Поэтому</w:t>
      </w:r>
      <w:r w:rsidR="003151D7" w:rsidRPr="00C1598B">
        <w:rPr>
          <w:rFonts w:ascii="Times New Roman" w:hAnsi="Times New Roman" w:cs="Times New Roman"/>
        </w:rPr>
        <w:t xml:space="preserve"> все компании озабочены повышен</w:t>
      </w:r>
      <w:r w:rsidR="00B477ED" w:rsidRPr="00C1598B">
        <w:rPr>
          <w:rFonts w:ascii="Times New Roman" w:hAnsi="Times New Roman" w:cs="Times New Roman"/>
        </w:rPr>
        <w:t>ием имиджа и</w:t>
      </w:r>
      <w:r w:rsidR="003151D7" w:rsidRPr="00C1598B">
        <w:rPr>
          <w:rFonts w:ascii="Times New Roman" w:hAnsi="Times New Roman" w:cs="Times New Roman"/>
        </w:rPr>
        <w:t xml:space="preserve"> престижа </w:t>
      </w:r>
      <w:r w:rsidR="00B477ED" w:rsidRPr="00C1598B">
        <w:rPr>
          <w:rFonts w:ascii="Times New Roman" w:hAnsi="Times New Roman" w:cs="Times New Roman"/>
        </w:rPr>
        <w:t>своего бренда и участие в выставке – отличная возможность этого добиться.</w:t>
      </w:r>
    </w:p>
    <w:p w:rsidR="00B408E5" w:rsidRPr="00C1598B" w:rsidRDefault="00B477ED" w:rsidP="00816AB3">
      <w:pPr>
        <w:spacing w:line="360" w:lineRule="auto"/>
        <w:ind w:firstLine="720"/>
        <w:jc w:val="both"/>
        <w:rPr>
          <w:rFonts w:ascii="Times New Roman" w:hAnsi="Times New Roman" w:cs="Times New Roman"/>
        </w:rPr>
      </w:pPr>
      <w:r w:rsidRPr="00C1598B">
        <w:rPr>
          <w:rFonts w:ascii="Times New Roman" w:hAnsi="Times New Roman" w:cs="Times New Roman"/>
        </w:rPr>
        <w:t xml:space="preserve">Одной из наиболее известных выставок в Москве является </w:t>
      </w:r>
      <w:proofErr w:type="spellStart"/>
      <w:r w:rsidRPr="00C1598B">
        <w:rPr>
          <w:rFonts w:ascii="Times New Roman" w:hAnsi="Times New Roman" w:cs="Times New Roman"/>
          <w:lang w:val="en-US"/>
        </w:rPr>
        <w:t>Intercharm</w:t>
      </w:r>
      <w:proofErr w:type="spellEnd"/>
      <w:r w:rsidRPr="00C1598B">
        <w:rPr>
          <w:rFonts w:ascii="Times New Roman" w:hAnsi="Times New Roman" w:cs="Times New Roman"/>
        </w:rPr>
        <w:t xml:space="preserve"> </w:t>
      </w:r>
      <w:r w:rsidRPr="00C1598B">
        <w:rPr>
          <w:rFonts w:ascii="Times New Roman" w:hAnsi="Times New Roman" w:cs="Times New Roman"/>
          <w:lang w:val="en-US"/>
        </w:rPr>
        <w:t>Professional</w:t>
      </w:r>
      <w:r w:rsidRPr="00C1598B">
        <w:rPr>
          <w:rFonts w:ascii="Times New Roman" w:hAnsi="Times New Roman" w:cs="Times New Roman"/>
        </w:rPr>
        <w:t>,</w:t>
      </w:r>
      <w:r w:rsidR="00816AB3" w:rsidRPr="00C1598B">
        <w:rPr>
          <w:rFonts w:ascii="Times New Roman" w:hAnsi="Times New Roman" w:cs="Times New Roman"/>
        </w:rPr>
        <w:t xml:space="preserve"> </w:t>
      </w:r>
      <w:r w:rsidRPr="00C1598B">
        <w:rPr>
          <w:rFonts w:ascii="Times New Roman" w:hAnsi="Times New Roman" w:cs="Times New Roman"/>
        </w:rPr>
        <w:t>которая ежегодно собирает около 50000 посетителей</w:t>
      </w:r>
      <w:r w:rsidR="00816AB3" w:rsidRPr="00C1598B">
        <w:rPr>
          <w:rFonts w:ascii="Times New Roman" w:hAnsi="Times New Roman" w:cs="Times New Roman"/>
        </w:rPr>
        <w:t>. Однако</w:t>
      </w:r>
      <w:proofErr w:type="gramStart"/>
      <w:r w:rsidR="00816AB3" w:rsidRPr="00C1598B">
        <w:rPr>
          <w:rFonts w:ascii="Times New Roman" w:hAnsi="Times New Roman" w:cs="Times New Roman"/>
        </w:rPr>
        <w:t>,</w:t>
      </w:r>
      <w:proofErr w:type="gramEnd"/>
      <w:r w:rsidR="00816AB3" w:rsidRPr="00C1598B">
        <w:rPr>
          <w:rFonts w:ascii="Times New Roman" w:hAnsi="Times New Roman" w:cs="Times New Roman"/>
        </w:rPr>
        <w:t xml:space="preserve"> участие в выставке потребует значительных финансовых вложений.</w:t>
      </w:r>
    </w:p>
    <w:p w:rsidR="00513682" w:rsidRPr="00C1598B" w:rsidRDefault="00513682" w:rsidP="00816AB3">
      <w:pPr>
        <w:spacing w:line="360" w:lineRule="auto"/>
        <w:ind w:firstLine="720"/>
        <w:jc w:val="both"/>
        <w:rPr>
          <w:rFonts w:ascii="Times New Roman" w:hAnsi="Times New Roman" w:cs="Times New Roman"/>
        </w:rPr>
      </w:pPr>
    </w:p>
    <w:p w:rsidR="00513682" w:rsidRPr="00C1598B" w:rsidRDefault="002627EF" w:rsidP="00E95902">
      <w:pPr>
        <w:spacing w:after="200" w:line="276" w:lineRule="auto"/>
        <w:rPr>
          <w:rFonts w:ascii="Times New Roman" w:hAnsi="Times New Roman" w:cs="Times New Roman"/>
        </w:rPr>
      </w:pPr>
      <w:r w:rsidRPr="00C1598B">
        <w:rPr>
          <w:rFonts w:ascii="Times New Roman" w:hAnsi="Times New Roman" w:cs="Times New Roman"/>
        </w:rPr>
        <w:t xml:space="preserve">Таб. </w:t>
      </w:r>
      <w:r w:rsidR="000D747D" w:rsidRPr="00C1598B">
        <w:rPr>
          <w:rFonts w:ascii="Times New Roman" w:hAnsi="Times New Roman" w:cs="Times New Roman"/>
        </w:rPr>
        <w:t>11</w:t>
      </w:r>
      <w:r w:rsidR="00513682" w:rsidRPr="00C1598B">
        <w:rPr>
          <w:rFonts w:ascii="Times New Roman" w:hAnsi="Times New Roman" w:cs="Times New Roman"/>
        </w:rPr>
        <w:t xml:space="preserve">. Затраты на участие в выставке </w:t>
      </w:r>
      <w:proofErr w:type="spellStart"/>
      <w:r w:rsidR="00513682" w:rsidRPr="00C1598B">
        <w:rPr>
          <w:rFonts w:ascii="Times New Roman" w:hAnsi="Times New Roman" w:cs="Times New Roman"/>
          <w:lang w:val="en-US"/>
        </w:rPr>
        <w:t>Intercharm</w:t>
      </w:r>
      <w:proofErr w:type="spellEnd"/>
      <w:r w:rsidR="00513682" w:rsidRPr="00C1598B">
        <w:rPr>
          <w:rFonts w:ascii="Times New Roman" w:hAnsi="Times New Roman" w:cs="Times New Roman"/>
        </w:rPr>
        <w:t xml:space="preserve"> </w:t>
      </w:r>
      <w:r w:rsidR="00513682" w:rsidRPr="00C1598B">
        <w:rPr>
          <w:rFonts w:ascii="Times New Roman" w:hAnsi="Times New Roman" w:cs="Times New Roman"/>
          <w:lang w:val="en-US"/>
        </w:rPr>
        <w:t>Professional</w:t>
      </w:r>
      <w:r w:rsidR="00513682" w:rsidRPr="00C1598B">
        <w:rPr>
          <w:rFonts w:ascii="Times New Roman" w:hAnsi="Times New Roman" w:cs="Times New Roman"/>
        </w:rPr>
        <w:t xml:space="preserve"> в Москве</w:t>
      </w:r>
    </w:p>
    <w:tbl>
      <w:tblPr>
        <w:tblStyle w:val="af"/>
        <w:tblW w:w="0" w:type="auto"/>
        <w:jc w:val="center"/>
        <w:tblLook w:val="04A0"/>
      </w:tblPr>
      <w:tblGrid>
        <w:gridCol w:w="5920"/>
        <w:gridCol w:w="4551"/>
      </w:tblGrid>
      <w:tr w:rsidR="00816AB3" w:rsidRPr="00C1598B" w:rsidTr="0073630F">
        <w:trPr>
          <w:jc w:val="center"/>
        </w:trPr>
        <w:tc>
          <w:tcPr>
            <w:tcW w:w="5920" w:type="dxa"/>
          </w:tcPr>
          <w:p w:rsidR="00816AB3" w:rsidRPr="00C1598B" w:rsidRDefault="00513682" w:rsidP="00EB6DA7">
            <w:pPr>
              <w:spacing w:line="360" w:lineRule="auto"/>
              <w:jc w:val="center"/>
              <w:rPr>
                <w:rFonts w:ascii="Times New Roman" w:hAnsi="Times New Roman" w:cs="Times New Roman"/>
                <w:sz w:val="24"/>
                <w:szCs w:val="24"/>
              </w:rPr>
            </w:pPr>
            <w:r w:rsidRPr="00C1598B">
              <w:rPr>
                <w:rFonts w:ascii="Times New Roman" w:hAnsi="Times New Roman" w:cs="Times New Roman"/>
                <w:sz w:val="24"/>
                <w:szCs w:val="24"/>
              </w:rPr>
              <w:t>Статья затрат</w:t>
            </w:r>
          </w:p>
        </w:tc>
        <w:tc>
          <w:tcPr>
            <w:tcW w:w="4551" w:type="dxa"/>
            <w:vAlign w:val="center"/>
          </w:tcPr>
          <w:p w:rsidR="00816AB3" w:rsidRPr="00C1598B" w:rsidRDefault="00513682" w:rsidP="00513682">
            <w:pPr>
              <w:spacing w:line="360" w:lineRule="auto"/>
              <w:jc w:val="center"/>
              <w:rPr>
                <w:rFonts w:ascii="Times New Roman" w:hAnsi="Times New Roman" w:cs="Times New Roman"/>
                <w:sz w:val="24"/>
                <w:szCs w:val="24"/>
              </w:rPr>
            </w:pPr>
            <w:r w:rsidRPr="00C1598B">
              <w:rPr>
                <w:rFonts w:ascii="Times New Roman" w:hAnsi="Times New Roman" w:cs="Times New Roman"/>
                <w:sz w:val="24"/>
                <w:szCs w:val="24"/>
              </w:rPr>
              <w:t>Стоимость</w:t>
            </w:r>
            <w:r w:rsidR="00B40123" w:rsidRPr="00C1598B">
              <w:rPr>
                <w:rFonts w:ascii="Times New Roman" w:hAnsi="Times New Roman" w:cs="Times New Roman"/>
                <w:sz w:val="24"/>
                <w:szCs w:val="24"/>
              </w:rPr>
              <w:t xml:space="preserve">, </w:t>
            </w:r>
            <w:proofErr w:type="spellStart"/>
            <w:r w:rsidR="00B40123" w:rsidRPr="00C1598B">
              <w:rPr>
                <w:rFonts w:ascii="Times New Roman" w:hAnsi="Times New Roman" w:cs="Times New Roman"/>
                <w:sz w:val="24"/>
                <w:szCs w:val="24"/>
              </w:rPr>
              <w:t>руб</w:t>
            </w:r>
            <w:proofErr w:type="spellEnd"/>
          </w:p>
        </w:tc>
      </w:tr>
      <w:tr w:rsidR="00816AB3" w:rsidRPr="00C1598B" w:rsidTr="00C57A26">
        <w:trPr>
          <w:trHeight w:val="20"/>
          <w:jc w:val="center"/>
        </w:trPr>
        <w:tc>
          <w:tcPr>
            <w:tcW w:w="5920" w:type="dxa"/>
            <w:vAlign w:val="center"/>
          </w:tcPr>
          <w:p w:rsidR="00816AB3" w:rsidRPr="00C1598B" w:rsidRDefault="00EB6DA7" w:rsidP="004E6917">
            <w:pPr>
              <w:rPr>
                <w:rFonts w:ascii="Times New Roman" w:hAnsi="Times New Roman" w:cs="Times New Roman"/>
                <w:sz w:val="24"/>
                <w:szCs w:val="24"/>
              </w:rPr>
            </w:pPr>
            <w:r w:rsidRPr="00C1598B">
              <w:rPr>
                <w:rFonts w:ascii="Times New Roman" w:hAnsi="Times New Roman" w:cs="Times New Roman"/>
                <w:sz w:val="24"/>
                <w:szCs w:val="24"/>
              </w:rPr>
              <w:t xml:space="preserve">1. </w:t>
            </w:r>
            <w:r w:rsidR="00816AB3" w:rsidRPr="00C1598B">
              <w:rPr>
                <w:rFonts w:ascii="Times New Roman" w:hAnsi="Times New Roman" w:cs="Times New Roman"/>
                <w:sz w:val="24"/>
                <w:szCs w:val="24"/>
              </w:rPr>
              <w:t>Оборудованная площадь</w:t>
            </w:r>
            <w:r w:rsidR="00513682" w:rsidRPr="00C1598B">
              <w:rPr>
                <w:rFonts w:ascii="Times New Roman" w:hAnsi="Times New Roman" w:cs="Times New Roman"/>
                <w:sz w:val="24"/>
                <w:szCs w:val="24"/>
              </w:rPr>
              <w:t>, 12 кв</w:t>
            </w:r>
            <w:proofErr w:type="gramStart"/>
            <w:r w:rsidR="00513682" w:rsidRPr="00C1598B">
              <w:rPr>
                <w:rFonts w:ascii="Times New Roman" w:hAnsi="Times New Roman" w:cs="Times New Roman"/>
                <w:sz w:val="24"/>
                <w:szCs w:val="24"/>
              </w:rPr>
              <w:t>.м</w:t>
            </w:r>
            <w:proofErr w:type="gramEnd"/>
            <w:r w:rsidR="00816AB3" w:rsidRPr="00C1598B">
              <w:rPr>
                <w:rFonts w:ascii="Times New Roman" w:hAnsi="Times New Roman" w:cs="Times New Roman"/>
                <w:sz w:val="24"/>
                <w:szCs w:val="24"/>
              </w:rPr>
              <w:t xml:space="preserve"> (</w:t>
            </w:r>
            <w:proofErr w:type="spellStart"/>
            <w:r w:rsidR="00816AB3" w:rsidRPr="00C1598B">
              <w:rPr>
                <w:rFonts w:ascii="Times New Roman" w:hAnsi="Times New Roman" w:cs="Times New Roman"/>
                <w:sz w:val="24"/>
                <w:szCs w:val="24"/>
              </w:rPr>
              <w:t>вкл</w:t>
            </w:r>
            <w:proofErr w:type="spellEnd"/>
            <w:r w:rsidRPr="00C1598B">
              <w:rPr>
                <w:rFonts w:ascii="Times New Roman" w:hAnsi="Times New Roman" w:cs="Times New Roman"/>
                <w:sz w:val="24"/>
                <w:szCs w:val="24"/>
              </w:rPr>
              <w:t>.</w:t>
            </w:r>
            <w:r w:rsidR="00816AB3" w:rsidRPr="00C1598B">
              <w:rPr>
                <w:rFonts w:ascii="Times New Roman" w:hAnsi="Times New Roman" w:cs="Times New Roman"/>
                <w:sz w:val="24"/>
                <w:szCs w:val="24"/>
              </w:rPr>
              <w:t xml:space="preserve"> </w:t>
            </w:r>
            <w:proofErr w:type="gramStart"/>
            <w:r w:rsidR="00816AB3" w:rsidRPr="00C1598B">
              <w:rPr>
                <w:rFonts w:ascii="Times New Roman" w:hAnsi="Times New Roman" w:cs="Times New Roman"/>
                <w:sz w:val="24"/>
                <w:szCs w:val="24"/>
              </w:rPr>
              <w:t>НДС)</w:t>
            </w:r>
            <w:proofErr w:type="gramEnd"/>
          </w:p>
          <w:p w:rsidR="00816AB3" w:rsidRPr="00C1598B" w:rsidRDefault="00513682" w:rsidP="004E6917">
            <w:pPr>
              <w:rPr>
                <w:rFonts w:ascii="Times New Roman" w:hAnsi="Times New Roman" w:cs="Times New Roman"/>
                <w:sz w:val="24"/>
                <w:szCs w:val="24"/>
              </w:rPr>
            </w:pPr>
            <w:r w:rsidRPr="00C1598B">
              <w:rPr>
                <w:rFonts w:ascii="Times New Roman" w:hAnsi="Times New Roman" w:cs="Times New Roman"/>
                <w:sz w:val="24"/>
                <w:szCs w:val="24"/>
              </w:rPr>
              <w:t>(</w:t>
            </w:r>
            <w:r w:rsidR="00816AB3" w:rsidRPr="00C1598B">
              <w:rPr>
                <w:rFonts w:ascii="Times New Roman" w:hAnsi="Times New Roman" w:cs="Times New Roman"/>
                <w:sz w:val="24"/>
                <w:szCs w:val="24"/>
              </w:rPr>
              <w:t xml:space="preserve">Зона </w:t>
            </w:r>
            <w:r w:rsidRPr="00C1598B">
              <w:rPr>
                <w:rFonts w:ascii="Times New Roman" w:hAnsi="Times New Roman" w:cs="Times New Roman"/>
                <w:sz w:val="24"/>
                <w:szCs w:val="24"/>
              </w:rPr>
              <w:t>С)</w:t>
            </w:r>
          </w:p>
        </w:tc>
        <w:tc>
          <w:tcPr>
            <w:tcW w:w="4551" w:type="dxa"/>
            <w:vAlign w:val="center"/>
          </w:tcPr>
          <w:p w:rsidR="00513682" w:rsidRPr="00C1598B" w:rsidRDefault="00513682" w:rsidP="00513682">
            <w:pPr>
              <w:spacing w:line="360" w:lineRule="auto"/>
              <w:jc w:val="center"/>
              <w:rPr>
                <w:rFonts w:ascii="Times New Roman" w:hAnsi="Times New Roman" w:cs="Times New Roman"/>
                <w:sz w:val="24"/>
                <w:szCs w:val="24"/>
              </w:rPr>
            </w:pPr>
            <w:r w:rsidRPr="00C1598B">
              <w:rPr>
                <w:rFonts w:ascii="Times New Roman" w:hAnsi="Times New Roman" w:cs="Times New Roman"/>
                <w:sz w:val="24"/>
                <w:szCs w:val="24"/>
              </w:rPr>
              <w:t>256</w:t>
            </w:r>
            <w:r w:rsidR="00B40123" w:rsidRPr="00C1598B">
              <w:rPr>
                <w:rFonts w:ascii="Times New Roman" w:hAnsi="Times New Roman" w:cs="Times New Roman"/>
                <w:sz w:val="24"/>
                <w:szCs w:val="24"/>
              </w:rPr>
              <w:t xml:space="preserve"> </w:t>
            </w:r>
            <w:r w:rsidRPr="00C1598B">
              <w:rPr>
                <w:rFonts w:ascii="Times New Roman" w:hAnsi="Times New Roman" w:cs="Times New Roman"/>
                <w:sz w:val="24"/>
                <w:szCs w:val="24"/>
              </w:rPr>
              <w:t>464</w:t>
            </w:r>
          </w:p>
        </w:tc>
      </w:tr>
      <w:tr w:rsidR="00816AB3" w:rsidRPr="00C1598B" w:rsidTr="00C57A26">
        <w:trPr>
          <w:trHeight w:val="20"/>
          <w:jc w:val="center"/>
        </w:trPr>
        <w:tc>
          <w:tcPr>
            <w:tcW w:w="5920" w:type="dxa"/>
            <w:vAlign w:val="center"/>
          </w:tcPr>
          <w:p w:rsidR="00816AB3" w:rsidRPr="00C1598B" w:rsidRDefault="00EB6DA7" w:rsidP="004E6917">
            <w:pPr>
              <w:rPr>
                <w:rFonts w:ascii="Times New Roman" w:hAnsi="Times New Roman" w:cs="Times New Roman"/>
                <w:sz w:val="24"/>
                <w:szCs w:val="24"/>
              </w:rPr>
            </w:pPr>
            <w:r w:rsidRPr="00C1598B">
              <w:rPr>
                <w:rFonts w:ascii="Times New Roman" w:hAnsi="Times New Roman" w:cs="Times New Roman"/>
                <w:sz w:val="24"/>
                <w:szCs w:val="24"/>
              </w:rPr>
              <w:t xml:space="preserve">2. </w:t>
            </w:r>
            <w:r w:rsidR="00513682" w:rsidRPr="00C1598B">
              <w:rPr>
                <w:rFonts w:ascii="Times New Roman" w:hAnsi="Times New Roman" w:cs="Times New Roman"/>
                <w:sz w:val="24"/>
                <w:szCs w:val="24"/>
              </w:rPr>
              <w:t>Регистрационный взнос</w:t>
            </w:r>
          </w:p>
        </w:tc>
        <w:tc>
          <w:tcPr>
            <w:tcW w:w="4551" w:type="dxa"/>
            <w:vAlign w:val="center"/>
          </w:tcPr>
          <w:p w:rsidR="00816AB3" w:rsidRPr="00C1598B" w:rsidRDefault="00513682" w:rsidP="00513682">
            <w:pPr>
              <w:spacing w:line="360" w:lineRule="auto"/>
              <w:jc w:val="center"/>
              <w:rPr>
                <w:rFonts w:ascii="Times New Roman" w:hAnsi="Times New Roman" w:cs="Times New Roman"/>
                <w:sz w:val="24"/>
                <w:szCs w:val="24"/>
              </w:rPr>
            </w:pPr>
            <w:r w:rsidRPr="00C1598B">
              <w:rPr>
                <w:rFonts w:ascii="Times New Roman" w:hAnsi="Times New Roman" w:cs="Times New Roman"/>
                <w:sz w:val="24"/>
                <w:szCs w:val="24"/>
              </w:rPr>
              <w:t>15</w:t>
            </w:r>
            <w:r w:rsidR="00B40123" w:rsidRPr="00C1598B">
              <w:rPr>
                <w:rFonts w:ascii="Times New Roman" w:hAnsi="Times New Roman" w:cs="Times New Roman"/>
                <w:sz w:val="24"/>
                <w:szCs w:val="24"/>
              </w:rPr>
              <w:t xml:space="preserve"> </w:t>
            </w:r>
            <w:r w:rsidRPr="00C1598B">
              <w:rPr>
                <w:rFonts w:ascii="Times New Roman" w:hAnsi="Times New Roman" w:cs="Times New Roman"/>
                <w:sz w:val="24"/>
                <w:szCs w:val="24"/>
              </w:rPr>
              <w:t>800</w:t>
            </w:r>
          </w:p>
        </w:tc>
      </w:tr>
      <w:tr w:rsidR="00816AB3" w:rsidRPr="00C1598B" w:rsidTr="00C57A26">
        <w:trPr>
          <w:trHeight w:val="20"/>
          <w:jc w:val="center"/>
        </w:trPr>
        <w:tc>
          <w:tcPr>
            <w:tcW w:w="5920" w:type="dxa"/>
            <w:vAlign w:val="center"/>
          </w:tcPr>
          <w:p w:rsidR="00816AB3" w:rsidRPr="00C1598B" w:rsidRDefault="00EB6DA7" w:rsidP="004E6917">
            <w:pPr>
              <w:rPr>
                <w:rFonts w:ascii="Times New Roman" w:hAnsi="Times New Roman" w:cs="Times New Roman"/>
                <w:sz w:val="24"/>
                <w:szCs w:val="24"/>
              </w:rPr>
            </w:pPr>
            <w:r w:rsidRPr="00C1598B">
              <w:rPr>
                <w:rFonts w:ascii="Times New Roman" w:hAnsi="Times New Roman" w:cs="Times New Roman"/>
                <w:sz w:val="24"/>
                <w:szCs w:val="24"/>
              </w:rPr>
              <w:t xml:space="preserve">3. </w:t>
            </w:r>
            <w:r w:rsidR="00513682" w:rsidRPr="00C1598B">
              <w:rPr>
                <w:rFonts w:ascii="Times New Roman" w:hAnsi="Times New Roman" w:cs="Times New Roman"/>
                <w:sz w:val="24"/>
                <w:szCs w:val="24"/>
              </w:rPr>
              <w:t>Участие в рассылке по базе посетителей выставки (130000 контактов) + публикация новости с анонсами во всех соц</w:t>
            </w:r>
            <w:r w:rsidR="003165E3" w:rsidRPr="00C1598B">
              <w:rPr>
                <w:rFonts w:ascii="Times New Roman" w:hAnsi="Times New Roman" w:cs="Times New Roman"/>
                <w:sz w:val="24"/>
                <w:szCs w:val="24"/>
              </w:rPr>
              <w:t xml:space="preserve">иальных </w:t>
            </w:r>
            <w:r w:rsidR="00513682" w:rsidRPr="00C1598B">
              <w:rPr>
                <w:rFonts w:ascii="Times New Roman" w:hAnsi="Times New Roman" w:cs="Times New Roman"/>
                <w:sz w:val="24"/>
                <w:szCs w:val="24"/>
              </w:rPr>
              <w:t>группах выставки</w:t>
            </w:r>
          </w:p>
        </w:tc>
        <w:tc>
          <w:tcPr>
            <w:tcW w:w="4551" w:type="dxa"/>
            <w:vAlign w:val="center"/>
          </w:tcPr>
          <w:p w:rsidR="00816AB3" w:rsidRPr="00C1598B" w:rsidRDefault="00513682" w:rsidP="00513682">
            <w:pPr>
              <w:spacing w:line="360" w:lineRule="auto"/>
              <w:jc w:val="center"/>
              <w:rPr>
                <w:rFonts w:ascii="Times New Roman" w:hAnsi="Times New Roman" w:cs="Times New Roman"/>
                <w:sz w:val="24"/>
                <w:szCs w:val="24"/>
              </w:rPr>
            </w:pPr>
            <w:r w:rsidRPr="00C1598B">
              <w:rPr>
                <w:rFonts w:ascii="Times New Roman" w:hAnsi="Times New Roman" w:cs="Times New Roman"/>
                <w:sz w:val="24"/>
                <w:szCs w:val="24"/>
              </w:rPr>
              <w:t>43</w:t>
            </w:r>
            <w:r w:rsidR="00B40123" w:rsidRPr="00C1598B">
              <w:rPr>
                <w:rFonts w:ascii="Times New Roman" w:hAnsi="Times New Roman" w:cs="Times New Roman"/>
                <w:sz w:val="24"/>
                <w:szCs w:val="24"/>
              </w:rPr>
              <w:t xml:space="preserve"> </w:t>
            </w:r>
            <w:r w:rsidRPr="00C1598B">
              <w:rPr>
                <w:rFonts w:ascii="Times New Roman" w:hAnsi="Times New Roman" w:cs="Times New Roman"/>
                <w:sz w:val="24"/>
                <w:szCs w:val="24"/>
              </w:rPr>
              <w:t>000</w:t>
            </w:r>
          </w:p>
        </w:tc>
      </w:tr>
      <w:tr w:rsidR="00816AB3" w:rsidRPr="00C1598B" w:rsidTr="00C57A26">
        <w:trPr>
          <w:trHeight w:val="20"/>
          <w:jc w:val="center"/>
        </w:trPr>
        <w:tc>
          <w:tcPr>
            <w:tcW w:w="5920" w:type="dxa"/>
            <w:vAlign w:val="center"/>
          </w:tcPr>
          <w:p w:rsidR="00816AB3" w:rsidRPr="00C1598B" w:rsidRDefault="00513682" w:rsidP="00513682">
            <w:pPr>
              <w:spacing w:line="360" w:lineRule="auto"/>
              <w:rPr>
                <w:rFonts w:ascii="Times New Roman" w:hAnsi="Times New Roman" w:cs="Times New Roman"/>
                <w:b/>
                <w:sz w:val="24"/>
                <w:szCs w:val="24"/>
              </w:rPr>
            </w:pPr>
            <w:r w:rsidRPr="00C1598B">
              <w:rPr>
                <w:rFonts w:ascii="Times New Roman" w:hAnsi="Times New Roman" w:cs="Times New Roman"/>
                <w:b/>
                <w:sz w:val="24"/>
                <w:szCs w:val="24"/>
              </w:rPr>
              <w:t>ИТОГО:</w:t>
            </w:r>
          </w:p>
        </w:tc>
        <w:tc>
          <w:tcPr>
            <w:tcW w:w="4551" w:type="dxa"/>
            <w:vAlign w:val="center"/>
          </w:tcPr>
          <w:p w:rsidR="00816AB3" w:rsidRPr="00C1598B" w:rsidRDefault="00513682" w:rsidP="00513682">
            <w:pPr>
              <w:spacing w:line="360" w:lineRule="auto"/>
              <w:jc w:val="center"/>
              <w:rPr>
                <w:rFonts w:ascii="Times New Roman" w:hAnsi="Times New Roman" w:cs="Times New Roman"/>
                <w:b/>
                <w:sz w:val="24"/>
                <w:szCs w:val="24"/>
              </w:rPr>
            </w:pPr>
            <w:r w:rsidRPr="00C1598B">
              <w:rPr>
                <w:rFonts w:ascii="Times New Roman" w:hAnsi="Times New Roman" w:cs="Times New Roman"/>
                <w:b/>
                <w:sz w:val="24"/>
                <w:szCs w:val="24"/>
              </w:rPr>
              <w:t>315</w:t>
            </w:r>
            <w:r w:rsidR="00B40123" w:rsidRPr="00C1598B">
              <w:rPr>
                <w:rFonts w:ascii="Times New Roman" w:hAnsi="Times New Roman" w:cs="Times New Roman"/>
                <w:b/>
                <w:sz w:val="24"/>
                <w:szCs w:val="24"/>
              </w:rPr>
              <w:t xml:space="preserve"> </w:t>
            </w:r>
            <w:r w:rsidRPr="00C1598B">
              <w:rPr>
                <w:rFonts w:ascii="Times New Roman" w:hAnsi="Times New Roman" w:cs="Times New Roman"/>
                <w:b/>
                <w:sz w:val="24"/>
                <w:szCs w:val="24"/>
              </w:rPr>
              <w:t>264</w:t>
            </w:r>
          </w:p>
        </w:tc>
      </w:tr>
    </w:tbl>
    <w:p w:rsidR="00882BB1" w:rsidRPr="00C1598B" w:rsidRDefault="00882BB1" w:rsidP="00882BB1">
      <w:pPr>
        <w:spacing w:line="360" w:lineRule="auto"/>
        <w:jc w:val="both"/>
        <w:rPr>
          <w:rFonts w:ascii="Times New Roman" w:hAnsi="Times New Roman" w:cs="Times New Roman"/>
        </w:rPr>
      </w:pPr>
      <w:r w:rsidRPr="00C1598B">
        <w:rPr>
          <w:rFonts w:ascii="Times New Roman" w:hAnsi="Times New Roman" w:cs="Times New Roman"/>
        </w:rPr>
        <w:t>Составлено автором</w:t>
      </w:r>
    </w:p>
    <w:p w:rsidR="00816AB3" w:rsidRPr="00C1598B" w:rsidRDefault="00513682" w:rsidP="009A1EE4">
      <w:pPr>
        <w:spacing w:line="360" w:lineRule="auto"/>
        <w:ind w:firstLine="720"/>
        <w:jc w:val="both"/>
        <w:rPr>
          <w:rFonts w:ascii="Times New Roman" w:hAnsi="Times New Roman" w:cs="Times New Roman"/>
        </w:rPr>
      </w:pPr>
      <w:r w:rsidRPr="00C1598B">
        <w:rPr>
          <w:rFonts w:ascii="Times New Roman" w:hAnsi="Times New Roman" w:cs="Times New Roman"/>
        </w:rPr>
        <w:t xml:space="preserve">Тем не менее, компании </w:t>
      </w:r>
      <w:r w:rsidRPr="00C1598B">
        <w:rPr>
          <w:rFonts w:ascii="Times New Roman" w:hAnsi="Times New Roman" w:cs="Times New Roman"/>
          <w:lang w:val="en-US"/>
        </w:rPr>
        <w:t>Dr</w:t>
      </w:r>
      <w:r w:rsidRPr="00C1598B">
        <w:rPr>
          <w:rFonts w:ascii="Times New Roman" w:hAnsi="Times New Roman" w:cs="Times New Roman"/>
        </w:rPr>
        <w:t>.</w:t>
      </w:r>
      <w:proofErr w:type="spellStart"/>
      <w:r w:rsidRPr="00C1598B">
        <w:rPr>
          <w:rFonts w:ascii="Times New Roman" w:hAnsi="Times New Roman" w:cs="Times New Roman"/>
          <w:lang w:val="en-US"/>
        </w:rPr>
        <w:t>Niedermaier</w:t>
      </w:r>
      <w:proofErr w:type="spellEnd"/>
      <w:r w:rsidR="00F23F2C" w:rsidRPr="00C1598B">
        <w:rPr>
          <w:rFonts w:ascii="Times New Roman" w:eastAsia="Times New Roman" w:hAnsi="Times New Roman" w:cs="Times New Roman"/>
        </w:rPr>
        <w:t xml:space="preserve"> </w:t>
      </w:r>
      <w:proofErr w:type="spellStart"/>
      <w:r w:rsidR="00F23F2C" w:rsidRPr="00C1598B">
        <w:rPr>
          <w:rFonts w:ascii="Times New Roman" w:hAnsi="Times New Roman" w:cs="Times New Roman"/>
        </w:rPr>
        <w:t>Pharma</w:t>
      </w:r>
      <w:proofErr w:type="spellEnd"/>
      <w:r w:rsidR="00F23F2C" w:rsidRPr="00C1598B">
        <w:rPr>
          <w:rFonts w:ascii="Times New Roman" w:hAnsi="Times New Roman" w:cs="Times New Roman"/>
        </w:rPr>
        <w:t xml:space="preserve"> </w:t>
      </w:r>
      <w:proofErr w:type="spellStart"/>
      <w:r w:rsidR="00F23F2C" w:rsidRPr="00C1598B">
        <w:rPr>
          <w:rFonts w:ascii="Times New Roman" w:hAnsi="Times New Roman" w:cs="Times New Roman"/>
        </w:rPr>
        <w:t>GmbH</w:t>
      </w:r>
      <w:proofErr w:type="spellEnd"/>
      <w:r w:rsidRPr="00C1598B">
        <w:rPr>
          <w:rFonts w:ascii="Times New Roman" w:hAnsi="Times New Roman" w:cs="Times New Roman"/>
        </w:rPr>
        <w:t xml:space="preserve"> рекомендуется активно участвовать в подобных выставках, поскольку это не только отличный канал прямых продаж, но и возможность заключения новых партнерских соглашений с дистриб</w:t>
      </w:r>
      <w:r w:rsidR="009A1EE4" w:rsidRPr="00C1598B">
        <w:rPr>
          <w:rFonts w:ascii="Times New Roman" w:hAnsi="Times New Roman" w:cs="Times New Roman"/>
        </w:rPr>
        <w:t>ью</w:t>
      </w:r>
      <w:r w:rsidRPr="00C1598B">
        <w:rPr>
          <w:rFonts w:ascii="Times New Roman" w:hAnsi="Times New Roman" w:cs="Times New Roman"/>
        </w:rPr>
        <w:t>торами Москвы и других регионов.</w:t>
      </w:r>
    </w:p>
    <w:p w:rsidR="005F2B8F" w:rsidRPr="00C1598B" w:rsidRDefault="005F2B8F" w:rsidP="00816AB3">
      <w:pPr>
        <w:spacing w:line="360" w:lineRule="auto"/>
        <w:ind w:firstLine="720"/>
        <w:jc w:val="both"/>
        <w:rPr>
          <w:rFonts w:ascii="Times New Roman" w:hAnsi="Times New Roman" w:cs="Times New Roman"/>
        </w:rPr>
      </w:pPr>
    </w:p>
    <w:p w:rsidR="000D4785" w:rsidRPr="00C1598B" w:rsidRDefault="000D4785" w:rsidP="000D4785">
      <w:pPr>
        <w:spacing w:line="360" w:lineRule="auto"/>
        <w:jc w:val="both"/>
        <w:rPr>
          <w:rFonts w:ascii="Times New Roman" w:hAnsi="Times New Roman" w:cs="Times New Roman"/>
          <w:i/>
        </w:rPr>
      </w:pPr>
      <w:r w:rsidRPr="00C1598B">
        <w:rPr>
          <w:rFonts w:ascii="Times New Roman" w:hAnsi="Times New Roman" w:cs="Times New Roman"/>
          <w:i/>
        </w:rPr>
        <w:t>Сбыт через интернет</w:t>
      </w:r>
    </w:p>
    <w:p w:rsidR="000D4785" w:rsidRPr="00C1598B" w:rsidRDefault="000D4785" w:rsidP="000D4785">
      <w:pPr>
        <w:spacing w:line="360" w:lineRule="auto"/>
        <w:jc w:val="both"/>
        <w:rPr>
          <w:rFonts w:ascii="Times New Roman" w:hAnsi="Times New Roman" w:cs="Times New Roman"/>
        </w:rPr>
      </w:pPr>
      <w:r w:rsidRPr="00C1598B">
        <w:rPr>
          <w:rFonts w:ascii="Times New Roman" w:hAnsi="Times New Roman" w:cs="Times New Roman"/>
        </w:rPr>
        <w:tab/>
        <w:t xml:space="preserve">Как было отмечено ранее, одним из мощнейших каналов коммуникации и сбыта является интернет. В связи с этим, компании необходимо разработать официальный сайт с целью сбыта и продвижения косметики </w:t>
      </w:r>
      <w:proofErr w:type="spellStart"/>
      <w:r w:rsidRPr="00C1598B">
        <w:rPr>
          <w:rFonts w:ascii="Times New Roman" w:hAnsi="Times New Roman" w:cs="Times New Roman"/>
          <w:lang w:val="en-US"/>
        </w:rPr>
        <w:t>Regulat</w:t>
      </w:r>
      <w:proofErr w:type="spellEnd"/>
      <w:r w:rsidRPr="00C1598B">
        <w:rPr>
          <w:rFonts w:ascii="Times New Roman" w:hAnsi="Times New Roman" w:cs="Times New Roman"/>
        </w:rPr>
        <w:t xml:space="preserve">. В таблице </w:t>
      </w:r>
      <w:r w:rsidR="000D747D" w:rsidRPr="00C1598B">
        <w:rPr>
          <w:rFonts w:ascii="Times New Roman" w:hAnsi="Times New Roman" w:cs="Times New Roman"/>
        </w:rPr>
        <w:t>12</w:t>
      </w:r>
      <w:r w:rsidRPr="00C1598B">
        <w:rPr>
          <w:rFonts w:ascii="Times New Roman" w:hAnsi="Times New Roman" w:cs="Times New Roman"/>
        </w:rPr>
        <w:t xml:space="preserve"> представлена среднерыночная стоимость разработки сайта для компании.</w:t>
      </w:r>
    </w:p>
    <w:p w:rsidR="000D747D" w:rsidRPr="00C1598B" w:rsidRDefault="000D747D">
      <w:pPr>
        <w:spacing w:after="200" w:line="276" w:lineRule="auto"/>
        <w:rPr>
          <w:rFonts w:ascii="Times New Roman" w:hAnsi="Times New Roman" w:cs="Times New Roman"/>
        </w:rPr>
      </w:pPr>
    </w:p>
    <w:p w:rsidR="000D4785" w:rsidRPr="00C1598B" w:rsidRDefault="000D4785" w:rsidP="000D4785">
      <w:pPr>
        <w:spacing w:line="360" w:lineRule="auto"/>
        <w:jc w:val="both"/>
        <w:rPr>
          <w:rFonts w:ascii="Times New Roman" w:hAnsi="Times New Roman" w:cs="Times New Roman"/>
        </w:rPr>
      </w:pPr>
      <w:r w:rsidRPr="00C1598B">
        <w:rPr>
          <w:rFonts w:ascii="Times New Roman" w:hAnsi="Times New Roman" w:cs="Times New Roman"/>
        </w:rPr>
        <w:t>Таб</w:t>
      </w:r>
      <w:r w:rsidR="002627EF" w:rsidRPr="00C1598B">
        <w:rPr>
          <w:rFonts w:ascii="Times New Roman" w:hAnsi="Times New Roman" w:cs="Times New Roman"/>
        </w:rPr>
        <w:t>.</w:t>
      </w:r>
      <w:r w:rsidRPr="00C1598B">
        <w:rPr>
          <w:rFonts w:ascii="Times New Roman" w:hAnsi="Times New Roman" w:cs="Times New Roman"/>
        </w:rPr>
        <w:t xml:space="preserve"> </w:t>
      </w:r>
      <w:r w:rsidR="000D747D" w:rsidRPr="00C1598B">
        <w:rPr>
          <w:rFonts w:ascii="Times New Roman" w:hAnsi="Times New Roman" w:cs="Times New Roman"/>
        </w:rPr>
        <w:t>12</w:t>
      </w:r>
      <w:r w:rsidRPr="00C1598B">
        <w:rPr>
          <w:rFonts w:ascii="Times New Roman" w:hAnsi="Times New Roman" w:cs="Times New Roman"/>
        </w:rPr>
        <w:t>. Стоимость разработки и продвижения сайта</w:t>
      </w:r>
    </w:p>
    <w:tbl>
      <w:tblPr>
        <w:tblStyle w:val="af"/>
        <w:tblW w:w="0" w:type="auto"/>
        <w:jc w:val="center"/>
        <w:tblLook w:val="04A0"/>
      </w:tblPr>
      <w:tblGrid>
        <w:gridCol w:w="5235"/>
        <w:gridCol w:w="5236"/>
      </w:tblGrid>
      <w:tr w:rsidR="000D4785" w:rsidRPr="00C1598B" w:rsidTr="0073630F">
        <w:trPr>
          <w:jc w:val="center"/>
        </w:trPr>
        <w:tc>
          <w:tcPr>
            <w:tcW w:w="5235" w:type="dxa"/>
          </w:tcPr>
          <w:p w:rsidR="000D4785" w:rsidRPr="00C1598B" w:rsidRDefault="000D4785" w:rsidP="008977B9">
            <w:pPr>
              <w:spacing w:line="360" w:lineRule="auto"/>
              <w:jc w:val="center"/>
              <w:rPr>
                <w:rFonts w:ascii="Times New Roman" w:hAnsi="Times New Roman" w:cs="Times New Roman"/>
                <w:sz w:val="24"/>
                <w:szCs w:val="24"/>
              </w:rPr>
            </w:pPr>
            <w:r w:rsidRPr="00C1598B">
              <w:rPr>
                <w:rFonts w:ascii="Times New Roman" w:hAnsi="Times New Roman" w:cs="Times New Roman"/>
                <w:sz w:val="24"/>
                <w:szCs w:val="24"/>
              </w:rPr>
              <w:t>Статья затрат</w:t>
            </w:r>
          </w:p>
        </w:tc>
        <w:tc>
          <w:tcPr>
            <w:tcW w:w="5236" w:type="dxa"/>
          </w:tcPr>
          <w:p w:rsidR="000D4785" w:rsidRPr="00C1598B" w:rsidRDefault="000D4785" w:rsidP="008977B9">
            <w:pPr>
              <w:spacing w:line="360" w:lineRule="auto"/>
              <w:jc w:val="center"/>
              <w:rPr>
                <w:rFonts w:ascii="Times New Roman" w:hAnsi="Times New Roman" w:cs="Times New Roman"/>
                <w:sz w:val="24"/>
                <w:szCs w:val="24"/>
              </w:rPr>
            </w:pPr>
            <w:r w:rsidRPr="00C1598B">
              <w:rPr>
                <w:rFonts w:ascii="Times New Roman" w:hAnsi="Times New Roman" w:cs="Times New Roman"/>
                <w:sz w:val="24"/>
                <w:szCs w:val="24"/>
              </w:rPr>
              <w:t xml:space="preserve">Стоимость, </w:t>
            </w:r>
            <w:proofErr w:type="spellStart"/>
            <w:r w:rsidRPr="00C1598B">
              <w:rPr>
                <w:rFonts w:ascii="Times New Roman" w:hAnsi="Times New Roman" w:cs="Times New Roman"/>
                <w:sz w:val="24"/>
                <w:szCs w:val="24"/>
              </w:rPr>
              <w:t>руб</w:t>
            </w:r>
            <w:proofErr w:type="spellEnd"/>
          </w:p>
        </w:tc>
      </w:tr>
      <w:tr w:rsidR="000D4785" w:rsidRPr="00C1598B" w:rsidTr="00C57A26">
        <w:trPr>
          <w:trHeight w:val="288"/>
          <w:jc w:val="center"/>
        </w:trPr>
        <w:tc>
          <w:tcPr>
            <w:tcW w:w="5235" w:type="dxa"/>
          </w:tcPr>
          <w:p w:rsidR="000D4785" w:rsidRPr="00C1598B" w:rsidRDefault="000D4785" w:rsidP="00EB6EFB">
            <w:pPr>
              <w:jc w:val="both"/>
              <w:rPr>
                <w:rFonts w:ascii="Times New Roman" w:hAnsi="Times New Roman" w:cs="Times New Roman"/>
                <w:sz w:val="24"/>
                <w:szCs w:val="24"/>
              </w:rPr>
            </w:pPr>
            <w:r w:rsidRPr="00C1598B">
              <w:rPr>
                <w:rFonts w:ascii="Times New Roman" w:hAnsi="Times New Roman" w:cs="Times New Roman"/>
                <w:sz w:val="24"/>
                <w:szCs w:val="24"/>
              </w:rPr>
              <w:t>1. Разработка сайта</w:t>
            </w:r>
          </w:p>
        </w:tc>
        <w:tc>
          <w:tcPr>
            <w:tcW w:w="5236" w:type="dxa"/>
            <w:vAlign w:val="center"/>
          </w:tcPr>
          <w:p w:rsidR="000D4785" w:rsidRPr="00C1598B" w:rsidRDefault="005F2B8F" w:rsidP="008977B9">
            <w:pPr>
              <w:spacing w:line="360" w:lineRule="auto"/>
              <w:jc w:val="center"/>
              <w:rPr>
                <w:rFonts w:ascii="Times New Roman" w:hAnsi="Times New Roman" w:cs="Times New Roman"/>
                <w:sz w:val="24"/>
                <w:szCs w:val="24"/>
              </w:rPr>
            </w:pPr>
            <w:r w:rsidRPr="00C1598B">
              <w:rPr>
                <w:rFonts w:ascii="Times New Roman" w:hAnsi="Times New Roman" w:cs="Times New Roman"/>
                <w:sz w:val="24"/>
                <w:szCs w:val="24"/>
              </w:rPr>
              <w:t>600</w:t>
            </w:r>
            <w:r w:rsidR="000D4785" w:rsidRPr="00C1598B">
              <w:rPr>
                <w:rFonts w:ascii="Times New Roman" w:hAnsi="Times New Roman" w:cs="Times New Roman"/>
                <w:sz w:val="24"/>
                <w:szCs w:val="24"/>
              </w:rPr>
              <w:t xml:space="preserve"> 000</w:t>
            </w:r>
          </w:p>
        </w:tc>
      </w:tr>
      <w:tr w:rsidR="000D4785" w:rsidRPr="00C1598B" w:rsidTr="00C57A26">
        <w:trPr>
          <w:trHeight w:val="288"/>
          <w:jc w:val="center"/>
        </w:trPr>
        <w:tc>
          <w:tcPr>
            <w:tcW w:w="5235" w:type="dxa"/>
          </w:tcPr>
          <w:p w:rsidR="000D4785" w:rsidRPr="00C1598B" w:rsidRDefault="000D4785" w:rsidP="00EB6EFB">
            <w:pPr>
              <w:rPr>
                <w:rFonts w:ascii="Times New Roman" w:hAnsi="Times New Roman" w:cs="Times New Roman"/>
                <w:sz w:val="24"/>
                <w:szCs w:val="24"/>
              </w:rPr>
            </w:pPr>
            <w:r w:rsidRPr="00C1598B">
              <w:rPr>
                <w:rFonts w:ascii="Times New Roman" w:hAnsi="Times New Roman" w:cs="Times New Roman"/>
                <w:sz w:val="24"/>
                <w:szCs w:val="24"/>
              </w:rPr>
              <w:t>2. Поддержание и доработка/модификация сайта в год</w:t>
            </w:r>
          </w:p>
        </w:tc>
        <w:tc>
          <w:tcPr>
            <w:tcW w:w="5236" w:type="dxa"/>
            <w:vAlign w:val="center"/>
          </w:tcPr>
          <w:p w:rsidR="000D4785" w:rsidRPr="00C1598B" w:rsidRDefault="000D4785" w:rsidP="008977B9">
            <w:pPr>
              <w:spacing w:line="360" w:lineRule="auto"/>
              <w:jc w:val="center"/>
              <w:rPr>
                <w:rFonts w:ascii="Times New Roman" w:hAnsi="Times New Roman" w:cs="Times New Roman"/>
                <w:sz w:val="24"/>
                <w:szCs w:val="24"/>
              </w:rPr>
            </w:pPr>
            <w:r w:rsidRPr="00C1598B">
              <w:rPr>
                <w:rFonts w:ascii="Times New Roman" w:hAnsi="Times New Roman" w:cs="Times New Roman"/>
                <w:sz w:val="24"/>
                <w:szCs w:val="24"/>
              </w:rPr>
              <w:t>50 000</w:t>
            </w:r>
          </w:p>
        </w:tc>
      </w:tr>
      <w:tr w:rsidR="000D4785" w:rsidRPr="00C1598B" w:rsidTr="00EB6EFB">
        <w:trPr>
          <w:trHeight w:val="96"/>
          <w:jc w:val="center"/>
        </w:trPr>
        <w:tc>
          <w:tcPr>
            <w:tcW w:w="5235" w:type="dxa"/>
          </w:tcPr>
          <w:p w:rsidR="000D4785" w:rsidRPr="00C1598B" w:rsidRDefault="000D4785" w:rsidP="00EB6EFB">
            <w:pPr>
              <w:rPr>
                <w:rFonts w:ascii="Times New Roman" w:hAnsi="Times New Roman" w:cs="Times New Roman"/>
                <w:sz w:val="24"/>
                <w:szCs w:val="24"/>
              </w:rPr>
            </w:pPr>
            <w:r w:rsidRPr="00C1598B">
              <w:rPr>
                <w:rFonts w:ascii="Times New Roman" w:hAnsi="Times New Roman" w:cs="Times New Roman"/>
                <w:sz w:val="24"/>
                <w:szCs w:val="24"/>
              </w:rPr>
              <w:lastRenderedPageBreak/>
              <w:t>3. Продвижение сайта и его реклама</w:t>
            </w:r>
            <w:r w:rsidR="004A7417" w:rsidRPr="00C1598B">
              <w:rPr>
                <w:rFonts w:ascii="Times New Roman" w:hAnsi="Times New Roman" w:cs="Times New Roman"/>
                <w:sz w:val="24"/>
                <w:szCs w:val="24"/>
              </w:rPr>
              <w:t xml:space="preserve"> в год</w:t>
            </w:r>
          </w:p>
        </w:tc>
        <w:tc>
          <w:tcPr>
            <w:tcW w:w="5236" w:type="dxa"/>
            <w:vAlign w:val="center"/>
          </w:tcPr>
          <w:p w:rsidR="000D4785" w:rsidRPr="00C1598B" w:rsidRDefault="000D4785" w:rsidP="008977B9">
            <w:pPr>
              <w:spacing w:line="360" w:lineRule="auto"/>
              <w:jc w:val="center"/>
              <w:rPr>
                <w:rFonts w:ascii="Times New Roman" w:hAnsi="Times New Roman" w:cs="Times New Roman"/>
                <w:sz w:val="24"/>
                <w:szCs w:val="24"/>
              </w:rPr>
            </w:pPr>
            <w:r w:rsidRPr="00C1598B">
              <w:rPr>
                <w:rFonts w:ascii="Times New Roman" w:hAnsi="Times New Roman" w:cs="Times New Roman"/>
                <w:sz w:val="24"/>
                <w:szCs w:val="24"/>
              </w:rPr>
              <w:t>50</w:t>
            </w:r>
            <w:r w:rsidR="004A7417" w:rsidRPr="00C1598B">
              <w:rPr>
                <w:rFonts w:ascii="Times New Roman" w:hAnsi="Times New Roman" w:cs="Times New Roman"/>
                <w:sz w:val="24"/>
                <w:szCs w:val="24"/>
              </w:rPr>
              <w:t>0</w:t>
            </w:r>
            <w:r w:rsidRPr="00C1598B">
              <w:rPr>
                <w:rFonts w:ascii="Times New Roman" w:hAnsi="Times New Roman" w:cs="Times New Roman"/>
                <w:sz w:val="24"/>
                <w:szCs w:val="24"/>
              </w:rPr>
              <w:t xml:space="preserve"> 000</w:t>
            </w:r>
          </w:p>
        </w:tc>
      </w:tr>
      <w:tr w:rsidR="000D4785" w:rsidRPr="00C1598B" w:rsidTr="00C57A26">
        <w:trPr>
          <w:trHeight w:val="288"/>
          <w:jc w:val="center"/>
        </w:trPr>
        <w:tc>
          <w:tcPr>
            <w:tcW w:w="5235" w:type="dxa"/>
            <w:vAlign w:val="center"/>
          </w:tcPr>
          <w:p w:rsidR="000D4785" w:rsidRPr="00C1598B" w:rsidRDefault="000D4785" w:rsidP="008977B9">
            <w:pPr>
              <w:spacing w:line="360" w:lineRule="auto"/>
              <w:rPr>
                <w:rFonts w:ascii="Times New Roman" w:hAnsi="Times New Roman" w:cs="Times New Roman"/>
                <w:b/>
              </w:rPr>
            </w:pPr>
            <w:r w:rsidRPr="00C1598B">
              <w:rPr>
                <w:rFonts w:ascii="Times New Roman" w:hAnsi="Times New Roman" w:cs="Times New Roman"/>
                <w:b/>
              </w:rPr>
              <w:t>ИТОГО:</w:t>
            </w:r>
          </w:p>
        </w:tc>
        <w:tc>
          <w:tcPr>
            <w:tcW w:w="5236" w:type="dxa"/>
            <w:vAlign w:val="center"/>
          </w:tcPr>
          <w:p w:rsidR="000D4785" w:rsidRPr="00C1598B" w:rsidRDefault="005F2B8F" w:rsidP="00B60306">
            <w:pPr>
              <w:spacing w:line="360" w:lineRule="auto"/>
              <w:jc w:val="center"/>
              <w:rPr>
                <w:rFonts w:ascii="Times New Roman" w:hAnsi="Times New Roman" w:cs="Times New Roman"/>
                <w:b/>
                <w:sz w:val="24"/>
                <w:szCs w:val="24"/>
              </w:rPr>
            </w:pPr>
            <w:r w:rsidRPr="00C1598B">
              <w:rPr>
                <w:rFonts w:ascii="Times New Roman" w:hAnsi="Times New Roman" w:cs="Times New Roman"/>
                <w:b/>
                <w:sz w:val="24"/>
                <w:szCs w:val="24"/>
              </w:rPr>
              <w:t>1 150</w:t>
            </w:r>
            <w:r w:rsidR="000D4785" w:rsidRPr="00C1598B">
              <w:rPr>
                <w:rFonts w:ascii="Times New Roman" w:hAnsi="Times New Roman" w:cs="Times New Roman"/>
                <w:b/>
                <w:sz w:val="24"/>
                <w:szCs w:val="24"/>
              </w:rPr>
              <w:t xml:space="preserve"> 000</w:t>
            </w:r>
          </w:p>
        </w:tc>
      </w:tr>
    </w:tbl>
    <w:p w:rsidR="000D4785" w:rsidRPr="00C1598B" w:rsidRDefault="000D4785" w:rsidP="000D4785">
      <w:pPr>
        <w:spacing w:line="360" w:lineRule="auto"/>
        <w:jc w:val="both"/>
        <w:rPr>
          <w:rFonts w:ascii="Times New Roman" w:hAnsi="Times New Roman" w:cs="Times New Roman"/>
        </w:rPr>
      </w:pPr>
      <w:r w:rsidRPr="00C1598B">
        <w:rPr>
          <w:rFonts w:ascii="Times New Roman" w:hAnsi="Times New Roman" w:cs="Times New Roman"/>
        </w:rPr>
        <w:t>Составлено автором</w:t>
      </w:r>
    </w:p>
    <w:p w:rsidR="007F6394" w:rsidRPr="00C1598B" w:rsidRDefault="007F6394" w:rsidP="002558B2">
      <w:pPr>
        <w:spacing w:line="360" w:lineRule="auto"/>
        <w:jc w:val="both"/>
        <w:rPr>
          <w:rFonts w:ascii="Times New Roman" w:hAnsi="Times New Roman" w:cs="Times New Roman"/>
          <w:b/>
        </w:rPr>
      </w:pPr>
    </w:p>
    <w:p w:rsidR="007F6394" w:rsidRPr="00C1598B" w:rsidRDefault="009529F3" w:rsidP="007F6394">
      <w:pPr>
        <w:spacing w:line="360" w:lineRule="auto"/>
        <w:jc w:val="both"/>
        <w:rPr>
          <w:rFonts w:ascii="Times New Roman" w:hAnsi="Times New Roman" w:cs="Times New Roman"/>
          <w:b/>
        </w:rPr>
      </w:pPr>
      <w:r w:rsidRPr="00C1598B">
        <w:rPr>
          <w:rFonts w:ascii="Times New Roman" w:hAnsi="Times New Roman" w:cs="Times New Roman"/>
          <w:b/>
          <w:lang w:val="en-US"/>
        </w:rPr>
        <w:t xml:space="preserve">P4 </w:t>
      </w:r>
      <w:r w:rsidR="007F6394" w:rsidRPr="00C1598B">
        <w:rPr>
          <w:rFonts w:ascii="Times New Roman" w:hAnsi="Times New Roman" w:cs="Times New Roman"/>
          <w:b/>
        </w:rPr>
        <w:t>Продвижение</w:t>
      </w:r>
    </w:p>
    <w:p w:rsidR="007F6394" w:rsidRPr="00C1598B" w:rsidRDefault="007F6394" w:rsidP="009529F3">
      <w:pPr>
        <w:spacing w:line="360" w:lineRule="auto"/>
        <w:ind w:firstLine="720"/>
        <w:jc w:val="both"/>
        <w:rPr>
          <w:rFonts w:ascii="Times New Roman" w:hAnsi="Times New Roman" w:cs="Times New Roman"/>
        </w:rPr>
      </w:pPr>
      <w:r w:rsidRPr="00C1598B">
        <w:rPr>
          <w:rFonts w:ascii="Times New Roman" w:hAnsi="Times New Roman" w:cs="Times New Roman"/>
        </w:rPr>
        <w:t xml:space="preserve">Стратегия продвижение – </w:t>
      </w:r>
      <w:r w:rsidRPr="00C1598B">
        <w:rPr>
          <w:rFonts w:ascii="Times New Roman" w:hAnsi="Times New Roman" w:cs="Times New Roman"/>
          <w:lang w:val="en-US"/>
        </w:rPr>
        <w:t>p</w:t>
      </w:r>
      <w:proofErr w:type="spellStart"/>
      <w:r w:rsidRPr="00C1598B">
        <w:rPr>
          <w:rFonts w:ascii="Times New Roman" w:hAnsi="Times New Roman" w:cs="Times New Roman"/>
        </w:rPr>
        <w:t>ull</w:t>
      </w:r>
      <w:proofErr w:type="spellEnd"/>
      <w:r w:rsidRPr="00C1598B">
        <w:rPr>
          <w:rFonts w:ascii="Times New Roman" w:hAnsi="Times New Roman" w:cs="Times New Roman"/>
        </w:rPr>
        <w:t>, что подразумевает под собой эффективный способ обеспе</w:t>
      </w:r>
      <w:r w:rsidRPr="00C1598B">
        <w:rPr>
          <w:rFonts w:ascii="Times New Roman" w:hAnsi="Times New Roman" w:cs="Times New Roman"/>
        </w:rPr>
        <w:softHyphen/>
        <w:t>чить лояльность всех участников канала распределения по отно</w:t>
      </w:r>
      <w:r w:rsidRPr="00C1598B">
        <w:rPr>
          <w:rFonts w:ascii="Times New Roman" w:hAnsi="Times New Roman" w:cs="Times New Roman"/>
        </w:rPr>
        <w:softHyphen/>
        <w:t xml:space="preserve">шению к продвигаемому продукту. Применяя стратегию </w:t>
      </w:r>
      <w:r w:rsidRPr="00C1598B">
        <w:rPr>
          <w:rFonts w:ascii="Times New Roman" w:hAnsi="Times New Roman" w:cs="Times New Roman"/>
          <w:lang w:val="en-US"/>
        </w:rPr>
        <w:t>pull</w:t>
      </w:r>
      <w:r w:rsidR="009529F3" w:rsidRPr="00C1598B">
        <w:rPr>
          <w:rFonts w:ascii="Times New Roman" w:hAnsi="Times New Roman" w:cs="Times New Roman"/>
        </w:rPr>
        <w:t xml:space="preserve"> </w:t>
      </w:r>
      <w:r w:rsidRPr="00C1598B">
        <w:rPr>
          <w:rFonts w:ascii="Times New Roman" w:hAnsi="Times New Roman" w:cs="Times New Roman"/>
        </w:rPr>
        <w:t xml:space="preserve">компания </w:t>
      </w:r>
      <w:r w:rsidR="009529F3" w:rsidRPr="00C1598B">
        <w:rPr>
          <w:rFonts w:ascii="Times New Roman" w:hAnsi="Times New Roman" w:cs="Times New Roman"/>
        </w:rPr>
        <w:t xml:space="preserve">преимущественно работает с конечным потребителем, формируя у него </w:t>
      </w:r>
      <w:proofErr w:type="gramStart"/>
      <w:r w:rsidR="009529F3" w:rsidRPr="00C1598B">
        <w:rPr>
          <w:rFonts w:ascii="Times New Roman" w:hAnsi="Times New Roman" w:cs="Times New Roman"/>
        </w:rPr>
        <w:t>желание</w:t>
      </w:r>
      <w:proofErr w:type="gramEnd"/>
      <w:r w:rsidR="009529F3" w:rsidRPr="00C1598B">
        <w:rPr>
          <w:rFonts w:ascii="Times New Roman" w:hAnsi="Times New Roman" w:cs="Times New Roman"/>
        </w:rPr>
        <w:t xml:space="preserve"> приобрести продукцию. </w:t>
      </w:r>
      <w:r w:rsidRPr="00C1598B">
        <w:rPr>
          <w:rFonts w:ascii="Times New Roman" w:hAnsi="Times New Roman" w:cs="Times New Roman"/>
        </w:rPr>
        <w:t>География коммуникации</w:t>
      </w:r>
      <w:r w:rsidR="009529F3" w:rsidRPr="00C1598B">
        <w:rPr>
          <w:rFonts w:ascii="Times New Roman" w:hAnsi="Times New Roman" w:cs="Times New Roman"/>
        </w:rPr>
        <w:t xml:space="preserve"> с потребителем – рынок </w:t>
      </w:r>
      <w:proofErr w:type="spellStart"/>
      <w:r w:rsidR="009529F3" w:rsidRPr="00C1598B">
        <w:rPr>
          <w:rFonts w:ascii="Times New Roman" w:hAnsi="Times New Roman" w:cs="Times New Roman"/>
        </w:rPr>
        <w:t>Москввы</w:t>
      </w:r>
      <w:proofErr w:type="spellEnd"/>
      <w:r w:rsidR="009529F3" w:rsidRPr="00C1598B">
        <w:rPr>
          <w:rFonts w:ascii="Times New Roman" w:hAnsi="Times New Roman" w:cs="Times New Roman"/>
        </w:rPr>
        <w:t xml:space="preserve">. Рассмотрим методы продвижения подробней. </w:t>
      </w:r>
    </w:p>
    <w:p w:rsidR="009529F3" w:rsidRPr="00C1598B" w:rsidRDefault="009529F3" w:rsidP="002558B2">
      <w:pPr>
        <w:spacing w:line="360" w:lineRule="auto"/>
        <w:jc w:val="both"/>
        <w:rPr>
          <w:rFonts w:ascii="Times New Roman" w:hAnsi="Times New Roman" w:cs="Times New Roman"/>
          <w:b/>
        </w:rPr>
      </w:pPr>
    </w:p>
    <w:p w:rsidR="000D4785" w:rsidRPr="00C1598B" w:rsidRDefault="000D4785" w:rsidP="00AF79BA">
      <w:pPr>
        <w:spacing w:after="200" w:line="276" w:lineRule="auto"/>
        <w:rPr>
          <w:rFonts w:ascii="Times New Roman" w:hAnsi="Times New Roman" w:cs="Times New Roman"/>
          <w:i/>
        </w:rPr>
      </w:pPr>
      <w:r w:rsidRPr="00C1598B">
        <w:rPr>
          <w:rFonts w:ascii="Times New Roman" w:hAnsi="Times New Roman" w:cs="Times New Roman"/>
          <w:i/>
        </w:rPr>
        <w:t xml:space="preserve">Продвижение через </w:t>
      </w:r>
      <w:r w:rsidR="00EB6EFB" w:rsidRPr="00C1598B">
        <w:rPr>
          <w:rFonts w:ascii="Times New Roman" w:hAnsi="Times New Roman" w:cs="Times New Roman"/>
          <w:i/>
        </w:rPr>
        <w:t>социальные сети</w:t>
      </w:r>
    </w:p>
    <w:p w:rsidR="0026157A" w:rsidRPr="00C1598B" w:rsidRDefault="0026157A" w:rsidP="002558B2">
      <w:pPr>
        <w:spacing w:line="360" w:lineRule="auto"/>
        <w:jc w:val="both"/>
        <w:rPr>
          <w:rFonts w:ascii="Times New Roman" w:hAnsi="Times New Roman" w:cs="Times New Roman"/>
        </w:rPr>
      </w:pPr>
      <w:r w:rsidRPr="00C1598B">
        <w:rPr>
          <w:rFonts w:ascii="Times New Roman" w:hAnsi="Times New Roman" w:cs="Times New Roman"/>
        </w:rPr>
        <w:tab/>
      </w:r>
      <w:r w:rsidR="00EB6EFB" w:rsidRPr="00C1598B">
        <w:rPr>
          <w:rFonts w:ascii="Times New Roman" w:hAnsi="Times New Roman" w:cs="Times New Roman"/>
        </w:rPr>
        <w:t>И</w:t>
      </w:r>
      <w:r w:rsidRPr="00C1598B">
        <w:rPr>
          <w:rFonts w:ascii="Times New Roman" w:hAnsi="Times New Roman" w:cs="Times New Roman"/>
        </w:rPr>
        <w:t xml:space="preserve">нтернет является ключевым методом продвижения продукта. Компании </w:t>
      </w:r>
      <w:r w:rsidRPr="00C1598B">
        <w:rPr>
          <w:rFonts w:ascii="Times New Roman" w:hAnsi="Times New Roman" w:cs="Times New Roman"/>
          <w:lang w:val="en-US"/>
        </w:rPr>
        <w:t>Dr</w:t>
      </w:r>
      <w:r w:rsidRPr="00C1598B">
        <w:rPr>
          <w:rFonts w:ascii="Times New Roman" w:hAnsi="Times New Roman" w:cs="Times New Roman"/>
        </w:rPr>
        <w:t>.</w:t>
      </w:r>
      <w:proofErr w:type="spellStart"/>
      <w:r w:rsidRPr="00C1598B">
        <w:rPr>
          <w:rFonts w:ascii="Times New Roman" w:hAnsi="Times New Roman" w:cs="Times New Roman"/>
          <w:lang w:val="en-US"/>
        </w:rPr>
        <w:t>Niedermaier</w:t>
      </w:r>
      <w:proofErr w:type="spellEnd"/>
      <w:r w:rsidR="00F23F2C" w:rsidRPr="00C1598B">
        <w:rPr>
          <w:rFonts w:ascii="Times New Roman" w:eastAsia="Times New Roman" w:hAnsi="Times New Roman" w:cs="Times New Roman"/>
        </w:rPr>
        <w:t xml:space="preserve"> </w:t>
      </w:r>
      <w:proofErr w:type="spellStart"/>
      <w:r w:rsidR="00F23F2C" w:rsidRPr="00C1598B">
        <w:rPr>
          <w:rFonts w:ascii="Times New Roman" w:hAnsi="Times New Roman" w:cs="Times New Roman"/>
        </w:rPr>
        <w:t>Pharma</w:t>
      </w:r>
      <w:proofErr w:type="spellEnd"/>
      <w:r w:rsidR="00F23F2C" w:rsidRPr="00C1598B">
        <w:rPr>
          <w:rFonts w:ascii="Times New Roman" w:hAnsi="Times New Roman" w:cs="Times New Roman"/>
        </w:rPr>
        <w:t xml:space="preserve"> </w:t>
      </w:r>
      <w:proofErr w:type="spellStart"/>
      <w:r w:rsidR="00F23F2C" w:rsidRPr="00C1598B">
        <w:rPr>
          <w:rFonts w:ascii="Times New Roman" w:hAnsi="Times New Roman" w:cs="Times New Roman"/>
        </w:rPr>
        <w:t>GmbH</w:t>
      </w:r>
      <w:proofErr w:type="spellEnd"/>
      <w:r w:rsidRPr="00C1598B">
        <w:rPr>
          <w:rFonts w:ascii="Times New Roman" w:hAnsi="Times New Roman" w:cs="Times New Roman"/>
        </w:rPr>
        <w:t xml:space="preserve"> рекомендуется осуществлять продвижение через социальные сети </w:t>
      </w:r>
      <w:proofErr w:type="spellStart"/>
      <w:r w:rsidRPr="00C1598B">
        <w:rPr>
          <w:rFonts w:ascii="Times New Roman" w:hAnsi="Times New Roman" w:cs="Times New Roman"/>
        </w:rPr>
        <w:t>ВКонтакте</w:t>
      </w:r>
      <w:proofErr w:type="spellEnd"/>
      <w:r w:rsidRPr="00C1598B">
        <w:rPr>
          <w:rFonts w:ascii="Times New Roman" w:hAnsi="Times New Roman" w:cs="Times New Roman"/>
        </w:rPr>
        <w:t xml:space="preserve">, </w:t>
      </w:r>
      <w:r w:rsidRPr="00C1598B">
        <w:rPr>
          <w:rFonts w:ascii="Times New Roman" w:hAnsi="Times New Roman" w:cs="Times New Roman"/>
          <w:lang w:val="en-US"/>
        </w:rPr>
        <w:t>YouTube</w:t>
      </w:r>
      <w:r w:rsidRPr="00C1598B">
        <w:rPr>
          <w:rFonts w:ascii="Times New Roman" w:hAnsi="Times New Roman" w:cs="Times New Roman"/>
        </w:rPr>
        <w:t xml:space="preserve"> и </w:t>
      </w:r>
      <w:proofErr w:type="spellStart"/>
      <w:r w:rsidRPr="00C1598B">
        <w:rPr>
          <w:rFonts w:ascii="Times New Roman" w:hAnsi="Times New Roman" w:cs="Times New Roman"/>
          <w:lang w:val="en-US"/>
        </w:rPr>
        <w:t>Instagram</w:t>
      </w:r>
      <w:proofErr w:type="spellEnd"/>
      <w:r w:rsidRPr="00C1598B">
        <w:rPr>
          <w:rFonts w:ascii="Times New Roman" w:hAnsi="Times New Roman" w:cs="Times New Roman"/>
        </w:rPr>
        <w:t>.</w:t>
      </w:r>
    </w:p>
    <w:p w:rsidR="0026157A" w:rsidRPr="00C1598B" w:rsidRDefault="0026157A" w:rsidP="002558B2">
      <w:pPr>
        <w:spacing w:line="360" w:lineRule="auto"/>
        <w:jc w:val="both"/>
        <w:rPr>
          <w:rFonts w:ascii="Times New Roman" w:hAnsi="Times New Roman" w:cs="Times New Roman"/>
        </w:rPr>
      </w:pPr>
    </w:p>
    <w:p w:rsidR="0026157A" w:rsidRPr="00C1598B" w:rsidRDefault="002627EF" w:rsidP="002558B2">
      <w:pPr>
        <w:spacing w:line="360" w:lineRule="auto"/>
        <w:jc w:val="both"/>
        <w:rPr>
          <w:rFonts w:ascii="Times New Roman" w:hAnsi="Times New Roman" w:cs="Times New Roman"/>
        </w:rPr>
      </w:pPr>
      <w:r w:rsidRPr="00C1598B">
        <w:rPr>
          <w:rFonts w:ascii="Times New Roman" w:hAnsi="Times New Roman" w:cs="Times New Roman"/>
        </w:rPr>
        <w:t xml:space="preserve">Таб. </w:t>
      </w:r>
      <w:r w:rsidR="000D747D" w:rsidRPr="00C1598B">
        <w:rPr>
          <w:rFonts w:ascii="Times New Roman" w:hAnsi="Times New Roman" w:cs="Times New Roman"/>
        </w:rPr>
        <w:t>13</w:t>
      </w:r>
      <w:r w:rsidR="0026157A" w:rsidRPr="00C1598B">
        <w:rPr>
          <w:rFonts w:ascii="Times New Roman" w:hAnsi="Times New Roman" w:cs="Times New Roman"/>
        </w:rPr>
        <w:t xml:space="preserve">. Стоимость продвижения через </w:t>
      </w:r>
      <w:r w:rsidR="00890636" w:rsidRPr="00C1598B">
        <w:rPr>
          <w:rFonts w:ascii="Times New Roman" w:hAnsi="Times New Roman" w:cs="Times New Roman"/>
        </w:rPr>
        <w:t>социальные сети</w:t>
      </w:r>
    </w:p>
    <w:tbl>
      <w:tblPr>
        <w:tblStyle w:val="af"/>
        <w:tblW w:w="0" w:type="auto"/>
        <w:jc w:val="center"/>
        <w:tblLook w:val="04A0"/>
      </w:tblPr>
      <w:tblGrid>
        <w:gridCol w:w="5235"/>
        <w:gridCol w:w="5236"/>
      </w:tblGrid>
      <w:tr w:rsidR="0026157A" w:rsidRPr="00C1598B" w:rsidTr="0073630F">
        <w:trPr>
          <w:jc w:val="center"/>
        </w:trPr>
        <w:tc>
          <w:tcPr>
            <w:tcW w:w="5235" w:type="dxa"/>
          </w:tcPr>
          <w:p w:rsidR="0026157A" w:rsidRPr="00C1598B" w:rsidRDefault="0026157A" w:rsidP="007E6342">
            <w:pPr>
              <w:spacing w:line="360" w:lineRule="auto"/>
              <w:jc w:val="center"/>
              <w:rPr>
                <w:rFonts w:ascii="Times New Roman" w:hAnsi="Times New Roman" w:cs="Times New Roman"/>
                <w:sz w:val="24"/>
                <w:szCs w:val="24"/>
              </w:rPr>
            </w:pPr>
            <w:r w:rsidRPr="00C1598B">
              <w:rPr>
                <w:rFonts w:ascii="Times New Roman" w:hAnsi="Times New Roman" w:cs="Times New Roman"/>
                <w:sz w:val="24"/>
                <w:szCs w:val="24"/>
              </w:rPr>
              <w:t>Статья затрат</w:t>
            </w:r>
          </w:p>
        </w:tc>
        <w:tc>
          <w:tcPr>
            <w:tcW w:w="5236" w:type="dxa"/>
          </w:tcPr>
          <w:p w:rsidR="0026157A" w:rsidRPr="00C1598B" w:rsidRDefault="0026157A" w:rsidP="007E6342">
            <w:pPr>
              <w:spacing w:line="360" w:lineRule="auto"/>
              <w:jc w:val="center"/>
              <w:rPr>
                <w:rFonts w:ascii="Times New Roman" w:hAnsi="Times New Roman" w:cs="Times New Roman"/>
                <w:sz w:val="24"/>
                <w:szCs w:val="24"/>
              </w:rPr>
            </w:pPr>
            <w:r w:rsidRPr="00C1598B">
              <w:rPr>
                <w:rFonts w:ascii="Times New Roman" w:hAnsi="Times New Roman" w:cs="Times New Roman"/>
                <w:sz w:val="24"/>
                <w:szCs w:val="24"/>
              </w:rPr>
              <w:t xml:space="preserve">Стоимость, </w:t>
            </w:r>
            <w:proofErr w:type="spellStart"/>
            <w:r w:rsidRPr="00C1598B">
              <w:rPr>
                <w:rFonts w:ascii="Times New Roman" w:hAnsi="Times New Roman" w:cs="Times New Roman"/>
                <w:sz w:val="24"/>
                <w:szCs w:val="24"/>
              </w:rPr>
              <w:t>руб</w:t>
            </w:r>
            <w:proofErr w:type="spellEnd"/>
          </w:p>
        </w:tc>
      </w:tr>
      <w:tr w:rsidR="00890636" w:rsidRPr="00C1598B" w:rsidTr="0073630F">
        <w:trPr>
          <w:jc w:val="center"/>
        </w:trPr>
        <w:tc>
          <w:tcPr>
            <w:tcW w:w="5235" w:type="dxa"/>
            <w:vAlign w:val="bottom"/>
          </w:tcPr>
          <w:p w:rsidR="00890636" w:rsidRPr="00C1598B" w:rsidRDefault="00890636" w:rsidP="00EB6EFB">
            <w:pPr>
              <w:rPr>
                <w:rFonts w:ascii="Times New Roman" w:hAnsi="Times New Roman" w:cs="Times New Roman"/>
                <w:sz w:val="24"/>
                <w:szCs w:val="24"/>
              </w:rPr>
            </w:pPr>
            <w:r w:rsidRPr="00C1598B">
              <w:rPr>
                <w:rFonts w:ascii="Times New Roman" w:hAnsi="Times New Roman" w:cs="Times New Roman"/>
                <w:sz w:val="24"/>
                <w:szCs w:val="24"/>
              </w:rPr>
              <w:t xml:space="preserve">Создание и развитие группы </w:t>
            </w:r>
            <w:proofErr w:type="spellStart"/>
            <w:r w:rsidRPr="00C1598B">
              <w:rPr>
                <w:rFonts w:ascii="Times New Roman" w:hAnsi="Times New Roman" w:cs="Times New Roman"/>
                <w:sz w:val="24"/>
                <w:szCs w:val="24"/>
              </w:rPr>
              <w:t>ВКонтакте</w:t>
            </w:r>
            <w:proofErr w:type="spellEnd"/>
            <w:r w:rsidRPr="00C1598B">
              <w:rPr>
                <w:rFonts w:ascii="Times New Roman" w:hAnsi="Times New Roman" w:cs="Times New Roman"/>
                <w:sz w:val="24"/>
                <w:szCs w:val="24"/>
              </w:rPr>
              <w:t xml:space="preserve"> 100 000 подписчиков</w:t>
            </w:r>
          </w:p>
        </w:tc>
        <w:tc>
          <w:tcPr>
            <w:tcW w:w="5236" w:type="dxa"/>
            <w:vAlign w:val="center"/>
          </w:tcPr>
          <w:p w:rsidR="00890636" w:rsidRPr="00C1598B" w:rsidRDefault="00890636" w:rsidP="00890636">
            <w:pPr>
              <w:spacing w:line="360" w:lineRule="auto"/>
              <w:jc w:val="center"/>
              <w:rPr>
                <w:rFonts w:ascii="Times New Roman" w:hAnsi="Times New Roman" w:cs="Times New Roman"/>
                <w:sz w:val="24"/>
                <w:szCs w:val="24"/>
              </w:rPr>
            </w:pPr>
            <w:r w:rsidRPr="00C1598B">
              <w:rPr>
                <w:rFonts w:ascii="Times New Roman" w:hAnsi="Times New Roman" w:cs="Times New Roman"/>
                <w:sz w:val="24"/>
                <w:szCs w:val="24"/>
              </w:rPr>
              <w:t>300 000</w:t>
            </w:r>
          </w:p>
        </w:tc>
      </w:tr>
      <w:tr w:rsidR="0026157A" w:rsidRPr="00C1598B" w:rsidTr="0073630F">
        <w:trPr>
          <w:jc w:val="center"/>
        </w:trPr>
        <w:tc>
          <w:tcPr>
            <w:tcW w:w="5235" w:type="dxa"/>
            <w:vAlign w:val="bottom"/>
          </w:tcPr>
          <w:p w:rsidR="0026157A" w:rsidRPr="00C1598B" w:rsidRDefault="007E6342" w:rsidP="00EB6EFB">
            <w:pPr>
              <w:rPr>
                <w:rFonts w:ascii="Times New Roman" w:hAnsi="Times New Roman" w:cs="Times New Roman"/>
                <w:sz w:val="24"/>
                <w:szCs w:val="24"/>
              </w:rPr>
            </w:pPr>
            <w:proofErr w:type="spellStart"/>
            <w:r w:rsidRPr="00C1598B">
              <w:rPr>
                <w:rFonts w:ascii="Times New Roman" w:hAnsi="Times New Roman" w:cs="Times New Roman"/>
                <w:sz w:val="24"/>
                <w:szCs w:val="24"/>
              </w:rPr>
              <w:t>Таргетированная</w:t>
            </w:r>
            <w:proofErr w:type="spellEnd"/>
            <w:r w:rsidRPr="00C1598B">
              <w:rPr>
                <w:rFonts w:ascii="Times New Roman" w:hAnsi="Times New Roman" w:cs="Times New Roman"/>
                <w:sz w:val="24"/>
                <w:szCs w:val="24"/>
              </w:rPr>
              <w:t xml:space="preserve"> реклама </w:t>
            </w:r>
            <w:proofErr w:type="spellStart"/>
            <w:r w:rsidRPr="00C1598B">
              <w:rPr>
                <w:rFonts w:ascii="Times New Roman" w:hAnsi="Times New Roman" w:cs="Times New Roman"/>
                <w:sz w:val="24"/>
                <w:szCs w:val="24"/>
              </w:rPr>
              <w:t>ВКонтакте</w:t>
            </w:r>
            <w:proofErr w:type="spellEnd"/>
            <w:r w:rsidR="00186BAB" w:rsidRPr="00C1598B">
              <w:rPr>
                <w:rFonts w:ascii="Times New Roman" w:hAnsi="Times New Roman" w:cs="Times New Roman"/>
                <w:sz w:val="24"/>
                <w:szCs w:val="24"/>
              </w:rPr>
              <w:t xml:space="preserve"> на ЦА (женщины от 25 до 55 лет, проживающие в Москве)</w:t>
            </w:r>
          </w:p>
          <w:p w:rsidR="00186BAB" w:rsidRPr="00C1598B" w:rsidRDefault="00186BAB" w:rsidP="00EB6EFB">
            <w:pPr>
              <w:rPr>
                <w:rFonts w:ascii="Times New Roman" w:hAnsi="Times New Roman" w:cs="Times New Roman"/>
                <w:sz w:val="24"/>
                <w:szCs w:val="24"/>
              </w:rPr>
            </w:pPr>
            <w:r w:rsidRPr="00C1598B">
              <w:rPr>
                <w:rFonts w:ascii="Times New Roman" w:hAnsi="Times New Roman" w:cs="Times New Roman"/>
                <w:sz w:val="24"/>
                <w:szCs w:val="24"/>
              </w:rPr>
              <w:t xml:space="preserve">(14,72 </w:t>
            </w:r>
            <w:proofErr w:type="spellStart"/>
            <w:proofErr w:type="gramStart"/>
            <w:r w:rsidRPr="00C1598B">
              <w:rPr>
                <w:rFonts w:ascii="Times New Roman" w:hAnsi="Times New Roman" w:cs="Times New Roman"/>
                <w:sz w:val="24"/>
                <w:szCs w:val="24"/>
              </w:rPr>
              <w:t>р</w:t>
            </w:r>
            <w:proofErr w:type="spellEnd"/>
            <w:proofErr w:type="gramEnd"/>
            <w:r w:rsidRPr="00C1598B">
              <w:rPr>
                <w:rFonts w:ascii="Times New Roman" w:hAnsi="Times New Roman" w:cs="Times New Roman"/>
                <w:sz w:val="24"/>
                <w:szCs w:val="24"/>
              </w:rPr>
              <w:t xml:space="preserve"> за показ, 4181 тыс. человек</w:t>
            </w:r>
            <w:r w:rsidR="004D29EE" w:rsidRPr="00C1598B">
              <w:rPr>
                <w:rFonts w:ascii="Times New Roman" w:hAnsi="Times New Roman" w:cs="Times New Roman"/>
                <w:sz w:val="24"/>
                <w:szCs w:val="24"/>
              </w:rPr>
              <w:t xml:space="preserve">, </w:t>
            </w:r>
            <w:r w:rsidR="005F2B8F" w:rsidRPr="00C1598B">
              <w:rPr>
                <w:rFonts w:ascii="Times New Roman" w:hAnsi="Times New Roman" w:cs="Times New Roman"/>
                <w:sz w:val="24"/>
                <w:szCs w:val="24"/>
              </w:rPr>
              <w:t>3</w:t>
            </w:r>
            <w:r w:rsidR="004D29EE" w:rsidRPr="00C1598B">
              <w:rPr>
                <w:rFonts w:ascii="Times New Roman" w:hAnsi="Times New Roman" w:cs="Times New Roman"/>
                <w:sz w:val="24"/>
                <w:szCs w:val="24"/>
              </w:rPr>
              <w:t>0 показов на человека</w:t>
            </w:r>
            <w:r w:rsidRPr="00C1598B">
              <w:rPr>
                <w:rFonts w:ascii="Times New Roman" w:hAnsi="Times New Roman" w:cs="Times New Roman"/>
                <w:sz w:val="24"/>
                <w:szCs w:val="24"/>
              </w:rPr>
              <w:t>)</w:t>
            </w:r>
          </w:p>
        </w:tc>
        <w:tc>
          <w:tcPr>
            <w:tcW w:w="5236" w:type="dxa"/>
            <w:vAlign w:val="center"/>
          </w:tcPr>
          <w:p w:rsidR="0026157A" w:rsidRPr="00C1598B" w:rsidRDefault="005F2B8F" w:rsidP="00890636">
            <w:pPr>
              <w:spacing w:line="360" w:lineRule="auto"/>
              <w:jc w:val="center"/>
              <w:rPr>
                <w:rFonts w:ascii="Times New Roman" w:hAnsi="Times New Roman" w:cs="Times New Roman"/>
                <w:sz w:val="24"/>
                <w:szCs w:val="24"/>
              </w:rPr>
            </w:pPr>
            <w:r w:rsidRPr="00C1598B">
              <w:rPr>
                <w:rFonts w:ascii="Times New Roman" w:hAnsi="Times New Roman" w:cs="Times New Roman"/>
                <w:sz w:val="24"/>
                <w:szCs w:val="24"/>
              </w:rPr>
              <w:t>1 8</w:t>
            </w:r>
            <w:r w:rsidR="004D29EE" w:rsidRPr="00C1598B">
              <w:rPr>
                <w:rFonts w:ascii="Times New Roman" w:hAnsi="Times New Roman" w:cs="Times New Roman"/>
                <w:sz w:val="24"/>
                <w:szCs w:val="24"/>
              </w:rPr>
              <w:t>00 000</w:t>
            </w:r>
          </w:p>
        </w:tc>
      </w:tr>
      <w:tr w:rsidR="0026157A" w:rsidRPr="00C1598B" w:rsidTr="0073630F">
        <w:trPr>
          <w:trHeight w:val="544"/>
          <w:jc w:val="center"/>
        </w:trPr>
        <w:tc>
          <w:tcPr>
            <w:tcW w:w="5235" w:type="dxa"/>
            <w:vAlign w:val="bottom"/>
          </w:tcPr>
          <w:p w:rsidR="0026157A" w:rsidRPr="00C1598B" w:rsidRDefault="00186BAB" w:rsidP="00EB6EFB">
            <w:pPr>
              <w:rPr>
                <w:rFonts w:ascii="Times New Roman" w:hAnsi="Times New Roman" w:cs="Times New Roman"/>
                <w:sz w:val="24"/>
                <w:szCs w:val="24"/>
              </w:rPr>
            </w:pPr>
            <w:r w:rsidRPr="00C1598B">
              <w:rPr>
                <w:rFonts w:ascii="Times New Roman" w:hAnsi="Times New Roman" w:cs="Times New Roman"/>
                <w:sz w:val="24"/>
                <w:szCs w:val="24"/>
              </w:rPr>
              <w:t xml:space="preserve">Реклама через </w:t>
            </w:r>
            <w:r w:rsidR="009E03B8" w:rsidRPr="00C1598B">
              <w:rPr>
                <w:rFonts w:ascii="Times New Roman" w:hAnsi="Times New Roman" w:cs="Times New Roman"/>
                <w:sz w:val="24"/>
                <w:szCs w:val="24"/>
              </w:rPr>
              <w:t xml:space="preserve">лидеров мнений </w:t>
            </w:r>
            <w:r w:rsidRPr="00C1598B">
              <w:rPr>
                <w:rFonts w:ascii="Times New Roman" w:hAnsi="Times New Roman" w:cs="Times New Roman"/>
                <w:sz w:val="24"/>
                <w:szCs w:val="24"/>
              </w:rPr>
              <w:t xml:space="preserve">в </w:t>
            </w:r>
            <w:proofErr w:type="spellStart"/>
            <w:r w:rsidRPr="00C1598B">
              <w:rPr>
                <w:rFonts w:ascii="Times New Roman" w:hAnsi="Times New Roman" w:cs="Times New Roman"/>
                <w:sz w:val="24"/>
                <w:szCs w:val="24"/>
                <w:lang w:val="en-US"/>
              </w:rPr>
              <w:t>Instagram</w:t>
            </w:r>
            <w:proofErr w:type="spellEnd"/>
            <w:r w:rsidR="00882BB1" w:rsidRPr="00C1598B">
              <w:rPr>
                <w:rFonts w:ascii="Times New Roman" w:hAnsi="Times New Roman" w:cs="Times New Roman"/>
                <w:sz w:val="24"/>
                <w:szCs w:val="24"/>
              </w:rPr>
              <w:t xml:space="preserve"> </w:t>
            </w:r>
            <w:r w:rsidRPr="00C1598B">
              <w:rPr>
                <w:rFonts w:ascii="Times New Roman" w:hAnsi="Times New Roman" w:cs="Times New Roman"/>
                <w:sz w:val="24"/>
                <w:szCs w:val="24"/>
              </w:rPr>
              <w:t xml:space="preserve"> (</w:t>
            </w:r>
            <w:r w:rsidR="005F2B8F" w:rsidRPr="00C1598B">
              <w:rPr>
                <w:rFonts w:ascii="Times New Roman" w:hAnsi="Times New Roman" w:cs="Times New Roman"/>
                <w:sz w:val="24"/>
                <w:szCs w:val="24"/>
              </w:rPr>
              <w:t>35</w:t>
            </w:r>
            <w:r w:rsidRPr="00C1598B">
              <w:rPr>
                <w:rFonts w:ascii="Times New Roman" w:hAnsi="Times New Roman" w:cs="Times New Roman"/>
                <w:sz w:val="24"/>
                <w:szCs w:val="24"/>
              </w:rPr>
              <w:t xml:space="preserve"> рекламных размещений)</w:t>
            </w:r>
          </w:p>
        </w:tc>
        <w:tc>
          <w:tcPr>
            <w:tcW w:w="5236" w:type="dxa"/>
            <w:vAlign w:val="center"/>
          </w:tcPr>
          <w:p w:rsidR="0026157A" w:rsidRPr="00C1598B" w:rsidRDefault="005F2B8F" w:rsidP="005F2B8F">
            <w:pPr>
              <w:spacing w:line="360" w:lineRule="auto"/>
              <w:jc w:val="center"/>
              <w:rPr>
                <w:rFonts w:ascii="Times New Roman" w:hAnsi="Times New Roman" w:cs="Times New Roman"/>
                <w:sz w:val="24"/>
                <w:szCs w:val="24"/>
              </w:rPr>
            </w:pPr>
            <w:r w:rsidRPr="00C1598B">
              <w:rPr>
                <w:rFonts w:ascii="Times New Roman" w:hAnsi="Times New Roman" w:cs="Times New Roman"/>
                <w:sz w:val="24"/>
                <w:szCs w:val="24"/>
              </w:rPr>
              <w:t>1 0</w:t>
            </w:r>
            <w:r w:rsidR="00186BAB" w:rsidRPr="00C1598B">
              <w:rPr>
                <w:rFonts w:ascii="Times New Roman" w:hAnsi="Times New Roman" w:cs="Times New Roman"/>
                <w:sz w:val="24"/>
                <w:szCs w:val="24"/>
              </w:rPr>
              <w:t>00</w:t>
            </w:r>
            <w:r w:rsidR="004D29EE" w:rsidRPr="00C1598B">
              <w:rPr>
                <w:rFonts w:ascii="Times New Roman" w:hAnsi="Times New Roman" w:cs="Times New Roman"/>
                <w:sz w:val="24"/>
                <w:szCs w:val="24"/>
              </w:rPr>
              <w:t xml:space="preserve"> </w:t>
            </w:r>
            <w:proofErr w:type="spellStart"/>
            <w:r w:rsidR="00186BAB" w:rsidRPr="00C1598B">
              <w:rPr>
                <w:rFonts w:ascii="Times New Roman" w:hAnsi="Times New Roman" w:cs="Times New Roman"/>
                <w:sz w:val="24"/>
                <w:szCs w:val="24"/>
              </w:rPr>
              <w:t>000</w:t>
            </w:r>
            <w:proofErr w:type="spellEnd"/>
          </w:p>
        </w:tc>
      </w:tr>
      <w:tr w:rsidR="0026157A" w:rsidRPr="00C1598B" w:rsidTr="0073630F">
        <w:trPr>
          <w:jc w:val="center"/>
        </w:trPr>
        <w:tc>
          <w:tcPr>
            <w:tcW w:w="5235" w:type="dxa"/>
            <w:vAlign w:val="bottom"/>
          </w:tcPr>
          <w:p w:rsidR="0026157A" w:rsidRPr="00C1598B" w:rsidRDefault="00186BAB" w:rsidP="00EB6EFB">
            <w:pPr>
              <w:rPr>
                <w:rFonts w:ascii="Times New Roman" w:hAnsi="Times New Roman" w:cs="Times New Roman"/>
                <w:sz w:val="24"/>
                <w:szCs w:val="24"/>
              </w:rPr>
            </w:pPr>
            <w:r w:rsidRPr="00C1598B">
              <w:rPr>
                <w:rFonts w:ascii="Times New Roman" w:hAnsi="Times New Roman" w:cs="Times New Roman"/>
                <w:sz w:val="24"/>
                <w:szCs w:val="24"/>
              </w:rPr>
              <w:t xml:space="preserve">Реклама в </w:t>
            </w:r>
            <w:r w:rsidRPr="00C1598B">
              <w:rPr>
                <w:rFonts w:ascii="Times New Roman" w:hAnsi="Times New Roman" w:cs="Times New Roman"/>
                <w:sz w:val="24"/>
                <w:szCs w:val="24"/>
                <w:lang w:val="en-US"/>
              </w:rPr>
              <w:t>YouTube</w:t>
            </w:r>
            <w:r w:rsidR="004D29EE" w:rsidRPr="00C1598B">
              <w:rPr>
                <w:rFonts w:ascii="Times New Roman" w:hAnsi="Times New Roman" w:cs="Times New Roman"/>
                <w:sz w:val="24"/>
                <w:szCs w:val="24"/>
              </w:rPr>
              <w:t xml:space="preserve">, 3 000 </w:t>
            </w:r>
            <w:proofErr w:type="spellStart"/>
            <w:r w:rsidR="004D29EE" w:rsidRPr="00C1598B">
              <w:rPr>
                <w:rFonts w:ascii="Times New Roman" w:hAnsi="Times New Roman" w:cs="Times New Roman"/>
                <w:sz w:val="24"/>
                <w:szCs w:val="24"/>
              </w:rPr>
              <w:t>000</w:t>
            </w:r>
            <w:proofErr w:type="spellEnd"/>
            <w:r w:rsidR="004D29EE" w:rsidRPr="00C1598B">
              <w:rPr>
                <w:rFonts w:ascii="Times New Roman" w:hAnsi="Times New Roman" w:cs="Times New Roman"/>
                <w:sz w:val="24"/>
                <w:szCs w:val="24"/>
              </w:rPr>
              <w:t xml:space="preserve"> показов</w:t>
            </w:r>
          </w:p>
        </w:tc>
        <w:tc>
          <w:tcPr>
            <w:tcW w:w="5236" w:type="dxa"/>
            <w:vAlign w:val="center"/>
          </w:tcPr>
          <w:p w:rsidR="0026157A" w:rsidRPr="00C1598B" w:rsidRDefault="005F2B8F" w:rsidP="00890636">
            <w:pPr>
              <w:spacing w:line="360" w:lineRule="auto"/>
              <w:jc w:val="center"/>
              <w:rPr>
                <w:rFonts w:ascii="Times New Roman" w:hAnsi="Times New Roman" w:cs="Times New Roman"/>
                <w:sz w:val="24"/>
                <w:szCs w:val="24"/>
              </w:rPr>
            </w:pPr>
            <w:r w:rsidRPr="00C1598B">
              <w:rPr>
                <w:rFonts w:ascii="Times New Roman" w:hAnsi="Times New Roman" w:cs="Times New Roman"/>
                <w:sz w:val="24"/>
                <w:szCs w:val="24"/>
              </w:rPr>
              <w:t>3 00</w:t>
            </w:r>
            <w:r w:rsidR="004D29EE" w:rsidRPr="00C1598B">
              <w:rPr>
                <w:rFonts w:ascii="Times New Roman" w:hAnsi="Times New Roman" w:cs="Times New Roman"/>
                <w:sz w:val="24"/>
                <w:szCs w:val="24"/>
              </w:rPr>
              <w:t>0</w:t>
            </w:r>
            <w:r w:rsidRPr="00C1598B">
              <w:rPr>
                <w:rFonts w:ascii="Times New Roman" w:hAnsi="Times New Roman" w:cs="Times New Roman"/>
                <w:sz w:val="24"/>
                <w:szCs w:val="24"/>
              </w:rPr>
              <w:t xml:space="preserve"> </w:t>
            </w:r>
            <w:proofErr w:type="spellStart"/>
            <w:r w:rsidR="004D29EE" w:rsidRPr="00C1598B">
              <w:rPr>
                <w:rFonts w:ascii="Times New Roman" w:hAnsi="Times New Roman" w:cs="Times New Roman"/>
                <w:sz w:val="24"/>
                <w:szCs w:val="24"/>
              </w:rPr>
              <w:t>00</w:t>
            </w:r>
            <w:r w:rsidRPr="00C1598B">
              <w:rPr>
                <w:rFonts w:ascii="Times New Roman" w:hAnsi="Times New Roman" w:cs="Times New Roman"/>
                <w:sz w:val="24"/>
                <w:szCs w:val="24"/>
              </w:rPr>
              <w:t>0</w:t>
            </w:r>
            <w:proofErr w:type="spellEnd"/>
          </w:p>
        </w:tc>
      </w:tr>
      <w:tr w:rsidR="0026157A" w:rsidRPr="00C1598B" w:rsidTr="0073630F">
        <w:trPr>
          <w:jc w:val="center"/>
        </w:trPr>
        <w:tc>
          <w:tcPr>
            <w:tcW w:w="5235" w:type="dxa"/>
            <w:vAlign w:val="bottom"/>
          </w:tcPr>
          <w:p w:rsidR="0026157A" w:rsidRPr="00C1598B" w:rsidRDefault="00890636" w:rsidP="00890636">
            <w:pPr>
              <w:spacing w:line="360" w:lineRule="auto"/>
              <w:rPr>
                <w:rFonts w:ascii="Times New Roman" w:hAnsi="Times New Roman" w:cs="Times New Roman"/>
                <w:b/>
                <w:sz w:val="24"/>
                <w:szCs w:val="24"/>
              </w:rPr>
            </w:pPr>
            <w:r w:rsidRPr="00C1598B">
              <w:rPr>
                <w:rFonts w:ascii="Times New Roman" w:hAnsi="Times New Roman" w:cs="Times New Roman"/>
                <w:b/>
                <w:sz w:val="24"/>
                <w:szCs w:val="24"/>
              </w:rPr>
              <w:t>ИТОГО:</w:t>
            </w:r>
          </w:p>
        </w:tc>
        <w:tc>
          <w:tcPr>
            <w:tcW w:w="5236" w:type="dxa"/>
            <w:vAlign w:val="center"/>
          </w:tcPr>
          <w:p w:rsidR="0026157A" w:rsidRPr="00C1598B" w:rsidRDefault="005F2B8F" w:rsidP="00890636">
            <w:pPr>
              <w:spacing w:line="360" w:lineRule="auto"/>
              <w:jc w:val="center"/>
              <w:rPr>
                <w:rFonts w:ascii="Times New Roman" w:hAnsi="Times New Roman" w:cs="Times New Roman"/>
                <w:b/>
                <w:sz w:val="24"/>
                <w:szCs w:val="24"/>
              </w:rPr>
            </w:pPr>
            <w:r w:rsidRPr="00C1598B">
              <w:rPr>
                <w:rFonts w:ascii="Times New Roman" w:hAnsi="Times New Roman" w:cs="Times New Roman"/>
                <w:b/>
                <w:sz w:val="24"/>
                <w:szCs w:val="24"/>
              </w:rPr>
              <w:t>5 100</w:t>
            </w:r>
            <w:r w:rsidR="00890636" w:rsidRPr="00C1598B">
              <w:rPr>
                <w:rFonts w:ascii="Times New Roman" w:hAnsi="Times New Roman" w:cs="Times New Roman"/>
                <w:b/>
                <w:sz w:val="24"/>
                <w:szCs w:val="24"/>
              </w:rPr>
              <w:t xml:space="preserve"> 000</w:t>
            </w:r>
          </w:p>
        </w:tc>
      </w:tr>
    </w:tbl>
    <w:p w:rsidR="00882BB1" w:rsidRPr="00C1598B" w:rsidRDefault="00882BB1" w:rsidP="00882BB1">
      <w:pPr>
        <w:spacing w:line="360" w:lineRule="auto"/>
        <w:jc w:val="both"/>
        <w:rPr>
          <w:rFonts w:ascii="Times New Roman" w:hAnsi="Times New Roman" w:cs="Times New Roman"/>
        </w:rPr>
      </w:pPr>
      <w:r w:rsidRPr="00C1598B">
        <w:rPr>
          <w:rFonts w:ascii="Times New Roman" w:hAnsi="Times New Roman" w:cs="Times New Roman"/>
        </w:rPr>
        <w:t>Составлено автором</w:t>
      </w:r>
    </w:p>
    <w:p w:rsidR="00865238" w:rsidRPr="00C1598B" w:rsidRDefault="00865238" w:rsidP="00890636">
      <w:pPr>
        <w:spacing w:after="200" w:line="276" w:lineRule="auto"/>
        <w:rPr>
          <w:rFonts w:ascii="Times New Roman" w:hAnsi="Times New Roman" w:cs="Times New Roman"/>
          <w:b/>
        </w:rPr>
      </w:pPr>
    </w:p>
    <w:p w:rsidR="00161DBD" w:rsidRPr="00C1598B" w:rsidRDefault="00890636" w:rsidP="00890636">
      <w:pPr>
        <w:spacing w:after="200" w:line="276" w:lineRule="auto"/>
        <w:rPr>
          <w:rFonts w:ascii="Times New Roman" w:hAnsi="Times New Roman" w:cs="Times New Roman"/>
          <w:i/>
        </w:rPr>
      </w:pPr>
      <w:r w:rsidRPr="00C1598B">
        <w:rPr>
          <w:rFonts w:ascii="Times New Roman" w:hAnsi="Times New Roman" w:cs="Times New Roman"/>
          <w:i/>
        </w:rPr>
        <w:t>Продвижение через журналы</w:t>
      </w:r>
    </w:p>
    <w:p w:rsidR="003D74DD" w:rsidRPr="00C1598B" w:rsidRDefault="00882BB1" w:rsidP="009B3466">
      <w:pPr>
        <w:tabs>
          <w:tab w:val="left" w:pos="709"/>
        </w:tabs>
        <w:spacing w:line="360" w:lineRule="auto"/>
        <w:jc w:val="both"/>
        <w:rPr>
          <w:rFonts w:ascii="Times New Roman" w:hAnsi="Times New Roman" w:cs="Times New Roman"/>
        </w:rPr>
      </w:pPr>
      <w:r w:rsidRPr="00C1598B">
        <w:rPr>
          <w:rFonts w:ascii="Times New Roman" w:hAnsi="Times New Roman" w:cs="Times New Roman"/>
        </w:rPr>
        <w:t xml:space="preserve"> </w:t>
      </w:r>
      <w:r w:rsidR="00064E50" w:rsidRPr="00C1598B">
        <w:rPr>
          <w:rFonts w:ascii="Times New Roman" w:hAnsi="Times New Roman" w:cs="Times New Roman"/>
        </w:rPr>
        <w:tab/>
        <w:t xml:space="preserve">Продвижение органической косметики </w:t>
      </w:r>
      <w:proofErr w:type="spellStart"/>
      <w:r w:rsidR="00064E50" w:rsidRPr="00C1598B">
        <w:rPr>
          <w:rFonts w:ascii="Times New Roman" w:hAnsi="Times New Roman" w:cs="Times New Roman"/>
          <w:lang w:val="en-US"/>
        </w:rPr>
        <w:t>Regulat</w:t>
      </w:r>
      <w:proofErr w:type="spellEnd"/>
      <w:r w:rsidR="00064E50" w:rsidRPr="00C1598B">
        <w:rPr>
          <w:rFonts w:ascii="Times New Roman" w:hAnsi="Times New Roman" w:cs="Times New Roman"/>
        </w:rPr>
        <w:t xml:space="preserve"> должно осуществляться исключительно через журналы, </w:t>
      </w:r>
      <w:r w:rsidR="00C37BAB" w:rsidRPr="00C1598B">
        <w:rPr>
          <w:rFonts w:ascii="Times New Roman" w:hAnsi="Times New Roman" w:cs="Times New Roman"/>
        </w:rPr>
        <w:t xml:space="preserve">которые популярны у целевой аудитории. Таким образом, было выделено три журнала: </w:t>
      </w:r>
      <w:proofErr w:type="gramStart"/>
      <w:r w:rsidR="00C37BAB" w:rsidRPr="00C1598B">
        <w:rPr>
          <w:rFonts w:ascii="Times New Roman" w:hAnsi="Times New Roman" w:cs="Times New Roman"/>
          <w:lang w:val="en-US"/>
        </w:rPr>
        <w:t>Vogue</w:t>
      </w:r>
      <w:r w:rsidR="00C37BAB" w:rsidRPr="00C1598B">
        <w:rPr>
          <w:rFonts w:ascii="Times New Roman" w:hAnsi="Times New Roman" w:cs="Times New Roman"/>
        </w:rPr>
        <w:t xml:space="preserve">, </w:t>
      </w:r>
      <w:r w:rsidR="00C37BAB" w:rsidRPr="00C1598B">
        <w:rPr>
          <w:rFonts w:ascii="Times New Roman" w:hAnsi="Times New Roman" w:cs="Times New Roman"/>
          <w:lang w:val="en-US"/>
        </w:rPr>
        <w:t>Marie</w:t>
      </w:r>
      <w:r w:rsidR="00C37BAB" w:rsidRPr="00C1598B">
        <w:rPr>
          <w:rFonts w:ascii="Times New Roman" w:hAnsi="Times New Roman" w:cs="Times New Roman"/>
        </w:rPr>
        <w:t xml:space="preserve"> </w:t>
      </w:r>
      <w:proofErr w:type="spellStart"/>
      <w:r w:rsidR="00C37BAB" w:rsidRPr="00C1598B">
        <w:rPr>
          <w:rFonts w:ascii="Times New Roman" w:hAnsi="Times New Roman" w:cs="Times New Roman"/>
        </w:rPr>
        <w:t>Claire</w:t>
      </w:r>
      <w:proofErr w:type="spellEnd"/>
      <w:r w:rsidR="00C37BAB" w:rsidRPr="00C1598B">
        <w:rPr>
          <w:rFonts w:ascii="Times New Roman" w:hAnsi="Times New Roman" w:cs="Times New Roman"/>
        </w:rPr>
        <w:t xml:space="preserve"> и Лиза.</w:t>
      </w:r>
      <w:proofErr w:type="gramEnd"/>
    </w:p>
    <w:p w:rsidR="003D74DD" w:rsidRPr="00C1598B" w:rsidRDefault="00C37BAB" w:rsidP="009B3466">
      <w:pPr>
        <w:tabs>
          <w:tab w:val="left" w:pos="709"/>
        </w:tabs>
        <w:spacing w:line="360" w:lineRule="auto"/>
        <w:jc w:val="both"/>
        <w:rPr>
          <w:rFonts w:ascii="Times New Roman" w:hAnsi="Times New Roman" w:cs="Times New Roman"/>
        </w:rPr>
      </w:pPr>
      <w:r w:rsidRPr="00C1598B">
        <w:rPr>
          <w:rFonts w:ascii="Times New Roman" w:hAnsi="Times New Roman" w:cs="Times New Roman"/>
        </w:rPr>
        <w:lastRenderedPageBreak/>
        <w:tab/>
      </w:r>
      <w:r w:rsidR="003D74DD" w:rsidRPr="00C1598B">
        <w:rPr>
          <w:rFonts w:ascii="Times New Roman" w:hAnsi="Times New Roman" w:cs="Times New Roman"/>
        </w:rPr>
        <w:t>Целевая аудитория</w:t>
      </w:r>
      <w:r w:rsidRPr="00C1598B">
        <w:rPr>
          <w:rFonts w:ascii="Times New Roman" w:hAnsi="Times New Roman" w:cs="Times New Roman"/>
        </w:rPr>
        <w:t xml:space="preserve"> журнала</w:t>
      </w:r>
      <w:r w:rsidR="003D74DD" w:rsidRPr="00C1598B">
        <w:rPr>
          <w:rFonts w:ascii="Times New Roman" w:hAnsi="Times New Roman" w:cs="Times New Roman"/>
        </w:rPr>
        <w:t xml:space="preserve"> </w:t>
      </w:r>
      <w:proofErr w:type="spellStart"/>
      <w:r w:rsidR="003D74DD" w:rsidRPr="00C1598B">
        <w:rPr>
          <w:rFonts w:ascii="Times New Roman" w:hAnsi="Times New Roman" w:cs="Times New Roman"/>
        </w:rPr>
        <w:t>Vogue</w:t>
      </w:r>
      <w:proofErr w:type="spellEnd"/>
      <w:r w:rsidR="003D74DD" w:rsidRPr="00C1598B">
        <w:rPr>
          <w:rFonts w:ascii="Times New Roman" w:hAnsi="Times New Roman" w:cs="Times New Roman"/>
        </w:rPr>
        <w:t xml:space="preserve"> - успешные женщины и девушки в возрасте от 20 до </w:t>
      </w:r>
      <w:r w:rsidRPr="00C1598B">
        <w:rPr>
          <w:rFonts w:ascii="Times New Roman" w:hAnsi="Times New Roman" w:cs="Times New Roman"/>
        </w:rPr>
        <w:t>40 лет. Подавляющее б</w:t>
      </w:r>
      <w:r w:rsidR="003D74DD" w:rsidRPr="00C1598B">
        <w:rPr>
          <w:rFonts w:ascii="Times New Roman" w:hAnsi="Times New Roman" w:cs="Times New Roman"/>
        </w:rPr>
        <w:t xml:space="preserve">ольшинство читательниц имеют постоянную, </w:t>
      </w:r>
      <w:r w:rsidRPr="00C1598B">
        <w:rPr>
          <w:rFonts w:ascii="Times New Roman" w:hAnsi="Times New Roman" w:cs="Times New Roman"/>
        </w:rPr>
        <w:t>высоко</w:t>
      </w:r>
      <w:r w:rsidR="003D74DD" w:rsidRPr="00C1598B">
        <w:rPr>
          <w:rFonts w:ascii="Times New Roman" w:hAnsi="Times New Roman" w:cs="Times New Roman"/>
        </w:rPr>
        <w:t xml:space="preserve">оплачиваемую работу, </w:t>
      </w:r>
      <w:r w:rsidRPr="00C1598B">
        <w:rPr>
          <w:rFonts w:ascii="Times New Roman" w:hAnsi="Times New Roman" w:cs="Times New Roman"/>
        </w:rPr>
        <w:t>имею</w:t>
      </w:r>
      <w:r w:rsidR="003D74DD" w:rsidRPr="00C1598B">
        <w:rPr>
          <w:rFonts w:ascii="Times New Roman" w:hAnsi="Times New Roman" w:cs="Times New Roman"/>
        </w:rPr>
        <w:t>т</w:t>
      </w:r>
      <w:r w:rsidRPr="00C1598B">
        <w:rPr>
          <w:rFonts w:ascii="Times New Roman" w:hAnsi="Times New Roman" w:cs="Times New Roman"/>
        </w:rPr>
        <w:t xml:space="preserve"> собственный</w:t>
      </w:r>
      <w:r w:rsidR="003D74DD" w:rsidRPr="00C1598B">
        <w:rPr>
          <w:rFonts w:ascii="Times New Roman" w:hAnsi="Times New Roman" w:cs="Times New Roman"/>
        </w:rPr>
        <w:t xml:space="preserve"> автомобиль, по</w:t>
      </w:r>
      <w:r w:rsidRPr="00C1598B">
        <w:rPr>
          <w:rFonts w:ascii="Times New Roman" w:hAnsi="Times New Roman" w:cs="Times New Roman"/>
        </w:rPr>
        <w:t xml:space="preserve">льзуются услугами косметологов и </w:t>
      </w:r>
      <w:r w:rsidR="003D74DD" w:rsidRPr="00C1598B">
        <w:rPr>
          <w:rFonts w:ascii="Times New Roman" w:hAnsi="Times New Roman" w:cs="Times New Roman"/>
        </w:rPr>
        <w:t>часто путешествуют</w:t>
      </w:r>
      <w:r w:rsidRPr="00C1598B">
        <w:rPr>
          <w:rFonts w:ascii="Times New Roman" w:hAnsi="Times New Roman" w:cs="Times New Roman"/>
        </w:rPr>
        <w:t xml:space="preserve"> по миру</w:t>
      </w:r>
      <w:r w:rsidR="003D74DD" w:rsidRPr="00C1598B">
        <w:rPr>
          <w:rFonts w:ascii="Times New Roman" w:hAnsi="Times New Roman" w:cs="Times New Roman"/>
        </w:rPr>
        <w:t>. </w:t>
      </w:r>
      <w:r w:rsidR="00064E50" w:rsidRPr="00C1598B">
        <w:rPr>
          <w:rFonts w:ascii="Times New Roman" w:hAnsi="Times New Roman" w:cs="Times New Roman"/>
        </w:rPr>
        <w:t xml:space="preserve"> </w:t>
      </w:r>
      <w:r w:rsidRPr="00C1598B">
        <w:rPr>
          <w:rFonts w:ascii="Times New Roman" w:hAnsi="Times New Roman" w:cs="Times New Roman"/>
        </w:rPr>
        <w:t xml:space="preserve">Тираж - </w:t>
      </w:r>
      <w:r w:rsidR="00064E50" w:rsidRPr="00C1598B">
        <w:rPr>
          <w:rFonts w:ascii="Times New Roman" w:hAnsi="Times New Roman" w:cs="Times New Roman"/>
        </w:rPr>
        <w:t>150 тысяч экземпляров</w:t>
      </w:r>
    </w:p>
    <w:p w:rsidR="00D7212E" w:rsidRPr="00C1598B" w:rsidRDefault="00C37BAB" w:rsidP="009B3466">
      <w:pPr>
        <w:tabs>
          <w:tab w:val="left" w:pos="709"/>
        </w:tabs>
        <w:spacing w:line="360" w:lineRule="auto"/>
        <w:jc w:val="both"/>
        <w:rPr>
          <w:rFonts w:ascii="Times New Roman" w:hAnsi="Times New Roman" w:cs="Times New Roman"/>
        </w:rPr>
      </w:pPr>
      <w:r w:rsidRPr="00C1598B">
        <w:rPr>
          <w:rFonts w:ascii="Times New Roman" w:hAnsi="Times New Roman" w:cs="Times New Roman"/>
        </w:rPr>
        <w:tab/>
      </w:r>
      <w:r w:rsidR="00D7212E" w:rsidRPr="00C1598B">
        <w:rPr>
          <w:rFonts w:ascii="Times New Roman" w:hAnsi="Times New Roman" w:cs="Times New Roman"/>
        </w:rPr>
        <w:t>Целевая аудитории журнала Лиза - женщины в возрасте от 25 до 35 лет, хорошо обеспечены, имеют хорошо оплачиваемую работу. Они могут себе позволить приобрести дорогостоящую одежду и косметику. Тираж - 650 тысяч экземпляров.</w:t>
      </w:r>
    </w:p>
    <w:p w:rsidR="00064E50" w:rsidRPr="00C1598B" w:rsidRDefault="00D7212E" w:rsidP="009B3466">
      <w:pPr>
        <w:tabs>
          <w:tab w:val="left" w:pos="709"/>
        </w:tabs>
        <w:spacing w:line="360" w:lineRule="auto"/>
        <w:jc w:val="both"/>
        <w:rPr>
          <w:rFonts w:ascii="Times New Roman" w:hAnsi="Times New Roman" w:cs="Times New Roman"/>
        </w:rPr>
      </w:pPr>
      <w:r w:rsidRPr="00C1598B">
        <w:rPr>
          <w:rFonts w:ascii="Times New Roman" w:hAnsi="Times New Roman" w:cs="Times New Roman"/>
        </w:rPr>
        <w:tab/>
      </w:r>
      <w:r w:rsidR="00C37BAB" w:rsidRPr="00C1598B">
        <w:rPr>
          <w:rFonts w:ascii="Times New Roman" w:hAnsi="Times New Roman" w:cs="Times New Roman"/>
        </w:rPr>
        <w:t xml:space="preserve">Целевая аудитория журнала </w:t>
      </w:r>
      <w:proofErr w:type="spellStart"/>
      <w:r w:rsidR="003D74DD" w:rsidRPr="00C1598B">
        <w:rPr>
          <w:rFonts w:ascii="Times New Roman" w:hAnsi="Times New Roman" w:cs="Times New Roman"/>
        </w:rPr>
        <w:t>Marie</w:t>
      </w:r>
      <w:proofErr w:type="spellEnd"/>
      <w:r w:rsidR="003D74DD" w:rsidRPr="00C1598B">
        <w:rPr>
          <w:rFonts w:ascii="Times New Roman" w:hAnsi="Times New Roman" w:cs="Times New Roman"/>
        </w:rPr>
        <w:t xml:space="preserve"> </w:t>
      </w:r>
      <w:proofErr w:type="spellStart"/>
      <w:r w:rsidR="003D74DD" w:rsidRPr="00C1598B">
        <w:rPr>
          <w:rFonts w:ascii="Times New Roman" w:hAnsi="Times New Roman" w:cs="Times New Roman"/>
        </w:rPr>
        <w:t>Claire</w:t>
      </w:r>
      <w:proofErr w:type="spellEnd"/>
      <w:r w:rsidR="003D74DD" w:rsidRPr="00C1598B">
        <w:rPr>
          <w:rFonts w:ascii="Times New Roman" w:hAnsi="Times New Roman" w:cs="Times New Roman"/>
        </w:rPr>
        <w:t xml:space="preserve">  - уверенные в себе, активные женщины в возрасте </w:t>
      </w:r>
      <w:r w:rsidR="00C37BAB" w:rsidRPr="00C1598B">
        <w:rPr>
          <w:rFonts w:ascii="Times New Roman" w:hAnsi="Times New Roman" w:cs="Times New Roman"/>
        </w:rPr>
        <w:t xml:space="preserve">от 25 до </w:t>
      </w:r>
      <w:r w:rsidR="003D74DD" w:rsidRPr="00C1598B">
        <w:rPr>
          <w:rFonts w:ascii="Times New Roman" w:hAnsi="Times New Roman" w:cs="Times New Roman"/>
        </w:rPr>
        <w:t xml:space="preserve">40 лет. </w:t>
      </w:r>
      <w:r w:rsidR="00C37BAB" w:rsidRPr="00C1598B">
        <w:rPr>
          <w:rFonts w:ascii="Times New Roman" w:hAnsi="Times New Roman" w:cs="Times New Roman"/>
        </w:rPr>
        <w:t xml:space="preserve">Эти женщины </w:t>
      </w:r>
      <w:r w:rsidR="003D74DD" w:rsidRPr="00C1598B">
        <w:rPr>
          <w:rFonts w:ascii="Times New Roman" w:hAnsi="Times New Roman" w:cs="Times New Roman"/>
        </w:rPr>
        <w:t xml:space="preserve">часто путешествуют, посещают </w:t>
      </w:r>
      <w:r w:rsidR="00C37BAB" w:rsidRPr="00C1598B">
        <w:rPr>
          <w:rFonts w:ascii="Times New Roman" w:hAnsi="Times New Roman" w:cs="Times New Roman"/>
        </w:rPr>
        <w:t>разнообразные</w:t>
      </w:r>
      <w:r w:rsidR="003D74DD" w:rsidRPr="00C1598B">
        <w:rPr>
          <w:rFonts w:ascii="Times New Roman" w:hAnsi="Times New Roman" w:cs="Times New Roman"/>
        </w:rPr>
        <w:t xml:space="preserve"> вы</w:t>
      </w:r>
      <w:r w:rsidR="00C37BAB" w:rsidRPr="00C1598B">
        <w:rPr>
          <w:rFonts w:ascii="Times New Roman" w:hAnsi="Times New Roman" w:cs="Times New Roman"/>
        </w:rPr>
        <w:t>ставки, интересуются новинками косметики и моды</w:t>
      </w:r>
      <w:r w:rsidR="003D74DD" w:rsidRPr="00C1598B">
        <w:rPr>
          <w:rFonts w:ascii="Times New Roman" w:hAnsi="Times New Roman" w:cs="Times New Roman"/>
        </w:rPr>
        <w:t xml:space="preserve">. </w:t>
      </w:r>
      <w:r w:rsidR="00C37BAB" w:rsidRPr="00C1598B">
        <w:rPr>
          <w:rFonts w:ascii="Times New Roman" w:hAnsi="Times New Roman" w:cs="Times New Roman"/>
        </w:rPr>
        <w:t xml:space="preserve">Кроме того, большинство из них - </w:t>
      </w:r>
      <w:r w:rsidR="009E03B8" w:rsidRPr="00C1598B">
        <w:rPr>
          <w:rFonts w:ascii="Times New Roman" w:hAnsi="Times New Roman" w:cs="Times New Roman"/>
        </w:rPr>
        <w:t>лидерами</w:t>
      </w:r>
      <w:r w:rsidR="003D74DD" w:rsidRPr="00C1598B">
        <w:rPr>
          <w:rFonts w:ascii="Times New Roman" w:hAnsi="Times New Roman" w:cs="Times New Roman"/>
        </w:rPr>
        <w:t xml:space="preserve"> мнений </w:t>
      </w:r>
      <w:r w:rsidR="00C37BAB" w:rsidRPr="00C1598B">
        <w:rPr>
          <w:rFonts w:ascii="Times New Roman" w:hAnsi="Times New Roman" w:cs="Times New Roman"/>
        </w:rPr>
        <w:t>в их</w:t>
      </w:r>
      <w:r w:rsidR="003D74DD" w:rsidRPr="00C1598B">
        <w:rPr>
          <w:rFonts w:ascii="Times New Roman" w:hAnsi="Times New Roman" w:cs="Times New Roman"/>
        </w:rPr>
        <w:t xml:space="preserve"> окружени</w:t>
      </w:r>
      <w:r w:rsidR="00C37BAB" w:rsidRPr="00C1598B">
        <w:rPr>
          <w:rFonts w:ascii="Times New Roman" w:hAnsi="Times New Roman" w:cs="Times New Roman"/>
        </w:rPr>
        <w:t>и. Тираж -</w:t>
      </w:r>
      <w:r w:rsidR="00064E50" w:rsidRPr="00C1598B">
        <w:rPr>
          <w:rFonts w:ascii="Times New Roman" w:hAnsi="Times New Roman" w:cs="Times New Roman"/>
        </w:rPr>
        <w:t xml:space="preserve"> 110 тысяч экземпляров</w:t>
      </w:r>
      <w:r w:rsidR="00C37BAB" w:rsidRPr="00C1598B">
        <w:rPr>
          <w:rFonts w:ascii="Times New Roman" w:hAnsi="Times New Roman" w:cs="Times New Roman"/>
        </w:rPr>
        <w:t>.</w:t>
      </w:r>
    </w:p>
    <w:p w:rsidR="00890636" w:rsidRPr="00C1598B" w:rsidRDefault="00C37BAB" w:rsidP="009B3466">
      <w:pPr>
        <w:tabs>
          <w:tab w:val="left" w:pos="709"/>
        </w:tabs>
        <w:spacing w:line="360" w:lineRule="auto"/>
        <w:jc w:val="both"/>
        <w:rPr>
          <w:rFonts w:ascii="Times New Roman" w:hAnsi="Times New Roman" w:cs="Times New Roman"/>
        </w:rPr>
      </w:pPr>
      <w:r w:rsidRPr="00C1598B">
        <w:rPr>
          <w:rFonts w:ascii="Times New Roman" w:hAnsi="Times New Roman" w:cs="Times New Roman"/>
        </w:rPr>
        <w:tab/>
      </w:r>
      <w:r w:rsidRPr="00C1598B">
        <w:rPr>
          <w:rFonts w:ascii="Times New Roman" w:hAnsi="Times New Roman" w:cs="Times New Roman"/>
        </w:rPr>
        <w:tab/>
        <w:t xml:space="preserve">Варианты размещения рекламы в журнале разнообразны и сильно различаются по цене. </w:t>
      </w:r>
    </w:p>
    <w:p w:rsidR="00E832E5" w:rsidRPr="00C1598B" w:rsidRDefault="00E832E5" w:rsidP="009B3466">
      <w:pPr>
        <w:tabs>
          <w:tab w:val="left" w:pos="709"/>
        </w:tabs>
        <w:spacing w:line="360" w:lineRule="auto"/>
        <w:jc w:val="both"/>
        <w:rPr>
          <w:rFonts w:ascii="Times New Roman" w:hAnsi="Times New Roman" w:cs="Times New Roman"/>
        </w:rPr>
      </w:pPr>
      <w:r w:rsidRPr="00C1598B">
        <w:rPr>
          <w:rFonts w:ascii="Times New Roman" w:hAnsi="Times New Roman" w:cs="Times New Roman"/>
        </w:rPr>
        <w:t>Ниже</w:t>
      </w:r>
      <w:r w:rsidR="00865238" w:rsidRPr="00C1598B">
        <w:rPr>
          <w:rFonts w:ascii="Times New Roman" w:hAnsi="Times New Roman" w:cs="Times New Roman"/>
        </w:rPr>
        <w:t xml:space="preserve"> в таблице </w:t>
      </w:r>
      <w:r w:rsidR="000D747D" w:rsidRPr="00C1598B">
        <w:rPr>
          <w:rFonts w:ascii="Times New Roman" w:hAnsi="Times New Roman" w:cs="Times New Roman"/>
        </w:rPr>
        <w:t>14</w:t>
      </w:r>
      <w:r w:rsidRPr="00C1598B">
        <w:rPr>
          <w:rFonts w:ascii="Times New Roman" w:hAnsi="Times New Roman" w:cs="Times New Roman"/>
        </w:rPr>
        <w:t xml:space="preserve"> приведена стоимость рекламы на 1 полной странице в журнале.</w:t>
      </w:r>
    </w:p>
    <w:p w:rsidR="00E832E5" w:rsidRPr="00C1598B" w:rsidRDefault="00E832E5" w:rsidP="009B3466">
      <w:pPr>
        <w:tabs>
          <w:tab w:val="left" w:pos="709"/>
        </w:tabs>
        <w:spacing w:line="360" w:lineRule="auto"/>
        <w:jc w:val="both"/>
        <w:rPr>
          <w:rFonts w:ascii="Times New Roman" w:hAnsi="Times New Roman" w:cs="Times New Roman"/>
        </w:rPr>
      </w:pPr>
    </w:p>
    <w:p w:rsidR="00C37BAB" w:rsidRPr="00C1598B" w:rsidRDefault="002627EF" w:rsidP="009B3466">
      <w:pPr>
        <w:tabs>
          <w:tab w:val="left" w:pos="709"/>
        </w:tabs>
        <w:spacing w:line="360" w:lineRule="auto"/>
        <w:jc w:val="both"/>
        <w:rPr>
          <w:rFonts w:ascii="Times New Roman" w:hAnsi="Times New Roman" w:cs="Times New Roman"/>
        </w:rPr>
      </w:pPr>
      <w:r w:rsidRPr="00C1598B">
        <w:rPr>
          <w:rFonts w:ascii="Times New Roman" w:hAnsi="Times New Roman" w:cs="Times New Roman"/>
        </w:rPr>
        <w:t>Таб.</w:t>
      </w:r>
      <w:r w:rsidR="000D747D" w:rsidRPr="00C1598B">
        <w:rPr>
          <w:rFonts w:ascii="Times New Roman" w:hAnsi="Times New Roman" w:cs="Times New Roman"/>
        </w:rPr>
        <w:t>14</w:t>
      </w:r>
      <w:r w:rsidR="00C37BAB" w:rsidRPr="00C1598B">
        <w:rPr>
          <w:rFonts w:ascii="Times New Roman" w:hAnsi="Times New Roman" w:cs="Times New Roman"/>
        </w:rPr>
        <w:t xml:space="preserve"> Стоимость размещения рекламы на 1 странице, 2017</w:t>
      </w:r>
    </w:p>
    <w:tbl>
      <w:tblPr>
        <w:tblStyle w:val="af"/>
        <w:tblW w:w="0" w:type="auto"/>
        <w:jc w:val="center"/>
        <w:tblLook w:val="04A0"/>
      </w:tblPr>
      <w:tblGrid>
        <w:gridCol w:w="5235"/>
        <w:gridCol w:w="5236"/>
      </w:tblGrid>
      <w:tr w:rsidR="00C37BAB" w:rsidRPr="00C1598B" w:rsidTr="0073630F">
        <w:trPr>
          <w:jc w:val="center"/>
        </w:trPr>
        <w:tc>
          <w:tcPr>
            <w:tcW w:w="5235" w:type="dxa"/>
            <w:vAlign w:val="center"/>
          </w:tcPr>
          <w:p w:rsidR="00C37BAB" w:rsidRPr="00C1598B" w:rsidRDefault="00C37BAB" w:rsidP="00E832E5">
            <w:pPr>
              <w:spacing w:line="360" w:lineRule="auto"/>
              <w:jc w:val="center"/>
              <w:rPr>
                <w:rFonts w:ascii="Times New Roman" w:hAnsi="Times New Roman" w:cs="Times New Roman"/>
                <w:sz w:val="24"/>
                <w:szCs w:val="24"/>
              </w:rPr>
            </w:pPr>
            <w:r w:rsidRPr="00C1598B">
              <w:rPr>
                <w:rFonts w:ascii="Times New Roman" w:hAnsi="Times New Roman" w:cs="Times New Roman"/>
                <w:sz w:val="24"/>
                <w:szCs w:val="24"/>
              </w:rPr>
              <w:t>Журнал</w:t>
            </w:r>
          </w:p>
        </w:tc>
        <w:tc>
          <w:tcPr>
            <w:tcW w:w="5236" w:type="dxa"/>
            <w:vAlign w:val="center"/>
          </w:tcPr>
          <w:p w:rsidR="00C37BAB" w:rsidRPr="00C1598B" w:rsidRDefault="00C37BAB" w:rsidP="00E832E5">
            <w:pPr>
              <w:spacing w:line="360" w:lineRule="auto"/>
              <w:jc w:val="center"/>
              <w:rPr>
                <w:rFonts w:ascii="Times New Roman" w:hAnsi="Times New Roman" w:cs="Times New Roman"/>
                <w:sz w:val="24"/>
                <w:szCs w:val="24"/>
              </w:rPr>
            </w:pPr>
            <w:r w:rsidRPr="00C1598B">
              <w:rPr>
                <w:rFonts w:ascii="Times New Roman" w:hAnsi="Times New Roman" w:cs="Times New Roman"/>
                <w:sz w:val="24"/>
                <w:szCs w:val="24"/>
              </w:rPr>
              <w:t xml:space="preserve">Стоимость, </w:t>
            </w:r>
            <w:proofErr w:type="spellStart"/>
            <w:r w:rsidRPr="00C1598B">
              <w:rPr>
                <w:rFonts w:ascii="Times New Roman" w:hAnsi="Times New Roman" w:cs="Times New Roman"/>
                <w:sz w:val="24"/>
                <w:szCs w:val="24"/>
              </w:rPr>
              <w:t>руб</w:t>
            </w:r>
            <w:proofErr w:type="spellEnd"/>
          </w:p>
        </w:tc>
      </w:tr>
      <w:tr w:rsidR="00C37BAB" w:rsidRPr="00C1598B" w:rsidTr="0073630F">
        <w:trPr>
          <w:jc w:val="center"/>
        </w:trPr>
        <w:tc>
          <w:tcPr>
            <w:tcW w:w="5235" w:type="dxa"/>
            <w:vAlign w:val="center"/>
          </w:tcPr>
          <w:p w:rsidR="00C37BAB" w:rsidRPr="00C1598B" w:rsidRDefault="00C37BAB" w:rsidP="00EB6EFB">
            <w:pPr>
              <w:tabs>
                <w:tab w:val="left" w:pos="709"/>
              </w:tabs>
              <w:rPr>
                <w:rFonts w:ascii="Times New Roman" w:hAnsi="Times New Roman" w:cs="Times New Roman"/>
                <w:sz w:val="24"/>
                <w:szCs w:val="24"/>
              </w:rPr>
            </w:pPr>
            <w:proofErr w:type="spellStart"/>
            <w:r w:rsidRPr="00C1598B">
              <w:rPr>
                <w:rFonts w:ascii="Times New Roman" w:hAnsi="Times New Roman" w:cs="Times New Roman"/>
                <w:sz w:val="24"/>
                <w:szCs w:val="24"/>
              </w:rPr>
              <w:t>Vogue</w:t>
            </w:r>
            <w:proofErr w:type="spellEnd"/>
          </w:p>
        </w:tc>
        <w:tc>
          <w:tcPr>
            <w:tcW w:w="5236" w:type="dxa"/>
            <w:vAlign w:val="center"/>
          </w:tcPr>
          <w:p w:rsidR="00C37BAB" w:rsidRPr="00C1598B" w:rsidRDefault="00E832E5" w:rsidP="00E832E5">
            <w:pPr>
              <w:tabs>
                <w:tab w:val="left" w:pos="709"/>
              </w:tabs>
              <w:spacing w:line="360" w:lineRule="auto"/>
              <w:jc w:val="center"/>
              <w:rPr>
                <w:rFonts w:ascii="Times New Roman" w:hAnsi="Times New Roman" w:cs="Times New Roman"/>
                <w:sz w:val="24"/>
                <w:szCs w:val="24"/>
              </w:rPr>
            </w:pPr>
            <w:r w:rsidRPr="00C1598B">
              <w:rPr>
                <w:rFonts w:ascii="Times New Roman" w:hAnsi="Times New Roman" w:cs="Times New Roman"/>
                <w:sz w:val="24"/>
                <w:szCs w:val="24"/>
              </w:rPr>
              <w:t>890 000</w:t>
            </w:r>
          </w:p>
        </w:tc>
      </w:tr>
      <w:tr w:rsidR="00D7212E" w:rsidRPr="00C1598B" w:rsidTr="0073630F">
        <w:trPr>
          <w:jc w:val="center"/>
        </w:trPr>
        <w:tc>
          <w:tcPr>
            <w:tcW w:w="5235" w:type="dxa"/>
            <w:vAlign w:val="center"/>
          </w:tcPr>
          <w:p w:rsidR="00D7212E" w:rsidRPr="00C1598B" w:rsidRDefault="00D7212E" w:rsidP="00EB6EFB">
            <w:pPr>
              <w:tabs>
                <w:tab w:val="left" w:pos="709"/>
              </w:tabs>
              <w:rPr>
                <w:rFonts w:ascii="Times New Roman" w:hAnsi="Times New Roman" w:cs="Times New Roman"/>
                <w:sz w:val="24"/>
                <w:szCs w:val="24"/>
              </w:rPr>
            </w:pPr>
            <w:r w:rsidRPr="00C1598B">
              <w:rPr>
                <w:rFonts w:ascii="Times New Roman" w:hAnsi="Times New Roman" w:cs="Times New Roman"/>
                <w:sz w:val="24"/>
                <w:szCs w:val="24"/>
              </w:rPr>
              <w:t>Лиза</w:t>
            </w:r>
          </w:p>
        </w:tc>
        <w:tc>
          <w:tcPr>
            <w:tcW w:w="5236" w:type="dxa"/>
            <w:vAlign w:val="center"/>
          </w:tcPr>
          <w:p w:rsidR="00D7212E" w:rsidRPr="00C1598B" w:rsidRDefault="00D7212E" w:rsidP="004E5F41">
            <w:pPr>
              <w:tabs>
                <w:tab w:val="left" w:pos="709"/>
              </w:tabs>
              <w:spacing w:line="360" w:lineRule="auto"/>
              <w:jc w:val="center"/>
              <w:rPr>
                <w:rFonts w:ascii="Times New Roman" w:hAnsi="Times New Roman" w:cs="Times New Roman"/>
                <w:sz w:val="24"/>
                <w:szCs w:val="24"/>
              </w:rPr>
            </w:pPr>
            <w:r w:rsidRPr="00C1598B">
              <w:rPr>
                <w:rFonts w:ascii="Times New Roman" w:hAnsi="Times New Roman" w:cs="Times New Roman"/>
                <w:sz w:val="24"/>
                <w:szCs w:val="24"/>
              </w:rPr>
              <w:t>600 000</w:t>
            </w:r>
          </w:p>
        </w:tc>
      </w:tr>
      <w:tr w:rsidR="00D7212E" w:rsidRPr="00C1598B" w:rsidTr="0073630F">
        <w:trPr>
          <w:jc w:val="center"/>
        </w:trPr>
        <w:tc>
          <w:tcPr>
            <w:tcW w:w="5235" w:type="dxa"/>
            <w:vAlign w:val="center"/>
          </w:tcPr>
          <w:p w:rsidR="00D7212E" w:rsidRPr="00C1598B" w:rsidRDefault="00D7212E" w:rsidP="00EB6EFB">
            <w:pPr>
              <w:tabs>
                <w:tab w:val="left" w:pos="709"/>
              </w:tabs>
              <w:rPr>
                <w:rFonts w:ascii="Times New Roman" w:hAnsi="Times New Roman" w:cs="Times New Roman"/>
                <w:sz w:val="24"/>
                <w:szCs w:val="24"/>
              </w:rPr>
            </w:pPr>
            <w:proofErr w:type="spellStart"/>
            <w:r w:rsidRPr="00C1598B">
              <w:rPr>
                <w:rFonts w:ascii="Times New Roman" w:hAnsi="Times New Roman" w:cs="Times New Roman"/>
                <w:sz w:val="24"/>
                <w:szCs w:val="24"/>
              </w:rPr>
              <w:t>Marie</w:t>
            </w:r>
            <w:proofErr w:type="spellEnd"/>
            <w:r w:rsidRPr="00C1598B">
              <w:rPr>
                <w:rFonts w:ascii="Times New Roman" w:hAnsi="Times New Roman" w:cs="Times New Roman"/>
                <w:sz w:val="24"/>
                <w:szCs w:val="24"/>
              </w:rPr>
              <w:t xml:space="preserve"> </w:t>
            </w:r>
            <w:proofErr w:type="spellStart"/>
            <w:r w:rsidRPr="00C1598B">
              <w:rPr>
                <w:rFonts w:ascii="Times New Roman" w:hAnsi="Times New Roman" w:cs="Times New Roman"/>
                <w:sz w:val="24"/>
                <w:szCs w:val="24"/>
              </w:rPr>
              <w:t>Claire</w:t>
            </w:r>
            <w:proofErr w:type="spellEnd"/>
          </w:p>
        </w:tc>
        <w:tc>
          <w:tcPr>
            <w:tcW w:w="5236" w:type="dxa"/>
            <w:vAlign w:val="center"/>
          </w:tcPr>
          <w:p w:rsidR="00D7212E" w:rsidRPr="00C1598B" w:rsidRDefault="00D7212E" w:rsidP="004E5F41">
            <w:pPr>
              <w:tabs>
                <w:tab w:val="left" w:pos="709"/>
              </w:tabs>
              <w:spacing w:line="360" w:lineRule="auto"/>
              <w:jc w:val="center"/>
              <w:rPr>
                <w:rFonts w:ascii="Times New Roman" w:hAnsi="Times New Roman" w:cs="Times New Roman"/>
                <w:sz w:val="24"/>
                <w:szCs w:val="24"/>
              </w:rPr>
            </w:pPr>
            <w:r w:rsidRPr="00C1598B">
              <w:rPr>
                <w:rFonts w:ascii="Times New Roman" w:hAnsi="Times New Roman" w:cs="Times New Roman"/>
                <w:sz w:val="24"/>
                <w:szCs w:val="24"/>
              </w:rPr>
              <w:t>420 000</w:t>
            </w:r>
          </w:p>
        </w:tc>
      </w:tr>
    </w:tbl>
    <w:p w:rsidR="00C37BAB" w:rsidRPr="00C1598B" w:rsidRDefault="00C37BAB" w:rsidP="009B3466">
      <w:pPr>
        <w:tabs>
          <w:tab w:val="left" w:pos="709"/>
        </w:tabs>
        <w:spacing w:line="360" w:lineRule="auto"/>
        <w:jc w:val="both"/>
        <w:rPr>
          <w:rFonts w:ascii="Times New Roman" w:hAnsi="Times New Roman" w:cs="Times New Roman"/>
        </w:rPr>
      </w:pPr>
    </w:p>
    <w:p w:rsidR="003D74DD" w:rsidRPr="00C1598B" w:rsidRDefault="005D44A3" w:rsidP="003D74DD">
      <w:pPr>
        <w:tabs>
          <w:tab w:val="left" w:pos="709"/>
        </w:tabs>
        <w:spacing w:line="360" w:lineRule="auto"/>
        <w:jc w:val="both"/>
        <w:rPr>
          <w:rFonts w:ascii="Times New Roman" w:hAnsi="Times New Roman" w:cs="Times New Roman"/>
          <w:i/>
        </w:rPr>
      </w:pPr>
      <w:r w:rsidRPr="00C1598B">
        <w:rPr>
          <w:rFonts w:ascii="Times New Roman" w:hAnsi="Times New Roman" w:cs="Times New Roman"/>
          <w:i/>
        </w:rPr>
        <w:t>Презентация продукта</w:t>
      </w:r>
    </w:p>
    <w:p w:rsidR="00E832E5" w:rsidRPr="00C1598B" w:rsidRDefault="005D44A3" w:rsidP="003D74DD">
      <w:pPr>
        <w:tabs>
          <w:tab w:val="left" w:pos="709"/>
        </w:tabs>
        <w:spacing w:line="360" w:lineRule="auto"/>
        <w:jc w:val="both"/>
        <w:rPr>
          <w:rFonts w:ascii="Times New Roman" w:hAnsi="Times New Roman" w:cs="Times New Roman"/>
        </w:rPr>
      </w:pPr>
      <w:r w:rsidRPr="00C1598B">
        <w:rPr>
          <w:rFonts w:ascii="Times New Roman" w:hAnsi="Times New Roman" w:cs="Times New Roman"/>
        </w:rPr>
        <w:tab/>
        <w:t>Презентация пр</w:t>
      </w:r>
      <w:r w:rsidR="004E5F41" w:rsidRPr="00C1598B">
        <w:rPr>
          <w:rFonts w:ascii="Times New Roman" w:hAnsi="Times New Roman" w:cs="Times New Roman"/>
        </w:rPr>
        <w:t>о</w:t>
      </w:r>
      <w:r w:rsidRPr="00C1598B">
        <w:rPr>
          <w:rFonts w:ascii="Times New Roman" w:hAnsi="Times New Roman" w:cs="Times New Roman"/>
        </w:rPr>
        <w:t>дукта (мастер-класс) - мероприятие, которое своей целью ставит ознакомление с продукцией компании: аудитории рассказывается процесс производства, особенности и уникальность косметики, эффект. При этом</w:t>
      </w:r>
      <w:proofErr w:type="gramStart"/>
      <w:r w:rsidRPr="00C1598B">
        <w:rPr>
          <w:rFonts w:ascii="Times New Roman" w:hAnsi="Times New Roman" w:cs="Times New Roman"/>
        </w:rPr>
        <w:t>,</w:t>
      </w:r>
      <w:proofErr w:type="gramEnd"/>
      <w:r w:rsidRPr="00C1598B">
        <w:rPr>
          <w:rFonts w:ascii="Times New Roman" w:hAnsi="Times New Roman" w:cs="Times New Roman"/>
        </w:rPr>
        <w:t xml:space="preserve"> целевая аудитория подобных мероприятий - известные личности, которым во время презентации раздаются пробники и подарки. Подобный метод ознакомления имеет высокую эффективность, поскольку те, кому понравится продукция, с высокой вероятностью расскажут о продукте друзьям, знакомым и тем, кто следит за жизнью знаменитостей. Для проведения подобного мероприятия потребуется арендовать помещение, выделить определенное количество косметической продукции в подарок.</w:t>
      </w:r>
      <w:r w:rsidR="004E5F41" w:rsidRPr="00C1598B">
        <w:rPr>
          <w:rFonts w:ascii="Times New Roman" w:hAnsi="Times New Roman" w:cs="Times New Roman"/>
        </w:rPr>
        <w:t xml:space="preserve"> Для компании, которая только выходит на рынок, особенно той, которая производит продукцию </w:t>
      </w:r>
      <w:proofErr w:type="spellStart"/>
      <w:r w:rsidR="004E5F41" w:rsidRPr="00C1598B">
        <w:rPr>
          <w:rFonts w:ascii="Times New Roman" w:hAnsi="Times New Roman" w:cs="Times New Roman"/>
        </w:rPr>
        <w:t>премиум-класса</w:t>
      </w:r>
      <w:proofErr w:type="spellEnd"/>
      <w:r w:rsidR="004E5F41" w:rsidRPr="00C1598B">
        <w:rPr>
          <w:rFonts w:ascii="Times New Roman" w:hAnsi="Times New Roman" w:cs="Times New Roman"/>
        </w:rPr>
        <w:t>, подобные мероприятия очень важны.</w:t>
      </w:r>
    </w:p>
    <w:p w:rsidR="00336A98" w:rsidRPr="00C1598B" w:rsidRDefault="00336A98" w:rsidP="003D74DD">
      <w:pPr>
        <w:tabs>
          <w:tab w:val="left" w:pos="709"/>
        </w:tabs>
        <w:spacing w:line="360" w:lineRule="auto"/>
        <w:jc w:val="both"/>
        <w:rPr>
          <w:rFonts w:ascii="Times New Roman" w:hAnsi="Times New Roman" w:cs="Times New Roman"/>
        </w:rPr>
      </w:pPr>
    </w:p>
    <w:p w:rsidR="00336A98" w:rsidRPr="00C1598B" w:rsidRDefault="00336A98" w:rsidP="00161DBD">
      <w:pPr>
        <w:spacing w:line="360" w:lineRule="auto"/>
        <w:jc w:val="both"/>
        <w:rPr>
          <w:rFonts w:ascii="Times New Roman" w:eastAsia="Times New Roman" w:hAnsi="Times New Roman" w:cs="Times New Roman"/>
          <w:b/>
        </w:rPr>
      </w:pPr>
      <w:r w:rsidRPr="00C1598B">
        <w:rPr>
          <w:rFonts w:ascii="Times New Roman" w:eastAsia="Times New Roman" w:hAnsi="Times New Roman" w:cs="Times New Roman"/>
          <w:b/>
        </w:rPr>
        <w:lastRenderedPageBreak/>
        <w:t xml:space="preserve">3.4. Расчет денежных эффектов от выхода компании </w:t>
      </w:r>
      <w:proofErr w:type="spellStart"/>
      <w:r w:rsidRPr="00C1598B">
        <w:rPr>
          <w:rFonts w:ascii="Times New Roman" w:hAnsi="Times New Roman" w:cs="Times New Roman"/>
          <w:b/>
        </w:rPr>
        <w:t>Dr.Niedermaier</w:t>
      </w:r>
      <w:proofErr w:type="spellEnd"/>
      <w:r w:rsidRPr="00C1598B">
        <w:rPr>
          <w:rFonts w:ascii="Times New Roman" w:hAnsi="Times New Roman" w:cs="Times New Roman"/>
          <w:b/>
        </w:rPr>
        <w:t xml:space="preserve"> </w:t>
      </w:r>
      <w:proofErr w:type="spellStart"/>
      <w:r w:rsidRPr="00C1598B">
        <w:rPr>
          <w:rFonts w:ascii="Times New Roman" w:hAnsi="Times New Roman" w:cs="Times New Roman"/>
          <w:b/>
        </w:rPr>
        <w:t>Pharma</w:t>
      </w:r>
      <w:proofErr w:type="spellEnd"/>
      <w:r w:rsidRPr="00C1598B">
        <w:rPr>
          <w:rFonts w:ascii="Times New Roman" w:hAnsi="Times New Roman" w:cs="Times New Roman"/>
          <w:b/>
        </w:rPr>
        <w:t xml:space="preserve"> </w:t>
      </w:r>
      <w:proofErr w:type="spellStart"/>
      <w:r w:rsidRPr="00C1598B">
        <w:rPr>
          <w:rFonts w:ascii="Times New Roman" w:hAnsi="Times New Roman" w:cs="Times New Roman"/>
          <w:b/>
        </w:rPr>
        <w:t>GmbH</w:t>
      </w:r>
      <w:proofErr w:type="spellEnd"/>
      <w:r w:rsidRPr="00C1598B">
        <w:rPr>
          <w:rFonts w:ascii="Times New Roman" w:hAnsi="Times New Roman" w:cs="Times New Roman"/>
          <w:b/>
        </w:rPr>
        <w:t xml:space="preserve"> </w:t>
      </w:r>
      <w:r w:rsidRPr="00C1598B">
        <w:rPr>
          <w:rFonts w:ascii="Times New Roman" w:eastAsia="Times New Roman" w:hAnsi="Times New Roman" w:cs="Times New Roman"/>
          <w:b/>
        </w:rPr>
        <w:t>на рынок Москвы</w:t>
      </w:r>
    </w:p>
    <w:p w:rsidR="00336A98" w:rsidRPr="00C1598B" w:rsidRDefault="00336A98" w:rsidP="00161DBD">
      <w:pPr>
        <w:spacing w:line="360" w:lineRule="auto"/>
        <w:jc w:val="both"/>
        <w:rPr>
          <w:rFonts w:ascii="Times New Roman" w:hAnsi="Times New Roman" w:cs="Times New Roman"/>
          <w:i/>
        </w:rPr>
      </w:pPr>
    </w:p>
    <w:p w:rsidR="0073630F" w:rsidRPr="00C1598B" w:rsidRDefault="0073630F" w:rsidP="00161DBD">
      <w:pPr>
        <w:spacing w:line="360" w:lineRule="auto"/>
        <w:jc w:val="both"/>
        <w:rPr>
          <w:rFonts w:ascii="Times New Roman" w:hAnsi="Times New Roman" w:cs="Times New Roman"/>
          <w:i/>
          <w:noProof/>
        </w:rPr>
      </w:pPr>
      <w:r w:rsidRPr="00C1598B">
        <w:rPr>
          <w:rFonts w:ascii="Times New Roman" w:hAnsi="Times New Roman" w:cs="Times New Roman"/>
          <w:i/>
        </w:rPr>
        <w:t xml:space="preserve">Определение ключевых </w:t>
      </w:r>
      <w:proofErr w:type="gramStart"/>
      <w:r w:rsidRPr="00C1598B">
        <w:rPr>
          <w:rFonts w:ascii="Times New Roman" w:hAnsi="Times New Roman" w:cs="Times New Roman"/>
          <w:i/>
        </w:rPr>
        <w:t>параметров оценки эффективности выхода компании</w:t>
      </w:r>
      <w:proofErr w:type="gramEnd"/>
      <w:r w:rsidRPr="00C1598B">
        <w:rPr>
          <w:rFonts w:ascii="Times New Roman" w:hAnsi="Times New Roman" w:cs="Times New Roman"/>
          <w:i/>
        </w:rPr>
        <w:t xml:space="preserve"> на рынок Москвы</w:t>
      </w:r>
    </w:p>
    <w:p w:rsidR="00333548" w:rsidRPr="00C1598B" w:rsidRDefault="00333548" w:rsidP="00333548">
      <w:pPr>
        <w:tabs>
          <w:tab w:val="left" w:pos="709"/>
        </w:tabs>
        <w:spacing w:line="360" w:lineRule="auto"/>
        <w:jc w:val="both"/>
        <w:rPr>
          <w:rFonts w:ascii="Times New Roman" w:hAnsi="Times New Roman" w:cs="Times New Roman"/>
        </w:rPr>
      </w:pPr>
      <w:r w:rsidRPr="00C1598B">
        <w:rPr>
          <w:rFonts w:ascii="Times New Roman" w:hAnsi="Times New Roman" w:cs="Times New Roman"/>
        </w:rPr>
        <w:t>Существует множество факторов, определяющих эффективность выхода компании на рынок.</w:t>
      </w:r>
    </w:p>
    <w:p w:rsidR="0073630F" w:rsidRPr="00C1598B" w:rsidRDefault="00333548" w:rsidP="00FF0D22">
      <w:pPr>
        <w:spacing w:line="360" w:lineRule="auto"/>
        <w:ind w:firstLine="720"/>
        <w:jc w:val="both"/>
        <w:rPr>
          <w:rFonts w:ascii="Times New Roman" w:hAnsi="Times New Roman" w:cs="Times New Roman"/>
        </w:rPr>
      </w:pPr>
      <w:r w:rsidRPr="00C1598B">
        <w:rPr>
          <w:rFonts w:ascii="Times New Roman" w:hAnsi="Times New Roman" w:cs="Times New Roman"/>
          <w:u w:val="single"/>
        </w:rPr>
        <w:t>Чистая приведенная стоимость (</w:t>
      </w:r>
      <w:r w:rsidRPr="00C1598B">
        <w:rPr>
          <w:rFonts w:ascii="Times New Roman" w:hAnsi="Times New Roman" w:cs="Times New Roman"/>
          <w:u w:val="single"/>
          <w:lang w:val="en-US"/>
        </w:rPr>
        <w:t>NPV</w:t>
      </w:r>
      <w:r w:rsidRPr="00C1598B">
        <w:rPr>
          <w:rFonts w:ascii="Times New Roman" w:hAnsi="Times New Roman" w:cs="Times New Roman"/>
          <w:u w:val="single"/>
        </w:rPr>
        <w:t>)</w:t>
      </w:r>
      <w:r w:rsidRPr="00C1598B">
        <w:rPr>
          <w:rFonts w:ascii="Times New Roman" w:hAnsi="Times New Roman" w:cs="Times New Roman"/>
        </w:rPr>
        <w:t xml:space="preserve"> - если рассматривать выход на российский рынок как бессрочный проект, то индикатором, показывающим денежный эффект от выхода на рынок может служить бессрочный </w:t>
      </w:r>
      <w:r w:rsidRPr="00C1598B">
        <w:rPr>
          <w:rFonts w:ascii="Times New Roman" w:hAnsi="Times New Roman" w:cs="Times New Roman"/>
          <w:lang w:val="en-US"/>
        </w:rPr>
        <w:t>NPV</w:t>
      </w:r>
      <w:r w:rsidRPr="00C1598B">
        <w:rPr>
          <w:rFonts w:ascii="Times New Roman" w:hAnsi="Times New Roman" w:cs="Times New Roman"/>
        </w:rPr>
        <w:t xml:space="preserve">. Данный показатель широко известен по всему миру. Чаще всего он применяется к оценке срочных проектов и показывает чистую приведенную стоимость финансовой отдачи от реализации проекта. Основным недостатком данного метода является непредсказуемость прогнозных денежных потоков, что говорит о том, что чем дольше реализуется проект, тем менее точной будет оценка финансового результата. Кроме того, отдельное внимание должно уделяться расчету ставки дисконтирования, которая учитывала бы в себе как систематические, так и несистематические риски. </w:t>
      </w:r>
      <w:r w:rsidR="00FF0D22" w:rsidRPr="00C1598B">
        <w:rPr>
          <w:rFonts w:ascii="Times New Roman" w:hAnsi="Times New Roman" w:cs="Times New Roman"/>
        </w:rPr>
        <w:t>Однако, ввиду сильной неопределенности, данный показатель не может быть применен для оценки выхода компании на московский рынок косметики.</w:t>
      </w:r>
      <w:r w:rsidRPr="00C1598B">
        <w:rPr>
          <w:rFonts w:ascii="Times New Roman" w:hAnsi="Times New Roman" w:cs="Times New Roman"/>
        </w:rPr>
        <w:t xml:space="preserve"> </w:t>
      </w:r>
    </w:p>
    <w:p w:rsidR="00333548" w:rsidRPr="00C1598B" w:rsidRDefault="00333548" w:rsidP="00FF0D22">
      <w:pPr>
        <w:spacing w:line="360" w:lineRule="auto"/>
        <w:ind w:firstLine="720"/>
        <w:jc w:val="both"/>
        <w:rPr>
          <w:rFonts w:ascii="Times New Roman" w:hAnsi="Times New Roman" w:cs="Times New Roman"/>
        </w:rPr>
      </w:pPr>
      <w:proofErr w:type="gramStart"/>
      <w:r w:rsidRPr="00C1598B">
        <w:rPr>
          <w:rFonts w:ascii="Times New Roman" w:hAnsi="Times New Roman" w:cs="Times New Roman"/>
          <w:u w:val="single"/>
        </w:rPr>
        <w:t>Рентабельность инвестиций (</w:t>
      </w:r>
      <w:r w:rsidRPr="00C1598B">
        <w:rPr>
          <w:rFonts w:ascii="Times New Roman" w:hAnsi="Times New Roman" w:cs="Times New Roman"/>
          <w:u w:val="single"/>
          <w:lang w:val="en-US"/>
        </w:rPr>
        <w:t>ROI</w:t>
      </w:r>
      <w:r w:rsidRPr="00C1598B">
        <w:rPr>
          <w:rFonts w:ascii="Times New Roman" w:hAnsi="Times New Roman" w:cs="Times New Roman"/>
          <w:u w:val="single"/>
        </w:rPr>
        <w:t>)</w:t>
      </w:r>
      <w:r w:rsidRPr="00C1598B">
        <w:rPr>
          <w:rFonts w:ascii="Times New Roman" w:hAnsi="Times New Roman" w:cs="Times New Roman"/>
        </w:rPr>
        <w:t xml:space="preserve"> -  также, если принимать выход на российский рынок как бессрочный проект, то индикатором, показывающим эффективность инвестиций необходимых для осуществления выхода на рынок может быть </w:t>
      </w:r>
      <w:r w:rsidRPr="00C1598B">
        <w:rPr>
          <w:rFonts w:ascii="Times New Roman" w:hAnsi="Times New Roman" w:cs="Times New Roman"/>
          <w:lang w:val="en-US"/>
        </w:rPr>
        <w:t>ROI</w:t>
      </w:r>
      <w:r w:rsidRPr="00C1598B">
        <w:rPr>
          <w:rFonts w:ascii="Times New Roman" w:hAnsi="Times New Roman" w:cs="Times New Roman"/>
        </w:rPr>
        <w:t xml:space="preserve">, а именно расчет учитывающий изменчивость </w:t>
      </w:r>
      <w:r w:rsidR="00EA75B9" w:rsidRPr="00C1598B">
        <w:rPr>
          <w:rFonts w:ascii="Times New Roman" w:hAnsi="Times New Roman" w:cs="Times New Roman"/>
        </w:rPr>
        <w:t>стоимости</w:t>
      </w:r>
      <w:r w:rsidRPr="00C1598B">
        <w:rPr>
          <w:rFonts w:ascii="Times New Roman" w:hAnsi="Times New Roman" w:cs="Times New Roman"/>
        </w:rPr>
        <w:t xml:space="preserve"> денег во времени, а именно приведенную стоимость денежных потоков без учета </w:t>
      </w:r>
      <w:r w:rsidR="00EA75B9" w:rsidRPr="00C1598B">
        <w:rPr>
          <w:rFonts w:ascii="Times New Roman" w:hAnsi="Times New Roman" w:cs="Times New Roman"/>
        </w:rPr>
        <w:t>инвестиций</w:t>
      </w:r>
      <w:r w:rsidRPr="00C1598B">
        <w:rPr>
          <w:rFonts w:ascii="Times New Roman" w:hAnsi="Times New Roman" w:cs="Times New Roman"/>
        </w:rPr>
        <w:t xml:space="preserve"> на приведенную стоимость инвестиций (</w:t>
      </w:r>
      <w:r w:rsidRPr="00C1598B">
        <w:rPr>
          <w:rFonts w:ascii="Times New Roman" w:hAnsi="Times New Roman" w:cs="Times New Roman"/>
          <w:lang w:val="en-US"/>
        </w:rPr>
        <w:t>PV</w:t>
      </w:r>
      <w:r w:rsidRPr="00C1598B">
        <w:rPr>
          <w:rFonts w:ascii="Times New Roman" w:hAnsi="Times New Roman" w:cs="Times New Roman"/>
        </w:rPr>
        <w:t xml:space="preserve"> / </w:t>
      </w:r>
      <w:r w:rsidRPr="00C1598B">
        <w:rPr>
          <w:rFonts w:ascii="Times New Roman" w:hAnsi="Times New Roman" w:cs="Times New Roman"/>
          <w:lang w:val="en-US"/>
        </w:rPr>
        <w:t>PV</w:t>
      </w:r>
      <w:r w:rsidRPr="00C1598B">
        <w:rPr>
          <w:rFonts w:ascii="Times New Roman" w:hAnsi="Times New Roman" w:cs="Times New Roman"/>
        </w:rPr>
        <w:t xml:space="preserve"> </w:t>
      </w:r>
      <w:r w:rsidRPr="00C1598B">
        <w:rPr>
          <w:rFonts w:ascii="Times New Roman" w:hAnsi="Times New Roman" w:cs="Times New Roman"/>
          <w:lang w:val="en-US"/>
        </w:rPr>
        <w:t>of</w:t>
      </w:r>
      <w:r w:rsidRPr="00C1598B">
        <w:rPr>
          <w:rFonts w:ascii="Times New Roman" w:hAnsi="Times New Roman" w:cs="Times New Roman"/>
        </w:rPr>
        <w:t xml:space="preserve"> </w:t>
      </w:r>
      <w:r w:rsidRPr="00C1598B">
        <w:rPr>
          <w:rFonts w:ascii="Times New Roman" w:hAnsi="Times New Roman" w:cs="Times New Roman"/>
          <w:lang w:val="en-US"/>
        </w:rPr>
        <w:t>investments</w:t>
      </w:r>
      <w:r w:rsidRPr="00C1598B">
        <w:rPr>
          <w:rFonts w:ascii="Times New Roman" w:hAnsi="Times New Roman" w:cs="Times New Roman"/>
        </w:rPr>
        <w:t>).</w:t>
      </w:r>
      <w:proofErr w:type="gramEnd"/>
      <w:r w:rsidRPr="00C1598B">
        <w:rPr>
          <w:rFonts w:ascii="Times New Roman" w:hAnsi="Times New Roman" w:cs="Times New Roman"/>
        </w:rPr>
        <w:t xml:space="preserve"> Одним из главных недостатков является необходимость использования этого показателя в комплексе с другими показателями (в частности с </w:t>
      </w:r>
      <w:r w:rsidRPr="00C1598B">
        <w:rPr>
          <w:rFonts w:ascii="Times New Roman" w:hAnsi="Times New Roman" w:cs="Times New Roman"/>
          <w:lang w:val="en-US"/>
        </w:rPr>
        <w:t>NPV</w:t>
      </w:r>
      <w:r w:rsidRPr="00C1598B">
        <w:rPr>
          <w:rFonts w:ascii="Times New Roman" w:hAnsi="Times New Roman" w:cs="Times New Roman"/>
        </w:rPr>
        <w:t xml:space="preserve">). </w:t>
      </w:r>
      <w:r w:rsidR="00FF0D22" w:rsidRPr="00C1598B">
        <w:rPr>
          <w:rFonts w:ascii="Times New Roman" w:hAnsi="Times New Roman" w:cs="Times New Roman"/>
        </w:rPr>
        <w:t xml:space="preserve"> Однако, как и в случае с </w:t>
      </w:r>
      <w:r w:rsidR="00FF0D22" w:rsidRPr="00C1598B">
        <w:rPr>
          <w:rFonts w:ascii="Times New Roman" w:hAnsi="Times New Roman" w:cs="Times New Roman"/>
          <w:lang w:val="en-US"/>
        </w:rPr>
        <w:t>NPV</w:t>
      </w:r>
      <w:r w:rsidR="00FF0D22" w:rsidRPr="00C1598B">
        <w:rPr>
          <w:rFonts w:ascii="Times New Roman" w:hAnsi="Times New Roman" w:cs="Times New Roman"/>
        </w:rPr>
        <w:t xml:space="preserve"> ввиду сильной неопределенности, данный показатель не может быть применен для оценки выхода компании на московский рынок косметики.</w:t>
      </w:r>
    </w:p>
    <w:p w:rsidR="00FF0D22" w:rsidRPr="00C1598B" w:rsidRDefault="00333548" w:rsidP="00FF0D22">
      <w:pPr>
        <w:spacing w:line="360" w:lineRule="auto"/>
        <w:ind w:firstLine="720"/>
        <w:jc w:val="both"/>
        <w:rPr>
          <w:rFonts w:ascii="Times New Roman" w:hAnsi="Times New Roman" w:cs="Times New Roman"/>
        </w:rPr>
      </w:pPr>
      <w:r w:rsidRPr="00C1598B">
        <w:rPr>
          <w:rFonts w:ascii="Times New Roman" w:hAnsi="Times New Roman" w:cs="Times New Roman"/>
          <w:u w:val="single"/>
        </w:rPr>
        <w:t>Объем продаж</w:t>
      </w:r>
      <w:r w:rsidR="004A0A86" w:rsidRPr="00C1598B">
        <w:rPr>
          <w:rFonts w:ascii="Times New Roman" w:hAnsi="Times New Roman" w:cs="Times New Roman"/>
          <w:u w:val="single"/>
        </w:rPr>
        <w:t xml:space="preserve"> </w:t>
      </w:r>
      <w:r w:rsidRPr="00C1598B">
        <w:rPr>
          <w:rFonts w:ascii="Times New Roman" w:hAnsi="Times New Roman" w:cs="Times New Roman"/>
        </w:rPr>
        <w:t xml:space="preserve">– пожалуй, наиболее важный показатель. Оценивая вариант выхода на новый географический рынок, компания должна </w:t>
      </w:r>
      <w:proofErr w:type="gramStart"/>
      <w:r w:rsidRPr="00C1598B">
        <w:rPr>
          <w:rFonts w:ascii="Times New Roman" w:hAnsi="Times New Roman" w:cs="Times New Roman"/>
        </w:rPr>
        <w:t>быть</w:t>
      </w:r>
      <w:proofErr w:type="gramEnd"/>
      <w:r w:rsidRPr="00C1598B">
        <w:rPr>
          <w:rFonts w:ascii="Times New Roman" w:hAnsi="Times New Roman" w:cs="Times New Roman"/>
        </w:rPr>
        <w:t xml:space="preserve"> уверена в том, что продукция компании будет востребована и компания сможет поддерживать определенный уровень продаж на новом рынке течение долго времени. </w:t>
      </w:r>
      <w:r w:rsidR="004A0A86" w:rsidRPr="00C1598B">
        <w:rPr>
          <w:rFonts w:ascii="Times New Roman" w:hAnsi="Times New Roman" w:cs="Times New Roman"/>
        </w:rPr>
        <w:t xml:space="preserve">Кроме того, важно оценивать возможность завоевания </w:t>
      </w:r>
      <w:r w:rsidRPr="00C1598B">
        <w:rPr>
          <w:rFonts w:ascii="Times New Roman" w:hAnsi="Times New Roman" w:cs="Times New Roman"/>
        </w:rPr>
        <w:t>через определенный период</w:t>
      </w:r>
      <w:r w:rsidR="004A0A86" w:rsidRPr="00C1598B">
        <w:rPr>
          <w:rFonts w:ascii="Times New Roman" w:hAnsi="Times New Roman" w:cs="Times New Roman"/>
        </w:rPr>
        <w:t xml:space="preserve"> времени</w:t>
      </w:r>
      <w:r w:rsidRPr="00C1598B">
        <w:rPr>
          <w:rFonts w:ascii="Times New Roman" w:hAnsi="Times New Roman" w:cs="Times New Roman"/>
        </w:rPr>
        <w:t xml:space="preserve"> доли рынка, которая будет стабильно приносить значимый объем продаж и прибыли соответственно, то выход на рынок может считаться успешным.</w:t>
      </w:r>
      <w:r w:rsidR="00FF0D22" w:rsidRPr="00C1598B">
        <w:rPr>
          <w:rFonts w:ascii="Times New Roman" w:hAnsi="Times New Roman" w:cs="Times New Roman"/>
        </w:rPr>
        <w:t xml:space="preserve"> Для расчета эффекта от продаж косметики </w:t>
      </w:r>
      <w:proofErr w:type="spellStart"/>
      <w:r w:rsidR="00FF0D22" w:rsidRPr="00C1598B">
        <w:rPr>
          <w:rFonts w:ascii="Times New Roman" w:hAnsi="Times New Roman" w:cs="Times New Roman"/>
          <w:lang w:val="en-US"/>
        </w:rPr>
        <w:t>Regulat</w:t>
      </w:r>
      <w:proofErr w:type="spellEnd"/>
      <w:r w:rsidR="00FF0D22" w:rsidRPr="00C1598B">
        <w:rPr>
          <w:rFonts w:ascii="Times New Roman" w:hAnsi="Times New Roman" w:cs="Times New Roman"/>
        </w:rPr>
        <w:t xml:space="preserve"> будет применен метод сценариев для расчета выручки, а именно расчет будет производиться на основе трех прогнозных сценариев: </w:t>
      </w:r>
      <w:proofErr w:type="gramStart"/>
      <w:r w:rsidR="00FF0D22" w:rsidRPr="00C1598B">
        <w:rPr>
          <w:rFonts w:ascii="Times New Roman" w:hAnsi="Times New Roman" w:cs="Times New Roman"/>
        </w:rPr>
        <w:t>негативном</w:t>
      </w:r>
      <w:proofErr w:type="gramEnd"/>
      <w:r w:rsidR="00FF0D22" w:rsidRPr="00C1598B">
        <w:rPr>
          <w:rFonts w:ascii="Times New Roman" w:hAnsi="Times New Roman" w:cs="Times New Roman"/>
        </w:rPr>
        <w:t>, наиболее вероятном и оптимистичным.</w:t>
      </w:r>
    </w:p>
    <w:p w:rsidR="00FF0D22" w:rsidRPr="00C1598B" w:rsidRDefault="00FF0D22" w:rsidP="00FF0D22">
      <w:pPr>
        <w:spacing w:line="360" w:lineRule="auto"/>
        <w:ind w:firstLine="720"/>
        <w:jc w:val="both"/>
        <w:rPr>
          <w:rFonts w:ascii="Times New Roman" w:hAnsi="Times New Roman" w:cs="Times New Roman"/>
          <w:sz w:val="12"/>
          <w:szCs w:val="12"/>
        </w:rPr>
      </w:pPr>
    </w:p>
    <w:p w:rsidR="00FF0D22" w:rsidRPr="00C1598B" w:rsidRDefault="00FF0D22" w:rsidP="00FF0D22">
      <w:pPr>
        <w:spacing w:line="360" w:lineRule="auto"/>
        <w:jc w:val="both"/>
        <w:rPr>
          <w:rFonts w:ascii="Times New Roman" w:hAnsi="Times New Roman" w:cs="Times New Roman"/>
        </w:rPr>
      </w:pPr>
      <w:r w:rsidRPr="00C1598B">
        <w:rPr>
          <w:rFonts w:ascii="Times New Roman" w:hAnsi="Times New Roman" w:cs="Times New Roman"/>
        </w:rPr>
        <w:t xml:space="preserve">Выручка про методу сценариев = </w:t>
      </w:r>
      <m:oMath>
        <m:f>
          <m:fPr>
            <m:ctrlPr>
              <w:rPr>
                <w:rFonts w:ascii="Cambria Math" w:hAnsi="Cambria Math" w:cs="Times New Roman"/>
                <w:i/>
                <w:sz w:val="28"/>
              </w:rPr>
            </m:ctrlPr>
          </m:fPr>
          <m:num>
            <m:r>
              <w:rPr>
                <w:rFonts w:ascii="Cambria Math" w:hAnsi="Cambria Math" w:cs="Times New Roman"/>
                <w:sz w:val="28"/>
              </w:rPr>
              <m:t>1*</m:t>
            </m:r>
            <m:sSub>
              <m:sSubPr>
                <m:ctrlPr>
                  <w:rPr>
                    <w:rFonts w:ascii="Cambria Math" w:hAnsi="Cambria Math" w:cs="Times New Roman"/>
                    <w:i/>
                    <w:sz w:val="28"/>
                  </w:rPr>
                </m:ctrlPr>
              </m:sSubPr>
              <m:e>
                <m:r>
                  <w:rPr>
                    <w:rFonts w:ascii="Cambria Math" w:hAnsi="Cambria Math" w:cs="Times New Roman"/>
                    <w:sz w:val="28"/>
                  </w:rPr>
                  <m:t>Выручка</m:t>
                </m:r>
              </m:e>
              <m:sub>
                <m:r>
                  <w:rPr>
                    <w:rFonts w:ascii="Cambria Math" w:hAnsi="Cambria Math" w:cs="Times New Roman"/>
                    <w:sz w:val="28"/>
                    <w:lang w:val="en-US"/>
                  </w:rPr>
                  <m:t>negative</m:t>
                </m:r>
              </m:sub>
            </m:sSub>
            <m:r>
              <w:rPr>
                <w:rFonts w:ascii="Cambria Math" w:hAnsi="Cambria Math" w:cs="Times New Roman"/>
                <w:sz w:val="28"/>
              </w:rPr>
              <m:t>+4*</m:t>
            </m:r>
            <m:sSub>
              <m:sSubPr>
                <m:ctrlPr>
                  <w:rPr>
                    <w:rFonts w:ascii="Cambria Math" w:hAnsi="Cambria Math" w:cs="Times New Roman"/>
                    <w:i/>
                    <w:sz w:val="28"/>
                  </w:rPr>
                </m:ctrlPr>
              </m:sSubPr>
              <m:e>
                <m:r>
                  <w:rPr>
                    <w:rFonts w:ascii="Cambria Math" w:hAnsi="Cambria Math" w:cs="Times New Roman"/>
                    <w:sz w:val="28"/>
                  </w:rPr>
                  <m:t>Выручка</m:t>
                </m:r>
              </m:e>
              <m:sub>
                <m:r>
                  <w:rPr>
                    <w:rFonts w:ascii="Cambria Math" w:hAnsi="Cambria Math" w:cs="Times New Roman"/>
                    <w:sz w:val="28"/>
                    <w:lang w:val="en-US"/>
                  </w:rPr>
                  <m:t>optimal</m:t>
                </m:r>
              </m:sub>
            </m:sSub>
            <m:r>
              <w:rPr>
                <w:rFonts w:ascii="Cambria Math" w:hAnsi="Cambria Math" w:cs="Times New Roman"/>
                <w:sz w:val="28"/>
              </w:rPr>
              <m:t>+1*</m:t>
            </m:r>
            <m:sSub>
              <m:sSubPr>
                <m:ctrlPr>
                  <w:rPr>
                    <w:rFonts w:ascii="Cambria Math" w:hAnsi="Cambria Math" w:cs="Times New Roman"/>
                    <w:i/>
                    <w:sz w:val="28"/>
                  </w:rPr>
                </m:ctrlPr>
              </m:sSubPr>
              <m:e>
                <m:r>
                  <w:rPr>
                    <w:rFonts w:ascii="Cambria Math" w:hAnsi="Cambria Math" w:cs="Times New Roman"/>
                    <w:sz w:val="28"/>
                  </w:rPr>
                  <m:t>Выручка</m:t>
                </m:r>
              </m:e>
              <m:sub>
                <m:r>
                  <w:rPr>
                    <w:rFonts w:ascii="Cambria Math" w:hAnsi="Cambria Math" w:cs="Times New Roman"/>
                    <w:sz w:val="28"/>
                    <w:lang w:val="en-US"/>
                  </w:rPr>
                  <m:t>positive</m:t>
                </m:r>
              </m:sub>
            </m:sSub>
          </m:num>
          <m:den>
            <m:r>
              <w:rPr>
                <w:rFonts w:ascii="Cambria Math" w:hAnsi="Cambria Math" w:cs="Times New Roman"/>
                <w:sz w:val="28"/>
              </w:rPr>
              <m:t>6</m:t>
            </m:r>
          </m:den>
        </m:f>
      </m:oMath>
      <w:r w:rsidRPr="00C1598B">
        <w:rPr>
          <w:rFonts w:ascii="Times New Roman" w:hAnsi="Times New Roman" w:cs="Times New Roman"/>
        </w:rPr>
        <w:t xml:space="preserve"> </w:t>
      </w:r>
      <w:r w:rsidRPr="00C1598B">
        <w:rPr>
          <w:rFonts w:ascii="Times New Roman" w:hAnsi="Times New Roman" w:cs="Times New Roman"/>
        </w:rPr>
        <w:tab/>
        <w:t xml:space="preserve">       (4)</w:t>
      </w:r>
    </w:p>
    <w:p w:rsidR="00EC795B" w:rsidRPr="00C1598B" w:rsidRDefault="00333548" w:rsidP="00333548">
      <w:pPr>
        <w:spacing w:line="360" w:lineRule="auto"/>
        <w:ind w:firstLine="720"/>
        <w:jc w:val="both"/>
        <w:rPr>
          <w:rFonts w:ascii="Times New Roman" w:hAnsi="Times New Roman" w:cs="Times New Roman"/>
        </w:rPr>
      </w:pPr>
      <w:r w:rsidRPr="00C1598B">
        <w:rPr>
          <w:rFonts w:ascii="Times New Roman" w:hAnsi="Times New Roman" w:cs="Times New Roman"/>
        </w:rPr>
        <w:t xml:space="preserve">В данной работе ключевым фактором будет являться </w:t>
      </w:r>
      <w:r w:rsidRPr="00C1598B">
        <w:rPr>
          <w:rFonts w:ascii="Times New Roman" w:hAnsi="Times New Roman" w:cs="Times New Roman"/>
          <w:u w:val="single"/>
        </w:rPr>
        <w:t>прогнозный объем продаж и потенциал завоевания доли рынка</w:t>
      </w:r>
      <w:r w:rsidR="00FF0D22" w:rsidRPr="00C1598B">
        <w:rPr>
          <w:rFonts w:ascii="Times New Roman" w:hAnsi="Times New Roman" w:cs="Times New Roman"/>
          <w:u w:val="single"/>
        </w:rPr>
        <w:t xml:space="preserve">. </w:t>
      </w:r>
      <w:r w:rsidRPr="00C1598B">
        <w:rPr>
          <w:rFonts w:ascii="Times New Roman" w:hAnsi="Times New Roman" w:cs="Times New Roman"/>
        </w:rPr>
        <w:t>Основываясь на данном показателе компания может оценить стоит ли осуществлять выход на рынок или же финансовый эффект от выхода на рынок не стоит усилий и зат</w:t>
      </w:r>
      <w:r w:rsidR="004A0A86" w:rsidRPr="00C1598B">
        <w:rPr>
          <w:rFonts w:ascii="Times New Roman" w:hAnsi="Times New Roman" w:cs="Times New Roman"/>
        </w:rPr>
        <w:t>рат, которые компания понесет.</w:t>
      </w:r>
    </w:p>
    <w:p w:rsidR="009E03B8" w:rsidRPr="00C1598B" w:rsidRDefault="009E03B8">
      <w:pPr>
        <w:spacing w:after="200" w:line="276" w:lineRule="auto"/>
        <w:rPr>
          <w:rFonts w:ascii="Times New Roman" w:hAnsi="Times New Roman" w:cs="Times New Roman"/>
          <w:b/>
          <w:shd w:val="clear" w:color="auto" w:fill="FFFFFF"/>
        </w:rPr>
      </w:pPr>
    </w:p>
    <w:p w:rsidR="009E03B8" w:rsidRPr="00C1598B" w:rsidRDefault="0073630F">
      <w:pPr>
        <w:spacing w:after="200" w:line="276" w:lineRule="auto"/>
        <w:rPr>
          <w:rFonts w:ascii="Times New Roman" w:hAnsi="Times New Roman" w:cs="Times New Roman"/>
          <w:i/>
          <w:shd w:val="clear" w:color="auto" w:fill="FFFFFF"/>
        </w:rPr>
      </w:pPr>
      <w:r w:rsidRPr="00C1598B">
        <w:rPr>
          <w:rFonts w:ascii="Times New Roman" w:hAnsi="Times New Roman" w:cs="Times New Roman"/>
          <w:i/>
          <w:shd w:val="clear" w:color="auto" w:fill="FFFFFF"/>
        </w:rPr>
        <w:t>Определение целевой аудитории</w:t>
      </w:r>
    </w:p>
    <w:p w:rsidR="009E03B8" w:rsidRPr="00C1598B" w:rsidRDefault="009E03B8" w:rsidP="009E03B8">
      <w:pPr>
        <w:spacing w:after="200" w:line="360" w:lineRule="auto"/>
        <w:jc w:val="both"/>
        <w:rPr>
          <w:rFonts w:ascii="Times New Roman" w:hAnsi="Times New Roman" w:cs="Times New Roman"/>
          <w:shd w:val="clear" w:color="auto" w:fill="FFFFFF"/>
        </w:rPr>
      </w:pPr>
      <w:r w:rsidRPr="00C1598B">
        <w:rPr>
          <w:rFonts w:ascii="Times New Roman" w:hAnsi="Times New Roman" w:cs="Times New Roman"/>
          <w:b/>
          <w:sz w:val="28"/>
          <w:szCs w:val="28"/>
          <w:shd w:val="clear" w:color="auto" w:fill="FFFFFF"/>
        </w:rPr>
        <w:tab/>
      </w:r>
      <w:r w:rsidRPr="00C1598B">
        <w:rPr>
          <w:rFonts w:ascii="Times New Roman" w:hAnsi="Times New Roman" w:cs="Times New Roman"/>
          <w:shd w:val="clear" w:color="auto" w:fill="FFFFFF"/>
        </w:rPr>
        <w:t xml:space="preserve">Для начала необходимо определить численность целевой аудитории. Первым шагом определим население Москвы от 25 до 54 лет. Далее, из них выделим тех, кто имеет доход выше 50 тысяч рублей в </w:t>
      </w:r>
      <w:proofErr w:type="gramStart"/>
      <w:r w:rsidRPr="00C1598B">
        <w:rPr>
          <w:rFonts w:ascii="Times New Roman" w:hAnsi="Times New Roman" w:cs="Times New Roman"/>
          <w:shd w:val="clear" w:color="auto" w:fill="FFFFFF"/>
        </w:rPr>
        <w:t>месяц</w:t>
      </w:r>
      <w:proofErr w:type="gramEnd"/>
      <w:r w:rsidRPr="00C1598B">
        <w:rPr>
          <w:rFonts w:ascii="Times New Roman" w:hAnsi="Times New Roman" w:cs="Times New Roman"/>
          <w:shd w:val="clear" w:color="auto" w:fill="FFFFFF"/>
        </w:rPr>
        <w:t xml:space="preserve"> и определим тех, кому интересна омолаживающая косметика. Таким образом, целевая аудитория составляет 773 662 человека.</w:t>
      </w:r>
    </w:p>
    <w:p w:rsidR="00C57A26" w:rsidRPr="00C1598B" w:rsidRDefault="002627EF" w:rsidP="009E03B8">
      <w:pPr>
        <w:spacing w:line="360" w:lineRule="auto"/>
        <w:jc w:val="both"/>
        <w:rPr>
          <w:rFonts w:ascii="Times New Roman" w:hAnsi="Times New Roman" w:cs="Times New Roman"/>
          <w:shd w:val="clear" w:color="auto" w:fill="FFFFFF"/>
        </w:rPr>
      </w:pPr>
      <w:r w:rsidRPr="00C1598B">
        <w:rPr>
          <w:rFonts w:ascii="Times New Roman" w:hAnsi="Times New Roman" w:cs="Times New Roman"/>
          <w:shd w:val="clear" w:color="auto" w:fill="FFFFFF"/>
        </w:rPr>
        <w:t xml:space="preserve">Таб. </w:t>
      </w:r>
      <w:r w:rsidR="000D747D" w:rsidRPr="00C1598B">
        <w:rPr>
          <w:rFonts w:ascii="Times New Roman" w:hAnsi="Times New Roman" w:cs="Times New Roman"/>
          <w:shd w:val="clear" w:color="auto" w:fill="FFFFFF"/>
        </w:rPr>
        <w:t>15</w:t>
      </w:r>
      <w:r w:rsidR="00C57A26" w:rsidRPr="00C1598B">
        <w:rPr>
          <w:rFonts w:ascii="Times New Roman" w:hAnsi="Times New Roman" w:cs="Times New Roman"/>
          <w:shd w:val="clear" w:color="auto" w:fill="FFFFFF"/>
        </w:rPr>
        <w:t xml:space="preserve"> Структура населения от 25 до 54 лет.</w:t>
      </w:r>
    </w:p>
    <w:tbl>
      <w:tblPr>
        <w:tblW w:w="8640" w:type="dxa"/>
        <w:tblLook w:val="04A0"/>
      </w:tblPr>
      <w:tblGrid>
        <w:gridCol w:w="5315"/>
        <w:gridCol w:w="3325"/>
      </w:tblGrid>
      <w:tr w:rsidR="009E03B8" w:rsidRPr="00C1598B" w:rsidTr="00C57A26">
        <w:trPr>
          <w:trHeight w:val="20"/>
        </w:trPr>
        <w:tc>
          <w:tcPr>
            <w:tcW w:w="5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3B8" w:rsidRPr="00C1598B" w:rsidRDefault="009E03B8" w:rsidP="00F071BC">
            <w:pPr>
              <w:jc w:val="center"/>
              <w:rPr>
                <w:rFonts w:ascii="Times New Roman" w:eastAsia="Times New Roman" w:hAnsi="Times New Roman" w:cs="Times New Roman"/>
                <w:lang w:eastAsia="en-US"/>
              </w:rPr>
            </w:pPr>
            <w:proofErr w:type="spellStart"/>
            <w:r w:rsidRPr="00C1598B">
              <w:rPr>
                <w:rFonts w:ascii="Times New Roman" w:eastAsia="Times New Roman" w:hAnsi="Times New Roman" w:cs="Times New Roman"/>
                <w:lang w:val="en-US" w:eastAsia="en-US"/>
              </w:rPr>
              <w:t>Возраст</w:t>
            </w:r>
            <w:proofErr w:type="spellEnd"/>
            <w:r w:rsidRPr="00C1598B">
              <w:rPr>
                <w:rFonts w:ascii="Times New Roman" w:eastAsia="Times New Roman" w:hAnsi="Times New Roman" w:cs="Times New Roman"/>
                <w:lang w:eastAsia="en-US"/>
              </w:rPr>
              <w:t>, лет</w:t>
            </w:r>
          </w:p>
        </w:tc>
        <w:tc>
          <w:tcPr>
            <w:tcW w:w="3325" w:type="dxa"/>
            <w:tcBorders>
              <w:top w:val="single" w:sz="4" w:space="0" w:color="auto"/>
              <w:left w:val="nil"/>
              <w:bottom w:val="single" w:sz="4" w:space="0" w:color="auto"/>
              <w:right w:val="single" w:sz="4" w:space="0" w:color="auto"/>
            </w:tcBorders>
            <w:shd w:val="clear" w:color="auto" w:fill="auto"/>
            <w:noWrap/>
            <w:vAlign w:val="center"/>
            <w:hideMark/>
          </w:tcPr>
          <w:p w:rsidR="009E03B8" w:rsidRPr="00C1598B" w:rsidRDefault="009E03B8" w:rsidP="00F071BC">
            <w:pPr>
              <w:jc w:val="center"/>
              <w:rPr>
                <w:rFonts w:ascii="Times New Roman" w:eastAsia="Times New Roman" w:hAnsi="Times New Roman" w:cs="Times New Roman"/>
                <w:lang w:eastAsia="en-US"/>
              </w:rPr>
            </w:pPr>
            <w:r w:rsidRPr="00C1598B">
              <w:rPr>
                <w:rFonts w:ascii="Times New Roman" w:eastAsia="Times New Roman" w:hAnsi="Times New Roman" w:cs="Times New Roman"/>
                <w:lang w:eastAsia="en-US"/>
              </w:rPr>
              <w:t>Население по группам в Москве, человек</w:t>
            </w:r>
          </w:p>
        </w:tc>
      </w:tr>
      <w:tr w:rsidR="009E03B8" w:rsidRPr="00C1598B" w:rsidTr="00EE3E74">
        <w:trPr>
          <w:trHeight w:val="113"/>
        </w:trPr>
        <w:tc>
          <w:tcPr>
            <w:tcW w:w="5315" w:type="dxa"/>
            <w:tcBorders>
              <w:top w:val="nil"/>
              <w:left w:val="single" w:sz="4" w:space="0" w:color="auto"/>
              <w:bottom w:val="single" w:sz="4" w:space="0" w:color="auto"/>
              <w:right w:val="single" w:sz="4" w:space="0" w:color="auto"/>
            </w:tcBorders>
            <w:shd w:val="clear" w:color="auto" w:fill="auto"/>
            <w:noWrap/>
            <w:vAlign w:val="center"/>
            <w:hideMark/>
          </w:tcPr>
          <w:p w:rsidR="009E03B8" w:rsidRPr="00C1598B" w:rsidRDefault="009E03B8" w:rsidP="00F071BC">
            <w:pPr>
              <w:jc w:val="center"/>
              <w:rPr>
                <w:rFonts w:ascii="Times New Roman" w:eastAsia="Times New Roman" w:hAnsi="Times New Roman" w:cs="Times New Roman"/>
                <w:lang w:val="en-US" w:eastAsia="en-US"/>
              </w:rPr>
            </w:pPr>
            <w:r w:rsidRPr="00C1598B">
              <w:rPr>
                <w:rFonts w:ascii="Times New Roman" w:eastAsia="Times New Roman" w:hAnsi="Times New Roman" w:cs="Times New Roman"/>
                <w:lang w:val="en-US" w:eastAsia="en-US"/>
              </w:rPr>
              <w:t>25 - 29</w:t>
            </w:r>
          </w:p>
        </w:tc>
        <w:tc>
          <w:tcPr>
            <w:tcW w:w="3325" w:type="dxa"/>
            <w:tcBorders>
              <w:top w:val="nil"/>
              <w:left w:val="nil"/>
              <w:bottom w:val="single" w:sz="4" w:space="0" w:color="auto"/>
              <w:right w:val="single" w:sz="4" w:space="0" w:color="auto"/>
            </w:tcBorders>
            <w:shd w:val="clear" w:color="auto" w:fill="auto"/>
            <w:noWrap/>
            <w:vAlign w:val="center"/>
            <w:hideMark/>
          </w:tcPr>
          <w:p w:rsidR="009E03B8" w:rsidRPr="00C1598B" w:rsidRDefault="009E03B8" w:rsidP="00F071BC">
            <w:pPr>
              <w:jc w:val="center"/>
              <w:rPr>
                <w:rFonts w:ascii="Times New Roman" w:eastAsia="Times New Roman" w:hAnsi="Times New Roman" w:cs="Times New Roman"/>
                <w:lang w:val="en-US" w:eastAsia="en-US"/>
              </w:rPr>
            </w:pPr>
            <w:r w:rsidRPr="00C1598B">
              <w:rPr>
                <w:rFonts w:ascii="Times New Roman" w:eastAsia="Times New Roman" w:hAnsi="Times New Roman" w:cs="Times New Roman"/>
                <w:lang w:val="en-US" w:eastAsia="en-US"/>
              </w:rPr>
              <w:t>525 292</w:t>
            </w:r>
          </w:p>
        </w:tc>
      </w:tr>
      <w:tr w:rsidR="009E03B8" w:rsidRPr="00C1598B" w:rsidTr="00EE3E74">
        <w:trPr>
          <w:trHeight w:val="113"/>
        </w:trPr>
        <w:tc>
          <w:tcPr>
            <w:tcW w:w="5315" w:type="dxa"/>
            <w:tcBorders>
              <w:top w:val="nil"/>
              <w:left w:val="single" w:sz="4" w:space="0" w:color="auto"/>
              <w:bottom w:val="single" w:sz="4" w:space="0" w:color="auto"/>
              <w:right w:val="single" w:sz="4" w:space="0" w:color="auto"/>
            </w:tcBorders>
            <w:shd w:val="clear" w:color="auto" w:fill="auto"/>
            <w:noWrap/>
            <w:vAlign w:val="center"/>
            <w:hideMark/>
          </w:tcPr>
          <w:p w:rsidR="009E03B8" w:rsidRPr="00C1598B" w:rsidRDefault="009E03B8" w:rsidP="00F071BC">
            <w:pPr>
              <w:jc w:val="center"/>
              <w:rPr>
                <w:rFonts w:ascii="Times New Roman" w:eastAsia="Times New Roman" w:hAnsi="Times New Roman" w:cs="Times New Roman"/>
                <w:lang w:val="en-US" w:eastAsia="en-US"/>
              </w:rPr>
            </w:pPr>
            <w:r w:rsidRPr="00C1598B">
              <w:rPr>
                <w:rFonts w:ascii="Times New Roman" w:eastAsia="Times New Roman" w:hAnsi="Times New Roman" w:cs="Times New Roman"/>
                <w:lang w:val="en-US" w:eastAsia="en-US"/>
              </w:rPr>
              <w:t>30 - 34</w:t>
            </w:r>
          </w:p>
        </w:tc>
        <w:tc>
          <w:tcPr>
            <w:tcW w:w="3325" w:type="dxa"/>
            <w:tcBorders>
              <w:top w:val="nil"/>
              <w:left w:val="nil"/>
              <w:bottom w:val="single" w:sz="4" w:space="0" w:color="auto"/>
              <w:right w:val="single" w:sz="4" w:space="0" w:color="auto"/>
            </w:tcBorders>
            <w:shd w:val="clear" w:color="auto" w:fill="auto"/>
            <w:noWrap/>
            <w:vAlign w:val="center"/>
            <w:hideMark/>
          </w:tcPr>
          <w:p w:rsidR="009E03B8" w:rsidRPr="00C1598B" w:rsidRDefault="009E03B8" w:rsidP="00F071BC">
            <w:pPr>
              <w:jc w:val="center"/>
              <w:rPr>
                <w:rFonts w:ascii="Times New Roman" w:eastAsia="Times New Roman" w:hAnsi="Times New Roman" w:cs="Times New Roman"/>
                <w:lang w:val="en-US" w:eastAsia="en-US"/>
              </w:rPr>
            </w:pPr>
            <w:r w:rsidRPr="00C1598B">
              <w:rPr>
                <w:rFonts w:ascii="Times New Roman" w:eastAsia="Times New Roman" w:hAnsi="Times New Roman" w:cs="Times New Roman"/>
                <w:lang w:val="en-US" w:eastAsia="en-US"/>
              </w:rPr>
              <w:t>493 248</w:t>
            </w:r>
          </w:p>
        </w:tc>
      </w:tr>
      <w:tr w:rsidR="009E03B8" w:rsidRPr="00C1598B" w:rsidTr="00EE3E74">
        <w:trPr>
          <w:trHeight w:val="113"/>
        </w:trPr>
        <w:tc>
          <w:tcPr>
            <w:tcW w:w="5315" w:type="dxa"/>
            <w:tcBorders>
              <w:top w:val="nil"/>
              <w:left w:val="single" w:sz="4" w:space="0" w:color="auto"/>
              <w:bottom w:val="single" w:sz="4" w:space="0" w:color="auto"/>
              <w:right w:val="single" w:sz="4" w:space="0" w:color="auto"/>
            </w:tcBorders>
            <w:shd w:val="clear" w:color="auto" w:fill="auto"/>
            <w:noWrap/>
            <w:vAlign w:val="center"/>
            <w:hideMark/>
          </w:tcPr>
          <w:p w:rsidR="009E03B8" w:rsidRPr="00C1598B" w:rsidRDefault="009E03B8" w:rsidP="00F071BC">
            <w:pPr>
              <w:jc w:val="center"/>
              <w:rPr>
                <w:rFonts w:ascii="Times New Roman" w:eastAsia="Times New Roman" w:hAnsi="Times New Roman" w:cs="Times New Roman"/>
                <w:lang w:val="en-US" w:eastAsia="en-US"/>
              </w:rPr>
            </w:pPr>
            <w:r w:rsidRPr="00C1598B">
              <w:rPr>
                <w:rFonts w:ascii="Times New Roman" w:eastAsia="Times New Roman" w:hAnsi="Times New Roman" w:cs="Times New Roman"/>
                <w:lang w:val="en-US" w:eastAsia="en-US"/>
              </w:rPr>
              <w:t>35 - 39</w:t>
            </w:r>
          </w:p>
        </w:tc>
        <w:tc>
          <w:tcPr>
            <w:tcW w:w="3325" w:type="dxa"/>
            <w:tcBorders>
              <w:top w:val="nil"/>
              <w:left w:val="nil"/>
              <w:bottom w:val="single" w:sz="4" w:space="0" w:color="auto"/>
              <w:right w:val="single" w:sz="4" w:space="0" w:color="auto"/>
            </w:tcBorders>
            <w:shd w:val="clear" w:color="auto" w:fill="auto"/>
            <w:noWrap/>
            <w:vAlign w:val="center"/>
            <w:hideMark/>
          </w:tcPr>
          <w:p w:rsidR="009E03B8" w:rsidRPr="00C1598B" w:rsidRDefault="009E03B8" w:rsidP="00F071BC">
            <w:pPr>
              <w:jc w:val="center"/>
              <w:rPr>
                <w:rFonts w:ascii="Times New Roman" w:eastAsia="Times New Roman" w:hAnsi="Times New Roman" w:cs="Times New Roman"/>
                <w:lang w:val="en-US" w:eastAsia="en-US"/>
              </w:rPr>
            </w:pPr>
            <w:r w:rsidRPr="00C1598B">
              <w:rPr>
                <w:rFonts w:ascii="Times New Roman" w:eastAsia="Times New Roman" w:hAnsi="Times New Roman" w:cs="Times New Roman"/>
                <w:lang w:val="en-US" w:eastAsia="en-US"/>
              </w:rPr>
              <w:t>453 320</w:t>
            </w:r>
          </w:p>
        </w:tc>
      </w:tr>
      <w:tr w:rsidR="009E03B8" w:rsidRPr="00C1598B" w:rsidTr="00EE3E74">
        <w:trPr>
          <w:trHeight w:val="113"/>
        </w:trPr>
        <w:tc>
          <w:tcPr>
            <w:tcW w:w="5315" w:type="dxa"/>
            <w:tcBorders>
              <w:top w:val="nil"/>
              <w:left w:val="single" w:sz="4" w:space="0" w:color="auto"/>
              <w:bottom w:val="single" w:sz="4" w:space="0" w:color="auto"/>
              <w:right w:val="single" w:sz="4" w:space="0" w:color="auto"/>
            </w:tcBorders>
            <w:shd w:val="clear" w:color="auto" w:fill="auto"/>
            <w:noWrap/>
            <w:vAlign w:val="center"/>
            <w:hideMark/>
          </w:tcPr>
          <w:p w:rsidR="009E03B8" w:rsidRPr="00C1598B" w:rsidRDefault="009E03B8" w:rsidP="00F071BC">
            <w:pPr>
              <w:jc w:val="center"/>
              <w:rPr>
                <w:rFonts w:ascii="Times New Roman" w:eastAsia="Times New Roman" w:hAnsi="Times New Roman" w:cs="Times New Roman"/>
                <w:lang w:val="en-US" w:eastAsia="en-US"/>
              </w:rPr>
            </w:pPr>
            <w:r w:rsidRPr="00C1598B">
              <w:rPr>
                <w:rFonts w:ascii="Times New Roman" w:eastAsia="Times New Roman" w:hAnsi="Times New Roman" w:cs="Times New Roman"/>
                <w:lang w:val="en-US" w:eastAsia="en-US"/>
              </w:rPr>
              <w:t>40 - 44</w:t>
            </w:r>
          </w:p>
        </w:tc>
        <w:tc>
          <w:tcPr>
            <w:tcW w:w="3325" w:type="dxa"/>
            <w:tcBorders>
              <w:top w:val="nil"/>
              <w:left w:val="nil"/>
              <w:bottom w:val="single" w:sz="4" w:space="0" w:color="auto"/>
              <w:right w:val="single" w:sz="4" w:space="0" w:color="auto"/>
            </w:tcBorders>
            <w:shd w:val="clear" w:color="auto" w:fill="auto"/>
            <w:noWrap/>
            <w:vAlign w:val="center"/>
            <w:hideMark/>
          </w:tcPr>
          <w:p w:rsidR="009E03B8" w:rsidRPr="00C1598B" w:rsidRDefault="009E03B8" w:rsidP="00F071BC">
            <w:pPr>
              <w:jc w:val="center"/>
              <w:rPr>
                <w:rFonts w:ascii="Times New Roman" w:eastAsia="Times New Roman" w:hAnsi="Times New Roman" w:cs="Times New Roman"/>
                <w:lang w:val="en-US" w:eastAsia="en-US"/>
              </w:rPr>
            </w:pPr>
            <w:r w:rsidRPr="00C1598B">
              <w:rPr>
                <w:rFonts w:ascii="Times New Roman" w:eastAsia="Times New Roman" w:hAnsi="Times New Roman" w:cs="Times New Roman"/>
                <w:lang w:val="en-US" w:eastAsia="en-US"/>
              </w:rPr>
              <w:t>419 468</w:t>
            </w:r>
          </w:p>
        </w:tc>
      </w:tr>
      <w:tr w:rsidR="009E03B8" w:rsidRPr="00C1598B" w:rsidTr="00EE3E74">
        <w:trPr>
          <w:trHeight w:val="113"/>
        </w:trPr>
        <w:tc>
          <w:tcPr>
            <w:tcW w:w="5315" w:type="dxa"/>
            <w:tcBorders>
              <w:top w:val="nil"/>
              <w:left w:val="single" w:sz="4" w:space="0" w:color="auto"/>
              <w:bottom w:val="single" w:sz="4" w:space="0" w:color="auto"/>
              <w:right w:val="single" w:sz="4" w:space="0" w:color="auto"/>
            </w:tcBorders>
            <w:shd w:val="clear" w:color="auto" w:fill="auto"/>
            <w:noWrap/>
            <w:vAlign w:val="center"/>
            <w:hideMark/>
          </w:tcPr>
          <w:p w:rsidR="009E03B8" w:rsidRPr="00C1598B" w:rsidRDefault="009E03B8" w:rsidP="00F071BC">
            <w:pPr>
              <w:jc w:val="center"/>
              <w:rPr>
                <w:rFonts w:ascii="Times New Roman" w:eastAsia="Times New Roman" w:hAnsi="Times New Roman" w:cs="Times New Roman"/>
                <w:lang w:val="en-US" w:eastAsia="en-US"/>
              </w:rPr>
            </w:pPr>
            <w:r w:rsidRPr="00C1598B">
              <w:rPr>
                <w:rFonts w:ascii="Times New Roman" w:eastAsia="Times New Roman" w:hAnsi="Times New Roman" w:cs="Times New Roman"/>
                <w:lang w:val="en-US" w:eastAsia="en-US"/>
              </w:rPr>
              <w:t>45 - 49</w:t>
            </w:r>
          </w:p>
        </w:tc>
        <w:tc>
          <w:tcPr>
            <w:tcW w:w="3325" w:type="dxa"/>
            <w:tcBorders>
              <w:top w:val="nil"/>
              <w:left w:val="nil"/>
              <w:bottom w:val="single" w:sz="4" w:space="0" w:color="auto"/>
              <w:right w:val="single" w:sz="4" w:space="0" w:color="auto"/>
            </w:tcBorders>
            <w:shd w:val="clear" w:color="auto" w:fill="auto"/>
            <w:noWrap/>
            <w:vAlign w:val="center"/>
            <w:hideMark/>
          </w:tcPr>
          <w:p w:rsidR="009E03B8" w:rsidRPr="00C1598B" w:rsidRDefault="009E03B8" w:rsidP="00F071BC">
            <w:pPr>
              <w:jc w:val="center"/>
              <w:rPr>
                <w:rFonts w:ascii="Times New Roman" w:eastAsia="Times New Roman" w:hAnsi="Times New Roman" w:cs="Times New Roman"/>
                <w:lang w:val="en-US" w:eastAsia="en-US"/>
              </w:rPr>
            </w:pPr>
            <w:r w:rsidRPr="00C1598B">
              <w:rPr>
                <w:rFonts w:ascii="Times New Roman" w:eastAsia="Times New Roman" w:hAnsi="Times New Roman" w:cs="Times New Roman"/>
                <w:lang w:val="en-US" w:eastAsia="en-US"/>
              </w:rPr>
              <w:t>475 530</w:t>
            </w:r>
          </w:p>
        </w:tc>
      </w:tr>
      <w:tr w:rsidR="009E03B8" w:rsidRPr="00C1598B" w:rsidTr="00EE3E74">
        <w:trPr>
          <w:trHeight w:val="113"/>
        </w:trPr>
        <w:tc>
          <w:tcPr>
            <w:tcW w:w="5315" w:type="dxa"/>
            <w:tcBorders>
              <w:top w:val="nil"/>
              <w:left w:val="single" w:sz="4" w:space="0" w:color="auto"/>
              <w:bottom w:val="single" w:sz="4" w:space="0" w:color="auto"/>
              <w:right w:val="single" w:sz="4" w:space="0" w:color="auto"/>
            </w:tcBorders>
            <w:shd w:val="clear" w:color="auto" w:fill="auto"/>
            <w:noWrap/>
            <w:vAlign w:val="center"/>
            <w:hideMark/>
          </w:tcPr>
          <w:p w:rsidR="009E03B8" w:rsidRPr="00C1598B" w:rsidRDefault="009E03B8" w:rsidP="00F071BC">
            <w:pPr>
              <w:jc w:val="center"/>
              <w:rPr>
                <w:rFonts w:ascii="Times New Roman" w:eastAsia="Times New Roman" w:hAnsi="Times New Roman" w:cs="Times New Roman"/>
                <w:lang w:val="en-US" w:eastAsia="en-US"/>
              </w:rPr>
            </w:pPr>
            <w:r w:rsidRPr="00C1598B">
              <w:rPr>
                <w:rFonts w:ascii="Times New Roman" w:eastAsia="Times New Roman" w:hAnsi="Times New Roman" w:cs="Times New Roman"/>
                <w:lang w:val="en-US" w:eastAsia="en-US"/>
              </w:rPr>
              <w:t>50 - 54</w:t>
            </w:r>
          </w:p>
        </w:tc>
        <w:tc>
          <w:tcPr>
            <w:tcW w:w="3325" w:type="dxa"/>
            <w:tcBorders>
              <w:top w:val="nil"/>
              <w:left w:val="nil"/>
              <w:bottom w:val="single" w:sz="4" w:space="0" w:color="auto"/>
              <w:right w:val="single" w:sz="4" w:space="0" w:color="auto"/>
            </w:tcBorders>
            <w:shd w:val="clear" w:color="auto" w:fill="auto"/>
            <w:noWrap/>
            <w:vAlign w:val="center"/>
            <w:hideMark/>
          </w:tcPr>
          <w:p w:rsidR="009E03B8" w:rsidRPr="00C1598B" w:rsidRDefault="009E03B8" w:rsidP="00F071BC">
            <w:pPr>
              <w:jc w:val="center"/>
              <w:rPr>
                <w:rFonts w:ascii="Times New Roman" w:eastAsia="Times New Roman" w:hAnsi="Times New Roman" w:cs="Times New Roman"/>
                <w:lang w:val="en-US" w:eastAsia="en-US"/>
              </w:rPr>
            </w:pPr>
            <w:r w:rsidRPr="00C1598B">
              <w:rPr>
                <w:rFonts w:ascii="Times New Roman" w:eastAsia="Times New Roman" w:hAnsi="Times New Roman" w:cs="Times New Roman"/>
                <w:lang w:val="en-US" w:eastAsia="en-US"/>
              </w:rPr>
              <w:t>500 681</w:t>
            </w:r>
          </w:p>
        </w:tc>
      </w:tr>
      <w:tr w:rsidR="009E03B8" w:rsidRPr="00C1598B" w:rsidTr="00EE3E74">
        <w:trPr>
          <w:trHeight w:val="113"/>
        </w:trPr>
        <w:tc>
          <w:tcPr>
            <w:tcW w:w="5315" w:type="dxa"/>
            <w:tcBorders>
              <w:top w:val="nil"/>
              <w:left w:val="single" w:sz="4" w:space="0" w:color="auto"/>
              <w:bottom w:val="nil"/>
              <w:right w:val="single" w:sz="4" w:space="0" w:color="auto"/>
            </w:tcBorders>
            <w:shd w:val="clear" w:color="auto" w:fill="auto"/>
            <w:noWrap/>
            <w:vAlign w:val="center"/>
            <w:hideMark/>
          </w:tcPr>
          <w:p w:rsidR="009E03B8" w:rsidRPr="00C1598B" w:rsidRDefault="009E03B8" w:rsidP="00F071BC">
            <w:pPr>
              <w:rPr>
                <w:rFonts w:ascii="Times New Roman" w:eastAsia="Times New Roman" w:hAnsi="Times New Roman" w:cs="Times New Roman"/>
                <w:lang w:val="en-US" w:eastAsia="en-US"/>
              </w:rPr>
            </w:pPr>
            <w:r w:rsidRPr="00C1598B">
              <w:rPr>
                <w:rFonts w:ascii="Times New Roman" w:eastAsia="Times New Roman" w:hAnsi="Times New Roman" w:cs="Times New Roman"/>
                <w:lang w:val="en-US" w:eastAsia="en-US"/>
              </w:rPr>
              <w:t>ИТОГО:</w:t>
            </w:r>
          </w:p>
        </w:tc>
        <w:tc>
          <w:tcPr>
            <w:tcW w:w="3325" w:type="dxa"/>
            <w:tcBorders>
              <w:top w:val="nil"/>
              <w:left w:val="nil"/>
              <w:bottom w:val="nil"/>
              <w:right w:val="single" w:sz="4" w:space="0" w:color="auto"/>
            </w:tcBorders>
            <w:shd w:val="clear" w:color="auto" w:fill="auto"/>
            <w:noWrap/>
            <w:vAlign w:val="bottom"/>
            <w:hideMark/>
          </w:tcPr>
          <w:p w:rsidR="009E03B8" w:rsidRPr="00C1598B" w:rsidRDefault="009E03B8" w:rsidP="00F071BC">
            <w:pPr>
              <w:jc w:val="center"/>
              <w:rPr>
                <w:rFonts w:ascii="Times New Roman" w:eastAsia="Times New Roman" w:hAnsi="Times New Roman" w:cs="Times New Roman"/>
                <w:lang w:val="en-US" w:eastAsia="en-US"/>
              </w:rPr>
            </w:pPr>
            <w:r w:rsidRPr="00C1598B">
              <w:rPr>
                <w:rFonts w:ascii="Times New Roman" w:eastAsia="Times New Roman" w:hAnsi="Times New Roman" w:cs="Times New Roman"/>
                <w:lang w:val="en-US" w:eastAsia="en-US"/>
              </w:rPr>
              <w:t>2 867 539</w:t>
            </w:r>
          </w:p>
        </w:tc>
      </w:tr>
      <w:tr w:rsidR="009E03B8" w:rsidRPr="00C1598B" w:rsidTr="00EE3E74">
        <w:trPr>
          <w:trHeight w:val="113"/>
        </w:trPr>
        <w:tc>
          <w:tcPr>
            <w:tcW w:w="5315" w:type="dxa"/>
            <w:tcBorders>
              <w:top w:val="nil"/>
              <w:left w:val="single" w:sz="4" w:space="0" w:color="auto"/>
              <w:bottom w:val="nil"/>
              <w:right w:val="single" w:sz="4" w:space="0" w:color="auto"/>
            </w:tcBorders>
            <w:shd w:val="clear" w:color="auto" w:fill="auto"/>
            <w:noWrap/>
            <w:vAlign w:val="center"/>
            <w:hideMark/>
          </w:tcPr>
          <w:p w:rsidR="009E03B8" w:rsidRPr="00C1598B" w:rsidRDefault="009E03B8" w:rsidP="00F071BC">
            <w:pPr>
              <w:rPr>
                <w:rFonts w:ascii="Times New Roman" w:eastAsia="Times New Roman" w:hAnsi="Times New Roman" w:cs="Times New Roman"/>
                <w:lang w:eastAsia="en-US"/>
              </w:rPr>
            </w:pPr>
            <w:r w:rsidRPr="00C1598B">
              <w:rPr>
                <w:rFonts w:ascii="Times New Roman" w:eastAsia="Times New Roman" w:hAnsi="Times New Roman" w:cs="Times New Roman"/>
                <w:lang w:eastAsia="en-US"/>
              </w:rPr>
              <w:t xml:space="preserve">- </w:t>
            </w:r>
            <w:r w:rsidR="00AC2392" w:rsidRPr="00C1598B">
              <w:rPr>
                <w:rFonts w:ascii="Times New Roman" w:eastAsia="Times New Roman" w:hAnsi="Times New Roman" w:cs="Times New Roman"/>
                <w:sz w:val="20"/>
                <w:szCs w:val="20"/>
                <w:lang w:eastAsia="en-US"/>
              </w:rPr>
              <w:t xml:space="preserve">из которых </w:t>
            </w:r>
            <w:r w:rsidRPr="00C1598B">
              <w:rPr>
                <w:rFonts w:ascii="Times New Roman" w:eastAsia="Times New Roman" w:hAnsi="Times New Roman" w:cs="Times New Roman"/>
                <w:sz w:val="20"/>
                <w:szCs w:val="20"/>
                <w:lang w:eastAsia="en-US"/>
              </w:rPr>
              <w:t>имеют доход выше 50 тыс. рублей в месяц</w:t>
            </w:r>
          </w:p>
        </w:tc>
        <w:tc>
          <w:tcPr>
            <w:tcW w:w="3325" w:type="dxa"/>
            <w:tcBorders>
              <w:top w:val="nil"/>
              <w:left w:val="nil"/>
              <w:bottom w:val="nil"/>
              <w:right w:val="single" w:sz="4" w:space="0" w:color="auto"/>
            </w:tcBorders>
            <w:shd w:val="clear" w:color="auto" w:fill="auto"/>
            <w:noWrap/>
            <w:vAlign w:val="bottom"/>
            <w:hideMark/>
          </w:tcPr>
          <w:p w:rsidR="009E03B8" w:rsidRPr="00C1598B" w:rsidRDefault="00AC2392" w:rsidP="00F071BC">
            <w:pPr>
              <w:jc w:val="center"/>
              <w:rPr>
                <w:rFonts w:ascii="Times New Roman" w:eastAsia="Times New Roman" w:hAnsi="Times New Roman" w:cs="Times New Roman"/>
                <w:lang w:eastAsia="en-US"/>
              </w:rPr>
            </w:pPr>
            <w:r w:rsidRPr="00C1598B">
              <w:rPr>
                <w:rFonts w:ascii="Times New Roman" w:eastAsia="Times New Roman" w:hAnsi="Times New Roman" w:cs="Times New Roman"/>
                <w:lang w:eastAsia="en-US"/>
              </w:rPr>
              <w:t>2 035 953</w:t>
            </w:r>
          </w:p>
        </w:tc>
      </w:tr>
      <w:tr w:rsidR="00AC2392" w:rsidRPr="00C1598B" w:rsidTr="00EE3E74">
        <w:trPr>
          <w:trHeight w:val="113"/>
        </w:trPr>
        <w:tc>
          <w:tcPr>
            <w:tcW w:w="5315" w:type="dxa"/>
            <w:tcBorders>
              <w:top w:val="nil"/>
              <w:left w:val="single" w:sz="4" w:space="0" w:color="auto"/>
              <w:bottom w:val="single" w:sz="4" w:space="0" w:color="auto"/>
              <w:right w:val="single" w:sz="4" w:space="0" w:color="auto"/>
            </w:tcBorders>
            <w:shd w:val="clear" w:color="auto" w:fill="auto"/>
            <w:noWrap/>
            <w:vAlign w:val="center"/>
            <w:hideMark/>
          </w:tcPr>
          <w:p w:rsidR="00AC2392" w:rsidRPr="00C1598B" w:rsidRDefault="00AC2392" w:rsidP="00F071BC">
            <w:pPr>
              <w:rPr>
                <w:rFonts w:ascii="Times New Roman" w:eastAsia="Times New Roman" w:hAnsi="Times New Roman" w:cs="Times New Roman"/>
                <w:lang w:eastAsia="en-US"/>
              </w:rPr>
            </w:pPr>
            <w:r w:rsidRPr="00C1598B">
              <w:rPr>
                <w:rFonts w:ascii="Times New Roman" w:eastAsia="Times New Roman" w:hAnsi="Times New Roman" w:cs="Times New Roman"/>
                <w:lang w:eastAsia="en-US"/>
              </w:rPr>
              <w:t xml:space="preserve">- </w:t>
            </w:r>
            <w:r w:rsidRPr="00C1598B">
              <w:rPr>
                <w:rFonts w:ascii="Times New Roman" w:eastAsia="Times New Roman" w:hAnsi="Times New Roman" w:cs="Times New Roman"/>
                <w:sz w:val="20"/>
                <w:szCs w:val="20"/>
                <w:lang w:eastAsia="en-US"/>
              </w:rPr>
              <w:t xml:space="preserve">из </w:t>
            </w:r>
            <w:proofErr w:type="gramStart"/>
            <w:r w:rsidRPr="00C1598B">
              <w:rPr>
                <w:rFonts w:ascii="Times New Roman" w:eastAsia="Times New Roman" w:hAnsi="Times New Roman" w:cs="Times New Roman"/>
                <w:sz w:val="20"/>
                <w:szCs w:val="20"/>
                <w:lang w:eastAsia="en-US"/>
              </w:rPr>
              <w:t>которых</w:t>
            </w:r>
            <w:proofErr w:type="gramEnd"/>
            <w:r w:rsidRPr="00C1598B">
              <w:rPr>
                <w:rFonts w:ascii="Times New Roman" w:eastAsia="Times New Roman" w:hAnsi="Times New Roman" w:cs="Times New Roman"/>
                <w:sz w:val="20"/>
                <w:szCs w:val="20"/>
                <w:lang w:eastAsia="en-US"/>
              </w:rPr>
              <w:t xml:space="preserve"> 38% интересна омолаживающая косметика</w:t>
            </w:r>
          </w:p>
        </w:tc>
        <w:tc>
          <w:tcPr>
            <w:tcW w:w="3325" w:type="dxa"/>
            <w:tcBorders>
              <w:top w:val="nil"/>
              <w:left w:val="nil"/>
              <w:bottom w:val="single" w:sz="4" w:space="0" w:color="auto"/>
              <w:right w:val="single" w:sz="4" w:space="0" w:color="auto"/>
            </w:tcBorders>
            <w:shd w:val="clear" w:color="auto" w:fill="auto"/>
            <w:noWrap/>
            <w:vAlign w:val="bottom"/>
            <w:hideMark/>
          </w:tcPr>
          <w:p w:rsidR="00AC2392" w:rsidRPr="00C1598B" w:rsidRDefault="00AC2392" w:rsidP="00F071BC">
            <w:pPr>
              <w:jc w:val="center"/>
              <w:rPr>
                <w:rFonts w:ascii="Times New Roman" w:eastAsia="Times New Roman" w:hAnsi="Times New Roman" w:cs="Times New Roman"/>
                <w:b/>
                <w:lang w:eastAsia="en-US"/>
              </w:rPr>
            </w:pPr>
            <w:r w:rsidRPr="00C1598B">
              <w:rPr>
                <w:rFonts w:ascii="Times New Roman" w:eastAsia="Times New Roman" w:hAnsi="Times New Roman" w:cs="Times New Roman"/>
                <w:b/>
                <w:lang w:eastAsia="en-US"/>
              </w:rPr>
              <w:t>773 662</w:t>
            </w:r>
          </w:p>
        </w:tc>
      </w:tr>
    </w:tbl>
    <w:p w:rsidR="009E03B8" w:rsidRPr="00C1598B" w:rsidRDefault="009E03B8">
      <w:pPr>
        <w:spacing w:after="200" w:line="276" w:lineRule="auto"/>
        <w:rPr>
          <w:rFonts w:ascii="Times New Roman" w:hAnsi="Times New Roman" w:cs="Times New Roman"/>
          <w:shd w:val="clear" w:color="auto" w:fill="FFFFFF"/>
        </w:rPr>
      </w:pPr>
      <w:r w:rsidRPr="00C1598B">
        <w:rPr>
          <w:rFonts w:ascii="Times New Roman" w:hAnsi="Times New Roman" w:cs="Times New Roman"/>
          <w:shd w:val="clear" w:color="auto" w:fill="FFFFFF"/>
        </w:rPr>
        <w:t>Составлено автором</w:t>
      </w:r>
      <w:r w:rsidR="0022296C" w:rsidRPr="00C1598B">
        <w:rPr>
          <w:rFonts w:ascii="Times New Roman" w:hAnsi="Times New Roman" w:cs="Times New Roman"/>
          <w:shd w:val="clear" w:color="auto" w:fill="FFFFFF"/>
        </w:rPr>
        <w:t xml:space="preserve"> на базе данных Федеральной службы государственной статистики</w:t>
      </w:r>
      <w:r w:rsidR="00F071BC" w:rsidRPr="00C1598B">
        <w:rPr>
          <w:rStyle w:val="af2"/>
          <w:rFonts w:ascii="Times New Roman" w:hAnsi="Times New Roman" w:cs="Times New Roman"/>
          <w:shd w:val="clear" w:color="auto" w:fill="FFFFFF"/>
        </w:rPr>
        <w:footnoteReference w:id="60"/>
      </w:r>
    </w:p>
    <w:p w:rsidR="009E03B8" w:rsidRPr="00C1598B" w:rsidRDefault="00AC2392" w:rsidP="00AC2392">
      <w:pPr>
        <w:spacing w:after="200" w:line="360" w:lineRule="auto"/>
        <w:jc w:val="both"/>
        <w:rPr>
          <w:rFonts w:ascii="Times New Roman" w:hAnsi="Times New Roman" w:cs="Times New Roman"/>
          <w:shd w:val="clear" w:color="auto" w:fill="FFFFFF"/>
        </w:rPr>
      </w:pPr>
      <w:r w:rsidRPr="00C1598B">
        <w:rPr>
          <w:rFonts w:ascii="Times New Roman" w:hAnsi="Times New Roman" w:cs="Times New Roman"/>
          <w:shd w:val="clear" w:color="auto" w:fill="FFFFFF"/>
        </w:rPr>
        <w:tab/>
        <w:t>Рассчитаем методом сценариев эффект от продаж в парфюмерно-косметических сетях, аптеках, салонах красоты, интернете и выставках. Прогнозный период – 3 года. Больший период прогнозирования не является целесообразным, поскольку ввиду высокой степени неопределенности прогнозных денежных потоков, расчеты на больший период будут не точны.   Все расчеты и прогнозы базируются на экспертных оценках опытных работников отрасли.</w:t>
      </w:r>
    </w:p>
    <w:p w:rsidR="0073630F" w:rsidRPr="00C1598B" w:rsidRDefault="00AC2392" w:rsidP="00AC2392">
      <w:pPr>
        <w:spacing w:line="360" w:lineRule="auto"/>
        <w:jc w:val="both"/>
        <w:rPr>
          <w:rFonts w:ascii="Times New Roman" w:hAnsi="Times New Roman" w:cs="Times New Roman"/>
          <w:shd w:val="clear" w:color="auto" w:fill="FFFFFF"/>
        </w:rPr>
      </w:pPr>
      <w:r w:rsidRPr="00C1598B">
        <w:rPr>
          <w:rFonts w:ascii="Times New Roman" w:hAnsi="Times New Roman" w:cs="Times New Roman"/>
          <w:shd w:val="clear" w:color="auto" w:fill="FFFFFF"/>
        </w:rPr>
        <w:tab/>
      </w:r>
    </w:p>
    <w:p w:rsidR="00F23F2C" w:rsidRPr="00C1598B" w:rsidRDefault="00F23F2C">
      <w:pPr>
        <w:spacing w:after="200" w:line="276" w:lineRule="auto"/>
        <w:rPr>
          <w:rFonts w:ascii="Times New Roman" w:eastAsia="Times New Roman" w:hAnsi="Times New Roman" w:cs="Times New Roman"/>
          <w:bCs/>
          <w:i/>
          <w:lang w:eastAsia="en-US"/>
        </w:rPr>
      </w:pPr>
      <w:r w:rsidRPr="00C1598B">
        <w:rPr>
          <w:rFonts w:ascii="Times New Roman" w:eastAsia="Times New Roman" w:hAnsi="Times New Roman" w:cs="Times New Roman"/>
          <w:bCs/>
          <w:i/>
          <w:lang w:eastAsia="en-US"/>
        </w:rPr>
        <w:br w:type="page"/>
      </w:r>
    </w:p>
    <w:p w:rsidR="0073630F" w:rsidRPr="00C1598B" w:rsidRDefault="00684989" w:rsidP="00AC2392">
      <w:pPr>
        <w:spacing w:line="360" w:lineRule="auto"/>
        <w:jc w:val="both"/>
        <w:rPr>
          <w:rFonts w:ascii="Times New Roman" w:eastAsia="Times New Roman" w:hAnsi="Times New Roman" w:cs="Times New Roman"/>
          <w:bCs/>
          <w:i/>
          <w:lang w:eastAsia="en-US"/>
        </w:rPr>
      </w:pPr>
      <w:r w:rsidRPr="00C1598B">
        <w:rPr>
          <w:rFonts w:ascii="Times New Roman" w:eastAsia="Times New Roman" w:hAnsi="Times New Roman" w:cs="Times New Roman"/>
          <w:bCs/>
          <w:i/>
          <w:lang w:eastAsia="en-US"/>
        </w:rPr>
        <w:lastRenderedPageBreak/>
        <w:t>Расчет п</w:t>
      </w:r>
      <w:r w:rsidR="00AC2392" w:rsidRPr="00C1598B">
        <w:rPr>
          <w:rFonts w:ascii="Times New Roman" w:eastAsia="Times New Roman" w:hAnsi="Times New Roman" w:cs="Times New Roman"/>
          <w:bCs/>
          <w:i/>
          <w:lang w:eastAsia="en-US"/>
        </w:rPr>
        <w:t>родаж в</w:t>
      </w:r>
      <w:r w:rsidR="003573AC" w:rsidRPr="00C1598B">
        <w:rPr>
          <w:rFonts w:ascii="Times New Roman" w:eastAsia="Times New Roman" w:hAnsi="Times New Roman" w:cs="Times New Roman"/>
          <w:bCs/>
          <w:i/>
          <w:lang w:eastAsia="en-US"/>
        </w:rPr>
        <w:t xml:space="preserve"> парфюмерно-косметических сетях</w:t>
      </w:r>
    </w:p>
    <w:p w:rsidR="00AC2392" w:rsidRPr="00C1598B" w:rsidRDefault="003573AC" w:rsidP="00AC2392">
      <w:pPr>
        <w:spacing w:line="360" w:lineRule="auto"/>
        <w:jc w:val="both"/>
        <w:rPr>
          <w:rFonts w:ascii="Times New Roman" w:eastAsia="Times New Roman" w:hAnsi="Times New Roman" w:cs="Times New Roman"/>
          <w:bCs/>
          <w:lang w:eastAsia="en-US"/>
        </w:rPr>
      </w:pPr>
      <w:r w:rsidRPr="00C1598B">
        <w:rPr>
          <w:rFonts w:ascii="Times New Roman" w:eastAsia="Times New Roman" w:hAnsi="Times New Roman" w:cs="Times New Roman"/>
          <w:bCs/>
          <w:lang w:eastAsia="en-US"/>
        </w:rPr>
        <w:tab/>
        <w:t>Расчеты произведены с предположением, что в первый год</w:t>
      </w:r>
      <w:r w:rsidR="00AC2392" w:rsidRPr="00C1598B">
        <w:rPr>
          <w:rFonts w:ascii="Times New Roman" w:eastAsia="Times New Roman" w:hAnsi="Times New Roman" w:cs="Times New Roman"/>
          <w:bCs/>
          <w:lang w:eastAsia="en-US"/>
        </w:rPr>
        <w:t xml:space="preserve"> компания будет продавать косметику в 30 магазинах </w:t>
      </w:r>
      <w:r w:rsidR="0073630F" w:rsidRPr="00C1598B">
        <w:rPr>
          <w:rFonts w:ascii="Times New Roman" w:eastAsia="Times New Roman" w:hAnsi="Times New Roman" w:cs="Times New Roman"/>
          <w:bCs/>
          <w:lang w:eastAsia="en-US"/>
        </w:rPr>
        <w:t>различных парфюмерно-космети</w:t>
      </w:r>
      <w:r w:rsidRPr="00C1598B">
        <w:rPr>
          <w:rFonts w:ascii="Times New Roman" w:eastAsia="Times New Roman" w:hAnsi="Times New Roman" w:cs="Times New Roman"/>
          <w:bCs/>
          <w:lang w:eastAsia="en-US"/>
        </w:rPr>
        <w:t xml:space="preserve">ческих </w:t>
      </w:r>
      <w:r w:rsidR="00AC2392" w:rsidRPr="00C1598B">
        <w:rPr>
          <w:rFonts w:ascii="Times New Roman" w:eastAsia="Times New Roman" w:hAnsi="Times New Roman" w:cs="Times New Roman"/>
          <w:bCs/>
          <w:lang w:eastAsia="en-US"/>
        </w:rPr>
        <w:t>сетей</w:t>
      </w:r>
      <w:r w:rsidRPr="00C1598B">
        <w:rPr>
          <w:rFonts w:ascii="Times New Roman" w:eastAsia="Times New Roman" w:hAnsi="Times New Roman" w:cs="Times New Roman"/>
          <w:bCs/>
          <w:lang w:eastAsia="en-US"/>
        </w:rPr>
        <w:t>, а так же индивидуальных магазинах-</w:t>
      </w:r>
      <w:r w:rsidR="0073630F" w:rsidRPr="00C1598B">
        <w:rPr>
          <w:rFonts w:ascii="Times New Roman" w:eastAsia="Times New Roman" w:hAnsi="Times New Roman" w:cs="Times New Roman"/>
          <w:bCs/>
          <w:lang w:eastAsia="en-US"/>
        </w:rPr>
        <w:t>дистриб</w:t>
      </w:r>
      <w:r w:rsidR="009A1EE4" w:rsidRPr="00C1598B">
        <w:rPr>
          <w:rFonts w:ascii="Times New Roman" w:eastAsia="Times New Roman" w:hAnsi="Times New Roman" w:cs="Times New Roman"/>
          <w:bCs/>
          <w:lang w:eastAsia="en-US"/>
        </w:rPr>
        <w:t>ью</w:t>
      </w:r>
      <w:r w:rsidR="0073630F" w:rsidRPr="00C1598B">
        <w:rPr>
          <w:rFonts w:ascii="Times New Roman" w:eastAsia="Times New Roman" w:hAnsi="Times New Roman" w:cs="Times New Roman"/>
          <w:bCs/>
          <w:lang w:eastAsia="en-US"/>
        </w:rPr>
        <w:t>торах</w:t>
      </w:r>
      <w:r w:rsidRPr="00C1598B">
        <w:rPr>
          <w:rFonts w:ascii="Times New Roman" w:eastAsia="Times New Roman" w:hAnsi="Times New Roman" w:cs="Times New Roman"/>
          <w:bCs/>
          <w:lang w:eastAsia="en-US"/>
        </w:rPr>
        <w:t>,</w:t>
      </w:r>
      <w:r w:rsidR="00AC2392" w:rsidRPr="00C1598B">
        <w:rPr>
          <w:rFonts w:ascii="Times New Roman" w:eastAsia="Times New Roman" w:hAnsi="Times New Roman" w:cs="Times New Roman"/>
          <w:bCs/>
          <w:lang w:eastAsia="en-US"/>
        </w:rPr>
        <w:t xml:space="preserve"> во 2 год в 40</w:t>
      </w:r>
      <w:r w:rsidRPr="00C1598B">
        <w:rPr>
          <w:rFonts w:ascii="Times New Roman" w:eastAsia="Times New Roman" w:hAnsi="Times New Roman" w:cs="Times New Roman"/>
          <w:bCs/>
          <w:lang w:eastAsia="en-US"/>
        </w:rPr>
        <w:t xml:space="preserve"> магазинах</w:t>
      </w:r>
      <w:r w:rsidR="00AC2392" w:rsidRPr="00C1598B">
        <w:rPr>
          <w:rFonts w:ascii="Times New Roman" w:eastAsia="Times New Roman" w:hAnsi="Times New Roman" w:cs="Times New Roman"/>
          <w:bCs/>
          <w:lang w:eastAsia="en-US"/>
        </w:rPr>
        <w:t>, в 3 год в 50</w:t>
      </w:r>
      <w:r w:rsidRPr="00C1598B">
        <w:rPr>
          <w:rFonts w:ascii="Times New Roman" w:eastAsia="Times New Roman" w:hAnsi="Times New Roman" w:cs="Times New Roman"/>
          <w:bCs/>
          <w:lang w:eastAsia="en-US"/>
        </w:rPr>
        <w:t xml:space="preserve"> магазинах</w:t>
      </w:r>
      <w:r w:rsidR="00AC2392" w:rsidRPr="00C1598B">
        <w:rPr>
          <w:rFonts w:ascii="Times New Roman" w:eastAsia="Times New Roman" w:hAnsi="Times New Roman" w:cs="Times New Roman"/>
          <w:bCs/>
          <w:lang w:eastAsia="en-US"/>
        </w:rPr>
        <w:t>.</w:t>
      </w:r>
    </w:p>
    <w:p w:rsidR="008B388B" w:rsidRPr="00C1598B" w:rsidRDefault="008B388B" w:rsidP="005F2B8F">
      <w:pPr>
        <w:spacing w:after="240" w:line="360" w:lineRule="auto"/>
        <w:jc w:val="both"/>
        <w:rPr>
          <w:rFonts w:ascii="Times New Roman" w:eastAsia="Times New Roman" w:hAnsi="Times New Roman" w:cs="Times New Roman"/>
          <w:bCs/>
          <w:lang w:eastAsia="en-US"/>
        </w:rPr>
      </w:pPr>
      <w:r w:rsidRPr="00C1598B">
        <w:rPr>
          <w:rFonts w:ascii="Times New Roman" w:eastAsia="Times New Roman" w:hAnsi="Times New Roman" w:cs="Times New Roman"/>
          <w:b/>
          <w:bCs/>
          <w:lang w:eastAsia="en-US"/>
        </w:rPr>
        <w:tab/>
      </w:r>
      <w:r w:rsidRPr="00C1598B">
        <w:rPr>
          <w:rFonts w:ascii="Times New Roman" w:eastAsia="Times New Roman" w:hAnsi="Times New Roman" w:cs="Times New Roman"/>
          <w:bCs/>
          <w:lang w:eastAsia="en-US"/>
        </w:rPr>
        <w:t xml:space="preserve">Основываясь на мнениях специалистов парфюмерно-косметических сетей, продажи </w:t>
      </w:r>
      <w:r w:rsidR="003573AC" w:rsidRPr="00C1598B">
        <w:rPr>
          <w:rFonts w:ascii="Times New Roman" w:eastAsia="Times New Roman" w:hAnsi="Times New Roman" w:cs="Times New Roman"/>
          <w:bCs/>
          <w:lang w:eastAsia="en-US"/>
        </w:rPr>
        <w:t xml:space="preserve">косметики новых игроков рынка в месяц обычно не превышают </w:t>
      </w:r>
      <w:r w:rsidR="005F2B8F" w:rsidRPr="00C1598B">
        <w:rPr>
          <w:rFonts w:ascii="Times New Roman" w:eastAsia="Times New Roman" w:hAnsi="Times New Roman" w:cs="Times New Roman"/>
          <w:bCs/>
          <w:lang w:eastAsia="en-US"/>
        </w:rPr>
        <w:t>9</w:t>
      </w:r>
      <w:r w:rsidR="003573AC" w:rsidRPr="00C1598B">
        <w:rPr>
          <w:rFonts w:ascii="Times New Roman" w:eastAsia="Times New Roman" w:hAnsi="Times New Roman" w:cs="Times New Roman"/>
          <w:bCs/>
          <w:lang w:eastAsia="en-US"/>
        </w:rPr>
        <w:t xml:space="preserve"> </w:t>
      </w:r>
      <w:r w:rsidR="0022296C" w:rsidRPr="00C1598B">
        <w:rPr>
          <w:rFonts w:ascii="Times New Roman" w:eastAsia="Times New Roman" w:hAnsi="Times New Roman" w:cs="Times New Roman"/>
          <w:bCs/>
          <w:lang w:eastAsia="en-US"/>
        </w:rPr>
        <w:t>единиц продукции, в частности, кремов</w:t>
      </w:r>
      <w:r w:rsidR="003573AC" w:rsidRPr="00C1598B">
        <w:rPr>
          <w:rFonts w:ascii="Times New Roman" w:eastAsia="Times New Roman" w:hAnsi="Times New Roman" w:cs="Times New Roman"/>
          <w:bCs/>
          <w:lang w:eastAsia="en-US"/>
        </w:rPr>
        <w:t>. Однако</w:t>
      </w:r>
      <w:proofErr w:type="gramStart"/>
      <w:r w:rsidR="003573AC" w:rsidRPr="00C1598B">
        <w:rPr>
          <w:rFonts w:ascii="Times New Roman" w:eastAsia="Times New Roman" w:hAnsi="Times New Roman" w:cs="Times New Roman"/>
          <w:bCs/>
          <w:lang w:eastAsia="en-US"/>
        </w:rPr>
        <w:t>,</w:t>
      </w:r>
      <w:proofErr w:type="gramEnd"/>
      <w:r w:rsidR="003573AC" w:rsidRPr="00C1598B">
        <w:rPr>
          <w:rFonts w:ascii="Times New Roman" w:eastAsia="Times New Roman" w:hAnsi="Times New Roman" w:cs="Times New Roman"/>
          <w:bCs/>
          <w:lang w:eastAsia="en-US"/>
        </w:rPr>
        <w:t xml:space="preserve"> было отмечено, что органическая косметика пользуется большим спросом. Также, особое доверие у покупателей вызывают зарубежные бренды. </w:t>
      </w:r>
      <w:proofErr w:type="gramStart"/>
      <w:r w:rsidR="003573AC" w:rsidRPr="00C1598B">
        <w:rPr>
          <w:rFonts w:ascii="Times New Roman" w:eastAsia="Times New Roman" w:hAnsi="Times New Roman" w:cs="Times New Roman"/>
          <w:bCs/>
          <w:lang w:eastAsia="en-US"/>
        </w:rPr>
        <w:t xml:space="preserve">В связи с этим в первый год по наиболее вероятному сценарию продажи составят </w:t>
      </w:r>
      <w:r w:rsidR="005F2B8F" w:rsidRPr="00C1598B">
        <w:rPr>
          <w:rFonts w:ascii="Times New Roman" w:eastAsia="Times New Roman" w:hAnsi="Times New Roman" w:cs="Times New Roman"/>
          <w:bCs/>
          <w:lang w:eastAsia="en-US"/>
        </w:rPr>
        <w:t>9</w:t>
      </w:r>
      <w:r w:rsidR="003573AC" w:rsidRPr="00C1598B">
        <w:rPr>
          <w:rFonts w:ascii="Times New Roman" w:eastAsia="Times New Roman" w:hAnsi="Times New Roman" w:cs="Times New Roman"/>
          <w:bCs/>
          <w:lang w:eastAsia="en-US"/>
        </w:rPr>
        <w:t xml:space="preserve"> единиц на 1 магазин</w:t>
      </w:r>
      <w:r w:rsidR="00701D36" w:rsidRPr="00C1598B">
        <w:rPr>
          <w:rFonts w:ascii="Times New Roman" w:eastAsia="Times New Roman" w:hAnsi="Times New Roman" w:cs="Times New Roman"/>
          <w:bCs/>
          <w:lang w:eastAsia="en-US"/>
        </w:rPr>
        <w:t xml:space="preserve"> в месяц</w:t>
      </w:r>
      <w:r w:rsidR="003573AC" w:rsidRPr="00C1598B">
        <w:rPr>
          <w:rFonts w:ascii="Times New Roman" w:eastAsia="Times New Roman" w:hAnsi="Times New Roman" w:cs="Times New Roman"/>
          <w:bCs/>
          <w:lang w:eastAsia="en-US"/>
        </w:rPr>
        <w:t>, в негативном случае на</w:t>
      </w:r>
      <w:r w:rsidR="005F2B8F" w:rsidRPr="00C1598B">
        <w:rPr>
          <w:rFonts w:ascii="Times New Roman" w:eastAsia="Times New Roman" w:hAnsi="Times New Roman" w:cs="Times New Roman"/>
          <w:bCs/>
          <w:lang w:eastAsia="en-US"/>
        </w:rPr>
        <w:t xml:space="preserve"> три единицы</w:t>
      </w:r>
      <w:r w:rsidR="003573AC" w:rsidRPr="00C1598B">
        <w:rPr>
          <w:rFonts w:ascii="Times New Roman" w:eastAsia="Times New Roman" w:hAnsi="Times New Roman" w:cs="Times New Roman"/>
          <w:bCs/>
          <w:lang w:eastAsia="en-US"/>
        </w:rPr>
        <w:t xml:space="preserve"> меньше, в позитивном на</w:t>
      </w:r>
      <w:r w:rsidR="005F2B8F" w:rsidRPr="00C1598B">
        <w:rPr>
          <w:rFonts w:ascii="Times New Roman" w:eastAsia="Times New Roman" w:hAnsi="Times New Roman" w:cs="Times New Roman"/>
          <w:bCs/>
          <w:lang w:eastAsia="en-US"/>
        </w:rPr>
        <w:t xml:space="preserve"> три единицы</w:t>
      </w:r>
      <w:r w:rsidR="003573AC" w:rsidRPr="00C1598B">
        <w:rPr>
          <w:rFonts w:ascii="Times New Roman" w:eastAsia="Times New Roman" w:hAnsi="Times New Roman" w:cs="Times New Roman"/>
          <w:bCs/>
          <w:lang w:eastAsia="en-US"/>
        </w:rPr>
        <w:t xml:space="preserve"> больше.</w:t>
      </w:r>
      <w:proofErr w:type="gramEnd"/>
      <w:r w:rsidR="003573AC" w:rsidRPr="00C1598B">
        <w:rPr>
          <w:rFonts w:ascii="Times New Roman" w:eastAsia="Times New Roman" w:hAnsi="Times New Roman" w:cs="Times New Roman"/>
          <w:bCs/>
          <w:lang w:eastAsia="en-US"/>
        </w:rPr>
        <w:t xml:space="preserve"> Далее, в связи с активной маркетинговой компанией, продажи </w:t>
      </w:r>
      <w:r w:rsidR="005F2B8F" w:rsidRPr="00C1598B">
        <w:rPr>
          <w:rFonts w:ascii="Times New Roman" w:eastAsia="Times New Roman" w:hAnsi="Times New Roman" w:cs="Times New Roman"/>
          <w:bCs/>
          <w:lang w:eastAsia="en-US"/>
        </w:rPr>
        <w:t>будут динамично увеличиваться.</w:t>
      </w:r>
    </w:p>
    <w:p w:rsidR="008B388B" w:rsidRPr="00C1598B" w:rsidRDefault="008B388B" w:rsidP="00AC2392">
      <w:pPr>
        <w:spacing w:line="360" w:lineRule="auto"/>
        <w:jc w:val="both"/>
        <w:rPr>
          <w:rFonts w:ascii="Times New Roman" w:eastAsia="Times New Roman" w:hAnsi="Times New Roman" w:cs="Times New Roman"/>
          <w:bCs/>
          <w:lang w:eastAsia="en-US"/>
        </w:rPr>
      </w:pPr>
      <w:r w:rsidRPr="00C1598B">
        <w:rPr>
          <w:rFonts w:ascii="Times New Roman" w:eastAsia="Times New Roman" w:hAnsi="Times New Roman" w:cs="Times New Roman"/>
          <w:bCs/>
          <w:lang w:eastAsia="en-US"/>
        </w:rPr>
        <w:t>Таб</w:t>
      </w:r>
      <w:r w:rsidR="002627EF" w:rsidRPr="00C1598B">
        <w:rPr>
          <w:rFonts w:ascii="Times New Roman" w:eastAsia="Times New Roman" w:hAnsi="Times New Roman" w:cs="Times New Roman"/>
          <w:bCs/>
          <w:lang w:eastAsia="en-US"/>
        </w:rPr>
        <w:t>.</w:t>
      </w:r>
      <w:r w:rsidRPr="00C1598B">
        <w:rPr>
          <w:rFonts w:ascii="Times New Roman" w:eastAsia="Times New Roman" w:hAnsi="Times New Roman" w:cs="Times New Roman"/>
          <w:bCs/>
          <w:lang w:eastAsia="en-US"/>
        </w:rPr>
        <w:t xml:space="preserve"> </w:t>
      </w:r>
      <w:r w:rsidR="000D747D" w:rsidRPr="00C1598B">
        <w:rPr>
          <w:rFonts w:ascii="Times New Roman" w:eastAsia="Times New Roman" w:hAnsi="Times New Roman" w:cs="Times New Roman"/>
          <w:bCs/>
          <w:lang w:eastAsia="en-US"/>
        </w:rPr>
        <w:t>16</w:t>
      </w:r>
      <w:r w:rsidRPr="00C1598B">
        <w:rPr>
          <w:rFonts w:ascii="Times New Roman" w:eastAsia="Times New Roman" w:hAnsi="Times New Roman" w:cs="Times New Roman"/>
          <w:bCs/>
          <w:lang w:eastAsia="en-US"/>
        </w:rPr>
        <w:t xml:space="preserve"> Расчет объема продаж в парфюмерно-косметических сетях по методу сценариев</w:t>
      </w:r>
    </w:p>
    <w:tbl>
      <w:tblPr>
        <w:tblW w:w="9505" w:type="dxa"/>
        <w:tblLook w:val="04A0"/>
      </w:tblPr>
      <w:tblGrid>
        <w:gridCol w:w="1403"/>
        <w:gridCol w:w="1488"/>
        <w:gridCol w:w="1934"/>
        <w:gridCol w:w="2070"/>
        <w:gridCol w:w="2610"/>
      </w:tblGrid>
      <w:tr w:rsidR="005A6CA9" w:rsidRPr="00C1598B" w:rsidTr="00C57A26">
        <w:trPr>
          <w:trHeight w:val="1260"/>
        </w:trPr>
        <w:tc>
          <w:tcPr>
            <w:tcW w:w="1403" w:type="dxa"/>
            <w:tcBorders>
              <w:top w:val="single" w:sz="4" w:space="0" w:color="auto"/>
              <w:left w:val="single" w:sz="4" w:space="0" w:color="auto"/>
              <w:bottom w:val="single" w:sz="4" w:space="0" w:color="auto"/>
              <w:right w:val="single" w:sz="4" w:space="0" w:color="auto"/>
            </w:tcBorders>
            <w:vAlign w:val="center"/>
          </w:tcPr>
          <w:p w:rsidR="005A6CA9" w:rsidRPr="00C1598B" w:rsidRDefault="005A6CA9" w:rsidP="00F071BC">
            <w:pPr>
              <w:jc w:val="center"/>
              <w:rPr>
                <w:rFonts w:ascii="Times New Roman" w:eastAsia="Times New Roman" w:hAnsi="Times New Roman" w:cs="Times New Roman"/>
                <w:lang w:eastAsia="en-US"/>
              </w:rPr>
            </w:pPr>
            <w:r w:rsidRPr="00C1598B">
              <w:rPr>
                <w:rFonts w:ascii="Times New Roman" w:eastAsia="Times New Roman" w:hAnsi="Times New Roman" w:cs="Times New Roman"/>
                <w:lang w:eastAsia="en-US"/>
              </w:rPr>
              <w:t>Сценарий</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CA9" w:rsidRPr="00C1598B" w:rsidRDefault="005A6CA9" w:rsidP="00F071BC">
            <w:pPr>
              <w:jc w:val="center"/>
              <w:rPr>
                <w:rFonts w:ascii="Times New Roman" w:eastAsia="Times New Roman" w:hAnsi="Times New Roman" w:cs="Times New Roman"/>
                <w:lang w:eastAsia="en-US"/>
              </w:rPr>
            </w:pPr>
            <w:r w:rsidRPr="00C1598B">
              <w:rPr>
                <w:rFonts w:ascii="Times New Roman" w:eastAsia="Times New Roman" w:hAnsi="Times New Roman" w:cs="Times New Roman"/>
                <w:lang w:eastAsia="en-US"/>
              </w:rPr>
              <w:t>Год присутствия на рынке</w:t>
            </w:r>
          </w:p>
        </w:tc>
        <w:tc>
          <w:tcPr>
            <w:tcW w:w="1934" w:type="dxa"/>
            <w:tcBorders>
              <w:top w:val="single" w:sz="4" w:space="0" w:color="auto"/>
              <w:left w:val="nil"/>
              <w:bottom w:val="single" w:sz="4" w:space="0" w:color="auto"/>
              <w:right w:val="single" w:sz="4" w:space="0" w:color="auto"/>
            </w:tcBorders>
            <w:shd w:val="clear" w:color="auto" w:fill="auto"/>
            <w:vAlign w:val="center"/>
            <w:hideMark/>
          </w:tcPr>
          <w:p w:rsidR="005A6CA9" w:rsidRPr="00C1598B" w:rsidRDefault="005A6CA9" w:rsidP="00F071BC">
            <w:pPr>
              <w:jc w:val="center"/>
              <w:rPr>
                <w:rFonts w:ascii="Times New Roman" w:eastAsia="Times New Roman" w:hAnsi="Times New Roman" w:cs="Times New Roman"/>
                <w:lang w:eastAsia="en-US"/>
              </w:rPr>
            </w:pPr>
            <w:r w:rsidRPr="00C1598B">
              <w:rPr>
                <w:rFonts w:ascii="Times New Roman" w:eastAsia="Times New Roman" w:hAnsi="Times New Roman" w:cs="Times New Roman"/>
                <w:lang w:eastAsia="en-US"/>
              </w:rPr>
              <w:t>Среднее кол-во продаж в месяц на 1 магазин</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5A6CA9" w:rsidRPr="00C1598B" w:rsidRDefault="005A6CA9" w:rsidP="00F071BC">
            <w:pPr>
              <w:jc w:val="center"/>
              <w:rPr>
                <w:rFonts w:ascii="Times New Roman" w:eastAsia="Times New Roman" w:hAnsi="Times New Roman" w:cs="Times New Roman"/>
                <w:lang w:eastAsia="en-US"/>
              </w:rPr>
            </w:pPr>
            <w:r w:rsidRPr="00C1598B">
              <w:rPr>
                <w:rFonts w:ascii="Times New Roman" w:eastAsia="Times New Roman" w:hAnsi="Times New Roman" w:cs="Times New Roman"/>
                <w:lang w:eastAsia="en-US"/>
              </w:rPr>
              <w:t>Кол-во покупок в год в сетях</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rsidR="005A6CA9" w:rsidRPr="00C1598B" w:rsidRDefault="005A6CA9" w:rsidP="00F071BC">
            <w:pPr>
              <w:jc w:val="center"/>
              <w:rPr>
                <w:rFonts w:ascii="Times New Roman" w:eastAsia="Times New Roman" w:hAnsi="Times New Roman" w:cs="Times New Roman"/>
                <w:lang w:eastAsia="en-US"/>
              </w:rPr>
            </w:pPr>
            <w:r w:rsidRPr="00C1598B">
              <w:rPr>
                <w:rFonts w:ascii="Times New Roman" w:eastAsia="Times New Roman" w:hAnsi="Times New Roman" w:cs="Times New Roman"/>
                <w:lang w:eastAsia="en-US"/>
              </w:rPr>
              <w:t>Выручка при стоимости для дистриб</w:t>
            </w:r>
            <w:r w:rsidR="009A1EE4" w:rsidRPr="00C1598B">
              <w:rPr>
                <w:rFonts w:ascii="Times New Roman" w:eastAsia="Times New Roman" w:hAnsi="Times New Roman" w:cs="Times New Roman"/>
                <w:lang w:eastAsia="en-US"/>
              </w:rPr>
              <w:t>ью</w:t>
            </w:r>
            <w:r w:rsidRPr="00C1598B">
              <w:rPr>
                <w:rFonts w:ascii="Times New Roman" w:eastAsia="Times New Roman" w:hAnsi="Times New Roman" w:cs="Times New Roman"/>
                <w:lang w:eastAsia="en-US"/>
              </w:rPr>
              <w:t>тора 2200р</w:t>
            </w:r>
          </w:p>
        </w:tc>
      </w:tr>
      <w:tr w:rsidR="005F2B8F" w:rsidRPr="00C1598B" w:rsidTr="005F2B8F">
        <w:trPr>
          <w:trHeight w:val="288"/>
        </w:trPr>
        <w:tc>
          <w:tcPr>
            <w:tcW w:w="1403" w:type="dxa"/>
            <w:vMerge w:val="restart"/>
            <w:tcBorders>
              <w:top w:val="nil"/>
              <w:left w:val="single" w:sz="4" w:space="0" w:color="auto"/>
              <w:right w:val="single" w:sz="4" w:space="0" w:color="auto"/>
            </w:tcBorders>
            <w:vAlign w:val="center"/>
          </w:tcPr>
          <w:p w:rsidR="005F2B8F" w:rsidRPr="00C1598B" w:rsidRDefault="005F2B8F" w:rsidP="00F071BC">
            <w:pPr>
              <w:jc w:val="center"/>
              <w:rPr>
                <w:rFonts w:ascii="Times New Roman" w:eastAsia="Times New Roman" w:hAnsi="Times New Roman" w:cs="Times New Roman"/>
                <w:iCs/>
                <w:lang w:val="en-US" w:eastAsia="en-US"/>
              </w:rPr>
            </w:pPr>
            <w:r w:rsidRPr="00C1598B">
              <w:rPr>
                <w:rFonts w:ascii="Times New Roman" w:eastAsia="Times New Roman" w:hAnsi="Times New Roman" w:cs="Times New Roman"/>
                <w:iCs/>
                <w:lang w:val="en-US" w:eastAsia="en-US"/>
              </w:rPr>
              <w:t>Negative</w:t>
            </w:r>
          </w:p>
        </w:tc>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eastAsia="Times New Roman" w:hAnsi="Times New Roman" w:cs="Times New Roman"/>
                <w:lang w:eastAsia="en-US"/>
              </w:rPr>
            </w:pPr>
            <w:r w:rsidRPr="00C1598B">
              <w:rPr>
                <w:rFonts w:ascii="Times New Roman" w:eastAsia="Times New Roman" w:hAnsi="Times New Roman" w:cs="Times New Roman"/>
                <w:lang w:val="en-US" w:eastAsia="en-US"/>
              </w:rPr>
              <w:t>1</w:t>
            </w:r>
          </w:p>
        </w:tc>
        <w:tc>
          <w:tcPr>
            <w:tcW w:w="1934" w:type="dxa"/>
            <w:tcBorders>
              <w:top w:val="nil"/>
              <w:left w:val="nil"/>
              <w:bottom w:val="single" w:sz="4" w:space="0" w:color="auto"/>
              <w:right w:val="single" w:sz="4" w:space="0" w:color="auto"/>
            </w:tcBorders>
            <w:shd w:val="clear" w:color="auto" w:fill="auto"/>
            <w:noWrap/>
            <w:vAlign w:val="bottom"/>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6</w:t>
            </w:r>
          </w:p>
        </w:tc>
        <w:tc>
          <w:tcPr>
            <w:tcW w:w="2070" w:type="dxa"/>
            <w:tcBorders>
              <w:top w:val="nil"/>
              <w:left w:val="nil"/>
              <w:bottom w:val="single" w:sz="4" w:space="0" w:color="auto"/>
              <w:right w:val="single" w:sz="4" w:space="0" w:color="auto"/>
            </w:tcBorders>
            <w:shd w:val="clear" w:color="auto" w:fill="auto"/>
            <w:noWrap/>
            <w:vAlign w:val="bottom"/>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2160</w:t>
            </w:r>
          </w:p>
        </w:tc>
        <w:tc>
          <w:tcPr>
            <w:tcW w:w="2610" w:type="dxa"/>
            <w:tcBorders>
              <w:top w:val="nil"/>
              <w:left w:val="nil"/>
              <w:bottom w:val="single" w:sz="4" w:space="0" w:color="auto"/>
              <w:right w:val="single" w:sz="4" w:space="0" w:color="auto"/>
            </w:tcBorders>
            <w:shd w:val="clear" w:color="auto" w:fill="auto"/>
            <w:noWrap/>
            <w:vAlign w:val="bottom"/>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5 184 000</w:t>
            </w:r>
          </w:p>
        </w:tc>
      </w:tr>
      <w:tr w:rsidR="005F2B8F" w:rsidRPr="00C1598B" w:rsidTr="005F2B8F">
        <w:trPr>
          <w:trHeight w:val="288"/>
        </w:trPr>
        <w:tc>
          <w:tcPr>
            <w:tcW w:w="1403" w:type="dxa"/>
            <w:vMerge/>
            <w:tcBorders>
              <w:left w:val="single" w:sz="4" w:space="0" w:color="auto"/>
              <w:right w:val="single" w:sz="4" w:space="0" w:color="auto"/>
            </w:tcBorders>
            <w:vAlign w:val="center"/>
          </w:tcPr>
          <w:p w:rsidR="005F2B8F" w:rsidRPr="00C1598B" w:rsidRDefault="005F2B8F" w:rsidP="00F071BC">
            <w:pPr>
              <w:jc w:val="center"/>
              <w:rPr>
                <w:rFonts w:ascii="Times New Roman" w:eastAsia="Times New Roman" w:hAnsi="Times New Roman" w:cs="Times New Roman"/>
                <w:lang w:val="en-US" w:eastAsia="en-US"/>
              </w:rPr>
            </w:pPr>
          </w:p>
        </w:tc>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eastAsia="Times New Roman" w:hAnsi="Times New Roman" w:cs="Times New Roman"/>
                <w:lang w:val="en-US" w:eastAsia="en-US"/>
              </w:rPr>
            </w:pPr>
            <w:r w:rsidRPr="00C1598B">
              <w:rPr>
                <w:rFonts w:ascii="Times New Roman" w:eastAsia="Times New Roman" w:hAnsi="Times New Roman" w:cs="Times New Roman"/>
                <w:lang w:val="en-US" w:eastAsia="en-US"/>
              </w:rPr>
              <w:t>2</w:t>
            </w:r>
          </w:p>
        </w:tc>
        <w:tc>
          <w:tcPr>
            <w:tcW w:w="1934" w:type="dxa"/>
            <w:tcBorders>
              <w:top w:val="nil"/>
              <w:left w:val="nil"/>
              <w:bottom w:val="single" w:sz="4" w:space="0" w:color="auto"/>
              <w:right w:val="single" w:sz="4" w:space="0" w:color="auto"/>
            </w:tcBorders>
            <w:shd w:val="clear" w:color="auto" w:fill="auto"/>
            <w:noWrap/>
            <w:vAlign w:val="bottom"/>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12</w:t>
            </w:r>
          </w:p>
        </w:tc>
        <w:tc>
          <w:tcPr>
            <w:tcW w:w="2070" w:type="dxa"/>
            <w:tcBorders>
              <w:top w:val="nil"/>
              <w:left w:val="nil"/>
              <w:bottom w:val="single" w:sz="4" w:space="0" w:color="auto"/>
              <w:right w:val="single" w:sz="4" w:space="0" w:color="auto"/>
            </w:tcBorders>
            <w:shd w:val="clear" w:color="auto" w:fill="auto"/>
            <w:noWrap/>
            <w:vAlign w:val="bottom"/>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5760</w:t>
            </w:r>
          </w:p>
        </w:tc>
        <w:tc>
          <w:tcPr>
            <w:tcW w:w="2610" w:type="dxa"/>
            <w:tcBorders>
              <w:top w:val="nil"/>
              <w:left w:val="nil"/>
              <w:bottom w:val="single" w:sz="4" w:space="0" w:color="auto"/>
              <w:right w:val="single" w:sz="4" w:space="0" w:color="auto"/>
            </w:tcBorders>
            <w:shd w:val="clear" w:color="auto" w:fill="auto"/>
            <w:noWrap/>
            <w:vAlign w:val="bottom"/>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13 824 000</w:t>
            </w:r>
          </w:p>
        </w:tc>
      </w:tr>
      <w:tr w:rsidR="005F2B8F" w:rsidRPr="00C1598B" w:rsidTr="005F2B8F">
        <w:trPr>
          <w:trHeight w:val="288"/>
        </w:trPr>
        <w:tc>
          <w:tcPr>
            <w:tcW w:w="1403" w:type="dxa"/>
            <w:vMerge/>
            <w:tcBorders>
              <w:left w:val="single" w:sz="4" w:space="0" w:color="auto"/>
              <w:bottom w:val="single" w:sz="4" w:space="0" w:color="auto"/>
              <w:right w:val="single" w:sz="4" w:space="0" w:color="auto"/>
            </w:tcBorders>
            <w:vAlign w:val="center"/>
          </w:tcPr>
          <w:p w:rsidR="005F2B8F" w:rsidRPr="00C1598B" w:rsidRDefault="005F2B8F" w:rsidP="00F071BC">
            <w:pPr>
              <w:jc w:val="center"/>
              <w:rPr>
                <w:rFonts w:ascii="Times New Roman" w:eastAsia="Times New Roman" w:hAnsi="Times New Roman" w:cs="Times New Roman"/>
                <w:lang w:val="en-US" w:eastAsia="en-US"/>
              </w:rPr>
            </w:pPr>
          </w:p>
        </w:tc>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eastAsia="Times New Roman" w:hAnsi="Times New Roman" w:cs="Times New Roman"/>
                <w:lang w:val="en-US" w:eastAsia="en-US"/>
              </w:rPr>
            </w:pPr>
            <w:r w:rsidRPr="00C1598B">
              <w:rPr>
                <w:rFonts w:ascii="Times New Roman" w:eastAsia="Times New Roman" w:hAnsi="Times New Roman" w:cs="Times New Roman"/>
                <w:lang w:val="en-US" w:eastAsia="en-US"/>
              </w:rPr>
              <w:t>3</w:t>
            </w:r>
          </w:p>
        </w:tc>
        <w:tc>
          <w:tcPr>
            <w:tcW w:w="1934" w:type="dxa"/>
            <w:tcBorders>
              <w:top w:val="nil"/>
              <w:left w:val="nil"/>
              <w:bottom w:val="single" w:sz="4" w:space="0" w:color="auto"/>
              <w:right w:val="single" w:sz="4" w:space="0" w:color="auto"/>
            </w:tcBorders>
            <w:shd w:val="clear" w:color="auto" w:fill="auto"/>
            <w:noWrap/>
            <w:vAlign w:val="bottom"/>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18</w:t>
            </w:r>
          </w:p>
        </w:tc>
        <w:tc>
          <w:tcPr>
            <w:tcW w:w="2070" w:type="dxa"/>
            <w:tcBorders>
              <w:top w:val="nil"/>
              <w:left w:val="nil"/>
              <w:bottom w:val="single" w:sz="4" w:space="0" w:color="auto"/>
              <w:right w:val="single" w:sz="4" w:space="0" w:color="auto"/>
            </w:tcBorders>
            <w:shd w:val="clear" w:color="auto" w:fill="auto"/>
            <w:noWrap/>
            <w:vAlign w:val="bottom"/>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10800</w:t>
            </w:r>
          </w:p>
        </w:tc>
        <w:tc>
          <w:tcPr>
            <w:tcW w:w="2610" w:type="dxa"/>
            <w:tcBorders>
              <w:top w:val="nil"/>
              <w:left w:val="nil"/>
              <w:bottom w:val="single" w:sz="4" w:space="0" w:color="auto"/>
              <w:right w:val="single" w:sz="4" w:space="0" w:color="auto"/>
            </w:tcBorders>
            <w:shd w:val="clear" w:color="auto" w:fill="auto"/>
            <w:noWrap/>
            <w:vAlign w:val="bottom"/>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25 920 000</w:t>
            </w:r>
          </w:p>
        </w:tc>
      </w:tr>
      <w:tr w:rsidR="005F2B8F" w:rsidRPr="00C1598B" w:rsidTr="005F2B8F">
        <w:trPr>
          <w:trHeight w:val="288"/>
        </w:trPr>
        <w:tc>
          <w:tcPr>
            <w:tcW w:w="1403" w:type="dxa"/>
            <w:vMerge w:val="restart"/>
            <w:tcBorders>
              <w:top w:val="nil"/>
              <w:left w:val="single" w:sz="4" w:space="0" w:color="auto"/>
              <w:right w:val="single" w:sz="4" w:space="0" w:color="auto"/>
            </w:tcBorders>
            <w:vAlign w:val="center"/>
          </w:tcPr>
          <w:p w:rsidR="005F2B8F" w:rsidRPr="00C1598B" w:rsidRDefault="005F2B8F" w:rsidP="00F071BC">
            <w:pPr>
              <w:jc w:val="center"/>
              <w:rPr>
                <w:rFonts w:ascii="Times New Roman" w:eastAsia="Times New Roman" w:hAnsi="Times New Roman" w:cs="Times New Roman"/>
                <w:lang w:val="en-US" w:eastAsia="en-US"/>
              </w:rPr>
            </w:pPr>
            <w:r w:rsidRPr="00C1598B">
              <w:rPr>
                <w:rFonts w:ascii="Times New Roman" w:eastAsia="Times New Roman" w:hAnsi="Times New Roman" w:cs="Times New Roman"/>
                <w:lang w:val="en-US" w:eastAsia="en-US"/>
              </w:rPr>
              <w:t>Optimal</w:t>
            </w:r>
          </w:p>
        </w:tc>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1</w:t>
            </w:r>
          </w:p>
        </w:tc>
        <w:tc>
          <w:tcPr>
            <w:tcW w:w="1934" w:type="dxa"/>
            <w:tcBorders>
              <w:top w:val="nil"/>
              <w:left w:val="nil"/>
              <w:bottom w:val="single" w:sz="4" w:space="0" w:color="auto"/>
              <w:right w:val="single" w:sz="4" w:space="0" w:color="auto"/>
            </w:tcBorders>
            <w:shd w:val="clear" w:color="auto" w:fill="auto"/>
            <w:noWrap/>
            <w:vAlign w:val="bottom"/>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9</w:t>
            </w:r>
          </w:p>
        </w:tc>
        <w:tc>
          <w:tcPr>
            <w:tcW w:w="2070" w:type="dxa"/>
            <w:tcBorders>
              <w:top w:val="nil"/>
              <w:left w:val="nil"/>
              <w:bottom w:val="single" w:sz="4" w:space="0" w:color="auto"/>
              <w:right w:val="single" w:sz="4" w:space="0" w:color="auto"/>
            </w:tcBorders>
            <w:shd w:val="clear" w:color="auto" w:fill="auto"/>
            <w:noWrap/>
            <w:vAlign w:val="bottom"/>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3 240</w:t>
            </w:r>
          </w:p>
        </w:tc>
        <w:tc>
          <w:tcPr>
            <w:tcW w:w="2610" w:type="dxa"/>
            <w:tcBorders>
              <w:top w:val="nil"/>
              <w:left w:val="nil"/>
              <w:bottom w:val="single" w:sz="4" w:space="0" w:color="auto"/>
              <w:right w:val="single" w:sz="4" w:space="0" w:color="auto"/>
            </w:tcBorders>
            <w:shd w:val="clear" w:color="auto" w:fill="auto"/>
            <w:noWrap/>
            <w:vAlign w:val="bottom"/>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7 776 000</w:t>
            </w:r>
          </w:p>
        </w:tc>
      </w:tr>
      <w:tr w:rsidR="005F2B8F" w:rsidRPr="00C1598B" w:rsidTr="005F2B8F">
        <w:trPr>
          <w:trHeight w:val="288"/>
        </w:trPr>
        <w:tc>
          <w:tcPr>
            <w:tcW w:w="1403" w:type="dxa"/>
            <w:vMerge/>
            <w:tcBorders>
              <w:left w:val="single" w:sz="4" w:space="0" w:color="auto"/>
              <w:right w:val="single" w:sz="4" w:space="0" w:color="auto"/>
            </w:tcBorders>
            <w:vAlign w:val="center"/>
          </w:tcPr>
          <w:p w:rsidR="005F2B8F" w:rsidRPr="00C1598B" w:rsidRDefault="005F2B8F" w:rsidP="00F071BC">
            <w:pPr>
              <w:jc w:val="center"/>
              <w:rPr>
                <w:rFonts w:ascii="Times New Roman" w:eastAsia="Times New Roman" w:hAnsi="Times New Roman" w:cs="Times New Roman"/>
                <w:lang w:val="en-US" w:eastAsia="en-US"/>
              </w:rPr>
            </w:pPr>
          </w:p>
        </w:tc>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2</w:t>
            </w:r>
          </w:p>
        </w:tc>
        <w:tc>
          <w:tcPr>
            <w:tcW w:w="1934" w:type="dxa"/>
            <w:tcBorders>
              <w:top w:val="nil"/>
              <w:left w:val="nil"/>
              <w:bottom w:val="single" w:sz="4" w:space="0" w:color="auto"/>
              <w:right w:val="single" w:sz="4" w:space="0" w:color="auto"/>
            </w:tcBorders>
            <w:shd w:val="clear" w:color="auto" w:fill="auto"/>
            <w:noWrap/>
            <w:vAlign w:val="bottom"/>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18</w:t>
            </w:r>
          </w:p>
        </w:tc>
        <w:tc>
          <w:tcPr>
            <w:tcW w:w="2070" w:type="dxa"/>
            <w:tcBorders>
              <w:top w:val="nil"/>
              <w:left w:val="nil"/>
              <w:bottom w:val="single" w:sz="4" w:space="0" w:color="auto"/>
              <w:right w:val="single" w:sz="4" w:space="0" w:color="auto"/>
            </w:tcBorders>
            <w:shd w:val="clear" w:color="auto" w:fill="auto"/>
            <w:noWrap/>
            <w:vAlign w:val="bottom"/>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8 640</w:t>
            </w:r>
          </w:p>
        </w:tc>
        <w:tc>
          <w:tcPr>
            <w:tcW w:w="2610" w:type="dxa"/>
            <w:tcBorders>
              <w:top w:val="nil"/>
              <w:left w:val="nil"/>
              <w:bottom w:val="single" w:sz="4" w:space="0" w:color="auto"/>
              <w:right w:val="single" w:sz="4" w:space="0" w:color="auto"/>
            </w:tcBorders>
            <w:shd w:val="clear" w:color="auto" w:fill="auto"/>
            <w:noWrap/>
            <w:vAlign w:val="bottom"/>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20 736 000</w:t>
            </w:r>
          </w:p>
        </w:tc>
      </w:tr>
      <w:tr w:rsidR="005F2B8F" w:rsidRPr="00C1598B" w:rsidTr="005F2B8F">
        <w:trPr>
          <w:trHeight w:val="288"/>
        </w:trPr>
        <w:tc>
          <w:tcPr>
            <w:tcW w:w="1403" w:type="dxa"/>
            <w:vMerge/>
            <w:tcBorders>
              <w:left w:val="single" w:sz="4" w:space="0" w:color="auto"/>
              <w:bottom w:val="single" w:sz="4" w:space="0" w:color="auto"/>
              <w:right w:val="single" w:sz="4" w:space="0" w:color="auto"/>
            </w:tcBorders>
            <w:vAlign w:val="center"/>
          </w:tcPr>
          <w:p w:rsidR="005F2B8F" w:rsidRPr="00C1598B" w:rsidRDefault="005F2B8F" w:rsidP="00F071BC">
            <w:pPr>
              <w:jc w:val="center"/>
              <w:rPr>
                <w:rFonts w:ascii="Times New Roman" w:eastAsia="Times New Roman" w:hAnsi="Times New Roman" w:cs="Times New Roman"/>
                <w:lang w:val="en-US" w:eastAsia="en-US"/>
              </w:rPr>
            </w:pPr>
          </w:p>
        </w:tc>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3</w:t>
            </w:r>
          </w:p>
        </w:tc>
        <w:tc>
          <w:tcPr>
            <w:tcW w:w="1934" w:type="dxa"/>
            <w:tcBorders>
              <w:top w:val="nil"/>
              <w:left w:val="nil"/>
              <w:bottom w:val="single" w:sz="4" w:space="0" w:color="auto"/>
              <w:right w:val="single" w:sz="4" w:space="0" w:color="auto"/>
            </w:tcBorders>
            <w:shd w:val="clear" w:color="auto" w:fill="auto"/>
            <w:noWrap/>
            <w:vAlign w:val="bottom"/>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36</w:t>
            </w:r>
          </w:p>
        </w:tc>
        <w:tc>
          <w:tcPr>
            <w:tcW w:w="2070" w:type="dxa"/>
            <w:tcBorders>
              <w:top w:val="nil"/>
              <w:left w:val="nil"/>
              <w:bottom w:val="single" w:sz="4" w:space="0" w:color="auto"/>
              <w:right w:val="single" w:sz="4" w:space="0" w:color="auto"/>
            </w:tcBorders>
            <w:shd w:val="clear" w:color="auto" w:fill="auto"/>
            <w:noWrap/>
            <w:vAlign w:val="bottom"/>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21 600</w:t>
            </w:r>
          </w:p>
        </w:tc>
        <w:tc>
          <w:tcPr>
            <w:tcW w:w="2610" w:type="dxa"/>
            <w:tcBorders>
              <w:top w:val="nil"/>
              <w:left w:val="nil"/>
              <w:bottom w:val="single" w:sz="4" w:space="0" w:color="auto"/>
              <w:right w:val="single" w:sz="4" w:space="0" w:color="auto"/>
            </w:tcBorders>
            <w:shd w:val="clear" w:color="auto" w:fill="auto"/>
            <w:noWrap/>
            <w:vAlign w:val="bottom"/>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51 840 000</w:t>
            </w:r>
          </w:p>
        </w:tc>
      </w:tr>
      <w:tr w:rsidR="005F2B8F" w:rsidRPr="00C1598B" w:rsidTr="005F2B8F">
        <w:trPr>
          <w:trHeight w:val="288"/>
        </w:trPr>
        <w:tc>
          <w:tcPr>
            <w:tcW w:w="1403" w:type="dxa"/>
            <w:vMerge w:val="restart"/>
            <w:tcBorders>
              <w:top w:val="nil"/>
              <w:left w:val="single" w:sz="4" w:space="0" w:color="auto"/>
              <w:right w:val="single" w:sz="4" w:space="0" w:color="auto"/>
            </w:tcBorders>
            <w:vAlign w:val="center"/>
          </w:tcPr>
          <w:p w:rsidR="005F2B8F" w:rsidRPr="00C1598B" w:rsidRDefault="005F2B8F" w:rsidP="00F071BC">
            <w:pPr>
              <w:jc w:val="center"/>
              <w:rPr>
                <w:rFonts w:ascii="Times New Roman" w:eastAsia="Times New Roman" w:hAnsi="Times New Roman" w:cs="Times New Roman"/>
                <w:lang w:val="en-US" w:eastAsia="en-US"/>
              </w:rPr>
            </w:pPr>
            <w:r w:rsidRPr="00C1598B">
              <w:rPr>
                <w:rFonts w:ascii="Times New Roman" w:eastAsia="Times New Roman" w:hAnsi="Times New Roman" w:cs="Times New Roman"/>
                <w:lang w:val="en-US" w:eastAsia="en-US"/>
              </w:rPr>
              <w:t>Positive</w:t>
            </w:r>
          </w:p>
        </w:tc>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1</w:t>
            </w:r>
          </w:p>
        </w:tc>
        <w:tc>
          <w:tcPr>
            <w:tcW w:w="1934" w:type="dxa"/>
            <w:tcBorders>
              <w:top w:val="nil"/>
              <w:left w:val="nil"/>
              <w:bottom w:val="single" w:sz="4" w:space="0" w:color="auto"/>
              <w:right w:val="single" w:sz="4" w:space="0" w:color="auto"/>
            </w:tcBorders>
            <w:shd w:val="clear" w:color="auto" w:fill="auto"/>
            <w:noWrap/>
            <w:vAlign w:val="bottom"/>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12</w:t>
            </w:r>
          </w:p>
        </w:tc>
        <w:tc>
          <w:tcPr>
            <w:tcW w:w="2070" w:type="dxa"/>
            <w:tcBorders>
              <w:top w:val="nil"/>
              <w:left w:val="nil"/>
              <w:bottom w:val="single" w:sz="4" w:space="0" w:color="auto"/>
              <w:right w:val="single" w:sz="4" w:space="0" w:color="auto"/>
            </w:tcBorders>
            <w:shd w:val="clear" w:color="auto" w:fill="auto"/>
            <w:noWrap/>
            <w:vAlign w:val="bottom"/>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4 320</w:t>
            </w:r>
          </w:p>
        </w:tc>
        <w:tc>
          <w:tcPr>
            <w:tcW w:w="2610" w:type="dxa"/>
            <w:tcBorders>
              <w:top w:val="nil"/>
              <w:left w:val="nil"/>
              <w:bottom w:val="single" w:sz="4" w:space="0" w:color="auto"/>
              <w:right w:val="single" w:sz="4" w:space="0" w:color="auto"/>
            </w:tcBorders>
            <w:shd w:val="clear" w:color="auto" w:fill="auto"/>
            <w:noWrap/>
            <w:vAlign w:val="bottom"/>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10 368 000</w:t>
            </w:r>
          </w:p>
        </w:tc>
      </w:tr>
      <w:tr w:rsidR="005F2B8F" w:rsidRPr="00C1598B" w:rsidTr="005F2B8F">
        <w:trPr>
          <w:trHeight w:val="288"/>
        </w:trPr>
        <w:tc>
          <w:tcPr>
            <w:tcW w:w="1403" w:type="dxa"/>
            <w:vMerge/>
            <w:tcBorders>
              <w:left w:val="single" w:sz="4" w:space="0" w:color="auto"/>
              <w:right w:val="single" w:sz="4" w:space="0" w:color="auto"/>
            </w:tcBorders>
          </w:tcPr>
          <w:p w:rsidR="005F2B8F" w:rsidRPr="00C1598B" w:rsidRDefault="005F2B8F" w:rsidP="00F071BC">
            <w:pPr>
              <w:rPr>
                <w:rFonts w:ascii="Times New Roman" w:eastAsia="Times New Roman" w:hAnsi="Times New Roman" w:cs="Times New Roman"/>
                <w:lang w:val="en-US" w:eastAsia="en-US"/>
              </w:rPr>
            </w:pPr>
          </w:p>
        </w:tc>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2</w:t>
            </w:r>
          </w:p>
        </w:tc>
        <w:tc>
          <w:tcPr>
            <w:tcW w:w="1934" w:type="dxa"/>
            <w:tcBorders>
              <w:top w:val="nil"/>
              <w:left w:val="nil"/>
              <w:bottom w:val="single" w:sz="4" w:space="0" w:color="auto"/>
              <w:right w:val="single" w:sz="4" w:space="0" w:color="auto"/>
            </w:tcBorders>
            <w:shd w:val="clear" w:color="auto" w:fill="auto"/>
            <w:noWrap/>
            <w:vAlign w:val="bottom"/>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24</w:t>
            </w:r>
          </w:p>
        </w:tc>
        <w:tc>
          <w:tcPr>
            <w:tcW w:w="2070" w:type="dxa"/>
            <w:tcBorders>
              <w:top w:val="nil"/>
              <w:left w:val="nil"/>
              <w:bottom w:val="single" w:sz="4" w:space="0" w:color="auto"/>
              <w:right w:val="single" w:sz="4" w:space="0" w:color="auto"/>
            </w:tcBorders>
            <w:shd w:val="clear" w:color="auto" w:fill="auto"/>
            <w:noWrap/>
            <w:vAlign w:val="bottom"/>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11 520</w:t>
            </w:r>
          </w:p>
        </w:tc>
        <w:tc>
          <w:tcPr>
            <w:tcW w:w="2610" w:type="dxa"/>
            <w:tcBorders>
              <w:top w:val="nil"/>
              <w:left w:val="nil"/>
              <w:bottom w:val="single" w:sz="4" w:space="0" w:color="auto"/>
              <w:right w:val="single" w:sz="4" w:space="0" w:color="auto"/>
            </w:tcBorders>
            <w:shd w:val="clear" w:color="auto" w:fill="auto"/>
            <w:noWrap/>
            <w:vAlign w:val="bottom"/>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27 648 000</w:t>
            </w:r>
          </w:p>
        </w:tc>
      </w:tr>
      <w:tr w:rsidR="005F2B8F" w:rsidRPr="00C1598B" w:rsidTr="005F2B8F">
        <w:trPr>
          <w:trHeight w:val="288"/>
        </w:trPr>
        <w:tc>
          <w:tcPr>
            <w:tcW w:w="1403" w:type="dxa"/>
            <w:vMerge/>
            <w:tcBorders>
              <w:left w:val="single" w:sz="4" w:space="0" w:color="auto"/>
              <w:bottom w:val="single" w:sz="4" w:space="0" w:color="auto"/>
              <w:right w:val="single" w:sz="4" w:space="0" w:color="auto"/>
            </w:tcBorders>
          </w:tcPr>
          <w:p w:rsidR="005F2B8F" w:rsidRPr="00C1598B" w:rsidRDefault="005F2B8F" w:rsidP="00F071BC">
            <w:pPr>
              <w:rPr>
                <w:rFonts w:ascii="Times New Roman" w:eastAsia="Times New Roman" w:hAnsi="Times New Roman" w:cs="Times New Roman"/>
                <w:lang w:val="en-US" w:eastAsia="en-US"/>
              </w:rPr>
            </w:pPr>
          </w:p>
        </w:tc>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3</w:t>
            </w:r>
          </w:p>
        </w:tc>
        <w:tc>
          <w:tcPr>
            <w:tcW w:w="1934" w:type="dxa"/>
            <w:tcBorders>
              <w:top w:val="nil"/>
              <w:left w:val="nil"/>
              <w:bottom w:val="single" w:sz="4" w:space="0" w:color="auto"/>
              <w:right w:val="single" w:sz="4" w:space="0" w:color="auto"/>
            </w:tcBorders>
            <w:shd w:val="clear" w:color="auto" w:fill="auto"/>
            <w:noWrap/>
            <w:vAlign w:val="bottom"/>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48</w:t>
            </w:r>
          </w:p>
        </w:tc>
        <w:tc>
          <w:tcPr>
            <w:tcW w:w="2070" w:type="dxa"/>
            <w:tcBorders>
              <w:top w:val="nil"/>
              <w:left w:val="nil"/>
              <w:bottom w:val="single" w:sz="4" w:space="0" w:color="auto"/>
              <w:right w:val="single" w:sz="4" w:space="0" w:color="auto"/>
            </w:tcBorders>
            <w:shd w:val="clear" w:color="auto" w:fill="auto"/>
            <w:noWrap/>
            <w:vAlign w:val="bottom"/>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28 800</w:t>
            </w:r>
          </w:p>
        </w:tc>
        <w:tc>
          <w:tcPr>
            <w:tcW w:w="2610" w:type="dxa"/>
            <w:tcBorders>
              <w:top w:val="nil"/>
              <w:left w:val="nil"/>
              <w:bottom w:val="single" w:sz="4" w:space="0" w:color="auto"/>
              <w:right w:val="single" w:sz="4" w:space="0" w:color="auto"/>
            </w:tcBorders>
            <w:shd w:val="clear" w:color="auto" w:fill="auto"/>
            <w:noWrap/>
            <w:vAlign w:val="bottom"/>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69 120 000</w:t>
            </w:r>
          </w:p>
        </w:tc>
      </w:tr>
    </w:tbl>
    <w:p w:rsidR="005A6CA9" w:rsidRPr="00C1598B" w:rsidRDefault="005A6CA9" w:rsidP="00C57A26">
      <w:pPr>
        <w:spacing w:after="200" w:line="360" w:lineRule="auto"/>
        <w:rPr>
          <w:rFonts w:ascii="Times New Roman" w:hAnsi="Times New Roman" w:cs="Times New Roman"/>
          <w:shd w:val="clear" w:color="auto" w:fill="FFFFFF"/>
        </w:rPr>
      </w:pPr>
      <w:r w:rsidRPr="00C1598B">
        <w:rPr>
          <w:rFonts w:ascii="Times New Roman" w:hAnsi="Times New Roman" w:cs="Times New Roman"/>
          <w:shd w:val="clear" w:color="auto" w:fill="FFFFFF"/>
        </w:rPr>
        <w:t>Составлено автором</w:t>
      </w:r>
    </w:p>
    <w:p w:rsidR="008B388B" w:rsidRPr="00C1598B" w:rsidRDefault="008B388B" w:rsidP="0073630F">
      <w:pPr>
        <w:spacing w:after="200" w:line="360" w:lineRule="auto"/>
        <w:ind w:firstLine="708"/>
        <w:jc w:val="both"/>
        <w:rPr>
          <w:rFonts w:ascii="Times New Roman" w:hAnsi="Times New Roman" w:cs="Times New Roman"/>
          <w:shd w:val="clear" w:color="auto" w:fill="FFFFFF"/>
        </w:rPr>
      </w:pPr>
      <w:r w:rsidRPr="00C1598B">
        <w:rPr>
          <w:rFonts w:ascii="Times New Roman" w:hAnsi="Times New Roman" w:cs="Times New Roman"/>
          <w:shd w:val="clear" w:color="auto" w:fill="FFFFFF"/>
        </w:rPr>
        <w:t>Основываясь на расчетах по трем сценариям, найдем наиболее вероятную средневзвешенную выручку от продаж в парфюмерно-косметических сетях.</w:t>
      </w:r>
    </w:p>
    <w:p w:rsidR="008B388B" w:rsidRPr="00C1598B" w:rsidRDefault="008B388B" w:rsidP="008B388B">
      <w:pPr>
        <w:spacing w:line="360" w:lineRule="auto"/>
        <w:rPr>
          <w:rFonts w:ascii="Times New Roman" w:hAnsi="Times New Roman" w:cs="Times New Roman"/>
          <w:shd w:val="clear" w:color="auto" w:fill="FFFFFF"/>
        </w:rPr>
      </w:pPr>
      <w:r w:rsidRPr="00C1598B">
        <w:rPr>
          <w:rFonts w:ascii="Times New Roman" w:hAnsi="Times New Roman" w:cs="Times New Roman"/>
          <w:shd w:val="clear" w:color="auto" w:fill="FFFFFF"/>
        </w:rPr>
        <w:t>Таб</w:t>
      </w:r>
      <w:r w:rsidR="002627EF" w:rsidRPr="00C1598B">
        <w:rPr>
          <w:rFonts w:ascii="Times New Roman" w:hAnsi="Times New Roman" w:cs="Times New Roman"/>
          <w:shd w:val="clear" w:color="auto" w:fill="FFFFFF"/>
        </w:rPr>
        <w:t>.</w:t>
      </w:r>
      <w:r w:rsidR="000D747D" w:rsidRPr="00C1598B">
        <w:rPr>
          <w:rFonts w:ascii="Times New Roman" w:hAnsi="Times New Roman" w:cs="Times New Roman"/>
          <w:shd w:val="clear" w:color="auto" w:fill="FFFFFF"/>
        </w:rPr>
        <w:t>17</w:t>
      </w:r>
      <w:r w:rsidRPr="00C1598B">
        <w:rPr>
          <w:rFonts w:ascii="Times New Roman" w:hAnsi="Times New Roman" w:cs="Times New Roman"/>
          <w:shd w:val="clear" w:color="auto" w:fill="FFFFFF"/>
        </w:rPr>
        <w:t xml:space="preserve"> Прогноз выручки от продаж в парфюмерно-косметических сетях на первые три года присутствия на рынке</w:t>
      </w:r>
    </w:p>
    <w:tbl>
      <w:tblPr>
        <w:tblW w:w="7288" w:type="dxa"/>
        <w:tblLook w:val="04A0"/>
      </w:tblPr>
      <w:tblGrid>
        <w:gridCol w:w="1488"/>
        <w:gridCol w:w="3460"/>
        <w:gridCol w:w="2340"/>
      </w:tblGrid>
      <w:tr w:rsidR="008B388B" w:rsidRPr="00C1598B" w:rsidTr="00C57A26">
        <w:trPr>
          <w:trHeight w:val="1260"/>
        </w:trPr>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88B" w:rsidRPr="00C1598B" w:rsidRDefault="008B388B" w:rsidP="00F071BC">
            <w:pPr>
              <w:jc w:val="center"/>
              <w:rPr>
                <w:rFonts w:ascii="Calibri" w:eastAsia="Times New Roman" w:hAnsi="Calibri" w:cs="Times New Roman"/>
                <w:lang w:eastAsia="en-US"/>
              </w:rPr>
            </w:pPr>
            <w:r w:rsidRPr="00C1598B">
              <w:rPr>
                <w:rFonts w:ascii="Times New Roman" w:eastAsia="Times New Roman" w:hAnsi="Times New Roman" w:cs="Times New Roman"/>
                <w:lang w:eastAsia="en-US"/>
              </w:rPr>
              <w:t>Год присутствия на рынке</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rsidR="008B388B" w:rsidRPr="00C1598B" w:rsidRDefault="008B388B" w:rsidP="00F071BC">
            <w:pPr>
              <w:jc w:val="center"/>
              <w:rPr>
                <w:rFonts w:ascii="Times New Roman" w:eastAsia="Times New Roman" w:hAnsi="Times New Roman" w:cs="Times New Roman"/>
                <w:lang w:eastAsia="en-US"/>
              </w:rPr>
            </w:pPr>
            <w:r w:rsidRPr="00C1598B">
              <w:rPr>
                <w:rFonts w:ascii="Times New Roman" w:eastAsia="Times New Roman" w:hAnsi="Times New Roman" w:cs="Times New Roman"/>
                <w:lang w:eastAsia="en-US"/>
              </w:rPr>
              <w:t>Средневзвешенная выручка по методу сценариев</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8B388B" w:rsidRPr="00C1598B" w:rsidRDefault="008B388B" w:rsidP="00F071BC">
            <w:pPr>
              <w:jc w:val="center"/>
              <w:rPr>
                <w:rFonts w:ascii="Times New Roman" w:eastAsia="Times New Roman" w:hAnsi="Times New Roman" w:cs="Times New Roman"/>
                <w:lang w:eastAsia="en-US"/>
              </w:rPr>
            </w:pPr>
            <w:r w:rsidRPr="00C1598B">
              <w:rPr>
                <w:rFonts w:ascii="Times New Roman" w:eastAsia="Times New Roman" w:hAnsi="Times New Roman" w:cs="Times New Roman"/>
                <w:lang w:eastAsia="en-US"/>
              </w:rPr>
              <w:t xml:space="preserve">Продажи в </w:t>
            </w:r>
            <w:proofErr w:type="spellStart"/>
            <w:proofErr w:type="gramStart"/>
            <w:r w:rsidRPr="00C1598B">
              <w:rPr>
                <w:rFonts w:ascii="Times New Roman" w:eastAsia="Times New Roman" w:hAnsi="Times New Roman" w:cs="Times New Roman"/>
                <w:lang w:eastAsia="en-US"/>
              </w:rPr>
              <w:t>шт</w:t>
            </w:r>
            <w:proofErr w:type="spellEnd"/>
            <w:proofErr w:type="gramEnd"/>
            <w:r w:rsidRPr="00C1598B">
              <w:rPr>
                <w:rFonts w:ascii="Times New Roman" w:eastAsia="Times New Roman" w:hAnsi="Times New Roman" w:cs="Times New Roman"/>
                <w:lang w:eastAsia="en-US"/>
              </w:rPr>
              <w:t xml:space="preserve"> в год</w:t>
            </w:r>
          </w:p>
        </w:tc>
      </w:tr>
      <w:tr w:rsidR="005F2B8F" w:rsidRPr="00C1598B" w:rsidTr="005F2B8F">
        <w:trPr>
          <w:trHeight w:val="288"/>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1</w:t>
            </w:r>
          </w:p>
        </w:tc>
        <w:tc>
          <w:tcPr>
            <w:tcW w:w="346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7 776 000</w:t>
            </w:r>
          </w:p>
        </w:tc>
        <w:tc>
          <w:tcPr>
            <w:tcW w:w="234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2 592</w:t>
            </w:r>
          </w:p>
        </w:tc>
      </w:tr>
      <w:tr w:rsidR="005F2B8F" w:rsidRPr="00C1598B" w:rsidTr="005F2B8F">
        <w:trPr>
          <w:trHeight w:val="288"/>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2</w:t>
            </w:r>
          </w:p>
        </w:tc>
        <w:tc>
          <w:tcPr>
            <w:tcW w:w="346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20 736 000</w:t>
            </w:r>
          </w:p>
        </w:tc>
        <w:tc>
          <w:tcPr>
            <w:tcW w:w="234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6 912</w:t>
            </w:r>
          </w:p>
        </w:tc>
      </w:tr>
      <w:tr w:rsidR="005F2B8F" w:rsidRPr="00C1598B" w:rsidTr="005F2B8F">
        <w:trPr>
          <w:trHeight w:val="288"/>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lastRenderedPageBreak/>
              <w:t>3</w:t>
            </w:r>
          </w:p>
        </w:tc>
        <w:tc>
          <w:tcPr>
            <w:tcW w:w="346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50 400 000</w:t>
            </w:r>
          </w:p>
        </w:tc>
        <w:tc>
          <w:tcPr>
            <w:tcW w:w="234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16 800</w:t>
            </w:r>
          </w:p>
        </w:tc>
      </w:tr>
    </w:tbl>
    <w:p w:rsidR="008B388B" w:rsidRPr="00C1598B" w:rsidRDefault="0073630F" w:rsidP="00C57A26">
      <w:pPr>
        <w:spacing w:after="200" w:line="360" w:lineRule="auto"/>
        <w:rPr>
          <w:rFonts w:ascii="Times New Roman" w:hAnsi="Times New Roman" w:cs="Times New Roman"/>
          <w:shd w:val="clear" w:color="auto" w:fill="FFFFFF"/>
        </w:rPr>
      </w:pPr>
      <w:r w:rsidRPr="00C1598B">
        <w:rPr>
          <w:rFonts w:ascii="Times New Roman" w:hAnsi="Times New Roman" w:cs="Times New Roman"/>
          <w:shd w:val="clear" w:color="auto" w:fill="FFFFFF"/>
        </w:rPr>
        <w:t>Составлено автором</w:t>
      </w:r>
    </w:p>
    <w:p w:rsidR="008B388B" w:rsidRPr="00C1598B" w:rsidRDefault="008B388B" w:rsidP="0073630F">
      <w:pPr>
        <w:spacing w:line="360" w:lineRule="auto"/>
        <w:ind w:firstLine="708"/>
        <w:jc w:val="both"/>
        <w:rPr>
          <w:rFonts w:ascii="Times New Roman" w:hAnsi="Times New Roman" w:cs="Times New Roman"/>
          <w:shd w:val="clear" w:color="auto" w:fill="FFFFFF"/>
        </w:rPr>
      </w:pPr>
      <w:r w:rsidRPr="00C1598B">
        <w:rPr>
          <w:rFonts w:ascii="Times New Roman" w:hAnsi="Times New Roman" w:cs="Times New Roman"/>
          <w:shd w:val="clear" w:color="auto" w:fill="FFFFFF"/>
        </w:rPr>
        <w:t xml:space="preserve">Таким образом, </w:t>
      </w:r>
      <w:r w:rsidR="003573AC" w:rsidRPr="00C1598B">
        <w:rPr>
          <w:rFonts w:ascii="Times New Roman" w:hAnsi="Times New Roman" w:cs="Times New Roman"/>
          <w:shd w:val="clear" w:color="auto" w:fill="FFFFFF"/>
        </w:rPr>
        <w:t xml:space="preserve">прогнозируется положительная динамика </w:t>
      </w:r>
      <w:r w:rsidR="0073630F" w:rsidRPr="00C1598B">
        <w:rPr>
          <w:rFonts w:ascii="Times New Roman" w:hAnsi="Times New Roman" w:cs="Times New Roman"/>
          <w:shd w:val="clear" w:color="auto" w:fill="FFFFFF"/>
        </w:rPr>
        <w:t>выручки от продаж в парфюмерно-косметических сетях. Кроме того, данный канал предположительно будет являться одним из ключевых каналов сбыта для компании.</w:t>
      </w:r>
    </w:p>
    <w:p w:rsidR="0073630F" w:rsidRPr="00C1598B" w:rsidRDefault="0073630F" w:rsidP="0073630F">
      <w:pPr>
        <w:spacing w:line="360" w:lineRule="auto"/>
        <w:ind w:firstLine="708"/>
        <w:jc w:val="both"/>
        <w:rPr>
          <w:rFonts w:ascii="Times New Roman" w:hAnsi="Times New Roman" w:cs="Times New Roman"/>
          <w:shd w:val="clear" w:color="auto" w:fill="FFFFFF"/>
        </w:rPr>
      </w:pPr>
    </w:p>
    <w:p w:rsidR="008B388B" w:rsidRPr="00C1598B" w:rsidRDefault="00684989" w:rsidP="00701D36">
      <w:pPr>
        <w:spacing w:after="200" w:line="276" w:lineRule="auto"/>
        <w:rPr>
          <w:rFonts w:ascii="Times New Roman" w:hAnsi="Times New Roman" w:cs="Times New Roman"/>
          <w:i/>
          <w:shd w:val="clear" w:color="auto" w:fill="FFFFFF"/>
        </w:rPr>
      </w:pPr>
      <w:r w:rsidRPr="00C1598B">
        <w:rPr>
          <w:rFonts w:ascii="Times New Roman" w:hAnsi="Times New Roman" w:cs="Times New Roman"/>
          <w:i/>
          <w:shd w:val="clear" w:color="auto" w:fill="FFFFFF"/>
        </w:rPr>
        <w:t>Расчет продаж</w:t>
      </w:r>
      <w:r w:rsidR="0073630F" w:rsidRPr="00C1598B">
        <w:rPr>
          <w:rFonts w:ascii="Times New Roman" w:hAnsi="Times New Roman" w:cs="Times New Roman"/>
          <w:i/>
          <w:shd w:val="clear" w:color="auto" w:fill="FFFFFF"/>
        </w:rPr>
        <w:t xml:space="preserve"> в аптеках</w:t>
      </w:r>
    </w:p>
    <w:p w:rsidR="00684989" w:rsidRPr="00C1598B" w:rsidRDefault="00684989" w:rsidP="00684989">
      <w:pPr>
        <w:spacing w:line="360" w:lineRule="auto"/>
        <w:jc w:val="both"/>
        <w:rPr>
          <w:rFonts w:ascii="Times New Roman" w:eastAsia="Times New Roman" w:hAnsi="Times New Roman" w:cs="Times New Roman"/>
          <w:bCs/>
          <w:lang w:eastAsia="en-US"/>
        </w:rPr>
      </w:pPr>
      <w:r w:rsidRPr="00C1598B">
        <w:rPr>
          <w:rFonts w:ascii="Times New Roman" w:eastAsia="Times New Roman" w:hAnsi="Times New Roman" w:cs="Times New Roman"/>
          <w:bCs/>
          <w:lang w:eastAsia="en-US"/>
        </w:rPr>
        <w:tab/>
        <w:t>Расчеты произведены с предположением, что в первый год компания будет продавать косметику в 20 аптеках, во 2 год в 30 аптеках, в 3 год в 30 аптеках.</w:t>
      </w:r>
    </w:p>
    <w:p w:rsidR="0073630F" w:rsidRPr="00C1598B" w:rsidRDefault="00684989" w:rsidP="00684989">
      <w:pPr>
        <w:spacing w:line="360" w:lineRule="auto"/>
        <w:jc w:val="both"/>
        <w:rPr>
          <w:rFonts w:ascii="Times New Roman" w:eastAsia="Times New Roman" w:hAnsi="Times New Roman" w:cs="Times New Roman"/>
          <w:bCs/>
          <w:lang w:eastAsia="en-US"/>
        </w:rPr>
      </w:pPr>
      <w:r w:rsidRPr="00C1598B">
        <w:rPr>
          <w:rFonts w:ascii="Times New Roman" w:eastAsia="Times New Roman" w:hAnsi="Times New Roman" w:cs="Times New Roman"/>
          <w:b/>
          <w:bCs/>
          <w:lang w:eastAsia="en-US"/>
        </w:rPr>
        <w:tab/>
      </w:r>
      <w:r w:rsidRPr="00C1598B">
        <w:rPr>
          <w:rFonts w:ascii="Times New Roman" w:eastAsia="Times New Roman" w:hAnsi="Times New Roman" w:cs="Times New Roman"/>
          <w:bCs/>
          <w:lang w:eastAsia="en-US"/>
        </w:rPr>
        <w:t xml:space="preserve">Основываясь на мнениях работников аптечных сетей, продажи косметики новых производителей обычно не превышают </w:t>
      </w:r>
      <w:r w:rsidR="005F2B8F" w:rsidRPr="00C1598B">
        <w:rPr>
          <w:rFonts w:ascii="Times New Roman" w:eastAsia="Times New Roman" w:hAnsi="Times New Roman" w:cs="Times New Roman"/>
          <w:bCs/>
          <w:lang w:eastAsia="en-US"/>
        </w:rPr>
        <w:t>4</w:t>
      </w:r>
      <w:r w:rsidRPr="00C1598B">
        <w:rPr>
          <w:rFonts w:ascii="Times New Roman" w:eastAsia="Times New Roman" w:hAnsi="Times New Roman" w:cs="Times New Roman"/>
          <w:bCs/>
          <w:lang w:eastAsia="en-US"/>
        </w:rPr>
        <w:t xml:space="preserve"> единиц в месяц, наиболее вероятный сценарий предусматривает продажу </w:t>
      </w:r>
      <w:r w:rsidR="005F2B8F" w:rsidRPr="00C1598B">
        <w:rPr>
          <w:rFonts w:ascii="Times New Roman" w:eastAsia="Times New Roman" w:hAnsi="Times New Roman" w:cs="Times New Roman"/>
          <w:bCs/>
          <w:lang w:eastAsia="en-US"/>
        </w:rPr>
        <w:t>4</w:t>
      </w:r>
      <w:r w:rsidRPr="00C1598B">
        <w:rPr>
          <w:rFonts w:ascii="Times New Roman" w:eastAsia="Times New Roman" w:hAnsi="Times New Roman" w:cs="Times New Roman"/>
          <w:bCs/>
          <w:lang w:eastAsia="en-US"/>
        </w:rPr>
        <w:t xml:space="preserve"> единиц продукции в первый год присутствия бренда на рынке. </w:t>
      </w:r>
      <w:proofErr w:type="gramStart"/>
      <w:r w:rsidRPr="00C1598B">
        <w:rPr>
          <w:rFonts w:ascii="Times New Roman" w:eastAsia="Times New Roman" w:hAnsi="Times New Roman" w:cs="Times New Roman"/>
          <w:bCs/>
          <w:lang w:eastAsia="en-US"/>
        </w:rPr>
        <w:t xml:space="preserve">В негативном случае </w:t>
      </w:r>
      <w:r w:rsidR="005F2B8F" w:rsidRPr="00C1598B">
        <w:rPr>
          <w:rFonts w:ascii="Times New Roman" w:eastAsia="Times New Roman" w:hAnsi="Times New Roman" w:cs="Times New Roman"/>
          <w:bCs/>
          <w:lang w:eastAsia="en-US"/>
        </w:rPr>
        <w:t>3</w:t>
      </w:r>
      <w:r w:rsidRPr="00C1598B">
        <w:rPr>
          <w:rFonts w:ascii="Times New Roman" w:eastAsia="Times New Roman" w:hAnsi="Times New Roman" w:cs="Times New Roman"/>
          <w:bCs/>
          <w:lang w:eastAsia="en-US"/>
        </w:rPr>
        <w:t xml:space="preserve"> продаж</w:t>
      </w:r>
      <w:r w:rsidR="005F2B8F" w:rsidRPr="00C1598B">
        <w:rPr>
          <w:rFonts w:ascii="Times New Roman" w:eastAsia="Times New Roman" w:hAnsi="Times New Roman" w:cs="Times New Roman"/>
          <w:bCs/>
          <w:lang w:eastAsia="en-US"/>
        </w:rPr>
        <w:t>и</w:t>
      </w:r>
      <w:r w:rsidRPr="00C1598B">
        <w:rPr>
          <w:rFonts w:ascii="Times New Roman" w:eastAsia="Times New Roman" w:hAnsi="Times New Roman" w:cs="Times New Roman"/>
          <w:bCs/>
          <w:lang w:eastAsia="en-US"/>
        </w:rPr>
        <w:t xml:space="preserve">, в позитивном </w:t>
      </w:r>
      <w:r w:rsidR="005F2B8F" w:rsidRPr="00C1598B">
        <w:rPr>
          <w:rFonts w:ascii="Times New Roman" w:eastAsia="Times New Roman" w:hAnsi="Times New Roman" w:cs="Times New Roman"/>
          <w:bCs/>
          <w:lang w:eastAsia="en-US"/>
        </w:rPr>
        <w:t>6 продаж</w:t>
      </w:r>
      <w:r w:rsidRPr="00C1598B">
        <w:rPr>
          <w:rFonts w:ascii="Times New Roman" w:eastAsia="Times New Roman" w:hAnsi="Times New Roman" w:cs="Times New Roman"/>
          <w:bCs/>
          <w:lang w:eastAsia="en-US"/>
        </w:rPr>
        <w:t>.</w:t>
      </w:r>
      <w:proofErr w:type="gramEnd"/>
      <w:r w:rsidRPr="00C1598B">
        <w:rPr>
          <w:rFonts w:ascii="Times New Roman" w:eastAsia="Times New Roman" w:hAnsi="Times New Roman" w:cs="Times New Roman"/>
          <w:bCs/>
          <w:lang w:eastAsia="en-US"/>
        </w:rPr>
        <w:t xml:space="preserve"> Далее</w:t>
      </w:r>
      <w:proofErr w:type="gramStart"/>
      <w:r w:rsidRPr="00C1598B">
        <w:rPr>
          <w:rFonts w:ascii="Times New Roman" w:eastAsia="Times New Roman" w:hAnsi="Times New Roman" w:cs="Times New Roman"/>
          <w:bCs/>
          <w:lang w:eastAsia="en-US"/>
        </w:rPr>
        <w:t>.</w:t>
      </w:r>
      <w:proofErr w:type="gramEnd"/>
      <w:r w:rsidRPr="00C1598B">
        <w:rPr>
          <w:rFonts w:ascii="Times New Roman" w:eastAsia="Times New Roman" w:hAnsi="Times New Roman" w:cs="Times New Roman"/>
          <w:bCs/>
          <w:lang w:eastAsia="en-US"/>
        </w:rPr>
        <w:t xml:space="preserve"> </w:t>
      </w:r>
      <w:proofErr w:type="gramStart"/>
      <w:r w:rsidR="005F2B8F" w:rsidRPr="00C1598B">
        <w:rPr>
          <w:rFonts w:ascii="Times New Roman" w:eastAsia="Times New Roman" w:hAnsi="Times New Roman" w:cs="Times New Roman"/>
          <w:bCs/>
          <w:lang w:eastAsia="en-US"/>
        </w:rPr>
        <w:t>к</w:t>
      </w:r>
      <w:proofErr w:type="gramEnd"/>
      <w:r w:rsidRPr="00C1598B">
        <w:rPr>
          <w:rFonts w:ascii="Times New Roman" w:eastAsia="Times New Roman" w:hAnsi="Times New Roman" w:cs="Times New Roman"/>
          <w:bCs/>
          <w:lang w:eastAsia="en-US"/>
        </w:rPr>
        <w:t>ак и в случае с продажами в парфюмерно-косметических сетях ожидается положительная динамика роста продаж, однако  рост ожидается менее значительный.</w:t>
      </w:r>
    </w:p>
    <w:p w:rsidR="0073630F" w:rsidRPr="00C1598B" w:rsidRDefault="0073630F" w:rsidP="008B388B">
      <w:pPr>
        <w:spacing w:line="360" w:lineRule="auto"/>
        <w:jc w:val="both"/>
        <w:rPr>
          <w:rFonts w:ascii="Times New Roman" w:eastAsia="Times New Roman" w:hAnsi="Times New Roman" w:cs="Times New Roman"/>
          <w:bCs/>
          <w:lang w:eastAsia="en-US"/>
        </w:rPr>
      </w:pPr>
    </w:p>
    <w:p w:rsidR="008B388B" w:rsidRPr="00C1598B" w:rsidRDefault="002627EF" w:rsidP="008B388B">
      <w:pPr>
        <w:spacing w:line="360" w:lineRule="auto"/>
        <w:jc w:val="both"/>
        <w:rPr>
          <w:rFonts w:ascii="Times New Roman" w:eastAsia="Times New Roman" w:hAnsi="Times New Roman" w:cs="Times New Roman"/>
          <w:bCs/>
          <w:lang w:eastAsia="en-US"/>
        </w:rPr>
      </w:pPr>
      <w:r w:rsidRPr="00C1598B">
        <w:rPr>
          <w:rFonts w:ascii="Times New Roman" w:eastAsia="Times New Roman" w:hAnsi="Times New Roman" w:cs="Times New Roman"/>
          <w:bCs/>
          <w:lang w:eastAsia="en-US"/>
        </w:rPr>
        <w:t xml:space="preserve">Таб. </w:t>
      </w:r>
      <w:r w:rsidR="000D747D" w:rsidRPr="00C1598B">
        <w:rPr>
          <w:rFonts w:ascii="Times New Roman" w:eastAsia="Times New Roman" w:hAnsi="Times New Roman" w:cs="Times New Roman"/>
          <w:bCs/>
          <w:lang w:eastAsia="en-US"/>
        </w:rPr>
        <w:t>18</w:t>
      </w:r>
      <w:r w:rsidR="008B388B" w:rsidRPr="00C1598B">
        <w:rPr>
          <w:rFonts w:ascii="Times New Roman" w:eastAsia="Times New Roman" w:hAnsi="Times New Roman" w:cs="Times New Roman"/>
          <w:bCs/>
          <w:lang w:eastAsia="en-US"/>
        </w:rPr>
        <w:t xml:space="preserve"> Расчет объема продаж в </w:t>
      </w:r>
      <w:r w:rsidR="0073630F" w:rsidRPr="00C1598B">
        <w:rPr>
          <w:rFonts w:ascii="Times New Roman" w:eastAsia="Times New Roman" w:hAnsi="Times New Roman" w:cs="Times New Roman"/>
          <w:bCs/>
          <w:lang w:eastAsia="en-US"/>
        </w:rPr>
        <w:t xml:space="preserve">аптеках </w:t>
      </w:r>
      <w:r w:rsidR="008B388B" w:rsidRPr="00C1598B">
        <w:rPr>
          <w:rFonts w:ascii="Times New Roman" w:eastAsia="Times New Roman" w:hAnsi="Times New Roman" w:cs="Times New Roman"/>
          <w:bCs/>
          <w:lang w:eastAsia="en-US"/>
        </w:rPr>
        <w:t>по методу сценариев</w:t>
      </w:r>
    </w:p>
    <w:tbl>
      <w:tblPr>
        <w:tblW w:w="9505" w:type="dxa"/>
        <w:tblInd w:w="103" w:type="dxa"/>
        <w:tblLook w:val="04A0"/>
      </w:tblPr>
      <w:tblGrid>
        <w:gridCol w:w="1403"/>
        <w:gridCol w:w="1488"/>
        <w:gridCol w:w="1934"/>
        <w:gridCol w:w="2070"/>
        <w:gridCol w:w="2610"/>
      </w:tblGrid>
      <w:tr w:rsidR="008B388B" w:rsidRPr="00C1598B" w:rsidTr="003573AC">
        <w:trPr>
          <w:trHeight w:val="1260"/>
        </w:trPr>
        <w:tc>
          <w:tcPr>
            <w:tcW w:w="1403" w:type="dxa"/>
            <w:tcBorders>
              <w:top w:val="single" w:sz="4" w:space="0" w:color="auto"/>
              <w:left w:val="single" w:sz="4" w:space="0" w:color="auto"/>
              <w:bottom w:val="single" w:sz="4" w:space="0" w:color="auto"/>
              <w:right w:val="single" w:sz="4" w:space="0" w:color="auto"/>
            </w:tcBorders>
            <w:vAlign w:val="center"/>
          </w:tcPr>
          <w:p w:rsidR="008B388B" w:rsidRPr="00C1598B" w:rsidRDefault="008B388B" w:rsidP="00F071BC">
            <w:pPr>
              <w:jc w:val="center"/>
              <w:rPr>
                <w:rFonts w:ascii="Times New Roman" w:eastAsia="Times New Roman" w:hAnsi="Times New Roman" w:cs="Times New Roman"/>
                <w:lang w:eastAsia="en-US"/>
              </w:rPr>
            </w:pPr>
            <w:r w:rsidRPr="00C1598B">
              <w:rPr>
                <w:rFonts w:ascii="Times New Roman" w:eastAsia="Times New Roman" w:hAnsi="Times New Roman" w:cs="Times New Roman"/>
                <w:lang w:eastAsia="en-US"/>
              </w:rPr>
              <w:t>Сценарий</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88B" w:rsidRPr="00C1598B" w:rsidRDefault="008B388B" w:rsidP="00F071BC">
            <w:pPr>
              <w:jc w:val="center"/>
              <w:rPr>
                <w:rFonts w:ascii="Times New Roman" w:eastAsia="Times New Roman" w:hAnsi="Times New Roman" w:cs="Times New Roman"/>
                <w:lang w:eastAsia="en-US"/>
              </w:rPr>
            </w:pPr>
            <w:r w:rsidRPr="00C1598B">
              <w:rPr>
                <w:rFonts w:ascii="Times New Roman" w:eastAsia="Times New Roman" w:hAnsi="Times New Roman" w:cs="Times New Roman"/>
                <w:lang w:eastAsia="en-US"/>
              </w:rPr>
              <w:t>Год присутствия на рынке</w:t>
            </w:r>
          </w:p>
        </w:tc>
        <w:tc>
          <w:tcPr>
            <w:tcW w:w="1934" w:type="dxa"/>
            <w:tcBorders>
              <w:top w:val="single" w:sz="4" w:space="0" w:color="auto"/>
              <w:left w:val="nil"/>
              <w:bottom w:val="single" w:sz="4" w:space="0" w:color="auto"/>
              <w:right w:val="single" w:sz="4" w:space="0" w:color="auto"/>
            </w:tcBorders>
            <w:shd w:val="clear" w:color="auto" w:fill="auto"/>
            <w:vAlign w:val="center"/>
            <w:hideMark/>
          </w:tcPr>
          <w:p w:rsidR="008B388B" w:rsidRPr="00C1598B" w:rsidRDefault="008B388B" w:rsidP="00F071BC">
            <w:pPr>
              <w:jc w:val="center"/>
              <w:rPr>
                <w:rFonts w:ascii="Times New Roman" w:eastAsia="Times New Roman" w:hAnsi="Times New Roman" w:cs="Times New Roman"/>
                <w:lang w:eastAsia="en-US"/>
              </w:rPr>
            </w:pPr>
            <w:r w:rsidRPr="00C1598B">
              <w:rPr>
                <w:rFonts w:ascii="Times New Roman" w:eastAsia="Times New Roman" w:hAnsi="Times New Roman" w:cs="Times New Roman"/>
                <w:lang w:eastAsia="en-US"/>
              </w:rPr>
              <w:t xml:space="preserve">Среднее кол-во продаж в месяц на 1 </w:t>
            </w:r>
            <w:r w:rsidR="00684989" w:rsidRPr="00C1598B">
              <w:rPr>
                <w:rFonts w:ascii="Times New Roman" w:eastAsia="Times New Roman" w:hAnsi="Times New Roman" w:cs="Times New Roman"/>
                <w:lang w:eastAsia="en-US"/>
              </w:rPr>
              <w:t>аптеку</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8B388B" w:rsidRPr="00C1598B" w:rsidRDefault="008B388B" w:rsidP="00F071BC">
            <w:pPr>
              <w:jc w:val="center"/>
              <w:rPr>
                <w:rFonts w:ascii="Times New Roman" w:eastAsia="Times New Roman" w:hAnsi="Times New Roman" w:cs="Times New Roman"/>
                <w:lang w:eastAsia="en-US"/>
              </w:rPr>
            </w:pPr>
            <w:r w:rsidRPr="00C1598B">
              <w:rPr>
                <w:rFonts w:ascii="Times New Roman" w:eastAsia="Times New Roman" w:hAnsi="Times New Roman" w:cs="Times New Roman"/>
                <w:lang w:eastAsia="en-US"/>
              </w:rPr>
              <w:t>Кол-во покупок в год в сетях</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rsidR="008B388B" w:rsidRPr="00C1598B" w:rsidRDefault="008B388B" w:rsidP="00F071BC">
            <w:pPr>
              <w:jc w:val="center"/>
              <w:rPr>
                <w:rFonts w:ascii="Times New Roman" w:eastAsia="Times New Roman" w:hAnsi="Times New Roman" w:cs="Times New Roman"/>
                <w:lang w:eastAsia="en-US"/>
              </w:rPr>
            </w:pPr>
            <w:r w:rsidRPr="00C1598B">
              <w:rPr>
                <w:rFonts w:ascii="Times New Roman" w:eastAsia="Times New Roman" w:hAnsi="Times New Roman" w:cs="Times New Roman"/>
                <w:lang w:eastAsia="en-US"/>
              </w:rPr>
              <w:t>Выручка при стоимости для дистриб</w:t>
            </w:r>
            <w:r w:rsidR="009A1EE4" w:rsidRPr="00C1598B">
              <w:rPr>
                <w:rFonts w:ascii="Times New Roman" w:eastAsia="Times New Roman" w:hAnsi="Times New Roman" w:cs="Times New Roman"/>
                <w:lang w:eastAsia="en-US"/>
              </w:rPr>
              <w:t>ью</w:t>
            </w:r>
            <w:r w:rsidRPr="00C1598B">
              <w:rPr>
                <w:rFonts w:ascii="Times New Roman" w:eastAsia="Times New Roman" w:hAnsi="Times New Roman" w:cs="Times New Roman"/>
                <w:lang w:eastAsia="en-US"/>
              </w:rPr>
              <w:t>тора 2200р</w:t>
            </w:r>
          </w:p>
        </w:tc>
      </w:tr>
      <w:tr w:rsidR="005F2B8F" w:rsidRPr="00C1598B" w:rsidTr="005F2B8F">
        <w:trPr>
          <w:trHeight w:val="288"/>
        </w:trPr>
        <w:tc>
          <w:tcPr>
            <w:tcW w:w="1403" w:type="dxa"/>
            <w:vMerge w:val="restart"/>
            <w:tcBorders>
              <w:top w:val="nil"/>
              <w:left w:val="single" w:sz="4" w:space="0" w:color="auto"/>
              <w:right w:val="single" w:sz="4" w:space="0" w:color="auto"/>
            </w:tcBorders>
            <w:vAlign w:val="center"/>
          </w:tcPr>
          <w:p w:rsidR="005F2B8F" w:rsidRPr="00C1598B" w:rsidRDefault="005F2B8F" w:rsidP="00F071BC">
            <w:pPr>
              <w:jc w:val="center"/>
              <w:rPr>
                <w:rFonts w:ascii="Times New Roman" w:eastAsia="Times New Roman" w:hAnsi="Times New Roman" w:cs="Times New Roman"/>
                <w:iCs/>
                <w:lang w:val="en-US" w:eastAsia="en-US"/>
              </w:rPr>
            </w:pPr>
            <w:r w:rsidRPr="00C1598B">
              <w:rPr>
                <w:rFonts w:ascii="Times New Roman" w:eastAsia="Times New Roman" w:hAnsi="Times New Roman" w:cs="Times New Roman"/>
                <w:iCs/>
                <w:lang w:val="en-US" w:eastAsia="en-US"/>
              </w:rPr>
              <w:t>Negative</w:t>
            </w:r>
          </w:p>
        </w:tc>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eastAsia="Times New Roman" w:hAnsi="Times New Roman" w:cs="Times New Roman"/>
                <w:lang w:eastAsia="en-US"/>
              </w:rPr>
            </w:pPr>
            <w:r w:rsidRPr="00C1598B">
              <w:rPr>
                <w:rFonts w:ascii="Times New Roman" w:eastAsia="Times New Roman" w:hAnsi="Times New Roman" w:cs="Times New Roman"/>
                <w:lang w:val="en-US" w:eastAsia="en-US"/>
              </w:rPr>
              <w:t>1</w:t>
            </w:r>
          </w:p>
        </w:tc>
        <w:tc>
          <w:tcPr>
            <w:tcW w:w="1934"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3</w:t>
            </w:r>
          </w:p>
        </w:tc>
        <w:tc>
          <w:tcPr>
            <w:tcW w:w="207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720</w:t>
            </w:r>
          </w:p>
        </w:tc>
        <w:tc>
          <w:tcPr>
            <w:tcW w:w="261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1 728 000</w:t>
            </w:r>
          </w:p>
        </w:tc>
      </w:tr>
      <w:tr w:rsidR="005F2B8F" w:rsidRPr="00C1598B" w:rsidTr="005F2B8F">
        <w:trPr>
          <w:trHeight w:val="288"/>
        </w:trPr>
        <w:tc>
          <w:tcPr>
            <w:tcW w:w="1403" w:type="dxa"/>
            <w:vMerge/>
            <w:tcBorders>
              <w:left w:val="single" w:sz="4" w:space="0" w:color="auto"/>
              <w:right w:val="single" w:sz="4" w:space="0" w:color="auto"/>
            </w:tcBorders>
            <w:vAlign w:val="center"/>
          </w:tcPr>
          <w:p w:rsidR="005F2B8F" w:rsidRPr="00C1598B" w:rsidRDefault="005F2B8F" w:rsidP="00F071BC">
            <w:pPr>
              <w:jc w:val="center"/>
              <w:rPr>
                <w:rFonts w:ascii="Times New Roman" w:eastAsia="Times New Roman" w:hAnsi="Times New Roman" w:cs="Times New Roman"/>
                <w:lang w:val="en-US" w:eastAsia="en-US"/>
              </w:rPr>
            </w:pPr>
          </w:p>
        </w:tc>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eastAsia="Times New Roman" w:hAnsi="Times New Roman" w:cs="Times New Roman"/>
                <w:lang w:val="en-US" w:eastAsia="en-US"/>
              </w:rPr>
            </w:pPr>
            <w:r w:rsidRPr="00C1598B">
              <w:rPr>
                <w:rFonts w:ascii="Times New Roman" w:eastAsia="Times New Roman" w:hAnsi="Times New Roman" w:cs="Times New Roman"/>
                <w:lang w:val="en-US" w:eastAsia="en-US"/>
              </w:rPr>
              <w:t>2</w:t>
            </w:r>
          </w:p>
        </w:tc>
        <w:tc>
          <w:tcPr>
            <w:tcW w:w="1934"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5</w:t>
            </w:r>
          </w:p>
        </w:tc>
        <w:tc>
          <w:tcPr>
            <w:tcW w:w="207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1800</w:t>
            </w:r>
          </w:p>
        </w:tc>
        <w:tc>
          <w:tcPr>
            <w:tcW w:w="261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4 320 000</w:t>
            </w:r>
          </w:p>
        </w:tc>
      </w:tr>
      <w:tr w:rsidR="005F2B8F" w:rsidRPr="00C1598B" w:rsidTr="005F2B8F">
        <w:trPr>
          <w:trHeight w:val="288"/>
        </w:trPr>
        <w:tc>
          <w:tcPr>
            <w:tcW w:w="1403" w:type="dxa"/>
            <w:vMerge/>
            <w:tcBorders>
              <w:left w:val="single" w:sz="4" w:space="0" w:color="auto"/>
              <w:bottom w:val="single" w:sz="4" w:space="0" w:color="auto"/>
              <w:right w:val="single" w:sz="4" w:space="0" w:color="auto"/>
            </w:tcBorders>
            <w:vAlign w:val="center"/>
          </w:tcPr>
          <w:p w:rsidR="005F2B8F" w:rsidRPr="00C1598B" w:rsidRDefault="005F2B8F" w:rsidP="00F071BC">
            <w:pPr>
              <w:jc w:val="center"/>
              <w:rPr>
                <w:rFonts w:ascii="Times New Roman" w:eastAsia="Times New Roman" w:hAnsi="Times New Roman" w:cs="Times New Roman"/>
                <w:lang w:val="en-US" w:eastAsia="en-US"/>
              </w:rPr>
            </w:pPr>
          </w:p>
        </w:tc>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eastAsia="Times New Roman" w:hAnsi="Times New Roman" w:cs="Times New Roman"/>
                <w:lang w:val="en-US" w:eastAsia="en-US"/>
              </w:rPr>
            </w:pPr>
            <w:r w:rsidRPr="00C1598B">
              <w:rPr>
                <w:rFonts w:ascii="Times New Roman" w:eastAsia="Times New Roman" w:hAnsi="Times New Roman" w:cs="Times New Roman"/>
                <w:lang w:val="en-US" w:eastAsia="en-US"/>
              </w:rPr>
              <w:t>3</w:t>
            </w:r>
          </w:p>
        </w:tc>
        <w:tc>
          <w:tcPr>
            <w:tcW w:w="1934"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7</w:t>
            </w:r>
          </w:p>
        </w:tc>
        <w:tc>
          <w:tcPr>
            <w:tcW w:w="207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3360</w:t>
            </w:r>
          </w:p>
        </w:tc>
        <w:tc>
          <w:tcPr>
            <w:tcW w:w="261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8 064 000</w:t>
            </w:r>
          </w:p>
        </w:tc>
      </w:tr>
      <w:tr w:rsidR="005F2B8F" w:rsidRPr="00C1598B" w:rsidTr="005F2B8F">
        <w:trPr>
          <w:trHeight w:val="288"/>
        </w:trPr>
        <w:tc>
          <w:tcPr>
            <w:tcW w:w="1403" w:type="dxa"/>
            <w:vMerge w:val="restart"/>
            <w:tcBorders>
              <w:top w:val="nil"/>
              <w:left w:val="single" w:sz="4" w:space="0" w:color="auto"/>
              <w:right w:val="single" w:sz="4" w:space="0" w:color="auto"/>
            </w:tcBorders>
            <w:vAlign w:val="center"/>
          </w:tcPr>
          <w:p w:rsidR="005F2B8F" w:rsidRPr="00C1598B" w:rsidRDefault="005F2B8F" w:rsidP="00F071BC">
            <w:pPr>
              <w:jc w:val="center"/>
              <w:rPr>
                <w:rFonts w:ascii="Times New Roman" w:eastAsia="Times New Roman" w:hAnsi="Times New Roman" w:cs="Times New Roman"/>
                <w:lang w:val="en-US" w:eastAsia="en-US"/>
              </w:rPr>
            </w:pPr>
            <w:r w:rsidRPr="00C1598B">
              <w:rPr>
                <w:rFonts w:ascii="Times New Roman" w:eastAsia="Times New Roman" w:hAnsi="Times New Roman" w:cs="Times New Roman"/>
                <w:lang w:val="en-US" w:eastAsia="en-US"/>
              </w:rPr>
              <w:t>Optimal</w:t>
            </w:r>
          </w:p>
        </w:tc>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1</w:t>
            </w:r>
          </w:p>
        </w:tc>
        <w:tc>
          <w:tcPr>
            <w:tcW w:w="1934"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4</w:t>
            </w:r>
          </w:p>
        </w:tc>
        <w:tc>
          <w:tcPr>
            <w:tcW w:w="207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960</w:t>
            </w:r>
          </w:p>
        </w:tc>
        <w:tc>
          <w:tcPr>
            <w:tcW w:w="261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2 304 000</w:t>
            </w:r>
          </w:p>
        </w:tc>
      </w:tr>
      <w:tr w:rsidR="005F2B8F" w:rsidRPr="00C1598B" w:rsidTr="005F2B8F">
        <w:trPr>
          <w:trHeight w:val="288"/>
        </w:trPr>
        <w:tc>
          <w:tcPr>
            <w:tcW w:w="1403" w:type="dxa"/>
            <w:vMerge/>
            <w:tcBorders>
              <w:left w:val="single" w:sz="4" w:space="0" w:color="auto"/>
              <w:right w:val="single" w:sz="4" w:space="0" w:color="auto"/>
            </w:tcBorders>
            <w:vAlign w:val="center"/>
          </w:tcPr>
          <w:p w:rsidR="005F2B8F" w:rsidRPr="00C1598B" w:rsidRDefault="005F2B8F" w:rsidP="00F071BC">
            <w:pPr>
              <w:jc w:val="center"/>
              <w:rPr>
                <w:rFonts w:ascii="Times New Roman" w:eastAsia="Times New Roman" w:hAnsi="Times New Roman" w:cs="Times New Roman"/>
                <w:lang w:val="en-US" w:eastAsia="en-US"/>
              </w:rPr>
            </w:pPr>
          </w:p>
        </w:tc>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2</w:t>
            </w:r>
          </w:p>
        </w:tc>
        <w:tc>
          <w:tcPr>
            <w:tcW w:w="1934"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7</w:t>
            </w:r>
          </w:p>
        </w:tc>
        <w:tc>
          <w:tcPr>
            <w:tcW w:w="207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2520</w:t>
            </w:r>
          </w:p>
        </w:tc>
        <w:tc>
          <w:tcPr>
            <w:tcW w:w="261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6 048 000</w:t>
            </w:r>
          </w:p>
        </w:tc>
      </w:tr>
      <w:tr w:rsidR="005F2B8F" w:rsidRPr="00C1598B" w:rsidTr="005F2B8F">
        <w:trPr>
          <w:trHeight w:val="288"/>
        </w:trPr>
        <w:tc>
          <w:tcPr>
            <w:tcW w:w="1403" w:type="dxa"/>
            <w:vMerge/>
            <w:tcBorders>
              <w:left w:val="single" w:sz="4" w:space="0" w:color="auto"/>
              <w:bottom w:val="single" w:sz="4" w:space="0" w:color="auto"/>
              <w:right w:val="single" w:sz="4" w:space="0" w:color="auto"/>
            </w:tcBorders>
            <w:vAlign w:val="center"/>
          </w:tcPr>
          <w:p w:rsidR="005F2B8F" w:rsidRPr="00C1598B" w:rsidRDefault="005F2B8F" w:rsidP="00F071BC">
            <w:pPr>
              <w:jc w:val="center"/>
              <w:rPr>
                <w:rFonts w:ascii="Times New Roman" w:eastAsia="Times New Roman" w:hAnsi="Times New Roman" w:cs="Times New Roman"/>
                <w:lang w:val="en-US" w:eastAsia="en-US"/>
              </w:rPr>
            </w:pPr>
          </w:p>
        </w:tc>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3</w:t>
            </w:r>
          </w:p>
        </w:tc>
        <w:tc>
          <w:tcPr>
            <w:tcW w:w="1934"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9</w:t>
            </w:r>
          </w:p>
        </w:tc>
        <w:tc>
          <w:tcPr>
            <w:tcW w:w="207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4320</w:t>
            </w:r>
          </w:p>
        </w:tc>
        <w:tc>
          <w:tcPr>
            <w:tcW w:w="261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10 368 000</w:t>
            </w:r>
          </w:p>
        </w:tc>
      </w:tr>
      <w:tr w:rsidR="005F2B8F" w:rsidRPr="00C1598B" w:rsidTr="005F2B8F">
        <w:trPr>
          <w:trHeight w:val="288"/>
        </w:trPr>
        <w:tc>
          <w:tcPr>
            <w:tcW w:w="1403" w:type="dxa"/>
            <w:vMerge w:val="restart"/>
            <w:tcBorders>
              <w:top w:val="nil"/>
              <w:left w:val="single" w:sz="4" w:space="0" w:color="auto"/>
              <w:right w:val="single" w:sz="4" w:space="0" w:color="auto"/>
            </w:tcBorders>
            <w:vAlign w:val="center"/>
          </w:tcPr>
          <w:p w:rsidR="005F2B8F" w:rsidRPr="00C1598B" w:rsidRDefault="005F2B8F" w:rsidP="00F071BC">
            <w:pPr>
              <w:jc w:val="center"/>
              <w:rPr>
                <w:rFonts w:ascii="Times New Roman" w:eastAsia="Times New Roman" w:hAnsi="Times New Roman" w:cs="Times New Roman"/>
                <w:lang w:val="en-US" w:eastAsia="en-US"/>
              </w:rPr>
            </w:pPr>
            <w:r w:rsidRPr="00C1598B">
              <w:rPr>
                <w:rFonts w:ascii="Times New Roman" w:eastAsia="Times New Roman" w:hAnsi="Times New Roman" w:cs="Times New Roman"/>
                <w:lang w:val="en-US" w:eastAsia="en-US"/>
              </w:rPr>
              <w:t>Positive</w:t>
            </w:r>
          </w:p>
        </w:tc>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1</w:t>
            </w:r>
          </w:p>
        </w:tc>
        <w:tc>
          <w:tcPr>
            <w:tcW w:w="1934"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6</w:t>
            </w:r>
          </w:p>
        </w:tc>
        <w:tc>
          <w:tcPr>
            <w:tcW w:w="207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1440</w:t>
            </w:r>
          </w:p>
        </w:tc>
        <w:tc>
          <w:tcPr>
            <w:tcW w:w="261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3 456 000</w:t>
            </w:r>
          </w:p>
        </w:tc>
      </w:tr>
      <w:tr w:rsidR="005F2B8F" w:rsidRPr="00C1598B" w:rsidTr="005F2B8F">
        <w:trPr>
          <w:trHeight w:val="288"/>
        </w:trPr>
        <w:tc>
          <w:tcPr>
            <w:tcW w:w="1403" w:type="dxa"/>
            <w:vMerge/>
            <w:tcBorders>
              <w:left w:val="single" w:sz="4" w:space="0" w:color="auto"/>
              <w:right w:val="single" w:sz="4" w:space="0" w:color="auto"/>
            </w:tcBorders>
          </w:tcPr>
          <w:p w:rsidR="005F2B8F" w:rsidRPr="00C1598B" w:rsidRDefault="005F2B8F" w:rsidP="00F071BC">
            <w:pPr>
              <w:rPr>
                <w:rFonts w:ascii="Times New Roman" w:eastAsia="Times New Roman" w:hAnsi="Times New Roman" w:cs="Times New Roman"/>
                <w:lang w:val="en-US" w:eastAsia="en-US"/>
              </w:rPr>
            </w:pPr>
          </w:p>
        </w:tc>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2</w:t>
            </w:r>
          </w:p>
        </w:tc>
        <w:tc>
          <w:tcPr>
            <w:tcW w:w="1934"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8</w:t>
            </w:r>
          </w:p>
        </w:tc>
        <w:tc>
          <w:tcPr>
            <w:tcW w:w="207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2880</w:t>
            </w:r>
          </w:p>
        </w:tc>
        <w:tc>
          <w:tcPr>
            <w:tcW w:w="261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6 912 000</w:t>
            </w:r>
          </w:p>
        </w:tc>
      </w:tr>
      <w:tr w:rsidR="005F2B8F" w:rsidRPr="00C1598B" w:rsidTr="005F2B8F">
        <w:trPr>
          <w:trHeight w:val="288"/>
        </w:trPr>
        <w:tc>
          <w:tcPr>
            <w:tcW w:w="1403" w:type="dxa"/>
            <w:vMerge/>
            <w:tcBorders>
              <w:left w:val="single" w:sz="4" w:space="0" w:color="auto"/>
              <w:bottom w:val="single" w:sz="4" w:space="0" w:color="auto"/>
              <w:right w:val="single" w:sz="4" w:space="0" w:color="auto"/>
            </w:tcBorders>
          </w:tcPr>
          <w:p w:rsidR="005F2B8F" w:rsidRPr="00C1598B" w:rsidRDefault="005F2B8F" w:rsidP="00F071BC">
            <w:pPr>
              <w:rPr>
                <w:rFonts w:ascii="Times New Roman" w:eastAsia="Times New Roman" w:hAnsi="Times New Roman" w:cs="Times New Roman"/>
                <w:lang w:val="en-US" w:eastAsia="en-US"/>
              </w:rPr>
            </w:pPr>
          </w:p>
        </w:tc>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3</w:t>
            </w:r>
          </w:p>
        </w:tc>
        <w:tc>
          <w:tcPr>
            <w:tcW w:w="1934"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10</w:t>
            </w:r>
          </w:p>
        </w:tc>
        <w:tc>
          <w:tcPr>
            <w:tcW w:w="207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4800</w:t>
            </w:r>
          </w:p>
        </w:tc>
        <w:tc>
          <w:tcPr>
            <w:tcW w:w="261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11 520 000</w:t>
            </w:r>
          </w:p>
        </w:tc>
      </w:tr>
    </w:tbl>
    <w:p w:rsidR="008B388B" w:rsidRPr="00C1598B" w:rsidRDefault="008B388B" w:rsidP="00C57A26">
      <w:pPr>
        <w:spacing w:after="200" w:line="360" w:lineRule="auto"/>
        <w:rPr>
          <w:rFonts w:ascii="Times New Roman" w:hAnsi="Times New Roman" w:cs="Times New Roman"/>
          <w:shd w:val="clear" w:color="auto" w:fill="FFFFFF"/>
        </w:rPr>
      </w:pPr>
      <w:r w:rsidRPr="00C1598B">
        <w:rPr>
          <w:rFonts w:ascii="Times New Roman" w:hAnsi="Times New Roman" w:cs="Times New Roman"/>
          <w:shd w:val="clear" w:color="auto" w:fill="FFFFFF"/>
        </w:rPr>
        <w:t>Составлено автором</w:t>
      </w:r>
    </w:p>
    <w:p w:rsidR="00684989" w:rsidRPr="00C1598B" w:rsidRDefault="00684989" w:rsidP="00684989">
      <w:pPr>
        <w:spacing w:after="200" w:line="360" w:lineRule="auto"/>
        <w:ind w:firstLine="708"/>
        <w:jc w:val="both"/>
        <w:rPr>
          <w:rFonts w:ascii="Times New Roman" w:hAnsi="Times New Roman" w:cs="Times New Roman"/>
          <w:shd w:val="clear" w:color="auto" w:fill="FFFFFF"/>
        </w:rPr>
      </w:pPr>
      <w:r w:rsidRPr="00C1598B">
        <w:rPr>
          <w:rFonts w:ascii="Times New Roman" w:hAnsi="Times New Roman" w:cs="Times New Roman"/>
          <w:shd w:val="clear" w:color="auto" w:fill="FFFFFF"/>
        </w:rPr>
        <w:t>Основываясь на расчетах по трем сценариям, найдем наиболее вероятную средневзвешенную выручку от продаж в аптеках.</w:t>
      </w:r>
    </w:p>
    <w:p w:rsidR="00F23F2C" w:rsidRPr="00C1598B" w:rsidRDefault="00F23F2C">
      <w:pPr>
        <w:spacing w:after="200" w:line="276" w:lineRule="auto"/>
        <w:rPr>
          <w:rFonts w:ascii="Times New Roman" w:hAnsi="Times New Roman" w:cs="Times New Roman"/>
          <w:shd w:val="clear" w:color="auto" w:fill="FFFFFF"/>
        </w:rPr>
      </w:pPr>
      <w:r w:rsidRPr="00C1598B">
        <w:rPr>
          <w:rFonts w:ascii="Times New Roman" w:hAnsi="Times New Roman" w:cs="Times New Roman"/>
          <w:shd w:val="clear" w:color="auto" w:fill="FFFFFF"/>
        </w:rPr>
        <w:br w:type="page"/>
      </w:r>
    </w:p>
    <w:p w:rsidR="00684989" w:rsidRPr="00C1598B" w:rsidRDefault="00684989" w:rsidP="00684989">
      <w:pPr>
        <w:spacing w:line="360" w:lineRule="auto"/>
        <w:rPr>
          <w:rFonts w:ascii="Times New Roman" w:hAnsi="Times New Roman" w:cs="Times New Roman"/>
          <w:shd w:val="clear" w:color="auto" w:fill="FFFFFF"/>
        </w:rPr>
      </w:pPr>
      <w:r w:rsidRPr="00C1598B">
        <w:rPr>
          <w:rFonts w:ascii="Times New Roman" w:hAnsi="Times New Roman" w:cs="Times New Roman"/>
          <w:shd w:val="clear" w:color="auto" w:fill="FFFFFF"/>
        </w:rPr>
        <w:lastRenderedPageBreak/>
        <w:t>Таб</w:t>
      </w:r>
      <w:r w:rsidR="002627EF" w:rsidRPr="00C1598B">
        <w:rPr>
          <w:rFonts w:ascii="Times New Roman" w:hAnsi="Times New Roman" w:cs="Times New Roman"/>
          <w:shd w:val="clear" w:color="auto" w:fill="FFFFFF"/>
        </w:rPr>
        <w:t>.</w:t>
      </w:r>
      <w:r w:rsidRPr="00C1598B">
        <w:rPr>
          <w:rFonts w:ascii="Times New Roman" w:hAnsi="Times New Roman" w:cs="Times New Roman"/>
          <w:shd w:val="clear" w:color="auto" w:fill="FFFFFF"/>
        </w:rPr>
        <w:t xml:space="preserve"> </w:t>
      </w:r>
      <w:r w:rsidR="000D747D" w:rsidRPr="00C1598B">
        <w:rPr>
          <w:rFonts w:ascii="Times New Roman" w:hAnsi="Times New Roman" w:cs="Times New Roman"/>
          <w:shd w:val="clear" w:color="auto" w:fill="FFFFFF"/>
        </w:rPr>
        <w:t>19</w:t>
      </w:r>
      <w:r w:rsidRPr="00C1598B">
        <w:rPr>
          <w:rFonts w:ascii="Times New Roman" w:hAnsi="Times New Roman" w:cs="Times New Roman"/>
          <w:shd w:val="clear" w:color="auto" w:fill="FFFFFF"/>
        </w:rPr>
        <w:t xml:space="preserve"> Прогноз выручки от продаж в аптеках на первые три года присутствия на рынке</w:t>
      </w:r>
    </w:p>
    <w:tbl>
      <w:tblPr>
        <w:tblW w:w="7288" w:type="dxa"/>
        <w:tblLook w:val="04A0"/>
      </w:tblPr>
      <w:tblGrid>
        <w:gridCol w:w="1488"/>
        <w:gridCol w:w="3460"/>
        <w:gridCol w:w="2340"/>
      </w:tblGrid>
      <w:tr w:rsidR="00684989" w:rsidRPr="00C1598B" w:rsidTr="00C57A26">
        <w:trPr>
          <w:trHeight w:val="1260"/>
        </w:trPr>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989" w:rsidRPr="00C1598B" w:rsidRDefault="00684989" w:rsidP="00F071BC">
            <w:pPr>
              <w:jc w:val="center"/>
              <w:rPr>
                <w:rFonts w:ascii="Calibri" w:eastAsia="Times New Roman" w:hAnsi="Calibri" w:cs="Times New Roman"/>
                <w:lang w:eastAsia="en-US"/>
              </w:rPr>
            </w:pPr>
            <w:r w:rsidRPr="00C1598B">
              <w:rPr>
                <w:rFonts w:ascii="Times New Roman" w:eastAsia="Times New Roman" w:hAnsi="Times New Roman" w:cs="Times New Roman"/>
                <w:lang w:eastAsia="en-US"/>
              </w:rPr>
              <w:t>Год присутствия на рынке</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rsidR="00684989" w:rsidRPr="00C1598B" w:rsidRDefault="00684989" w:rsidP="00F071BC">
            <w:pPr>
              <w:jc w:val="center"/>
              <w:rPr>
                <w:rFonts w:ascii="Times New Roman" w:eastAsia="Times New Roman" w:hAnsi="Times New Roman" w:cs="Times New Roman"/>
                <w:lang w:eastAsia="en-US"/>
              </w:rPr>
            </w:pPr>
            <w:r w:rsidRPr="00C1598B">
              <w:rPr>
                <w:rFonts w:ascii="Times New Roman" w:eastAsia="Times New Roman" w:hAnsi="Times New Roman" w:cs="Times New Roman"/>
                <w:lang w:eastAsia="en-US"/>
              </w:rPr>
              <w:t>Средневзвешенная выручка по методу сценариев</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684989" w:rsidRPr="00C1598B" w:rsidRDefault="00684989" w:rsidP="00F071BC">
            <w:pPr>
              <w:jc w:val="center"/>
              <w:rPr>
                <w:rFonts w:ascii="Times New Roman" w:eastAsia="Times New Roman" w:hAnsi="Times New Roman" w:cs="Times New Roman"/>
                <w:lang w:eastAsia="en-US"/>
              </w:rPr>
            </w:pPr>
            <w:r w:rsidRPr="00C1598B">
              <w:rPr>
                <w:rFonts w:ascii="Times New Roman" w:eastAsia="Times New Roman" w:hAnsi="Times New Roman" w:cs="Times New Roman"/>
                <w:lang w:eastAsia="en-US"/>
              </w:rPr>
              <w:t xml:space="preserve">Продажи в </w:t>
            </w:r>
            <w:proofErr w:type="spellStart"/>
            <w:proofErr w:type="gramStart"/>
            <w:r w:rsidRPr="00C1598B">
              <w:rPr>
                <w:rFonts w:ascii="Times New Roman" w:eastAsia="Times New Roman" w:hAnsi="Times New Roman" w:cs="Times New Roman"/>
                <w:lang w:eastAsia="en-US"/>
              </w:rPr>
              <w:t>шт</w:t>
            </w:r>
            <w:proofErr w:type="spellEnd"/>
            <w:proofErr w:type="gramEnd"/>
            <w:r w:rsidRPr="00C1598B">
              <w:rPr>
                <w:rFonts w:ascii="Times New Roman" w:eastAsia="Times New Roman" w:hAnsi="Times New Roman" w:cs="Times New Roman"/>
                <w:lang w:eastAsia="en-US"/>
              </w:rPr>
              <w:t xml:space="preserve"> в год</w:t>
            </w:r>
          </w:p>
        </w:tc>
      </w:tr>
      <w:tr w:rsidR="005F2B8F" w:rsidRPr="00C1598B" w:rsidTr="005F2B8F">
        <w:trPr>
          <w:trHeight w:val="288"/>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1</w:t>
            </w:r>
          </w:p>
        </w:tc>
        <w:tc>
          <w:tcPr>
            <w:tcW w:w="346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2 400 000</w:t>
            </w:r>
          </w:p>
        </w:tc>
        <w:tc>
          <w:tcPr>
            <w:tcW w:w="234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800</w:t>
            </w:r>
          </w:p>
        </w:tc>
      </w:tr>
      <w:tr w:rsidR="005F2B8F" w:rsidRPr="00C1598B" w:rsidTr="005F2B8F">
        <w:trPr>
          <w:trHeight w:val="288"/>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2</w:t>
            </w:r>
          </w:p>
        </w:tc>
        <w:tc>
          <w:tcPr>
            <w:tcW w:w="346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5 904 000</w:t>
            </w:r>
          </w:p>
        </w:tc>
        <w:tc>
          <w:tcPr>
            <w:tcW w:w="234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1 968</w:t>
            </w:r>
          </w:p>
        </w:tc>
      </w:tr>
      <w:tr w:rsidR="005F2B8F" w:rsidRPr="00C1598B" w:rsidTr="005F2B8F">
        <w:trPr>
          <w:trHeight w:val="288"/>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3</w:t>
            </w:r>
          </w:p>
        </w:tc>
        <w:tc>
          <w:tcPr>
            <w:tcW w:w="346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10 176 000</w:t>
            </w:r>
          </w:p>
        </w:tc>
        <w:tc>
          <w:tcPr>
            <w:tcW w:w="234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3 392</w:t>
            </w:r>
          </w:p>
        </w:tc>
      </w:tr>
    </w:tbl>
    <w:p w:rsidR="00684989" w:rsidRPr="00C1598B" w:rsidRDefault="00684989" w:rsidP="00C57A26">
      <w:pPr>
        <w:spacing w:after="200" w:line="360" w:lineRule="auto"/>
        <w:rPr>
          <w:rFonts w:ascii="Times New Roman" w:hAnsi="Times New Roman" w:cs="Times New Roman"/>
          <w:shd w:val="clear" w:color="auto" w:fill="FFFFFF"/>
        </w:rPr>
      </w:pPr>
      <w:r w:rsidRPr="00C1598B">
        <w:rPr>
          <w:rFonts w:ascii="Times New Roman" w:hAnsi="Times New Roman" w:cs="Times New Roman"/>
          <w:shd w:val="clear" w:color="auto" w:fill="FFFFFF"/>
        </w:rPr>
        <w:t>Составлено автором</w:t>
      </w:r>
    </w:p>
    <w:p w:rsidR="00543B33" w:rsidRPr="00C1598B" w:rsidRDefault="00543B33" w:rsidP="00543B33">
      <w:pPr>
        <w:spacing w:line="360" w:lineRule="auto"/>
        <w:ind w:firstLine="708"/>
        <w:jc w:val="both"/>
        <w:rPr>
          <w:rFonts w:ascii="Times New Roman" w:hAnsi="Times New Roman" w:cs="Times New Roman"/>
          <w:shd w:val="clear" w:color="auto" w:fill="FFFFFF"/>
        </w:rPr>
      </w:pPr>
      <w:r w:rsidRPr="00C1598B">
        <w:rPr>
          <w:rFonts w:ascii="Times New Roman" w:hAnsi="Times New Roman" w:cs="Times New Roman"/>
          <w:shd w:val="clear" w:color="auto" w:fill="FFFFFF"/>
        </w:rPr>
        <w:t>Таким образом, прогнозируется положительная динамика выручки от продаж в фармацевтических сетях. Однако</w:t>
      </w:r>
      <w:proofErr w:type="gramStart"/>
      <w:r w:rsidRPr="00C1598B">
        <w:rPr>
          <w:rFonts w:ascii="Times New Roman" w:hAnsi="Times New Roman" w:cs="Times New Roman"/>
          <w:shd w:val="clear" w:color="auto" w:fill="FFFFFF"/>
        </w:rPr>
        <w:t>,</w:t>
      </w:r>
      <w:proofErr w:type="gramEnd"/>
      <w:r w:rsidRPr="00C1598B">
        <w:rPr>
          <w:rFonts w:ascii="Times New Roman" w:hAnsi="Times New Roman" w:cs="Times New Roman"/>
          <w:shd w:val="clear" w:color="auto" w:fill="FFFFFF"/>
        </w:rPr>
        <w:t xml:space="preserve"> данный канал не будет являться ключевых каналом сбыта косметики </w:t>
      </w:r>
      <w:proofErr w:type="spellStart"/>
      <w:r w:rsidRPr="00C1598B">
        <w:rPr>
          <w:rFonts w:ascii="Times New Roman" w:hAnsi="Times New Roman" w:cs="Times New Roman"/>
          <w:shd w:val="clear" w:color="auto" w:fill="FFFFFF"/>
          <w:lang w:val="en-US"/>
        </w:rPr>
        <w:t>Regulat</w:t>
      </w:r>
      <w:proofErr w:type="spellEnd"/>
      <w:r w:rsidRPr="00C1598B">
        <w:rPr>
          <w:rFonts w:ascii="Times New Roman" w:hAnsi="Times New Roman" w:cs="Times New Roman"/>
          <w:shd w:val="clear" w:color="auto" w:fill="FFFFFF"/>
        </w:rPr>
        <w:t xml:space="preserve"> для компании.</w:t>
      </w:r>
    </w:p>
    <w:p w:rsidR="00684989" w:rsidRPr="00C1598B" w:rsidRDefault="00684989" w:rsidP="00684989">
      <w:pPr>
        <w:spacing w:line="360" w:lineRule="auto"/>
        <w:ind w:firstLine="708"/>
        <w:jc w:val="both"/>
        <w:rPr>
          <w:rFonts w:ascii="Times New Roman" w:hAnsi="Times New Roman" w:cs="Times New Roman"/>
          <w:shd w:val="clear" w:color="auto" w:fill="FFFFFF"/>
        </w:rPr>
      </w:pPr>
    </w:p>
    <w:p w:rsidR="00543B33" w:rsidRPr="00C1598B" w:rsidRDefault="00543B33" w:rsidP="00543B33">
      <w:pPr>
        <w:spacing w:line="360" w:lineRule="auto"/>
        <w:rPr>
          <w:rFonts w:ascii="Times New Roman" w:hAnsi="Times New Roman" w:cs="Times New Roman"/>
          <w:i/>
          <w:shd w:val="clear" w:color="auto" w:fill="FFFFFF"/>
        </w:rPr>
      </w:pPr>
      <w:r w:rsidRPr="00C1598B">
        <w:rPr>
          <w:rFonts w:ascii="Times New Roman" w:hAnsi="Times New Roman" w:cs="Times New Roman"/>
          <w:i/>
          <w:shd w:val="clear" w:color="auto" w:fill="FFFFFF"/>
        </w:rPr>
        <w:t>Расчет продаж в салонах красоты</w:t>
      </w:r>
    </w:p>
    <w:p w:rsidR="00543B33" w:rsidRPr="00C1598B" w:rsidRDefault="00543B33" w:rsidP="00543B33">
      <w:pPr>
        <w:spacing w:line="360" w:lineRule="auto"/>
        <w:jc w:val="both"/>
        <w:rPr>
          <w:rFonts w:ascii="Times New Roman" w:hAnsi="Times New Roman" w:cs="Times New Roman"/>
          <w:shd w:val="clear" w:color="auto" w:fill="FFFFFF"/>
        </w:rPr>
      </w:pPr>
      <w:r w:rsidRPr="00C1598B">
        <w:rPr>
          <w:rFonts w:ascii="Times New Roman" w:hAnsi="Times New Roman" w:cs="Times New Roman"/>
          <w:shd w:val="clear" w:color="auto" w:fill="FFFFFF"/>
        </w:rPr>
        <w:tab/>
      </w:r>
      <w:r w:rsidRPr="00C1598B">
        <w:rPr>
          <w:rFonts w:ascii="Times New Roman" w:eastAsia="Times New Roman" w:hAnsi="Times New Roman" w:cs="Times New Roman"/>
          <w:bCs/>
          <w:lang w:eastAsia="en-US"/>
        </w:rPr>
        <w:t>Расчеты произведены с предположением, что в первый год компания будет продавать косметику в 20 салонах красоты, во второй год в 40 салонах, в 3 год в 60 салонах.</w:t>
      </w:r>
    </w:p>
    <w:p w:rsidR="00543B33" w:rsidRPr="00C1598B" w:rsidRDefault="00543B33" w:rsidP="00C57A26">
      <w:pPr>
        <w:spacing w:after="240" w:line="360" w:lineRule="auto"/>
        <w:jc w:val="both"/>
        <w:rPr>
          <w:rFonts w:ascii="Times New Roman" w:eastAsia="Times New Roman" w:hAnsi="Times New Roman" w:cs="Times New Roman"/>
          <w:bCs/>
          <w:lang w:eastAsia="en-US"/>
        </w:rPr>
      </w:pPr>
      <w:r w:rsidRPr="00C1598B">
        <w:rPr>
          <w:rFonts w:ascii="Times New Roman" w:hAnsi="Times New Roman" w:cs="Times New Roman"/>
          <w:b/>
          <w:shd w:val="clear" w:color="auto" w:fill="FFFFFF"/>
        </w:rPr>
        <w:tab/>
      </w:r>
      <w:r w:rsidRPr="00C1598B">
        <w:rPr>
          <w:rFonts w:ascii="Times New Roman" w:eastAsia="Times New Roman" w:hAnsi="Times New Roman" w:cs="Times New Roman"/>
          <w:bCs/>
          <w:lang w:eastAsia="en-US"/>
        </w:rPr>
        <w:t xml:space="preserve">Салоны красоты - эффективный канал для сбыта косметики, поскольку многие клиенты косметологов полагаются на мнение профессионалов. По этой причине, по словам опрошенных косметологов, в первое время работы </w:t>
      </w:r>
      <w:r w:rsidR="002F15E3" w:rsidRPr="00C1598B">
        <w:rPr>
          <w:rFonts w:ascii="Times New Roman" w:eastAsia="Times New Roman" w:hAnsi="Times New Roman" w:cs="Times New Roman"/>
          <w:bCs/>
          <w:lang w:eastAsia="en-US"/>
        </w:rPr>
        <w:t xml:space="preserve">в месяц </w:t>
      </w:r>
      <w:r w:rsidRPr="00C1598B">
        <w:rPr>
          <w:rFonts w:ascii="Times New Roman" w:eastAsia="Times New Roman" w:hAnsi="Times New Roman" w:cs="Times New Roman"/>
          <w:bCs/>
          <w:lang w:eastAsia="en-US"/>
        </w:rPr>
        <w:t xml:space="preserve">в салонах красоты можно ожидать от </w:t>
      </w:r>
      <w:r w:rsidR="002F15E3" w:rsidRPr="00C1598B">
        <w:rPr>
          <w:rFonts w:ascii="Times New Roman" w:eastAsia="Times New Roman" w:hAnsi="Times New Roman" w:cs="Times New Roman"/>
          <w:bCs/>
          <w:lang w:eastAsia="en-US"/>
        </w:rPr>
        <w:t>6</w:t>
      </w:r>
      <w:r w:rsidRPr="00C1598B">
        <w:rPr>
          <w:rFonts w:ascii="Times New Roman" w:eastAsia="Times New Roman" w:hAnsi="Times New Roman" w:cs="Times New Roman"/>
          <w:bCs/>
          <w:lang w:eastAsia="en-US"/>
        </w:rPr>
        <w:t xml:space="preserve"> продаж </w:t>
      </w:r>
      <w:r w:rsidR="002F15E3" w:rsidRPr="00C1598B">
        <w:rPr>
          <w:rFonts w:ascii="Times New Roman" w:eastAsia="Times New Roman" w:hAnsi="Times New Roman" w:cs="Times New Roman"/>
          <w:bCs/>
          <w:lang w:eastAsia="en-US"/>
        </w:rPr>
        <w:t>кремов для частого пользования</w:t>
      </w:r>
      <w:r w:rsidRPr="00C1598B">
        <w:rPr>
          <w:rFonts w:ascii="Times New Roman" w:eastAsia="Times New Roman" w:hAnsi="Times New Roman" w:cs="Times New Roman"/>
          <w:bCs/>
          <w:lang w:eastAsia="en-US"/>
        </w:rPr>
        <w:t>. Далее, если косметика себя зарекомендует, покупатели будут возвращаться в салон за следующими покупками и предпочтут именно данный канал покупки всем остальным.</w:t>
      </w:r>
      <w:r w:rsidR="000C6A47" w:rsidRPr="00C1598B">
        <w:rPr>
          <w:rFonts w:ascii="Times New Roman" w:eastAsia="Times New Roman" w:hAnsi="Times New Roman" w:cs="Times New Roman"/>
          <w:bCs/>
          <w:lang w:eastAsia="en-US"/>
        </w:rPr>
        <w:t xml:space="preserve"> Сценарии построены на основе данного мнения экспертов.</w:t>
      </w:r>
    </w:p>
    <w:p w:rsidR="000C6A47" w:rsidRPr="00C1598B" w:rsidRDefault="002627EF" w:rsidP="00543B33">
      <w:pPr>
        <w:spacing w:line="360" w:lineRule="auto"/>
        <w:jc w:val="both"/>
        <w:rPr>
          <w:rFonts w:ascii="Times New Roman" w:eastAsia="Times New Roman" w:hAnsi="Times New Roman" w:cs="Times New Roman"/>
          <w:bCs/>
          <w:lang w:eastAsia="en-US"/>
        </w:rPr>
      </w:pPr>
      <w:r w:rsidRPr="00C1598B">
        <w:rPr>
          <w:rFonts w:ascii="Times New Roman" w:eastAsia="Times New Roman" w:hAnsi="Times New Roman" w:cs="Times New Roman"/>
          <w:bCs/>
          <w:lang w:eastAsia="en-US"/>
        </w:rPr>
        <w:t xml:space="preserve">Таб. </w:t>
      </w:r>
      <w:r w:rsidR="000D747D" w:rsidRPr="00C1598B">
        <w:rPr>
          <w:rFonts w:ascii="Times New Roman" w:eastAsia="Times New Roman" w:hAnsi="Times New Roman" w:cs="Times New Roman"/>
          <w:bCs/>
          <w:lang w:eastAsia="en-US"/>
        </w:rPr>
        <w:t>20</w:t>
      </w:r>
      <w:r w:rsidR="000C6A47" w:rsidRPr="00C1598B">
        <w:rPr>
          <w:rFonts w:ascii="Times New Roman" w:eastAsia="Times New Roman" w:hAnsi="Times New Roman" w:cs="Times New Roman"/>
          <w:bCs/>
          <w:lang w:eastAsia="en-US"/>
        </w:rPr>
        <w:t xml:space="preserve"> Расчет объема продаж в салонах красоты по методу сценариев</w:t>
      </w:r>
    </w:p>
    <w:tbl>
      <w:tblPr>
        <w:tblW w:w="9505" w:type="dxa"/>
        <w:tblInd w:w="103" w:type="dxa"/>
        <w:tblLook w:val="04A0"/>
      </w:tblPr>
      <w:tblGrid>
        <w:gridCol w:w="1403"/>
        <w:gridCol w:w="1488"/>
        <w:gridCol w:w="1934"/>
        <w:gridCol w:w="2070"/>
        <w:gridCol w:w="2610"/>
      </w:tblGrid>
      <w:tr w:rsidR="00543B33" w:rsidRPr="00C1598B" w:rsidTr="00DC4FB3">
        <w:trPr>
          <w:trHeight w:val="1260"/>
        </w:trPr>
        <w:tc>
          <w:tcPr>
            <w:tcW w:w="1403" w:type="dxa"/>
            <w:tcBorders>
              <w:top w:val="single" w:sz="4" w:space="0" w:color="auto"/>
              <w:left w:val="single" w:sz="4" w:space="0" w:color="auto"/>
              <w:bottom w:val="single" w:sz="4" w:space="0" w:color="auto"/>
              <w:right w:val="single" w:sz="4" w:space="0" w:color="auto"/>
            </w:tcBorders>
            <w:vAlign w:val="center"/>
          </w:tcPr>
          <w:p w:rsidR="00543B33" w:rsidRPr="00C1598B" w:rsidRDefault="00543B33" w:rsidP="00F071BC">
            <w:pPr>
              <w:jc w:val="center"/>
              <w:rPr>
                <w:rFonts w:ascii="Times New Roman" w:eastAsia="Times New Roman" w:hAnsi="Times New Roman" w:cs="Times New Roman"/>
                <w:lang w:eastAsia="en-US"/>
              </w:rPr>
            </w:pPr>
            <w:r w:rsidRPr="00C1598B">
              <w:rPr>
                <w:rFonts w:ascii="Times New Roman" w:eastAsia="Times New Roman" w:hAnsi="Times New Roman" w:cs="Times New Roman"/>
                <w:lang w:eastAsia="en-US"/>
              </w:rPr>
              <w:t>Сценарий</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33" w:rsidRPr="00C1598B" w:rsidRDefault="00543B33" w:rsidP="00F071BC">
            <w:pPr>
              <w:jc w:val="center"/>
              <w:rPr>
                <w:rFonts w:ascii="Times New Roman" w:eastAsia="Times New Roman" w:hAnsi="Times New Roman" w:cs="Times New Roman"/>
                <w:lang w:eastAsia="en-US"/>
              </w:rPr>
            </w:pPr>
            <w:r w:rsidRPr="00C1598B">
              <w:rPr>
                <w:rFonts w:ascii="Times New Roman" w:eastAsia="Times New Roman" w:hAnsi="Times New Roman" w:cs="Times New Roman"/>
                <w:lang w:eastAsia="en-US"/>
              </w:rPr>
              <w:t>Год присутствия на рынке</w:t>
            </w:r>
          </w:p>
        </w:tc>
        <w:tc>
          <w:tcPr>
            <w:tcW w:w="1934" w:type="dxa"/>
            <w:tcBorders>
              <w:top w:val="single" w:sz="4" w:space="0" w:color="auto"/>
              <w:left w:val="nil"/>
              <w:bottom w:val="single" w:sz="4" w:space="0" w:color="auto"/>
              <w:right w:val="single" w:sz="4" w:space="0" w:color="auto"/>
            </w:tcBorders>
            <w:shd w:val="clear" w:color="auto" w:fill="auto"/>
            <w:vAlign w:val="center"/>
            <w:hideMark/>
          </w:tcPr>
          <w:p w:rsidR="00543B33" w:rsidRPr="00C1598B" w:rsidRDefault="00543B33" w:rsidP="00F071BC">
            <w:pPr>
              <w:jc w:val="center"/>
              <w:rPr>
                <w:rFonts w:ascii="Times New Roman" w:eastAsia="Times New Roman" w:hAnsi="Times New Roman" w:cs="Times New Roman"/>
                <w:lang w:eastAsia="en-US"/>
              </w:rPr>
            </w:pPr>
            <w:r w:rsidRPr="00C1598B">
              <w:rPr>
                <w:rFonts w:ascii="Times New Roman" w:eastAsia="Times New Roman" w:hAnsi="Times New Roman" w:cs="Times New Roman"/>
                <w:lang w:eastAsia="en-US"/>
              </w:rPr>
              <w:t>Среднее кол-во продаж в месяц на 1 аптеку</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543B33" w:rsidRPr="00C1598B" w:rsidRDefault="00543B33" w:rsidP="00F071BC">
            <w:pPr>
              <w:jc w:val="center"/>
              <w:rPr>
                <w:rFonts w:ascii="Times New Roman" w:eastAsia="Times New Roman" w:hAnsi="Times New Roman" w:cs="Times New Roman"/>
                <w:lang w:eastAsia="en-US"/>
              </w:rPr>
            </w:pPr>
            <w:r w:rsidRPr="00C1598B">
              <w:rPr>
                <w:rFonts w:ascii="Times New Roman" w:eastAsia="Times New Roman" w:hAnsi="Times New Roman" w:cs="Times New Roman"/>
                <w:lang w:eastAsia="en-US"/>
              </w:rPr>
              <w:t>Кол-во покупок в год в сетях</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rsidR="00543B33" w:rsidRPr="00C1598B" w:rsidRDefault="00543B33" w:rsidP="00F071BC">
            <w:pPr>
              <w:jc w:val="center"/>
              <w:rPr>
                <w:rFonts w:ascii="Times New Roman" w:eastAsia="Times New Roman" w:hAnsi="Times New Roman" w:cs="Times New Roman"/>
                <w:lang w:eastAsia="en-US"/>
              </w:rPr>
            </w:pPr>
            <w:r w:rsidRPr="00C1598B">
              <w:rPr>
                <w:rFonts w:ascii="Times New Roman" w:eastAsia="Times New Roman" w:hAnsi="Times New Roman" w:cs="Times New Roman"/>
                <w:lang w:eastAsia="en-US"/>
              </w:rPr>
              <w:t>Выручка при стоимости для дистриб</w:t>
            </w:r>
            <w:r w:rsidR="009A1EE4" w:rsidRPr="00C1598B">
              <w:rPr>
                <w:rFonts w:ascii="Times New Roman" w:eastAsia="Times New Roman" w:hAnsi="Times New Roman" w:cs="Times New Roman"/>
                <w:lang w:eastAsia="en-US"/>
              </w:rPr>
              <w:t>ью</w:t>
            </w:r>
            <w:r w:rsidRPr="00C1598B">
              <w:rPr>
                <w:rFonts w:ascii="Times New Roman" w:eastAsia="Times New Roman" w:hAnsi="Times New Roman" w:cs="Times New Roman"/>
                <w:lang w:eastAsia="en-US"/>
              </w:rPr>
              <w:t>тора 2200р</w:t>
            </w:r>
          </w:p>
        </w:tc>
      </w:tr>
      <w:tr w:rsidR="005F2B8F" w:rsidRPr="00C1598B" w:rsidTr="002F15E3">
        <w:trPr>
          <w:trHeight w:val="288"/>
        </w:trPr>
        <w:tc>
          <w:tcPr>
            <w:tcW w:w="1403" w:type="dxa"/>
            <w:vMerge w:val="restart"/>
            <w:tcBorders>
              <w:top w:val="nil"/>
              <w:left w:val="single" w:sz="4" w:space="0" w:color="auto"/>
              <w:right w:val="single" w:sz="4" w:space="0" w:color="auto"/>
            </w:tcBorders>
            <w:vAlign w:val="center"/>
          </w:tcPr>
          <w:p w:rsidR="005F2B8F" w:rsidRPr="00C1598B" w:rsidRDefault="005F2B8F" w:rsidP="00F071BC">
            <w:pPr>
              <w:jc w:val="center"/>
              <w:rPr>
                <w:rFonts w:ascii="Times New Roman" w:eastAsia="Times New Roman" w:hAnsi="Times New Roman" w:cs="Times New Roman"/>
                <w:iCs/>
                <w:lang w:val="en-US" w:eastAsia="en-US"/>
              </w:rPr>
            </w:pPr>
            <w:r w:rsidRPr="00C1598B">
              <w:rPr>
                <w:rFonts w:ascii="Times New Roman" w:eastAsia="Times New Roman" w:hAnsi="Times New Roman" w:cs="Times New Roman"/>
                <w:iCs/>
                <w:lang w:val="en-US" w:eastAsia="en-US"/>
              </w:rPr>
              <w:t>Negative</w:t>
            </w:r>
          </w:p>
        </w:tc>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eastAsia="Times New Roman" w:hAnsi="Times New Roman" w:cs="Times New Roman"/>
                <w:lang w:eastAsia="en-US"/>
              </w:rPr>
            </w:pPr>
            <w:r w:rsidRPr="00C1598B">
              <w:rPr>
                <w:rFonts w:ascii="Times New Roman" w:eastAsia="Times New Roman" w:hAnsi="Times New Roman" w:cs="Times New Roman"/>
                <w:lang w:val="en-US" w:eastAsia="en-US"/>
              </w:rPr>
              <w:t>1</w:t>
            </w:r>
          </w:p>
        </w:tc>
        <w:tc>
          <w:tcPr>
            <w:tcW w:w="1934"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4</w:t>
            </w:r>
          </w:p>
        </w:tc>
        <w:tc>
          <w:tcPr>
            <w:tcW w:w="207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960</w:t>
            </w:r>
          </w:p>
        </w:tc>
        <w:tc>
          <w:tcPr>
            <w:tcW w:w="261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2 304 000</w:t>
            </w:r>
          </w:p>
        </w:tc>
      </w:tr>
      <w:tr w:rsidR="005F2B8F" w:rsidRPr="00C1598B" w:rsidTr="002F15E3">
        <w:trPr>
          <w:trHeight w:val="288"/>
        </w:trPr>
        <w:tc>
          <w:tcPr>
            <w:tcW w:w="1403" w:type="dxa"/>
            <w:vMerge/>
            <w:tcBorders>
              <w:left w:val="single" w:sz="4" w:space="0" w:color="auto"/>
              <w:right w:val="single" w:sz="4" w:space="0" w:color="auto"/>
            </w:tcBorders>
            <w:vAlign w:val="center"/>
          </w:tcPr>
          <w:p w:rsidR="005F2B8F" w:rsidRPr="00C1598B" w:rsidRDefault="005F2B8F" w:rsidP="00F071BC">
            <w:pPr>
              <w:jc w:val="center"/>
              <w:rPr>
                <w:rFonts w:ascii="Times New Roman" w:eastAsia="Times New Roman" w:hAnsi="Times New Roman" w:cs="Times New Roman"/>
                <w:lang w:val="en-US" w:eastAsia="en-US"/>
              </w:rPr>
            </w:pPr>
          </w:p>
        </w:tc>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eastAsia="Times New Roman" w:hAnsi="Times New Roman" w:cs="Times New Roman"/>
                <w:lang w:val="en-US" w:eastAsia="en-US"/>
              </w:rPr>
            </w:pPr>
            <w:r w:rsidRPr="00C1598B">
              <w:rPr>
                <w:rFonts w:ascii="Times New Roman" w:eastAsia="Times New Roman" w:hAnsi="Times New Roman" w:cs="Times New Roman"/>
                <w:lang w:val="en-US" w:eastAsia="en-US"/>
              </w:rPr>
              <w:t>2</w:t>
            </w:r>
          </w:p>
        </w:tc>
        <w:tc>
          <w:tcPr>
            <w:tcW w:w="1934"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6</w:t>
            </w:r>
          </w:p>
        </w:tc>
        <w:tc>
          <w:tcPr>
            <w:tcW w:w="207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2880</w:t>
            </w:r>
          </w:p>
        </w:tc>
        <w:tc>
          <w:tcPr>
            <w:tcW w:w="261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6 912 000</w:t>
            </w:r>
          </w:p>
        </w:tc>
      </w:tr>
      <w:tr w:rsidR="005F2B8F" w:rsidRPr="00C1598B" w:rsidTr="002F15E3">
        <w:trPr>
          <w:trHeight w:val="288"/>
        </w:trPr>
        <w:tc>
          <w:tcPr>
            <w:tcW w:w="1403" w:type="dxa"/>
            <w:vMerge/>
            <w:tcBorders>
              <w:left w:val="single" w:sz="4" w:space="0" w:color="auto"/>
              <w:bottom w:val="single" w:sz="4" w:space="0" w:color="auto"/>
              <w:right w:val="single" w:sz="4" w:space="0" w:color="auto"/>
            </w:tcBorders>
            <w:vAlign w:val="center"/>
          </w:tcPr>
          <w:p w:rsidR="005F2B8F" w:rsidRPr="00C1598B" w:rsidRDefault="005F2B8F" w:rsidP="00F071BC">
            <w:pPr>
              <w:jc w:val="center"/>
              <w:rPr>
                <w:rFonts w:ascii="Times New Roman" w:eastAsia="Times New Roman" w:hAnsi="Times New Roman" w:cs="Times New Roman"/>
                <w:lang w:val="en-US" w:eastAsia="en-US"/>
              </w:rPr>
            </w:pPr>
          </w:p>
        </w:tc>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eastAsia="Times New Roman" w:hAnsi="Times New Roman" w:cs="Times New Roman"/>
                <w:lang w:val="en-US" w:eastAsia="en-US"/>
              </w:rPr>
            </w:pPr>
            <w:r w:rsidRPr="00C1598B">
              <w:rPr>
                <w:rFonts w:ascii="Times New Roman" w:eastAsia="Times New Roman" w:hAnsi="Times New Roman" w:cs="Times New Roman"/>
                <w:lang w:val="en-US" w:eastAsia="en-US"/>
              </w:rPr>
              <w:t>3</w:t>
            </w:r>
          </w:p>
        </w:tc>
        <w:tc>
          <w:tcPr>
            <w:tcW w:w="1934"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8</w:t>
            </w:r>
          </w:p>
        </w:tc>
        <w:tc>
          <w:tcPr>
            <w:tcW w:w="207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5760</w:t>
            </w:r>
          </w:p>
        </w:tc>
        <w:tc>
          <w:tcPr>
            <w:tcW w:w="261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13 824 000</w:t>
            </w:r>
          </w:p>
        </w:tc>
      </w:tr>
      <w:tr w:rsidR="005F2B8F" w:rsidRPr="00C1598B" w:rsidTr="002F15E3">
        <w:trPr>
          <w:trHeight w:val="288"/>
        </w:trPr>
        <w:tc>
          <w:tcPr>
            <w:tcW w:w="1403" w:type="dxa"/>
            <w:vMerge w:val="restart"/>
            <w:tcBorders>
              <w:top w:val="nil"/>
              <w:left w:val="single" w:sz="4" w:space="0" w:color="auto"/>
              <w:right w:val="single" w:sz="4" w:space="0" w:color="auto"/>
            </w:tcBorders>
            <w:vAlign w:val="center"/>
          </w:tcPr>
          <w:p w:rsidR="005F2B8F" w:rsidRPr="00C1598B" w:rsidRDefault="005F2B8F" w:rsidP="00F071BC">
            <w:pPr>
              <w:jc w:val="center"/>
              <w:rPr>
                <w:rFonts w:ascii="Times New Roman" w:eastAsia="Times New Roman" w:hAnsi="Times New Roman" w:cs="Times New Roman"/>
                <w:lang w:val="en-US" w:eastAsia="en-US"/>
              </w:rPr>
            </w:pPr>
            <w:r w:rsidRPr="00C1598B">
              <w:rPr>
                <w:rFonts w:ascii="Times New Roman" w:eastAsia="Times New Roman" w:hAnsi="Times New Roman" w:cs="Times New Roman"/>
                <w:lang w:val="en-US" w:eastAsia="en-US"/>
              </w:rPr>
              <w:t>Optimal</w:t>
            </w:r>
          </w:p>
        </w:tc>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1</w:t>
            </w:r>
          </w:p>
        </w:tc>
        <w:tc>
          <w:tcPr>
            <w:tcW w:w="1934"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6</w:t>
            </w:r>
          </w:p>
        </w:tc>
        <w:tc>
          <w:tcPr>
            <w:tcW w:w="207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1440</w:t>
            </w:r>
          </w:p>
        </w:tc>
        <w:tc>
          <w:tcPr>
            <w:tcW w:w="261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3 456 000</w:t>
            </w:r>
          </w:p>
        </w:tc>
      </w:tr>
      <w:tr w:rsidR="005F2B8F" w:rsidRPr="00C1598B" w:rsidTr="002F15E3">
        <w:trPr>
          <w:trHeight w:val="288"/>
        </w:trPr>
        <w:tc>
          <w:tcPr>
            <w:tcW w:w="1403" w:type="dxa"/>
            <w:vMerge/>
            <w:tcBorders>
              <w:left w:val="single" w:sz="4" w:space="0" w:color="auto"/>
              <w:right w:val="single" w:sz="4" w:space="0" w:color="auto"/>
            </w:tcBorders>
            <w:vAlign w:val="center"/>
          </w:tcPr>
          <w:p w:rsidR="005F2B8F" w:rsidRPr="00C1598B" w:rsidRDefault="005F2B8F" w:rsidP="00F071BC">
            <w:pPr>
              <w:jc w:val="center"/>
              <w:rPr>
                <w:rFonts w:ascii="Times New Roman" w:eastAsia="Times New Roman" w:hAnsi="Times New Roman" w:cs="Times New Roman"/>
                <w:lang w:val="en-US" w:eastAsia="en-US"/>
              </w:rPr>
            </w:pPr>
          </w:p>
        </w:tc>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2</w:t>
            </w:r>
          </w:p>
        </w:tc>
        <w:tc>
          <w:tcPr>
            <w:tcW w:w="1934"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9</w:t>
            </w:r>
          </w:p>
        </w:tc>
        <w:tc>
          <w:tcPr>
            <w:tcW w:w="207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4320</w:t>
            </w:r>
          </w:p>
        </w:tc>
        <w:tc>
          <w:tcPr>
            <w:tcW w:w="261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10 368 000</w:t>
            </w:r>
          </w:p>
        </w:tc>
      </w:tr>
      <w:tr w:rsidR="005F2B8F" w:rsidRPr="00C1598B" w:rsidTr="002F15E3">
        <w:trPr>
          <w:trHeight w:val="288"/>
        </w:trPr>
        <w:tc>
          <w:tcPr>
            <w:tcW w:w="1403" w:type="dxa"/>
            <w:vMerge/>
            <w:tcBorders>
              <w:left w:val="single" w:sz="4" w:space="0" w:color="auto"/>
              <w:bottom w:val="single" w:sz="4" w:space="0" w:color="auto"/>
              <w:right w:val="single" w:sz="4" w:space="0" w:color="auto"/>
            </w:tcBorders>
            <w:vAlign w:val="center"/>
          </w:tcPr>
          <w:p w:rsidR="005F2B8F" w:rsidRPr="00C1598B" w:rsidRDefault="005F2B8F" w:rsidP="00F071BC">
            <w:pPr>
              <w:jc w:val="center"/>
              <w:rPr>
                <w:rFonts w:ascii="Times New Roman" w:eastAsia="Times New Roman" w:hAnsi="Times New Roman" w:cs="Times New Roman"/>
                <w:lang w:val="en-US" w:eastAsia="en-US"/>
              </w:rPr>
            </w:pPr>
          </w:p>
        </w:tc>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3</w:t>
            </w:r>
          </w:p>
        </w:tc>
        <w:tc>
          <w:tcPr>
            <w:tcW w:w="1934"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12</w:t>
            </w:r>
          </w:p>
        </w:tc>
        <w:tc>
          <w:tcPr>
            <w:tcW w:w="207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8640</w:t>
            </w:r>
          </w:p>
        </w:tc>
        <w:tc>
          <w:tcPr>
            <w:tcW w:w="261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20 736 000</w:t>
            </w:r>
          </w:p>
        </w:tc>
      </w:tr>
      <w:tr w:rsidR="005F2B8F" w:rsidRPr="00C1598B" w:rsidTr="002F15E3">
        <w:trPr>
          <w:trHeight w:val="288"/>
        </w:trPr>
        <w:tc>
          <w:tcPr>
            <w:tcW w:w="1403" w:type="dxa"/>
            <w:vMerge w:val="restart"/>
            <w:tcBorders>
              <w:top w:val="nil"/>
              <w:left w:val="single" w:sz="4" w:space="0" w:color="auto"/>
              <w:right w:val="single" w:sz="4" w:space="0" w:color="auto"/>
            </w:tcBorders>
            <w:vAlign w:val="center"/>
          </w:tcPr>
          <w:p w:rsidR="005F2B8F" w:rsidRPr="00C1598B" w:rsidRDefault="005F2B8F" w:rsidP="00F071BC">
            <w:pPr>
              <w:jc w:val="center"/>
              <w:rPr>
                <w:rFonts w:ascii="Times New Roman" w:eastAsia="Times New Roman" w:hAnsi="Times New Roman" w:cs="Times New Roman"/>
                <w:lang w:val="en-US" w:eastAsia="en-US"/>
              </w:rPr>
            </w:pPr>
            <w:r w:rsidRPr="00C1598B">
              <w:rPr>
                <w:rFonts w:ascii="Times New Roman" w:eastAsia="Times New Roman" w:hAnsi="Times New Roman" w:cs="Times New Roman"/>
                <w:lang w:val="en-US" w:eastAsia="en-US"/>
              </w:rPr>
              <w:t>Positive</w:t>
            </w:r>
          </w:p>
        </w:tc>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1</w:t>
            </w:r>
          </w:p>
        </w:tc>
        <w:tc>
          <w:tcPr>
            <w:tcW w:w="1934"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10</w:t>
            </w:r>
          </w:p>
        </w:tc>
        <w:tc>
          <w:tcPr>
            <w:tcW w:w="207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2400</w:t>
            </w:r>
          </w:p>
        </w:tc>
        <w:tc>
          <w:tcPr>
            <w:tcW w:w="261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5 760 000</w:t>
            </w:r>
          </w:p>
        </w:tc>
      </w:tr>
      <w:tr w:rsidR="005F2B8F" w:rsidRPr="00C1598B" w:rsidTr="002F15E3">
        <w:trPr>
          <w:trHeight w:val="288"/>
        </w:trPr>
        <w:tc>
          <w:tcPr>
            <w:tcW w:w="1403" w:type="dxa"/>
            <w:vMerge/>
            <w:tcBorders>
              <w:left w:val="single" w:sz="4" w:space="0" w:color="auto"/>
              <w:right w:val="single" w:sz="4" w:space="0" w:color="auto"/>
            </w:tcBorders>
          </w:tcPr>
          <w:p w:rsidR="005F2B8F" w:rsidRPr="00C1598B" w:rsidRDefault="005F2B8F" w:rsidP="00F071BC">
            <w:pPr>
              <w:rPr>
                <w:rFonts w:ascii="Times New Roman" w:eastAsia="Times New Roman" w:hAnsi="Times New Roman" w:cs="Times New Roman"/>
                <w:lang w:val="en-US" w:eastAsia="en-US"/>
              </w:rPr>
            </w:pPr>
          </w:p>
        </w:tc>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2</w:t>
            </w:r>
          </w:p>
        </w:tc>
        <w:tc>
          <w:tcPr>
            <w:tcW w:w="1934"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14</w:t>
            </w:r>
          </w:p>
        </w:tc>
        <w:tc>
          <w:tcPr>
            <w:tcW w:w="207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6720</w:t>
            </w:r>
          </w:p>
        </w:tc>
        <w:tc>
          <w:tcPr>
            <w:tcW w:w="261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16 128 000</w:t>
            </w:r>
          </w:p>
        </w:tc>
      </w:tr>
      <w:tr w:rsidR="005F2B8F" w:rsidRPr="00C1598B" w:rsidTr="002F15E3">
        <w:trPr>
          <w:trHeight w:val="288"/>
        </w:trPr>
        <w:tc>
          <w:tcPr>
            <w:tcW w:w="1403" w:type="dxa"/>
            <w:vMerge/>
            <w:tcBorders>
              <w:left w:val="single" w:sz="4" w:space="0" w:color="auto"/>
              <w:bottom w:val="single" w:sz="4" w:space="0" w:color="auto"/>
              <w:right w:val="single" w:sz="4" w:space="0" w:color="auto"/>
            </w:tcBorders>
          </w:tcPr>
          <w:p w:rsidR="005F2B8F" w:rsidRPr="00C1598B" w:rsidRDefault="005F2B8F" w:rsidP="00F071BC">
            <w:pPr>
              <w:rPr>
                <w:rFonts w:ascii="Times New Roman" w:eastAsia="Times New Roman" w:hAnsi="Times New Roman" w:cs="Times New Roman"/>
                <w:lang w:val="en-US" w:eastAsia="en-US"/>
              </w:rPr>
            </w:pPr>
          </w:p>
        </w:tc>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3</w:t>
            </w:r>
          </w:p>
        </w:tc>
        <w:tc>
          <w:tcPr>
            <w:tcW w:w="1934"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16</w:t>
            </w:r>
          </w:p>
        </w:tc>
        <w:tc>
          <w:tcPr>
            <w:tcW w:w="207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11520</w:t>
            </w:r>
          </w:p>
        </w:tc>
        <w:tc>
          <w:tcPr>
            <w:tcW w:w="261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27 648 000</w:t>
            </w:r>
          </w:p>
        </w:tc>
      </w:tr>
    </w:tbl>
    <w:p w:rsidR="00543B33" w:rsidRPr="00C1598B" w:rsidRDefault="00543B33">
      <w:pPr>
        <w:spacing w:after="200" w:line="276" w:lineRule="auto"/>
        <w:rPr>
          <w:rFonts w:ascii="Times New Roman" w:hAnsi="Times New Roman" w:cs="Times New Roman"/>
          <w:shd w:val="clear" w:color="auto" w:fill="FFFFFF"/>
        </w:rPr>
      </w:pPr>
      <w:r w:rsidRPr="00C1598B">
        <w:rPr>
          <w:rFonts w:ascii="Times New Roman" w:hAnsi="Times New Roman" w:cs="Times New Roman"/>
          <w:shd w:val="clear" w:color="auto" w:fill="FFFFFF"/>
        </w:rPr>
        <w:t>Составлено автором</w:t>
      </w:r>
    </w:p>
    <w:p w:rsidR="00C57A26" w:rsidRPr="00C1598B" w:rsidRDefault="000C6A47" w:rsidP="00C57A26">
      <w:pPr>
        <w:spacing w:after="200" w:line="360" w:lineRule="auto"/>
        <w:ind w:firstLine="708"/>
        <w:jc w:val="both"/>
        <w:rPr>
          <w:rFonts w:ascii="Times New Roman" w:hAnsi="Times New Roman" w:cs="Times New Roman"/>
          <w:shd w:val="clear" w:color="auto" w:fill="FFFFFF"/>
        </w:rPr>
      </w:pPr>
      <w:r w:rsidRPr="00C1598B">
        <w:rPr>
          <w:rFonts w:ascii="Times New Roman" w:hAnsi="Times New Roman" w:cs="Times New Roman"/>
          <w:shd w:val="clear" w:color="auto" w:fill="FFFFFF"/>
        </w:rPr>
        <w:lastRenderedPageBreak/>
        <w:t>Основываясь на расчетах по трем сценариям, найдем наиболее вероятную средневзвешенную выручку от продаж в салонах красоты на первые три года присутствия компании на рынке.</w:t>
      </w:r>
    </w:p>
    <w:p w:rsidR="00543B33" w:rsidRPr="00C1598B" w:rsidRDefault="002627EF" w:rsidP="00C57A26">
      <w:pPr>
        <w:spacing w:after="200" w:line="360" w:lineRule="auto"/>
        <w:jc w:val="both"/>
        <w:rPr>
          <w:rFonts w:ascii="Times New Roman" w:hAnsi="Times New Roman" w:cs="Times New Roman"/>
          <w:shd w:val="clear" w:color="auto" w:fill="FFFFFF"/>
        </w:rPr>
      </w:pPr>
      <w:r w:rsidRPr="00C1598B">
        <w:rPr>
          <w:rFonts w:ascii="Times New Roman" w:hAnsi="Times New Roman" w:cs="Times New Roman"/>
          <w:shd w:val="clear" w:color="auto" w:fill="FFFFFF"/>
        </w:rPr>
        <w:t xml:space="preserve">Таб. </w:t>
      </w:r>
      <w:r w:rsidR="000D747D" w:rsidRPr="00C1598B">
        <w:rPr>
          <w:rFonts w:ascii="Times New Roman" w:hAnsi="Times New Roman" w:cs="Times New Roman"/>
          <w:shd w:val="clear" w:color="auto" w:fill="FFFFFF"/>
        </w:rPr>
        <w:t>21</w:t>
      </w:r>
      <w:r w:rsidR="00543B33" w:rsidRPr="00C1598B">
        <w:rPr>
          <w:rFonts w:ascii="Times New Roman" w:hAnsi="Times New Roman" w:cs="Times New Roman"/>
          <w:shd w:val="clear" w:color="auto" w:fill="FFFFFF"/>
        </w:rPr>
        <w:t xml:space="preserve"> Прогноз выручки от продаж в аптеках на первые три года присутствия на рынке</w:t>
      </w:r>
    </w:p>
    <w:tbl>
      <w:tblPr>
        <w:tblW w:w="7288" w:type="dxa"/>
        <w:tblInd w:w="108" w:type="dxa"/>
        <w:tblLook w:val="04A0"/>
      </w:tblPr>
      <w:tblGrid>
        <w:gridCol w:w="1488"/>
        <w:gridCol w:w="3460"/>
        <w:gridCol w:w="2340"/>
      </w:tblGrid>
      <w:tr w:rsidR="00543B33" w:rsidRPr="00C1598B" w:rsidTr="00F071BC">
        <w:trPr>
          <w:trHeight w:val="914"/>
        </w:trPr>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33" w:rsidRPr="00C1598B" w:rsidRDefault="00543B33" w:rsidP="00F071BC">
            <w:pPr>
              <w:jc w:val="center"/>
              <w:rPr>
                <w:rFonts w:ascii="Calibri" w:eastAsia="Times New Roman" w:hAnsi="Calibri" w:cs="Times New Roman"/>
                <w:lang w:eastAsia="en-US"/>
              </w:rPr>
            </w:pPr>
            <w:r w:rsidRPr="00C1598B">
              <w:rPr>
                <w:rFonts w:ascii="Times New Roman" w:eastAsia="Times New Roman" w:hAnsi="Times New Roman" w:cs="Times New Roman"/>
                <w:lang w:eastAsia="en-US"/>
              </w:rPr>
              <w:t>Год присутствия на рынке</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rsidR="00543B33" w:rsidRPr="00C1598B" w:rsidRDefault="00543B33" w:rsidP="00F071BC">
            <w:pPr>
              <w:jc w:val="center"/>
              <w:rPr>
                <w:rFonts w:ascii="Times New Roman" w:eastAsia="Times New Roman" w:hAnsi="Times New Roman" w:cs="Times New Roman"/>
                <w:lang w:eastAsia="en-US"/>
              </w:rPr>
            </w:pPr>
            <w:r w:rsidRPr="00C1598B">
              <w:rPr>
                <w:rFonts w:ascii="Times New Roman" w:eastAsia="Times New Roman" w:hAnsi="Times New Roman" w:cs="Times New Roman"/>
                <w:lang w:eastAsia="en-US"/>
              </w:rPr>
              <w:t>Средневзвешенная выручка по методу сценариев</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543B33" w:rsidRPr="00C1598B" w:rsidRDefault="00543B33" w:rsidP="00F071BC">
            <w:pPr>
              <w:jc w:val="center"/>
              <w:rPr>
                <w:rFonts w:ascii="Times New Roman" w:eastAsia="Times New Roman" w:hAnsi="Times New Roman" w:cs="Times New Roman"/>
                <w:lang w:eastAsia="en-US"/>
              </w:rPr>
            </w:pPr>
            <w:r w:rsidRPr="00C1598B">
              <w:rPr>
                <w:rFonts w:ascii="Times New Roman" w:eastAsia="Times New Roman" w:hAnsi="Times New Roman" w:cs="Times New Roman"/>
                <w:lang w:eastAsia="en-US"/>
              </w:rPr>
              <w:t xml:space="preserve">Продажи в </w:t>
            </w:r>
            <w:proofErr w:type="spellStart"/>
            <w:proofErr w:type="gramStart"/>
            <w:r w:rsidRPr="00C1598B">
              <w:rPr>
                <w:rFonts w:ascii="Times New Roman" w:eastAsia="Times New Roman" w:hAnsi="Times New Roman" w:cs="Times New Roman"/>
                <w:lang w:eastAsia="en-US"/>
              </w:rPr>
              <w:t>шт</w:t>
            </w:r>
            <w:proofErr w:type="spellEnd"/>
            <w:proofErr w:type="gramEnd"/>
            <w:r w:rsidRPr="00C1598B">
              <w:rPr>
                <w:rFonts w:ascii="Times New Roman" w:eastAsia="Times New Roman" w:hAnsi="Times New Roman" w:cs="Times New Roman"/>
                <w:lang w:eastAsia="en-US"/>
              </w:rPr>
              <w:t xml:space="preserve"> в год</w:t>
            </w:r>
          </w:p>
        </w:tc>
      </w:tr>
      <w:tr w:rsidR="005F2B8F" w:rsidRPr="00C1598B" w:rsidTr="002F15E3">
        <w:trPr>
          <w:trHeight w:val="288"/>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1</w:t>
            </w:r>
          </w:p>
        </w:tc>
        <w:tc>
          <w:tcPr>
            <w:tcW w:w="346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3 648 000</w:t>
            </w:r>
          </w:p>
        </w:tc>
        <w:tc>
          <w:tcPr>
            <w:tcW w:w="234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1 216</w:t>
            </w:r>
          </w:p>
        </w:tc>
      </w:tr>
      <w:tr w:rsidR="005F2B8F" w:rsidRPr="00C1598B" w:rsidTr="002F15E3">
        <w:trPr>
          <w:trHeight w:val="288"/>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2</w:t>
            </w:r>
          </w:p>
        </w:tc>
        <w:tc>
          <w:tcPr>
            <w:tcW w:w="346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10 752 000</w:t>
            </w:r>
          </w:p>
        </w:tc>
        <w:tc>
          <w:tcPr>
            <w:tcW w:w="234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3 584</w:t>
            </w:r>
          </w:p>
        </w:tc>
      </w:tr>
      <w:tr w:rsidR="005F2B8F" w:rsidRPr="00C1598B" w:rsidTr="002F15E3">
        <w:trPr>
          <w:trHeight w:val="288"/>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3</w:t>
            </w:r>
          </w:p>
        </w:tc>
        <w:tc>
          <w:tcPr>
            <w:tcW w:w="346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20 736 000</w:t>
            </w:r>
          </w:p>
        </w:tc>
        <w:tc>
          <w:tcPr>
            <w:tcW w:w="234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6 912</w:t>
            </w:r>
          </w:p>
        </w:tc>
      </w:tr>
    </w:tbl>
    <w:p w:rsidR="00543B33" w:rsidRPr="00C1598B" w:rsidRDefault="00543B33" w:rsidP="00C57A26">
      <w:pPr>
        <w:spacing w:after="200" w:line="360" w:lineRule="auto"/>
        <w:rPr>
          <w:rFonts w:ascii="Times New Roman" w:hAnsi="Times New Roman" w:cs="Times New Roman"/>
          <w:shd w:val="clear" w:color="auto" w:fill="FFFFFF"/>
        </w:rPr>
      </w:pPr>
      <w:r w:rsidRPr="00C1598B">
        <w:rPr>
          <w:rFonts w:ascii="Times New Roman" w:hAnsi="Times New Roman" w:cs="Times New Roman"/>
          <w:shd w:val="clear" w:color="auto" w:fill="FFFFFF"/>
        </w:rPr>
        <w:t>Составлено автором</w:t>
      </w:r>
    </w:p>
    <w:p w:rsidR="007906E7" w:rsidRPr="00C1598B" w:rsidRDefault="007906E7" w:rsidP="007906E7">
      <w:pPr>
        <w:spacing w:line="360" w:lineRule="auto"/>
        <w:ind w:firstLine="708"/>
        <w:jc w:val="both"/>
        <w:rPr>
          <w:rFonts w:ascii="Times New Roman" w:hAnsi="Times New Roman" w:cs="Times New Roman"/>
          <w:shd w:val="clear" w:color="auto" w:fill="FFFFFF"/>
        </w:rPr>
      </w:pPr>
      <w:r w:rsidRPr="00C1598B">
        <w:rPr>
          <w:rFonts w:ascii="Times New Roman" w:hAnsi="Times New Roman" w:cs="Times New Roman"/>
          <w:shd w:val="clear" w:color="auto" w:fill="FFFFFF"/>
        </w:rPr>
        <w:t>Таким образом, прогнозируется положительная динамика выручки от продаж в салонах красоты. Данный канал будет являться вторым по объему выручки каналом сбыта для компании.</w:t>
      </w:r>
    </w:p>
    <w:p w:rsidR="007906E7" w:rsidRPr="00C1598B" w:rsidRDefault="007906E7" w:rsidP="000C6A47">
      <w:pPr>
        <w:spacing w:line="360" w:lineRule="auto"/>
        <w:rPr>
          <w:rFonts w:ascii="Times New Roman" w:hAnsi="Times New Roman" w:cs="Times New Roman"/>
          <w:i/>
          <w:shd w:val="clear" w:color="auto" w:fill="FFFFFF"/>
        </w:rPr>
      </w:pPr>
    </w:p>
    <w:p w:rsidR="000C6A47" w:rsidRPr="00C1598B" w:rsidRDefault="000C6A47" w:rsidP="000C6A47">
      <w:pPr>
        <w:spacing w:line="360" w:lineRule="auto"/>
        <w:rPr>
          <w:rFonts w:ascii="Times New Roman" w:hAnsi="Times New Roman" w:cs="Times New Roman"/>
          <w:i/>
          <w:shd w:val="clear" w:color="auto" w:fill="FFFFFF"/>
        </w:rPr>
      </w:pPr>
      <w:r w:rsidRPr="00C1598B">
        <w:rPr>
          <w:rFonts w:ascii="Times New Roman" w:hAnsi="Times New Roman" w:cs="Times New Roman"/>
          <w:i/>
          <w:shd w:val="clear" w:color="auto" w:fill="FFFFFF"/>
        </w:rPr>
        <w:t>Расчет продаж через интернет</w:t>
      </w:r>
    </w:p>
    <w:p w:rsidR="000C6A47" w:rsidRPr="00C1598B" w:rsidRDefault="00DC4FB3" w:rsidP="00C57A26">
      <w:pPr>
        <w:spacing w:after="240" w:line="360" w:lineRule="auto"/>
        <w:jc w:val="both"/>
        <w:rPr>
          <w:rFonts w:ascii="Times New Roman" w:hAnsi="Times New Roman" w:cs="Times New Roman"/>
          <w:shd w:val="clear" w:color="auto" w:fill="FFFFFF"/>
        </w:rPr>
      </w:pPr>
      <w:r w:rsidRPr="00C1598B">
        <w:rPr>
          <w:rFonts w:ascii="Times New Roman" w:hAnsi="Times New Roman" w:cs="Times New Roman"/>
          <w:shd w:val="clear" w:color="auto" w:fill="FFFFFF"/>
        </w:rPr>
        <w:tab/>
        <w:t>Данный прогноз основывается на статистике по средним продажам парфюмерно-косметических сетей, с поправкой на слабую известность сайта. Таким образом, в первый год по наиболее вероятному</w:t>
      </w:r>
      <w:r w:rsidR="002F15E3" w:rsidRPr="00C1598B">
        <w:rPr>
          <w:rFonts w:ascii="Times New Roman" w:hAnsi="Times New Roman" w:cs="Times New Roman"/>
          <w:shd w:val="clear" w:color="auto" w:fill="FFFFFF"/>
        </w:rPr>
        <w:t xml:space="preserve"> сценарию будет совершаться от 4</w:t>
      </w:r>
      <w:r w:rsidRPr="00C1598B">
        <w:rPr>
          <w:rFonts w:ascii="Times New Roman" w:hAnsi="Times New Roman" w:cs="Times New Roman"/>
          <w:shd w:val="clear" w:color="auto" w:fill="FFFFFF"/>
        </w:rPr>
        <w:t xml:space="preserve">5 продаж в месяц, далее этот показатель будет расти и к 3 году достигнет </w:t>
      </w:r>
      <w:r w:rsidR="002F15E3" w:rsidRPr="00C1598B">
        <w:rPr>
          <w:rFonts w:ascii="Times New Roman" w:hAnsi="Times New Roman" w:cs="Times New Roman"/>
          <w:shd w:val="clear" w:color="auto" w:fill="FFFFFF"/>
        </w:rPr>
        <w:t>1</w:t>
      </w:r>
      <w:r w:rsidRPr="00C1598B">
        <w:rPr>
          <w:rFonts w:ascii="Times New Roman" w:hAnsi="Times New Roman" w:cs="Times New Roman"/>
          <w:shd w:val="clear" w:color="auto" w:fill="FFFFFF"/>
        </w:rPr>
        <w:t>50 единиц в месяц, что в 10 раз меньше продаж известных сайтов по продаже косметики.</w:t>
      </w:r>
    </w:p>
    <w:p w:rsidR="00DC4FB3" w:rsidRPr="00C1598B" w:rsidRDefault="002627EF" w:rsidP="00DC4FB3">
      <w:pPr>
        <w:spacing w:line="360" w:lineRule="auto"/>
        <w:jc w:val="both"/>
        <w:rPr>
          <w:rFonts w:ascii="Times New Roman" w:eastAsia="Times New Roman" w:hAnsi="Times New Roman" w:cs="Times New Roman"/>
          <w:bCs/>
          <w:lang w:eastAsia="en-US"/>
        </w:rPr>
      </w:pPr>
      <w:r w:rsidRPr="00C1598B">
        <w:rPr>
          <w:rFonts w:ascii="Times New Roman" w:eastAsia="Times New Roman" w:hAnsi="Times New Roman" w:cs="Times New Roman"/>
          <w:bCs/>
          <w:lang w:eastAsia="en-US"/>
        </w:rPr>
        <w:t xml:space="preserve">Таб. </w:t>
      </w:r>
      <w:r w:rsidR="000D747D" w:rsidRPr="00C1598B">
        <w:rPr>
          <w:rFonts w:ascii="Times New Roman" w:eastAsia="Times New Roman" w:hAnsi="Times New Roman" w:cs="Times New Roman"/>
          <w:bCs/>
          <w:lang w:eastAsia="en-US"/>
        </w:rPr>
        <w:t>22</w:t>
      </w:r>
      <w:r w:rsidR="00DC4FB3" w:rsidRPr="00C1598B">
        <w:rPr>
          <w:rFonts w:ascii="Times New Roman" w:eastAsia="Times New Roman" w:hAnsi="Times New Roman" w:cs="Times New Roman"/>
          <w:bCs/>
          <w:lang w:eastAsia="en-US"/>
        </w:rPr>
        <w:t xml:space="preserve"> Расчет объема продаж через интернет по методу сценариев</w:t>
      </w:r>
    </w:p>
    <w:tbl>
      <w:tblPr>
        <w:tblW w:w="9505" w:type="dxa"/>
        <w:tblLook w:val="04A0"/>
      </w:tblPr>
      <w:tblGrid>
        <w:gridCol w:w="1403"/>
        <w:gridCol w:w="1488"/>
        <w:gridCol w:w="1934"/>
        <w:gridCol w:w="2070"/>
        <w:gridCol w:w="2610"/>
      </w:tblGrid>
      <w:tr w:rsidR="00DC4FB3" w:rsidRPr="00C1598B" w:rsidTr="00F071BC">
        <w:trPr>
          <w:trHeight w:val="1040"/>
        </w:trPr>
        <w:tc>
          <w:tcPr>
            <w:tcW w:w="1403" w:type="dxa"/>
            <w:tcBorders>
              <w:top w:val="single" w:sz="4" w:space="0" w:color="auto"/>
              <w:left w:val="single" w:sz="4" w:space="0" w:color="auto"/>
              <w:bottom w:val="single" w:sz="4" w:space="0" w:color="auto"/>
              <w:right w:val="single" w:sz="4" w:space="0" w:color="auto"/>
            </w:tcBorders>
            <w:vAlign w:val="center"/>
          </w:tcPr>
          <w:p w:rsidR="00DC4FB3" w:rsidRPr="00C1598B" w:rsidRDefault="00DC4FB3" w:rsidP="00F071BC">
            <w:pPr>
              <w:jc w:val="center"/>
              <w:rPr>
                <w:rFonts w:ascii="Times New Roman" w:eastAsia="Times New Roman" w:hAnsi="Times New Roman" w:cs="Times New Roman"/>
                <w:lang w:eastAsia="en-US"/>
              </w:rPr>
            </w:pPr>
            <w:r w:rsidRPr="00C1598B">
              <w:rPr>
                <w:rFonts w:ascii="Times New Roman" w:eastAsia="Times New Roman" w:hAnsi="Times New Roman" w:cs="Times New Roman"/>
                <w:lang w:eastAsia="en-US"/>
              </w:rPr>
              <w:t>Сценарий</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FB3" w:rsidRPr="00C1598B" w:rsidRDefault="00DC4FB3" w:rsidP="00F071BC">
            <w:pPr>
              <w:jc w:val="center"/>
              <w:rPr>
                <w:rFonts w:ascii="Times New Roman" w:eastAsia="Times New Roman" w:hAnsi="Times New Roman" w:cs="Times New Roman"/>
                <w:lang w:eastAsia="en-US"/>
              </w:rPr>
            </w:pPr>
            <w:r w:rsidRPr="00C1598B">
              <w:rPr>
                <w:rFonts w:ascii="Times New Roman" w:eastAsia="Times New Roman" w:hAnsi="Times New Roman" w:cs="Times New Roman"/>
                <w:lang w:eastAsia="en-US"/>
              </w:rPr>
              <w:t>Год присутствия на рынке</w:t>
            </w:r>
          </w:p>
        </w:tc>
        <w:tc>
          <w:tcPr>
            <w:tcW w:w="1934" w:type="dxa"/>
            <w:tcBorders>
              <w:top w:val="single" w:sz="4" w:space="0" w:color="auto"/>
              <w:left w:val="nil"/>
              <w:bottom w:val="single" w:sz="4" w:space="0" w:color="auto"/>
              <w:right w:val="single" w:sz="4" w:space="0" w:color="auto"/>
            </w:tcBorders>
            <w:shd w:val="clear" w:color="auto" w:fill="auto"/>
            <w:vAlign w:val="center"/>
            <w:hideMark/>
          </w:tcPr>
          <w:p w:rsidR="00DC4FB3" w:rsidRPr="00C1598B" w:rsidRDefault="00DC4FB3" w:rsidP="00F071BC">
            <w:pPr>
              <w:jc w:val="center"/>
              <w:rPr>
                <w:rFonts w:ascii="Times New Roman" w:eastAsia="Times New Roman" w:hAnsi="Times New Roman" w:cs="Times New Roman"/>
                <w:lang w:eastAsia="en-US"/>
              </w:rPr>
            </w:pPr>
            <w:r w:rsidRPr="00C1598B">
              <w:rPr>
                <w:rFonts w:ascii="Times New Roman" w:eastAsia="Times New Roman" w:hAnsi="Times New Roman" w:cs="Times New Roman"/>
                <w:lang w:eastAsia="en-US"/>
              </w:rPr>
              <w:t>Среднее кол-во продаж в месяц</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DC4FB3" w:rsidRPr="00C1598B" w:rsidRDefault="00DC4FB3" w:rsidP="00F071BC">
            <w:pPr>
              <w:jc w:val="center"/>
              <w:rPr>
                <w:rFonts w:ascii="Times New Roman" w:eastAsia="Times New Roman" w:hAnsi="Times New Roman" w:cs="Times New Roman"/>
                <w:lang w:eastAsia="en-US"/>
              </w:rPr>
            </w:pPr>
            <w:r w:rsidRPr="00C1598B">
              <w:rPr>
                <w:rFonts w:ascii="Times New Roman" w:eastAsia="Times New Roman" w:hAnsi="Times New Roman" w:cs="Times New Roman"/>
                <w:lang w:eastAsia="en-US"/>
              </w:rPr>
              <w:t>Кол-во покупок в год в сетях</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rsidR="00DC4FB3" w:rsidRPr="00C1598B" w:rsidRDefault="00DC4FB3" w:rsidP="00F071BC">
            <w:pPr>
              <w:jc w:val="center"/>
              <w:rPr>
                <w:rFonts w:ascii="Times New Roman" w:eastAsia="Times New Roman" w:hAnsi="Times New Roman" w:cs="Times New Roman"/>
                <w:lang w:eastAsia="en-US"/>
              </w:rPr>
            </w:pPr>
            <w:r w:rsidRPr="00C1598B">
              <w:rPr>
                <w:rFonts w:ascii="Times New Roman" w:eastAsia="Times New Roman" w:hAnsi="Times New Roman" w:cs="Times New Roman"/>
                <w:lang w:eastAsia="en-US"/>
              </w:rPr>
              <w:t>Выручка при стоимости для дистриб</w:t>
            </w:r>
            <w:r w:rsidR="009A1EE4" w:rsidRPr="00C1598B">
              <w:rPr>
                <w:rFonts w:ascii="Times New Roman" w:eastAsia="Times New Roman" w:hAnsi="Times New Roman" w:cs="Times New Roman"/>
                <w:lang w:eastAsia="en-US"/>
              </w:rPr>
              <w:t>ью</w:t>
            </w:r>
            <w:r w:rsidRPr="00C1598B">
              <w:rPr>
                <w:rFonts w:ascii="Times New Roman" w:eastAsia="Times New Roman" w:hAnsi="Times New Roman" w:cs="Times New Roman"/>
                <w:lang w:eastAsia="en-US"/>
              </w:rPr>
              <w:t>тора 2200р</w:t>
            </w:r>
          </w:p>
        </w:tc>
      </w:tr>
      <w:tr w:rsidR="005F2B8F" w:rsidRPr="00C1598B" w:rsidTr="002F15E3">
        <w:trPr>
          <w:trHeight w:val="288"/>
        </w:trPr>
        <w:tc>
          <w:tcPr>
            <w:tcW w:w="1403" w:type="dxa"/>
            <w:vMerge w:val="restart"/>
            <w:tcBorders>
              <w:top w:val="nil"/>
              <w:left w:val="single" w:sz="4" w:space="0" w:color="auto"/>
              <w:right w:val="single" w:sz="4" w:space="0" w:color="auto"/>
            </w:tcBorders>
            <w:vAlign w:val="center"/>
          </w:tcPr>
          <w:p w:rsidR="005F2B8F" w:rsidRPr="00C1598B" w:rsidRDefault="005F2B8F" w:rsidP="00F071BC">
            <w:pPr>
              <w:jc w:val="center"/>
              <w:rPr>
                <w:rFonts w:ascii="Times New Roman" w:eastAsia="Times New Roman" w:hAnsi="Times New Roman" w:cs="Times New Roman"/>
                <w:iCs/>
                <w:lang w:val="en-US" w:eastAsia="en-US"/>
              </w:rPr>
            </w:pPr>
            <w:r w:rsidRPr="00C1598B">
              <w:rPr>
                <w:rFonts w:ascii="Times New Roman" w:eastAsia="Times New Roman" w:hAnsi="Times New Roman" w:cs="Times New Roman"/>
                <w:iCs/>
                <w:lang w:val="en-US" w:eastAsia="en-US"/>
              </w:rPr>
              <w:t>Negative</w:t>
            </w:r>
          </w:p>
        </w:tc>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eastAsia="Times New Roman" w:hAnsi="Times New Roman" w:cs="Times New Roman"/>
                <w:lang w:eastAsia="en-US"/>
              </w:rPr>
            </w:pPr>
            <w:r w:rsidRPr="00C1598B">
              <w:rPr>
                <w:rFonts w:ascii="Times New Roman" w:eastAsia="Times New Roman" w:hAnsi="Times New Roman" w:cs="Times New Roman"/>
                <w:lang w:val="en-US" w:eastAsia="en-US"/>
              </w:rPr>
              <w:t>1</w:t>
            </w:r>
          </w:p>
        </w:tc>
        <w:tc>
          <w:tcPr>
            <w:tcW w:w="1934"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60</w:t>
            </w:r>
          </w:p>
        </w:tc>
        <w:tc>
          <w:tcPr>
            <w:tcW w:w="207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720</w:t>
            </w:r>
          </w:p>
        </w:tc>
        <w:tc>
          <w:tcPr>
            <w:tcW w:w="261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1 728 000</w:t>
            </w:r>
          </w:p>
        </w:tc>
      </w:tr>
      <w:tr w:rsidR="005F2B8F" w:rsidRPr="00C1598B" w:rsidTr="002F15E3">
        <w:trPr>
          <w:trHeight w:val="288"/>
        </w:trPr>
        <w:tc>
          <w:tcPr>
            <w:tcW w:w="1403" w:type="dxa"/>
            <w:vMerge/>
            <w:tcBorders>
              <w:left w:val="single" w:sz="4" w:space="0" w:color="auto"/>
              <w:right w:val="single" w:sz="4" w:space="0" w:color="auto"/>
            </w:tcBorders>
            <w:vAlign w:val="center"/>
          </w:tcPr>
          <w:p w:rsidR="005F2B8F" w:rsidRPr="00C1598B" w:rsidRDefault="005F2B8F" w:rsidP="00F071BC">
            <w:pPr>
              <w:jc w:val="center"/>
              <w:rPr>
                <w:rFonts w:ascii="Times New Roman" w:eastAsia="Times New Roman" w:hAnsi="Times New Roman" w:cs="Times New Roman"/>
                <w:lang w:val="en-US" w:eastAsia="en-US"/>
              </w:rPr>
            </w:pPr>
          </w:p>
        </w:tc>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eastAsia="Times New Roman" w:hAnsi="Times New Roman" w:cs="Times New Roman"/>
                <w:lang w:val="en-US" w:eastAsia="en-US"/>
              </w:rPr>
            </w:pPr>
            <w:r w:rsidRPr="00C1598B">
              <w:rPr>
                <w:rFonts w:ascii="Times New Roman" w:eastAsia="Times New Roman" w:hAnsi="Times New Roman" w:cs="Times New Roman"/>
                <w:lang w:val="en-US" w:eastAsia="en-US"/>
              </w:rPr>
              <w:t>2</w:t>
            </w:r>
          </w:p>
        </w:tc>
        <w:tc>
          <w:tcPr>
            <w:tcW w:w="1934"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120</w:t>
            </w:r>
          </w:p>
        </w:tc>
        <w:tc>
          <w:tcPr>
            <w:tcW w:w="207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1440</w:t>
            </w:r>
          </w:p>
        </w:tc>
        <w:tc>
          <w:tcPr>
            <w:tcW w:w="261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3 168 000</w:t>
            </w:r>
          </w:p>
        </w:tc>
      </w:tr>
      <w:tr w:rsidR="005F2B8F" w:rsidRPr="00C1598B" w:rsidTr="002F15E3">
        <w:trPr>
          <w:trHeight w:val="288"/>
        </w:trPr>
        <w:tc>
          <w:tcPr>
            <w:tcW w:w="1403" w:type="dxa"/>
            <w:vMerge/>
            <w:tcBorders>
              <w:left w:val="single" w:sz="4" w:space="0" w:color="auto"/>
              <w:bottom w:val="single" w:sz="4" w:space="0" w:color="auto"/>
              <w:right w:val="single" w:sz="4" w:space="0" w:color="auto"/>
            </w:tcBorders>
            <w:vAlign w:val="center"/>
          </w:tcPr>
          <w:p w:rsidR="005F2B8F" w:rsidRPr="00C1598B" w:rsidRDefault="005F2B8F" w:rsidP="00F071BC">
            <w:pPr>
              <w:jc w:val="center"/>
              <w:rPr>
                <w:rFonts w:ascii="Times New Roman" w:eastAsia="Times New Roman" w:hAnsi="Times New Roman" w:cs="Times New Roman"/>
                <w:lang w:val="en-US" w:eastAsia="en-US"/>
              </w:rPr>
            </w:pPr>
          </w:p>
        </w:tc>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eastAsia="Times New Roman" w:hAnsi="Times New Roman" w:cs="Times New Roman"/>
                <w:lang w:val="en-US" w:eastAsia="en-US"/>
              </w:rPr>
            </w:pPr>
            <w:r w:rsidRPr="00C1598B">
              <w:rPr>
                <w:rFonts w:ascii="Times New Roman" w:eastAsia="Times New Roman" w:hAnsi="Times New Roman" w:cs="Times New Roman"/>
                <w:lang w:val="en-US" w:eastAsia="en-US"/>
              </w:rPr>
              <w:t>3</w:t>
            </w:r>
          </w:p>
        </w:tc>
        <w:tc>
          <w:tcPr>
            <w:tcW w:w="1934"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180</w:t>
            </w:r>
          </w:p>
        </w:tc>
        <w:tc>
          <w:tcPr>
            <w:tcW w:w="207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2160</w:t>
            </w:r>
          </w:p>
        </w:tc>
        <w:tc>
          <w:tcPr>
            <w:tcW w:w="261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4 752 000</w:t>
            </w:r>
          </w:p>
        </w:tc>
      </w:tr>
      <w:tr w:rsidR="005F2B8F" w:rsidRPr="00C1598B" w:rsidTr="002F15E3">
        <w:trPr>
          <w:trHeight w:val="288"/>
        </w:trPr>
        <w:tc>
          <w:tcPr>
            <w:tcW w:w="1403" w:type="dxa"/>
            <w:vMerge w:val="restart"/>
            <w:tcBorders>
              <w:top w:val="nil"/>
              <w:left w:val="single" w:sz="4" w:space="0" w:color="auto"/>
              <w:right w:val="single" w:sz="4" w:space="0" w:color="auto"/>
            </w:tcBorders>
            <w:vAlign w:val="center"/>
          </w:tcPr>
          <w:p w:rsidR="005F2B8F" w:rsidRPr="00C1598B" w:rsidRDefault="005F2B8F" w:rsidP="00F071BC">
            <w:pPr>
              <w:jc w:val="center"/>
              <w:rPr>
                <w:rFonts w:ascii="Times New Roman" w:eastAsia="Times New Roman" w:hAnsi="Times New Roman" w:cs="Times New Roman"/>
                <w:lang w:val="en-US" w:eastAsia="en-US"/>
              </w:rPr>
            </w:pPr>
            <w:r w:rsidRPr="00C1598B">
              <w:rPr>
                <w:rFonts w:ascii="Times New Roman" w:eastAsia="Times New Roman" w:hAnsi="Times New Roman" w:cs="Times New Roman"/>
                <w:lang w:val="en-US" w:eastAsia="en-US"/>
              </w:rPr>
              <w:t>Optimal</w:t>
            </w:r>
          </w:p>
        </w:tc>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1</w:t>
            </w:r>
          </w:p>
        </w:tc>
        <w:tc>
          <w:tcPr>
            <w:tcW w:w="1934"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45</w:t>
            </w:r>
          </w:p>
        </w:tc>
        <w:tc>
          <w:tcPr>
            <w:tcW w:w="207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540</w:t>
            </w:r>
          </w:p>
        </w:tc>
        <w:tc>
          <w:tcPr>
            <w:tcW w:w="261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1 296 000</w:t>
            </w:r>
          </w:p>
        </w:tc>
      </w:tr>
      <w:tr w:rsidR="005F2B8F" w:rsidRPr="00C1598B" w:rsidTr="002F15E3">
        <w:trPr>
          <w:trHeight w:val="288"/>
        </w:trPr>
        <w:tc>
          <w:tcPr>
            <w:tcW w:w="1403" w:type="dxa"/>
            <w:vMerge/>
            <w:tcBorders>
              <w:left w:val="single" w:sz="4" w:space="0" w:color="auto"/>
              <w:right w:val="single" w:sz="4" w:space="0" w:color="auto"/>
            </w:tcBorders>
            <w:vAlign w:val="center"/>
          </w:tcPr>
          <w:p w:rsidR="005F2B8F" w:rsidRPr="00C1598B" w:rsidRDefault="005F2B8F" w:rsidP="00F071BC">
            <w:pPr>
              <w:jc w:val="center"/>
              <w:rPr>
                <w:rFonts w:ascii="Times New Roman" w:eastAsia="Times New Roman" w:hAnsi="Times New Roman" w:cs="Times New Roman"/>
                <w:lang w:val="en-US" w:eastAsia="en-US"/>
              </w:rPr>
            </w:pPr>
          </w:p>
        </w:tc>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2</w:t>
            </w:r>
          </w:p>
        </w:tc>
        <w:tc>
          <w:tcPr>
            <w:tcW w:w="1934"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90</w:t>
            </w:r>
          </w:p>
        </w:tc>
        <w:tc>
          <w:tcPr>
            <w:tcW w:w="207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1080</w:t>
            </w:r>
          </w:p>
        </w:tc>
        <w:tc>
          <w:tcPr>
            <w:tcW w:w="261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2 592 000</w:t>
            </w:r>
          </w:p>
        </w:tc>
      </w:tr>
      <w:tr w:rsidR="005F2B8F" w:rsidRPr="00C1598B" w:rsidTr="002F15E3">
        <w:trPr>
          <w:trHeight w:val="288"/>
        </w:trPr>
        <w:tc>
          <w:tcPr>
            <w:tcW w:w="1403" w:type="dxa"/>
            <w:vMerge/>
            <w:tcBorders>
              <w:left w:val="single" w:sz="4" w:space="0" w:color="auto"/>
              <w:bottom w:val="single" w:sz="4" w:space="0" w:color="auto"/>
              <w:right w:val="single" w:sz="4" w:space="0" w:color="auto"/>
            </w:tcBorders>
            <w:vAlign w:val="center"/>
          </w:tcPr>
          <w:p w:rsidR="005F2B8F" w:rsidRPr="00C1598B" w:rsidRDefault="005F2B8F" w:rsidP="00F071BC">
            <w:pPr>
              <w:jc w:val="center"/>
              <w:rPr>
                <w:rFonts w:ascii="Times New Roman" w:eastAsia="Times New Roman" w:hAnsi="Times New Roman" w:cs="Times New Roman"/>
                <w:lang w:val="en-US" w:eastAsia="en-US"/>
              </w:rPr>
            </w:pPr>
          </w:p>
        </w:tc>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3</w:t>
            </w:r>
          </w:p>
        </w:tc>
        <w:tc>
          <w:tcPr>
            <w:tcW w:w="1934"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150</w:t>
            </w:r>
          </w:p>
        </w:tc>
        <w:tc>
          <w:tcPr>
            <w:tcW w:w="207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1800</w:t>
            </w:r>
          </w:p>
        </w:tc>
        <w:tc>
          <w:tcPr>
            <w:tcW w:w="261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4 320 000</w:t>
            </w:r>
          </w:p>
        </w:tc>
      </w:tr>
      <w:tr w:rsidR="005F2B8F" w:rsidRPr="00C1598B" w:rsidTr="002F15E3">
        <w:trPr>
          <w:trHeight w:val="288"/>
        </w:trPr>
        <w:tc>
          <w:tcPr>
            <w:tcW w:w="1403" w:type="dxa"/>
            <w:vMerge w:val="restart"/>
            <w:tcBorders>
              <w:top w:val="nil"/>
              <w:left w:val="single" w:sz="4" w:space="0" w:color="auto"/>
              <w:right w:val="single" w:sz="4" w:space="0" w:color="auto"/>
            </w:tcBorders>
            <w:vAlign w:val="center"/>
          </w:tcPr>
          <w:p w:rsidR="005F2B8F" w:rsidRPr="00C1598B" w:rsidRDefault="005F2B8F" w:rsidP="00F071BC">
            <w:pPr>
              <w:jc w:val="center"/>
              <w:rPr>
                <w:rFonts w:ascii="Times New Roman" w:eastAsia="Times New Roman" w:hAnsi="Times New Roman" w:cs="Times New Roman"/>
                <w:lang w:val="en-US" w:eastAsia="en-US"/>
              </w:rPr>
            </w:pPr>
            <w:r w:rsidRPr="00C1598B">
              <w:rPr>
                <w:rFonts w:ascii="Times New Roman" w:eastAsia="Times New Roman" w:hAnsi="Times New Roman" w:cs="Times New Roman"/>
                <w:lang w:val="en-US" w:eastAsia="en-US"/>
              </w:rPr>
              <w:t>Positive</w:t>
            </w:r>
          </w:p>
        </w:tc>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1</w:t>
            </w:r>
          </w:p>
        </w:tc>
        <w:tc>
          <w:tcPr>
            <w:tcW w:w="1934"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60</w:t>
            </w:r>
          </w:p>
        </w:tc>
        <w:tc>
          <w:tcPr>
            <w:tcW w:w="207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720</w:t>
            </w:r>
          </w:p>
        </w:tc>
        <w:tc>
          <w:tcPr>
            <w:tcW w:w="261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1 728 000</w:t>
            </w:r>
          </w:p>
        </w:tc>
      </w:tr>
      <w:tr w:rsidR="005F2B8F" w:rsidRPr="00C1598B" w:rsidTr="002F15E3">
        <w:trPr>
          <w:trHeight w:val="288"/>
        </w:trPr>
        <w:tc>
          <w:tcPr>
            <w:tcW w:w="1403" w:type="dxa"/>
            <w:vMerge/>
            <w:tcBorders>
              <w:left w:val="single" w:sz="4" w:space="0" w:color="auto"/>
              <w:right w:val="single" w:sz="4" w:space="0" w:color="auto"/>
            </w:tcBorders>
          </w:tcPr>
          <w:p w:rsidR="005F2B8F" w:rsidRPr="00C1598B" w:rsidRDefault="005F2B8F" w:rsidP="00F071BC">
            <w:pPr>
              <w:rPr>
                <w:rFonts w:ascii="Times New Roman" w:eastAsia="Times New Roman" w:hAnsi="Times New Roman" w:cs="Times New Roman"/>
                <w:lang w:val="en-US" w:eastAsia="en-US"/>
              </w:rPr>
            </w:pPr>
          </w:p>
        </w:tc>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2</w:t>
            </w:r>
          </w:p>
        </w:tc>
        <w:tc>
          <w:tcPr>
            <w:tcW w:w="1934"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120</w:t>
            </w:r>
          </w:p>
        </w:tc>
        <w:tc>
          <w:tcPr>
            <w:tcW w:w="207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1440</w:t>
            </w:r>
          </w:p>
        </w:tc>
        <w:tc>
          <w:tcPr>
            <w:tcW w:w="261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3 456 000</w:t>
            </w:r>
          </w:p>
        </w:tc>
      </w:tr>
      <w:tr w:rsidR="005F2B8F" w:rsidRPr="00C1598B" w:rsidTr="002F15E3">
        <w:trPr>
          <w:trHeight w:val="288"/>
        </w:trPr>
        <w:tc>
          <w:tcPr>
            <w:tcW w:w="1403" w:type="dxa"/>
            <w:vMerge/>
            <w:tcBorders>
              <w:left w:val="single" w:sz="4" w:space="0" w:color="auto"/>
              <w:bottom w:val="single" w:sz="4" w:space="0" w:color="auto"/>
              <w:right w:val="single" w:sz="4" w:space="0" w:color="auto"/>
            </w:tcBorders>
          </w:tcPr>
          <w:p w:rsidR="005F2B8F" w:rsidRPr="00C1598B" w:rsidRDefault="005F2B8F" w:rsidP="00F071BC">
            <w:pPr>
              <w:rPr>
                <w:rFonts w:ascii="Times New Roman" w:eastAsia="Times New Roman" w:hAnsi="Times New Roman" w:cs="Times New Roman"/>
                <w:lang w:val="en-US" w:eastAsia="en-US"/>
              </w:rPr>
            </w:pPr>
          </w:p>
        </w:tc>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3</w:t>
            </w:r>
          </w:p>
        </w:tc>
        <w:tc>
          <w:tcPr>
            <w:tcW w:w="1934"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150</w:t>
            </w:r>
          </w:p>
        </w:tc>
        <w:tc>
          <w:tcPr>
            <w:tcW w:w="207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1800</w:t>
            </w:r>
          </w:p>
        </w:tc>
        <w:tc>
          <w:tcPr>
            <w:tcW w:w="261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4 320 000</w:t>
            </w:r>
          </w:p>
        </w:tc>
      </w:tr>
    </w:tbl>
    <w:p w:rsidR="000C6A47" w:rsidRPr="00C1598B" w:rsidRDefault="00DC4FB3" w:rsidP="00C57A26">
      <w:pPr>
        <w:spacing w:after="240" w:line="360" w:lineRule="auto"/>
        <w:rPr>
          <w:rFonts w:ascii="Times New Roman" w:hAnsi="Times New Roman" w:cs="Times New Roman"/>
          <w:shd w:val="clear" w:color="auto" w:fill="FFFFFF"/>
        </w:rPr>
      </w:pPr>
      <w:r w:rsidRPr="00C1598B">
        <w:rPr>
          <w:rFonts w:ascii="Times New Roman" w:hAnsi="Times New Roman" w:cs="Times New Roman"/>
          <w:shd w:val="clear" w:color="auto" w:fill="FFFFFF"/>
        </w:rPr>
        <w:t>Составлено автором</w:t>
      </w:r>
    </w:p>
    <w:p w:rsidR="00DC4FB3" w:rsidRPr="00C1598B" w:rsidRDefault="00DC4FB3" w:rsidP="00DC4FB3">
      <w:pPr>
        <w:spacing w:after="200" w:line="360" w:lineRule="auto"/>
        <w:ind w:firstLine="708"/>
        <w:jc w:val="both"/>
        <w:rPr>
          <w:rFonts w:ascii="Times New Roman" w:hAnsi="Times New Roman" w:cs="Times New Roman"/>
          <w:color w:val="000000"/>
          <w:shd w:val="clear" w:color="auto" w:fill="FFFFFF"/>
        </w:rPr>
      </w:pPr>
      <w:r w:rsidRPr="00C1598B">
        <w:rPr>
          <w:rFonts w:ascii="Times New Roman" w:hAnsi="Times New Roman" w:cs="Times New Roman"/>
          <w:color w:val="000000"/>
          <w:shd w:val="clear" w:color="auto" w:fill="FFFFFF"/>
        </w:rPr>
        <w:lastRenderedPageBreak/>
        <w:t>Основываясь на расчетах по трем сценариям, найдем наиболее вероятную средневзвешенную выручку от продаж через интернет на первые три года присутствия компании на рынке.</w:t>
      </w:r>
    </w:p>
    <w:p w:rsidR="00DC4FB3" w:rsidRPr="00C1598B" w:rsidRDefault="002627EF" w:rsidP="00DC4FB3">
      <w:pPr>
        <w:spacing w:line="360" w:lineRule="auto"/>
        <w:jc w:val="both"/>
        <w:rPr>
          <w:rFonts w:ascii="Times New Roman" w:hAnsi="Times New Roman" w:cs="Times New Roman"/>
          <w:shd w:val="clear" w:color="auto" w:fill="FFFFFF"/>
        </w:rPr>
      </w:pPr>
      <w:r w:rsidRPr="00C1598B">
        <w:rPr>
          <w:rFonts w:ascii="Times New Roman" w:hAnsi="Times New Roman" w:cs="Times New Roman"/>
          <w:shd w:val="clear" w:color="auto" w:fill="FFFFFF"/>
        </w:rPr>
        <w:t xml:space="preserve">Таб. </w:t>
      </w:r>
      <w:r w:rsidR="000D747D" w:rsidRPr="00C1598B">
        <w:rPr>
          <w:rFonts w:ascii="Times New Roman" w:hAnsi="Times New Roman" w:cs="Times New Roman"/>
          <w:shd w:val="clear" w:color="auto" w:fill="FFFFFF"/>
        </w:rPr>
        <w:t>23</w:t>
      </w:r>
      <w:r w:rsidR="00DC4FB3" w:rsidRPr="00C1598B">
        <w:rPr>
          <w:rFonts w:ascii="Times New Roman" w:hAnsi="Times New Roman" w:cs="Times New Roman"/>
          <w:shd w:val="clear" w:color="auto" w:fill="FFFFFF"/>
        </w:rPr>
        <w:t xml:space="preserve"> Прогноз выручки от продаж через интернет на первые три года присутствия на рынке</w:t>
      </w:r>
    </w:p>
    <w:tbl>
      <w:tblPr>
        <w:tblW w:w="7288" w:type="dxa"/>
        <w:tblLook w:val="04A0"/>
      </w:tblPr>
      <w:tblGrid>
        <w:gridCol w:w="1488"/>
        <w:gridCol w:w="3460"/>
        <w:gridCol w:w="2340"/>
      </w:tblGrid>
      <w:tr w:rsidR="00DC4FB3" w:rsidRPr="00C1598B" w:rsidTr="00F071BC">
        <w:trPr>
          <w:trHeight w:val="968"/>
        </w:trPr>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FB3" w:rsidRPr="00C1598B" w:rsidRDefault="00DC4FB3" w:rsidP="00F071BC">
            <w:pPr>
              <w:jc w:val="center"/>
              <w:rPr>
                <w:rFonts w:ascii="Calibri" w:eastAsia="Times New Roman" w:hAnsi="Calibri" w:cs="Times New Roman"/>
                <w:lang w:eastAsia="en-US"/>
              </w:rPr>
            </w:pPr>
            <w:r w:rsidRPr="00C1598B">
              <w:rPr>
                <w:rFonts w:ascii="Times New Roman" w:eastAsia="Times New Roman" w:hAnsi="Times New Roman" w:cs="Times New Roman"/>
                <w:lang w:eastAsia="en-US"/>
              </w:rPr>
              <w:t>Год присутствия на рынке</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rsidR="00DC4FB3" w:rsidRPr="00C1598B" w:rsidRDefault="00DC4FB3" w:rsidP="00F071BC">
            <w:pPr>
              <w:jc w:val="center"/>
              <w:rPr>
                <w:rFonts w:ascii="Times New Roman" w:eastAsia="Times New Roman" w:hAnsi="Times New Roman" w:cs="Times New Roman"/>
                <w:lang w:eastAsia="en-US"/>
              </w:rPr>
            </w:pPr>
            <w:r w:rsidRPr="00C1598B">
              <w:rPr>
                <w:rFonts w:ascii="Times New Roman" w:eastAsia="Times New Roman" w:hAnsi="Times New Roman" w:cs="Times New Roman"/>
                <w:lang w:eastAsia="en-US"/>
              </w:rPr>
              <w:t>Средневзвешенная выручка по методу сценариев</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DC4FB3" w:rsidRPr="00C1598B" w:rsidRDefault="00DC4FB3" w:rsidP="00F071BC">
            <w:pPr>
              <w:jc w:val="center"/>
              <w:rPr>
                <w:rFonts w:ascii="Times New Roman" w:eastAsia="Times New Roman" w:hAnsi="Times New Roman" w:cs="Times New Roman"/>
                <w:lang w:eastAsia="en-US"/>
              </w:rPr>
            </w:pPr>
            <w:r w:rsidRPr="00C1598B">
              <w:rPr>
                <w:rFonts w:ascii="Times New Roman" w:eastAsia="Times New Roman" w:hAnsi="Times New Roman" w:cs="Times New Roman"/>
                <w:lang w:eastAsia="en-US"/>
              </w:rPr>
              <w:t xml:space="preserve">Продажи в </w:t>
            </w:r>
            <w:proofErr w:type="spellStart"/>
            <w:proofErr w:type="gramStart"/>
            <w:r w:rsidRPr="00C1598B">
              <w:rPr>
                <w:rFonts w:ascii="Times New Roman" w:eastAsia="Times New Roman" w:hAnsi="Times New Roman" w:cs="Times New Roman"/>
                <w:lang w:eastAsia="en-US"/>
              </w:rPr>
              <w:t>шт</w:t>
            </w:r>
            <w:proofErr w:type="spellEnd"/>
            <w:proofErr w:type="gramEnd"/>
            <w:r w:rsidRPr="00C1598B">
              <w:rPr>
                <w:rFonts w:ascii="Times New Roman" w:eastAsia="Times New Roman" w:hAnsi="Times New Roman" w:cs="Times New Roman"/>
                <w:lang w:eastAsia="en-US"/>
              </w:rPr>
              <w:t xml:space="preserve"> в год</w:t>
            </w:r>
          </w:p>
        </w:tc>
      </w:tr>
      <w:tr w:rsidR="005F2B8F" w:rsidRPr="00C1598B" w:rsidTr="002F15E3">
        <w:trPr>
          <w:trHeight w:val="109"/>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1</w:t>
            </w:r>
          </w:p>
        </w:tc>
        <w:tc>
          <w:tcPr>
            <w:tcW w:w="346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1 440 000</w:t>
            </w:r>
          </w:p>
        </w:tc>
        <w:tc>
          <w:tcPr>
            <w:tcW w:w="234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480</w:t>
            </w:r>
          </w:p>
        </w:tc>
      </w:tr>
      <w:tr w:rsidR="005F2B8F" w:rsidRPr="00C1598B" w:rsidTr="002F15E3">
        <w:trPr>
          <w:trHeight w:val="288"/>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2</w:t>
            </w:r>
          </w:p>
        </w:tc>
        <w:tc>
          <w:tcPr>
            <w:tcW w:w="346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2 832 000</w:t>
            </w:r>
          </w:p>
        </w:tc>
        <w:tc>
          <w:tcPr>
            <w:tcW w:w="234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944</w:t>
            </w:r>
          </w:p>
        </w:tc>
      </w:tr>
      <w:tr w:rsidR="005F2B8F" w:rsidRPr="00C1598B" w:rsidTr="002F15E3">
        <w:trPr>
          <w:trHeight w:val="288"/>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3</w:t>
            </w:r>
          </w:p>
        </w:tc>
        <w:tc>
          <w:tcPr>
            <w:tcW w:w="346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4 392 000</w:t>
            </w:r>
          </w:p>
        </w:tc>
        <w:tc>
          <w:tcPr>
            <w:tcW w:w="234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rPr>
            </w:pPr>
            <w:r w:rsidRPr="00C1598B">
              <w:rPr>
                <w:rFonts w:ascii="Times New Roman" w:hAnsi="Times New Roman" w:cs="Times New Roman"/>
              </w:rPr>
              <w:t>1 464</w:t>
            </w:r>
          </w:p>
        </w:tc>
      </w:tr>
    </w:tbl>
    <w:p w:rsidR="00DC4FB3" w:rsidRPr="00C1598B" w:rsidRDefault="00DC4FB3" w:rsidP="00C57A26">
      <w:pPr>
        <w:spacing w:after="200" w:line="360" w:lineRule="auto"/>
        <w:rPr>
          <w:rFonts w:ascii="Times New Roman" w:hAnsi="Times New Roman" w:cs="Times New Roman"/>
          <w:shd w:val="clear" w:color="auto" w:fill="FFFFFF"/>
        </w:rPr>
      </w:pPr>
      <w:r w:rsidRPr="00C1598B">
        <w:rPr>
          <w:rFonts w:ascii="Times New Roman" w:hAnsi="Times New Roman" w:cs="Times New Roman"/>
          <w:shd w:val="clear" w:color="auto" w:fill="FFFFFF"/>
        </w:rPr>
        <w:t>Составлено автором</w:t>
      </w:r>
    </w:p>
    <w:p w:rsidR="007906E7" w:rsidRPr="00C1598B" w:rsidRDefault="007906E7" w:rsidP="007906E7">
      <w:pPr>
        <w:spacing w:line="360" w:lineRule="auto"/>
        <w:ind w:firstLine="708"/>
        <w:jc w:val="both"/>
        <w:rPr>
          <w:rFonts w:ascii="Times New Roman" w:hAnsi="Times New Roman" w:cs="Times New Roman"/>
          <w:shd w:val="clear" w:color="auto" w:fill="FFFFFF"/>
        </w:rPr>
      </w:pPr>
      <w:r w:rsidRPr="00C1598B">
        <w:rPr>
          <w:rFonts w:ascii="Times New Roman" w:hAnsi="Times New Roman" w:cs="Times New Roman"/>
          <w:shd w:val="clear" w:color="auto" w:fill="FFFFFF"/>
        </w:rPr>
        <w:t xml:space="preserve">Таким образом, прогнозируется положительная динамика выручки от продаж через интернет. </w:t>
      </w:r>
      <w:r w:rsidR="00DD79B8" w:rsidRPr="00C1598B">
        <w:rPr>
          <w:rFonts w:ascii="Times New Roman" w:hAnsi="Times New Roman" w:cs="Times New Roman"/>
          <w:shd w:val="clear" w:color="auto" w:fill="FFFFFF"/>
        </w:rPr>
        <w:t>В первые три года присутствия компании на рынке д</w:t>
      </w:r>
      <w:r w:rsidRPr="00C1598B">
        <w:rPr>
          <w:rFonts w:ascii="Times New Roman" w:hAnsi="Times New Roman" w:cs="Times New Roman"/>
          <w:shd w:val="clear" w:color="auto" w:fill="FFFFFF"/>
        </w:rPr>
        <w:t xml:space="preserve">анный канал не будет являться ключевым каналом сбыта косметики </w:t>
      </w:r>
      <w:proofErr w:type="spellStart"/>
      <w:r w:rsidRPr="00C1598B">
        <w:rPr>
          <w:rFonts w:ascii="Times New Roman" w:hAnsi="Times New Roman" w:cs="Times New Roman"/>
          <w:shd w:val="clear" w:color="auto" w:fill="FFFFFF"/>
          <w:lang w:val="en-US"/>
        </w:rPr>
        <w:t>Regulat</w:t>
      </w:r>
      <w:proofErr w:type="spellEnd"/>
      <w:r w:rsidRPr="00C1598B">
        <w:rPr>
          <w:rFonts w:ascii="Times New Roman" w:hAnsi="Times New Roman" w:cs="Times New Roman"/>
          <w:shd w:val="clear" w:color="auto" w:fill="FFFFFF"/>
        </w:rPr>
        <w:t>, однако в дальнейшем, этот канал имеет огромный потенциал.</w:t>
      </w:r>
    </w:p>
    <w:p w:rsidR="009A7792" w:rsidRPr="00C1598B" w:rsidRDefault="009A7792" w:rsidP="009A7792">
      <w:pPr>
        <w:spacing w:line="360" w:lineRule="auto"/>
        <w:rPr>
          <w:rFonts w:ascii="Times New Roman" w:hAnsi="Times New Roman" w:cs="Times New Roman"/>
          <w:i/>
          <w:shd w:val="clear" w:color="auto" w:fill="FFFFFF"/>
        </w:rPr>
      </w:pPr>
    </w:p>
    <w:p w:rsidR="009A7792" w:rsidRPr="00C1598B" w:rsidRDefault="009A7792" w:rsidP="009A7792">
      <w:pPr>
        <w:spacing w:line="360" w:lineRule="auto"/>
        <w:rPr>
          <w:rFonts w:ascii="Times New Roman" w:hAnsi="Times New Roman" w:cs="Times New Roman"/>
          <w:i/>
          <w:shd w:val="clear" w:color="auto" w:fill="FFFFFF"/>
        </w:rPr>
      </w:pPr>
      <w:r w:rsidRPr="00C1598B">
        <w:rPr>
          <w:rFonts w:ascii="Times New Roman" w:hAnsi="Times New Roman" w:cs="Times New Roman"/>
          <w:i/>
          <w:shd w:val="clear" w:color="auto" w:fill="FFFFFF"/>
        </w:rPr>
        <w:t>Расчет продаж на выставке</w:t>
      </w:r>
    </w:p>
    <w:p w:rsidR="00C57A26" w:rsidRPr="00C1598B" w:rsidRDefault="009A7792" w:rsidP="00C57A26">
      <w:pPr>
        <w:spacing w:after="200" w:line="360" w:lineRule="auto"/>
        <w:ind w:firstLine="708"/>
        <w:jc w:val="both"/>
        <w:rPr>
          <w:rFonts w:ascii="Times New Roman" w:hAnsi="Times New Roman" w:cs="Times New Roman"/>
          <w:shd w:val="clear" w:color="auto" w:fill="FFFFFF"/>
        </w:rPr>
      </w:pPr>
      <w:r w:rsidRPr="00C1598B">
        <w:rPr>
          <w:rFonts w:ascii="Times New Roman" w:hAnsi="Times New Roman" w:cs="Times New Roman"/>
          <w:shd w:val="clear" w:color="auto" w:fill="FFFFFF"/>
        </w:rPr>
        <w:t xml:space="preserve">Не смотря на то, что выставка длится 4 дня, это является дополнительным источником прибыли для компаний. </w:t>
      </w:r>
      <w:r w:rsidR="00784AAE" w:rsidRPr="00C1598B">
        <w:rPr>
          <w:rFonts w:ascii="Times New Roman" w:hAnsi="Times New Roman" w:cs="Times New Roman"/>
          <w:shd w:val="clear" w:color="auto" w:fill="FFFFFF"/>
        </w:rPr>
        <w:t>По мнению участников данной выставк</w:t>
      </w:r>
      <w:r w:rsidR="002F15E3" w:rsidRPr="00C1598B">
        <w:rPr>
          <w:rFonts w:ascii="Times New Roman" w:hAnsi="Times New Roman" w:cs="Times New Roman"/>
          <w:shd w:val="clear" w:color="auto" w:fill="FFFFFF"/>
        </w:rPr>
        <w:t>и в среднем доход компаний составляет от 20</w:t>
      </w:r>
      <w:r w:rsidR="00784AAE" w:rsidRPr="00C1598B">
        <w:rPr>
          <w:rFonts w:ascii="Times New Roman" w:hAnsi="Times New Roman" w:cs="Times New Roman"/>
          <w:shd w:val="clear" w:color="auto" w:fill="FFFFFF"/>
        </w:rPr>
        <w:t xml:space="preserve">0 до </w:t>
      </w:r>
      <w:r w:rsidR="002F15E3" w:rsidRPr="00C1598B">
        <w:rPr>
          <w:rFonts w:ascii="Times New Roman" w:hAnsi="Times New Roman" w:cs="Times New Roman"/>
          <w:shd w:val="clear" w:color="auto" w:fill="FFFFFF"/>
        </w:rPr>
        <w:t>50</w:t>
      </w:r>
      <w:r w:rsidR="00784AAE" w:rsidRPr="00C1598B">
        <w:rPr>
          <w:rFonts w:ascii="Times New Roman" w:hAnsi="Times New Roman" w:cs="Times New Roman"/>
          <w:shd w:val="clear" w:color="auto" w:fill="FFFFFF"/>
        </w:rPr>
        <w:t xml:space="preserve">0 тысяч </w:t>
      </w:r>
      <w:r w:rsidR="00602460" w:rsidRPr="00C1598B">
        <w:rPr>
          <w:rFonts w:ascii="Times New Roman" w:hAnsi="Times New Roman" w:cs="Times New Roman"/>
          <w:shd w:val="clear" w:color="auto" w:fill="FFFFFF"/>
        </w:rPr>
        <w:t xml:space="preserve">за выставку. Основываясь на данной информации, а также </w:t>
      </w:r>
      <w:proofErr w:type="gramStart"/>
      <w:r w:rsidR="00602460" w:rsidRPr="00C1598B">
        <w:rPr>
          <w:rFonts w:ascii="Times New Roman" w:hAnsi="Times New Roman" w:cs="Times New Roman"/>
          <w:shd w:val="clear" w:color="auto" w:fill="FFFFFF"/>
        </w:rPr>
        <w:t>учитывая незначительность доходов от выставки в общей структуре прогнозируемой выручки был</w:t>
      </w:r>
      <w:proofErr w:type="gramEnd"/>
      <w:r w:rsidR="00602460" w:rsidRPr="00C1598B">
        <w:rPr>
          <w:rFonts w:ascii="Times New Roman" w:hAnsi="Times New Roman" w:cs="Times New Roman"/>
          <w:shd w:val="clear" w:color="auto" w:fill="FFFFFF"/>
        </w:rPr>
        <w:t xml:space="preserve"> рассчитан один, наиболее вероятный сценарий.</w:t>
      </w:r>
    </w:p>
    <w:p w:rsidR="00602460" w:rsidRPr="00C1598B" w:rsidRDefault="002627EF" w:rsidP="00C57A26">
      <w:pPr>
        <w:spacing w:after="200" w:line="360" w:lineRule="auto"/>
        <w:jc w:val="both"/>
        <w:rPr>
          <w:rFonts w:ascii="Times New Roman" w:hAnsi="Times New Roman" w:cs="Times New Roman"/>
          <w:shd w:val="clear" w:color="auto" w:fill="FFFFFF"/>
        </w:rPr>
      </w:pPr>
      <w:r w:rsidRPr="00C1598B">
        <w:rPr>
          <w:rFonts w:ascii="Times New Roman" w:hAnsi="Times New Roman" w:cs="Times New Roman"/>
          <w:shd w:val="clear" w:color="auto" w:fill="FFFFFF"/>
        </w:rPr>
        <w:t xml:space="preserve">Таб. </w:t>
      </w:r>
      <w:r w:rsidR="000D747D" w:rsidRPr="00C1598B">
        <w:rPr>
          <w:rFonts w:ascii="Times New Roman" w:hAnsi="Times New Roman" w:cs="Times New Roman"/>
          <w:shd w:val="clear" w:color="auto" w:fill="FFFFFF"/>
        </w:rPr>
        <w:t>24</w:t>
      </w:r>
      <w:r w:rsidR="00602460" w:rsidRPr="00C1598B">
        <w:rPr>
          <w:rFonts w:ascii="Times New Roman" w:hAnsi="Times New Roman" w:cs="Times New Roman"/>
          <w:shd w:val="clear" w:color="auto" w:fill="FFFFFF"/>
        </w:rPr>
        <w:t xml:space="preserve"> Прогноз выручки от участия в выставке </w:t>
      </w:r>
      <w:proofErr w:type="spellStart"/>
      <w:r w:rsidR="00602460" w:rsidRPr="00C1598B">
        <w:rPr>
          <w:rFonts w:ascii="Times New Roman" w:hAnsi="Times New Roman" w:cs="Times New Roman"/>
          <w:shd w:val="clear" w:color="auto" w:fill="FFFFFF"/>
          <w:lang w:val="en-US"/>
        </w:rPr>
        <w:t>Intercharm</w:t>
      </w:r>
      <w:proofErr w:type="spellEnd"/>
      <w:r w:rsidR="00602460" w:rsidRPr="00C1598B">
        <w:rPr>
          <w:rFonts w:ascii="Times New Roman" w:hAnsi="Times New Roman" w:cs="Times New Roman"/>
          <w:shd w:val="clear" w:color="auto" w:fill="FFFFFF"/>
        </w:rPr>
        <w:t xml:space="preserve"> в Москве.</w:t>
      </w:r>
    </w:p>
    <w:tbl>
      <w:tblPr>
        <w:tblW w:w="7291" w:type="dxa"/>
        <w:tblLook w:val="04A0"/>
      </w:tblPr>
      <w:tblGrid>
        <w:gridCol w:w="1488"/>
        <w:gridCol w:w="3456"/>
        <w:gridCol w:w="2347"/>
      </w:tblGrid>
      <w:tr w:rsidR="00602460" w:rsidRPr="00C1598B" w:rsidTr="00F071BC">
        <w:trPr>
          <w:trHeight w:val="485"/>
        </w:trPr>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2460" w:rsidRPr="00C1598B" w:rsidRDefault="00602460" w:rsidP="00F071BC">
            <w:pPr>
              <w:jc w:val="center"/>
              <w:rPr>
                <w:rFonts w:ascii="Times New Roman" w:eastAsia="Times New Roman" w:hAnsi="Times New Roman" w:cs="Times New Roman"/>
                <w:lang w:eastAsia="en-US"/>
              </w:rPr>
            </w:pPr>
            <w:r w:rsidRPr="00C1598B">
              <w:rPr>
                <w:rFonts w:ascii="Times New Roman" w:hAnsi="Times New Roman" w:cs="Times New Roman"/>
                <w:shd w:val="clear" w:color="auto" w:fill="FFFFFF"/>
              </w:rPr>
              <w:br w:type="page"/>
            </w:r>
            <w:r w:rsidRPr="00C1598B">
              <w:rPr>
                <w:rFonts w:ascii="Times New Roman" w:eastAsia="Times New Roman" w:hAnsi="Times New Roman" w:cs="Times New Roman"/>
                <w:lang w:eastAsia="en-US"/>
              </w:rPr>
              <w:t>Год присутствия на рынке</w:t>
            </w:r>
          </w:p>
        </w:tc>
        <w:tc>
          <w:tcPr>
            <w:tcW w:w="3456" w:type="dxa"/>
            <w:tcBorders>
              <w:top w:val="single" w:sz="4" w:space="0" w:color="auto"/>
              <w:left w:val="nil"/>
              <w:bottom w:val="single" w:sz="4" w:space="0" w:color="auto"/>
              <w:right w:val="single" w:sz="4" w:space="0" w:color="auto"/>
            </w:tcBorders>
            <w:shd w:val="clear" w:color="auto" w:fill="auto"/>
            <w:noWrap/>
            <w:vAlign w:val="center"/>
            <w:hideMark/>
          </w:tcPr>
          <w:p w:rsidR="00602460" w:rsidRPr="00C1598B" w:rsidRDefault="00602460" w:rsidP="00F071BC">
            <w:pPr>
              <w:jc w:val="center"/>
              <w:rPr>
                <w:rFonts w:ascii="Times New Roman" w:eastAsia="Times New Roman" w:hAnsi="Times New Roman" w:cs="Times New Roman"/>
                <w:lang w:eastAsia="en-US"/>
              </w:rPr>
            </w:pPr>
            <w:r w:rsidRPr="00C1598B">
              <w:rPr>
                <w:rFonts w:ascii="Times New Roman" w:eastAsia="Times New Roman" w:hAnsi="Times New Roman" w:cs="Times New Roman"/>
                <w:lang w:eastAsia="en-US"/>
              </w:rPr>
              <w:t>Выручка</w:t>
            </w:r>
          </w:p>
        </w:tc>
        <w:tc>
          <w:tcPr>
            <w:tcW w:w="2347" w:type="dxa"/>
            <w:tcBorders>
              <w:top w:val="single" w:sz="4" w:space="0" w:color="auto"/>
              <w:left w:val="nil"/>
              <w:bottom w:val="single" w:sz="4" w:space="0" w:color="auto"/>
              <w:right w:val="single" w:sz="4" w:space="0" w:color="auto"/>
            </w:tcBorders>
            <w:shd w:val="clear" w:color="auto" w:fill="auto"/>
            <w:noWrap/>
            <w:vAlign w:val="center"/>
            <w:hideMark/>
          </w:tcPr>
          <w:p w:rsidR="00602460" w:rsidRPr="00C1598B" w:rsidRDefault="00602460" w:rsidP="00F071BC">
            <w:pPr>
              <w:jc w:val="center"/>
              <w:rPr>
                <w:rFonts w:ascii="Times New Roman" w:eastAsia="Times New Roman" w:hAnsi="Times New Roman" w:cs="Times New Roman"/>
                <w:lang w:eastAsia="en-US"/>
              </w:rPr>
            </w:pPr>
            <w:r w:rsidRPr="00C1598B">
              <w:rPr>
                <w:rFonts w:ascii="Times New Roman" w:eastAsia="Times New Roman" w:hAnsi="Times New Roman" w:cs="Times New Roman"/>
                <w:lang w:eastAsia="en-US"/>
              </w:rPr>
              <w:t xml:space="preserve">Продажи в </w:t>
            </w:r>
            <w:proofErr w:type="spellStart"/>
            <w:proofErr w:type="gramStart"/>
            <w:r w:rsidRPr="00C1598B">
              <w:rPr>
                <w:rFonts w:ascii="Times New Roman" w:eastAsia="Times New Roman" w:hAnsi="Times New Roman" w:cs="Times New Roman"/>
                <w:lang w:eastAsia="en-US"/>
              </w:rPr>
              <w:t>шт</w:t>
            </w:r>
            <w:proofErr w:type="spellEnd"/>
            <w:proofErr w:type="gramEnd"/>
          </w:p>
        </w:tc>
      </w:tr>
      <w:tr w:rsidR="005F2B8F" w:rsidRPr="00C1598B" w:rsidTr="002F15E3">
        <w:trPr>
          <w:trHeight w:val="288"/>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rsidR="005F2B8F" w:rsidRPr="00C1598B" w:rsidRDefault="005F2B8F" w:rsidP="00602460">
            <w:pPr>
              <w:jc w:val="center"/>
              <w:rPr>
                <w:rFonts w:ascii="Times New Roman" w:eastAsia="Times New Roman" w:hAnsi="Times New Roman" w:cs="Times New Roman"/>
                <w:color w:val="000000"/>
                <w:lang w:eastAsia="en-US"/>
              </w:rPr>
            </w:pPr>
            <w:r w:rsidRPr="00C1598B">
              <w:rPr>
                <w:rFonts w:ascii="Times New Roman" w:eastAsia="Times New Roman" w:hAnsi="Times New Roman" w:cs="Times New Roman"/>
                <w:color w:val="000000"/>
                <w:lang w:val="en-US" w:eastAsia="en-US"/>
              </w:rPr>
              <w:t>1</w:t>
            </w:r>
          </w:p>
        </w:tc>
        <w:tc>
          <w:tcPr>
            <w:tcW w:w="3456"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2F15E3">
            <w:pPr>
              <w:jc w:val="center"/>
              <w:rPr>
                <w:rFonts w:ascii="Times New Roman" w:hAnsi="Times New Roman" w:cs="Times New Roman"/>
                <w:color w:val="000000"/>
              </w:rPr>
            </w:pPr>
            <w:r w:rsidRPr="00C1598B">
              <w:rPr>
                <w:rFonts w:ascii="Times New Roman" w:hAnsi="Times New Roman" w:cs="Times New Roman"/>
                <w:color w:val="000000"/>
              </w:rPr>
              <w:t>80</w:t>
            </w:r>
          </w:p>
        </w:tc>
        <w:tc>
          <w:tcPr>
            <w:tcW w:w="2347"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2F15E3">
            <w:pPr>
              <w:jc w:val="center"/>
              <w:rPr>
                <w:rFonts w:ascii="Times New Roman" w:hAnsi="Times New Roman" w:cs="Times New Roman"/>
                <w:color w:val="000000"/>
              </w:rPr>
            </w:pPr>
            <w:r w:rsidRPr="00C1598B">
              <w:rPr>
                <w:rFonts w:ascii="Times New Roman" w:hAnsi="Times New Roman" w:cs="Times New Roman"/>
                <w:color w:val="000000"/>
              </w:rPr>
              <w:t>208 000</w:t>
            </w:r>
          </w:p>
        </w:tc>
      </w:tr>
      <w:tr w:rsidR="005F2B8F" w:rsidRPr="00C1598B" w:rsidTr="002F15E3">
        <w:trPr>
          <w:trHeight w:val="288"/>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rsidR="005F2B8F" w:rsidRPr="00C1598B" w:rsidRDefault="005F2B8F" w:rsidP="00602460">
            <w:pPr>
              <w:jc w:val="center"/>
              <w:rPr>
                <w:rFonts w:ascii="Times New Roman" w:eastAsia="Times New Roman" w:hAnsi="Times New Roman" w:cs="Times New Roman"/>
                <w:color w:val="000000"/>
                <w:lang w:eastAsia="en-US"/>
              </w:rPr>
            </w:pPr>
            <w:r w:rsidRPr="00C1598B">
              <w:rPr>
                <w:rFonts w:ascii="Times New Roman" w:eastAsia="Times New Roman" w:hAnsi="Times New Roman" w:cs="Times New Roman"/>
                <w:color w:val="000000"/>
                <w:lang w:val="en-US" w:eastAsia="en-US"/>
              </w:rPr>
              <w:t>2</w:t>
            </w:r>
          </w:p>
        </w:tc>
        <w:tc>
          <w:tcPr>
            <w:tcW w:w="3456"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2F15E3">
            <w:pPr>
              <w:jc w:val="center"/>
              <w:rPr>
                <w:rFonts w:ascii="Times New Roman" w:hAnsi="Times New Roman" w:cs="Times New Roman"/>
                <w:color w:val="000000"/>
              </w:rPr>
            </w:pPr>
            <w:r w:rsidRPr="00C1598B">
              <w:rPr>
                <w:rFonts w:ascii="Times New Roman" w:hAnsi="Times New Roman" w:cs="Times New Roman"/>
                <w:color w:val="000000"/>
              </w:rPr>
              <w:t>160</w:t>
            </w:r>
          </w:p>
        </w:tc>
        <w:tc>
          <w:tcPr>
            <w:tcW w:w="2347"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2F15E3">
            <w:pPr>
              <w:jc w:val="center"/>
              <w:rPr>
                <w:rFonts w:ascii="Times New Roman" w:hAnsi="Times New Roman" w:cs="Times New Roman"/>
                <w:color w:val="000000"/>
              </w:rPr>
            </w:pPr>
            <w:r w:rsidRPr="00C1598B">
              <w:rPr>
                <w:rFonts w:ascii="Times New Roman" w:hAnsi="Times New Roman" w:cs="Times New Roman"/>
                <w:color w:val="000000"/>
              </w:rPr>
              <w:t>416 000</w:t>
            </w:r>
          </w:p>
        </w:tc>
      </w:tr>
      <w:tr w:rsidR="005F2B8F" w:rsidRPr="00C1598B" w:rsidTr="002F15E3">
        <w:trPr>
          <w:trHeight w:val="288"/>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rsidR="005F2B8F" w:rsidRPr="00C1598B" w:rsidRDefault="005F2B8F" w:rsidP="00602460">
            <w:pPr>
              <w:jc w:val="center"/>
              <w:rPr>
                <w:rFonts w:ascii="Times New Roman" w:eastAsia="Times New Roman" w:hAnsi="Times New Roman" w:cs="Times New Roman"/>
                <w:color w:val="000000"/>
                <w:lang w:eastAsia="en-US"/>
              </w:rPr>
            </w:pPr>
            <w:r w:rsidRPr="00C1598B">
              <w:rPr>
                <w:rFonts w:ascii="Times New Roman" w:eastAsia="Times New Roman" w:hAnsi="Times New Roman" w:cs="Times New Roman"/>
                <w:color w:val="000000"/>
                <w:lang w:val="en-US" w:eastAsia="en-US"/>
              </w:rPr>
              <w:t>3</w:t>
            </w:r>
          </w:p>
        </w:tc>
        <w:tc>
          <w:tcPr>
            <w:tcW w:w="3456"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2F15E3">
            <w:pPr>
              <w:jc w:val="center"/>
              <w:rPr>
                <w:rFonts w:ascii="Times New Roman" w:hAnsi="Times New Roman" w:cs="Times New Roman"/>
                <w:color w:val="000000"/>
              </w:rPr>
            </w:pPr>
            <w:r w:rsidRPr="00C1598B">
              <w:rPr>
                <w:rFonts w:ascii="Times New Roman" w:hAnsi="Times New Roman" w:cs="Times New Roman"/>
                <w:color w:val="000000"/>
              </w:rPr>
              <w:t>200</w:t>
            </w:r>
          </w:p>
        </w:tc>
        <w:tc>
          <w:tcPr>
            <w:tcW w:w="2347"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2F15E3">
            <w:pPr>
              <w:jc w:val="center"/>
              <w:rPr>
                <w:rFonts w:ascii="Times New Roman" w:hAnsi="Times New Roman" w:cs="Times New Roman"/>
                <w:color w:val="000000"/>
              </w:rPr>
            </w:pPr>
            <w:r w:rsidRPr="00C1598B">
              <w:rPr>
                <w:rFonts w:ascii="Times New Roman" w:hAnsi="Times New Roman" w:cs="Times New Roman"/>
                <w:color w:val="000000"/>
              </w:rPr>
              <w:t>520 000</w:t>
            </w:r>
          </w:p>
        </w:tc>
      </w:tr>
    </w:tbl>
    <w:p w:rsidR="007906E7" w:rsidRPr="00C1598B" w:rsidRDefault="00602460" w:rsidP="00602460">
      <w:pPr>
        <w:spacing w:after="200" w:line="276" w:lineRule="auto"/>
        <w:rPr>
          <w:rFonts w:ascii="Times New Roman" w:hAnsi="Times New Roman" w:cs="Times New Roman"/>
          <w:color w:val="000000"/>
          <w:shd w:val="clear" w:color="auto" w:fill="FFFFFF"/>
        </w:rPr>
      </w:pPr>
      <w:r w:rsidRPr="00C1598B">
        <w:rPr>
          <w:rFonts w:ascii="Times New Roman" w:hAnsi="Times New Roman" w:cs="Times New Roman"/>
          <w:color w:val="000000"/>
          <w:shd w:val="clear" w:color="auto" w:fill="FFFFFF"/>
        </w:rPr>
        <w:tab/>
      </w:r>
      <w:r w:rsidR="00F23F2C" w:rsidRPr="00C1598B">
        <w:rPr>
          <w:rFonts w:ascii="Times New Roman" w:hAnsi="Times New Roman" w:cs="Times New Roman"/>
          <w:color w:val="000000"/>
          <w:shd w:val="clear" w:color="auto" w:fill="FFFFFF"/>
        </w:rPr>
        <w:t>Составлено автором</w:t>
      </w:r>
    </w:p>
    <w:p w:rsidR="00602460" w:rsidRPr="00C1598B" w:rsidRDefault="00602460" w:rsidP="00602460">
      <w:pPr>
        <w:spacing w:after="200" w:line="360" w:lineRule="auto"/>
        <w:jc w:val="both"/>
        <w:rPr>
          <w:rFonts w:ascii="Times New Roman" w:hAnsi="Times New Roman" w:cs="Times New Roman"/>
          <w:color w:val="000000"/>
          <w:shd w:val="clear" w:color="auto" w:fill="FFFFFF"/>
        </w:rPr>
      </w:pPr>
      <w:r w:rsidRPr="00C1598B">
        <w:rPr>
          <w:rFonts w:ascii="Times New Roman" w:hAnsi="Times New Roman" w:cs="Times New Roman"/>
          <w:color w:val="000000"/>
          <w:shd w:val="clear" w:color="auto" w:fill="FFFFFF"/>
        </w:rPr>
        <w:tab/>
        <w:t>Далее, для подсчета входящих денежных потоков просуммируем прогнозную выручку от продаж косметики во всех вышеперечисленных каналах.</w:t>
      </w:r>
    </w:p>
    <w:p w:rsidR="00F23F2C" w:rsidRPr="00C1598B" w:rsidRDefault="00F23F2C">
      <w:pPr>
        <w:spacing w:after="200" w:line="276" w:lineRule="auto"/>
        <w:rPr>
          <w:rFonts w:ascii="Times New Roman" w:hAnsi="Times New Roman" w:cs="Times New Roman"/>
          <w:color w:val="000000"/>
          <w:shd w:val="clear" w:color="auto" w:fill="FFFFFF"/>
        </w:rPr>
      </w:pPr>
      <w:r w:rsidRPr="00C1598B">
        <w:rPr>
          <w:rFonts w:ascii="Times New Roman" w:hAnsi="Times New Roman" w:cs="Times New Roman"/>
          <w:color w:val="000000"/>
          <w:shd w:val="clear" w:color="auto" w:fill="FFFFFF"/>
        </w:rPr>
        <w:br w:type="page"/>
      </w:r>
    </w:p>
    <w:p w:rsidR="00602460" w:rsidRPr="00C1598B" w:rsidRDefault="002627EF" w:rsidP="00602460">
      <w:pPr>
        <w:spacing w:line="360" w:lineRule="auto"/>
        <w:jc w:val="both"/>
        <w:rPr>
          <w:rFonts w:ascii="Times New Roman" w:hAnsi="Times New Roman" w:cs="Times New Roman"/>
          <w:color w:val="000000"/>
          <w:shd w:val="clear" w:color="auto" w:fill="FFFFFF"/>
        </w:rPr>
      </w:pPr>
      <w:r w:rsidRPr="00C1598B">
        <w:rPr>
          <w:rFonts w:ascii="Times New Roman" w:hAnsi="Times New Roman" w:cs="Times New Roman"/>
          <w:color w:val="000000"/>
          <w:shd w:val="clear" w:color="auto" w:fill="FFFFFF"/>
        </w:rPr>
        <w:lastRenderedPageBreak/>
        <w:t xml:space="preserve">Таб. </w:t>
      </w:r>
      <w:r w:rsidR="000D747D" w:rsidRPr="00C1598B">
        <w:rPr>
          <w:rFonts w:ascii="Times New Roman" w:hAnsi="Times New Roman" w:cs="Times New Roman"/>
          <w:color w:val="000000"/>
          <w:shd w:val="clear" w:color="auto" w:fill="FFFFFF"/>
        </w:rPr>
        <w:t>25</w:t>
      </w:r>
      <w:r w:rsidR="00602460" w:rsidRPr="00C1598B">
        <w:rPr>
          <w:rFonts w:ascii="Times New Roman" w:hAnsi="Times New Roman" w:cs="Times New Roman"/>
          <w:color w:val="000000"/>
          <w:shd w:val="clear" w:color="auto" w:fill="FFFFFF"/>
        </w:rPr>
        <w:t xml:space="preserve"> Суммарная прогнозная выручка по годам</w:t>
      </w:r>
    </w:p>
    <w:tbl>
      <w:tblPr>
        <w:tblW w:w="8660" w:type="dxa"/>
        <w:tblLook w:val="04A0"/>
      </w:tblPr>
      <w:tblGrid>
        <w:gridCol w:w="1900"/>
        <w:gridCol w:w="1960"/>
        <w:gridCol w:w="1820"/>
        <w:gridCol w:w="2980"/>
      </w:tblGrid>
      <w:tr w:rsidR="00602460" w:rsidRPr="00C1598B" w:rsidTr="00C57A26">
        <w:trPr>
          <w:trHeight w:val="945"/>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2460" w:rsidRPr="00C1598B" w:rsidRDefault="00602460" w:rsidP="00F071BC">
            <w:pPr>
              <w:jc w:val="center"/>
              <w:rPr>
                <w:rFonts w:ascii="Times New Roman" w:eastAsia="Times New Roman" w:hAnsi="Times New Roman" w:cs="Times New Roman"/>
                <w:color w:val="000000"/>
                <w:lang w:eastAsia="en-US"/>
              </w:rPr>
            </w:pPr>
            <w:r w:rsidRPr="00C1598B">
              <w:rPr>
                <w:rFonts w:ascii="Times New Roman" w:hAnsi="Times New Roman" w:cs="Times New Roman"/>
                <w:b/>
                <w:color w:val="000000"/>
                <w:shd w:val="clear" w:color="auto" w:fill="FFFFFF"/>
              </w:rPr>
              <w:br w:type="page"/>
            </w:r>
            <w:r w:rsidRPr="00C1598B">
              <w:rPr>
                <w:rFonts w:ascii="Times New Roman" w:eastAsia="Times New Roman" w:hAnsi="Times New Roman" w:cs="Times New Roman"/>
                <w:color w:val="000000"/>
                <w:lang w:eastAsia="en-US"/>
              </w:rPr>
              <w:t>Год присутствия на рынке</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602460" w:rsidRPr="00C1598B" w:rsidRDefault="00602460" w:rsidP="00F071BC">
            <w:pPr>
              <w:jc w:val="center"/>
              <w:rPr>
                <w:rFonts w:ascii="Times New Roman" w:eastAsia="Times New Roman" w:hAnsi="Times New Roman" w:cs="Times New Roman"/>
                <w:color w:val="000000"/>
                <w:lang w:eastAsia="en-US"/>
              </w:rPr>
            </w:pPr>
            <w:r w:rsidRPr="00C1598B">
              <w:rPr>
                <w:rFonts w:ascii="Times New Roman" w:eastAsia="Times New Roman" w:hAnsi="Times New Roman" w:cs="Times New Roman"/>
                <w:color w:val="000000"/>
                <w:lang w:eastAsia="en-US"/>
              </w:rPr>
              <w:t xml:space="preserve">Кол-во проданной продукции, </w:t>
            </w:r>
            <w:proofErr w:type="spellStart"/>
            <w:proofErr w:type="gramStart"/>
            <w:r w:rsidRPr="00C1598B">
              <w:rPr>
                <w:rFonts w:ascii="Times New Roman" w:eastAsia="Times New Roman" w:hAnsi="Times New Roman" w:cs="Times New Roman"/>
                <w:color w:val="000000"/>
                <w:lang w:eastAsia="en-US"/>
              </w:rPr>
              <w:t>шт</w:t>
            </w:r>
            <w:proofErr w:type="spellEnd"/>
            <w:proofErr w:type="gramEnd"/>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rsidR="00602460" w:rsidRPr="00C1598B" w:rsidRDefault="00602460" w:rsidP="00F071BC">
            <w:pPr>
              <w:jc w:val="center"/>
              <w:rPr>
                <w:rFonts w:ascii="Times New Roman" w:eastAsia="Times New Roman" w:hAnsi="Times New Roman" w:cs="Times New Roman"/>
                <w:color w:val="000000"/>
                <w:lang w:val="en-US" w:eastAsia="en-US"/>
              </w:rPr>
            </w:pPr>
            <w:proofErr w:type="spellStart"/>
            <w:r w:rsidRPr="00C1598B">
              <w:rPr>
                <w:rFonts w:ascii="Times New Roman" w:eastAsia="Times New Roman" w:hAnsi="Times New Roman" w:cs="Times New Roman"/>
                <w:color w:val="000000"/>
                <w:lang w:val="en-US" w:eastAsia="en-US"/>
              </w:rPr>
              <w:t>Выручка</w:t>
            </w:r>
            <w:proofErr w:type="spellEnd"/>
            <w:r w:rsidRPr="00C1598B">
              <w:rPr>
                <w:rFonts w:ascii="Times New Roman" w:eastAsia="Times New Roman" w:hAnsi="Times New Roman" w:cs="Times New Roman"/>
                <w:color w:val="000000"/>
                <w:lang w:val="en-US" w:eastAsia="en-US"/>
              </w:rPr>
              <w:t xml:space="preserve"> </w:t>
            </w:r>
            <w:proofErr w:type="spellStart"/>
            <w:r w:rsidRPr="00C1598B">
              <w:rPr>
                <w:rFonts w:ascii="Times New Roman" w:eastAsia="Times New Roman" w:hAnsi="Times New Roman" w:cs="Times New Roman"/>
                <w:color w:val="000000"/>
                <w:lang w:val="en-US" w:eastAsia="en-US"/>
              </w:rPr>
              <w:t>компании</w:t>
            </w:r>
            <w:proofErr w:type="spellEnd"/>
          </w:p>
        </w:tc>
        <w:tc>
          <w:tcPr>
            <w:tcW w:w="2980" w:type="dxa"/>
            <w:tcBorders>
              <w:top w:val="single" w:sz="4" w:space="0" w:color="auto"/>
              <w:left w:val="nil"/>
              <w:bottom w:val="single" w:sz="4" w:space="0" w:color="auto"/>
              <w:right w:val="single" w:sz="4" w:space="0" w:color="auto"/>
            </w:tcBorders>
            <w:shd w:val="clear" w:color="auto" w:fill="auto"/>
            <w:noWrap/>
            <w:vAlign w:val="center"/>
            <w:hideMark/>
          </w:tcPr>
          <w:p w:rsidR="00602460" w:rsidRPr="00C1598B" w:rsidRDefault="00602460" w:rsidP="00F071BC">
            <w:pPr>
              <w:jc w:val="center"/>
              <w:rPr>
                <w:rFonts w:ascii="Times New Roman" w:eastAsia="Times New Roman" w:hAnsi="Times New Roman" w:cs="Times New Roman"/>
                <w:color w:val="000000"/>
                <w:lang w:val="en-US" w:eastAsia="en-US"/>
              </w:rPr>
            </w:pPr>
            <w:r w:rsidRPr="00C1598B">
              <w:rPr>
                <w:rFonts w:ascii="Times New Roman" w:eastAsia="Times New Roman" w:hAnsi="Times New Roman" w:cs="Times New Roman"/>
                <w:color w:val="000000"/>
                <w:lang w:eastAsia="en-US"/>
              </w:rPr>
              <w:t>С</w:t>
            </w:r>
            <w:proofErr w:type="spellStart"/>
            <w:r w:rsidRPr="00C1598B">
              <w:rPr>
                <w:rFonts w:ascii="Times New Roman" w:eastAsia="Times New Roman" w:hAnsi="Times New Roman" w:cs="Times New Roman"/>
                <w:color w:val="000000"/>
                <w:lang w:val="en-US" w:eastAsia="en-US"/>
              </w:rPr>
              <w:t>ебестоимость</w:t>
            </w:r>
            <w:proofErr w:type="spellEnd"/>
            <w:r w:rsidRPr="00C1598B">
              <w:rPr>
                <w:rFonts w:ascii="Times New Roman" w:eastAsia="Times New Roman" w:hAnsi="Times New Roman" w:cs="Times New Roman"/>
                <w:color w:val="000000"/>
                <w:lang w:val="en-US" w:eastAsia="en-US"/>
              </w:rPr>
              <w:t xml:space="preserve"> </w:t>
            </w:r>
            <w:proofErr w:type="spellStart"/>
            <w:r w:rsidRPr="00C1598B">
              <w:rPr>
                <w:rFonts w:ascii="Times New Roman" w:eastAsia="Times New Roman" w:hAnsi="Times New Roman" w:cs="Times New Roman"/>
                <w:color w:val="000000"/>
                <w:lang w:val="en-US" w:eastAsia="en-US"/>
              </w:rPr>
              <w:t>при</w:t>
            </w:r>
            <w:proofErr w:type="spellEnd"/>
            <w:r w:rsidRPr="00C1598B">
              <w:rPr>
                <w:rFonts w:ascii="Times New Roman" w:eastAsia="Times New Roman" w:hAnsi="Times New Roman" w:cs="Times New Roman"/>
                <w:color w:val="000000"/>
                <w:lang w:val="en-US" w:eastAsia="en-US"/>
              </w:rPr>
              <w:t xml:space="preserve"> </w:t>
            </w:r>
            <w:proofErr w:type="spellStart"/>
            <w:r w:rsidRPr="00C1598B">
              <w:rPr>
                <w:rFonts w:ascii="Times New Roman" w:eastAsia="Times New Roman" w:hAnsi="Times New Roman" w:cs="Times New Roman"/>
                <w:color w:val="000000"/>
                <w:lang w:val="en-US" w:eastAsia="en-US"/>
              </w:rPr>
              <w:t>импорте</w:t>
            </w:r>
            <w:proofErr w:type="spellEnd"/>
          </w:p>
        </w:tc>
      </w:tr>
      <w:tr w:rsidR="005F2B8F" w:rsidRPr="00C1598B" w:rsidTr="002F15E3">
        <w:trPr>
          <w:trHeight w:val="315"/>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eastAsia="Times New Roman" w:hAnsi="Times New Roman" w:cs="Times New Roman"/>
                <w:color w:val="000000"/>
                <w:lang w:eastAsia="en-US"/>
              </w:rPr>
            </w:pPr>
            <w:r w:rsidRPr="00C1598B">
              <w:rPr>
                <w:rFonts w:ascii="Times New Roman" w:eastAsia="Times New Roman" w:hAnsi="Times New Roman" w:cs="Times New Roman"/>
                <w:color w:val="000000"/>
                <w:lang w:val="en-US" w:eastAsia="en-US"/>
              </w:rPr>
              <w:t>1</w:t>
            </w:r>
          </w:p>
        </w:tc>
        <w:tc>
          <w:tcPr>
            <w:tcW w:w="196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color w:val="000000"/>
              </w:rPr>
            </w:pPr>
            <w:r w:rsidRPr="00C1598B">
              <w:rPr>
                <w:rFonts w:ascii="Times New Roman" w:hAnsi="Times New Roman" w:cs="Times New Roman"/>
                <w:color w:val="000000"/>
              </w:rPr>
              <w:t>5 168</w:t>
            </w:r>
          </w:p>
        </w:tc>
        <w:tc>
          <w:tcPr>
            <w:tcW w:w="182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color w:val="000000"/>
              </w:rPr>
            </w:pPr>
            <w:r w:rsidRPr="00C1598B">
              <w:rPr>
                <w:rFonts w:ascii="Times New Roman" w:hAnsi="Times New Roman" w:cs="Times New Roman"/>
                <w:color w:val="000000"/>
              </w:rPr>
              <w:t>15 472 000</w:t>
            </w:r>
          </w:p>
        </w:tc>
        <w:tc>
          <w:tcPr>
            <w:tcW w:w="298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color w:val="000000"/>
              </w:rPr>
            </w:pPr>
            <w:r w:rsidRPr="00C1598B">
              <w:rPr>
                <w:rFonts w:ascii="Times New Roman" w:hAnsi="Times New Roman" w:cs="Times New Roman"/>
                <w:color w:val="000000"/>
              </w:rPr>
              <w:t>3 088 397</w:t>
            </w:r>
          </w:p>
        </w:tc>
      </w:tr>
      <w:tr w:rsidR="005F2B8F" w:rsidRPr="00C1598B" w:rsidTr="002F15E3">
        <w:trPr>
          <w:trHeight w:val="315"/>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eastAsia="Times New Roman" w:hAnsi="Times New Roman" w:cs="Times New Roman"/>
                <w:color w:val="000000"/>
                <w:lang w:eastAsia="en-US"/>
              </w:rPr>
            </w:pPr>
            <w:r w:rsidRPr="00C1598B">
              <w:rPr>
                <w:rFonts w:ascii="Times New Roman" w:eastAsia="Times New Roman" w:hAnsi="Times New Roman" w:cs="Times New Roman"/>
                <w:color w:val="000000"/>
                <w:lang w:val="en-US" w:eastAsia="en-US"/>
              </w:rPr>
              <w:t>2</w:t>
            </w:r>
          </w:p>
        </w:tc>
        <w:tc>
          <w:tcPr>
            <w:tcW w:w="196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color w:val="000000"/>
              </w:rPr>
            </w:pPr>
            <w:r w:rsidRPr="00C1598B">
              <w:rPr>
                <w:rFonts w:ascii="Times New Roman" w:hAnsi="Times New Roman" w:cs="Times New Roman"/>
                <w:color w:val="000000"/>
              </w:rPr>
              <w:t>13 568</w:t>
            </w:r>
          </w:p>
        </w:tc>
        <w:tc>
          <w:tcPr>
            <w:tcW w:w="182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color w:val="000000"/>
              </w:rPr>
            </w:pPr>
            <w:r w:rsidRPr="00C1598B">
              <w:rPr>
                <w:rFonts w:ascii="Times New Roman" w:hAnsi="Times New Roman" w:cs="Times New Roman"/>
                <w:color w:val="000000"/>
              </w:rPr>
              <w:t>40 640 000</w:t>
            </w:r>
          </w:p>
        </w:tc>
        <w:tc>
          <w:tcPr>
            <w:tcW w:w="298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color w:val="000000"/>
              </w:rPr>
            </w:pPr>
            <w:r w:rsidRPr="00C1598B">
              <w:rPr>
                <w:rFonts w:ascii="Times New Roman" w:hAnsi="Times New Roman" w:cs="Times New Roman"/>
                <w:color w:val="000000"/>
              </w:rPr>
              <w:t>8 108 237</w:t>
            </w:r>
          </w:p>
        </w:tc>
      </w:tr>
      <w:tr w:rsidR="005F2B8F" w:rsidRPr="00C1598B" w:rsidTr="002F15E3">
        <w:trPr>
          <w:trHeight w:val="315"/>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eastAsia="Times New Roman" w:hAnsi="Times New Roman" w:cs="Times New Roman"/>
                <w:color w:val="000000"/>
                <w:lang w:eastAsia="en-US"/>
              </w:rPr>
            </w:pPr>
            <w:r w:rsidRPr="00C1598B">
              <w:rPr>
                <w:rFonts w:ascii="Times New Roman" w:eastAsia="Times New Roman" w:hAnsi="Times New Roman" w:cs="Times New Roman"/>
                <w:color w:val="000000"/>
                <w:lang w:val="en-US" w:eastAsia="en-US"/>
              </w:rPr>
              <w:t>3</w:t>
            </w:r>
          </w:p>
        </w:tc>
        <w:tc>
          <w:tcPr>
            <w:tcW w:w="196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color w:val="000000"/>
              </w:rPr>
            </w:pPr>
            <w:r w:rsidRPr="00C1598B">
              <w:rPr>
                <w:rFonts w:ascii="Times New Roman" w:hAnsi="Times New Roman" w:cs="Times New Roman"/>
                <w:color w:val="000000"/>
              </w:rPr>
              <w:t>28 768</w:t>
            </w:r>
          </w:p>
        </w:tc>
        <w:tc>
          <w:tcPr>
            <w:tcW w:w="182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color w:val="000000"/>
              </w:rPr>
            </w:pPr>
            <w:r w:rsidRPr="00C1598B">
              <w:rPr>
                <w:rFonts w:ascii="Times New Roman" w:hAnsi="Times New Roman" w:cs="Times New Roman"/>
                <w:color w:val="000000"/>
              </w:rPr>
              <w:t>86 224 000</w:t>
            </w:r>
          </w:p>
        </w:tc>
        <w:tc>
          <w:tcPr>
            <w:tcW w:w="298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F071BC">
            <w:pPr>
              <w:jc w:val="center"/>
              <w:rPr>
                <w:rFonts w:ascii="Times New Roman" w:hAnsi="Times New Roman" w:cs="Times New Roman"/>
                <w:color w:val="000000"/>
              </w:rPr>
            </w:pPr>
            <w:r w:rsidRPr="00C1598B">
              <w:rPr>
                <w:rFonts w:ascii="Times New Roman" w:hAnsi="Times New Roman" w:cs="Times New Roman"/>
                <w:color w:val="000000"/>
              </w:rPr>
              <w:t>17 191 757</w:t>
            </w:r>
          </w:p>
        </w:tc>
      </w:tr>
    </w:tbl>
    <w:p w:rsidR="00C57A26" w:rsidRPr="00C1598B" w:rsidRDefault="00602460" w:rsidP="00602460">
      <w:pPr>
        <w:spacing w:after="200" w:line="360" w:lineRule="auto"/>
        <w:jc w:val="both"/>
        <w:rPr>
          <w:rFonts w:ascii="Times New Roman" w:hAnsi="Times New Roman" w:cs="Times New Roman"/>
          <w:color w:val="000000"/>
          <w:shd w:val="clear" w:color="auto" w:fill="FFFFFF"/>
        </w:rPr>
      </w:pPr>
      <w:r w:rsidRPr="00C1598B">
        <w:rPr>
          <w:rFonts w:ascii="Times New Roman" w:hAnsi="Times New Roman" w:cs="Times New Roman"/>
          <w:color w:val="000000"/>
          <w:shd w:val="clear" w:color="auto" w:fill="FFFFFF"/>
        </w:rPr>
        <w:t>Составлено автором</w:t>
      </w:r>
    </w:p>
    <w:p w:rsidR="00605EC7" w:rsidRPr="00C1598B" w:rsidRDefault="00605EC7">
      <w:pPr>
        <w:spacing w:after="200" w:line="276" w:lineRule="auto"/>
        <w:rPr>
          <w:rFonts w:ascii="Times New Roman" w:hAnsi="Times New Roman" w:cs="Times New Roman"/>
          <w:i/>
          <w:color w:val="000000"/>
          <w:shd w:val="clear" w:color="auto" w:fill="FFFFFF"/>
        </w:rPr>
      </w:pPr>
    </w:p>
    <w:p w:rsidR="00E61964" w:rsidRPr="00C1598B" w:rsidRDefault="00602460" w:rsidP="009A7792">
      <w:pPr>
        <w:spacing w:line="360" w:lineRule="auto"/>
        <w:jc w:val="both"/>
        <w:rPr>
          <w:rFonts w:ascii="Times New Roman" w:hAnsi="Times New Roman" w:cs="Times New Roman"/>
          <w:i/>
          <w:color w:val="000000"/>
          <w:shd w:val="clear" w:color="auto" w:fill="FFFFFF"/>
        </w:rPr>
      </w:pPr>
      <w:r w:rsidRPr="00C1598B">
        <w:rPr>
          <w:rFonts w:ascii="Times New Roman" w:hAnsi="Times New Roman" w:cs="Times New Roman"/>
          <w:i/>
          <w:color w:val="000000"/>
          <w:shd w:val="clear" w:color="auto" w:fill="FFFFFF"/>
        </w:rPr>
        <w:t>Учет затрат</w:t>
      </w:r>
      <w:r w:rsidR="009A7792" w:rsidRPr="00C1598B">
        <w:rPr>
          <w:rFonts w:ascii="Times New Roman" w:hAnsi="Times New Roman" w:cs="Times New Roman"/>
          <w:color w:val="000000"/>
          <w:shd w:val="clear" w:color="auto" w:fill="FFFFFF"/>
        </w:rPr>
        <w:tab/>
      </w:r>
      <w:r w:rsidRPr="00C1598B">
        <w:rPr>
          <w:rFonts w:ascii="Times New Roman" w:hAnsi="Times New Roman" w:cs="Times New Roman"/>
          <w:color w:val="000000"/>
          <w:shd w:val="clear" w:color="auto" w:fill="FFFFFF"/>
        </w:rPr>
        <w:t xml:space="preserve"> </w:t>
      </w:r>
      <w:r w:rsidRPr="00C1598B">
        <w:rPr>
          <w:rFonts w:ascii="Times New Roman" w:hAnsi="Times New Roman" w:cs="Times New Roman"/>
          <w:i/>
          <w:color w:val="000000"/>
          <w:shd w:val="clear" w:color="auto" w:fill="FFFFFF"/>
        </w:rPr>
        <w:t>и расчет денежных потоков</w:t>
      </w:r>
    </w:p>
    <w:p w:rsidR="00E61964" w:rsidRPr="00C1598B" w:rsidRDefault="00602460" w:rsidP="00C57A26">
      <w:pPr>
        <w:spacing w:line="360" w:lineRule="auto"/>
        <w:jc w:val="both"/>
        <w:rPr>
          <w:rFonts w:ascii="Times New Roman" w:hAnsi="Times New Roman" w:cs="Times New Roman"/>
          <w:color w:val="000000"/>
          <w:shd w:val="clear" w:color="auto" w:fill="FFFFFF"/>
        </w:rPr>
      </w:pPr>
      <w:r w:rsidRPr="00C1598B">
        <w:rPr>
          <w:rFonts w:ascii="Times New Roman" w:hAnsi="Times New Roman" w:cs="Times New Roman"/>
          <w:i/>
          <w:color w:val="000000"/>
          <w:shd w:val="clear" w:color="auto" w:fill="FFFFFF"/>
        </w:rPr>
        <w:tab/>
      </w:r>
      <w:r w:rsidR="009A7792" w:rsidRPr="00C1598B">
        <w:rPr>
          <w:rFonts w:ascii="Times New Roman" w:hAnsi="Times New Roman" w:cs="Times New Roman"/>
          <w:color w:val="000000"/>
          <w:shd w:val="clear" w:color="auto" w:fill="FFFFFF"/>
        </w:rPr>
        <w:t>Затраты, которые были учтены в расчетах денежных потоков включают в себя затраты на изготовление крема (себестоимость), перевозку (30% от себестоимости), импортную пошлину, ввозной НДС, налог на прибыль, покупку услуг по таможенному оформлению.</w:t>
      </w:r>
    </w:p>
    <w:p w:rsidR="00E61964" w:rsidRPr="00C1598B" w:rsidRDefault="00E61964" w:rsidP="00E61964">
      <w:pPr>
        <w:spacing w:line="360" w:lineRule="auto"/>
        <w:ind w:firstLine="720"/>
        <w:jc w:val="both"/>
        <w:rPr>
          <w:rFonts w:ascii="Times New Roman" w:eastAsia="Times New Roman" w:hAnsi="Times New Roman" w:cs="Times New Roman"/>
          <w:color w:val="000000"/>
          <w:lang w:eastAsia="en-US"/>
        </w:rPr>
      </w:pPr>
      <w:r w:rsidRPr="00C1598B">
        <w:rPr>
          <w:rFonts w:ascii="Times New Roman" w:hAnsi="Times New Roman" w:cs="Times New Roman"/>
          <w:color w:val="000000"/>
          <w:shd w:val="clear" w:color="auto" w:fill="FFFFFF"/>
        </w:rPr>
        <w:t>Вместе с тем, значительны затраты на создание московского офиса</w:t>
      </w:r>
      <w:proofErr w:type="gramStart"/>
      <w:r w:rsidR="00701D36" w:rsidRPr="00C1598B">
        <w:rPr>
          <w:rFonts w:ascii="Times New Roman" w:hAnsi="Times New Roman" w:cs="Times New Roman"/>
          <w:color w:val="000000"/>
          <w:shd w:val="clear" w:color="auto" w:fill="FFFFFF"/>
        </w:rPr>
        <w:t xml:space="preserve"> </w:t>
      </w:r>
      <w:r w:rsidRPr="00C1598B">
        <w:rPr>
          <w:rFonts w:ascii="Times New Roman" w:hAnsi="Times New Roman" w:cs="Times New Roman"/>
          <w:color w:val="000000"/>
          <w:shd w:val="clear" w:color="auto" w:fill="FFFFFF"/>
        </w:rPr>
        <w:t>В</w:t>
      </w:r>
      <w:proofErr w:type="gramEnd"/>
      <w:r w:rsidRPr="00C1598B">
        <w:rPr>
          <w:rFonts w:ascii="Times New Roman" w:hAnsi="Times New Roman" w:cs="Times New Roman"/>
          <w:color w:val="000000"/>
          <w:shd w:val="clear" w:color="auto" w:fill="FFFFFF"/>
        </w:rPr>
        <w:t xml:space="preserve"> частности, потребуются инвестиции на аренду склада для ввозимой косметики, на первые 3 года будет достаточен склад </w:t>
      </w:r>
      <w:r w:rsidR="00A40E60" w:rsidRPr="00C1598B">
        <w:rPr>
          <w:rFonts w:ascii="Times New Roman" w:hAnsi="Times New Roman" w:cs="Times New Roman"/>
          <w:color w:val="000000"/>
          <w:shd w:val="clear" w:color="auto" w:fill="FFFFFF"/>
        </w:rPr>
        <w:t xml:space="preserve">площадью 140 </w:t>
      </w:r>
      <w:r w:rsidR="00A40E60" w:rsidRPr="00C1598B">
        <w:rPr>
          <w:rFonts w:ascii="Times New Roman" w:eastAsia="Times New Roman" w:hAnsi="Times New Roman" w:cs="Times New Roman"/>
          <w:color w:val="000000"/>
          <w:lang w:eastAsia="en-US"/>
        </w:rPr>
        <w:t>м². Среднерыночная стоимость аренды подобной площади на окраине Москвы составляет 68 тысяч рублей. Кроме того, компании необходимо нанять персонал. Предполагается, что на первые 3 года работы будет достаточно 10 высококвалифицированных сотрудников отдела маркетинга и продаж (средняя заработная плата 60 тысяч рублей), 2 менеджеров, ответственных за работу представительства в Москве (средняя заработная плата 100 тысяч рублей), а также 4 водителей и операторов склада (средняя заработная плата 40 тысяч рублей).</w:t>
      </w:r>
      <w:r w:rsidR="00925E5E" w:rsidRPr="00C1598B">
        <w:rPr>
          <w:rFonts w:ascii="Times New Roman" w:eastAsia="Times New Roman" w:hAnsi="Times New Roman" w:cs="Times New Roman"/>
          <w:color w:val="000000"/>
          <w:lang w:eastAsia="en-US"/>
        </w:rPr>
        <w:t xml:space="preserve"> Помимо этого, компания будет осуществлять социальные отчисления за персонал, общая сумма которых равняется 30% от размера заработной платы. Кроме того, для осуществления логистики компании необходимы машины, на которых будет осуществляться доставка товаров в парфюмерно-косметические сети, аптеки, салоны. Ввиду того, что компания планирует долгосрочное присутствие на рынке, целесообразным является лизинг двух грузовых машин с предоплатой в размере 30% в первый год (среднерыночные условия лизинга автомобилей) и дальнейшим ежемесячным платежом в размере 14 тысяч за машину. Также, в расчетах учтены затраты на электроэнергию, </w:t>
      </w:r>
      <w:r w:rsidR="00B810DA" w:rsidRPr="00C1598B">
        <w:rPr>
          <w:rFonts w:ascii="Times New Roman" w:eastAsia="Times New Roman" w:hAnsi="Times New Roman" w:cs="Times New Roman"/>
          <w:color w:val="000000"/>
          <w:lang w:eastAsia="en-US"/>
        </w:rPr>
        <w:t xml:space="preserve">покупку офисных компьютеров, мебели и </w:t>
      </w:r>
      <w:proofErr w:type="gramStart"/>
      <w:r w:rsidR="00B810DA" w:rsidRPr="00C1598B">
        <w:rPr>
          <w:rFonts w:ascii="Times New Roman" w:eastAsia="Times New Roman" w:hAnsi="Times New Roman" w:cs="Times New Roman"/>
          <w:color w:val="000000"/>
          <w:lang w:eastAsia="en-US"/>
        </w:rPr>
        <w:t>другое</w:t>
      </w:r>
      <w:proofErr w:type="gramEnd"/>
      <w:r w:rsidR="00B810DA" w:rsidRPr="00C1598B">
        <w:rPr>
          <w:rFonts w:ascii="Times New Roman" w:eastAsia="Times New Roman" w:hAnsi="Times New Roman" w:cs="Times New Roman"/>
          <w:color w:val="000000"/>
          <w:lang w:eastAsia="en-US"/>
        </w:rPr>
        <w:t>.</w:t>
      </w:r>
    </w:p>
    <w:p w:rsidR="00F23F2C" w:rsidRPr="00C1598B" w:rsidRDefault="00F23F2C" w:rsidP="00045A50">
      <w:pPr>
        <w:spacing w:line="360" w:lineRule="auto"/>
        <w:jc w:val="both"/>
        <w:rPr>
          <w:rFonts w:ascii="Times New Roman" w:hAnsi="Times New Roman" w:cs="Times New Roman"/>
          <w:color w:val="000000"/>
          <w:shd w:val="clear" w:color="auto" w:fill="FFFFFF"/>
        </w:rPr>
      </w:pPr>
    </w:p>
    <w:p w:rsidR="00605EC7" w:rsidRPr="00C1598B" w:rsidRDefault="00045A50" w:rsidP="00045A50">
      <w:pPr>
        <w:spacing w:line="360" w:lineRule="auto"/>
        <w:jc w:val="both"/>
        <w:rPr>
          <w:rFonts w:ascii="Times New Roman" w:hAnsi="Times New Roman" w:cs="Times New Roman"/>
          <w:color w:val="000000"/>
          <w:shd w:val="clear" w:color="auto" w:fill="FFFFFF"/>
        </w:rPr>
      </w:pPr>
      <w:proofErr w:type="spellStart"/>
      <w:proofErr w:type="gramStart"/>
      <w:r w:rsidRPr="00C1598B">
        <w:rPr>
          <w:rFonts w:ascii="Times New Roman" w:hAnsi="Times New Roman" w:cs="Times New Roman"/>
          <w:color w:val="000000"/>
          <w:shd w:val="clear" w:color="auto" w:fill="FFFFFF"/>
        </w:rPr>
        <w:t>Таб</w:t>
      </w:r>
      <w:proofErr w:type="spellEnd"/>
      <w:proofErr w:type="gramEnd"/>
      <w:r w:rsidRPr="00C1598B">
        <w:rPr>
          <w:rFonts w:ascii="Times New Roman" w:hAnsi="Times New Roman" w:cs="Times New Roman"/>
          <w:color w:val="000000"/>
          <w:shd w:val="clear" w:color="auto" w:fill="FFFFFF"/>
        </w:rPr>
        <w:t xml:space="preserve"> 26 Затраты на создание московского офиса</w:t>
      </w:r>
    </w:p>
    <w:tbl>
      <w:tblPr>
        <w:tblStyle w:val="af"/>
        <w:tblW w:w="10458" w:type="dxa"/>
        <w:tblLook w:val="04A0"/>
      </w:tblPr>
      <w:tblGrid>
        <w:gridCol w:w="8658"/>
        <w:gridCol w:w="1800"/>
      </w:tblGrid>
      <w:tr w:rsidR="00E61964" w:rsidRPr="00C1598B" w:rsidTr="00B810DA">
        <w:trPr>
          <w:trHeight w:val="315"/>
        </w:trPr>
        <w:tc>
          <w:tcPr>
            <w:tcW w:w="10458" w:type="dxa"/>
            <w:gridSpan w:val="2"/>
            <w:noWrap/>
            <w:hideMark/>
          </w:tcPr>
          <w:p w:rsidR="00E61964" w:rsidRPr="00C1598B" w:rsidRDefault="00E61964" w:rsidP="00B810DA">
            <w:pPr>
              <w:jc w:val="center"/>
              <w:rPr>
                <w:rFonts w:ascii="Times New Roman" w:eastAsia="Times New Roman" w:hAnsi="Times New Roman" w:cs="Times New Roman"/>
                <w:b/>
                <w:color w:val="000000"/>
                <w:sz w:val="24"/>
                <w:szCs w:val="24"/>
                <w:lang w:val="en-US" w:eastAsia="en-US"/>
              </w:rPr>
            </w:pPr>
            <w:proofErr w:type="spellStart"/>
            <w:r w:rsidRPr="00C1598B">
              <w:rPr>
                <w:rFonts w:ascii="Times New Roman" w:eastAsia="Times New Roman" w:hAnsi="Times New Roman" w:cs="Times New Roman"/>
                <w:b/>
                <w:color w:val="000000"/>
                <w:sz w:val="24"/>
                <w:szCs w:val="24"/>
                <w:lang w:val="en-US" w:eastAsia="en-US"/>
              </w:rPr>
              <w:t>Постоянные</w:t>
            </w:r>
            <w:proofErr w:type="spellEnd"/>
            <w:r w:rsidRPr="00C1598B">
              <w:rPr>
                <w:rFonts w:ascii="Times New Roman" w:eastAsia="Times New Roman" w:hAnsi="Times New Roman" w:cs="Times New Roman"/>
                <w:b/>
                <w:color w:val="000000"/>
                <w:sz w:val="24"/>
                <w:szCs w:val="24"/>
                <w:lang w:val="en-US" w:eastAsia="en-US"/>
              </w:rPr>
              <w:t xml:space="preserve"> </w:t>
            </w:r>
            <w:proofErr w:type="spellStart"/>
            <w:r w:rsidRPr="00C1598B">
              <w:rPr>
                <w:rFonts w:ascii="Times New Roman" w:eastAsia="Times New Roman" w:hAnsi="Times New Roman" w:cs="Times New Roman"/>
                <w:b/>
                <w:color w:val="000000"/>
                <w:sz w:val="24"/>
                <w:szCs w:val="24"/>
                <w:lang w:val="en-US" w:eastAsia="en-US"/>
              </w:rPr>
              <w:t>затраты</w:t>
            </w:r>
            <w:proofErr w:type="spellEnd"/>
            <w:r w:rsidRPr="00C1598B">
              <w:rPr>
                <w:rFonts w:ascii="Times New Roman" w:eastAsia="Times New Roman" w:hAnsi="Times New Roman" w:cs="Times New Roman"/>
                <w:b/>
                <w:color w:val="000000"/>
                <w:sz w:val="24"/>
                <w:szCs w:val="24"/>
                <w:lang w:val="en-US" w:eastAsia="en-US"/>
              </w:rPr>
              <w:t xml:space="preserve"> в</w:t>
            </w:r>
            <w:r w:rsidRPr="00C1598B">
              <w:rPr>
                <w:rFonts w:ascii="Times New Roman" w:eastAsia="Times New Roman" w:hAnsi="Times New Roman" w:cs="Times New Roman"/>
                <w:b/>
                <w:bCs/>
                <w:color w:val="000000"/>
                <w:sz w:val="24"/>
                <w:szCs w:val="24"/>
                <w:lang w:val="en-US" w:eastAsia="en-US"/>
              </w:rPr>
              <w:t xml:space="preserve"> </w:t>
            </w:r>
            <w:proofErr w:type="spellStart"/>
            <w:r w:rsidRPr="00C1598B">
              <w:rPr>
                <w:rFonts w:ascii="Times New Roman" w:eastAsia="Times New Roman" w:hAnsi="Times New Roman" w:cs="Times New Roman"/>
                <w:b/>
                <w:bCs/>
                <w:color w:val="000000"/>
                <w:sz w:val="24"/>
                <w:szCs w:val="24"/>
                <w:lang w:val="en-US" w:eastAsia="en-US"/>
              </w:rPr>
              <w:t>месяц</w:t>
            </w:r>
            <w:proofErr w:type="spellEnd"/>
          </w:p>
        </w:tc>
      </w:tr>
      <w:tr w:rsidR="00E61964" w:rsidRPr="00C1598B" w:rsidTr="00E61964">
        <w:trPr>
          <w:trHeight w:val="315"/>
        </w:trPr>
        <w:tc>
          <w:tcPr>
            <w:tcW w:w="8658" w:type="dxa"/>
            <w:noWrap/>
            <w:hideMark/>
          </w:tcPr>
          <w:p w:rsidR="00E61964" w:rsidRPr="00C1598B" w:rsidRDefault="00E61964" w:rsidP="00E61964">
            <w:pPr>
              <w:rPr>
                <w:rFonts w:ascii="Times New Roman" w:eastAsia="Times New Roman" w:hAnsi="Times New Roman" w:cs="Times New Roman"/>
                <w:color w:val="000000"/>
                <w:sz w:val="24"/>
                <w:szCs w:val="24"/>
                <w:lang w:eastAsia="en-US"/>
              </w:rPr>
            </w:pPr>
            <w:proofErr w:type="spellStart"/>
            <w:r w:rsidRPr="00C1598B">
              <w:rPr>
                <w:rFonts w:ascii="Times New Roman" w:eastAsia="Times New Roman" w:hAnsi="Times New Roman" w:cs="Times New Roman"/>
                <w:color w:val="000000"/>
                <w:sz w:val="24"/>
                <w:szCs w:val="24"/>
                <w:lang w:val="en-US" w:eastAsia="en-US"/>
              </w:rPr>
              <w:t>Складское</w:t>
            </w:r>
            <w:proofErr w:type="spellEnd"/>
            <w:r w:rsidRPr="00C1598B">
              <w:rPr>
                <w:rFonts w:ascii="Times New Roman" w:eastAsia="Times New Roman" w:hAnsi="Times New Roman" w:cs="Times New Roman"/>
                <w:color w:val="000000"/>
                <w:sz w:val="24"/>
                <w:szCs w:val="24"/>
                <w:lang w:val="en-US" w:eastAsia="en-US"/>
              </w:rPr>
              <w:t xml:space="preserve"> </w:t>
            </w:r>
            <w:proofErr w:type="spellStart"/>
            <w:r w:rsidRPr="00C1598B">
              <w:rPr>
                <w:rFonts w:ascii="Times New Roman" w:eastAsia="Times New Roman" w:hAnsi="Times New Roman" w:cs="Times New Roman"/>
                <w:color w:val="000000"/>
                <w:sz w:val="24"/>
                <w:szCs w:val="24"/>
                <w:lang w:val="en-US" w:eastAsia="en-US"/>
              </w:rPr>
              <w:t>помещение</w:t>
            </w:r>
            <w:proofErr w:type="spellEnd"/>
            <w:r w:rsidRPr="00C1598B">
              <w:rPr>
                <w:rFonts w:ascii="Times New Roman" w:eastAsia="Times New Roman" w:hAnsi="Times New Roman" w:cs="Times New Roman"/>
                <w:color w:val="000000"/>
                <w:sz w:val="24"/>
                <w:szCs w:val="24"/>
                <w:lang w:val="en-US" w:eastAsia="en-US"/>
              </w:rPr>
              <w:t>, 140 м²</w:t>
            </w:r>
            <w:r w:rsidRPr="00C1598B">
              <w:rPr>
                <w:rFonts w:ascii="Times New Roman" w:eastAsia="Times New Roman" w:hAnsi="Times New Roman" w:cs="Times New Roman"/>
                <w:color w:val="000000"/>
                <w:sz w:val="24"/>
                <w:szCs w:val="24"/>
                <w:lang w:eastAsia="en-US"/>
              </w:rPr>
              <w:t xml:space="preserve">, </w:t>
            </w:r>
            <w:proofErr w:type="spellStart"/>
            <w:r w:rsidRPr="00C1598B">
              <w:rPr>
                <w:rFonts w:ascii="Times New Roman" w:eastAsia="Times New Roman" w:hAnsi="Times New Roman" w:cs="Times New Roman"/>
                <w:color w:val="000000"/>
                <w:sz w:val="24"/>
                <w:szCs w:val="24"/>
                <w:lang w:eastAsia="en-US"/>
              </w:rPr>
              <w:t>руб</w:t>
            </w:r>
            <w:proofErr w:type="spellEnd"/>
          </w:p>
        </w:tc>
        <w:tc>
          <w:tcPr>
            <w:tcW w:w="1800" w:type="dxa"/>
            <w:noWrap/>
            <w:hideMark/>
          </w:tcPr>
          <w:p w:rsidR="00E61964" w:rsidRPr="00C1598B" w:rsidRDefault="00E61964" w:rsidP="00E61964">
            <w:pPr>
              <w:jc w:val="center"/>
              <w:rPr>
                <w:rFonts w:ascii="Times New Roman" w:eastAsia="Times New Roman" w:hAnsi="Times New Roman" w:cs="Times New Roman"/>
                <w:color w:val="000000"/>
                <w:sz w:val="24"/>
                <w:szCs w:val="24"/>
                <w:lang w:val="en-US" w:eastAsia="en-US"/>
              </w:rPr>
            </w:pPr>
            <w:r w:rsidRPr="00C1598B">
              <w:rPr>
                <w:rFonts w:ascii="Times New Roman" w:eastAsia="Times New Roman" w:hAnsi="Times New Roman" w:cs="Times New Roman"/>
                <w:color w:val="000000"/>
                <w:sz w:val="24"/>
                <w:szCs w:val="24"/>
                <w:lang w:val="en-US" w:eastAsia="en-US"/>
              </w:rPr>
              <w:t>68 000</w:t>
            </w:r>
          </w:p>
        </w:tc>
      </w:tr>
      <w:tr w:rsidR="00E61964" w:rsidRPr="00C1598B" w:rsidTr="00E61964">
        <w:trPr>
          <w:trHeight w:val="315"/>
        </w:trPr>
        <w:tc>
          <w:tcPr>
            <w:tcW w:w="8658" w:type="dxa"/>
            <w:noWrap/>
            <w:hideMark/>
          </w:tcPr>
          <w:p w:rsidR="00E61964" w:rsidRPr="00C1598B" w:rsidRDefault="00E61964" w:rsidP="00E61964">
            <w:pPr>
              <w:rPr>
                <w:rFonts w:ascii="Times New Roman" w:eastAsia="Times New Roman" w:hAnsi="Times New Roman" w:cs="Times New Roman"/>
                <w:color w:val="000000"/>
                <w:sz w:val="24"/>
                <w:szCs w:val="24"/>
                <w:lang w:eastAsia="en-US"/>
              </w:rPr>
            </w:pPr>
            <w:r w:rsidRPr="00C1598B">
              <w:rPr>
                <w:rFonts w:ascii="Times New Roman" w:eastAsia="Times New Roman" w:hAnsi="Times New Roman" w:cs="Times New Roman"/>
                <w:color w:val="000000"/>
                <w:sz w:val="24"/>
                <w:szCs w:val="24"/>
                <w:lang w:eastAsia="en-US"/>
              </w:rPr>
              <w:t xml:space="preserve">Зарплата персонала (маркетинг, продажи), 10 человек, </w:t>
            </w:r>
            <w:proofErr w:type="spellStart"/>
            <w:r w:rsidRPr="00C1598B">
              <w:rPr>
                <w:rFonts w:ascii="Times New Roman" w:eastAsia="Times New Roman" w:hAnsi="Times New Roman" w:cs="Times New Roman"/>
                <w:color w:val="000000"/>
                <w:sz w:val="24"/>
                <w:szCs w:val="24"/>
                <w:lang w:eastAsia="en-US"/>
              </w:rPr>
              <w:t>руб</w:t>
            </w:r>
            <w:proofErr w:type="spellEnd"/>
          </w:p>
        </w:tc>
        <w:tc>
          <w:tcPr>
            <w:tcW w:w="1800" w:type="dxa"/>
            <w:noWrap/>
            <w:hideMark/>
          </w:tcPr>
          <w:p w:rsidR="00E61964" w:rsidRPr="00C1598B" w:rsidRDefault="00E61964" w:rsidP="00E61964">
            <w:pPr>
              <w:jc w:val="center"/>
              <w:rPr>
                <w:rFonts w:ascii="Times New Roman" w:eastAsia="Times New Roman" w:hAnsi="Times New Roman" w:cs="Times New Roman"/>
                <w:color w:val="000000"/>
                <w:sz w:val="24"/>
                <w:szCs w:val="24"/>
                <w:lang w:val="en-US" w:eastAsia="en-US"/>
              </w:rPr>
            </w:pPr>
            <w:r w:rsidRPr="00C1598B">
              <w:rPr>
                <w:rFonts w:ascii="Times New Roman" w:eastAsia="Times New Roman" w:hAnsi="Times New Roman" w:cs="Times New Roman"/>
                <w:color w:val="000000"/>
                <w:sz w:val="24"/>
                <w:szCs w:val="24"/>
                <w:lang w:val="en-US" w:eastAsia="en-US"/>
              </w:rPr>
              <w:t>600 000</w:t>
            </w:r>
          </w:p>
        </w:tc>
      </w:tr>
      <w:tr w:rsidR="00E61964" w:rsidRPr="00C1598B" w:rsidTr="00E61964">
        <w:trPr>
          <w:trHeight w:val="315"/>
        </w:trPr>
        <w:tc>
          <w:tcPr>
            <w:tcW w:w="8658" w:type="dxa"/>
            <w:noWrap/>
            <w:hideMark/>
          </w:tcPr>
          <w:p w:rsidR="00E61964" w:rsidRPr="00C1598B" w:rsidRDefault="00E61964" w:rsidP="00E61964">
            <w:pPr>
              <w:rPr>
                <w:rFonts w:ascii="Times New Roman" w:eastAsia="Times New Roman" w:hAnsi="Times New Roman" w:cs="Times New Roman"/>
                <w:color w:val="000000"/>
                <w:sz w:val="24"/>
                <w:szCs w:val="24"/>
                <w:lang w:eastAsia="en-US"/>
              </w:rPr>
            </w:pPr>
            <w:r w:rsidRPr="00C1598B">
              <w:rPr>
                <w:rFonts w:ascii="Times New Roman" w:eastAsia="Times New Roman" w:hAnsi="Times New Roman" w:cs="Times New Roman"/>
                <w:color w:val="000000"/>
                <w:sz w:val="24"/>
                <w:szCs w:val="24"/>
                <w:lang w:eastAsia="en-US"/>
              </w:rPr>
              <w:lastRenderedPageBreak/>
              <w:t>Зарплата м</w:t>
            </w:r>
            <w:proofErr w:type="spellStart"/>
            <w:r w:rsidRPr="00C1598B">
              <w:rPr>
                <w:rFonts w:ascii="Times New Roman" w:eastAsia="Times New Roman" w:hAnsi="Times New Roman" w:cs="Times New Roman"/>
                <w:color w:val="000000"/>
                <w:sz w:val="24"/>
                <w:szCs w:val="24"/>
                <w:lang w:val="en-US" w:eastAsia="en-US"/>
              </w:rPr>
              <w:t>енеджмент</w:t>
            </w:r>
            <w:proofErr w:type="spellEnd"/>
            <w:r w:rsidRPr="00C1598B">
              <w:rPr>
                <w:rFonts w:ascii="Times New Roman" w:eastAsia="Times New Roman" w:hAnsi="Times New Roman" w:cs="Times New Roman"/>
                <w:color w:val="000000"/>
                <w:sz w:val="24"/>
                <w:szCs w:val="24"/>
                <w:lang w:eastAsia="en-US"/>
              </w:rPr>
              <w:t>а</w:t>
            </w:r>
            <w:r w:rsidRPr="00C1598B">
              <w:rPr>
                <w:rFonts w:ascii="Times New Roman" w:eastAsia="Times New Roman" w:hAnsi="Times New Roman" w:cs="Times New Roman"/>
                <w:color w:val="000000"/>
                <w:sz w:val="24"/>
                <w:szCs w:val="24"/>
                <w:lang w:val="en-US" w:eastAsia="en-US"/>
              </w:rPr>
              <w:t xml:space="preserve">, 2 </w:t>
            </w:r>
            <w:proofErr w:type="spellStart"/>
            <w:r w:rsidRPr="00C1598B">
              <w:rPr>
                <w:rFonts w:ascii="Times New Roman" w:eastAsia="Times New Roman" w:hAnsi="Times New Roman" w:cs="Times New Roman"/>
                <w:color w:val="000000"/>
                <w:sz w:val="24"/>
                <w:szCs w:val="24"/>
                <w:lang w:val="en-US" w:eastAsia="en-US"/>
              </w:rPr>
              <w:t>человека</w:t>
            </w:r>
            <w:proofErr w:type="spellEnd"/>
            <w:r w:rsidRPr="00C1598B">
              <w:rPr>
                <w:rFonts w:ascii="Times New Roman" w:eastAsia="Times New Roman" w:hAnsi="Times New Roman" w:cs="Times New Roman"/>
                <w:color w:val="000000"/>
                <w:sz w:val="24"/>
                <w:szCs w:val="24"/>
                <w:lang w:eastAsia="en-US"/>
              </w:rPr>
              <w:t xml:space="preserve">, </w:t>
            </w:r>
            <w:proofErr w:type="spellStart"/>
            <w:r w:rsidRPr="00C1598B">
              <w:rPr>
                <w:rFonts w:ascii="Times New Roman" w:eastAsia="Times New Roman" w:hAnsi="Times New Roman" w:cs="Times New Roman"/>
                <w:color w:val="000000"/>
                <w:sz w:val="24"/>
                <w:szCs w:val="24"/>
                <w:lang w:eastAsia="en-US"/>
              </w:rPr>
              <w:t>руб</w:t>
            </w:r>
            <w:proofErr w:type="spellEnd"/>
          </w:p>
        </w:tc>
        <w:tc>
          <w:tcPr>
            <w:tcW w:w="1800" w:type="dxa"/>
            <w:noWrap/>
            <w:hideMark/>
          </w:tcPr>
          <w:p w:rsidR="00E61964" w:rsidRPr="00C1598B" w:rsidRDefault="00E61964" w:rsidP="00E61964">
            <w:pPr>
              <w:jc w:val="center"/>
              <w:rPr>
                <w:rFonts w:ascii="Times New Roman" w:eastAsia="Times New Roman" w:hAnsi="Times New Roman" w:cs="Times New Roman"/>
                <w:color w:val="000000"/>
                <w:sz w:val="24"/>
                <w:szCs w:val="24"/>
                <w:lang w:val="en-US" w:eastAsia="en-US"/>
              </w:rPr>
            </w:pPr>
            <w:r w:rsidRPr="00C1598B">
              <w:rPr>
                <w:rFonts w:ascii="Times New Roman" w:eastAsia="Times New Roman" w:hAnsi="Times New Roman" w:cs="Times New Roman"/>
                <w:color w:val="000000"/>
                <w:sz w:val="24"/>
                <w:szCs w:val="24"/>
                <w:lang w:val="en-US" w:eastAsia="en-US"/>
              </w:rPr>
              <w:t>200 000</w:t>
            </w:r>
          </w:p>
        </w:tc>
      </w:tr>
      <w:tr w:rsidR="00E61964" w:rsidRPr="00C1598B" w:rsidTr="00E61964">
        <w:trPr>
          <w:trHeight w:val="315"/>
        </w:trPr>
        <w:tc>
          <w:tcPr>
            <w:tcW w:w="8658" w:type="dxa"/>
            <w:noWrap/>
            <w:hideMark/>
          </w:tcPr>
          <w:p w:rsidR="00E61964" w:rsidRPr="00C1598B" w:rsidRDefault="00E61964" w:rsidP="00E61964">
            <w:pPr>
              <w:rPr>
                <w:rFonts w:ascii="Times New Roman" w:eastAsia="Times New Roman" w:hAnsi="Times New Roman" w:cs="Times New Roman"/>
                <w:color w:val="000000"/>
                <w:sz w:val="24"/>
                <w:szCs w:val="24"/>
                <w:lang w:eastAsia="en-US"/>
              </w:rPr>
            </w:pPr>
            <w:r w:rsidRPr="00C1598B">
              <w:rPr>
                <w:rFonts w:ascii="Times New Roman" w:eastAsia="Times New Roman" w:hAnsi="Times New Roman" w:cs="Times New Roman"/>
                <w:color w:val="000000"/>
                <w:sz w:val="24"/>
                <w:szCs w:val="24"/>
                <w:lang w:eastAsia="en-US"/>
              </w:rPr>
              <w:t xml:space="preserve">Зарплата водителей и операторов склада, 4 человека, </w:t>
            </w:r>
            <w:proofErr w:type="spellStart"/>
            <w:r w:rsidRPr="00C1598B">
              <w:rPr>
                <w:rFonts w:ascii="Times New Roman" w:eastAsia="Times New Roman" w:hAnsi="Times New Roman" w:cs="Times New Roman"/>
                <w:color w:val="000000"/>
                <w:sz w:val="24"/>
                <w:szCs w:val="24"/>
                <w:lang w:eastAsia="en-US"/>
              </w:rPr>
              <w:t>руб</w:t>
            </w:r>
            <w:proofErr w:type="spellEnd"/>
          </w:p>
        </w:tc>
        <w:tc>
          <w:tcPr>
            <w:tcW w:w="1800" w:type="dxa"/>
            <w:noWrap/>
            <w:hideMark/>
          </w:tcPr>
          <w:p w:rsidR="00E61964" w:rsidRPr="00C1598B" w:rsidRDefault="00E61964" w:rsidP="00E61964">
            <w:pPr>
              <w:jc w:val="center"/>
              <w:rPr>
                <w:rFonts w:ascii="Times New Roman" w:eastAsia="Times New Roman" w:hAnsi="Times New Roman" w:cs="Times New Roman"/>
                <w:color w:val="000000"/>
                <w:sz w:val="24"/>
                <w:szCs w:val="24"/>
                <w:lang w:val="en-US" w:eastAsia="en-US"/>
              </w:rPr>
            </w:pPr>
            <w:r w:rsidRPr="00C1598B">
              <w:rPr>
                <w:rFonts w:ascii="Times New Roman" w:eastAsia="Times New Roman" w:hAnsi="Times New Roman" w:cs="Times New Roman"/>
                <w:color w:val="000000"/>
                <w:sz w:val="24"/>
                <w:szCs w:val="24"/>
                <w:lang w:val="en-US" w:eastAsia="en-US"/>
              </w:rPr>
              <w:t>160 000</w:t>
            </w:r>
          </w:p>
        </w:tc>
      </w:tr>
      <w:tr w:rsidR="00E61964" w:rsidRPr="00C1598B" w:rsidTr="00E61964">
        <w:trPr>
          <w:trHeight w:val="315"/>
        </w:trPr>
        <w:tc>
          <w:tcPr>
            <w:tcW w:w="8658" w:type="dxa"/>
            <w:noWrap/>
            <w:hideMark/>
          </w:tcPr>
          <w:p w:rsidR="00E61964" w:rsidRPr="00C1598B" w:rsidRDefault="00E61964" w:rsidP="00E61964">
            <w:pPr>
              <w:rPr>
                <w:rFonts w:ascii="Times New Roman" w:eastAsia="Times New Roman" w:hAnsi="Times New Roman" w:cs="Times New Roman"/>
                <w:color w:val="000000"/>
                <w:sz w:val="24"/>
                <w:szCs w:val="24"/>
                <w:lang w:val="en-US" w:eastAsia="en-US"/>
              </w:rPr>
            </w:pPr>
            <w:proofErr w:type="spellStart"/>
            <w:r w:rsidRPr="00C1598B">
              <w:rPr>
                <w:rFonts w:ascii="Times New Roman" w:eastAsia="Times New Roman" w:hAnsi="Times New Roman" w:cs="Times New Roman"/>
                <w:color w:val="000000"/>
                <w:sz w:val="24"/>
                <w:szCs w:val="24"/>
                <w:lang w:val="en-US" w:eastAsia="en-US"/>
              </w:rPr>
              <w:t>Соц</w:t>
            </w:r>
            <w:r w:rsidRPr="00C1598B">
              <w:rPr>
                <w:rFonts w:ascii="Times New Roman" w:eastAsia="Times New Roman" w:hAnsi="Times New Roman" w:cs="Times New Roman"/>
                <w:color w:val="000000"/>
                <w:sz w:val="24"/>
                <w:szCs w:val="24"/>
                <w:lang w:eastAsia="en-US"/>
              </w:rPr>
              <w:t>иальные</w:t>
            </w:r>
            <w:proofErr w:type="spellEnd"/>
            <w:r w:rsidRPr="00C1598B">
              <w:rPr>
                <w:rFonts w:ascii="Times New Roman" w:eastAsia="Times New Roman" w:hAnsi="Times New Roman" w:cs="Times New Roman"/>
                <w:color w:val="000000"/>
                <w:sz w:val="24"/>
                <w:szCs w:val="24"/>
                <w:lang w:val="en-US" w:eastAsia="en-US"/>
              </w:rPr>
              <w:t xml:space="preserve"> </w:t>
            </w:r>
            <w:proofErr w:type="spellStart"/>
            <w:r w:rsidRPr="00C1598B">
              <w:rPr>
                <w:rFonts w:ascii="Times New Roman" w:eastAsia="Times New Roman" w:hAnsi="Times New Roman" w:cs="Times New Roman"/>
                <w:color w:val="000000"/>
                <w:sz w:val="24"/>
                <w:szCs w:val="24"/>
                <w:lang w:val="en-US" w:eastAsia="en-US"/>
              </w:rPr>
              <w:t>отчисления</w:t>
            </w:r>
            <w:proofErr w:type="spellEnd"/>
            <w:r w:rsidRPr="00C1598B">
              <w:rPr>
                <w:rFonts w:ascii="Times New Roman" w:eastAsia="Times New Roman" w:hAnsi="Times New Roman" w:cs="Times New Roman"/>
                <w:color w:val="000000"/>
                <w:sz w:val="24"/>
                <w:szCs w:val="24"/>
                <w:lang w:val="en-US" w:eastAsia="en-US"/>
              </w:rPr>
              <w:t xml:space="preserve"> </w:t>
            </w:r>
            <w:proofErr w:type="spellStart"/>
            <w:r w:rsidRPr="00C1598B">
              <w:rPr>
                <w:rFonts w:ascii="Times New Roman" w:eastAsia="Times New Roman" w:hAnsi="Times New Roman" w:cs="Times New Roman"/>
                <w:color w:val="000000"/>
                <w:sz w:val="24"/>
                <w:szCs w:val="24"/>
                <w:lang w:val="en-US" w:eastAsia="en-US"/>
              </w:rPr>
              <w:t>за</w:t>
            </w:r>
            <w:proofErr w:type="spellEnd"/>
            <w:r w:rsidRPr="00C1598B">
              <w:rPr>
                <w:rFonts w:ascii="Times New Roman" w:eastAsia="Times New Roman" w:hAnsi="Times New Roman" w:cs="Times New Roman"/>
                <w:color w:val="000000"/>
                <w:sz w:val="24"/>
                <w:szCs w:val="24"/>
                <w:lang w:val="en-US" w:eastAsia="en-US"/>
              </w:rPr>
              <w:t xml:space="preserve"> </w:t>
            </w:r>
            <w:proofErr w:type="spellStart"/>
            <w:r w:rsidRPr="00C1598B">
              <w:rPr>
                <w:rFonts w:ascii="Times New Roman" w:eastAsia="Times New Roman" w:hAnsi="Times New Roman" w:cs="Times New Roman"/>
                <w:color w:val="000000"/>
                <w:sz w:val="24"/>
                <w:szCs w:val="24"/>
                <w:lang w:val="en-US" w:eastAsia="en-US"/>
              </w:rPr>
              <w:t>персонал</w:t>
            </w:r>
            <w:proofErr w:type="spellEnd"/>
            <w:r w:rsidRPr="00C1598B">
              <w:rPr>
                <w:rFonts w:ascii="Times New Roman" w:eastAsia="Times New Roman" w:hAnsi="Times New Roman" w:cs="Times New Roman"/>
                <w:color w:val="000000"/>
                <w:sz w:val="24"/>
                <w:szCs w:val="24"/>
                <w:lang w:val="en-US" w:eastAsia="en-US"/>
              </w:rPr>
              <w:t xml:space="preserve">, 30% </w:t>
            </w:r>
          </w:p>
        </w:tc>
        <w:tc>
          <w:tcPr>
            <w:tcW w:w="1800" w:type="dxa"/>
            <w:noWrap/>
            <w:hideMark/>
          </w:tcPr>
          <w:p w:rsidR="00E61964" w:rsidRPr="00C1598B" w:rsidRDefault="00E61964" w:rsidP="00E61964">
            <w:pPr>
              <w:jc w:val="center"/>
              <w:rPr>
                <w:rFonts w:ascii="Times New Roman" w:eastAsia="Times New Roman" w:hAnsi="Times New Roman" w:cs="Times New Roman"/>
                <w:color w:val="000000"/>
                <w:sz w:val="24"/>
                <w:szCs w:val="24"/>
                <w:lang w:val="en-US" w:eastAsia="en-US"/>
              </w:rPr>
            </w:pPr>
            <w:r w:rsidRPr="00C1598B">
              <w:rPr>
                <w:rFonts w:ascii="Times New Roman" w:eastAsia="Times New Roman" w:hAnsi="Times New Roman" w:cs="Times New Roman"/>
                <w:color w:val="000000"/>
                <w:sz w:val="24"/>
                <w:szCs w:val="24"/>
                <w:lang w:val="en-US" w:eastAsia="en-US"/>
              </w:rPr>
              <w:t>2</w:t>
            </w:r>
            <w:r w:rsidRPr="00C1598B">
              <w:rPr>
                <w:rFonts w:ascii="Times New Roman" w:eastAsia="Times New Roman" w:hAnsi="Times New Roman" w:cs="Times New Roman"/>
                <w:color w:val="000000"/>
                <w:sz w:val="24"/>
                <w:szCs w:val="24"/>
                <w:lang w:eastAsia="en-US"/>
              </w:rPr>
              <w:t>88</w:t>
            </w:r>
            <w:r w:rsidRPr="00C1598B">
              <w:rPr>
                <w:rFonts w:ascii="Times New Roman" w:eastAsia="Times New Roman" w:hAnsi="Times New Roman" w:cs="Times New Roman"/>
                <w:color w:val="000000"/>
                <w:sz w:val="24"/>
                <w:szCs w:val="24"/>
                <w:lang w:val="en-US" w:eastAsia="en-US"/>
              </w:rPr>
              <w:t xml:space="preserve"> 000</w:t>
            </w:r>
          </w:p>
        </w:tc>
      </w:tr>
      <w:tr w:rsidR="00E61964" w:rsidRPr="00C1598B" w:rsidTr="00E61964">
        <w:trPr>
          <w:trHeight w:val="315"/>
        </w:trPr>
        <w:tc>
          <w:tcPr>
            <w:tcW w:w="8658" w:type="dxa"/>
            <w:noWrap/>
            <w:hideMark/>
          </w:tcPr>
          <w:p w:rsidR="00E61964" w:rsidRPr="00C1598B" w:rsidRDefault="00E61964" w:rsidP="00E61964">
            <w:pPr>
              <w:rPr>
                <w:rFonts w:ascii="Times New Roman" w:eastAsia="Times New Roman" w:hAnsi="Times New Roman" w:cs="Times New Roman"/>
                <w:color w:val="000000"/>
                <w:sz w:val="24"/>
                <w:szCs w:val="24"/>
                <w:lang w:eastAsia="en-US"/>
              </w:rPr>
            </w:pPr>
            <w:r w:rsidRPr="00C1598B">
              <w:rPr>
                <w:rFonts w:ascii="Times New Roman" w:eastAsia="Times New Roman" w:hAnsi="Times New Roman" w:cs="Times New Roman"/>
                <w:color w:val="000000"/>
                <w:sz w:val="24"/>
                <w:szCs w:val="24"/>
                <w:lang w:eastAsia="en-US"/>
              </w:rPr>
              <w:t xml:space="preserve">Электроэнергия и другие затраты, </w:t>
            </w:r>
            <w:proofErr w:type="spellStart"/>
            <w:r w:rsidRPr="00C1598B">
              <w:rPr>
                <w:rFonts w:ascii="Times New Roman" w:eastAsia="Times New Roman" w:hAnsi="Times New Roman" w:cs="Times New Roman"/>
                <w:color w:val="000000"/>
                <w:sz w:val="24"/>
                <w:szCs w:val="24"/>
                <w:lang w:eastAsia="en-US"/>
              </w:rPr>
              <w:t>руб</w:t>
            </w:r>
            <w:proofErr w:type="spellEnd"/>
          </w:p>
        </w:tc>
        <w:tc>
          <w:tcPr>
            <w:tcW w:w="1800" w:type="dxa"/>
            <w:noWrap/>
            <w:hideMark/>
          </w:tcPr>
          <w:p w:rsidR="00E61964" w:rsidRPr="00C1598B" w:rsidRDefault="00E61964" w:rsidP="00E61964">
            <w:pPr>
              <w:jc w:val="center"/>
              <w:rPr>
                <w:rFonts w:ascii="Times New Roman" w:eastAsia="Times New Roman" w:hAnsi="Times New Roman" w:cs="Times New Roman"/>
                <w:color w:val="000000"/>
                <w:sz w:val="24"/>
                <w:szCs w:val="24"/>
                <w:lang w:val="en-US" w:eastAsia="en-US"/>
              </w:rPr>
            </w:pPr>
            <w:r w:rsidRPr="00C1598B">
              <w:rPr>
                <w:rFonts w:ascii="Times New Roman" w:eastAsia="Times New Roman" w:hAnsi="Times New Roman" w:cs="Times New Roman"/>
                <w:color w:val="000000"/>
                <w:sz w:val="24"/>
                <w:szCs w:val="24"/>
                <w:lang w:val="en-US" w:eastAsia="en-US"/>
              </w:rPr>
              <w:t>10 000</w:t>
            </w:r>
          </w:p>
        </w:tc>
      </w:tr>
      <w:tr w:rsidR="00E61964" w:rsidRPr="00C1598B" w:rsidTr="00E61964">
        <w:trPr>
          <w:trHeight w:val="315"/>
        </w:trPr>
        <w:tc>
          <w:tcPr>
            <w:tcW w:w="8658" w:type="dxa"/>
            <w:noWrap/>
            <w:hideMark/>
          </w:tcPr>
          <w:p w:rsidR="00E61964" w:rsidRPr="00C1598B" w:rsidRDefault="00E61964" w:rsidP="00E61964">
            <w:pPr>
              <w:rPr>
                <w:rFonts w:ascii="Times New Roman" w:eastAsia="Times New Roman" w:hAnsi="Times New Roman" w:cs="Times New Roman"/>
                <w:color w:val="000000"/>
                <w:sz w:val="24"/>
                <w:szCs w:val="24"/>
                <w:lang w:eastAsia="en-US"/>
              </w:rPr>
            </w:pPr>
            <w:r w:rsidRPr="00C1598B">
              <w:rPr>
                <w:rFonts w:ascii="Times New Roman" w:eastAsia="Times New Roman" w:hAnsi="Times New Roman" w:cs="Times New Roman"/>
                <w:color w:val="000000"/>
                <w:sz w:val="24"/>
                <w:szCs w:val="24"/>
                <w:lang w:eastAsia="en-US"/>
              </w:rPr>
              <w:t xml:space="preserve">Обслуживание машин (тех поддержка, бензин и </w:t>
            </w:r>
            <w:proofErr w:type="spellStart"/>
            <w:proofErr w:type="gramStart"/>
            <w:r w:rsidRPr="00C1598B">
              <w:rPr>
                <w:rFonts w:ascii="Times New Roman" w:eastAsia="Times New Roman" w:hAnsi="Times New Roman" w:cs="Times New Roman"/>
                <w:color w:val="000000"/>
                <w:sz w:val="24"/>
                <w:szCs w:val="24"/>
                <w:lang w:eastAsia="en-US"/>
              </w:rPr>
              <w:t>др</w:t>
            </w:r>
            <w:proofErr w:type="spellEnd"/>
            <w:proofErr w:type="gramEnd"/>
            <w:r w:rsidRPr="00C1598B">
              <w:rPr>
                <w:rFonts w:ascii="Times New Roman" w:eastAsia="Times New Roman" w:hAnsi="Times New Roman" w:cs="Times New Roman"/>
                <w:color w:val="000000"/>
                <w:sz w:val="24"/>
                <w:szCs w:val="24"/>
                <w:lang w:eastAsia="en-US"/>
              </w:rPr>
              <w:t xml:space="preserve">), </w:t>
            </w:r>
            <w:proofErr w:type="spellStart"/>
            <w:r w:rsidRPr="00C1598B">
              <w:rPr>
                <w:rFonts w:ascii="Times New Roman" w:eastAsia="Times New Roman" w:hAnsi="Times New Roman" w:cs="Times New Roman"/>
                <w:color w:val="000000"/>
                <w:sz w:val="24"/>
                <w:szCs w:val="24"/>
                <w:lang w:eastAsia="en-US"/>
              </w:rPr>
              <w:t>руб</w:t>
            </w:r>
            <w:proofErr w:type="spellEnd"/>
          </w:p>
        </w:tc>
        <w:tc>
          <w:tcPr>
            <w:tcW w:w="1800" w:type="dxa"/>
            <w:noWrap/>
            <w:hideMark/>
          </w:tcPr>
          <w:p w:rsidR="00E61964" w:rsidRPr="00C1598B" w:rsidRDefault="00E61964" w:rsidP="00E61964">
            <w:pPr>
              <w:jc w:val="center"/>
              <w:rPr>
                <w:rFonts w:ascii="Times New Roman" w:eastAsia="Times New Roman" w:hAnsi="Times New Roman" w:cs="Times New Roman"/>
                <w:color w:val="000000"/>
                <w:sz w:val="24"/>
                <w:szCs w:val="24"/>
                <w:lang w:val="en-US" w:eastAsia="en-US"/>
              </w:rPr>
            </w:pPr>
            <w:r w:rsidRPr="00C1598B">
              <w:rPr>
                <w:rFonts w:ascii="Times New Roman" w:eastAsia="Times New Roman" w:hAnsi="Times New Roman" w:cs="Times New Roman"/>
                <w:color w:val="000000"/>
                <w:sz w:val="24"/>
                <w:szCs w:val="24"/>
                <w:lang w:val="en-US" w:eastAsia="en-US"/>
              </w:rPr>
              <w:t>200</w:t>
            </w:r>
            <w:r w:rsidRPr="00C1598B">
              <w:rPr>
                <w:rFonts w:ascii="Times New Roman" w:eastAsia="Times New Roman" w:hAnsi="Times New Roman" w:cs="Times New Roman"/>
                <w:color w:val="000000"/>
                <w:sz w:val="24"/>
                <w:szCs w:val="24"/>
                <w:lang w:eastAsia="en-US"/>
              </w:rPr>
              <w:t xml:space="preserve"> </w:t>
            </w:r>
            <w:r w:rsidRPr="00C1598B">
              <w:rPr>
                <w:rFonts w:ascii="Times New Roman" w:eastAsia="Times New Roman" w:hAnsi="Times New Roman" w:cs="Times New Roman"/>
                <w:color w:val="000000"/>
                <w:sz w:val="24"/>
                <w:szCs w:val="24"/>
                <w:lang w:val="en-US" w:eastAsia="en-US"/>
              </w:rPr>
              <w:t>000</w:t>
            </w:r>
          </w:p>
        </w:tc>
      </w:tr>
      <w:tr w:rsidR="00E61964" w:rsidRPr="00C1598B" w:rsidTr="00E61964">
        <w:trPr>
          <w:trHeight w:val="315"/>
        </w:trPr>
        <w:tc>
          <w:tcPr>
            <w:tcW w:w="8658" w:type="dxa"/>
            <w:noWrap/>
            <w:hideMark/>
          </w:tcPr>
          <w:p w:rsidR="00E61964" w:rsidRPr="00C1598B" w:rsidRDefault="00E61964" w:rsidP="00E61964">
            <w:pPr>
              <w:rPr>
                <w:rFonts w:ascii="Times New Roman" w:eastAsia="Times New Roman" w:hAnsi="Times New Roman" w:cs="Times New Roman"/>
                <w:color w:val="000000"/>
                <w:sz w:val="24"/>
                <w:szCs w:val="24"/>
                <w:lang w:eastAsia="en-US"/>
              </w:rPr>
            </w:pPr>
            <w:r w:rsidRPr="00C1598B">
              <w:rPr>
                <w:rFonts w:ascii="Times New Roman" w:eastAsia="Times New Roman" w:hAnsi="Times New Roman" w:cs="Times New Roman"/>
                <w:color w:val="000000"/>
                <w:sz w:val="24"/>
                <w:szCs w:val="24"/>
                <w:lang w:eastAsia="en-US"/>
              </w:rPr>
              <w:t xml:space="preserve">Грузовики в лизинг 2 </w:t>
            </w:r>
            <w:proofErr w:type="spellStart"/>
            <w:proofErr w:type="gramStart"/>
            <w:r w:rsidRPr="00C1598B">
              <w:rPr>
                <w:rFonts w:ascii="Times New Roman" w:eastAsia="Times New Roman" w:hAnsi="Times New Roman" w:cs="Times New Roman"/>
                <w:color w:val="000000"/>
                <w:sz w:val="24"/>
                <w:szCs w:val="24"/>
                <w:lang w:eastAsia="en-US"/>
              </w:rPr>
              <w:t>шт</w:t>
            </w:r>
            <w:proofErr w:type="spellEnd"/>
            <w:proofErr w:type="gramEnd"/>
            <w:r w:rsidRPr="00C1598B">
              <w:rPr>
                <w:rFonts w:ascii="Times New Roman" w:eastAsia="Times New Roman" w:hAnsi="Times New Roman" w:cs="Times New Roman"/>
                <w:color w:val="000000"/>
                <w:sz w:val="24"/>
                <w:szCs w:val="24"/>
                <w:lang w:eastAsia="en-US"/>
              </w:rPr>
              <w:t xml:space="preserve"> (500000р) с предоплатой 30% в первый год (300000 </w:t>
            </w:r>
            <w:proofErr w:type="spellStart"/>
            <w:r w:rsidRPr="00C1598B">
              <w:rPr>
                <w:rFonts w:ascii="Times New Roman" w:eastAsia="Times New Roman" w:hAnsi="Times New Roman" w:cs="Times New Roman"/>
                <w:color w:val="000000"/>
                <w:sz w:val="24"/>
                <w:szCs w:val="24"/>
                <w:lang w:eastAsia="en-US"/>
              </w:rPr>
              <w:t>р</w:t>
            </w:r>
            <w:proofErr w:type="spellEnd"/>
            <w:r w:rsidRPr="00C1598B">
              <w:rPr>
                <w:rFonts w:ascii="Times New Roman" w:eastAsia="Times New Roman" w:hAnsi="Times New Roman" w:cs="Times New Roman"/>
                <w:color w:val="000000"/>
                <w:sz w:val="24"/>
                <w:szCs w:val="24"/>
                <w:lang w:eastAsia="en-US"/>
              </w:rPr>
              <w:t>)</w:t>
            </w:r>
          </w:p>
        </w:tc>
        <w:tc>
          <w:tcPr>
            <w:tcW w:w="1800" w:type="dxa"/>
            <w:noWrap/>
            <w:hideMark/>
          </w:tcPr>
          <w:p w:rsidR="00E61964" w:rsidRPr="00C1598B" w:rsidRDefault="00E61964" w:rsidP="00E61964">
            <w:pPr>
              <w:rPr>
                <w:rFonts w:ascii="Calibri" w:eastAsia="Times New Roman" w:hAnsi="Calibri" w:cs="Times New Roman"/>
                <w:color w:val="000000"/>
                <w:sz w:val="24"/>
                <w:szCs w:val="24"/>
                <w:lang w:eastAsia="en-US"/>
              </w:rPr>
            </w:pPr>
          </w:p>
        </w:tc>
      </w:tr>
      <w:tr w:rsidR="00E61964" w:rsidRPr="00C1598B" w:rsidTr="00E61964">
        <w:trPr>
          <w:trHeight w:val="315"/>
        </w:trPr>
        <w:tc>
          <w:tcPr>
            <w:tcW w:w="8658" w:type="dxa"/>
            <w:noWrap/>
            <w:hideMark/>
          </w:tcPr>
          <w:p w:rsidR="00E61964" w:rsidRPr="00C1598B" w:rsidRDefault="00E61964" w:rsidP="00E61964">
            <w:pPr>
              <w:jc w:val="right"/>
              <w:rPr>
                <w:rFonts w:ascii="Times New Roman" w:eastAsia="Times New Roman" w:hAnsi="Times New Roman" w:cs="Times New Roman"/>
                <w:color w:val="000000"/>
                <w:sz w:val="24"/>
                <w:szCs w:val="24"/>
                <w:lang w:eastAsia="en-US"/>
              </w:rPr>
            </w:pPr>
            <w:r w:rsidRPr="00C1598B">
              <w:rPr>
                <w:rFonts w:ascii="Times New Roman" w:eastAsia="Times New Roman" w:hAnsi="Times New Roman" w:cs="Times New Roman"/>
                <w:color w:val="000000"/>
                <w:sz w:val="24"/>
                <w:szCs w:val="24"/>
                <w:lang w:eastAsia="en-US"/>
              </w:rPr>
              <w:t>ежемесячный платеж за 2 грузовика, 48 месяцев</w:t>
            </w:r>
          </w:p>
        </w:tc>
        <w:tc>
          <w:tcPr>
            <w:tcW w:w="1800" w:type="dxa"/>
            <w:noWrap/>
            <w:hideMark/>
          </w:tcPr>
          <w:p w:rsidR="00E61964" w:rsidRPr="00C1598B" w:rsidRDefault="00E61964" w:rsidP="00E61964">
            <w:pPr>
              <w:jc w:val="center"/>
              <w:rPr>
                <w:rFonts w:ascii="Times New Roman" w:eastAsia="Times New Roman" w:hAnsi="Times New Roman" w:cs="Times New Roman"/>
                <w:color w:val="000000"/>
                <w:sz w:val="24"/>
                <w:szCs w:val="24"/>
                <w:lang w:val="en-US" w:eastAsia="en-US"/>
              </w:rPr>
            </w:pPr>
            <w:r w:rsidRPr="00C1598B">
              <w:rPr>
                <w:rFonts w:ascii="Times New Roman" w:eastAsia="Times New Roman" w:hAnsi="Times New Roman" w:cs="Times New Roman"/>
                <w:color w:val="000000"/>
                <w:sz w:val="24"/>
                <w:szCs w:val="24"/>
                <w:lang w:val="en-US" w:eastAsia="en-US"/>
              </w:rPr>
              <w:t>28</w:t>
            </w:r>
            <w:r w:rsidRPr="00C1598B">
              <w:rPr>
                <w:rFonts w:ascii="Times New Roman" w:eastAsia="Times New Roman" w:hAnsi="Times New Roman" w:cs="Times New Roman"/>
                <w:color w:val="000000"/>
                <w:sz w:val="24"/>
                <w:szCs w:val="24"/>
                <w:lang w:eastAsia="en-US"/>
              </w:rPr>
              <w:t xml:space="preserve"> </w:t>
            </w:r>
            <w:r w:rsidRPr="00C1598B">
              <w:rPr>
                <w:rFonts w:ascii="Times New Roman" w:eastAsia="Times New Roman" w:hAnsi="Times New Roman" w:cs="Times New Roman"/>
                <w:color w:val="000000"/>
                <w:sz w:val="24"/>
                <w:szCs w:val="24"/>
                <w:lang w:val="en-US" w:eastAsia="en-US"/>
              </w:rPr>
              <w:t>000</w:t>
            </w:r>
          </w:p>
        </w:tc>
      </w:tr>
      <w:tr w:rsidR="00E61964" w:rsidRPr="00C1598B" w:rsidTr="00E61964">
        <w:trPr>
          <w:trHeight w:val="315"/>
        </w:trPr>
        <w:tc>
          <w:tcPr>
            <w:tcW w:w="8658" w:type="dxa"/>
            <w:noWrap/>
            <w:vAlign w:val="bottom"/>
            <w:hideMark/>
          </w:tcPr>
          <w:p w:rsidR="00E61964" w:rsidRPr="00C1598B" w:rsidRDefault="00E61964" w:rsidP="00E61964">
            <w:pPr>
              <w:rPr>
                <w:rFonts w:ascii="Times New Roman" w:eastAsia="Times New Roman" w:hAnsi="Times New Roman" w:cs="Times New Roman"/>
                <w:color w:val="000000"/>
                <w:sz w:val="24"/>
                <w:szCs w:val="24"/>
                <w:lang w:eastAsia="en-US"/>
              </w:rPr>
            </w:pPr>
            <w:r w:rsidRPr="00C1598B">
              <w:rPr>
                <w:rFonts w:ascii="Times New Roman" w:eastAsia="Times New Roman" w:hAnsi="Times New Roman" w:cs="Times New Roman"/>
                <w:color w:val="000000"/>
                <w:sz w:val="24"/>
                <w:szCs w:val="24"/>
                <w:lang w:eastAsia="en-US"/>
              </w:rPr>
              <w:t xml:space="preserve">Офисные компьютеры </w:t>
            </w:r>
          </w:p>
        </w:tc>
        <w:tc>
          <w:tcPr>
            <w:tcW w:w="1800" w:type="dxa"/>
            <w:noWrap/>
            <w:vAlign w:val="bottom"/>
            <w:hideMark/>
          </w:tcPr>
          <w:p w:rsidR="00E61964" w:rsidRPr="00C1598B" w:rsidRDefault="00E61964" w:rsidP="00E61964">
            <w:pPr>
              <w:jc w:val="center"/>
              <w:rPr>
                <w:rFonts w:ascii="Times New Roman" w:eastAsia="Times New Roman" w:hAnsi="Times New Roman" w:cs="Times New Roman"/>
                <w:color w:val="000000"/>
                <w:sz w:val="24"/>
                <w:szCs w:val="24"/>
                <w:lang w:eastAsia="en-US"/>
              </w:rPr>
            </w:pPr>
            <w:r w:rsidRPr="00C1598B">
              <w:rPr>
                <w:rFonts w:ascii="Times New Roman" w:eastAsia="Times New Roman" w:hAnsi="Times New Roman" w:cs="Times New Roman"/>
                <w:color w:val="000000"/>
                <w:sz w:val="24"/>
                <w:szCs w:val="24"/>
                <w:lang w:eastAsia="en-US"/>
              </w:rPr>
              <w:t>320 000</w:t>
            </w:r>
          </w:p>
        </w:tc>
      </w:tr>
      <w:tr w:rsidR="00E61964" w:rsidRPr="00C1598B" w:rsidTr="00E61964">
        <w:trPr>
          <w:trHeight w:val="315"/>
        </w:trPr>
        <w:tc>
          <w:tcPr>
            <w:tcW w:w="8658" w:type="dxa"/>
            <w:noWrap/>
            <w:vAlign w:val="bottom"/>
            <w:hideMark/>
          </w:tcPr>
          <w:p w:rsidR="00E61964" w:rsidRPr="00C1598B" w:rsidRDefault="00E61964" w:rsidP="00E61964">
            <w:pPr>
              <w:rPr>
                <w:rFonts w:ascii="Times New Roman" w:eastAsia="Times New Roman" w:hAnsi="Times New Roman" w:cs="Times New Roman"/>
                <w:color w:val="000000"/>
                <w:sz w:val="24"/>
                <w:szCs w:val="24"/>
                <w:lang w:eastAsia="en-US"/>
              </w:rPr>
            </w:pPr>
            <w:r w:rsidRPr="00C1598B">
              <w:rPr>
                <w:rFonts w:ascii="Times New Roman" w:eastAsia="Times New Roman" w:hAnsi="Times New Roman" w:cs="Times New Roman"/>
                <w:color w:val="000000"/>
                <w:sz w:val="24"/>
                <w:szCs w:val="24"/>
                <w:lang w:eastAsia="en-US"/>
              </w:rPr>
              <w:t>Офисная мебель</w:t>
            </w:r>
          </w:p>
        </w:tc>
        <w:tc>
          <w:tcPr>
            <w:tcW w:w="1800" w:type="dxa"/>
            <w:noWrap/>
            <w:vAlign w:val="bottom"/>
            <w:hideMark/>
          </w:tcPr>
          <w:p w:rsidR="00E61964" w:rsidRPr="00C1598B" w:rsidRDefault="00E61964" w:rsidP="00E61964">
            <w:pPr>
              <w:jc w:val="center"/>
              <w:rPr>
                <w:rFonts w:ascii="Times New Roman" w:eastAsia="Times New Roman" w:hAnsi="Times New Roman" w:cs="Times New Roman"/>
                <w:color w:val="000000"/>
                <w:sz w:val="24"/>
                <w:szCs w:val="24"/>
                <w:lang w:eastAsia="en-US"/>
              </w:rPr>
            </w:pPr>
            <w:r w:rsidRPr="00C1598B">
              <w:rPr>
                <w:rFonts w:ascii="Times New Roman" w:eastAsia="Times New Roman" w:hAnsi="Times New Roman" w:cs="Times New Roman"/>
                <w:color w:val="000000"/>
                <w:sz w:val="24"/>
                <w:szCs w:val="24"/>
                <w:lang w:eastAsia="en-US"/>
              </w:rPr>
              <w:t>400 000</w:t>
            </w:r>
          </w:p>
        </w:tc>
      </w:tr>
    </w:tbl>
    <w:p w:rsidR="00E61964" w:rsidRPr="00C1598B" w:rsidRDefault="006B141E" w:rsidP="00E61964">
      <w:pPr>
        <w:spacing w:after="240" w:line="360" w:lineRule="auto"/>
        <w:ind w:firstLine="72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Составлено автором</w:t>
      </w:r>
    </w:p>
    <w:p w:rsidR="00C57A26" w:rsidRPr="00C1598B" w:rsidRDefault="009A7792" w:rsidP="00E61964">
      <w:pPr>
        <w:spacing w:after="240" w:line="360" w:lineRule="auto"/>
        <w:ind w:firstLine="720"/>
        <w:jc w:val="both"/>
        <w:rPr>
          <w:rFonts w:ascii="Times New Roman" w:hAnsi="Times New Roman" w:cs="Times New Roman"/>
          <w:color w:val="000000"/>
          <w:shd w:val="clear" w:color="auto" w:fill="FFFFFF"/>
        </w:rPr>
      </w:pPr>
      <w:r w:rsidRPr="00C1598B">
        <w:rPr>
          <w:rFonts w:ascii="Times New Roman" w:hAnsi="Times New Roman" w:cs="Times New Roman"/>
          <w:color w:val="000000"/>
          <w:shd w:val="clear" w:color="auto" w:fill="FFFFFF"/>
        </w:rPr>
        <w:t xml:space="preserve">Кроме того, </w:t>
      </w:r>
      <w:r w:rsidR="00E61964" w:rsidRPr="00C1598B">
        <w:rPr>
          <w:rFonts w:ascii="Times New Roman" w:hAnsi="Times New Roman" w:cs="Times New Roman"/>
          <w:color w:val="000000"/>
          <w:shd w:val="clear" w:color="auto" w:fill="FFFFFF"/>
        </w:rPr>
        <w:t xml:space="preserve">в расчетах </w:t>
      </w:r>
      <w:r w:rsidRPr="00C1598B">
        <w:rPr>
          <w:rFonts w:ascii="Times New Roman" w:hAnsi="Times New Roman" w:cs="Times New Roman"/>
          <w:color w:val="000000"/>
          <w:shd w:val="clear" w:color="auto" w:fill="FFFFFF"/>
        </w:rPr>
        <w:t>учтены затраты на затраты на выход в косметически-парфюмерные сети, продвижение через интернет, журналы, выставки и многое другое (</w:t>
      </w:r>
      <w:proofErr w:type="gramStart"/>
      <w:r w:rsidRPr="00C1598B">
        <w:rPr>
          <w:rFonts w:ascii="Times New Roman" w:hAnsi="Times New Roman" w:cs="Times New Roman"/>
          <w:color w:val="000000"/>
          <w:shd w:val="clear" w:color="auto" w:fill="FFFFFF"/>
        </w:rPr>
        <w:t>см</w:t>
      </w:r>
      <w:proofErr w:type="gramEnd"/>
      <w:r w:rsidRPr="00C1598B">
        <w:rPr>
          <w:rFonts w:ascii="Times New Roman" w:hAnsi="Times New Roman" w:cs="Times New Roman"/>
          <w:color w:val="000000"/>
          <w:shd w:val="clear" w:color="auto" w:fill="FFFFFF"/>
        </w:rPr>
        <w:t xml:space="preserve">. Приложение </w:t>
      </w:r>
      <w:r w:rsidR="00E301D8" w:rsidRPr="00C1598B">
        <w:rPr>
          <w:rFonts w:ascii="Times New Roman" w:hAnsi="Times New Roman" w:cs="Times New Roman"/>
          <w:color w:val="000000"/>
          <w:shd w:val="clear" w:color="auto" w:fill="FFFFFF"/>
        </w:rPr>
        <w:t>2</w:t>
      </w:r>
      <w:r w:rsidRPr="00C1598B">
        <w:rPr>
          <w:rFonts w:ascii="Times New Roman" w:hAnsi="Times New Roman" w:cs="Times New Roman"/>
          <w:color w:val="000000"/>
          <w:shd w:val="clear" w:color="auto" w:fill="FFFFFF"/>
        </w:rPr>
        <w:t>).</w:t>
      </w:r>
      <w:r w:rsidR="00C57A26" w:rsidRPr="00C1598B">
        <w:rPr>
          <w:rFonts w:ascii="Times New Roman" w:hAnsi="Times New Roman" w:cs="Times New Roman"/>
          <w:color w:val="000000"/>
          <w:shd w:val="clear" w:color="auto" w:fill="FFFFFF"/>
        </w:rPr>
        <w:t xml:space="preserve"> На основе прогнозируемых объемов затрат и выручки рассчитаем денежные потоки на 3 года.</w:t>
      </w:r>
    </w:p>
    <w:p w:rsidR="00C57A26" w:rsidRPr="00C1598B" w:rsidRDefault="00C57A26" w:rsidP="00C57A26">
      <w:pPr>
        <w:spacing w:line="360" w:lineRule="auto"/>
        <w:jc w:val="both"/>
        <w:rPr>
          <w:rFonts w:ascii="Times New Roman" w:hAnsi="Times New Roman" w:cs="Times New Roman"/>
          <w:b/>
          <w:color w:val="000000"/>
          <w:shd w:val="clear" w:color="auto" w:fill="FFFFFF"/>
        </w:rPr>
      </w:pPr>
      <w:proofErr w:type="spellStart"/>
      <w:proofErr w:type="gramStart"/>
      <w:r w:rsidRPr="00C1598B">
        <w:rPr>
          <w:rFonts w:ascii="Times New Roman" w:hAnsi="Times New Roman" w:cs="Times New Roman"/>
          <w:color w:val="000000"/>
          <w:shd w:val="clear" w:color="auto" w:fill="FFFFFF"/>
        </w:rPr>
        <w:t>Таб</w:t>
      </w:r>
      <w:proofErr w:type="spellEnd"/>
      <w:proofErr w:type="gramEnd"/>
      <w:r w:rsidRPr="00C1598B">
        <w:rPr>
          <w:rFonts w:ascii="Times New Roman" w:hAnsi="Times New Roman" w:cs="Times New Roman"/>
          <w:color w:val="000000"/>
          <w:shd w:val="clear" w:color="auto" w:fill="FFFFFF"/>
        </w:rPr>
        <w:t xml:space="preserve"> </w:t>
      </w:r>
      <w:r w:rsidR="00045A50" w:rsidRPr="00C1598B">
        <w:rPr>
          <w:rFonts w:ascii="Times New Roman" w:hAnsi="Times New Roman" w:cs="Times New Roman"/>
          <w:color w:val="000000"/>
          <w:shd w:val="clear" w:color="auto" w:fill="FFFFFF"/>
        </w:rPr>
        <w:t xml:space="preserve">27 </w:t>
      </w:r>
      <w:r w:rsidRPr="00C1598B">
        <w:rPr>
          <w:rFonts w:ascii="Times New Roman" w:hAnsi="Times New Roman" w:cs="Times New Roman"/>
          <w:color w:val="000000"/>
          <w:shd w:val="clear" w:color="auto" w:fill="FFFFFF"/>
        </w:rPr>
        <w:t xml:space="preserve">Расчет денежных потоков компании </w:t>
      </w:r>
      <w:r w:rsidRPr="00C1598B">
        <w:rPr>
          <w:rFonts w:ascii="Times New Roman" w:hAnsi="Times New Roman" w:cs="Times New Roman"/>
          <w:color w:val="000000"/>
          <w:shd w:val="clear" w:color="auto" w:fill="FFFFFF"/>
          <w:lang w:val="en-US"/>
        </w:rPr>
        <w:t>Dr</w:t>
      </w:r>
      <w:r w:rsidRPr="00C1598B">
        <w:rPr>
          <w:rFonts w:ascii="Times New Roman" w:hAnsi="Times New Roman" w:cs="Times New Roman"/>
          <w:color w:val="000000"/>
          <w:shd w:val="clear" w:color="auto" w:fill="FFFFFF"/>
        </w:rPr>
        <w:t xml:space="preserve">. </w:t>
      </w:r>
      <w:proofErr w:type="spellStart"/>
      <w:r w:rsidRPr="00C1598B">
        <w:rPr>
          <w:rFonts w:ascii="Times New Roman" w:hAnsi="Times New Roman" w:cs="Times New Roman"/>
          <w:color w:val="000000"/>
          <w:shd w:val="clear" w:color="auto" w:fill="FFFFFF"/>
          <w:lang w:val="en-US"/>
        </w:rPr>
        <w:t>Niedermaier</w:t>
      </w:r>
      <w:proofErr w:type="spellEnd"/>
      <w:r w:rsidR="00F23F2C" w:rsidRPr="00C1598B">
        <w:rPr>
          <w:rFonts w:ascii="Times New Roman" w:eastAsia="Times New Roman" w:hAnsi="Times New Roman" w:cs="Times New Roman"/>
        </w:rPr>
        <w:t xml:space="preserve"> </w:t>
      </w:r>
      <w:proofErr w:type="spellStart"/>
      <w:r w:rsidR="00F23F2C" w:rsidRPr="00C1598B">
        <w:rPr>
          <w:rFonts w:ascii="Times New Roman" w:hAnsi="Times New Roman" w:cs="Times New Roman"/>
        </w:rPr>
        <w:t>Pharma</w:t>
      </w:r>
      <w:proofErr w:type="spellEnd"/>
      <w:r w:rsidR="00F23F2C" w:rsidRPr="00C1598B">
        <w:rPr>
          <w:rFonts w:ascii="Times New Roman" w:hAnsi="Times New Roman" w:cs="Times New Roman"/>
        </w:rPr>
        <w:t xml:space="preserve"> </w:t>
      </w:r>
      <w:proofErr w:type="spellStart"/>
      <w:r w:rsidR="00F23F2C" w:rsidRPr="00C1598B">
        <w:rPr>
          <w:rFonts w:ascii="Times New Roman" w:hAnsi="Times New Roman" w:cs="Times New Roman"/>
        </w:rPr>
        <w:t>GmbH</w:t>
      </w:r>
      <w:proofErr w:type="spellEnd"/>
      <w:r w:rsidRPr="00C1598B">
        <w:rPr>
          <w:rFonts w:ascii="Times New Roman" w:hAnsi="Times New Roman" w:cs="Times New Roman"/>
          <w:color w:val="000000"/>
          <w:shd w:val="clear" w:color="auto" w:fill="FFFFFF"/>
        </w:rPr>
        <w:t xml:space="preserve"> на московском рынке</w:t>
      </w:r>
      <w:r w:rsidR="00602460" w:rsidRPr="00C1598B">
        <w:rPr>
          <w:rFonts w:ascii="Times New Roman" w:hAnsi="Times New Roman" w:cs="Times New Roman"/>
          <w:color w:val="000000"/>
          <w:shd w:val="clear" w:color="auto" w:fill="FFFFFF"/>
        </w:rPr>
        <w:tab/>
      </w:r>
    </w:p>
    <w:tbl>
      <w:tblPr>
        <w:tblW w:w="8838" w:type="dxa"/>
        <w:tblLook w:val="04A0"/>
      </w:tblPr>
      <w:tblGrid>
        <w:gridCol w:w="1900"/>
        <w:gridCol w:w="1960"/>
        <w:gridCol w:w="2188"/>
        <w:gridCol w:w="2790"/>
      </w:tblGrid>
      <w:tr w:rsidR="00C57A26" w:rsidRPr="00C1598B" w:rsidTr="002F15E3">
        <w:trPr>
          <w:trHeight w:val="315"/>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7A26" w:rsidRPr="00C1598B" w:rsidRDefault="00C57A26" w:rsidP="00C57A26">
            <w:pPr>
              <w:rPr>
                <w:rFonts w:ascii="Times New Roman" w:eastAsia="Times New Roman" w:hAnsi="Times New Roman" w:cs="Times New Roman"/>
                <w:color w:val="000000"/>
                <w:lang w:eastAsia="en-US"/>
              </w:rPr>
            </w:pPr>
            <w:r w:rsidRPr="00C1598B">
              <w:rPr>
                <w:rFonts w:ascii="Times New Roman" w:eastAsia="Times New Roman" w:hAnsi="Times New Roman" w:cs="Times New Roman"/>
                <w:color w:val="000000"/>
                <w:lang w:val="en-US" w:eastAsia="en-US"/>
              </w:rPr>
              <w:t>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C57A26" w:rsidRPr="00C1598B" w:rsidRDefault="00C57A26" w:rsidP="00C57A26">
            <w:pPr>
              <w:jc w:val="center"/>
              <w:rPr>
                <w:rFonts w:ascii="Times New Roman" w:eastAsia="Times New Roman" w:hAnsi="Times New Roman" w:cs="Times New Roman"/>
                <w:color w:val="000000"/>
                <w:lang w:val="en-US" w:eastAsia="en-US"/>
              </w:rPr>
            </w:pPr>
            <w:r w:rsidRPr="00C1598B">
              <w:rPr>
                <w:rFonts w:ascii="Times New Roman" w:eastAsia="Times New Roman" w:hAnsi="Times New Roman" w:cs="Times New Roman"/>
                <w:color w:val="000000"/>
                <w:lang w:val="en-US" w:eastAsia="en-US"/>
              </w:rPr>
              <w:t xml:space="preserve">1 </w:t>
            </w:r>
            <w:proofErr w:type="spellStart"/>
            <w:r w:rsidRPr="00C1598B">
              <w:rPr>
                <w:rFonts w:ascii="Times New Roman" w:eastAsia="Times New Roman" w:hAnsi="Times New Roman" w:cs="Times New Roman"/>
                <w:color w:val="000000"/>
                <w:lang w:val="en-US" w:eastAsia="en-US"/>
              </w:rPr>
              <w:t>год</w:t>
            </w:r>
            <w:proofErr w:type="spellEnd"/>
          </w:p>
        </w:tc>
        <w:tc>
          <w:tcPr>
            <w:tcW w:w="2188" w:type="dxa"/>
            <w:tcBorders>
              <w:top w:val="single" w:sz="4" w:space="0" w:color="auto"/>
              <w:left w:val="nil"/>
              <w:bottom w:val="single" w:sz="4" w:space="0" w:color="auto"/>
              <w:right w:val="single" w:sz="4" w:space="0" w:color="auto"/>
            </w:tcBorders>
            <w:shd w:val="clear" w:color="auto" w:fill="auto"/>
            <w:noWrap/>
            <w:vAlign w:val="bottom"/>
            <w:hideMark/>
          </w:tcPr>
          <w:p w:rsidR="00C57A26" w:rsidRPr="00C1598B" w:rsidRDefault="00C57A26" w:rsidP="00C57A26">
            <w:pPr>
              <w:jc w:val="center"/>
              <w:rPr>
                <w:rFonts w:ascii="Times New Roman" w:eastAsia="Times New Roman" w:hAnsi="Times New Roman" w:cs="Times New Roman"/>
                <w:color w:val="000000"/>
                <w:lang w:val="en-US" w:eastAsia="en-US"/>
              </w:rPr>
            </w:pPr>
            <w:r w:rsidRPr="00C1598B">
              <w:rPr>
                <w:rFonts w:ascii="Times New Roman" w:eastAsia="Times New Roman" w:hAnsi="Times New Roman" w:cs="Times New Roman"/>
                <w:color w:val="000000"/>
                <w:lang w:val="en-US" w:eastAsia="en-US"/>
              </w:rPr>
              <w:t xml:space="preserve">2 </w:t>
            </w:r>
            <w:proofErr w:type="spellStart"/>
            <w:r w:rsidRPr="00C1598B">
              <w:rPr>
                <w:rFonts w:ascii="Times New Roman" w:eastAsia="Times New Roman" w:hAnsi="Times New Roman" w:cs="Times New Roman"/>
                <w:color w:val="000000"/>
                <w:lang w:val="en-US" w:eastAsia="en-US"/>
              </w:rPr>
              <w:t>год</w:t>
            </w:r>
            <w:proofErr w:type="spellEnd"/>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C57A26" w:rsidRPr="00C1598B" w:rsidRDefault="00C57A26" w:rsidP="00C57A26">
            <w:pPr>
              <w:jc w:val="center"/>
              <w:rPr>
                <w:rFonts w:ascii="Times New Roman" w:eastAsia="Times New Roman" w:hAnsi="Times New Roman" w:cs="Times New Roman"/>
                <w:color w:val="000000"/>
                <w:lang w:val="en-US" w:eastAsia="en-US"/>
              </w:rPr>
            </w:pPr>
            <w:r w:rsidRPr="00C1598B">
              <w:rPr>
                <w:rFonts w:ascii="Times New Roman" w:eastAsia="Times New Roman" w:hAnsi="Times New Roman" w:cs="Times New Roman"/>
                <w:color w:val="000000"/>
                <w:lang w:val="en-US" w:eastAsia="en-US"/>
              </w:rPr>
              <w:t xml:space="preserve">3 </w:t>
            </w:r>
            <w:proofErr w:type="spellStart"/>
            <w:r w:rsidRPr="00C1598B">
              <w:rPr>
                <w:rFonts w:ascii="Times New Roman" w:eastAsia="Times New Roman" w:hAnsi="Times New Roman" w:cs="Times New Roman"/>
                <w:color w:val="000000"/>
                <w:lang w:val="en-US" w:eastAsia="en-US"/>
              </w:rPr>
              <w:t>год</w:t>
            </w:r>
            <w:proofErr w:type="spellEnd"/>
          </w:p>
        </w:tc>
      </w:tr>
      <w:tr w:rsidR="00E61964" w:rsidRPr="00C1598B" w:rsidTr="00E61964">
        <w:trPr>
          <w:trHeight w:val="144"/>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E61964" w:rsidRPr="00C1598B" w:rsidRDefault="00E61964" w:rsidP="00C57A26">
            <w:pPr>
              <w:rPr>
                <w:rFonts w:ascii="Times New Roman" w:eastAsia="Times New Roman" w:hAnsi="Times New Roman" w:cs="Times New Roman"/>
                <w:color w:val="000000"/>
                <w:lang w:val="en-US" w:eastAsia="en-US"/>
              </w:rPr>
            </w:pPr>
            <w:r w:rsidRPr="00C1598B">
              <w:rPr>
                <w:rFonts w:ascii="Times New Roman" w:eastAsia="Times New Roman" w:hAnsi="Times New Roman" w:cs="Times New Roman"/>
                <w:color w:val="000000"/>
                <w:lang w:val="en-US" w:eastAsia="en-US"/>
              </w:rPr>
              <w:t>CF outflow</w:t>
            </w:r>
          </w:p>
        </w:tc>
        <w:tc>
          <w:tcPr>
            <w:tcW w:w="1960" w:type="dxa"/>
            <w:tcBorders>
              <w:top w:val="nil"/>
              <w:left w:val="nil"/>
              <w:bottom w:val="single" w:sz="4" w:space="0" w:color="auto"/>
              <w:right w:val="single" w:sz="4" w:space="0" w:color="auto"/>
            </w:tcBorders>
            <w:shd w:val="clear" w:color="auto" w:fill="auto"/>
            <w:noWrap/>
            <w:vAlign w:val="bottom"/>
            <w:hideMark/>
          </w:tcPr>
          <w:p w:rsidR="00E61964" w:rsidRPr="00C1598B" w:rsidRDefault="00E61964" w:rsidP="00E61964">
            <w:pPr>
              <w:jc w:val="center"/>
              <w:rPr>
                <w:rFonts w:ascii="Times New Roman" w:hAnsi="Times New Roman" w:cs="Times New Roman"/>
                <w:color w:val="000000"/>
              </w:rPr>
            </w:pPr>
            <w:r w:rsidRPr="00C1598B">
              <w:rPr>
                <w:rFonts w:ascii="Times New Roman" w:hAnsi="Times New Roman" w:cs="Times New Roman"/>
                <w:color w:val="000000"/>
              </w:rPr>
              <w:t xml:space="preserve">-48 080 221   </w:t>
            </w:r>
          </w:p>
        </w:tc>
        <w:tc>
          <w:tcPr>
            <w:tcW w:w="2188" w:type="dxa"/>
            <w:tcBorders>
              <w:top w:val="nil"/>
              <w:left w:val="nil"/>
              <w:bottom w:val="single" w:sz="4" w:space="0" w:color="auto"/>
              <w:right w:val="single" w:sz="4" w:space="0" w:color="auto"/>
            </w:tcBorders>
            <w:shd w:val="clear" w:color="auto" w:fill="auto"/>
            <w:noWrap/>
            <w:vAlign w:val="bottom"/>
            <w:hideMark/>
          </w:tcPr>
          <w:p w:rsidR="00E61964" w:rsidRPr="00C1598B" w:rsidRDefault="00E61964" w:rsidP="00E61964">
            <w:pPr>
              <w:jc w:val="center"/>
              <w:rPr>
                <w:rFonts w:ascii="Times New Roman" w:hAnsi="Times New Roman" w:cs="Times New Roman"/>
                <w:color w:val="000000"/>
              </w:rPr>
            </w:pPr>
            <w:r w:rsidRPr="00C1598B">
              <w:rPr>
                <w:rFonts w:ascii="Times New Roman" w:hAnsi="Times New Roman" w:cs="Times New Roman"/>
                <w:color w:val="000000"/>
              </w:rPr>
              <w:t xml:space="preserve">- 19 445 501   </w:t>
            </w:r>
          </w:p>
        </w:tc>
        <w:tc>
          <w:tcPr>
            <w:tcW w:w="2790" w:type="dxa"/>
            <w:tcBorders>
              <w:top w:val="nil"/>
              <w:left w:val="nil"/>
              <w:bottom w:val="single" w:sz="4" w:space="0" w:color="auto"/>
              <w:right w:val="single" w:sz="4" w:space="0" w:color="auto"/>
            </w:tcBorders>
            <w:shd w:val="clear" w:color="auto" w:fill="auto"/>
            <w:noWrap/>
            <w:vAlign w:val="bottom"/>
            <w:hideMark/>
          </w:tcPr>
          <w:p w:rsidR="00E61964" w:rsidRPr="00C1598B" w:rsidRDefault="00E61964" w:rsidP="00E61964">
            <w:pPr>
              <w:jc w:val="center"/>
              <w:rPr>
                <w:rFonts w:ascii="Times New Roman" w:hAnsi="Times New Roman" w:cs="Times New Roman"/>
                <w:color w:val="000000"/>
              </w:rPr>
            </w:pPr>
            <w:r w:rsidRPr="00C1598B">
              <w:rPr>
                <w:rFonts w:ascii="Times New Roman" w:hAnsi="Times New Roman" w:cs="Times New Roman"/>
                <w:color w:val="000000"/>
              </w:rPr>
              <w:t xml:space="preserve">-27 973 021   </w:t>
            </w:r>
          </w:p>
        </w:tc>
      </w:tr>
      <w:tr w:rsidR="00E61964" w:rsidRPr="00C1598B" w:rsidTr="00E61964">
        <w:trPr>
          <w:trHeight w:val="144"/>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E61964" w:rsidRPr="00C1598B" w:rsidRDefault="00E61964" w:rsidP="00C57A26">
            <w:pPr>
              <w:rPr>
                <w:rFonts w:ascii="Times New Roman" w:eastAsia="Times New Roman" w:hAnsi="Times New Roman" w:cs="Times New Roman"/>
                <w:color w:val="000000"/>
                <w:lang w:val="en-US" w:eastAsia="en-US"/>
              </w:rPr>
            </w:pPr>
            <w:r w:rsidRPr="00C1598B">
              <w:rPr>
                <w:rFonts w:ascii="Times New Roman" w:eastAsia="Times New Roman" w:hAnsi="Times New Roman" w:cs="Times New Roman"/>
                <w:color w:val="000000"/>
                <w:lang w:val="en-US" w:eastAsia="en-US"/>
              </w:rPr>
              <w:t>CF inflow</w:t>
            </w:r>
          </w:p>
        </w:tc>
        <w:tc>
          <w:tcPr>
            <w:tcW w:w="1960" w:type="dxa"/>
            <w:tcBorders>
              <w:top w:val="nil"/>
              <w:left w:val="nil"/>
              <w:bottom w:val="single" w:sz="4" w:space="0" w:color="auto"/>
              <w:right w:val="single" w:sz="4" w:space="0" w:color="auto"/>
            </w:tcBorders>
            <w:shd w:val="clear" w:color="auto" w:fill="auto"/>
            <w:noWrap/>
            <w:vAlign w:val="bottom"/>
            <w:hideMark/>
          </w:tcPr>
          <w:p w:rsidR="00E61964" w:rsidRPr="00C1598B" w:rsidRDefault="00E61964" w:rsidP="00E61964">
            <w:pPr>
              <w:jc w:val="center"/>
              <w:rPr>
                <w:rFonts w:ascii="Times New Roman" w:hAnsi="Times New Roman" w:cs="Times New Roman"/>
                <w:color w:val="000000"/>
              </w:rPr>
            </w:pPr>
            <w:r w:rsidRPr="00C1598B">
              <w:rPr>
                <w:rFonts w:ascii="Times New Roman" w:hAnsi="Times New Roman" w:cs="Times New Roman"/>
                <w:color w:val="000000"/>
              </w:rPr>
              <w:t xml:space="preserve">15 472 000   </w:t>
            </w:r>
          </w:p>
        </w:tc>
        <w:tc>
          <w:tcPr>
            <w:tcW w:w="2188" w:type="dxa"/>
            <w:tcBorders>
              <w:top w:val="nil"/>
              <w:left w:val="nil"/>
              <w:bottom w:val="single" w:sz="4" w:space="0" w:color="auto"/>
              <w:right w:val="single" w:sz="4" w:space="0" w:color="auto"/>
            </w:tcBorders>
            <w:shd w:val="clear" w:color="auto" w:fill="auto"/>
            <w:noWrap/>
            <w:vAlign w:val="bottom"/>
            <w:hideMark/>
          </w:tcPr>
          <w:p w:rsidR="00E61964" w:rsidRPr="00C1598B" w:rsidRDefault="00E61964" w:rsidP="00E61964">
            <w:pPr>
              <w:jc w:val="center"/>
              <w:rPr>
                <w:rFonts w:ascii="Times New Roman" w:hAnsi="Times New Roman" w:cs="Times New Roman"/>
                <w:color w:val="000000"/>
              </w:rPr>
            </w:pPr>
            <w:r w:rsidRPr="00C1598B">
              <w:rPr>
                <w:rFonts w:ascii="Times New Roman" w:hAnsi="Times New Roman" w:cs="Times New Roman"/>
                <w:color w:val="000000"/>
              </w:rPr>
              <w:t xml:space="preserve">40 640 000   </w:t>
            </w:r>
          </w:p>
        </w:tc>
        <w:tc>
          <w:tcPr>
            <w:tcW w:w="2790" w:type="dxa"/>
            <w:tcBorders>
              <w:top w:val="nil"/>
              <w:left w:val="nil"/>
              <w:bottom w:val="single" w:sz="4" w:space="0" w:color="auto"/>
              <w:right w:val="single" w:sz="4" w:space="0" w:color="auto"/>
            </w:tcBorders>
            <w:shd w:val="clear" w:color="auto" w:fill="auto"/>
            <w:noWrap/>
            <w:vAlign w:val="bottom"/>
            <w:hideMark/>
          </w:tcPr>
          <w:p w:rsidR="00E61964" w:rsidRPr="00C1598B" w:rsidRDefault="00E61964" w:rsidP="00E61964">
            <w:pPr>
              <w:jc w:val="center"/>
              <w:rPr>
                <w:rFonts w:ascii="Times New Roman" w:hAnsi="Times New Roman" w:cs="Times New Roman"/>
                <w:color w:val="000000"/>
              </w:rPr>
            </w:pPr>
            <w:r w:rsidRPr="00C1598B">
              <w:rPr>
                <w:rFonts w:ascii="Times New Roman" w:hAnsi="Times New Roman" w:cs="Times New Roman"/>
                <w:color w:val="000000"/>
              </w:rPr>
              <w:t xml:space="preserve">86 224 000   </w:t>
            </w:r>
          </w:p>
        </w:tc>
      </w:tr>
      <w:tr w:rsidR="00E61964" w:rsidRPr="00C1598B" w:rsidTr="00E61964">
        <w:trPr>
          <w:trHeight w:val="144"/>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E61964" w:rsidRPr="00C1598B" w:rsidRDefault="00E61964" w:rsidP="00C57A26">
            <w:pPr>
              <w:rPr>
                <w:rFonts w:ascii="Times New Roman" w:eastAsia="Times New Roman" w:hAnsi="Times New Roman" w:cs="Times New Roman"/>
                <w:b/>
                <w:bCs/>
                <w:color w:val="000000"/>
                <w:lang w:val="en-US" w:eastAsia="en-US"/>
              </w:rPr>
            </w:pPr>
            <w:r w:rsidRPr="00C1598B">
              <w:rPr>
                <w:rFonts w:ascii="Times New Roman" w:eastAsia="Times New Roman" w:hAnsi="Times New Roman" w:cs="Times New Roman"/>
                <w:b/>
                <w:bCs/>
                <w:color w:val="000000"/>
                <w:lang w:val="en-US" w:eastAsia="en-US"/>
              </w:rPr>
              <w:t>Net CF</w:t>
            </w:r>
          </w:p>
        </w:tc>
        <w:tc>
          <w:tcPr>
            <w:tcW w:w="1960" w:type="dxa"/>
            <w:tcBorders>
              <w:top w:val="nil"/>
              <w:left w:val="nil"/>
              <w:bottom w:val="single" w:sz="4" w:space="0" w:color="auto"/>
              <w:right w:val="single" w:sz="4" w:space="0" w:color="auto"/>
            </w:tcBorders>
            <w:shd w:val="clear" w:color="auto" w:fill="auto"/>
            <w:noWrap/>
            <w:vAlign w:val="bottom"/>
            <w:hideMark/>
          </w:tcPr>
          <w:p w:rsidR="00E61964" w:rsidRPr="00C1598B" w:rsidRDefault="00E61964" w:rsidP="00E61964">
            <w:pPr>
              <w:jc w:val="center"/>
              <w:rPr>
                <w:rFonts w:ascii="Times New Roman" w:hAnsi="Times New Roman" w:cs="Times New Roman"/>
                <w:b/>
                <w:bCs/>
                <w:color w:val="000000"/>
              </w:rPr>
            </w:pPr>
            <w:r w:rsidRPr="00C1598B">
              <w:rPr>
                <w:rFonts w:ascii="Times New Roman" w:hAnsi="Times New Roman" w:cs="Times New Roman"/>
                <w:b/>
                <w:bCs/>
                <w:color w:val="000000"/>
              </w:rPr>
              <w:t xml:space="preserve">-32 608 221   </w:t>
            </w:r>
          </w:p>
        </w:tc>
        <w:tc>
          <w:tcPr>
            <w:tcW w:w="2188" w:type="dxa"/>
            <w:tcBorders>
              <w:top w:val="nil"/>
              <w:left w:val="nil"/>
              <w:bottom w:val="single" w:sz="4" w:space="0" w:color="auto"/>
              <w:right w:val="single" w:sz="4" w:space="0" w:color="auto"/>
            </w:tcBorders>
            <w:shd w:val="clear" w:color="auto" w:fill="auto"/>
            <w:noWrap/>
            <w:vAlign w:val="bottom"/>
            <w:hideMark/>
          </w:tcPr>
          <w:p w:rsidR="00E61964" w:rsidRPr="00C1598B" w:rsidRDefault="00E61964" w:rsidP="00E61964">
            <w:pPr>
              <w:jc w:val="center"/>
              <w:rPr>
                <w:rFonts w:ascii="Times New Roman" w:hAnsi="Times New Roman" w:cs="Times New Roman"/>
                <w:b/>
                <w:bCs/>
                <w:color w:val="000000"/>
              </w:rPr>
            </w:pPr>
            <w:r w:rsidRPr="00C1598B">
              <w:rPr>
                <w:rFonts w:ascii="Times New Roman" w:hAnsi="Times New Roman" w:cs="Times New Roman"/>
                <w:b/>
                <w:bCs/>
                <w:color w:val="000000"/>
              </w:rPr>
              <w:t xml:space="preserve">21 194 499   </w:t>
            </w:r>
          </w:p>
        </w:tc>
        <w:tc>
          <w:tcPr>
            <w:tcW w:w="2790" w:type="dxa"/>
            <w:tcBorders>
              <w:top w:val="nil"/>
              <w:left w:val="nil"/>
              <w:bottom w:val="single" w:sz="4" w:space="0" w:color="auto"/>
              <w:right w:val="single" w:sz="4" w:space="0" w:color="auto"/>
            </w:tcBorders>
            <w:shd w:val="clear" w:color="auto" w:fill="auto"/>
            <w:noWrap/>
            <w:vAlign w:val="bottom"/>
            <w:hideMark/>
          </w:tcPr>
          <w:p w:rsidR="00E61964" w:rsidRPr="00C1598B" w:rsidRDefault="00E61964" w:rsidP="00E61964">
            <w:pPr>
              <w:jc w:val="center"/>
              <w:rPr>
                <w:rFonts w:ascii="Times New Roman" w:hAnsi="Times New Roman" w:cs="Times New Roman"/>
                <w:b/>
                <w:bCs/>
                <w:color w:val="000000"/>
              </w:rPr>
            </w:pPr>
            <w:r w:rsidRPr="00C1598B">
              <w:rPr>
                <w:rFonts w:ascii="Times New Roman" w:hAnsi="Times New Roman" w:cs="Times New Roman"/>
                <w:b/>
                <w:bCs/>
                <w:color w:val="000000"/>
              </w:rPr>
              <w:t xml:space="preserve">58 250 979   </w:t>
            </w:r>
          </w:p>
        </w:tc>
      </w:tr>
      <w:tr w:rsidR="00E61964" w:rsidRPr="00C1598B" w:rsidTr="00E61964">
        <w:trPr>
          <w:trHeight w:val="144"/>
        </w:trPr>
        <w:tc>
          <w:tcPr>
            <w:tcW w:w="1900" w:type="dxa"/>
            <w:tcBorders>
              <w:top w:val="nil"/>
              <w:left w:val="single" w:sz="4" w:space="0" w:color="auto"/>
              <w:bottom w:val="single" w:sz="4" w:space="0" w:color="auto"/>
              <w:right w:val="single" w:sz="4" w:space="0" w:color="auto"/>
            </w:tcBorders>
            <w:shd w:val="clear" w:color="auto" w:fill="auto"/>
            <w:vAlign w:val="bottom"/>
            <w:hideMark/>
          </w:tcPr>
          <w:p w:rsidR="00E61964" w:rsidRPr="00C1598B" w:rsidRDefault="00E61964" w:rsidP="00C57A26">
            <w:pPr>
              <w:rPr>
                <w:rFonts w:ascii="Times New Roman" w:eastAsia="Times New Roman" w:hAnsi="Times New Roman" w:cs="Times New Roman"/>
                <w:color w:val="000000"/>
                <w:lang w:val="en-US" w:eastAsia="en-US"/>
              </w:rPr>
            </w:pPr>
            <w:proofErr w:type="spellStart"/>
            <w:r w:rsidRPr="00C1598B">
              <w:rPr>
                <w:rFonts w:ascii="Times New Roman" w:eastAsia="Times New Roman" w:hAnsi="Times New Roman" w:cs="Times New Roman"/>
                <w:color w:val="000000"/>
                <w:lang w:val="en-US" w:eastAsia="en-US"/>
              </w:rPr>
              <w:t>Накопленный</w:t>
            </w:r>
            <w:proofErr w:type="spellEnd"/>
            <w:r w:rsidRPr="00C1598B">
              <w:rPr>
                <w:rFonts w:ascii="Times New Roman" w:eastAsia="Times New Roman" w:hAnsi="Times New Roman" w:cs="Times New Roman"/>
                <w:color w:val="000000"/>
                <w:lang w:val="en-US" w:eastAsia="en-US"/>
              </w:rPr>
              <w:t xml:space="preserve"> CF outflow</w:t>
            </w:r>
          </w:p>
        </w:tc>
        <w:tc>
          <w:tcPr>
            <w:tcW w:w="1960" w:type="dxa"/>
            <w:tcBorders>
              <w:top w:val="nil"/>
              <w:left w:val="nil"/>
              <w:bottom w:val="single" w:sz="4" w:space="0" w:color="auto"/>
              <w:right w:val="single" w:sz="4" w:space="0" w:color="auto"/>
            </w:tcBorders>
            <w:shd w:val="clear" w:color="auto" w:fill="auto"/>
            <w:noWrap/>
            <w:vAlign w:val="bottom"/>
            <w:hideMark/>
          </w:tcPr>
          <w:p w:rsidR="00E61964" w:rsidRPr="00C1598B" w:rsidRDefault="00E61964" w:rsidP="00E61964">
            <w:pPr>
              <w:jc w:val="center"/>
              <w:rPr>
                <w:rFonts w:ascii="Times New Roman" w:hAnsi="Times New Roman" w:cs="Times New Roman"/>
                <w:color w:val="000000"/>
              </w:rPr>
            </w:pPr>
            <w:r w:rsidRPr="00C1598B">
              <w:rPr>
                <w:rFonts w:ascii="Times New Roman" w:hAnsi="Times New Roman" w:cs="Times New Roman"/>
                <w:color w:val="000000"/>
              </w:rPr>
              <w:t xml:space="preserve">-48 080 221   </w:t>
            </w:r>
          </w:p>
        </w:tc>
        <w:tc>
          <w:tcPr>
            <w:tcW w:w="2188" w:type="dxa"/>
            <w:tcBorders>
              <w:top w:val="nil"/>
              <w:left w:val="nil"/>
              <w:bottom w:val="single" w:sz="4" w:space="0" w:color="auto"/>
              <w:right w:val="single" w:sz="4" w:space="0" w:color="auto"/>
            </w:tcBorders>
            <w:shd w:val="clear" w:color="auto" w:fill="auto"/>
            <w:noWrap/>
            <w:vAlign w:val="bottom"/>
            <w:hideMark/>
          </w:tcPr>
          <w:p w:rsidR="00E61964" w:rsidRPr="00C1598B" w:rsidRDefault="00E61964" w:rsidP="00E61964">
            <w:pPr>
              <w:jc w:val="center"/>
              <w:rPr>
                <w:rFonts w:ascii="Times New Roman" w:hAnsi="Times New Roman" w:cs="Times New Roman"/>
                <w:color w:val="000000"/>
              </w:rPr>
            </w:pPr>
            <w:r w:rsidRPr="00C1598B">
              <w:rPr>
                <w:rFonts w:ascii="Times New Roman" w:hAnsi="Times New Roman" w:cs="Times New Roman"/>
                <w:color w:val="000000"/>
              </w:rPr>
              <w:t xml:space="preserve">-67 525 722   </w:t>
            </w:r>
          </w:p>
        </w:tc>
        <w:tc>
          <w:tcPr>
            <w:tcW w:w="2790" w:type="dxa"/>
            <w:tcBorders>
              <w:top w:val="nil"/>
              <w:left w:val="nil"/>
              <w:bottom w:val="single" w:sz="4" w:space="0" w:color="auto"/>
              <w:right w:val="single" w:sz="4" w:space="0" w:color="auto"/>
            </w:tcBorders>
            <w:shd w:val="clear" w:color="auto" w:fill="auto"/>
            <w:noWrap/>
            <w:vAlign w:val="bottom"/>
            <w:hideMark/>
          </w:tcPr>
          <w:p w:rsidR="00E61964" w:rsidRPr="00C1598B" w:rsidRDefault="00E61964" w:rsidP="00E61964">
            <w:pPr>
              <w:jc w:val="center"/>
              <w:rPr>
                <w:rFonts w:ascii="Times New Roman" w:hAnsi="Times New Roman" w:cs="Times New Roman"/>
                <w:color w:val="000000"/>
              </w:rPr>
            </w:pPr>
            <w:r w:rsidRPr="00C1598B">
              <w:rPr>
                <w:rFonts w:ascii="Times New Roman" w:hAnsi="Times New Roman" w:cs="Times New Roman"/>
                <w:color w:val="000000"/>
              </w:rPr>
              <w:t xml:space="preserve">-95 498 742   </w:t>
            </w:r>
          </w:p>
        </w:tc>
      </w:tr>
      <w:tr w:rsidR="00E61964" w:rsidRPr="00C1598B" w:rsidTr="00E61964">
        <w:trPr>
          <w:trHeight w:val="144"/>
        </w:trPr>
        <w:tc>
          <w:tcPr>
            <w:tcW w:w="1900" w:type="dxa"/>
            <w:tcBorders>
              <w:top w:val="nil"/>
              <w:left w:val="single" w:sz="4" w:space="0" w:color="auto"/>
              <w:bottom w:val="single" w:sz="4" w:space="0" w:color="auto"/>
              <w:right w:val="single" w:sz="4" w:space="0" w:color="auto"/>
            </w:tcBorders>
            <w:shd w:val="clear" w:color="auto" w:fill="auto"/>
            <w:vAlign w:val="bottom"/>
            <w:hideMark/>
          </w:tcPr>
          <w:p w:rsidR="00E61964" w:rsidRPr="00C1598B" w:rsidRDefault="00E61964" w:rsidP="00C57A26">
            <w:pPr>
              <w:rPr>
                <w:rFonts w:ascii="Times New Roman" w:eastAsia="Times New Roman" w:hAnsi="Times New Roman" w:cs="Times New Roman"/>
                <w:color w:val="000000"/>
                <w:lang w:val="en-US" w:eastAsia="en-US"/>
              </w:rPr>
            </w:pPr>
            <w:proofErr w:type="spellStart"/>
            <w:r w:rsidRPr="00C1598B">
              <w:rPr>
                <w:rFonts w:ascii="Times New Roman" w:eastAsia="Times New Roman" w:hAnsi="Times New Roman" w:cs="Times New Roman"/>
                <w:color w:val="000000"/>
                <w:lang w:val="en-US" w:eastAsia="en-US"/>
              </w:rPr>
              <w:t>Накопленный</w:t>
            </w:r>
            <w:proofErr w:type="spellEnd"/>
            <w:r w:rsidRPr="00C1598B">
              <w:rPr>
                <w:rFonts w:ascii="Times New Roman" w:eastAsia="Times New Roman" w:hAnsi="Times New Roman" w:cs="Times New Roman"/>
                <w:color w:val="000000"/>
                <w:lang w:val="en-US" w:eastAsia="en-US"/>
              </w:rPr>
              <w:t xml:space="preserve"> СF inflow</w:t>
            </w:r>
          </w:p>
        </w:tc>
        <w:tc>
          <w:tcPr>
            <w:tcW w:w="1960" w:type="dxa"/>
            <w:tcBorders>
              <w:top w:val="nil"/>
              <w:left w:val="nil"/>
              <w:bottom w:val="single" w:sz="4" w:space="0" w:color="auto"/>
              <w:right w:val="single" w:sz="4" w:space="0" w:color="auto"/>
            </w:tcBorders>
            <w:shd w:val="clear" w:color="auto" w:fill="auto"/>
            <w:noWrap/>
            <w:vAlign w:val="bottom"/>
            <w:hideMark/>
          </w:tcPr>
          <w:p w:rsidR="00E61964" w:rsidRPr="00C1598B" w:rsidRDefault="00E61964" w:rsidP="00E61964">
            <w:pPr>
              <w:jc w:val="center"/>
              <w:rPr>
                <w:rFonts w:ascii="Times New Roman" w:hAnsi="Times New Roman" w:cs="Times New Roman"/>
                <w:color w:val="000000"/>
              </w:rPr>
            </w:pPr>
            <w:r w:rsidRPr="00C1598B">
              <w:rPr>
                <w:rFonts w:ascii="Times New Roman" w:hAnsi="Times New Roman" w:cs="Times New Roman"/>
                <w:color w:val="000000"/>
              </w:rPr>
              <w:t xml:space="preserve">15 472 000   </w:t>
            </w:r>
          </w:p>
        </w:tc>
        <w:tc>
          <w:tcPr>
            <w:tcW w:w="2188" w:type="dxa"/>
            <w:tcBorders>
              <w:top w:val="nil"/>
              <w:left w:val="nil"/>
              <w:bottom w:val="single" w:sz="4" w:space="0" w:color="auto"/>
              <w:right w:val="single" w:sz="4" w:space="0" w:color="auto"/>
            </w:tcBorders>
            <w:shd w:val="clear" w:color="auto" w:fill="auto"/>
            <w:noWrap/>
            <w:vAlign w:val="bottom"/>
            <w:hideMark/>
          </w:tcPr>
          <w:p w:rsidR="00E61964" w:rsidRPr="00C1598B" w:rsidRDefault="00E61964" w:rsidP="00E61964">
            <w:pPr>
              <w:jc w:val="center"/>
              <w:rPr>
                <w:rFonts w:ascii="Times New Roman" w:hAnsi="Times New Roman" w:cs="Times New Roman"/>
                <w:color w:val="000000"/>
              </w:rPr>
            </w:pPr>
            <w:r w:rsidRPr="00C1598B">
              <w:rPr>
                <w:rFonts w:ascii="Times New Roman" w:hAnsi="Times New Roman" w:cs="Times New Roman"/>
                <w:color w:val="000000"/>
              </w:rPr>
              <w:t xml:space="preserve">56 112 000   </w:t>
            </w:r>
          </w:p>
        </w:tc>
        <w:tc>
          <w:tcPr>
            <w:tcW w:w="2790" w:type="dxa"/>
            <w:tcBorders>
              <w:top w:val="nil"/>
              <w:left w:val="nil"/>
              <w:bottom w:val="single" w:sz="4" w:space="0" w:color="auto"/>
              <w:right w:val="single" w:sz="4" w:space="0" w:color="auto"/>
            </w:tcBorders>
            <w:shd w:val="clear" w:color="auto" w:fill="auto"/>
            <w:noWrap/>
            <w:vAlign w:val="bottom"/>
            <w:hideMark/>
          </w:tcPr>
          <w:p w:rsidR="00E61964" w:rsidRPr="00C1598B" w:rsidRDefault="00E61964" w:rsidP="00E61964">
            <w:pPr>
              <w:jc w:val="center"/>
              <w:rPr>
                <w:rFonts w:ascii="Times New Roman" w:hAnsi="Times New Roman" w:cs="Times New Roman"/>
                <w:color w:val="000000"/>
              </w:rPr>
            </w:pPr>
            <w:r w:rsidRPr="00C1598B">
              <w:rPr>
                <w:rFonts w:ascii="Times New Roman" w:hAnsi="Times New Roman" w:cs="Times New Roman"/>
                <w:color w:val="000000"/>
              </w:rPr>
              <w:t xml:space="preserve">142 336 000   </w:t>
            </w:r>
          </w:p>
        </w:tc>
      </w:tr>
      <w:tr w:rsidR="005F2B8F" w:rsidRPr="00C1598B" w:rsidTr="00486E16">
        <w:trPr>
          <w:trHeight w:val="144"/>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5F2B8F" w:rsidRPr="00C1598B" w:rsidRDefault="005F2B8F" w:rsidP="00C57A26">
            <w:pPr>
              <w:rPr>
                <w:rFonts w:ascii="Times New Roman" w:eastAsia="Times New Roman" w:hAnsi="Times New Roman" w:cs="Times New Roman"/>
                <w:color w:val="000000"/>
                <w:lang w:val="en-US" w:eastAsia="en-US"/>
              </w:rPr>
            </w:pPr>
            <w:proofErr w:type="spellStart"/>
            <w:r w:rsidRPr="00C1598B">
              <w:rPr>
                <w:rFonts w:ascii="Times New Roman" w:eastAsia="Times New Roman" w:hAnsi="Times New Roman" w:cs="Times New Roman"/>
                <w:color w:val="000000"/>
                <w:lang w:val="en-US" w:eastAsia="en-US"/>
              </w:rPr>
              <w:t>Год</w:t>
            </w:r>
            <w:proofErr w:type="spellEnd"/>
            <w:r w:rsidRPr="00C1598B">
              <w:rPr>
                <w:rFonts w:ascii="Times New Roman" w:eastAsia="Times New Roman" w:hAnsi="Times New Roman" w:cs="Times New Roman"/>
                <w:color w:val="000000"/>
                <w:lang w:val="en-US" w:eastAsia="en-US"/>
              </w:rPr>
              <w:t xml:space="preserve"> </w:t>
            </w:r>
            <w:proofErr w:type="spellStart"/>
            <w:r w:rsidRPr="00C1598B">
              <w:rPr>
                <w:rFonts w:ascii="Times New Roman" w:eastAsia="Times New Roman" w:hAnsi="Times New Roman" w:cs="Times New Roman"/>
                <w:color w:val="000000"/>
                <w:lang w:val="en-US" w:eastAsia="en-US"/>
              </w:rPr>
              <w:t>окупаемости</w:t>
            </w:r>
            <w:proofErr w:type="spellEnd"/>
          </w:p>
        </w:tc>
        <w:tc>
          <w:tcPr>
            <w:tcW w:w="1960"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2F15E3">
            <w:pPr>
              <w:jc w:val="center"/>
              <w:rPr>
                <w:rFonts w:ascii="Times New Roman" w:hAnsi="Times New Roman" w:cs="Times New Roman"/>
                <w:color w:val="000000"/>
              </w:rPr>
            </w:pPr>
            <w:r w:rsidRPr="00C1598B">
              <w:rPr>
                <w:rFonts w:ascii="Times New Roman" w:hAnsi="Times New Roman" w:cs="Times New Roman"/>
                <w:color w:val="000000"/>
              </w:rPr>
              <w:t>-</w:t>
            </w:r>
          </w:p>
        </w:tc>
        <w:tc>
          <w:tcPr>
            <w:tcW w:w="2188" w:type="dxa"/>
            <w:tcBorders>
              <w:top w:val="nil"/>
              <w:left w:val="nil"/>
              <w:bottom w:val="single" w:sz="4" w:space="0" w:color="auto"/>
              <w:right w:val="single" w:sz="4" w:space="0" w:color="auto"/>
            </w:tcBorders>
            <w:shd w:val="clear" w:color="auto" w:fill="auto"/>
            <w:noWrap/>
            <w:vAlign w:val="center"/>
            <w:hideMark/>
          </w:tcPr>
          <w:p w:rsidR="005F2B8F" w:rsidRPr="00C1598B" w:rsidRDefault="005F2B8F" w:rsidP="002F15E3">
            <w:pPr>
              <w:jc w:val="center"/>
              <w:rPr>
                <w:rFonts w:ascii="Times New Roman" w:hAnsi="Times New Roman" w:cs="Times New Roman"/>
                <w:color w:val="000000"/>
              </w:rPr>
            </w:pPr>
            <w:r w:rsidRPr="00C1598B">
              <w:rPr>
                <w:rFonts w:ascii="Times New Roman" w:hAnsi="Times New Roman" w:cs="Times New Roman"/>
                <w:color w:val="000000"/>
              </w:rPr>
              <w:t>-</w:t>
            </w:r>
          </w:p>
        </w:tc>
        <w:tc>
          <w:tcPr>
            <w:tcW w:w="2790" w:type="dxa"/>
            <w:tcBorders>
              <w:top w:val="nil"/>
              <w:left w:val="nil"/>
              <w:bottom w:val="single" w:sz="4" w:space="0" w:color="auto"/>
              <w:right w:val="single" w:sz="4" w:space="0" w:color="auto"/>
            </w:tcBorders>
            <w:shd w:val="clear" w:color="auto" w:fill="FFFFFF" w:themeFill="background1"/>
            <w:noWrap/>
            <w:vAlign w:val="center"/>
            <w:hideMark/>
          </w:tcPr>
          <w:p w:rsidR="005F2B8F" w:rsidRPr="00C1598B" w:rsidRDefault="005F2B8F" w:rsidP="002F15E3">
            <w:pPr>
              <w:jc w:val="center"/>
              <w:rPr>
                <w:rFonts w:ascii="Times New Roman" w:hAnsi="Times New Roman" w:cs="Times New Roman"/>
                <w:color w:val="000000"/>
              </w:rPr>
            </w:pPr>
            <w:r w:rsidRPr="00C1598B">
              <w:rPr>
                <w:rFonts w:ascii="Times New Roman" w:hAnsi="Times New Roman" w:cs="Times New Roman"/>
                <w:color w:val="000000"/>
              </w:rPr>
              <w:t>Х</w:t>
            </w:r>
          </w:p>
        </w:tc>
      </w:tr>
    </w:tbl>
    <w:p w:rsidR="00C57A26" w:rsidRPr="00C1598B" w:rsidRDefault="00C57A26" w:rsidP="00C57A26">
      <w:pPr>
        <w:spacing w:after="200" w:line="360" w:lineRule="auto"/>
        <w:jc w:val="both"/>
        <w:rPr>
          <w:rFonts w:ascii="Times New Roman" w:hAnsi="Times New Roman" w:cs="Times New Roman"/>
          <w:color w:val="000000"/>
          <w:shd w:val="clear" w:color="auto" w:fill="FFFFFF"/>
        </w:rPr>
      </w:pPr>
      <w:r w:rsidRPr="00C1598B">
        <w:rPr>
          <w:rFonts w:ascii="Times New Roman" w:hAnsi="Times New Roman" w:cs="Times New Roman"/>
          <w:color w:val="000000"/>
          <w:shd w:val="clear" w:color="auto" w:fill="FFFFFF"/>
        </w:rPr>
        <w:t>Составлено автором</w:t>
      </w:r>
    </w:p>
    <w:p w:rsidR="00C57A26" w:rsidRPr="00C1598B" w:rsidRDefault="00C57A26" w:rsidP="00C57A26">
      <w:pPr>
        <w:spacing w:line="360" w:lineRule="auto"/>
        <w:jc w:val="both"/>
        <w:rPr>
          <w:rFonts w:ascii="Times New Roman" w:hAnsi="Times New Roman" w:cs="Times New Roman"/>
          <w:color w:val="000000"/>
          <w:shd w:val="clear" w:color="auto" w:fill="FFFFFF"/>
        </w:rPr>
      </w:pPr>
      <w:r w:rsidRPr="00C1598B">
        <w:rPr>
          <w:rFonts w:ascii="Times New Roman" w:hAnsi="Times New Roman" w:cs="Times New Roman"/>
          <w:color w:val="000000"/>
          <w:shd w:val="clear" w:color="auto" w:fill="FFFFFF"/>
        </w:rPr>
        <w:tab/>
        <w:t>Денежный поток в 1</w:t>
      </w:r>
      <w:r w:rsidR="00E61964" w:rsidRPr="00C1598B">
        <w:rPr>
          <w:rFonts w:ascii="Times New Roman" w:hAnsi="Times New Roman" w:cs="Times New Roman"/>
          <w:color w:val="000000"/>
          <w:shd w:val="clear" w:color="auto" w:fill="FFFFFF"/>
        </w:rPr>
        <w:t xml:space="preserve"> и 2</w:t>
      </w:r>
      <w:r w:rsidRPr="00C1598B">
        <w:rPr>
          <w:rFonts w:ascii="Times New Roman" w:hAnsi="Times New Roman" w:cs="Times New Roman"/>
          <w:color w:val="000000"/>
          <w:shd w:val="clear" w:color="auto" w:fill="FFFFFF"/>
        </w:rPr>
        <w:t xml:space="preserve"> </w:t>
      </w:r>
      <w:r w:rsidR="00E61964" w:rsidRPr="00C1598B">
        <w:rPr>
          <w:rFonts w:ascii="Times New Roman" w:hAnsi="Times New Roman" w:cs="Times New Roman"/>
          <w:color w:val="000000"/>
          <w:shd w:val="clear" w:color="auto" w:fill="FFFFFF"/>
        </w:rPr>
        <w:t xml:space="preserve">годах </w:t>
      </w:r>
      <w:r w:rsidRPr="00C1598B">
        <w:rPr>
          <w:rFonts w:ascii="Times New Roman" w:hAnsi="Times New Roman" w:cs="Times New Roman"/>
          <w:color w:val="000000"/>
          <w:shd w:val="clear" w:color="auto" w:fill="FFFFFF"/>
        </w:rPr>
        <w:t xml:space="preserve">отрицательный. Данный факт объясняется тем, что в 1 год компания </w:t>
      </w:r>
      <w:r w:rsidR="00B310E3" w:rsidRPr="00C1598B">
        <w:rPr>
          <w:rFonts w:ascii="Times New Roman" w:hAnsi="Times New Roman" w:cs="Times New Roman"/>
          <w:color w:val="000000"/>
          <w:shd w:val="clear" w:color="auto" w:fill="FFFFFF"/>
        </w:rPr>
        <w:t>несет большие затраты на маркетинг, продвижение, таможенное оформление. В дальнейшем затраты во втором году ниж</w:t>
      </w:r>
      <w:r w:rsidR="00E61964" w:rsidRPr="00C1598B">
        <w:rPr>
          <w:rFonts w:ascii="Times New Roman" w:hAnsi="Times New Roman" w:cs="Times New Roman"/>
          <w:color w:val="000000"/>
          <w:shd w:val="clear" w:color="auto" w:fill="FFFFFF"/>
        </w:rPr>
        <w:t>е</w:t>
      </w:r>
      <w:r w:rsidR="00B310E3" w:rsidRPr="00C1598B">
        <w:rPr>
          <w:rFonts w:ascii="Times New Roman" w:hAnsi="Times New Roman" w:cs="Times New Roman"/>
          <w:color w:val="000000"/>
          <w:shd w:val="clear" w:color="auto" w:fill="FFFFFF"/>
        </w:rPr>
        <w:t xml:space="preserve"> ввиду меньших затрат на маркетинг (на 40% ниже, чем в пер</w:t>
      </w:r>
      <w:r w:rsidR="002F15E3" w:rsidRPr="00C1598B">
        <w:rPr>
          <w:rFonts w:ascii="Times New Roman" w:hAnsi="Times New Roman" w:cs="Times New Roman"/>
          <w:color w:val="000000"/>
          <w:shd w:val="clear" w:color="auto" w:fill="FFFFFF"/>
        </w:rPr>
        <w:t>в</w:t>
      </w:r>
      <w:r w:rsidR="00B310E3" w:rsidRPr="00C1598B">
        <w:rPr>
          <w:rFonts w:ascii="Times New Roman" w:hAnsi="Times New Roman" w:cs="Times New Roman"/>
          <w:color w:val="000000"/>
          <w:shd w:val="clear" w:color="auto" w:fill="FFFFFF"/>
        </w:rPr>
        <w:t>ом году).</w:t>
      </w:r>
      <w:r w:rsidR="00E61964" w:rsidRPr="00C1598B">
        <w:rPr>
          <w:rFonts w:ascii="Times New Roman" w:hAnsi="Times New Roman" w:cs="Times New Roman"/>
          <w:color w:val="000000"/>
          <w:shd w:val="clear" w:color="auto" w:fill="FFFFFF"/>
        </w:rPr>
        <w:t xml:space="preserve"> Однако в то же время продажи компании прогнозируются не </w:t>
      </w:r>
      <w:proofErr w:type="gramStart"/>
      <w:r w:rsidR="00E61964" w:rsidRPr="00C1598B">
        <w:rPr>
          <w:rFonts w:ascii="Times New Roman" w:hAnsi="Times New Roman" w:cs="Times New Roman"/>
          <w:color w:val="000000"/>
          <w:shd w:val="clear" w:color="auto" w:fill="FFFFFF"/>
        </w:rPr>
        <w:t>достаточными</w:t>
      </w:r>
      <w:proofErr w:type="gramEnd"/>
      <w:r w:rsidR="00E61964" w:rsidRPr="00C1598B">
        <w:rPr>
          <w:rFonts w:ascii="Times New Roman" w:hAnsi="Times New Roman" w:cs="Times New Roman"/>
          <w:color w:val="000000"/>
          <w:shd w:val="clear" w:color="auto" w:fill="FFFFFF"/>
        </w:rPr>
        <w:t>, чтобы денежный поток был положительный.</w:t>
      </w:r>
      <w:r w:rsidR="00B310E3" w:rsidRPr="00C1598B">
        <w:rPr>
          <w:rFonts w:ascii="Times New Roman" w:hAnsi="Times New Roman" w:cs="Times New Roman"/>
          <w:color w:val="000000"/>
          <w:shd w:val="clear" w:color="auto" w:fill="FFFFFF"/>
        </w:rPr>
        <w:t xml:space="preserve"> В третьем году затраты на маркетинг составляют на 60% меньше чем в первом, однако увеличиваются общие переменные затраты ввиду увеличения количества продаваемой косметики. Срок окупаемости 3 года.</w:t>
      </w:r>
    </w:p>
    <w:p w:rsidR="00904978" w:rsidRPr="00C1598B" w:rsidRDefault="00904978" w:rsidP="00104CE4">
      <w:pPr>
        <w:spacing w:after="240" w:line="360" w:lineRule="auto"/>
        <w:jc w:val="both"/>
        <w:rPr>
          <w:rFonts w:ascii="Times New Roman" w:hAnsi="Times New Roman" w:cs="Times New Roman"/>
          <w:color w:val="000000"/>
          <w:shd w:val="clear" w:color="auto" w:fill="FFFFFF"/>
        </w:rPr>
      </w:pPr>
      <w:r w:rsidRPr="00C1598B">
        <w:rPr>
          <w:rFonts w:ascii="Times New Roman" w:hAnsi="Times New Roman" w:cs="Times New Roman"/>
          <w:color w:val="000000"/>
          <w:shd w:val="clear" w:color="auto" w:fill="FFFFFF"/>
        </w:rPr>
        <w:tab/>
        <w:t xml:space="preserve">На основе </w:t>
      </w:r>
      <w:r w:rsidR="00104CE4" w:rsidRPr="00C1598B">
        <w:rPr>
          <w:rFonts w:ascii="Times New Roman" w:hAnsi="Times New Roman" w:cs="Times New Roman"/>
          <w:color w:val="000000"/>
          <w:shd w:val="clear" w:color="auto" w:fill="FFFFFF"/>
        </w:rPr>
        <w:t xml:space="preserve">данного прогноза, компания имеет динамический пророст доли рынка и к третьему году бренд </w:t>
      </w:r>
      <w:proofErr w:type="spellStart"/>
      <w:r w:rsidR="00104CE4" w:rsidRPr="00C1598B">
        <w:rPr>
          <w:rFonts w:ascii="Times New Roman" w:hAnsi="Times New Roman" w:cs="Times New Roman"/>
          <w:color w:val="000000"/>
          <w:shd w:val="clear" w:color="auto" w:fill="FFFFFF"/>
          <w:lang w:val="en-US"/>
        </w:rPr>
        <w:t>Regulat</w:t>
      </w:r>
      <w:proofErr w:type="spellEnd"/>
      <w:r w:rsidR="00104CE4" w:rsidRPr="00C1598B">
        <w:rPr>
          <w:rFonts w:ascii="Times New Roman" w:hAnsi="Times New Roman" w:cs="Times New Roman"/>
          <w:color w:val="000000"/>
          <w:shd w:val="clear" w:color="auto" w:fill="FFFFFF"/>
        </w:rPr>
        <w:t xml:space="preserve"> сможет завоевать около 0,</w:t>
      </w:r>
      <w:r w:rsidR="005F2B8F" w:rsidRPr="00C1598B">
        <w:rPr>
          <w:rFonts w:ascii="Times New Roman" w:hAnsi="Times New Roman" w:cs="Times New Roman"/>
          <w:color w:val="000000"/>
          <w:shd w:val="clear" w:color="auto" w:fill="FFFFFF"/>
        </w:rPr>
        <w:t>75</w:t>
      </w:r>
      <w:r w:rsidR="00104CE4" w:rsidRPr="00C1598B">
        <w:rPr>
          <w:rFonts w:ascii="Times New Roman" w:hAnsi="Times New Roman" w:cs="Times New Roman"/>
          <w:color w:val="000000"/>
          <w:shd w:val="clear" w:color="auto" w:fill="FFFFFF"/>
        </w:rPr>
        <w:t>% от целевой аудитории</w:t>
      </w:r>
      <w:r w:rsidR="00E75B6D" w:rsidRPr="00C1598B">
        <w:rPr>
          <w:rFonts w:ascii="Times New Roman" w:hAnsi="Times New Roman" w:cs="Times New Roman"/>
          <w:color w:val="000000"/>
          <w:shd w:val="clear" w:color="auto" w:fill="FFFFFF"/>
        </w:rPr>
        <w:t xml:space="preserve"> при </w:t>
      </w:r>
      <w:proofErr w:type="gramStart"/>
      <w:r w:rsidR="00E75B6D" w:rsidRPr="00C1598B">
        <w:rPr>
          <w:rFonts w:ascii="Times New Roman" w:hAnsi="Times New Roman" w:cs="Times New Roman"/>
          <w:color w:val="000000"/>
          <w:shd w:val="clear" w:color="auto" w:fill="FFFFFF"/>
        </w:rPr>
        <w:t>предположении</w:t>
      </w:r>
      <w:proofErr w:type="gramEnd"/>
      <w:r w:rsidR="00E75B6D" w:rsidRPr="00C1598B">
        <w:rPr>
          <w:rFonts w:ascii="Times New Roman" w:hAnsi="Times New Roman" w:cs="Times New Roman"/>
          <w:color w:val="000000"/>
          <w:shd w:val="clear" w:color="auto" w:fill="FFFFFF"/>
        </w:rPr>
        <w:t xml:space="preserve"> что каждая покупательница будет в средним покупать 5 кремов в год.</w:t>
      </w:r>
      <w:r w:rsidR="00104CE4" w:rsidRPr="00C1598B">
        <w:rPr>
          <w:rFonts w:ascii="Times New Roman" w:hAnsi="Times New Roman" w:cs="Times New Roman"/>
          <w:color w:val="000000"/>
          <w:shd w:val="clear" w:color="auto" w:fill="FFFFFF"/>
        </w:rPr>
        <w:t xml:space="preserve"> Данный </w:t>
      </w:r>
      <w:r w:rsidR="00104CE4" w:rsidRPr="00C1598B">
        <w:rPr>
          <w:rFonts w:ascii="Times New Roman" w:hAnsi="Times New Roman" w:cs="Times New Roman"/>
          <w:color w:val="000000"/>
          <w:shd w:val="clear" w:color="auto" w:fill="FFFFFF"/>
        </w:rPr>
        <w:lastRenderedPageBreak/>
        <w:t>прогноз говорит о высоком потенциале дальнейшего роста доли компании на рынке. Однако</w:t>
      </w:r>
      <w:proofErr w:type="gramStart"/>
      <w:r w:rsidR="00104CE4" w:rsidRPr="00C1598B">
        <w:rPr>
          <w:rFonts w:ascii="Times New Roman" w:hAnsi="Times New Roman" w:cs="Times New Roman"/>
          <w:color w:val="000000"/>
          <w:shd w:val="clear" w:color="auto" w:fill="FFFFFF"/>
        </w:rPr>
        <w:t>,</w:t>
      </w:r>
      <w:proofErr w:type="gramEnd"/>
      <w:r w:rsidR="00104CE4" w:rsidRPr="00C1598B">
        <w:rPr>
          <w:rFonts w:ascii="Times New Roman" w:hAnsi="Times New Roman" w:cs="Times New Roman"/>
          <w:color w:val="000000"/>
          <w:shd w:val="clear" w:color="auto" w:fill="FFFFFF"/>
        </w:rPr>
        <w:t xml:space="preserve"> в долгосрочном планировании следует учитывать снижение темпов роста доли рынка.</w:t>
      </w:r>
    </w:p>
    <w:p w:rsidR="00904978" w:rsidRPr="00C1598B" w:rsidRDefault="00904978" w:rsidP="00C57A26">
      <w:pPr>
        <w:spacing w:line="360" w:lineRule="auto"/>
        <w:jc w:val="both"/>
        <w:rPr>
          <w:rFonts w:ascii="Times New Roman" w:hAnsi="Times New Roman" w:cs="Times New Roman"/>
          <w:color w:val="000000"/>
          <w:shd w:val="clear" w:color="auto" w:fill="FFFFFF"/>
        </w:rPr>
      </w:pPr>
      <w:proofErr w:type="spellStart"/>
      <w:proofErr w:type="gramStart"/>
      <w:r w:rsidRPr="00C1598B">
        <w:rPr>
          <w:rFonts w:ascii="Times New Roman" w:hAnsi="Times New Roman" w:cs="Times New Roman"/>
          <w:color w:val="000000"/>
          <w:shd w:val="clear" w:color="auto" w:fill="FFFFFF"/>
        </w:rPr>
        <w:t>Таб</w:t>
      </w:r>
      <w:proofErr w:type="spellEnd"/>
      <w:proofErr w:type="gramEnd"/>
      <w:r w:rsidRPr="00C1598B">
        <w:rPr>
          <w:rFonts w:ascii="Times New Roman" w:hAnsi="Times New Roman" w:cs="Times New Roman"/>
          <w:color w:val="000000"/>
          <w:shd w:val="clear" w:color="auto" w:fill="FFFFFF"/>
        </w:rPr>
        <w:t xml:space="preserve"> </w:t>
      </w:r>
      <w:r w:rsidR="00045A50" w:rsidRPr="00C1598B">
        <w:rPr>
          <w:rFonts w:ascii="Times New Roman" w:hAnsi="Times New Roman" w:cs="Times New Roman"/>
          <w:color w:val="000000"/>
          <w:shd w:val="clear" w:color="auto" w:fill="FFFFFF"/>
        </w:rPr>
        <w:t xml:space="preserve">28 </w:t>
      </w:r>
      <w:r w:rsidRPr="00C1598B">
        <w:rPr>
          <w:rFonts w:ascii="Times New Roman" w:hAnsi="Times New Roman" w:cs="Times New Roman"/>
          <w:color w:val="000000"/>
          <w:shd w:val="clear" w:color="auto" w:fill="FFFFFF"/>
        </w:rPr>
        <w:t>Охват целевой аудитории</w:t>
      </w:r>
    </w:p>
    <w:tbl>
      <w:tblPr>
        <w:tblW w:w="3860" w:type="dxa"/>
        <w:tblInd w:w="103" w:type="dxa"/>
        <w:tblLook w:val="04A0"/>
      </w:tblPr>
      <w:tblGrid>
        <w:gridCol w:w="1900"/>
        <w:gridCol w:w="1960"/>
      </w:tblGrid>
      <w:tr w:rsidR="00C57A26" w:rsidRPr="00C1598B" w:rsidTr="002F15E3">
        <w:trPr>
          <w:trHeight w:val="372"/>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A26" w:rsidRPr="00C1598B" w:rsidRDefault="002F15E3" w:rsidP="002F15E3">
            <w:pPr>
              <w:jc w:val="center"/>
              <w:rPr>
                <w:rFonts w:ascii="Times New Roman" w:eastAsia="Times New Roman" w:hAnsi="Times New Roman" w:cs="Times New Roman"/>
                <w:color w:val="000000"/>
                <w:lang w:eastAsia="en-US"/>
              </w:rPr>
            </w:pPr>
            <w:r w:rsidRPr="00C1598B">
              <w:rPr>
                <w:rFonts w:ascii="Times New Roman" w:hAnsi="Times New Roman" w:cs="Times New Roman"/>
                <w:color w:val="000000"/>
                <w:shd w:val="clear" w:color="auto" w:fill="FFFFFF"/>
              </w:rPr>
              <w:t>Год</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C57A26" w:rsidRPr="00C1598B" w:rsidRDefault="00C57A26" w:rsidP="002F15E3">
            <w:pPr>
              <w:jc w:val="center"/>
              <w:rPr>
                <w:rFonts w:ascii="Times New Roman" w:eastAsia="Times New Roman" w:hAnsi="Times New Roman" w:cs="Times New Roman"/>
                <w:color w:val="000000"/>
                <w:lang w:val="en-US" w:eastAsia="en-US"/>
              </w:rPr>
            </w:pPr>
            <w:proofErr w:type="spellStart"/>
            <w:r w:rsidRPr="00C1598B">
              <w:rPr>
                <w:rFonts w:ascii="Times New Roman" w:eastAsia="Times New Roman" w:hAnsi="Times New Roman" w:cs="Times New Roman"/>
                <w:color w:val="000000"/>
                <w:lang w:val="en-US" w:eastAsia="en-US"/>
              </w:rPr>
              <w:t>Охват</w:t>
            </w:r>
            <w:proofErr w:type="spellEnd"/>
            <w:r w:rsidRPr="00C1598B">
              <w:rPr>
                <w:rFonts w:ascii="Times New Roman" w:eastAsia="Times New Roman" w:hAnsi="Times New Roman" w:cs="Times New Roman"/>
                <w:color w:val="000000"/>
                <w:lang w:val="en-US" w:eastAsia="en-US"/>
              </w:rPr>
              <w:t xml:space="preserve"> ЦА</w:t>
            </w:r>
          </w:p>
        </w:tc>
      </w:tr>
      <w:tr w:rsidR="005F2B8F" w:rsidRPr="00C1598B" w:rsidTr="002F15E3">
        <w:trPr>
          <w:trHeight w:val="315"/>
        </w:trPr>
        <w:tc>
          <w:tcPr>
            <w:tcW w:w="1900" w:type="dxa"/>
            <w:tcBorders>
              <w:top w:val="nil"/>
              <w:left w:val="single" w:sz="4" w:space="0" w:color="auto"/>
              <w:bottom w:val="single" w:sz="4" w:space="0" w:color="auto"/>
              <w:right w:val="nil"/>
            </w:tcBorders>
            <w:shd w:val="clear" w:color="auto" w:fill="auto"/>
            <w:noWrap/>
            <w:vAlign w:val="bottom"/>
            <w:hideMark/>
          </w:tcPr>
          <w:p w:rsidR="005F2B8F" w:rsidRPr="00C1598B" w:rsidRDefault="005F2B8F" w:rsidP="002F15E3">
            <w:pPr>
              <w:jc w:val="center"/>
              <w:rPr>
                <w:rFonts w:ascii="Times New Roman" w:eastAsia="Times New Roman" w:hAnsi="Times New Roman" w:cs="Times New Roman"/>
                <w:color w:val="000000"/>
                <w:lang w:eastAsia="en-US"/>
              </w:rPr>
            </w:pPr>
            <w:r w:rsidRPr="00C1598B">
              <w:rPr>
                <w:rFonts w:ascii="Times New Roman" w:eastAsia="Times New Roman" w:hAnsi="Times New Roman" w:cs="Times New Roman"/>
                <w:color w:val="000000"/>
                <w:lang w:val="en-US" w:eastAsia="en-US"/>
              </w:rPr>
              <w:t>1</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5F2B8F" w:rsidRPr="00C1598B" w:rsidRDefault="005F2B8F" w:rsidP="002F15E3">
            <w:pPr>
              <w:jc w:val="center"/>
              <w:rPr>
                <w:rFonts w:ascii="Times New Roman" w:hAnsi="Times New Roman" w:cs="Times New Roman"/>
                <w:color w:val="000000"/>
              </w:rPr>
            </w:pPr>
            <w:r w:rsidRPr="00C1598B">
              <w:rPr>
                <w:rFonts w:ascii="Times New Roman" w:hAnsi="Times New Roman" w:cs="Times New Roman"/>
                <w:color w:val="000000"/>
              </w:rPr>
              <w:t>0,134%</w:t>
            </w:r>
          </w:p>
        </w:tc>
      </w:tr>
      <w:tr w:rsidR="005F2B8F" w:rsidRPr="00C1598B" w:rsidTr="002F15E3">
        <w:trPr>
          <w:trHeight w:val="315"/>
        </w:trPr>
        <w:tc>
          <w:tcPr>
            <w:tcW w:w="1900" w:type="dxa"/>
            <w:tcBorders>
              <w:top w:val="nil"/>
              <w:left w:val="single" w:sz="4" w:space="0" w:color="auto"/>
              <w:bottom w:val="single" w:sz="4" w:space="0" w:color="auto"/>
              <w:right w:val="nil"/>
            </w:tcBorders>
            <w:shd w:val="clear" w:color="auto" w:fill="auto"/>
            <w:noWrap/>
            <w:vAlign w:val="bottom"/>
            <w:hideMark/>
          </w:tcPr>
          <w:p w:rsidR="005F2B8F" w:rsidRPr="00C1598B" w:rsidRDefault="005F2B8F" w:rsidP="002F15E3">
            <w:pPr>
              <w:jc w:val="center"/>
              <w:rPr>
                <w:rFonts w:ascii="Times New Roman" w:eastAsia="Times New Roman" w:hAnsi="Times New Roman" w:cs="Times New Roman"/>
                <w:color w:val="000000"/>
                <w:lang w:val="en-US" w:eastAsia="en-US"/>
              </w:rPr>
            </w:pPr>
            <w:r w:rsidRPr="00C1598B">
              <w:rPr>
                <w:rFonts w:ascii="Times New Roman" w:eastAsia="Times New Roman" w:hAnsi="Times New Roman" w:cs="Times New Roman"/>
                <w:color w:val="000000"/>
                <w:lang w:val="en-US" w:eastAsia="en-US"/>
              </w:rPr>
              <w:t>2</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5F2B8F" w:rsidRPr="00C1598B" w:rsidRDefault="005F2B8F" w:rsidP="002F15E3">
            <w:pPr>
              <w:jc w:val="center"/>
              <w:rPr>
                <w:rFonts w:ascii="Times New Roman" w:hAnsi="Times New Roman" w:cs="Times New Roman"/>
                <w:color w:val="000000"/>
              </w:rPr>
            </w:pPr>
            <w:r w:rsidRPr="00C1598B">
              <w:rPr>
                <w:rFonts w:ascii="Times New Roman" w:hAnsi="Times New Roman" w:cs="Times New Roman"/>
                <w:color w:val="000000"/>
              </w:rPr>
              <w:t>0,351%</w:t>
            </w:r>
          </w:p>
        </w:tc>
      </w:tr>
      <w:tr w:rsidR="005F2B8F" w:rsidRPr="00C1598B" w:rsidTr="002F15E3">
        <w:trPr>
          <w:trHeight w:val="315"/>
        </w:trPr>
        <w:tc>
          <w:tcPr>
            <w:tcW w:w="1900" w:type="dxa"/>
            <w:tcBorders>
              <w:top w:val="nil"/>
              <w:left w:val="single" w:sz="4" w:space="0" w:color="auto"/>
              <w:bottom w:val="single" w:sz="4" w:space="0" w:color="auto"/>
              <w:right w:val="nil"/>
            </w:tcBorders>
            <w:shd w:val="clear" w:color="auto" w:fill="auto"/>
            <w:noWrap/>
            <w:vAlign w:val="bottom"/>
            <w:hideMark/>
          </w:tcPr>
          <w:p w:rsidR="005F2B8F" w:rsidRPr="00C1598B" w:rsidRDefault="005F2B8F" w:rsidP="002F15E3">
            <w:pPr>
              <w:jc w:val="center"/>
              <w:rPr>
                <w:rFonts w:ascii="Times New Roman" w:eastAsia="Times New Roman" w:hAnsi="Times New Roman" w:cs="Times New Roman"/>
                <w:color w:val="000000"/>
                <w:lang w:val="en-US" w:eastAsia="en-US"/>
              </w:rPr>
            </w:pPr>
            <w:r w:rsidRPr="00C1598B">
              <w:rPr>
                <w:rFonts w:ascii="Times New Roman" w:eastAsia="Times New Roman" w:hAnsi="Times New Roman" w:cs="Times New Roman"/>
                <w:color w:val="000000"/>
                <w:lang w:val="en-US" w:eastAsia="en-US"/>
              </w:rPr>
              <w:t>3</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5F2B8F" w:rsidRPr="00C1598B" w:rsidRDefault="005F2B8F" w:rsidP="002F15E3">
            <w:pPr>
              <w:jc w:val="center"/>
              <w:rPr>
                <w:rFonts w:ascii="Times New Roman" w:hAnsi="Times New Roman" w:cs="Times New Roman"/>
                <w:color w:val="000000"/>
              </w:rPr>
            </w:pPr>
            <w:r w:rsidRPr="00C1598B">
              <w:rPr>
                <w:rFonts w:ascii="Times New Roman" w:hAnsi="Times New Roman" w:cs="Times New Roman"/>
                <w:color w:val="000000"/>
              </w:rPr>
              <w:t>0,744%</w:t>
            </w:r>
          </w:p>
        </w:tc>
      </w:tr>
    </w:tbl>
    <w:p w:rsidR="00C57A26" w:rsidRPr="00C1598B" w:rsidRDefault="00C57A26" w:rsidP="00C57A26">
      <w:pPr>
        <w:spacing w:after="200" w:line="360" w:lineRule="auto"/>
        <w:jc w:val="both"/>
        <w:rPr>
          <w:rFonts w:ascii="Times New Roman" w:hAnsi="Times New Roman" w:cs="Times New Roman"/>
          <w:color w:val="000000"/>
          <w:shd w:val="clear" w:color="auto" w:fill="FFFFFF"/>
        </w:rPr>
      </w:pPr>
      <w:r w:rsidRPr="00C1598B">
        <w:rPr>
          <w:rFonts w:ascii="Times New Roman" w:hAnsi="Times New Roman" w:cs="Times New Roman"/>
          <w:color w:val="000000"/>
          <w:shd w:val="clear" w:color="auto" w:fill="FFFFFF"/>
        </w:rPr>
        <w:t>Составлено автором</w:t>
      </w:r>
    </w:p>
    <w:p w:rsidR="007A6705" w:rsidRPr="00C1598B" w:rsidRDefault="00723F60" w:rsidP="00723F60">
      <w:pPr>
        <w:spacing w:after="200" w:line="276" w:lineRule="auto"/>
        <w:jc w:val="both"/>
        <w:rPr>
          <w:rFonts w:ascii="Times New Roman" w:hAnsi="Times New Roman" w:cs="Times New Roman"/>
          <w:color w:val="000000"/>
          <w:shd w:val="clear" w:color="auto" w:fill="FFFFFF"/>
        </w:rPr>
      </w:pPr>
      <w:r w:rsidRPr="00C1598B">
        <w:rPr>
          <w:rFonts w:ascii="Times New Roman" w:hAnsi="Times New Roman" w:cs="Times New Roman"/>
          <w:color w:val="000000"/>
          <w:shd w:val="clear" w:color="auto" w:fill="FFFFFF"/>
        </w:rPr>
        <w:tab/>
        <w:t xml:space="preserve">В целом, выход на российский рынок потенциально может стать новым источником поступления стабильной прибыли в компанию </w:t>
      </w:r>
      <w:r w:rsidRPr="00C1598B">
        <w:rPr>
          <w:rFonts w:ascii="Times New Roman" w:hAnsi="Times New Roman" w:cs="Times New Roman"/>
          <w:color w:val="000000"/>
          <w:shd w:val="clear" w:color="auto" w:fill="FFFFFF"/>
          <w:lang w:val="en-US"/>
        </w:rPr>
        <w:t>Dr</w:t>
      </w:r>
      <w:r w:rsidRPr="00C1598B">
        <w:rPr>
          <w:rFonts w:ascii="Times New Roman" w:hAnsi="Times New Roman" w:cs="Times New Roman"/>
          <w:color w:val="000000"/>
          <w:shd w:val="clear" w:color="auto" w:fill="FFFFFF"/>
        </w:rPr>
        <w:t xml:space="preserve">. </w:t>
      </w:r>
      <w:proofErr w:type="spellStart"/>
      <w:proofErr w:type="gramStart"/>
      <w:r w:rsidRPr="00C1598B">
        <w:rPr>
          <w:rFonts w:ascii="Times New Roman" w:hAnsi="Times New Roman" w:cs="Times New Roman"/>
          <w:color w:val="000000"/>
          <w:shd w:val="clear" w:color="auto" w:fill="FFFFFF"/>
          <w:lang w:val="en-US"/>
        </w:rPr>
        <w:t>Niedermaier</w:t>
      </w:r>
      <w:proofErr w:type="spellEnd"/>
      <w:r w:rsidR="00F23F2C" w:rsidRPr="00C1598B">
        <w:rPr>
          <w:rFonts w:ascii="Times New Roman" w:eastAsia="Times New Roman" w:hAnsi="Times New Roman" w:cs="Times New Roman"/>
        </w:rPr>
        <w:t xml:space="preserve"> </w:t>
      </w:r>
      <w:proofErr w:type="spellStart"/>
      <w:r w:rsidR="00F23F2C" w:rsidRPr="00C1598B">
        <w:rPr>
          <w:rFonts w:ascii="Times New Roman" w:hAnsi="Times New Roman" w:cs="Times New Roman"/>
        </w:rPr>
        <w:t>Pharma</w:t>
      </w:r>
      <w:proofErr w:type="spellEnd"/>
      <w:r w:rsidR="00F23F2C" w:rsidRPr="00C1598B">
        <w:rPr>
          <w:rFonts w:ascii="Times New Roman" w:hAnsi="Times New Roman" w:cs="Times New Roman"/>
        </w:rPr>
        <w:t xml:space="preserve"> </w:t>
      </w:r>
      <w:proofErr w:type="spellStart"/>
      <w:r w:rsidR="00F23F2C" w:rsidRPr="00C1598B">
        <w:rPr>
          <w:rFonts w:ascii="Times New Roman" w:hAnsi="Times New Roman" w:cs="Times New Roman"/>
        </w:rPr>
        <w:t>GmbH</w:t>
      </w:r>
      <w:proofErr w:type="spellEnd"/>
      <w:r w:rsidR="007A6705" w:rsidRPr="00C1598B">
        <w:rPr>
          <w:rFonts w:ascii="Times New Roman" w:hAnsi="Times New Roman" w:cs="Times New Roman"/>
          <w:color w:val="000000"/>
          <w:shd w:val="clear" w:color="auto" w:fill="FFFFFF"/>
        </w:rPr>
        <w:t>.</w:t>
      </w:r>
      <w:proofErr w:type="gramEnd"/>
    </w:p>
    <w:p w:rsidR="00F57D7B" w:rsidRPr="00C1598B" w:rsidRDefault="00F57D7B" w:rsidP="00723F60">
      <w:pPr>
        <w:spacing w:after="200" w:line="276" w:lineRule="auto"/>
        <w:jc w:val="both"/>
        <w:rPr>
          <w:rFonts w:ascii="Times New Roman" w:hAnsi="Times New Roman" w:cs="Times New Roman"/>
          <w:b/>
          <w:color w:val="000000"/>
          <w:shd w:val="clear" w:color="auto" w:fill="FFFFFF"/>
        </w:rPr>
      </w:pPr>
      <w:r w:rsidRPr="00C1598B">
        <w:rPr>
          <w:rFonts w:ascii="Times New Roman" w:hAnsi="Times New Roman" w:cs="Times New Roman"/>
          <w:b/>
          <w:color w:val="000000"/>
          <w:shd w:val="clear" w:color="auto" w:fill="FFFFFF"/>
        </w:rPr>
        <w:t>Риски</w:t>
      </w:r>
    </w:p>
    <w:p w:rsidR="00034FC1" w:rsidRPr="00C1598B" w:rsidRDefault="006436AD" w:rsidP="00723F60">
      <w:pPr>
        <w:spacing w:after="200" w:line="276" w:lineRule="auto"/>
        <w:jc w:val="both"/>
        <w:rPr>
          <w:rFonts w:ascii="Times New Roman" w:hAnsi="Times New Roman" w:cs="Times New Roman"/>
          <w:i/>
          <w:color w:val="000000"/>
          <w:shd w:val="clear" w:color="auto" w:fill="FFFFFF"/>
        </w:rPr>
      </w:pPr>
      <w:r w:rsidRPr="00C1598B">
        <w:rPr>
          <w:rFonts w:ascii="Times New Roman" w:hAnsi="Times New Roman" w:cs="Times New Roman"/>
          <w:i/>
          <w:color w:val="000000"/>
          <w:shd w:val="clear" w:color="auto" w:fill="FFFFFF"/>
        </w:rPr>
        <w:t>Риск н</w:t>
      </w:r>
      <w:r w:rsidR="00034FC1" w:rsidRPr="00C1598B">
        <w:rPr>
          <w:rFonts w:ascii="Times New Roman" w:hAnsi="Times New Roman" w:cs="Times New Roman"/>
          <w:i/>
          <w:color w:val="000000"/>
          <w:shd w:val="clear" w:color="auto" w:fill="FFFFFF"/>
        </w:rPr>
        <w:t>естабильност</w:t>
      </w:r>
      <w:r w:rsidRPr="00C1598B">
        <w:rPr>
          <w:rFonts w:ascii="Times New Roman" w:hAnsi="Times New Roman" w:cs="Times New Roman"/>
          <w:i/>
          <w:color w:val="000000"/>
          <w:shd w:val="clear" w:color="auto" w:fill="FFFFFF"/>
        </w:rPr>
        <w:t>и</w:t>
      </w:r>
      <w:r w:rsidR="00034FC1" w:rsidRPr="00C1598B">
        <w:rPr>
          <w:rFonts w:ascii="Times New Roman" w:hAnsi="Times New Roman" w:cs="Times New Roman"/>
          <w:i/>
          <w:color w:val="000000"/>
          <w:shd w:val="clear" w:color="auto" w:fill="FFFFFF"/>
        </w:rPr>
        <w:t xml:space="preserve"> политической и экономической </w:t>
      </w:r>
      <w:r w:rsidRPr="00C1598B">
        <w:rPr>
          <w:rFonts w:ascii="Times New Roman" w:hAnsi="Times New Roman" w:cs="Times New Roman"/>
          <w:i/>
          <w:color w:val="000000"/>
          <w:shd w:val="clear" w:color="auto" w:fill="FFFFFF"/>
        </w:rPr>
        <w:t>ситуации</w:t>
      </w:r>
    </w:p>
    <w:p w:rsidR="00800F81" w:rsidRPr="00C1598B" w:rsidRDefault="006436AD" w:rsidP="006436AD">
      <w:pPr>
        <w:spacing w:after="200" w:line="360" w:lineRule="auto"/>
        <w:jc w:val="both"/>
        <w:rPr>
          <w:rFonts w:ascii="Times New Roman" w:hAnsi="Times New Roman" w:cs="Times New Roman"/>
          <w:color w:val="000000"/>
          <w:shd w:val="clear" w:color="auto" w:fill="FFFFFF"/>
        </w:rPr>
      </w:pPr>
      <w:r w:rsidRPr="00C1598B">
        <w:rPr>
          <w:rFonts w:ascii="Times New Roman" w:hAnsi="Times New Roman" w:cs="Times New Roman"/>
          <w:i/>
          <w:color w:val="000000"/>
          <w:shd w:val="clear" w:color="auto" w:fill="FFFFFF"/>
        </w:rPr>
        <w:tab/>
      </w:r>
      <w:r w:rsidR="00034FC1" w:rsidRPr="00C1598B">
        <w:rPr>
          <w:rFonts w:ascii="Times New Roman" w:hAnsi="Times New Roman" w:cs="Times New Roman"/>
          <w:color w:val="000000"/>
          <w:shd w:val="clear" w:color="auto" w:fill="FFFFFF"/>
        </w:rPr>
        <w:t xml:space="preserve">Как было описано в ходе </w:t>
      </w:r>
      <w:r w:rsidRPr="00C1598B">
        <w:rPr>
          <w:rFonts w:ascii="Times New Roman" w:hAnsi="Times New Roman" w:cs="Times New Roman"/>
          <w:color w:val="000000"/>
          <w:shd w:val="clear" w:color="auto" w:fill="FFFFFF"/>
        </w:rPr>
        <w:t xml:space="preserve">проведенного </w:t>
      </w:r>
      <w:r w:rsidR="00E916BE" w:rsidRPr="00C1598B">
        <w:rPr>
          <w:rFonts w:ascii="Times New Roman" w:hAnsi="Times New Roman" w:cs="Times New Roman"/>
          <w:color w:val="000000"/>
          <w:shd w:val="clear" w:color="auto" w:fill="FFFFFF"/>
          <w:lang w:val="en-US"/>
        </w:rPr>
        <w:t>PEST</w:t>
      </w:r>
      <w:r w:rsidR="00034FC1" w:rsidRPr="00C1598B">
        <w:rPr>
          <w:rFonts w:ascii="Times New Roman" w:hAnsi="Times New Roman" w:cs="Times New Roman"/>
          <w:color w:val="000000"/>
          <w:shd w:val="clear" w:color="auto" w:fill="FFFFFF"/>
        </w:rPr>
        <w:t xml:space="preserve">-анализа, </w:t>
      </w:r>
      <w:r w:rsidRPr="00C1598B">
        <w:rPr>
          <w:rFonts w:ascii="Times New Roman" w:hAnsi="Times New Roman" w:cs="Times New Roman"/>
          <w:color w:val="000000"/>
          <w:shd w:val="clear" w:color="auto" w:fill="FFFFFF"/>
        </w:rPr>
        <w:t>компания должна понимать риски, связанные с нестабильностью внешнеэкономической ситуации в стране. В случае обострения санкций возможны риски уменьшения среднего дохода населения, ввода запрета на импорт косметических товаров</w:t>
      </w:r>
      <w:r w:rsidR="00800F81" w:rsidRPr="00C1598B">
        <w:rPr>
          <w:rFonts w:ascii="Times New Roman" w:hAnsi="Times New Roman" w:cs="Times New Roman"/>
          <w:color w:val="000000"/>
          <w:shd w:val="clear" w:color="auto" w:fill="FFFFFF"/>
        </w:rPr>
        <w:t xml:space="preserve">, усиления </w:t>
      </w:r>
      <w:proofErr w:type="spellStart"/>
      <w:r w:rsidR="00800F81" w:rsidRPr="00C1598B">
        <w:rPr>
          <w:rFonts w:ascii="Times New Roman" w:hAnsi="Times New Roman" w:cs="Times New Roman"/>
          <w:color w:val="000000"/>
          <w:shd w:val="clear" w:color="auto" w:fill="FFFFFF"/>
        </w:rPr>
        <w:t>волатильности</w:t>
      </w:r>
      <w:proofErr w:type="spellEnd"/>
      <w:r w:rsidR="003463D4" w:rsidRPr="00C1598B">
        <w:rPr>
          <w:rFonts w:ascii="Times New Roman" w:hAnsi="Times New Roman" w:cs="Times New Roman"/>
          <w:color w:val="000000"/>
          <w:shd w:val="clear" w:color="auto" w:fill="FFFFFF"/>
        </w:rPr>
        <w:t xml:space="preserve"> курса</w:t>
      </w:r>
      <w:r w:rsidR="00800F81" w:rsidRPr="00C1598B">
        <w:rPr>
          <w:rFonts w:ascii="Times New Roman" w:hAnsi="Times New Roman" w:cs="Times New Roman"/>
          <w:color w:val="000000"/>
          <w:shd w:val="clear" w:color="auto" w:fill="FFFFFF"/>
        </w:rPr>
        <w:t xml:space="preserve"> рубля к евро и других неблагоприятных последствий. Подробно данные факторы раскрыты в части работы, посвященной </w:t>
      </w:r>
      <w:r w:rsidR="00E916BE" w:rsidRPr="00C1598B">
        <w:rPr>
          <w:rFonts w:ascii="Times New Roman" w:hAnsi="Times New Roman" w:cs="Times New Roman"/>
          <w:color w:val="000000"/>
          <w:shd w:val="clear" w:color="auto" w:fill="FFFFFF"/>
          <w:lang w:val="en-US"/>
        </w:rPr>
        <w:t>PEST</w:t>
      </w:r>
      <w:r w:rsidR="00800F81" w:rsidRPr="00C1598B">
        <w:rPr>
          <w:rFonts w:ascii="Times New Roman" w:hAnsi="Times New Roman" w:cs="Times New Roman"/>
          <w:color w:val="000000"/>
          <w:shd w:val="clear" w:color="auto" w:fill="FFFFFF"/>
        </w:rPr>
        <w:t>-анализу.</w:t>
      </w:r>
    </w:p>
    <w:p w:rsidR="00034FC1" w:rsidRPr="00C1598B" w:rsidRDefault="00800F81" w:rsidP="006436AD">
      <w:pPr>
        <w:spacing w:after="200" w:line="360" w:lineRule="auto"/>
        <w:jc w:val="both"/>
        <w:rPr>
          <w:rFonts w:ascii="Times New Roman" w:hAnsi="Times New Roman" w:cs="Times New Roman"/>
          <w:color w:val="000000"/>
          <w:shd w:val="clear" w:color="auto" w:fill="FFFFFF"/>
        </w:rPr>
      </w:pPr>
      <w:r w:rsidRPr="00C1598B">
        <w:rPr>
          <w:rFonts w:ascii="Times New Roman" w:hAnsi="Times New Roman" w:cs="Times New Roman"/>
          <w:i/>
          <w:color w:val="000000"/>
          <w:shd w:val="clear" w:color="auto" w:fill="FFFFFF"/>
        </w:rPr>
        <w:t>Риск низких продаж</w:t>
      </w:r>
    </w:p>
    <w:p w:rsidR="00800F81" w:rsidRPr="00C1598B" w:rsidRDefault="00800F81" w:rsidP="006436AD">
      <w:pPr>
        <w:spacing w:after="200" w:line="360" w:lineRule="auto"/>
        <w:jc w:val="both"/>
        <w:rPr>
          <w:rFonts w:ascii="Times New Roman" w:hAnsi="Times New Roman" w:cs="Times New Roman"/>
          <w:color w:val="000000"/>
          <w:shd w:val="clear" w:color="auto" w:fill="FFFFFF"/>
        </w:rPr>
      </w:pPr>
      <w:r w:rsidRPr="00C1598B">
        <w:rPr>
          <w:rFonts w:ascii="Times New Roman" w:hAnsi="Times New Roman" w:cs="Times New Roman"/>
          <w:color w:val="000000"/>
          <w:shd w:val="clear" w:color="auto" w:fill="FFFFFF"/>
        </w:rPr>
        <w:tab/>
        <w:t xml:space="preserve">Поскольку прогнозные оценки базируются на </w:t>
      </w:r>
      <w:proofErr w:type="gramStart"/>
      <w:r w:rsidRPr="00C1598B">
        <w:rPr>
          <w:rFonts w:ascii="Times New Roman" w:hAnsi="Times New Roman" w:cs="Times New Roman"/>
          <w:color w:val="000000"/>
          <w:shd w:val="clear" w:color="auto" w:fill="FFFFFF"/>
        </w:rPr>
        <w:t>исключительно</w:t>
      </w:r>
      <w:proofErr w:type="gramEnd"/>
      <w:r w:rsidRPr="00C1598B">
        <w:rPr>
          <w:rFonts w:ascii="Times New Roman" w:hAnsi="Times New Roman" w:cs="Times New Roman"/>
          <w:color w:val="000000"/>
          <w:shd w:val="clear" w:color="auto" w:fill="FFFFFF"/>
        </w:rPr>
        <w:t xml:space="preserve"> на экспертных мнениях знатоков отрасли, имеется риск некорректной оценки прогнозируемого уровня продаж. В связи с этим, если косметические продукты компании не будут приняты рынком, компания </w:t>
      </w:r>
      <w:r w:rsidRPr="00C1598B">
        <w:rPr>
          <w:rFonts w:ascii="Times New Roman" w:hAnsi="Times New Roman" w:cs="Times New Roman"/>
          <w:color w:val="000000"/>
          <w:shd w:val="clear" w:color="auto" w:fill="FFFFFF"/>
          <w:lang w:val="en-US"/>
        </w:rPr>
        <w:t>Dr</w:t>
      </w:r>
      <w:r w:rsidRPr="00C1598B">
        <w:rPr>
          <w:rFonts w:ascii="Times New Roman" w:hAnsi="Times New Roman" w:cs="Times New Roman"/>
          <w:color w:val="000000"/>
          <w:shd w:val="clear" w:color="auto" w:fill="FFFFFF"/>
        </w:rPr>
        <w:t>.</w:t>
      </w:r>
      <w:proofErr w:type="spellStart"/>
      <w:r w:rsidRPr="00C1598B">
        <w:rPr>
          <w:rFonts w:ascii="Times New Roman" w:hAnsi="Times New Roman" w:cs="Times New Roman"/>
          <w:color w:val="000000"/>
          <w:shd w:val="clear" w:color="auto" w:fill="FFFFFF"/>
          <w:lang w:val="en-US"/>
        </w:rPr>
        <w:t>Niedermaier</w:t>
      </w:r>
      <w:proofErr w:type="spellEnd"/>
      <w:r w:rsidR="00F23F2C" w:rsidRPr="00C1598B">
        <w:rPr>
          <w:rFonts w:ascii="Times New Roman" w:eastAsia="Times New Roman" w:hAnsi="Times New Roman" w:cs="Times New Roman"/>
        </w:rPr>
        <w:t xml:space="preserve"> </w:t>
      </w:r>
      <w:proofErr w:type="spellStart"/>
      <w:r w:rsidR="00F23F2C" w:rsidRPr="00C1598B">
        <w:rPr>
          <w:rFonts w:ascii="Times New Roman" w:hAnsi="Times New Roman" w:cs="Times New Roman"/>
        </w:rPr>
        <w:t>Pharma</w:t>
      </w:r>
      <w:proofErr w:type="spellEnd"/>
      <w:r w:rsidR="00F23F2C" w:rsidRPr="00C1598B">
        <w:rPr>
          <w:rFonts w:ascii="Times New Roman" w:hAnsi="Times New Roman" w:cs="Times New Roman"/>
        </w:rPr>
        <w:t xml:space="preserve"> </w:t>
      </w:r>
      <w:proofErr w:type="spellStart"/>
      <w:r w:rsidR="00F23F2C" w:rsidRPr="00C1598B">
        <w:rPr>
          <w:rFonts w:ascii="Times New Roman" w:hAnsi="Times New Roman" w:cs="Times New Roman"/>
        </w:rPr>
        <w:t>GmbH</w:t>
      </w:r>
      <w:proofErr w:type="spellEnd"/>
      <w:r w:rsidRPr="00C1598B">
        <w:rPr>
          <w:rFonts w:ascii="Times New Roman" w:hAnsi="Times New Roman" w:cs="Times New Roman"/>
          <w:color w:val="000000"/>
          <w:shd w:val="clear" w:color="auto" w:fill="FFFFFF"/>
        </w:rPr>
        <w:t xml:space="preserve"> рискует потерять деньги, которые были вложены в создание московского представительства, таможенное оформление и многое друго</w:t>
      </w:r>
      <w:r w:rsidR="00DA3A07" w:rsidRPr="00C1598B">
        <w:rPr>
          <w:rFonts w:ascii="Times New Roman" w:hAnsi="Times New Roman" w:cs="Times New Roman"/>
          <w:color w:val="000000"/>
          <w:shd w:val="clear" w:color="auto" w:fill="FFFFFF"/>
        </w:rPr>
        <w:t>е</w:t>
      </w:r>
      <w:r w:rsidR="003463D4" w:rsidRPr="00C1598B">
        <w:rPr>
          <w:rFonts w:ascii="Times New Roman" w:hAnsi="Times New Roman" w:cs="Times New Roman"/>
          <w:color w:val="000000"/>
          <w:shd w:val="clear" w:color="auto" w:fill="FFFFFF"/>
        </w:rPr>
        <w:t>. Кроме того есть вероятность, что</w:t>
      </w:r>
      <w:r w:rsidR="00DA3A07" w:rsidRPr="00C1598B">
        <w:rPr>
          <w:rFonts w:ascii="Times New Roman" w:hAnsi="Times New Roman" w:cs="Times New Roman"/>
          <w:color w:val="000000"/>
          <w:shd w:val="clear" w:color="auto" w:fill="FFFFFF"/>
        </w:rPr>
        <w:t xml:space="preserve"> финансовый результат будет не достаточно высоким</w:t>
      </w:r>
      <w:r w:rsidR="003463D4" w:rsidRPr="00C1598B">
        <w:rPr>
          <w:rFonts w:ascii="Times New Roman" w:hAnsi="Times New Roman" w:cs="Times New Roman"/>
          <w:color w:val="000000"/>
          <w:shd w:val="clear" w:color="auto" w:fill="FFFFFF"/>
        </w:rPr>
        <w:t>, что не будет стоить потраченных компанией усилий.</w:t>
      </w:r>
    </w:p>
    <w:p w:rsidR="00800F81" w:rsidRPr="00C1598B" w:rsidRDefault="00800F81" w:rsidP="006436AD">
      <w:pPr>
        <w:spacing w:after="200" w:line="360" w:lineRule="auto"/>
        <w:jc w:val="both"/>
        <w:rPr>
          <w:rFonts w:ascii="Times New Roman" w:hAnsi="Times New Roman" w:cs="Times New Roman"/>
          <w:i/>
          <w:color w:val="000000"/>
          <w:shd w:val="clear" w:color="auto" w:fill="FFFFFF"/>
        </w:rPr>
      </w:pPr>
      <w:r w:rsidRPr="00C1598B">
        <w:rPr>
          <w:rFonts w:ascii="Times New Roman" w:hAnsi="Times New Roman" w:cs="Times New Roman"/>
          <w:i/>
          <w:color w:val="000000"/>
          <w:shd w:val="clear" w:color="auto" w:fill="FFFFFF"/>
        </w:rPr>
        <w:t>Риск</w:t>
      </w:r>
      <w:r w:rsidR="009A1EE4" w:rsidRPr="00C1598B">
        <w:rPr>
          <w:rFonts w:ascii="Times New Roman" w:hAnsi="Times New Roman" w:cs="Times New Roman"/>
          <w:i/>
          <w:color w:val="000000"/>
          <w:shd w:val="clear" w:color="auto" w:fill="FFFFFF"/>
        </w:rPr>
        <w:t xml:space="preserve"> </w:t>
      </w:r>
      <w:r w:rsidR="003463D4" w:rsidRPr="00C1598B">
        <w:rPr>
          <w:rFonts w:ascii="Times New Roman" w:hAnsi="Times New Roman" w:cs="Times New Roman"/>
          <w:i/>
          <w:color w:val="000000"/>
          <w:shd w:val="clear" w:color="auto" w:fill="FFFFFF"/>
        </w:rPr>
        <w:t>стагнации роста рынка органической косметики</w:t>
      </w:r>
    </w:p>
    <w:p w:rsidR="004B4056" w:rsidRPr="00C1598B" w:rsidRDefault="003463D4" w:rsidP="008E159F">
      <w:pPr>
        <w:spacing w:after="200" w:line="360" w:lineRule="auto"/>
        <w:jc w:val="both"/>
        <w:rPr>
          <w:rFonts w:ascii="Times New Roman" w:hAnsi="Times New Roman" w:cs="Times New Roman"/>
          <w:color w:val="000000"/>
          <w:shd w:val="clear" w:color="auto" w:fill="FFFFFF"/>
        </w:rPr>
      </w:pPr>
      <w:r w:rsidRPr="00C1598B">
        <w:rPr>
          <w:rFonts w:ascii="Times New Roman" w:hAnsi="Times New Roman" w:cs="Times New Roman"/>
          <w:color w:val="000000"/>
          <w:shd w:val="clear" w:color="auto" w:fill="FFFFFF"/>
        </w:rPr>
        <w:tab/>
        <w:t xml:space="preserve">Как было отмечено в анализе 5 сил Портера, рынок органической косметики характеризуется высокой конкуренцией, однако она ослабляется динамичным ростом рынка сегмента органической косметики </w:t>
      </w:r>
      <w:proofErr w:type="spellStart"/>
      <w:r w:rsidRPr="00C1598B">
        <w:rPr>
          <w:rFonts w:ascii="Times New Roman" w:hAnsi="Times New Roman" w:cs="Times New Roman"/>
          <w:color w:val="000000"/>
          <w:shd w:val="clear" w:color="auto" w:fill="FFFFFF"/>
        </w:rPr>
        <w:t>премиум</w:t>
      </w:r>
      <w:proofErr w:type="spellEnd"/>
      <w:r w:rsidRPr="00C1598B">
        <w:rPr>
          <w:rFonts w:ascii="Times New Roman" w:hAnsi="Times New Roman" w:cs="Times New Roman"/>
          <w:color w:val="000000"/>
          <w:shd w:val="clear" w:color="auto" w:fill="FFFFFF"/>
        </w:rPr>
        <w:t xml:space="preserve"> класса, что дает возможность новым компаниям побороться за конечного потребителя. Однако, б</w:t>
      </w:r>
      <w:r w:rsidR="001D7DB0" w:rsidRPr="00C1598B">
        <w:rPr>
          <w:rFonts w:ascii="Times New Roman" w:hAnsi="Times New Roman" w:cs="Times New Roman"/>
          <w:color w:val="000000"/>
          <w:shd w:val="clear" w:color="auto" w:fill="FFFFFF"/>
        </w:rPr>
        <w:t>у</w:t>
      </w:r>
      <w:r w:rsidRPr="00C1598B">
        <w:rPr>
          <w:rFonts w:ascii="Times New Roman" w:hAnsi="Times New Roman" w:cs="Times New Roman"/>
          <w:color w:val="000000"/>
          <w:shd w:val="clear" w:color="auto" w:fill="FFFFFF"/>
        </w:rPr>
        <w:t>д</w:t>
      </w:r>
      <w:r w:rsidR="001D7DB0" w:rsidRPr="00C1598B">
        <w:rPr>
          <w:rFonts w:ascii="Times New Roman" w:hAnsi="Times New Roman" w:cs="Times New Roman"/>
          <w:color w:val="000000"/>
          <w:shd w:val="clear" w:color="auto" w:fill="FFFFFF"/>
        </w:rPr>
        <w:t>у</w:t>
      </w:r>
      <w:r w:rsidRPr="00C1598B">
        <w:rPr>
          <w:rFonts w:ascii="Times New Roman" w:hAnsi="Times New Roman" w:cs="Times New Roman"/>
          <w:color w:val="000000"/>
          <w:shd w:val="clear" w:color="auto" w:fill="FFFFFF"/>
        </w:rPr>
        <w:t xml:space="preserve">щее </w:t>
      </w:r>
      <w:r w:rsidR="001D7DB0" w:rsidRPr="00C1598B">
        <w:rPr>
          <w:rFonts w:ascii="Times New Roman" w:hAnsi="Times New Roman" w:cs="Times New Roman"/>
          <w:color w:val="000000"/>
          <w:shd w:val="clear" w:color="auto" w:fill="FFFFFF"/>
        </w:rPr>
        <w:t>непредсказуемо</w:t>
      </w:r>
      <w:r w:rsidRPr="00C1598B">
        <w:rPr>
          <w:rFonts w:ascii="Times New Roman" w:hAnsi="Times New Roman" w:cs="Times New Roman"/>
          <w:color w:val="000000"/>
          <w:shd w:val="clear" w:color="auto" w:fill="FFFFFF"/>
        </w:rPr>
        <w:t xml:space="preserve">, в связи с чем, при </w:t>
      </w:r>
      <w:r w:rsidRPr="00C1598B">
        <w:rPr>
          <w:rFonts w:ascii="Times New Roman" w:hAnsi="Times New Roman" w:cs="Times New Roman"/>
          <w:color w:val="000000"/>
          <w:shd w:val="clear" w:color="auto" w:fill="FFFFFF"/>
        </w:rPr>
        <w:lastRenderedPageBreak/>
        <w:t>замедлении роста данного рынка, конкуренция усилится в значительной степени, что</w:t>
      </w:r>
      <w:r w:rsidR="00CE5720" w:rsidRPr="00C1598B">
        <w:rPr>
          <w:rFonts w:ascii="Times New Roman" w:hAnsi="Times New Roman" w:cs="Times New Roman"/>
          <w:color w:val="000000"/>
          <w:shd w:val="clear" w:color="auto" w:fill="FFFFFF"/>
        </w:rPr>
        <w:t xml:space="preserve"> может сказаться</w:t>
      </w:r>
      <w:r w:rsidRPr="00C1598B">
        <w:rPr>
          <w:rFonts w:ascii="Times New Roman" w:hAnsi="Times New Roman" w:cs="Times New Roman"/>
          <w:color w:val="000000"/>
          <w:shd w:val="clear" w:color="auto" w:fill="FFFFFF"/>
        </w:rPr>
        <w:t xml:space="preserve"> на осложнении </w:t>
      </w:r>
      <w:r w:rsidR="00CE5720" w:rsidRPr="00C1598B">
        <w:rPr>
          <w:rFonts w:ascii="Times New Roman" w:hAnsi="Times New Roman" w:cs="Times New Roman"/>
          <w:color w:val="000000"/>
          <w:shd w:val="clear" w:color="auto" w:fill="FFFFFF"/>
        </w:rPr>
        <w:t>уменьшении прибыли компании на московском рынке.</w:t>
      </w:r>
    </w:p>
    <w:p w:rsidR="001D7DB0" w:rsidRPr="00C1598B" w:rsidRDefault="001D7DB0" w:rsidP="008E159F">
      <w:pPr>
        <w:spacing w:after="200" w:line="360" w:lineRule="auto"/>
        <w:jc w:val="both"/>
        <w:rPr>
          <w:rFonts w:ascii="Times New Roman" w:hAnsi="Times New Roman" w:cs="Times New Roman"/>
          <w:color w:val="000000"/>
          <w:shd w:val="clear" w:color="auto" w:fill="FFFFFF"/>
        </w:rPr>
      </w:pPr>
      <w:r w:rsidRPr="00C1598B">
        <w:rPr>
          <w:rFonts w:ascii="Times New Roman" w:hAnsi="Times New Roman" w:cs="Times New Roman"/>
          <w:color w:val="000000"/>
          <w:shd w:val="clear" w:color="auto" w:fill="FFFFFF"/>
        </w:rPr>
        <w:tab/>
        <w:t>Стоит отметить, что данные риски</w:t>
      </w:r>
      <w:r w:rsidR="00CE5720" w:rsidRPr="00C1598B">
        <w:rPr>
          <w:rFonts w:ascii="Times New Roman" w:hAnsi="Times New Roman" w:cs="Times New Roman"/>
          <w:color w:val="000000"/>
          <w:shd w:val="clear" w:color="auto" w:fill="FFFFFF"/>
        </w:rPr>
        <w:t xml:space="preserve"> присущи всем международным компаниям, которые осуществляют выход на российский рынок. При этом, многим компаниям, таким как </w:t>
      </w:r>
      <w:proofErr w:type="spellStart"/>
      <w:r w:rsidR="00CE5720" w:rsidRPr="00C1598B">
        <w:rPr>
          <w:rFonts w:ascii="Times New Roman" w:hAnsi="Times New Roman" w:cs="Times New Roman"/>
          <w:color w:val="000000"/>
          <w:shd w:val="clear" w:color="auto" w:fill="FFFFFF"/>
          <w:lang w:val="en-US"/>
        </w:rPr>
        <w:t>Melvita</w:t>
      </w:r>
      <w:proofErr w:type="spellEnd"/>
      <w:r w:rsidR="00CE5720" w:rsidRPr="00C1598B">
        <w:rPr>
          <w:rFonts w:ascii="Times New Roman" w:hAnsi="Times New Roman" w:cs="Times New Roman"/>
          <w:color w:val="000000"/>
          <w:shd w:val="clear" w:color="auto" w:fill="FFFFFF"/>
        </w:rPr>
        <w:t xml:space="preserve">, </w:t>
      </w:r>
      <w:r w:rsidR="00CE5720" w:rsidRPr="00C1598B">
        <w:rPr>
          <w:rFonts w:ascii="Times New Roman" w:hAnsi="Times New Roman" w:cs="Times New Roman"/>
          <w:color w:val="000000"/>
          <w:shd w:val="clear" w:color="auto" w:fill="FFFFFF"/>
          <w:lang w:val="en-US"/>
        </w:rPr>
        <w:t>L</w:t>
      </w:r>
      <w:r w:rsidR="00CE5720" w:rsidRPr="00C1598B">
        <w:rPr>
          <w:rFonts w:ascii="Times New Roman" w:hAnsi="Times New Roman" w:cs="Times New Roman"/>
          <w:color w:val="000000"/>
          <w:shd w:val="clear" w:color="auto" w:fill="FFFFFF"/>
        </w:rPr>
        <w:t>’</w:t>
      </w:r>
      <w:proofErr w:type="spellStart"/>
      <w:r w:rsidR="00CE5720" w:rsidRPr="00C1598B">
        <w:rPr>
          <w:rFonts w:ascii="Times New Roman" w:hAnsi="Times New Roman" w:cs="Times New Roman"/>
          <w:color w:val="000000"/>
          <w:shd w:val="clear" w:color="auto" w:fill="FFFFFF"/>
          <w:lang w:val="en-US"/>
        </w:rPr>
        <w:t>Occitane</w:t>
      </w:r>
      <w:proofErr w:type="spellEnd"/>
      <w:r w:rsidR="00CE5720" w:rsidRPr="00C1598B">
        <w:rPr>
          <w:rFonts w:ascii="Times New Roman" w:hAnsi="Times New Roman" w:cs="Times New Roman"/>
          <w:color w:val="000000"/>
          <w:shd w:val="clear" w:color="auto" w:fill="FFFFFF"/>
        </w:rPr>
        <w:t xml:space="preserve"> удалось завоевать значимую долю на рынке, поскольку они грамотно определили стратегию работ</w:t>
      </w:r>
      <w:r w:rsidR="00591B22" w:rsidRPr="00C1598B">
        <w:rPr>
          <w:rFonts w:ascii="Times New Roman" w:hAnsi="Times New Roman" w:cs="Times New Roman"/>
          <w:color w:val="000000"/>
          <w:shd w:val="clear" w:color="auto" w:fill="FFFFFF"/>
        </w:rPr>
        <w:t>ы</w:t>
      </w:r>
      <w:r w:rsidR="00CE5720" w:rsidRPr="00C1598B">
        <w:rPr>
          <w:rFonts w:ascii="Times New Roman" w:hAnsi="Times New Roman" w:cs="Times New Roman"/>
          <w:color w:val="000000"/>
          <w:shd w:val="clear" w:color="auto" w:fill="FFFFFF"/>
        </w:rPr>
        <w:t xml:space="preserve">. Кроме того, финансовый результат, который компания </w:t>
      </w:r>
      <w:proofErr w:type="gramStart"/>
      <w:r w:rsidR="00CE5720" w:rsidRPr="00C1598B">
        <w:rPr>
          <w:rFonts w:ascii="Times New Roman" w:hAnsi="Times New Roman" w:cs="Times New Roman"/>
          <w:color w:val="000000"/>
          <w:shd w:val="clear" w:color="auto" w:fill="FFFFFF"/>
        </w:rPr>
        <w:t>может получить в результате выхода на московский рынок с высокой степенью вероятности</w:t>
      </w:r>
      <w:r w:rsidR="00591B22" w:rsidRPr="00C1598B">
        <w:rPr>
          <w:rFonts w:ascii="Times New Roman" w:hAnsi="Times New Roman" w:cs="Times New Roman"/>
          <w:color w:val="000000"/>
          <w:shd w:val="clear" w:color="auto" w:fill="FFFFFF"/>
        </w:rPr>
        <w:t xml:space="preserve"> окупит</w:t>
      </w:r>
      <w:proofErr w:type="gramEnd"/>
      <w:r w:rsidR="00591B22" w:rsidRPr="00C1598B">
        <w:rPr>
          <w:rFonts w:ascii="Times New Roman" w:hAnsi="Times New Roman" w:cs="Times New Roman"/>
          <w:color w:val="000000"/>
          <w:shd w:val="clear" w:color="auto" w:fill="FFFFFF"/>
        </w:rPr>
        <w:t xml:space="preserve"> инвестиции и позволит компании получить новый источник дохода. Стоит также отметить, что при условии успешного выхода на московский рынок, компания сможет начать осуществление экспансии на новые рынки сбыта, такие как Санкт-Петербург, что можно в дальнейшем в значительной степени увеличить прибыль компании.</w:t>
      </w:r>
    </w:p>
    <w:p w:rsidR="007A6705" w:rsidRPr="00C1598B" w:rsidRDefault="007A6705" w:rsidP="00723F60">
      <w:pPr>
        <w:spacing w:after="200" w:line="276" w:lineRule="auto"/>
        <w:jc w:val="both"/>
        <w:rPr>
          <w:rFonts w:ascii="Times New Roman" w:hAnsi="Times New Roman" w:cs="Times New Roman"/>
          <w:b/>
          <w:color w:val="000000"/>
          <w:shd w:val="clear" w:color="auto" w:fill="FFFFFF"/>
        </w:rPr>
      </w:pPr>
      <w:r w:rsidRPr="00C1598B">
        <w:rPr>
          <w:rFonts w:ascii="Times New Roman" w:hAnsi="Times New Roman" w:cs="Times New Roman"/>
          <w:b/>
          <w:color w:val="000000"/>
          <w:shd w:val="clear" w:color="auto" w:fill="FFFFFF"/>
        </w:rPr>
        <w:t>Вывод</w:t>
      </w:r>
    </w:p>
    <w:p w:rsidR="00E75B6D" w:rsidRPr="00C1598B" w:rsidRDefault="007A6705" w:rsidP="00E75B6D">
      <w:pPr>
        <w:spacing w:after="200" w:line="360" w:lineRule="auto"/>
        <w:jc w:val="both"/>
        <w:rPr>
          <w:rFonts w:ascii="Times New Roman" w:hAnsi="Times New Roman" w:cs="Times New Roman"/>
          <w:color w:val="000000"/>
          <w:shd w:val="clear" w:color="auto" w:fill="FFFFFF"/>
        </w:rPr>
      </w:pPr>
      <w:r w:rsidRPr="00C1598B">
        <w:rPr>
          <w:rFonts w:ascii="Times New Roman" w:hAnsi="Times New Roman" w:cs="Times New Roman"/>
          <w:color w:val="000000"/>
          <w:shd w:val="clear" w:color="auto" w:fill="FFFFFF"/>
        </w:rPr>
        <w:tab/>
        <w:t xml:space="preserve">Компании </w:t>
      </w:r>
      <w:r w:rsidRPr="00C1598B">
        <w:rPr>
          <w:rFonts w:ascii="Times New Roman" w:hAnsi="Times New Roman" w:cs="Times New Roman"/>
          <w:color w:val="000000"/>
          <w:shd w:val="clear" w:color="auto" w:fill="FFFFFF"/>
          <w:lang w:val="en-US"/>
        </w:rPr>
        <w:t>Dr</w:t>
      </w:r>
      <w:r w:rsidRPr="00C1598B">
        <w:rPr>
          <w:rFonts w:ascii="Times New Roman" w:hAnsi="Times New Roman" w:cs="Times New Roman"/>
          <w:color w:val="000000"/>
          <w:shd w:val="clear" w:color="auto" w:fill="FFFFFF"/>
        </w:rPr>
        <w:t xml:space="preserve">. </w:t>
      </w:r>
      <w:proofErr w:type="spellStart"/>
      <w:proofErr w:type="gramStart"/>
      <w:r w:rsidRPr="00C1598B">
        <w:rPr>
          <w:rFonts w:ascii="Times New Roman" w:hAnsi="Times New Roman" w:cs="Times New Roman"/>
          <w:color w:val="000000"/>
          <w:shd w:val="clear" w:color="auto" w:fill="FFFFFF"/>
          <w:lang w:val="en-US"/>
        </w:rPr>
        <w:t>Niedermaier</w:t>
      </w:r>
      <w:proofErr w:type="spellEnd"/>
      <w:r w:rsidR="00F23F2C" w:rsidRPr="00C1598B">
        <w:rPr>
          <w:rFonts w:ascii="Times New Roman" w:eastAsia="Times New Roman" w:hAnsi="Times New Roman" w:cs="Times New Roman"/>
        </w:rPr>
        <w:t xml:space="preserve"> </w:t>
      </w:r>
      <w:proofErr w:type="spellStart"/>
      <w:r w:rsidR="00F23F2C" w:rsidRPr="00C1598B">
        <w:rPr>
          <w:rFonts w:ascii="Times New Roman" w:hAnsi="Times New Roman" w:cs="Times New Roman"/>
        </w:rPr>
        <w:t>Pharma</w:t>
      </w:r>
      <w:proofErr w:type="spellEnd"/>
      <w:r w:rsidR="00F23F2C" w:rsidRPr="00C1598B">
        <w:rPr>
          <w:rFonts w:ascii="Times New Roman" w:hAnsi="Times New Roman" w:cs="Times New Roman"/>
        </w:rPr>
        <w:t xml:space="preserve"> </w:t>
      </w:r>
      <w:proofErr w:type="spellStart"/>
      <w:r w:rsidR="00F23F2C" w:rsidRPr="00C1598B">
        <w:rPr>
          <w:rFonts w:ascii="Times New Roman" w:hAnsi="Times New Roman" w:cs="Times New Roman"/>
        </w:rPr>
        <w:t>GmbH</w:t>
      </w:r>
      <w:proofErr w:type="spellEnd"/>
      <w:r w:rsidRPr="00C1598B">
        <w:rPr>
          <w:rFonts w:ascii="Times New Roman" w:hAnsi="Times New Roman" w:cs="Times New Roman"/>
          <w:color w:val="000000"/>
          <w:shd w:val="clear" w:color="auto" w:fill="FFFFFF"/>
        </w:rPr>
        <w:t xml:space="preserve"> стоит выходить на московский рынок органической косметики </w:t>
      </w:r>
      <w:proofErr w:type="spellStart"/>
      <w:r w:rsidRPr="00C1598B">
        <w:rPr>
          <w:rFonts w:ascii="Times New Roman" w:hAnsi="Times New Roman" w:cs="Times New Roman"/>
          <w:color w:val="000000"/>
          <w:shd w:val="clear" w:color="auto" w:fill="FFFFFF"/>
        </w:rPr>
        <w:t>премиум</w:t>
      </w:r>
      <w:proofErr w:type="spellEnd"/>
      <w:r w:rsidRPr="00C1598B">
        <w:rPr>
          <w:rFonts w:ascii="Times New Roman" w:hAnsi="Times New Roman" w:cs="Times New Roman"/>
          <w:color w:val="000000"/>
          <w:shd w:val="clear" w:color="auto" w:fill="FFFFFF"/>
        </w:rPr>
        <w:t xml:space="preserve"> класса, ввиду динамичного роста рынка</w:t>
      </w:r>
      <w:r w:rsidR="00527BCA" w:rsidRPr="00C1598B">
        <w:rPr>
          <w:rFonts w:ascii="Times New Roman" w:hAnsi="Times New Roman" w:cs="Times New Roman"/>
          <w:color w:val="000000"/>
          <w:shd w:val="clear" w:color="auto" w:fill="FFFFFF"/>
        </w:rPr>
        <w:t xml:space="preserve"> органической косметики</w:t>
      </w:r>
      <w:r w:rsidRPr="00C1598B">
        <w:rPr>
          <w:rFonts w:ascii="Times New Roman" w:hAnsi="Times New Roman" w:cs="Times New Roman"/>
          <w:color w:val="000000"/>
          <w:shd w:val="clear" w:color="auto" w:fill="FFFFFF"/>
        </w:rPr>
        <w:t xml:space="preserve"> и особенно </w:t>
      </w:r>
      <w:r w:rsidR="00527BCA" w:rsidRPr="00C1598B">
        <w:rPr>
          <w:rFonts w:ascii="Times New Roman" w:hAnsi="Times New Roman" w:cs="Times New Roman"/>
          <w:color w:val="000000"/>
          <w:shd w:val="clear" w:color="auto" w:fill="FFFFFF"/>
        </w:rPr>
        <w:t xml:space="preserve">косметики </w:t>
      </w:r>
      <w:proofErr w:type="spellStart"/>
      <w:r w:rsidR="00527BCA" w:rsidRPr="00C1598B">
        <w:rPr>
          <w:rFonts w:ascii="Times New Roman" w:hAnsi="Times New Roman" w:cs="Times New Roman"/>
          <w:color w:val="000000"/>
          <w:shd w:val="clear" w:color="auto" w:fill="FFFFFF"/>
        </w:rPr>
        <w:t>премиум</w:t>
      </w:r>
      <w:proofErr w:type="spellEnd"/>
      <w:r w:rsidR="00527BCA" w:rsidRPr="00C1598B">
        <w:rPr>
          <w:rFonts w:ascii="Times New Roman" w:hAnsi="Times New Roman" w:cs="Times New Roman"/>
          <w:color w:val="000000"/>
          <w:shd w:val="clear" w:color="auto" w:fill="FFFFFF"/>
        </w:rPr>
        <w:t xml:space="preserve"> класса</w:t>
      </w:r>
      <w:r w:rsidRPr="00C1598B">
        <w:rPr>
          <w:rFonts w:ascii="Times New Roman" w:hAnsi="Times New Roman" w:cs="Times New Roman"/>
          <w:color w:val="000000"/>
          <w:shd w:val="clear" w:color="auto" w:fill="FFFFFF"/>
        </w:rPr>
        <w:t>.</w:t>
      </w:r>
      <w:proofErr w:type="gramEnd"/>
      <w:r w:rsidRPr="00C1598B">
        <w:rPr>
          <w:rFonts w:ascii="Times New Roman" w:hAnsi="Times New Roman" w:cs="Times New Roman"/>
          <w:color w:val="000000"/>
          <w:shd w:val="clear" w:color="auto" w:fill="FFFFFF"/>
        </w:rPr>
        <w:t xml:space="preserve"> Не смотря на высокую степень конкуренции, компания имеет возможность </w:t>
      </w:r>
      <w:r w:rsidR="00E75B6D" w:rsidRPr="00C1598B">
        <w:rPr>
          <w:rFonts w:ascii="Times New Roman" w:hAnsi="Times New Roman" w:cs="Times New Roman"/>
          <w:color w:val="000000"/>
          <w:shd w:val="clear" w:color="auto" w:fill="FFFFFF"/>
        </w:rPr>
        <w:t xml:space="preserve">завоевания 0,75% доли рынка уже в первые три года работы. Для этого компании необходимо осуществлять стратегию фокусирования на данном географическом сегменте, а также на узкой целевой аудитории: женщинам, проживающим в Москве, имеющим доход от 50 тысяч рублей в месяц и интересующимся косметикой для омолаживания кожи. Основываясь на этом, необходимо грамотно выбирать каналы привлечения клиентов, в частности, используя </w:t>
      </w:r>
      <w:proofErr w:type="spellStart"/>
      <w:r w:rsidR="00E75B6D" w:rsidRPr="00C1598B">
        <w:rPr>
          <w:rFonts w:ascii="Times New Roman" w:hAnsi="Times New Roman" w:cs="Times New Roman"/>
          <w:color w:val="000000"/>
          <w:shd w:val="clear" w:color="auto" w:fill="FFFFFF"/>
        </w:rPr>
        <w:t>таргетированную</w:t>
      </w:r>
      <w:proofErr w:type="spellEnd"/>
      <w:r w:rsidR="00E75B6D" w:rsidRPr="00C1598B">
        <w:rPr>
          <w:rFonts w:ascii="Times New Roman" w:hAnsi="Times New Roman" w:cs="Times New Roman"/>
          <w:color w:val="000000"/>
          <w:shd w:val="clear" w:color="auto" w:fill="FFFFFF"/>
        </w:rPr>
        <w:t xml:space="preserve">  рекламу, рекламу в журналах, целевая аудитория которых включает большой процент потенциальных покупательниц косметики </w:t>
      </w:r>
      <w:proofErr w:type="spellStart"/>
      <w:r w:rsidR="00E75B6D" w:rsidRPr="00C1598B">
        <w:rPr>
          <w:rFonts w:ascii="Times New Roman" w:hAnsi="Times New Roman" w:cs="Times New Roman"/>
          <w:color w:val="000000"/>
          <w:shd w:val="clear" w:color="auto" w:fill="FFFFFF"/>
          <w:lang w:val="en-US"/>
        </w:rPr>
        <w:t>Regulat</w:t>
      </w:r>
      <w:proofErr w:type="spellEnd"/>
      <w:r w:rsidR="00E75B6D" w:rsidRPr="00C1598B">
        <w:rPr>
          <w:rFonts w:ascii="Times New Roman" w:hAnsi="Times New Roman" w:cs="Times New Roman"/>
          <w:color w:val="000000"/>
          <w:shd w:val="clear" w:color="auto" w:fill="FFFFFF"/>
        </w:rPr>
        <w:t xml:space="preserve"> (</w:t>
      </w:r>
      <w:r w:rsidR="00E75B6D" w:rsidRPr="00C1598B">
        <w:rPr>
          <w:rFonts w:ascii="Times New Roman" w:hAnsi="Times New Roman" w:cs="Times New Roman"/>
          <w:color w:val="000000"/>
          <w:shd w:val="clear" w:color="auto" w:fill="FFFFFF"/>
          <w:lang w:val="en-US"/>
        </w:rPr>
        <w:t>Vogue</w:t>
      </w:r>
      <w:r w:rsidR="00E75B6D" w:rsidRPr="00C1598B">
        <w:rPr>
          <w:rFonts w:ascii="Times New Roman" w:hAnsi="Times New Roman" w:cs="Times New Roman"/>
          <w:color w:val="000000"/>
          <w:shd w:val="clear" w:color="auto" w:fill="FFFFFF"/>
        </w:rPr>
        <w:t xml:space="preserve">, </w:t>
      </w:r>
      <w:r w:rsidR="00E75B6D" w:rsidRPr="00C1598B">
        <w:rPr>
          <w:rFonts w:ascii="Times New Roman" w:hAnsi="Times New Roman" w:cs="Times New Roman"/>
          <w:color w:val="000000"/>
          <w:shd w:val="clear" w:color="auto" w:fill="FFFFFF"/>
          <w:lang w:val="en-US"/>
        </w:rPr>
        <w:t>Marie</w:t>
      </w:r>
      <w:r w:rsidR="00E75B6D" w:rsidRPr="00C1598B">
        <w:rPr>
          <w:rFonts w:ascii="Times New Roman" w:hAnsi="Times New Roman" w:cs="Times New Roman"/>
          <w:color w:val="000000"/>
          <w:shd w:val="clear" w:color="auto" w:fill="FFFFFF"/>
        </w:rPr>
        <w:t xml:space="preserve"> </w:t>
      </w:r>
      <w:r w:rsidR="00E75B6D" w:rsidRPr="00C1598B">
        <w:rPr>
          <w:rFonts w:ascii="Times New Roman" w:hAnsi="Times New Roman" w:cs="Times New Roman"/>
          <w:color w:val="000000"/>
          <w:shd w:val="clear" w:color="auto" w:fill="FFFFFF"/>
          <w:lang w:val="en-US"/>
        </w:rPr>
        <w:t>Claire</w:t>
      </w:r>
      <w:r w:rsidR="00E75B6D" w:rsidRPr="00C1598B">
        <w:rPr>
          <w:rFonts w:ascii="Times New Roman" w:hAnsi="Times New Roman" w:cs="Times New Roman"/>
          <w:color w:val="000000"/>
          <w:shd w:val="clear" w:color="auto" w:fill="FFFFFF"/>
        </w:rPr>
        <w:t xml:space="preserve"> и другие), а также использовать методы продвижения через лидеров мнений. Основными каналами для сбыта будут являться косметически-парфюмерные сети и салоны красоты, в связи с чем</w:t>
      </w:r>
      <w:r w:rsidR="00527BCA" w:rsidRPr="00C1598B">
        <w:rPr>
          <w:rFonts w:ascii="Times New Roman" w:hAnsi="Times New Roman" w:cs="Times New Roman"/>
          <w:color w:val="000000"/>
          <w:shd w:val="clear" w:color="auto" w:fill="FFFFFF"/>
        </w:rPr>
        <w:t>,</w:t>
      </w:r>
      <w:r w:rsidR="00E75B6D" w:rsidRPr="00C1598B">
        <w:rPr>
          <w:rFonts w:ascii="Times New Roman" w:hAnsi="Times New Roman" w:cs="Times New Roman"/>
          <w:color w:val="000000"/>
          <w:shd w:val="clear" w:color="auto" w:fill="FFFFFF"/>
        </w:rPr>
        <w:t xml:space="preserve"> компании рекомендуется заключать партнерские соглашения с парфюмерно-косметическими сетями среднего размера, а также популярными салонами </w:t>
      </w:r>
      <w:proofErr w:type="spellStart"/>
      <w:r w:rsidR="00E75B6D" w:rsidRPr="00C1598B">
        <w:rPr>
          <w:rFonts w:ascii="Times New Roman" w:hAnsi="Times New Roman" w:cs="Times New Roman"/>
          <w:color w:val="000000"/>
          <w:shd w:val="clear" w:color="auto" w:fill="FFFFFF"/>
        </w:rPr>
        <w:t>премиум-класса</w:t>
      </w:r>
      <w:proofErr w:type="spellEnd"/>
      <w:r w:rsidR="00E75B6D" w:rsidRPr="00C1598B">
        <w:rPr>
          <w:rFonts w:ascii="Times New Roman" w:hAnsi="Times New Roman" w:cs="Times New Roman"/>
          <w:color w:val="000000"/>
          <w:shd w:val="clear" w:color="auto" w:fill="FFFFFF"/>
        </w:rPr>
        <w:t>.</w:t>
      </w:r>
      <w:r w:rsidR="0063726B" w:rsidRPr="00C1598B">
        <w:rPr>
          <w:rFonts w:ascii="Times New Roman" w:hAnsi="Times New Roman" w:cs="Times New Roman"/>
          <w:color w:val="000000"/>
          <w:shd w:val="clear" w:color="auto" w:fill="FFFFFF"/>
        </w:rPr>
        <w:t xml:space="preserve"> Необходимо также обратить особое внимание на интернет-каналы взаимодействия, в частности, на разработку собственного сайта и его рекламу, в виду его возрастающей важности для покупателя.</w:t>
      </w:r>
      <w:r w:rsidR="00EF3F9B" w:rsidRPr="00C1598B">
        <w:rPr>
          <w:rFonts w:ascii="Times New Roman" w:hAnsi="Times New Roman" w:cs="Times New Roman"/>
          <w:color w:val="000000"/>
          <w:shd w:val="clear" w:color="auto" w:fill="FFFFFF"/>
        </w:rPr>
        <w:t xml:space="preserve"> При условии реализации данных рекомендаций компания может заработать до 60 миллионов рублей чистой прибыли за 3 года работы на московском рынке.</w:t>
      </w:r>
    </w:p>
    <w:p w:rsidR="00E75B6D" w:rsidRPr="00C1598B" w:rsidRDefault="00E75B6D">
      <w:pPr>
        <w:spacing w:after="200" w:line="276" w:lineRule="auto"/>
        <w:rPr>
          <w:rFonts w:ascii="Times New Roman" w:hAnsi="Times New Roman" w:cs="Times New Roman"/>
          <w:color w:val="000000"/>
          <w:shd w:val="clear" w:color="auto" w:fill="FFFFFF"/>
        </w:rPr>
      </w:pPr>
      <w:r w:rsidRPr="00C1598B">
        <w:rPr>
          <w:rFonts w:ascii="Times New Roman" w:hAnsi="Times New Roman" w:cs="Times New Roman"/>
          <w:color w:val="000000"/>
          <w:shd w:val="clear" w:color="auto" w:fill="FFFFFF"/>
        </w:rPr>
        <w:br w:type="page"/>
      </w:r>
    </w:p>
    <w:p w:rsidR="003C062F" w:rsidRPr="00C1598B" w:rsidRDefault="003C062F" w:rsidP="00E75B6D">
      <w:pPr>
        <w:spacing w:after="200" w:line="360" w:lineRule="auto"/>
        <w:jc w:val="both"/>
        <w:rPr>
          <w:rFonts w:ascii="Times New Roman" w:hAnsi="Times New Roman" w:cs="Times New Roman"/>
          <w:b/>
          <w:color w:val="000000"/>
          <w:sz w:val="28"/>
          <w:szCs w:val="28"/>
          <w:shd w:val="clear" w:color="auto" w:fill="FFFFFF"/>
        </w:rPr>
      </w:pPr>
      <w:r w:rsidRPr="00C1598B">
        <w:rPr>
          <w:rFonts w:ascii="Times New Roman" w:hAnsi="Times New Roman" w:cs="Times New Roman"/>
          <w:b/>
          <w:color w:val="000000"/>
          <w:sz w:val="28"/>
          <w:szCs w:val="28"/>
          <w:shd w:val="clear" w:color="auto" w:fill="FFFFFF"/>
        </w:rPr>
        <w:lastRenderedPageBreak/>
        <w:t>Заключение</w:t>
      </w:r>
    </w:p>
    <w:p w:rsidR="003C062F" w:rsidRPr="00C1598B" w:rsidRDefault="003C062F" w:rsidP="003C062F">
      <w:pPr>
        <w:spacing w:line="360" w:lineRule="auto"/>
        <w:ind w:firstLine="720"/>
        <w:jc w:val="both"/>
        <w:rPr>
          <w:rFonts w:ascii="Times New Roman" w:hAnsi="Times New Roman" w:cs="Times New Roman"/>
        </w:rPr>
      </w:pPr>
      <w:r w:rsidRPr="00C1598B">
        <w:rPr>
          <w:rFonts w:ascii="Times New Roman" w:hAnsi="Times New Roman" w:cs="Times New Roman"/>
        </w:rPr>
        <w:t xml:space="preserve">В феврале 2017 года глава компании </w:t>
      </w:r>
      <w:r w:rsidRPr="00C1598B">
        <w:rPr>
          <w:rFonts w:ascii="Times New Roman" w:hAnsi="Times New Roman" w:cs="Times New Roman"/>
          <w:lang w:val="en-US"/>
        </w:rPr>
        <w:t>Dr</w:t>
      </w:r>
      <w:r w:rsidRPr="00C1598B">
        <w:rPr>
          <w:rFonts w:ascii="Times New Roman" w:hAnsi="Times New Roman" w:cs="Times New Roman"/>
        </w:rPr>
        <w:t xml:space="preserve">. </w:t>
      </w:r>
      <w:proofErr w:type="spellStart"/>
      <w:proofErr w:type="gramStart"/>
      <w:r w:rsidRPr="00C1598B">
        <w:rPr>
          <w:rFonts w:ascii="Times New Roman" w:hAnsi="Times New Roman" w:cs="Times New Roman"/>
          <w:lang w:val="en-US"/>
        </w:rPr>
        <w:t>Niedermaier</w:t>
      </w:r>
      <w:proofErr w:type="spellEnd"/>
      <w:r w:rsidR="00F23F2C" w:rsidRPr="00C1598B">
        <w:rPr>
          <w:rFonts w:ascii="Times New Roman" w:eastAsia="Times New Roman" w:hAnsi="Times New Roman" w:cs="Times New Roman"/>
        </w:rPr>
        <w:t xml:space="preserve"> </w:t>
      </w:r>
      <w:proofErr w:type="spellStart"/>
      <w:r w:rsidR="00F23F2C" w:rsidRPr="00C1598B">
        <w:rPr>
          <w:rFonts w:ascii="Times New Roman" w:hAnsi="Times New Roman" w:cs="Times New Roman"/>
        </w:rPr>
        <w:t>Pharma</w:t>
      </w:r>
      <w:proofErr w:type="spellEnd"/>
      <w:r w:rsidR="00F23F2C" w:rsidRPr="00C1598B">
        <w:rPr>
          <w:rFonts w:ascii="Times New Roman" w:hAnsi="Times New Roman" w:cs="Times New Roman"/>
        </w:rPr>
        <w:t xml:space="preserve"> </w:t>
      </w:r>
      <w:proofErr w:type="spellStart"/>
      <w:r w:rsidR="00F23F2C" w:rsidRPr="00C1598B">
        <w:rPr>
          <w:rFonts w:ascii="Times New Roman" w:hAnsi="Times New Roman" w:cs="Times New Roman"/>
        </w:rPr>
        <w:t>GmbH</w:t>
      </w:r>
      <w:proofErr w:type="spellEnd"/>
      <w:r w:rsidRPr="00C1598B">
        <w:rPr>
          <w:rFonts w:ascii="Times New Roman" w:hAnsi="Times New Roman" w:cs="Times New Roman"/>
        </w:rPr>
        <w:t xml:space="preserve"> Александр </w:t>
      </w:r>
      <w:proofErr w:type="spellStart"/>
      <w:r w:rsidRPr="00C1598B">
        <w:rPr>
          <w:rFonts w:ascii="Times New Roman" w:hAnsi="Times New Roman" w:cs="Times New Roman"/>
        </w:rPr>
        <w:t>Мэй</w:t>
      </w:r>
      <w:proofErr w:type="spellEnd"/>
      <w:r w:rsidRPr="00C1598B">
        <w:rPr>
          <w:rFonts w:ascii="Times New Roman" w:hAnsi="Times New Roman" w:cs="Times New Roman"/>
        </w:rPr>
        <w:t xml:space="preserve"> выразил желание выйти на российский рынок органической косметики и хотел бы разработать стратегию входа для компании.</w:t>
      </w:r>
      <w:proofErr w:type="gramEnd"/>
      <w:r w:rsidRPr="00C1598B">
        <w:rPr>
          <w:rFonts w:ascii="Times New Roman" w:hAnsi="Times New Roman" w:cs="Times New Roman"/>
        </w:rPr>
        <w:t xml:space="preserve"> В связи с этим, целью данной исследовательской работы являлось разработать стратегию выхода компании на рынок органической косметики Москвы. Для достижения данной цели мною были сформулированы и решены различные задачи, решения которых осуществляется в соответствующих главах работы.</w:t>
      </w:r>
    </w:p>
    <w:p w:rsidR="003C062F" w:rsidRPr="00C1598B" w:rsidRDefault="003C062F" w:rsidP="003C062F">
      <w:pPr>
        <w:pStyle w:val="a7"/>
        <w:numPr>
          <w:ilvl w:val="0"/>
          <w:numId w:val="31"/>
        </w:numPr>
        <w:spacing w:line="360" w:lineRule="auto"/>
        <w:ind w:left="1069"/>
        <w:jc w:val="both"/>
        <w:rPr>
          <w:rFonts w:ascii="Times New Roman" w:hAnsi="Times New Roman" w:cs="Times New Roman"/>
        </w:rPr>
      </w:pPr>
      <w:r w:rsidRPr="00C1598B">
        <w:rPr>
          <w:rFonts w:ascii="Times New Roman" w:hAnsi="Times New Roman" w:cs="Times New Roman"/>
          <w:u w:val="single"/>
        </w:rPr>
        <w:t>В первой главе</w:t>
      </w:r>
      <w:r w:rsidRPr="00C1598B">
        <w:rPr>
          <w:rFonts w:ascii="Times New Roman" w:hAnsi="Times New Roman" w:cs="Times New Roman"/>
        </w:rPr>
        <w:t xml:space="preserve"> ходе а</w:t>
      </w:r>
      <w:r w:rsidR="007009D4" w:rsidRPr="00C1598B">
        <w:rPr>
          <w:rFonts w:ascii="Times New Roman" w:hAnsi="Times New Roman" w:cs="Times New Roman"/>
        </w:rPr>
        <w:t>нализа характеристики компании бы</w:t>
      </w:r>
      <w:r w:rsidRPr="00C1598B">
        <w:rPr>
          <w:rFonts w:ascii="Times New Roman" w:hAnsi="Times New Roman" w:cs="Times New Roman"/>
        </w:rPr>
        <w:t xml:space="preserve">ло выявлено, что компания </w:t>
      </w:r>
      <w:r w:rsidRPr="00C1598B">
        <w:rPr>
          <w:rFonts w:ascii="Times New Roman" w:hAnsi="Times New Roman" w:cs="Times New Roman"/>
          <w:lang w:val="en-US"/>
        </w:rPr>
        <w:t>Dr</w:t>
      </w:r>
      <w:r w:rsidRPr="00C1598B">
        <w:rPr>
          <w:rFonts w:ascii="Times New Roman" w:hAnsi="Times New Roman" w:cs="Times New Roman"/>
        </w:rPr>
        <w:t xml:space="preserve">. </w:t>
      </w:r>
      <w:proofErr w:type="spellStart"/>
      <w:r w:rsidRPr="00C1598B">
        <w:rPr>
          <w:rFonts w:ascii="Times New Roman" w:hAnsi="Times New Roman" w:cs="Times New Roman"/>
          <w:lang w:val="en-US"/>
        </w:rPr>
        <w:t>Niedermaier</w:t>
      </w:r>
      <w:proofErr w:type="spellEnd"/>
      <w:r w:rsidR="00F23F2C" w:rsidRPr="00C1598B">
        <w:rPr>
          <w:rFonts w:ascii="Times New Roman" w:eastAsia="Times New Roman" w:hAnsi="Times New Roman" w:cs="Times New Roman"/>
        </w:rPr>
        <w:t xml:space="preserve"> </w:t>
      </w:r>
      <w:proofErr w:type="spellStart"/>
      <w:r w:rsidR="00F23F2C" w:rsidRPr="00C1598B">
        <w:rPr>
          <w:rFonts w:ascii="Times New Roman" w:hAnsi="Times New Roman" w:cs="Times New Roman"/>
        </w:rPr>
        <w:t>Pharma</w:t>
      </w:r>
      <w:proofErr w:type="spellEnd"/>
      <w:r w:rsidR="00F23F2C" w:rsidRPr="00C1598B">
        <w:rPr>
          <w:rFonts w:ascii="Times New Roman" w:hAnsi="Times New Roman" w:cs="Times New Roman"/>
        </w:rPr>
        <w:t xml:space="preserve"> </w:t>
      </w:r>
      <w:proofErr w:type="spellStart"/>
      <w:r w:rsidR="00F23F2C" w:rsidRPr="00C1598B">
        <w:rPr>
          <w:rFonts w:ascii="Times New Roman" w:hAnsi="Times New Roman" w:cs="Times New Roman"/>
        </w:rPr>
        <w:t>GmbH</w:t>
      </w:r>
      <w:proofErr w:type="spellEnd"/>
      <w:r w:rsidRPr="00C1598B">
        <w:rPr>
          <w:rFonts w:ascii="Times New Roman" w:hAnsi="Times New Roman" w:cs="Times New Roman"/>
        </w:rPr>
        <w:t xml:space="preserve"> имеет устойчивое финансовое положение, успешно развивается на Европейском рынке более 70 лет и имеет запатентованную технологию производства косметики, что отличает продукцию компании под брендом </w:t>
      </w:r>
      <w:proofErr w:type="spellStart"/>
      <w:r w:rsidRPr="00C1598B">
        <w:rPr>
          <w:rFonts w:ascii="Times New Roman" w:hAnsi="Times New Roman" w:cs="Times New Roman"/>
          <w:lang w:val="en-US"/>
        </w:rPr>
        <w:t>Regulat</w:t>
      </w:r>
      <w:proofErr w:type="spellEnd"/>
      <w:r w:rsidRPr="00C1598B">
        <w:rPr>
          <w:rFonts w:ascii="Times New Roman" w:hAnsi="Times New Roman" w:cs="Times New Roman"/>
        </w:rPr>
        <w:t>.</w:t>
      </w:r>
    </w:p>
    <w:p w:rsidR="003C062F" w:rsidRPr="00C1598B" w:rsidRDefault="00F23F2C" w:rsidP="003C062F">
      <w:pPr>
        <w:pStyle w:val="a7"/>
        <w:numPr>
          <w:ilvl w:val="0"/>
          <w:numId w:val="31"/>
        </w:numPr>
        <w:spacing w:line="360" w:lineRule="auto"/>
        <w:ind w:left="1069"/>
        <w:jc w:val="both"/>
        <w:rPr>
          <w:rFonts w:ascii="Times New Roman" w:hAnsi="Times New Roman" w:cs="Times New Roman"/>
        </w:rPr>
      </w:pPr>
      <w:r w:rsidRPr="00C1598B">
        <w:rPr>
          <w:rFonts w:ascii="Times New Roman" w:hAnsi="Times New Roman" w:cs="Times New Roman"/>
          <w:u w:val="single"/>
        </w:rPr>
        <w:t>Во второй главе</w:t>
      </w:r>
      <w:r w:rsidRPr="00C1598B">
        <w:rPr>
          <w:rFonts w:ascii="Times New Roman" w:hAnsi="Times New Roman" w:cs="Times New Roman"/>
        </w:rPr>
        <w:t xml:space="preserve"> б</w:t>
      </w:r>
      <w:r w:rsidR="003C062F" w:rsidRPr="00C1598B">
        <w:rPr>
          <w:rFonts w:ascii="Times New Roman" w:hAnsi="Times New Roman" w:cs="Times New Roman"/>
        </w:rPr>
        <w:t xml:space="preserve">ыли проанализированы тенденции российского рынка органической косметики и сделан вывод о том, что российский рынок косметики динамично растет, особенно в </w:t>
      </w:r>
      <w:proofErr w:type="spellStart"/>
      <w:r w:rsidR="003C062F" w:rsidRPr="00C1598B">
        <w:rPr>
          <w:rFonts w:ascii="Times New Roman" w:hAnsi="Times New Roman" w:cs="Times New Roman"/>
        </w:rPr>
        <w:t>премиум</w:t>
      </w:r>
      <w:proofErr w:type="spellEnd"/>
      <w:r w:rsidR="003C062F" w:rsidRPr="00C1598B">
        <w:rPr>
          <w:rFonts w:ascii="Times New Roman" w:hAnsi="Times New Roman" w:cs="Times New Roman"/>
        </w:rPr>
        <w:t xml:space="preserve"> сегменте, что говорит о возможности для появления новых игроков на рынке.</w:t>
      </w:r>
    </w:p>
    <w:p w:rsidR="003C062F" w:rsidRPr="00C1598B" w:rsidRDefault="003C062F" w:rsidP="003C062F">
      <w:pPr>
        <w:pStyle w:val="a7"/>
        <w:numPr>
          <w:ilvl w:val="0"/>
          <w:numId w:val="31"/>
        </w:numPr>
        <w:spacing w:line="360" w:lineRule="auto"/>
        <w:ind w:left="1069"/>
        <w:jc w:val="both"/>
        <w:rPr>
          <w:rFonts w:ascii="Times New Roman" w:hAnsi="Times New Roman" w:cs="Times New Roman"/>
        </w:rPr>
      </w:pPr>
      <w:r w:rsidRPr="00C1598B">
        <w:rPr>
          <w:rFonts w:ascii="Times New Roman" w:hAnsi="Times New Roman" w:cs="Times New Roman"/>
        </w:rPr>
        <w:t>С целью определения стратегии для компании была проанализирована внешняя среда компании. В результат</w:t>
      </w:r>
      <w:r w:rsidR="00E916BE" w:rsidRPr="00C1598B">
        <w:rPr>
          <w:rFonts w:ascii="Times New Roman" w:hAnsi="Times New Roman" w:cs="Times New Roman"/>
        </w:rPr>
        <w:t>е PEST</w:t>
      </w:r>
      <w:r w:rsidRPr="00C1598B">
        <w:rPr>
          <w:rFonts w:ascii="Times New Roman" w:hAnsi="Times New Roman" w:cs="Times New Roman"/>
        </w:rPr>
        <w:t xml:space="preserve"> анализа были определены ключевые факторы, которые в разной степени оказывают негативное или позитивное влияние на отрасль в целом и на возможность выхода иностранной компании на российский рынок органической косметики. В частности, среди основных факторов, влияющих на отрасль можно выделить экономическую нестабильность, </w:t>
      </w:r>
      <w:proofErr w:type="spellStart"/>
      <w:r w:rsidRPr="00C1598B">
        <w:rPr>
          <w:rFonts w:ascii="Times New Roman" w:hAnsi="Times New Roman" w:cs="Times New Roman"/>
        </w:rPr>
        <w:t>волатильный</w:t>
      </w:r>
      <w:proofErr w:type="spellEnd"/>
      <w:r w:rsidRPr="00C1598B">
        <w:rPr>
          <w:rFonts w:ascii="Times New Roman" w:hAnsi="Times New Roman" w:cs="Times New Roman"/>
        </w:rPr>
        <w:t xml:space="preserve"> курс</w:t>
      </w:r>
      <w:r w:rsidR="007009D4" w:rsidRPr="00C1598B">
        <w:rPr>
          <w:rFonts w:ascii="Times New Roman" w:hAnsi="Times New Roman" w:cs="Times New Roman"/>
        </w:rPr>
        <w:t xml:space="preserve"> и низкую покупательную</w:t>
      </w:r>
      <w:r w:rsidRPr="00C1598B">
        <w:rPr>
          <w:rFonts w:ascii="Times New Roman" w:hAnsi="Times New Roman" w:cs="Times New Roman"/>
        </w:rPr>
        <w:t xml:space="preserve"> способность в сравнении со средним показателем по странам </w:t>
      </w:r>
      <w:r w:rsidR="006639DF" w:rsidRPr="00C1598B">
        <w:rPr>
          <w:rFonts w:ascii="Times New Roman" w:hAnsi="Times New Roman" w:cs="Times New Roman"/>
        </w:rPr>
        <w:t xml:space="preserve">Европы. </w:t>
      </w:r>
      <w:r w:rsidRPr="00C1598B">
        <w:rPr>
          <w:rFonts w:ascii="Times New Roman" w:hAnsi="Times New Roman" w:cs="Times New Roman"/>
        </w:rPr>
        <w:t>Однако</w:t>
      </w:r>
      <w:r w:rsidR="006639DF" w:rsidRPr="00C1598B">
        <w:rPr>
          <w:rFonts w:ascii="Times New Roman" w:hAnsi="Times New Roman" w:cs="Times New Roman"/>
        </w:rPr>
        <w:t xml:space="preserve"> в целом,</w:t>
      </w:r>
      <w:r w:rsidRPr="00C1598B">
        <w:rPr>
          <w:rFonts w:ascii="Times New Roman" w:hAnsi="Times New Roman" w:cs="Times New Roman"/>
        </w:rPr>
        <w:t xml:space="preserve"> страна привлекательна ввиду низких налогов и роста сегмента органической косметики, особенно </w:t>
      </w:r>
      <w:proofErr w:type="spellStart"/>
      <w:r w:rsidRPr="00C1598B">
        <w:rPr>
          <w:rFonts w:ascii="Times New Roman" w:hAnsi="Times New Roman" w:cs="Times New Roman"/>
        </w:rPr>
        <w:t>премиум</w:t>
      </w:r>
      <w:proofErr w:type="spellEnd"/>
      <w:r w:rsidRPr="00C1598B">
        <w:rPr>
          <w:rFonts w:ascii="Times New Roman" w:hAnsi="Times New Roman" w:cs="Times New Roman"/>
        </w:rPr>
        <w:t xml:space="preserve"> сегмента.</w:t>
      </w:r>
    </w:p>
    <w:p w:rsidR="003C062F" w:rsidRPr="00C1598B" w:rsidRDefault="003C062F" w:rsidP="003C062F">
      <w:pPr>
        <w:pStyle w:val="a7"/>
        <w:numPr>
          <w:ilvl w:val="0"/>
          <w:numId w:val="31"/>
        </w:numPr>
        <w:spacing w:line="360" w:lineRule="auto"/>
        <w:ind w:left="1069"/>
        <w:jc w:val="both"/>
        <w:rPr>
          <w:rFonts w:ascii="Times New Roman" w:hAnsi="Times New Roman" w:cs="Times New Roman"/>
        </w:rPr>
      </w:pPr>
      <w:r w:rsidRPr="00C1598B">
        <w:rPr>
          <w:rFonts w:ascii="Times New Roman" w:hAnsi="Times New Roman" w:cs="Times New Roman"/>
        </w:rPr>
        <w:t>Анализ 5 сил Портера показал</w:t>
      </w:r>
      <w:r w:rsidR="006639DF" w:rsidRPr="00C1598B">
        <w:rPr>
          <w:rFonts w:ascii="Times New Roman" w:hAnsi="Times New Roman" w:cs="Times New Roman"/>
        </w:rPr>
        <w:t>,</w:t>
      </w:r>
      <w:r w:rsidRPr="00C1598B">
        <w:rPr>
          <w:rFonts w:ascii="Times New Roman" w:hAnsi="Times New Roman" w:cs="Times New Roman"/>
        </w:rPr>
        <w:t xml:space="preserve"> что на рынке существует высокая конкуренция, и при этом многие игроки имеют высокие стратегические ставки. Кроме того, имеется группа лидеров, обладающих лояльной аудиторией. Для новых игроков выход на рынок возможен, но они могу столкнуться со сложностями сбыта. Угроза со стороны субститутов практически не значительна, поскольку они не сопоставимы либо по качеству, либо по цене. Власть покупателей умеренна, поскольку они не чувствительны по цене, однако продукты на рынке в целом схожи и </w:t>
      </w:r>
      <w:r w:rsidR="006639DF" w:rsidRPr="00C1598B">
        <w:rPr>
          <w:rFonts w:ascii="Times New Roman" w:hAnsi="Times New Roman" w:cs="Times New Roman"/>
        </w:rPr>
        <w:t xml:space="preserve">нет </w:t>
      </w:r>
      <w:r w:rsidRPr="00C1598B">
        <w:rPr>
          <w:rFonts w:ascii="Times New Roman" w:hAnsi="Times New Roman" w:cs="Times New Roman"/>
        </w:rPr>
        <w:t>издержек переключения</w:t>
      </w:r>
      <w:r w:rsidR="006639DF" w:rsidRPr="00C1598B">
        <w:rPr>
          <w:rFonts w:ascii="Times New Roman" w:hAnsi="Times New Roman" w:cs="Times New Roman"/>
        </w:rPr>
        <w:t>.</w:t>
      </w:r>
      <w:r w:rsidRPr="00C1598B">
        <w:rPr>
          <w:rFonts w:ascii="Times New Roman" w:hAnsi="Times New Roman" w:cs="Times New Roman"/>
        </w:rPr>
        <w:t xml:space="preserve"> Власть поставщиков также умеренна: нет угрозы вертикальной интеграции, поставщиков в </w:t>
      </w:r>
      <w:r w:rsidRPr="00C1598B">
        <w:rPr>
          <w:rFonts w:ascii="Times New Roman" w:hAnsi="Times New Roman" w:cs="Times New Roman"/>
        </w:rPr>
        <w:lastRenderedPageBreak/>
        <w:t>целом много, однако компании очень осторожны в выборе и смене поставщика. Компании рекомендуется осуществлять стратегию фокусирования.</w:t>
      </w:r>
    </w:p>
    <w:p w:rsidR="003C062F" w:rsidRPr="00C1598B" w:rsidRDefault="003C062F" w:rsidP="003C062F">
      <w:pPr>
        <w:pStyle w:val="a7"/>
        <w:numPr>
          <w:ilvl w:val="0"/>
          <w:numId w:val="31"/>
        </w:numPr>
        <w:spacing w:line="360" w:lineRule="auto"/>
        <w:ind w:left="1069"/>
        <w:jc w:val="both"/>
        <w:rPr>
          <w:rFonts w:ascii="Times New Roman" w:hAnsi="Times New Roman" w:cs="Times New Roman"/>
        </w:rPr>
      </w:pPr>
      <w:proofErr w:type="gramStart"/>
      <w:r w:rsidRPr="00C1598B">
        <w:rPr>
          <w:rFonts w:ascii="Times New Roman" w:hAnsi="Times New Roman" w:cs="Times New Roman"/>
          <w:u w:val="single"/>
        </w:rPr>
        <w:t>Во</w:t>
      </w:r>
      <w:proofErr w:type="gramEnd"/>
      <w:r w:rsidRPr="00C1598B">
        <w:rPr>
          <w:rFonts w:ascii="Times New Roman" w:hAnsi="Times New Roman" w:cs="Times New Roman"/>
          <w:u w:val="single"/>
        </w:rPr>
        <w:t xml:space="preserve"> </w:t>
      </w:r>
      <w:r w:rsidR="00F23F2C" w:rsidRPr="00C1598B">
        <w:rPr>
          <w:rFonts w:ascii="Times New Roman" w:hAnsi="Times New Roman" w:cs="Times New Roman"/>
          <w:u w:val="single"/>
        </w:rPr>
        <w:t xml:space="preserve">третьей </w:t>
      </w:r>
      <w:r w:rsidRPr="00C1598B">
        <w:rPr>
          <w:rFonts w:ascii="Times New Roman" w:hAnsi="Times New Roman" w:cs="Times New Roman"/>
          <w:u w:val="single"/>
        </w:rPr>
        <w:t>главе</w:t>
      </w:r>
      <w:r w:rsidRPr="00C1598B">
        <w:rPr>
          <w:rFonts w:ascii="Times New Roman" w:hAnsi="Times New Roman" w:cs="Times New Roman"/>
        </w:rPr>
        <w:t xml:space="preserve"> на основе характеристики компании и проведенного анализа внешней среды проведен первичный и вторичный </w:t>
      </w:r>
      <w:r w:rsidRPr="00C1598B">
        <w:rPr>
          <w:rFonts w:ascii="Times New Roman" w:hAnsi="Times New Roman" w:cs="Times New Roman"/>
          <w:lang w:val="en-US"/>
        </w:rPr>
        <w:t>SWOT</w:t>
      </w:r>
      <w:r w:rsidRPr="00C1598B">
        <w:rPr>
          <w:rFonts w:ascii="Times New Roman" w:hAnsi="Times New Roman" w:cs="Times New Roman"/>
        </w:rPr>
        <w:t xml:space="preserve"> анализ, в результате которого определены рекомендуемые мероприятия: осуществлять прямой экспорт через </w:t>
      </w:r>
      <w:proofErr w:type="spellStart"/>
      <w:r w:rsidRPr="00C1598B">
        <w:rPr>
          <w:rFonts w:ascii="Times New Roman" w:hAnsi="Times New Roman" w:cs="Times New Roman"/>
          <w:lang w:val="en-US"/>
        </w:rPr>
        <w:t>EnzymPro</w:t>
      </w:r>
      <w:proofErr w:type="spellEnd"/>
      <w:r w:rsidRPr="00C1598B">
        <w:rPr>
          <w:rFonts w:ascii="Times New Roman" w:hAnsi="Times New Roman" w:cs="Times New Roman"/>
        </w:rPr>
        <w:t xml:space="preserve"> </w:t>
      </w:r>
      <w:r w:rsidRPr="00C1598B">
        <w:rPr>
          <w:rFonts w:ascii="Times New Roman" w:hAnsi="Times New Roman" w:cs="Times New Roman"/>
          <w:lang w:val="en-US"/>
        </w:rPr>
        <w:t>AG</w:t>
      </w:r>
      <w:r w:rsidRPr="00C1598B">
        <w:rPr>
          <w:rFonts w:ascii="Times New Roman" w:hAnsi="Times New Roman" w:cs="Times New Roman"/>
        </w:rPr>
        <w:t xml:space="preserve">, заключать партнерские соглашения с косметическими сетями, аптеками и салонами красоты. Особое внимание необходимо уделить продвижению через интернет и профессиональные выставки, сотрудничать со СМИ. </w:t>
      </w:r>
    </w:p>
    <w:p w:rsidR="003C062F" w:rsidRPr="00C1598B" w:rsidRDefault="003C062F" w:rsidP="003C062F">
      <w:pPr>
        <w:pStyle w:val="a7"/>
        <w:numPr>
          <w:ilvl w:val="0"/>
          <w:numId w:val="31"/>
        </w:numPr>
        <w:spacing w:line="360" w:lineRule="auto"/>
        <w:ind w:left="1069"/>
        <w:jc w:val="both"/>
        <w:rPr>
          <w:rFonts w:ascii="Times New Roman" w:hAnsi="Times New Roman" w:cs="Times New Roman"/>
        </w:rPr>
      </w:pPr>
      <w:r w:rsidRPr="00C1598B">
        <w:rPr>
          <w:rFonts w:ascii="Times New Roman" w:hAnsi="Times New Roman" w:cs="Times New Roman"/>
        </w:rPr>
        <w:t xml:space="preserve">Кроме того, был проведен опрос среди ЦА, по результатам которого можно сделать вывод, что косметика </w:t>
      </w:r>
      <w:proofErr w:type="spellStart"/>
      <w:r w:rsidRPr="00C1598B">
        <w:rPr>
          <w:rFonts w:ascii="Times New Roman" w:hAnsi="Times New Roman" w:cs="Times New Roman"/>
          <w:lang w:val="en-US"/>
        </w:rPr>
        <w:t>Regulat</w:t>
      </w:r>
      <w:proofErr w:type="spellEnd"/>
      <w:r w:rsidRPr="00C1598B">
        <w:rPr>
          <w:rFonts w:ascii="Times New Roman" w:hAnsi="Times New Roman" w:cs="Times New Roman"/>
        </w:rPr>
        <w:t xml:space="preserve"> будет востребована на рынке органической косметики Москвы.</w:t>
      </w:r>
    </w:p>
    <w:p w:rsidR="00387A1A" w:rsidRPr="00C1598B" w:rsidRDefault="00387A1A" w:rsidP="003C062F">
      <w:pPr>
        <w:pStyle w:val="a7"/>
        <w:numPr>
          <w:ilvl w:val="0"/>
          <w:numId w:val="31"/>
        </w:numPr>
        <w:spacing w:line="360" w:lineRule="auto"/>
        <w:ind w:left="1069"/>
        <w:jc w:val="both"/>
        <w:rPr>
          <w:rFonts w:ascii="Times New Roman" w:hAnsi="Times New Roman" w:cs="Times New Roman"/>
        </w:rPr>
      </w:pPr>
      <w:r w:rsidRPr="00C1598B">
        <w:rPr>
          <w:rFonts w:ascii="Times New Roman" w:hAnsi="Times New Roman" w:cs="Times New Roman"/>
        </w:rPr>
        <w:t>Используя маркети</w:t>
      </w:r>
      <w:r w:rsidR="00A83312" w:rsidRPr="00C1598B">
        <w:rPr>
          <w:rFonts w:ascii="Times New Roman" w:hAnsi="Times New Roman" w:cs="Times New Roman"/>
        </w:rPr>
        <w:t xml:space="preserve">нг </w:t>
      </w:r>
      <w:proofErr w:type="spellStart"/>
      <w:r w:rsidR="00A83312" w:rsidRPr="00C1598B">
        <w:rPr>
          <w:rFonts w:ascii="Times New Roman" w:hAnsi="Times New Roman" w:cs="Times New Roman"/>
        </w:rPr>
        <w:t>микс</w:t>
      </w:r>
      <w:proofErr w:type="spellEnd"/>
      <w:r w:rsidR="00A83312" w:rsidRPr="00C1598B">
        <w:rPr>
          <w:rFonts w:ascii="Times New Roman" w:hAnsi="Times New Roman" w:cs="Times New Roman"/>
        </w:rPr>
        <w:t xml:space="preserve"> 4Р, </w:t>
      </w:r>
      <w:r w:rsidRPr="00C1598B">
        <w:rPr>
          <w:rFonts w:ascii="Times New Roman" w:hAnsi="Times New Roman" w:cs="Times New Roman"/>
        </w:rPr>
        <w:t xml:space="preserve">была определена концепции продукта на российском рынке, ценовая стратегия, возможные партнеры по сбыту косметики </w:t>
      </w:r>
      <w:proofErr w:type="spellStart"/>
      <w:r w:rsidRPr="00C1598B">
        <w:rPr>
          <w:rFonts w:ascii="Times New Roman" w:hAnsi="Times New Roman" w:cs="Times New Roman"/>
          <w:lang w:val="en-US"/>
        </w:rPr>
        <w:t>Regulat</w:t>
      </w:r>
      <w:proofErr w:type="spellEnd"/>
      <w:r w:rsidRPr="00C1598B">
        <w:rPr>
          <w:rFonts w:ascii="Times New Roman" w:hAnsi="Times New Roman" w:cs="Times New Roman"/>
        </w:rPr>
        <w:t>, а также были выделены основные методы продвижения косметики.</w:t>
      </w:r>
      <w:r w:rsidR="00A83312" w:rsidRPr="00C1598B">
        <w:rPr>
          <w:rFonts w:ascii="Times New Roman" w:hAnsi="Times New Roman" w:cs="Times New Roman"/>
        </w:rPr>
        <w:t xml:space="preserve"> Кроме того, были проанализированы основные затраты, связанные с выходом компании </w:t>
      </w:r>
      <w:r w:rsidR="00A83312" w:rsidRPr="00C1598B">
        <w:rPr>
          <w:rFonts w:ascii="Times New Roman" w:hAnsi="Times New Roman" w:cs="Times New Roman"/>
          <w:lang w:val="en-US"/>
        </w:rPr>
        <w:t>Dr</w:t>
      </w:r>
      <w:r w:rsidR="00A83312" w:rsidRPr="00C1598B">
        <w:rPr>
          <w:rFonts w:ascii="Times New Roman" w:hAnsi="Times New Roman" w:cs="Times New Roman"/>
        </w:rPr>
        <w:t>.</w:t>
      </w:r>
      <w:proofErr w:type="spellStart"/>
      <w:r w:rsidR="00A83312" w:rsidRPr="00C1598B">
        <w:rPr>
          <w:rFonts w:ascii="Times New Roman" w:hAnsi="Times New Roman" w:cs="Times New Roman"/>
          <w:lang w:val="en-US"/>
        </w:rPr>
        <w:t>Niedermaier</w:t>
      </w:r>
      <w:proofErr w:type="spellEnd"/>
      <w:r w:rsidR="00F23F2C" w:rsidRPr="00C1598B">
        <w:rPr>
          <w:rFonts w:ascii="Times New Roman" w:eastAsia="Times New Roman" w:hAnsi="Times New Roman" w:cs="Times New Roman"/>
        </w:rPr>
        <w:t xml:space="preserve"> </w:t>
      </w:r>
      <w:proofErr w:type="spellStart"/>
      <w:r w:rsidR="00F23F2C" w:rsidRPr="00C1598B">
        <w:rPr>
          <w:rFonts w:ascii="Times New Roman" w:hAnsi="Times New Roman" w:cs="Times New Roman"/>
        </w:rPr>
        <w:t>Pharma</w:t>
      </w:r>
      <w:proofErr w:type="spellEnd"/>
      <w:r w:rsidR="00F23F2C" w:rsidRPr="00C1598B">
        <w:rPr>
          <w:rFonts w:ascii="Times New Roman" w:hAnsi="Times New Roman" w:cs="Times New Roman"/>
        </w:rPr>
        <w:t xml:space="preserve"> </w:t>
      </w:r>
      <w:proofErr w:type="spellStart"/>
      <w:r w:rsidR="00F23F2C" w:rsidRPr="00C1598B">
        <w:rPr>
          <w:rFonts w:ascii="Times New Roman" w:hAnsi="Times New Roman" w:cs="Times New Roman"/>
        </w:rPr>
        <w:t>GmbH</w:t>
      </w:r>
      <w:proofErr w:type="spellEnd"/>
      <w:r w:rsidR="00A83312" w:rsidRPr="00C1598B">
        <w:rPr>
          <w:rFonts w:ascii="Times New Roman" w:hAnsi="Times New Roman" w:cs="Times New Roman"/>
        </w:rPr>
        <w:t xml:space="preserve"> на московский рынок органической косметики.</w:t>
      </w:r>
    </w:p>
    <w:p w:rsidR="00387A1A" w:rsidRPr="00C1598B" w:rsidRDefault="00A83312" w:rsidP="003C062F">
      <w:pPr>
        <w:pStyle w:val="a7"/>
        <w:numPr>
          <w:ilvl w:val="0"/>
          <w:numId w:val="31"/>
        </w:numPr>
        <w:spacing w:line="360" w:lineRule="auto"/>
        <w:ind w:left="1069"/>
        <w:jc w:val="both"/>
        <w:rPr>
          <w:rFonts w:ascii="Times New Roman" w:hAnsi="Times New Roman" w:cs="Times New Roman"/>
        </w:rPr>
      </w:pPr>
      <w:proofErr w:type="gramStart"/>
      <w:r w:rsidRPr="00C1598B">
        <w:rPr>
          <w:rFonts w:ascii="Times New Roman" w:hAnsi="Times New Roman" w:cs="Times New Roman"/>
        </w:rPr>
        <w:t>На основе оценок знатоков отрасли п</w:t>
      </w:r>
      <w:r w:rsidR="00387A1A" w:rsidRPr="00C1598B">
        <w:rPr>
          <w:rFonts w:ascii="Times New Roman" w:hAnsi="Times New Roman" w:cs="Times New Roman"/>
        </w:rPr>
        <w:t>роизведен расчет ожидаемого эффекта</w:t>
      </w:r>
      <w:r w:rsidRPr="00C1598B">
        <w:rPr>
          <w:rFonts w:ascii="Times New Roman" w:hAnsi="Times New Roman" w:cs="Times New Roman"/>
        </w:rPr>
        <w:t xml:space="preserve"> по каждому из каналов сбыта на первые три года присутствия компании на московском рынке</w:t>
      </w:r>
      <w:proofErr w:type="gramEnd"/>
      <w:r w:rsidRPr="00C1598B">
        <w:rPr>
          <w:rFonts w:ascii="Times New Roman" w:hAnsi="Times New Roman" w:cs="Times New Roman"/>
        </w:rPr>
        <w:t>. Произведен расчет прогнозируемых денежных потоков методом сценариев, в результате которого, можно ожидать окупаемость первоначальных инвестиций уже на 3 год. Именно тогда накопленный денежный приток будет выше накопленного денежного оттока.</w:t>
      </w:r>
    </w:p>
    <w:p w:rsidR="005C012E" w:rsidRPr="00C1598B" w:rsidRDefault="005C012E">
      <w:pPr>
        <w:spacing w:after="200" w:line="276" w:lineRule="auto"/>
        <w:rPr>
          <w:rFonts w:ascii="Times New Roman" w:hAnsi="Times New Roman" w:cs="Times New Roman"/>
        </w:rPr>
      </w:pPr>
      <w:r w:rsidRPr="00C1598B">
        <w:rPr>
          <w:rFonts w:ascii="Times New Roman" w:hAnsi="Times New Roman" w:cs="Times New Roman"/>
        </w:rPr>
        <w:br w:type="page"/>
      </w:r>
    </w:p>
    <w:p w:rsidR="003C062F" w:rsidRPr="00C1598B" w:rsidRDefault="003C062F" w:rsidP="005C012E">
      <w:pPr>
        <w:spacing w:line="360" w:lineRule="auto"/>
        <w:jc w:val="both"/>
        <w:rPr>
          <w:rFonts w:ascii="Times New Roman" w:hAnsi="Times New Roman" w:cs="Times New Roman"/>
          <w:b/>
          <w:color w:val="000000"/>
          <w:sz w:val="28"/>
          <w:szCs w:val="28"/>
          <w:shd w:val="clear" w:color="auto" w:fill="FFFFFF"/>
        </w:rPr>
      </w:pPr>
      <w:bookmarkStart w:id="2" w:name="_GoBack"/>
      <w:bookmarkEnd w:id="2"/>
      <w:r w:rsidRPr="00C1598B">
        <w:rPr>
          <w:rFonts w:ascii="Times New Roman" w:hAnsi="Times New Roman" w:cs="Times New Roman"/>
          <w:b/>
          <w:color w:val="000000"/>
          <w:sz w:val="28"/>
          <w:szCs w:val="28"/>
          <w:shd w:val="clear" w:color="auto" w:fill="FFFFFF"/>
        </w:rPr>
        <w:lastRenderedPageBreak/>
        <w:t>Список использованной литературы</w:t>
      </w:r>
    </w:p>
    <w:p w:rsidR="003C062F" w:rsidRPr="00C1598B" w:rsidRDefault="003C062F" w:rsidP="003C062F">
      <w:pPr>
        <w:pStyle w:val="af0"/>
        <w:numPr>
          <w:ilvl w:val="0"/>
          <w:numId w:val="33"/>
        </w:numPr>
        <w:spacing w:line="360" w:lineRule="auto"/>
        <w:jc w:val="both"/>
        <w:rPr>
          <w:rFonts w:ascii="Times New Roman" w:hAnsi="Times New Roman" w:cs="Times New Roman"/>
          <w:sz w:val="24"/>
          <w:szCs w:val="24"/>
        </w:rPr>
      </w:pPr>
      <w:r w:rsidRPr="00C1598B">
        <w:rPr>
          <w:rFonts w:ascii="Times New Roman" w:hAnsi="Times New Roman" w:cs="Times New Roman"/>
          <w:sz w:val="24"/>
          <w:szCs w:val="24"/>
        </w:rPr>
        <w:t>Федеральная Антимонопольная Служба (ФАС): Параллельный импорт (импорт без согласия правообладателя): за и против. – 2016</w:t>
      </w:r>
    </w:p>
    <w:p w:rsidR="001D00A2" w:rsidRPr="00C1598B" w:rsidRDefault="001D00A2" w:rsidP="001D00A2">
      <w:pPr>
        <w:pStyle w:val="af0"/>
        <w:numPr>
          <w:ilvl w:val="0"/>
          <w:numId w:val="33"/>
        </w:numPr>
        <w:spacing w:line="360" w:lineRule="auto"/>
        <w:jc w:val="both"/>
        <w:rPr>
          <w:rFonts w:ascii="Times New Roman" w:hAnsi="Times New Roman" w:cs="Times New Roman"/>
          <w:color w:val="000000"/>
          <w:sz w:val="24"/>
          <w:szCs w:val="24"/>
        </w:rPr>
      </w:pPr>
      <w:r w:rsidRPr="00C1598B">
        <w:rPr>
          <w:rFonts w:ascii="Times New Roman" w:hAnsi="Times New Roman" w:cs="Times New Roman"/>
          <w:color w:val="000000"/>
          <w:sz w:val="24"/>
          <w:szCs w:val="24"/>
        </w:rPr>
        <w:t>Ф</w:t>
      </w:r>
      <w:r w:rsidRPr="00C1598B">
        <w:rPr>
          <w:rFonts w:ascii="Times New Roman" w:hAnsi="Times New Roman" w:cs="Times New Roman"/>
          <w:sz w:val="24"/>
          <w:szCs w:val="24"/>
        </w:rPr>
        <w:t>едеральная служба государственной статистики. Зарплата на рабочую силу и заработная плата [Электронный ресурс] Режим доступа: http://www.gks.ru/wps/wcm/connect/rosstat_main/rosstat/ru/statistics/wages/labour_costs/</w:t>
      </w:r>
    </w:p>
    <w:p w:rsidR="003C062F" w:rsidRPr="00C1598B" w:rsidRDefault="003C062F" w:rsidP="003C062F">
      <w:pPr>
        <w:pStyle w:val="af0"/>
        <w:numPr>
          <w:ilvl w:val="0"/>
          <w:numId w:val="33"/>
        </w:numPr>
        <w:spacing w:line="360" w:lineRule="auto"/>
        <w:jc w:val="both"/>
        <w:rPr>
          <w:rFonts w:ascii="Times New Roman" w:hAnsi="Times New Roman" w:cs="Times New Roman"/>
          <w:sz w:val="24"/>
          <w:szCs w:val="24"/>
        </w:rPr>
      </w:pPr>
      <w:r w:rsidRPr="00C1598B">
        <w:rPr>
          <w:rFonts w:ascii="Times New Roman" w:hAnsi="Times New Roman" w:cs="Times New Roman"/>
          <w:sz w:val="24"/>
          <w:szCs w:val="24"/>
        </w:rPr>
        <w:t>Указ Президента Российской Федерации от 7 мая 2012 года №598 «О совершенствовании государственной политики в сфере здравоохранения»</w:t>
      </w:r>
    </w:p>
    <w:p w:rsidR="003C062F" w:rsidRPr="00C1598B" w:rsidRDefault="003C062F" w:rsidP="003C062F">
      <w:pPr>
        <w:pStyle w:val="af0"/>
        <w:numPr>
          <w:ilvl w:val="0"/>
          <w:numId w:val="33"/>
        </w:numPr>
        <w:spacing w:line="360" w:lineRule="auto"/>
        <w:jc w:val="both"/>
        <w:rPr>
          <w:rFonts w:ascii="Times New Roman" w:hAnsi="Times New Roman" w:cs="Times New Roman"/>
          <w:sz w:val="24"/>
          <w:szCs w:val="24"/>
        </w:rPr>
      </w:pPr>
      <w:proofErr w:type="spellStart"/>
      <w:r w:rsidRPr="00C1598B">
        <w:rPr>
          <w:rFonts w:ascii="Times New Roman" w:hAnsi="Times New Roman" w:cs="Times New Roman"/>
          <w:sz w:val="24"/>
          <w:szCs w:val="24"/>
        </w:rPr>
        <w:t>Агилар</w:t>
      </w:r>
      <w:proofErr w:type="spellEnd"/>
      <w:r w:rsidRPr="00C1598B">
        <w:rPr>
          <w:rFonts w:ascii="Times New Roman" w:hAnsi="Times New Roman" w:cs="Times New Roman"/>
          <w:sz w:val="24"/>
          <w:szCs w:val="24"/>
        </w:rPr>
        <w:t xml:space="preserve">, </w:t>
      </w:r>
      <w:proofErr w:type="spellStart"/>
      <w:r w:rsidRPr="00C1598B">
        <w:rPr>
          <w:rFonts w:ascii="Times New Roman" w:hAnsi="Times New Roman" w:cs="Times New Roman"/>
          <w:sz w:val="24"/>
          <w:szCs w:val="24"/>
        </w:rPr>
        <w:t>Фрэнсис</w:t>
      </w:r>
      <w:proofErr w:type="spellEnd"/>
      <w:r w:rsidRPr="00C1598B">
        <w:rPr>
          <w:rFonts w:ascii="Times New Roman" w:hAnsi="Times New Roman" w:cs="Times New Roman"/>
          <w:sz w:val="24"/>
          <w:szCs w:val="24"/>
        </w:rPr>
        <w:t xml:space="preserve"> J. Сканирование </w:t>
      </w:r>
      <w:proofErr w:type="spellStart"/>
      <w:proofErr w:type="gramStart"/>
      <w:r w:rsidRPr="00C1598B">
        <w:rPr>
          <w:rFonts w:ascii="Times New Roman" w:hAnsi="Times New Roman" w:cs="Times New Roman"/>
          <w:sz w:val="24"/>
          <w:szCs w:val="24"/>
        </w:rPr>
        <w:t>бизнес-среды</w:t>
      </w:r>
      <w:proofErr w:type="spellEnd"/>
      <w:proofErr w:type="gramEnd"/>
      <w:r w:rsidRPr="00C1598B">
        <w:rPr>
          <w:rFonts w:ascii="Times New Roman" w:hAnsi="Times New Roman" w:cs="Times New Roman"/>
          <w:sz w:val="24"/>
          <w:szCs w:val="24"/>
        </w:rPr>
        <w:t xml:space="preserve">. Нью-Йорк: </w:t>
      </w:r>
      <w:proofErr w:type="spellStart"/>
      <w:r w:rsidRPr="00C1598B">
        <w:rPr>
          <w:rFonts w:ascii="Times New Roman" w:hAnsi="Times New Roman" w:cs="Times New Roman"/>
          <w:sz w:val="24"/>
          <w:szCs w:val="24"/>
        </w:rPr>
        <w:t>Macmillan</w:t>
      </w:r>
      <w:proofErr w:type="spellEnd"/>
      <w:r w:rsidRPr="00C1598B">
        <w:rPr>
          <w:rFonts w:ascii="Times New Roman" w:hAnsi="Times New Roman" w:cs="Times New Roman"/>
          <w:sz w:val="24"/>
          <w:szCs w:val="24"/>
        </w:rPr>
        <w:t>. - 1967</w:t>
      </w:r>
    </w:p>
    <w:p w:rsidR="003C062F" w:rsidRPr="00C1598B" w:rsidRDefault="003C062F" w:rsidP="003C062F">
      <w:pPr>
        <w:pStyle w:val="af0"/>
        <w:numPr>
          <w:ilvl w:val="0"/>
          <w:numId w:val="33"/>
        </w:numPr>
        <w:spacing w:line="360" w:lineRule="auto"/>
        <w:jc w:val="both"/>
        <w:rPr>
          <w:rFonts w:ascii="Times New Roman" w:hAnsi="Times New Roman" w:cs="Times New Roman"/>
          <w:sz w:val="24"/>
          <w:szCs w:val="24"/>
        </w:rPr>
      </w:pPr>
      <w:r w:rsidRPr="00C1598B">
        <w:rPr>
          <w:rFonts w:ascii="Times New Roman" w:hAnsi="Times New Roman" w:cs="Times New Roman"/>
          <w:sz w:val="24"/>
          <w:szCs w:val="24"/>
        </w:rPr>
        <w:t xml:space="preserve">Артюшина Е.В. Управление международными маркетинговыми коммуникациями// Маркетинг в России и за рубежом. </w:t>
      </w:r>
      <w:r w:rsidR="00474D36">
        <w:rPr>
          <w:rFonts w:ascii="Times New Roman" w:hAnsi="Times New Roman" w:cs="Times New Roman"/>
          <w:sz w:val="24"/>
          <w:szCs w:val="24"/>
        </w:rPr>
        <w:t xml:space="preserve">N 5. </w:t>
      </w:r>
      <w:r w:rsidR="00474D36">
        <w:rPr>
          <w:rFonts w:ascii="Times New Roman" w:hAnsi="Times New Roman" w:cs="Times New Roman"/>
          <w:sz w:val="24"/>
          <w:szCs w:val="24"/>
        </w:rPr>
        <w:softHyphen/>
        <w:t xml:space="preserve"> С. 103</w:t>
      </w:r>
      <w:r w:rsidR="00F071BC" w:rsidRPr="00C1598B">
        <w:rPr>
          <w:rFonts w:ascii="Times New Roman" w:hAnsi="Times New Roman" w:cs="Times New Roman"/>
          <w:sz w:val="24"/>
          <w:szCs w:val="24"/>
        </w:rPr>
        <w:t xml:space="preserve">- </w:t>
      </w:r>
      <w:r w:rsidRPr="00C1598B">
        <w:rPr>
          <w:rFonts w:ascii="Times New Roman" w:hAnsi="Times New Roman" w:cs="Times New Roman"/>
          <w:sz w:val="24"/>
          <w:szCs w:val="24"/>
        </w:rPr>
        <w:t>2009</w:t>
      </w:r>
    </w:p>
    <w:p w:rsidR="003C062F" w:rsidRPr="00C1598B" w:rsidRDefault="003C062F" w:rsidP="003C062F">
      <w:pPr>
        <w:pStyle w:val="a7"/>
        <w:numPr>
          <w:ilvl w:val="0"/>
          <w:numId w:val="33"/>
        </w:numPr>
        <w:spacing w:line="360" w:lineRule="auto"/>
        <w:jc w:val="both"/>
        <w:rPr>
          <w:rFonts w:ascii="Times New Roman" w:hAnsi="Times New Roman" w:cs="Times New Roman"/>
        </w:rPr>
      </w:pPr>
      <w:proofErr w:type="spellStart"/>
      <w:r w:rsidRPr="00C1598B">
        <w:rPr>
          <w:rFonts w:ascii="Times New Roman" w:hAnsi="Times New Roman" w:cs="Times New Roman"/>
        </w:rPr>
        <w:t>Бикмаева</w:t>
      </w:r>
      <w:proofErr w:type="spellEnd"/>
      <w:r w:rsidRPr="00C1598B">
        <w:rPr>
          <w:rFonts w:ascii="Times New Roman" w:hAnsi="Times New Roman" w:cs="Times New Roman"/>
        </w:rPr>
        <w:t xml:space="preserve"> Ф. Х. Стратегии выхода иностранных компаний на российский рынок / Ф. Х. </w:t>
      </w:r>
      <w:proofErr w:type="spellStart"/>
      <w:r w:rsidRPr="00C1598B">
        <w:rPr>
          <w:rFonts w:ascii="Times New Roman" w:hAnsi="Times New Roman" w:cs="Times New Roman"/>
        </w:rPr>
        <w:t>Бикмаева</w:t>
      </w:r>
      <w:proofErr w:type="spellEnd"/>
      <w:r w:rsidRPr="00C1598B">
        <w:rPr>
          <w:rFonts w:ascii="Times New Roman" w:hAnsi="Times New Roman" w:cs="Times New Roman"/>
        </w:rPr>
        <w:t xml:space="preserve">, Д. А. </w:t>
      </w:r>
      <w:proofErr w:type="spellStart"/>
      <w:r w:rsidRPr="00C1598B">
        <w:rPr>
          <w:rFonts w:ascii="Times New Roman" w:hAnsi="Times New Roman" w:cs="Times New Roman"/>
        </w:rPr>
        <w:t>Козейчук</w:t>
      </w:r>
      <w:proofErr w:type="spellEnd"/>
      <w:r w:rsidRPr="00C1598B">
        <w:rPr>
          <w:rFonts w:ascii="Times New Roman" w:hAnsi="Times New Roman" w:cs="Times New Roman"/>
        </w:rPr>
        <w:t xml:space="preserve"> // Маркетинг и маркетинговые исследования</w:t>
      </w:r>
      <w:r w:rsidR="00A04A73" w:rsidRPr="00C1598B">
        <w:rPr>
          <w:rFonts w:ascii="Times New Roman" w:hAnsi="Times New Roman" w:cs="Times New Roman"/>
        </w:rPr>
        <w:t xml:space="preserve"> № 3</w:t>
      </w:r>
      <w:r w:rsidR="00A04A73" w:rsidRPr="00474D36">
        <w:rPr>
          <w:rFonts w:ascii="Times New Roman" w:hAnsi="Times New Roman" w:cs="Times New Roman"/>
        </w:rPr>
        <w:t>.</w:t>
      </w:r>
      <w:r w:rsidR="00474D36" w:rsidRPr="00474D36">
        <w:rPr>
          <w:rFonts w:ascii="Times New Roman" w:hAnsi="Times New Roman" w:cs="Times New Roman"/>
        </w:rPr>
        <w:t>, с 170</w:t>
      </w:r>
      <w:r w:rsidRPr="00C1598B">
        <w:rPr>
          <w:rFonts w:ascii="Times New Roman" w:hAnsi="Times New Roman" w:cs="Times New Roman"/>
        </w:rPr>
        <w:t xml:space="preserve"> – 2007</w:t>
      </w:r>
    </w:p>
    <w:p w:rsidR="003C062F" w:rsidRPr="00C1598B" w:rsidRDefault="003C062F" w:rsidP="003C062F">
      <w:pPr>
        <w:pStyle w:val="a7"/>
        <w:numPr>
          <w:ilvl w:val="0"/>
          <w:numId w:val="33"/>
        </w:numPr>
        <w:spacing w:line="360" w:lineRule="auto"/>
        <w:jc w:val="both"/>
        <w:rPr>
          <w:rFonts w:ascii="Times New Roman" w:hAnsi="Times New Roman" w:cs="Times New Roman"/>
          <w:color w:val="000000"/>
        </w:rPr>
      </w:pPr>
      <w:proofErr w:type="spellStart"/>
      <w:r w:rsidRPr="00C1598B">
        <w:rPr>
          <w:rFonts w:ascii="Times New Roman" w:hAnsi="Times New Roman" w:cs="Times New Roman"/>
        </w:rPr>
        <w:t>Гелевей</w:t>
      </w:r>
      <w:proofErr w:type="spellEnd"/>
      <w:r w:rsidRPr="00C1598B">
        <w:rPr>
          <w:rFonts w:ascii="Times New Roman" w:hAnsi="Times New Roman" w:cs="Times New Roman"/>
        </w:rPr>
        <w:t xml:space="preserve"> И.А. Способы продвижения в интернете// Маркетинг</w:t>
      </w:r>
      <w:r w:rsidR="002138FD" w:rsidRPr="00C1598B">
        <w:rPr>
          <w:rFonts w:ascii="Times New Roman" w:hAnsi="Times New Roman" w:cs="Times New Roman"/>
          <w:color w:val="000000"/>
        </w:rPr>
        <w:t xml:space="preserve"> услуг. </w:t>
      </w:r>
      <w:proofErr w:type="spellStart"/>
      <w:r w:rsidR="002138FD" w:rsidRPr="00C1598B">
        <w:rPr>
          <w:rFonts w:ascii="Times New Roman" w:hAnsi="Times New Roman" w:cs="Times New Roman"/>
          <w:color w:val="000000"/>
        </w:rPr>
        <w:t>c</w:t>
      </w:r>
      <w:proofErr w:type="spellEnd"/>
      <w:r w:rsidR="002138FD" w:rsidRPr="00C1598B">
        <w:rPr>
          <w:rFonts w:ascii="Times New Roman" w:hAnsi="Times New Roman" w:cs="Times New Roman"/>
          <w:color w:val="000000"/>
        </w:rPr>
        <w:t>. 29</w:t>
      </w:r>
      <w:r w:rsidR="00474D36">
        <w:rPr>
          <w:rFonts w:ascii="Times New Roman" w:hAnsi="Times New Roman" w:cs="Times New Roman"/>
          <w:color w:val="000000"/>
        </w:rPr>
        <w:t>5</w:t>
      </w:r>
      <w:r w:rsidR="002138FD" w:rsidRPr="00C1598B">
        <w:rPr>
          <w:rFonts w:ascii="Times New Roman" w:hAnsi="Times New Roman" w:cs="Times New Roman"/>
          <w:color w:val="000000"/>
        </w:rPr>
        <w:t>. - 2012</w:t>
      </w:r>
    </w:p>
    <w:p w:rsidR="000259A3" w:rsidRPr="00C1598B" w:rsidRDefault="000259A3" w:rsidP="003C062F">
      <w:pPr>
        <w:pStyle w:val="af0"/>
        <w:numPr>
          <w:ilvl w:val="0"/>
          <w:numId w:val="33"/>
        </w:numPr>
        <w:spacing w:line="360" w:lineRule="auto"/>
        <w:jc w:val="both"/>
        <w:rPr>
          <w:rFonts w:ascii="Times New Roman" w:hAnsi="Times New Roman" w:cs="Times New Roman"/>
          <w:color w:val="000000"/>
        </w:rPr>
      </w:pPr>
      <w:r w:rsidRPr="00C1598B">
        <w:rPr>
          <w:rFonts w:ascii="Times New Roman" w:hAnsi="Times New Roman" w:cs="Times New Roman"/>
          <w:color w:val="000000"/>
          <w:sz w:val="24"/>
          <w:szCs w:val="24"/>
        </w:rPr>
        <w:t xml:space="preserve">Документы для </w:t>
      </w:r>
      <w:proofErr w:type="spellStart"/>
      <w:r w:rsidRPr="00C1598B">
        <w:rPr>
          <w:rFonts w:ascii="Times New Roman" w:hAnsi="Times New Roman" w:cs="Times New Roman"/>
          <w:color w:val="000000"/>
          <w:sz w:val="24"/>
          <w:szCs w:val="24"/>
        </w:rPr>
        <w:t>растаможки</w:t>
      </w:r>
      <w:proofErr w:type="spellEnd"/>
      <w:r w:rsidRPr="00C1598B">
        <w:rPr>
          <w:rFonts w:ascii="Times New Roman" w:hAnsi="Times New Roman" w:cs="Times New Roman"/>
          <w:color w:val="000000"/>
          <w:sz w:val="24"/>
          <w:szCs w:val="24"/>
        </w:rPr>
        <w:t xml:space="preserve"> ввозимых товаров (импорта)</w:t>
      </w:r>
      <w:r w:rsidRPr="00C1598B">
        <w:rPr>
          <w:rFonts w:ascii="Times New Roman" w:hAnsi="Times New Roman" w:cs="Times New Roman"/>
          <w:sz w:val="24"/>
          <w:szCs w:val="24"/>
        </w:rPr>
        <w:t xml:space="preserve"> [Электронный ресурс] Режим доступа: http://www.kvtservice.su/services/docs/doc_imp/</w:t>
      </w:r>
    </w:p>
    <w:p w:rsidR="00514711" w:rsidRPr="00C1598B" w:rsidRDefault="00514711" w:rsidP="00514711">
      <w:pPr>
        <w:pStyle w:val="a7"/>
        <w:numPr>
          <w:ilvl w:val="0"/>
          <w:numId w:val="33"/>
        </w:numPr>
        <w:spacing w:line="360" w:lineRule="auto"/>
        <w:jc w:val="both"/>
        <w:rPr>
          <w:rFonts w:ascii="Times New Roman" w:hAnsi="Times New Roman" w:cs="Times New Roman"/>
          <w:color w:val="000000"/>
        </w:rPr>
      </w:pPr>
      <w:r w:rsidRPr="00C1598B">
        <w:rPr>
          <w:rFonts w:ascii="Times New Roman" w:hAnsi="Times New Roman" w:cs="Times New Roman"/>
          <w:color w:val="000000"/>
        </w:rPr>
        <w:t xml:space="preserve">Завершен анализ рынка средств по уходу за кожей лица, век и губ в России </w:t>
      </w:r>
      <w:r w:rsidRPr="00C1598B">
        <w:rPr>
          <w:rFonts w:ascii="Times New Roman" w:hAnsi="Times New Roman" w:cs="Times New Roman"/>
        </w:rPr>
        <w:t xml:space="preserve">[Электронный ресурс] Режим доступа: </w:t>
      </w:r>
      <w:r w:rsidR="000D747D" w:rsidRPr="00C1598B">
        <w:rPr>
          <w:rFonts w:ascii="Times New Roman" w:hAnsi="Times New Roman" w:cs="Times New Roman"/>
        </w:rPr>
        <w:t>http://b2blogger.com/pressroom/202422.html</w:t>
      </w:r>
    </w:p>
    <w:p w:rsidR="000D747D" w:rsidRPr="00C1598B" w:rsidRDefault="000D747D" w:rsidP="00514711">
      <w:pPr>
        <w:pStyle w:val="a7"/>
        <w:numPr>
          <w:ilvl w:val="0"/>
          <w:numId w:val="33"/>
        </w:numPr>
        <w:spacing w:line="360" w:lineRule="auto"/>
        <w:jc w:val="both"/>
        <w:rPr>
          <w:rFonts w:ascii="Times New Roman" w:hAnsi="Times New Roman" w:cs="Times New Roman"/>
          <w:color w:val="000000"/>
        </w:rPr>
      </w:pPr>
      <w:r w:rsidRPr="00C1598B">
        <w:rPr>
          <w:rFonts w:ascii="Times New Roman" w:hAnsi="Times New Roman" w:cs="Times New Roman"/>
        </w:rPr>
        <w:t>Интервью с генеральным директором «</w:t>
      </w:r>
      <w:proofErr w:type="spellStart"/>
      <w:r w:rsidRPr="00C1598B">
        <w:rPr>
          <w:rFonts w:ascii="Times New Roman" w:hAnsi="Times New Roman" w:cs="Times New Roman"/>
        </w:rPr>
        <w:t>Yves</w:t>
      </w:r>
      <w:proofErr w:type="spellEnd"/>
      <w:r w:rsidRPr="00C1598B">
        <w:rPr>
          <w:rFonts w:ascii="Times New Roman" w:hAnsi="Times New Roman" w:cs="Times New Roman"/>
        </w:rPr>
        <w:t xml:space="preserve"> </w:t>
      </w:r>
      <w:proofErr w:type="spellStart"/>
      <w:r w:rsidRPr="00C1598B">
        <w:rPr>
          <w:rFonts w:ascii="Times New Roman" w:hAnsi="Times New Roman" w:cs="Times New Roman"/>
        </w:rPr>
        <w:t>Rocher</w:t>
      </w:r>
      <w:proofErr w:type="spellEnd"/>
      <w:r w:rsidRPr="00C1598B">
        <w:rPr>
          <w:rFonts w:ascii="Times New Roman" w:hAnsi="Times New Roman" w:cs="Times New Roman"/>
        </w:rPr>
        <w:t xml:space="preserve"> Восток» </w:t>
      </w:r>
      <w:proofErr w:type="spellStart"/>
      <w:r w:rsidRPr="00C1598B">
        <w:rPr>
          <w:rFonts w:ascii="Times New Roman" w:hAnsi="Times New Roman" w:cs="Times New Roman"/>
        </w:rPr>
        <w:t>Маттье</w:t>
      </w:r>
      <w:proofErr w:type="spellEnd"/>
      <w:r w:rsidRPr="00C1598B">
        <w:rPr>
          <w:rFonts w:ascii="Times New Roman" w:hAnsi="Times New Roman" w:cs="Times New Roman"/>
        </w:rPr>
        <w:t xml:space="preserve"> </w:t>
      </w:r>
      <w:proofErr w:type="spellStart"/>
      <w:r w:rsidRPr="00C1598B">
        <w:rPr>
          <w:rFonts w:ascii="Times New Roman" w:hAnsi="Times New Roman" w:cs="Times New Roman"/>
        </w:rPr>
        <w:t>Гомар</w:t>
      </w:r>
      <w:proofErr w:type="spellEnd"/>
      <w:r w:rsidRPr="00C1598B">
        <w:rPr>
          <w:rFonts w:ascii="Times New Roman" w:hAnsi="Times New Roman" w:cs="Times New Roman"/>
        </w:rPr>
        <w:t xml:space="preserve"> «о жизни косметического рынка в кризис» [Электронный ресурс] Режим доступа:  http://kommersant.ru/doc/2969409</w:t>
      </w:r>
    </w:p>
    <w:p w:rsidR="001D00A2" w:rsidRPr="00C1598B" w:rsidRDefault="001D00A2" w:rsidP="00514711">
      <w:pPr>
        <w:pStyle w:val="a7"/>
        <w:numPr>
          <w:ilvl w:val="0"/>
          <w:numId w:val="33"/>
        </w:numPr>
        <w:spacing w:line="360" w:lineRule="auto"/>
        <w:jc w:val="both"/>
        <w:rPr>
          <w:rFonts w:ascii="Times New Roman" w:hAnsi="Times New Roman" w:cs="Times New Roman"/>
          <w:color w:val="000000"/>
        </w:rPr>
      </w:pPr>
      <w:r w:rsidRPr="00C1598B">
        <w:rPr>
          <w:rFonts w:ascii="Times New Roman" w:hAnsi="Times New Roman" w:cs="Times New Roman"/>
          <w:color w:val="000000"/>
        </w:rPr>
        <w:t xml:space="preserve">Исследование </w:t>
      </w:r>
      <w:r w:rsidRPr="00C1598B">
        <w:rPr>
          <w:rFonts w:ascii="Times New Roman" w:hAnsi="Times New Roman" w:cs="Times New Roman"/>
          <w:color w:val="000000"/>
          <w:lang w:val="en-US"/>
        </w:rPr>
        <w:t>FDA</w:t>
      </w:r>
      <w:r w:rsidRPr="00C1598B">
        <w:rPr>
          <w:rFonts w:ascii="Times New Roman" w:hAnsi="Times New Roman" w:cs="Times New Roman"/>
          <w:color w:val="000000"/>
        </w:rPr>
        <w:t xml:space="preserve"> (</w:t>
      </w:r>
      <w:r w:rsidRPr="00C1598B">
        <w:rPr>
          <w:rFonts w:ascii="Times New Roman" w:hAnsi="Times New Roman" w:cs="Times New Roman"/>
          <w:color w:val="000000"/>
          <w:lang w:val="en-US"/>
        </w:rPr>
        <w:t>Food</w:t>
      </w:r>
      <w:r w:rsidRPr="00C1598B">
        <w:rPr>
          <w:rFonts w:ascii="Times New Roman" w:hAnsi="Times New Roman" w:cs="Times New Roman"/>
          <w:color w:val="000000"/>
        </w:rPr>
        <w:t xml:space="preserve"> </w:t>
      </w:r>
      <w:r w:rsidRPr="00C1598B">
        <w:rPr>
          <w:rFonts w:ascii="Times New Roman" w:hAnsi="Times New Roman" w:cs="Times New Roman"/>
          <w:color w:val="000000"/>
          <w:lang w:val="en-US"/>
        </w:rPr>
        <w:t>and</w:t>
      </w:r>
      <w:r w:rsidRPr="00C1598B">
        <w:rPr>
          <w:rFonts w:ascii="Times New Roman" w:hAnsi="Times New Roman" w:cs="Times New Roman"/>
          <w:color w:val="000000"/>
        </w:rPr>
        <w:t xml:space="preserve"> </w:t>
      </w:r>
      <w:r w:rsidRPr="00C1598B">
        <w:rPr>
          <w:rFonts w:ascii="Times New Roman" w:hAnsi="Times New Roman" w:cs="Times New Roman"/>
          <w:color w:val="000000"/>
          <w:lang w:val="en-US"/>
        </w:rPr>
        <w:t>Drug</w:t>
      </w:r>
      <w:r w:rsidRPr="00C1598B">
        <w:rPr>
          <w:rFonts w:ascii="Times New Roman" w:hAnsi="Times New Roman" w:cs="Times New Roman"/>
          <w:color w:val="000000"/>
        </w:rPr>
        <w:t xml:space="preserve"> </w:t>
      </w:r>
      <w:r w:rsidRPr="00C1598B">
        <w:rPr>
          <w:rFonts w:ascii="Times New Roman" w:hAnsi="Times New Roman" w:cs="Times New Roman"/>
          <w:color w:val="000000"/>
          <w:lang w:val="en-US"/>
        </w:rPr>
        <w:t>Administration</w:t>
      </w:r>
      <w:r w:rsidRPr="00C1598B">
        <w:rPr>
          <w:rFonts w:ascii="Times New Roman" w:hAnsi="Times New Roman" w:cs="Times New Roman"/>
          <w:color w:val="000000"/>
        </w:rPr>
        <w:t xml:space="preserve">) </w:t>
      </w:r>
      <w:r w:rsidR="00514711" w:rsidRPr="00C1598B">
        <w:rPr>
          <w:rFonts w:ascii="Times New Roman" w:hAnsi="Times New Roman" w:cs="Times New Roman"/>
          <w:color w:val="000000"/>
        </w:rPr>
        <w:t xml:space="preserve">о качестве и эффективности косметики </w:t>
      </w:r>
      <w:proofErr w:type="spellStart"/>
      <w:r w:rsidR="00514711" w:rsidRPr="00C1598B">
        <w:rPr>
          <w:rFonts w:ascii="Times New Roman" w:hAnsi="Times New Roman" w:cs="Times New Roman"/>
          <w:color w:val="000000"/>
          <w:lang w:val="en-US"/>
        </w:rPr>
        <w:t>Regulat</w:t>
      </w:r>
      <w:proofErr w:type="spellEnd"/>
      <w:r w:rsidRPr="00C1598B">
        <w:rPr>
          <w:rFonts w:ascii="Times New Roman" w:hAnsi="Times New Roman" w:cs="Times New Roman"/>
          <w:color w:val="000000"/>
        </w:rPr>
        <w:t>– 2014</w:t>
      </w:r>
    </w:p>
    <w:p w:rsidR="003C062F" w:rsidRPr="00C1598B" w:rsidRDefault="003C062F" w:rsidP="003C062F">
      <w:pPr>
        <w:pStyle w:val="af0"/>
        <w:numPr>
          <w:ilvl w:val="0"/>
          <w:numId w:val="33"/>
        </w:numPr>
        <w:spacing w:line="360" w:lineRule="auto"/>
        <w:jc w:val="both"/>
        <w:rPr>
          <w:rFonts w:ascii="Times New Roman" w:hAnsi="Times New Roman" w:cs="Times New Roman"/>
          <w:sz w:val="24"/>
          <w:szCs w:val="24"/>
        </w:rPr>
      </w:pPr>
      <w:r w:rsidRPr="00C1598B">
        <w:rPr>
          <w:rFonts w:ascii="Times New Roman" w:hAnsi="Times New Roman" w:cs="Times New Roman"/>
          <w:sz w:val="24"/>
          <w:szCs w:val="24"/>
        </w:rPr>
        <w:t>Коршунов А., Белобородов Иван: Анализ социальных сетей: методы и приложения // Труды института системного программирования РАН</w:t>
      </w:r>
      <w:r w:rsidR="00A04A73" w:rsidRPr="00C1598B">
        <w:rPr>
          <w:rFonts w:ascii="Times New Roman" w:hAnsi="Times New Roman" w:cs="Times New Roman"/>
          <w:sz w:val="24"/>
          <w:szCs w:val="24"/>
        </w:rPr>
        <w:t xml:space="preserve"> том 26, № 1, с. 439-456</w:t>
      </w:r>
      <w:r w:rsidRPr="00C1598B">
        <w:rPr>
          <w:rFonts w:ascii="Times New Roman" w:hAnsi="Times New Roman" w:cs="Times New Roman"/>
          <w:sz w:val="24"/>
          <w:szCs w:val="24"/>
        </w:rPr>
        <w:t xml:space="preserve"> – 2015</w:t>
      </w:r>
    </w:p>
    <w:p w:rsidR="003C062F" w:rsidRPr="00C1598B" w:rsidRDefault="003C062F" w:rsidP="003C062F">
      <w:pPr>
        <w:pStyle w:val="a7"/>
        <w:widowControl w:val="0"/>
        <w:numPr>
          <w:ilvl w:val="0"/>
          <w:numId w:val="33"/>
        </w:numPr>
        <w:tabs>
          <w:tab w:val="num" w:pos="1080"/>
        </w:tabs>
        <w:spacing w:line="360" w:lineRule="auto"/>
        <w:jc w:val="both"/>
        <w:rPr>
          <w:rFonts w:ascii="Times New Roman" w:hAnsi="Times New Roman" w:cs="Times New Roman"/>
          <w:color w:val="000000"/>
        </w:rPr>
      </w:pPr>
      <w:proofErr w:type="spellStart"/>
      <w:r w:rsidRPr="00C1598B">
        <w:rPr>
          <w:rFonts w:ascii="Times New Roman" w:hAnsi="Times New Roman" w:cs="Times New Roman"/>
          <w:color w:val="000000"/>
        </w:rPr>
        <w:t>Котлер</w:t>
      </w:r>
      <w:proofErr w:type="spellEnd"/>
      <w:r w:rsidRPr="00C1598B">
        <w:rPr>
          <w:rFonts w:ascii="Times New Roman" w:hAnsi="Times New Roman" w:cs="Times New Roman"/>
          <w:color w:val="000000"/>
        </w:rPr>
        <w:t xml:space="preserve"> Ф. Маркетинг от А до Я. 80 концепций, которые должен знать каждый менеджер. – М.: </w:t>
      </w:r>
      <w:proofErr w:type="spellStart"/>
      <w:r w:rsidRPr="00C1598B">
        <w:rPr>
          <w:rFonts w:ascii="Times New Roman" w:hAnsi="Times New Roman" w:cs="Times New Roman"/>
          <w:color w:val="000000"/>
        </w:rPr>
        <w:t>Альпина</w:t>
      </w:r>
      <w:proofErr w:type="spellEnd"/>
      <w:r w:rsidRPr="00C1598B">
        <w:rPr>
          <w:rFonts w:ascii="Times New Roman" w:hAnsi="Times New Roman" w:cs="Times New Roman"/>
          <w:color w:val="000000"/>
        </w:rPr>
        <w:t xml:space="preserve"> </w:t>
      </w:r>
      <w:proofErr w:type="spellStart"/>
      <w:r w:rsidRPr="00C1598B">
        <w:rPr>
          <w:rFonts w:ascii="Times New Roman" w:hAnsi="Times New Roman" w:cs="Times New Roman"/>
          <w:color w:val="000000"/>
        </w:rPr>
        <w:t>Паблишер</w:t>
      </w:r>
      <w:proofErr w:type="spellEnd"/>
      <w:r w:rsidRPr="00C1598B">
        <w:rPr>
          <w:rFonts w:ascii="Times New Roman" w:hAnsi="Times New Roman" w:cs="Times New Roman"/>
          <w:color w:val="000000"/>
        </w:rPr>
        <w:t>, 2015</w:t>
      </w:r>
    </w:p>
    <w:p w:rsidR="003C062F" w:rsidRPr="00C1598B" w:rsidRDefault="003C062F" w:rsidP="00514711">
      <w:pPr>
        <w:pStyle w:val="af0"/>
        <w:numPr>
          <w:ilvl w:val="0"/>
          <w:numId w:val="33"/>
        </w:numPr>
        <w:spacing w:line="360" w:lineRule="auto"/>
        <w:jc w:val="both"/>
        <w:rPr>
          <w:rFonts w:ascii="Times New Roman" w:hAnsi="Times New Roman" w:cs="Times New Roman"/>
          <w:sz w:val="24"/>
          <w:szCs w:val="24"/>
        </w:rPr>
      </w:pPr>
      <w:proofErr w:type="spellStart"/>
      <w:r w:rsidRPr="00C1598B">
        <w:rPr>
          <w:rFonts w:ascii="Times New Roman" w:hAnsi="Times New Roman" w:cs="Times New Roman"/>
          <w:color w:val="000000"/>
          <w:sz w:val="24"/>
          <w:szCs w:val="24"/>
        </w:rPr>
        <w:t>Котлер</w:t>
      </w:r>
      <w:proofErr w:type="spellEnd"/>
      <w:r w:rsidRPr="00C1598B">
        <w:rPr>
          <w:rFonts w:ascii="Times New Roman" w:hAnsi="Times New Roman" w:cs="Times New Roman"/>
          <w:color w:val="000000"/>
          <w:sz w:val="24"/>
          <w:szCs w:val="24"/>
        </w:rPr>
        <w:t xml:space="preserve"> Ф. Основы маркетинга. Профессиональное издание,12-е изд. / Г. </w:t>
      </w:r>
      <w:proofErr w:type="spellStart"/>
      <w:r w:rsidRPr="00C1598B">
        <w:rPr>
          <w:rFonts w:ascii="Times New Roman" w:hAnsi="Times New Roman" w:cs="Times New Roman"/>
          <w:color w:val="000000"/>
          <w:sz w:val="24"/>
          <w:szCs w:val="24"/>
        </w:rPr>
        <w:t>Армстронг</w:t>
      </w:r>
      <w:proofErr w:type="spellEnd"/>
      <w:r w:rsidRPr="00C1598B">
        <w:rPr>
          <w:rFonts w:ascii="Times New Roman" w:hAnsi="Times New Roman" w:cs="Times New Roman"/>
          <w:color w:val="000000"/>
          <w:sz w:val="24"/>
          <w:szCs w:val="24"/>
        </w:rPr>
        <w:t>; Пер. с англ.</w:t>
      </w:r>
      <w:r w:rsidR="001D00A2" w:rsidRPr="00C1598B">
        <w:rPr>
          <w:rFonts w:ascii="Times New Roman" w:hAnsi="Times New Roman" w:cs="Times New Roman"/>
          <w:color w:val="000000"/>
        </w:rPr>
        <w:t xml:space="preserve"> – М.: ООО «И.Д.Вильямс», </w:t>
      </w:r>
      <w:r w:rsidR="001D00A2" w:rsidRPr="00C1598B">
        <w:rPr>
          <w:rFonts w:ascii="Times New Roman" w:hAnsi="Times New Roman" w:cs="Times New Roman"/>
          <w:sz w:val="24"/>
          <w:szCs w:val="24"/>
        </w:rPr>
        <w:t>2009.</w:t>
      </w:r>
    </w:p>
    <w:p w:rsidR="003C062F" w:rsidRPr="00C1598B" w:rsidRDefault="003C062F" w:rsidP="003C062F">
      <w:pPr>
        <w:pStyle w:val="af0"/>
        <w:numPr>
          <w:ilvl w:val="0"/>
          <w:numId w:val="33"/>
        </w:numPr>
        <w:spacing w:line="360" w:lineRule="auto"/>
        <w:jc w:val="both"/>
        <w:rPr>
          <w:rFonts w:ascii="Times New Roman" w:hAnsi="Times New Roman" w:cs="Times New Roman"/>
          <w:sz w:val="24"/>
          <w:szCs w:val="24"/>
        </w:rPr>
      </w:pPr>
      <w:r w:rsidRPr="00C1598B">
        <w:rPr>
          <w:rFonts w:ascii="Times New Roman" w:hAnsi="Times New Roman" w:cs="Times New Roman"/>
          <w:sz w:val="24"/>
          <w:szCs w:val="24"/>
        </w:rPr>
        <w:t>Медведев А.Г. Международный менеджмент: стратегические решения в многонациональных компаниях: Учебник– 2014</w:t>
      </w:r>
    </w:p>
    <w:p w:rsidR="00514711" w:rsidRPr="00C1598B" w:rsidRDefault="00514711" w:rsidP="003C062F">
      <w:pPr>
        <w:pStyle w:val="af0"/>
        <w:numPr>
          <w:ilvl w:val="0"/>
          <w:numId w:val="33"/>
        </w:numPr>
        <w:spacing w:line="360" w:lineRule="auto"/>
        <w:jc w:val="both"/>
        <w:rPr>
          <w:rFonts w:ascii="Times New Roman" w:hAnsi="Times New Roman" w:cs="Times New Roman"/>
          <w:sz w:val="24"/>
          <w:szCs w:val="24"/>
        </w:rPr>
      </w:pPr>
      <w:r w:rsidRPr="00C1598B">
        <w:rPr>
          <w:rFonts w:ascii="Times New Roman" w:hAnsi="Times New Roman" w:cs="Times New Roman"/>
          <w:sz w:val="24"/>
          <w:szCs w:val="24"/>
        </w:rPr>
        <w:t>Надери П. Международный рынок косметики // Экономика и бизнес: теория и практика. – 2016. – №5.</w:t>
      </w:r>
      <w:r w:rsidR="00A04A73" w:rsidRPr="00C1598B">
        <w:rPr>
          <w:rFonts w:ascii="Arial" w:hAnsi="Arial" w:cs="Arial"/>
          <w:color w:val="545454"/>
          <w:shd w:val="clear" w:color="auto" w:fill="FFFFFF"/>
        </w:rPr>
        <w:t xml:space="preserve"> </w:t>
      </w:r>
      <w:r w:rsidR="00A04A73" w:rsidRPr="00C1598B">
        <w:rPr>
          <w:rFonts w:ascii="Times New Roman" w:hAnsi="Times New Roman" w:cs="Times New Roman"/>
          <w:sz w:val="24"/>
          <w:szCs w:val="24"/>
        </w:rPr>
        <w:t xml:space="preserve">С. </w:t>
      </w:r>
      <w:r w:rsidR="00474D36">
        <w:rPr>
          <w:rFonts w:ascii="Times New Roman" w:hAnsi="Times New Roman" w:cs="Times New Roman"/>
          <w:sz w:val="24"/>
          <w:szCs w:val="24"/>
        </w:rPr>
        <w:t>138</w:t>
      </w:r>
    </w:p>
    <w:p w:rsidR="000259A3" w:rsidRPr="00C1598B" w:rsidRDefault="000259A3" w:rsidP="003C062F">
      <w:pPr>
        <w:pStyle w:val="af0"/>
        <w:numPr>
          <w:ilvl w:val="0"/>
          <w:numId w:val="33"/>
        </w:numPr>
        <w:spacing w:line="360" w:lineRule="auto"/>
        <w:jc w:val="both"/>
        <w:rPr>
          <w:rFonts w:ascii="Times New Roman" w:hAnsi="Times New Roman" w:cs="Times New Roman"/>
          <w:sz w:val="24"/>
          <w:szCs w:val="24"/>
        </w:rPr>
      </w:pPr>
      <w:r w:rsidRPr="00C1598B">
        <w:rPr>
          <w:rFonts w:ascii="Times New Roman" w:hAnsi="Times New Roman" w:cs="Times New Roman"/>
          <w:color w:val="000000"/>
          <w:sz w:val="24"/>
          <w:szCs w:val="24"/>
        </w:rPr>
        <w:lastRenderedPageBreak/>
        <w:t xml:space="preserve">Налог на прибыль организаций </w:t>
      </w:r>
      <w:r w:rsidRPr="00C1598B">
        <w:rPr>
          <w:rFonts w:ascii="Times New Roman" w:hAnsi="Times New Roman" w:cs="Times New Roman"/>
          <w:sz w:val="24"/>
          <w:szCs w:val="24"/>
        </w:rPr>
        <w:t xml:space="preserve">[Электронный ресурс] Режим доступа: </w:t>
      </w:r>
      <w:r w:rsidR="008E08BD" w:rsidRPr="00C1598B">
        <w:rPr>
          <w:rFonts w:cs="Times New Roman"/>
          <w:sz w:val="24"/>
          <w:szCs w:val="24"/>
        </w:rPr>
        <w:t>https://www.nalog.ru/rn77/taxation/taxes/profitul</w:t>
      </w:r>
    </w:p>
    <w:p w:rsidR="008E08BD" w:rsidRPr="00C1598B" w:rsidRDefault="008E08BD" w:rsidP="008E08BD">
      <w:pPr>
        <w:pStyle w:val="af0"/>
        <w:numPr>
          <w:ilvl w:val="0"/>
          <w:numId w:val="33"/>
        </w:numPr>
        <w:spacing w:line="360" w:lineRule="auto"/>
        <w:jc w:val="both"/>
        <w:rPr>
          <w:rFonts w:ascii="Times New Roman" w:hAnsi="Times New Roman" w:cs="Times New Roman"/>
          <w:sz w:val="24"/>
          <w:szCs w:val="24"/>
        </w:rPr>
      </w:pPr>
      <w:r w:rsidRPr="00C1598B">
        <w:rPr>
          <w:rFonts w:ascii="Times New Roman" w:hAnsi="Times New Roman" w:cs="Times New Roman"/>
          <w:sz w:val="24"/>
          <w:szCs w:val="24"/>
        </w:rPr>
        <w:t>Обзор российского рынка косметики [Электронный ресурс] Режим доступа:  http://www.marketcenter.ru/content/document_r_4B6A225A-6B48-4F91-BFC1-DB80FEAF6AB2.html</w:t>
      </w:r>
    </w:p>
    <w:p w:rsidR="001D00A2" w:rsidRPr="00C1598B" w:rsidRDefault="001D00A2" w:rsidP="001D00A2">
      <w:pPr>
        <w:pStyle w:val="af0"/>
        <w:numPr>
          <w:ilvl w:val="0"/>
          <w:numId w:val="33"/>
        </w:numPr>
        <w:spacing w:line="360" w:lineRule="auto"/>
        <w:jc w:val="both"/>
        <w:rPr>
          <w:rFonts w:ascii="Times New Roman" w:hAnsi="Times New Roman" w:cs="Times New Roman"/>
          <w:sz w:val="24"/>
          <w:szCs w:val="24"/>
        </w:rPr>
      </w:pPr>
      <w:r w:rsidRPr="00C1598B">
        <w:rPr>
          <w:rFonts w:ascii="Times New Roman" w:hAnsi="Times New Roman" w:cs="Times New Roman"/>
          <w:sz w:val="24"/>
          <w:szCs w:val="24"/>
        </w:rPr>
        <w:t xml:space="preserve">Официальный сайт компании </w:t>
      </w:r>
      <w:proofErr w:type="spellStart"/>
      <w:r w:rsidRPr="00C1598B">
        <w:rPr>
          <w:rFonts w:ascii="Times New Roman" w:hAnsi="Times New Roman" w:cs="Times New Roman"/>
          <w:sz w:val="24"/>
          <w:szCs w:val="24"/>
        </w:rPr>
        <w:t>Dr.Niedermaier</w:t>
      </w:r>
      <w:proofErr w:type="spellEnd"/>
      <w:r w:rsidR="00F23F2C" w:rsidRPr="00C1598B">
        <w:rPr>
          <w:rFonts w:ascii="Times New Roman" w:eastAsia="Times New Roman" w:hAnsi="Times New Roman" w:cs="Times New Roman"/>
        </w:rPr>
        <w:t xml:space="preserve"> </w:t>
      </w:r>
      <w:proofErr w:type="spellStart"/>
      <w:r w:rsidR="00F23F2C" w:rsidRPr="00C1598B">
        <w:rPr>
          <w:rFonts w:ascii="Times New Roman" w:hAnsi="Times New Roman" w:cs="Times New Roman"/>
          <w:sz w:val="24"/>
          <w:szCs w:val="24"/>
        </w:rPr>
        <w:t>Pharma</w:t>
      </w:r>
      <w:proofErr w:type="spellEnd"/>
      <w:r w:rsidR="00F23F2C" w:rsidRPr="00C1598B">
        <w:rPr>
          <w:rFonts w:ascii="Times New Roman" w:hAnsi="Times New Roman" w:cs="Times New Roman"/>
          <w:sz w:val="24"/>
          <w:szCs w:val="24"/>
        </w:rPr>
        <w:t xml:space="preserve"> </w:t>
      </w:r>
      <w:proofErr w:type="spellStart"/>
      <w:r w:rsidR="00F23F2C" w:rsidRPr="00C1598B">
        <w:rPr>
          <w:rFonts w:ascii="Times New Roman" w:hAnsi="Times New Roman" w:cs="Times New Roman"/>
          <w:sz w:val="24"/>
          <w:szCs w:val="24"/>
        </w:rPr>
        <w:t>GmbH</w:t>
      </w:r>
      <w:proofErr w:type="spellEnd"/>
      <w:r w:rsidRPr="00C1598B">
        <w:rPr>
          <w:rFonts w:ascii="Times New Roman" w:hAnsi="Times New Roman" w:cs="Times New Roman"/>
          <w:sz w:val="24"/>
          <w:szCs w:val="24"/>
        </w:rPr>
        <w:t xml:space="preserve"> [Электронный ресурс] Режим доступа: http://www.regulat-direct.com.</w:t>
      </w:r>
    </w:p>
    <w:p w:rsidR="001D00A2" w:rsidRPr="00C1598B" w:rsidRDefault="001D00A2" w:rsidP="001D00A2">
      <w:pPr>
        <w:pStyle w:val="af0"/>
        <w:numPr>
          <w:ilvl w:val="0"/>
          <w:numId w:val="33"/>
        </w:numPr>
        <w:spacing w:line="360" w:lineRule="auto"/>
        <w:jc w:val="both"/>
        <w:rPr>
          <w:rFonts w:ascii="Times New Roman" w:hAnsi="Times New Roman" w:cs="Times New Roman"/>
          <w:sz w:val="24"/>
          <w:szCs w:val="24"/>
        </w:rPr>
      </w:pPr>
      <w:r w:rsidRPr="00C1598B">
        <w:rPr>
          <w:rFonts w:ascii="Times New Roman" w:hAnsi="Times New Roman" w:cs="Times New Roman"/>
          <w:sz w:val="24"/>
          <w:szCs w:val="24"/>
        </w:rPr>
        <w:t xml:space="preserve">Официальный сайт компании  </w:t>
      </w:r>
      <w:proofErr w:type="spellStart"/>
      <w:r w:rsidRPr="00C1598B">
        <w:rPr>
          <w:rFonts w:ascii="Times New Roman" w:hAnsi="Times New Roman" w:cs="Times New Roman"/>
          <w:sz w:val="24"/>
          <w:szCs w:val="24"/>
        </w:rPr>
        <w:t>Yves</w:t>
      </w:r>
      <w:proofErr w:type="spellEnd"/>
      <w:r w:rsidRPr="00C1598B">
        <w:rPr>
          <w:rFonts w:ascii="Times New Roman" w:hAnsi="Times New Roman" w:cs="Times New Roman"/>
          <w:sz w:val="24"/>
          <w:szCs w:val="24"/>
        </w:rPr>
        <w:t xml:space="preserve"> </w:t>
      </w:r>
      <w:proofErr w:type="spellStart"/>
      <w:r w:rsidRPr="00C1598B">
        <w:rPr>
          <w:rFonts w:ascii="Times New Roman" w:hAnsi="Times New Roman" w:cs="Times New Roman"/>
          <w:sz w:val="24"/>
          <w:szCs w:val="24"/>
          <w:lang w:val="en-US"/>
        </w:rPr>
        <w:t>Rocher</w:t>
      </w:r>
      <w:proofErr w:type="spellEnd"/>
      <w:r w:rsidRPr="00C1598B">
        <w:rPr>
          <w:rFonts w:ascii="Times New Roman" w:hAnsi="Times New Roman" w:cs="Times New Roman"/>
          <w:sz w:val="24"/>
          <w:szCs w:val="24"/>
        </w:rPr>
        <w:t xml:space="preserve">  [Электронный ресурс] Режим доступа: </w:t>
      </w:r>
      <w:r w:rsidRPr="00C1598B">
        <w:rPr>
          <w:rFonts w:ascii="Times New Roman" w:hAnsi="Times New Roman" w:cs="Times New Roman"/>
          <w:sz w:val="24"/>
          <w:szCs w:val="24"/>
          <w:lang w:val="en-US"/>
        </w:rPr>
        <w:t>http</w:t>
      </w:r>
      <w:r w:rsidRPr="00C1598B">
        <w:rPr>
          <w:rFonts w:ascii="Times New Roman" w:hAnsi="Times New Roman" w:cs="Times New Roman"/>
          <w:sz w:val="24"/>
          <w:szCs w:val="24"/>
        </w:rPr>
        <w:t>://</w:t>
      </w:r>
      <w:r w:rsidRPr="00C1598B">
        <w:rPr>
          <w:rFonts w:ascii="Times New Roman" w:hAnsi="Times New Roman" w:cs="Times New Roman"/>
          <w:sz w:val="24"/>
          <w:szCs w:val="24"/>
          <w:lang w:val="en-US"/>
        </w:rPr>
        <w:t>www</w:t>
      </w:r>
      <w:r w:rsidRPr="00C1598B">
        <w:rPr>
          <w:rFonts w:ascii="Times New Roman" w:hAnsi="Times New Roman" w:cs="Times New Roman"/>
          <w:sz w:val="24"/>
          <w:szCs w:val="24"/>
        </w:rPr>
        <w:t>.</w:t>
      </w:r>
      <w:proofErr w:type="spellStart"/>
      <w:r w:rsidRPr="00C1598B">
        <w:rPr>
          <w:rFonts w:ascii="Times New Roman" w:hAnsi="Times New Roman" w:cs="Times New Roman"/>
          <w:sz w:val="24"/>
          <w:szCs w:val="24"/>
          <w:lang w:val="en-US"/>
        </w:rPr>
        <w:t>yves</w:t>
      </w:r>
      <w:proofErr w:type="spellEnd"/>
      <w:r w:rsidRPr="00C1598B">
        <w:rPr>
          <w:rFonts w:ascii="Times New Roman" w:hAnsi="Times New Roman" w:cs="Times New Roman"/>
          <w:sz w:val="24"/>
          <w:szCs w:val="24"/>
        </w:rPr>
        <w:t>-</w:t>
      </w:r>
      <w:proofErr w:type="spellStart"/>
      <w:r w:rsidRPr="00C1598B">
        <w:rPr>
          <w:rFonts w:ascii="Times New Roman" w:hAnsi="Times New Roman" w:cs="Times New Roman"/>
          <w:sz w:val="24"/>
          <w:szCs w:val="24"/>
          <w:lang w:val="en-US"/>
        </w:rPr>
        <w:t>rocher</w:t>
      </w:r>
      <w:proofErr w:type="spellEnd"/>
      <w:r w:rsidRPr="00C1598B">
        <w:rPr>
          <w:rFonts w:ascii="Times New Roman" w:hAnsi="Times New Roman" w:cs="Times New Roman"/>
          <w:sz w:val="24"/>
          <w:szCs w:val="24"/>
        </w:rPr>
        <w:t>.</w:t>
      </w:r>
      <w:proofErr w:type="spellStart"/>
      <w:r w:rsidRPr="00C1598B">
        <w:rPr>
          <w:rFonts w:ascii="Times New Roman" w:hAnsi="Times New Roman" w:cs="Times New Roman"/>
          <w:sz w:val="24"/>
          <w:szCs w:val="24"/>
          <w:lang w:val="en-US"/>
        </w:rPr>
        <w:t>ru</w:t>
      </w:r>
      <w:proofErr w:type="spellEnd"/>
    </w:p>
    <w:p w:rsidR="001D00A2" w:rsidRPr="00C1598B" w:rsidRDefault="001D00A2" w:rsidP="001D00A2">
      <w:pPr>
        <w:pStyle w:val="af0"/>
        <w:numPr>
          <w:ilvl w:val="0"/>
          <w:numId w:val="33"/>
        </w:numPr>
        <w:spacing w:line="360" w:lineRule="auto"/>
        <w:jc w:val="both"/>
        <w:rPr>
          <w:rFonts w:ascii="Times New Roman" w:hAnsi="Times New Roman" w:cs="Times New Roman"/>
          <w:sz w:val="24"/>
          <w:szCs w:val="24"/>
        </w:rPr>
      </w:pPr>
      <w:r w:rsidRPr="00C1598B">
        <w:rPr>
          <w:rFonts w:ascii="Times New Roman" w:hAnsi="Times New Roman" w:cs="Times New Roman"/>
          <w:sz w:val="24"/>
          <w:szCs w:val="24"/>
        </w:rPr>
        <w:t xml:space="preserve">Официальный сайт компании  </w:t>
      </w:r>
      <w:proofErr w:type="spellStart"/>
      <w:r w:rsidRPr="00C1598B">
        <w:rPr>
          <w:rFonts w:ascii="Times New Roman" w:hAnsi="Times New Roman" w:cs="Times New Roman"/>
          <w:sz w:val="24"/>
          <w:szCs w:val="24"/>
        </w:rPr>
        <w:t>Melvita</w:t>
      </w:r>
      <w:proofErr w:type="spellEnd"/>
      <w:r w:rsidRPr="00C1598B">
        <w:rPr>
          <w:rFonts w:ascii="Times New Roman" w:hAnsi="Times New Roman" w:cs="Times New Roman"/>
          <w:sz w:val="24"/>
          <w:szCs w:val="24"/>
        </w:rPr>
        <w:t xml:space="preserve">  [Электронный ресурс] Режим доступа: </w:t>
      </w:r>
      <w:proofErr w:type="spellStart"/>
      <w:r w:rsidRPr="00C1598B">
        <w:rPr>
          <w:rFonts w:ascii="Times New Roman" w:hAnsi="Times New Roman" w:cs="Times New Roman"/>
          <w:sz w:val="24"/>
          <w:szCs w:val="24"/>
        </w:rPr>
        <w:t>www.melvita.ru</w:t>
      </w:r>
      <w:proofErr w:type="spellEnd"/>
    </w:p>
    <w:p w:rsidR="001D00A2" w:rsidRPr="00C1598B" w:rsidRDefault="001D00A2" w:rsidP="001D00A2">
      <w:pPr>
        <w:pStyle w:val="af0"/>
        <w:numPr>
          <w:ilvl w:val="0"/>
          <w:numId w:val="33"/>
        </w:numPr>
        <w:spacing w:line="360" w:lineRule="auto"/>
        <w:jc w:val="both"/>
        <w:rPr>
          <w:rFonts w:ascii="Times New Roman" w:hAnsi="Times New Roman" w:cs="Times New Roman"/>
          <w:sz w:val="24"/>
          <w:szCs w:val="24"/>
        </w:rPr>
      </w:pPr>
      <w:r w:rsidRPr="00C1598B">
        <w:rPr>
          <w:rFonts w:ascii="Times New Roman" w:hAnsi="Times New Roman" w:cs="Times New Roman"/>
          <w:sz w:val="24"/>
          <w:szCs w:val="24"/>
        </w:rPr>
        <w:t xml:space="preserve">Официальный сайт компании  </w:t>
      </w:r>
      <w:proofErr w:type="spellStart"/>
      <w:r w:rsidRPr="00C1598B">
        <w:rPr>
          <w:rFonts w:ascii="Times New Roman" w:hAnsi="Times New Roman" w:cs="Times New Roman"/>
          <w:sz w:val="24"/>
          <w:szCs w:val="24"/>
        </w:rPr>
        <w:t>Weleda</w:t>
      </w:r>
      <w:proofErr w:type="spellEnd"/>
      <w:r w:rsidRPr="00C1598B">
        <w:rPr>
          <w:rFonts w:ascii="Times New Roman" w:hAnsi="Times New Roman" w:cs="Times New Roman"/>
          <w:sz w:val="24"/>
          <w:szCs w:val="24"/>
        </w:rPr>
        <w:t xml:space="preserve">  [Электронный ресурс] Режим доступа: https://www.weleda.ru</w:t>
      </w:r>
    </w:p>
    <w:p w:rsidR="001D00A2" w:rsidRPr="00C1598B" w:rsidRDefault="001D00A2" w:rsidP="001D00A2">
      <w:pPr>
        <w:pStyle w:val="af0"/>
        <w:numPr>
          <w:ilvl w:val="0"/>
          <w:numId w:val="33"/>
        </w:numPr>
        <w:spacing w:line="360" w:lineRule="auto"/>
        <w:jc w:val="both"/>
        <w:rPr>
          <w:rFonts w:ascii="Times New Roman" w:hAnsi="Times New Roman" w:cs="Times New Roman"/>
          <w:sz w:val="24"/>
          <w:szCs w:val="24"/>
        </w:rPr>
      </w:pPr>
      <w:r w:rsidRPr="00C1598B">
        <w:rPr>
          <w:rFonts w:ascii="Times New Roman" w:hAnsi="Times New Roman" w:cs="Times New Roman"/>
          <w:sz w:val="24"/>
          <w:szCs w:val="24"/>
        </w:rPr>
        <w:t>Официальный сайт компании  LUSH  [Электронный ресурс] Режим доступа: https://www.lushrussia.ru</w:t>
      </w:r>
    </w:p>
    <w:p w:rsidR="001D00A2" w:rsidRPr="00C1598B" w:rsidRDefault="001D00A2" w:rsidP="001D00A2">
      <w:pPr>
        <w:pStyle w:val="af0"/>
        <w:numPr>
          <w:ilvl w:val="0"/>
          <w:numId w:val="33"/>
        </w:numPr>
        <w:spacing w:line="360" w:lineRule="auto"/>
        <w:jc w:val="both"/>
        <w:rPr>
          <w:rFonts w:ascii="Times New Roman" w:hAnsi="Times New Roman" w:cs="Times New Roman"/>
          <w:sz w:val="24"/>
          <w:szCs w:val="24"/>
        </w:rPr>
      </w:pPr>
      <w:r w:rsidRPr="00C1598B">
        <w:rPr>
          <w:rFonts w:ascii="Times New Roman" w:hAnsi="Times New Roman" w:cs="Times New Roman"/>
          <w:sz w:val="24"/>
          <w:szCs w:val="24"/>
        </w:rPr>
        <w:t xml:space="preserve">Официальный сайт компании  STYX  [Электронный ресурс] Режим доступа: </w:t>
      </w:r>
      <w:proofErr w:type="spellStart"/>
      <w:r w:rsidRPr="00C1598B">
        <w:rPr>
          <w:rFonts w:ascii="Times New Roman" w:hAnsi="Times New Roman" w:cs="Times New Roman"/>
          <w:sz w:val="24"/>
          <w:szCs w:val="24"/>
        </w:rPr>
        <w:t>стикс</w:t>
      </w:r>
      <w:proofErr w:type="gramStart"/>
      <w:r w:rsidRPr="00C1598B">
        <w:rPr>
          <w:rFonts w:ascii="Times New Roman" w:hAnsi="Times New Roman" w:cs="Times New Roman"/>
          <w:sz w:val="24"/>
          <w:szCs w:val="24"/>
        </w:rPr>
        <w:t>.р</w:t>
      </w:r>
      <w:proofErr w:type="gramEnd"/>
      <w:r w:rsidRPr="00C1598B">
        <w:rPr>
          <w:rFonts w:ascii="Times New Roman" w:hAnsi="Times New Roman" w:cs="Times New Roman"/>
          <w:sz w:val="24"/>
          <w:szCs w:val="24"/>
        </w:rPr>
        <w:t>ф</w:t>
      </w:r>
      <w:proofErr w:type="spellEnd"/>
    </w:p>
    <w:p w:rsidR="001D00A2" w:rsidRPr="00C1598B" w:rsidRDefault="001D00A2" w:rsidP="001D00A2">
      <w:pPr>
        <w:pStyle w:val="af0"/>
        <w:numPr>
          <w:ilvl w:val="0"/>
          <w:numId w:val="33"/>
        </w:numPr>
        <w:spacing w:line="360" w:lineRule="auto"/>
        <w:jc w:val="both"/>
        <w:rPr>
          <w:rFonts w:ascii="Times New Roman" w:hAnsi="Times New Roman" w:cs="Times New Roman"/>
          <w:sz w:val="24"/>
          <w:szCs w:val="24"/>
        </w:rPr>
      </w:pPr>
      <w:r w:rsidRPr="00C1598B">
        <w:rPr>
          <w:rFonts w:ascii="Times New Roman" w:hAnsi="Times New Roman" w:cs="Times New Roman"/>
          <w:sz w:val="24"/>
          <w:szCs w:val="24"/>
        </w:rPr>
        <w:t xml:space="preserve">Официальный сайт компании  </w:t>
      </w:r>
      <w:proofErr w:type="spellStart"/>
      <w:r w:rsidRPr="00C1598B">
        <w:rPr>
          <w:rFonts w:ascii="Times New Roman" w:hAnsi="Times New Roman" w:cs="Times New Roman"/>
          <w:sz w:val="24"/>
          <w:szCs w:val="24"/>
        </w:rPr>
        <w:t>L’occitane</w:t>
      </w:r>
      <w:proofErr w:type="spellEnd"/>
      <w:r w:rsidRPr="00C1598B">
        <w:rPr>
          <w:rFonts w:ascii="Times New Roman" w:hAnsi="Times New Roman" w:cs="Times New Roman"/>
          <w:sz w:val="24"/>
          <w:szCs w:val="24"/>
        </w:rPr>
        <w:t xml:space="preserve">  [Электронный ресурс] Режим доступа: </w:t>
      </w:r>
      <w:proofErr w:type="spellStart"/>
      <w:r w:rsidRPr="00C1598B">
        <w:rPr>
          <w:rFonts w:ascii="Times New Roman" w:hAnsi="Times New Roman" w:cs="Times New Roman"/>
          <w:sz w:val="24"/>
          <w:szCs w:val="24"/>
        </w:rPr>
        <w:t>www.loccitane.ru</w:t>
      </w:r>
      <w:proofErr w:type="spellEnd"/>
    </w:p>
    <w:p w:rsidR="003C062F" w:rsidRPr="00C1598B" w:rsidRDefault="003C062F" w:rsidP="003C062F">
      <w:pPr>
        <w:pStyle w:val="af0"/>
        <w:numPr>
          <w:ilvl w:val="0"/>
          <w:numId w:val="33"/>
        </w:numPr>
        <w:spacing w:line="360" w:lineRule="auto"/>
        <w:jc w:val="both"/>
        <w:rPr>
          <w:rFonts w:ascii="Times New Roman" w:hAnsi="Times New Roman" w:cs="Times New Roman"/>
          <w:sz w:val="24"/>
          <w:szCs w:val="24"/>
        </w:rPr>
      </w:pPr>
      <w:r w:rsidRPr="00C1598B">
        <w:rPr>
          <w:rFonts w:ascii="Times New Roman" w:hAnsi="Times New Roman" w:cs="Times New Roman"/>
          <w:bCs/>
          <w:sz w:val="24"/>
          <w:szCs w:val="24"/>
          <w:shd w:val="clear" w:color="auto" w:fill="FFFFFF"/>
        </w:rPr>
        <w:t xml:space="preserve">Паутов И. С., Паутова Н. И.. Продвижение здорового образа жизни как инструмент реализации государственной политики в сфере охраны здоровья в современной России // Журнал исследований социальной политики </w:t>
      </w:r>
      <w:proofErr w:type="gramStart"/>
      <w:r w:rsidRPr="00C1598B">
        <w:rPr>
          <w:rFonts w:ascii="Times New Roman" w:hAnsi="Times New Roman" w:cs="Times New Roman"/>
          <w:bCs/>
          <w:sz w:val="24"/>
          <w:szCs w:val="24"/>
          <w:shd w:val="clear" w:color="auto" w:fill="FFFFFF"/>
        </w:rPr>
        <w:t>–</w:t>
      </w:r>
      <w:r w:rsidR="00A04A73" w:rsidRPr="00C1598B">
        <w:rPr>
          <w:rFonts w:ascii="Times New Roman" w:hAnsi="Times New Roman" w:cs="Times New Roman"/>
          <w:bCs/>
          <w:sz w:val="24"/>
          <w:szCs w:val="24"/>
          <w:shd w:val="clear" w:color="auto" w:fill="FFFFFF"/>
        </w:rPr>
        <w:t>С</w:t>
      </w:r>
      <w:proofErr w:type="gramEnd"/>
      <w:r w:rsidR="00A04A73" w:rsidRPr="00C1598B">
        <w:rPr>
          <w:rFonts w:ascii="Times New Roman" w:hAnsi="Times New Roman" w:cs="Times New Roman"/>
          <w:bCs/>
          <w:sz w:val="24"/>
          <w:szCs w:val="24"/>
          <w:shd w:val="clear" w:color="auto" w:fill="FFFFFF"/>
        </w:rPr>
        <w:t xml:space="preserve">. 493-508 - </w:t>
      </w:r>
      <w:r w:rsidRPr="00C1598B">
        <w:rPr>
          <w:rFonts w:ascii="Times New Roman" w:hAnsi="Times New Roman" w:cs="Times New Roman"/>
          <w:bCs/>
          <w:sz w:val="24"/>
          <w:szCs w:val="24"/>
          <w:shd w:val="clear" w:color="auto" w:fill="FFFFFF"/>
        </w:rPr>
        <w:t>2014</w:t>
      </w:r>
    </w:p>
    <w:p w:rsidR="003C062F" w:rsidRPr="00C1598B" w:rsidRDefault="003C062F" w:rsidP="003C062F">
      <w:pPr>
        <w:pStyle w:val="af0"/>
        <w:numPr>
          <w:ilvl w:val="0"/>
          <w:numId w:val="33"/>
        </w:numPr>
        <w:spacing w:line="360" w:lineRule="auto"/>
        <w:jc w:val="both"/>
        <w:rPr>
          <w:rFonts w:ascii="Times New Roman" w:hAnsi="Times New Roman" w:cs="Times New Roman"/>
          <w:color w:val="000000"/>
          <w:sz w:val="24"/>
          <w:szCs w:val="24"/>
        </w:rPr>
      </w:pPr>
      <w:r w:rsidRPr="00C1598B">
        <w:rPr>
          <w:rFonts w:ascii="Times New Roman" w:hAnsi="Times New Roman" w:cs="Times New Roman"/>
          <w:sz w:val="24"/>
          <w:szCs w:val="24"/>
        </w:rPr>
        <w:t>Портер Е. Майкл: Конкурентная стратегия: Методика анализа отраслей и кон</w:t>
      </w:r>
      <w:r w:rsidRPr="00C1598B">
        <w:rPr>
          <w:rFonts w:ascii="Times New Roman" w:hAnsi="Times New Roman" w:cs="Times New Roman"/>
          <w:sz w:val="24"/>
          <w:szCs w:val="24"/>
        </w:rPr>
        <w:softHyphen/>
        <w:t xml:space="preserve">курентов/ Майкл Е. Портер; Пер. с англ. — М.: </w:t>
      </w:r>
      <w:proofErr w:type="spellStart"/>
      <w:r w:rsidRPr="00C1598B">
        <w:rPr>
          <w:rFonts w:ascii="Times New Roman" w:hAnsi="Times New Roman" w:cs="Times New Roman"/>
          <w:sz w:val="24"/>
          <w:szCs w:val="24"/>
        </w:rPr>
        <w:t>Альпина</w:t>
      </w:r>
      <w:proofErr w:type="spellEnd"/>
      <w:r w:rsidRPr="00C1598B">
        <w:rPr>
          <w:rFonts w:ascii="Times New Roman" w:hAnsi="Times New Roman" w:cs="Times New Roman"/>
          <w:sz w:val="24"/>
          <w:szCs w:val="24"/>
        </w:rPr>
        <w:t xml:space="preserve"> Бизнес Букс, 2005</w:t>
      </w:r>
    </w:p>
    <w:p w:rsidR="001D00A2" w:rsidRPr="00C1598B" w:rsidRDefault="003C062F" w:rsidP="001D00A2">
      <w:pPr>
        <w:pStyle w:val="af0"/>
        <w:numPr>
          <w:ilvl w:val="0"/>
          <w:numId w:val="33"/>
        </w:numPr>
        <w:spacing w:line="360" w:lineRule="auto"/>
        <w:jc w:val="both"/>
        <w:rPr>
          <w:rFonts w:ascii="Times New Roman" w:hAnsi="Times New Roman" w:cs="Times New Roman"/>
          <w:color w:val="000000"/>
          <w:sz w:val="24"/>
          <w:szCs w:val="24"/>
        </w:rPr>
      </w:pPr>
      <w:r w:rsidRPr="00C1598B">
        <w:rPr>
          <w:rFonts w:ascii="Times New Roman" w:hAnsi="Times New Roman" w:cs="Times New Roman"/>
          <w:color w:val="000000"/>
          <w:sz w:val="24"/>
          <w:szCs w:val="24"/>
        </w:rPr>
        <w:t xml:space="preserve">Пивоваров С.Э. Международный менеджмент. 3-е изд. / Л.С. </w:t>
      </w:r>
      <w:proofErr w:type="spellStart"/>
      <w:r w:rsidRPr="00C1598B">
        <w:rPr>
          <w:rFonts w:ascii="Times New Roman" w:hAnsi="Times New Roman" w:cs="Times New Roman"/>
          <w:color w:val="000000"/>
          <w:sz w:val="24"/>
          <w:szCs w:val="24"/>
        </w:rPr>
        <w:t>Тарасевич</w:t>
      </w:r>
      <w:proofErr w:type="spellEnd"/>
      <w:r w:rsidRPr="00C1598B">
        <w:rPr>
          <w:rFonts w:ascii="Times New Roman" w:hAnsi="Times New Roman" w:cs="Times New Roman"/>
          <w:color w:val="000000"/>
          <w:sz w:val="24"/>
          <w:szCs w:val="24"/>
        </w:rPr>
        <w:t xml:space="preserve">, А.И. </w:t>
      </w:r>
      <w:proofErr w:type="spellStart"/>
      <w:r w:rsidRPr="00C1598B">
        <w:rPr>
          <w:rFonts w:ascii="Times New Roman" w:hAnsi="Times New Roman" w:cs="Times New Roman"/>
          <w:color w:val="000000"/>
          <w:sz w:val="24"/>
          <w:szCs w:val="24"/>
        </w:rPr>
        <w:t>Майзель</w:t>
      </w:r>
      <w:proofErr w:type="spellEnd"/>
      <w:r w:rsidRPr="00C1598B">
        <w:rPr>
          <w:rFonts w:ascii="Times New Roman" w:hAnsi="Times New Roman" w:cs="Times New Roman"/>
          <w:color w:val="000000"/>
          <w:sz w:val="24"/>
          <w:szCs w:val="24"/>
        </w:rPr>
        <w:t>. – СПб</w:t>
      </w:r>
      <w:proofErr w:type="gramStart"/>
      <w:r w:rsidRPr="00C1598B">
        <w:rPr>
          <w:rFonts w:ascii="Times New Roman" w:hAnsi="Times New Roman" w:cs="Times New Roman"/>
          <w:color w:val="000000"/>
          <w:sz w:val="24"/>
          <w:szCs w:val="24"/>
        </w:rPr>
        <w:t xml:space="preserve">.: </w:t>
      </w:r>
      <w:proofErr w:type="gramEnd"/>
      <w:r w:rsidRPr="00C1598B">
        <w:rPr>
          <w:rFonts w:ascii="Times New Roman" w:hAnsi="Times New Roman" w:cs="Times New Roman"/>
          <w:color w:val="000000"/>
          <w:sz w:val="24"/>
          <w:szCs w:val="24"/>
        </w:rPr>
        <w:t>Питер, 2005</w:t>
      </w:r>
    </w:p>
    <w:p w:rsidR="00F6272A" w:rsidRPr="00C1598B" w:rsidRDefault="00F6272A" w:rsidP="00F6272A">
      <w:pPr>
        <w:pStyle w:val="af0"/>
        <w:numPr>
          <w:ilvl w:val="0"/>
          <w:numId w:val="33"/>
        </w:numPr>
        <w:spacing w:line="360" w:lineRule="auto"/>
        <w:jc w:val="both"/>
        <w:rPr>
          <w:rFonts w:ascii="Times New Roman" w:hAnsi="Times New Roman" w:cs="Times New Roman"/>
          <w:sz w:val="24"/>
          <w:szCs w:val="24"/>
        </w:rPr>
      </w:pPr>
      <w:r w:rsidRPr="00C1598B">
        <w:rPr>
          <w:rFonts w:ascii="Times New Roman" w:hAnsi="Times New Roman" w:cs="Times New Roman"/>
          <w:sz w:val="24"/>
          <w:szCs w:val="24"/>
        </w:rPr>
        <w:t xml:space="preserve">РБК. Исследование рынков. Прогноз развития рынка парфюмерно-косметического </w:t>
      </w:r>
      <w:proofErr w:type="spellStart"/>
      <w:r w:rsidRPr="00C1598B">
        <w:rPr>
          <w:rFonts w:ascii="Times New Roman" w:hAnsi="Times New Roman" w:cs="Times New Roman"/>
          <w:sz w:val="24"/>
          <w:szCs w:val="24"/>
        </w:rPr>
        <w:t>ритейла</w:t>
      </w:r>
      <w:proofErr w:type="spellEnd"/>
      <w:r w:rsidRPr="00C1598B">
        <w:rPr>
          <w:rFonts w:ascii="Times New Roman" w:hAnsi="Times New Roman" w:cs="Times New Roman"/>
          <w:sz w:val="24"/>
          <w:szCs w:val="24"/>
        </w:rPr>
        <w:t xml:space="preserve"> в 2016-2017 гг. – 2016</w:t>
      </w:r>
    </w:p>
    <w:p w:rsidR="008E08BD" w:rsidRPr="00C1598B" w:rsidRDefault="008E08BD" w:rsidP="008E08BD">
      <w:pPr>
        <w:pStyle w:val="af0"/>
        <w:numPr>
          <w:ilvl w:val="0"/>
          <w:numId w:val="33"/>
        </w:numPr>
        <w:spacing w:line="360" w:lineRule="auto"/>
        <w:jc w:val="both"/>
        <w:rPr>
          <w:rFonts w:ascii="Times New Roman" w:hAnsi="Times New Roman" w:cs="Times New Roman"/>
          <w:sz w:val="24"/>
          <w:szCs w:val="24"/>
        </w:rPr>
      </w:pPr>
      <w:r w:rsidRPr="00C1598B">
        <w:rPr>
          <w:rFonts w:ascii="Times New Roman" w:hAnsi="Times New Roman" w:cs="Times New Roman"/>
          <w:sz w:val="24"/>
          <w:szCs w:val="24"/>
        </w:rPr>
        <w:t xml:space="preserve">Рынок натуральной косметики в России и Европе: взгляд эксперта </w:t>
      </w:r>
      <w:r w:rsidRPr="00C1598B">
        <w:rPr>
          <w:rFonts w:ascii="Times New Roman" w:hAnsi="Times New Roman" w:cs="Times New Roman"/>
          <w:color w:val="000000"/>
          <w:sz w:val="24"/>
          <w:szCs w:val="24"/>
        </w:rPr>
        <w:t>[Электронный ресурс] - Режим доступа: https://cosmetic-industry.com/rynok-naturalnoj-kosmetiki-v-rossii-i-evrope-vzglyad-eksperta.html</w:t>
      </w:r>
    </w:p>
    <w:p w:rsidR="001D00A2" w:rsidRPr="00C1598B" w:rsidRDefault="001D00A2" w:rsidP="001D00A2">
      <w:pPr>
        <w:pStyle w:val="af0"/>
        <w:numPr>
          <w:ilvl w:val="0"/>
          <w:numId w:val="33"/>
        </w:numPr>
        <w:spacing w:line="360" w:lineRule="auto"/>
        <w:jc w:val="both"/>
        <w:rPr>
          <w:rFonts w:ascii="Times New Roman" w:hAnsi="Times New Roman" w:cs="Times New Roman"/>
          <w:color w:val="000000"/>
          <w:sz w:val="24"/>
          <w:szCs w:val="24"/>
        </w:rPr>
      </w:pPr>
      <w:r w:rsidRPr="00C1598B">
        <w:rPr>
          <w:rFonts w:ascii="Times New Roman" w:hAnsi="Times New Roman" w:cs="Times New Roman"/>
          <w:color w:val="000000"/>
          <w:sz w:val="24"/>
          <w:szCs w:val="24"/>
        </w:rPr>
        <w:t xml:space="preserve">СПАРК. </w:t>
      </w:r>
      <w:r w:rsidRPr="00C1598B">
        <w:rPr>
          <w:rFonts w:ascii="Times New Roman" w:hAnsi="Times New Roman" w:cs="Times New Roman"/>
          <w:color w:val="000000"/>
          <w:sz w:val="24"/>
          <w:szCs w:val="24"/>
          <w:lang w:val="en-US"/>
        </w:rPr>
        <w:t>Lush</w:t>
      </w:r>
      <w:r w:rsidRPr="00C1598B">
        <w:rPr>
          <w:rFonts w:ascii="Times New Roman" w:hAnsi="Times New Roman" w:cs="Times New Roman"/>
          <w:color w:val="000000"/>
          <w:sz w:val="24"/>
          <w:szCs w:val="24"/>
        </w:rPr>
        <w:t xml:space="preserve">, </w:t>
      </w:r>
      <w:proofErr w:type="spellStart"/>
      <w:r w:rsidRPr="00C1598B">
        <w:rPr>
          <w:rFonts w:ascii="Times New Roman" w:hAnsi="Times New Roman" w:cs="Times New Roman"/>
          <w:color w:val="000000"/>
          <w:sz w:val="24"/>
          <w:szCs w:val="24"/>
          <w:lang w:val="en-US"/>
        </w:rPr>
        <w:t>Yver</w:t>
      </w:r>
      <w:proofErr w:type="spellEnd"/>
      <w:r w:rsidRPr="00C1598B">
        <w:rPr>
          <w:rFonts w:ascii="Times New Roman" w:hAnsi="Times New Roman" w:cs="Times New Roman"/>
          <w:color w:val="000000"/>
          <w:sz w:val="24"/>
          <w:szCs w:val="24"/>
        </w:rPr>
        <w:t xml:space="preserve"> </w:t>
      </w:r>
      <w:proofErr w:type="spellStart"/>
      <w:r w:rsidRPr="00C1598B">
        <w:rPr>
          <w:rFonts w:ascii="Times New Roman" w:hAnsi="Times New Roman" w:cs="Times New Roman"/>
          <w:color w:val="000000"/>
          <w:sz w:val="24"/>
          <w:szCs w:val="24"/>
          <w:lang w:val="en-US"/>
        </w:rPr>
        <w:t>Rocher</w:t>
      </w:r>
      <w:proofErr w:type="spellEnd"/>
      <w:r w:rsidRPr="00C1598B">
        <w:rPr>
          <w:rFonts w:ascii="Times New Roman" w:hAnsi="Times New Roman" w:cs="Times New Roman"/>
          <w:color w:val="000000"/>
          <w:sz w:val="24"/>
          <w:szCs w:val="24"/>
        </w:rPr>
        <w:t xml:space="preserve"> и другие [Электронный ресурс] - Режим доступа: </w:t>
      </w:r>
      <w:r w:rsidR="00ED4433" w:rsidRPr="00C1598B">
        <w:rPr>
          <w:rFonts w:ascii="Times New Roman" w:hAnsi="Times New Roman" w:cs="Times New Roman"/>
          <w:color w:val="000000"/>
          <w:sz w:val="24"/>
          <w:szCs w:val="24"/>
          <w:lang w:val="en-US"/>
        </w:rPr>
        <w:t>https</w:t>
      </w:r>
      <w:r w:rsidR="00ED4433" w:rsidRPr="00C1598B">
        <w:rPr>
          <w:rFonts w:ascii="Times New Roman" w:hAnsi="Times New Roman" w:cs="Times New Roman"/>
          <w:color w:val="000000"/>
          <w:sz w:val="24"/>
          <w:szCs w:val="24"/>
        </w:rPr>
        <w:t>://</w:t>
      </w:r>
      <w:r w:rsidR="00ED4433" w:rsidRPr="00C1598B">
        <w:rPr>
          <w:rFonts w:ascii="Times New Roman" w:hAnsi="Times New Roman" w:cs="Times New Roman"/>
          <w:color w:val="000000"/>
          <w:sz w:val="24"/>
          <w:szCs w:val="24"/>
          <w:lang w:val="en-US"/>
        </w:rPr>
        <w:t>www</w:t>
      </w:r>
      <w:r w:rsidR="00ED4433" w:rsidRPr="00C1598B">
        <w:rPr>
          <w:rFonts w:ascii="Times New Roman" w:hAnsi="Times New Roman" w:cs="Times New Roman"/>
          <w:color w:val="000000"/>
          <w:sz w:val="24"/>
          <w:szCs w:val="24"/>
        </w:rPr>
        <w:t>.</w:t>
      </w:r>
      <w:r w:rsidR="00ED4433" w:rsidRPr="00C1598B">
        <w:rPr>
          <w:rFonts w:ascii="Times New Roman" w:hAnsi="Times New Roman" w:cs="Times New Roman"/>
          <w:color w:val="000000"/>
          <w:sz w:val="24"/>
          <w:szCs w:val="24"/>
          <w:lang w:val="en-US"/>
        </w:rPr>
        <w:t>spark</w:t>
      </w:r>
      <w:r w:rsidR="00ED4433" w:rsidRPr="00C1598B">
        <w:rPr>
          <w:rFonts w:ascii="Times New Roman" w:hAnsi="Times New Roman" w:cs="Times New Roman"/>
          <w:color w:val="000000"/>
          <w:sz w:val="24"/>
          <w:szCs w:val="24"/>
        </w:rPr>
        <w:t>-</w:t>
      </w:r>
      <w:proofErr w:type="spellStart"/>
      <w:r w:rsidR="00ED4433" w:rsidRPr="00C1598B">
        <w:rPr>
          <w:rFonts w:ascii="Times New Roman" w:hAnsi="Times New Roman" w:cs="Times New Roman"/>
          <w:color w:val="000000"/>
          <w:sz w:val="24"/>
          <w:szCs w:val="24"/>
          <w:lang w:val="en-US"/>
        </w:rPr>
        <w:t>interfax</w:t>
      </w:r>
      <w:proofErr w:type="spellEnd"/>
      <w:r w:rsidR="00ED4433" w:rsidRPr="00C1598B">
        <w:rPr>
          <w:rFonts w:ascii="Times New Roman" w:hAnsi="Times New Roman" w:cs="Times New Roman"/>
          <w:color w:val="000000"/>
          <w:sz w:val="24"/>
          <w:szCs w:val="24"/>
        </w:rPr>
        <w:t>.</w:t>
      </w:r>
      <w:proofErr w:type="spellStart"/>
      <w:r w:rsidR="00ED4433" w:rsidRPr="00C1598B">
        <w:rPr>
          <w:rFonts w:ascii="Times New Roman" w:hAnsi="Times New Roman" w:cs="Times New Roman"/>
          <w:color w:val="000000"/>
          <w:sz w:val="24"/>
          <w:szCs w:val="24"/>
          <w:lang w:val="en-US"/>
        </w:rPr>
        <w:t>ru</w:t>
      </w:r>
      <w:proofErr w:type="spellEnd"/>
      <w:r w:rsidR="00ED4433" w:rsidRPr="00C1598B">
        <w:rPr>
          <w:rFonts w:ascii="Times New Roman" w:hAnsi="Times New Roman" w:cs="Times New Roman"/>
          <w:color w:val="000000"/>
          <w:sz w:val="24"/>
          <w:szCs w:val="24"/>
        </w:rPr>
        <w:t>/</w:t>
      </w:r>
    </w:p>
    <w:p w:rsidR="00514711" w:rsidRPr="00C1598B" w:rsidRDefault="00514711" w:rsidP="00514711">
      <w:pPr>
        <w:pStyle w:val="af0"/>
        <w:numPr>
          <w:ilvl w:val="0"/>
          <w:numId w:val="33"/>
        </w:numPr>
        <w:spacing w:line="360" w:lineRule="auto"/>
        <w:jc w:val="both"/>
        <w:rPr>
          <w:rFonts w:ascii="Times New Roman" w:hAnsi="Times New Roman" w:cs="Times New Roman"/>
          <w:color w:val="000000"/>
          <w:sz w:val="24"/>
          <w:szCs w:val="24"/>
        </w:rPr>
      </w:pPr>
      <w:proofErr w:type="spellStart"/>
      <w:r w:rsidRPr="00C1598B">
        <w:rPr>
          <w:rFonts w:ascii="Times New Roman" w:hAnsi="Times New Roman" w:cs="Times New Roman"/>
          <w:color w:val="000000"/>
          <w:sz w:val="24"/>
          <w:szCs w:val="24"/>
        </w:rPr>
        <w:t>Терещук</w:t>
      </w:r>
      <w:proofErr w:type="spellEnd"/>
      <w:r w:rsidRPr="00C1598B">
        <w:rPr>
          <w:rFonts w:ascii="Times New Roman" w:hAnsi="Times New Roman" w:cs="Times New Roman"/>
          <w:color w:val="000000"/>
          <w:sz w:val="24"/>
          <w:szCs w:val="24"/>
        </w:rPr>
        <w:t xml:space="preserve"> Л., </w:t>
      </w:r>
      <w:proofErr w:type="spellStart"/>
      <w:r w:rsidRPr="00C1598B">
        <w:rPr>
          <w:rFonts w:ascii="Times New Roman" w:hAnsi="Times New Roman" w:cs="Times New Roman"/>
          <w:color w:val="000000"/>
          <w:sz w:val="24"/>
          <w:szCs w:val="24"/>
        </w:rPr>
        <w:t>Тыщенко</w:t>
      </w:r>
      <w:proofErr w:type="spellEnd"/>
      <w:r w:rsidRPr="00C1598B">
        <w:rPr>
          <w:rFonts w:ascii="Times New Roman" w:hAnsi="Times New Roman" w:cs="Times New Roman"/>
          <w:color w:val="000000"/>
          <w:sz w:val="24"/>
          <w:szCs w:val="24"/>
        </w:rPr>
        <w:t xml:space="preserve"> Е. Обзор рынка отечественных косметических средств по уходу за кожей [Электронный ресурс] Режим доступа: </w:t>
      </w:r>
      <w:r w:rsidRPr="00C1598B">
        <w:rPr>
          <w:rFonts w:ascii="Times New Roman" w:hAnsi="Times New Roman" w:cs="Times New Roman"/>
          <w:color w:val="000000"/>
          <w:sz w:val="24"/>
          <w:szCs w:val="24"/>
          <w:lang w:val="en-US"/>
        </w:rPr>
        <w:t>http</w:t>
      </w:r>
      <w:r w:rsidRPr="00C1598B">
        <w:rPr>
          <w:rFonts w:ascii="Times New Roman" w:hAnsi="Times New Roman" w:cs="Times New Roman"/>
          <w:color w:val="000000"/>
          <w:sz w:val="24"/>
          <w:szCs w:val="24"/>
        </w:rPr>
        <w:t>://</w:t>
      </w:r>
      <w:r w:rsidRPr="00C1598B">
        <w:rPr>
          <w:rFonts w:ascii="Times New Roman" w:hAnsi="Times New Roman" w:cs="Times New Roman"/>
          <w:color w:val="000000"/>
          <w:sz w:val="24"/>
          <w:szCs w:val="24"/>
          <w:lang w:val="en-US"/>
        </w:rPr>
        <w:t>www</w:t>
      </w:r>
      <w:r w:rsidRPr="00C1598B">
        <w:rPr>
          <w:rFonts w:ascii="Times New Roman" w:hAnsi="Times New Roman" w:cs="Times New Roman"/>
          <w:color w:val="000000"/>
          <w:sz w:val="24"/>
          <w:szCs w:val="24"/>
        </w:rPr>
        <w:t>.</w:t>
      </w:r>
      <w:proofErr w:type="spellStart"/>
      <w:r w:rsidRPr="00C1598B">
        <w:rPr>
          <w:rFonts w:ascii="Times New Roman" w:hAnsi="Times New Roman" w:cs="Times New Roman"/>
          <w:color w:val="000000"/>
          <w:sz w:val="24"/>
          <w:szCs w:val="24"/>
          <w:lang w:val="en-US"/>
        </w:rPr>
        <w:t>cfin</w:t>
      </w:r>
      <w:proofErr w:type="spellEnd"/>
      <w:r w:rsidRPr="00C1598B">
        <w:rPr>
          <w:rFonts w:ascii="Times New Roman" w:hAnsi="Times New Roman" w:cs="Times New Roman"/>
          <w:color w:val="000000"/>
          <w:sz w:val="24"/>
          <w:szCs w:val="24"/>
        </w:rPr>
        <w:t>.</w:t>
      </w:r>
      <w:proofErr w:type="spellStart"/>
      <w:r w:rsidRPr="00C1598B">
        <w:rPr>
          <w:rFonts w:ascii="Times New Roman" w:hAnsi="Times New Roman" w:cs="Times New Roman"/>
          <w:color w:val="000000"/>
          <w:sz w:val="24"/>
          <w:szCs w:val="24"/>
          <w:lang w:val="en-US"/>
        </w:rPr>
        <w:t>ru</w:t>
      </w:r>
      <w:proofErr w:type="spellEnd"/>
      <w:r w:rsidRPr="00C1598B">
        <w:rPr>
          <w:rFonts w:ascii="Times New Roman" w:hAnsi="Times New Roman" w:cs="Times New Roman"/>
          <w:color w:val="000000"/>
          <w:sz w:val="24"/>
          <w:szCs w:val="24"/>
        </w:rPr>
        <w:t>/</w:t>
      </w:r>
      <w:r w:rsidRPr="00C1598B">
        <w:rPr>
          <w:rFonts w:ascii="Times New Roman" w:hAnsi="Times New Roman" w:cs="Times New Roman"/>
          <w:color w:val="000000"/>
          <w:sz w:val="24"/>
          <w:szCs w:val="24"/>
          <w:lang w:val="en-US"/>
        </w:rPr>
        <w:t>press</w:t>
      </w:r>
      <w:r w:rsidRPr="00C1598B">
        <w:rPr>
          <w:rFonts w:ascii="Times New Roman" w:hAnsi="Times New Roman" w:cs="Times New Roman"/>
          <w:color w:val="000000"/>
          <w:sz w:val="24"/>
          <w:szCs w:val="24"/>
        </w:rPr>
        <w:t>/</w:t>
      </w:r>
      <w:r w:rsidRPr="00C1598B">
        <w:rPr>
          <w:rFonts w:ascii="Times New Roman" w:hAnsi="Times New Roman" w:cs="Times New Roman"/>
          <w:color w:val="000000"/>
          <w:sz w:val="24"/>
          <w:szCs w:val="24"/>
          <w:lang w:val="en-US"/>
        </w:rPr>
        <w:t>practical</w:t>
      </w:r>
      <w:r w:rsidRPr="00C1598B">
        <w:rPr>
          <w:rFonts w:ascii="Times New Roman" w:hAnsi="Times New Roman" w:cs="Times New Roman"/>
          <w:color w:val="000000"/>
          <w:sz w:val="24"/>
          <w:szCs w:val="24"/>
        </w:rPr>
        <w:t>/2005-04/05.</w:t>
      </w:r>
      <w:proofErr w:type="spellStart"/>
      <w:r w:rsidRPr="00C1598B">
        <w:rPr>
          <w:rFonts w:ascii="Times New Roman" w:hAnsi="Times New Roman" w:cs="Times New Roman"/>
          <w:color w:val="000000"/>
          <w:sz w:val="24"/>
          <w:szCs w:val="24"/>
          <w:lang w:val="en-US"/>
        </w:rPr>
        <w:t>shtml</w:t>
      </w:r>
      <w:proofErr w:type="spellEnd"/>
    </w:p>
    <w:p w:rsidR="00514711" w:rsidRPr="00C1598B" w:rsidRDefault="00514711" w:rsidP="00514711">
      <w:pPr>
        <w:pStyle w:val="af0"/>
        <w:numPr>
          <w:ilvl w:val="0"/>
          <w:numId w:val="33"/>
        </w:numPr>
        <w:spacing w:line="360" w:lineRule="auto"/>
        <w:jc w:val="both"/>
        <w:rPr>
          <w:rFonts w:ascii="Times New Roman" w:hAnsi="Times New Roman" w:cs="Times New Roman"/>
          <w:sz w:val="24"/>
          <w:szCs w:val="24"/>
        </w:rPr>
      </w:pPr>
      <w:r w:rsidRPr="00C1598B">
        <w:rPr>
          <w:rFonts w:ascii="Times New Roman" w:hAnsi="Times New Roman" w:cs="Times New Roman"/>
          <w:sz w:val="24"/>
          <w:szCs w:val="24"/>
        </w:rPr>
        <w:lastRenderedPageBreak/>
        <w:t xml:space="preserve">Уход за кожей останется крупнейшим сегментом рынка до 2019 года </w:t>
      </w:r>
      <w:r w:rsidRPr="00C1598B">
        <w:rPr>
          <w:rFonts w:ascii="Times New Roman" w:hAnsi="Times New Roman" w:cs="Times New Roman"/>
          <w:color w:val="000000"/>
          <w:sz w:val="24"/>
          <w:szCs w:val="24"/>
        </w:rPr>
        <w:t>[Электронный ресурс] - Режим доступа:</w:t>
      </w:r>
      <w:r w:rsidRPr="00C1598B">
        <w:t xml:space="preserve"> </w:t>
      </w:r>
      <w:r w:rsidRPr="00C1598B">
        <w:rPr>
          <w:rFonts w:ascii="Times New Roman" w:hAnsi="Times New Roman" w:cs="Times New Roman"/>
          <w:color w:val="000000"/>
          <w:sz w:val="24"/>
          <w:szCs w:val="24"/>
        </w:rPr>
        <w:t>https://wek.ru/uxod-za-kozhej-ostanetsya-krupnejshim-segmentom-rynka-do-2019-goda</w:t>
      </w:r>
    </w:p>
    <w:p w:rsidR="00ED4433" w:rsidRPr="00C1598B" w:rsidRDefault="00ED4433" w:rsidP="001D00A2">
      <w:pPr>
        <w:pStyle w:val="af0"/>
        <w:numPr>
          <w:ilvl w:val="0"/>
          <w:numId w:val="33"/>
        </w:numPr>
        <w:spacing w:line="360" w:lineRule="auto"/>
        <w:jc w:val="both"/>
        <w:rPr>
          <w:rFonts w:ascii="Times New Roman" w:hAnsi="Times New Roman" w:cs="Times New Roman"/>
          <w:color w:val="000000"/>
          <w:sz w:val="24"/>
          <w:szCs w:val="24"/>
        </w:rPr>
      </w:pPr>
      <w:r w:rsidRPr="00C1598B">
        <w:rPr>
          <w:rFonts w:ascii="Times New Roman" w:hAnsi="Times New Roman" w:cs="Times New Roman"/>
          <w:color w:val="000000"/>
          <w:sz w:val="24"/>
          <w:szCs w:val="24"/>
        </w:rPr>
        <w:t xml:space="preserve">Филиппова Д. Обзор российского рынка потребительских товаров и услуг: методы выхода на рынок и каналы сбыта // Семинар «Российский рынок – новые реалии и возможности» </w:t>
      </w:r>
      <w:r w:rsidR="00474D36">
        <w:rPr>
          <w:rFonts w:ascii="Times New Roman" w:hAnsi="Times New Roman" w:cs="Times New Roman"/>
          <w:color w:val="000000"/>
          <w:sz w:val="24"/>
          <w:szCs w:val="24"/>
        </w:rPr>
        <w:t>с. 83</w:t>
      </w:r>
      <w:r w:rsidRPr="00C1598B">
        <w:rPr>
          <w:rFonts w:ascii="Times New Roman" w:hAnsi="Times New Roman" w:cs="Times New Roman"/>
          <w:color w:val="000000"/>
          <w:sz w:val="24"/>
          <w:szCs w:val="24"/>
        </w:rPr>
        <w:t>- 2015</w:t>
      </w:r>
    </w:p>
    <w:p w:rsidR="00E91549" w:rsidRPr="00C1598B" w:rsidRDefault="00E91549" w:rsidP="001D00A2">
      <w:pPr>
        <w:pStyle w:val="af0"/>
        <w:numPr>
          <w:ilvl w:val="0"/>
          <w:numId w:val="33"/>
        </w:numPr>
        <w:spacing w:line="360" w:lineRule="auto"/>
        <w:jc w:val="both"/>
        <w:rPr>
          <w:rFonts w:ascii="Times New Roman" w:hAnsi="Times New Roman" w:cs="Times New Roman"/>
          <w:color w:val="000000"/>
          <w:sz w:val="24"/>
          <w:szCs w:val="24"/>
        </w:rPr>
      </w:pPr>
      <w:r w:rsidRPr="00C1598B">
        <w:rPr>
          <w:rFonts w:ascii="Times New Roman" w:hAnsi="Times New Roman" w:cs="Times New Roman"/>
          <w:color w:val="000000"/>
          <w:sz w:val="24"/>
          <w:szCs w:val="24"/>
        </w:rPr>
        <w:t>Экономическая ситуация в России стабилизируется — эксперт [Электронный ресурс] Режим доступа: http://finobzor.ru/show-12591-ekonomicheskaya-situaciya-v-rossii-stabiliziruetsya.html</w:t>
      </w:r>
    </w:p>
    <w:p w:rsidR="001D00A2" w:rsidRPr="00C1598B" w:rsidRDefault="00CA383E" w:rsidP="001D00A2">
      <w:pPr>
        <w:pStyle w:val="af0"/>
        <w:numPr>
          <w:ilvl w:val="0"/>
          <w:numId w:val="33"/>
        </w:numPr>
        <w:spacing w:line="360" w:lineRule="auto"/>
        <w:jc w:val="both"/>
        <w:rPr>
          <w:rFonts w:ascii="Times New Roman" w:hAnsi="Times New Roman" w:cs="Times New Roman"/>
          <w:color w:val="000000"/>
          <w:sz w:val="24"/>
          <w:szCs w:val="24"/>
          <w:lang w:val="en-US"/>
        </w:rPr>
      </w:pPr>
      <w:proofErr w:type="spellStart"/>
      <w:r w:rsidRPr="00C1598B">
        <w:rPr>
          <w:rFonts w:ascii="Times New Roman" w:hAnsi="Times New Roman" w:cs="Times New Roman"/>
          <w:color w:val="000000"/>
          <w:sz w:val="24"/>
          <w:szCs w:val="24"/>
          <w:lang w:val="en-US"/>
        </w:rPr>
        <w:t>Amarjit</w:t>
      </w:r>
      <w:proofErr w:type="spellEnd"/>
      <w:r w:rsidRPr="00C1598B">
        <w:rPr>
          <w:rFonts w:ascii="Times New Roman" w:hAnsi="Times New Roman" w:cs="Times New Roman"/>
          <w:color w:val="000000"/>
          <w:sz w:val="24"/>
          <w:szCs w:val="24"/>
          <w:lang w:val="en-US"/>
        </w:rPr>
        <w:t xml:space="preserve"> </w:t>
      </w:r>
      <w:proofErr w:type="spellStart"/>
      <w:r w:rsidRPr="00C1598B">
        <w:rPr>
          <w:rFonts w:ascii="Times New Roman" w:hAnsi="Times New Roman" w:cs="Times New Roman"/>
          <w:color w:val="000000"/>
          <w:sz w:val="24"/>
          <w:szCs w:val="24"/>
          <w:lang w:val="en-US"/>
        </w:rPr>
        <w:t>Sahota</w:t>
      </w:r>
      <w:proofErr w:type="spellEnd"/>
      <w:r w:rsidRPr="00C1598B">
        <w:rPr>
          <w:rFonts w:ascii="Times New Roman" w:hAnsi="Times New Roman" w:cs="Times New Roman"/>
          <w:color w:val="000000"/>
          <w:sz w:val="24"/>
          <w:szCs w:val="24"/>
          <w:lang w:val="en-US"/>
        </w:rPr>
        <w:t xml:space="preserve">: Global Natural &amp; Organic Cosmetics: Market Update &amp; Future Evolution// Organic monitor </w:t>
      </w:r>
      <w:r w:rsidR="001E272A" w:rsidRPr="00C1598B">
        <w:rPr>
          <w:rFonts w:ascii="Times New Roman" w:hAnsi="Times New Roman" w:cs="Times New Roman"/>
          <w:color w:val="000000"/>
          <w:sz w:val="24"/>
          <w:szCs w:val="24"/>
          <w:lang w:val="en-US"/>
        </w:rPr>
        <w:t>–</w:t>
      </w:r>
      <w:r w:rsidRPr="00C1598B">
        <w:rPr>
          <w:rFonts w:ascii="Times New Roman" w:hAnsi="Times New Roman" w:cs="Times New Roman"/>
          <w:color w:val="000000"/>
          <w:sz w:val="24"/>
          <w:szCs w:val="24"/>
          <w:lang w:val="en-US"/>
        </w:rPr>
        <w:t xml:space="preserve"> 2016</w:t>
      </w:r>
    </w:p>
    <w:p w:rsidR="001D00A2" w:rsidRPr="00C1598B" w:rsidRDefault="001E272A" w:rsidP="001D00A2">
      <w:pPr>
        <w:pStyle w:val="af0"/>
        <w:numPr>
          <w:ilvl w:val="0"/>
          <w:numId w:val="33"/>
        </w:numPr>
        <w:spacing w:line="360" w:lineRule="auto"/>
        <w:jc w:val="both"/>
        <w:rPr>
          <w:rFonts w:ascii="Times New Roman" w:hAnsi="Times New Roman" w:cs="Times New Roman"/>
          <w:color w:val="000000"/>
          <w:sz w:val="24"/>
          <w:szCs w:val="24"/>
          <w:lang w:val="en-US"/>
        </w:rPr>
      </w:pPr>
      <w:proofErr w:type="spellStart"/>
      <w:r w:rsidRPr="00C1598B">
        <w:rPr>
          <w:rFonts w:ascii="Times New Roman" w:hAnsi="Times New Roman" w:cs="Times New Roman"/>
          <w:color w:val="000000"/>
          <w:sz w:val="24"/>
          <w:szCs w:val="24"/>
          <w:lang w:val="en-US"/>
        </w:rPr>
        <w:t>Amarjit</w:t>
      </w:r>
      <w:proofErr w:type="spellEnd"/>
      <w:r w:rsidRPr="00C1598B">
        <w:rPr>
          <w:rFonts w:ascii="Times New Roman" w:hAnsi="Times New Roman" w:cs="Times New Roman"/>
          <w:color w:val="000000"/>
          <w:sz w:val="24"/>
          <w:szCs w:val="24"/>
          <w:lang w:val="en-US"/>
        </w:rPr>
        <w:t xml:space="preserve"> </w:t>
      </w:r>
      <w:proofErr w:type="spellStart"/>
      <w:r w:rsidRPr="00C1598B">
        <w:rPr>
          <w:rFonts w:ascii="Times New Roman" w:hAnsi="Times New Roman" w:cs="Times New Roman"/>
          <w:color w:val="000000"/>
          <w:sz w:val="24"/>
          <w:szCs w:val="24"/>
          <w:lang w:val="en-US"/>
        </w:rPr>
        <w:t>Sahota</w:t>
      </w:r>
      <w:proofErr w:type="spellEnd"/>
      <w:r w:rsidRPr="00C1598B">
        <w:rPr>
          <w:rFonts w:ascii="Times New Roman" w:hAnsi="Times New Roman" w:cs="Times New Roman"/>
          <w:color w:val="000000"/>
          <w:sz w:val="24"/>
          <w:szCs w:val="24"/>
          <w:lang w:val="en-US"/>
        </w:rPr>
        <w:t>: Global Market for Natural &amp; Organic Cosmetics// Organic monitor – 2016</w:t>
      </w:r>
    </w:p>
    <w:p w:rsidR="001D00A2" w:rsidRPr="00C1598B" w:rsidRDefault="003C062F" w:rsidP="001D00A2">
      <w:pPr>
        <w:pStyle w:val="af0"/>
        <w:numPr>
          <w:ilvl w:val="0"/>
          <w:numId w:val="33"/>
        </w:numPr>
        <w:spacing w:line="360" w:lineRule="auto"/>
        <w:jc w:val="both"/>
        <w:rPr>
          <w:rFonts w:ascii="Times New Roman" w:hAnsi="Times New Roman" w:cs="Times New Roman"/>
          <w:color w:val="000000"/>
          <w:sz w:val="24"/>
          <w:szCs w:val="24"/>
          <w:lang w:val="en-US"/>
        </w:rPr>
      </w:pPr>
      <w:proofErr w:type="spellStart"/>
      <w:r w:rsidRPr="00C1598B">
        <w:rPr>
          <w:rFonts w:ascii="Times New Roman" w:hAnsi="Times New Roman" w:cs="Times New Roman"/>
          <w:color w:val="000000"/>
          <w:sz w:val="24"/>
          <w:szCs w:val="24"/>
          <w:lang w:val="en-US"/>
        </w:rPr>
        <w:t>Arregle</w:t>
      </w:r>
      <w:proofErr w:type="spellEnd"/>
      <w:r w:rsidRPr="00C1598B">
        <w:rPr>
          <w:rFonts w:ascii="Times New Roman" w:hAnsi="Times New Roman" w:cs="Times New Roman"/>
          <w:color w:val="000000"/>
          <w:sz w:val="24"/>
          <w:szCs w:val="24"/>
          <w:lang w:val="en-US"/>
        </w:rPr>
        <w:t xml:space="preserve">, J.-L., Hebert, L., Beamish, P. Mode of international entry: the advantages of multilevel methods // Management International Review 46 (5) </w:t>
      </w:r>
      <w:r w:rsidR="00A04A73" w:rsidRPr="00C1598B">
        <w:rPr>
          <w:rFonts w:ascii="Times New Roman" w:hAnsi="Times New Roman" w:cs="Times New Roman"/>
          <w:color w:val="000000"/>
          <w:sz w:val="24"/>
          <w:szCs w:val="24"/>
          <w:lang w:val="en-US"/>
        </w:rPr>
        <w:t>Р. 597-618</w:t>
      </w:r>
      <w:r w:rsidR="001D00A2" w:rsidRPr="00C1598B">
        <w:rPr>
          <w:rFonts w:ascii="Times New Roman" w:hAnsi="Times New Roman" w:cs="Times New Roman"/>
          <w:color w:val="000000"/>
          <w:sz w:val="24"/>
          <w:szCs w:val="24"/>
          <w:lang w:val="en-US"/>
        </w:rPr>
        <w:t>–</w:t>
      </w:r>
      <w:r w:rsidRPr="00C1598B">
        <w:rPr>
          <w:rFonts w:ascii="Times New Roman" w:hAnsi="Times New Roman" w:cs="Times New Roman"/>
          <w:color w:val="000000"/>
          <w:sz w:val="24"/>
          <w:szCs w:val="24"/>
          <w:lang w:val="en-US"/>
        </w:rPr>
        <w:t xml:space="preserve"> 2006</w:t>
      </w:r>
    </w:p>
    <w:p w:rsidR="001D00A2" w:rsidRPr="00C1598B" w:rsidRDefault="003C062F" w:rsidP="001D00A2">
      <w:pPr>
        <w:pStyle w:val="af0"/>
        <w:numPr>
          <w:ilvl w:val="0"/>
          <w:numId w:val="33"/>
        </w:numPr>
        <w:spacing w:line="360" w:lineRule="auto"/>
        <w:jc w:val="both"/>
        <w:rPr>
          <w:rFonts w:ascii="Times New Roman" w:hAnsi="Times New Roman" w:cs="Times New Roman"/>
          <w:color w:val="000000"/>
          <w:sz w:val="24"/>
          <w:szCs w:val="24"/>
          <w:lang w:val="en-US"/>
        </w:rPr>
      </w:pPr>
      <w:proofErr w:type="spellStart"/>
      <w:r w:rsidRPr="00C1598B">
        <w:rPr>
          <w:rFonts w:ascii="Times New Roman" w:hAnsi="Times New Roman" w:cs="Times New Roman"/>
          <w:color w:val="000000"/>
          <w:sz w:val="24"/>
          <w:szCs w:val="24"/>
          <w:lang w:val="en-US"/>
        </w:rPr>
        <w:t>Brouthers</w:t>
      </w:r>
      <w:proofErr w:type="spellEnd"/>
      <w:r w:rsidRPr="00C1598B">
        <w:rPr>
          <w:rFonts w:ascii="Times New Roman" w:hAnsi="Times New Roman" w:cs="Times New Roman"/>
          <w:color w:val="000000"/>
          <w:sz w:val="24"/>
          <w:szCs w:val="24"/>
          <w:lang w:val="en-US"/>
        </w:rPr>
        <w:t xml:space="preserve">, K., </w:t>
      </w:r>
      <w:proofErr w:type="spellStart"/>
      <w:r w:rsidRPr="00C1598B">
        <w:rPr>
          <w:rFonts w:ascii="Times New Roman" w:hAnsi="Times New Roman" w:cs="Times New Roman"/>
          <w:color w:val="000000"/>
          <w:sz w:val="24"/>
          <w:szCs w:val="24"/>
          <w:lang w:val="en-US"/>
        </w:rPr>
        <w:t>Hennart</w:t>
      </w:r>
      <w:proofErr w:type="spellEnd"/>
      <w:r w:rsidRPr="00C1598B">
        <w:rPr>
          <w:rFonts w:ascii="Times New Roman" w:hAnsi="Times New Roman" w:cs="Times New Roman"/>
          <w:color w:val="000000"/>
          <w:sz w:val="24"/>
          <w:szCs w:val="24"/>
          <w:lang w:val="en-US"/>
        </w:rPr>
        <w:t>, J.-F. Boundaries of the firm: insights from international entry mode research // Journal of Management 33</w:t>
      </w:r>
      <w:r w:rsidR="00A04A73" w:rsidRPr="00C1598B">
        <w:rPr>
          <w:rFonts w:ascii="Times New Roman" w:hAnsi="Times New Roman" w:cs="Times New Roman"/>
          <w:color w:val="000000"/>
          <w:sz w:val="24"/>
          <w:szCs w:val="24"/>
          <w:lang w:val="en-US"/>
        </w:rPr>
        <w:t>: 203-221</w:t>
      </w:r>
      <w:r w:rsidRPr="00C1598B">
        <w:rPr>
          <w:rFonts w:ascii="Times New Roman" w:hAnsi="Times New Roman" w:cs="Times New Roman"/>
          <w:color w:val="000000"/>
          <w:sz w:val="24"/>
          <w:szCs w:val="24"/>
          <w:lang w:val="en-US"/>
        </w:rPr>
        <w:t xml:space="preserve"> – 2007</w:t>
      </w:r>
    </w:p>
    <w:p w:rsidR="00EF52B8" w:rsidRPr="00C1598B" w:rsidRDefault="00EF52B8" w:rsidP="00EF52B8">
      <w:pPr>
        <w:pStyle w:val="af0"/>
        <w:numPr>
          <w:ilvl w:val="0"/>
          <w:numId w:val="33"/>
        </w:numPr>
        <w:spacing w:line="360" w:lineRule="auto"/>
        <w:jc w:val="both"/>
        <w:rPr>
          <w:rFonts w:ascii="Times New Roman" w:hAnsi="Times New Roman" w:cs="Times New Roman"/>
          <w:color w:val="000000"/>
          <w:sz w:val="24"/>
          <w:szCs w:val="24"/>
          <w:lang w:val="en-US"/>
        </w:rPr>
      </w:pPr>
      <w:r w:rsidRPr="00C1598B">
        <w:rPr>
          <w:rFonts w:ascii="Times New Roman" w:hAnsi="Times New Roman" w:cs="Times New Roman"/>
          <w:color w:val="000000"/>
          <w:sz w:val="24"/>
          <w:szCs w:val="24"/>
          <w:lang w:val="en-US"/>
        </w:rPr>
        <w:t xml:space="preserve">Buckley, Peter </w:t>
      </w:r>
      <w:proofErr w:type="spellStart"/>
      <w:r w:rsidRPr="00C1598B">
        <w:rPr>
          <w:rFonts w:ascii="Times New Roman" w:hAnsi="Times New Roman" w:cs="Times New Roman"/>
          <w:color w:val="000000"/>
          <w:sz w:val="24"/>
          <w:szCs w:val="24"/>
          <w:lang w:val="en-US"/>
        </w:rPr>
        <w:t>J;Casson</w:t>
      </w:r>
      <w:proofErr w:type="spellEnd"/>
      <w:r w:rsidRPr="00C1598B">
        <w:rPr>
          <w:rFonts w:ascii="Times New Roman" w:hAnsi="Times New Roman" w:cs="Times New Roman"/>
          <w:color w:val="000000"/>
          <w:sz w:val="24"/>
          <w:szCs w:val="24"/>
          <w:lang w:val="en-US"/>
        </w:rPr>
        <w:t xml:space="preserve">: Analyzing foreign market entry strategies: Extending the internalization approach Journal of International Business Studies; </w:t>
      </w:r>
      <w:r w:rsidR="00A04A73" w:rsidRPr="00C1598B">
        <w:rPr>
          <w:rFonts w:ascii="Times New Roman" w:hAnsi="Times New Roman" w:cs="Times New Roman"/>
          <w:color w:val="000000"/>
          <w:sz w:val="24"/>
          <w:szCs w:val="24"/>
          <w:lang w:val="en-US"/>
        </w:rPr>
        <w:t>29, 539–561</w:t>
      </w:r>
      <w:r w:rsidR="00A04A73" w:rsidRPr="00C1598B">
        <w:rPr>
          <w:rFonts w:ascii="Arial" w:hAnsi="Arial" w:cs="Arial"/>
          <w:color w:val="545454"/>
          <w:shd w:val="clear" w:color="auto" w:fill="FFFFFF"/>
          <w:lang w:val="en-US"/>
        </w:rPr>
        <w:t xml:space="preserve"> </w:t>
      </w:r>
      <w:r w:rsidRPr="00C1598B">
        <w:rPr>
          <w:rFonts w:ascii="Times New Roman" w:hAnsi="Times New Roman" w:cs="Times New Roman"/>
          <w:color w:val="000000"/>
          <w:sz w:val="24"/>
          <w:szCs w:val="24"/>
          <w:lang w:val="en-US"/>
        </w:rPr>
        <w:t>Third Quarter 1998</w:t>
      </w:r>
    </w:p>
    <w:p w:rsidR="00EF52B8" w:rsidRPr="00C1598B" w:rsidRDefault="00EF52B8" w:rsidP="001D00A2">
      <w:pPr>
        <w:pStyle w:val="af0"/>
        <w:numPr>
          <w:ilvl w:val="0"/>
          <w:numId w:val="33"/>
        </w:numPr>
        <w:spacing w:line="360" w:lineRule="auto"/>
        <w:jc w:val="both"/>
        <w:rPr>
          <w:rFonts w:ascii="Times New Roman" w:hAnsi="Times New Roman" w:cs="Times New Roman"/>
          <w:color w:val="000000"/>
          <w:sz w:val="24"/>
          <w:szCs w:val="24"/>
          <w:lang w:val="en-US"/>
        </w:rPr>
      </w:pPr>
      <w:proofErr w:type="spellStart"/>
      <w:r w:rsidRPr="00C1598B">
        <w:rPr>
          <w:rFonts w:ascii="Times New Roman" w:hAnsi="Times New Roman" w:cs="Times New Roman"/>
          <w:color w:val="000000"/>
          <w:sz w:val="24"/>
          <w:szCs w:val="24"/>
          <w:lang w:val="en-US"/>
        </w:rPr>
        <w:t>Bundesanzeiger</w:t>
      </w:r>
      <w:proofErr w:type="spellEnd"/>
      <w:r w:rsidRPr="00C1598B">
        <w:rPr>
          <w:rFonts w:ascii="Times New Roman" w:hAnsi="Times New Roman" w:cs="Times New Roman"/>
          <w:color w:val="000000"/>
          <w:sz w:val="24"/>
          <w:szCs w:val="24"/>
          <w:lang w:val="en-US"/>
        </w:rPr>
        <w:t>.</w:t>
      </w:r>
      <w:r w:rsidRPr="00C1598B">
        <w:rPr>
          <w:rFonts w:ascii="Times New Roman" w:hAnsi="Times New Roman" w:cs="Times New Roman"/>
          <w:sz w:val="24"/>
          <w:szCs w:val="24"/>
          <w:lang w:val="en-US"/>
        </w:rPr>
        <w:t xml:space="preserve"> </w:t>
      </w:r>
      <w:proofErr w:type="spellStart"/>
      <w:r w:rsidRPr="00C1598B">
        <w:rPr>
          <w:rFonts w:ascii="Times New Roman" w:hAnsi="Times New Roman" w:cs="Times New Roman"/>
          <w:sz w:val="24"/>
          <w:szCs w:val="24"/>
          <w:lang w:val="en-US"/>
        </w:rPr>
        <w:t>Jahresabschluss</w:t>
      </w:r>
      <w:proofErr w:type="spellEnd"/>
      <w:r w:rsidRPr="00C1598B">
        <w:rPr>
          <w:rFonts w:ascii="Times New Roman" w:hAnsi="Times New Roman" w:cs="Times New Roman"/>
          <w:sz w:val="24"/>
          <w:szCs w:val="24"/>
          <w:lang w:val="en-US"/>
        </w:rPr>
        <w:t xml:space="preserve"> </w:t>
      </w:r>
      <w:proofErr w:type="spellStart"/>
      <w:r w:rsidRPr="00C1598B">
        <w:rPr>
          <w:rFonts w:ascii="Times New Roman" w:hAnsi="Times New Roman" w:cs="Times New Roman"/>
          <w:sz w:val="24"/>
          <w:szCs w:val="24"/>
          <w:lang w:val="en-US"/>
        </w:rPr>
        <w:t>zum</w:t>
      </w:r>
      <w:proofErr w:type="spellEnd"/>
      <w:r w:rsidRPr="00C1598B">
        <w:rPr>
          <w:rFonts w:ascii="Times New Roman" w:hAnsi="Times New Roman" w:cs="Times New Roman"/>
          <w:sz w:val="24"/>
          <w:szCs w:val="24"/>
          <w:lang w:val="en-US"/>
        </w:rPr>
        <w:t xml:space="preserve"> </w:t>
      </w:r>
      <w:proofErr w:type="spellStart"/>
      <w:r w:rsidRPr="00C1598B">
        <w:rPr>
          <w:rFonts w:ascii="Times New Roman" w:hAnsi="Times New Roman" w:cs="Times New Roman"/>
          <w:sz w:val="24"/>
          <w:szCs w:val="24"/>
          <w:lang w:val="en-US"/>
        </w:rPr>
        <w:t>Geschäftsjahr</w:t>
      </w:r>
      <w:proofErr w:type="spellEnd"/>
      <w:r w:rsidRPr="00C1598B">
        <w:rPr>
          <w:rFonts w:ascii="Times New Roman" w:hAnsi="Times New Roman" w:cs="Times New Roman"/>
          <w:sz w:val="24"/>
          <w:szCs w:val="24"/>
          <w:lang w:val="en-US"/>
        </w:rPr>
        <w:t xml:space="preserve"> </w:t>
      </w:r>
      <w:proofErr w:type="spellStart"/>
      <w:r w:rsidRPr="00C1598B">
        <w:rPr>
          <w:rFonts w:ascii="Times New Roman" w:hAnsi="Times New Roman" w:cs="Times New Roman"/>
          <w:sz w:val="24"/>
          <w:szCs w:val="24"/>
          <w:lang w:val="en-US"/>
        </w:rPr>
        <w:t>vom</w:t>
      </w:r>
      <w:proofErr w:type="spellEnd"/>
      <w:r w:rsidRPr="00C1598B">
        <w:rPr>
          <w:rFonts w:ascii="Times New Roman" w:hAnsi="Times New Roman" w:cs="Times New Roman"/>
          <w:sz w:val="24"/>
          <w:szCs w:val="24"/>
          <w:lang w:val="en-US"/>
        </w:rPr>
        <w:t xml:space="preserve"> 01.01.2015 </w:t>
      </w:r>
      <w:proofErr w:type="spellStart"/>
      <w:r w:rsidRPr="00C1598B">
        <w:rPr>
          <w:rFonts w:ascii="Times New Roman" w:hAnsi="Times New Roman" w:cs="Times New Roman"/>
          <w:sz w:val="24"/>
          <w:szCs w:val="24"/>
          <w:lang w:val="en-US"/>
        </w:rPr>
        <w:t>bis</w:t>
      </w:r>
      <w:proofErr w:type="spellEnd"/>
      <w:r w:rsidRPr="00C1598B">
        <w:rPr>
          <w:rFonts w:ascii="Times New Roman" w:hAnsi="Times New Roman" w:cs="Times New Roman"/>
          <w:sz w:val="24"/>
          <w:szCs w:val="24"/>
          <w:lang w:val="en-US"/>
        </w:rPr>
        <w:t xml:space="preserve"> </w:t>
      </w:r>
      <w:proofErr w:type="spellStart"/>
      <w:r w:rsidRPr="00C1598B">
        <w:rPr>
          <w:rFonts w:ascii="Times New Roman" w:hAnsi="Times New Roman" w:cs="Times New Roman"/>
          <w:sz w:val="24"/>
          <w:szCs w:val="24"/>
          <w:lang w:val="en-US"/>
        </w:rPr>
        <w:t>zum</w:t>
      </w:r>
      <w:proofErr w:type="spellEnd"/>
      <w:r w:rsidRPr="00C1598B">
        <w:rPr>
          <w:rFonts w:ascii="Times New Roman" w:hAnsi="Times New Roman" w:cs="Times New Roman"/>
          <w:sz w:val="24"/>
          <w:szCs w:val="24"/>
          <w:lang w:val="en-US"/>
        </w:rPr>
        <w:t xml:space="preserve"> 31.12.2015</w:t>
      </w:r>
      <w:r w:rsidRPr="00C1598B">
        <w:rPr>
          <w:rFonts w:ascii="Times New Roman" w:hAnsi="Times New Roman" w:cs="Times New Roman"/>
          <w:color w:val="000000"/>
          <w:sz w:val="24"/>
          <w:szCs w:val="24"/>
          <w:lang w:val="en-US"/>
        </w:rPr>
        <w:t xml:space="preserve"> [</w:t>
      </w:r>
      <w:r w:rsidRPr="00C1598B">
        <w:rPr>
          <w:rFonts w:ascii="Times New Roman" w:hAnsi="Times New Roman" w:cs="Times New Roman"/>
          <w:color w:val="000000"/>
          <w:sz w:val="24"/>
          <w:szCs w:val="24"/>
        </w:rPr>
        <w:t>Электронный</w:t>
      </w:r>
      <w:r w:rsidRPr="00C1598B">
        <w:rPr>
          <w:rFonts w:ascii="Times New Roman" w:hAnsi="Times New Roman" w:cs="Times New Roman"/>
          <w:color w:val="000000"/>
          <w:sz w:val="24"/>
          <w:szCs w:val="24"/>
          <w:lang w:val="en-US"/>
        </w:rPr>
        <w:t xml:space="preserve"> </w:t>
      </w:r>
      <w:r w:rsidRPr="00C1598B">
        <w:rPr>
          <w:rFonts w:ascii="Times New Roman" w:hAnsi="Times New Roman" w:cs="Times New Roman"/>
          <w:color w:val="000000"/>
          <w:sz w:val="24"/>
          <w:szCs w:val="24"/>
        </w:rPr>
        <w:t>ресурс</w:t>
      </w:r>
      <w:r w:rsidRPr="00C1598B">
        <w:rPr>
          <w:rFonts w:ascii="Times New Roman" w:hAnsi="Times New Roman" w:cs="Times New Roman"/>
          <w:color w:val="000000"/>
          <w:sz w:val="24"/>
          <w:szCs w:val="24"/>
          <w:lang w:val="en-US"/>
        </w:rPr>
        <w:t xml:space="preserve">] - </w:t>
      </w:r>
      <w:r w:rsidRPr="00C1598B">
        <w:rPr>
          <w:rFonts w:ascii="Times New Roman" w:hAnsi="Times New Roman" w:cs="Times New Roman"/>
          <w:color w:val="000000"/>
          <w:sz w:val="24"/>
          <w:szCs w:val="24"/>
        </w:rPr>
        <w:t>Режим</w:t>
      </w:r>
      <w:r w:rsidRPr="00C1598B">
        <w:rPr>
          <w:rFonts w:ascii="Times New Roman" w:hAnsi="Times New Roman" w:cs="Times New Roman"/>
          <w:color w:val="000000"/>
          <w:sz w:val="24"/>
          <w:szCs w:val="24"/>
          <w:lang w:val="en-US"/>
        </w:rPr>
        <w:t xml:space="preserve"> </w:t>
      </w:r>
      <w:r w:rsidRPr="00C1598B">
        <w:rPr>
          <w:rFonts w:ascii="Times New Roman" w:hAnsi="Times New Roman" w:cs="Times New Roman"/>
          <w:color w:val="000000"/>
          <w:sz w:val="24"/>
          <w:szCs w:val="24"/>
        </w:rPr>
        <w:t>доступа</w:t>
      </w:r>
      <w:r w:rsidRPr="00C1598B">
        <w:rPr>
          <w:rFonts w:ascii="Times New Roman" w:hAnsi="Times New Roman" w:cs="Times New Roman"/>
          <w:color w:val="000000"/>
          <w:sz w:val="24"/>
          <w:szCs w:val="24"/>
          <w:lang w:val="en-US"/>
        </w:rPr>
        <w:t>: https://www.bundesanzeiger.de/ebanzwww/wexsservlet?session.sessionid=af5e930b6c5eb1c87f9db240eb2cde14</w:t>
      </w:r>
    </w:p>
    <w:p w:rsidR="00EF52B8" w:rsidRPr="00C1598B" w:rsidRDefault="00EF52B8" w:rsidP="00EF52B8">
      <w:pPr>
        <w:pStyle w:val="af0"/>
        <w:numPr>
          <w:ilvl w:val="0"/>
          <w:numId w:val="33"/>
        </w:numPr>
        <w:spacing w:line="360" w:lineRule="auto"/>
        <w:jc w:val="both"/>
        <w:rPr>
          <w:rFonts w:ascii="Times New Roman" w:hAnsi="Times New Roman" w:cs="Times New Roman"/>
          <w:sz w:val="24"/>
          <w:szCs w:val="24"/>
          <w:lang w:val="en-US"/>
        </w:rPr>
      </w:pPr>
      <w:r w:rsidRPr="00C1598B">
        <w:rPr>
          <w:rFonts w:ascii="Times New Roman" w:hAnsi="Times New Roman" w:cs="Times New Roman"/>
          <w:sz w:val="24"/>
          <w:szCs w:val="24"/>
          <w:lang w:val="en-US"/>
        </w:rPr>
        <w:t>Cosmetics, Toiletries and Skincare Market Overviews, U.S. Commercial Service Hong Kong, 2015</w:t>
      </w:r>
    </w:p>
    <w:p w:rsidR="00EF52B8" w:rsidRPr="00C1598B" w:rsidRDefault="00EF52B8" w:rsidP="00EF52B8">
      <w:pPr>
        <w:pStyle w:val="af0"/>
        <w:numPr>
          <w:ilvl w:val="0"/>
          <w:numId w:val="33"/>
        </w:numPr>
        <w:spacing w:line="360" w:lineRule="auto"/>
        <w:jc w:val="both"/>
        <w:rPr>
          <w:rFonts w:ascii="Times New Roman" w:hAnsi="Times New Roman" w:cs="Times New Roman"/>
          <w:color w:val="000000"/>
          <w:sz w:val="24"/>
          <w:szCs w:val="24"/>
          <w:lang w:val="en-US"/>
        </w:rPr>
      </w:pPr>
      <w:proofErr w:type="spellStart"/>
      <w:r w:rsidRPr="00C1598B">
        <w:rPr>
          <w:rFonts w:ascii="Times New Roman" w:hAnsi="Times New Roman" w:cs="Times New Roman"/>
          <w:color w:val="000000"/>
          <w:sz w:val="24"/>
          <w:szCs w:val="24"/>
          <w:lang w:val="en-US"/>
        </w:rPr>
        <w:t>Csimarket</w:t>
      </w:r>
      <w:proofErr w:type="spellEnd"/>
      <w:r w:rsidRPr="00C1598B">
        <w:rPr>
          <w:rFonts w:ascii="Times New Roman" w:hAnsi="Times New Roman" w:cs="Times New Roman"/>
          <w:color w:val="000000"/>
          <w:sz w:val="24"/>
          <w:szCs w:val="24"/>
          <w:lang w:val="en-US"/>
        </w:rPr>
        <w:t>: Total market performance [</w:t>
      </w:r>
      <w:proofErr w:type="spellStart"/>
      <w:r w:rsidRPr="00C1598B">
        <w:rPr>
          <w:rFonts w:ascii="Times New Roman" w:hAnsi="Times New Roman" w:cs="Times New Roman"/>
          <w:color w:val="000000"/>
          <w:sz w:val="24"/>
          <w:szCs w:val="24"/>
          <w:lang w:val="en-US"/>
        </w:rPr>
        <w:t>Электронный</w:t>
      </w:r>
      <w:proofErr w:type="spellEnd"/>
      <w:r w:rsidRPr="00C1598B">
        <w:rPr>
          <w:rFonts w:ascii="Times New Roman" w:hAnsi="Times New Roman" w:cs="Times New Roman"/>
          <w:color w:val="000000"/>
          <w:sz w:val="24"/>
          <w:szCs w:val="24"/>
          <w:lang w:val="en-US"/>
        </w:rPr>
        <w:t xml:space="preserve"> </w:t>
      </w:r>
      <w:proofErr w:type="spellStart"/>
      <w:r w:rsidRPr="00C1598B">
        <w:rPr>
          <w:rFonts w:ascii="Times New Roman" w:hAnsi="Times New Roman" w:cs="Times New Roman"/>
          <w:color w:val="000000"/>
          <w:sz w:val="24"/>
          <w:szCs w:val="24"/>
          <w:lang w:val="en-US"/>
        </w:rPr>
        <w:t>ресурс</w:t>
      </w:r>
      <w:proofErr w:type="spellEnd"/>
      <w:r w:rsidRPr="00C1598B">
        <w:rPr>
          <w:rFonts w:ascii="Times New Roman" w:hAnsi="Times New Roman" w:cs="Times New Roman"/>
          <w:color w:val="000000"/>
          <w:sz w:val="24"/>
          <w:szCs w:val="24"/>
          <w:lang w:val="en-US"/>
        </w:rPr>
        <w:t xml:space="preserve">] - </w:t>
      </w:r>
      <w:proofErr w:type="spellStart"/>
      <w:r w:rsidRPr="00C1598B">
        <w:rPr>
          <w:rFonts w:ascii="Times New Roman" w:hAnsi="Times New Roman" w:cs="Times New Roman"/>
          <w:color w:val="000000"/>
          <w:sz w:val="24"/>
          <w:szCs w:val="24"/>
          <w:lang w:val="en-US"/>
        </w:rPr>
        <w:t>Режим</w:t>
      </w:r>
      <w:proofErr w:type="spellEnd"/>
      <w:r w:rsidRPr="00C1598B">
        <w:rPr>
          <w:rFonts w:ascii="Times New Roman" w:hAnsi="Times New Roman" w:cs="Times New Roman"/>
          <w:color w:val="000000"/>
          <w:sz w:val="24"/>
          <w:szCs w:val="24"/>
          <w:lang w:val="en-US"/>
        </w:rPr>
        <w:t xml:space="preserve"> </w:t>
      </w:r>
      <w:proofErr w:type="spellStart"/>
      <w:r w:rsidRPr="00C1598B">
        <w:rPr>
          <w:rFonts w:ascii="Times New Roman" w:hAnsi="Times New Roman" w:cs="Times New Roman"/>
          <w:color w:val="000000"/>
          <w:sz w:val="24"/>
          <w:szCs w:val="24"/>
          <w:lang w:val="en-US"/>
        </w:rPr>
        <w:t>доступа</w:t>
      </w:r>
      <w:proofErr w:type="spellEnd"/>
      <w:r w:rsidRPr="00C1598B">
        <w:rPr>
          <w:rFonts w:ascii="Times New Roman" w:hAnsi="Times New Roman" w:cs="Times New Roman"/>
          <w:color w:val="000000"/>
          <w:sz w:val="24"/>
          <w:szCs w:val="24"/>
          <w:lang w:val="en-US"/>
        </w:rPr>
        <w:t>: http://csimarket.com/Industry/Industry_Performance.php</w:t>
      </w:r>
    </w:p>
    <w:p w:rsidR="00EF52B8" w:rsidRPr="00C1598B" w:rsidRDefault="00EF52B8" w:rsidP="00EF52B8">
      <w:pPr>
        <w:pStyle w:val="af0"/>
        <w:numPr>
          <w:ilvl w:val="0"/>
          <w:numId w:val="33"/>
        </w:numPr>
        <w:spacing w:line="360" w:lineRule="auto"/>
        <w:jc w:val="both"/>
        <w:rPr>
          <w:rFonts w:ascii="Times New Roman" w:hAnsi="Times New Roman" w:cs="Times New Roman"/>
          <w:sz w:val="24"/>
          <w:szCs w:val="24"/>
          <w:lang w:val="en-US"/>
        </w:rPr>
      </w:pPr>
      <w:r w:rsidRPr="00C1598B">
        <w:rPr>
          <w:rFonts w:ascii="Times New Roman" w:hAnsi="Times New Roman" w:cs="Times New Roman"/>
          <w:sz w:val="24"/>
          <w:szCs w:val="24"/>
          <w:lang w:val="en-US"/>
        </w:rPr>
        <w:t>Diagnosis: “Healthy at last!” Spectacular healing success with cascade-</w:t>
      </w:r>
      <w:proofErr w:type="spellStart"/>
      <w:r w:rsidRPr="00C1598B">
        <w:rPr>
          <w:rFonts w:ascii="Times New Roman" w:hAnsi="Times New Roman" w:cs="Times New Roman"/>
          <w:sz w:val="24"/>
          <w:szCs w:val="24"/>
          <w:lang w:val="en-US"/>
        </w:rPr>
        <w:t>fermanted</w:t>
      </w:r>
      <w:proofErr w:type="spellEnd"/>
      <w:r w:rsidRPr="00C1598B">
        <w:rPr>
          <w:rFonts w:ascii="Times New Roman" w:hAnsi="Times New Roman" w:cs="Times New Roman"/>
          <w:sz w:val="24"/>
          <w:szCs w:val="24"/>
          <w:lang w:val="en-US"/>
        </w:rPr>
        <w:t xml:space="preserve"> enzymes // </w:t>
      </w:r>
      <w:proofErr w:type="spellStart"/>
      <w:r w:rsidRPr="00C1598B">
        <w:rPr>
          <w:rFonts w:ascii="Times New Roman" w:hAnsi="Times New Roman" w:cs="Times New Roman"/>
          <w:sz w:val="24"/>
          <w:szCs w:val="24"/>
          <w:lang w:val="en-US"/>
        </w:rPr>
        <w:t>Medicatrix</w:t>
      </w:r>
      <w:proofErr w:type="spellEnd"/>
      <w:r w:rsidRPr="00C1598B">
        <w:rPr>
          <w:rFonts w:ascii="Times New Roman" w:hAnsi="Times New Roman" w:cs="Times New Roman"/>
          <w:sz w:val="24"/>
          <w:szCs w:val="24"/>
          <w:lang w:val="en-US"/>
        </w:rPr>
        <w:t xml:space="preserve"> – 2012</w:t>
      </w:r>
    </w:p>
    <w:p w:rsidR="00EF52B8" w:rsidRPr="00C1598B" w:rsidRDefault="00EF52B8" w:rsidP="00EF52B8">
      <w:pPr>
        <w:pStyle w:val="af0"/>
        <w:numPr>
          <w:ilvl w:val="0"/>
          <w:numId w:val="33"/>
        </w:numPr>
        <w:spacing w:line="360" w:lineRule="auto"/>
        <w:jc w:val="both"/>
        <w:rPr>
          <w:rFonts w:ascii="Times New Roman" w:hAnsi="Times New Roman" w:cs="Times New Roman"/>
          <w:sz w:val="24"/>
          <w:szCs w:val="24"/>
          <w:lang w:val="en-US"/>
        </w:rPr>
      </w:pPr>
      <w:r w:rsidRPr="00C1598B">
        <w:rPr>
          <w:rFonts w:ascii="Times New Roman" w:hAnsi="Times New Roman" w:cs="Times New Roman"/>
          <w:sz w:val="24"/>
          <w:szCs w:val="24"/>
          <w:lang w:val="en-US"/>
        </w:rPr>
        <w:t>Discovery research group:  Russian skincare market - 2009</w:t>
      </w:r>
    </w:p>
    <w:p w:rsidR="00EF52B8" w:rsidRPr="00C1598B" w:rsidRDefault="00EF52B8" w:rsidP="00EF52B8">
      <w:pPr>
        <w:pStyle w:val="af0"/>
        <w:numPr>
          <w:ilvl w:val="0"/>
          <w:numId w:val="33"/>
        </w:numPr>
        <w:spacing w:line="360" w:lineRule="auto"/>
        <w:jc w:val="both"/>
        <w:rPr>
          <w:rFonts w:ascii="Times New Roman" w:hAnsi="Times New Roman" w:cs="Times New Roman"/>
          <w:color w:val="000000"/>
          <w:sz w:val="24"/>
          <w:szCs w:val="24"/>
          <w:lang w:val="en-US"/>
        </w:rPr>
      </w:pPr>
      <w:r w:rsidRPr="00C1598B">
        <w:rPr>
          <w:rFonts w:ascii="Times New Roman" w:hAnsi="Times New Roman" w:cs="Times New Roman"/>
          <w:color w:val="000000"/>
          <w:sz w:val="24"/>
          <w:szCs w:val="24"/>
          <w:lang w:val="en-US"/>
        </w:rPr>
        <w:t xml:space="preserve">Emerald M, Emerald A, Emerald L, Kumar V: Perspective of Natural Products in Skincare. </w:t>
      </w:r>
      <w:proofErr w:type="spellStart"/>
      <w:r w:rsidRPr="00C1598B">
        <w:rPr>
          <w:rFonts w:ascii="Times New Roman" w:hAnsi="Times New Roman" w:cs="Times New Roman"/>
          <w:color w:val="000000"/>
          <w:sz w:val="24"/>
          <w:szCs w:val="24"/>
          <w:lang w:val="en-US"/>
        </w:rPr>
        <w:t>Pharm</w:t>
      </w:r>
      <w:proofErr w:type="spellEnd"/>
      <w:r w:rsidRPr="00C1598B">
        <w:rPr>
          <w:rFonts w:ascii="Times New Roman" w:hAnsi="Times New Roman" w:cs="Times New Roman"/>
          <w:color w:val="000000"/>
          <w:sz w:val="24"/>
          <w:szCs w:val="24"/>
          <w:lang w:val="en-US"/>
        </w:rPr>
        <w:t xml:space="preserve"> </w:t>
      </w:r>
      <w:proofErr w:type="spellStart"/>
      <w:r w:rsidRPr="00C1598B">
        <w:rPr>
          <w:rFonts w:ascii="Times New Roman" w:hAnsi="Times New Roman" w:cs="Times New Roman"/>
          <w:color w:val="000000"/>
          <w:sz w:val="24"/>
          <w:szCs w:val="24"/>
          <w:lang w:val="en-US"/>
        </w:rPr>
        <w:t>Pharmacol</w:t>
      </w:r>
      <w:proofErr w:type="spellEnd"/>
      <w:r w:rsidRPr="00C1598B">
        <w:rPr>
          <w:rFonts w:ascii="Times New Roman" w:hAnsi="Times New Roman" w:cs="Times New Roman"/>
          <w:color w:val="000000"/>
          <w:sz w:val="24"/>
          <w:szCs w:val="24"/>
          <w:lang w:val="en-US"/>
        </w:rPr>
        <w:t xml:space="preserve"> </w:t>
      </w:r>
      <w:proofErr w:type="spellStart"/>
      <w:r w:rsidRPr="00C1598B">
        <w:rPr>
          <w:rFonts w:ascii="Times New Roman" w:hAnsi="Times New Roman" w:cs="Times New Roman"/>
          <w:color w:val="000000"/>
          <w:sz w:val="24"/>
          <w:szCs w:val="24"/>
          <w:lang w:val="en-US"/>
        </w:rPr>
        <w:t>Int</w:t>
      </w:r>
      <w:proofErr w:type="spellEnd"/>
      <w:r w:rsidRPr="00C1598B">
        <w:rPr>
          <w:rFonts w:ascii="Times New Roman" w:hAnsi="Times New Roman" w:cs="Times New Roman"/>
          <w:color w:val="000000"/>
          <w:sz w:val="24"/>
          <w:szCs w:val="24"/>
          <w:lang w:val="en-US"/>
        </w:rPr>
        <w:t xml:space="preserve"> J 4(3): 00072. – 2016</w:t>
      </w:r>
    </w:p>
    <w:p w:rsidR="00EF52B8" w:rsidRPr="00C1598B" w:rsidRDefault="00EF52B8" w:rsidP="00EF52B8">
      <w:pPr>
        <w:pStyle w:val="af0"/>
        <w:numPr>
          <w:ilvl w:val="0"/>
          <w:numId w:val="33"/>
        </w:numPr>
        <w:spacing w:line="360" w:lineRule="auto"/>
        <w:jc w:val="both"/>
        <w:rPr>
          <w:rFonts w:ascii="Times New Roman" w:hAnsi="Times New Roman" w:cs="Times New Roman"/>
          <w:color w:val="000000"/>
          <w:sz w:val="24"/>
          <w:szCs w:val="24"/>
          <w:lang w:val="en-US"/>
        </w:rPr>
      </w:pPr>
      <w:proofErr w:type="spellStart"/>
      <w:r w:rsidRPr="00C1598B">
        <w:rPr>
          <w:rFonts w:ascii="Times New Roman" w:hAnsi="Times New Roman" w:cs="Times New Roman"/>
          <w:sz w:val="24"/>
          <w:szCs w:val="24"/>
          <w:lang w:val="en-US"/>
        </w:rPr>
        <w:t>Euromonitor</w:t>
      </w:r>
      <w:proofErr w:type="spellEnd"/>
      <w:r w:rsidRPr="00C1598B">
        <w:rPr>
          <w:rFonts w:ascii="Times New Roman" w:hAnsi="Times New Roman" w:cs="Times New Roman"/>
          <w:sz w:val="24"/>
          <w:szCs w:val="24"/>
          <w:lang w:val="en-US"/>
        </w:rPr>
        <w:t xml:space="preserve"> International «Beauty survey 2016: key insights and system update» - 2016</w:t>
      </w:r>
    </w:p>
    <w:p w:rsidR="00EF52B8" w:rsidRPr="00C1598B" w:rsidRDefault="00EF52B8" w:rsidP="00EF52B8">
      <w:pPr>
        <w:pStyle w:val="af0"/>
        <w:numPr>
          <w:ilvl w:val="0"/>
          <w:numId w:val="33"/>
        </w:numPr>
        <w:spacing w:line="360" w:lineRule="auto"/>
        <w:jc w:val="both"/>
        <w:rPr>
          <w:rFonts w:ascii="Times New Roman" w:hAnsi="Times New Roman" w:cs="Times New Roman"/>
          <w:color w:val="000000"/>
          <w:sz w:val="24"/>
          <w:szCs w:val="24"/>
          <w:lang w:val="en-US"/>
        </w:rPr>
      </w:pPr>
      <w:proofErr w:type="spellStart"/>
      <w:r w:rsidRPr="00C1598B">
        <w:rPr>
          <w:rFonts w:ascii="Times New Roman" w:hAnsi="Times New Roman" w:cs="Times New Roman"/>
          <w:sz w:val="24"/>
          <w:szCs w:val="24"/>
          <w:lang w:val="en-US"/>
        </w:rPr>
        <w:t>Euromonitor</w:t>
      </w:r>
      <w:proofErr w:type="spellEnd"/>
      <w:r w:rsidRPr="00C1598B">
        <w:rPr>
          <w:rFonts w:ascii="Times New Roman" w:hAnsi="Times New Roman" w:cs="Times New Roman"/>
          <w:sz w:val="24"/>
          <w:szCs w:val="24"/>
          <w:lang w:val="en-US"/>
        </w:rPr>
        <w:t xml:space="preserve"> International  «Beauty Survey: Usage and Purchase Drivers of Beauty Products in Russia» - 2016</w:t>
      </w:r>
    </w:p>
    <w:p w:rsidR="00EF52B8" w:rsidRPr="00C1598B" w:rsidRDefault="00EF52B8" w:rsidP="00EF52B8">
      <w:pPr>
        <w:pStyle w:val="af0"/>
        <w:numPr>
          <w:ilvl w:val="0"/>
          <w:numId w:val="33"/>
        </w:numPr>
        <w:spacing w:line="360" w:lineRule="auto"/>
        <w:jc w:val="both"/>
        <w:rPr>
          <w:rFonts w:ascii="Times New Roman" w:hAnsi="Times New Roman" w:cs="Times New Roman"/>
          <w:color w:val="000000"/>
          <w:sz w:val="24"/>
          <w:szCs w:val="24"/>
          <w:lang w:val="en-US"/>
        </w:rPr>
      </w:pPr>
      <w:proofErr w:type="spellStart"/>
      <w:r w:rsidRPr="00C1598B">
        <w:rPr>
          <w:rFonts w:ascii="Times New Roman" w:hAnsi="Times New Roman" w:cs="Times New Roman"/>
          <w:sz w:val="24"/>
          <w:szCs w:val="24"/>
          <w:lang w:val="en-US"/>
        </w:rPr>
        <w:t>Euromonitor</w:t>
      </w:r>
      <w:proofErr w:type="spellEnd"/>
      <w:r w:rsidRPr="00C1598B">
        <w:rPr>
          <w:rFonts w:ascii="Times New Roman" w:hAnsi="Times New Roman" w:cs="Times New Roman"/>
          <w:sz w:val="24"/>
          <w:szCs w:val="24"/>
          <w:lang w:val="en-US"/>
        </w:rPr>
        <w:t xml:space="preserve"> International «Beauty and personal care in Russia» - 2016</w:t>
      </w:r>
    </w:p>
    <w:p w:rsidR="001D00A2" w:rsidRPr="00C1598B" w:rsidRDefault="001E272A" w:rsidP="001D00A2">
      <w:pPr>
        <w:pStyle w:val="af0"/>
        <w:numPr>
          <w:ilvl w:val="0"/>
          <w:numId w:val="33"/>
        </w:numPr>
        <w:spacing w:line="360" w:lineRule="auto"/>
        <w:jc w:val="both"/>
        <w:rPr>
          <w:rFonts w:ascii="Times New Roman" w:hAnsi="Times New Roman" w:cs="Times New Roman"/>
          <w:color w:val="000000"/>
          <w:sz w:val="24"/>
          <w:szCs w:val="24"/>
          <w:lang w:val="en-US"/>
        </w:rPr>
      </w:pPr>
      <w:r w:rsidRPr="00C1598B">
        <w:rPr>
          <w:rFonts w:ascii="Times New Roman" w:hAnsi="Times New Roman" w:cs="Times New Roman"/>
          <w:color w:val="000000"/>
          <w:sz w:val="24"/>
          <w:szCs w:val="24"/>
          <w:lang w:val="en-US"/>
        </w:rPr>
        <w:lastRenderedPageBreak/>
        <w:t xml:space="preserve">Fowler JF </w:t>
      </w:r>
      <w:proofErr w:type="spellStart"/>
      <w:r w:rsidRPr="00C1598B">
        <w:rPr>
          <w:rFonts w:ascii="Times New Roman" w:hAnsi="Times New Roman" w:cs="Times New Roman"/>
          <w:color w:val="000000"/>
          <w:sz w:val="24"/>
          <w:szCs w:val="24"/>
          <w:lang w:val="en-US"/>
        </w:rPr>
        <w:t>Jr</w:t>
      </w:r>
      <w:proofErr w:type="spellEnd"/>
      <w:r w:rsidRPr="00C1598B">
        <w:rPr>
          <w:rFonts w:ascii="Times New Roman" w:hAnsi="Times New Roman" w:cs="Times New Roman"/>
          <w:color w:val="000000"/>
          <w:sz w:val="24"/>
          <w:szCs w:val="24"/>
          <w:lang w:val="en-US"/>
        </w:rPr>
        <w:t xml:space="preserve">, </w:t>
      </w:r>
      <w:proofErr w:type="spellStart"/>
      <w:r w:rsidRPr="00C1598B">
        <w:rPr>
          <w:rFonts w:ascii="Times New Roman" w:hAnsi="Times New Roman" w:cs="Times New Roman"/>
          <w:color w:val="000000"/>
          <w:sz w:val="24"/>
          <w:szCs w:val="24"/>
          <w:lang w:val="en-US"/>
        </w:rPr>
        <w:t>Woolery</w:t>
      </w:r>
      <w:proofErr w:type="spellEnd"/>
      <w:r w:rsidRPr="00C1598B">
        <w:rPr>
          <w:rFonts w:ascii="Times New Roman" w:hAnsi="Times New Roman" w:cs="Times New Roman"/>
          <w:color w:val="000000"/>
          <w:sz w:val="24"/>
          <w:szCs w:val="24"/>
          <w:lang w:val="en-US"/>
        </w:rPr>
        <w:t xml:space="preserve">-Lloyd H, Waldorf H, </w:t>
      </w:r>
      <w:proofErr w:type="spellStart"/>
      <w:r w:rsidRPr="00C1598B">
        <w:rPr>
          <w:rFonts w:ascii="Times New Roman" w:hAnsi="Times New Roman" w:cs="Times New Roman"/>
          <w:color w:val="000000"/>
          <w:sz w:val="24"/>
          <w:szCs w:val="24"/>
          <w:lang w:val="en-US"/>
        </w:rPr>
        <w:t>Saini</w:t>
      </w:r>
      <w:proofErr w:type="spellEnd"/>
      <w:r w:rsidRPr="00C1598B">
        <w:rPr>
          <w:rFonts w:ascii="Times New Roman" w:hAnsi="Times New Roman" w:cs="Times New Roman"/>
          <w:color w:val="000000"/>
          <w:sz w:val="24"/>
          <w:szCs w:val="24"/>
          <w:lang w:val="en-US"/>
        </w:rPr>
        <w:t xml:space="preserve"> R Innovations in natural ingredients and their use in skin care. J Drugs </w:t>
      </w:r>
      <w:proofErr w:type="spellStart"/>
      <w:r w:rsidRPr="00C1598B">
        <w:rPr>
          <w:rFonts w:ascii="Times New Roman" w:hAnsi="Times New Roman" w:cs="Times New Roman"/>
          <w:color w:val="000000"/>
          <w:sz w:val="24"/>
          <w:szCs w:val="24"/>
          <w:lang w:val="en-US"/>
        </w:rPr>
        <w:t>Dermatol</w:t>
      </w:r>
      <w:proofErr w:type="spellEnd"/>
      <w:r w:rsidRPr="00C1598B">
        <w:rPr>
          <w:rFonts w:ascii="Times New Roman" w:hAnsi="Times New Roman" w:cs="Times New Roman"/>
          <w:color w:val="000000"/>
          <w:sz w:val="24"/>
          <w:szCs w:val="24"/>
          <w:lang w:val="en-US"/>
        </w:rPr>
        <w:t xml:space="preserve"> 9(6): S72-S81. </w:t>
      </w:r>
      <w:r w:rsidR="001D00A2" w:rsidRPr="00C1598B">
        <w:rPr>
          <w:rFonts w:ascii="Times New Roman" w:hAnsi="Times New Roman" w:cs="Times New Roman"/>
          <w:color w:val="000000"/>
          <w:sz w:val="24"/>
          <w:szCs w:val="24"/>
          <w:lang w:val="en-US"/>
        </w:rPr>
        <w:t>–</w:t>
      </w:r>
      <w:r w:rsidRPr="00C1598B">
        <w:rPr>
          <w:rFonts w:ascii="Times New Roman" w:hAnsi="Times New Roman" w:cs="Times New Roman"/>
          <w:color w:val="000000"/>
          <w:sz w:val="24"/>
          <w:szCs w:val="24"/>
          <w:lang w:val="en-US"/>
        </w:rPr>
        <w:t xml:space="preserve"> 2010</w:t>
      </w:r>
    </w:p>
    <w:p w:rsidR="001D00A2" w:rsidRPr="00C1598B" w:rsidRDefault="001E272A" w:rsidP="001D00A2">
      <w:pPr>
        <w:pStyle w:val="af0"/>
        <w:numPr>
          <w:ilvl w:val="0"/>
          <w:numId w:val="33"/>
        </w:numPr>
        <w:spacing w:line="360" w:lineRule="auto"/>
        <w:jc w:val="both"/>
        <w:rPr>
          <w:rFonts w:ascii="Times New Roman" w:hAnsi="Times New Roman" w:cs="Times New Roman"/>
          <w:color w:val="000000"/>
          <w:sz w:val="24"/>
          <w:szCs w:val="24"/>
          <w:lang w:val="en-US"/>
        </w:rPr>
      </w:pPr>
      <w:proofErr w:type="spellStart"/>
      <w:r w:rsidRPr="00C1598B">
        <w:rPr>
          <w:rFonts w:ascii="Times New Roman" w:hAnsi="Times New Roman" w:cs="Times New Roman"/>
          <w:color w:val="000000"/>
          <w:sz w:val="24"/>
          <w:szCs w:val="24"/>
          <w:lang w:val="en-US"/>
        </w:rPr>
        <w:t>Ribeiro</w:t>
      </w:r>
      <w:proofErr w:type="spellEnd"/>
      <w:r w:rsidRPr="00C1598B">
        <w:rPr>
          <w:rFonts w:ascii="Times New Roman" w:hAnsi="Times New Roman" w:cs="Times New Roman"/>
          <w:color w:val="000000"/>
          <w:sz w:val="24"/>
          <w:szCs w:val="24"/>
          <w:lang w:val="en-US"/>
        </w:rPr>
        <w:t xml:space="preserve"> AS, </w:t>
      </w:r>
      <w:proofErr w:type="spellStart"/>
      <w:r w:rsidRPr="00C1598B">
        <w:rPr>
          <w:rFonts w:ascii="Times New Roman" w:hAnsi="Times New Roman" w:cs="Times New Roman"/>
          <w:color w:val="000000"/>
          <w:sz w:val="24"/>
          <w:szCs w:val="24"/>
          <w:lang w:val="en-US"/>
        </w:rPr>
        <w:t>Estanqueiro</w:t>
      </w:r>
      <w:proofErr w:type="spellEnd"/>
      <w:r w:rsidRPr="00C1598B">
        <w:rPr>
          <w:rFonts w:ascii="Times New Roman" w:hAnsi="Times New Roman" w:cs="Times New Roman"/>
          <w:color w:val="000000"/>
          <w:sz w:val="24"/>
          <w:szCs w:val="24"/>
          <w:lang w:val="en-US"/>
        </w:rPr>
        <w:t xml:space="preserve"> M, Oliveira MB, Lobo JMS Main benefits and applicability of plant extracts in skin care products. Cosmetics. 2(2): 48-65. </w:t>
      </w:r>
      <w:r w:rsidR="001D00A2" w:rsidRPr="00C1598B">
        <w:rPr>
          <w:rFonts w:ascii="Times New Roman" w:hAnsi="Times New Roman" w:cs="Times New Roman"/>
          <w:color w:val="000000"/>
          <w:sz w:val="24"/>
          <w:szCs w:val="24"/>
          <w:lang w:val="en-US"/>
        </w:rPr>
        <w:t>–</w:t>
      </w:r>
      <w:r w:rsidRPr="00C1598B">
        <w:rPr>
          <w:rFonts w:ascii="Times New Roman" w:hAnsi="Times New Roman" w:cs="Times New Roman"/>
          <w:color w:val="000000"/>
          <w:sz w:val="24"/>
          <w:szCs w:val="24"/>
          <w:lang w:val="en-US"/>
        </w:rPr>
        <w:t xml:space="preserve"> 2015</w:t>
      </w:r>
    </w:p>
    <w:p w:rsidR="001D00A2" w:rsidRPr="00C1598B" w:rsidRDefault="001E272A" w:rsidP="001D00A2">
      <w:pPr>
        <w:pStyle w:val="af0"/>
        <w:numPr>
          <w:ilvl w:val="0"/>
          <w:numId w:val="33"/>
        </w:numPr>
        <w:spacing w:line="360" w:lineRule="auto"/>
        <w:jc w:val="both"/>
        <w:rPr>
          <w:rFonts w:ascii="Times New Roman" w:hAnsi="Times New Roman" w:cs="Times New Roman"/>
          <w:color w:val="000000"/>
          <w:sz w:val="24"/>
          <w:szCs w:val="24"/>
          <w:lang w:val="en-US"/>
        </w:rPr>
      </w:pPr>
      <w:r w:rsidRPr="00C1598B">
        <w:rPr>
          <w:rFonts w:ascii="Times New Roman" w:hAnsi="Times New Roman" w:cs="Times New Roman"/>
          <w:color w:val="000000"/>
          <w:sz w:val="24"/>
          <w:szCs w:val="24"/>
          <w:lang w:val="en-US"/>
        </w:rPr>
        <w:t xml:space="preserve">Transparency Market Research: Organic Personal Care Products Market: Global Industry Analysis, Size, Share, Growth, Trends and Forecast </w:t>
      </w:r>
      <w:r w:rsidR="001D00A2" w:rsidRPr="00C1598B">
        <w:rPr>
          <w:rFonts w:ascii="Times New Roman" w:hAnsi="Times New Roman" w:cs="Times New Roman"/>
          <w:color w:val="000000"/>
          <w:sz w:val="24"/>
          <w:szCs w:val="24"/>
          <w:lang w:val="en-US"/>
        </w:rPr>
        <w:t>–</w:t>
      </w:r>
      <w:r w:rsidRPr="00C1598B">
        <w:rPr>
          <w:rFonts w:ascii="Times New Roman" w:hAnsi="Times New Roman" w:cs="Times New Roman"/>
          <w:color w:val="000000"/>
          <w:sz w:val="24"/>
          <w:szCs w:val="24"/>
          <w:lang w:val="en-US"/>
        </w:rPr>
        <w:t xml:space="preserve"> 2012</w:t>
      </w:r>
    </w:p>
    <w:p w:rsidR="001D00A2" w:rsidRPr="00C1598B" w:rsidRDefault="00CA383E" w:rsidP="001D00A2">
      <w:pPr>
        <w:pStyle w:val="af0"/>
        <w:numPr>
          <w:ilvl w:val="0"/>
          <w:numId w:val="33"/>
        </w:numPr>
        <w:spacing w:line="360" w:lineRule="auto"/>
        <w:jc w:val="both"/>
        <w:rPr>
          <w:rFonts w:ascii="Times New Roman" w:hAnsi="Times New Roman" w:cs="Times New Roman"/>
          <w:color w:val="000000"/>
          <w:sz w:val="24"/>
          <w:szCs w:val="24"/>
          <w:lang w:val="en-US"/>
        </w:rPr>
      </w:pPr>
      <w:r w:rsidRPr="00C1598B">
        <w:rPr>
          <w:rFonts w:ascii="Times New Roman" w:hAnsi="Times New Roman" w:cs="Times New Roman"/>
          <w:color w:val="000000"/>
          <w:sz w:val="24"/>
          <w:szCs w:val="24"/>
          <w:lang w:val="en-US"/>
        </w:rPr>
        <w:t xml:space="preserve">U.S. Commercial Service Hong Kong: Cosmetics &amp; Toiletries Market Overviews </w:t>
      </w:r>
      <w:r w:rsidR="001E272A" w:rsidRPr="00C1598B">
        <w:rPr>
          <w:rFonts w:ascii="Times New Roman" w:hAnsi="Times New Roman" w:cs="Times New Roman"/>
          <w:color w:val="000000"/>
          <w:sz w:val="24"/>
          <w:szCs w:val="24"/>
          <w:lang w:val="en-US"/>
        </w:rPr>
        <w:t>–</w:t>
      </w:r>
      <w:r w:rsidRPr="00C1598B">
        <w:rPr>
          <w:rFonts w:ascii="Times New Roman" w:hAnsi="Times New Roman" w:cs="Times New Roman"/>
          <w:color w:val="000000"/>
          <w:sz w:val="24"/>
          <w:szCs w:val="24"/>
          <w:lang w:val="en-US"/>
        </w:rPr>
        <w:t xml:space="preserve"> 2015</w:t>
      </w:r>
    </w:p>
    <w:p w:rsidR="001D00A2" w:rsidRPr="00C1598B" w:rsidRDefault="001E272A" w:rsidP="001D00A2">
      <w:pPr>
        <w:pStyle w:val="af0"/>
        <w:numPr>
          <w:ilvl w:val="0"/>
          <w:numId w:val="33"/>
        </w:numPr>
        <w:spacing w:line="360" w:lineRule="auto"/>
        <w:jc w:val="both"/>
        <w:rPr>
          <w:rFonts w:ascii="Times New Roman" w:hAnsi="Times New Roman" w:cs="Times New Roman"/>
          <w:color w:val="000000"/>
          <w:sz w:val="24"/>
          <w:szCs w:val="24"/>
          <w:lang w:val="en-US"/>
        </w:rPr>
      </w:pPr>
      <w:r w:rsidRPr="00C1598B">
        <w:rPr>
          <w:rFonts w:ascii="Times New Roman" w:hAnsi="Times New Roman" w:cs="Times New Roman"/>
          <w:color w:val="000000"/>
          <w:sz w:val="24"/>
          <w:szCs w:val="24"/>
          <w:lang w:val="en-US"/>
        </w:rPr>
        <w:t xml:space="preserve">Whittaker MH, </w:t>
      </w:r>
      <w:proofErr w:type="spellStart"/>
      <w:r w:rsidRPr="00C1598B">
        <w:rPr>
          <w:rFonts w:ascii="Times New Roman" w:hAnsi="Times New Roman" w:cs="Times New Roman"/>
          <w:color w:val="000000"/>
          <w:sz w:val="24"/>
          <w:szCs w:val="24"/>
          <w:lang w:val="en-US"/>
        </w:rPr>
        <w:t>Engimann</w:t>
      </w:r>
      <w:proofErr w:type="spellEnd"/>
      <w:r w:rsidRPr="00C1598B">
        <w:rPr>
          <w:rFonts w:ascii="Times New Roman" w:hAnsi="Times New Roman" w:cs="Times New Roman"/>
          <w:color w:val="000000"/>
          <w:sz w:val="24"/>
          <w:szCs w:val="24"/>
          <w:lang w:val="en-US"/>
        </w:rPr>
        <w:t xml:space="preserve"> E, </w:t>
      </w:r>
      <w:proofErr w:type="spellStart"/>
      <w:r w:rsidRPr="00C1598B">
        <w:rPr>
          <w:rFonts w:ascii="Times New Roman" w:hAnsi="Times New Roman" w:cs="Times New Roman"/>
          <w:color w:val="000000"/>
          <w:sz w:val="24"/>
          <w:szCs w:val="24"/>
          <w:lang w:val="en-US"/>
        </w:rPr>
        <w:t>Sambrook</w:t>
      </w:r>
      <w:proofErr w:type="spellEnd"/>
      <w:r w:rsidRPr="00C1598B">
        <w:rPr>
          <w:rFonts w:ascii="Times New Roman" w:hAnsi="Times New Roman" w:cs="Times New Roman"/>
          <w:color w:val="000000"/>
          <w:sz w:val="24"/>
          <w:szCs w:val="24"/>
          <w:lang w:val="en-US"/>
        </w:rPr>
        <w:t xml:space="preserve"> I:  Eco-labels: Environmental marketing in the beauty industry. Global Cosmetic Industry. 177: 30-34 </w:t>
      </w:r>
      <w:r w:rsidR="001D00A2" w:rsidRPr="00C1598B">
        <w:rPr>
          <w:rFonts w:ascii="Times New Roman" w:hAnsi="Times New Roman" w:cs="Times New Roman"/>
          <w:color w:val="000000"/>
          <w:sz w:val="24"/>
          <w:szCs w:val="24"/>
          <w:lang w:val="en-US"/>
        </w:rPr>
        <w:t>–</w:t>
      </w:r>
      <w:r w:rsidRPr="00C1598B">
        <w:rPr>
          <w:rFonts w:ascii="Times New Roman" w:hAnsi="Times New Roman" w:cs="Times New Roman"/>
          <w:color w:val="000000"/>
          <w:sz w:val="24"/>
          <w:szCs w:val="24"/>
          <w:lang w:val="en-US"/>
        </w:rPr>
        <w:t xml:space="preserve"> 2009</w:t>
      </w:r>
    </w:p>
    <w:p w:rsidR="00F6272A" w:rsidRPr="00C1598B" w:rsidRDefault="00F70544" w:rsidP="001D00A2">
      <w:pPr>
        <w:pStyle w:val="af0"/>
        <w:numPr>
          <w:ilvl w:val="0"/>
          <w:numId w:val="33"/>
        </w:numPr>
        <w:spacing w:line="360" w:lineRule="auto"/>
        <w:jc w:val="both"/>
        <w:rPr>
          <w:rFonts w:ascii="Times New Roman" w:hAnsi="Times New Roman" w:cs="Times New Roman"/>
          <w:color w:val="000000"/>
          <w:sz w:val="24"/>
          <w:szCs w:val="24"/>
          <w:lang w:val="en-US"/>
        </w:rPr>
      </w:pPr>
      <w:hyperlink r:id="rId40" w:history="1">
        <w:r w:rsidR="007E05DA" w:rsidRPr="00C1598B">
          <w:rPr>
            <w:rFonts w:ascii="Times New Roman" w:hAnsi="Times New Roman" w:cs="Times New Roman"/>
            <w:color w:val="000000"/>
            <w:sz w:val="24"/>
            <w:szCs w:val="24"/>
            <w:lang w:val="en-US"/>
          </w:rPr>
          <w:t>Where are you on the global pay scale? - BBC</w:t>
        </w:r>
      </w:hyperlink>
      <w:r w:rsidR="007E05DA" w:rsidRPr="00C1598B">
        <w:rPr>
          <w:rFonts w:ascii="Times New Roman" w:hAnsi="Times New Roman" w:cs="Times New Roman"/>
          <w:color w:val="000000"/>
          <w:sz w:val="24"/>
          <w:szCs w:val="24"/>
          <w:lang w:val="en-US"/>
        </w:rPr>
        <w:t>, BBC, 2012-03-29 "The data (for 2009) covers 72 countries"</w:t>
      </w:r>
    </w:p>
    <w:p w:rsidR="001D00A2" w:rsidRPr="00C1598B" w:rsidRDefault="001D00A2" w:rsidP="001D00A2">
      <w:pPr>
        <w:pStyle w:val="af0"/>
        <w:numPr>
          <w:ilvl w:val="0"/>
          <w:numId w:val="33"/>
        </w:numPr>
        <w:spacing w:line="360" w:lineRule="auto"/>
        <w:jc w:val="both"/>
        <w:rPr>
          <w:rFonts w:ascii="Times New Roman" w:hAnsi="Times New Roman" w:cs="Times New Roman"/>
          <w:color w:val="000000"/>
          <w:sz w:val="24"/>
          <w:szCs w:val="24"/>
          <w:lang w:val="en-US"/>
        </w:rPr>
      </w:pPr>
      <w:r w:rsidRPr="00C1598B">
        <w:rPr>
          <w:rFonts w:ascii="Times New Roman" w:hAnsi="Times New Roman" w:cs="Times New Roman"/>
          <w:color w:val="000000"/>
          <w:sz w:val="24"/>
          <w:szCs w:val="24"/>
          <w:lang w:val="en-US"/>
        </w:rPr>
        <w:t>&amp;global_data.designmode=eb&amp;genericsearch_param.fulltext=Dr.+Niedermaier+&amp;genericsearch_param.part_id=&amp;%28page.navid%3Dto_quicksearchlist%29=Suchen</w:t>
      </w:r>
    </w:p>
    <w:p w:rsidR="001D00A2" w:rsidRPr="00C1598B" w:rsidRDefault="003C062F" w:rsidP="001D00A2">
      <w:pPr>
        <w:pStyle w:val="af0"/>
        <w:numPr>
          <w:ilvl w:val="0"/>
          <w:numId w:val="33"/>
        </w:numPr>
        <w:spacing w:line="360" w:lineRule="auto"/>
        <w:jc w:val="both"/>
        <w:rPr>
          <w:rFonts w:ascii="Times New Roman" w:hAnsi="Times New Roman" w:cs="Times New Roman"/>
          <w:color w:val="000000"/>
          <w:sz w:val="24"/>
          <w:szCs w:val="24"/>
        </w:rPr>
      </w:pPr>
      <w:proofErr w:type="spellStart"/>
      <w:r w:rsidRPr="00C1598B">
        <w:rPr>
          <w:rFonts w:ascii="Times New Roman" w:hAnsi="Times New Roman" w:cs="Times New Roman"/>
          <w:color w:val="000000"/>
          <w:sz w:val="24"/>
          <w:szCs w:val="24"/>
          <w:lang w:val="en-US"/>
        </w:rPr>
        <w:t>MarketLine</w:t>
      </w:r>
      <w:proofErr w:type="spellEnd"/>
      <w:r w:rsidR="000729C8" w:rsidRPr="00C1598B">
        <w:rPr>
          <w:rFonts w:ascii="Times New Roman" w:hAnsi="Times New Roman" w:cs="Times New Roman"/>
          <w:color w:val="000000"/>
          <w:sz w:val="24"/>
          <w:szCs w:val="24"/>
        </w:rPr>
        <w:t xml:space="preserve">. </w:t>
      </w:r>
      <w:r w:rsidR="000729C8" w:rsidRPr="00C1598B">
        <w:rPr>
          <w:rFonts w:ascii="Times New Roman" w:hAnsi="Times New Roman" w:cs="Times New Roman"/>
          <w:color w:val="000000"/>
          <w:sz w:val="24"/>
          <w:szCs w:val="24"/>
          <w:lang w:val="en-US"/>
        </w:rPr>
        <w:t>Russia</w:t>
      </w:r>
      <w:r w:rsidR="000729C8" w:rsidRPr="00C1598B">
        <w:rPr>
          <w:rFonts w:ascii="Times New Roman" w:hAnsi="Times New Roman" w:cs="Times New Roman"/>
          <w:color w:val="000000"/>
          <w:sz w:val="24"/>
          <w:szCs w:val="24"/>
        </w:rPr>
        <w:t xml:space="preserve"> - </w:t>
      </w:r>
      <w:r w:rsidR="000729C8" w:rsidRPr="00C1598B">
        <w:rPr>
          <w:rFonts w:ascii="Times New Roman" w:hAnsi="Times New Roman" w:cs="Times New Roman"/>
          <w:color w:val="000000"/>
          <w:sz w:val="24"/>
          <w:szCs w:val="24"/>
          <w:lang w:val="en-US"/>
        </w:rPr>
        <w:t>skincare</w:t>
      </w:r>
      <w:r w:rsidR="000729C8" w:rsidRPr="00C1598B">
        <w:rPr>
          <w:rFonts w:ascii="Times New Roman" w:hAnsi="Times New Roman" w:cs="Times New Roman"/>
          <w:color w:val="000000"/>
          <w:sz w:val="24"/>
          <w:szCs w:val="24"/>
        </w:rPr>
        <w:t xml:space="preserve"> [Электронный ресурс]</w:t>
      </w:r>
      <w:r w:rsidRPr="00C1598B">
        <w:rPr>
          <w:rFonts w:ascii="Times New Roman" w:hAnsi="Times New Roman" w:cs="Times New Roman"/>
          <w:color w:val="000000"/>
          <w:sz w:val="24"/>
          <w:szCs w:val="24"/>
        </w:rPr>
        <w:t xml:space="preserve"> </w:t>
      </w:r>
      <w:r w:rsidR="000729C8" w:rsidRPr="00C1598B">
        <w:rPr>
          <w:rFonts w:ascii="Times New Roman" w:hAnsi="Times New Roman" w:cs="Times New Roman"/>
          <w:color w:val="000000"/>
          <w:sz w:val="24"/>
          <w:szCs w:val="24"/>
        </w:rPr>
        <w:t xml:space="preserve">- Режим доступа: </w:t>
      </w:r>
      <w:r w:rsidR="001D00A2" w:rsidRPr="00C1598B">
        <w:rPr>
          <w:rFonts w:ascii="Times New Roman" w:hAnsi="Times New Roman" w:cs="Times New Roman"/>
          <w:color w:val="000000"/>
          <w:sz w:val="24"/>
          <w:szCs w:val="24"/>
          <w:lang w:val="en-US"/>
        </w:rPr>
        <w:t>http</w:t>
      </w:r>
      <w:r w:rsidR="001D00A2" w:rsidRPr="00C1598B">
        <w:rPr>
          <w:rFonts w:ascii="Times New Roman" w:hAnsi="Times New Roman" w:cs="Times New Roman"/>
          <w:color w:val="000000"/>
          <w:sz w:val="24"/>
          <w:szCs w:val="24"/>
        </w:rPr>
        <w:t>://</w:t>
      </w:r>
      <w:r w:rsidR="001D00A2" w:rsidRPr="00C1598B">
        <w:rPr>
          <w:rFonts w:ascii="Times New Roman" w:hAnsi="Times New Roman" w:cs="Times New Roman"/>
          <w:color w:val="000000"/>
          <w:sz w:val="24"/>
          <w:szCs w:val="24"/>
          <w:lang w:val="en-US"/>
        </w:rPr>
        <w:t>advantage</w:t>
      </w:r>
      <w:r w:rsidR="001D00A2" w:rsidRPr="00C1598B">
        <w:rPr>
          <w:rFonts w:ascii="Times New Roman" w:hAnsi="Times New Roman" w:cs="Times New Roman"/>
          <w:color w:val="000000"/>
          <w:sz w:val="24"/>
          <w:szCs w:val="24"/>
        </w:rPr>
        <w:t>.</w:t>
      </w:r>
      <w:proofErr w:type="spellStart"/>
      <w:r w:rsidR="001D00A2" w:rsidRPr="00C1598B">
        <w:rPr>
          <w:rFonts w:ascii="Times New Roman" w:hAnsi="Times New Roman" w:cs="Times New Roman"/>
          <w:color w:val="000000"/>
          <w:sz w:val="24"/>
          <w:szCs w:val="24"/>
          <w:lang w:val="en-US"/>
        </w:rPr>
        <w:t>marketline</w:t>
      </w:r>
      <w:proofErr w:type="spellEnd"/>
      <w:r w:rsidR="001D00A2" w:rsidRPr="00C1598B">
        <w:rPr>
          <w:rFonts w:ascii="Times New Roman" w:hAnsi="Times New Roman" w:cs="Times New Roman"/>
          <w:color w:val="000000"/>
          <w:sz w:val="24"/>
          <w:szCs w:val="24"/>
        </w:rPr>
        <w:t>.</w:t>
      </w:r>
      <w:r w:rsidR="001D00A2" w:rsidRPr="00C1598B">
        <w:rPr>
          <w:rFonts w:ascii="Times New Roman" w:hAnsi="Times New Roman" w:cs="Times New Roman"/>
          <w:color w:val="000000"/>
          <w:sz w:val="24"/>
          <w:szCs w:val="24"/>
          <w:lang w:val="en-US"/>
        </w:rPr>
        <w:t>com</w:t>
      </w:r>
      <w:r w:rsidR="001D00A2" w:rsidRPr="00C1598B">
        <w:rPr>
          <w:rFonts w:ascii="Times New Roman" w:hAnsi="Times New Roman" w:cs="Times New Roman"/>
          <w:color w:val="000000"/>
          <w:sz w:val="24"/>
          <w:szCs w:val="24"/>
        </w:rPr>
        <w:t>/</w:t>
      </w:r>
      <w:r w:rsidR="001D00A2" w:rsidRPr="00C1598B">
        <w:rPr>
          <w:rFonts w:ascii="Times New Roman" w:hAnsi="Times New Roman" w:cs="Times New Roman"/>
          <w:color w:val="000000"/>
          <w:sz w:val="24"/>
          <w:szCs w:val="24"/>
          <w:lang w:val="en-US"/>
        </w:rPr>
        <w:t>Access</w:t>
      </w:r>
      <w:r w:rsidR="001D00A2" w:rsidRPr="00C1598B">
        <w:rPr>
          <w:rFonts w:ascii="Times New Roman" w:hAnsi="Times New Roman" w:cs="Times New Roman"/>
          <w:color w:val="000000"/>
          <w:sz w:val="24"/>
          <w:szCs w:val="24"/>
        </w:rPr>
        <w:t>/</w:t>
      </w:r>
      <w:proofErr w:type="spellStart"/>
      <w:r w:rsidR="001D00A2" w:rsidRPr="00C1598B">
        <w:rPr>
          <w:rFonts w:ascii="Times New Roman" w:hAnsi="Times New Roman" w:cs="Times New Roman"/>
          <w:color w:val="000000"/>
          <w:sz w:val="24"/>
          <w:szCs w:val="24"/>
          <w:lang w:val="en-US"/>
        </w:rPr>
        <w:t>Signin</w:t>
      </w:r>
      <w:proofErr w:type="spellEnd"/>
    </w:p>
    <w:p w:rsidR="003C062F" w:rsidRPr="00C1598B" w:rsidRDefault="000729C8" w:rsidP="001D00A2">
      <w:pPr>
        <w:pStyle w:val="af0"/>
        <w:numPr>
          <w:ilvl w:val="0"/>
          <w:numId w:val="33"/>
        </w:numPr>
        <w:spacing w:line="360" w:lineRule="auto"/>
        <w:jc w:val="both"/>
        <w:rPr>
          <w:rFonts w:ascii="Times New Roman" w:hAnsi="Times New Roman" w:cs="Times New Roman"/>
          <w:color w:val="000000"/>
          <w:sz w:val="24"/>
          <w:szCs w:val="24"/>
        </w:rPr>
      </w:pPr>
      <w:proofErr w:type="spellStart"/>
      <w:r w:rsidRPr="00C1598B">
        <w:rPr>
          <w:rFonts w:ascii="Times New Roman" w:hAnsi="Times New Roman" w:cs="Times New Roman"/>
          <w:color w:val="000000"/>
          <w:sz w:val="24"/>
          <w:szCs w:val="24"/>
          <w:lang w:val="en-US"/>
        </w:rPr>
        <w:t>Statista</w:t>
      </w:r>
      <w:proofErr w:type="spellEnd"/>
      <w:r w:rsidRPr="00C1598B">
        <w:rPr>
          <w:rFonts w:ascii="Times New Roman" w:hAnsi="Times New Roman" w:cs="Times New Roman"/>
          <w:color w:val="000000"/>
          <w:sz w:val="24"/>
          <w:szCs w:val="24"/>
        </w:rPr>
        <w:t>.</w:t>
      </w:r>
      <w:r w:rsidRPr="00C1598B">
        <w:rPr>
          <w:rFonts w:ascii="Times New Roman" w:hAnsi="Times New Roman" w:cs="Times New Roman"/>
          <w:color w:val="000000"/>
          <w:sz w:val="24"/>
          <w:szCs w:val="24"/>
          <w:lang w:val="en-US"/>
        </w:rPr>
        <w:t>com</w:t>
      </w:r>
      <w:r w:rsidRPr="00C1598B">
        <w:rPr>
          <w:rFonts w:ascii="Times New Roman" w:hAnsi="Times New Roman" w:cs="Times New Roman"/>
          <w:color w:val="000000"/>
          <w:sz w:val="24"/>
          <w:szCs w:val="24"/>
        </w:rPr>
        <w:t xml:space="preserve"> </w:t>
      </w:r>
      <w:r w:rsidRPr="00C1598B">
        <w:rPr>
          <w:rFonts w:ascii="Times New Roman" w:hAnsi="Times New Roman" w:cs="Times New Roman"/>
          <w:color w:val="000000"/>
          <w:sz w:val="24"/>
          <w:szCs w:val="24"/>
          <w:lang w:val="en-US"/>
        </w:rPr>
        <w:t>Statistics</w:t>
      </w:r>
      <w:r w:rsidRPr="00C1598B">
        <w:rPr>
          <w:rFonts w:ascii="Times New Roman" w:hAnsi="Times New Roman" w:cs="Times New Roman"/>
          <w:color w:val="000000"/>
          <w:sz w:val="24"/>
          <w:szCs w:val="24"/>
        </w:rPr>
        <w:t xml:space="preserve"> </w:t>
      </w:r>
      <w:r w:rsidRPr="00C1598B">
        <w:rPr>
          <w:rFonts w:ascii="Times New Roman" w:hAnsi="Times New Roman" w:cs="Times New Roman"/>
          <w:sz w:val="24"/>
          <w:szCs w:val="24"/>
          <w:lang w:val="en-US"/>
        </w:rPr>
        <w:t>and</w:t>
      </w:r>
      <w:r w:rsidRPr="00C1598B">
        <w:rPr>
          <w:rFonts w:ascii="Times New Roman" w:hAnsi="Times New Roman" w:cs="Times New Roman"/>
          <w:sz w:val="24"/>
          <w:szCs w:val="24"/>
        </w:rPr>
        <w:t xml:space="preserve"> </w:t>
      </w:r>
      <w:r w:rsidRPr="00C1598B">
        <w:rPr>
          <w:rFonts w:ascii="Times New Roman" w:hAnsi="Times New Roman" w:cs="Times New Roman"/>
          <w:sz w:val="24"/>
          <w:szCs w:val="24"/>
          <w:lang w:val="en-US"/>
        </w:rPr>
        <w:t>facts</w:t>
      </w:r>
      <w:r w:rsidRPr="00C1598B">
        <w:rPr>
          <w:rFonts w:ascii="Times New Roman" w:hAnsi="Times New Roman" w:cs="Times New Roman"/>
          <w:sz w:val="24"/>
          <w:szCs w:val="24"/>
        </w:rPr>
        <w:t xml:space="preserve"> </w:t>
      </w:r>
      <w:r w:rsidRPr="00C1598B">
        <w:rPr>
          <w:rFonts w:ascii="Times New Roman" w:hAnsi="Times New Roman" w:cs="Times New Roman"/>
          <w:sz w:val="24"/>
          <w:szCs w:val="24"/>
          <w:lang w:val="en-US"/>
        </w:rPr>
        <w:t>on</w:t>
      </w:r>
      <w:r w:rsidRPr="00C1598B">
        <w:rPr>
          <w:rFonts w:ascii="Times New Roman" w:hAnsi="Times New Roman" w:cs="Times New Roman"/>
          <w:sz w:val="24"/>
          <w:szCs w:val="24"/>
        </w:rPr>
        <w:t xml:space="preserve"> </w:t>
      </w:r>
      <w:r w:rsidRPr="00C1598B">
        <w:rPr>
          <w:rFonts w:ascii="Times New Roman" w:hAnsi="Times New Roman" w:cs="Times New Roman"/>
          <w:sz w:val="24"/>
          <w:szCs w:val="24"/>
          <w:lang w:val="en-US"/>
        </w:rPr>
        <w:t>the</w:t>
      </w:r>
      <w:r w:rsidRPr="00C1598B">
        <w:rPr>
          <w:rFonts w:ascii="Times New Roman" w:hAnsi="Times New Roman" w:cs="Times New Roman"/>
          <w:sz w:val="24"/>
          <w:szCs w:val="24"/>
        </w:rPr>
        <w:t xml:space="preserve"> </w:t>
      </w:r>
      <w:r w:rsidRPr="00C1598B">
        <w:rPr>
          <w:rFonts w:ascii="Times New Roman" w:hAnsi="Times New Roman" w:cs="Times New Roman"/>
          <w:sz w:val="24"/>
          <w:szCs w:val="24"/>
          <w:lang w:val="en-US"/>
        </w:rPr>
        <w:t>Cosmetic</w:t>
      </w:r>
      <w:r w:rsidRPr="00C1598B">
        <w:rPr>
          <w:rFonts w:ascii="Times New Roman" w:hAnsi="Times New Roman" w:cs="Times New Roman"/>
          <w:sz w:val="24"/>
          <w:szCs w:val="24"/>
        </w:rPr>
        <w:t xml:space="preserve"> </w:t>
      </w:r>
      <w:r w:rsidRPr="00C1598B">
        <w:rPr>
          <w:rFonts w:ascii="Times New Roman" w:hAnsi="Times New Roman" w:cs="Times New Roman"/>
          <w:sz w:val="24"/>
          <w:szCs w:val="24"/>
          <w:lang w:val="en-US"/>
        </w:rPr>
        <w:t>Industry</w:t>
      </w:r>
      <w:r w:rsidRPr="00C1598B">
        <w:rPr>
          <w:rFonts w:ascii="Times New Roman" w:hAnsi="Times New Roman" w:cs="Times New Roman"/>
          <w:sz w:val="24"/>
          <w:szCs w:val="24"/>
        </w:rPr>
        <w:t xml:space="preserve"> [Электронный ресурс] - Режим доступа: </w:t>
      </w:r>
      <w:r w:rsidR="001D00A2" w:rsidRPr="00C1598B">
        <w:rPr>
          <w:rFonts w:ascii="Times New Roman" w:hAnsi="Times New Roman" w:cs="Times New Roman"/>
          <w:sz w:val="24"/>
          <w:szCs w:val="24"/>
          <w:lang w:val="en-US"/>
        </w:rPr>
        <w:t>https</w:t>
      </w:r>
      <w:r w:rsidR="001D00A2" w:rsidRPr="00C1598B">
        <w:rPr>
          <w:rFonts w:ascii="Times New Roman" w:hAnsi="Times New Roman" w:cs="Times New Roman"/>
          <w:sz w:val="24"/>
          <w:szCs w:val="24"/>
        </w:rPr>
        <w:t>://</w:t>
      </w:r>
      <w:r w:rsidR="001D00A2" w:rsidRPr="00C1598B">
        <w:rPr>
          <w:rFonts w:ascii="Times New Roman" w:hAnsi="Times New Roman" w:cs="Times New Roman"/>
          <w:sz w:val="24"/>
          <w:szCs w:val="24"/>
          <w:lang w:val="en-US"/>
        </w:rPr>
        <w:t>www</w:t>
      </w:r>
      <w:r w:rsidR="001D00A2" w:rsidRPr="00C1598B">
        <w:rPr>
          <w:rFonts w:ascii="Times New Roman" w:hAnsi="Times New Roman" w:cs="Times New Roman"/>
          <w:sz w:val="24"/>
          <w:szCs w:val="24"/>
        </w:rPr>
        <w:t>.</w:t>
      </w:r>
      <w:proofErr w:type="spellStart"/>
      <w:r w:rsidR="001D00A2" w:rsidRPr="00C1598B">
        <w:rPr>
          <w:rFonts w:ascii="Times New Roman" w:hAnsi="Times New Roman" w:cs="Times New Roman"/>
          <w:sz w:val="24"/>
          <w:szCs w:val="24"/>
          <w:lang w:val="en-US"/>
        </w:rPr>
        <w:t>statista</w:t>
      </w:r>
      <w:proofErr w:type="spellEnd"/>
      <w:r w:rsidR="001D00A2" w:rsidRPr="00C1598B">
        <w:rPr>
          <w:rFonts w:ascii="Times New Roman" w:hAnsi="Times New Roman" w:cs="Times New Roman"/>
          <w:sz w:val="24"/>
          <w:szCs w:val="24"/>
        </w:rPr>
        <w:t>.</w:t>
      </w:r>
      <w:r w:rsidR="001D00A2" w:rsidRPr="00C1598B">
        <w:rPr>
          <w:rFonts w:ascii="Times New Roman" w:hAnsi="Times New Roman" w:cs="Times New Roman"/>
          <w:sz w:val="24"/>
          <w:szCs w:val="24"/>
          <w:lang w:val="en-US"/>
        </w:rPr>
        <w:t>com</w:t>
      </w:r>
      <w:r w:rsidR="001D00A2" w:rsidRPr="00C1598B">
        <w:rPr>
          <w:rFonts w:ascii="Times New Roman" w:hAnsi="Times New Roman" w:cs="Times New Roman"/>
          <w:sz w:val="24"/>
          <w:szCs w:val="24"/>
        </w:rPr>
        <w:t>/</w:t>
      </w:r>
      <w:r w:rsidR="001D00A2" w:rsidRPr="00C1598B">
        <w:rPr>
          <w:rFonts w:ascii="Times New Roman" w:hAnsi="Times New Roman" w:cs="Times New Roman"/>
          <w:sz w:val="24"/>
          <w:szCs w:val="24"/>
          <w:lang w:val="en-US"/>
        </w:rPr>
        <w:t>topics</w:t>
      </w:r>
      <w:r w:rsidR="001D00A2" w:rsidRPr="00C1598B">
        <w:rPr>
          <w:rFonts w:ascii="Times New Roman" w:hAnsi="Times New Roman" w:cs="Times New Roman"/>
          <w:sz w:val="24"/>
          <w:szCs w:val="24"/>
        </w:rPr>
        <w:t>/1008/</w:t>
      </w:r>
      <w:r w:rsidR="001D00A2" w:rsidRPr="00C1598B">
        <w:rPr>
          <w:rFonts w:ascii="Times New Roman" w:hAnsi="Times New Roman" w:cs="Times New Roman"/>
          <w:sz w:val="24"/>
          <w:szCs w:val="24"/>
          <w:lang w:val="en-US"/>
        </w:rPr>
        <w:t>cosmetics</w:t>
      </w:r>
      <w:r w:rsidR="001D00A2" w:rsidRPr="00C1598B">
        <w:rPr>
          <w:rFonts w:ascii="Times New Roman" w:hAnsi="Times New Roman" w:cs="Times New Roman"/>
          <w:sz w:val="24"/>
          <w:szCs w:val="24"/>
        </w:rPr>
        <w:t>-</w:t>
      </w:r>
      <w:proofErr w:type="spellStart"/>
      <w:r w:rsidR="001D00A2" w:rsidRPr="00C1598B">
        <w:rPr>
          <w:rFonts w:ascii="Times New Roman" w:hAnsi="Times New Roman" w:cs="Times New Roman"/>
          <w:sz w:val="24"/>
          <w:szCs w:val="24"/>
          <w:lang w:val="en-US"/>
        </w:rPr>
        <w:t>industry</w:t>
      </w:r>
      <w:r w:rsidR="003C062F" w:rsidRPr="00C1598B">
        <w:rPr>
          <w:rFonts w:ascii="Times New Roman" w:hAnsi="Times New Roman" w:cs="Times New Roman"/>
          <w:sz w:val="24"/>
          <w:szCs w:val="24"/>
          <w:lang w:val="en-US"/>
        </w:rPr>
        <w:t>Nielsen</w:t>
      </w:r>
      <w:proofErr w:type="spellEnd"/>
      <w:r w:rsidR="003C062F" w:rsidRPr="00C1598B">
        <w:rPr>
          <w:rFonts w:ascii="Times New Roman" w:hAnsi="Times New Roman" w:cs="Times New Roman"/>
          <w:sz w:val="24"/>
          <w:szCs w:val="24"/>
        </w:rPr>
        <w:t>: Глобальное доверие к рекламе, стратегия успеха на меняющемся рекламном рынке- 2015</w:t>
      </w:r>
    </w:p>
    <w:p w:rsidR="00514711" w:rsidRPr="00C1598B" w:rsidRDefault="00514711" w:rsidP="00514711">
      <w:pPr>
        <w:pStyle w:val="af0"/>
        <w:numPr>
          <w:ilvl w:val="0"/>
          <w:numId w:val="33"/>
        </w:numPr>
        <w:spacing w:line="360" w:lineRule="auto"/>
        <w:jc w:val="both"/>
        <w:rPr>
          <w:rFonts w:ascii="Times New Roman" w:hAnsi="Times New Roman" w:cs="Times New Roman"/>
          <w:color w:val="000000"/>
          <w:sz w:val="24"/>
          <w:szCs w:val="24"/>
        </w:rPr>
      </w:pPr>
      <w:r w:rsidRPr="00C1598B">
        <w:rPr>
          <w:rFonts w:ascii="Times New Roman" w:hAnsi="Times New Roman" w:cs="Times New Roman"/>
          <w:sz w:val="24"/>
          <w:szCs w:val="24"/>
          <w:lang w:val="en-US"/>
        </w:rPr>
        <w:t>Nielsen</w:t>
      </w:r>
      <w:r w:rsidRPr="00C1598B">
        <w:rPr>
          <w:rFonts w:ascii="Times New Roman" w:hAnsi="Times New Roman" w:cs="Times New Roman"/>
          <w:sz w:val="24"/>
          <w:szCs w:val="24"/>
        </w:rPr>
        <w:t>: Ситуация и тенденции: Российский рынок средств по уходу за собой - 2015</w:t>
      </w:r>
    </w:p>
    <w:p w:rsidR="008C620F" w:rsidRPr="00C1598B" w:rsidRDefault="008C620F">
      <w:pPr>
        <w:spacing w:after="200" w:line="276" w:lineRule="auto"/>
        <w:rPr>
          <w:rFonts w:ascii="Times New Roman" w:hAnsi="Times New Roman" w:cs="Times New Roman"/>
          <w:b/>
          <w:color w:val="000000"/>
          <w:shd w:val="clear" w:color="auto" w:fill="FFFFFF"/>
        </w:rPr>
      </w:pPr>
      <w:r w:rsidRPr="00C1598B">
        <w:rPr>
          <w:rFonts w:ascii="Times New Roman" w:hAnsi="Times New Roman" w:cs="Times New Roman"/>
          <w:b/>
          <w:color w:val="000000"/>
          <w:shd w:val="clear" w:color="auto" w:fill="FFFFFF"/>
        </w:rPr>
        <w:br w:type="page"/>
      </w:r>
    </w:p>
    <w:p w:rsidR="00D44881" w:rsidRPr="00C1598B" w:rsidRDefault="00836A77">
      <w:pPr>
        <w:shd w:val="clear" w:color="auto" w:fill="FFFFFF"/>
        <w:spacing w:after="368" w:line="360" w:lineRule="auto"/>
        <w:jc w:val="right"/>
        <w:rPr>
          <w:rFonts w:ascii="Times New Roman" w:eastAsia="Times New Roman" w:hAnsi="Times New Roman" w:cs="Times New Roman"/>
          <w:b/>
        </w:rPr>
      </w:pPr>
      <w:r w:rsidRPr="00C1598B">
        <w:rPr>
          <w:rFonts w:ascii="Times New Roman" w:eastAsia="Times New Roman" w:hAnsi="Times New Roman" w:cs="Times New Roman"/>
          <w:b/>
        </w:rPr>
        <w:lastRenderedPageBreak/>
        <w:t xml:space="preserve">Приложение </w:t>
      </w:r>
      <w:r w:rsidR="00E301D8" w:rsidRPr="00C1598B">
        <w:rPr>
          <w:rFonts w:ascii="Times New Roman" w:eastAsia="Times New Roman" w:hAnsi="Times New Roman" w:cs="Times New Roman"/>
          <w:b/>
        </w:rPr>
        <w:t>1</w:t>
      </w:r>
      <w:r w:rsidRPr="00C1598B">
        <w:rPr>
          <w:rFonts w:ascii="Times New Roman" w:eastAsia="Times New Roman" w:hAnsi="Times New Roman" w:cs="Times New Roman"/>
          <w:b/>
        </w:rPr>
        <w:t xml:space="preserve">. </w:t>
      </w:r>
    </w:p>
    <w:p w:rsidR="00C771D1" w:rsidRPr="00C1598B" w:rsidRDefault="00836A77" w:rsidP="00836A77">
      <w:pPr>
        <w:shd w:val="clear" w:color="auto" w:fill="FFFFFF"/>
        <w:spacing w:after="368" w:line="360" w:lineRule="auto"/>
        <w:jc w:val="both"/>
        <w:rPr>
          <w:rFonts w:ascii="Times New Roman" w:eastAsia="Times New Roman" w:hAnsi="Times New Roman" w:cs="Times New Roman"/>
          <w:b/>
        </w:rPr>
      </w:pPr>
      <w:r w:rsidRPr="00C1598B">
        <w:rPr>
          <w:rFonts w:ascii="Times New Roman" w:eastAsia="Times New Roman" w:hAnsi="Times New Roman" w:cs="Times New Roman"/>
          <w:b/>
        </w:rPr>
        <w:t>Содержание о</w:t>
      </w:r>
      <w:r w:rsidR="00C771D1" w:rsidRPr="00C1598B">
        <w:rPr>
          <w:rFonts w:ascii="Times New Roman" w:eastAsia="Times New Roman" w:hAnsi="Times New Roman" w:cs="Times New Roman"/>
          <w:b/>
        </w:rPr>
        <w:t>прос</w:t>
      </w:r>
      <w:r w:rsidRPr="00C1598B">
        <w:rPr>
          <w:rFonts w:ascii="Times New Roman" w:eastAsia="Times New Roman" w:hAnsi="Times New Roman" w:cs="Times New Roman"/>
          <w:b/>
        </w:rPr>
        <w:t>а</w:t>
      </w:r>
      <w:r w:rsidR="00C771D1" w:rsidRPr="00C1598B">
        <w:rPr>
          <w:rFonts w:ascii="Times New Roman" w:eastAsia="Times New Roman" w:hAnsi="Times New Roman" w:cs="Times New Roman"/>
          <w:b/>
        </w:rPr>
        <w:t xml:space="preserve"> о косметических предпочтениях относительно органической косметики</w:t>
      </w:r>
    </w:p>
    <w:p w:rsidR="00C771D1" w:rsidRPr="00C1598B" w:rsidRDefault="00C771D1" w:rsidP="002656D0">
      <w:pPr>
        <w:pStyle w:val="a7"/>
        <w:numPr>
          <w:ilvl w:val="0"/>
          <w:numId w:val="13"/>
        </w:numPr>
        <w:spacing w:before="33" w:line="360" w:lineRule="auto"/>
        <w:rPr>
          <w:rFonts w:ascii="Times New Roman" w:eastAsia="Times New Roman" w:hAnsi="Times New Roman" w:cs="Times New Roman"/>
          <w:color w:val="DB4437"/>
        </w:rPr>
      </w:pPr>
      <w:r w:rsidRPr="00C1598B">
        <w:rPr>
          <w:rFonts w:ascii="Times New Roman" w:eastAsia="Times New Roman" w:hAnsi="Times New Roman" w:cs="Times New Roman"/>
          <w:color w:val="000000"/>
        </w:rPr>
        <w:t>Где чаще всего Вы осуществляете покупку косметики? </w:t>
      </w:r>
      <w:r w:rsidRPr="00C1598B">
        <w:rPr>
          <w:rFonts w:ascii="Times New Roman" w:eastAsia="Times New Roman" w:hAnsi="Times New Roman" w:cs="Times New Roman"/>
          <w:color w:val="DB4437"/>
        </w:rPr>
        <w:t>*</w:t>
      </w:r>
    </w:p>
    <w:p w:rsidR="00C771D1" w:rsidRPr="00C1598B" w:rsidRDefault="00C771D1" w:rsidP="002656D0">
      <w:pPr>
        <w:pStyle w:val="a7"/>
        <w:numPr>
          <w:ilvl w:val="0"/>
          <w:numId w:val="12"/>
        </w:numPr>
        <w:spacing w:before="33" w:line="360" w:lineRule="auto"/>
        <w:rPr>
          <w:rFonts w:ascii="Times New Roman" w:eastAsia="Times New Roman" w:hAnsi="Times New Roman" w:cs="Times New Roman"/>
        </w:rPr>
      </w:pPr>
      <w:r w:rsidRPr="00C1598B">
        <w:rPr>
          <w:rFonts w:ascii="Times New Roman" w:eastAsia="Times New Roman" w:hAnsi="Times New Roman" w:cs="Times New Roman"/>
        </w:rPr>
        <w:t>Фирменные магазины</w:t>
      </w:r>
    </w:p>
    <w:p w:rsidR="00C771D1" w:rsidRPr="00C1598B" w:rsidRDefault="00C771D1" w:rsidP="002656D0">
      <w:pPr>
        <w:pStyle w:val="a7"/>
        <w:numPr>
          <w:ilvl w:val="0"/>
          <w:numId w:val="12"/>
        </w:numPr>
        <w:spacing w:before="33" w:line="360" w:lineRule="auto"/>
        <w:rPr>
          <w:rFonts w:ascii="Times New Roman" w:eastAsia="Times New Roman" w:hAnsi="Times New Roman" w:cs="Times New Roman"/>
        </w:rPr>
      </w:pPr>
      <w:r w:rsidRPr="00C1598B">
        <w:rPr>
          <w:rFonts w:ascii="Times New Roman" w:eastAsia="Times New Roman" w:hAnsi="Times New Roman" w:cs="Times New Roman"/>
        </w:rPr>
        <w:t>Парфюмерно-косметические сети</w:t>
      </w:r>
    </w:p>
    <w:p w:rsidR="00C771D1" w:rsidRPr="00C1598B" w:rsidRDefault="00C771D1" w:rsidP="002656D0">
      <w:pPr>
        <w:pStyle w:val="a7"/>
        <w:numPr>
          <w:ilvl w:val="0"/>
          <w:numId w:val="12"/>
        </w:numPr>
        <w:spacing w:before="33" w:line="360" w:lineRule="auto"/>
        <w:rPr>
          <w:rFonts w:ascii="Times New Roman" w:eastAsia="Times New Roman" w:hAnsi="Times New Roman" w:cs="Times New Roman"/>
        </w:rPr>
      </w:pPr>
      <w:r w:rsidRPr="00C1598B">
        <w:rPr>
          <w:rFonts w:ascii="Times New Roman" w:eastAsia="Times New Roman" w:hAnsi="Times New Roman" w:cs="Times New Roman"/>
        </w:rPr>
        <w:t>Аптеки</w:t>
      </w:r>
    </w:p>
    <w:p w:rsidR="00C771D1" w:rsidRPr="00C1598B" w:rsidRDefault="00C771D1" w:rsidP="002656D0">
      <w:pPr>
        <w:pStyle w:val="a7"/>
        <w:numPr>
          <w:ilvl w:val="0"/>
          <w:numId w:val="12"/>
        </w:numPr>
        <w:spacing w:before="33" w:line="360" w:lineRule="auto"/>
        <w:rPr>
          <w:rFonts w:ascii="Times New Roman" w:eastAsia="Times New Roman" w:hAnsi="Times New Roman" w:cs="Times New Roman"/>
        </w:rPr>
      </w:pPr>
      <w:r w:rsidRPr="00C1598B">
        <w:rPr>
          <w:rFonts w:ascii="Times New Roman" w:eastAsia="Times New Roman" w:hAnsi="Times New Roman" w:cs="Times New Roman"/>
        </w:rPr>
        <w:t>Выставки</w:t>
      </w:r>
    </w:p>
    <w:p w:rsidR="00C771D1" w:rsidRPr="00C1598B" w:rsidRDefault="00C771D1" w:rsidP="002656D0">
      <w:pPr>
        <w:pStyle w:val="a7"/>
        <w:numPr>
          <w:ilvl w:val="0"/>
          <w:numId w:val="12"/>
        </w:numPr>
        <w:spacing w:before="33" w:line="360" w:lineRule="auto"/>
        <w:rPr>
          <w:rFonts w:ascii="Times New Roman" w:eastAsia="Times New Roman" w:hAnsi="Times New Roman" w:cs="Times New Roman"/>
        </w:rPr>
      </w:pPr>
      <w:r w:rsidRPr="00C1598B">
        <w:rPr>
          <w:rFonts w:ascii="Times New Roman" w:eastAsia="Times New Roman" w:hAnsi="Times New Roman" w:cs="Times New Roman"/>
        </w:rPr>
        <w:t>Заказываю через интернет</w:t>
      </w:r>
    </w:p>
    <w:p w:rsidR="00C771D1" w:rsidRPr="00C1598B" w:rsidRDefault="00C771D1" w:rsidP="002656D0">
      <w:pPr>
        <w:pStyle w:val="a7"/>
        <w:numPr>
          <w:ilvl w:val="0"/>
          <w:numId w:val="12"/>
        </w:numPr>
        <w:spacing w:before="33" w:line="360" w:lineRule="auto"/>
        <w:textAlignment w:val="top"/>
        <w:rPr>
          <w:rFonts w:ascii="Times New Roman" w:eastAsia="Times New Roman" w:hAnsi="Times New Roman" w:cs="Times New Roman"/>
          <w:color w:val="000000"/>
        </w:rPr>
      </w:pPr>
      <w:r w:rsidRPr="00C1598B">
        <w:rPr>
          <w:rFonts w:ascii="Times New Roman" w:eastAsia="Times New Roman" w:hAnsi="Times New Roman" w:cs="Times New Roman"/>
        </w:rPr>
        <w:t>Другое:</w:t>
      </w:r>
      <w:r w:rsidR="00F70544" w:rsidRPr="00C1598B">
        <w:rPr>
          <w:rFonts w:ascii="Times New Roman" w:eastAsia="Times New Roman" w:hAnsi="Times New Roman" w:cs="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60.8pt;height:17.75pt" o:ole="">
            <v:imagedata r:id="rId41" o:title=""/>
          </v:shape>
          <w:control r:id="rId42" w:name="DefaultOcxName" w:shapeid="_x0000_i1037"/>
        </w:object>
      </w:r>
    </w:p>
    <w:p w:rsidR="00C771D1" w:rsidRPr="00C1598B" w:rsidRDefault="00C771D1" w:rsidP="00C771D1">
      <w:pPr>
        <w:spacing w:before="33" w:line="360" w:lineRule="auto"/>
        <w:textAlignment w:val="top"/>
        <w:rPr>
          <w:rFonts w:ascii="Times New Roman" w:eastAsia="Times New Roman" w:hAnsi="Times New Roman" w:cs="Times New Roman"/>
          <w:color w:val="000000"/>
        </w:rPr>
      </w:pPr>
      <w:r w:rsidRPr="00C1598B">
        <w:rPr>
          <w:rFonts w:ascii="Times New Roman" w:eastAsia="Times New Roman" w:hAnsi="Times New Roman" w:cs="Times New Roman"/>
          <w:color w:val="000000"/>
        </w:rPr>
        <w:t xml:space="preserve">2. </w:t>
      </w:r>
      <w:r w:rsidR="002656D0" w:rsidRPr="00C1598B">
        <w:rPr>
          <w:rFonts w:ascii="Times New Roman" w:eastAsia="Times New Roman" w:hAnsi="Times New Roman" w:cs="Times New Roman"/>
          <w:color w:val="000000"/>
        </w:rPr>
        <w:t>На какие источники информации Вы полагаетесь при выборе</w:t>
      </w:r>
      <w:r w:rsidRPr="00C1598B">
        <w:rPr>
          <w:rFonts w:ascii="Times New Roman" w:eastAsia="Times New Roman" w:hAnsi="Times New Roman" w:cs="Times New Roman"/>
          <w:color w:val="000000"/>
        </w:rPr>
        <w:t xml:space="preserve"> различн</w:t>
      </w:r>
      <w:r w:rsidR="002656D0" w:rsidRPr="00C1598B">
        <w:rPr>
          <w:rFonts w:ascii="Times New Roman" w:eastAsia="Times New Roman" w:hAnsi="Times New Roman" w:cs="Times New Roman"/>
          <w:color w:val="000000"/>
        </w:rPr>
        <w:t>ой</w:t>
      </w:r>
      <w:r w:rsidRPr="00C1598B">
        <w:rPr>
          <w:rFonts w:ascii="Times New Roman" w:eastAsia="Times New Roman" w:hAnsi="Times New Roman" w:cs="Times New Roman"/>
          <w:color w:val="000000"/>
        </w:rPr>
        <w:t xml:space="preserve"> косметическ</w:t>
      </w:r>
      <w:r w:rsidR="002656D0" w:rsidRPr="00C1598B">
        <w:rPr>
          <w:rFonts w:ascii="Times New Roman" w:eastAsia="Times New Roman" w:hAnsi="Times New Roman" w:cs="Times New Roman"/>
          <w:color w:val="000000"/>
        </w:rPr>
        <w:t>ой</w:t>
      </w:r>
      <w:r w:rsidRPr="00C1598B">
        <w:rPr>
          <w:rFonts w:ascii="Times New Roman" w:eastAsia="Times New Roman" w:hAnsi="Times New Roman" w:cs="Times New Roman"/>
          <w:color w:val="000000"/>
        </w:rPr>
        <w:t xml:space="preserve"> продук</w:t>
      </w:r>
      <w:r w:rsidR="002656D0" w:rsidRPr="00C1598B">
        <w:rPr>
          <w:rFonts w:ascii="Times New Roman" w:eastAsia="Times New Roman" w:hAnsi="Times New Roman" w:cs="Times New Roman"/>
          <w:color w:val="000000"/>
        </w:rPr>
        <w:t>ции</w:t>
      </w:r>
      <w:r w:rsidRPr="00C1598B">
        <w:rPr>
          <w:rFonts w:ascii="Times New Roman" w:eastAsia="Times New Roman" w:hAnsi="Times New Roman" w:cs="Times New Roman"/>
          <w:color w:val="000000"/>
        </w:rPr>
        <w:t>? </w:t>
      </w:r>
      <w:r w:rsidRPr="00C1598B">
        <w:rPr>
          <w:rFonts w:ascii="Times New Roman" w:eastAsia="Times New Roman" w:hAnsi="Times New Roman" w:cs="Times New Roman"/>
          <w:color w:val="DB4437"/>
        </w:rPr>
        <w:t>*</w:t>
      </w:r>
    </w:p>
    <w:p w:rsidR="00C771D1" w:rsidRPr="00C1598B" w:rsidRDefault="002656D0" w:rsidP="002656D0">
      <w:pPr>
        <w:pStyle w:val="a7"/>
        <w:numPr>
          <w:ilvl w:val="0"/>
          <w:numId w:val="12"/>
        </w:numPr>
        <w:spacing w:before="33" w:line="360" w:lineRule="auto"/>
        <w:rPr>
          <w:rFonts w:ascii="Times New Roman" w:eastAsia="Times New Roman" w:hAnsi="Times New Roman" w:cs="Times New Roman"/>
        </w:rPr>
      </w:pPr>
      <w:r w:rsidRPr="00C1598B">
        <w:rPr>
          <w:rFonts w:ascii="Times New Roman" w:eastAsia="Times New Roman" w:hAnsi="Times New Roman" w:cs="Times New Roman"/>
        </w:rPr>
        <w:t>Д</w:t>
      </w:r>
      <w:r w:rsidR="00C771D1" w:rsidRPr="00C1598B">
        <w:rPr>
          <w:rFonts w:ascii="Times New Roman" w:eastAsia="Times New Roman" w:hAnsi="Times New Roman" w:cs="Times New Roman"/>
        </w:rPr>
        <w:t>руз</w:t>
      </w:r>
      <w:r w:rsidRPr="00C1598B">
        <w:rPr>
          <w:rFonts w:ascii="Times New Roman" w:eastAsia="Times New Roman" w:hAnsi="Times New Roman" w:cs="Times New Roman"/>
        </w:rPr>
        <w:t>ья</w:t>
      </w:r>
      <w:r w:rsidR="00C771D1" w:rsidRPr="00C1598B">
        <w:rPr>
          <w:rFonts w:ascii="Times New Roman" w:eastAsia="Times New Roman" w:hAnsi="Times New Roman" w:cs="Times New Roman"/>
        </w:rPr>
        <w:t xml:space="preserve"> и знакомы</w:t>
      </w:r>
      <w:r w:rsidRPr="00C1598B">
        <w:rPr>
          <w:rFonts w:ascii="Times New Roman" w:eastAsia="Times New Roman" w:hAnsi="Times New Roman" w:cs="Times New Roman"/>
        </w:rPr>
        <w:t>е</w:t>
      </w:r>
    </w:p>
    <w:p w:rsidR="00C771D1" w:rsidRPr="00C1598B" w:rsidRDefault="002656D0" w:rsidP="002656D0">
      <w:pPr>
        <w:pStyle w:val="a7"/>
        <w:numPr>
          <w:ilvl w:val="0"/>
          <w:numId w:val="12"/>
        </w:numPr>
        <w:spacing w:before="33" w:line="360" w:lineRule="auto"/>
        <w:rPr>
          <w:rFonts w:ascii="Times New Roman" w:eastAsia="Times New Roman" w:hAnsi="Times New Roman" w:cs="Times New Roman"/>
        </w:rPr>
      </w:pPr>
      <w:r w:rsidRPr="00C1598B">
        <w:rPr>
          <w:rFonts w:ascii="Times New Roman" w:eastAsia="Times New Roman" w:hAnsi="Times New Roman" w:cs="Times New Roman"/>
        </w:rPr>
        <w:t>С</w:t>
      </w:r>
      <w:r w:rsidR="00C771D1" w:rsidRPr="00C1598B">
        <w:rPr>
          <w:rFonts w:ascii="Times New Roman" w:eastAsia="Times New Roman" w:hAnsi="Times New Roman" w:cs="Times New Roman"/>
        </w:rPr>
        <w:t>оциальны</w:t>
      </w:r>
      <w:r w:rsidRPr="00C1598B">
        <w:rPr>
          <w:rFonts w:ascii="Times New Roman" w:eastAsia="Times New Roman" w:hAnsi="Times New Roman" w:cs="Times New Roman"/>
        </w:rPr>
        <w:t>е</w:t>
      </w:r>
      <w:r w:rsidR="00C771D1" w:rsidRPr="00C1598B">
        <w:rPr>
          <w:rFonts w:ascii="Times New Roman" w:eastAsia="Times New Roman" w:hAnsi="Times New Roman" w:cs="Times New Roman"/>
        </w:rPr>
        <w:t xml:space="preserve"> сет</w:t>
      </w:r>
      <w:r w:rsidRPr="00C1598B">
        <w:rPr>
          <w:rFonts w:ascii="Times New Roman" w:eastAsia="Times New Roman" w:hAnsi="Times New Roman" w:cs="Times New Roman"/>
        </w:rPr>
        <w:t>и</w:t>
      </w:r>
      <w:r w:rsidR="00C771D1" w:rsidRPr="00C1598B">
        <w:rPr>
          <w:rFonts w:ascii="Times New Roman" w:eastAsia="Times New Roman" w:hAnsi="Times New Roman" w:cs="Times New Roman"/>
        </w:rPr>
        <w:t xml:space="preserve"> (</w:t>
      </w:r>
      <w:proofErr w:type="spellStart"/>
      <w:r w:rsidR="00C771D1" w:rsidRPr="00C1598B">
        <w:rPr>
          <w:rFonts w:ascii="Times New Roman" w:eastAsia="Times New Roman" w:hAnsi="Times New Roman" w:cs="Times New Roman"/>
        </w:rPr>
        <w:t>Instagram</w:t>
      </w:r>
      <w:proofErr w:type="spellEnd"/>
      <w:r w:rsidR="00C771D1" w:rsidRPr="00C1598B">
        <w:rPr>
          <w:rFonts w:ascii="Times New Roman" w:eastAsia="Times New Roman" w:hAnsi="Times New Roman" w:cs="Times New Roman"/>
        </w:rPr>
        <w:t xml:space="preserve">, </w:t>
      </w:r>
      <w:proofErr w:type="spellStart"/>
      <w:r w:rsidR="00C771D1" w:rsidRPr="00C1598B">
        <w:rPr>
          <w:rFonts w:ascii="Times New Roman" w:eastAsia="Times New Roman" w:hAnsi="Times New Roman" w:cs="Times New Roman"/>
        </w:rPr>
        <w:t>Vkontakte</w:t>
      </w:r>
      <w:proofErr w:type="spellEnd"/>
      <w:r w:rsidR="00C771D1" w:rsidRPr="00C1598B">
        <w:rPr>
          <w:rFonts w:ascii="Times New Roman" w:eastAsia="Times New Roman" w:hAnsi="Times New Roman" w:cs="Times New Roman"/>
        </w:rPr>
        <w:t xml:space="preserve">, </w:t>
      </w:r>
      <w:proofErr w:type="spellStart"/>
      <w:r w:rsidR="00C771D1" w:rsidRPr="00C1598B">
        <w:rPr>
          <w:rFonts w:ascii="Times New Roman" w:eastAsia="Times New Roman" w:hAnsi="Times New Roman" w:cs="Times New Roman"/>
        </w:rPr>
        <w:t>Facebook</w:t>
      </w:r>
      <w:proofErr w:type="spellEnd"/>
      <w:r w:rsidR="00C771D1" w:rsidRPr="00C1598B">
        <w:rPr>
          <w:rFonts w:ascii="Times New Roman" w:eastAsia="Times New Roman" w:hAnsi="Times New Roman" w:cs="Times New Roman"/>
        </w:rPr>
        <w:t xml:space="preserve"> и другие)</w:t>
      </w:r>
    </w:p>
    <w:p w:rsidR="00C771D1" w:rsidRPr="00C1598B" w:rsidRDefault="002656D0" w:rsidP="002656D0">
      <w:pPr>
        <w:pStyle w:val="a7"/>
        <w:numPr>
          <w:ilvl w:val="0"/>
          <w:numId w:val="12"/>
        </w:numPr>
        <w:spacing w:before="33" w:line="360" w:lineRule="auto"/>
        <w:rPr>
          <w:rFonts w:ascii="Times New Roman" w:eastAsia="Times New Roman" w:hAnsi="Times New Roman" w:cs="Times New Roman"/>
        </w:rPr>
      </w:pPr>
      <w:proofErr w:type="spellStart"/>
      <w:r w:rsidRPr="00C1598B">
        <w:rPr>
          <w:rFonts w:ascii="Times New Roman" w:eastAsia="Times New Roman" w:hAnsi="Times New Roman" w:cs="Times New Roman"/>
        </w:rPr>
        <w:t>Б</w:t>
      </w:r>
      <w:r w:rsidR="00C771D1" w:rsidRPr="00C1598B">
        <w:rPr>
          <w:rFonts w:ascii="Times New Roman" w:eastAsia="Times New Roman" w:hAnsi="Times New Roman" w:cs="Times New Roman"/>
        </w:rPr>
        <w:t>лог</w:t>
      </w:r>
      <w:r w:rsidRPr="00C1598B">
        <w:rPr>
          <w:rFonts w:ascii="Times New Roman" w:eastAsia="Times New Roman" w:hAnsi="Times New Roman" w:cs="Times New Roman"/>
        </w:rPr>
        <w:t>и</w:t>
      </w:r>
      <w:proofErr w:type="spellEnd"/>
      <w:r w:rsidR="00C771D1" w:rsidRPr="00C1598B">
        <w:rPr>
          <w:rFonts w:ascii="Times New Roman" w:eastAsia="Times New Roman" w:hAnsi="Times New Roman" w:cs="Times New Roman"/>
        </w:rPr>
        <w:t xml:space="preserve"> и форум</w:t>
      </w:r>
      <w:r w:rsidRPr="00C1598B">
        <w:rPr>
          <w:rFonts w:ascii="Times New Roman" w:eastAsia="Times New Roman" w:hAnsi="Times New Roman" w:cs="Times New Roman"/>
        </w:rPr>
        <w:t>ы</w:t>
      </w:r>
    </w:p>
    <w:p w:rsidR="00C771D1" w:rsidRPr="00C1598B" w:rsidRDefault="002656D0" w:rsidP="002656D0">
      <w:pPr>
        <w:pStyle w:val="a7"/>
        <w:numPr>
          <w:ilvl w:val="0"/>
          <w:numId w:val="12"/>
        </w:numPr>
        <w:spacing w:before="33" w:line="360" w:lineRule="auto"/>
        <w:rPr>
          <w:rFonts w:ascii="Times New Roman" w:eastAsia="Times New Roman" w:hAnsi="Times New Roman" w:cs="Times New Roman"/>
        </w:rPr>
      </w:pPr>
      <w:r w:rsidRPr="00C1598B">
        <w:rPr>
          <w:rFonts w:ascii="Times New Roman" w:eastAsia="Times New Roman" w:hAnsi="Times New Roman" w:cs="Times New Roman"/>
        </w:rPr>
        <w:t>О</w:t>
      </w:r>
      <w:r w:rsidR="00C771D1" w:rsidRPr="00C1598B">
        <w:rPr>
          <w:rFonts w:ascii="Times New Roman" w:eastAsia="Times New Roman" w:hAnsi="Times New Roman" w:cs="Times New Roman"/>
        </w:rPr>
        <w:t>фициальны</w:t>
      </w:r>
      <w:r w:rsidRPr="00C1598B">
        <w:rPr>
          <w:rFonts w:ascii="Times New Roman" w:eastAsia="Times New Roman" w:hAnsi="Times New Roman" w:cs="Times New Roman"/>
        </w:rPr>
        <w:t>е</w:t>
      </w:r>
      <w:r w:rsidR="00C771D1" w:rsidRPr="00C1598B">
        <w:rPr>
          <w:rFonts w:ascii="Times New Roman" w:eastAsia="Times New Roman" w:hAnsi="Times New Roman" w:cs="Times New Roman"/>
        </w:rPr>
        <w:t xml:space="preserve"> сайт</w:t>
      </w:r>
      <w:r w:rsidRPr="00C1598B">
        <w:rPr>
          <w:rFonts w:ascii="Times New Roman" w:eastAsia="Times New Roman" w:hAnsi="Times New Roman" w:cs="Times New Roman"/>
        </w:rPr>
        <w:t>ы</w:t>
      </w:r>
      <w:r w:rsidR="00C771D1" w:rsidRPr="00C1598B">
        <w:rPr>
          <w:rFonts w:ascii="Times New Roman" w:eastAsia="Times New Roman" w:hAnsi="Times New Roman" w:cs="Times New Roman"/>
        </w:rPr>
        <w:t xml:space="preserve"> производителей</w:t>
      </w:r>
    </w:p>
    <w:p w:rsidR="00C771D1" w:rsidRPr="00C1598B" w:rsidRDefault="002656D0" w:rsidP="002656D0">
      <w:pPr>
        <w:pStyle w:val="a7"/>
        <w:numPr>
          <w:ilvl w:val="0"/>
          <w:numId w:val="12"/>
        </w:numPr>
        <w:spacing w:before="33" w:line="360" w:lineRule="auto"/>
        <w:rPr>
          <w:rFonts w:ascii="Times New Roman" w:eastAsia="Times New Roman" w:hAnsi="Times New Roman" w:cs="Times New Roman"/>
        </w:rPr>
      </w:pPr>
      <w:r w:rsidRPr="00C1598B">
        <w:rPr>
          <w:rFonts w:ascii="Times New Roman" w:eastAsia="Times New Roman" w:hAnsi="Times New Roman" w:cs="Times New Roman"/>
        </w:rPr>
        <w:t>Консультанты в магазинах</w:t>
      </w:r>
    </w:p>
    <w:p w:rsidR="00C771D1" w:rsidRPr="00C1598B" w:rsidRDefault="00C771D1" w:rsidP="002656D0">
      <w:pPr>
        <w:pStyle w:val="a7"/>
        <w:numPr>
          <w:ilvl w:val="0"/>
          <w:numId w:val="12"/>
        </w:numPr>
        <w:spacing w:before="33" w:line="360" w:lineRule="auto"/>
        <w:rPr>
          <w:rFonts w:ascii="Times New Roman" w:eastAsia="Times New Roman" w:hAnsi="Times New Roman" w:cs="Times New Roman"/>
        </w:rPr>
      </w:pPr>
      <w:r w:rsidRPr="00C1598B">
        <w:rPr>
          <w:rFonts w:ascii="Times New Roman" w:eastAsia="Times New Roman" w:hAnsi="Times New Roman" w:cs="Times New Roman"/>
        </w:rPr>
        <w:t>Реклама в журналах и на ТВ</w:t>
      </w:r>
    </w:p>
    <w:p w:rsidR="00C771D1" w:rsidRPr="00C1598B" w:rsidRDefault="00C771D1" w:rsidP="002656D0">
      <w:pPr>
        <w:pStyle w:val="a7"/>
        <w:numPr>
          <w:ilvl w:val="0"/>
          <w:numId w:val="12"/>
        </w:numPr>
        <w:spacing w:before="33" w:line="360" w:lineRule="auto"/>
        <w:textAlignment w:val="top"/>
        <w:rPr>
          <w:rFonts w:ascii="Times New Roman" w:eastAsia="Times New Roman" w:hAnsi="Times New Roman" w:cs="Times New Roman"/>
        </w:rPr>
      </w:pPr>
      <w:r w:rsidRPr="00C1598B">
        <w:rPr>
          <w:rFonts w:ascii="Times New Roman" w:eastAsia="Times New Roman" w:hAnsi="Times New Roman" w:cs="Times New Roman"/>
        </w:rPr>
        <w:t>Другое:</w:t>
      </w:r>
      <w:r w:rsidR="00F70544" w:rsidRPr="00C1598B">
        <w:rPr>
          <w:rFonts w:ascii="Times New Roman" w:eastAsia="Times New Roman" w:hAnsi="Times New Roman" w:cs="Times New Roman"/>
        </w:rPr>
        <w:object w:dxaOrig="225" w:dyaOrig="225">
          <v:shape id="_x0000_i1041" type="#_x0000_t75" style="width:60.8pt;height:17.75pt" o:ole="">
            <v:imagedata r:id="rId41" o:title=""/>
          </v:shape>
          <w:control r:id="rId43" w:name="DefaultOcxName1" w:shapeid="_x0000_i1041"/>
        </w:object>
      </w:r>
    </w:p>
    <w:p w:rsidR="00C771D1" w:rsidRPr="00C1598B" w:rsidRDefault="00C771D1" w:rsidP="00714C13">
      <w:pPr>
        <w:spacing w:before="33" w:line="360" w:lineRule="auto"/>
        <w:textAlignment w:val="top"/>
        <w:rPr>
          <w:rFonts w:ascii="Times New Roman" w:eastAsia="Times New Roman" w:hAnsi="Times New Roman" w:cs="Times New Roman"/>
          <w:color w:val="000000"/>
        </w:rPr>
      </w:pPr>
      <w:r w:rsidRPr="00C1598B">
        <w:rPr>
          <w:rFonts w:ascii="Times New Roman" w:eastAsia="Times New Roman" w:hAnsi="Times New Roman" w:cs="Times New Roman"/>
          <w:color w:val="000000"/>
        </w:rPr>
        <w:t>3. Знаете ли Вы что такое органическая косметика?</w:t>
      </w:r>
      <w:r w:rsidRPr="00C1598B">
        <w:rPr>
          <w:rFonts w:ascii="Times New Roman" w:eastAsia="Times New Roman" w:hAnsi="Times New Roman" w:cs="Times New Roman"/>
          <w:color w:val="DB4437"/>
        </w:rPr>
        <w:t xml:space="preserve"> *</w:t>
      </w:r>
    </w:p>
    <w:p w:rsidR="00C771D1" w:rsidRPr="00C1598B" w:rsidRDefault="00C771D1" w:rsidP="002656D0">
      <w:pPr>
        <w:pStyle w:val="a7"/>
        <w:numPr>
          <w:ilvl w:val="0"/>
          <w:numId w:val="12"/>
        </w:numPr>
        <w:spacing w:before="33" w:line="360" w:lineRule="auto"/>
        <w:rPr>
          <w:rFonts w:ascii="Times New Roman" w:eastAsia="Times New Roman" w:hAnsi="Times New Roman" w:cs="Times New Roman"/>
        </w:rPr>
      </w:pPr>
      <w:r w:rsidRPr="00C1598B">
        <w:rPr>
          <w:rFonts w:ascii="Times New Roman" w:eastAsia="Times New Roman" w:hAnsi="Times New Roman" w:cs="Times New Roman"/>
        </w:rPr>
        <w:t>Да, знаю, и понимаю ее отличия от обычной косметики</w:t>
      </w:r>
    </w:p>
    <w:p w:rsidR="00C771D1" w:rsidRPr="00C1598B" w:rsidRDefault="00C771D1" w:rsidP="002656D0">
      <w:pPr>
        <w:pStyle w:val="a7"/>
        <w:numPr>
          <w:ilvl w:val="0"/>
          <w:numId w:val="12"/>
        </w:numPr>
        <w:spacing w:before="33" w:line="360" w:lineRule="auto"/>
        <w:rPr>
          <w:rFonts w:ascii="Times New Roman" w:eastAsia="Times New Roman" w:hAnsi="Times New Roman" w:cs="Times New Roman"/>
        </w:rPr>
      </w:pPr>
      <w:r w:rsidRPr="00C1598B">
        <w:rPr>
          <w:rFonts w:ascii="Times New Roman" w:eastAsia="Times New Roman" w:hAnsi="Times New Roman" w:cs="Times New Roman"/>
        </w:rPr>
        <w:t xml:space="preserve">Да, знаю, но не могу четко </w:t>
      </w:r>
      <w:proofErr w:type="gramStart"/>
      <w:r w:rsidRPr="00C1598B">
        <w:rPr>
          <w:rFonts w:ascii="Times New Roman" w:eastAsia="Times New Roman" w:hAnsi="Times New Roman" w:cs="Times New Roman"/>
        </w:rPr>
        <w:t>ответить</w:t>
      </w:r>
      <w:proofErr w:type="gramEnd"/>
      <w:r w:rsidRPr="00C1598B">
        <w:rPr>
          <w:rFonts w:ascii="Times New Roman" w:eastAsia="Times New Roman" w:hAnsi="Times New Roman" w:cs="Times New Roman"/>
        </w:rPr>
        <w:t xml:space="preserve"> чем она отличается от обычной косметики</w:t>
      </w:r>
    </w:p>
    <w:p w:rsidR="00714C13" w:rsidRPr="00C1598B" w:rsidRDefault="00C771D1" w:rsidP="002656D0">
      <w:pPr>
        <w:pStyle w:val="a7"/>
        <w:numPr>
          <w:ilvl w:val="0"/>
          <w:numId w:val="12"/>
        </w:numPr>
        <w:spacing w:before="33" w:line="360" w:lineRule="auto"/>
        <w:rPr>
          <w:rFonts w:ascii="Times New Roman" w:eastAsia="Times New Roman" w:hAnsi="Times New Roman" w:cs="Times New Roman"/>
        </w:rPr>
      </w:pPr>
      <w:r w:rsidRPr="00C1598B">
        <w:rPr>
          <w:rFonts w:ascii="Times New Roman" w:eastAsia="Times New Roman" w:hAnsi="Times New Roman" w:cs="Times New Roman"/>
        </w:rPr>
        <w:t>Нет, не знаю</w:t>
      </w:r>
    </w:p>
    <w:p w:rsidR="00C771D1" w:rsidRPr="00C1598B" w:rsidRDefault="00C771D1" w:rsidP="00714C13">
      <w:pPr>
        <w:spacing w:before="33" w:line="360" w:lineRule="auto"/>
        <w:rPr>
          <w:rFonts w:ascii="Times New Roman" w:eastAsia="Times New Roman" w:hAnsi="Times New Roman" w:cs="Times New Roman"/>
          <w:color w:val="000000"/>
        </w:rPr>
      </w:pPr>
      <w:r w:rsidRPr="00C1598B">
        <w:rPr>
          <w:rFonts w:ascii="Times New Roman" w:eastAsia="Times New Roman" w:hAnsi="Times New Roman" w:cs="Times New Roman"/>
          <w:color w:val="000000"/>
        </w:rPr>
        <w:t>4. Чему Вы с большей вероятностью отдадите свое предпочтение при одинаковой цене и характеристиках: органической косметике или обычной?</w:t>
      </w:r>
      <w:r w:rsidRPr="00C1598B">
        <w:rPr>
          <w:rFonts w:ascii="Times New Roman" w:eastAsia="Times New Roman" w:hAnsi="Times New Roman" w:cs="Times New Roman"/>
          <w:color w:val="DB4437"/>
        </w:rPr>
        <w:t xml:space="preserve"> *</w:t>
      </w:r>
    </w:p>
    <w:p w:rsidR="00C771D1" w:rsidRPr="00C1598B" w:rsidRDefault="00C771D1" w:rsidP="002656D0">
      <w:pPr>
        <w:pStyle w:val="a7"/>
        <w:numPr>
          <w:ilvl w:val="0"/>
          <w:numId w:val="14"/>
        </w:numPr>
        <w:spacing w:before="33" w:line="360" w:lineRule="auto"/>
        <w:rPr>
          <w:rFonts w:ascii="Times New Roman" w:eastAsia="Times New Roman" w:hAnsi="Times New Roman" w:cs="Times New Roman"/>
        </w:rPr>
      </w:pPr>
      <w:r w:rsidRPr="00C1598B">
        <w:rPr>
          <w:rFonts w:ascii="Times New Roman" w:eastAsia="Times New Roman" w:hAnsi="Times New Roman" w:cs="Times New Roman"/>
        </w:rPr>
        <w:t>Органической косметике</w:t>
      </w:r>
    </w:p>
    <w:p w:rsidR="00C771D1" w:rsidRPr="00C1598B" w:rsidRDefault="00C771D1" w:rsidP="002656D0">
      <w:pPr>
        <w:pStyle w:val="a7"/>
        <w:numPr>
          <w:ilvl w:val="0"/>
          <w:numId w:val="14"/>
        </w:numPr>
        <w:spacing w:before="33" w:line="360" w:lineRule="auto"/>
        <w:rPr>
          <w:rFonts w:ascii="Times New Roman" w:eastAsia="Times New Roman" w:hAnsi="Times New Roman" w:cs="Times New Roman"/>
        </w:rPr>
      </w:pPr>
      <w:r w:rsidRPr="00C1598B">
        <w:rPr>
          <w:rFonts w:ascii="Times New Roman" w:eastAsia="Times New Roman" w:hAnsi="Times New Roman" w:cs="Times New Roman"/>
        </w:rPr>
        <w:t>Обычной косметике</w:t>
      </w:r>
    </w:p>
    <w:p w:rsidR="00C771D1" w:rsidRPr="00C1598B" w:rsidRDefault="00C771D1" w:rsidP="002656D0">
      <w:pPr>
        <w:pStyle w:val="a7"/>
        <w:numPr>
          <w:ilvl w:val="0"/>
          <w:numId w:val="14"/>
        </w:numPr>
        <w:spacing w:before="33" w:line="360" w:lineRule="auto"/>
        <w:rPr>
          <w:rFonts w:ascii="Times New Roman" w:eastAsia="Times New Roman" w:hAnsi="Times New Roman" w:cs="Times New Roman"/>
        </w:rPr>
      </w:pPr>
      <w:r w:rsidRPr="00C1598B">
        <w:rPr>
          <w:rFonts w:ascii="Times New Roman" w:eastAsia="Times New Roman" w:hAnsi="Times New Roman" w:cs="Times New Roman"/>
        </w:rPr>
        <w:t>Затрудняюсь ответить</w:t>
      </w:r>
    </w:p>
    <w:p w:rsidR="00714C13" w:rsidRPr="00C1598B" w:rsidRDefault="00714C13" w:rsidP="002656D0">
      <w:pPr>
        <w:pStyle w:val="a7"/>
        <w:numPr>
          <w:ilvl w:val="0"/>
          <w:numId w:val="14"/>
        </w:numPr>
        <w:spacing w:before="33" w:line="360" w:lineRule="auto"/>
        <w:rPr>
          <w:rFonts w:ascii="Times New Roman" w:eastAsia="Times New Roman" w:hAnsi="Times New Roman" w:cs="Times New Roman"/>
        </w:rPr>
      </w:pPr>
      <w:r w:rsidRPr="00C1598B">
        <w:rPr>
          <w:rFonts w:ascii="Times New Roman" w:eastAsia="Times New Roman" w:hAnsi="Times New Roman" w:cs="Times New Roman"/>
        </w:rPr>
        <w:t xml:space="preserve">Не знаю отличия органической косметики </w:t>
      </w:r>
      <w:proofErr w:type="gramStart"/>
      <w:r w:rsidRPr="00C1598B">
        <w:rPr>
          <w:rFonts w:ascii="Times New Roman" w:eastAsia="Times New Roman" w:hAnsi="Times New Roman" w:cs="Times New Roman"/>
        </w:rPr>
        <w:t>от</w:t>
      </w:r>
      <w:proofErr w:type="gramEnd"/>
      <w:r w:rsidRPr="00C1598B">
        <w:rPr>
          <w:rFonts w:ascii="Times New Roman" w:eastAsia="Times New Roman" w:hAnsi="Times New Roman" w:cs="Times New Roman"/>
        </w:rPr>
        <w:t xml:space="preserve"> обычной, поэтому не могу ответить</w:t>
      </w:r>
    </w:p>
    <w:p w:rsidR="00C771D1" w:rsidRPr="00C1598B" w:rsidRDefault="00C771D1" w:rsidP="00C771D1">
      <w:pPr>
        <w:spacing w:before="33" w:line="452" w:lineRule="atLeast"/>
        <w:rPr>
          <w:rFonts w:ascii="Times New Roman" w:eastAsia="Times New Roman" w:hAnsi="Times New Roman" w:cs="Times New Roman"/>
          <w:color w:val="000000"/>
        </w:rPr>
      </w:pPr>
      <w:r w:rsidRPr="00C1598B">
        <w:rPr>
          <w:rFonts w:ascii="Times New Roman" w:eastAsia="Times New Roman" w:hAnsi="Times New Roman" w:cs="Times New Roman"/>
          <w:color w:val="000000"/>
        </w:rPr>
        <w:t>5. Считаете ли Вы, что органическая косметика эффективней обычной?</w:t>
      </w:r>
      <w:r w:rsidRPr="00C1598B">
        <w:rPr>
          <w:rFonts w:ascii="Times New Roman" w:eastAsia="Times New Roman" w:hAnsi="Times New Roman" w:cs="Times New Roman"/>
          <w:color w:val="DB4437"/>
        </w:rPr>
        <w:t xml:space="preserve"> *</w:t>
      </w:r>
    </w:p>
    <w:p w:rsidR="00C771D1" w:rsidRPr="00C1598B" w:rsidRDefault="00C771D1" w:rsidP="002656D0">
      <w:pPr>
        <w:pStyle w:val="a7"/>
        <w:numPr>
          <w:ilvl w:val="0"/>
          <w:numId w:val="15"/>
        </w:numPr>
        <w:spacing w:before="33" w:line="360" w:lineRule="auto"/>
        <w:rPr>
          <w:rFonts w:ascii="Times New Roman" w:eastAsia="Times New Roman" w:hAnsi="Times New Roman" w:cs="Times New Roman"/>
        </w:rPr>
      </w:pPr>
      <w:r w:rsidRPr="00C1598B">
        <w:rPr>
          <w:rFonts w:ascii="Times New Roman" w:eastAsia="Times New Roman" w:hAnsi="Times New Roman" w:cs="Times New Roman"/>
        </w:rPr>
        <w:t>Да</w:t>
      </w:r>
    </w:p>
    <w:p w:rsidR="00C771D1" w:rsidRPr="00C1598B" w:rsidRDefault="00C771D1" w:rsidP="002656D0">
      <w:pPr>
        <w:pStyle w:val="a7"/>
        <w:numPr>
          <w:ilvl w:val="0"/>
          <w:numId w:val="15"/>
        </w:numPr>
        <w:spacing w:before="33" w:line="360" w:lineRule="auto"/>
        <w:rPr>
          <w:rFonts w:ascii="Times New Roman" w:eastAsia="Times New Roman" w:hAnsi="Times New Roman" w:cs="Times New Roman"/>
        </w:rPr>
      </w:pPr>
      <w:r w:rsidRPr="00C1598B">
        <w:rPr>
          <w:rFonts w:ascii="Times New Roman" w:eastAsia="Times New Roman" w:hAnsi="Times New Roman" w:cs="Times New Roman"/>
        </w:rPr>
        <w:lastRenderedPageBreak/>
        <w:t>Нет</w:t>
      </w:r>
    </w:p>
    <w:p w:rsidR="00C771D1" w:rsidRPr="00C1598B" w:rsidRDefault="00C771D1" w:rsidP="002656D0">
      <w:pPr>
        <w:pStyle w:val="a7"/>
        <w:numPr>
          <w:ilvl w:val="0"/>
          <w:numId w:val="15"/>
        </w:numPr>
        <w:spacing w:before="33" w:line="360" w:lineRule="auto"/>
        <w:rPr>
          <w:rFonts w:ascii="Times New Roman" w:eastAsia="Times New Roman" w:hAnsi="Times New Roman" w:cs="Times New Roman"/>
        </w:rPr>
      </w:pPr>
      <w:proofErr w:type="gramStart"/>
      <w:r w:rsidRPr="00C1598B">
        <w:rPr>
          <w:rFonts w:ascii="Times New Roman" w:eastAsia="Times New Roman" w:hAnsi="Times New Roman" w:cs="Times New Roman"/>
        </w:rPr>
        <w:t>Имеют одинаковый эффект</w:t>
      </w:r>
      <w:proofErr w:type="gramEnd"/>
    </w:p>
    <w:p w:rsidR="00C771D1" w:rsidRPr="00C1598B" w:rsidRDefault="00C771D1" w:rsidP="002656D0">
      <w:pPr>
        <w:pStyle w:val="a7"/>
        <w:numPr>
          <w:ilvl w:val="0"/>
          <w:numId w:val="15"/>
        </w:numPr>
        <w:spacing w:before="33" w:line="360" w:lineRule="auto"/>
        <w:rPr>
          <w:rFonts w:ascii="Times New Roman" w:eastAsia="Times New Roman" w:hAnsi="Times New Roman" w:cs="Times New Roman"/>
        </w:rPr>
      </w:pPr>
      <w:r w:rsidRPr="00C1598B">
        <w:rPr>
          <w:rFonts w:ascii="Times New Roman" w:eastAsia="Times New Roman" w:hAnsi="Times New Roman" w:cs="Times New Roman"/>
        </w:rPr>
        <w:t>Затрудняюсь ответить</w:t>
      </w:r>
    </w:p>
    <w:p w:rsidR="00C771D1" w:rsidRPr="00C1598B" w:rsidRDefault="00C771D1" w:rsidP="00C771D1">
      <w:pPr>
        <w:spacing w:before="33" w:line="452" w:lineRule="atLeast"/>
        <w:rPr>
          <w:rFonts w:ascii="Times New Roman" w:eastAsia="Times New Roman" w:hAnsi="Times New Roman" w:cs="Times New Roman"/>
          <w:color w:val="000000"/>
        </w:rPr>
      </w:pPr>
      <w:r w:rsidRPr="00C1598B">
        <w:rPr>
          <w:rFonts w:ascii="Times New Roman" w:eastAsia="Times New Roman" w:hAnsi="Times New Roman" w:cs="Times New Roman"/>
          <w:color w:val="000000"/>
        </w:rPr>
        <w:t>6. Считаете ли Вы, что органическая косметика полезней обычной?</w:t>
      </w:r>
      <w:r w:rsidRPr="00C1598B">
        <w:rPr>
          <w:rFonts w:ascii="Times New Roman" w:eastAsia="Times New Roman" w:hAnsi="Times New Roman" w:cs="Times New Roman"/>
          <w:color w:val="DB4437"/>
        </w:rPr>
        <w:t xml:space="preserve"> *</w:t>
      </w:r>
    </w:p>
    <w:p w:rsidR="00C771D1" w:rsidRPr="00C1598B" w:rsidRDefault="00C771D1" w:rsidP="002656D0">
      <w:pPr>
        <w:pStyle w:val="a7"/>
        <w:numPr>
          <w:ilvl w:val="0"/>
          <w:numId w:val="16"/>
        </w:numPr>
        <w:spacing w:before="33" w:line="360" w:lineRule="auto"/>
        <w:rPr>
          <w:rFonts w:ascii="Times New Roman" w:eastAsia="Times New Roman" w:hAnsi="Times New Roman" w:cs="Times New Roman"/>
        </w:rPr>
      </w:pPr>
      <w:r w:rsidRPr="00C1598B">
        <w:rPr>
          <w:rFonts w:ascii="Times New Roman" w:eastAsia="Times New Roman" w:hAnsi="Times New Roman" w:cs="Times New Roman"/>
        </w:rPr>
        <w:t>Да</w:t>
      </w:r>
    </w:p>
    <w:p w:rsidR="00C771D1" w:rsidRPr="00C1598B" w:rsidRDefault="00C771D1" w:rsidP="002656D0">
      <w:pPr>
        <w:pStyle w:val="a7"/>
        <w:numPr>
          <w:ilvl w:val="0"/>
          <w:numId w:val="16"/>
        </w:numPr>
        <w:spacing w:before="33" w:line="360" w:lineRule="auto"/>
        <w:rPr>
          <w:rFonts w:ascii="Times New Roman" w:eastAsia="Times New Roman" w:hAnsi="Times New Roman" w:cs="Times New Roman"/>
        </w:rPr>
      </w:pPr>
      <w:r w:rsidRPr="00C1598B">
        <w:rPr>
          <w:rFonts w:ascii="Times New Roman" w:eastAsia="Times New Roman" w:hAnsi="Times New Roman" w:cs="Times New Roman"/>
        </w:rPr>
        <w:t>Нет</w:t>
      </w:r>
    </w:p>
    <w:p w:rsidR="00C771D1" w:rsidRPr="00C1598B" w:rsidRDefault="00C771D1" w:rsidP="002656D0">
      <w:pPr>
        <w:pStyle w:val="a7"/>
        <w:numPr>
          <w:ilvl w:val="0"/>
          <w:numId w:val="16"/>
        </w:numPr>
        <w:spacing w:before="33" w:line="360" w:lineRule="auto"/>
        <w:rPr>
          <w:rFonts w:ascii="Times New Roman" w:eastAsia="Times New Roman" w:hAnsi="Times New Roman" w:cs="Times New Roman"/>
        </w:rPr>
      </w:pPr>
      <w:proofErr w:type="gramStart"/>
      <w:r w:rsidRPr="00C1598B">
        <w:rPr>
          <w:rFonts w:ascii="Times New Roman" w:eastAsia="Times New Roman" w:hAnsi="Times New Roman" w:cs="Times New Roman"/>
        </w:rPr>
        <w:t>Имеют одинаковый эффект</w:t>
      </w:r>
      <w:proofErr w:type="gramEnd"/>
    </w:p>
    <w:p w:rsidR="00C771D1" w:rsidRPr="00C1598B" w:rsidRDefault="00C771D1" w:rsidP="002656D0">
      <w:pPr>
        <w:pStyle w:val="a7"/>
        <w:numPr>
          <w:ilvl w:val="0"/>
          <w:numId w:val="16"/>
        </w:numPr>
        <w:spacing w:before="33" w:line="360" w:lineRule="auto"/>
        <w:rPr>
          <w:rFonts w:ascii="Times New Roman" w:eastAsia="Times New Roman" w:hAnsi="Times New Roman" w:cs="Times New Roman"/>
        </w:rPr>
      </w:pPr>
      <w:r w:rsidRPr="00C1598B">
        <w:rPr>
          <w:rFonts w:ascii="Times New Roman" w:eastAsia="Times New Roman" w:hAnsi="Times New Roman" w:cs="Times New Roman"/>
        </w:rPr>
        <w:t>Затрудняюсь ответить</w:t>
      </w:r>
    </w:p>
    <w:p w:rsidR="00C771D1" w:rsidRPr="00C1598B" w:rsidRDefault="00C771D1" w:rsidP="00C771D1">
      <w:pPr>
        <w:spacing w:before="33" w:line="452" w:lineRule="atLeast"/>
        <w:rPr>
          <w:rFonts w:ascii="Times New Roman" w:eastAsia="Times New Roman" w:hAnsi="Times New Roman" w:cs="Times New Roman"/>
          <w:color w:val="000000"/>
        </w:rPr>
      </w:pPr>
      <w:r w:rsidRPr="00C1598B">
        <w:rPr>
          <w:rFonts w:ascii="Times New Roman" w:eastAsia="Times New Roman" w:hAnsi="Times New Roman" w:cs="Times New Roman"/>
          <w:color w:val="000000"/>
        </w:rPr>
        <w:t>7. Как часто Вы используете средства по уходу за кожей?</w:t>
      </w:r>
      <w:r w:rsidRPr="00C1598B">
        <w:rPr>
          <w:rFonts w:ascii="Times New Roman" w:eastAsia="Times New Roman" w:hAnsi="Times New Roman" w:cs="Times New Roman"/>
          <w:color w:val="DB4437"/>
        </w:rPr>
        <w:t xml:space="preserve"> *</w:t>
      </w:r>
    </w:p>
    <w:p w:rsidR="00C771D1" w:rsidRPr="00C1598B" w:rsidRDefault="00C771D1" w:rsidP="002656D0">
      <w:pPr>
        <w:pStyle w:val="a7"/>
        <w:numPr>
          <w:ilvl w:val="0"/>
          <w:numId w:val="17"/>
        </w:numPr>
        <w:spacing w:before="33" w:line="360" w:lineRule="auto"/>
        <w:rPr>
          <w:rFonts w:ascii="Times New Roman" w:eastAsia="Times New Roman" w:hAnsi="Times New Roman" w:cs="Times New Roman"/>
        </w:rPr>
      </w:pPr>
      <w:r w:rsidRPr="00C1598B">
        <w:rPr>
          <w:rFonts w:ascii="Times New Roman" w:eastAsia="Times New Roman" w:hAnsi="Times New Roman" w:cs="Times New Roman"/>
        </w:rPr>
        <w:t>Ежедневно пользуюсь</w:t>
      </w:r>
    </w:p>
    <w:p w:rsidR="00C771D1" w:rsidRPr="00C1598B" w:rsidRDefault="00C771D1" w:rsidP="002656D0">
      <w:pPr>
        <w:pStyle w:val="a7"/>
        <w:numPr>
          <w:ilvl w:val="0"/>
          <w:numId w:val="17"/>
        </w:numPr>
        <w:spacing w:before="33" w:line="360" w:lineRule="auto"/>
        <w:rPr>
          <w:rFonts w:ascii="Times New Roman" w:eastAsia="Times New Roman" w:hAnsi="Times New Roman" w:cs="Times New Roman"/>
        </w:rPr>
      </w:pPr>
      <w:r w:rsidRPr="00C1598B">
        <w:rPr>
          <w:rFonts w:ascii="Times New Roman" w:eastAsia="Times New Roman" w:hAnsi="Times New Roman" w:cs="Times New Roman"/>
        </w:rPr>
        <w:t>Использую по необходимости несколько раз в неделю</w:t>
      </w:r>
    </w:p>
    <w:p w:rsidR="00C771D1" w:rsidRPr="00C1598B" w:rsidRDefault="00C771D1" w:rsidP="002656D0">
      <w:pPr>
        <w:pStyle w:val="a7"/>
        <w:numPr>
          <w:ilvl w:val="0"/>
          <w:numId w:val="17"/>
        </w:numPr>
        <w:spacing w:before="33" w:line="360" w:lineRule="auto"/>
        <w:rPr>
          <w:rFonts w:ascii="Times New Roman" w:eastAsia="Times New Roman" w:hAnsi="Times New Roman" w:cs="Times New Roman"/>
        </w:rPr>
      </w:pPr>
      <w:r w:rsidRPr="00C1598B">
        <w:rPr>
          <w:rFonts w:ascii="Times New Roman" w:eastAsia="Times New Roman" w:hAnsi="Times New Roman" w:cs="Times New Roman"/>
        </w:rPr>
        <w:t>Использую по необходимости несколько раз в месяц</w:t>
      </w:r>
    </w:p>
    <w:p w:rsidR="00C771D1" w:rsidRPr="00C1598B" w:rsidRDefault="00C771D1" w:rsidP="002656D0">
      <w:pPr>
        <w:pStyle w:val="a7"/>
        <w:numPr>
          <w:ilvl w:val="0"/>
          <w:numId w:val="17"/>
        </w:numPr>
        <w:spacing w:before="33" w:line="360" w:lineRule="auto"/>
        <w:rPr>
          <w:rFonts w:ascii="Times New Roman" w:eastAsia="Times New Roman" w:hAnsi="Times New Roman" w:cs="Times New Roman"/>
        </w:rPr>
      </w:pPr>
      <w:r w:rsidRPr="00C1598B">
        <w:rPr>
          <w:rFonts w:ascii="Times New Roman" w:eastAsia="Times New Roman" w:hAnsi="Times New Roman" w:cs="Times New Roman"/>
        </w:rPr>
        <w:t>Использую реже, чем раз в месяц</w:t>
      </w:r>
    </w:p>
    <w:p w:rsidR="00C771D1" w:rsidRPr="00C1598B" w:rsidRDefault="00C771D1" w:rsidP="002656D0">
      <w:pPr>
        <w:pStyle w:val="a7"/>
        <w:numPr>
          <w:ilvl w:val="0"/>
          <w:numId w:val="17"/>
        </w:numPr>
        <w:spacing w:before="33" w:line="360" w:lineRule="auto"/>
        <w:rPr>
          <w:rFonts w:ascii="Times New Roman" w:eastAsia="Times New Roman" w:hAnsi="Times New Roman" w:cs="Times New Roman"/>
        </w:rPr>
      </w:pPr>
      <w:r w:rsidRPr="00C1598B">
        <w:rPr>
          <w:rFonts w:ascii="Times New Roman" w:eastAsia="Times New Roman" w:hAnsi="Times New Roman" w:cs="Times New Roman"/>
        </w:rPr>
        <w:t>Не использую</w:t>
      </w:r>
    </w:p>
    <w:p w:rsidR="00C771D1" w:rsidRPr="00C1598B" w:rsidRDefault="00C771D1" w:rsidP="00C771D1">
      <w:pPr>
        <w:spacing w:before="33" w:line="452" w:lineRule="atLeast"/>
        <w:rPr>
          <w:rFonts w:ascii="Times New Roman" w:eastAsia="Times New Roman" w:hAnsi="Times New Roman" w:cs="Times New Roman"/>
          <w:color w:val="000000"/>
        </w:rPr>
      </w:pPr>
      <w:r w:rsidRPr="00C1598B">
        <w:rPr>
          <w:rFonts w:ascii="Times New Roman" w:eastAsia="Times New Roman" w:hAnsi="Times New Roman" w:cs="Times New Roman"/>
          <w:color w:val="000000"/>
        </w:rPr>
        <w:t>8. Какие из перечисленных средств Вы используете сейчас?</w:t>
      </w:r>
      <w:r w:rsidRPr="00C1598B">
        <w:rPr>
          <w:rFonts w:ascii="Times New Roman" w:eastAsia="Times New Roman" w:hAnsi="Times New Roman" w:cs="Times New Roman"/>
          <w:color w:val="DB4437"/>
        </w:rPr>
        <w:t xml:space="preserve"> *</w:t>
      </w:r>
    </w:p>
    <w:p w:rsidR="00C771D1" w:rsidRPr="00C1598B" w:rsidRDefault="00C771D1" w:rsidP="002656D0">
      <w:pPr>
        <w:pStyle w:val="a7"/>
        <w:numPr>
          <w:ilvl w:val="0"/>
          <w:numId w:val="18"/>
        </w:numPr>
        <w:spacing w:before="33" w:line="360" w:lineRule="auto"/>
        <w:rPr>
          <w:rFonts w:ascii="Times New Roman" w:eastAsia="Times New Roman" w:hAnsi="Times New Roman" w:cs="Times New Roman"/>
        </w:rPr>
      </w:pPr>
      <w:r w:rsidRPr="00C1598B">
        <w:rPr>
          <w:rFonts w:ascii="Times New Roman" w:eastAsia="Times New Roman" w:hAnsi="Times New Roman" w:cs="Times New Roman"/>
        </w:rPr>
        <w:t>Крем</w:t>
      </w:r>
      <w:r w:rsidR="002656D0" w:rsidRPr="00C1598B">
        <w:rPr>
          <w:rFonts w:ascii="Times New Roman" w:eastAsia="Times New Roman" w:hAnsi="Times New Roman" w:cs="Times New Roman"/>
        </w:rPr>
        <w:t>ы</w:t>
      </w:r>
      <w:r w:rsidRPr="00C1598B">
        <w:rPr>
          <w:rFonts w:ascii="Times New Roman" w:eastAsia="Times New Roman" w:hAnsi="Times New Roman" w:cs="Times New Roman"/>
        </w:rPr>
        <w:t xml:space="preserve"> для рук</w:t>
      </w:r>
    </w:p>
    <w:p w:rsidR="00C771D1" w:rsidRPr="00C1598B" w:rsidRDefault="00C771D1" w:rsidP="002656D0">
      <w:pPr>
        <w:pStyle w:val="a7"/>
        <w:numPr>
          <w:ilvl w:val="0"/>
          <w:numId w:val="18"/>
        </w:numPr>
        <w:spacing w:before="33" w:line="360" w:lineRule="auto"/>
        <w:rPr>
          <w:rFonts w:ascii="Times New Roman" w:eastAsia="Times New Roman" w:hAnsi="Times New Roman" w:cs="Times New Roman"/>
        </w:rPr>
      </w:pPr>
      <w:r w:rsidRPr="00C1598B">
        <w:rPr>
          <w:rFonts w:ascii="Times New Roman" w:eastAsia="Times New Roman" w:hAnsi="Times New Roman" w:cs="Times New Roman"/>
        </w:rPr>
        <w:t>Средства для очищения лица</w:t>
      </w:r>
    </w:p>
    <w:p w:rsidR="00C771D1" w:rsidRPr="00C1598B" w:rsidRDefault="00C771D1" w:rsidP="002656D0">
      <w:pPr>
        <w:pStyle w:val="a7"/>
        <w:numPr>
          <w:ilvl w:val="0"/>
          <w:numId w:val="18"/>
        </w:numPr>
        <w:spacing w:before="33" w:line="360" w:lineRule="auto"/>
        <w:rPr>
          <w:rFonts w:ascii="Times New Roman" w:eastAsia="Times New Roman" w:hAnsi="Times New Roman" w:cs="Times New Roman"/>
        </w:rPr>
      </w:pPr>
      <w:r w:rsidRPr="00C1598B">
        <w:rPr>
          <w:rFonts w:ascii="Times New Roman" w:eastAsia="Times New Roman" w:hAnsi="Times New Roman" w:cs="Times New Roman"/>
        </w:rPr>
        <w:t>Средства для увлажнения лица</w:t>
      </w:r>
    </w:p>
    <w:p w:rsidR="00C771D1" w:rsidRPr="00C1598B" w:rsidRDefault="00C771D1" w:rsidP="002656D0">
      <w:pPr>
        <w:pStyle w:val="a7"/>
        <w:numPr>
          <w:ilvl w:val="0"/>
          <w:numId w:val="18"/>
        </w:numPr>
        <w:spacing w:before="33" w:line="360" w:lineRule="auto"/>
        <w:rPr>
          <w:rFonts w:ascii="Times New Roman" w:eastAsia="Times New Roman" w:hAnsi="Times New Roman" w:cs="Times New Roman"/>
        </w:rPr>
      </w:pPr>
      <w:r w:rsidRPr="00C1598B">
        <w:rPr>
          <w:rFonts w:ascii="Times New Roman" w:eastAsia="Times New Roman" w:hAnsi="Times New Roman" w:cs="Times New Roman"/>
        </w:rPr>
        <w:t>Кремы для тела</w:t>
      </w:r>
    </w:p>
    <w:p w:rsidR="00C771D1" w:rsidRPr="00C1598B" w:rsidRDefault="00C771D1" w:rsidP="002656D0">
      <w:pPr>
        <w:pStyle w:val="a7"/>
        <w:numPr>
          <w:ilvl w:val="0"/>
          <w:numId w:val="18"/>
        </w:numPr>
        <w:spacing w:before="33" w:line="360" w:lineRule="auto"/>
        <w:rPr>
          <w:rFonts w:ascii="Times New Roman" w:eastAsia="Times New Roman" w:hAnsi="Times New Roman" w:cs="Times New Roman"/>
        </w:rPr>
      </w:pPr>
      <w:r w:rsidRPr="00C1598B">
        <w:rPr>
          <w:rFonts w:ascii="Times New Roman" w:eastAsia="Times New Roman" w:hAnsi="Times New Roman" w:cs="Times New Roman"/>
        </w:rPr>
        <w:t>Маски для лица</w:t>
      </w:r>
    </w:p>
    <w:p w:rsidR="00C771D1" w:rsidRPr="00C1598B" w:rsidRDefault="00C771D1" w:rsidP="002656D0">
      <w:pPr>
        <w:pStyle w:val="a7"/>
        <w:numPr>
          <w:ilvl w:val="0"/>
          <w:numId w:val="18"/>
        </w:numPr>
        <w:spacing w:before="33" w:line="360" w:lineRule="auto"/>
        <w:rPr>
          <w:rFonts w:ascii="Times New Roman" w:eastAsia="Times New Roman" w:hAnsi="Times New Roman" w:cs="Times New Roman"/>
        </w:rPr>
      </w:pPr>
      <w:r w:rsidRPr="00C1598B">
        <w:rPr>
          <w:rFonts w:ascii="Times New Roman" w:eastAsia="Times New Roman" w:hAnsi="Times New Roman" w:cs="Times New Roman"/>
        </w:rPr>
        <w:t>Тональные кремы</w:t>
      </w:r>
    </w:p>
    <w:p w:rsidR="00C771D1" w:rsidRPr="00C1598B" w:rsidRDefault="00C771D1" w:rsidP="002656D0">
      <w:pPr>
        <w:pStyle w:val="a7"/>
        <w:numPr>
          <w:ilvl w:val="0"/>
          <w:numId w:val="18"/>
        </w:numPr>
        <w:spacing w:before="33" w:line="360" w:lineRule="auto"/>
        <w:rPr>
          <w:rFonts w:ascii="Times New Roman" w:eastAsia="Times New Roman" w:hAnsi="Times New Roman" w:cs="Times New Roman"/>
        </w:rPr>
      </w:pPr>
      <w:r w:rsidRPr="00C1598B">
        <w:rPr>
          <w:rFonts w:ascii="Times New Roman" w:eastAsia="Times New Roman" w:hAnsi="Times New Roman" w:cs="Times New Roman"/>
        </w:rPr>
        <w:t>Кремы против старения кожи</w:t>
      </w:r>
    </w:p>
    <w:p w:rsidR="00C771D1" w:rsidRPr="00C1598B" w:rsidRDefault="00C771D1" w:rsidP="002656D0">
      <w:pPr>
        <w:pStyle w:val="a7"/>
        <w:numPr>
          <w:ilvl w:val="0"/>
          <w:numId w:val="18"/>
        </w:numPr>
        <w:spacing w:before="33" w:line="360" w:lineRule="auto"/>
        <w:rPr>
          <w:rFonts w:ascii="Times New Roman" w:eastAsia="Times New Roman" w:hAnsi="Times New Roman" w:cs="Times New Roman"/>
        </w:rPr>
      </w:pPr>
      <w:r w:rsidRPr="00C1598B">
        <w:rPr>
          <w:rFonts w:ascii="Times New Roman" w:eastAsia="Times New Roman" w:hAnsi="Times New Roman" w:cs="Times New Roman"/>
        </w:rPr>
        <w:t xml:space="preserve">Средства против </w:t>
      </w:r>
      <w:proofErr w:type="spellStart"/>
      <w:r w:rsidRPr="00C1598B">
        <w:rPr>
          <w:rFonts w:ascii="Times New Roman" w:eastAsia="Times New Roman" w:hAnsi="Times New Roman" w:cs="Times New Roman"/>
        </w:rPr>
        <w:t>акне</w:t>
      </w:r>
      <w:proofErr w:type="spellEnd"/>
    </w:p>
    <w:p w:rsidR="00C771D1" w:rsidRPr="00C1598B" w:rsidRDefault="00C771D1" w:rsidP="002656D0">
      <w:pPr>
        <w:pStyle w:val="a7"/>
        <w:numPr>
          <w:ilvl w:val="0"/>
          <w:numId w:val="18"/>
        </w:numPr>
        <w:spacing w:before="33" w:line="360" w:lineRule="auto"/>
        <w:rPr>
          <w:rFonts w:ascii="Times New Roman" w:eastAsia="Times New Roman" w:hAnsi="Times New Roman" w:cs="Times New Roman"/>
        </w:rPr>
      </w:pPr>
      <w:r w:rsidRPr="00C1598B">
        <w:rPr>
          <w:rFonts w:ascii="Times New Roman" w:eastAsia="Times New Roman" w:hAnsi="Times New Roman" w:cs="Times New Roman"/>
        </w:rPr>
        <w:t>Другое:</w:t>
      </w:r>
      <w:r w:rsidR="00F70544" w:rsidRPr="00C1598B">
        <w:rPr>
          <w:rFonts w:ascii="Times New Roman" w:eastAsia="Times New Roman" w:hAnsi="Times New Roman" w:cs="Times New Roman"/>
        </w:rPr>
        <w:object w:dxaOrig="225" w:dyaOrig="225">
          <v:shape id="_x0000_i1045" type="#_x0000_t75" style="width:60.8pt;height:17.75pt" o:ole="">
            <v:imagedata r:id="rId41" o:title=""/>
          </v:shape>
          <w:control r:id="rId44" w:name="DefaultOcxName2" w:shapeid="_x0000_i1045"/>
        </w:object>
      </w:r>
    </w:p>
    <w:p w:rsidR="00C771D1" w:rsidRPr="00C1598B" w:rsidRDefault="00C771D1" w:rsidP="00C771D1">
      <w:pPr>
        <w:spacing w:before="33" w:line="452" w:lineRule="atLeast"/>
        <w:rPr>
          <w:rFonts w:ascii="Times New Roman" w:eastAsia="Times New Roman" w:hAnsi="Times New Roman" w:cs="Times New Roman"/>
          <w:color w:val="000000"/>
        </w:rPr>
      </w:pPr>
      <w:r w:rsidRPr="00C1598B">
        <w:rPr>
          <w:rFonts w:ascii="Times New Roman" w:eastAsia="Times New Roman" w:hAnsi="Times New Roman" w:cs="Times New Roman"/>
          <w:color w:val="000000"/>
        </w:rPr>
        <w:t>9. Какими качествами должна обладать косметика по уходу за кожей, чтобы Вы захотели ее приобрести?</w:t>
      </w:r>
      <w:r w:rsidRPr="00C1598B">
        <w:rPr>
          <w:rFonts w:ascii="Times New Roman" w:eastAsia="Times New Roman" w:hAnsi="Times New Roman" w:cs="Times New Roman"/>
          <w:color w:val="DB4437"/>
        </w:rPr>
        <w:t xml:space="preserve"> *</w:t>
      </w:r>
    </w:p>
    <w:p w:rsidR="0016149D" w:rsidRPr="00C1598B" w:rsidRDefault="0016149D" w:rsidP="002656D0">
      <w:pPr>
        <w:pStyle w:val="a7"/>
        <w:numPr>
          <w:ilvl w:val="0"/>
          <w:numId w:val="27"/>
        </w:numPr>
        <w:spacing w:before="33" w:line="360" w:lineRule="auto"/>
        <w:rPr>
          <w:rFonts w:ascii="Times New Roman" w:eastAsia="Times New Roman" w:hAnsi="Times New Roman" w:cs="Times New Roman"/>
        </w:rPr>
      </w:pPr>
      <w:r w:rsidRPr="00C1598B">
        <w:rPr>
          <w:rFonts w:ascii="Times New Roman" w:eastAsia="Times New Roman" w:hAnsi="Times New Roman" w:cs="Times New Roman"/>
        </w:rPr>
        <w:t>Низкая цена</w:t>
      </w:r>
    </w:p>
    <w:p w:rsidR="00C771D1" w:rsidRPr="00C1598B" w:rsidRDefault="00C771D1" w:rsidP="002656D0">
      <w:pPr>
        <w:pStyle w:val="a7"/>
        <w:numPr>
          <w:ilvl w:val="0"/>
          <w:numId w:val="27"/>
        </w:numPr>
        <w:spacing w:before="33" w:line="360" w:lineRule="auto"/>
        <w:rPr>
          <w:rFonts w:ascii="Times New Roman" w:eastAsia="Times New Roman" w:hAnsi="Times New Roman" w:cs="Times New Roman"/>
        </w:rPr>
      </w:pPr>
      <w:r w:rsidRPr="00C1598B">
        <w:rPr>
          <w:rFonts w:ascii="Times New Roman" w:eastAsia="Times New Roman" w:hAnsi="Times New Roman" w:cs="Times New Roman"/>
        </w:rPr>
        <w:t>Полностью натуральный состав ингр</w:t>
      </w:r>
      <w:r w:rsidR="00290F57" w:rsidRPr="00C1598B">
        <w:rPr>
          <w:rFonts w:ascii="Times New Roman" w:eastAsia="Times New Roman" w:hAnsi="Times New Roman" w:cs="Times New Roman"/>
        </w:rPr>
        <w:t>е</w:t>
      </w:r>
      <w:r w:rsidRPr="00C1598B">
        <w:rPr>
          <w:rFonts w:ascii="Times New Roman" w:eastAsia="Times New Roman" w:hAnsi="Times New Roman" w:cs="Times New Roman"/>
        </w:rPr>
        <w:t>диен</w:t>
      </w:r>
      <w:r w:rsidR="00290F57" w:rsidRPr="00C1598B">
        <w:rPr>
          <w:rFonts w:ascii="Times New Roman" w:eastAsia="Times New Roman" w:hAnsi="Times New Roman" w:cs="Times New Roman"/>
        </w:rPr>
        <w:t>то</w:t>
      </w:r>
      <w:r w:rsidRPr="00C1598B">
        <w:rPr>
          <w:rFonts w:ascii="Times New Roman" w:eastAsia="Times New Roman" w:hAnsi="Times New Roman" w:cs="Times New Roman"/>
        </w:rPr>
        <w:t>в</w:t>
      </w:r>
    </w:p>
    <w:p w:rsidR="00C771D1" w:rsidRPr="00C1598B" w:rsidRDefault="00C771D1" w:rsidP="002656D0">
      <w:pPr>
        <w:pStyle w:val="a7"/>
        <w:numPr>
          <w:ilvl w:val="0"/>
          <w:numId w:val="27"/>
        </w:numPr>
        <w:spacing w:before="33" w:line="360" w:lineRule="auto"/>
        <w:rPr>
          <w:rFonts w:ascii="Times New Roman" w:eastAsia="Times New Roman" w:hAnsi="Times New Roman" w:cs="Times New Roman"/>
        </w:rPr>
      </w:pPr>
      <w:r w:rsidRPr="00C1598B">
        <w:rPr>
          <w:rFonts w:ascii="Times New Roman" w:eastAsia="Times New Roman" w:hAnsi="Times New Roman" w:cs="Times New Roman"/>
        </w:rPr>
        <w:t>Хорошие отзывы и эффективность</w:t>
      </w:r>
    </w:p>
    <w:p w:rsidR="00C771D1" w:rsidRPr="00C1598B" w:rsidRDefault="00C771D1" w:rsidP="002656D0">
      <w:pPr>
        <w:pStyle w:val="a7"/>
        <w:numPr>
          <w:ilvl w:val="0"/>
          <w:numId w:val="27"/>
        </w:numPr>
        <w:spacing w:before="33" w:line="360" w:lineRule="auto"/>
        <w:rPr>
          <w:rFonts w:ascii="Times New Roman" w:eastAsia="Times New Roman" w:hAnsi="Times New Roman" w:cs="Times New Roman"/>
        </w:rPr>
      </w:pPr>
      <w:r w:rsidRPr="00C1598B">
        <w:rPr>
          <w:rFonts w:ascii="Times New Roman" w:eastAsia="Times New Roman" w:hAnsi="Times New Roman" w:cs="Times New Roman"/>
        </w:rPr>
        <w:t>Имеющие в составе растительные ингредиенты</w:t>
      </w:r>
    </w:p>
    <w:p w:rsidR="00C771D1" w:rsidRPr="00C1598B" w:rsidRDefault="00C771D1" w:rsidP="002656D0">
      <w:pPr>
        <w:pStyle w:val="a7"/>
        <w:numPr>
          <w:ilvl w:val="0"/>
          <w:numId w:val="27"/>
        </w:numPr>
        <w:spacing w:before="33" w:line="360" w:lineRule="auto"/>
        <w:rPr>
          <w:rFonts w:ascii="Times New Roman" w:eastAsia="Times New Roman" w:hAnsi="Times New Roman" w:cs="Times New Roman"/>
        </w:rPr>
      </w:pPr>
      <w:r w:rsidRPr="00C1598B">
        <w:rPr>
          <w:rFonts w:ascii="Times New Roman" w:eastAsia="Times New Roman" w:hAnsi="Times New Roman" w:cs="Times New Roman"/>
        </w:rPr>
        <w:t>Без сильного запаха</w:t>
      </w:r>
    </w:p>
    <w:p w:rsidR="00C771D1" w:rsidRPr="00C1598B" w:rsidRDefault="00C771D1" w:rsidP="002656D0">
      <w:pPr>
        <w:pStyle w:val="a7"/>
        <w:numPr>
          <w:ilvl w:val="0"/>
          <w:numId w:val="27"/>
        </w:numPr>
        <w:spacing w:before="33" w:line="360" w:lineRule="auto"/>
        <w:rPr>
          <w:rFonts w:ascii="Times New Roman" w:eastAsia="Times New Roman" w:hAnsi="Times New Roman" w:cs="Times New Roman"/>
        </w:rPr>
      </w:pPr>
      <w:r w:rsidRPr="00C1598B">
        <w:rPr>
          <w:rFonts w:ascii="Times New Roman" w:eastAsia="Times New Roman" w:hAnsi="Times New Roman" w:cs="Times New Roman"/>
        </w:rPr>
        <w:lastRenderedPageBreak/>
        <w:t>Органический процесс производства (без тестирования на животных, полностью натуральные ингредиенты, в том числе и упаковка)</w:t>
      </w:r>
    </w:p>
    <w:p w:rsidR="00C771D1" w:rsidRPr="00C1598B" w:rsidRDefault="00C771D1" w:rsidP="002656D0">
      <w:pPr>
        <w:pStyle w:val="a7"/>
        <w:numPr>
          <w:ilvl w:val="0"/>
          <w:numId w:val="27"/>
        </w:numPr>
        <w:spacing w:before="33" w:line="360" w:lineRule="auto"/>
        <w:rPr>
          <w:rFonts w:ascii="Times New Roman" w:eastAsia="Times New Roman" w:hAnsi="Times New Roman" w:cs="Times New Roman"/>
        </w:rPr>
      </w:pPr>
      <w:r w:rsidRPr="00C1598B">
        <w:rPr>
          <w:rFonts w:ascii="Times New Roman" w:eastAsia="Times New Roman" w:hAnsi="Times New Roman" w:cs="Times New Roman"/>
        </w:rPr>
        <w:t>Красивый дизайн упаковки</w:t>
      </w:r>
    </w:p>
    <w:p w:rsidR="00C771D1" w:rsidRPr="00C1598B" w:rsidRDefault="00C771D1" w:rsidP="002656D0">
      <w:pPr>
        <w:pStyle w:val="a7"/>
        <w:numPr>
          <w:ilvl w:val="0"/>
          <w:numId w:val="27"/>
        </w:numPr>
        <w:spacing w:before="33" w:line="360" w:lineRule="auto"/>
        <w:textAlignment w:val="top"/>
        <w:rPr>
          <w:rFonts w:ascii="Times New Roman" w:eastAsia="Times New Roman" w:hAnsi="Times New Roman" w:cs="Times New Roman"/>
        </w:rPr>
      </w:pPr>
      <w:r w:rsidRPr="00C1598B">
        <w:rPr>
          <w:rFonts w:ascii="Times New Roman" w:eastAsia="Times New Roman" w:hAnsi="Times New Roman" w:cs="Times New Roman"/>
        </w:rPr>
        <w:t xml:space="preserve">Другое: </w:t>
      </w:r>
      <w:r w:rsidR="00F70544" w:rsidRPr="00C1598B">
        <w:rPr>
          <w:rFonts w:ascii="Times New Roman" w:eastAsia="Times New Roman" w:hAnsi="Times New Roman" w:cs="Times New Roman"/>
        </w:rPr>
        <w:object w:dxaOrig="225" w:dyaOrig="225">
          <v:shape id="_x0000_i1049" type="#_x0000_t75" style="width:60.8pt;height:17.75pt" o:ole="">
            <v:imagedata r:id="rId41" o:title=""/>
          </v:shape>
          <w:control r:id="rId45" w:name="DefaultOcxName3" w:shapeid="_x0000_i1049"/>
        </w:object>
      </w:r>
    </w:p>
    <w:p w:rsidR="00C771D1" w:rsidRPr="00C1598B" w:rsidRDefault="00C771D1" w:rsidP="0016149D">
      <w:pPr>
        <w:spacing w:before="33" w:line="360" w:lineRule="auto"/>
        <w:rPr>
          <w:rFonts w:ascii="Times New Roman" w:eastAsia="Times New Roman" w:hAnsi="Times New Roman" w:cs="Times New Roman"/>
          <w:color w:val="000000"/>
        </w:rPr>
      </w:pPr>
      <w:r w:rsidRPr="00C1598B">
        <w:rPr>
          <w:rFonts w:ascii="Times New Roman" w:eastAsia="Times New Roman" w:hAnsi="Times New Roman" w:cs="Times New Roman"/>
          <w:color w:val="000000"/>
        </w:rPr>
        <w:t>10. Важен ли для Вас заметный эффект после первого применения?</w:t>
      </w:r>
      <w:r w:rsidRPr="00C1598B">
        <w:rPr>
          <w:rFonts w:ascii="Times New Roman" w:eastAsia="Times New Roman" w:hAnsi="Times New Roman" w:cs="Times New Roman"/>
          <w:color w:val="DB4437"/>
        </w:rPr>
        <w:t xml:space="preserve"> *</w:t>
      </w:r>
    </w:p>
    <w:p w:rsidR="00C771D1" w:rsidRPr="00C1598B" w:rsidRDefault="00C771D1" w:rsidP="002656D0">
      <w:pPr>
        <w:pStyle w:val="a7"/>
        <w:numPr>
          <w:ilvl w:val="0"/>
          <w:numId w:val="19"/>
        </w:numPr>
        <w:spacing w:before="33" w:line="360" w:lineRule="auto"/>
        <w:rPr>
          <w:rFonts w:ascii="Times New Roman" w:eastAsia="Times New Roman" w:hAnsi="Times New Roman" w:cs="Times New Roman"/>
        </w:rPr>
      </w:pPr>
      <w:r w:rsidRPr="00C1598B">
        <w:rPr>
          <w:rFonts w:ascii="Times New Roman" w:eastAsia="Times New Roman" w:hAnsi="Times New Roman" w:cs="Times New Roman"/>
        </w:rPr>
        <w:t>Да, я хочу видеть эффект сразу же</w:t>
      </w:r>
    </w:p>
    <w:p w:rsidR="00C771D1" w:rsidRPr="00C1598B" w:rsidRDefault="00C771D1" w:rsidP="002656D0">
      <w:pPr>
        <w:pStyle w:val="a7"/>
        <w:numPr>
          <w:ilvl w:val="0"/>
          <w:numId w:val="19"/>
        </w:numPr>
        <w:spacing w:before="33" w:line="360" w:lineRule="auto"/>
        <w:rPr>
          <w:rFonts w:ascii="Times New Roman" w:eastAsia="Times New Roman" w:hAnsi="Times New Roman" w:cs="Times New Roman"/>
        </w:rPr>
      </w:pPr>
      <w:r w:rsidRPr="00C1598B">
        <w:rPr>
          <w:rFonts w:ascii="Times New Roman" w:eastAsia="Times New Roman" w:hAnsi="Times New Roman" w:cs="Times New Roman"/>
        </w:rPr>
        <w:t>Да, но еще более важно чтобы эффект сохранился</w:t>
      </w:r>
    </w:p>
    <w:p w:rsidR="00C771D1" w:rsidRPr="00C1598B" w:rsidRDefault="00C771D1" w:rsidP="002656D0">
      <w:pPr>
        <w:pStyle w:val="a7"/>
        <w:numPr>
          <w:ilvl w:val="0"/>
          <w:numId w:val="19"/>
        </w:numPr>
        <w:spacing w:before="33" w:line="360" w:lineRule="auto"/>
        <w:rPr>
          <w:rFonts w:ascii="Times New Roman" w:eastAsia="Times New Roman" w:hAnsi="Times New Roman" w:cs="Times New Roman"/>
        </w:rPr>
      </w:pPr>
      <w:r w:rsidRPr="00C1598B">
        <w:rPr>
          <w:rFonts w:ascii="Times New Roman" w:eastAsia="Times New Roman" w:hAnsi="Times New Roman" w:cs="Times New Roman"/>
        </w:rPr>
        <w:t>Нет, но главное чтобы эффект был виден в дальнейшем</w:t>
      </w:r>
    </w:p>
    <w:p w:rsidR="00C771D1" w:rsidRPr="00C1598B" w:rsidRDefault="00C771D1" w:rsidP="00C771D1">
      <w:pPr>
        <w:spacing w:before="33" w:line="452" w:lineRule="atLeast"/>
        <w:rPr>
          <w:rFonts w:ascii="Times New Roman" w:eastAsia="Times New Roman" w:hAnsi="Times New Roman" w:cs="Times New Roman"/>
          <w:color w:val="000000"/>
        </w:rPr>
      </w:pPr>
      <w:r w:rsidRPr="00C1598B">
        <w:rPr>
          <w:rFonts w:ascii="Times New Roman" w:eastAsia="Times New Roman" w:hAnsi="Times New Roman" w:cs="Times New Roman"/>
          <w:color w:val="000000"/>
        </w:rPr>
        <w:t>11. Вас привлекают продукты, дающие эффект омоложения кожи?</w:t>
      </w:r>
      <w:r w:rsidRPr="00C1598B">
        <w:rPr>
          <w:rFonts w:ascii="Times New Roman" w:eastAsia="Times New Roman" w:hAnsi="Times New Roman" w:cs="Times New Roman"/>
          <w:color w:val="DB4437"/>
        </w:rPr>
        <w:t xml:space="preserve"> *</w:t>
      </w:r>
    </w:p>
    <w:p w:rsidR="00C771D1" w:rsidRPr="00C1598B" w:rsidRDefault="00C771D1" w:rsidP="002656D0">
      <w:pPr>
        <w:pStyle w:val="a7"/>
        <w:numPr>
          <w:ilvl w:val="0"/>
          <w:numId w:val="20"/>
        </w:numPr>
        <w:spacing w:before="33" w:line="360" w:lineRule="auto"/>
        <w:rPr>
          <w:rFonts w:ascii="Times New Roman" w:eastAsia="Times New Roman" w:hAnsi="Times New Roman" w:cs="Times New Roman"/>
        </w:rPr>
      </w:pPr>
      <w:r w:rsidRPr="00C1598B">
        <w:rPr>
          <w:rFonts w:ascii="Times New Roman" w:eastAsia="Times New Roman" w:hAnsi="Times New Roman" w:cs="Times New Roman"/>
        </w:rPr>
        <w:t>Да</w:t>
      </w:r>
    </w:p>
    <w:p w:rsidR="00C771D1" w:rsidRPr="00C1598B" w:rsidRDefault="00C771D1" w:rsidP="002656D0">
      <w:pPr>
        <w:pStyle w:val="a7"/>
        <w:numPr>
          <w:ilvl w:val="0"/>
          <w:numId w:val="20"/>
        </w:numPr>
        <w:spacing w:before="33" w:line="360" w:lineRule="auto"/>
        <w:rPr>
          <w:rFonts w:ascii="Times New Roman" w:eastAsia="Times New Roman" w:hAnsi="Times New Roman" w:cs="Times New Roman"/>
        </w:rPr>
      </w:pPr>
      <w:r w:rsidRPr="00C1598B">
        <w:rPr>
          <w:rFonts w:ascii="Times New Roman" w:eastAsia="Times New Roman" w:hAnsi="Times New Roman" w:cs="Times New Roman"/>
        </w:rPr>
        <w:t>Нет</w:t>
      </w:r>
    </w:p>
    <w:p w:rsidR="00C771D1" w:rsidRPr="00C1598B" w:rsidRDefault="00C771D1" w:rsidP="00C771D1">
      <w:pPr>
        <w:spacing w:before="33" w:line="452" w:lineRule="atLeast"/>
        <w:rPr>
          <w:rFonts w:ascii="Times New Roman" w:eastAsia="Times New Roman" w:hAnsi="Times New Roman" w:cs="Times New Roman"/>
          <w:color w:val="000000"/>
        </w:rPr>
      </w:pPr>
      <w:r w:rsidRPr="00C1598B">
        <w:rPr>
          <w:rFonts w:ascii="Times New Roman" w:eastAsia="Times New Roman" w:hAnsi="Times New Roman" w:cs="Times New Roman"/>
          <w:color w:val="000000"/>
        </w:rPr>
        <w:t xml:space="preserve">12. Вас привлек бы продукт, дающий эффект аналогичный использованию </w:t>
      </w:r>
      <w:proofErr w:type="spellStart"/>
      <w:r w:rsidRPr="00C1598B">
        <w:rPr>
          <w:rFonts w:ascii="Times New Roman" w:eastAsia="Times New Roman" w:hAnsi="Times New Roman" w:cs="Times New Roman"/>
          <w:color w:val="000000"/>
        </w:rPr>
        <w:t>ботокса</w:t>
      </w:r>
      <w:proofErr w:type="spellEnd"/>
      <w:r w:rsidRPr="00C1598B">
        <w:rPr>
          <w:rFonts w:ascii="Times New Roman" w:eastAsia="Times New Roman" w:hAnsi="Times New Roman" w:cs="Times New Roman"/>
          <w:color w:val="000000"/>
        </w:rPr>
        <w:t>?</w:t>
      </w:r>
      <w:r w:rsidRPr="00C1598B">
        <w:rPr>
          <w:rFonts w:ascii="Times New Roman" w:eastAsia="Times New Roman" w:hAnsi="Times New Roman" w:cs="Times New Roman"/>
          <w:color w:val="DB4437"/>
        </w:rPr>
        <w:t xml:space="preserve"> *</w:t>
      </w:r>
    </w:p>
    <w:p w:rsidR="00C771D1" w:rsidRPr="00C1598B" w:rsidRDefault="00C771D1" w:rsidP="002656D0">
      <w:pPr>
        <w:pStyle w:val="a7"/>
        <w:numPr>
          <w:ilvl w:val="0"/>
          <w:numId w:val="21"/>
        </w:numPr>
        <w:spacing w:before="33" w:line="360" w:lineRule="auto"/>
        <w:rPr>
          <w:rFonts w:ascii="Times New Roman" w:eastAsia="Times New Roman" w:hAnsi="Times New Roman" w:cs="Times New Roman"/>
        </w:rPr>
      </w:pPr>
      <w:r w:rsidRPr="00C1598B">
        <w:rPr>
          <w:rFonts w:ascii="Times New Roman" w:eastAsia="Times New Roman" w:hAnsi="Times New Roman" w:cs="Times New Roman"/>
        </w:rPr>
        <w:t>Да</w:t>
      </w:r>
    </w:p>
    <w:p w:rsidR="00C771D1" w:rsidRPr="00C1598B" w:rsidRDefault="00C771D1" w:rsidP="002656D0">
      <w:pPr>
        <w:pStyle w:val="a7"/>
        <w:numPr>
          <w:ilvl w:val="0"/>
          <w:numId w:val="21"/>
        </w:numPr>
        <w:spacing w:before="33" w:line="360" w:lineRule="auto"/>
        <w:rPr>
          <w:rFonts w:ascii="Times New Roman" w:eastAsia="Times New Roman" w:hAnsi="Times New Roman" w:cs="Times New Roman"/>
        </w:rPr>
      </w:pPr>
      <w:r w:rsidRPr="00C1598B">
        <w:rPr>
          <w:rFonts w:ascii="Times New Roman" w:eastAsia="Times New Roman" w:hAnsi="Times New Roman" w:cs="Times New Roman"/>
        </w:rPr>
        <w:t>Нет</w:t>
      </w:r>
    </w:p>
    <w:p w:rsidR="00C771D1" w:rsidRPr="00C1598B" w:rsidRDefault="00C771D1" w:rsidP="00C771D1">
      <w:pPr>
        <w:spacing w:before="33" w:line="452" w:lineRule="atLeast"/>
        <w:rPr>
          <w:rFonts w:ascii="Times New Roman" w:eastAsia="Times New Roman" w:hAnsi="Times New Roman" w:cs="Times New Roman"/>
          <w:color w:val="000000"/>
        </w:rPr>
      </w:pPr>
      <w:r w:rsidRPr="00C1598B">
        <w:rPr>
          <w:rFonts w:ascii="Times New Roman" w:eastAsia="Times New Roman" w:hAnsi="Times New Roman" w:cs="Times New Roman"/>
          <w:color w:val="000000"/>
        </w:rPr>
        <w:t>13. Если да, какую максимальную цену Вы бы были готовы за него заплатить?</w:t>
      </w:r>
      <w:r w:rsidRPr="00C1598B">
        <w:rPr>
          <w:rFonts w:ascii="Times New Roman" w:eastAsia="Times New Roman" w:hAnsi="Times New Roman" w:cs="Times New Roman"/>
          <w:color w:val="DB4437"/>
        </w:rPr>
        <w:t xml:space="preserve"> *</w:t>
      </w:r>
    </w:p>
    <w:p w:rsidR="00C771D1" w:rsidRPr="00C1598B" w:rsidRDefault="00C771D1" w:rsidP="002656D0">
      <w:pPr>
        <w:pStyle w:val="a7"/>
        <w:numPr>
          <w:ilvl w:val="0"/>
          <w:numId w:val="22"/>
        </w:numPr>
        <w:spacing w:before="33" w:line="360" w:lineRule="auto"/>
        <w:rPr>
          <w:rFonts w:ascii="Times New Roman" w:eastAsia="Times New Roman" w:hAnsi="Times New Roman" w:cs="Times New Roman"/>
        </w:rPr>
      </w:pPr>
      <w:r w:rsidRPr="00C1598B">
        <w:rPr>
          <w:rFonts w:ascii="Times New Roman" w:eastAsia="Times New Roman" w:hAnsi="Times New Roman" w:cs="Times New Roman"/>
        </w:rPr>
        <w:t>до 500</w:t>
      </w:r>
    </w:p>
    <w:p w:rsidR="00C771D1" w:rsidRPr="00C1598B" w:rsidRDefault="00C771D1" w:rsidP="002656D0">
      <w:pPr>
        <w:pStyle w:val="a7"/>
        <w:numPr>
          <w:ilvl w:val="0"/>
          <w:numId w:val="22"/>
        </w:numPr>
        <w:spacing w:before="33" w:line="360" w:lineRule="auto"/>
        <w:rPr>
          <w:rFonts w:ascii="Times New Roman" w:eastAsia="Times New Roman" w:hAnsi="Times New Roman" w:cs="Times New Roman"/>
        </w:rPr>
      </w:pPr>
      <w:r w:rsidRPr="00C1598B">
        <w:rPr>
          <w:rFonts w:ascii="Times New Roman" w:eastAsia="Times New Roman" w:hAnsi="Times New Roman" w:cs="Times New Roman"/>
        </w:rPr>
        <w:t>500-1000</w:t>
      </w:r>
    </w:p>
    <w:p w:rsidR="00C771D1" w:rsidRPr="00C1598B" w:rsidRDefault="00C771D1" w:rsidP="002656D0">
      <w:pPr>
        <w:pStyle w:val="a7"/>
        <w:numPr>
          <w:ilvl w:val="0"/>
          <w:numId w:val="22"/>
        </w:numPr>
        <w:spacing w:before="33" w:line="360" w:lineRule="auto"/>
        <w:rPr>
          <w:rFonts w:ascii="Times New Roman" w:eastAsia="Times New Roman" w:hAnsi="Times New Roman" w:cs="Times New Roman"/>
        </w:rPr>
      </w:pPr>
      <w:r w:rsidRPr="00C1598B">
        <w:rPr>
          <w:rFonts w:ascii="Times New Roman" w:eastAsia="Times New Roman" w:hAnsi="Times New Roman" w:cs="Times New Roman"/>
        </w:rPr>
        <w:t>1000-1500</w:t>
      </w:r>
    </w:p>
    <w:p w:rsidR="00C771D1" w:rsidRPr="00C1598B" w:rsidRDefault="00C771D1" w:rsidP="002656D0">
      <w:pPr>
        <w:pStyle w:val="a7"/>
        <w:numPr>
          <w:ilvl w:val="0"/>
          <w:numId w:val="22"/>
        </w:numPr>
        <w:spacing w:before="33" w:line="360" w:lineRule="auto"/>
        <w:rPr>
          <w:rFonts w:ascii="Times New Roman" w:eastAsia="Times New Roman" w:hAnsi="Times New Roman" w:cs="Times New Roman"/>
        </w:rPr>
      </w:pPr>
      <w:r w:rsidRPr="00C1598B">
        <w:rPr>
          <w:rFonts w:ascii="Times New Roman" w:eastAsia="Times New Roman" w:hAnsi="Times New Roman" w:cs="Times New Roman"/>
        </w:rPr>
        <w:t>1500-2000</w:t>
      </w:r>
    </w:p>
    <w:p w:rsidR="00C771D1" w:rsidRPr="00C1598B" w:rsidRDefault="00C771D1" w:rsidP="002656D0">
      <w:pPr>
        <w:pStyle w:val="a7"/>
        <w:numPr>
          <w:ilvl w:val="0"/>
          <w:numId w:val="22"/>
        </w:numPr>
        <w:spacing w:before="33" w:line="360" w:lineRule="auto"/>
        <w:rPr>
          <w:rFonts w:ascii="Times New Roman" w:eastAsia="Times New Roman" w:hAnsi="Times New Roman" w:cs="Times New Roman"/>
        </w:rPr>
      </w:pPr>
      <w:r w:rsidRPr="00C1598B">
        <w:rPr>
          <w:rFonts w:ascii="Times New Roman" w:eastAsia="Times New Roman" w:hAnsi="Times New Roman" w:cs="Times New Roman"/>
        </w:rPr>
        <w:t>2000-2500</w:t>
      </w:r>
    </w:p>
    <w:p w:rsidR="00C771D1" w:rsidRPr="00C1598B" w:rsidRDefault="00C771D1" w:rsidP="002656D0">
      <w:pPr>
        <w:pStyle w:val="a7"/>
        <w:numPr>
          <w:ilvl w:val="0"/>
          <w:numId w:val="22"/>
        </w:numPr>
        <w:spacing w:before="33" w:line="360" w:lineRule="auto"/>
        <w:rPr>
          <w:rFonts w:ascii="Times New Roman" w:eastAsia="Times New Roman" w:hAnsi="Times New Roman" w:cs="Times New Roman"/>
        </w:rPr>
      </w:pPr>
      <w:r w:rsidRPr="00C1598B">
        <w:rPr>
          <w:rFonts w:ascii="Times New Roman" w:eastAsia="Times New Roman" w:hAnsi="Times New Roman" w:cs="Times New Roman"/>
        </w:rPr>
        <w:t>2500-3000</w:t>
      </w:r>
    </w:p>
    <w:p w:rsidR="005E38A2" w:rsidRPr="00C1598B" w:rsidRDefault="00C771D1" w:rsidP="002656D0">
      <w:pPr>
        <w:pStyle w:val="a7"/>
        <w:numPr>
          <w:ilvl w:val="0"/>
          <w:numId w:val="22"/>
        </w:numPr>
        <w:spacing w:before="33" w:line="360" w:lineRule="auto"/>
        <w:rPr>
          <w:rFonts w:ascii="Times New Roman" w:eastAsia="Times New Roman" w:hAnsi="Times New Roman" w:cs="Times New Roman"/>
        </w:rPr>
      </w:pPr>
      <w:r w:rsidRPr="00C1598B">
        <w:rPr>
          <w:rFonts w:ascii="Times New Roman" w:eastAsia="Times New Roman" w:hAnsi="Times New Roman" w:cs="Times New Roman"/>
        </w:rPr>
        <w:t>Больше 3000</w:t>
      </w:r>
      <w:r w:rsidR="005E38A2" w:rsidRPr="00C1598B">
        <w:rPr>
          <w:rFonts w:ascii="Times New Roman" w:eastAsia="Times New Roman" w:hAnsi="Times New Roman" w:cs="Times New Roman"/>
        </w:rPr>
        <w:t>,  главное чтобы был  соответствующий эффект</w:t>
      </w:r>
    </w:p>
    <w:p w:rsidR="00C771D1" w:rsidRPr="00C1598B" w:rsidRDefault="00C771D1" w:rsidP="002656D0">
      <w:pPr>
        <w:pStyle w:val="a7"/>
        <w:numPr>
          <w:ilvl w:val="0"/>
          <w:numId w:val="22"/>
        </w:numPr>
        <w:spacing w:before="33" w:line="360" w:lineRule="auto"/>
        <w:rPr>
          <w:rFonts w:ascii="Times New Roman" w:eastAsia="Times New Roman" w:hAnsi="Times New Roman" w:cs="Times New Roman"/>
        </w:rPr>
      </w:pPr>
      <w:r w:rsidRPr="00C1598B">
        <w:rPr>
          <w:rFonts w:ascii="Times New Roman" w:eastAsia="Times New Roman" w:hAnsi="Times New Roman" w:cs="Times New Roman"/>
        </w:rPr>
        <w:t>Я ответил на предыдущий вопрос "нет"</w:t>
      </w:r>
    </w:p>
    <w:p w:rsidR="00C771D1" w:rsidRPr="00C1598B" w:rsidRDefault="00C771D1" w:rsidP="00C771D1">
      <w:pPr>
        <w:spacing w:before="33" w:line="452" w:lineRule="atLeast"/>
        <w:rPr>
          <w:rFonts w:ascii="Times New Roman" w:eastAsia="Times New Roman" w:hAnsi="Times New Roman" w:cs="Times New Roman"/>
          <w:color w:val="000000"/>
        </w:rPr>
      </w:pPr>
      <w:r w:rsidRPr="00C1598B">
        <w:rPr>
          <w:rFonts w:ascii="Times New Roman" w:eastAsia="Times New Roman" w:hAnsi="Times New Roman" w:cs="Times New Roman"/>
          <w:color w:val="000000"/>
        </w:rPr>
        <w:t>14. С какой вероятностью Вы расскажете о понравившемся косметическом продукте своим друзьям?</w:t>
      </w:r>
      <w:r w:rsidRPr="00C1598B">
        <w:rPr>
          <w:rFonts w:ascii="Times New Roman" w:eastAsia="Times New Roman" w:hAnsi="Times New Roman" w:cs="Times New Roman"/>
          <w:color w:val="DB4437"/>
        </w:rPr>
        <w:t xml:space="preserve"> *</w:t>
      </w:r>
    </w:p>
    <w:p w:rsidR="00C771D1" w:rsidRPr="00C1598B" w:rsidRDefault="00C771D1" w:rsidP="002656D0">
      <w:pPr>
        <w:pStyle w:val="a7"/>
        <w:numPr>
          <w:ilvl w:val="0"/>
          <w:numId w:val="23"/>
        </w:numPr>
        <w:spacing w:before="33" w:line="360" w:lineRule="auto"/>
        <w:rPr>
          <w:rFonts w:ascii="Times New Roman" w:eastAsia="Times New Roman" w:hAnsi="Times New Roman" w:cs="Times New Roman"/>
        </w:rPr>
      </w:pPr>
      <w:r w:rsidRPr="00C1598B">
        <w:rPr>
          <w:rFonts w:ascii="Times New Roman" w:eastAsia="Times New Roman" w:hAnsi="Times New Roman" w:cs="Times New Roman"/>
        </w:rPr>
        <w:t>С высокой вероятностью расскажу</w:t>
      </w:r>
    </w:p>
    <w:p w:rsidR="00C771D1" w:rsidRPr="00C1598B" w:rsidRDefault="00C771D1" w:rsidP="002656D0">
      <w:pPr>
        <w:pStyle w:val="a7"/>
        <w:numPr>
          <w:ilvl w:val="0"/>
          <w:numId w:val="23"/>
        </w:numPr>
        <w:spacing w:before="33" w:line="360" w:lineRule="auto"/>
        <w:rPr>
          <w:rFonts w:ascii="Times New Roman" w:eastAsia="Times New Roman" w:hAnsi="Times New Roman" w:cs="Times New Roman"/>
        </w:rPr>
      </w:pPr>
      <w:r w:rsidRPr="00C1598B">
        <w:rPr>
          <w:rFonts w:ascii="Times New Roman" w:eastAsia="Times New Roman" w:hAnsi="Times New Roman" w:cs="Times New Roman"/>
        </w:rPr>
        <w:t>Возможно, расскажу</w:t>
      </w:r>
    </w:p>
    <w:p w:rsidR="00C771D1" w:rsidRPr="00C1598B" w:rsidRDefault="00C771D1" w:rsidP="002656D0">
      <w:pPr>
        <w:pStyle w:val="a7"/>
        <w:numPr>
          <w:ilvl w:val="0"/>
          <w:numId w:val="23"/>
        </w:numPr>
        <w:spacing w:before="33" w:line="360" w:lineRule="auto"/>
        <w:rPr>
          <w:rFonts w:ascii="Times New Roman" w:eastAsia="Times New Roman" w:hAnsi="Times New Roman" w:cs="Times New Roman"/>
        </w:rPr>
      </w:pPr>
      <w:r w:rsidRPr="00C1598B">
        <w:rPr>
          <w:rFonts w:ascii="Times New Roman" w:eastAsia="Times New Roman" w:hAnsi="Times New Roman" w:cs="Times New Roman"/>
        </w:rPr>
        <w:t>Не уверена, что расскажу</w:t>
      </w:r>
    </w:p>
    <w:p w:rsidR="00C771D1" w:rsidRPr="00C1598B" w:rsidRDefault="00C771D1" w:rsidP="002656D0">
      <w:pPr>
        <w:pStyle w:val="a7"/>
        <w:numPr>
          <w:ilvl w:val="0"/>
          <w:numId w:val="23"/>
        </w:numPr>
        <w:spacing w:before="33" w:line="360" w:lineRule="auto"/>
        <w:rPr>
          <w:rFonts w:ascii="Times New Roman" w:eastAsia="Times New Roman" w:hAnsi="Times New Roman" w:cs="Times New Roman"/>
        </w:rPr>
      </w:pPr>
      <w:r w:rsidRPr="00C1598B">
        <w:rPr>
          <w:rFonts w:ascii="Times New Roman" w:eastAsia="Times New Roman" w:hAnsi="Times New Roman" w:cs="Times New Roman"/>
        </w:rPr>
        <w:t>Не расскажу</w:t>
      </w:r>
    </w:p>
    <w:p w:rsidR="00C771D1" w:rsidRPr="00C1598B" w:rsidRDefault="00C771D1" w:rsidP="00C771D1">
      <w:pPr>
        <w:spacing w:before="33" w:line="452" w:lineRule="atLeast"/>
        <w:rPr>
          <w:rFonts w:ascii="Times New Roman" w:eastAsia="Times New Roman" w:hAnsi="Times New Roman" w:cs="Times New Roman"/>
          <w:color w:val="000000"/>
        </w:rPr>
      </w:pPr>
      <w:r w:rsidRPr="00C1598B">
        <w:rPr>
          <w:rFonts w:ascii="Times New Roman" w:eastAsia="Times New Roman" w:hAnsi="Times New Roman" w:cs="Times New Roman"/>
          <w:color w:val="000000"/>
        </w:rPr>
        <w:t>15. Доверяете ли Вы иностранным косметическим брендам?</w:t>
      </w:r>
      <w:r w:rsidRPr="00C1598B">
        <w:rPr>
          <w:rFonts w:ascii="Times New Roman" w:eastAsia="Times New Roman" w:hAnsi="Times New Roman" w:cs="Times New Roman"/>
          <w:color w:val="DB4437"/>
        </w:rPr>
        <w:t xml:space="preserve"> *</w:t>
      </w:r>
    </w:p>
    <w:p w:rsidR="00C771D1" w:rsidRPr="00C1598B" w:rsidRDefault="00C771D1" w:rsidP="002656D0">
      <w:pPr>
        <w:pStyle w:val="a7"/>
        <w:numPr>
          <w:ilvl w:val="0"/>
          <w:numId w:val="24"/>
        </w:numPr>
        <w:spacing w:before="33" w:line="360" w:lineRule="auto"/>
        <w:rPr>
          <w:rFonts w:ascii="Times New Roman" w:eastAsia="Times New Roman" w:hAnsi="Times New Roman" w:cs="Times New Roman"/>
        </w:rPr>
      </w:pPr>
      <w:r w:rsidRPr="00C1598B">
        <w:rPr>
          <w:rFonts w:ascii="Times New Roman" w:eastAsia="Times New Roman" w:hAnsi="Times New Roman" w:cs="Times New Roman"/>
        </w:rPr>
        <w:t>Да</w:t>
      </w:r>
    </w:p>
    <w:p w:rsidR="00C771D1" w:rsidRPr="00C1598B" w:rsidRDefault="00C771D1" w:rsidP="002656D0">
      <w:pPr>
        <w:pStyle w:val="a7"/>
        <w:numPr>
          <w:ilvl w:val="0"/>
          <w:numId w:val="24"/>
        </w:numPr>
        <w:spacing w:before="33" w:line="360" w:lineRule="auto"/>
        <w:rPr>
          <w:rFonts w:ascii="Times New Roman" w:eastAsia="Times New Roman" w:hAnsi="Times New Roman" w:cs="Times New Roman"/>
        </w:rPr>
      </w:pPr>
      <w:r w:rsidRPr="00C1598B">
        <w:rPr>
          <w:rFonts w:ascii="Times New Roman" w:eastAsia="Times New Roman" w:hAnsi="Times New Roman" w:cs="Times New Roman"/>
        </w:rPr>
        <w:lastRenderedPageBreak/>
        <w:t>Скорее да, чем нет</w:t>
      </w:r>
    </w:p>
    <w:p w:rsidR="00C771D1" w:rsidRPr="00C1598B" w:rsidRDefault="00C771D1" w:rsidP="002656D0">
      <w:pPr>
        <w:pStyle w:val="a7"/>
        <w:numPr>
          <w:ilvl w:val="0"/>
          <w:numId w:val="24"/>
        </w:numPr>
        <w:spacing w:before="33" w:line="360" w:lineRule="auto"/>
        <w:rPr>
          <w:rFonts w:ascii="Times New Roman" w:eastAsia="Times New Roman" w:hAnsi="Times New Roman" w:cs="Times New Roman"/>
        </w:rPr>
      </w:pPr>
      <w:r w:rsidRPr="00C1598B">
        <w:rPr>
          <w:rFonts w:ascii="Times New Roman" w:eastAsia="Times New Roman" w:hAnsi="Times New Roman" w:cs="Times New Roman"/>
        </w:rPr>
        <w:t>Скорее нет, чем да</w:t>
      </w:r>
    </w:p>
    <w:p w:rsidR="00C771D1" w:rsidRPr="00C1598B" w:rsidRDefault="00C771D1" w:rsidP="002656D0">
      <w:pPr>
        <w:pStyle w:val="a7"/>
        <w:numPr>
          <w:ilvl w:val="0"/>
          <w:numId w:val="24"/>
        </w:numPr>
        <w:spacing w:before="33" w:line="360" w:lineRule="auto"/>
        <w:rPr>
          <w:rFonts w:ascii="Times New Roman" w:eastAsia="Times New Roman" w:hAnsi="Times New Roman" w:cs="Times New Roman"/>
        </w:rPr>
      </w:pPr>
      <w:r w:rsidRPr="00C1598B">
        <w:rPr>
          <w:rFonts w:ascii="Times New Roman" w:eastAsia="Times New Roman" w:hAnsi="Times New Roman" w:cs="Times New Roman"/>
        </w:rPr>
        <w:t>Нет</w:t>
      </w:r>
    </w:p>
    <w:p w:rsidR="00C771D1" w:rsidRPr="00C1598B" w:rsidRDefault="00C771D1" w:rsidP="00C771D1">
      <w:pPr>
        <w:spacing w:before="33" w:line="452" w:lineRule="atLeast"/>
        <w:rPr>
          <w:rFonts w:ascii="Times New Roman" w:eastAsia="Times New Roman" w:hAnsi="Times New Roman" w:cs="Times New Roman"/>
          <w:color w:val="000000"/>
        </w:rPr>
      </w:pPr>
      <w:r w:rsidRPr="00C1598B">
        <w:rPr>
          <w:rFonts w:ascii="Times New Roman" w:eastAsia="Times New Roman" w:hAnsi="Times New Roman" w:cs="Times New Roman"/>
          <w:color w:val="000000"/>
        </w:rPr>
        <w:t>16. Какие ассоциации у Вас вызывает словосочетание «немецкая косметика»?</w:t>
      </w:r>
      <w:r w:rsidRPr="00C1598B">
        <w:rPr>
          <w:rFonts w:ascii="Times New Roman" w:eastAsia="Times New Roman" w:hAnsi="Times New Roman" w:cs="Times New Roman"/>
          <w:color w:val="DB4437"/>
        </w:rPr>
        <w:t xml:space="preserve"> *</w:t>
      </w:r>
    </w:p>
    <w:p w:rsidR="00C771D1" w:rsidRPr="00C1598B" w:rsidRDefault="00C771D1" w:rsidP="002656D0">
      <w:pPr>
        <w:pStyle w:val="a7"/>
        <w:numPr>
          <w:ilvl w:val="0"/>
          <w:numId w:val="25"/>
        </w:numPr>
        <w:spacing w:before="33" w:line="360" w:lineRule="auto"/>
        <w:rPr>
          <w:rFonts w:ascii="Times New Roman" w:eastAsia="Times New Roman" w:hAnsi="Times New Roman" w:cs="Times New Roman"/>
        </w:rPr>
      </w:pPr>
      <w:r w:rsidRPr="00C1598B">
        <w:rPr>
          <w:rFonts w:ascii="Times New Roman" w:eastAsia="Times New Roman" w:hAnsi="Times New Roman" w:cs="Times New Roman"/>
        </w:rPr>
        <w:t>Высокое качество</w:t>
      </w:r>
    </w:p>
    <w:p w:rsidR="00C771D1" w:rsidRPr="00C1598B" w:rsidRDefault="00C771D1" w:rsidP="002656D0">
      <w:pPr>
        <w:pStyle w:val="a7"/>
        <w:numPr>
          <w:ilvl w:val="0"/>
          <w:numId w:val="25"/>
        </w:numPr>
        <w:spacing w:before="33" w:line="360" w:lineRule="auto"/>
        <w:rPr>
          <w:rFonts w:ascii="Times New Roman" w:eastAsia="Times New Roman" w:hAnsi="Times New Roman" w:cs="Times New Roman"/>
        </w:rPr>
      </w:pPr>
      <w:r w:rsidRPr="00C1598B">
        <w:rPr>
          <w:rFonts w:ascii="Times New Roman" w:eastAsia="Times New Roman" w:hAnsi="Times New Roman" w:cs="Times New Roman"/>
        </w:rPr>
        <w:t>Высокая эффективность</w:t>
      </w:r>
    </w:p>
    <w:p w:rsidR="00C771D1" w:rsidRPr="00C1598B" w:rsidRDefault="00C771D1" w:rsidP="002656D0">
      <w:pPr>
        <w:pStyle w:val="a7"/>
        <w:numPr>
          <w:ilvl w:val="0"/>
          <w:numId w:val="25"/>
        </w:numPr>
        <w:spacing w:before="33" w:line="360" w:lineRule="auto"/>
        <w:rPr>
          <w:rFonts w:ascii="Times New Roman" w:eastAsia="Times New Roman" w:hAnsi="Times New Roman" w:cs="Times New Roman"/>
        </w:rPr>
      </w:pPr>
      <w:r w:rsidRPr="00C1598B">
        <w:rPr>
          <w:rFonts w:ascii="Times New Roman" w:eastAsia="Times New Roman" w:hAnsi="Times New Roman" w:cs="Times New Roman"/>
        </w:rPr>
        <w:t>Хороший состав</w:t>
      </w:r>
    </w:p>
    <w:p w:rsidR="00C771D1" w:rsidRPr="00C1598B" w:rsidRDefault="00C771D1" w:rsidP="002656D0">
      <w:pPr>
        <w:pStyle w:val="a7"/>
        <w:numPr>
          <w:ilvl w:val="0"/>
          <w:numId w:val="25"/>
        </w:numPr>
        <w:spacing w:before="33" w:line="360" w:lineRule="auto"/>
        <w:rPr>
          <w:rFonts w:ascii="Times New Roman" w:eastAsia="Times New Roman" w:hAnsi="Times New Roman" w:cs="Times New Roman"/>
        </w:rPr>
      </w:pPr>
      <w:r w:rsidRPr="00C1598B">
        <w:rPr>
          <w:rFonts w:ascii="Times New Roman" w:eastAsia="Times New Roman" w:hAnsi="Times New Roman" w:cs="Times New Roman"/>
        </w:rPr>
        <w:t>Затрудняюсь ответить</w:t>
      </w:r>
    </w:p>
    <w:p w:rsidR="00C771D1" w:rsidRPr="00C1598B" w:rsidRDefault="00C771D1" w:rsidP="002656D0">
      <w:pPr>
        <w:pStyle w:val="a7"/>
        <w:numPr>
          <w:ilvl w:val="0"/>
          <w:numId w:val="25"/>
        </w:numPr>
        <w:spacing w:before="33" w:line="360" w:lineRule="auto"/>
        <w:textAlignment w:val="top"/>
        <w:rPr>
          <w:rFonts w:ascii="Times New Roman" w:eastAsia="Times New Roman" w:hAnsi="Times New Roman" w:cs="Times New Roman"/>
        </w:rPr>
      </w:pPr>
      <w:r w:rsidRPr="00C1598B">
        <w:rPr>
          <w:rFonts w:ascii="Times New Roman" w:eastAsia="Times New Roman" w:hAnsi="Times New Roman" w:cs="Times New Roman"/>
        </w:rPr>
        <w:t xml:space="preserve">Другое: </w:t>
      </w:r>
      <w:r w:rsidR="00F70544" w:rsidRPr="00C1598B">
        <w:rPr>
          <w:rFonts w:ascii="Times New Roman" w:eastAsia="Times New Roman" w:hAnsi="Times New Roman" w:cs="Times New Roman"/>
        </w:rPr>
        <w:object w:dxaOrig="225" w:dyaOrig="225">
          <v:shape id="_x0000_i1053" type="#_x0000_t75" style="width:60.8pt;height:17.75pt" o:ole="">
            <v:imagedata r:id="rId41" o:title=""/>
          </v:shape>
          <w:control r:id="rId46" w:name="DefaultOcxName5" w:shapeid="_x0000_i1053"/>
        </w:object>
      </w:r>
    </w:p>
    <w:p w:rsidR="00C771D1" w:rsidRPr="00C1598B" w:rsidRDefault="00C771D1" w:rsidP="00C771D1">
      <w:pPr>
        <w:spacing w:before="33" w:line="452" w:lineRule="atLeast"/>
        <w:rPr>
          <w:rFonts w:ascii="Times New Roman" w:eastAsia="Times New Roman" w:hAnsi="Times New Roman" w:cs="Times New Roman"/>
          <w:color w:val="000000"/>
        </w:rPr>
      </w:pPr>
      <w:r w:rsidRPr="00C1598B">
        <w:rPr>
          <w:rFonts w:ascii="Times New Roman" w:eastAsia="Times New Roman" w:hAnsi="Times New Roman" w:cs="Times New Roman"/>
          <w:color w:val="000000"/>
        </w:rPr>
        <w:t xml:space="preserve">17. Вы слышали о бренде </w:t>
      </w:r>
      <w:proofErr w:type="spellStart"/>
      <w:r w:rsidRPr="00C1598B">
        <w:rPr>
          <w:rFonts w:ascii="Times New Roman" w:eastAsia="Times New Roman" w:hAnsi="Times New Roman" w:cs="Times New Roman"/>
          <w:color w:val="000000"/>
        </w:rPr>
        <w:t>Regulat</w:t>
      </w:r>
      <w:proofErr w:type="spellEnd"/>
      <w:r w:rsidRPr="00C1598B">
        <w:rPr>
          <w:rFonts w:ascii="Times New Roman" w:eastAsia="Times New Roman" w:hAnsi="Times New Roman" w:cs="Times New Roman"/>
          <w:color w:val="000000"/>
        </w:rPr>
        <w:t xml:space="preserve"> или о компании </w:t>
      </w:r>
      <w:proofErr w:type="spellStart"/>
      <w:r w:rsidRPr="00C1598B">
        <w:rPr>
          <w:rFonts w:ascii="Times New Roman" w:eastAsia="Times New Roman" w:hAnsi="Times New Roman" w:cs="Times New Roman"/>
          <w:color w:val="000000"/>
        </w:rPr>
        <w:t>Dr</w:t>
      </w:r>
      <w:proofErr w:type="spellEnd"/>
      <w:r w:rsidRPr="00C1598B">
        <w:rPr>
          <w:rFonts w:ascii="Times New Roman" w:eastAsia="Times New Roman" w:hAnsi="Times New Roman" w:cs="Times New Roman"/>
          <w:color w:val="000000"/>
        </w:rPr>
        <w:t xml:space="preserve">. </w:t>
      </w:r>
      <w:proofErr w:type="spellStart"/>
      <w:r w:rsidRPr="00C1598B">
        <w:rPr>
          <w:rFonts w:ascii="Times New Roman" w:eastAsia="Times New Roman" w:hAnsi="Times New Roman" w:cs="Times New Roman"/>
          <w:color w:val="000000"/>
        </w:rPr>
        <w:t>Niedermaier</w:t>
      </w:r>
      <w:proofErr w:type="spellEnd"/>
      <w:r w:rsidR="00F23F2C" w:rsidRPr="00C1598B">
        <w:rPr>
          <w:rFonts w:ascii="Times New Roman" w:eastAsia="Times New Roman" w:hAnsi="Times New Roman" w:cs="Times New Roman"/>
        </w:rPr>
        <w:t xml:space="preserve"> </w:t>
      </w:r>
      <w:proofErr w:type="spellStart"/>
      <w:r w:rsidR="00F23F2C" w:rsidRPr="00C1598B">
        <w:rPr>
          <w:rFonts w:ascii="Times New Roman" w:hAnsi="Times New Roman" w:cs="Times New Roman"/>
        </w:rPr>
        <w:t>Pharma</w:t>
      </w:r>
      <w:proofErr w:type="spellEnd"/>
      <w:r w:rsidR="00F23F2C" w:rsidRPr="00C1598B">
        <w:rPr>
          <w:rFonts w:ascii="Times New Roman" w:hAnsi="Times New Roman" w:cs="Times New Roman"/>
        </w:rPr>
        <w:t xml:space="preserve"> </w:t>
      </w:r>
      <w:proofErr w:type="spellStart"/>
      <w:r w:rsidR="00F23F2C" w:rsidRPr="00C1598B">
        <w:rPr>
          <w:rFonts w:ascii="Times New Roman" w:hAnsi="Times New Roman" w:cs="Times New Roman"/>
        </w:rPr>
        <w:t>GmbH</w:t>
      </w:r>
      <w:proofErr w:type="spellEnd"/>
      <w:r w:rsidRPr="00C1598B">
        <w:rPr>
          <w:rFonts w:ascii="Times New Roman" w:eastAsia="Times New Roman" w:hAnsi="Times New Roman" w:cs="Times New Roman"/>
          <w:color w:val="000000"/>
        </w:rPr>
        <w:t>?</w:t>
      </w:r>
      <w:r w:rsidRPr="00C1598B">
        <w:rPr>
          <w:rFonts w:ascii="Times New Roman" w:eastAsia="Times New Roman" w:hAnsi="Times New Roman" w:cs="Times New Roman"/>
          <w:color w:val="DB4437"/>
        </w:rPr>
        <w:t xml:space="preserve"> *</w:t>
      </w:r>
    </w:p>
    <w:p w:rsidR="00C771D1" w:rsidRPr="00C1598B" w:rsidRDefault="00C771D1" w:rsidP="002656D0">
      <w:pPr>
        <w:pStyle w:val="a7"/>
        <w:numPr>
          <w:ilvl w:val="0"/>
          <w:numId w:val="26"/>
        </w:numPr>
        <w:spacing w:before="33" w:line="360" w:lineRule="auto"/>
        <w:rPr>
          <w:rFonts w:ascii="Times New Roman" w:eastAsia="Times New Roman" w:hAnsi="Times New Roman" w:cs="Times New Roman"/>
        </w:rPr>
      </w:pPr>
      <w:r w:rsidRPr="00C1598B">
        <w:rPr>
          <w:rFonts w:ascii="Times New Roman" w:eastAsia="Times New Roman" w:hAnsi="Times New Roman" w:cs="Times New Roman"/>
        </w:rPr>
        <w:t>Да</w:t>
      </w:r>
    </w:p>
    <w:p w:rsidR="00C771D1" w:rsidRPr="00C1598B" w:rsidRDefault="00C771D1" w:rsidP="002656D0">
      <w:pPr>
        <w:pStyle w:val="a7"/>
        <w:numPr>
          <w:ilvl w:val="0"/>
          <w:numId w:val="26"/>
        </w:numPr>
        <w:spacing w:before="33" w:line="360" w:lineRule="auto"/>
        <w:rPr>
          <w:rFonts w:ascii="Times New Roman" w:eastAsia="Times New Roman" w:hAnsi="Times New Roman" w:cs="Times New Roman"/>
        </w:rPr>
      </w:pPr>
      <w:r w:rsidRPr="00C1598B">
        <w:rPr>
          <w:rFonts w:ascii="Times New Roman" w:eastAsia="Times New Roman" w:hAnsi="Times New Roman" w:cs="Times New Roman"/>
        </w:rPr>
        <w:t>Нет</w:t>
      </w:r>
    </w:p>
    <w:p w:rsidR="00C771D1" w:rsidRPr="00C1598B" w:rsidRDefault="00C771D1" w:rsidP="002656D0">
      <w:pPr>
        <w:pStyle w:val="a7"/>
        <w:numPr>
          <w:ilvl w:val="0"/>
          <w:numId w:val="26"/>
        </w:numPr>
        <w:spacing w:before="33" w:line="360" w:lineRule="auto"/>
        <w:rPr>
          <w:rFonts w:ascii="Times New Roman" w:eastAsia="Times New Roman" w:hAnsi="Times New Roman" w:cs="Times New Roman"/>
        </w:rPr>
      </w:pPr>
      <w:r w:rsidRPr="00C1598B">
        <w:rPr>
          <w:rFonts w:ascii="Times New Roman" w:eastAsia="Times New Roman" w:hAnsi="Times New Roman" w:cs="Times New Roman"/>
        </w:rPr>
        <w:t>Затрудняюсь ответить</w:t>
      </w:r>
    </w:p>
    <w:p w:rsidR="00C771D1" w:rsidRPr="00C1598B" w:rsidRDefault="00C771D1" w:rsidP="00C771D1">
      <w:pPr>
        <w:rPr>
          <w:rFonts w:ascii="Times New Roman" w:hAnsi="Times New Roman" w:cs="Times New Roman"/>
        </w:rPr>
      </w:pPr>
    </w:p>
    <w:p w:rsidR="00A0488F" w:rsidRPr="00C1598B" w:rsidRDefault="00A0488F" w:rsidP="00C153C1">
      <w:pPr>
        <w:spacing w:line="360" w:lineRule="auto"/>
        <w:ind w:left="720"/>
        <w:rPr>
          <w:rFonts w:ascii="Times New Roman" w:hAnsi="Times New Roman" w:cs="Times New Roman"/>
        </w:rPr>
      </w:pPr>
    </w:p>
    <w:p w:rsidR="00527BCA" w:rsidRPr="00C1598B" w:rsidRDefault="00527BCA">
      <w:pPr>
        <w:spacing w:after="200" w:line="276" w:lineRule="auto"/>
      </w:pPr>
      <w:r w:rsidRPr="00C1598B">
        <w:br w:type="page"/>
      </w:r>
    </w:p>
    <w:p w:rsidR="00D44881" w:rsidRPr="00C1598B" w:rsidRDefault="00527BCA">
      <w:pPr>
        <w:spacing w:line="276" w:lineRule="auto"/>
        <w:jc w:val="right"/>
        <w:rPr>
          <w:rFonts w:ascii="Times New Roman" w:hAnsi="Times New Roman" w:cs="Times New Roman"/>
          <w:b/>
        </w:rPr>
      </w:pPr>
      <w:r w:rsidRPr="00C1598B">
        <w:rPr>
          <w:rFonts w:ascii="Times New Roman" w:hAnsi="Times New Roman" w:cs="Times New Roman"/>
          <w:b/>
        </w:rPr>
        <w:lastRenderedPageBreak/>
        <w:t xml:space="preserve">Приложение </w:t>
      </w:r>
      <w:r w:rsidR="00E301D8" w:rsidRPr="00C1598B">
        <w:rPr>
          <w:rFonts w:ascii="Times New Roman" w:hAnsi="Times New Roman" w:cs="Times New Roman"/>
          <w:b/>
        </w:rPr>
        <w:t>2</w:t>
      </w:r>
      <w:r w:rsidRPr="00C1598B">
        <w:rPr>
          <w:rFonts w:ascii="Times New Roman" w:hAnsi="Times New Roman" w:cs="Times New Roman"/>
          <w:b/>
        </w:rPr>
        <w:t xml:space="preserve">. </w:t>
      </w:r>
    </w:p>
    <w:p w:rsidR="00527BCA" w:rsidRPr="00C1598B" w:rsidRDefault="00527BCA" w:rsidP="00F23F2C">
      <w:pPr>
        <w:spacing w:line="276" w:lineRule="auto"/>
        <w:jc w:val="both"/>
        <w:rPr>
          <w:rFonts w:ascii="Times New Roman" w:hAnsi="Times New Roman" w:cs="Times New Roman"/>
          <w:b/>
        </w:rPr>
      </w:pPr>
      <w:r w:rsidRPr="00C1598B">
        <w:rPr>
          <w:rFonts w:ascii="Times New Roman" w:hAnsi="Times New Roman" w:cs="Times New Roman"/>
          <w:b/>
        </w:rPr>
        <w:t>Основные ст</w:t>
      </w:r>
      <w:r w:rsidR="00E608FD" w:rsidRPr="00C1598B">
        <w:rPr>
          <w:rFonts w:ascii="Times New Roman" w:hAnsi="Times New Roman" w:cs="Times New Roman"/>
          <w:b/>
        </w:rPr>
        <w:t>атьи затрат</w:t>
      </w:r>
      <w:r w:rsidR="000916C1" w:rsidRPr="00C1598B">
        <w:rPr>
          <w:rFonts w:ascii="Times New Roman" w:hAnsi="Times New Roman" w:cs="Times New Roman"/>
          <w:b/>
        </w:rPr>
        <w:t xml:space="preserve"> компании </w:t>
      </w:r>
      <w:r w:rsidR="000916C1" w:rsidRPr="00C1598B">
        <w:rPr>
          <w:rFonts w:ascii="Times New Roman" w:hAnsi="Times New Roman" w:cs="Times New Roman"/>
          <w:b/>
          <w:lang w:val="en-US"/>
        </w:rPr>
        <w:t>Dr</w:t>
      </w:r>
      <w:r w:rsidR="000916C1" w:rsidRPr="00C1598B">
        <w:rPr>
          <w:rFonts w:ascii="Times New Roman" w:hAnsi="Times New Roman" w:cs="Times New Roman"/>
          <w:b/>
        </w:rPr>
        <w:t>.</w:t>
      </w:r>
      <w:proofErr w:type="spellStart"/>
      <w:r w:rsidR="000916C1" w:rsidRPr="00C1598B">
        <w:rPr>
          <w:rFonts w:ascii="Times New Roman" w:hAnsi="Times New Roman" w:cs="Times New Roman"/>
          <w:b/>
          <w:lang w:val="en-US"/>
        </w:rPr>
        <w:t>Niedermaier</w:t>
      </w:r>
      <w:proofErr w:type="spellEnd"/>
      <w:r w:rsidR="00F23F2C" w:rsidRPr="00C1598B">
        <w:rPr>
          <w:rFonts w:ascii="Times New Roman" w:eastAsia="Times New Roman" w:hAnsi="Times New Roman" w:cs="Times New Roman"/>
          <w:b/>
        </w:rPr>
        <w:t xml:space="preserve"> </w:t>
      </w:r>
      <w:proofErr w:type="spellStart"/>
      <w:r w:rsidR="00F23F2C" w:rsidRPr="00C1598B">
        <w:rPr>
          <w:rFonts w:ascii="Times New Roman" w:hAnsi="Times New Roman" w:cs="Times New Roman"/>
          <w:b/>
        </w:rPr>
        <w:t>Pharma</w:t>
      </w:r>
      <w:proofErr w:type="spellEnd"/>
      <w:r w:rsidR="00F23F2C" w:rsidRPr="00C1598B">
        <w:rPr>
          <w:rFonts w:ascii="Times New Roman" w:hAnsi="Times New Roman" w:cs="Times New Roman"/>
          <w:b/>
        </w:rPr>
        <w:t xml:space="preserve"> </w:t>
      </w:r>
      <w:proofErr w:type="spellStart"/>
      <w:r w:rsidR="00F23F2C" w:rsidRPr="00C1598B">
        <w:rPr>
          <w:rFonts w:ascii="Times New Roman" w:hAnsi="Times New Roman" w:cs="Times New Roman"/>
          <w:b/>
        </w:rPr>
        <w:t>GmbH</w:t>
      </w:r>
      <w:proofErr w:type="spellEnd"/>
      <w:r w:rsidR="000916C1" w:rsidRPr="00C1598B">
        <w:rPr>
          <w:rFonts w:ascii="Times New Roman" w:hAnsi="Times New Roman" w:cs="Times New Roman"/>
          <w:b/>
        </w:rPr>
        <w:t xml:space="preserve"> в первый год на московском рынке</w:t>
      </w:r>
    </w:p>
    <w:p w:rsidR="002C7ED8" w:rsidRPr="00C1598B" w:rsidRDefault="002C7ED8" w:rsidP="00A0488F">
      <w:pPr>
        <w:spacing w:line="276" w:lineRule="auto"/>
        <w:rPr>
          <w:rFonts w:ascii="Times New Roman" w:hAnsi="Times New Roman" w:cs="Times New Roman"/>
        </w:rPr>
      </w:pPr>
    </w:p>
    <w:p w:rsidR="00E608FD" w:rsidRPr="00C1598B" w:rsidRDefault="00E608FD" w:rsidP="00A0488F">
      <w:pPr>
        <w:spacing w:line="276" w:lineRule="auto"/>
        <w:rPr>
          <w:rFonts w:ascii="Times New Roman" w:hAnsi="Times New Roman" w:cs="Times New Roman"/>
        </w:rPr>
      </w:pPr>
    </w:p>
    <w:tbl>
      <w:tblPr>
        <w:tblStyle w:val="af"/>
        <w:tblW w:w="10458" w:type="dxa"/>
        <w:tblLook w:val="04A0"/>
      </w:tblPr>
      <w:tblGrid>
        <w:gridCol w:w="8658"/>
        <w:gridCol w:w="1800"/>
      </w:tblGrid>
      <w:tr w:rsidR="00527BCA" w:rsidRPr="00C1598B" w:rsidTr="00E608FD">
        <w:trPr>
          <w:trHeight w:val="315"/>
        </w:trPr>
        <w:tc>
          <w:tcPr>
            <w:tcW w:w="10458" w:type="dxa"/>
            <w:gridSpan w:val="2"/>
            <w:noWrap/>
            <w:vAlign w:val="center"/>
            <w:hideMark/>
          </w:tcPr>
          <w:p w:rsidR="00527BCA" w:rsidRPr="00C1598B" w:rsidRDefault="00486E16" w:rsidP="00E608FD">
            <w:pPr>
              <w:jc w:val="center"/>
              <w:rPr>
                <w:rFonts w:ascii="Times New Roman" w:eastAsia="Times New Roman" w:hAnsi="Times New Roman" w:cs="Times New Roman"/>
                <w:b/>
                <w:color w:val="000000"/>
                <w:sz w:val="24"/>
                <w:szCs w:val="24"/>
                <w:lang w:val="en-US" w:eastAsia="en-US"/>
              </w:rPr>
            </w:pPr>
            <w:r w:rsidRPr="00C1598B">
              <w:rPr>
                <w:rFonts w:ascii="Times New Roman" w:eastAsia="Times New Roman" w:hAnsi="Times New Roman" w:cs="Times New Roman"/>
                <w:b/>
                <w:color w:val="000000"/>
                <w:sz w:val="24"/>
                <w:szCs w:val="24"/>
                <w:lang w:eastAsia="en-US"/>
              </w:rPr>
              <w:t>Затраты</w:t>
            </w:r>
            <w:r w:rsidR="00527BCA" w:rsidRPr="00C1598B">
              <w:rPr>
                <w:rFonts w:ascii="Times New Roman" w:eastAsia="Times New Roman" w:hAnsi="Times New Roman" w:cs="Times New Roman"/>
                <w:b/>
                <w:color w:val="000000"/>
                <w:sz w:val="24"/>
                <w:szCs w:val="24"/>
                <w:lang w:val="en-US" w:eastAsia="en-US"/>
              </w:rPr>
              <w:t xml:space="preserve"> </w:t>
            </w:r>
            <w:proofErr w:type="spellStart"/>
            <w:r w:rsidR="00527BCA" w:rsidRPr="00C1598B">
              <w:rPr>
                <w:rFonts w:ascii="Times New Roman" w:eastAsia="Times New Roman" w:hAnsi="Times New Roman" w:cs="Times New Roman"/>
                <w:b/>
                <w:color w:val="000000"/>
                <w:sz w:val="24"/>
                <w:szCs w:val="24"/>
                <w:lang w:val="en-US" w:eastAsia="en-US"/>
              </w:rPr>
              <w:t>при</w:t>
            </w:r>
            <w:proofErr w:type="spellEnd"/>
            <w:r w:rsidR="00527BCA" w:rsidRPr="00C1598B">
              <w:rPr>
                <w:rFonts w:ascii="Times New Roman" w:eastAsia="Times New Roman" w:hAnsi="Times New Roman" w:cs="Times New Roman"/>
                <w:b/>
                <w:color w:val="000000"/>
                <w:sz w:val="24"/>
                <w:szCs w:val="24"/>
                <w:lang w:val="en-US" w:eastAsia="en-US"/>
              </w:rPr>
              <w:t xml:space="preserve"> </w:t>
            </w:r>
            <w:proofErr w:type="spellStart"/>
            <w:r w:rsidR="00527BCA" w:rsidRPr="00C1598B">
              <w:rPr>
                <w:rFonts w:ascii="Times New Roman" w:eastAsia="Times New Roman" w:hAnsi="Times New Roman" w:cs="Times New Roman"/>
                <w:b/>
                <w:color w:val="000000"/>
                <w:sz w:val="24"/>
                <w:szCs w:val="24"/>
                <w:lang w:val="en-US" w:eastAsia="en-US"/>
              </w:rPr>
              <w:t>импорте</w:t>
            </w:r>
            <w:proofErr w:type="spellEnd"/>
          </w:p>
        </w:tc>
      </w:tr>
      <w:tr w:rsidR="00527BCA" w:rsidRPr="00C1598B" w:rsidTr="00E608FD">
        <w:trPr>
          <w:trHeight w:val="315"/>
        </w:trPr>
        <w:tc>
          <w:tcPr>
            <w:tcW w:w="8658" w:type="dxa"/>
            <w:noWrap/>
            <w:hideMark/>
          </w:tcPr>
          <w:p w:rsidR="00527BCA" w:rsidRPr="00C1598B" w:rsidRDefault="00527BCA" w:rsidP="00527BCA">
            <w:pPr>
              <w:rPr>
                <w:rFonts w:ascii="Times New Roman" w:eastAsia="Times New Roman" w:hAnsi="Times New Roman" w:cs="Times New Roman"/>
                <w:color w:val="000000"/>
                <w:sz w:val="24"/>
                <w:szCs w:val="24"/>
                <w:lang w:val="en-US" w:eastAsia="en-US"/>
              </w:rPr>
            </w:pPr>
            <w:proofErr w:type="spellStart"/>
            <w:r w:rsidRPr="00C1598B">
              <w:rPr>
                <w:rFonts w:ascii="Times New Roman" w:eastAsia="Times New Roman" w:hAnsi="Times New Roman" w:cs="Times New Roman"/>
                <w:color w:val="000000"/>
                <w:sz w:val="24"/>
                <w:szCs w:val="24"/>
                <w:lang w:val="en-US" w:eastAsia="en-US"/>
              </w:rPr>
              <w:t>Перевозка</w:t>
            </w:r>
            <w:proofErr w:type="spellEnd"/>
            <w:r w:rsidRPr="00C1598B">
              <w:rPr>
                <w:rFonts w:ascii="Times New Roman" w:eastAsia="Times New Roman" w:hAnsi="Times New Roman" w:cs="Times New Roman"/>
                <w:color w:val="000000"/>
                <w:sz w:val="24"/>
                <w:szCs w:val="24"/>
                <w:lang w:val="en-US" w:eastAsia="en-US"/>
              </w:rPr>
              <w:t xml:space="preserve"> (% к </w:t>
            </w:r>
            <w:proofErr w:type="spellStart"/>
            <w:r w:rsidRPr="00C1598B">
              <w:rPr>
                <w:rFonts w:ascii="Times New Roman" w:eastAsia="Times New Roman" w:hAnsi="Times New Roman" w:cs="Times New Roman"/>
                <w:color w:val="000000"/>
                <w:sz w:val="24"/>
                <w:szCs w:val="24"/>
                <w:lang w:val="en-US" w:eastAsia="en-US"/>
              </w:rPr>
              <w:t>себестоимости</w:t>
            </w:r>
            <w:proofErr w:type="spellEnd"/>
            <w:r w:rsidRPr="00C1598B">
              <w:rPr>
                <w:rFonts w:ascii="Times New Roman" w:eastAsia="Times New Roman" w:hAnsi="Times New Roman" w:cs="Times New Roman"/>
                <w:color w:val="000000"/>
                <w:sz w:val="24"/>
                <w:szCs w:val="24"/>
                <w:lang w:val="en-US" w:eastAsia="en-US"/>
              </w:rPr>
              <w:t>)</w:t>
            </w:r>
          </w:p>
        </w:tc>
        <w:tc>
          <w:tcPr>
            <w:tcW w:w="1800" w:type="dxa"/>
            <w:noWrap/>
            <w:hideMark/>
          </w:tcPr>
          <w:p w:rsidR="00527BCA" w:rsidRPr="00C1598B" w:rsidRDefault="00527BCA" w:rsidP="00E608FD">
            <w:pPr>
              <w:jc w:val="center"/>
              <w:rPr>
                <w:rFonts w:ascii="Times New Roman" w:eastAsia="Times New Roman" w:hAnsi="Times New Roman" w:cs="Times New Roman"/>
                <w:color w:val="000000"/>
                <w:sz w:val="24"/>
                <w:szCs w:val="24"/>
                <w:lang w:val="en-US" w:eastAsia="en-US"/>
              </w:rPr>
            </w:pPr>
            <w:r w:rsidRPr="00C1598B">
              <w:rPr>
                <w:rFonts w:ascii="Times New Roman" w:eastAsia="Times New Roman" w:hAnsi="Times New Roman" w:cs="Times New Roman"/>
                <w:color w:val="000000"/>
                <w:sz w:val="24"/>
                <w:szCs w:val="24"/>
                <w:lang w:val="en-US" w:eastAsia="en-US"/>
              </w:rPr>
              <w:t>20%</w:t>
            </w:r>
          </w:p>
        </w:tc>
      </w:tr>
      <w:tr w:rsidR="00527BCA" w:rsidRPr="00C1598B" w:rsidTr="00E608FD">
        <w:trPr>
          <w:trHeight w:val="315"/>
        </w:trPr>
        <w:tc>
          <w:tcPr>
            <w:tcW w:w="8658" w:type="dxa"/>
            <w:noWrap/>
            <w:hideMark/>
          </w:tcPr>
          <w:p w:rsidR="00527BCA" w:rsidRPr="00C1598B" w:rsidRDefault="00527BCA" w:rsidP="00527BCA">
            <w:pPr>
              <w:rPr>
                <w:rFonts w:ascii="Times New Roman" w:eastAsia="Times New Roman" w:hAnsi="Times New Roman" w:cs="Times New Roman"/>
                <w:color w:val="000000"/>
                <w:sz w:val="24"/>
                <w:szCs w:val="24"/>
                <w:lang w:eastAsia="en-US"/>
              </w:rPr>
            </w:pPr>
            <w:proofErr w:type="spellStart"/>
            <w:r w:rsidRPr="00C1598B">
              <w:rPr>
                <w:rFonts w:ascii="Times New Roman" w:eastAsia="Times New Roman" w:hAnsi="Times New Roman" w:cs="Times New Roman"/>
                <w:color w:val="000000"/>
                <w:sz w:val="24"/>
                <w:szCs w:val="24"/>
                <w:lang w:val="en-US" w:eastAsia="en-US"/>
              </w:rPr>
              <w:t>Импортная</w:t>
            </w:r>
            <w:proofErr w:type="spellEnd"/>
            <w:r w:rsidRPr="00C1598B">
              <w:rPr>
                <w:rFonts w:ascii="Times New Roman" w:eastAsia="Times New Roman" w:hAnsi="Times New Roman" w:cs="Times New Roman"/>
                <w:color w:val="000000"/>
                <w:sz w:val="24"/>
                <w:szCs w:val="24"/>
                <w:lang w:val="en-US" w:eastAsia="en-US"/>
              </w:rPr>
              <w:t xml:space="preserve"> </w:t>
            </w:r>
            <w:proofErr w:type="spellStart"/>
            <w:r w:rsidRPr="00C1598B">
              <w:rPr>
                <w:rFonts w:ascii="Times New Roman" w:eastAsia="Times New Roman" w:hAnsi="Times New Roman" w:cs="Times New Roman"/>
                <w:color w:val="000000"/>
                <w:sz w:val="24"/>
                <w:szCs w:val="24"/>
                <w:lang w:val="en-US" w:eastAsia="en-US"/>
              </w:rPr>
              <w:t>пошлина</w:t>
            </w:r>
            <w:proofErr w:type="spellEnd"/>
          </w:p>
        </w:tc>
        <w:tc>
          <w:tcPr>
            <w:tcW w:w="1800" w:type="dxa"/>
            <w:noWrap/>
            <w:hideMark/>
          </w:tcPr>
          <w:p w:rsidR="00527BCA" w:rsidRPr="00C1598B" w:rsidRDefault="00527BCA" w:rsidP="00E608FD">
            <w:pPr>
              <w:jc w:val="center"/>
              <w:rPr>
                <w:rFonts w:ascii="Times New Roman" w:eastAsia="Times New Roman" w:hAnsi="Times New Roman" w:cs="Times New Roman"/>
                <w:color w:val="000000"/>
                <w:sz w:val="24"/>
                <w:szCs w:val="24"/>
                <w:lang w:val="en-US" w:eastAsia="en-US"/>
              </w:rPr>
            </w:pPr>
            <w:r w:rsidRPr="00C1598B">
              <w:rPr>
                <w:rFonts w:ascii="Times New Roman" w:eastAsia="Times New Roman" w:hAnsi="Times New Roman" w:cs="Times New Roman"/>
                <w:color w:val="000000"/>
                <w:sz w:val="24"/>
                <w:szCs w:val="24"/>
                <w:lang w:val="en-US" w:eastAsia="en-US"/>
              </w:rPr>
              <w:t>6,5%</w:t>
            </w:r>
          </w:p>
        </w:tc>
      </w:tr>
      <w:tr w:rsidR="00527BCA" w:rsidRPr="00C1598B" w:rsidTr="00E608FD">
        <w:trPr>
          <w:trHeight w:val="315"/>
        </w:trPr>
        <w:tc>
          <w:tcPr>
            <w:tcW w:w="8658" w:type="dxa"/>
            <w:noWrap/>
            <w:hideMark/>
          </w:tcPr>
          <w:p w:rsidR="00527BCA" w:rsidRPr="00C1598B" w:rsidRDefault="00527BCA" w:rsidP="00527BCA">
            <w:pPr>
              <w:rPr>
                <w:rFonts w:ascii="Times New Roman" w:eastAsia="Times New Roman" w:hAnsi="Times New Roman" w:cs="Times New Roman"/>
                <w:color w:val="000000"/>
                <w:sz w:val="24"/>
                <w:szCs w:val="24"/>
                <w:lang w:val="en-US" w:eastAsia="en-US"/>
              </w:rPr>
            </w:pPr>
            <w:proofErr w:type="spellStart"/>
            <w:r w:rsidRPr="00C1598B">
              <w:rPr>
                <w:rFonts w:ascii="Times New Roman" w:eastAsia="Times New Roman" w:hAnsi="Times New Roman" w:cs="Times New Roman"/>
                <w:color w:val="000000"/>
                <w:sz w:val="24"/>
                <w:szCs w:val="24"/>
                <w:lang w:val="en-US" w:eastAsia="en-US"/>
              </w:rPr>
              <w:t>Ввозной</w:t>
            </w:r>
            <w:proofErr w:type="spellEnd"/>
            <w:r w:rsidRPr="00C1598B">
              <w:rPr>
                <w:rFonts w:ascii="Times New Roman" w:eastAsia="Times New Roman" w:hAnsi="Times New Roman" w:cs="Times New Roman"/>
                <w:color w:val="000000"/>
                <w:sz w:val="24"/>
                <w:szCs w:val="24"/>
                <w:lang w:val="en-US" w:eastAsia="en-US"/>
              </w:rPr>
              <w:t xml:space="preserve"> НДС</w:t>
            </w:r>
          </w:p>
        </w:tc>
        <w:tc>
          <w:tcPr>
            <w:tcW w:w="1800" w:type="dxa"/>
            <w:noWrap/>
            <w:hideMark/>
          </w:tcPr>
          <w:p w:rsidR="00527BCA" w:rsidRPr="00C1598B" w:rsidRDefault="00527BCA" w:rsidP="00E608FD">
            <w:pPr>
              <w:jc w:val="center"/>
              <w:rPr>
                <w:rFonts w:ascii="Times New Roman" w:eastAsia="Times New Roman" w:hAnsi="Times New Roman" w:cs="Times New Roman"/>
                <w:color w:val="000000"/>
                <w:sz w:val="24"/>
                <w:szCs w:val="24"/>
                <w:lang w:val="en-US" w:eastAsia="en-US"/>
              </w:rPr>
            </w:pPr>
            <w:r w:rsidRPr="00C1598B">
              <w:rPr>
                <w:rFonts w:ascii="Times New Roman" w:eastAsia="Times New Roman" w:hAnsi="Times New Roman" w:cs="Times New Roman"/>
                <w:color w:val="000000"/>
                <w:sz w:val="24"/>
                <w:szCs w:val="24"/>
                <w:lang w:val="en-US" w:eastAsia="en-US"/>
              </w:rPr>
              <w:t>18%</w:t>
            </w:r>
          </w:p>
        </w:tc>
      </w:tr>
      <w:tr w:rsidR="00527BCA" w:rsidRPr="00C1598B" w:rsidTr="00E608FD">
        <w:trPr>
          <w:trHeight w:val="315"/>
        </w:trPr>
        <w:tc>
          <w:tcPr>
            <w:tcW w:w="8658" w:type="dxa"/>
            <w:noWrap/>
            <w:hideMark/>
          </w:tcPr>
          <w:p w:rsidR="00527BCA" w:rsidRPr="00C1598B" w:rsidRDefault="00527BCA" w:rsidP="00F071BC">
            <w:pPr>
              <w:rPr>
                <w:rFonts w:ascii="Times New Roman" w:eastAsia="Times New Roman" w:hAnsi="Times New Roman" w:cs="Times New Roman"/>
                <w:color w:val="000000"/>
                <w:sz w:val="24"/>
                <w:szCs w:val="24"/>
                <w:lang w:eastAsia="en-US"/>
              </w:rPr>
            </w:pPr>
            <w:r w:rsidRPr="00C1598B">
              <w:rPr>
                <w:rFonts w:ascii="Times New Roman" w:eastAsia="Times New Roman" w:hAnsi="Times New Roman" w:cs="Times New Roman"/>
                <w:color w:val="000000"/>
                <w:sz w:val="24"/>
                <w:szCs w:val="24"/>
                <w:lang w:eastAsia="en-US"/>
              </w:rPr>
              <w:t>Прочие затраты на импорт (оформление различных документов</w:t>
            </w:r>
            <w:r w:rsidR="00F071BC" w:rsidRPr="00C1598B">
              <w:rPr>
                <w:rFonts w:ascii="Times New Roman" w:eastAsia="Times New Roman" w:hAnsi="Times New Roman" w:cs="Times New Roman"/>
                <w:color w:val="000000"/>
                <w:sz w:val="24"/>
                <w:szCs w:val="24"/>
                <w:lang w:eastAsia="en-US"/>
              </w:rPr>
              <w:t>)</w:t>
            </w:r>
          </w:p>
        </w:tc>
        <w:tc>
          <w:tcPr>
            <w:tcW w:w="1800" w:type="dxa"/>
            <w:noWrap/>
            <w:hideMark/>
          </w:tcPr>
          <w:p w:rsidR="00527BCA" w:rsidRPr="00C1598B" w:rsidRDefault="00486E16" w:rsidP="00E608FD">
            <w:pPr>
              <w:jc w:val="center"/>
              <w:rPr>
                <w:rFonts w:ascii="Times New Roman" w:eastAsia="Times New Roman" w:hAnsi="Times New Roman" w:cs="Times New Roman"/>
                <w:color w:val="000000"/>
                <w:sz w:val="24"/>
                <w:szCs w:val="24"/>
                <w:lang w:eastAsia="en-US"/>
              </w:rPr>
            </w:pPr>
            <w:r w:rsidRPr="00C1598B">
              <w:rPr>
                <w:rFonts w:ascii="Times New Roman" w:eastAsia="Times New Roman" w:hAnsi="Times New Roman" w:cs="Times New Roman"/>
                <w:color w:val="000000"/>
                <w:sz w:val="24"/>
                <w:szCs w:val="24"/>
                <w:lang w:val="en-US" w:eastAsia="en-US"/>
              </w:rPr>
              <w:t>500 000</w:t>
            </w:r>
          </w:p>
        </w:tc>
      </w:tr>
      <w:tr w:rsidR="00486E16" w:rsidRPr="00C1598B" w:rsidTr="00E608FD">
        <w:trPr>
          <w:trHeight w:val="315"/>
        </w:trPr>
        <w:tc>
          <w:tcPr>
            <w:tcW w:w="10458" w:type="dxa"/>
            <w:gridSpan w:val="2"/>
            <w:noWrap/>
            <w:vAlign w:val="center"/>
            <w:hideMark/>
          </w:tcPr>
          <w:p w:rsidR="00486E16" w:rsidRPr="00C1598B" w:rsidRDefault="00486E16" w:rsidP="00E608FD">
            <w:pPr>
              <w:jc w:val="center"/>
              <w:rPr>
                <w:rFonts w:ascii="Times New Roman" w:eastAsia="Times New Roman" w:hAnsi="Times New Roman" w:cs="Times New Roman"/>
                <w:b/>
                <w:color w:val="000000"/>
                <w:sz w:val="24"/>
                <w:szCs w:val="24"/>
                <w:lang w:eastAsia="en-US"/>
              </w:rPr>
            </w:pPr>
            <w:r w:rsidRPr="00C1598B">
              <w:rPr>
                <w:rFonts w:ascii="Times New Roman" w:eastAsia="Times New Roman" w:hAnsi="Times New Roman" w:cs="Times New Roman"/>
                <w:b/>
                <w:color w:val="000000"/>
                <w:sz w:val="24"/>
                <w:szCs w:val="24"/>
                <w:lang w:eastAsia="en-US"/>
              </w:rPr>
              <w:t>Постоянные затраты в</w:t>
            </w:r>
            <w:r w:rsidRPr="00C1598B">
              <w:rPr>
                <w:rFonts w:ascii="Times New Roman" w:eastAsia="Times New Roman" w:hAnsi="Times New Roman" w:cs="Times New Roman"/>
                <w:b/>
                <w:bCs/>
                <w:color w:val="000000"/>
                <w:sz w:val="24"/>
                <w:szCs w:val="24"/>
                <w:lang w:eastAsia="en-US"/>
              </w:rPr>
              <w:t xml:space="preserve"> месяц</w:t>
            </w:r>
            <w:r w:rsidR="00F071BC" w:rsidRPr="00C1598B">
              <w:rPr>
                <w:rFonts w:ascii="Times New Roman" w:eastAsia="Times New Roman" w:hAnsi="Times New Roman" w:cs="Times New Roman"/>
                <w:b/>
                <w:bCs/>
                <w:color w:val="000000"/>
                <w:sz w:val="24"/>
                <w:szCs w:val="24"/>
                <w:lang w:eastAsia="en-US"/>
              </w:rPr>
              <w:t xml:space="preserve">, </w:t>
            </w:r>
            <w:proofErr w:type="spellStart"/>
            <w:r w:rsidR="00F071BC" w:rsidRPr="00C1598B">
              <w:rPr>
                <w:rFonts w:ascii="Times New Roman" w:eastAsia="Times New Roman" w:hAnsi="Times New Roman" w:cs="Times New Roman"/>
                <w:b/>
                <w:bCs/>
                <w:color w:val="000000"/>
                <w:sz w:val="24"/>
                <w:szCs w:val="24"/>
                <w:lang w:eastAsia="en-US"/>
              </w:rPr>
              <w:t>руб</w:t>
            </w:r>
            <w:proofErr w:type="spellEnd"/>
          </w:p>
        </w:tc>
      </w:tr>
      <w:tr w:rsidR="00527BCA" w:rsidRPr="00C1598B" w:rsidTr="00E608FD">
        <w:trPr>
          <w:trHeight w:val="315"/>
        </w:trPr>
        <w:tc>
          <w:tcPr>
            <w:tcW w:w="8658" w:type="dxa"/>
            <w:noWrap/>
            <w:hideMark/>
          </w:tcPr>
          <w:p w:rsidR="00527BCA" w:rsidRPr="00C1598B" w:rsidRDefault="00527BCA" w:rsidP="00F071BC">
            <w:pPr>
              <w:rPr>
                <w:rFonts w:ascii="Times New Roman" w:eastAsia="Times New Roman" w:hAnsi="Times New Roman" w:cs="Times New Roman"/>
                <w:color w:val="000000"/>
                <w:sz w:val="24"/>
                <w:szCs w:val="24"/>
                <w:lang w:eastAsia="en-US"/>
              </w:rPr>
            </w:pPr>
            <w:proofErr w:type="spellStart"/>
            <w:r w:rsidRPr="00C1598B">
              <w:rPr>
                <w:rFonts w:ascii="Times New Roman" w:eastAsia="Times New Roman" w:hAnsi="Times New Roman" w:cs="Times New Roman"/>
                <w:color w:val="000000"/>
                <w:sz w:val="24"/>
                <w:szCs w:val="24"/>
                <w:lang w:val="en-US" w:eastAsia="en-US"/>
              </w:rPr>
              <w:t>Складское</w:t>
            </w:r>
            <w:proofErr w:type="spellEnd"/>
            <w:r w:rsidRPr="00C1598B">
              <w:rPr>
                <w:rFonts w:ascii="Times New Roman" w:eastAsia="Times New Roman" w:hAnsi="Times New Roman" w:cs="Times New Roman"/>
                <w:color w:val="000000"/>
                <w:sz w:val="24"/>
                <w:szCs w:val="24"/>
                <w:lang w:val="en-US" w:eastAsia="en-US"/>
              </w:rPr>
              <w:t xml:space="preserve"> </w:t>
            </w:r>
            <w:proofErr w:type="spellStart"/>
            <w:r w:rsidRPr="00C1598B">
              <w:rPr>
                <w:rFonts w:ascii="Times New Roman" w:eastAsia="Times New Roman" w:hAnsi="Times New Roman" w:cs="Times New Roman"/>
                <w:color w:val="000000"/>
                <w:sz w:val="24"/>
                <w:szCs w:val="24"/>
                <w:lang w:val="en-US" w:eastAsia="en-US"/>
              </w:rPr>
              <w:t>помещение</w:t>
            </w:r>
            <w:proofErr w:type="spellEnd"/>
            <w:r w:rsidRPr="00C1598B">
              <w:rPr>
                <w:rFonts w:ascii="Times New Roman" w:eastAsia="Times New Roman" w:hAnsi="Times New Roman" w:cs="Times New Roman"/>
                <w:color w:val="000000"/>
                <w:sz w:val="24"/>
                <w:szCs w:val="24"/>
                <w:lang w:val="en-US" w:eastAsia="en-US"/>
              </w:rPr>
              <w:t>, 140 м²</w:t>
            </w:r>
          </w:p>
        </w:tc>
        <w:tc>
          <w:tcPr>
            <w:tcW w:w="1800" w:type="dxa"/>
            <w:noWrap/>
            <w:hideMark/>
          </w:tcPr>
          <w:p w:rsidR="00527BCA" w:rsidRPr="00C1598B" w:rsidRDefault="00527BCA" w:rsidP="00E608FD">
            <w:pPr>
              <w:jc w:val="center"/>
              <w:rPr>
                <w:rFonts w:ascii="Times New Roman" w:eastAsia="Times New Roman" w:hAnsi="Times New Roman" w:cs="Times New Roman"/>
                <w:color w:val="000000"/>
                <w:sz w:val="24"/>
                <w:szCs w:val="24"/>
                <w:lang w:val="en-US" w:eastAsia="en-US"/>
              </w:rPr>
            </w:pPr>
            <w:r w:rsidRPr="00C1598B">
              <w:rPr>
                <w:rFonts w:ascii="Times New Roman" w:eastAsia="Times New Roman" w:hAnsi="Times New Roman" w:cs="Times New Roman"/>
                <w:color w:val="000000"/>
                <w:sz w:val="24"/>
                <w:szCs w:val="24"/>
                <w:lang w:val="en-US" w:eastAsia="en-US"/>
              </w:rPr>
              <w:t>68 000</w:t>
            </w:r>
          </w:p>
        </w:tc>
      </w:tr>
      <w:tr w:rsidR="00527BCA" w:rsidRPr="00C1598B" w:rsidTr="00E608FD">
        <w:trPr>
          <w:trHeight w:val="315"/>
        </w:trPr>
        <w:tc>
          <w:tcPr>
            <w:tcW w:w="8658" w:type="dxa"/>
            <w:noWrap/>
            <w:hideMark/>
          </w:tcPr>
          <w:p w:rsidR="00527BCA" w:rsidRPr="00C1598B" w:rsidRDefault="00486E16" w:rsidP="00F071BC">
            <w:pPr>
              <w:rPr>
                <w:rFonts w:ascii="Times New Roman" w:eastAsia="Times New Roman" w:hAnsi="Times New Roman" w:cs="Times New Roman"/>
                <w:color w:val="000000"/>
                <w:sz w:val="24"/>
                <w:szCs w:val="24"/>
                <w:lang w:eastAsia="en-US"/>
              </w:rPr>
            </w:pPr>
            <w:r w:rsidRPr="00C1598B">
              <w:rPr>
                <w:rFonts w:ascii="Times New Roman" w:eastAsia="Times New Roman" w:hAnsi="Times New Roman" w:cs="Times New Roman"/>
                <w:color w:val="000000"/>
                <w:sz w:val="24"/>
                <w:szCs w:val="24"/>
                <w:lang w:eastAsia="en-US"/>
              </w:rPr>
              <w:t>Зарплата п</w:t>
            </w:r>
            <w:r w:rsidR="00527BCA" w:rsidRPr="00C1598B">
              <w:rPr>
                <w:rFonts w:ascii="Times New Roman" w:eastAsia="Times New Roman" w:hAnsi="Times New Roman" w:cs="Times New Roman"/>
                <w:color w:val="000000"/>
                <w:sz w:val="24"/>
                <w:szCs w:val="24"/>
                <w:lang w:eastAsia="en-US"/>
              </w:rPr>
              <w:t>ерсонал</w:t>
            </w:r>
            <w:r w:rsidRPr="00C1598B">
              <w:rPr>
                <w:rFonts w:ascii="Times New Roman" w:eastAsia="Times New Roman" w:hAnsi="Times New Roman" w:cs="Times New Roman"/>
                <w:color w:val="000000"/>
                <w:sz w:val="24"/>
                <w:szCs w:val="24"/>
                <w:lang w:eastAsia="en-US"/>
              </w:rPr>
              <w:t>а</w:t>
            </w:r>
            <w:r w:rsidR="00527BCA" w:rsidRPr="00C1598B">
              <w:rPr>
                <w:rFonts w:ascii="Times New Roman" w:eastAsia="Times New Roman" w:hAnsi="Times New Roman" w:cs="Times New Roman"/>
                <w:color w:val="000000"/>
                <w:sz w:val="24"/>
                <w:szCs w:val="24"/>
                <w:lang w:eastAsia="en-US"/>
              </w:rPr>
              <w:t xml:space="preserve"> (маркетинг, продажи), 10 человек</w:t>
            </w:r>
          </w:p>
        </w:tc>
        <w:tc>
          <w:tcPr>
            <w:tcW w:w="1800" w:type="dxa"/>
            <w:noWrap/>
            <w:hideMark/>
          </w:tcPr>
          <w:p w:rsidR="00527BCA" w:rsidRPr="00C1598B" w:rsidRDefault="00527BCA" w:rsidP="00E608FD">
            <w:pPr>
              <w:jc w:val="center"/>
              <w:rPr>
                <w:rFonts w:ascii="Times New Roman" w:eastAsia="Times New Roman" w:hAnsi="Times New Roman" w:cs="Times New Roman"/>
                <w:color w:val="000000"/>
                <w:sz w:val="24"/>
                <w:szCs w:val="24"/>
                <w:lang w:val="en-US" w:eastAsia="en-US"/>
              </w:rPr>
            </w:pPr>
            <w:r w:rsidRPr="00C1598B">
              <w:rPr>
                <w:rFonts w:ascii="Times New Roman" w:eastAsia="Times New Roman" w:hAnsi="Times New Roman" w:cs="Times New Roman"/>
                <w:color w:val="000000"/>
                <w:sz w:val="24"/>
                <w:szCs w:val="24"/>
                <w:lang w:val="en-US" w:eastAsia="en-US"/>
              </w:rPr>
              <w:t>600 000</w:t>
            </w:r>
          </w:p>
        </w:tc>
      </w:tr>
      <w:tr w:rsidR="00527BCA" w:rsidRPr="00C1598B" w:rsidTr="00E608FD">
        <w:trPr>
          <w:trHeight w:val="315"/>
        </w:trPr>
        <w:tc>
          <w:tcPr>
            <w:tcW w:w="8658" w:type="dxa"/>
            <w:noWrap/>
            <w:hideMark/>
          </w:tcPr>
          <w:p w:rsidR="00527BCA" w:rsidRPr="00C1598B" w:rsidRDefault="00486E16" w:rsidP="00F071BC">
            <w:pPr>
              <w:rPr>
                <w:rFonts w:ascii="Times New Roman" w:eastAsia="Times New Roman" w:hAnsi="Times New Roman" w:cs="Times New Roman"/>
                <w:color w:val="000000"/>
                <w:sz w:val="24"/>
                <w:szCs w:val="24"/>
                <w:lang w:eastAsia="en-US"/>
              </w:rPr>
            </w:pPr>
            <w:r w:rsidRPr="00C1598B">
              <w:rPr>
                <w:rFonts w:ascii="Times New Roman" w:eastAsia="Times New Roman" w:hAnsi="Times New Roman" w:cs="Times New Roman"/>
                <w:color w:val="000000"/>
                <w:sz w:val="24"/>
                <w:szCs w:val="24"/>
                <w:lang w:eastAsia="en-US"/>
              </w:rPr>
              <w:t>Зарплата м</w:t>
            </w:r>
            <w:proofErr w:type="spellStart"/>
            <w:r w:rsidR="00527BCA" w:rsidRPr="00C1598B">
              <w:rPr>
                <w:rFonts w:ascii="Times New Roman" w:eastAsia="Times New Roman" w:hAnsi="Times New Roman" w:cs="Times New Roman"/>
                <w:color w:val="000000"/>
                <w:sz w:val="24"/>
                <w:szCs w:val="24"/>
                <w:lang w:val="en-US" w:eastAsia="en-US"/>
              </w:rPr>
              <w:t>енеджмент</w:t>
            </w:r>
            <w:proofErr w:type="spellEnd"/>
            <w:r w:rsidRPr="00C1598B">
              <w:rPr>
                <w:rFonts w:ascii="Times New Roman" w:eastAsia="Times New Roman" w:hAnsi="Times New Roman" w:cs="Times New Roman"/>
                <w:color w:val="000000"/>
                <w:sz w:val="24"/>
                <w:szCs w:val="24"/>
                <w:lang w:eastAsia="en-US"/>
              </w:rPr>
              <w:t>а</w:t>
            </w:r>
            <w:r w:rsidR="00527BCA" w:rsidRPr="00C1598B">
              <w:rPr>
                <w:rFonts w:ascii="Times New Roman" w:eastAsia="Times New Roman" w:hAnsi="Times New Roman" w:cs="Times New Roman"/>
                <w:color w:val="000000"/>
                <w:sz w:val="24"/>
                <w:szCs w:val="24"/>
                <w:lang w:val="en-US" w:eastAsia="en-US"/>
              </w:rPr>
              <w:t xml:space="preserve">, 2 </w:t>
            </w:r>
            <w:proofErr w:type="spellStart"/>
            <w:r w:rsidR="00527BCA" w:rsidRPr="00C1598B">
              <w:rPr>
                <w:rFonts w:ascii="Times New Roman" w:eastAsia="Times New Roman" w:hAnsi="Times New Roman" w:cs="Times New Roman"/>
                <w:color w:val="000000"/>
                <w:sz w:val="24"/>
                <w:szCs w:val="24"/>
                <w:lang w:val="en-US" w:eastAsia="en-US"/>
              </w:rPr>
              <w:t>человека</w:t>
            </w:r>
            <w:proofErr w:type="spellEnd"/>
          </w:p>
        </w:tc>
        <w:tc>
          <w:tcPr>
            <w:tcW w:w="1800" w:type="dxa"/>
            <w:noWrap/>
            <w:hideMark/>
          </w:tcPr>
          <w:p w:rsidR="00527BCA" w:rsidRPr="00C1598B" w:rsidRDefault="00527BCA" w:rsidP="00E608FD">
            <w:pPr>
              <w:jc w:val="center"/>
              <w:rPr>
                <w:rFonts w:ascii="Times New Roman" w:eastAsia="Times New Roman" w:hAnsi="Times New Roman" w:cs="Times New Roman"/>
                <w:color w:val="000000"/>
                <w:sz w:val="24"/>
                <w:szCs w:val="24"/>
                <w:lang w:val="en-US" w:eastAsia="en-US"/>
              </w:rPr>
            </w:pPr>
            <w:r w:rsidRPr="00C1598B">
              <w:rPr>
                <w:rFonts w:ascii="Times New Roman" w:eastAsia="Times New Roman" w:hAnsi="Times New Roman" w:cs="Times New Roman"/>
                <w:color w:val="000000"/>
                <w:sz w:val="24"/>
                <w:szCs w:val="24"/>
                <w:lang w:val="en-US" w:eastAsia="en-US"/>
              </w:rPr>
              <w:t>200 000</w:t>
            </w:r>
          </w:p>
        </w:tc>
      </w:tr>
      <w:tr w:rsidR="00527BCA" w:rsidRPr="00C1598B" w:rsidTr="00E608FD">
        <w:trPr>
          <w:trHeight w:val="315"/>
        </w:trPr>
        <w:tc>
          <w:tcPr>
            <w:tcW w:w="8658" w:type="dxa"/>
            <w:noWrap/>
            <w:hideMark/>
          </w:tcPr>
          <w:p w:rsidR="00527BCA" w:rsidRPr="00C1598B" w:rsidRDefault="00486E16" w:rsidP="00F071BC">
            <w:pPr>
              <w:rPr>
                <w:rFonts w:ascii="Times New Roman" w:eastAsia="Times New Roman" w:hAnsi="Times New Roman" w:cs="Times New Roman"/>
                <w:color w:val="000000"/>
                <w:sz w:val="24"/>
                <w:szCs w:val="24"/>
                <w:lang w:eastAsia="en-US"/>
              </w:rPr>
            </w:pPr>
            <w:r w:rsidRPr="00C1598B">
              <w:rPr>
                <w:rFonts w:ascii="Times New Roman" w:eastAsia="Times New Roman" w:hAnsi="Times New Roman" w:cs="Times New Roman"/>
                <w:color w:val="000000"/>
                <w:sz w:val="24"/>
                <w:szCs w:val="24"/>
                <w:lang w:eastAsia="en-US"/>
              </w:rPr>
              <w:t xml:space="preserve">Зарплата водителей и операторов склада, </w:t>
            </w:r>
            <w:r w:rsidR="00527BCA" w:rsidRPr="00C1598B">
              <w:rPr>
                <w:rFonts w:ascii="Times New Roman" w:eastAsia="Times New Roman" w:hAnsi="Times New Roman" w:cs="Times New Roman"/>
                <w:color w:val="000000"/>
                <w:sz w:val="24"/>
                <w:szCs w:val="24"/>
                <w:lang w:eastAsia="en-US"/>
              </w:rPr>
              <w:t>4 человек</w:t>
            </w:r>
            <w:r w:rsidRPr="00C1598B">
              <w:rPr>
                <w:rFonts w:ascii="Times New Roman" w:eastAsia="Times New Roman" w:hAnsi="Times New Roman" w:cs="Times New Roman"/>
                <w:color w:val="000000"/>
                <w:sz w:val="24"/>
                <w:szCs w:val="24"/>
                <w:lang w:eastAsia="en-US"/>
              </w:rPr>
              <w:t>а</w:t>
            </w:r>
          </w:p>
        </w:tc>
        <w:tc>
          <w:tcPr>
            <w:tcW w:w="1800" w:type="dxa"/>
            <w:noWrap/>
            <w:hideMark/>
          </w:tcPr>
          <w:p w:rsidR="00527BCA" w:rsidRPr="00C1598B" w:rsidRDefault="00527BCA" w:rsidP="00E608FD">
            <w:pPr>
              <w:jc w:val="center"/>
              <w:rPr>
                <w:rFonts w:ascii="Times New Roman" w:eastAsia="Times New Roman" w:hAnsi="Times New Roman" w:cs="Times New Roman"/>
                <w:color w:val="000000"/>
                <w:sz w:val="24"/>
                <w:szCs w:val="24"/>
                <w:lang w:val="en-US" w:eastAsia="en-US"/>
              </w:rPr>
            </w:pPr>
            <w:r w:rsidRPr="00C1598B">
              <w:rPr>
                <w:rFonts w:ascii="Times New Roman" w:eastAsia="Times New Roman" w:hAnsi="Times New Roman" w:cs="Times New Roman"/>
                <w:color w:val="000000"/>
                <w:sz w:val="24"/>
                <w:szCs w:val="24"/>
                <w:lang w:val="en-US" w:eastAsia="en-US"/>
              </w:rPr>
              <w:t>160 000</w:t>
            </w:r>
          </w:p>
        </w:tc>
      </w:tr>
      <w:tr w:rsidR="00527BCA" w:rsidRPr="00C1598B" w:rsidTr="00E608FD">
        <w:trPr>
          <w:trHeight w:val="315"/>
        </w:trPr>
        <w:tc>
          <w:tcPr>
            <w:tcW w:w="8658" w:type="dxa"/>
            <w:noWrap/>
            <w:hideMark/>
          </w:tcPr>
          <w:p w:rsidR="00527BCA" w:rsidRPr="00C1598B" w:rsidRDefault="00527BCA" w:rsidP="00DA3B0C">
            <w:pPr>
              <w:rPr>
                <w:rFonts w:ascii="Times New Roman" w:eastAsia="Times New Roman" w:hAnsi="Times New Roman" w:cs="Times New Roman"/>
                <w:color w:val="000000"/>
                <w:sz w:val="24"/>
                <w:szCs w:val="24"/>
                <w:lang w:val="en-US" w:eastAsia="en-US"/>
              </w:rPr>
            </w:pPr>
            <w:proofErr w:type="spellStart"/>
            <w:r w:rsidRPr="00C1598B">
              <w:rPr>
                <w:rFonts w:ascii="Times New Roman" w:eastAsia="Times New Roman" w:hAnsi="Times New Roman" w:cs="Times New Roman"/>
                <w:color w:val="000000"/>
                <w:sz w:val="24"/>
                <w:szCs w:val="24"/>
                <w:lang w:val="en-US" w:eastAsia="en-US"/>
              </w:rPr>
              <w:t>Соц</w:t>
            </w:r>
            <w:r w:rsidR="00DA3B0C" w:rsidRPr="00C1598B">
              <w:rPr>
                <w:rFonts w:ascii="Times New Roman" w:eastAsia="Times New Roman" w:hAnsi="Times New Roman" w:cs="Times New Roman"/>
                <w:color w:val="000000"/>
                <w:sz w:val="24"/>
                <w:szCs w:val="24"/>
                <w:lang w:eastAsia="en-US"/>
              </w:rPr>
              <w:t>иальные</w:t>
            </w:r>
            <w:proofErr w:type="spellEnd"/>
            <w:r w:rsidRPr="00C1598B">
              <w:rPr>
                <w:rFonts w:ascii="Times New Roman" w:eastAsia="Times New Roman" w:hAnsi="Times New Roman" w:cs="Times New Roman"/>
                <w:color w:val="000000"/>
                <w:sz w:val="24"/>
                <w:szCs w:val="24"/>
                <w:lang w:val="en-US" w:eastAsia="en-US"/>
              </w:rPr>
              <w:t xml:space="preserve"> </w:t>
            </w:r>
            <w:proofErr w:type="spellStart"/>
            <w:r w:rsidRPr="00C1598B">
              <w:rPr>
                <w:rFonts w:ascii="Times New Roman" w:eastAsia="Times New Roman" w:hAnsi="Times New Roman" w:cs="Times New Roman"/>
                <w:color w:val="000000"/>
                <w:sz w:val="24"/>
                <w:szCs w:val="24"/>
                <w:lang w:val="en-US" w:eastAsia="en-US"/>
              </w:rPr>
              <w:t>отчисления</w:t>
            </w:r>
            <w:proofErr w:type="spellEnd"/>
            <w:r w:rsidRPr="00C1598B">
              <w:rPr>
                <w:rFonts w:ascii="Times New Roman" w:eastAsia="Times New Roman" w:hAnsi="Times New Roman" w:cs="Times New Roman"/>
                <w:color w:val="000000"/>
                <w:sz w:val="24"/>
                <w:szCs w:val="24"/>
                <w:lang w:val="en-US" w:eastAsia="en-US"/>
              </w:rPr>
              <w:t xml:space="preserve"> </w:t>
            </w:r>
            <w:proofErr w:type="spellStart"/>
            <w:r w:rsidRPr="00C1598B">
              <w:rPr>
                <w:rFonts w:ascii="Times New Roman" w:eastAsia="Times New Roman" w:hAnsi="Times New Roman" w:cs="Times New Roman"/>
                <w:color w:val="000000"/>
                <w:sz w:val="24"/>
                <w:szCs w:val="24"/>
                <w:lang w:val="en-US" w:eastAsia="en-US"/>
              </w:rPr>
              <w:t>за</w:t>
            </w:r>
            <w:proofErr w:type="spellEnd"/>
            <w:r w:rsidRPr="00C1598B">
              <w:rPr>
                <w:rFonts w:ascii="Times New Roman" w:eastAsia="Times New Roman" w:hAnsi="Times New Roman" w:cs="Times New Roman"/>
                <w:color w:val="000000"/>
                <w:sz w:val="24"/>
                <w:szCs w:val="24"/>
                <w:lang w:val="en-US" w:eastAsia="en-US"/>
              </w:rPr>
              <w:t xml:space="preserve"> </w:t>
            </w:r>
            <w:proofErr w:type="spellStart"/>
            <w:r w:rsidRPr="00C1598B">
              <w:rPr>
                <w:rFonts w:ascii="Times New Roman" w:eastAsia="Times New Roman" w:hAnsi="Times New Roman" w:cs="Times New Roman"/>
                <w:color w:val="000000"/>
                <w:sz w:val="24"/>
                <w:szCs w:val="24"/>
                <w:lang w:val="en-US" w:eastAsia="en-US"/>
              </w:rPr>
              <w:t>персонал</w:t>
            </w:r>
            <w:proofErr w:type="spellEnd"/>
            <w:r w:rsidRPr="00C1598B">
              <w:rPr>
                <w:rFonts w:ascii="Times New Roman" w:eastAsia="Times New Roman" w:hAnsi="Times New Roman" w:cs="Times New Roman"/>
                <w:color w:val="000000"/>
                <w:sz w:val="24"/>
                <w:szCs w:val="24"/>
                <w:lang w:val="en-US" w:eastAsia="en-US"/>
              </w:rPr>
              <w:t xml:space="preserve">, 30% </w:t>
            </w:r>
          </w:p>
        </w:tc>
        <w:tc>
          <w:tcPr>
            <w:tcW w:w="1800" w:type="dxa"/>
            <w:noWrap/>
            <w:hideMark/>
          </w:tcPr>
          <w:p w:rsidR="00527BCA" w:rsidRPr="00C1598B" w:rsidRDefault="00527BCA" w:rsidP="00E608FD">
            <w:pPr>
              <w:jc w:val="center"/>
              <w:rPr>
                <w:rFonts w:ascii="Times New Roman" w:eastAsia="Times New Roman" w:hAnsi="Times New Roman" w:cs="Times New Roman"/>
                <w:color w:val="000000"/>
                <w:sz w:val="24"/>
                <w:szCs w:val="24"/>
                <w:lang w:val="en-US" w:eastAsia="en-US"/>
              </w:rPr>
            </w:pPr>
            <w:r w:rsidRPr="00C1598B">
              <w:rPr>
                <w:rFonts w:ascii="Times New Roman" w:eastAsia="Times New Roman" w:hAnsi="Times New Roman" w:cs="Times New Roman"/>
                <w:color w:val="000000"/>
                <w:sz w:val="24"/>
                <w:szCs w:val="24"/>
                <w:lang w:val="en-US" w:eastAsia="en-US"/>
              </w:rPr>
              <w:t>2</w:t>
            </w:r>
            <w:r w:rsidR="00486E16" w:rsidRPr="00C1598B">
              <w:rPr>
                <w:rFonts w:ascii="Times New Roman" w:eastAsia="Times New Roman" w:hAnsi="Times New Roman" w:cs="Times New Roman"/>
                <w:color w:val="000000"/>
                <w:sz w:val="24"/>
                <w:szCs w:val="24"/>
                <w:lang w:eastAsia="en-US"/>
              </w:rPr>
              <w:t>88</w:t>
            </w:r>
            <w:r w:rsidRPr="00C1598B">
              <w:rPr>
                <w:rFonts w:ascii="Times New Roman" w:eastAsia="Times New Roman" w:hAnsi="Times New Roman" w:cs="Times New Roman"/>
                <w:color w:val="000000"/>
                <w:sz w:val="24"/>
                <w:szCs w:val="24"/>
                <w:lang w:val="en-US" w:eastAsia="en-US"/>
              </w:rPr>
              <w:t xml:space="preserve"> 000</w:t>
            </w:r>
          </w:p>
        </w:tc>
      </w:tr>
      <w:tr w:rsidR="00527BCA" w:rsidRPr="00C1598B" w:rsidTr="00E608FD">
        <w:trPr>
          <w:trHeight w:val="315"/>
        </w:trPr>
        <w:tc>
          <w:tcPr>
            <w:tcW w:w="8658" w:type="dxa"/>
            <w:noWrap/>
            <w:hideMark/>
          </w:tcPr>
          <w:p w:rsidR="00527BCA" w:rsidRPr="00C1598B" w:rsidRDefault="00527BCA" w:rsidP="00F071BC">
            <w:pPr>
              <w:rPr>
                <w:rFonts w:ascii="Times New Roman" w:eastAsia="Times New Roman" w:hAnsi="Times New Roman" w:cs="Times New Roman"/>
                <w:color w:val="000000"/>
                <w:sz w:val="24"/>
                <w:szCs w:val="24"/>
                <w:lang w:eastAsia="en-US"/>
              </w:rPr>
            </w:pPr>
            <w:r w:rsidRPr="00C1598B">
              <w:rPr>
                <w:rFonts w:ascii="Times New Roman" w:eastAsia="Times New Roman" w:hAnsi="Times New Roman" w:cs="Times New Roman"/>
                <w:color w:val="000000"/>
                <w:sz w:val="24"/>
                <w:szCs w:val="24"/>
                <w:lang w:eastAsia="en-US"/>
              </w:rPr>
              <w:t>Электроэнергия и другие затраты</w:t>
            </w:r>
          </w:p>
        </w:tc>
        <w:tc>
          <w:tcPr>
            <w:tcW w:w="1800" w:type="dxa"/>
            <w:noWrap/>
            <w:hideMark/>
          </w:tcPr>
          <w:p w:rsidR="00527BCA" w:rsidRPr="00C1598B" w:rsidRDefault="00527BCA" w:rsidP="00E608FD">
            <w:pPr>
              <w:jc w:val="center"/>
              <w:rPr>
                <w:rFonts w:ascii="Times New Roman" w:eastAsia="Times New Roman" w:hAnsi="Times New Roman" w:cs="Times New Roman"/>
                <w:color w:val="000000"/>
                <w:sz w:val="24"/>
                <w:szCs w:val="24"/>
                <w:lang w:val="en-US" w:eastAsia="en-US"/>
              </w:rPr>
            </w:pPr>
            <w:r w:rsidRPr="00C1598B">
              <w:rPr>
                <w:rFonts w:ascii="Times New Roman" w:eastAsia="Times New Roman" w:hAnsi="Times New Roman" w:cs="Times New Roman"/>
                <w:color w:val="000000"/>
                <w:sz w:val="24"/>
                <w:szCs w:val="24"/>
                <w:lang w:val="en-US" w:eastAsia="en-US"/>
              </w:rPr>
              <w:t>10 000</w:t>
            </w:r>
          </w:p>
        </w:tc>
      </w:tr>
      <w:tr w:rsidR="00527BCA" w:rsidRPr="00C1598B" w:rsidTr="00E608FD">
        <w:trPr>
          <w:trHeight w:val="315"/>
        </w:trPr>
        <w:tc>
          <w:tcPr>
            <w:tcW w:w="8658" w:type="dxa"/>
            <w:noWrap/>
            <w:hideMark/>
          </w:tcPr>
          <w:p w:rsidR="00527BCA" w:rsidRPr="00C1598B" w:rsidRDefault="00527BCA" w:rsidP="00F071BC">
            <w:pPr>
              <w:rPr>
                <w:rFonts w:ascii="Times New Roman" w:eastAsia="Times New Roman" w:hAnsi="Times New Roman" w:cs="Times New Roman"/>
                <w:color w:val="000000"/>
                <w:sz w:val="24"/>
                <w:szCs w:val="24"/>
                <w:lang w:eastAsia="en-US"/>
              </w:rPr>
            </w:pPr>
            <w:r w:rsidRPr="00C1598B">
              <w:rPr>
                <w:rFonts w:ascii="Times New Roman" w:eastAsia="Times New Roman" w:hAnsi="Times New Roman" w:cs="Times New Roman"/>
                <w:color w:val="000000"/>
                <w:sz w:val="24"/>
                <w:szCs w:val="24"/>
                <w:lang w:eastAsia="en-US"/>
              </w:rPr>
              <w:t xml:space="preserve">Обслуживание машин (тех поддержка, бензин и </w:t>
            </w:r>
            <w:proofErr w:type="spellStart"/>
            <w:proofErr w:type="gramStart"/>
            <w:r w:rsidRPr="00C1598B">
              <w:rPr>
                <w:rFonts w:ascii="Times New Roman" w:eastAsia="Times New Roman" w:hAnsi="Times New Roman" w:cs="Times New Roman"/>
                <w:color w:val="000000"/>
                <w:sz w:val="24"/>
                <w:szCs w:val="24"/>
                <w:lang w:eastAsia="en-US"/>
              </w:rPr>
              <w:t>др</w:t>
            </w:r>
            <w:proofErr w:type="spellEnd"/>
            <w:proofErr w:type="gramEnd"/>
            <w:r w:rsidRPr="00C1598B">
              <w:rPr>
                <w:rFonts w:ascii="Times New Roman" w:eastAsia="Times New Roman" w:hAnsi="Times New Roman" w:cs="Times New Roman"/>
                <w:color w:val="000000"/>
                <w:sz w:val="24"/>
                <w:szCs w:val="24"/>
                <w:lang w:eastAsia="en-US"/>
              </w:rPr>
              <w:t>)</w:t>
            </w:r>
          </w:p>
        </w:tc>
        <w:tc>
          <w:tcPr>
            <w:tcW w:w="1800" w:type="dxa"/>
            <w:noWrap/>
            <w:hideMark/>
          </w:tcPr>
          <w:p w:rsidR="00527BCA" w:rsidRPr="00C1598B" w:rsidRDefault="00527BCA" w:rsidP="00E608FD">
            <w:pPr>
              <w:jc w:val="center"/>
              <w:rPr>
                <w:rFonts w:ascii="Times New Roman" w:eastAsia="Times New Roman" w:hAnsi="Times New Roman" w:cs="Times New Roman"/>
                <w:color w:val="000000"/>
                <w:sz w:val="24"/>
                <w:szCs w:val="24"/>
                <w:lang w:val="en-US" w:eastAsia="en-US"/>
              </w:rPr>
            </w:pPr>
            <w:r w:rsidRPr="00C1598B">
              <w:rPr>
                <w:rFonts w:ascii="Times New Roman" w:eastAsia="Times New Roman" w:hAnsi="Times New Roman" w:cs="Times New Roman"/>
                <w:color w:val="000000"/>
                <w:sz w:val="24"/>
                <w:szCs w:val="24"/>
                <w:lang w:val="en-US" w:eastAsia="en-US"/>
              </w:rPr>
              <w:t>200</w:t>
            </w:r>
            <w:r w:rsidR="006742B9" w:rsidRPr="00C1598B">
              <w:rPr>
                <w:rFonts w:ascii="Times New Roman" w:eastAsia="Times New Roman" w:hAnsi="Times New Roman" w:cs="Times New Roman"/>
                <w:color w:val="000000"/>
                <w:sz w:val="24"/>
                <w:szCs w:val="24"/>
                <w:lang w:eastAsia="en-US"/>
              </w:rPr>
              <w:t xml:space="preserve"> </w:t>
            </w:r>
            <w:r w:rsidRPr="00C1598B">
              <w:rPr>
                <w:rFonts w:ascii="Times New Roman" w:eastAsia="Times New Roman" w:hAnsi="Times New Roman" w:cs="Times New Roman"/>
                <w:color w:val="000000"/>
                <w:sz w:val="24"/>
                <w:szCs w:val="24"/>
                <w:lang w:val="en-US" w:eastAsia="en-US"/>
              </w:rPr>
              <w:t>000</w:t>
            </w:r>
          </w:p>
        </w:tc>
      </w:tr>
      <w:tr w:rsidR="00527BCA" w:rsidRPr="00C1598B" w:rsidTr="00E608FD">
        <w:trPr>
          <w:trHeight w:val="315"/>
        </w:trPr>
        <w:tc>
          <w:tcPr>
            <w:tcW w:w="8658" w:type="dxa"/>
            <w:noWrap/>
            <w:hideMark/>
          </w:tcPr>
          <w:p w:rsidR="00527BCA" w:rsidRPr="00C1598B" w:rsidRDefault="00527BCA" w:rsidP="00527BCA">
            <w:pPr>
              <w:rPr>
                <w:rFonts w:ascii="Times New Roman" w:eastAsia="Times New Roman" w:hAnsi="Times New Roman" w:cs="Times New Roman"/>
                <w:color w:val="000000"/>
                <w:sz w:val="24"/>
                <w:szCs w:val="24"/>
                <w:lang w:eastAsia="en-US"/>
              </w:rPr>
            </w:pPr>
            <w:r w:rsidRPr="00C1598B">
              <w:rPr>
                <w:rFonts w:ascii="Times New Roman" w:eastAsia="Times New Roman" w:hAnsi="Times New Roman" w:cs="Times New Roman"/>
                <w:color w:val="000000"/>
                <w:sz w:val="24"/>
                <w:szCs w:val="24"/>
                <w:lang w:eastAsia="en-US"/>
              </w:rPr>
              <w:t xml:space="preserve">Грузовики в лизинг 2 </w:t>
            </w:r>
            <w:proofErr w:type="spellStart"/>
            <w:proofErr w:type="gramStart"/>
            <w:r w:rsidRPr="00C1598B">
              <w:rPr>
                <w:rFonts w:ascii="Times New Roman" w:eastAsia="Times New Roman" w:hAnsi="Times New Roman" w:cs="Times New Roman"/>
                <w:color w:val="000000"/>
                <w:sz w:val="24"/>
                <w:szCs w:val="24"/>
                <w:lang w:eastAsia="en-US"/>
              </w:rPr>
              <w:t>шт</w:t>
            </w:r>
            <w:proofErr w:type="spellEnd"/>
            <w:proofErr w:type="gramEnd"/>
            <w:r w:rsidRPr="00C1598B">
              <w:rPr>
                <w:rFonts w:ascii="Times New Roman" w:eastAsia="Times New Roman" w:hAnsi="Times New Roman" w:cs="Times New Roman"/>
                <w:color w:val="000000"/>
                <w:sz w:val="24"/>
                <w:szCs w:val="24"/>
                <w:lang w:eastAsia="en-US"/>
              </w:rPr>
              <w:t xml:space="preserve"> (500000р) с предоплатой 30%</w:t>
            </w:r>
            <w:r w:rsidR="00E608FD" w:rsidRPr="00C1598B">
              <w:rPr>
                <w:rFonts w:ascii="Times New Roman" w:eastAsia="Times New Roman" w:hAnsi="Times New Roman" w:cs="Times New Roman"/>
                <w:color w:val="000000"/>
                <w:sz w:val="24"/>
                <w:szCs w:val="24"/>
                <w:lang w:eastAsia="en-US"/>
              </w:rPr>
              <w:t xml:space="preserve"> в первый год (300000 </w:t>
            </w:r>
            <w:proofErr w:type="spellStart"/>
            <w:r w:rsidR="00E608FD" w:rsidRPr="00C1598B">
              <w:rPr>
                <w:rFonts w:ascii="Times New Roman" w:eastAsia="Times New Roman" w:hAnsi="Times New Roman" w:cs="Times New Roman"/>
                <w:color w:val="000000"/>
                <w:sz w:val="24"/>
                <w:szCs w:val="24"/>
                <w:lang w:eastAsia="en-US"/>
              </w:rPr>
              <w:t>р</w:t>
            </w:r>
            <w:proofErr w:type="spellEnd"/>
            <w:r w:rsidR="00E608FD" w:rsidRPr="00C1598B">
              <w:rPr>
                <w:rFonts w:ascii="Times New Roman" w:eastAsia="Times New Roman" w:hAnsi="Times New Roman" w:cs="Times New Roman"/>
                <w:color w:val="000000"/>
                <w:sz w:val="24"/>
                <w:szCs w:val="24"/>
                <w:lang w:eastAsia="en-US"/>
              </w:rPr>
              <w:t>)</w:t>
            </w:r>
          </w:p>
        </w:tc>
        <w:tc>
          <w:tcPr>
            <w:tcW w:w="1800" w:type="dxa"/>
            <w:noWrap/>
            <w:hideMark/>
          </w:tcPr>
          <w:p w:rsidR="00527BCA" w:rsidRPr="00C1598B" w:rsidRDefault="00527BCA" w:rsidP="00527BCA">
            <w:pPr>
              <w:rPr>
                <w:rFonts w:ascii="Calibri" w:eastAsia="Times New Roman" w:hAnsi="Calibri" w:cs="Times New Roman"/>
                <w:color w:val="000000"/>
                <w:sz w:val="24"/>
                <w:szCs w:val="24"/>
                <w:lang w:eastAsia="en-US"/>
              </w:rPr>
            </w:pPr>
          </w:p>
        </w:tc>
      </w:tr>
      <w:tr w:rsidR="00527BCA" w:rsidRPr="00C1598B" w:rsidTr="00E608FD">
        <w:trPr>
          <w:trHeight w:val="315"/>
        </w:trPr>
        <w:tc>
          <w:tcPr>
            <w:tcW w:w="8658" w:type="dxa"/>
            <w:noWrap/>
            <w:hideMark/>
          </w:tcPr>
          <w:p w:rsidR="00527BCA" w:rsidRPr="00C1598B" w:rsidRDefault="00527BCA" w:rsidP="006627E4">
            <w:pPr>
              <w:jc w:val="right"/>
              <w:rPr>
                <w:rFonts w:ascii="Times New Roman" w:eastAsia="Times New Roman" w:hAnsi="Times New Roman" w:cs="Times New Roman"/>
                <w:color w:val="000000"/>
                <w:sz w:val="24"/>
                <w:szCs w:val="24"/>
                <w:lang w:eastAsia="en-US"/>
              </w:rPr>
            </w:pPr>
            <w:r w:rsidRPr="00C1598B">
              <w:rPr>
                <w:rFonts w:ascii="Times New Roman" w:eastAsia="Times New Roman" w:hAnsi="Times New Roman" w:cs="Times New Roman"/>
                <w:color w:val="000000"/>
                <w:sz w:val="24"/>
                <w:szCs w:val="24"/>
                <w:lang w:eastAsia="en-US"/>
              </w:rPr>
              <w:t>ежемесячный платеж за 2 грузовика, 48 месяцев</w:t>
            </w:r>
          </w:p>
        </w:tc>
        <w:tc>
          <w:tcPr>
            <w:tcW w:w="1800" w:type="dxa"/>
            <w:noWrap/>
            <w:hideMark/>
          </w:tcPr>
          <w:p w:rsidR="00527BCA" w:rsidRPr="00C1598B" w:rsidRDefault="00527BCA" w:rsidP="00E608FD">
            <w:pPr>
              <w:jc w:val="center"/>
              <w:rPr>
                <w:rFonts w:ascii="Times New Roman" w:eastAsia="Times New Roman" w:hAnsi="Times New Roman" w:cs="Times New Roman"/>
                <w:color w:val="000000"/>
                <w:sz w:val="24"/>
                <w:szCs w:val="24"/>
                <w:lang w:val="en-US" w:eastAsia="en-US"/>
              </w:rPr>
            </w:pPr>
            <w:r w:rsidRPr="00C1598B">
              <w:rPr>
                <w:rFonts w:ascii="Times New Roman" w:eastAsia="Times New Roman" w:hAnsi="Times New Roman" w:cs="Times New Roman"/>
                <w:color w:val="000000"/>
                <w:sz w:val="24"/>
                <w:szCs w:val="24"/>
                <w:lang w:val="en-US" w:eastAsia="en-US"/>
              </w:rPr>
              <w:t>28</w:t>
            </w:r>
            <w:r w:rsidR="006742B9" w:rsidRPr="00C1598B">
              <w:rPr>
                <w:rFonts w:ascii="Times New Roman" w:eastAsia="Times New Roman" w:hAnsi="Times New Roman" w:cs="Times New Roman"/>
                <w:color w:val="000000"/>
                <w:sz w:val="24"/>
                <w:szCs w:val="24"/>
                <w:lang w:eastAsia="en-US"/>
              </w:rPr>
              <w:t xml:space="preserve"> </w:t>
            </w:r>
            <w:r w:rsidRPr="00C1598B">
              <w:rPr>
                <w:rFonts w:ascii="Times New Roman" w:eastAsia="Times New Roman" w:hAnsi="Times New Roman" w:cs="Times New Roman"/>
                <w:color w:val="000000"/>
                <w:sz w:val="24"/>
                <w:szCs w:val="24"/>
                <w:lang w:val="en-US" w:eastAsia="en-US"/>
              </w:rPr>
              <w:t>000</w:t>
            </w:r>
          </w:p>
        </w:tc>
      </w:tr>
      <w:tr w:rsidR="006627E4" w:rsidRPr="00C1598B" w:rsidTr="00E61964">
        <w:trPr>
          <w:trHeight w:val="315"/>
        </w:trPr>
        <w:tc>
          <w:tcPr>
            <w:tcW w:w="8658" w:type="dxa"/>
            <w:noWrap/>
            <w:vAlign w:val="bottom"/>
            <w:hideMark/>
          </w:tcPr>
          <w:p w:rsidR="006627E4" w:rsidRPr="00C1598B" w:rsidRDefault="006627E4" w:rsidP="006627E4">
            <w:pPr>
              <w:rPr>
                <w:rFonts w:ascii="Times New Roman" w:eastAsia="Times New Roman" w:hAnsi="Times New Roman" w:cs="Times New Roman"/>
                <w:color w:val="000000"/>
                <w:sz w:val="24"/>
                <w:szCs w:val="24"/>
                <w:lang w:eastAsia="en-US"/>
              </w:rPr>
            </w:pPr>
            <w:r w:rsidRPr="00C1598B">
              <w:rPr>
                <w:rFonts w:ascii="Times New Roman" w:eastAsia="Times New Roman" w:hAnsi="Times New Roman" w:cs="Times New Roman"/>
                <w:color w:val="000000"/>
                <w:sz w:val="24"/>
                <w:szCs w:val="24"/>
                <w:lang w:eastAsia="en-US"/>
              </w:rPr>
              <w:t xml:space="preserve">Офисные компьютеры </w:t>
            </w:r>
          </w:p>
        </w:tc>
        <w:tc>
          <w:tcPr>
            <w:tcW w:w="1800" w:type="dxa"/>
            <w:noWrap/>
            <w:vAlign w:val="bottom"/>
            <w:hideMark/>
          </w:tcPr>
          <w:p w:rsidR="006627E4" w:rsidRPr="00C1598B" w:rsidRDefault="006627E4" w:rsidP="00E608FD">
            <w:pPr>
              <w:jc w:val="center"/>
              <w:rPr>
                <w:rFonts w:ascii="Times New Roman" w:eastAsia="Times New Roman" w:hAnsi="Times New Roman" w:cs="Times New Roman"/>
                <w:color w:val="000000"/>
                <w:sz w:val="24"/>
                <w:szCs w:val="24"/>
                <w:lang w:eastAsia="en-US"/>
              </w:rPr>
            </w:pPr>
            <w:r w:rsidRPr="00C1598B">
              <w:rPr>
                <w:rFonts w:ascii="Times New Roman" w:eastAsia="Times New Roman" w:hAnsi="Times New Roman" w:cs="Times New Roman"/>
                <w:color w:val="000000"/>
                <w:sz w:val="24"/>
                <w:szCs w:val="24"/>
                <w:lang w:eastAsia="en-US"/>
              </w:rPr>
              <w:t>320</w:t>
            </w:r>
            <w:r w:rsidR="006742B9" w:rsidRPr="00C1598B">
              <w:rPr>
                <w:rFonts w:ascii="Times New Roman" w:eastAsia="Times New Roman" w:hAnsi="Times New Roman" w:cs="Times New Roman"/>
                <w:color w:val="000000"/>
                <w:sz w:val="24"/>
                <w:szCs w:val="24"/>
                <w:lang w:eastAsia="en-US"/>
              </w:rPr>
              <w:t xml:space="preserve"> </w:t>
            </w:r>
            <w:r w:rsidRPr="00C1598B">
              <w:rPr>
                <w:rFonts w:ascii="Times New Roman" w:eastAsia="Times New Roman" w:hAnsi="Times New Roman" w:cs="Times New Roman"/>
                <w:color w:val="000000"/>
                <w:sz w:val="24"/>
                <w:szCs w:val="24"/>
                <w:lang w:eastAsia="en-US"/>
              </w:rPr>
              <w:t>000</w:t>
            </w:r>
          </w:p>
        </w:tc>
      </w:tr>
      <w:tr w:rsidR="006627E4" w:rsidRPr="00C1598B" w:rsidTr="00E61964">
        <w:trPr>
          <w:trHeight w:val="315"/>
        </w:trPr>
        <w:tc>
          <w:tcPr>
            <w:tcW w:w="8658" w:type="dxa"/>
            <w:noWrap/>
            <w:vAlign w:val="bottom"/>
            <w:hideMark/>
          </w:tcPr>
          <w:p w:rsidR="006627E4" w:rsidRPr="00C1598B" w:rsidRDefault="006627E4" w:rsidP="006627E4">
            <w:pPr>
              <w:rPr>
                <w:rFonts w:ascii="Times New Roman" w:eastAsia="Times New Roman" w:hAnsi="Times New Roman" w:cs="Times New Roman"/>
                <w:color w:val="000000"/>
                <w:sz w:val="24"/>
                <w:szCs w:val="24"/>
                <w:lang w:eastAsia="en-US"/>
              </w:rPr>
            </w:pPr>
            <w:r w:rsidRPr="00C1598B">
              <w:rPr>
                <w:rFonts w:ascii="Times New Roman" w:eastAsia="Times New Roman" w:hAnsi="Times New Roman" w:cs="Times New Roman"/>
                <w:color w:val="000000"/>
                <w:sz w:val="24"/>
                <w:szCs w:val="24"/>
                <w:lang w:eastAsia="en-US"/>
              </w:rPr>
              <w:t>Офисная мебель</w:t>
            </w:r>
          </w:p>
        </w:tc>
        <w:tc>
          <w:tcPr>
            <w:tcW w:w="1800" w:type="dxa"/>
            <w:noWrap/>
            <w:vAlign w:val="bottom"/>
            <w:hideMark/>
          </w:tcPr>
          <w:p w:rsidR="006627E4" w:rsidRPr="00C1598B" w:rsidRDefault="006627E4" w:rsidP="00E608FD">
            <w:pPr>
              <w:jc w:val="center"/>
              <w:rPr>
                <w:rFonts w:ascii="Times New Roman" w:eastAsia="Times New Roman" w:hAnsi="Times New Roman" w:cs="Times New Roman"/>
                <w:color w:val="000000"/>
                <w:sz w:val="24"/>
                <w:szCs w:val="24"/>
                <w:lang w:eastAsia="en-US"/>
              </w:rPr>
            </w:pPr>
            <w:r w:rsidRPr="00C1598B">
              <w:rPr>
                <w:rFonts w:ascii="Times New Roman" w:eastAsia="Times New Roman" w:hAnsi="Times New Roman" w:cs="Times New Roman"/>
                <w:color w:val="000000"/>
                <w:sz w:val="24"/>
                <w:szCs w:val="24"/>
                <w:lang w:eastAsia="en-US"/>
              </w:rPr>
              <w:t>4</w:t>
            </w:r>
            <w:r w:rsidR="00C37806" w:rsidRPr="00C1598B">
              <w:rPr>
                <w:rFonts w:ascii="Times New Roman" w:eastAsia="Times New Roman" w:hAnsi="Times New Roman" w:cs="Times New Roman"/>
                <w:color w:val="000000"/>
                <w:sz w:val="24"/>
                <w:szCs w:val="24"/>
                <w:lang w:eastAsia="en-US"/>
              </w:rPr>
              <w:t>0</w:t>
            </w:r>
            <w:r w:rsidRPr="00C1598B">
              <w:rPr>
                <w:rFonts w:ascii="Times New Roman" w:eastAsia="Times New Roman" w:hAnsi="Times New Roman" w:cs="Times New Roman"/>
                <w:color w:val="000000"/>
                <w:sz w:val="24"/>
                <w:szCs w:val="24"/>
                <w:lang w:eastAsia="en-US"/>
              </w:rPr>
              <w:t>0</w:t>
            </w:r>
            <w:r w:rsidR="006742B9" w:rsidRPr="00C1598B">
              <w:rPr>
                <w:rFonts w:ascii="Times New Roman" w:eastAsia="Times New Roman" w:hAnsi="Times New Roman" w:cs="Times New Roman"/>
                <w:color w:val="000000"/>
                <w:sz w:val="24"/>
                <w:szCs w:val="24"/>
                <w:lang w:eastAsia="en-US"/>
              </w:rPr>
              <w:t xml:space="preserve"> </w:t>
            </w:r>
            <w:r w:rsidRPr="00C1598B">
              <w:rPr>
                <w:rFonts w:ascii="Times New Roman" w:eastAsia="Times New Roman" w:hAnsi="Times New Roman" w:cs="Times New Roman"/>
                <w:color w:val="000000"/>
                <w:sz w:val="24"/>
                <w:szCs w:val="24"/>
                <w:lang w:eastAsia="en-US"/>
              </w:rPr>
              <w:t>000</w:t>
            </w:r>
          </w:p>
        </w:tc>
      </w:tr>
      <w:tr w:rsidR="00E608FD" w:rsidRPr="00C1598B" w:rsidTr="00E608FD">
        <w:trPr>
          <w:trHeight w:val="408"/>
        </w:trPr>
        <w:tc>
          <w:tcPr>
            <w:tcW w:w="10458" w:type="dxa"/>
            <w:gridSpan w:val="2"/>
            <w:noWrap/>
            <w:vAlign w:val="center"/>
            <w:hideMark/>
          </w:tcPr>
          <w:p w:rsidR="00E608FD" w:rsidRPr="00C1598B" w:rsidRDefault="00E608FD" w:rsidP="00E608FD">
            <w:pPr>
              <w:jc w:val="center"/>
              <w:rPr>
                <w:rFonts w:ascii="Times New Roman" w:eastAsia="Times New Roman" w:hAnsi="Times New Roman" w:cs="Times New Roman"/>
                <w:b/>
                <w:color w:val="000000"/>
                <w:sz w:val="24"/>
                <w:szCs w:val="24"/>
                <w:lang w:eastAsia="en-US"/>
              </w:rPr>
            </w:pPr>
            <w:r w:rsidRPr="00C1598B">
              <w:rPr>
                <w:rFonts w:ascii="Times New Roman" w:eastAsia="Times New Roman" w:hAnsi="Times New Roman" w:cs="Times New Roman"/>
                <w:b/>
                <w:color w:val="000000"/>
                <w:sz w:val="24"/>
                <w:szCs w:val="24"/>
                <w:lang w:eastAsia="en-US"/>
              </w:rPr>
              <w:t>Стоимость выхода в косметически-парфюмерные сети</w:t>
            </w:r>
            <w:r w:rsidR="00F071BC" w:rsidRPr="00C1598B">
              <w:rPr>
                <w:rFonts w:ascii="Times New Roman" w:eastAsia="Times New Roman" w:hAnsi="Times New Roman" w:cs="Times New Roman"/>
                <w:b/>
                <w:color w:val="000000"/>
                <w:sz w:val="24"/>
                <w:szCs w:val="24"/>
                <w:lang w:eastAsia="en-US"/>
              </w:rPr>
              <w:t xml:space="preserve">, </w:t>
            </w:r>
            <w:proofErr w:type="spellStart"/>
            <w:r w:rsidR="00F071BC" w:rsidRPr="00C1598B">
              <w:rPr>
                <w:rFonts w:ascii="Times New Roman" w:eastAsia="Times New Roman" w:hAnsi="Times New Roman" w:cs="Times New Roman"/>
                <w:b/>
                <w:color w:val="000000"/>
                <w:sz w:val="24"/>
                <w:szCs w:val="24"/>
                <w:lang w:eastAsia="en-US"/>
              </w:rPr>
              <w:t>руб</w:t>
            </w:r>
            <w:proofErr w:type="spellEnd"/>
          </w:p>
        </w:tc>
      </w:tr>
      <w:tr w:rsidR="00527BCA" w:rsidRPr="00C1598B" w:rsidTr="00E608FD">
        <w:trPr>
          <w:trHeight w:val="315"/>
        </w:trPr>
        <w:tc>
          <w:tcPr>
            <w:tcW w:w="8658" w:type="dxa"/>
            <w:noWrap/>
            <w:hideMark/>
          </w:tcPr>
          <w:p w:rsidR="00527BCA" w:rsidRPr="00C1598B" w:rsidRDefault="00527BCA" w:rsidP="00F071BC">
            <w:pPr>
              <w:rPr>
                <w:rFonts w:ascii="Times New Roman" w:eastAsia="Times New Roman" w:hAnsi="Times New Roman" w:cs="Times New Roman"/>
                <w:color w:val="000000"/>
                <w:sz w:val="24"/>
                <w:szCs w:val="24"/>
                <w:lang w:eastAsia="en-US"/>
              </w:rPr>
            </w:pPr>
            <w:proofErr w:type="spellStart"/>
            <w:r w:rsidRPr="00C1598B">
              <w:rPr>
                <w:rFonts w:ascii="Times New Roman" w:eastAsia="Times New Roman" w:hAnsi="Times New Roman" w:cs="Times New Roman"/>
                <w:color w:val="000000"/>
                <w:sz w:val="24"/>
                <w:szCs w:val="24"/>
                <w:lang w:val="en-US" w:eastAsia="en-US"/>
              </w:rPr>
              <w:t>Flirtshop</w:t>
            </w:r>
            <w:proofErr w:type="spellEnd"/>
          </w:p>
        </w:tc>
        <w:tc>
          <w:tcPr>
            <w:tcW w:w="1800" w:type="dxa"/>
            <w:noWrap/>
            <w:hideMark/>
          </w:tcPr>
          <w:p w:rsidR="00527BCA" w:rsidRPr="00C1598B" w:rsidRDefault="00527BCA" w:rsidP="00E608FD">
            <w:pPr>
              <w:jc w:val="center"/>
              <w:rPr>
                <w:rFonts w:ascii="Times New Roman" w:eastAsia="Times New Roman" w:hAnsi="Times New Roman" w:cs="Times New Roman"/>
                <w:color w:val="000000"/>
                <w:sz w:val="24"/>
                <w:szCs w:val="24"/>
                <w:lang w:val="en-US" w:eastAsia="en-US"/>
              </w:rPr>
            </w:pPr>
            <w:r w:rsidRPr="00C1598B">
              <w:rPr>
                <w:rFonts w:ascii="Times New Roman" w:eastAsia="Times New Roman" w:hAnsi="Times New Roman" w:cs="Times New Roman"/>
                <w:color w:val="000000"/>
                <w:sz w:val="24"/>
                <w:szCs w:val="24"/>
                <w:lang w:val="en-US" w:eastAsia="en-US"/>
              </w:rPr>
              <w:t>400 000</w:t>
            </w:r>
          </w:p>
        </w:tc>
      </w:tr>
      <w:tr w:rsidR="00527BCA" w:rsidRPr="00C1598B" w:rsidTr="00E608FD">
        <w:trPr>
          <w:trHeight w:val="315"/>
        </w:trPr>
        <w:tc>
          <w:tcPr>
            <w:tcW w:w="8658" w:type="dxa"/>
            <w:noWrap/>
            <w:hideMark/>
          </w:tcPr>
          <w:p w:rsidR="00527BCA" w:rsidRPr="00C1598B" w:rsidRDefault="00527BCA" w:rsidP="00F071BC">
            <w:pPr>
              <w:rPr>
                <w:rFonts w:ascii="Times New Roman" w:eastAsia="Times New Roman" w:hAnsi="Times New Roman" w:cs="Times New Roman"/>
                <w:color w:val="000000"/>
                <w:sz w:val="24"/>
                <w:szCs w:val="24"/>
                <w:lang w:val="en-US" w:eastAsia="en-US"/>
              </w:rPr>
            </w:pPr>
            <w:proofErr w:type="spellStart"/>
            <w:r w:rsidRPr="00C1598B">
              <w:rPr>
                <w:rFonts w:ascii="Times New Roman" w:eastAsia="Times New Roman" w:hAnsi="Times New Roman" w:cs="Times New Roman"/>
                <w:color w:val="000000"/>
                <w:sz w:val="24"/>
                <w:szCs w:val="24"/>
                <w:lang w:val="en-US" w:eastAsia="en-US"/>
              </w:rPr>
              <w:t>Бьюти-маркет</w:t>
            </w:r>
            <w:proofErr w:type="spellEnd"/>
          </w:p>
        </w:tc>
        <w:tc>
          <w:tcPr>
            <w:tcW w:w="1800" w:type="dxa"/>
            <w:noWrap/>
            <w:hideMark/>
          </w:tcPr>
          <w:p w:rsidR="00527BCA" w:rsidRPr="00C1598B" w:rsidRDefault="00527BCA" w:rsidP="00E608FD">
            <w:pPr>
              <w:jc w:val="center"/>
              <w:rPr>
                <w:rFonts w:ascii="Times New Roman" w:eastAsia="Times New Roman" w:hAnsi="Times New Roman" w:cs="Times New Roman"/>
                <w:color w:val="000000"/>
                <w:sz w:val="24"/>
                <w:szCs w:val="24"/>
                <w:lang w:val="en-US" w:eastAsia="en-US"/>
              </w:rPr>
            </w:pPr>
            <w:r w:rsidRPr="00C1598B">
              <w:rPr>
                <w:rFonts w:ascii="Times New Roman" w:eastAsia="Times New Roman" w:hAnsi="Times New Roman" w:cs="Times New Roman"/>
                <w:color w:val="000000"/>
                <w:sz w:val="24"/>
                <w:szCs w:val="24"/>
                <w:lang w:val="en-US" w:eastAsia="en-US"/>
              </w:rPr>
              <w:t>450 000</w:t>
            </w:r>
          </w:p>
        </w:tc>
      </w:tr>
      <w:tr w:rsidR="00527BCA" w:rsidRPr="00C1598B" w:rsidTr="00E608FD">
        <w:trPr>
          <w:trHeight w:val="315"/>
        </w:trPr>
        <w:tc>
          <w:tcPr>
            <w:tcW w:w="8658" w:type="dxa"/>
            <w:noWrap/>
            <w:hideMark/>
          </w:tcPr>
          <w:p w:rsidR="00527BCA" w:rsidRPr="00C1598B" w:rsidRDefault="00527BCA" w:rsidP="00F071BC">
            <w:pPr>
              <w:rPr>
                <w:rFonts w:ascii="Times New Roman" w:eastAsia="Times New Roman" w:hAnsi="Times New Roman" w:cs="Times New Roman"/>
                <w:color w:val="000000"/>
                <w:sz w:val="24"/>
                <w:szCs w:val="24"/>
                <w:lang w:val="en-US" w:eastAsia="en-US"/>
              </w:rPr>
            </w:pPr>
            <w:proofErr w:type="spellStart"/>
            <w:r w:rsidRPr="00C1598B">
              <w:rPr>
                <w:rFonts w:ascii="Times New Roman" w:eastAsia="Times New Roman" w:hAnsi="Times New Roman" w:cs="Times New Roman"/>
                <w:color w:val="000000"/>
                <w:sz w:val="24"/>
                <w:szCs w:val="24"/>
                <w:lang w:val="en-US" w:eastAsia="en-US"/>
              </w:rPr>
              <w:t>Стокманн</w:t>
            </w:r>
            <w:proofErr w:type="spellEnd"/>
          </w:p>
        </w:tc>
        <w:tc>
          <w:tcPr>
            <w:tcW w:w="1800" w:type="dxa"/>
            <w:noWrap/>
            <w:hideMark/>
          </w:tcPr>
          <w:p w:rsidR="00527BCA" w:rsidRPr="00C1598B" w:rsidRDefault="00527BCA" w:rsidP="00E608FD">
            <w:pPr>
              <w:jc w:val="center"/>
              <w:rPr>
                <w:rFonts w:ascii="Times New Roman" w:eastAsia="Times New Roman" w:hAnsi="Times New Roman" w:cs="Times New Roman"/>
                <w:color w:val="000000"/>
                <w:sz w:val="24"/>
                <w:szCs w:val="24"/>
                <w:lang w:val="en-US" w:eastAsia="en-US"/>
              </w:rPr>
            </w:pPr>
            <w:r w:rsidRPr="00C1598B">
              <w:rPr>
                <w:rFonts w:ascii="Times New Roman" w:eastAsia="Times New Roman" w:hAnsi="Times New Roman" w:cs="Times New Roman"/>
                <w:color w:val="000000"/>
                <w:sz w:val="24"/>
                <w:szCs w:val="24"/>
                <w:lang w:val="en-US" w:eastAsia="en-US"/>
              </w:rPr>
              <w:t>750 000</w:t>
            </w:r>
          </w:p>
        </w:tc>
      </w:tr>
      <w:tr w:rsidR="00527BCA" w:rsidRPr="00C1598B" w:rsidTr="00E608FD">
        <w:trPr>
          <w:trHeight w:val="315"/>
        </w:trPr>
        <w:tc>
          <w:tcPr>
            <w:tcW w:w="8658" w:type="dxa"/>
            <w:noWrap/>
            <w:hideMark/>
          </w:tcPr>
          <w:p w:rsidR="00527BCA" w:rsidRPr="00C1598B" w:rsidRDefault="00527BCA" w:rsidP="00F071BC">
            <w:pPr>
              <w:rPr>
                <w:rFonts w:ascii="Times New Roman" w:eastAsia="Times New Roman" w:hAnsi="Times New Roman" w:cs="Times New Roman"/>
                <w:color w:val="000000"/>
                <w:sz w:val="24"/>
                <w:szCs w:val="24"/>
                <w:lang w:val="en-US" w:eastAsia="en-US"/>
              </w:rPr>
            </w:pPr>
            <w:proofErr w:type="spellStart"/>
            <w:r w:rsidRPr="00C1598B">
              <w:rPr>
                <w:rFonts w:ascii="Times New Roman" w:eastAsia="Times New Roman" w:hAnsi="Times New Roman" w:cs="Times New Roman"/>
                <w:color w:val="000000"/>
                <w:sz w:val="24"/>
                <w:szCs w:val="24"/>
                <w:lang w:val="en-US" w:eastAsia="en-US"/>
              </w:rPr>
              <w:t>Элизэ</w:t>
            </w:r>
            <w:proofErr w:type="spellEnd"/>
          </w:p>
        </w:tc>
        <w:tc>
          <w:tcPr>
            <w:tcW w:w="1800" w:type="dxa"/>
            <w:noWrap/>
            <w:hideMark/>
          </w:tcPr>
          <w:p w:rsidR="00527BCA" w:rsidRPr="00C1598B" w:rsidRDefault="00527BCA" w:rsidP="00E608FD">
            <w:pPr>
              <w:jc w:val="center"/>
              <w:rPr>
                <w:rFonts w:ascii="Times New Roman" w:eastAsia="Times New Roman" w:hAnsi="Times New Roman" w:cs="Times New Roman"/>
                <w:color w:val="000000"/>
                <w:sz w:val="24"/>
                <w:szCs w:val="24"/>
                <w:lang w:val="en-US" w:eastAsia="en-US"/>
              </w:rPr>
            </w:pPr>
            <w:r w:rsidRPr="00C1598B">
              <w:rPr>
                <w:rFonts w:ascii="Times New Roman" w:eastAsia="Times New Roman" w:hAnsi="Times New Roman" w:cs="Times New Roman"/>
                <w:color w:val="000000"/>
                <w:sz w:val="24"/>
                <w:szCs w:val="24"/>
                <w:lang w:val="en-US" w:eastAsia="en-US"/>
              </w:rPr>
              <w:t>700 000</w:t>
            </w:r>
          </w:p>
        </w:tc>
      </w:tr>
      <w:tr w:rsidR="00E608FD" w:rsidRPr="00C1598B" w:rsidTr="00E608FD">
        <w:trPr>
          <w:trHeight w:val="315"/>
        </w:trPr>
        <w:tc>
          <w:tcPr>
            <w:tcW w:w="10458" w:type="dxa"/>
            <w:gridSpan w:val="2"/>
            <w:noWrap/>
            <w:vAlign w:val="center"/>
            <w:hideMark/>
          </w:tcPr>
          <w:p w:rsidR="00E608FD" w:rsidRPr="00C1598B" w:rsidRDefault="00E608FD" w:rsidP="00E608FD">
            <w:pPr>
              <w:jc w:val="center"/>
              <w:rPr>
                <w:rFonts w:ascii="Calibri" w:eastAsia="Times New Roman" w:hAnsi="Calibri" w:cs="Times New Roman"/>
                <w:b/>
                <w:color w:val="000000"/>
                <w:sz w:val="24"/>
                <w:szCs w:val="24"/>
                <w:lang w:eastAsia="en-US"/>
              </w:rPr>
            </w:pPr>
            <w:r w:rsidRPr="00C1598B">
              <w:rPr>
                <w:rFonts w:ascii="Times New Roman" w:eastAsia="Times New Roman" w:hAnsi="Times New Roman" w:cs="Times New Roman"/>
                <w:b/>
                <w:color w:val="000000"/>
                <w:sz w:val="24"/>
                <w:szCs w:val="24"/>
                <w:lang w:eastAsia="en-US"/>
              </w:rPr>
              <w:t>Стоимость выхода в фармацевтические сети</w:t>
            </w:r>
            <w:r w:rsidR="00F071BC" w:rsidRPr="00C1598B">
              <w:rPr>
                <w:rFonts w:ascii="Times New Roman" w:eastAsia="Times New Roman" w:hAnsi="Times New Roman" w:cs="Times New Roman"/>
                <w:b/>
                <w:color w:val="000000"/>
                <w:sz w:val="24"/>
                <w:szCs w:val="24"/>
                <w:lang w:eastAsia="en-US"/>
              </w:rPr>
              <w:t xml:space="preserve">, </w:t>
            </w:r>
            <w:proofErr w:type="spellStart"/>
            <w:r w:rsidR="00F071BC" w:rsidRPr="00C1598B">
              <w:rPr>
                <w:rFonts w:ascii="Times New Roman" w:eastAsia="Times New Roman" w:hAnsi="Times New Roman" w:cs="Times New Roman"/>
                <w:b/>
                <w:color w:val="000000"/>
                <w:sz w:val="24"/>
                <w:szCs w:val="24"/>
                <w:lang w:eastAsia="en-US"/>
              </w:rPr>
              <w:t>руб</w:t>
            </w:r>
            <w:proofErr w:type="spellEnd"/>
          </w:p>
        </w:tc>
      </w:tr>
      <w:tr w:rsidR="00527BCA" w:rsidRPr="00C1598B" w:rsidTr="00E608FD">
        <w:trPr>
          <w:trHeight w:val="315"/>
        </w:trPr>
        <w:tc>
          <w:tcPr>
            <w:tcW w:w="8658" w:type="dxa"/>
            <w:noWrap/>
            <w:hideMark/>
          </w:tcPr>
          <w:p w:rsidR="00527BCA" w:rsidRPr="00C1598B" w:rsidRDefault="00527BCA" w:rsidP="00F071BC">
            <w:pPr>
              <w:rPr>
                <w:rFonts w:ascii="Times New Roman" w:eastAsia="Times New Roman" w:hAnsi="Times New Roman" w:cs="Times New Roman"/>
                <w:color w:val="000000"/>
                <w:sz w:val="24"/>
                <w:szCs w:val="24"/>
                <w:lang w:eastAsia="en-US"/>
              </w:rPr>
            </w:pPr>
            <w:r w:rsidRPr="00C1598B">
              <w:rPr>
                <w:rFonts w:ascii="Times New Roman" w:eastAsia="Times New Roman" w:hAnsi="Times New Roman" w:cs="Times New Roman"/>
                <w:color w:val="000000"/>
                <w:sz w:val="24"/>
                <w:szCs w:val="24"/>
                <w:lang w:eastAsia="en-US"/>
              </w:rPr>
              <w:t>Средняя стоимость за выход в сеть из 10 магазинов</w:t>
            </w:r>
          </w:p>
        </w:tc>
        <w:tc>
          <w:tcPr>
            <w:tcW w:w="1800" w:type="dxa"/>
            <w:noWrap/>
            <w:hideMark/>
          </w:tcPr>
          <w:p w:rsidR="00527BCA" w:rsidRPr="00C1598B" w:rsidRDefault="00527BCA" w:rsidP="00E608FD">
            <w:pPr>
              <w:jc w:val="center"/>
              <w:rPr>
                <w:rFonts w:ascii="Times New Roman" w:eastAsia="Times New Roman" w:hAnsi="Times New Roman" w:cs="Times New Roman"/>
                <w:color w:val="000000"/>
                <w:sz w:val="24"/>
                <w:szCs w:val="24"/>
                <w:lang w:val="en-US" w:eastAsia="en-US"/>
              </w:rPr>
            </w:pPr>
            <w:r w:rsidRPr="00C1598B">
              <w:rPr>
                <w:rFonts w:ascii="Times New Roman" w:eastAsia="Times New Roman" w:hAnsi="Times New Roman" w:cs="Times New Roman"/>
                <w:color w:val="000000"/>
                <w:sz w:val="24"/>
                <w:szCs w:val="24"/>
                <w:lang w:val="en-US" w:eastAsia="en-US"/>
              </w:rPr>
              <w:t>400 000</w:t>
            </w:r>
          </w:p>
        </w:tc>
      </w:tr>
      <w:tr w:rsidR="00E608FD" w:rsidRPr="00C1598B" w:rsidTr="00E608FD">
        <w:trPr>
          <w:trHeight w:val="309"/>
        </w:trPr>
        <w:tc>
          <w:tcPr>
            <w:tcW w:w="10458" w:type="dxa"/>
            <w:gridSpan w:val="2"/>
            <w:noWrap/>
            <w:vAlign w:val="center"/>
            <w:hideMark/>
          </w:tcPr>
          <w:p w:rsidR="00E608FD" w:rsidRPr="00C1598B" w:rsidRDefault="00E608FD" w:rsidP="00E608FD">
            <w:pPr>
              <w:jc w:val="center"/>
              <w:rPr>
                <w:rFonts w:ascii="Times New Roman" w:eastAsia="Times New Roman" w:hAnsi="Times New Roman" w:cs="Times New Roman"/>
                <w:b/>
                <w:color w:val="000000"/>
                <w:sz w:val="24"/>
                <w:szCs w:val="24"/>
                <w:lang w:eastAsia="en-US"/>
              </w:rPr>
            </w:pPr>
            <w:r w:rsidRPr="00C1598B">
              <w:rPr>
                <w:rFonts w:ascii="Times New Roman" w:eastAsia="Times New Roman" w:hAnsi="Times New Roman" w:cs="Times New Roman"/>
                <w:b/>
                <w:color w:val="000000"/>
                <w:sz w:val="24"/>
                <w:szCs w:val="24"/>
                <w:lang w:eastAsia="en-US"/>
              </w:rPr>
              <w:t xml:space="preserve">Участие в выставке </w:t>
            </w:r>
            <w:proofErr w:type="spellStart"/>
            <w:r w:rsidRPr="00C1598B">
              <w:rPr>
                <w:rFonts w:ascii="Times New Roman" w:eastAsia="Times New Roman" w:hAnsi="Times New Roman" w:cs="Times New Roman"/>
                <w:b/>
                <w:color w:val="000000"/>
                <w:sz w:val="24"/>
                <w:szCs w:val="24"/>
                <w:lang w:val="en-US" w:eastAsia="en-US"/>
              </w:rPr>
              <w:t>Intercharm</w:t>
            </w:r>
            <w:proofErr w:type="spellEnd"/>
            <w:r w:rsidR="00F071BC" w:rsidRPr="00C1598B">
              <w:rPr>
                <w:rFonts w:ascii="Times New Roman" w:eastAsia="Times New Roman" w:hAnsi="Times New Roman" w:cs="Times New Roman"/>
                <w:b/>
                <w:color w:val="000000"/>
                <w:sz w:val="24"/>
                <w:szCs w:val="24"/>
                <w:lang w:eastAsia="en-US"/>
              </w:rPr>
              <w:t xml:space="preserve">, </w:t>
            </w:r>
            <w:proofErr w:type="spellStart"/>
            <w:r w:rsidR="00F071BC" w:rsidRPr="00C1598B">
              <w:rPr>
                <w:rFonts w:ascii="Times New Roman" w:eastAsia="Times New Roman" w:hAnsi="Times New Roman" w:cs="Times New Roman"/>
                <w:b/>
                <w:color w:val="000000"/>
                <w:sz w:val="24"/>
                <w:szCs w:val="24"/>
                <w:lang w:eastAsia="en-US"/>
              </w:rPr>
              <w:t>руб</w:t>
            </w:r>
            <w:proofErr w:type="spellEnd"/>
          </w:p>
        </w:tc>
      </w:tr>
      <w:tr w:rsidR="00527BCA" w:rsidRPr="00C1598B" w:rsidTr="00E608FD">
        <w:trPr>
          <w:trHeight w:val="315"/>
        </w:trPr>
        <w:tc>
          <w:tcPr>
            <w:tcW w:w="8658" w:type="dxa"/>
            <w:noWrap/>
            <w:hideMark/>
          </w:tcPr>
          <w:p w:rsidR="00527BCA" w:rsidRPr="00C1598B" w:rsidRDefault="00527BCA" w:rsidP="00F071BC">
            <w:pPr>
              <w:rPr>
                <w:rFonts w:ascii="Times New Roman" w:eastAsia="Times New Roman" w:hAnsi="Times New Roman" w:cs="Times New Roman"/>
                <w:color w:val="000000"/>
                <w:sz w:val="24"/>
                <w:szCs w:val="24"/>
                <w:lang w:eastAsia="en-US"/>
              </w:rPr>
            </w:pPr>
            <w:r w:rsidRPr="00C1598B">
              <w:rPr>
                <w:rFonts w:ascii="Times New Roman" w:eastAsia="Times New Roman" w:hAnsi="Times New Roman" w:cs="Times New Roman"/>
                <w:color w:val="000000"/>
                <w:sz w:val="24"/>
                <w:szCs w:val="24"/>
                <w:lang w:eastAsia="en-US"/>
              </w:rPr>
              <w:t>Оборудованная площадь, 12 кв</w:t>
            </w:r>
            <w:proofErr w:type="gramStart"/>
            <w:r w:rsidRPr="00C1598B">
              <w:rPr>
                <w:rFonts w:ascii="Times New Roman" w:eastAsia="Times New Roman" w:hAnsi="Times New Roman" w:cs="Times New Roman"/>
                <w:color w:val="000000"/>
                <w:sz w:val="24"/>
                <w:szCs w:val="24"/>
                <w:lang w:eastAsia="en-US"/>
              </w:rPr>
              <w:t>.м</w:t>
            </w:r>
            <w:proofErr w:type="gramEnd"/>
            <w:r w:rsidRPr="00C1598B">
              <w:rPr>
                <w:rFonts w:ascii="Times New Roman" w:eastAsia="Times New Roman" w:hAnsi="Times New Roman" w:cs="Times New Roman"/>
                <w:color w:val="000000"/>
                <w:sz w:val="24"/>
                <w:szCs w:val="24"/>
                <w:lang w:eastAsia="en-US"/>
              </w:rPr>
              <w:t xml:space="preserve"> (</w:t>
            </w:r>
            <w:proofErr w:type="spellStart"/>
            <w:r w:rsidRPr="00C1598B">
              <w:rPr>
                <w:rFonts w:ascii="Times New Roman" w:eastAsia="Times New Roman" w:hAnsi="Times New Roman" w:cs="Times New Roman"/>
                <w:color w:val="000000"/>
                <w:sz w:val="24"/>
                <w:szCs w:val="24"/>
                <w:lang w:eastAsia="en-US"/>
              </w:rPr>
              <w:t>вкл</w:t>
            </w:r>
            <w:proofErr w:type="spellEnd"/>
            <w:r w:rsidRPr="00C1598B">
              <w:rPr>
                <w:rFonts w:ascii="Times New Roman" w:eastAsia="Times New Roman" w:hAnsi="Times New Roman" w:cs="Times New Roman"/>
                <w:color w:val="000000"/>
                <w:sz w:val="24"/>
                <w:szCs w:val="24"/>
                <w:lang w:eastAsia="en-US"/>
              </w:rPr>
              <w:t xml:space="preserve">. </w:t>
            </w:r>
            <w:proofErr w:type="gramStart"/>
            <w:r w:rsidRPr="00C1598B">
              <w:rPr>
                <w:rFonts w:ascii="Times New Roman" w:eastAsia="Times New Roman" w:hAnsi="Times New Roman" w:cs="Times New Roman"/>
                <w:color w:val="000000"/>
                <w:sz w:val="24"/>
                <w:szCs w:val="24"/>
                <w:lang w:eastAsia="en-US"/>
              </w:rPr>
              <w:t>НДС)</w:t>
            </w:r>
            <w:r w:rsidR="00DA3B0C" w:rsidRPr="00C1598B">
              <w:rPr>
                <w:rFonts w:ascii="Times New Roman" w:eastAsia="Times New Roman" w:hAnsi="Times New Roman" w:cs="Times New Roman"/>
                <w:color w:val="000000"/>
                <w:sz w:val="24"/>
                <w:szCs w:val="24"/>
                <w:lang w:eastAsia="en-US"/>
              </w:rPr>
              <w:t xml:space="preserve"> </w:t>
            </w:r>
            <w:proofErr w:type="gramEnd"/>
          </w:p>
        </w:tc>
        <w:tc>
          <w:tcPr>
            <w:tcW w:w="1800" w:type="dxa"/>
            <w:noWrap/>
            <w:hideMark/>
          </w:tcPr>
          <w:p w:rsidR="00527BCA" w:rsidRPr="00C1598B" w:rsidRDefault="00527BCA" w:rsidP="00E608FD">
            <w:pPr>
              <w:jc w:val="center"/>
              <w:rPr>
                <w:rFonts w:ascii="Times New Roman" w:eastAsia="Times New Roman" w:hAnsi="Times New Roman" w:cs="Times New Roman"/>
                <w:color w:val="000000"/>
                <w:sz w:val="24"/>
                <w:szCs w:val="24"/>
                <w:lang w:val="en-US" w:eastAsia="en-US"/>
              </w:rPr>
            </w:pPr>
            <w:r w:rsidRPr="00C1598B">
              <w:rPr>
                <w:rFonts w:ascii="Times New Roman" w:eastAsia="Times New Roman" w:hAnsi="Times New Roman" w:cs="Times New Roman"/>
                <w:color w:val="000000"/>
                <w:sz w:val="24"/>
                <w:szCs w:val="24"/>
                <w:lang w:val="en-US" w:eastAsia="en-US"/>
              </w:rPr>
              <w:t>256 464</w:t>
            </w:r>
          </w:p>
        </w:tc>
      </w:tr>
      <w:tr w:rsidR="00527BCA" w:rsidRPr="00C1598B" w:rsidTr="00E608FD">
        <w:trPr>
          <w:trHeight w:val="315"/>
        </w:trPr>
        <w:tc>
          <w:tcPr>
            <w:tcW w:w="8658" w:type="dxa"/>
            <w:noWrap/>
            <w:hideMark/>
          </w:tcPr>
          <w:p w:rsidR="00527BCA" w:rsidRPr="00C1598B" w:rsidRDefault="00527BCA" w:rsidP="00F071BC">
            <w:pPr>
              <w:rPr>
                <w:rFonts w:ascii="Times New Roman" w:eastAsia="Times New Roman" w:hAnsi="Times New Roman" w:cs="Times New Roman"/>
                <w:color w:val="000000"/>
                <w:sz w:val="24"/>
                <w:szCs w:val="24"/>
                <w:lang w:val="en-US" w:eastAsia="en-US"/>
              </w:rPr>
            </w:pPr>
            <w:proofErr w:type="spellStart"/>
            <w:r w:rsidRPr="00C1598B">
              <w:rPr>
                <w:rFonts w:ascii="Times New Roman" w:eastAsia="Times New Roman" w:hAnsi="Times New Roman" w:cs="Times New Roman"/>
                <w:color w:val="000000"/>
                <w:sz w:val="24"/>
                <w:szCs w:val="24"/>
                <w:lang w:val="en-US" w:eastAsia="en-US"/>
              </w:rPr>
              <w:t>Регистрационный</w:t>
            </w:r>
            <w:proofErr w:type="spellEnd"/>
            <w:r w:rsidRPr="00C1598B">
              <w:rPr>
                <w:rFonts w:ascii="Times New Roman" w:eastAsia="Times New Roman" w:hAnsi="Times New Roman" w:cs="Times New Roman"/>
                <w:color w:val="000000"/>
                <w:sz w:val="24"/>
                <w:szCs w:val="24"/>
                <w:lang w:val="en-US" w:eastAsia="en-US"/>
              </w:rPr>
              <w:t xml:space="preserve"> </w:t>
            </w:r>
            <w:proofErr w:type="spellStart"/>
            <w:r w:rsidRPr="00C1598B">
              <w:rPr>
                <w:rFonts w:ascii="Times New Roman" w:eastAsia="Times New Roman" w:hAnsi="Times New Roman" w:cs="Times New Roman"/>
                <w:color w:val="000000"/>
                <w:sz w:val="24"/>
                <w:szCs w:val="24"/>
                <w:lang w:val="en-US" w:eastAsia="en-US"/>
              </w:rPr>
              <w:t>взнос</w:t>
            </w:r>
            <w:proofErr w:type="spellEnd"/>
          </w:p>
        </w:tc>
        <w:tc>
          <w:tcPr>
            <w:tcW w:w="1800" w:type="dxa"/>
            <w:noWrap/>
            <w:hideMark/>
          </w:tcPr>
          <w:p w:rsidR="00527BCA" w:rsidRPr="00C1598B" w:rsidRDefault="00527BCA" w:rsidP="00E608FD">
            <w:pPr>
              <w:jc w:val="center"/>
              <w:rPr>
                <w:rFonts w:ascii="Times New Roman" w:eastAsia="Times New Roman" w:hAnsi="Times New Roman" w:cs="Times New Roman"/>
                <w:color w:val="000000"/>
                <w:sz w:val="24"/>
                <w:szCs w:val="24"/>
                <w:lang w:val="en-US" w:eastAsia="en-US"/>
              </w:rPr>
            </w:pPr>
            <w:r w:rsidRPr="00C1598B">
              <w:rPr>
                <w:rFonts w:ascii="Times New Roman" w:eastAsia="Times New Roman" w:hAnsi="Times New Roman" w:cs="Times New Roman"/>
                <w:color w:val="000000"/>
                <w:sz w:val="24"/>
                <w:szCs w:val="24"/>
                <w:lang w:val="en-US" w:eastAsia="en-US"/>
              </w:rPr>
              <w:t>15 800</w:t>
            </w:r>
          </w:p>
        </w:tc>
      </w:tr>
      <w:tr w:rsidR="00527BCA" w:rsidRPr="00C1598B" w:rsidTr="00F071BC">
        <w:trPr>
          <w:trHeight w:val="491"/>
        </w:trPr>
        <w:tc>
          <w:tcPr>
            <w:tcW w:w="8658" w:type="dxa"/>
            <w:noWrap/>
            <w:hideMark/>
          </w:tcPr>
          <w:p w:rsidR="00527BCA" w:rsidRPr="00C1598B" w:rsidRDefault="00527BCA" w:rsidP="00F071BC">
            <w:pPr>
              <w:rPr>
                <w:rFonts w:ascii="Times New Roman" w:eastAsia="Times New Roman" w:hAnsi="Times New Roman" w:cs="Times New Roman"/>
                <w:color w:val="000000"/>
                <w:sz w:val="24"/>
                <w:szCs w:val="24"/>
                <w:lang w:eastAsia="en-US"/>
              </w:rPr>
            </w:pPr>
            <w:r w:rsidRPr="00C1598B">
              <w:rPr>
                <w:rFonts w:ascii="Times New Roman" w:eastAsia="Times New Roman" w:hAnsi="Times New Roman" w:cs="Times New Roman"/>
                <w:color w:val="000000"/>
                <w:sz w:val="24"/>
                <w:szCs w:val="24"/>
                <w:lang w:eastAsia="en-US"/>
              </w:rPr>
              <w:t>Участие в рассылке по базе посетителей выставки (130000 контактов) + публикация новости с анонсами во всех социальных группах выставки</w:t>
            </w:r>
          </w:p>
        </w:tc>
        <w:tc>
          <w:tcPr>
            <w:tcW w:w="1800" w:type="dxa"/>
            <w:noWrap/>
            <w:hideMark/>
          </w:tcPr>
          <w:p w:rsidR="00527BCA" w:rsidRPr="00C1598B" w:rsidRDefault="00527BCA" w:rsidP="00E608FD">
            <w:pPr>
              <w:jc w:val="center"/>
              <w:rPr>
                <w:rFonts w:ascii="Times New Roman" w:eastAsia="Times New Roman" w:hAnsi="Times New Roman" w:cs="Times New Roman"/>
                <w:color w:val="000000"/>
                <w:sz w:val="24"/>
                <w:szCs w:val="24"/>
                <w:lang w:val="en-US" w:eastAsia="en-US"/>
              </w:rPr>
            </w:pPr>
            <w:r w:rsidRPr="00C1598B">
              <w:rPr>
                <w:rFonts w:ascii="Times New Roman" w:eastAsia="Times New Roman" w:hAnsi="Times New Roman" w:cs="Times New Roman"/>
                <w:color w:val="000000"/>
                <w:sz w:val="24"/>
                <w:szCs w:val="24"/>
                <w:lang w:val="en-US" w:eastAsia="en-US"/>
              </w:rPr>
              <w:t>43000</w:t>
            </w:r>
          </w:p>
        </w:tc>
      </w:tr>
      <w:tr w:rsidR="00E608FD" w:rsidRPr="00C1598B" w:rsidTr="00E608FD">
        <w:trPr>
          <w:trHeight w:val="315"/>
        </w:trPr>
        <w:tc>
          <w:tcPr>
            <w:tcW w:w="10458" w:type="dxa"/>
            <w:gridSpan w:val="2"/>
            <w:noWrap/>
            <w:hideMark/>
          </w:tcPr>
          <w:p w:rsidR="00E608FD" w:rsidRPr="00C1598B" w:rsidRDefault="00E608FD" w:rsidP="00E608FD">
            <w:pPr>
              <w:jc w:val="center"/>
              <w:rPr>
                <w:rFonts w:ascii="Times New Roman" w:eastAsia="Times New Roman" w:hAnsi="Times New Roman" w:cs="Times New Roman"/>
                <w:b/>
                <w:color w:val="000000"/>
                <w:sz w:val="24"/>
                <w:szCs w:val="24"/>
                <w:lang w:eastAsia="en-US"/>
              </w:rPr>
            </w:pPr>
            <w:r w:rsidRPr="00C1598B">
              <w:rPr>
                <w:rFonts w:ascii="Times New Roman" w:eastAsia="Times New Roman" w:hAnsi="Times New Roman" w:cs="Times New Roman"/>
                <w:b/>
                <w:color w:val="000000"/>
                <w:sz w:val="24"/>
                <w:szCs w:val="24"/>
                <w:lang w:eastAsia="en-US"/>
              </w:rPr>
              <w:t>Разработка и продвижение сайта</w:t>
            </w:r>
            <w:r w:rsidR="00F071BC" w:rsidRPr="00C1598B">
              <w:rPr>
                <w:rFonts w:ascii="Times New Roman" w:eastAsia="Times New Roman" w:hAnsi="Times New Roman" w:cs="Times New Roman"/>
                <w:b/>
                <w:color w:val="000000"/>
                <w:sz w:val="24"/>
                <w:szCs w:val="24"/>
                <w:lang w:eastAsia="en-US"/>
              </w:rPr>
              <w:t xml:space="preserve">, </w:t>
            </w:r>
            <w:proofErr w:type="spellStart"/>
            <w:r w:rsidR="00F071BC" w:rsidRPr="00C1598B">
              <w:rPr>
                <w:rFonts w:ascii="Times New Roman" w:eastAsia="Times New Roman" w:hAnsi="Times New Roman" w:cs="Times New Roman"/>
                <w:b/>
                <w:color w:val="000000"/>
                <w:sz w:val="24"/>
                <w:szCs w:val="24"/>
                <w:lang w:eastAsia="en-US"/>
              </w:rPr>
              <w:t>руб</w:t>
            </w:r>
            <w:proofErr w:type="spellEnd"/>
          </w:p>
        </w:tc>
      </w:tr>
      <w:tr w:rsidR="00527BCA" w:rsidRPr="00C1598B" w:rsidTr="00E608FD">
        <w:trPr>
          <w:trHeight w:val="315"/>
        </w:trPr>
        <w:tc>
          <w:tcPr>
            <w:tcW w:w="8658" w:type="dxa"/>
            <w:noWrap/>
            <w:hideMark/>
          </w:tcPr>
          <w:p w:rsidR="00527BCA" w:rsidRPr="00C1598B" w:rsidRDefault="00527BCA" w:rsidP="00F071BC">
            <w:pPr>
              <w:rPr>
                <w:rFonts w:ascii="Times New Roman" w:eastAsia="Times New Roman" w:hAnsi="Times New Roman" w:cs="Times New Roman"/>
                <w:color w:val="000000"/>
                <w:sz w:val="24"/>
                <w:szCs w:val="24"/>
                <w:lang w:val="en-US" w:eastAsia="en-US"/>
              </w:rPr>
            </w:pPr>
            <w:proofErr w:type="spellStart"/>
            <w:r w:rsidRPr="00C1598B">
              <w:rPr>
                <w:rFonts w:ascii="Times New Roman" w:eastAsia="Times New Roman" w:hAnsi="Times New Roman" w:cs="Times New Roman"/>
                <w:color w:val="000000"/>
                <w:sz w:val="24"/>
                <w:szCs w:val="24"/>
                <w:lang w:val="en-US" w:eastAsia="en-US"/>
              </w:rPr>
              <w:t>Разработка</w:t>
            </w:r>
            <w:proofErr w:type="spellEnd"/>
            <w:r w:rsidRPr="00C1598B">
              <w:rPr>
                <w:rFonts w:ascii="Times New Roman" w:eastAsia="Times New Roman" w:hAnsi="Times New Roman" w:cs="Times New Roman"/>
                <w:color w:val="000000"/>
                <w:sz w:val="24"/>
                <w:szCs w:val="24"/>
                <w:lang w:val="en-US" w:eastAsia="en-US"/>
              </w:rPr>
              <w:t xml:space="preserve"> </w:t>
            </w:r>
            <w:proofErr w:type="spellStart"/>
            <w:r w:rsidRPr="00C1598B">
              <w:rPr>
                <w:rFonts w:ascii="Times New Roman" w:eastAsia="Times New Roman" w:hAnsi="Times New Roman" w:cs="Times New Roman"/>
                <w:color w:val="000000"/>
                <w:sz w:val="24"/>
                <w:szCs w:val="24"/>
                <w:lang w:val="en-US" w:eastAsia="en-US"/>
              </w:rPr>
              <w:t>сайта</w:t>
            </w:r>
            <w:proofErr w:type="spellEnd"/>
          </w:p>
        </w:tc>
        <w:tc>
          <w:tcPr>
            <w:tcW w:w="1800" w:type="dxa"/>
            <w:noWrap/>
            <w:hideMark/>
          </w:tcPr>
          <w:p w:rsidR="00527BCA" w:rsidRPr="00C1598B" w:rsidRDefault="00527BCA" w:rsidP="00E608FD">
            <w:pPr>
              <w:jc w:val="center"/>
              <w:rPr>
                <w:rFonts w:ascii="Times New Roman" w:eastAsia="Times New Roman" w:hAnsi="Times New Roman" w:cs="Times New Roman"/>
                <w:color w:val="000000"/>
                <w:sz w:val="24"/>
                <w:szCs w:val="24"/>
                <w:lang w:val="en-US" w:eastAsia="en-US"/>
              </w:rPr>
            </w:pPr>
            <w:r w:rsidRPr="00C1598B">
              <w:rPr>
                <w:rFonts w:ascii="Times New Roman" w:eastAsia="Times New Roman" w:hAnsi="Times New Roman" w:cs="Times New Roman"/>
                <w:color w:val="000000"/>
                <w:sz w:val="24"/>
                <w:szCs w:val="24"/>
                <w:lang w:val="en-US" w:eastAsia="en-US"/>
              </w:rPr>
              <w:t>600 000</w:t>
            </w:r>
          </w:p>
        </w:tc>
      </w:tr>
      <w:tr w:rsidR="00527BCA" w:rsidRPr="00C1598B" w:rsidTr="00E608FD">
        <w:trPr>
          <w:trHeight w:val="315"/>
        </w:trPr>
        <w:tc>
          <w:tcPr>
            <w:tcW w:w="8658" w:type="dxa"/>
            <w:noWrap/>
            <w:hideMark/>
          </w:tcPr>
          <w:p w:rsidR="00527BCA" w:rsidRPr="00C1598B" w:rsidRDefault="00527BCA" w:rsidP="00F071BC">
            <w:pPr>
              <w:rPr>
                <w:rFonts w:ascii="Times New Roman" w:eastAsia="Times New Roman" w:hAnsi="Times New Roman" w:cs="Times New Roman"/>
                <w:color w:val="000000"/>
                <w:sz w:val="24"/>
                <w:szCs w:val="24"/>
                <w:lang w:eastAsia="en-US"/>
              </w:rPr>
            </w:pPr>
            <w:r w:rsidRPr="00C1598B">
              <w:rPr>
                <w:rFonts w:ascii="Times New Roman" w:eastAsia="Times New Roman" w:hAnsi="Times New Roman" w:cs="Times New Roman"/>
                <w:color w:val="000000"/>
                <w:sz w:val="24"/>
                <w:szCs w:val="24"/>
                <w:lang w:eastAsia="en-US"/>
              </w:rPr>
              <w:t xml:space="preserve">Поддержание и доработка/модификация сайта </w:t>
            </w:r>
            <w:r w:rsidRPr="00C1598B">
              <w:rPr>
                <w:rFonts w:ascii="Times New Roman" w:eastAsia="Times New Roman" w:hAnsi="Times New Roman" w:cs="Times New Roman"/>
                <w:b/>
                <w:bCs/>
                <w:color w:val="000000"/>
                <w:sz w:val="24"/>
                <w:szCs w:val="24"/>
                <w:lang w:eastAsia="en-US"/>
              </w:rPr>
              <w:t>в год</w:t>
            </w:r>
          </w:p>
        </w:tc>
        <w:tc>
          <w:tcPr>
            <w:tcW w:w="1800" w:type="dxa"/>
            <w:noWrap/>
            <w:hideMark/>
          </w:tcPr>
          <w:p w:rsidR="00527BCA" w:rsidRPr="00C1598B" w:rsidRDefault="00527BCA" w:rsidP="00E608FD">
            <w:pPr>
              <w:jc w:val="center"/>
              <w:rPr>
                <w:rFonts w:ascii="Times New Roman" w:eastAsia="Times New Roman" w:hAnsi="Times New Roman" w:cs="Times New Roman"/>
                <w:color w:val="000000"/>
                <w:sz w:val="24"/>
                <w:szCs w:val="24"/>
                <w:lang w:val="en-US" w:eastAsia="en-US"/>
              </w:rPr>
            </w:pPr>
            <w:r w:rsidRPr="00C1598B">
              <w:rPr>
                <w:rFonts w:ascii="Times New Roman" w:eastAsia="Times New Roman" w:hAnsi="Times New Roman" w:cs="Times New Roman"/>
                <w:color w:val="000000"/>
                <w:sz w:val="24"/>
                <w:szCs w:val="24"/>
                <w:lang w:val="en-US" w:eastAsia="en-US"/>
              </w:rPr>
              <w:t>50 000</w:t>
            </w:r>
          </w:p>
        </w:tc>
      </w:tr>
      <w:tr w:rsidR="00527BCA" w:rsidRPr="00C1598B" w:rsidTr="00E608FD">
        <w:trPr>
          <w:trHeight w:val="315"/>
        </w:trPr>
        <w:tc>
          <w:tcPr>
            <w:tcW w:w="8658" w:type="dxa"/>
            <w:noWrap/>
            <w:hideMark/>
          </w:tcPr>
          <w:p w:rsidR="00527BCA" w:rsidRPr="00C1598B" w:rsidRDefault="00527BCA" w:rsidP="00F071BC">
            <w:pPr>
              <w:rPr>
                <w:rFonts w:ascii="Times New Roman" w:eastAsia="Times New Roman" w:hAnsi="Times New Roman" w:cs="Times New Roman"/>
                <w:color w:val="000000"/>
                <w:sz w:val="24"/>
                <w:szCs w:val="24"/>
                <w:lang w:eastAsia="en-US"/>
              </w:rPr>
            </w:pPr>
            <w:r w:rsidRPr="00C1598B">
              <w:rPr>
                <w:rFonts w:ascii="Times New Roman" w:eastAsia="Times New Roman" w:hAnsi="Times New Roman" w:cs="Times New Roman"/>
                <w:color w:val="000000"/>
                <w:sz w:val="24"/>
                <w:szCs w:val="24"/>
                <w:lang w:eastAsia="en-US"/>
              </w:rPr>
              <w:t xml:space="preserve">Продвижение сайта и его реклама </w:t>
            </w:r>
            <w:r w:rsidRPr="00C1598B">
              <w:rPr>
                <w:rFonts w:ascii="Times New Roman" w:eastAsia="Times New Roman" w:hAnsi="Times New Roman" w:cs="Times New Roman"/>
                <w:b/>
                <w:bCs/>
                <w:color w:val="000000"/>
                <w:sz w:val="24"/>
                <w:szCs w:val="24"/>
                <w:lang w:eastAsia="en-US"/>
              </w:rPr>
              <w:t>в год</w:t>
            </w:r>
          </w:p>
        </w:tc>
        <w:tc>
          <w:tcPr>
            <w:tcW w:w="1800" w:type="dxa"/>
            <w:noWrap/>
            <w:hideMark/>
          </w:tcPr>
          <w:p w:rsidR="00527BCA" w:rsidRPr="00C1598B" w:rsidRDefault="00527BCA" w:rsidP="00E608FD">
            <w:pPr>
              <w:jc w:val="center"/>
              <w:rPr>
                <w:rFonts w:ascii="Times New Roman" w:eastAsia="Times New Roman" w:hAnsi="Times New Roman" w:cs="Times New Roman"/>
                <w:color w:val="000000"/>
                <w:sz w:val="24"/>
                <w:szCs w:val="24"/>
                <w:lang w:val="en-US" w:eastAsia="en-US"/>
              </w:rPr>
            </w:pPr>
            <w:r w:rsidRPr="00C1598B">
              <w:rPr>
                <w:rFonts w:ascii="Times New Roman" w:eastAsia="Times New Roman" w:hAnsi="Times New Roman" w:cs="Times New Roman"/>
                <w:color w:val="000000"/>
                <w:sz w:val="24"/>
                <w:szCs w:val="24"/>
                <w:lang w:val="en-US" w:eastAsia="en-US"/>
              </w:rPr>
              <w:t>500 000</w:t>
            </w:r>
          </w:p>
        </w:tc>
      </w:tr>
      <w:tr w:rsidR="00E608FD" w:rsidRPr="00C1598B" w:rsidTr="00E608FD">
        <w:trPr>
          <w:trHeight w:val="399"/>
        </w:trPr>
        <w:tc>
          <w:tcPr>
            <w:tcW w:w="10458" w:type="dxa"/>
            <w:gridSpan w:val="2"/>
            <w:noWrap/>
            <w:vAlign w:val="center"/>
            <w:hideMark/>
          </w:tcPr>
          <w:p w:rsidR="00E608FD" w:rsidRPr="00C1598B" w:rsidRDefault="00E608FD" w:rsidP="00E608FD">
            <w:pPr>
              <w:jc w:val="center"/>
              <w:rPr>
                <w:rFonts w:ascii="Times New Roman" w:eastAsia="Times New Roman" w:hAnsi="Times New Roman" w:cs="Times New Roman"/>
                <w:b/>
                <w:color w:val="000000"/>
                <w:sz w:val="24"/>
                <w:szCs w:val="24"/>
                <w:lang w:eastAsia="en-US"/>
              </w:rPr>
            </w:pPr>
            <w:r w:rsidRPr="00C1598B">
              <w:rPr>
                <w:rFonts w:ascii="Times New Roman" w:eastAsia="Times New Roman" w:hAnsi="Times New Roman" w:cs="Times New Roman"/>
                <w:b/>
                <w:color w:val="000000"/>
                <w:sz w:val="24"/>
                <w:szCs w:val="24"/>
                <w:lang w:eastAsia="en-US"/>
              </w:rPr>
              <w:t>Продвижение в социальных сетях</w:t>
            </w:r>
            <w:r w:rsidR="00F071BC" w:rsidRPr="00C1598B">
              <w:rPr>
                <w:rFonts w:ascii="Times New Roman" w:eastAsia="Times New Roman" w:hAnsi="Times New Roman" w:cs="Times New Roman"/>
                <w:b/>
                <w:color w:val="000000"/>
                <w:sz w:val="24"/>
                <w:szCs w:val="24"/>
                <w:lang w:eastAsia="en-US"/>
              </w:rPr>
              <w:t xml:space="preserve">, </w:t>
            </w:r>
            <w:proofErr w:type="spellStart"/>
            <w:r w:rsidR="00F071BC" w:rsidRPr="00C1598B">
              <w:rPr>
                <w:rFonts w:ascii="Times New Roman" w:eastAsia="Times New Roman" w:hAnsi="Times New Roman" w:cs="Times New Roman"/>
                <w:b/>
                <w:color w:val="000000"/>
                <w:sz w:val="24"/>
                <w:szCs w:val="24"/>
                <w:lang w:eastAsia="en-US"/>
              </w:rPr>
              <w:t>руб</w:t>
            </w:r>
            <w:proofErr w:type="spellEnd"/>
          </w:p>
        </w:tc>
      </w:tr>
      <w:tr w:rsidR="00527BCA" w:rsidRPr="00C1598B" w:rsidTr="00E608FD">
        <w:trPr>
          <w:trHeight w:val="315"/>
        </w:trPr>
        <w:tc>
          <w:tcPr>
            <w:tcW w:w="8658" w:type="dxa"/>
            <w:noWrap/>
            <w:hideMark/>
          </w:tcPr>
          <w:p w:rsidR="00527BCA" w:rsidRPr="00C1598B" w:rsidRDefault="00527BCA" w:rsidP="00F071BC">
            <w:pPr>
              <w:rPr>
                <w:rFonts w:ascii="Times New Roman" w:eastAsia="Times New Roman" w:hAnsi="Times New Roman" w:cs="Times New Roman"/>
                <w:color w:val="000000"/>
                <w:sz w:val="24"/>
                <w:szCs w:val="24"/>
                <w:lang w:val="en-US" w:eastAsia="en-US"/>
              </w:rPr>
            </w:pPr>
            <w:proofErr w:type="spellStart"/>
            <w:r w:rsidRPr="00C1598B">
              <w:rPr>
                <w:rFonts w:ascii="Times New Roman" w:eastAsia="Times New Roman" w:hAnsi="Times New Roman" w:cs="Times New Roman"/>
                <w:color w:val="000000"/>
                <w:sz w:val="24"/>
                <w:szCs w:val="24"/>
                <w:lang w:val="en-US" w:eastAsia="en-US"/>
              </w:rPr>
              <w:t>Создание</w:t>
            </w:r>
            <w:proofErr w:type="spellEnd"/>
            <w:r w:rsidRPr="00C1598B">
              <w:rPr>
                <w:rFonts w:ascii="Times New Roman" w:eastAsia="Times New Roman" w:hAnsi="Times New Roman" w:cs="Times New Roman"/>
                <w:color w:val="000000"/>
                <w:sz w:val="24"/>
                <w:szCs w:val="24"/>
                <w:lang w:val="en-US" w:eastAsia="en-US"/>
              </w:rPr>
              <w:t xml:space="preserve"> </w:t>
            </w:r>
            <w:proofErr w:type="spellStart"/>
            <w:r w:rsidRPr="00C1598B">
              <w:rPr>
                <w:rFonts w:ascii="Times New Roman" w:eastAsia="Times New Roman" w:hAnsi="Times New Roman" w:cs="Times New Roman"/>
                <w:color w:val="000000"/>
                <w:sz w:val="24"/>
                <w:szCs w:val="24"/>
                <w:lang w:val="en-US" w:eastAsia="en-US"/>
              </w:rPr>
              <w:t>группы</w:t>
            </w:r>
            <w:proofErr w:type="spellEnd"/>
            <w:r w:rsidRPr="00C1598B">
              <w:rPr>
                <w:rFonts w:ascii="Times New Roman" w:eastAsia="Times New Roman" w:hAnsi="Times New Roman" w:cs="Times New Roman"/>
                <w:color w:val="000000"/>
                <w:sz w:val="24"/>
                <w:szCs w:val="24"/>
                <w:lang w:val="en-US" w:eastAsia="en-US"/>
              </w:rPr>
              <w:t xml:space="preserve"> </w:t>
            </w:r>
            <w:proofErr w:type="spellStart"/>
            <w:r w:rsidRPr="00C1598B">
              <w:rPr>
                <w:rFonts w:ascii="Times New Roman" w:eastAsia="Times New Roman" w:hAnsi="Times New Roman" w:cs="Times New Roman"/>
                <w:color w:val="000000"/>
                <w:sz w:val="24"/>
                <w:szCs w:val="24"/>
                <w:lang w:val="en-US" w:eastAsia="en-US"/>
              </w:rPr>
              <w:t>Вконтакте</w:t>
            </w:r>
            <w:proofErr w:type="spellEnd"/>
          </w:p>
        </w:tc>
        <w:tc>
          <w:tcPr>
            <w:tcW w:w="1800" w:type="dxa"/>
            <w:noWrap/>
            <w:hideMark/>
          </w:tcPr>
          <w:p w:rsidR="00527BCA" w:rsidRPr="00C1598B" w:rsidRDefault="00527BCA" w:rsidP="00E608FD">
            <w:pPr>
              <w:jc w:val="center"/>
              <w:rPr>
                <w:rFonts w:ascii="Times New Roman" w:eastAsia="Times New Roman" w:hAnsi="Times New Roman" w:cs="Times New Roman"/>
                <w:color w:val="000000"/>
                <w:sz w:val="24"/>
                <w:szCs w:val="24"/>
                <w:lang w:val="en-US" w:eastAsia="en-US"/>
              </w:rPr>
            </w:pPr>
            <w:r w:rsidRPr="00C1598B">
              <w:rPr>
                <w:rFonts w:ascii="Times New Roman" w:eastAsia="Times New Roman" w:hAnsi="Times New Roman" w:cs="Times New Roman"/>
                <w:color w:val="000000"/>
                <w:sz w:val="24"/>
                <w:szCs w:val="24"/>
                <w:lang w:val="en-US" w:eastAsia="en-US"/>
              </w:rPr>
              <w:t>300 000</w:t>
            </w:r>
          </w:p>
        </w:tc>
      </w:tr>
      <w:tr w:rsidR="00527BCA" w:rsidRPr="00C1598B" w:rsidTr="00E608FD">
        <w:trPr>
          <w:trHeight w:val="630"/>
        </w:trPr>
        <w:tc>
          <w:tcPr>
            <w:tcW w:w="8658" w:type="dxa"/>
            <w:hideMark/>
          </w:tcPr>
          <w:p w:rsidR="00527BCA" w:rsidRPr="00C1598B" w:rsidRDefault="00527BCA" w:rsidP="00F071BC">
            <w:pPr>
              <w:rPr>
                <w:rFonts w:ascii="Times New Roman" w:eastAsia="Times New Roman" w:hAnsi="Times New Roman" w:cs="Times New Roman"/>
                <w:color w:val="000000"/>
                <w:sz w:val="24"/>
                <w:szCs w:val="24"/>
                <w:lang w:eastAsia="en-US"/>
              </w:rPr>
            </w:pPr>
            <w:proofErr w:type="spellStart"/>
            <w:r w:rsidRPr="00C1598B">
              <w:rPr>
                <w:rFonts w:ascii="Times New Roman" w:eastAsia="Times New Roman" w:hAnsi="Times New Roman" w:cs="Times New Roman"/>
                <w:color w:val="000000"/>
                <w:sz w:val="24"/>
                <w:szCs w:val="24"/>
                <w:lang w:eastAsia="en-US"/>
              </w:rPr>
              <w:t>Таргетированная</w:t>
            </w:r>
            <w:proofErr w:type="spellEnd"/>
            <w:r w:rsidRPr="00C1598B">
              <w:rPr>
                <w:rFonts w:ascii="Times New Roman" w:eastAsia="Times New Roman" w:hAnsi="Times New Roman" w:cs="Times New Roman"/>
                <w:color w:val="000000"/>
                <w:sz w:val="24"/>
                <w:szCs w:val="24"/>
                <w:lang w:eastAsia="en-US"/>
              </w:rPr>
              <w:t xml:space="preserve"> </w:t>
            </w:r>
            <w:proofErr w:type="spellStart"/>
            <w:r w:rsidRPr="00C1598B">
              <w:rPr>
                <w:rFonts w:ascii="Times New Roman" w:eastAsia="Times New Roman" w:hAnsi="Times New Roman" w:cs="Times New Roman"/>
                <w:color w:val="000000"/>
                <w:sz w:val="24"/>
                <w:szCs w:val="24"/>
                <w:lang w:eastAsia="en-US"/>
              </w:rPr>
              <w:t>ректама</w:t>
            </w:r>
            <w:proofErr w:type="spellEnd"/>
            <w:r w:rsidRPr="00C1598B">
              <w:rPr>
                <w:rFonts w:ascii="Times New Roman" w:eastAsia="Times New Roman" w:hAnsi="Times New Roman" w:cs="Times New Roman"/>
                <w:color w:val="000000"/>
                <w:sz w:val="24"/>
                <w:szCs w:val="24"/>
                <w:lang w:eastAsia="en-US"/>
              </w:rPr>
              <w:t xml:space="preserve"> </w:t>
            </w:r>
            <w:proofErr w:type="spellStart"/>
            <w:r w:rsidRPr="00C1598B">
              <w:rPr>
                <w:rFonts w:ascii="Times New Roman" w:eastAsia="Times New Roman" w:hAnsi="Times New Roman" w:cs="Times New Roman"/>
                <w:color w:val="000000"/>
                <w:sz w:val="24"/>
                <w:szCs w:val="24"/>
                <w:lang w:eastAsia="en-US"/>
              </w:rPr>
              <w:t>Вконтакте</w:t>
            </w:r>
            <w:proofErr w:type="spellEnd"/>
            <w:r w:rsidRPr="00C1598B">
              <w:rPr>
                <w:rFonts w:ascii="Times New Roman" w:eastAsia="Times New Roman" w:hAnsi="Times New Roman" w:cs="Times New Roman"/>
                <w:color w:val="000000"/>
                <w:sz w:val="24"/>
                <w:szCs w:val="24"/>
                <w:lang w:eastAsia="en-US"/>
              </w:rPr>
              <w:t xml:space="preserve"> (женщины от 25 до 55 лет, проживающие в Москве)</w:t>
            </w:r>
          </w:p>
        </w:tc>
        <w:tc>
          <w:tcPr>
            <w:tcW w:w="1800" w:type="dxa"/>
            <w:noWrap/>
            <w:hideMark/>
          </w:tcPr>
          <w:p w:rsidR="00527BCA" w:rsidRPr="00C1598B" w:rsidRDefault="00527BCA" w:rsidP="00E608FD">
            <w:pPr>
              <w:jc w:val="center"/>
              <w:rPr>
                <w:rFonts w:ascii="Times New Roman" w:eastAsia="Times New Roman" w:hAnsi="Times New Roman" w:cs="Times New Roman"/>
                <w:color w:val="000000"/>
                <w:sz w:val="24"/>
                <w:szCs w:val="24"/>
                <w:lang w:val="en-US" w:eastAsia="en-US"/>
              </w:rPr>
            </w:pPr>
            <w:r w:rsidRPr="00C1598B">
              <w:rPr>
                <w:rFonts w:ascii="Times New Roman" w:eastAsia="Times New Roman" w:hAnsi="Times New Roman" w:cs="Times New Roman"/>
                <w:color w:val="000000"/>
                <w:sz w:val="24"/>
                <w:szCs w:val="24"/>
                <w:lang w:val="en-US" w:eastAsia="en-US"/>
              </w:rPr>
              <w:t>1 800 000</w:t>
            </w:r>
          </w:p>
        </w:tc>
      </w:tr>
      <w:tr w:rsidR="00527BCA" w:rsidRPr="00C1598B" w:rsidTr="00F071BC">
        <w:trPr>
          <w:trHeight w:val="262"/>
        </w:trPr>
        <w:tc>
          <w:tcPr>
            <w:tcW w:w="8658" w:type="dxa"/>
            <w:hideMark/>
          </w:tcPr>
          <w:p w:rsidR="00527BCA" w:rsidRPr="00C1598B" w:rsidRDefault="00527BCA" w:rsidP="00F071BC">
            <w:pPr>
              <w:rPr>
                <w:rFonts w:ascii="Times New Roman" w:eastAsia="Times New Roman" w:hAnsi="Times New Roman" w:cs="Times New Roman"/>
                <w:color w:val="000000"/>
                <w:sz w:val="24"/>
                <w:szCs w:val="24"/>
                <w:lang w:eastAsia="en-US"/>
              </w:rPr>
            </w:pPr>
            <w:r w:rsidRPr="00C1598B">
              <w:rPr>
                <w:rFonts w:ascii="Times New Roman" w:eastAsia="Times New Roman" w:hAnsi="Times New Roman" w:cs="Times New Roman"/>
                <w:color w:val="000000"/>
                <w:sz w:val="24"/>
                <w:szCs w:val="24"/>
                <w:lang w:eastAsia="en-US"/>
              </w:rPr>
              <w:lastRenderedPageBreak/>
              <w:t xml:space="preserve">Реклама через лидеров мнений в </w:t>
            </w:r>
            <w:proofErr w:type="spellStart"/>
            <w:r w:rsidRPr="00C1598B">
              <w:rPr>
                <w:rFonts w:ascii="Times New Roman" w:eastAsia="Times New Roman" w:hAnsi="Times New Roman" w:cs="Times New Roman"/>
                <w:color w:val="000000"/>
                <w:sz w:val="24"/>
                <w:szCs w:val="24"/>
                <w:lang w:val="en-US" w:eastAsia="en-US"/>
              </w:rPr>
              <w:t>Instagram</w:t>
            </w:r>
            <w:proofErr w:type="spellEnd"/>
            <w:r w:rsidRPr="00C1598B">
              <w:rPr>
                <w:rFonts w:ascii="Times New Roman" w:eastAsia="Times New Roman" w:hAnsi="Times New Roman" w:cs="Times New Roman"/>
                <w:color w:val="000000"/>
                <w:sz w:val="24"/>
                <w:szCs w:val="24"/>
                <w:lang w:eastAsia="en-US"/>
              </w:rPr>
              <w:t xml:space="preserve">  (35 рекламных размещений)</w:t>
            </w:r>
          </w:p>
        </w:tc>
        <w:tc>
          <w:tcPr>
            <w:tcW w:w="1800" w:type="dxa"/>
            <w:noWrap/>
            <w:hideMark/>
          </w:tcPr>
          <w:p w:rsidR="00527BCA" w:rsidRPr="00C1598B" w:rsidRDefault="00527BCA" w:rsidP="00E608FD">
            <w:pPr>
              <w:jc w:val="center"/>
              <w:rPr>
                <w:rFonts w:ascii="Times New Roman" w:eastAsia="Times New Roman" w:hAnsi="Times New Roman" w:cs="Times New Roman"/>
                <w:color w:val="000000"/>
                <w:sz w:val="24"/>
                <w:szCs w:val="24"/>
                <w:lang w:val="en-US" w:eastAsia="en-US"/>
              </w:rPr>
            </w:pPr>
            <w:r w:rsidRPr="00C1598B">
              <w:rPr>
                <w:rFonts w:ascii="Times New Roman" w:eastAsia="Times New Roman" w:hAnsi="Times New Roman" w:cs="Times New Roman"/>
                <w:color w:val="000000"/>
                <w:sz w:val="24"/>
                <w:szCs w:val="24"/>
                <w:lang w:val="en-US" w:eastAsia="en-US"/>
              </w:rPr>
              <w:t xml:space="preserve">1 000 </w:t>
            </w:r>
            <w:proofErr w:type="spellStart"/>
            <w:r w:rsidRPr="00C1598B">
              <w:rPr>
                <w:rFonts w:ascii="Times New Roman" w:eastAsia="Times New Roman" w:hAnsi="Times New Roman" w:cs="Times New Roman"/>
                <w:color w:val="000000"/>
                <w:sz w:val="24"/>
                <w:szCs w:val="24"/>
                <w:lang w:val="en-US" w:eastAsia="en-US"/>
              </w:rPr>
              <w:t>000</w:t>
            </w:r>
            <w:proofErr w:type="spellEnd"/>
          </w:p>
        </w:tc>
      </w:tr>
      <w:tr w:rsidR="00527BCA" w:rsidRPr="00C1598B" w:rsidTr="00E608FD">
        <w:trPr>
          <w:trHeight w:val="315"/>
        </w:trPr>
        <w:tc>
          <w:tcPr>
            <w:tcW w:w="8658" w:type="dxa"/>
            <w:hideMark/>
          </w:tcPr>
          <w:p w:rsidR="00527BCA" w:rsidRPr="00C1598B" w:rsidRDefault="00527BCA" w:rsidP="00527BCA">
            <w:pPr>
              <w:rPr>
                <w:rFonts w:ascii="Times New Roman" w:eastAsia="Times New Roman" w:hAnsi="Times New Roman" w:cs="Times New Roman"/>
                <w:color w:val="000000"/>
                <w:sz w:val="24"/>
                <w:szCs w:val="24"/>
                <w:lang w:eastAsia="en-US"/>
              </w:rPr>
            </w:pPr>
            <w:r w:rsidRPr="00C1598B">
              <w:rPr>
                <w:rFonts w:ascii="Times New Roman" w:eastAsia="Times New Roman" w:hAnsi="Times New Roman" w:cs="Times New Roman"/>
                <w:color w:val="000000"/>
                <w:sz w:val="24"/>
                <w:szCs w:val="24"/>
                <w:lang w:eastAsia="en-US"/>
              </w:rPr>
              <w:t xml:space="preserve">Реклама в </w:t>
            </w:r>
            <w:r w:rsidRPr="00C1598B">
              <w:rPr>
                <w:rFonts w:ascii="Times New Roman" w:eastAsia="Times New Roman" w:hAnsi="Times New Roman" w:cs="Times New Roman"/>
                <w:color w:val="000000"/>
                <w:sz w:val="24"/>
                <w:szCs w:val="24"/>
                <w:lang w:val="en-US" w:eastAsia="en-US"/>
              </w:rPr>
              <w:t>YouTube</w:t>
            </w:r>
            <w:r w:rsidRPr="00C1598B">
              <w:rPr>
                <w:rFonts w:ascii="Times New Roman" w:eastAsia="Times New Roman" w:hAnsi="Times New Roman" w:cs="Times New Roman"/>
                <w:color w:val="000000"/>
                <w:sz w:val="24"/>
                <w:szCs w:val="24"/>
                <w:lang w:eastAsia="en-US"/>
              </w:rPr>
              <w:t xml:space="preserve">, 3 000 </w:t>
            </w:r>
            <w:proofErr w:type="spellStart"/>
            <w:r w:rsidRPr="00C1598B">
              <w:rPr>
                <w:rFonts w:ascii="Times New Roman" w:eastAsia="Times New Roman" w:hAnsi="Times New Roman" w:cs="Times New Roman"/>
                <w:color w:val="000000"/>
                <w:sz w:val="24"/>
                <w:szCs w:val="24"/>
                <w:lang w:eastAsia="en-US"/>
              </w:rPr>
              <w:t>000</w:t>
            </w:r>
            <w:proofErr w:type="spellEnd"/>
            <w:r w:rsidRPr="00C1598B">
              <w:rPr>
                <w:rFonts w:ascii="Times New Roman" w:eastAsia="Times New Roman" w:hAnsi="Times New Roman" w:cs="Times New Roman"/>
                <w:color w:val="000000"/>
                <w:sz w:val="24"/>
                <w:szCs w:val="24"/>
                <w:lang w:eastAsia="en-US"/>
              </w:rPr>
              <w:t xml:space="preserve"> показов</w:t>
            </w:r>
            <w:r w:rsidR="00DA3B0C" w:rsidRPr="00C1598B">
              <w:rPr>
                <w:rFonts w:ascii="Times New Roman" w:eastAsia="Times New Roman" w:hAnsi="Times New Roman" w:cs="Times New Roman"/>
                <w:color w:val="000000"/>
                <w:sz w:val="24"/>
                <w:szCs w:val="24"/>
                <w:lang w:eastAsia="en-US"/>
              </w:rPr>
              <w:t xml:space="preserve">, </w:t>
            </w:r>
            <w:proofErr w:type="spellStart"/>
            <w:r w:rsidR="00DA3B0C" w:rsidRPr="00C1598B">
              <w:rPr>
                <w:rFonts w:ascii="Times New Roman" w:eastAsia="Times New Roman" w:hAnsi="Times New Roman" w:cs="Times New Roman"/>
                <w:color w:val="000000"/>
                <w:sz w:val="24"/>
                <w:szCs w:val="24"/>
                <w:lang w:eastAsia="en-US"/>
              </w:rPr>
              <w:t>руб</w:t>
            </w:r>
            <w:proofErr w:type="spellEnd"/>
          </w:p>
        </w:tc>
        <w:tc>
          <w:tcPr>
            <w:tcW w:w="1800" w:type="dxa"/>
            <w:noWrap/>
            <w:hideMark/>
          </w:tcPr>
          <w:p w:rsidR="00527BCA" w:rsidRPr="00C1598B" w:rsidRDefault="00527BCA" w:rsidP="00E608FD">
            <w:pPr>
              <w:jc w:val="center"/>
              <w:rPr>
                <w:rFonts w:ascii="Times New Roman" w:eastAsia="Times New Roman" w:hAnsi="Times New Roman" w:cs="Times New Roman"/>
                <w:color w:val="000000"/>
                <w:sz w:val="24"/>
                <w:szCs w:val="24"/>
                <w:lang w:val="en-US" w:eastAsia="en-US"/>
              </w:rPr>
            </w:pPr>
            <w:r w:rsidRPr="00C1598B">
              <w:rPr>
                <w:rFonts w:ascii="Times New Roman" w:eastAsia="Times New Roman" w:hAnsi="Times New Roman" w:cs="Times New Roman"/>
                <w:color w:val="000000"/>
                <w:sz w:val="24"/>
                <w:szCs w:val="24"/>
                <w:lang w:val="en-US" w:eastAsia="en-US"/>
              </w:rPr>
              <w:t xml:space="preserve">2 000 </w:t>
            </w:r>
            <w:proofErr w:type="spellStart"/>
            <w:r w:rsidRPr="00C1598B">
              <w:rPr>
                <w:rFonts w:ascii="Times New Roman" w:eastAsia="Times New Roman" w:hAnsi="Times New Roman" w:cs="Times New Roman"/>
                <w:color w:val="000000"/>
                <w:sz w:val="24"/>
                <w:szCs w:val="24"/>
                <w:lang w:val="en-US" w:eastAsia="en-US"/>
              </w:rPr>
              <w:t>000</w:t>
            </w:r>
            <w:proofErr w:type="spellEnd"/>
          </w:p>
        </w:tc>
      </w:tr>
      <w:tr w:rsidR="00E608FD" w:rsidRPr="00C1598B" w:rsidTr="00E608FD">
        <w:trPr>
          <w:trHeight w:val="315"/>
        </w:trPr>
        <w:tc>
          <w:tcPr>
            <w:tcW w:w="10458" w:type="dxa"/>
            <w:gridSpan w:val="2"/>
            <w:noWrap/>
            <w:vAlign w:val="center"/>
            <w:hideMark/>
          </w:tcPr>
          <w:p w:rsidR="00E608FD" w:rsidRPr="00C1598B" w:rsidRDefault="00E608FD" w:rsidP="00E608FD">
            <w:pPr>
              <w:jc w:val="center"/>
              <w:rPr>
                <w:rFonts w:ascii="Times New Roman" w:eastAsia="Times New Roman" w:hAnsi="Times New Roman" w:cs="Times New Roman"/>
                <w:b/>
                <w:color w:val="000000"/>
                <w:sz w:val="24"/>
                <w:szCs w:val="24"/>
                <w:lang w:eastAsia="en-US"/>
              </w:rPr>
            </w:pPr>
            <w:r w:rsidRPr="00C1598B">
              <w:rPr>
                <w:rFonts w:ascii="Times New Roman" w:eastAsia="Times New Roman" w:hAnsi="Times New Roman" w:cs="Times New Roman"/>
                <w:b/>
                <w:color w:val="000000"/>
                <w:sz w:val="24"/>
                <w:szCs w:val="24"/>
                <w:lang w:eastAsia="en-US"/>
              </w:rPr>
              <w:t xml:space="preserve">Продвижение через журналы (по 3 </w:t>
            </w:r>
            <w:proofErr w:type="spellStart"/>
            <w:proofErr w:type="gramStart"/>
            <w:r w:rsidRPr="00C1598B">
              <w:rPr>
                <w:rFonts w:ascii="Times New Roman" w:eastAsia="Times New Roman" w:hAnsi="Times New Roman" w:cs="Times New Roman"/>
                <w:b/>
                <w:color w:val="000000"/>
                <w:sz w:val="24"/>
                <w:szCs w:val="24"/>
                <w:lang w:eastAsia="en-US"/>
              </w:rPr>
              <w:t>стр</w:t>
            </w:r>
            <w:proofErr w:type="spellEnd"/>
            <w:proofErr w:type="gramEnd"/>
            <w:r w:rsidRPr="00C1598B">
              <w:rPr>
                <w:rFonts w:ascii="Times New Roman" w:eastAsia="Times New Roman" w:hAnsi="Times New Roman" w:cs="Times New Roman"/>
                <w:b/>
                <w:color w:val="000000"/>
                <w:sz w:val="24"/>
                <w:szCs w:val="24"/>
                <w:lang w:eastAsia="en-US"/>
              </w:rPr>
              <w:t xml:space="preserve"> в каждом)</w:t>
            </w:r>
            <w:r w:rsidR="00F071BC" w:rsidRPr="00C1598B">
              <w:rPr>
                <w:rFonts w:ascii="Times New Roman" w:eastAsia="Times New Roman" w:hAnsi="Times New Roman" w:cs="Times New Roman"/>
                <w:b/>
                <w:color w:val="000000"/>
                <w:sz w:val="24"/>
                <w:szCs w:val="24"/>
                <w:lang w:eastAsia="en-US"/>
              </w:rPr>
              <w:t xml:space="preserve">, </w:t>
            </w:r>
            <w:proofErr w:type="spellStart"/>
            <w:r w:rsidR="00F071BC" w:rsidRPr="00C1598B">
              <w:rPr>
                <w:rFonts w:ascii="Times New Roman" w:eastAsia="Times New Roman" w:hAnsi="Times New Roman" w:cs="Times New Roman"/>
                <w:b/>
                <w:color w:val="000000"/>
                <w:sz w:val="24"/>
                <w:szCs w:val="24"/>
                <w:lang w:eastAsia="en-US"/>
              </w:rPr>
              <w:t>руб</w:t>
            </w:r>
            <w:proofErr w:type="spellEnd"/>
          </w:p>
        </w:tc>
      </w:tr>
      <w:tr w:rsidR="00527BCA" w:rsidRPr="00C1598B" w:rsidTr="00E608FD">
        <w:trPr>
          <w:trHeight w:val="345"/>
        </w:trPr>
        <w:tc>
          <w:tcPr>
            <w:tcW w:w="8658" w:type="dxa"/>
            <w:noWrap/>
            <w:hideMark/>
          </w:tcPr>
          <w:p w:rsidR="00527BCA" w:rsidRPr="00C1598B" w:rsidRDefault="00527BCA" w:rsidP="00F071BC">
            <w:pPr>
              <w:rPr>
                <w:rFonts w:ascii="Times New Roman" w:eastAsia="Times New Roman" w:hAnsi="Times New Roman" w:cs="Times New Roman"/>
                <w:color w:val="000000"/>
                <w:sz w:val="24"/>
                <w:szCs w:val="24"/>
                <w:lang w:val="en-US" w:eastAsia="en-US"/>
              </w:rPr>
            </w:pPr>
            <w:r w:rsidRPr="00C1598B">
              <w:rPr>
                <w:rFonts w:ascii="Times New Roman" w:eastAsia="Times New Roman" w:hAnsi="Times New Roman" w:cs="Times New Roman"/>
                <w:color w:val="000000"/>
                <w:sz w:val="24"/>
                <w:szCs w:val="24"/>
                <w:lang w:val="en-US" w:eastAsia="en-US"/>
              </w:rPr>
              <w:t>Vogue</w:t>
            </w:r>
          </w:p>
        </w:tc>
        <w:tc>
          <w:tcPr>
            <w:tcW w:w="1800" w:type="dxa"/>
            <w:noWrap/>
            <w:hideMark/>
          </w:tcPr>
          <w:p w:rsidR="00527BCA" w:rsidRPr="00C1598B" w:rsidRDefault="00527BCA" w:rsidP="00E608FD">
            <w:pPr>
              <w:jc w:val="center"/>
              <w:rPr>
                <w:rFonts w:ascii="Times New Roman" w:eastAsia="Times New Roman" w:hAnsi="Times New Roman" w:cs="Times New Roman"/>
                <w:color w:val="000000"/>
                <w:sz w:val="24"/>
                <w:szCs w:val="24"/>
                <w:lang w:val="en-US" w:eastAsia="en-US"/>
              </w:rPr>
            </w:pPr>
            <w:r w:rsidRPr="00C1598B">
              <w:rPr>
                <w:rFonts w:ascii="Times New Roman" w:eastAsia="Times New Roman" w:hAnsi="Times New Roman" w:cs="Times New Roman"/>
                <w:color w:val="000000"/>
                <w:sz w:val="24"/>
                <w:szCs w:val="24"/>
                <w:lang w:val="en-US" w:eastAsia="en-US"/>
              </w:rPr>
              <w:t>2 670 000</w:t>
            </w:r>
          </w:p>
        </w:tc>
      </w:tr>
      <w:tr w:rsidR="00527BCA" w:rsidRPr="00C1598B" w:rsidTr="00E608FD">
        <w:trPr>
          <w:trHeight w:val="315"/>
        </w:trPr>
        <w:tc>
          <w:tcPr>
            <w:tcW w:w="8658" w:type="dxa"/>
            <w:noWrap/>
            <w:hideMark/>
          </w:tcPr>
          <w:p w:rsidR="00527BCA" w:rsidRPr="00C1598B" w:rsidRDefault="00527BCA" w:rsidP="00F071BC">
            <w:pPr>
              <w:rPr>
                <w:rFonts w:ascii="Times New Roman" w:eastAsia="Times New Roman" w:hAnsi="Times New Roman" w:cs="Times New Roman"/>
                <w:color w:val="000000"/>
                <w:sz w:val="24"/>
                <w:szCs w:val="24"/>
                <w:lang w:val="en-US" w:eastAsia="en-US"/>
              </w:rPr>
            </w:pPr>
            <w:proofErr w:type="spellStart"/>
            <w:r w:rsidRPr="00C1598B">
              <w:rPr>
                <w:rFonts w:ascii="Times New Roman" w:eastAsia="Times New Roman" w:hAnsi="Times New Roman" w:cs="Times New Roman"/>
                <w:color w:val="000000"/>
                <w:sz w:val="24"/>
                <w:szCs w:val="24"/>
                <w:lang w:val="en-US" w:eastAsia="en-US"/>
              </w:rPr>
              <w:t>Лиза</w:t>
            </w:r>
            <w:proofErr w:type="spellEnd"/>
          </w:p>
        </w:tc>
        <w:tc>
          <w:tcPr>
            <w:tcW w:w="1800" w:type="dxa"/>
            <w:noWrap/>
            <w:hideMark/>
          </w:tcPr>
          <w:p w:rsidR="00527BCA" w:rsidRPr="00C1598B" w:rsidRDefault="00527BCA" w:rsidP="00E608FD">
            <w:pPr>
              <w:jc w:val="center"/>
              <w:rPr>
                <w:rFonts w:ascii="Times New Roman" w:eastAsia="Times New Roman" w:hAnsi="Times New Roman" w:cs="Times New Roman"/>
                <w:color w:val="000000"/>
                <w:sz w:val="24"/>
                <w:szCs w:val="24"/>
                <w:lang w:val="en-US" w:eastAsia="en-US"/>
              </w:rPr>
            </w:pPr>
            <w:r w:rsidRPr="00C1598B">
              <w:rPr>
                <w:rFonts w:ascii="Times New Roman" w:eastAsia="Times New Roman" w:hAnsi="Times New Roman" w:cs="Times New Roman"/>
                <w:color w:val="000000"/>
                <w:sz w:val="24"/>
                <w:szCs w:val="24"/>
                <w:lang w:val="en-US" w:eastAsia="en-US"/>
              </w:rPr>
              <w:t>1 800 000</w:t>
            </w:r>
          </w:p>
        </w:tc>
      </w:tr>
      <w:tr w:rsidR="00527BCA" w:rsidRPr="00C1598B" w:rsidTr="00E608FD">
        <w:trPr>
          <w:trHeight w:val="315"/>
        </w:trPr>
        <w:tc>
          <w:tcPr>
            <w:tcW w:w="8658" w:type="dxa"/>
            <w:noWrap/>
            <w:hideMark/>
          </w:tcPr>
          <w:p w:rsidR="00527BCA" w:rsidRPr="00C1598B" w:rsidRDefault="00527BCA" w:rsidP="00F071BC">
            <w:pPr>
              <w:rPr>
                <w:rFonts w:ascii="Times New Roman" w:eastAsia="Times New Roman" w:hAnsi="Times New Roman" w:cs="Times New Roman"/>
                <w:color w:val="000000"/>
                <w:sz w:val="24"/>
                <w:szCs w:val="24"/>
                <w:lang w:val="en-US" w:eastAsia="en-US"/>
              </w:rPr>
            </w:pPr>
            <w:r w:rsidRPr="00C1598B">
              <w:rPr>
                <w:rFonts w:ascii="Times New Roman" w:eastAsia="Times New Roman" w:hAnsi="Times New Roman" w:cs="Times New Roman"/>
                <w:color w:val="000000"/>
                <w:sz w:val="24"/>
                <w:szCs w:val="24"/>
                <w:lang w:val="en-US" w:eastAsia="en-US"/>
              </w:rPr>
              <w:t>Marie Claire</w:t>
            </w:r>
          </w:p>
        </w:tc>
        <w:tc>
          <w:tcPr>
            <w:tcW w:w="1800" w:type="dxa"/>
            <w:noWrap/>
            <w:hideMark/>
          </w:tcPr>
          <w:p w:rsidR="00527BCA" w:rsidRPr="00C1598B" w:rsidRDefault="00527BCA" w:rsidP="00E608FD">
            <w:pPr>
              <w:jc w:val="center"/>
              <w:rPr>
                <w:rFonts w:ascii="Times New Roman" w:eastAsia="Times New Roman" w:hAnsi="Times New Roman" w:cs="Times New Roman"/>
                <w:color w:val="000000"/>
                <w:sz w:val="24"/>
                <w:szCs w:val="24"/>
                <w:lang w:val="en-US" w:eastAsia="en-US"/>
              </w:rPr>
            </w:pPr>
            <w:r w:rsidRPr="00C1598B">
              <w:rPr>
                <w:rFonts w:ascii="Times New Roman" w:eastAsia="Times New Roman" w:hAnsi="Times New Roman" w:cs="Times New Roman"/>
                <w:color w:val="000000"/>
                <w:sz w:val="24"/>
                <w:szCs w:val="24"/>
                <w:lang w:val="en-US" w:eastAsia="en-US"/>
              </w:rPr>
              <w:t>1 260 000</w:t>
            </w:r>
          </w:p>
        </w:tc>
      </w:tr>
      <w:tr w:rsidR="00E608FD" w:rsidRPr="00C1598B" w:rsidTr="00E608FD">
        <w:trPr>
          <w:trHeight w:val="315"/>
        </w:trPr>
        <w:tc>
          <w:tcPr>
            <w:tcW w:w="10458" w:type="dxa"/>
            <w:gridSpan w:val="2"/>
            <w:noWrap/>
            <w:hideMark/>
          </w:tcPr>
          <w:p w:rsidR="00E608FD" w:rsidRPr="00C1598B" w:rsidRDefault="00E608FD" w:rsidP="00E608FD">
            <w:pPr>
              <w:jc w:val="center"/>
              <w:rPr>
                <w:rFonts w:ascii="Times New Roman" w:eastAsia="Times New Roman" w:hAnsi="Times New Roman" w:cs="Times New Roman"/>
                <w:b/>
                <w:color w:val="000000"/>
                <w:sz w:val="24"/>
                <w:szCs w:val="24"/>
                <w:lang w:eastAsia="en-US"/>
              </w:rPr>
            </w:pPr>
            <w:r w:rsidRPr="00C1598B">
              <w:rPr>
                <w:rFonts w:ascii="Times New Roman" w:eastAsia="Times New Roman" w:hAnsi="Times New Roman" w:cs="Times New Roman"/>
                <w:b/>
                <w:color w:val="000000"/>
                <w:sz w:val="24"/>
                <w:szCs w:val="24"/>
                <w:lang w:eastAsia="en-US"/>
              </w:rPr>
              <w:t>Презентация продукта (на 150 человек)</w:t>
            </w:r>
            <w:r w:rsidR="00F071BC" w:rsidRPr="00C1598B">
              <w:rPr>
                <w:rFonts w:ascii="Times New Roman" w:eastAsia="Times New Roman" w:hAnsi="Times New Roman" w:cs="Times New Roman"/>
                <w:b/>
                <w:color w:val="000000"/>
                <w:sz w:val="24"/>
                <w:szCs w:val="24"/>
                <w:lang w:eastAsia="en-US"/>
              </w:rPr>
              <w:t xml:space="preserve">, </w:t>
            </w:r>
            <w:proofErr w:type="spellStart"/>
            <w:r w:rsidR="00F071BC" w:rsidRPr="00C1598B">
              <w:rPr>
                <w:rFonts w:ascii="Times New Roman" w:eastAsia="Times New Roman" w:hAnsi="Times New Roman" w:cs="Times New Roman"/>
                <w:b/>
                <w:color w:val="000000"/>
                <w:sz w:val="24"/>
                <w:szCs w:val="24"/>
                <w:lang w:eastAsia="en-US"/>
              </w:rPr>
              <w:t>руб</w:t>
            </w:r>
            <w:proofErr w:type="spellEnd"/>
          </w:p>
        </w:tc>
      </w:tr>
      <w:tr w:rsidR="00527BCA" w:rsidRPr="00C1598B" w:rsidTr="00E608FD">
        <w:trPr>
          <w:trHeight w:val="315"/>
        </w:trPr>
        <w:tc>
          <w:tcPr>
            <w:tcW w:w="8658" w:type="dxa"/>
            <w:noWrap/>
            <w:hideMark/>
          </w:tcPr>
          <w:p w:rsidR="00527BCA" w:rsidRPr="00C1598B" w:rsidRDefault="00527BCA" w:rsidP="00F071BC">
            <w:pPr>
              <w:rPr>
                <w:rFonts w:ascii="Times New Roman" w:eastAsia="Times New Roman" w:hAnsi="Times New Roman" w:cs="Times New Roman"/>
                <w:color w:val="000000"/>
                <w:sz w:val="24"/>
                <w:szCs w:val="24"/>
                <w:lang w:val="en-US" w:eastAsia="en-US"/>
              </w:rPr>
            </w:pPr>
            <w:proofErr w:type="spellStart"/>
            <w:r w:rsidRPr="00C1598B">
              <w:rPr>
                <w:rFonts w:ascii="Times New Roman" w:eastAsia="Times New Roman" w:hAnsi="Times New Roman" w:cs="Times New Roman"/>
                <w:color w:val="000000"/>
                <w:sz w:val="24"/>
                <w:szCs w:val="24"/>
                <w:lang w:val="en-US" w:eastAsia="en-US"/>
              </w:rPr>
              <w:t>Аренда</w:t>
            </w:r>
            <w:proofErr w:type="spellEnd"/>
            <w:r w:rsidRPr="00C1598B">
              <w:rPr>
                <w:rFonts w:ascii="Times New Roman" w:eastAsia="Times New Roman" w:hAnsi="Times New Roman" w:cs="Times New Roman"/>
                <w:color w:val="000000"/>
                <w:sz w:val="24"/>
                <w:szCs w:val="24"/>
                <w:lang w:val="en-US" w:eastAsia="en-US"/>
              </w:rPr>
              <w:t xml:space="preserve"> </w:t>
            </w:r>
            <w:proofErr w:type="spellStart"/>
            <w:r w:rsidRPr="00C1598B">
              <w:rPr>
                <w:rFonts w:ascii="Times New Roman" w:eastAsia="Times New Roman" w:hAnsi="Times New Roman" w:cs="Times New Roman"/>
                <w:color w:val="000000"/>
                <w:sz w:val="24"/>
                <w:szCs w:val="24"/>
                <w:lang w:val="en-US" w:eastAsia="en-US"/>
              </w:rPr>
              <w:t>зала</w:t>
            </w:r>
            <w:proofErr w:type="spellEnd"/>
            <w:r w:rsidRPr="00C1598B">
              <w:rPr>
                <w:rFonts w:ascii="Times New Roman" w:eastAsia="Times New Roman" w:hAnsi="Times New Roman" w:cs="Times New Roman"/>
                <w:color w:val="000000"/>
                <w:sz w:val="24"/>
                <w:szCs w:val="24"/>
                <w:lang w:val="en-US" w:eastAsia="en-US"/>
              </w:rPr>
              <w:t xml:space="preserve"> + </w:t>
            </w:r>
            <w:proofErr w:type="spellStart"/>
            <w:r w:rsidRPr="00C1598B">
              <w:rPr>
                <w:rFonts w:ascii="Times New Roman" w:eastAsia="Times New Roman" w:hAnsi="Times New Roman" w:cs="Times New Roman"/>
                <w:color w:val="000000"/>
                <w:sz w:val="24"/>
                <w:szCs w:val="24"/>
                <w:lang w:val="en-US" w:eastAsia="en-US"/>
              </w:rPr>
              <w:t>фуршет</w:t>
            </w:r>
            <w:proofErr w:type="spellEnd"/>
          </w:p>
        </w:tc>
        <w:tc>
          <w:tcPr>
            <w:tcW w:w="1800" w:type="dxa"/>
            <w:noWrap/>
            <w:hideMark/>
          </w:tcPr>
          <w:p w:rsidR="00527BCA" w:rsidRPr="00C1598B" w:rsidRDefault="00527BCA" w:rsidP="00E608FD">
            <w:pPr>
              <w:jc w:val="center"/>
              <w:rPr>
                <w:rFonts w:ascii="Times New Roman" w:eastAsia="Times New Roman" w:hAnsi="Times New Roman" w:cs="Times New Roman"/>
                <w:color w:val="000000"/>
                <w:sz w:val="24"/>
                <w:szCs w:val="24"/>
                <w:lang w:val="en-US" w:eastAsia="en-US"/>
              </w:rPr>
            </w:pPr>
            <w:r w:rsidRPr="00C1598B">
              <w:rPr>
                <w:rFonts w:ascii="Times New Roman" w:eastAsia="Times New Roman" w:hAnsi="Times New Roman" w:cs="Times New Roman"/>
                <w:color w:val="000000"/>
                <w:sz w:val="24"/>
                <w:szCs w:val="24"/>
                <w:lang w:val="en-US" w:eastAsia="en-US"/>
              </w:rPr>
              <w:t>300 000</w:t>
            </w:r>
          </w:p>
        </w:tc>
      </w:tr>
      <w:tr w:rsidR="00527BCA" w:rsidRPr="00C1598B" w:rsidTr="00E608FD">
        <w:trPr>
          <w:trHeight w:val="315"/>
        </w:trPr>
        <w:tc>
          <w:tcPr>
            <w:tcW w:w="8658" w:type="dxa"/>
            <w:noWrap/>
            <w:hideMark/>
          </w:tcPr>
          <w:p w:rsidR="00527BCA" w:rsidRPr="00C1598B" w:rsidRDefault="00527BCA" w:rsidP="00F071BC">
            <w:pPr>
              <w:rPr>
                <w:rFonts w:ascii="Times New Roman" w:eastAsia="Times New Roman" w:hAnsi="Times New Roman" w:cs="Times New Roman"/>
                <w:color w:val="000000"/>
                <w:sz w:val="24"/>
                <w:szCs w:val="24"/>
                <w:lang w:val="en-US" w:eastAsia="en-US"/>
              </w:rPr>
            </w:pPr>
            <w:proofErr w:type="spellStart"/>
            <w:r w:rsidRPr="00C1598B">
              <w:rPr>
                <w:rFonts w:ascii="Times New Roman" w:eastAsia="Times New Roman" w:hAnsi="Times New Roman" w:cs="Times New Roman"/>
                <w:color w:val="000000"/>
                <w:sz w:val="24"/>
                <w:szCs w:val="24"/>
                <w:lang w:val="en-US" w:eastAsia="en-US"/>
              </w:rPr>
              <w:t>Аппаратура</w:t>
            </w:r>
            <w:proofErr w:type="spellEnd"/>
            <w:r w:rsidRPr="00C1598B">
              <w:rPr>
                <w:rFonts w:ascii="Times New Roman" w:eastAsia="Times New Roman" w:hAnsi="Times New Roman" w:cs="Times New Roman"/>
                <w:color w:val="000000"/>
                <w:sz w:val="24"/>
                <w:szCs w:val="24"/>
                <w:lang w:val="en-US" w:eastAsia="en-US"/>
              </w:rPr>
              <w:t xml:space="preserve"> и </w:t>
            </w:r>
            <w:proofErr w:type="spellStart"/>
            <w:r w:rsidRPr="00C1598B">
              <w:rPr>
                <w:rFonts w:ascii="Times New Roman" w:eastAsia="Times New Roman" w:hAnsi="Times New Roman" w:cs="Times New Roman"/>
                <w:color w:val="000000"/>
                <w:sz w:val="24"/>
                <w:szCs w:val="24"/>
                <w:lang w:val="en-US" w:eastAsia="en-US"/>
              </w:rPr>
              <w:t>электроэнергия</w:t>
            </w:r>
            <w:proofErr w:type="spellEnd"/>
          </w:p>
        </w:tc>
        <w:tc>
          <w:tcPr>
            <w:tcW w:w="1800" w:type="dxa"/>
            <w:noWrap/>
            <w:hideMark/>
          </w:tcPr>
          <w:p w:rsidR="00527BCA" w:rsidRPr="00C1598B" w:rsidRDefault="00527BCA" w:rsidP="00E608FD">
            <w:pPr>
              <w:jc w:val="center"/>
              <w:rPr>
                <w:rFonts w:ascii="Times New Roman" w:eastAsia="Times New Roman" w:hAnsi="Times New Roman" w:cs="Times New Roman"/>
                <w:color w:val="000000"/>
                <w:sz w:val="24"/>
                <w:szCs w:val="24"/>
                <w:lang w:val="en-US" w:eastAsia="en-US"/>
              </w:rPr>
            </w:pPr>
            <w:r w:rsidRPr="00C1598B">
              <w:rPr>
                <w:rFonts w:ascii="Times New Roman" w:eastAsia="Times New Roman" w:hAnsi="Times New Roman" w:cs="Times New Roman"/>
                <w:color w:val="000000"/>
                <w:sz w:val="24"/>
                <w:szCs w:val="24"/>
                <w:lang w:val="en-US" w:eastAsia="en-US"/>
              </w:rPr>
              <w:t>30 000</w:t>
            </w:r>
          </w:p>
        </w:tc>
      </w:tr>
      <w:tr w:rsidR="00527BCA" w:rsidRPr="00C1598B" w:rsidTr="00E608FD">
        <w:trPr>
          <w:trHeight w:val="315"/>
        </w:trPr>
        <w:tc>
          <w:tcPr>
            <w:tcW w:w="8658" w:type="dxa"/>
            <w:noWrap/>
            <w:hideMark/>
          </w:tcPr>
          <w:p w:rsidR="00527BCA" w:rsidRPr="00C1598B" w:rsidRDefault="00527BCA" w:rsidP="00F071BC">
            <w:pPr>
              <w:rPr>
                <w:rFonts w:ascii="Times New Roman" w:eastAsia="Times New Roman" w:hAnsi="Times New Roman" w:cs="Times New Roman"/>
                <w:color w:val="000000"/>
                <w:sz w:val="24"/>
                <w:szCs w:val="24"/>
                <w:lang w:val="en-US" w:eastAsia="en-US"/>
              </w:rPr>
            </w:pPr>
            <w:proofErr w:type="spellStart"/>
            <w:r w:rsidRPr="00C1598B">
              <w:rPr>
                <w:rFonts w:ascii="Times New Roman" w:eastAsia="Times New Roman" w:hAnsi="Times New Roman" w:cs="Times New Roman"/>
                <w:color w:val="000000"/>
                <w:sz w:val="24"/>
                <w:szCs w:val="24"/>
                <w:lang w:val="en-US" w:eastAsia="en-US"/>
              </w:rPr>
              <w:t>Бесплатные</w:t>
            </w:r>
            <w:proofErr w:type="spellEnd"/>
            <w:r w:rsidRPr="00C1598B">
              <w:rPr>
                <w:rFonts w:ascii="Times New Roman" w:eastAsia="Times New Roman" w:hAnsi="Times New Roman" w:cs="Times New Roman"/>
                <w:color w:val="000000"/>
                <w:sz w:val="24"/>
                <w:szCs w:val="24"/>
                <w:lang w:val="en-US" w:eastAsia="en-US"/>
              </w:rPr>
              <w:t xml:space="preserve"> </w:t>
            </w:r>
            <w:proofErr w:type="spellStart"/>
            <w:r w:rsidRPr="00C1598B">
              <w:rPr>
                <w:rFonts w:ascii="Times New Roman" w:eastAsia="Times New Roman" w:hAnsi="Times New Roman" w:cs="Times New Roman"/>
                <w:color w:val="000000"/>
                <w:sz w:val="24"/>
                <w:szCs w:val="24"/>
                <w:lang w:val="en-US" w:eastAsia="en-US"/>
              </w:rPr>
              <w:t>образцы</w:t>
            </w:r>
            <w:proofErr w:type="spellEnd"/>
            <w:r w:rsidRPr="00C1598B">
              <w:rPr>
                <w:rFonts w:ascii="Times New Roman" w:eastAsia="Times New Roman" w:hAnsi="Times New Roman" w:cs="Times New Roman"/>
                <w:color w:val="000000"/>
                <w:sz w:val="24"/>
                <w:szCs w:val="24"/>
                <w:lang w:val="en-US" w:eastAsia="en-US"/>
              </w:rPr>
              <w:t xml:space="preserve"> </w:t>
            </w:r>
            <w:proofErr w:type="spellStart"/>
            <w:r w:rsidRPr="00C1598B">
              <w:rPr>
                <w:rFonts w:ascii="Times New Roman" w:eastAsia="Times New Roman" w:hAnsi="Times New Roman" w:cs="Times New Roman"/>
                <w:color w:val="000000"/>
                <w:sz w:val="24"/>
                <w:szCs w:val="24"/>
                <w:lang w:val="en-US" w:eastAsia="en-US"/>
              </w:rPr>
              <w:t>продукции</w:t>
            </w:r>
            <w:proofErr w:type="spellEnd"/>
          </w:p>
        </w:tc>
        <w:tc>
          <w:tcPr>
            <w:tcW w:w="1800" w:type="dxa"/>
            <w:noWrap/>
            <w:hideMark/>
          </w:tcPr>
          <w:p w:rsidR="00527BCA" w:rsidRPr="00C1598B" w:rsidRDefault="00527BCA" w:rsidP="00E608FD">
            <w:pPr>
              <w:jc w:val="center"/>
              <w:rPr>
                <w:rFonts w:ascii="Times New Roman" w:eastAsia="Times New Roman" w:hAnsi="Times New Roman" w:cs="Times New Roman"/>
                <w:color w:val="000000"/>
                <w:sz w:val="24"/>
                <w:szCs w:val="24"/>
                <w:lang w:val="en-US" w:eastAsia="en-US"/>
              </w:rPr>
            </w:pPr>
            <w:r w:rsidRPr="00C1598B">
              <w:rPr>
                <w:rFonts w:ascii="Times New Roman" w:eastAsia="Times New Roman" w:hAnsi="Times New Roman" w:cs="Times New Roman"/>
                <w:color w:val="000000"/>
                <w:sz w:val="24"/>
                <w:szCs w:val="24"/>
                <w:lang w:val="en-US" w:eastAsia="en-US"/>
              </w:rPr>
              <w:t>358 560</w:t>
            </w:r>
          </w:p>
        </w:tc>
      </w:tr>
      <w:tr w:rsidR="00527BCA" w:rsidRPr="00C1598B" w:rsidTr="00E608FD">
        <w:trPr>
          <w:trHeight w:val="315"/>
        </w:trPr>
        <w:tc>
          <w:tcPr>
            <w:tcW w:w="8658" w:type="dxa"/>
            <w:noWrap/>
            <w:hideMark/>
          </w:tcPr>
          <w:p w:rsidR="00527BCA" w:rsidRPr="00C1598B" w:rsidRDefault="00527BCA" w:rsidP="00F071BC">
            <w:pPr>
              <w:rPr>
                <w:rFonts w:ascii="Times New Roman" w:eastAsia="Times New Roman" w:hAnsi="Times New Roman" w:cs="Times New Roman"/>
                <w:color w:val="000000"/>
                <w:sz w:val="24"/>
                <w:szCs w:val="24"/>
                <w:lang w:val="en-US" w:eastAsia="en-US"/>
              </w:rPr>
            </w:pPr>
            <w:proofErr w:type="spellStart"/>
            <w:r w:rsidRPr="00C1598B">
              <w:rPr>
                <w:rFonts w:ascii="Times New Roman" w:eastAsia="Times New Roman" w:hAnsi="Times New Roman" w:cs="Times New Roman"/>
                <w:color w:val="000000"/>
                <w:sz w:val="24"/>
                <w:szCs w:val="24"/>
                <w:lang w:val="en-US" w:eastAsia="en-US"/>
              </w:rPr>
              <w:t>Постеры</w:t>
            </w:r>
            <w:proofErr w:type="spellEnd"/>
          </w:p>
        </w:tc>
        <w:tc>
          <w:tcPr>
            <w:tcW w:w="1800" w:type="dxa"/>
            <w:noWrap/>
            <w:hideMark/>
          </w:tcPr>
          <w:p w:rsidR="00527BCA" w:rsidRPr="00C1598B" w:rsidRDefault="00527BCA" w:rsidP="00E608FD">
            <w:pPr>
              <w:jc w:val="center"/>
              <w:rPr>
                <w:rFonts w:ascii="Times New Roman" w:eastAsia="Times New Roman" w:hAnsi="Times New Roman" w:cs="Times New Roman"/>
                <w:color w:val="000000"/>
                <w:sz w:val="24"/>
                <w:szCs w:val="24"/>
                <w:lang w:val="en-US" w:eastAsia="en-US"/>
              </w:rPr>
            </w:pPr>
            <w:r w:rsidRPr="00C1598B">
              <w:rPr>
                <w:rFonts w:ascii="Times New Roman" w:eastAsia="Times New Roman" w:hAnsi="Times New Roman" w:cs="Times New Roman"/>
                <w:color w:val="000000"/>
                <w:sz w:val="24"/>
                <w:szCs w:val="24"/>
                <w:lang w:val="en-US" w:eastAsia="en-US"/>
              </w:rPr>
              <w:t>20 000</w:t>
            </w:r>
          </w:p>
        </w:tc>
      </w:tr>
      <w:tr w:rsidR="00E608FD" w:rsidRPr="00C1598B" w:rsidTr="00E608FD">
        <w:trPr>
          <w:trHeight w:val="144"/>
        </w:trPr>
        <w:tc>
          <w:tcPr>
            <w:tcW w:w="10458" w:type="dxa"/>
            <w:gridSpan w:val="2"/>
            <w:noWrap/>
            <w:vAlign w:val="center"/>
            <w:hideMark/>
          </w:tcPr>
          <w:p w:rsidR="00E608FD" w:rsidRPr="00C1598B" w:rsidRDefault="00F071BC" w:rsidP="00E608FD">
            <w:pPr>
              <w:jc w:val="center"/>
              <w:rPr>
                <w:rFonts w:ascii="Times New Roman" w:eastAsia="Times New Roman" w:hAnsi="Times New Roman" w:cs="Times New Roman"/>
                <w:b/>
                <w:color w:val="000000"/>
                <w:sz w:val="24"/>
                <w:szCs w:val="24"/>
                <w:lang w:eastAsia="en-US"/>
              </w:rPr>
            </w:pPr>
            <w:r w:rsidRPr="00C1598B">
              <w:rPr>
                <w:rFonts w:ascii="Times New Roman" w:eastAsia="Times New Roman" w:hAnsi="Times New Roman" w:cs="Times New Roman"/>
                <w:b/>
                <w:color w:val="000000"/>
                <w:sz w:val="24"/>
                <w:szCs w:val="24"/>
                <w:lang w:eastAsia="en-US"/>
              </w:rPr>
              <w:t>Проча</w:t>
            </w:r>
            <w:r w:rsidR="00E608FD" w:rsidRPr="00C1598B">
              <w:rPr>
                <w:rFonts w:ascii="Times New Roman" w:eastAsia="Times New Roman" w:hAnsi="Times New Roman" w:cs="Times New Roman"/>
                <w:b/>
                <w:color w:val="000000"/>
                <w:sz w:val="24"/>
                <w:szCs w:val="24"/>
                <w:lang w:eastAsia="en-US"/>
              </w:rPr>
              <w:t>я рекламная продукция под раздачу</w:t>
            </w:r>
            <w:r w:rsidRPr="00C1598B">
              <w:rPr>
                <w:rFonts w:ascii="Times New Roman" w:eastAsia="Times New Roman" w:hAnsi="Times New Roman" w:cs="Times New Roman"/>
                <w:b/>
                <w:color w:val="000000"/>
                <w:sz w:val="24"/>
                <w:szCs w:val="24"/>
                <w:lang w:eastAsia="en-US"/>
              </w:rPr>
              <w:t xml:space="preserve">, </w:t>
            </w:r>
            <w:proofErr w:type="spellStart"/>
            <w:r w:rsidRPr="00C1598B">
              <w:rPr>
                <w:rFonts w:ascii="Times New Roman" w:eastAsia="Times New Roman" w:hAnsi="Times New Roman" w:cs="Times New Roman"/>
                <w:b/>
                <w:color w:val="000000"/>
                <w:sz w:val="24"/>
                <w:szCs w:val="24"/>
                <w:lang w:eastAsia="en-US"/>
              </w:rPr>
              <w:t>руб</w:t>
            </w:r>
            <w:proofErr w:type="spellEnd"/>
          </w:p>
        </w:tc>
      </w:tr>
      <w:tr w:rsidR="00527BCA" w:rsidRPr="00C1598B" w:rsidTr="00E608FD">
        <w:trPr>
          <w:trHeight w:val="315"/>
        </w:trPr>
        <w:tc>
          <w:tcPr>
            <w:tcW w:w="8658" w:type="dxa"/>
            <w:noWrap/>
            <w:hideMark/>
          </w:tcPr>
          <w:p w:rsidR="00527BCA" w:rsidRPr="00C1598B" w:rsidRDefault="00527BCA" w:rsidP="00F071BC">
            <w:pPr>
              <w:rPr>
                <w:rFonts w:ascii="Times New Roman" w:eastAsia="Times New Roman" w:hAnsi="Times New Roman" w:cs="Times New Roman"/>
                <w:color w:val="000000"/>
                <w:sz w:val="24"/>
                <w:szCs w:val="24"/>
                <w:lang w:val="en-US" w:eastAsia="en-US"/>
              </w:rPr>
            </w:pPr>
            <w:proofErr w:type="spellStart"/>
            <w:r w:rsidRPr="00C1598B">
              <w:rPr>
                <w:rFonts w:ascii="Times New Roman" w:eastAsia="Times New Roman" w:hAnsi="Times New Roman" w:cs="Times New Roman"/>
                <w:color w:val="000000"/>
                <w:sz w:val="24"/>
                <w:szCs w:val="24"/>
                <w:lang w:val="en-US" w:eastAsia="en-US"/>
              </w:rPr>
              <w:t>Стоимость</w:t>
            </w:r>
            <w:proofErr w:type="spellEnd"/>
            <w:r w:rsidRPr="00C1598B">
              <w:rPr>
                <w:rFonts w:ascii="Times New Roman" w:eastAsia="Times New Roman" w:hAnsi="Times New Roman" w:cs="Times New Roman"/>
                <w:color w:val="000000"/>
                <w:sz w:val="24"/>
                <w:szCs w:val="24"/>
                <w:lang w:val="en-US" w:eastAsia="en-US"/>
              </w:rPr>
              <w:t xml:space="preserve"> 1 </w:t>
            </w:r>
            <w:proofErr w:type="spellStart"/>
            <w:r w:rsidRPr="00C1598B">
              <w:rPr>
                <w:rFonts w:ascii="Times New Roman" w:eastAsia="Times New Roman" w:hAnsi="Times New Roman" w:cs="Times New Roman"/>
                <w:color w:val="000000"/>
                <w:sz w:val="24"/>
                <w:szCs w:val="24"/>
                <w:lang w:val="en-US" w:eastAsia="en-US"/>
              </w:rPr>
              <w:t>журнала</w:t>
            </w:r>
            <w:proofErr w:type="spellEnd"/>
          </w:p>
        </w:tc>
        <w:tc>
          <w:tcPr>
            <w:tcW w:w="1800" w:type="dxa"/>
            <w:noWrap/>
            <w:hideMark/>
          </w:tcPr>
          <w:p w:rsidR="00527BCA" w:rsidRPr="00C1598B" w:rsidRDefault="00527BCA" w:rsidP="00E608FD">
            <w:pPr>
              <w:jc w:val="center"/>
              <w:rPr>
                <w:rFonts w:ascii="Times New Roman" w:eastAsia="Times New Roman" w:hAnsi="Times New Roman" w:cs="Times New Roman"/>
                <w:color w:val="000000"/>
                <w:sz w:val="24"/>
                <w:szCs w:val="24"/>
                <w:lang w:val="en-US" w:eastAsia="en-US"/>
              </w:rPr>
            </w:pPr>
            <w:r w:rsidRPr="00C1598B">
              <w:rPr>
                <w:rFonts w:ascii="Times New Roman" w:eastAsia="Times New Roman" w:hAnsi="Times New Roman" w:cs="Times New Roman"/>
                <w:color w:val="000000"/>
                <w:sz w:val="24"/>
                <w:szCs w:val="24"/>
                <w:lang w:val="en-US" w:eastAsia="en-US"/>
              </w:rPr>
              <w:t>100</w:t>
            </w:r>
          </w:p>
        </w:tc>
      </w:tr>
      <w:tr w:rsidR="00527BCA" w:rsidRPr="00C1598B" w:rsidTr="00E608FD">
        <w:trPr>
          <w:trHeight w:val="315"/>
        </w:trPr>
        <w:tc>
          <w:tcPr>
            <w:tcW w:w="8658" w:type="dxa"/>
            <w:noWrap/>
            <w:hideMark/>
          </w:tcPr>
          <w:p w:rsidR="00527BCA" w:rsidRPr="00C1598B" w:rsidRDefault="00527BCA" w:rsidP="00527BCA">
            <w:pPr>
              <w:rPr>
                <w:rFonts w:ascii="Times New Roman" w:eastAsia="Times New Roman" w:hAnsi="Times New Roman" w:cs="Times New Roman"/>
                <w:color w:val="000000"/>
                <w:sz w:val="24"/>
                <w:szCs w:val="24"/>
                <w:lang w:eastAsia="en-US"/>
              </w:rPr>
            </w:pPr>
            <w:r w:rsidRPr="00C1598B">
              <w:rPr>
                <w:rFonts w:ascii="Times New Roman" w:eastAsia="Times New Roman" w:hAnsi="Times New Roman" w:cs="Times New Roman"/>
                <w:color w:val="000000"/>
                <w:sz w:val="24"/>
                <w:szCs w:val="24"/>
                <w:lang w:eastAsia="en-US"/>
              </w:rPr>
              <w:t xml:space="preserve">Реклама для полок в магазинах, 1 </w:t>
            </w:r>
            <w:proofErr w:type="spellStart"/>
            <w:proofErr w:type="gramStart"/>
            <w:r w:rsidRPr="00C1598B">
              <w:rPr>
                <w:rFonts w:ascii="Times New Roman" w:eastAsia="Times New Roman" w:hAnsi="Times New Roman" w:cs="Times New Roman"/>
                <w:color w:val="000000"/>
                <w:sz w:val="24"/>
                <w:szCs w:val="24"/>
                <w:lang w:eastAsia="en-US"/>
              </w:rPr>
              <w:t>шт</w:t>
            </w:r>
            <w:proofErr w:type="spellEnd"/>
            <w:proofErr w:type="gramEnd"/>
          </w:p>
        </w:tc>
        <w:tc>
          <w:tcPr>
            <w:tcW w:w="1800" w:type="dxa"/>
            <w:noWrap/>
            <w:hideMark/>
          </w:tcPr>
          <w:p w:rsidR="00527BCA" w:rsidRPr="00C1598B" w:rsidRDefault="00527BCA" w:rsidP="00E608FD">
            <w:pPr>
              <w:jc w:val="center"/>
              <w:rPr>
                <w:rFonts w:ascii="Times New Roman" w:eastAsia="Times New Roman" w:hAnsi="Times New Roman" w:cs="Times New Roman"/>
                <w:color w:val="000000"/>
                <w:sz w:val="24"/>
                <w:szCs w:val="24"/>
                <w:lang w:val="en-US" w:eastAsia="en-US"/>
              </w:rPr>
            </w:pPr>
            <w:r w:rsidRPr="00C1598B">
              <w:rPr>
                <w:rFonts w:ascii="Times New Roman" w:eastAsia="Times New Roman" w:hAnsi="Times New Roman" w:cs="Times New Roman"/>
                <w:color w:val="000000"/>
                <w:sz w:val="24"/>
                <w:szCs w:val="24"/>
                <w:lang w:val="en-US" w:eastAsia="en-US"/>
              </w:rPr>
              <w:t>50</w:t>
            </w:r>
          </w:p>
        </w:tc>
      </w:tr>
    </w:tbl>
    <w:p w:rsidR="008C79C7" w:rsidRPr="00ED4433" w:rsidRDefault="008C79C7" w:rsidP="00527BCA">
      <w:pPr>
        <w:spacing w:line="276" w:lineRule="auto"/>
        <w:rPr>
          <w:rFonts w:ascii="Times New Roman" w:hAnsi="Times New Roman" w:cs="Times New Roman"/>
        </w:rPr>
      </w:pPr>
      <w:r w:rsidRPr="00C1598B">
        <w:rPr>
          <w:rFonts w:ascii="Times New Roman" w:hAnsi="Times New Roman" w:cs="Times New Roman"/>
        </w:rPr>
        <w:t>Составлено автором</w:t>
      </w:r>
    </w:p>
    <w:sectPr w:rsidR="008C79C7" w:rsidRPr="00ED4433" w:rsidSect="006A551C">
      <w:footerReference w:type="default" r:id="rId47"/>
      <w:footerReference w:type="first" r:id="rId48"/>
      <w:pgSz w:w="12240" w:h="15840"/>
      <w:pgMar w:top="851" w:right="851" w:bottom="902" w:left="1134" w:header="720" w:footer="720"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BCE139" w15:done="0"/>
  <w15:commentEx w15:paraId="5F193F84" w15:done="0"/>
  <w15:commentEx w15:paraId="66A695E0" w15:done="0"/>
  <w15:commentEx w15:paraId="1FD093EF" w15:done="0"/>
  <w15:commentEx w15:paraId="1FC7FE56" w15:done="0"/>
  <w15:commentEx w15:paraId="5674D9CB" w15:done="0"/>
  <w15:commentEx w15:paraId="56B91619" w15:done="0"/>
  <w15:commentEx w15:paraId="0B22A56C" w15:done="0"/>
  <w15:commentEx w15:paraId="7C05E9BF" w15:done="0"/>
  <w15:commentEx w15:paraId="60CFF169" w15:done="0"/>
  <w15:commentEx w15:paraId="60E144F5" w15:done="0"/>
  <w15:commentEx w15:paraId="55420446" w15:done="0"/>
  <w15:commentEx w15:paraId="2E408D21" w15:done="0"/>
  <w15:commentEx w15:paraId="691E4284" w15:done="0"/>
  <w15:commentEx w15:paraId="3F7FE8BE" w15:done="0"/>
  <w15:commentEx w15:paraId="5BBA9A3B" w15:done="0"/>
  <w15:commentEx w15:paraId="4737CC41" w15:done="0"/>
  <w15:commentEx w15:paraId="2A04EC92" w15:done="0"/>
  <w15:commentEx w15:paraId="00BAE125" w15:done="0"/>
  <w15:commentEx w15:paraId="13755594" w15:done="0"/>
  <w15:commentEx w15:paraId="4BDA2CC4" w15:done="0"/>
  <w15:commentEx w15:paraId="7B242C42" w15:done="0"/>
  <w15:commentEx w15:paraId="569F7EA3" w15:done="0"/>
  <w15:commentEx w15:paraId="4396DE2B" w15:done="0"/>
  <w15:commentEx w15:paraId="3BBB4316" w15:done="0"/>
  <w15:commentEx w15:paraId="7BDAAD79" w15:done="0"/>
  <w15:commentEx w15:paraId="4C6BB1BF" w15:done="0"/>
  <w15:commentEx w15:paraId="7334B3A3" w15:done="0"/>
  <w15:commentEx w15:paraId="71357EEF" w15:done="0"/>
  <w15:commentEx w15:paraId="7F3753F2" w15:done="0"/>
  <w15:commentEx w15:paraId="402D69C6" w15:paraIdParent="7F3753F2" w15:done="0"/>
  <w15:commentEx w15:paraId="0A649ACB" w15:done="0"/>
  <w15:commentEx w15:paraId="4E99E41A" w15:done="0"/>
  <w15:commentEx w15:paraId="4C9FDF7D" w15:done="0"/>
  <w15:commentEx w15:paraId="4FD3ADD4" w15:done="0"/>
  <w15:commentEx w15:paraId="09108C2C" w15:done="0"/>
  <w15:commentEx w15:paraId="1AE5B279" w15:done="0"/>
  <w15:commentEx w15:paraId="2866A1E6" w15:done="0"/>
  <w15:commentEx w15:paraId="5BD4358F" w15:done="0"/>
  <w15:commentEx w15:paraId="77178F9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F72" w:rsidRDefault="00E95F72" w:rsidP="0098578D">
      <w:r>
        <w:separator/>
      </w:r>
    </w:p>
  </w:endnote>
  <w:endnote w:type="continuationSeparator" w:id="0">
    <w:p w:rsidR="00E95F72" w:rsidRDefault="00E95F72" w:rsidP="009857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635785"/>
      <w:docPartObj>
        <w:docPartGallery w:val="Page Numbers (Bottom of Page)"/>
        <w:docPartUnique/>
      </w:docPartObj>
    </w:sdtPr>
    <w:sdtContent>
      <w:p w:rsidR="00E95F72" w:rsidRDefault="00F70544">
        <w:pPr>
          <w:pStyle w:val="ad"/>
          <w:jc w:val="right"/>
        </w:pPr>
        <w:r w:rsidRPr="000E1FBA">
          <w:rPr>
            <w:rFonts w:ascii="Times New Roman" w:hAnsi="Times New Roman" w:cs="Times New Roman"/>
          </w:rPr>
          <w:fldChar w:fldCharType="begin"/>
        </w:r>
        <w:r w:rsidR="00E95F72" w:rsidRPr="000E1FBA">
          <w:rPr>
            <w:rFonts w:ascii="Times New Roman" w:hAnsi="Times New Roman" w:cs="Times New Roman"/>
          </w:rPr>
          <w:instrText xml:space="preserve"> PAGE   \* MERGEFORMAT </w:instrText>
        </w:r>
        <w:r w:rsidRPr="000E1FBA">
          <w:rPr>
            <w:rFonts w:ascii="Times New Roman" w:hAnsi="Times New Roman" w:cs="Times New Roman"/>
          </w:rPr>
          <w:fldChar w:fldCharType="separate"/>
        </w:r>
        <w:r w:rsidR="006B141E">
          <w:rPr>
            <w:rFonts w:ascii="Times New Roman" w:hAnsi="Times New Roman" w:cs="Times New Roman"/>
            <w:noProof/>
          </w:rPr>
          <w:t>82</w:t>
        </w:r>
        <w:r w:rsidRPr="000E1FBA">
          <w:rPr>
            <w:rFonts w:ascii="Times New Roman" w:hAnsi="Times New Roman" w:cs="Times New Roman"/>
          </w:rPr>
          <w:fldChar w:fldCharType="end"/>
        </w:r>
      </w:p>
    </w:sdtContent>
  </w:sdt>
  <w:p w:rsidR="00E95F72" w:rsidRDefault="00E95F72" w:rsidP="00C84836">
    <w:pPr>
      <w:pStyle w:val="ad"/>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F72" w:rsidRDefault="00E95F72">
    <w:pPr>
      <w:pStyle w:val="ad"/>
      <w:jc w:val="right"/>
    </w:pPr>
  </w:p>
  <w:p w:rsidR="00E95F72" w:rsidRDefault="00E95F7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F72" w:rsidRDefault="00E95F72" w:rsidP="0098578D">
      <w:r>
        <w:separator/>
      </w:r>
    </w:p>
  </w:footnote>
  <w:footnote w:type="continuationSeparator" w:id="0">
    <w:p w:rsidR="00E95F72" w:rsidRDefault="00E95F72" w:rsidP="0098578D">
      <w:r>
        <w:continuationSeparator/>
      </w:r>
    </w:p>
  </w:footnote>
  <w:footnote w:id="1">
    <w:p w:rsidR="00E95F72" w:rsidRPr="00C737BB" w:rsidRDefault="00E95F72" w:rsidP="009E55B4">
      <w:pPr>
        <w:pStyle w:val="af0"/>
        <w:rPr>
          <w:rFonts w:ascii="Times New Roman" w:hAnsi="Times New Roman" w:cs="Times New Roman"/>
        </w:rPr>
      </w:pPr>
      <w:r>
        <w:rPr>
          <w:rStyle w:val="af2"/>
        </w:rPr>
        <w:footnoteRef/>
      </w:r>
      <w:r w:rsidRPr="00C737BB">
        <w:t xml:space="preserve"> </w:t>
      </w:r>
      <w:r w:rsidRPr="00C737BB">
        <w:rPr>
          <w:rFonts w:ascii="Times New Roman" w:hAnsi="Times New Roman" w:cs="Times New Roman"/>
        </w:rPr>
        <w:t>Официальный сайт компании: http://www.regulat-direct.com</w:t>
      </w:r>
      <w:r>
        <w:rPr>
          <w:rFonts w:ascii="Times New Roman" w:hAnsi="Times New Roman" w:cs="Times New Roman"/>
        </w:rPr>
        <w:t>. Дата обращения 01.03.2017</w:t>
      </w:r>
    </w:p>
  </w:footnote>
  <w:footnote w:id="2">
    <w:p w:rsidR="00E95F72" w:rsidRPr="00C737BB" w:rsidRDefault="00E95F72">
      <w:pPr>
        <w:pStyle w:val="af0"/>
        <w:rPr>
          <w:lang w:val="en-US"/>
        </w:rPr>
      </w:pPr>
      <w:r>
        <w:rPr>
          <w:rStyle w:val="af2"/>
        </w:rPr>
        <w:footnoteRef/>
      </w:r>
      <w:r w:rsidRPr="00C737BB">
        <w:rPr>
          <w:lang w:val="en-US"/>
        </w:rPr>
        <w:t xml:space="preserve"> </w:t>
      </w:r>
      <w:r w:rsidRPr="0017147A">
        <w:rPr>
          <w:rFonts w:ascii="Times New Roman" w:hAnsi="Times New Roman" w:cs="Times New Roman"/>
          <w:lang w:val="en-US"/>
        </w:rPr>
        <w:t>Diagnosis</w:t>
      </w:r>
      <w:r w:rsidRPr="00C737BB">
        <w:rPr>
          <w:rFonts w:ascii="Times New Roman" w:hAnsi="Times New Roman" w:cs="Times New Roman"/>
          <w:lang w:val="en-US"/>
        </w:rPr>
        <w:t>: “</w:t>
      </w:r>
      <w:r w:rsidRPr="0017147A">
        <w:rPr>
          <w:rFonts w:ascii="Times New Roman" w:hAnsi="Times New Roman" w:cs="Times New Roman"/>
          <w:lang w:val="en-US"/>
        </w:rPr>
        <w:t>Healthy</w:t>
      </w:r>
      <w:r w:rsidRPr="00C737BB">
        <w:rPr>
          <w:rFonts w:ascii="Times New Roman" w:hAnsi="Times New Roman" w:cs="Times New Roman"/>
          <w:lang w:val="en-US"/>
        </w:rPr>
        <w:t xml:space="preserve"> </w:t>
      </w:r>
      <w:r w:rsidRPr="0017147A">
        <w:rPr>
          <w:rFonts w:ascii="Times New Roman" w:hAnsi="Times New Roman" w:cs="Times New Roman"/>
          <w:lang w:val="en-US"/>
        </w:rPr>
        <w:t>at</w:t>
      </w:r>
      <w:r w:rsidRPr="00C737BB">
        <w:rPr>
          <w:rFonts w:ascii="Times New Roman" w:hAnsi="Times New Roman" w:cs="Times New Roman"/>
          <w:lang w:val="en-US"/>
        </w:rPr>
        <w:t xml:space="preserve"> </w:t>
      </w:r>
      <w:r w:rsidRPr="0017147A">
        <w:rPr>
          <w:rFonts w:ascii="Times New Roman" w:hAnsi="Times New Roman" w:cs="Times New Roman"/>
          <w:lang w:val="en-US"/>
        </w:rPr>
        <w:t>last</w:t>
      </w:r>
      <w:r w:rsidRPr="00C737BB">
        <w:rPr>
          <w:rFonts w:ascii="Times New Roman" w:hAnsi="Times New Roman" w:cs="Times New Roman"/>
          <w:lang w:val="en-US"/>
        </w:rPr>
        <w:t xml:space="preserve">!” </w:t>
      </w:r>
      <w:r w:rsidRPr="0017147A">
        <w:rPr>
          <w:rFonts w:ascii="Times New Roman" w:hAnsi="Times New Roman" w:cs="Times New Roman"/>
          <w:lang w:val="en-US"/>
        </w:rPr>
        <w:t>Spectacular healing success with cascade-</w:t>
      </w:r>
      <w:proofErr w:type="spellStart"/>
      <w:r w:rsidRPr="0017147A">
        <w:rPr>
          <w:rFonts w:ascii="Times New Roman" w:hAnsi="Times New Roman" w:cs="Times New Roman"/>
          <w:lang w:val="en-US"/>
        </w:rPr>
        <w:t>ferma</w:t>
      </w:r>
      <w:r>
        <w:rPr>
          <w:rFonts w:ascii="Times New Roman" w:hAnsi="Times New Roman" w:cs="Times New Roman"/>
          <w:lang w:val="en-US"/>
        </w:rPr>
        <w:t>nted</w:t>
      </w:r>
      <w:proofErr w:type="spellEnd"/>
      <w:r>
        <w:rPr>
          <w:rFonts w:ascii="Times New Roman" w:hAnsi="Times New Roman" w:cs="Times New Roman"/>
          <w:lang w:val="en-US"/>
        </w:rPr>
        <w:t xml:space="preserve"> enzymes // </w:t>
      </w:r>
      <w:proofErr w:type="spellStart"/>
      <w:r>
        <w:rPr>
          <w:rFonts w:ascii="Times New Roman" w:hAnsi="Times New Roman" w:cs="Times New Roman"/>
          <w:lang w:val="en-US"/>
        </w:rPr>
        <w:t>Medicatrix</w:t>
      </w:r>
      <w:proofErr w:type="spellEnd"/>
      <w:r>
        <w:rPr>
          <w:rFonts w:ascii="Times New Roman" w:hAnsi="Times New Roman" w:cs="Times New Roman"/>
          <w:lang w:val="en-US"/>
        </w:rPr>
        <w:t xml:space="preserve"> - 20</w:t>
      </w:r>
      <w:r w:rsidRPr="0017147A">
        <w:rPr>
          <w:rFonts w:ascii="Times New Roman" w:hAnsi="Times New Roman" w:cs="Times New Roman"/>
          <w:lang w:val="en-US"/>
        </w:rPr>
        <w:t>12</w:t>
      </w:r>
    </w:p>
  </w:footnote>
  <w:footnote w:id="3">
    <w:p w:rsidR="00E95F72" w:rsidRDefault="00E95F72" w:rsidP="009E55B4">
      <w:pPr>
        <w:pStyle w:val="af0"/>
      </w:pPr>
      <w:r>
        <w:rPr>
          <w:rStyle w:val="af2"/>
        </w:rPr>
        <w:footnoteRef/>
      </w:r>
      <w:r>
        <w:t xml:space="preserve"> </w:t>
      </w:r>
      <w:r w:rsidRPr="00C737BB">
        <w:rPr>
          <w:rFonts w:ascii="Times New Roman" w:hAnsi="Times New Roman" w:cs="Times New Roman"/>
        </w:rPr>
        <w:t>Официальный сайт компании: http://www.regulat-direct.com</w:t>
      </w:r>
      <w:r>
        <w:rPr>
          <w:rFonts w:ascii="Times New Roman" w:hAnsi="Times New Roman" w:cs="Times New Roman"/>
        </w:rPr>
        <w:t>. Дата обращения 01.03.2017</w:t>
      </w:r>
    </w:p>
  </w:footnote>
  <w:footnote w:id="4">
    <w:p w:rsidR="00E95F72" w:rsidRPr="0017147A" w:rsidRDefault="00E95F72">
      <w:pPr>
        <w:pStyle w:val="af0"/>
        <w:rPr>
          <w:lang w:val="en-US"/>
        </w:rPr>
      </w:pPr>
      <w:r>
        <w:rPr>
          <w:rStyle w:val="af2"/>
        </w:rPr>
        <w:footnoteRef/>
      </w:r>
      <w:r w:rsidRPr="00C737BB">
        <w:rPr>
          <w:lang w:val="en-US"/>
        </w:rPr>
        <w:t xml:space="preserve"> </w:t>
      </w:r>
      <w:r w:rsidRPr="0017147A">
        <w:rPr>
          <w:rFonts w:ascii="Times New Roman" w:hAnsi="Times New Roman" w:cs="Times New Roman"/>
          <w:lang w:val="en-US"/>
        </w:rPr>
        <w:t>Diagnosis</w:t>
      </w:r>
      <w:r w:rsidRPr="00C737BB">
        <w:rPr>
          <w:rFonts w:ascii="Times New Roman" w:hAnsi="Times New Roman" w:cs="Times New Roman"/>
          <w:lang w:val="en-US"/>
        </w:rPr>
        <w:t>: “</w:t>
      </w:r>
      <w:r w:rsidRPr="0017147A">
        <w:rPr>
          <w:rFonts w:ascii="Times New Roman" w:hAnsi="Times New Roman" w:cs="Times New Roman"/>
          <w:lang w:val="en-US"/>
        </w:rPr>
        <w:t>Healthy</w:t>
      </w:r>
      <w:r w:rsidRPr="00C737BB">
        <w:rPr>
          <w:rFonts w:ascii="Times New Roman" w:hAnsi="Times New Roman" w:cs="Times New Roman"/>
          <w:lang w:val="en-US"/>
        </w:rPr>
        <w:t xml:space="preserve"> </w:t>
      </w:r>
      <w:r w:rsidRPr="0017147A">
        <w:rPr>
          <w:rFonts w:ascii="Times New Roman" w:hAnsi="Times New Roman" w:cs="Times New Roman"/>
          <w:lang w:val="en-US"/>
        </w:rPr>
        <w:t>at</w:t>
      </w:r>
      <w:r w:rsidRPr="00C737BB">
        <w:rPr>
          <w:rFonts w:ascii="Times New Roman" w:hAnsi="Times New Roman" w:cs="Times New Roman"/>
          <w:lang w:val="en-US"/>
        </w:rPr>
        <w:t xml:space="preserve"> </w:t>
      </w:r>
      <w:r w:rsidRPr="0017147A">
        <w:rPr>
          <w:rFonts w:ascii="Times New Roman" w:hAnsi="Times New Roman" w:cs="Times New Roman"/>
          <w:lang w:val="en-US"/>
        </w:rPr>
        <w:t>last</w:t>
      </w:r>
      <w:r w:rsidRPr="00C737BB">
        <w:rPr>
          <w:rFonts w:ascii="Times New Roman" w:hAnsi="Times New Roman" w:cs="Times New Roman"/>
          <w:lang w:val="en-US"/>
        </w:rPr>
        <w:t xml:space="preserve">!” </w:t>
      </w:r>
      <w:r w:rsidRPr="0017147A">
        <w:rPr>
          <w:rFonts w:ascii="Times New Roman" w:hAnsi="Times New Roman" w:cs="Times New Roman"/>
          <w:lang w:val="en-US"/>
        </w:rPr>
        <w:t>Spectacular healing success with cascade-</w:t>
      </w:r>
      <w:proofErr w:type="spellStart"/>
      <w:r w:rsidRPr="0017147A">
        <w:rPr>
          <w:rFonts w:ascii="Times New Roman" w:hAnsi="Times New Roman" w:cs="Times New Roman"/>
          <w:lang w:val="en-US"/>
        </w:rPr>
        <w:t>ferma</w:t>
      </w:r>
      <w:r>
        <w:rPr>
          <w:rFonts w:ascii="Times New Roman" w:hAnsi="Times New Roman" w:cs="Times New Roman"/>
          <w:lang w:val="en-US"/>
        </w:rPr>
        <w:t>nted</w:t>
      </w:r>
      <w:proofErr w:type="spellEnd"/>
      <w:r>
        <w:rPr>
          <w:rFonts w:ascii="Times New Roman" w:hAnsi="Times New Roman" w:cs="Times New Roman"/>
          <w:lang w:val="en-US"/>
        </w:rPr>
        <w:t xml:space="preserve"> enzymes // </w:t>
      </w:r>
      <w:proofErr w:type="spellStart"/>
      <w:r>
        <w:rPr>
          <w:rFonts w:ascii="Times New Roman" w:hAnsi="Times New Roman" w:cs="Times New Roman"/>
          <w:lang w:val="en-US"/>
        </w:rPr>
        <w:t>Medicatrix</w:t>
      </w:r>
      <w:proofErr w:type="spellEnd"/>
      <w:r>
        <w:rPr>
          <w:rFonts w:ascii="Times New Roman" w:hAnsi="Times New Roman" w:cs="Times New Roman"/>
          <w:lang w:val="en-US"/>
        </w:rPr>
        <w:t xml:space="preserve"> - 20</w:t>
      </w:r>
      <w:r w:rsidRPr="0017147A">
        <w:rPr>
          <w:rFonts w:ascii="Times New Roman" w:hAnsi="Times New Roman" w:cs="Times New Roman"/>
          <w:lang w:val="en-US"/>
        </w:rPr>
        <w:t>12</w:t>
      </w:r>
    </w:p>
  </w:footnote>
  <w:footnote w:id="5">
    <w:p w:rsidR="00E95F72" w:rsidRPr="0017147A" w:rsidRDefault="00E95F72">
      <w:pPr>
        <w:pStyle w:val="af0"/>
        <w:rPr>
          <w:lang w:val="en-US"/>
        </w:rPr>
      </w:pPr>
      <w:r>
        <w:rPr>
          <w:rStyle w:val="af2"/>
        </w:rPr>
        <w:footnoteRef/>
      </w:r>
      <w:r w:rsidRPr="0017147A">
        <w:rPr>
          <w:lang w:val="en-US"/>
        </w:rPr>
        <w:t xml:space="preserve"> </w:t>
      </w:r>
      <w:r w:rsidRPr="0017147A">
        <w:rPr>
          <w:rFonts w:ascii="Times New Roman" w:hAnsi="Times New Roman" w:cs="Times New Roman"/>
        </w:rPr>
        <w:t>Сертификат</w:t>
      </w:r>
      <w:r w:rsidRPr="0017147A">
        <w:rPr>
          <w:rFonts w:ascii="Times New Roman" w:hAnsi="Times New Roman" w:cs="Times New Roman"/>
          <w:lang w:val="en-US"/>
        </w:rPr>
        <w:t xml:space="preserve"> </w:t>
      </w:r>
      <w:r w:rsidRPr="0017147A">
        <w:rPr>
          <w:rFonts w:ascii="Times New Roman" w:hAnsi="Times New Roman" w:cs="Times New Roman"/>
        </w:rPr>
        <w:t>экологического</w:t>
      </w:r>
      <w:r w:rsidRPr="0017147A">
        <w:rPr>
          <w:rFonts w:ascii="Times New Roman" w:hAnsi="Times New Roman" w:cs="Times New Roman"/>
          <w:lang w:val="en-US"/>
        </w:rPr>
        <w:t xml:space="preserve"> </w:t>
      </w:r>
      <w:r w:rsidRPr="0017147A">
        <w:rPr>
          <w:rFonts w:ascii="Times New Roman" w:hAnsi="Times New Roman" w:cs="Times New Roman"/>
        </w:rPr>
        <w:t>контроля</w:t>
      </w:r>
      <w:r w:rsidRPr="0017147A">
        <w:rPr>
          <w:rFonts w:ascii="Times New Roman" w:hAnsi="Times New Roman" w:cs="Times New Roman"/>
          <w:lang w:val="en-US"/>
        </w:rPr>
        <w:t xml:space="preserve"> </w:t>
      </w:r>
      <w:r w:rsidRPr="0017147A">
        <w:rPr>
          <w:rFonts w:ascii="Times New Roman" w:hAnsi="Times New Roman" w:cs="Times New Roman"/>
        </w:rPr>
        <w:t>ЕС</w:t>
      </w:r>
      <w:r w:rsidRPr="0017147A">
        <w:rPr>
          <w:rFonts w:ascii="Times New Roman" w:hAnsi="Times New Roman" w:cs="Times New Roman"/>
          <w:lang w:val="en-US"/>
        </w:rPr>
        <w:t>/</w:t>
      </w:r>
      <w:r w:rsidRPr="0017147A">
        <w:rPr>
          <w:rFonts w:ascii="Times New Roman" w:hAnsi="Times New Roman" w:cs="Times New Roman"/>
        </w:rPr>
        <w:t>ФРГ</w:t>
      </w:r>
      <w:r w:rsidRPr="0017147A">
        <w:rPr>
          <w:rFonts w:ascii="Times New Roman" w:hAnsi="Times New Roman" w:cs="Times New Roman"/>
          <w:lang w:val="en-US"/>
        </w:rPr>
        <w:t xml:space="preserve"> DE-ÖKO-006 EU-/ </w:t>
      </w:r>
      <w:proofErr w:type="spellStart"/>
      <w:r w:rsidRPr="0017147A">
        <w:rPr>
          <w:rFonts w:ascii="Times New Roman" w:hAnsi="Times New Roman" w:cs="Times New Roman"/>
          <w:lang w:val="en-US"/>
        </w:rPr>
        <w:t>NichtEU-Landwirtschaft</w:t>
      </w:r>
      <w:proofErr w:type="spellEnd"/>
    </w:p>
  </w:footnote>
  <w:footnote w:id="6">
    <w:p w:rsidR="00E95F72" w:rsidRPr="00F677DE" w:rsidRDefault="00E95F72" w:rsidP="00D55644">
      <w:pPr>
        <w:pStyle w:val="af0"/>
        <w:rPr>
          <w:rFonts w:ascii="Times New Roman" w:hAnsi="Times New Roman" w:cs="Times New Roman"/>
        </w:rPr>
      </w:pPr>
      <w:r>
        <w:rPr>
          <w:rStyle w:val="af2"/>
        </w:rPr>
        <w:footnoteRef/>
      </w:r>
      <w:r>
        <w:t xml:space="preserve"> </w:t>
      </w:r>
      <w:r w:rsidRPr="00F677DE">
        <w:rPr>
          <w:rFonts w:ascii="Times New Roman" w:hAnsi="Times New Roman" w:cs="Times New Roman"/>
        </w:rPr>
        <w:t xml:space="preserve">База данных </w:t>
      </w:r>
      <w:proofErr w:type="spellStart"/>
      <w:r w:rsidRPr="00F677DE">
        <w:rPr>
          <w:rFonts w:ascii="Times New Roman" w:hAnsi="Times New Roman" w:cs="Times New Roman"/>
          <w:lang w:val="en-US"/>
        </w:rPr>
        <w:t>Bundesanzeiger</w:t>
      </w:r>
      <w:proofErr w:type="spellEnd"/>
      <w:r>
        <w:rPr>
          <w:rFonts w:ascii="Times New Roman" w:hAnsi="Times New Roman" w:cs="Times New Roman"/>
        </w:rPr>
        <w:t>, Дата обращения</w:t>
      </w:r>
      <w:r w:rsidRPr="00F677DE">
        <w:rPr>
          <w:rFonts w:ascii="Times New Roman" w:hAnsi="Times New Roman" w:cs="Times New Roman"/>
        </w:rPr>
        <w:t xml:space="preserve"> 31.03.2017</w:t>
      </w:r>
    </w:p>
  </w:footnote>
  <w:footnote w:id="7">
    <w:p w:rsidR="00E95F72" w:rsidRPr="005212BA" w:rsidRDefault="00E95F72">
      <w:pPr>
        <w:pStyle w:val="af0"/>
        <w:rPr>
          <w:rFonts w:ascii="Times New Roman" w:hAnsi="Times New Roman" w:cs="Times New Roman"/>
        </w:rPr>
      </w:pPr>
      <w:r w:rsidRPr="00F677DE">
        <w:rPr>
          <w:rStyle w:val="af2"/>
          <w:rFonts w:ascii="Times New Roman" w:hAnsi="Times New Roman" w:cs="Times New Roman"/>
        </w:rPr>
        <w:footnoteRef/>
      </w:r>
      <w:r w:rsidRPr="005212BA">
        <w:rPr>
          <w:rFonts w:ascii="Times New Roman" w:hAnsi="Times New Roman" w:cs="Times New Roman"/>
        </w:rPr>
        <w:t xml:space="preserve"> </w:t>
      </w:r>
      <w:r>
        <w:rPr>
          <w:rFonts w:ascii="Times New Roman" w:hAnsi="Times New Roman" w:cs="Times New Roman"/>
        </w:rPr>
        <w:t>Данные</w:t>
      </w:r>
      <w:r w:rsidRPr="005212BA">
        <w:rPr>
          <w:rFonts w:ascii="Times New Roman" w:hAnsi="Times New Roman" w:cs="Times New Roman"/>
        </w:rPr>
        <w:t xml:space="preserve"> </w:t>
      </w:r>
      <w:proofErr w:type="spellStart"/>
      <w:r>
        <w:rPr>
          <w:rFonts w:ascii="Times New Roman" w:hAnsi="Times New Roman" w:cs="Times New Roman"/>
          <w:lang w:val="en-US"/>
        </w:rPr>
        <w:t>Csimarket</w:t>
      </w:r>
      <w:proofErr w:type="spellEnd"/>
      <w:r w:rsidRPr="005212BA">
        <w:rPr>
          <w:rFonts w:ascii="Times New Roman" w:hAnsi="Times New Roman" w:cs="Times New Roman"/>
        </w:rPr>
        <w:t>.</w:t>
      </w:r>
      <w:r>
        <w:rPr>
          <w:rFonts w:ascii="Times New Roman" w:hAnsi="Times New Roman" w:cs="Times New Roman"/>
          <w:lang w:val="en-US"/>
        </w:rPr>
        <w:t>com</w:t>
      </w:r>
      <w:r>
        <w:rPr>
          <w:rFonts w:ascii="Times New Roman" w:hAnsi="Times New Roman" w:cs="Times New Roman"/>
        </w:rPr>
        <w:t>.</w:t>
      </w:r>
      <w:r w:rsidRPr="005212BA">
        <w:rPr>
          <w:rFonts w:ascii="Times New Roman" w:hAnsi="Times New Roman" w:cs="Times New Roman"/>
        </w:rPr>
        <w:t xml:space="preserve"> </w:t>
      </w:r>
      <w:r>
        <w:rPr>
          <w:rFonts w:ascii="Times New Roman" w:hAnsi="Times New Roman" w:cs="Times New Roman"/>
        </w:rPr>
        <w:t xml:space="preserve">Дата обращения </w:t>
      </w:r>
      <w:r w:rsidRPr="00F677DE">
        <w:rPr>
          <w:rFonts w:ascii="Times New Roman" w:hAnsi="Times New Roman" w:cs="Times New Roman"/>
        </w:rPr>
        <w:t>31.03.2017</w:t>
      </w:r>
    </w:p>
  </w:footnote>
  <w:footnote w:id="8">
    <w:p w:rsidR="00E95F72" w:rsidRPr="00274631" w:rsidRDefault="00E95F72">
      <w:pPr>
        <w:pStyle w:val="af0"/>
      </w:pPr>
      <w:r>
        <w:rPr>
          <w:rStyle w:val="af2"/>
        </w:rPr>
        <w:footnoteRef/>
      </w:r>
      <w:r w:rsidRPr="00274631">
        <w:t xml:space="preserve"> </w:t>
      </w:r>
      <w:r>
        <w:rPr>
          <w:rFonts w:ascii="Times New Roman" w:hAnsi="Times New Roman" w:cs="Times New Roman"/>
        </w:rPr>
        <w:t>Данные</w:t>
      </w:r>
      <w:r w:rsidRPr="005212BA">
        <w:rPr>
          <w:rFonts w:ascii="Times New Roman" w:hAnsi="Times New Roman" w:cs="Times New Roman"/>
        </w:rPr>
        <w:t xml:space="preserve"> </w:t>
      </w:r>
      <w:proofErr w:type="spellStart"/>
      <w:r>
        <w:rPr>
          <w:rFonts w:ascii="Times New Roman" w:hAnsi="Times New Roman" w:cs="Times New Roman"/>
          <w:lang w:val="en-US"/>
        </w:rPr>
        <w:t>Csimarket</w:t>
      </w:r>
      <w:proofErr w:type="spellEnd"/>
      <w:r w:rsidRPr="005212BA">
        <w:rPr>
          <w:rFonts w:ascii="Times New Roman" w:hAnsi="Times New Roman" w:cs="Times New Roman"/>
        </w:rPr>
        <w:t>.</w:t>
      </w:r>
      <w:r>
        <w:rPr>
          <w:rFonts w:ascii="Times New Roman" w:hAnsi="Times New Roman" w:cs="Times New Roman"/>
          <w:lang w:val="en-US"/>
        </w:rPr>
        <w:t>com</w:t>
      </w:r>
      <w:r>
        <w:rPr>
          <w:rFonts w:ascii="Times New Roman" w:hAnsi="Times New Roman" w:cs="Times New Roman"/>
        </w:rPr>
        <w:t>.</w:t>
      </w:r>
      <w:r w:rsidRPr="005212BA">
        <w:rPr>
          <w:rFonts w:ascii="Times New Roman" w:hAnsi="Times New Roman" w:cs="Times New Roman"/>
        </w:rPr>
        <w:t xml:space="preserve"> </w:t>
      </w:r>
      <w:r>
        <w:rPr>
          <w:rFonts w:ascii="Times New Roman" w:hAnsi="Times New Roman" w:cs="Times New Roman"/>
        </w:rPr>
        <w:t xml:space="preserve">Дата обращения </w:t>
      </w:r>
      <w:r w:rsidRPr="00F677DE">
        <w:rPr>
          <w:rFonts w:ascii="Times New Roman" w:hAnsi="Times New Roman" w:cs="Times New Roman"/>
        </w:rPr>
        <w:t>31.03.2017</w:t>
      </w:r>
    </w:p>
  </w:footnote>
  <w:footnote w:id="9">
    <w:p w:rsidR="00E95F72" w:rsidRPr="003C1BDB" w:rsidRDefault="00E95F72" w:rsidP="006240F7">
      <w:pPr>
        <w:pStyle w:val="af0"/>
        <w:rPr>
          <w:lang w:val="en-US"/>
        </w:rPr>
      </w:pPr>
      <w:r>
        <w:rPr>
          <w:rStyle w:val="af2"/>
        </w:rPr>
        <w:footnoteRef/>
      </w:r>
      <w:r w:rsidRPr="003C1BDB">
        <w:rPr>
          <w:lang w:val="en-US"/>
        </w:rPr>
        <w:t xml:space="preserve"> </w:t>
      </w:r>
      <w:r w:rsidRPr="003C1BDB">
        <w:rPr>
          <w:rFonts w:ascii="Times New Roman" w:hAnsi="Times New Roman" w:cs="Times New Roman"/>
        </w:rPr>
        <w:t>Исследование</w:t>
      </w:r>
      <w:r w:rsidRPr="003C1BDB">
        <w:rPr>
          <w:rFonts w:ascii="Times New Roman" w:hAnsi="Times New Roman" w:cs="Times New Roman"/>
          <w:lang w:val="en-US"/>
        </w:rPr>
        <w:t xml:space="preserve"> </w:t>
      </w:r>
      <w:r>
        <w:rPr>
          <w:rFonts w:ascii="Times New Roman" w:hAnsi="Times New Roman" w:cs="Times New Roman"/>
          <w:lang w:val="en-US"/>
        </w:rPr>
        <w:t>FDA</w:t>
      </w:r>
      <w:r w:rsidRPr="003C1BDB">
        <w:rPr>
          <w:rFonts w:ascii="Times New Roman" w:hAnsi="Times New Roman" w:cs="Times New Roman"/>
          <w:lang w:val="en-US"/>
        </w:rPr>
        <w:t xml:space="preserve"> (</w:t>
      </w:r>
      <w:r w:rsidRPr="003C1BDB">
        <w:rPr>
          <w:rFonts w:ascii="Times New Roman" w:hAnsi="Times New Roman" w:cs="Times New Roman"/>
          <w:shd w:val="clear" w:color="auto" w:fill="FFFFFF"/>
          <w:lang w:val="en-US"/>
        </w:rPr>
        <w:t>Food and Drug Administration)</w:t>
      </w:r>
    </w:p>
  </w:footnote>
  <w:footnote w:id="10">
    <w:p w:rsidR="00E95F72" w:rsidRPr="008B6840" w:rsidRDefault="00E95F72" w:rsidP="006240F7">
      <w:pPr>
        <w:pStyle w:val="af0"/>
        <w:rPr>
          <w:rFonts w:ascii="Times New Roman" w:hAnsi="Times New Roman" w:cs="Times New Roman"/>
          <w:lang w:val="en-US"/>
        </w:rPr>
      </w:pPr>
      <w:r>
        <w:rPr>
          <w:rStyle w:val="af2"/>
        </w:rPr>
        <w:footnoteRef/>
      </w:r>
      <w:r w:rsidRPr="00274631">
        <w:rPr>
          <w:lang w:val="en-US"/>
        </w:rPr>
        <w:t xml:space="preserve"> </w:t>
      </w:r>
      <w:r w:rsidRPr="00274631">
        <w:rPr>
          <w:rFonts w:ascii="Times New Roman" w:hAnsi="Times New Roman" w:cs="Times New Roman"/>
          <w:lang w:val="en-US"/>
        </w:rPr>
        <w:t>Co</w:t>
      </w:r>
      <w:r w:rsidRPr="00274631">
        <w:rPr>
          <w:lang w:val="en-US"/>
        </w:rPr>
        <w:t>s</w:t>
      </w:r>
      <w:r w:rsidRPr="00274631">
        <w:rPr>
          <w:rFonts w:ascii="Times New Roman" w:hAnsi="Times New Roman" w:cs="Times New Roman"/>
          <w:lang w:val="en-US"/>
        </w:rPr>
        <w:t xml:space="preserve">metics, Toiletries and Skincare Market </w:t>
      </w:r>
      <w:r w:rsidRPr="008B6840">
        <w:rPr>
          <w:rFonts w:ascii="Times New Roman" w:hAnsi="Times New Roman" w:cs="Times New Roman"/>
          <w:lang w:val="en-US"/>
        </w:rPr>
        <w:t>Overviews, U.S. Commercial Service Hong Kong, 2015</w:t>
      </w:r>
    </w:p>
  </w:footnote>
  <w:footnote w:id="11">
    <w:p w:rsidR="00E95F72" w:rsidRDefault="00E95F72" w:rsidP="00D55644">
      <w:pPr>
        <w:pStyle w:val="af0"/>
      </w:pPr>
      <w:r>
        <w:rPr>
          <w:rStyle w:val="af2"/>
        </w:rPr>
        <w:footnoteRef/>
      </w:r>
      <w:r>
        <w:t xml:space="preserve"> </w:t>
      </w:r>
      <w:r w:rsidRPr="008835FD">
        <w:rPr>
          <w:rFonts w:ascii="Times New Roman" w:hAnsi="Times New Roman" w:cs="Times New Roman"/>
        </w:rPr>
        <w:t xml:space="preserve">РБК. Исследование рынков. Прогноз развития рынка </w:t>
      </w:r>
      <w:proofErr w:type="spellStart"/>
      <w:r w:rsidRPr="008835FD">
        <w:rPr>
          <w:rFonts w:ascii="Times New Roman" w:hAnsi="Times New Roman" w:cs="Times New Roman"/>
        </w:rPr>
        <w:t>парфюмено-косметического</w:t>
      </w:r>
      <w:proofErr w:type="spellEnd"/>
      <w:r w:rsidRPr="008835FD">
        <w:rPr>
          <w:rFonts w:ascii="Times New Roman" w:hAnsi="Times New Roman" w:cs="Times New Roman"/>
        </w:rPr>
        <w:t xml:space="preserve"> </w:t>
      </w:r>
      <w:proofErr w:type="spellStart"/>
      <w:r w:rsidRPr="008835FD">
        <w:rPr>
          <w:rFonts w:ascii="Times New Roman" w:hAnsi="Times New Roman" w:cs="Times New Roman"/>
        </w:rPr>
        <w:t>ритейла</w:t>
      </w:r>
      <w:proofErr w:type="spellEnd"/>
      <w:r w:rsidRPr="008835FD">
        <w:rPr>
          <w:rFonts w:ascii="Times New Roman" w:hAnsi="Times New Roman" w:cs="Times New Roman"/>
        </w:rPr>
        <w:t xml:space="preserve"> в 2016-2017 гг. - 2016</w:t>
      </w:r>
    </w:p>
  </w:footnote>
  <w:footnote w:id="12">
    <w:p w:rsidR="00E95F72" w:rsidRPr="00BF3E47" w:rsidRDefault="00E95F72" w:rsidP="00D55644">
      <w:pPr>
        <w:pStyle w:val="af0"/>
        <w:rPr>
          <w:rFonts w:ascii="Times New Roman" w:hAnsi="Times New Roman" w:cs="Times New Roman"/>
          <w:lang w:val="en-US"/>
        </w:rPr>
      </w:pPr>
      <w:r>
        <w:rPr>
          <w:rStyle w:val="af2"/>
        </w:rPr>
        <w:footnoteRef/>
      </w:r>
      <w:r w:rsidRPr="00BF3E47">
        <w:rPr>
          <w:lang w:val="en-US"/>
        </w:rPr>
        <w:t xml:space="preserve"> </w:t>
      </w:r>
      <w:r w:rsidRPr="00BF3E47">
        <w:rPr>
          <w:rFonts w:ascii="Times New Roman" w:hAnsi="Times New Roman" w:cs="Times New Roman"/>
          <w:lang w:val="en-US"/>
        </w:rPr>
        <w:t>Russia</w:t>
      </w:r>
      <w:r w:rsidRPr="00BF3E47">
        <w:rPr>
          <w:lang w:val="en-US"/>
        </w:rPr>
        <w:t xml:space="preserve"> </w:t>
      </w:r>
      <w:r>
        <w:rPr>
          <w:lang w:val="en-US"/>
        </w:rPr>
        <w:t>–</w:t>
      </w:r>
      <w:r w:rsidRPr="00BF3E47">
        <w:rPr>
          <w:lang w:val="en-US"/>
        </w:rPr>
        <w:t xml:space="preserve"> </w:t>
      </w:r>
      <w:r w:rsidRPr="00BF3E47">
        <w:rPr>
          <w:rFonts w:ascii="Times New Roman" w:hAnsi="Times New Roman" w:cs="Times New Roman"/>
          <w:lang w:val="en-US"/>
        </w:rPr>
        <w:t>Skincare</w:t>
      </w:r>
      <w:r>
        <w:rPr>
          <w:rFonts w:ascii="Times New Roman" w:hAnsi="Times New Roman" w:cs="Times New Roman"/>
          <w:lang w:val="en-US"/>
        </w:rPr>
        <w:t xml:space="preserve">. </w:t>
      </w:r>
      <w:r w:rsidRPr="00BF3E47">
        <w:rPr>
          <w:rFonts w:ascii="Times New Roman" w:hAnsi="Times New Roman" w:cs="Times New Roman"/>
          <w:lang w:val="en-US"/>
        </w:rPr>
        <w:t>Industries Industry Profile</w:t>
      </w:r>
      <w:r w:rsidRPr="007E05DA">
        <w:rPr>
          <w:rFonts w:ascii="Times New Roman" w:hAnsi="Times New Roman" w:cs="Times New Roman"/>
          <w:lang w:val="en-US"/>
        </w:rPr>
        <w:t xml:space="preserve"> </w:t>
      </w:r>
      <w:r w:rsidRPr="00BF3E47">
        <w:rPr>
          <w:rFonts w:ascii="Times New Roman" w:hAnsi="Times New Roman" w:cs="Times New Roman"/>
          <w:lang w:val="en-US"/>
        </w:rPr>
        <w:t xml:space="preserve"> published by </w:t>
      </w:r>
      <w:proofErr w:type="spellStart"/>
      <w:r w:rsidRPr="00BF3E47">
        <w:rPr>
          <w:rFonts w:ascii="Times New Roman" w:hAnsi="Times New Roman" w:cs="Times New Roman"/>
          <w:lang w:val="en-US"/>
        </w:rPr>
        <w:t>MarketLine</w:t>
      </w:r>
      <w:proofErr w:type="spellEnd"/>
      <w:r w:rsidRPr="00BF3E47">
        <w:rPr>
          <w:rFonts w:ascii="Times New Roman" w:hAnsi="Times New Roman" w:cs="Times New Roman"/>
          <w:lang w:val="en-US"/>
        </w:rPr>
        <w:t xml:space="preserve"> </w:t>
      </w:r>
      <w:r>
        <w:rPr>
          <w:rFonts w:ascii="Times New Roman" w:hAnsi="Times New Roman" w:cs="Times New Roman"/>
          <w:lang w:val="en-US"/>
        </w:rPr>
        <w:t xml:space="preserve">- </w:t>
      </w:r>
      <w:r w:rsidRPr="00BF3E47">
        <w:rPr>
          <w:rFonts w:ascii="Times New Roman" w:hAnsi="Times New Roman" w:cs="Times New Roman"/>
          <w:lang w:val="en-US"/>
        </w:rPr>
        <w:t>2016</w:t>
      </w:r>
    </w:p>
  </w:footnote>
  <w:footnote w:id="13">
    <w:p w:rsidR="00E95F72" w:rsidRPr="006240F7" w:rsidRDefault="00E95F72">
      <w:pPr>
        <w:pStyle w:val="af0"/>
        <w:rPr>
          <w:rFonts w:ascii="Times New Roman" w:hAnsi="Times New Roman" w:cs="Times New Roman"/>
        </w:rPr>
      </w:pPr>
      <w:r>
        <w:rPr>
          <w:rStyle w:val="af2"/>
        </w:rPr>
        <w:footnoteRef/>
      </w:r>
      <w:r w:rsidRPr="006240F7">
        <w:t xml:space="preserve"> </w:t>
      </w:r>
      <w:r w:rsidRPr="006240F7">
        <w:rPr>
          <w:rFonts w:ascii="Times New Roman" w:hAnsi="Times New Roman" w:cs="Times New Roman"/>
        </w:rPr>
        <w:t>Электронный ресурс. Режим доступа: http://www.gks.ru/wps/wcm/connect/rosstat_main/rosstat/ru/statistics/population/level/#</w:t>
      </w:r>
    </w:p>
  </w:footnote>
  <w:footnote w:id="14">
    <w:p w:rsidR="00E95F72" w:rsidRDefault="00E95F72">
      <w:pPr>
        <w:pStyle w:val="af0"/>
      </w:pPr>
      <w:r>
        <w:rPr>
          <w:rStyle w:val="af2"/>
        </w:rPr>
        <w:footnoteRef/>
      </w:r>
      <w:r>
        <w:t xml:space="preserve"> </w:t>
      </w:r>
      <w:r w:rsidRPr="006240F7">
        <w:rPr>
          <w:rFonts w:ascii="Times New Roman" w:hAnsi="Times New Roman" w:cs="Times New Roman"/>
        </w:rPr>
        <w:t>Электронный ресурс. Режим доступа: http://www.gks.ru/wps/wcm/connect/rosstat_main/rosstat/ru/statistics/population/level/#</w:t>
      </w:r>
    </w:p>
  </w:footnote>
  <w:footnote w:id="15">
    <w:p w:rsidR="00E95F72" w:rsidRDefault="00E95F72" w:rsidP="00656FFE">
      <w:pPr>
        <w:pStyle w:val="af0"/>
      </w:pPr>
      <w:r>
        <w:rPr>
          <w:rStyle w:val="af2"/>
        </w:rPr>
        <w:footnoteRef/>
      </w:r>
      <w:r>
        <w:t xml:space="preserve"> </w:t>
      </w:r>
      <w:r>
        <w:rPr>
          <w:rFonts w:ascii="Times New Roman" w:hAnsi="Times New Roman" w:cs="Times New Roman"/>
        </w:rPr>
        <w:t>Рассчитано автором по д</w:t>
      </w:r>
      <w:r w:rsidRPr="00B94EE7">
        <w:rPr>
          <w:rFonts w:ascii="Times New Roman" w:hAnsi="Times New Roman" w:cs="Times New Roman"/>
        </w:rPr>
        <w:t>анны</w:t>
      </w:r>
      <w:r>
        <w:rPr>
          <w:rFonts w:ascii="Times New Roman" w:hAnsi="Times New Roman" w:cs="Times New Roman"/>
        </w:rPr>
        <w:t>м</w:t>
      </w:r>
      <w:r w:rsidRPr="00B94EE7">
        <w:rPr>
          <w:rFonts w:ascii="Times New Roman" w:hAnsi="Times New Roman" w:cs="Times New Roman"/>
        </w:rPr>
        <w:t xml:space="preserve"> СПАРК</w:t>
      </w:r>
    </w:p>
  </w:footnote>
  <w:footnote w:id="16">
    <w:p w:rsidR="00E95F72" w:rsidRDefault="00E95F72" w:rsidP="00656FFE">
      <w:pPr>
        <w:pStyle w:val="af0"/>
      </w:pPr>
      <w:r>
        <w:rPr>
          <w:rStyle w:val="af2"/>
        </w:rPr>
        <w:footnoteRef/>
      </w:r>
      <w:r>
        <w:t xml:space="preserve"> </w:t>
      </w:r>
      <w:r w:rsidRPr="000E36F5">
        <w:rPr>
          <w:rFonts w:ascii="Times New Roman" w:hAnsi="Times New Roman" w:cs="Times New Roman"/>
        </w:rPr>
        <w:t>Сайты компаний</w:t>
      </w:r>
    </w:p>
  </w:footnote>
  <w:footnote w:id="17">
    <w:p w:rsidR="00E95F72" w:rsidRPr="003850DE" w:rsidRDefault="00E95F72" w:rsidP="00656FFE">
      <w:pPr>
        <w:pStyle w:val="af0"/>
        <w:rPr>
          <w:lang w:val="en-US"/>
        </w:rPr>
      </w:pPr>
      <w:r>
        <w:rPr>
          <w:rStyle w:val="af2"/>
        </w:rPr>
        <w:footnoteRef/>
      </w:r>
      <w:r w:rsidRPr="003850DE">
        <w:rPr>
          <w:lang w:val="en-US"/>
        </w:rPr>
        <w:t xml:space="preserve"> </w:t>
      </w:r>
      <w:r w:rsidRPr="00B94EE7">
        <w:rPr>
          <w:rFonts w:ascii="Times New Roman" w:hAnsi="Times New Roman" w:cs="Times New Roman"/>
        </w:rPr>
        <w:t>Данные</w:t>
      </w:r>
      <w:r w:rsidRPr="003850DE">
        <w:rPr>
          <w:rFonts w:ascii="Times New Roman" w:hAnsi="Times New Roman" w:cs="Times New Roman"/>
          <w:lang w:val="en-US"/>
        </w:rPr>
        <w:t xml:space="preserve"> </w:t>
      </w:r>
      <w:r w:rsidRPr="00B94EE7">
        <w:rPr>
          <w:rFonts w:ascii="Times New Roman" w:hAnsi="Times New Roman" w:cs="Times New Roman"/>
        </w:rPr>
        <w:t>СПАРК</w:t>
      </w:r>
    </w:p>
  </w:footnote>
  <w:footnote w:id="18">
    <w:p w:rsidR="00E95F72" w:rsidRPr="006B4509" w:rsidRDefault="00E95F72" w:rsidP="00656FFE">
      <w:pPr>
        <w:pStyle w:val="af0"/>
        <w:rPr>
          <w:lang w:val="en-US"/>
        </w:rPr>
      </w:pPr>
      <w:r>
        <w:rPr>
          <w:rStyle w:val="af2"/>
        </w:rPr>
        <w:footnoteRef/>
      </w:r>
      <w:r w:rsidRPr="006B4509">
        <w:rPr>
          <w:lang w:val="en-US"/>
        </w:rPr>
        <w:t xml:space="preserve"> </w:t>
      </w:r>
      <w:r w:rsidRPr="003C1BDB">
        <w:rPr>
          <w:rFonts w:ascii="Times New Roman" w:hAnsi="Times New Roman" w:cs="Times New Roman"/>
        </w:rPr>
        <w:t>Исследование</w:t>
      </w:r>
      <w:r w:rsidRPr="003C1BDB">
        <w:rPr>
          <w:rFonts w:ascii="Times New Roman" w:hAnsi="Times New Roman" w:cs="Times New Roman"/>
          <w:lang w:val="en-US"/>
        </w:rPr>
        <w:t xml:space="preserve"> </w:t>
      </w:r>
      <w:r>
        <w:rPr>
          <w:rFonts w:ascii="Times New Roman" w:hAnsi="Times New Roman" w:cs="Times New Roman"/>
          <w:lang w:val="en-US"/>
        </w:rPr>
        <w:t>FDA</w:t>
      </w:r>
      <w:r w:rsidRPr="003C1BDB">
        <w:rPr>
          <w:rFonts w:ascii="Times New Roman" w:hAnsi="Times New Roman" w:cs="Times New Roman"/>
          <w:lang w:val="en-US"/>
        </w:rPr>
        <w:t xml:space="preserve"> (</w:t>
      </w:r>
      <w:r w:rsidRPr="003C1BDB">
        <w:rPr>
          <w:rFonts w:ascii="Times New Roman" w:hAnsi="Times New Roman" w:cs="Times New Roman"/>
          <w:shd w:val="clear" w:color="auto" w:fill="FFFFFF"/>
          <w:lang w:val="en-US"/>
        </w:rPr>
        <w:t>Food and Drug Administration)</w:t>
      </w:r>
    </w:p>
  </w:footnote>
  <w:footnote w:id="19">
    <w:p w:rsidR="00E95F72" w:rsidRPr="0080492D" w:rsidRDefault="00E95F72">
      <w:pPr>
        <w:pStyle w:val="af0"/>
        <w:rPr>
          <w:rFonts w:ascii="Times New Roman" w:hAnsi="Times New Roman" w:cs="Times New Roman"/>
        </w:rPr>
      </w:pPr>
      <w:r w:rsidRPr="0080492D">
        <w:rPr>
          <w:rStyle w:val="af2"/>
          <w:rFonts w:ascii="Times New Roman" w:hAnsi="Times New Roman" w:cs="Times New Roman"/>
        </w:rPr>
        <w:footnoteRef/>
      </w:r>
      <w:r w:rsidRPr="0080492D">
        <w:rPr>
          <w:rFonts w:ascii="Times New Roman" w:hAnsi="Times New Roman" w:cs="Times New Roman"/>
        </w:rPr>
        <w:t xml:space="preserve"> Указ Президента Российской Федерации от 7 мая 2012 года №598 «О совершенствовании государственной политики в сфере здравоохранения»</w:t>
      </w:r>
    </w:p>
  </w:footnote>
  <w:footnote w:id="20">
    <w:p w:rsidR="00E95F72" w:rsidRPr="000722B2" w:rsidRDefault="00E95F72" w:rsidP="000722B2">
      <w:pPr>
        <w:pStyle w:val="3"/>
        <w:shd w:val="clear" w:color="auto" w:fill="FFFFFF"/>
        <w:spacing w:before="0" w:beforeAutospacing="0" w:after="0" w:afterAutospacing="0"/>
        <w:rPr>
          <w:lang w:val="ru-RU"/>
        </w:rPr>
      </w:pPr>
      <w:r w:rsidRPr="000722B2">
        <w:rPr>
          <w:rStyle w:val="af2"/>
          <w:sz w:val="20"/>
          <w:szCs w:val="20"/>
        </w:rPr>
        <w:footnoteRef/>
      </w:r>
      <w:r w:rsidRPr="000722B2">
        <w:rPr>
          <w:sz w:val="20"/>
          <w:szCs w:val="20"/>
          <w:lang w:val="ru-RU"/>
        </w:rPr>
        <w:t xml:space="preserve"> </w:t>
      </w:r>
      <w:r w:rsidRPr="004978F2">
        <w:rPr>
          <w:rFonts w:eastAsiaTheme="minorEastAsia"/>
          <w:b w:val="0"/>
          <w:bCs w:val="0"/>
          <w:sz w:val="20"/>
          <w:szCs w:val="20"/>
          <w:shd w:val="clear" w:color="auto" w:fill="FFFFFF"/>
          <w:lang w:val="ru-RU" w:eastAsia="ru-RU"/>
        </w:rPr>
        <w:t>Паутов И. С.,</w:t>
      </w:r>
      <w:r w:rsidRPr="000722B2">
        <w:rPr>
          <w:rFonts w:eastAsiaTheme="minorEastAsia"/>
          <w:b w:val="0"/>
          <w:bCs w:val="0"/>
          <w:sz w:val="20"/>
          <w:szCs w:val="20"/>
          <w:shd w:val="clear" w:color="auto" w:fill="FFFFFF"/>
          <w:lang w:eastAsia="ru-RU"/>
        </w:rPr>
        <w:t> </w:t>
      </w:r>
      <w:r w:rsidRPr="004978F2">
        <w:rPr>
          <w:rFonts w:eastAsiaTheme="minorEastAsia"/>
          <w:b w:val="0"/>
          <w:bCs w:val="0"/>
          <w:sz w:val="20"/>
          <w:szCs w:val="20"/>
          <w:shd w:val="clear" w:color="auto" w:fill="FFFFFF"/>
          <w:lang w:val="ru-RU" w:eastAsia="ru-RU"/>
        </w:rPr>
        <w:t xml:space="preserve">Паутова Н. И.. </w:t>
      </w:r>
      <w:r w:rsidRPr="000722B2">
        <w:rPr>
          <w:rFonts w:eastAsiaTheme="minorEastAsia"/>
          <w:b w:val="0"/>
          <w:bCs w:val="0"/>
          <w:sz w:val="20"/>
          <w:szCs w:val="20"/>
          <w:shd w:val="clear" w:color="auto" w:fill="FFFFFF"/>
          <w:lang w:val="ru-RU" w:eastAsia="ru-RU"/>
        </w:rPr>
        <w:t>Продвижение здорового образа жизни как инструмент реализации государственной политики в сфере охраны здоровья в современной России //</w:t>
      </w:r>
      <w:r>
        <w:rPr>
          <w:rFonts w:eastAsiaTheme="minorEastAsia"/>
          <w:b w:val="0"/>
          <w:bCs w:val="0"/>
          <w:sz w:val="20"/>
          <w:szCs w:val="20"/>
          <w:shd w:val="clear" w:color="auto" w:fill="FFFFFF"/>
          <w:lang w:val="ru-RU" w:eastAsia="ru-RU"/>
        </w:rPr>
        <w:t xml:space="preserve"> Журнал исследований социальной политики – 2014</w:t>
      </w:r>
    </w:p>
  </w:footnote>
  <w:footnote w:id="21">
    <w:p w:rsidR="00E95F72" w:rsidRPr="000259A3" w:rsidRDefault="00E95F72" w:rsidP="00B25ED7">
      <w:pPr>
        <w:pStyle w:val="af0"/>
        <w:jc w:val="both"/>
      </w:pPr>
      <w:r>
        <w:rPr>
          <w:rStyle w:val="af2"/>
        </w:rPr>
        <w:footnoteRef/>
      </w:r>
      <w:r w:rsidRPr="000259A3">
        <w:rPr>
          <w:rFonts w:ascii="Times New Roman" w:hAnsi="Times New Roman" w:cs="Times New Roman"/>
        </w:rPr>
        <w:t xml:space="preserve">Документы для </w:t>
      </w:r>
      <w:proofErr w:type="spellStart"/>
      <w:r w:rsidRPr="000259A3">
        <w:rPr>
          <w:rFonts w:ascii="Times New Roman" w:hAnsi="Times New Roman" w:cs="Times New Roman"/>
        </w:rPr>
        <w:t>растаможки</w:t>
      </w:r>
      <w:proofErr w:type="spellEnd"/>
      <w:r w:rsidRPr="000259A3">
        <w:rPr>
          <w:rFonts w:ascii="Times New Roman" w:hAnsi="Times New Roman" w:cs="Times New Roman"/>
        </w:rPr>
        <w:t xml:space="preserve"> ввозимых товаров (импорта) [Электронный ресурс] Режим доступа: http://www.kvtservice.su/services/docs/doc_imp/</w:t>
      </w:r>
    </w:p>
  </w:footnote>
  <w:footnote w:id="22">
    <w:p w:rsidR="00E95F72" w:rsidRPr="000259A3" w:rsidRDefault="00E95F72" w:rsidP="00B25ED7">
      <w:pPr>
        <w:pStyle w:val="af0"/>
        <w:jc w:val="both"/>
      </w:pPr>
      <w:r>
        <w:rPr>
          <w:rStyle w:val="af2"/>
        </w:rPr>
        <w:footnoteRef/>
      </w:r>
      <w:r>
        <w:t xml:space="preserve"> </w:t>
      </w:r>
      <w:r w:rsidRPr="000259A3">
        <w:rPr>
          <w:rFonts w:ascii="Times New Roman" w:hAnsi="Times New Roman" w:cs="Times New Roman"/>
        </w:rPr>
        <w:t>Налог на прибыль организаций [Электронный ресурс] Режим доступа: https://www.nalog.ru/rn77/taxation/taxes/profitul</w:t>
      </w:r>
    </w:p>
  </w:footnote>
  <w:footnote w:id="23">
    <w:p w:rsidR="00E95F72" w:rsidRPr="00DC468A" w:rsidRDefault="00E95F72" w:rsidP="00B25ED7">
      <w:pPr>
        <w:pStyle w:val="af0"/>
        <w:rPr>
          <w:rFonts w:ascii="Times New Roman" w:hAnsi="Times New Roman" w:cs="Times New Roman"/>
        </w:rPr>
      </w:pPr>
      <w:r w:rsidRPr="00DC468A">
        <w:rPr>
          <w:rStyle w:val="af2"/>
          <w:rFonts w:ascii="Times New Roman" w:hAnsi="Times New Roman" w:cs="Times New Roman"/>
        </w:rPr>
        <w:footnoteRef/>
      </w:r>
      <w:r w:rsidRPr="00DC468A">
        <w:rPr>
          <w:rFonts w:ascii="Times New Roman" w:hAnsi="Times New Roman" w:cs="Times New Roman"/>
        </w:rPr>
        <w:t xml:space="preserve"> Федеральная Антимонопольная Служба (ФАС): Параллельный импорт (импорт без согласия правообладателя): за и против. - 2016</w:t>
      </w:r>
    </w:p>
  </w:footnote>
  <w:footnote w:id="24">
    <w:p w:rsidR="00E95F72" w:rsidRPr="00E234D2" w:rsidRDefault="00E95F72" w:rsidP="00812575">
      <w:pPr>
        <w:pStyle w:val="af0"/>
        <w:jc w:val="both"/>
        <w:rPr>
          <w:rFonts w:ascii="Times New Roman" w:hAnsi="Times New Roman" w:cs="Times New Roman"/>
        </w:rPr>
      </w:pPr>
      <w:r w:rsidRPr="00E234D2">
        <w:rPr>
          <w:rStyle w:val="af2"/>
          <w:rFonts w:ascii="Times New Roman" w:hAnsi="Times New Roman" w:cs="Times New Roman"/>
        </w:rPr>
        <w:footnoteRef/>
      </w:r>
      <w:r w:rsidRPr="00E234D2">
        <w:rPr>
          <w:rFonts w:ascii="Times New Roman" w:hAnsi="Times New Roman" w:cs="Times New Roman"/>
        </w:rPr>
        <w:t xml:space="preserve"> Федеральная служба государственной статистики: </w:t>
      </w:r>
      <w:proofErr w:type="gramStart"/>
      <w:r w:rsidRPr="00E234D2">
        <w:rPr>
          <w:rFonts w:ascii="Times New Roman" w:hAnsi="Times New Roman" w:cs="Times New Roman"/>
        </w:rPr>
        <w:t>Инфляция</w:t>
      </w:r>
      <w:proofErr w:type="gramEnd"/>
      <w:r w:rsidRPr="00E234D2">
        <w:rPr>
          <w:rFonts w:ascii="Times New Roman" w:hAnsi="Times New Roman" w:cs="Times New Roman"/>
        </w:rPr>
        <w:t xml:space="preserve"> рассчитанная на основе индексов потребительских цен 2017</w:t>
      </w:r>
    </w:p>
  </w:footnote>
  <w:footnote w:id="25">
    <w:p w:rsidR="00E95F72" w:rsidRPr="00E234D2" w:rsidRDefault="00E95F72" w:rsidP="00812575">
      <w:pPr>
        <w:pStyle w:val="af0"/>
        <w:jc w:val="both"/>
        <w:rPr>
          <w:rFonts w:ascii="Times New Roman" w:hAnsi="Times New Roman" w:cs="Times New Roman"/>
        </w:rPr>
      </w:pPr>
      <w:r w:rsidRPr="00E234D2">
        <w:rPr>
          <w:rStyle w:val="af2"/>
          <w:rFonts w:ascii="Times New Roman" w:hAnsi="Times New Roman" w:cs="Times New Roman"/>
        </w:rPr>
        <w:footnoteRef/>
      </w:r>
      <w:r>
        <w:rPr>
          <w:rFonts w:ascii="Times New Roman" w:hAnsi="Times New Roman" w:cs="Times New Roman"/>
        </w:rPr>
        <w:t xml:space="preserve"> </w:t>
      </w:r>
      <w:r w:rsidRPr="00E234D2">
        <w:rPr>
          <w:rFonts w:ascii="Times New Roman" w:hAnsi="Times New Roman" w:cs="Times New Roman"/>
        </w:rPr>
        <w:t>Федеральная служба государственной статистики: Динамика среднемесячной номинальной и реальной начисленной заработной платы, 2016</w:t>
      </w:r>
    </w:p>
  </w:footnote>
  <w:footnote w:id="26">
    <w:p w:rsidR="00E95F72" w:rsidRPr="00171AE4" w:rsidRDefault="00E95F72">
      <w:pPr>
        <w:pStyle w:val="af0"/>
        <w:rPr>
          <w:rFonts w:ascii="Times New Roman" w:hAnsi="Times New Roman" w:cs="Times New Roman"/>
        </w:rPr>
      </w:pPr>
      <w:r w:rsidRPr="00171AE4">
        <w:rPr>
          <w:rFonts w:ascii="Times New Roman" w:hAnsi="Times New Roman" w:cs="Times New Roman"/>
          <w:vertAlign w:val="superscript"/>
        </w:rPr>
        <w:footnoteRef/>
      </w:r>
      <w:r>
        <w:rPr>
          <w:rFonts w:ascii="Times New Roman" w:hAnsi="Times New Roman" w:cs="Times New Roman"/>
          <w:vertAlign w:val="superscript"/>
        </w:rPr>
        <w:t xml:space="preserve"> </w:t>
      </w:r>
      <w:r>
        <w:rPr>
          <w:rFonts w:ascii="Times New Roman" w:hAnsi="Times New Roman" w:cs="Times New Roman"/>
        </w:rPr>
        <w:t>Интервью с генеральным директором</w:t>
      </w:r>
      <w:r w:rsidRPr="00171AE4">
        <w:rPr>
          <w:rFonts w:ascii="Times New Roman" w:hAnsi="Times New Roman" w:cs="Times New Roman"/>
        </w:rPr>
        <w:t xml:space="preserve"> «</w:t>
      </w:r>
      <w:proofErr w:type="spellStart"/>
      <w:r w:rsidRPr="00171AE4">
        <w:rPr>
          <w:rFonts w:ascii="Times New Roman" w:hAnsi="Times New Roman" w:cs="Times New Roman"/>
        </w:rPr>
        <w:t>Yves</w:t>
      </w:r>
      <w:proofErr w:type="spellEnd"/>
      <w:r w:rsidRPr="00171AE4">
        <w:rPr>
          <w:rFonts w:ascii="Times New Roman" w:hAnsi="Times New Roman" w:cs="Times New Roman"/>
        </w:rPr>
        <w:t xml:space="preserve"> </w:t>
      </w:r>
      <w:proofErr w:type="spellStart"/>
      <w:r w:rsidRPr="00171AE4">
        <w:rPr>
          <w:rFonts w:ascii="Times New Roman" w:hAnsi="Times New Roman" w:cs="Times New Roman"/>
        </w:rPr>
        <w:t>Rocher</w:t>
      </w:r>
      <w:proofErr w:type="spellEnd"/>
      <w:r w:rsidRPr="00171AE4">
        <w:rPr>
          <w:rFonts w:ascii="Times New Roman" w:hAnsi="Times New Roman" w:cs="Times New Roman"/>
        </w:rPr>
        <w:t xml:space="preserve"> Восток» </w:t>
      </w:r>
      <w:proofErr w:type="spellStart"/>
      <w:r w:rsidRPr="00171AE4">
        <w:rPr>
          <w:rFonts w:ascii="Times New Roman" w:hAnsi="Times New Roman" w:cs="Times New Roman"/>
        </w:rPr>
        <w:t>Маттье</w:t>
      </w:r>
      <w:proofErr w:type="spellEnd"/>
      <w:r w:rsidRPr="00171AE4">
        <w:rPr>
          <w:rFonts w:ascii="Times New Roman" w:hAnsi="Times New Roman" w:cs="Times New Roman"/>
        </w:rPr>
        <w:t xml:space="preserve"> </w:t>
      </w:r>
      <w:proofErr w:type="spellStart"/>
      <w:r w:rsidRPr="00171AE4">
        <w:rPr>
          <w:rFonts w:ascii="Times New Roman" w:hAnsi="Times New Roman" w:cs="Times New Roman"/>
        </w:rPr>
        <w:t>Гомар</w:t>
      </w:r>
      <w:proofErr w:type="spellEnd"/>
      <w:r w:rsidRPr="00171AE4">
        <w:rPr>
          <w:rFonts w:ascii="Times New Roman" w:hAnsi="Times New Roman" w:cs="Times New Roman"/>
        </w:rPr>
        <w:t xml:space="preserve"> </w:t>
      </w:r>
      <w:r>
        <w:rPr>
          <w:rFonts w:ascii="Times New Roman" w:hAnsi="Times New Roman" w:cs="Times New Roman"/>
        </w:rPr>
        <w:t>«</w:t>
      </w:r>
      <w:r w:rsidRPr="00171AE4">
        <w:rPr>
          <w:rFonts w:ascii="Times New Roman" w:hAnsi="Times New Roman" w:cs="Times New Roman"/>
        </w:rPr>
        <w:t>о жизни косметического рынка в кризис</w:t>
      </w:r>
      <w:r>
        <w:rPr>
          <w:rFonts w:ascii="Times New Roman" w:hAnsi="Times New Roman" w:cs="Times New Roman"/>
        </w:rPr>
        <w:t>»  - 2016</w:t>
      </w:r>
    </w:p>
  </w:footnote>
  <w:footnote w:id="27">
    <w:p w:rsidR="00E95F72" w:rsidRPr="001B7239" w:rsidRDefault="00E95F72">
      <w:pPr>
        <w:pStyle w:val="af0"/>
        <w:rPr>
          <w:lang w:val="en-US"/>
        </w:rPr>
      </w:pPr>
      <w:r w:rsidRPr="00171AE4">
        <w:rPr>
          <w:vertAlign w:val="superscript"/>
        </w:rPr>
        <w:footnoteRef/>
      </w:r>
      <w:r w:rsidRPr="001B7239">
        <w:rPr>
          <w:rFonts w:ascii="Times New Roman" w:hAnsi="Times New Roman" w:cs="Times New Roman"/>
          <w:lang w:val="en-US"/>
        </w:rPr>
        <w:t xml:space="preserve"> </w:t>
      </w:r>
      <w:r w:rsidRPr="00E234D2">
        <w:rPr>
          <w:rFonts w:ascii="Times New Roman" w:hAnsi="Times New Roman" w:cs="Times New Roman"/>
        </w:rPr>
        <w:t>По</w:t>
      </w:r>
      <w:r w:rsidRPr="001B7239">
        <w:rPr>
          <w:rFonts w:ascii="Times New Roman" w:hAnsi="Times New Roman" w:cs="Times New Roman"/>
          <w:lang w:val="en-US"/>
        </w:rPr>
        <w:t xml:space="preserve"> </w:t>
      </w:r>
      <w:r w:rsidRPr="00E234D2">
        <w:rPr>
          <w:rFonts w:ascii="Times New Roman" w:hAnsi="Times New Roman" w:cs="Times New Roman"/>
        </w:rPr>
        <w:t>данным</w:t>
      </w:r>
      <w:r w:rsidRPr="001B7239">
        <w:rPr>
          <w:rFonts w:ascii="Times New Roman" w:hAnsi="Times New Roman" w:cs="Times New Roman"/>
          <w:lang w:val="en-US"/>
        </w:rPr>
        <w:t xml:space="preserve"> </w:t>
      </w:r>
      <w:r w:rsidRPr="00E234D2">
        <w:rPr>
          <w:rFonts w:ascii="Times New Roman" w:hAnsi="Times New Roman" w:cs="Times New Roman"/>
        </w:rPr>
        <w:t>агентства</w:t>
      </w:r>
      <w:r w:rsidRPr="001B7239">
        <w:rPr>
          <w:rFonts w:ascii="Times New Roman" w:hAnsi="Times New Roman" w:cs="Times New Roman"/>
          <w:lang w:val="en-US"/>
        </w:rPr>
        <w:t xml:space="preserve"> </w:t>
      </w:r>
      <w:r w:rsidRPr="003D7E50">
        <w:rPr>
          <w:rFonts w:ascii="Times New Roman" w:hAnsi="Times New Roman" w:cs="Times New Roman"/>
          <w:lang w:val="en-US"/>
        </w:rPr>
        <w:t>Bloomberg</w:t>
      </w:r>
    </w:p>
  </w:footnote>
  <w:footnote w:id="28">
    <w:p w:rsidR="00E95F72" w:rsidRPr="00F6272A" w:rsidRDefault="00E95F72">
      <w:pPr>
        <w:pStyle w:val="af0"/>
        <w:rPr>
          <w:lang w:val="en-US"/>
        </w:rPr>
      </w:pPr>
      <w:r>
        <w:rPr>
          <w:rStyle w:val="af2"/>
        </w:rPr>
        <w:footnoteRef/>
      </w:r>
      <w:r w:rsidRPr="007E05DA">
        <w:rPr>
          <w:lang w:val="en-US"/>
        </w:rPr>
        <w:t xml:space="preserve"> </w:t>
      </w:r>
      <w:hyperlink r:id="rId1" w:history="1">
        <w:r w:rsidRPr="007E05DA">
          <w:rPr>
            <w:rFonts w:ascii="Times New Roman" w:hAnsi="Times New Roman" w:cs="Times New Roman"/>
            <w:lang w:val="en-US"/>
          </w:rPr>
          <w:t>Where are you on the global pay scale? - BBC</w:t>
        </w:r>
      </w:hyperlink>
      <w:r>
        <w:rPr>
          <w:rFonts w:ascii="Times New Roman" w:hAnsi="Times New Roman" w:cs="Times New Roman"/>
          <w:lang w:val="en-US"/>
        </w:rPr>
        <w:t xml:space="preserve"> 2012-03-29 "The data </w:t>
      </w:r>
      <w:r w:rsidRPr="007E05DA">
        <w:rPr>
          <w:rFonts w:ascii="Times New Roman" w:hAnsi="Times New Roman" w:cs="Times New Roman"/>
          <w:lang w:val="en-US"/>
        </w:rPr>
        <w:t>covers 72 countries"</w:t>
      </w:r>
    </w:p>
  </w:footnote>
  <w:footnote w:id="29">
    <w:p w:rsidR="00E95F72" w:rsidRPr="00E91549" w:rsidRDefault="00E95F72">
      <w:pPr>
        <w:pStyle w:val="af0"/>
        <w:rPr>
          <w:rFonts w:ascii="Times New Roman" w:hAnsi="Times New Roman" w:cs="Times New Roman"/>
        </w:rPr>
      </w:pPr>
      <w:r w:rsidRPr="00E91549">
        <w:rPr>
          <w:rStyle w:val="af2"/>
          <w:rFonts w:ascii="Times New Roman" w:hAnsi="Times New Roman" w:cs="Times New Roman"/>
        </w:rPr>
        <w:footnoteRef/>
      </w:r>
      <w:r w:rsidRPr="00E91549">
        <w:rPr>
          <w:rFonts w:ascii="Times New Roman" w:hAnsi="Times New Roman" w:cs="Times New Roman"/>
        </w:rPr>
        <w:t xml:space="preserve"> Экономическая ситуация в России стабилизируется — эксперт [Электронный ресурс] Режим доступа: </w:t>
      </w:r>
      <w:r w:rsidRPr="00E91549">
        <w:rPr>
          <w:rFonts w:ascii="Times New Roman" w:hAnsi="Times New Roman" w:cs="Times New Roman"/>
          <w:lang w:val="en-US"/>
        </w:rPr>
        <w:t>http</w:t>
      </w:r>
      <w:r w:rsidRPr="00E91549">
        <w:rPr>
          <w:rFonts w:ascii="Times New Roman" w:hAnsi="Times New Roman" w:cs="Times New Roman"/>
        </w:rPr>
        <w:t>://</w:t>
      </w:r>
      <w:proofErr w:type="spellStart"/>
      <w:r w:rsidRPr="00E91549">
        <w:rPr>
          <w:rFonts w:ascii="Times New Roman" w:hAnsi="Times New Roman" w:cs="Times New Roman"/>
          <w:lang w:val="en-US"/>
        </w:rPr>
        <w:t>finobzor</w:t>
      </w:r>
      <w:proofErr w:type="spellEnd"/>
      <w:r w:rsidRPr="00E91549">
        <w:rPr>
          <w:rFonts w:ascii="Times New Roman" w:hAnsi="Times New Roman" w:cs="Times New Roman"/>
        </w:rPr>
        <w:t>.</w:t>
      </w:r>
      <w:proofErr w:type="spellStart"/>
      <w:r w:rsidRPr="00E91549">
        <w:rPr>
          <w:rFonts w:ascii="Times New Roman" w:hAnsi="Times New Roman" w:cs="Times New Roman"/>
          <w:lang w:val="en-US"/>
        </w:rPr>
        <w:t>ru</w:t>
      </w:r>
      <w:proofErr w:type="spellEnd"/>
      <w:r w:rsidRPr="00E91549">
        <w:rPr>
          <w:rFonts w:ascii="Times New Roman" w:hAnsi="Times New Roman" w:cs="Times New Roman"/>
        </w:rPr>
        <w:t>/</w:t>
      </w:r>
      <w:r w:rsidRPr="00E91549">
        <w:rPr>
          <w:rFonts w:ascii="Times New Roman" w:hAnsi="Times New Roman" w:cs="Times New Roman"/>
          <w:lang w:val="en-US"/>
        </w:rPr>
        <w:t>show</w:t>
      </w:r>
      <w:r w:rsidRPr="00E91549">
        <w:rPr>
          <w:rFonts w:ascii="Times New Roman" w:hAnsi="Times New Roman" w:cs="Times New Roman"/>
        </w:rPr>
        <w:t>-12591-</w:t>
      </w:r>
      <w:proofErr w:type="spellStart"/>
      <w:r w:rsidRPr="00E91549">
        <w:rPr>
          <w:rFonts w:ascii="Times New Roman" w:hAnsi="Times New Roman" w:cs="Times New Roman"/>
          <w:lang w:val="en-US"/>
        </w:rPr>
        <w:t>ekonomicheskaya</w:t>
      </w:r>
      <w:proofErr w:type="spellEnd"/>
      <w:r w:rsidRPr="00E91549">
        <w:rPr>
          <w:rFonts w:ascii="Times New Roman" w:hAnsi="Times New Roman" w:cs="Times New Roman"/>
        </w:rPr>
        <w:t>-</w:t>
      </w:r>
      <w:proofErr w:type="spellStart"/>
      <w:r w:rsidRPr="00E91549">
        <w:rPr>
          <w:rFonts w:ascii="Times New Roman" w:hAnsi="Times New Roman" w:cs="Times New Roman"/>
          <w:lang w:val="en-US"/>
        </w:rPr>
        <w:t>situaciya</w:t>
      </w:r>
      <w:proofErr w:type="spellEnd"/>
      <w:r w:rsidRPr="00E91549">
        <w:rPr>
          <w:rFonts w:ascii="Times New Roman" w:hAnsi="Times New Roman" w:cs="Times New Roman"/>
        </w:rPr>
        <w:t>-</w:t>
      </w:r>
      <w:r w:rsidRPr="00E91549">
        <w:rPr>
          <w:rFonts w:ascii="Times New Roman" w:hAnsi="Times New Roman" w:cs="Times New Roman"/>
          <w:lang w:val="en-US"/>
        </w:rPr>
        <w:t>v</w:t>
      </w:r>
      <w:r w:rsidRPr="00E91549">
        <w:rPr>
          <w:rFonts w:ascii="Times New Roman" w:hAnsi="Times New Roman" w:cs="Times New Roman"/>
        </w:rPr>
        <w:t>-</w:t>
      </w:r>
      <w:proofErr w:type="spellStart"/>
      <w:r w:rsidRPr="00E91549">
        <w:rPr>
          <w:rFonts w:ascii="Times New Roman" w:hAnsi="Times New Roman" w:cs="Times New Roman"/>
          <w:lang w:val="en-US"/>
        </w:rPr>
        <w:t>rossii</w:t>
      </w:r>
      <w:proofErr w:type="spellEnd"/>
      <w:r w:rsidRPr="00E91549">
        <w:rPr>
          <w:rFonts w:ascii="Times New Roman" w:hAnsi="Times New Roman" w:cs="Times New Roman"/>
        </w:rPr>
        <w:t>-</w:t>
      </w:r>
      <w:proofErr w:type="spellStart"/>
      <w:r w:rsidRPr="00E91549">
        <w:rPr>
          <w:rFonts w:ascii="Times New Roman" w:hAnsi="Times New Roman" w:cs="Times New Roman"/>
          <w:lang w:val="en-US"/>
        </w:rPr>
        <w:t>stabiliziruetsya</w:t>
      </w:r>
      <w:proofErr w:type="spellEnd"/>
      <w:r w:rsidRPr="00E91549">
        <w:rPr>
          <w:rFonts w:ascii="Times New Roman" w:hAnsi="Times New Roman" w:cs="Times New Roman"/>
        </w:rPr>
        <w:t>.</w:t>
      </w:r>
      <w:r w:rsidRPr="00E91549">
        <w:rPr>
          <w:rFonts w:ascii="Times New Roman" w:hAnsi="Times New Roman" w:cs="Times New Roman"/>
          <w:lang w:val="en-US"/>
        </w:rPr>
        <w:t>html</w:t>
      </w:r>
    </w:p>
  </w:footnote>
  <w:footnote w:id="30">
    <w:p w:rsidR="00E95F72" w:rsidRPr="00A46694" w:rsidRDefault="00E95F72" w:rsidP="00A46694">
      <w:pPr>
        <w:pStyle w:val="10"/>
        <w:shd w:val="clear" w:color="auto" w:fill="FFFFFF"/>
        <w:spacing w:before="0" w:line="270" w:lineRule="atLeast"/>
        <w:rPr>
          <w:lang w:val="en-US"/>
        </w:rPr>
      </w:pPr>
      <w:r w:rsidRPr="00A46694">
        <w:rPr>
          <w:rStyle w:val="af2"/>
          <w:rFonts w:ascii="Times New Roman" w:hAnsi="Times New Roman" w:cs="Times New Roman"/>
          <w:color w:val="auto"/>
          <w:sz w:val="20"/>
          <w:szCs w:val="20"/>
        </w:rPr>
        <w:footnoteRef/>
      </w:r>
      <w:r w:rsidRPr="00A46694">
        <w:rPr>
          <w:lang w:val="en-US"/>
        </w:rPr>
        <w:t xml:space="preserve"> </w:t>
      </w:r>
      <w:proofErr w:type="spellStart"/>
      <w:r w:rsidRPr="00A46694">
        <w:rPr>
          <w:rFonts w:ascii="Times New Roman" w:hAnsi="Times New Roman" w:cs="Times New Roman"/>
          <w:b w:val="0"/>
          <w:bCs w:val="0"/>
          <w:color w:val="auto"/>
          <w:sz w:val="20"/>
          <w:szCs w:val="20"/>
          <w:shd w:val="clear" w:color="auto" w:fill="FFFFFF"/>
          <w:lang w:val="en-US"/>
        </w:rPr>
        <w:t>Himani</w:t>
      </w:r>
      <w:proofErr w:type="spellEnd"/>
      <w:r w:rsidRPr="00A46694">
        <w:rPr>
          <w:rFonts w:ascii="Times New Roman" w:hAnsi="Times New Roman" w:cs="Times New Roman"/>
          <w:b w:val="0"/>
          <w:bCs w:val="0"/>
          <w:color w:val="auto"/>
          <w:sz w:val="20"/>
          <w:szCs w:val="20"/>
          <w:shd w:val="clear" w:color="auto" w:fill="FFFFFF"/>
          <w:lang w:val="en-US"/>
        </w:rPr>
        <w:t xml:space="preserve"> Pant:</w:t>
      </w:r>
      <w:r w:rsidRPr="00A46694">
        <w:rPr>
          <w:rFonts w:ascii="Times New Roman" w:hAnsi="Times New Roman" w:cs="Times New Roman"/>
          <w:b w:val="0"/>
          <w:color w:val="auto"/>
          <w:sz w:val="20"/>
          <w:szCs w:val="20"/>
          <w:lang w:val="en-US"/>
        </w:rPr>
        <w:t xml:space="preserve"> Russia's Economy in 2016 // </w:t>
      </w:r>
      <w:proofErr w:type="gramStart"/>
      <w:r w:rsidRPr="00A46694">
        <w:rPr>
          <w:rFonts w:ascii="Times New Roman" w:hAnsi="Times New Roman" w:cs="Times New Roman"/>
          <w:b w:val="0"/>
          <w:color w:val="auto"/>
          <w:sz w:val="20"/>
          <w:szCs w:val="20"/>
          <w:lang w:val="en-US"/>
        </w:rPr>
        <w:t>The</w:t>
      </w:r>
      <w:proofErr w:type="gramEnd"/>
      <w:r w:rsidRPr="00A46694">
        <w:rPr>
          <w:rFonts w:ascii="Times New Roman" w:hAnsi="Times New Roman" w:cs="Times New Roman"/>
          <w:b w:val="0"/>
          <w:color w:val="auto"/>
          <w:sz w:val="20"/>
          <w:szCs w:val="20"/>
          <w:lang w:val="en-US"/>
        </w:rPr>
        <w:t xml:space="preserve"> Diplomat</w:t>
      </w:r>
      <w:r>
        <w:rPr>
          <w:rFonts w:ascii="Times New Roman" w:hAnsi="Times New Roman" w:cs="Times New Roman"/>
          <w:b w:val="0"/>
          <w:color w:val="auto"/>
          <w:sz w:val="20"/>
          <w:szCs w:val="20"/>
          <w:lang w:val="en-US"/>
        </w:rPr>
        <w:t xml:space="preserve"> - 2016</w:t>
      </w:r>
    </w:p>
  </w:footnote>
  <w:footnote w:id="31">
    <w:p w:rsidR="00E95F72" w:rsidRPr="008C113E" w:rsidRDefault="00E95F72">
      <w:pPr>
        <w:pStyle w:val="af0"/>
        <w:rPr>
          <w:lang w:val="en-US"/>
        </w:rPr>
      </w:pPr>
      <w:r>
        <w:rPr>
          <w:rStyle w:val="af2"/>
        </w:rPr>
        <w:footnoteRef/>
      </w:r>
      <w:r w:rsidRPr="008C113E">
        <w:rPr>
          <w:lang w:val="en-US"/>
        </w:rPr>
        <w:t xml:space="preserve"> </w:t>
      </w:r>
      <w:proofErr w:type="gramStart"/>
      <w:r w:rsidRPr="0028654F">
        <w:rPr>
          <w:rFonts w:ascii="Times New Roman" w:hAnsi="Times New Roman" w:cs="Times New Roman"/>
        </w:rPr>
        <w:t>До</w:t>
      </w:r>
      <w:proofErr w:type="gramEnd"/>
      <w:r w:rsidRPr="008C113E">
        <w:rPr>
          <w:rFonts w:ascii="Times New Roman" w:hAnsi="Times New Roman" w:cs="Times New Roman"/>
          <w:lang w:val="en-US"/>
        </w:rPr>
        <w:t xml:space="preserve"> </w:t>
      </w:r>
      <w:r w:rsidRPr="0028654F">
        <w:rPr>
          <w:rFonts w:ascii="Times New Roman" w:hAnsi="Times New Roman" w:cs="Times New Roman"/>
        </w:rPr>
        <w:t>данным</w:t>
      </w:r>
      <w:r w:rsidRPr="008C113E">
        <w:rPr>
          <w:rFonts w:ascii="Times New Roman" w:hAnsi="Times New Roman" w:cs="Times New Roman"/>
          <w:lang w:val="en-US"/>
        </w:rPr>
        <w:t xml:space="preserve"> </w:t>
      </w:r>
      <w:proofErr w:type="spellStart"/>
      <w:r w:rsidRPr="008C113E">
        <w:rPr>
          <w:rFonts w:ascii="Times New Roman" w:hAnsi="Times New Roman" w:cs="Times New Roman"/>
          <w:lang w:val="en-US"/>
        </w:rPr>
        <w:t>InSales</w:t>
      </w:r>
      <w:proofErr w:type="spellEnd"/>
    </w:p>
  </w:footnote>
  <w:footnote w:id="32">
    <w:p w:rsidR="00E95F72" w:rsidRPr="008C113E" w:rsidRDefault="00E95F72">
      <w:pPr>
        <w:pStyle w:val="af0"/>
        <w:rPr>
          <w:lang w:val="en-US"/>
        </w:rPr>
      </w:pPr>
      <w:r>
        <w:rPr>
          <w:rStyle w:val="af2"/>
        </w:rPr>
        <w:footnoteRef/>
      </w:r>
      <w:r w:rsidRPr="008C113E">
        <w:rPr>
          <w:lang w:val="en-US"/>
        </w:rPr>
        <w:t xml:space="preserve"> </w:t>
      </w:r>
      <w:proofErr w:type="spellStart"/>
      <w:r w:rsidRPr="00AC59AA">
        <w:rPr>
          <w:rFonts w:ascii="Times New Roman" w:hAnsi="Times New Roman" w:cs="Times New Roman"/>
          <w:lang w:val="en-US"/>
        </w:rPr>
        <w:t>Euromonitor</w:t>
      </w:r>
      <w:proofErr w:type="spellEnd"/>
      <w:r w:rsidRPr="008C113E">
        <w:rPr>
          <w:rFonts w:ascii="Times New Roman" w:hAnsi="Times New Roman" w:cs="Times New Roman"/>
          <w:lang w:val="en-US"/>
        </w:rPr>
        <w:t xml:space="preserve"> </w:t>
      </w:r>
      <w:r w:rsidRPr="00AC59AA">
        <w:rPr>
          <w:rFonts w:ascii="Times New Roman" w:hAnsi="Times New Roman" w:cs="Times New Roman"/>
          <w:lang w:val="en-US"/>
        </w:rPr>
        <w:t>International</w:t>
      </w:r>
      <w:r w:rsidRPr="008C113E">
        <w:rPr>
          <w:rFonts w:ascii="Times New Roman" w:hAnsi="Times New Roman" w:cs="Times New Roman"/>
          <w:lang w:val="en-US"/>
        </w:rPr>
        <w:t xml:space="preserve"> </w:t>
      </w:r>
      <w:r w:rsidRPr="00AC59AA">
        <w:rPr>
          <w:rFonts w:ascii="Times New Roman" w:hAnsi="Times New Roman" w:cs="Times New Roman"/>
          <w:lang w:val="en-US"/>
        </w:rPr>
        <w:t>official</w:t>
      </w:r>
      <w:r w:rsidRPr="008C113E">
        <w:rPr>
          <w:rFonts w:ascii="Times New Roman" w:hAnsi="Times New Roman" w:cs="Times New Roman"/>
          <w:lang w:val="en-US"/>
        </w:rPr>
        <w:t xml:space="preserve"> </w:t>
      </w:r>
      <w:r w:rsidRPr="00AC59AA">
        <w:rPr>
          <w:rFonts w:ascii="Times New Roman" w:hAnsi="Times New Roman" w:cs="Times New Roman"/>
          <w:lang w:val="en-US"/>
        </w:rPr>
        <w:t>statistics</w:t>
      </w:r>
    </w:p>
  </w:footnote>
  <w:footnote w:id="33">
    <w:p w:rsidR="00E95F72" w:rsidRDefault="00E95F72">
      <w:pPr>
        <w:pStyle w:val="af0"/>
      </w:pPr>
      <w:r>
        <w:rPr>
          <w:rStyle w:val="af2"/>
        </w:rPr>
        <w:footnoteRef/>
      </w:r>
      <w:r>
        <w:t xml:space="preserve"> </w:t>
      </w:r>
      <w:r w:rsidRPr="00433A8A">
        <w:rPr>
          <w:rFonts w:ascii="Times New Roman" w:hAnsi="Times New Roman" w:cs="Times New Roman"/>
        </w:rPr>
        <w:t xml:space="preserve">РБК. Исследование рынков. Прогноз развития рынка парфюмерно-косметического </w:t>
      </w:r>
      <w:proofErr w:type="spellStart"/>
      <w:r w:rsidRPr="00433A8A">
        <w:rPr>
          <w:rFonts w:ascii="Times New Roman" w:hAnsi="Times New Roman" w:cs="Times New Roman"/>
        </w:rPr>
        <w:t>ритейла</w:t>
      </w:r>
      <w:proofErr w:type="spellEnd"/>
      <w:r w:rsidRPr="00433A8A">
        <w:rPr>
          <w:rFonts w:ascii="Times New Roman" w:hAnsi="Times New Roman" w:cs="Times New Roman"/>
        </w:rPr>
        <w:t xml:space="preserve"> в 2016-2017 гг. – 2016</w:t>
      </w:r>
    </w:p>
  </w:footnote>
  <w:footnote w:id="34">
    <w:p w:rsidR="00E95F72" w:rsidRPr="00FC7C2E" w:rsidRDefault="00E95F72" w:rsidP="000259A3">
      <w:pPr>
        <w:pStyle w:val="af0"/>
        <w:jc w:val="both"/>
        <w:rPr>
          <w:rFonts w:ascii="Times New Roman" w:hAnsi="Times New Roman" w:cs="Times New Roman"/>
        </w:rPr>
      </w:pPr>
      <w:r w:rsidRPr="00FC7C2E">
        <w:rPr>
          <w:rStyle w:val="af2"/>
          <w:rFonts w:ascii="Times New Roman" w:hAnsi="Times New Roman" w:cs="Times New Roman"/>
        </w:rPr>
        <w:footnoteRef/>
      </w:r>
      <w:r w:rsidRPr="00FC7C2E">
        <w:rPr>
          <w:rFonts w:ascii="Times New Roman" w:hAnsi="Times New Roman" w:cs="Times New Roman"/>
        </w:rPr>
        <w:t xml:space="preserve"> Коршунов А., Белобородов Иван: Анализ социальных сетей: методы и приложения // Труды института системного программирования РАН - 2015</w:t>
      </w:r>
    </w:p>
  </w:footnote>
  <w:footnote w:id="35">
    <w:p w:rsidR="00E95F72" w:rsidRPr="00433A8A" w:rsidRDefault="00E95F72">
      <w:pPr>
        <w:pStyle w:val="af0"/>
        <w:rPr>
          <w:rFonts w:ascii="Times New Roman" w:hAnsi="Times New Roman" w:cs="Times New Roman"/>
        </w:rPr>
      </w:pPr>
      <w:r>
        <w:rPr>
          <w:rStyle w:val="af2"/>
        </w:rPr>
        <w:footnoteRef/>
      </w:r>
      <w:r>
        <w:t xml:space="preserve"> </w:t>
      </w:r>
      <w:r w:rsidRPr="00433A8A">
        <w:rPr>
          <w:rFonts w:ascii="Times New Roman" w:hAnsi="Times New Roman" w:cs="Times New Roman"/>
        </w:rPr>
        <w:t xml:space="preserve">Завершен анализ рынка средств по уходу за кожей лица, век и губ в России </w:t>
      </w:r>
      <w:r w:rsidRPr="00433A8A">
        <w:rPr>
          <w:rFonts w:ascii="Times New Roman" w:hAnsi="Times New Roman" w:cs="Times New Roman"/>
          <w:szCs w:val="24"/>
        </w:rPr>
        <w:t>[Электронный ресурс] Режим доступа:</w:t>
      </w:r>
      <w:r w:rsidRPr="00433A8A">
        <w:rPr>
          <w:rFonts w:ascii="Times New Roman" w:hAnsi="Times New Roman" w:cs="Times New Roman"/>
        </w:rPr>
        <w:t xml:space="preserve"> http://b2blogger.com/pressroom/202422.html</w:t>
      </w:r>
    </w:p>
  </w:footnote>
  <w:footnote w:id="36">
    <w:p w:rsidR="00E95F72" w:rsidRPr="00433A8A" w:rsidRDefault="00E95F72" w:rsidP="000434C7">
      <w:pPr>
        <w:pStyle w:val="af0"/>
        <w:rPr>
          <w:rFonts w:ascii="Times New Roman" w:hAnsi="Times New Roman" w:cs="Times New Roman"/>
        </w:rPr>
      </w:pPr>
      <w:r w:rsidRPr="00433A8A">
        <w:rPr>
          <w:rStyle w:val="af2"/>
          <w:rFonts w:ascii="Times New Roman" w:hAnsi="Times New Roman" w:cs="Times New Roman"/>
        </w:rPr>
        <w:footnoteRef/>
      </w:r>
      <w:r w:rsidRPr="00433A8A">
        <w:rPr>
          <w:rFonts w:ascii="Times New Roman" w:hAnsi="Times New Roman" w:cs="Times New Roman"/>
        </w:rPr>
        <w:t xml:space="preserve"> По данным официальных сайтов </w:t>
      </w:r>
      <w:r w:rsidRPr="00433A8A">
        <w:rPr>
          <w:rFonts w:ascii="Times New Roman" w:hAnsi="Times New Roman" w:cs="Times New Roman"/>
          <w:lang w:val="en-US"/>
        </w:rPr>
        <w:t>Yves</w:t>
      </w:r>
      <w:r w:rsidRPr="00433A8A">
        <w:rPr>
          <w:rFonts w:ascii="Times New Roman" w:hAnsi="Times New Roman" w:cs="Times New Roman"/>
        </w:rPr>
        <w:t xml:space="preserve"> </w:t>
      </w:r>
      <w:proofErr w:type="spellStart"/>
      <w:r w:rsidRPr="00433A8A">
        <w:rPr>
          <w:rFonts w:ascii="Times New Roman" w:hAnsi="Times New Roman" w:cs="Times New Roman"/>
          <w:lang w:val="en-US"/>
        </w:rPr>
        <w:t>Rocher</w:t>
      </w:r>
      <w:proofErr w:type="spellEnd"/>
      <w:r w:rsidRPr="00433A8A">
        <w:rPr>
          <w:rFonts w:ascii="Times New Roman" w:hAnsi="Times New Roman" w:cs="Times New Roman"/>
        </w:rPr>
        <w:t xml:space="preserve">, </w:t>
      </w:r>
      <w:r w:rsidRPr="00433A8A">
        <w:rPr>
          <w:rFonts w:ascii="Times New Roman" w:hAnsi="Times New Roman" w:cs="Times New Roman"/>
          <w:lang w:val="en-US"/>
        </w:rPr>
        <w:t>L</w:t>
      </w:r>
      <w:r w:rsidRPr="00433A8A">
        <w:rPr>
          <w:rFonts w:ascii="Times New Roman" w:hAnsi="Times New Roman" w:cs="Times New Roman"/>
        </w:rPr>
        <w:t>’</w:t>
      </w:r>
      <w:proofErr w:type="spellStart"/>
      <w:r w:rsidRPr="00433A8A">
        <w:rPr>
          <w:rFonts w:ascii="Times New Roman" w:hAnsi="Times New Roman" w:cs="Times New Roman"/>
          <w:lang w:val="en-US"/>
        </w:rPr>
        <w:t>occitane</w:t>
      </w:r>
      <w:proofErr w:type="spellEnd"/>
      <w:r w:rsidRPr="00433A8A">
        <w:rPr>
          <w:rFonts w:ascii="Times New Roman" w:hAnsi="Times New Roman" w:cs="Times New Roman"/>
        </w:rPr>
        <w:t xml:space="preserve">, </w:t>
      </w:r>
      <w:proofErr w:type="spellStart"/>
      <w:r w:rsidRPr="00433A8A">
        <w:rPr>
          <w:rFonts w:ascii="Times New Roman" w:hAnsi="Times New Roman" w:cs="Times New Roman"/>
          <w:lang w:val="en-US"/>
        </w:rPr>
        <w:t>Melvita</w:t>
      </w:r>
      <w:proofErr w:type="spellEnd"/>
    </w:p>
  </w:footnote>
  <w:footnote w:id="37">
    <w:p w:rsidR="00E95F72" w:rsidRPr="002138FD" w:rsidRDefault="00E95F72" w:rsidP="00433A8A">
      <w:pPr>
        <w:rPr>
          <w:rFonts w:ascii="Times New Roman" w:hAnsi="Times New Roman" w:cs="Times New Roman"/>
          <w:lang w:val="en-US"/>
        </w:rPr>
      </w:pPr>
      <w:r w:rsidRPr="00433A8A">
        <w:rPr>
          <w:rStyle w:val="af2"/>
          <w:rFonts w:ascii="Times New Roman" w:hAnsi="Times New Roman" w:cs="Times New Roman"/>
        </w:rPr>
        <w:footnoteRef/>
      </w:r>
      <w:r w:rsidRPr="00433A8A">
        <w:rPr>
          <w:rFonts w:ascii="Times New Roman" w:hAnsi="Times New Roman" w:cs="Times New Roman"/>
        </w:rPr>
        <w:t xml:space="preserve"> </w:t>
      </w:r>
      <w:proofErr w:type="spellStart"/>
      <w:r w:rsidRPr="00433A8A">
        <w:rPr>
          <w:rFonts w:ascii="Times New Roman" w:hAnsi="Times New Roman" w:cs="Times New Roman"/>
          <w:sz w:val="20"/>
          <w:szCs w:val="20"/>
        </w:rPr>
        <w:t>Гелевей</w:t>
      </w:r>
      <w:proofErr w:type="spellEnd"/>
      <w:r w:rsidRPr="00433A8A">
        <w:rPr>
          <w:rFonts w:ascii="Times New Roman" w:hAnsi="Times New Roman" w:cs="Times New Roman"/>
          <w:sz w:val="20"/>
          <w:szCs w:val="20"/>
        </w:rPr>
        <w:t xml:space="preserve"> И.А. Способы продвижения в </w:t>
      </w:r>
      <w:r w:rsidRPr="00474D36">
        <w:rPr>
          <w:rFonts w:ascii="Times New Roman" w:hAnsi="Times New Roman" w:cs="Times New Roman"/>
          <w:sz w:val="20"/>
          <w:szCs w:val="20"/>
        </w:rPr>
        <w:t>интернете</w:t>
      </w:r>
      <w:r>
        <w:rPr>
          <w:rFonts w:ascii="Times New Roman" w:hAnsi="Times New Roman" w:cs="Times New Roman"/>
          <w:sz w:val="20"/>
          <w:szCs w:val="20"/>
        </w:rPr>
        <w:t xml:space="preserve">// Маркетинг услуг. </w:t>
      </w:r>
      <w:r w:rsidRPr="002138FD">
        <w:rPr>
          <w:color w:val="000000"/>
          <w:sz w:val="30"/>
          <w:szCs w:val="30"/>
        </w:rPr>
        <w:t xml:space="preserve"> </w:t>
      </w:r>
      <w:r w:rsidRPr="001D3ADD">
        <w:rPr>
          <w:rFonts w:ascii="Times New Roman" w:hAnsi="Times New Roman" w:cs="Times New Roman"/>
          <w:sz w:val="20"/>
          <w:szCs w:val="20"/>
          <w:lang w:val="en-US"/>
        </w:rPr>
        <w:t xml:space="preserve">№ 4 (32). - </w:t>
      </w:r>
      <w:r>
        <w:rPr>
          <w:rFonts w:ascii="Times New Roman" w:hAnsi="Times New Roman" w:cs="Times New Roman"/>
          <w:sz w:val="20"/>
          <w:szCs w:val="20"/>
          <w:lang w:val="en-US"/>
        </w:rPr>
        <w:t>c</w:t>
      </w:r>
      <w:r w:rsidRPr="001D3ADD">
        <w:rPr>
          <w:rFonts w:ascii="Times New Roman" w:hAnsi="Times New Roman" w:cs="Times New Roman"/>
          <w:sz w:val="20"/>
          <w:szCs w:val="20"/>
          <w:lang w:val="en-US"/>
        </w:rPr>
        <w:t>. 2</w:t>
      </w:r>
      <w:r w:rsidR="00474D36">
        <w:rPr>
          <w:rFonts w:ascii="Times New Roman" w:hAnsi="Times New Roman" w:cs="Times New Roman"/>
          <w:sz w:val="20"/>
          <w:szCs w:val="20"/>
        </w:rPr>
        <w:t>95</w:t>
      </w:r>
      <w:r>
        <w:rPr>
          <w:rFonts w:ascii="Times New Roman" w:hAnsi="Times New Roman" w:cs="Times New Roman"/>
          <w:sz w:val="20"/>
          <w:szCs w:val="20"/>
          <w:lang w:val="en-US"/>
        </w:rPr>
        <w:t>- 2012</w:t>
      </w:r>
    </w:p>
  </w:footnote>
  <w:footnote w:id="38">
    <w:p w:rsidR="00E95F72" w:rsidRPr="000D747D" w:rsidRDefault="00E95F72" w:rsidP="00433A8A">
      <w:pPr>
        <w:pStyle w:val="af0"/>
        <w:spacing w:line="360" w:lineRule="auto"/>
        <w:rPr>
          <w:rFonts w:ascii="Times New Roman" w:hAnsi="Times New Roman" w:cs="Times New Roman"/>
          <w:lang w:val="en-US"/>
        </w:rPr>
      </w:pPr>
      <w:r w:rsidRPr="000D747D">
        <w:rPr>
          <w:rStyle w:val="af2"/>
          <w:rFonts w:ascii="Times New Roman" w:hAnsi="Times New Roman" w:cs="Times New Roman"/>
        </w:rPr>
        <w:footnoteRef/>
      </w:r>
      <w:r w:rsidRPr="000D747D">
        <w:rPr>
          <w:rFonts w:ascii="Times New Roman" w:hAnsi="Times New Roman" w:cs="Times New Roman"/>
          <w:lang w:val="en-US"/>
        </w:rPr>
        <w:t xml:space="preserve"> Transparency Market Research: Organic Personal Care Products Market: Global Industry Analysis, Size, Share, Growth, Trends and Forecast – 2012</w:t>
      </w:r>
    </w:p>
  </w:footnote>
  <w:footnote w:id="39">
    <w:p w:rsidR="00E95F72" w:rsidRPr="000D747D" w:rsidRDefault="00E95F72" w:rsidP="00433A8A">
      <w:pPr>
        <w:pStyle w:val="af0"/>
        <w:spacing w:line="360" w:lineRule="auto"/>
        <w:rPr>
          <w:rFonts w:ascii="Times New Roman" w:hAnsi="Times New Roman" w:cs="Times New Roman"/>
        </w:rPr>
      </w:pPr>
      <w:r w:rsidRPr="000D747D">
        <w:rPr>
          <w:rStyle w:val="af2"/>
          <w:rFonts w:ascii="Times New Roman" w:hAnsi="Times New Roman" w:cs="Times New Roman"/>
        </w:rPr>
        <w:footnoteRef/>
      </w:r>
      <w:r w:rsidRPr="000D747D">
        <w:rPr>
          <w:rFonts w:ascii="Times New Roman" w:hAnsi="Times New Roman" w:cs="Times New Roman"/>
        </w:rPr>
        <w:t xml:space="preserve"> Официальный сайт компании  </w:t>
      </w:r>
      <w:proofErr w:type="spellStart"/>
      <w:r w:rsidRPr="000D747D">
        <w:rPr>
          <w:rFonts w:ascii="Times New Roman" w:hAnsi="Times New Roman" w:cs="Times New Roman"/>
        </w:rPr>
        <w:t>Yves</w:t>
      </w:r>
      <w:proofErr w:type="spellEnd"/>
      <w:r w:rsidRPr="000D747D">
        <w:rPr>
          <w:rFonts w:ascii="Times New Roman" w:hAnsi="Times New Roman" w:cs="Times New Roman"/>
        </w:rPr>
        <w:t xml:space="preserve"> </w:t>
      </w:r>
      <w:proofErr w:type="spellStart"/>
      <w:r w:rsidRPr="000D747D">
        <w:rPr>
          <w:rFonts w:ascii="Times New Roman" w:hAnsi="Times New Roman" w:cs="Times New Roman"/>
          <w:lang w:val="en-US"/>
        </w:rPr>
        <w:t>Rocher</w:t>
      </w:r>
      <w:proofErr w:type="spellEnd"/>
      <w:r w:rsidRPr="000D747D">
        <w:rPr>
          <w:rFonts w:ascii="Times New Roman" w:hAnsi="Times New Roman" w:cs="Times New Roman"/>
        </w:rPr>
        <w:t xml:space="preserve">  [Электронный ресурс] Режим доступа: </w:t>
      </w:r>
      <w:r w:rsidRPr="000D747D">
        <w:rPr>
          <w:rFonts w:ascii="Times New Roman" w:hAnsi="Times New Roman" w:cs="Times New Roman"/>
          <w:lang w:val="en-US"/>
        </w:rPr>
        <w:t>http</w:t>
      </w:r>
      <w:r w:rsidRPr="000D747D">
        <w:rPr>
          <w:rFonts w:ascii="Times New Roman" w:hAnsi="Times New Roman" w:cs="Times New Roman"/>
        </w:rPr>
        <w:t>://</w:t>
      </w:r>
      <w:r w:rsidRPr="000D747D">
        <w:rPr>
          <w:rFonts w:ascii="Times New Roman" w:hAnsi="Times New Roman" w:cs="Times New Roman"/>
          <w:lang w:val="en-US"/>
        </w:rPr>
        <w:t>www</w:t>
      </w:r>
      <w:r w:rsidRPr="000D747D">
        <w:rPr>
          <w:rFonts w:ascii="Times New Roman" w:hAnsi="Times New Roman" w:cs="Times New Roman"/>
        </w:rPr>
        <w:t>.</w:t>
      </w:r>
      <w:proofErr w:type="spellStart"/>
      <w:r w:rsidRPr="000D747D">
        <w:rPr>
          <w:rFonts w:ascii="Times New Roman" w:hAnsi="Times New Roman" w:cs="Times New Roman"/>
          <w:lang w:val="en-US"/>
        </w:rPr>
        <w:t>yves</w:t>
      </w:r>
      <w:proofErr w:type="spellEnd"/>
      <w:r w:rsidRPr="000D747D">
        <w:rPr>
          <w:rFonts w:ascii="Times New Roman" w:hAnsi="Times New Roman" w:cs="Times New Roman"/>
        </w:rPr>
        <w:t>-</w:t>
      </w:r>
      <w:proofErr w:type="spellStart"/>
      <w:r w:rsidRPr="000D747D">
        <w:rPr>
          <w:rFonts w:ascii="Times New Roman" w:hAnsi="Times New Roman" w:cs="Times New Roman"/>
          <w:lang w:val="en-US"/>
        </w:rPr>
        <w:t>rocher</w:t>
      </w:r>
      <w:proofErr w:type="spellEnd"/>
      <w:r w:rsidRPr="000D747D">
        <w:rPr>
          <w:rFonts w:ascii="Times New Roman" w:hAnsi="Times New Roman" w:cs="Times New Roman"/>
        </w:rPr>
        <w:t>.</w:t>
      </w:r>
      <w:proofErr w:type="spellStart"/>
      <w:r w:rsidRPr="000D747D">
        <w:rPr>
          <w:rFonts w:ascii="Times New Roman" w:hAnsi="Times New Roman" w:cs="Times New Roman"/>
          <w:lang w:val="en-US"/>
        </w:rPr>
        <w:t>ru</w:t>
      </w:r>
      <w:proofErr w:type="spellEnd"/>
    </w:p>
  </w:footnote>
  <w:footnote w:id="40">
    <w:p w:rsidR="00E95F72" w:rsidRPr="000D747D" w:rsidRDefault="00E95F72" w:rsidP="00433A8A">
      <w:pPr>
        <w:pStyle w:val="af0"/>
        <w:spacing w:line="360" w:lineRule="auto"/>
        <w:rPr>
          <w:rFonts w:ascii="Times New Roman" w:hAnsi="Times New Roman" w:cs="Times New Roman"/>
          <w:sz w:val="24"/>
          <w:szCs w:val="24"/>
          <w:lang w:val="en-US"/>
        </w:rPr>
      </w:pPr>
      <w:r w:rsidRPr="000D747D">
        <w:rPr>
          <w:rStyle w:val="af2"/>
          <w:rFonts w:ascii="Times New Roman" w:hAnsi="Times New Roman" w:cs="Times New Roman"/>
        </w:rPr>
        <w:footnoteRef/>
      </w:r>
      <w:r w:rsidRPr="000D747D">
        <w:rPr>
          <w:rFonts w:ascii="Times New Roman" w:hAnsi="Times New Roman" w:cs="Times New Roman"/>
          <w:lang w:val="en-US"/>
        </w:rPr>
        <w:t xml:space="preserve"> Discovery research group:  Russian skincare market - 2009</w:t>
      </w:r>
    </w:p>
    <w:p w:rsidR="00E95F72" w:rsidRPr="00433A8A" w:rsidRDefault="00E95F72">
      <w:pPr>
        <w:pStyle w:val="af0"/>
        <w:rPr>
          <w:lang w:val="en-US"/>
        </w:rPr>
      </w:pPr>
    </w:p>
  </w:footnote>
  <w:footnote w:id="41">
    <w:p w:rsidR="00E95F72" w:rsidRPr="00F42EC1" w:rsidRDefault="00E95F72" w:rsidP="00433A8A">
      <w:pPr>
        <w:pStyle w:val="af0"/>
        <w:spacing w:line="360" w:lineRule="auto"/>
        <w:jc w:val="both"/>
        <w:rPr>
          <w:lang w:val="en-US"/>
        </w:rPr>
      </w:pPr>
      <w:r>
        <w:rPr>
          <w:rStyle w:val="af2"/>
        </w:rPr>
        <w:footnoteRef/>
      </w:r>
      <w:r w:rsidRPr="00F42EC1">
        <w:rPr>
          <w:lang w:val="en-US"/>
        </w:rPr>
        <w:t xml:space="preserve"> </w:t>
      </w:r>
      <w:proofErr w:type="spellStart"/>
      <w:r w:rsidRPr="00433A8A">
        <w:rPr>
          <w:rFonts w:ascii="Times New Roman" w:hAnsi="Times New Roman" w:cs="Times New Roman"/>
          <w:lang w:val="en-US"/>
        </w:rPr>
        <w:t>Euromonitor</w:t>
      </w:r>
      <w:proofErr w:type="spellEnd"/>
      <w:r w:rsidRPr="00433A8A">
        <w:rPr>
          <w:rFonts w:ascii="Times New Roman" w:hAnsi="Times New Roman" w:cs="Times New Roman"/>
          <w:lang w:val="en-US"/>
        </w:rPr>
        <w:t xml:space="preserve"> International «Beauty survey 2016: key insights and system update» - 2016</w:t>
      </w:r>
    </w:p>
  </w:footnote>
  <w:footnote w:id="42">
    <w:p w:rsidR="00E95F72" w:rsidRPr="00433A8A" w:rsidRDefault="00E95F72" w:rsidP="00433A8A">
      <w:pPr>
        <w:pStyle w:val="af0"/>
        <w:jc w:val="both"/>
        <w:rPr>
          <w:lang w:val="en-US"/>
        </w:rPr>
      </w:pPr>
      <w:r>
        <w:rPr>
          <w:rStyle w:val="af2"/>
        </w:rPr>
        <w:footnoteRef/>
      </w:r>
      <w:r w:rsidRPr="00433A8A">
        <w:rPr>
          <w:lang w:val="en-US"/>
        </w:rPr>
        <w:t xml:space="preserve"> </w:t>
      </w:r>
      <w:proofErr w:type="spellStart"/>
      <w:r w:rsidRPr="00433A8A">
        <w:rPr>
          <w:rFonts w:ascii="Times New Roman" w:hAnsi="Times New Roman" w:cs="Times New Roman"/>
          <w:lang w:val="en-US"/>
        </w:rPr>
        <w:t>Amarjit</w:t>
      </w:r>
      <w:proofErr w:type="spellEnd"/>
      <w:r w:rsidRPr="00433A8A">
        <w:rPr>
          <w:rFonts w:ascii="Times New Roman" w:hAnsi="Times New Roman" w:cs="Times New Roman"/>
          <w:lang w:val="en-US"/>
        </w:rPr>
        <w:t xml:space="preserve"> </w:t>
      </w:r>
      <w:proofErr w:type="spellStart"/>
      <w:r w:rsidRPr="00433A8A">
        <w:rPr>
          <w:rFonts w:ascii="Times New Roman" w:hAnsi="Times New Roman" w:cs="Times New Roman"/>
          <w:lang w:val="en-US"/>
        </w:rPr>
        <w:t>Sahota</w:t>
      </w:r>
      <w:proofErr w:type="spellEnd"/>
      <w:r w:rsidRPr="00433A8A">
        <w:rPr>
          <w:rFonts w:ascii="Times New Roman" w:hAnsi="Times New Roman" w:cs="Times New Roman"/>
          <w:lang w:val="en-US"/>
        </w:rPr>
        <w:t>: Global Market for Natural &amp; Organic Cosmetics// Organic monitor – 2016</w:t>
      </w:r>
    </w:p>
  </w:footnote>
  <w:footnote w:id="43">
    <w:p w:rsidR="00E95F72" w:rsidRPr="00433A8A" w:rsidRDefault="00E95F72" w:rsidP="00433A8A">
      <w:pPr>
        <w:pStyle w:val="af0"/>
        <w:spacing w:line="360" w:lineRule="auto"/>
        <w:jc w:val="both"/>
        <w:rPr>
          <w:rFonts w:cs="Times New Roman"/>
          <w:sz w:val="24"/>
          <w:szCs w:val="24"/>
          <w:lang w:val="en-US"/>
        </w:rPr>
      </w:pPr>
      <w:r>
        <w:rPr>
          <w:rStyle w:val="af2"/>
        </w:rPr>
        <w:footnoteRef/>
      </w:r>
      <w:r w:rsidRPr="00433A8A">
        <w:rPr>
          <w:lang w:val="en-US"/>
        </w:rPr>
        <w:t xml:space="preserve"> </w:t>
      </w:r>
      <w:r w:rsidRPr="00433A8A">
        <w:rPr>
          <w:rFonts w:ascii="Times New Roman" w:hAnsi="Times New Roman" w:cs="Times New Roman"/>
          <w:lang w:val="en-US"/>
        </w:rPr>
        <w:t>Transparency Market Research: Organic Personal Care Products Market: Global Industry Analysis, Size, Share, Growth, Trends and Forecast – 2012</w:t>
      </w:r>
    </w:p>
  </w:footnote>
  <w:footnote w:id="44">
    <w:p w:rsidR="00E95F72" w:rsidRPr="00352A06" w:rsidRDefault="00E95F72" w:rsidP="00433A8A">
      <w:pPr>
        <w:pStyle w:val="af0"/>
        <w:spacing w:line="360" w:lineRule="auto"/>
        <w:rPr>
          <w:rFonts w:cs="Times New Roman"/>
          <w:sz w:val="24"/>
          <w:szCs w:val="24"/>
          <w:lang w:val="en-US"/>
        </w:rPr>
      </w:pPr>
      <w:r>
        <w:rPr>
          <w:rStyle w:val="af2"/>
        </w:rPr>
        <w:footnoteRef/>
      </w:r>
      <w:r w:rsidRPr="00433A8A">
        <w:rPr>
          <w:lang w:val="en-US"/>
        </w:rPr>
        <w:t xml:space="preserve"> </w:t>
      </w:r>
      <w:proofErr w:type="spellStart"/>
      <w:r w:rsidRPr="00433A8A">
        <w:rPr>
          <w:rFonts w:ascii="Times New Roman" w:hAnsi="Times New Roman" w:cs="Times New Roman"/>
          <w:lang w:val="en-US"/>
        </w:rPr>
        <w:t>Amarjit</w:t>
      </w:r>
      <w:proofErr w:type="spellEnd"/>
      <w:r w:rsidRPr="00433A8A">
        <w:rPr>
          <w:rFonts w:ascii="Times New Roman" w:hAnsi="Times New Roman" w:cs="Times New Roman"/>
          <w:lang w:val="en-US"/>
        </w:rPr>
        <w:t xml:space="preserve"> </w:t>
      </w:r>
      <w:proofErr w:type="spellStart"/>
      <w:r w:rsidRPr="00433A8A">
        <w:rPr>
          <w:rFonts w:ascii="Times New Roman" w:hAnsi="Times New Roman" w:cs="Times New Roman"/>
          <w:lang w:val="en-US"/>
        </w:rPr>
        <w:t>Sahota</w:t>
      </w:r>
      <w:proofErr w:type="spellEnd"/>
      <w:r w:rsidRPr="00433A8A">
        <w:rPr>
          <w:rFonts w:ascii="Times New Roman" w:hAnsi="Times New Roman" w:cs="Times New Roman"/>
          <w:lang w:val="en-US"/>
        </w:rPr>
        <w:t>: Global Natural &amp; Organic Cosmetics: Market Update &amp; Future Evolution// Organic monitor – 2016</w:t>
      </w:r>
    </w:p>
  </w:footnote>
  <w:footnote w:id="45">
    <w:p w:rsidR="00E95F72" w:rsidRPr="00433A8A" w:rsidRDefault="00E95F72" w:rsidP="000434C7">
      <w:pPr>
        <w:pStyle w:val="af0"/>
        <w:rPr>
          <w:rFonts w:ascii="Times New Roman" w:hAnsi="Times New Roman" w:cs="Times New Roman"/>
        </w:rPr>
      </w:pPr>
      <w:r w:rsidRPr="007809EC">
        <w:rPr>
          <w:rStyle w:val="af2"/>
          <w:rFonts w:ascii="Times New Roman" w:hAnsi="Times New Roman" w:cs="Times New Roman"/>
        </w:rPr>
        <w:footnoteRef/>
      </w:r>
      <w:r w:rsidRPr="00433A8A">
        <w:rPr>
          <w:rFonts w:ascii="Times New Roman" w:hAnsi="Times New Roman" w:cs="Times New Roman"/>
        </w:rPr>
        <w:t xml:space="preserve"> </w:t>
      </w:r>
      <w:r w:rsidRPr="007809EC">
        <w:rPr>
          <w:rFonts w:ascii="Times New Roman" w:hAnsi="Times New Roman" w:cs="Times New Roman"/>
        </w:rPr>
        <w:t>По</w:t>
      </w:r>
      <w:r w:rsidRPr="00433A8A">
        <w:rPr>
          <w:rFonts w:ascii="Times New Roman" w:hAnsi="Times New Roman" w:cs="Times New Roman"/>
        </w:rPr>
        <w:t xml:space="preserve"> </w:t>
      </w:r>
      <w:r w:rsidRPr="007809EC">
        <w:rPr>
          <w:rFonts w:ascii="Times New Roman" w:hAnsi="Times New Roman" w:cs="Times New Roman"/>
        </w:rPr>
        <w:t>данным</w:t>
      </w:r>
      <w:r w:rsidRPr="00433A8A">
        <w:rPr>
          <w:rFonts w:ascii="Times New Roman" w:hAnsi="Times New Roman" w:cs="Times New Roman"/>
        </w:rPr>
        <w:t xml:space="preserve"> </w:t>
      </w:r>
      <w:r w:rsidRPr="007809EC">
        <w:rPr>
          <w:rFonts w:ascii="Times New Roman" w:hAnsi="Times New Roman" w:cs="Times New Roman"/>
        </w:rPr>
        <w:t>СПАРК</w:t>
      </w:r>
    </w:p>
  </w:footnote>
  <w:footnote w:id="46">
    <w:p w:rsidR="00E95F72" w:rsidRPr="00433A8A" w:rsidRDefault="00E95F72" w:rsidP="00433A8A">
      <w:pPr>
        <w:pStyle w:val="af0"/>
        <w:spacing w:line="360" w:lineRule="auto"/>
        <w:rPr>
          <w:rFonts w:cs="Times New Roman"/>
          <w:sz w:val="24"/>
          <w:szCs w:val="24"/>
        </w:rPr>
      </w:pPr>
      <w:r>
        <w:rPr>
          <w:rStyle w:val="af2"/>
        </w:rPr>
        <w:footnoteRef/>
      </w:r>
      <w:r>
        <w:t xml:space="preserve"> </w:t>
      </w:r>
      <w:r w:rsidRPr="00433A8A">
        <w:rPr>
          <w:rFonts w:ascii="Times New Roman" w:hAnsi="Times New Roman" w:cs="Times New Roman"/>
        </w:rPr>
        <w:t xml:space="preserve">РБК. Исследование рынков. Прогноз развития рынка парфюмерно-косметического </w:t>
      </w:r>
      <w:proofErr w:type="spellStart"/>
      <w:r w:rsidRPr="00433A8A">
        <w:rPr>
          <w:rFonts w:ascii="Times New Roman" w:hAnsi="Times New Roman" w:cs="Times New Roman"/>
        </w:rPr>
        <w:t>ритейла</w:t>
      </w:r>
      <w:proofErr w:type="spellEnd"/>
      <w:r w:rsidRPr="00433A8A">
        <w:rPr>
          <w:rFonts w:ascii="Times New Roman" w:hAnsi="Times New Roman" w:cs="Times New Roman"/>
        </w:rPr>
        <w:t xml:space="preserve"> в 2016-2017 гг. – 2016</w:t>
      </w:r>
    </w:p>
  </w:footnote>
  <w:footnote w:id="47">
    <w:p w:rsidR="00E95F72" w:rsidRPr="00514711" w:rsidRDefault="00E95F72" w:rsidP="00433A8A">
      <w:pPr>
        <w:pStyle w:val="af0"/>
        <w:spacing w:line="360" w:lineRule="auto"/>
        <w:rPr>
          <w:rFonts w:cs="Times New Roman"/>
          <w:sz w:val="24"/>
          <w:szCs w:val="24"/>
        </w:rPr>
      </w:pPr>
      <w:r>
        <w:rPr>
          <w:rStyle w:val="af2"/>
        </w:rPr>
        <w:footnoteRef/>
      </w:r>
      <w:r>
        <w:t xml:space="preserve"> </w:t>
      </w:r>
      <w:proofErr w:type="spellStart"/>
      <w:r w:rsidRPr="00433A8A">
        <w:rPr>
          <w:rFonts w:ascii="Times New Roman" w:hAnsi="Times New Roman" w:cs="Times New Roman"/>
        </w:rPr>
        <w:t>Терещук</w:t>
      </w:r>
      <w:proofErr w:type="spellEnd"/>
      <w:r w:rsidRPr="00433A8A">
        <w:rPr>
          <w:rFonts w:ascii="Times New Roman" w:hAnsi="Times New Roman" w:cs="Times New Roman"/>
        </w:rPr>
        <w:t xml:space="preserve"> Л., </w:t>
      </w:r>
      <w:proofErr w:type="spellStart"/>
      <w:r w:rsidRPr="00433A8A">
        <w:rPr>
          <w:rFonts w:ascii="Times New Roman" w:hAnsi="Times New Roman" w:cs="Times New Roman"/>
        </w:rPr>
        <w:t>Тыщенко</w:t>
      </w:r>
      <w:proofErr w:type="spellEnd"/>
      <w:r w:rsidRPr="00433A8A">
        <w:rPr>
          <w:rFonts w:ascii="Times New Roman" w:hAnsi="Times New Roman" w:cs="Times New Roman"/>
        </w:rPr>
        <w:t xml:space="preserve"> Е. Обзор рынка отечественных косметических средств по уходу за кожей [Электронный ресурс] Режим доступа: </w:t>
      </w:r>
      <w:r w:rsidRPr="00433A8A">
        <w:rPr>
          <w:rFonts w:ascii="Times New Roman" w:hAnsi="Times New Roman" w:cs="Times New Roman"/>
          <w:lang w:val="en-US"/>
        </w:rPr>
        <w:t>http</w:t>
      </w:r>
      <w:r w:rsidRPr="00433A8A">
        <w:rPr>
          <w:rFonts w:ascii="Times New Roman" w:hAnsi="Times New Roman" w:cs="Times New Roman"/>
        </w:rPr>
        <w:t>://</w:t>
      </w:r>
      <w:r w:rsidRPr="00433A8A">
        <w:rPr>
          <w:rFonts w:ascii="Times New Roman" w:hAnsi="Times New Roman" w:cs="Times New Roman"/>
          <w:lang w:val="en-US"/>
        </w:rPr>
        <w:t>www</w:t>
      </w:r>
      <w:r w:rsidRPr="00433A8A">
        <w:rPr>
          <w:rFonts w:ascii="Times New Roman" w:hAnsi="Times New Roman" w:cs="Times New Roman"/>
        </w:rPr>
        <w:t>.</w:t>
      </w:r>
      <w:proofErr w:type="spellStart"/>
      <w:r w:rsidRPr="00433A8A">
        <w:rPr>
          <w:rFonts w:ascii="Times New Roman" w:hAnsi="Times New Roman" w:cs="Times New Roman"/>
          <w:lang w:val="en-US"/>
        </w:rPr>
        <w:t>cfin</w:t>
      </w:r>
      <w:proofErr w:type="spellEnd"/>
      <w:r w:rsidRPr="00433A8A">
        <w:rPr>
          <w:rFonts w:ascii="Times New Roman" w:hAnsi="Times New Roman" w:cs="Times New Roman"/>
        </w:rPr>
        <w:t>.</w:t>
      </w:r>
      <w:proofErr w:type="spellStart"/>
      <w:r w:rsidRPr="00433A8A">
        <w:rPr>
          <w:rFonts w:ascii="Times New Roman" w:hAnsi="Times New Roman" w:cs="Times New Roman"/>
          <w:lang w:val="en-US"/>
        </w:rPr>
        <w:t>ru</w:t>
      </w:r>
      <w:proofErr w:type="spellEnd"/>
      <w:r w:rsidRPr="00433A8A">
        <w:rPr>
          <w:rFonts w:ascii="Times New Roman" w:hAnsi="Times New Roman" w:cs="Times New Roman"/>
        </w:rPr>
        <w:t>/</w:t>
      </w:r>
      <w:r w:rsidRPr="00433A8A">
        <w:rPr>
          <w:rFonts w:ascii="Times New Roman" w:hAnsi="Times New Roman" w:cs="Times New Roman"/>
          <w:lang w:val="en-US"/>
        </w:rPr>
        <w:t>press</w:t>
      </w:r>
      <w:r w:rsidRPr="00433A8A">
        <w:rPr>
          <w:rFonts w:ascii="Times New Roman" w:hAnsi="Times New Roman" w:cs="Times New Roman"/>
        </w:rPr>
        <w:t>/</w:t>
      </w:r>
      <w:r w:rsidRPr="00433A8A">
        <w:rPr>
          <w:rFonts w:ascii="Times New Roman" w:hAnsi="Times New Roman" w:cs="Times New Roman"/>
          <w:lang w:val="en-US"/>
        </w:rPr>
        <w:t>practical</w:t>
      </w:r>
      <w:r w:rsidRPr="00433A8A">
        <w:rPr>
          <w:rFonts w:ascii="Times New Roman" w:hAnsi="Times New Roman" w:cs="Times New Roman"/>
        </w:rPr>
        <w:t>/2005-04/05.</w:t>
      </w:r>
      <w:proofErr w:type="spellStart"/>
      <w:r w:rsidRPr="00433A8A">
        <w:rPr>
          <w:rFonts w:ascii="Times New Roman" w:hAnsi="Times New Roman" w:cs="Times New Roman"/>
          <w:lang w:val="en-US"/>
        </w:rPr>
        <w:t>shtml</w:t>
      </w:r>
      <w:proofErr w:type="spellEnd"/>
    </w:p>
    <w:p w:rsidR="00E95F72" w:rsidRDefault="00E95F72">
      <w:pPr>
        <w:pStyle w:val="af0"/>
      </w:pPr>
    </w:p>
  </w:footnote>
  <w:footnote w:id="48">
    <w:p w:rsidR="00E95F72" w:rsidRDefault="00E95F72">
      <w:pPr>
        <w:pStyle w:val="af0"/>
      </w:pPr>
      <w:r>
        <w:rPr>
          <w:rStyle w:val="af2"/>
        </w:rPr>
        <w:footnoteRef/>
      </w:r>
      <w:r>
        <w:t xml:space="preserve"> </w:t>
      </w:r>
      <w:r w:rsidRPr="00433A8A">
        <w:rPr>
          <w:rFonts w:ascii="Times New Roman" w:hAnsi="Times New Roman" w:cs="Times New Roman"/>
        </w:rPr>
        <w:t xml:space="preserve">По данным официальных сайтов </w:t>
      </w:r>
      <w:r w:rsidRPr="00433A8A">
        <w:rPr>
          <w:rFonts w:ascii="Times New Roman" w:hAnsi="Times New Roman" w:cs="Times New Roman"/>
          <w:lang w:val="en-US"/>
        </w:rPr>
        <w:t>Yves</w:t>
      </w:r>
      <w:r w:rsidRPr="00433A8A">
        <w:rPr>
          <w:rFonts w:ascii="Times New Roman" w:hAnsi="Times New Roman" w:cs="Times New Roman"/>
        </w:rPr>
        <w:t xml:space="preserve"> </w:t>
      </w:r>
      <w:proofErr w:type="spellStart"/>
      <w:r w:rsidRPr="00433A8A">
        <w:rPr>
          <w:rFonts w:ascii="Times New Roman" w:hAnsi="Times New Roman" w:cs="Times New Roman"/>
          <w:lang w:val="en-US"/>
        </w:rPr>
        <w:t>Rocher</w:t>
      </w:r>
      <w:proofErr w:type="spellEnd"/>
      <w:r w:rsidRPr="00433A8A">
        <w:rPr>
          <w:rFonts w:ascii="Times New Roman" w:hAnsi="Times New Roman" w:cs="Times New Roman"/>
        </w:rPr>
        <w:t xml:space="preserve">, </w:t>
      </w:r>
      <w:r w:rsidRPr="00433A8A">
        <w:rPr>
          <w:rFonts w:ascii="Times New Roman" w:hAnsi="Times New Roman" w:cs="Times New Roman"/>
          <w:lang w:val="en-US"/>
        </w:rPr>
        <w:t>L</w:t>
      </w:r>
      <w:r w:rsidRPr="00433A8A">
        <w:rPr>
          <w:rFonts w:ascii="Times New Roman" w:hAnsi="Times New Roman" w:cs="Times New Roman"/>
        </w:rPr>
        <w:t>’</w:t>
      </w:r>
      <w:proofErr w:type="spellStart"/>
      <w:r w:rsidRPr="00433A8A">
        <w:rPr>
          <w:rFonts w:ascii="Times New Roman" w:hAnsi="Times New Roman" w:cs="Times New Roman"/>
          <w:lang w:val="en-US"/>
        </w:rPr>
        <w:t>occitane</w:t>
      </w:r>
      <w:proofErr w:type="spellEnd"/>
      <w:r w:rsidRPr="00433A8A">
        <w:rPr>
          <w:rFonts w:ascii="Times New Roman" w:hAnsi="Times New Roman" w:cs="Times New Roman"/>
        </w:rPr>
        <w:t xml:space="preserve">, </w:t>
      </w:r>
      <w:proofErr w:type="spellStart"/>
      <w:r w:rsidRPr="00433A8A">
        <w:rPr>
          <w:rFonts w:ascii="Times New Roman" w:hAnsi="Times New Roman" w:cs="Times New Roman"/>
          <w:lang w:val="en-US"/>
        </w:rPr>
        <w:t>Melvita</w:t>
      </w:r>
      <w:proofErr w:type="spellEnd"/>
    </w:p>
  </w:footnote>
  <w:footnote w:id="49">
    <w:p w:rsidR="00E95F72" w:rsidRPr="00352A06" w:rsidRDefault="00E95F72" w:rsidP="000434C7">
      <w:pPr>
        <w:pStyle w:val="af0"/>
        <w:rPr>
          <w:rFonts w:ascii="Times New Roman" w:hAnsi="Times New Roman" w:cs="Times New Roman"/>
          <w:lang w:val="en-US"/>
        </w:rPr>
      </w:pPr>
      <w:r w:rsidRPr="00287A83">
        <w:rPr>
          <w:rStyle w:val="af2"/>
          <w:rFonts w:ascii="Times New Roman" w:hAnsi="Times New Roman" w:cs="Times New Roman"/>
        </w:rPr>
        <w:footnoteRef/>
      </w:r>
      <w:r w:rsidRPr="00352A06">
        <w:rPr>
          <w:rFonts w:ascii="Times New Roman" w:hAnsi="Times New Roman" w:cs="Times New Roman"/>
          <w:lang w:val="en-US"/>
        </w:rPr>
        <w:t xml:space="preserve"> </w:t>
      </w:r>
      <w:r w:rsidRPr="00287A83">
        <w:rPr>
          <w:rFonts w:ascii="Times New Roman" w:hAnsi="Times New Roman" w:cs="Times New Roman"/>
        </w:rPr>
        <w:t>По</w:t>
      </w:r>
      <w:r w:rsidRPr="00352A06">
        <w:rPr>
          <w:rFonts w:ascii="Times New Roman" w:hAnsi="Times New Roman" w:cs="Times New Roman"/>
          <w:lang w:val="en-US"/>
        </w:rPr>
        <w:t xml:space="preserve"> </w:t>
      </w:r>
      <w:r w:rsidRPr="00287A83">
        <w:rPr>
          <w:rFonts w:ascii="Times New Roman" w:hAnsi="Times New Roman" w:cs="Times New Roman"/>
        </w:rPr>
        <w:t>данным</w:t>
      </w:r>
      <w:r w:rsidRPr="00352A06">
        <w:rPr>
          <w:rFonts w:ascii="Times New Roman" w:hAnsi="Times New Roman" w:cs="Times New Roman"/>
          <w:lang w:val="en-US"/>
        </w:rPr>
        <w:t xml:space="preserve"> </w:t>
      </w:r>
      <w:proofErr w:type="spellStart"/>
      <w:r w:rsidRPr="00287A83">
        <w:rPr>
          <w:rFonts w:ascii="Times New Roman" w:hAnsi="Times New Roman" w:cs="Times New Roman"/>
          <w:lang w:val="en-US"/>
        </w:rPr>
        <w:t>Marketline</w:t>
      </w:r>
      <w:proofErr w:type="spellEnd"/>
    </w:p>
  </w:footnote>
  <w:footnote w:id="50">
    <w:p w:rsidR="00E95F72" w:rsidRPr="00205210" w:rsidRDefault="00E95F72">
      <w:pPr>
        <w:pStyle w:val="af0"/>
        <w:rPr>
          <w:lang w:val="en-US"/>
        </w:rPr>
      </w:pPr>
      <w:r w:rsidRPr="000C0C16">
        <w:rPr>
          <w:rStyle w:val="af2"/>
          <w:rFonts w:ascii="Times New Roman" w:hAnsi="Times New Roman" w:cs="Times New Roman"/>
        </w:rPr>
        <w:footnoteRef/>
      </w:r>
      <w:r w:rsidRPr="000C0C16">
        <w:rPr>
          <w:rFonts w:ascii="Times New Roman" w:hAnsi="Times New Roman" w:cs="Times New Roman"/>
          <w:lang w:val="en-US"/>
        </w:rPr>
        <w:t xml:space="preserve"> </w:t>
      </w:r>
      <w:r w:rsidRPr="003C1BDB">
        <w:rPr>
          <w:rFonts w:ascii="Times New Roman" w:hAnsi="Times New Roman" w:cs="Times New Roman"/>
        </w:rPr>
        <w:t>Исследование</w:t>
      </w:r>
      <w:r w:rsidRPr="003C1BDB">
        <w:rPr>
          <w:rFonts w:ascii="Times New Roman" w:hAnsi="Times New Roman" w:cs="Times New Roman"/>
          <w:lang w:val="en-US"/>
        </w:rPr>
        <w:t xml:space="preserve"> </w:t>
      </w:r>
      <w:r>
        <w:rPr>
          <w:rFonts w:ascii="Times New Roman" w:hAnsi="Times New Roman" w:cs="Times New Roman"/>
          <w:lang w:val="en-US"/>
        </w:rPr>
        <w:t>FDA</w:t>
      </w:r>
      <w:r w:rsidRPr="003C1BDB">
        <w:rPr>
          <w:rFonts w:ascii="Times New Roman" w:hAnsi="Times New Roman" w:cs="Times New Roman"/>
          <w:lang w:val="en-US"/>
        </w:rPr>
        <w:t xml:space="preserve"> (</w:t>
      </w:r>
      <w:r w:rsidRPr="003C1BDB">
        <w:rPr>
          <w:rFonts w:ascii="Times New Roman" w:hAnsi="Times New Roman" w:cs="Times New Roman"/>
          <w:shd w:val="clear" w:color="auto" w:fill="FFFFFF"/>
          <w:lang w:val="en-US"/>
        </w:rPr>
        <w:t>Food and Drug Administration)</w:t>
      </w:r>
    </w:p>
  </w:footnote>
  <w:footnote w:id="51">
    <w:p w:rsidR="00E95F72" w:rsidRPr="000C0C16" w:rsidRDefault="00E95F72">
      <w:pPr>
        <w:pStyle w:val="af0"/>
        <w:rPr>
          <w:rFonts w:ascii="Times New Roman" w:hAnsi="Times New Roman" w:cs="Times New Roman"/>
          <w:lang w:val="en-US"/>
        </w:rPr>
      </w:pPr>
      <w:r w:rsidRPr="000C0C16">
        <w:rPr>
          <w:rStyle w:val="af2"/>
          <w:rFonts w:ascii="Times New Roman" w:hAnsi="Times New Roman" w:cs="Times New Roman"/>
        </w:rPr>
        <w:footnoteRef/>
      </w:r>
      <w:r w:rsidRPr="000C0C16">
        <w:rPr>
          <w:rFonts w:ascii="Times New Roman" w:hAnsi="Times New Roman" w:cs="Times New Roman"/>
          <w:lang w:val="en-US"/>
        </w:rPr>
        <w:t xml:space="preserve"> </w:t>
      </w:r>
      <w:r w:rsidRPr="000C0C16">
        <w:rPr>
          <w:rFonts w:ascii="Times New Roman" w:hAnsi="Times New Roman" w:cs="Times New Roman"/>
        </w:rPr>
        <w:t>Сертификат</w:t>
      </w:r>
      <w:r w:rsidRPr="000C0C16">
        <w:rPr>
          <w:rFonts w:ascii="Times New Roman" w:hAnsi="Times New Roman" w:cs="Times New Roman"/>
          <w:lang w:val="en-US"/>
        </w:rPr>
        <w:t xml:space="preserve"> </w:t>
      </w:r>
      <w:r w:rsidRPr="000C0C16">
        <w:rPr>
          <w:rFonts w:ascii="Times New Roman" w:hAnsi="Times New Roman" w:cs="Times New Roman"/>
        </w:rPr>
        <w:t>экологического</w:t>
      </w:r>
      <w:r w:rsidRPr="000C0C16">
        <w:rPr>
          <w:rFonts w:ascii="Times New Roman" w:hAnsi="Times New Roman" w:cs="Times New Roman"/>
          <w:lang w:val="en-US"/>
        </w:rPr>
        <w:t xml:space="preserve"> </w:t>
      </w:r>
      <w:r w:rsidRPr="000C0C16">
        <w:rPr>
          <w:rFonts w:ascii="Times New Roman" w:hAnsi="Times New Roman" w:cs="Times New Roman"/>
        </w:rPr>
        <w:t>контроля</w:t>
      </w:r>
      <w:r w:rsidRPr="000C0C16">
        <w:rPr>
          <w:rFonts w:ascii="Times New Roman" w:hAnsi="Times New Roman" w:cs="Times New Roman"/>
          <w:lang w:val="en-US"/>
        </w:rPr>
        <w:t xml:space="preserve"> </w:t>
      </w:r>
      <w:r w:rsidRPr="000C0C16">
        <w:rPr>
          <w:rFonts w:ascii="Times New Roman" w:eastAsia="Times New Roman" w:hAnsi="Times New Roman" w:cs="Times New Roman"/>
        </w:rPr>
        <w:t>ЕС</w:t>
      </w:r>
      <w:r w:rsidRPr="000C0C16">
        <w:rPr>
          <w:rFonts w:ascii="Times New Roman" w:eastAsia="Times New Roman" w:hAnsi="Times New Roman" w:cs="Times New Roman"/>
          <w:lang w:val="en-US"/>
        </w:rPr>
        <w:t>/</w:t>
      </w:r>
      <w:r w:rsidRPr="000C0C16">
        <w:rPr>
          <w:rFonts w:ascii="Times New Roman" w:eastAsia="Times New Roman" w:hAnsi="Times New Roman" w:cs="Times New Roman"/>
        </w:rPr>
        <w:t>ФРГ</w:t>
      </w:r>
      <w:r w:rsidRPr="000C0C16">
        <w:rPr>
          <w:rFonts w:ascii="Times New Roman" w:eastAsia="Times New Roman" w:hAnsi="Times New Roman" w:cs="Times New Roman"/>
          <w:lang w:val="en-US"/>
        </w:rPr>
        <w:t xml:space="preserve"> DE-ÖKO-006 EU-/ </w:t>
      </w:r>
      <w:proofErr w:type="spellStart"/>
      <w:r w:rsidRPr="000C0C16">
        <w:rPr>
          <w:rFonts w:ascii="Times New Roman" w:eastAsia="Times New Roman" w:hAnsi="Times New Roman" w:cs="Times New Roman"/>
          <w:lang w:val="en-US"/>
        </w:rPr>
        <w:t>Nicht</w:t>
      </w:r>
      <w:proofErr w:type="spellEnd"/>
      <w:r w:rsidRPr="000C0C16">
        <w:rPr>
          <w:rFonts w:ascii="Times New Roman" w:eastAsia="Times New Roman" w:hAnsi="Times New Roman" w:cs="Times New Roman"/>
          <w:lang w:val="en-US"/>
        </w:rPr>
        <w:t>-EU-</w:t>
      </w:r>
      <w:proofErr w:type="spellStart"/>
      <w:r w:rsidRPr="000C0C16">
        <w:rPr>
          <w:rFonts w:ascii="Times New Roman" w:eastAsia="Times New Roman" w:hAnsi="Times New Roman" w:cs="Times New Roman"/>
          <w:lang w:val="en-US"/>
        </w:rPr>
        <w:t>Landwirtschaft</w:t>
      </w:r>
      <w:proofErr w:type="spellEnd"/>
    </w:p>
  </w:footnote>
  <w:footnote w:id="52">
    <w:p w:rsidR="00E95F72" w:rsidRDefault="00E95F72" w:rsidP="00DA59EA">
      <w:pPr>
        <w:pStyle w:val="af0"/>
      </w:pPr>
      <w:r>
        <w:rPr>
          <w:rStyle w:val="af2"/>
        </w:rPr>
        <w:footnoteRef/>
      </w:r>
      <w:r>
        <w:t xml:space="preserve"> </w:t>
      </w:r>
      <w:r w:rsidRPr="00DA59EA">
        <w:rPr>
          <w:rFonts w:ascii="Times New Roman" w:hAnsi="Times New Roman" w:cs="Times New Roman"/>
        </w:rPr>
        <w:t>По данным предоставленным генеральным директором</w:t>
      </w:r>
    </w:p>
  </w:footnote>
  <w:footnote w:id="53">
    <w:p w:rsidR="00E95F72" w:rsidRDefault="00E95F72" w:rsidP="001362A9">
      <w:pPr>
        <w:pStyle w:val="af0"/>
      </w:pPr>
      <w:r>
        <w:rPr>
          <w:rStyle w:val="af2"/>
        </w:rPr>
        <w:footnoteRef/>
      </w:r>
      <w:r>
        <w:t xml:space="preserve"> </w:t>
      </w:r>
      <w:r w:rsidRPr="008835FD">
        <w:rPr>
          <w:rFonts w:ascii="Times New Roman" w:hAnsi="Times New Roman" w:cs="Times New Roman"/>
        </w:rPr>
        <w:t xml:space="preserve">РБК. Исследование рынков. Прогноз развития рынка </w:t>
      </w:r>
      <w:proofErr w:type="spellStart"/>
      <w:r w:rsidRPr="008835FD">
        <w:rPr>
          <w:rFonts w:ascii="Times New Roman" w:hAnsi="Times New Roman" w:cs="Times New Roman"/>
        </w:rPr>
        <w:t>парфюмено-косметического</w:t>
      </w:r>
      <w:proofErr w:type="spellEnd"/>
      <w:r w:rsidRPr="008835FD">
        <w:rPr>
          <w:rFonts w:ascii="Times New Roman" w:hAnsi="Times New Roman" w:cs="Times New Roman"/>
        </w:rPr>
        <w:t xml:space="preserve"> </w:t>
      </w:r>
      <w:proofErr w:type="spellStart"/>
      <w:r w:rsidRPr="008835FD">
        <w:rPr>
          <w:rFonts w:ascii="Times New Roman" w:hAnsi="Times New Roman" w:cs="Times New Roman"/>
        </w:rPr>
        <w:t>ритейла</w:t>
      </w:r>
      <w:proofErr w:type="spellEnd"/>
      <w:r w:rsidRPr="008835FD">
        <w:rPr>
          <w:rFonts w:ascii="Times New Roman" w:hAnsi="Times New Roman" w:cs="Times New Roman"/>
        </w:rPr>
        <w:t xml:space="preserve"> в 2016-2017 гг. - 2016</w:t>
      </w:r>
    </w:p>
  </w:footnote>
  <w:footnote w:id="54">
    <w:p w:rsidR="00E95F72" w:rsidRDefault="00E95F72" w:rsidP="000D747D">
      <w:r>
        <w:rPr>
          <w:rStyle w:val="af2"/>
        </w:rPr>
        <w:footnoteRef/>
      </w:r>
      <w:r>
        <w:t xml:space="preserve"> </w:t>
      </w:r>
      <w:r w:rsidRPr="000D747D">
        <w:rPr>
          <w:rFonts w:ascii="Times New Roman" w:hAnsi="Times New Roman" w:cs="Times New Roman"/>
          <w:sz w:val="20"/>
          <w:szCs w:val="20"/>
        </w:rPr>
        <w:t>Завершен анализ рынка средств по уходу за кожей лица, век и губ в России [Электронный ресурс] Режим доступа: http://b2blogger.com/pressroom/202422.html</w:t>
      </w:r>
    </w:p>
  </w:footnote>
  <w:footnote w:id="55">
    <w:p w:rsidR="00E95F72" w:rsidRDefault="00E95F72">
      <w:pPr>
        <w:pStyle w:val="af0"/>
      </w:pPr>
      <w:r>
        <w:rPr>
          <w:rStyle w:val="af2"/>
        </w:rPr>
        <w:footnoteRef/>
      </w:r>
      <w:r>
        <w:t xml:space="preserve"> </w:t>
      </w:r>
      <w:r w:rsidRPr="000D747D">
        <w:rPr>
          <w:rFonts w:ascii="Times New Roman" w:hAnsi="Times New Roman" w:cs="Times New Roman"/>
        </w:rPr>
        <w:t>По данным проведенного опроса (</w:t>
      </w:r>
      <w:proofErr w:type="gramStart"/>
      <w:r w:rsidRPr="000D747D">
        <w:rPr>
          <w:rFonts w:ascii="Times New Roman" w:hAnsi="Times New Roman" w:cs="Times New Roman"/>
        </w:rPr>
        <w:t>см</w:t>
      </w:r>
      <w:proofErr w:type="gramEnd"/>
      <w:r w:rsidRPr="000D747D">
        <w:rPr>
          <w:rFonts w:ascii="Times New Roman" w:hAnsi="Times New Roman" w:cs="Times New Roman"/>
        </w:rPr>
        <w:t>. далее)</w:t>
      </w:r>
    </w:p>
  </w:footnote>
  <w:footnote w:id="56">
    <w:p w:rsidR="00E95F72" w:rsidRPr="000D747D" w:rsidRDefault="00E95F72" w:rsidP="000D747D">
      <w:pPr>
        <w:pStyle w:val="af0"/>
        <w:spacing w:line="360" w:lineRule="auto"/>
        <w:rPr>
          <w:rFonts w:cs="Times New Roman"/>
          <w:sz w:val="24"/>
          <w:szCs w:val="24"/>
        </w:rPr>
      </w:pPr>
      <w:r>
        <w:rPr>
          <w:rStyle w:val="af2"/>
        </w:rPr>
        <w:footnoteRef/>
      </w:r>
      <w:r>
        <w:t xml:space="preserve"> </w:t>
      </w:r>
      <w:r w:rsidRPr="000D747D">
        <w:rPr>
          <w:rFonts w:ascii="Times New Roman" w:hAnsi="Times New Roman" w:cs="Times New Roman"/>
        </w:rPr>
        <w:t>Коршунов А., Белобородов Иван: Анализ социальных сетей: методы и приложения // Труды института системного программирования РАН – 2015</w:t>
      </w:r>
    </w:p>
  </w:footnote>
  <w:footnote w:id="57">
    <w:p w:rsidR="00E95F72" w:rsidRPr="00171AE4" w:rsidRDefault="00E95F72" w:rsidP="003A3454">
      <w:pPr>
        <w:pStyle w:val="af0"/>
        <w:rPr>
          <w:rFonts w:ascii="Times New Roman" w:hAnsi="Times New Roman" w:cs="Times New Roman"/>
        </w:rPr>
      </w:pPr>
      <w:r w:rsidRPr="00171AE4">
        <w:rPr>
          <w:rFonts w:ascii="Times New Roman" w:hAnsi="Times New Roman" w:cs="Times New Roman"/>
          <w:vertAlign w:val="superscript"/>
        </w:rPr>
        <w:footnoteRef/>
      </w:r>
      <w:r>
        <w:rPr>
          <w:rFonts w:ascii="Times New Roman" w:hAnsi="Times New Roman" w:cs="Times New Roman"/>
          <w:vertAlign w:val="superscript"/>
        </w:rPr>
        <w:t xml:space="preserve"> </w:t>
      </w:r>
      <w:r>
        <w:rPr>
          <w:rFonts w:ascii="Times New Roman" w:hAnsi="Times New Roman" w:cs="Times New Roman"/>
        </w:rPr>
        <w:t>Интервью с генеральным директором</w:t>
      </w:r>
      <w:r w:rsidRPr="00171AE4">
        <w:rPr>
          <w:rFonts w:ascii="Times New Roman" w:hAnsi="Times New Roman" w:cs="Times New Roman"/>
        </w:rPr>
        <w:t xml:space="preserve"> «</w:t>
      </w:r>
      <w:proofErr w:type="spellStart"/>
      <w:r w:rsidRPr="00171AE4">
        <w:rPr>
          <w:rFonts w:ascii="Times New Roman" w:hAnsi="Times New Roman" w:cs="Times New Roman"/>
        </w:rPr>
        <w:t>Yves</w:t>
      </w:r>
      <w:proofErr w:type="spellEnd"/>
      <w:r w:rsidRPr="00171AE4">
        <w:rPr>
          <w:rFonts w:ascii="Times New Roman" w:hAnsi="Times New Roman" w:cs="Times New Roman"/>
        </w:rPr>
        <w:t xml:space="preserve"> </w:t>
      </w:r>
      <w:proofErr w:type="spellStart"/>
      <w:r w:rsidRPr="00171AE4">
        <w:rPr>
          <w:rFonts w:ascii="Times New Roman" w:hAnsi="Times New Roman" w:cs="Times New Roman"/>
        </w:rPr>
        <w:t>Rocher</w:t>
      </w:r>
      <w:proofErr w:type="spellEnd"/>
      <w:r w:rsidRPr="00171AE4">
        <w:rPr>
          <w:rFonts w:ascii="Times New Roman" w:hAnsi="Times New Roman" w:cs="Times New Roman"/>
        </w:rPr>
        <w:t xml:space="preserve"> Восток» </w:t>
      </w:r>
      <w:proofErr w:type="spellStart"/>
      <w:r w:rsidRPr="00171AE4">
        <w:rPr>
          <w:rFonts w:ascii="Times New Roman" w:hAnsi="Times New Roman" w:cs="Times New Roman"/>
        </w:rPr>
        <w:t>Маттье</w:t>
      </w:r>
      <w:proofErr w:type="spellEnd"/>
      <w:r w:rsidRPr="00171AE4">
        <w:rPr>
          <w:rFonts w:ascii="Times New Roman" w:hAnsi="Times New Roman" w:cs="Times New Roman"/>
        </w:rPr>
        <w:t xml:space="preserve"> </w:t>
      </w:r>
      <w:proofErr w:type="spellStart"/>
      <w:r w:rsidRPr="00171AE4">
        <w:rPr>
          <w:rFonts w:ascii="Times New Roman" w:hAnsi="Times New Roman" w:cs="Times New Roman"/>
        </w:rPr>
        <w:t>Гомар</w:t>
      </w:r>
      <w:proofErr w:type="spellEnd"/>
      <w:r w:rsidRPr="00171AE4">
        <w:rPr>
          <w:rFonts w:ascii="Times New Roman" w:hAnsi="Times New Roman" w:cs="Times New Roman"/>
        </w:rPr>
        <w:t xml:space="preserve"> </w:t>
      </w:r>
      <w:r>
        <w:rPr>
          <w:rFonts w:ascii="Times New Roman" w:hAnsi="Times New Roman" w:cs="Times New Roman"/>
        </w:rPr>
        <w:t>«</w:t>
      </w:r>
      <w:r w:rsidRPr="00171AE4">
        <w:rPr>
          <w:rFonts w:ascii="Times New Roman" w:hAnsi="Times New Roman" w:cs="Times New Roman"/>
        </w:rPr>
        <w:t>о жизни косметического рынка в кризис</w:t>
      </w:r>
      <w:r>
        <w:rPr>
          <w:rFonts w:ascii="Times New Roman" w:hAnsi="Times New Roman" w:cs="Times New Roman"/>
        </w:rPr>
        <w:t>»  - 2016</w:t>
      </w:r>
    </w:p>
  </w:footnote>
  <w:footnote w:id="58">
    <w:p w:rsidR="00E95F72" w:rsidRPr="007F1AA4" w:rsidRDefault="00E95F72">
      <w:pPr>
        <w:pStyle w:val="af0"/>
        <w:rPr>
          <w:rFonts w:ascii="Times New Roman" w:hAnsi="Times New Roman" w:cs="Times New Roman"/>
        </w:rPr>
      </w:pPr>
      <w:r w:rsidRPr="007F1AA4">
        <w:rPr>
          <w:rStyle w:val="af2"/>
          <w:rFonts w:ascii="Times New Roman" w:hAnsi="Times New Roman" w:cs="Times New Roman"/>
        </w:rPr>
        <w:footnoteRef/>
      </w:r>
      <w:r w:rsidRPr="007F1AA4">
        <w:rPr>
          <w:rFonts w:ascii="Times New Roman" w:hAnsi="Times New Roman" w:cs="Times New Roman"/>
        </w:rPr>
        <w:t xml:space="preserve"> </w:t>
      </w:r>
      <w:r w:rsidRPr="007F1AA4">
        <w:rPr>
          <w:rFonts w:ascii="Times New Roman" w:hAnsi="Times New Roman" w:cs="Times New Roman"/>
          <w:lang w:val="en-US"/>
        </w:rPr>
        <w:t>Nielsen</w:t>
      </w:r>
      <w:r w:rsidRPr="007F1AA4">
        <w:rPr>
          <w:rFonts w:ascii="Times New Roman" w:hAnsi="Times New Roman" w:cs="Times New Roman"/>
        </w:rPr>
        <w:t>: Глобальное доверие к рекламе, стратегия успеха на меняющемся рекламном рынке- 2015</w:t>
      </w:r>
    </w:p>
  </w:footnote>
  <w:footnote w:id="59">
    <w:p w:rsidR="00E95F72" w:rsidRPr="00037681" w:rsidRDefault="00E95F72" w:rsidP="00037681">
      <w:pPr>
        <w:pStyle w:val="af0"/>
        <w:spacing w:line="360" w:lineRule="auto"/>
        <w:rPr>
          <w:rFonts w:cs="Times New Roman"/>
          <w:sz w:val="24"/>
          <w:szCs w:val="24"/>
        </w:rPr>
      </w:pPr>
      <w:r>
        <w:rPr>
          <w:rStyle w:val="af2"/>
        </w:rPr>
        <w:footnoteRef/>
      </w:r>
      <w:r w:rsidRPr="00037681">
        <w:t xml:space="preserve"> </w:t>
      </w:r>
      <w:r w:rsidRPr="00037681">
        <w:rPr>
          <w:rFonts w:ascii="Times New Roman" w:hAnsi="Times New Roman" w:cs="Times New Roman"/>
        </w:rPr>
        <w:t>Филиппова Д. Обзор российского рынка потребительских товаров и услуг: методы выхода на рынок и каналы сбыта // Семинар «Российский рынок – новые реалии и возможности» - 2015</w:t>
      </w:r>
    </w:p>
  </w:footnote>
  <w:footnote w:id="60">
    <w:p w:rsidR="00F071BC" w:rsidRPr="00F071BC" w:rsidRDefault="00F071BC">
      <w:pPr>
        <w:pStyle w:val="af0"/>
        <w:rPr>
          <w:rFonts w:ascii="Times New Roman" w:hAnsi="Times New Roman" w:cs="Times New Roman"/>
        </w:rPr>
      </w:pPr>
      <w:r w:rsidRPr="00F071BC">
        <w:rPr>
          <w:rStyle w:val="af2"/>
          <w:rFonts w:ascii="Times New Roman" w:hAnsi="Times New Roman" w:cs="Times New Roman"/>
        </w:rPr>
        <w:footnoteRef/>
      </w:r>
      <w:r w:rsidRPr="00F071BC">
        <w:rPr>
          <w:rFonts w:ascii="Times New Roman" w:hAnsi="Times New Roman" w:cs="Times New Roman"/>
        </w:rPr>
        <w:t xml:space="preserve"> Электронный ресурс, режим доступа: http://www.gks.ru/wps/wcm/connect/rosstat_main/rosstat/ru/statistics/publications/catalog/doc_1140095700094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5DC4"/>
    <w:multiLevelType w:val="multilevel"/>
    <w:tmpl w:val="FE86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C4607"/>
    <w:multiLevelType w:val="hybridMultilevel"/>
    <w:tmpl w:val="8054761C"/>
    <w:lvl w:ilvl="0" w:tplc="9FBC8E82">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82132C"/>
    <w:multiLevelType w:val="hybridMultilevel"/>
    <w:tmpl w:val="46628276"/>
    <w:lvl w:ilvl="0" w:tplc="9FBC8E82">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0E4361BD"/>
    <w:multiLevelType w:val="hybridMultilevel"/>
    <w:tmpl w:val="9A5658F0"/>
    <w:lvl w:ilvl="0" w:tplc="62A84B86">
      <w:start w:val="1"/>
      <w:numFmt w:val="bullet"/>
      <w:lvlText w:val=""/>
      <w:lvlJc w:val="left"/>
      <w:pPr>
        <w:tabs>
          <w:tab w:val="num" w:pos="720"/>
        </w:tabs>
        <w:ind w:left="720" w:hanging="360"/>
      </w:pPr>
      <w:rPr>
        <w:rFonts w:ascii="Wingdings" w:hAnsi="Wingdings" w:hint="default"/>
      </w:rPr>
    </w:lvl>
    <w:lvl w:ilvl="1" w:tplc="BC1E4B4C" w:tentative="1">
      <w:start w:val="1"/>
      <w:numFmt w:val="bullet"/>
      <w:lvlText w:val=""/>
      <w:lvlJc w:val="left"/>
      <w:pPr>
        <w:tabs>
          <w:tab w:val="num" w:pos="1440"/>
        </w:tabs>
        <w:ind w:left="1440" w:hanging="360"/>
      </w:pPr>
      <w:rPr>
        <w:rFonts w:ascii="Wingdings" w:hAnsi="Wingdings" w:hint="default"/>
      </w:rPr>
    </w:lvl>
    <w:lvl w:ilvl="2" w:tplc="0706B8F6" w:tentative="1">
      <w:start w:val="1"/>
      <w:numFmt w:val="bullet"/>
      <w:lvlText w:val=""/>
      <w:lvlJc w:val="left"/>
      <w:pPr>
        <w:tabs>
          <w:tab w:val="num" w:pos="2160"/>
        </w:tabs>
        <w:ind w:left="2160" w:hanging="360"/>
      </w:pPr>
      <w:rPr>
        <w:rFonts w:ascii="Wingdings" w:hAnsi="Wingdings" w:hint="default"/>
      </w:rPr>
    </w:lvl>
    <w:lvl w:ilvl="3" w:tplc="5FAE01B8" w:tentative="1">
      <w:start w:val="1"/>
      <w:numFmt w:val="bullet"/>
      <w:lvlText w:val=""/>
      <w:lvlJc w:val="left"/>
      <w:pPr>
        <w:tabs>
          <w:tab w:val="num" w:pos="2880"/>
        </w:tabs>
        <w:ind w:left="2880" w:hanging="360"/>
      </w:pPr>
      <w:rPr>
        <w:rFonts w:ascii="Wingdings" w:hAnsi="Wingdings" w:hint="default"/>
      </w:rPr>
    </w:lvl>
    <w:lvl w:ilvl="4" w:tplc="713478B0" w:tentative="1">
      <w:start w:val="1"/>
      <w:numFmt w:val="bullet"/>
      <w:lvlText w:val=""/>
      <w:lvlJc w:val="left"/>
      <w:pPr>
        <w:tabs>
          <w:tab w:val="num" w:pos="3600"/>
        </w:tabs>
        <w:ind w:left="3600" w:hanging="360"/>
      </w:pPr>
      <w:rPr>
        <w:rFonts w:ascii="Wingdings" w:hAnsi="Wingdings" w:hint="default"/>
      </w:rPr>
    </w:lvl>
    <w:lvl w:ilvl="5" w:tplc="8A149448" w:tentative="1">
      <w:start w:val="1"/>
      <w:numFmt w:val="bullet"/>
      <w:lvlText w:val=""/>
      <w:lvlJc w:val="left"/>
      <w:pPr>
        <w:tabs>
          <w:tab w:val="num" w:pos="4320"/>
        </w:tabs>
        <w:ind w:left="4320" w:hanging="360"/>
      </w:pPr>
      <w:rPr>
        <w:rFonts w:ascii="Wingdings" w:hAnsi="Wingdings" w:hint="default"/>
      </w:rPr>
    </w:lvl>
    <w:lvl w:ilvl="6" w:tplc="30F0DD26" w:tentative="1">
      <w:start w:val="1"/>
      <w:numFmt w:val="bullet"/>
      <w:lvlText w:val=""/>
      <w:lvlJc w:val="left"/>
      <w:pPr>
        <w:tabs>
          <w:tab w:val="num" w:pos="5040"/>
        </w:tabs>
        <w:ind w:left="5040" w:hanging="360"/>
      </w:pPr>
      <w:rPr>
        <w:rFonts w:ascii="Wingdings" w:hAnsi="Wingdings" w:hint="default"/>
      </w:rPr>
    </w:lvl>
    <w:lvl w:ilvl="7" w:tplc="B5A63E48" w:tentative="1">
      <w:start w:val="1"/>
      <w:numFmt w:val="bullet"/>
      <w:lvlText w:val=""/>
      <w:lvlJc w:val="left"/>
      <w:pPr>
        <w:tabs>
          <w:tab w:val="num" w:pos="5760"/>
        </w:tabs>
        <w:ind w:left="5760" w:hanging="360"/>
      </w:pPr>
      <w:rPr>
        <w:rFonts w:ascii="Wingdings" w:hAnsi="Wingdings" w:hint="default"/>
      </w:rPr>
    </w:lvl>
    <w:lvl w:ilvl="8" w:tplc="AF82A668" w:tentative="1">
      <w:start w:val="1"/>
      <w:numFmt w:val="bullet"/>
      <w:lvlText w:val=""/>
      <w:lvlJc w:val="left"/>
      <w:pPr>
        <w:tabs>
          <w:tab w:val="num" w:pos="6480"/>
        </w:tabs>
        <w:ind w:left="6480" w:hanging="360"/>
      </w:pPr>
      <w:rPr>
        <w:rFonts w:ascii="Wingdings" w:hAnsi="Wingdings" w:hint="default"/>
      </w:rPr>
    </w:lvl>
  </w:abstractNum>
  <w:abstractNum w:abstractNumId="4">
    <w:nsid w:val="0E4A643E"/>
    <w:multiLevelType w:val="hybridMultilevel"/>
    <w:tmpl w:val="E2C6440A"/>
    <w:lvl w:ilvl="0" w:tplc="9FBC8E82">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10037909"/>
    <w:multiLevelType w:val="hybridMultilevel"/>
    <w:tmpl w:val="478E65D8"/>
    <w:lvl w:ilvl="0" w:tplc="9FBC8E82">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500934"/>
    <w:multiLevelType w:val="hybridMultilevel"/>
    <w:tmpl w:val="6CC8AC1A"/>
    <w:lvl w:ilvl="0" w:tplc="0409000F">
      <w:start w:val="1"/>
      <w:numFmt w:val="decimal"/>
      <w:lvlText w:val="%1."/>
      <w:lvlJc w:val="left"/>
      <w:pPr>
        <w:ind w:left="360" w:hanging="360"/>
      </w:p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7">
    <w:nsid w:val="190C2841"/>
    <w:multiLevelType w:val="hybridMultilevel"/>
    <w:tmpl w:val="1BFE324A"/>
    <w:lvl w:ilvl="0" w:tplc="9FBC8E82">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E6721E"/>
    <w:multiLevelType w:val="hybridMultilevel"/>
    <w:tmpl w:val="4E1854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BE83C9E"/>
    <w:multiLevelType w:val="hybridMultilevel"/>
    <w:tmpl w:val="53124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C95ADE"/>
    <w:multiLevelType w:val="hybridMultilevel"/>
    <w:tmpl w:val="4E1854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F6440D5"/>
    <w:multiLevelType w:val="multilevel"/>
    <w:tmpl w:val="B79089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FF45C5A"/>
    <w:multiLevelType w:val="hybridMultilevel"/>
    <w:tmpl w:val="86EEF916"/>
    <w:lvl w:ilvl="0" w:tplc="9FBC8E82">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707FB5"/>
    <w:multiLevelType w:val="hybridMultilevel"/>
    <w:tmpl w:val="3314D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0A241E"/>
    <w:multiLevelType w:val="hybridMultilevel"/>
    <w:tmpl w:val="7856E20E"/>
    <w:lvl w:ilvl="0" w:tplc="9FBC8E82">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37D52604"/>
    <w:multiLevelType w:val="multilevel"/>
    <w:tmpl w:val="0419001D"/>
    <w:styleLink w:val="1"/>
    <w:lvl w:ilvl="0">
      <w:start w:val="1"/>
      <w:numFmt w:val="decimal"/>
      <w:lvlText w:val="%1)"/>
      <w:lvlJc w:val="left"/>
      <w:pPr>
        <w:ind w:left="360" w:hanging="360"/>
      </w:pPr>
    </w:lvl>
    <w:lvl w:ilvl="1">
      <w:start w:val="1"/>
      <w:numFmt w:val="decimal"/>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8641A1A"/>
    <w:multiLevelType w:val="hybridMultilevel"/>
    <w:tmpl w:val="A9907182"/>
    <w:lvl w:ilvl="0" w:tplc="A58A48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3C4053"/>
    <w:multiLevelType w:val="multilevel"/>
    <w:tmpl w:val="0972D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735F92"/>
    <w:multiLevelType w:val="hybridMultilevel"/>
    <w:tmpl w:val="42308EAC"/>
    <w:lvl w:ilvl="0" w:tplc="6EC633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1EA6208"/>
    <w:multiLevelType w:val="hybridMultilevel"/>
    <w:tmpl w:val="1C92679A"/>
    <w:lvl w:ilvl="0" w:tplc="9FBC8E82">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42C7193B"/>
    <w:multiLevelType w:val="hybridMultilevel"/>
    <w:tmpl w:val="610EDF0A"/>
    <w:lvl w:ilvl="0" w:tplc="040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D23B95"/>
    <w:multiLevelType w:val="hybridMultilevel"/>
    <w:tmpl w:val="F1341EB2"/>
    <w:lvl w:ilvl="0" w:tplc="9FBC8E82">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43E6000A"/>
    <w:multiLevelType w:val="hybridMultilevel"/>
    <w:tmpl w:val="5B0434D8"/>
    <w:lvl w:ilvl="0" w:tplc="9FBC8E82">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A5400B"/>
    <w:multiLevelType w:val="hybridMultilevel"/>
    <w:tmpl w:val="29843454"/>
    <w:lvl w:ilvl="0" w:tplc="9FBC8E82">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nsid w:val="496C7114"/>
    <w:multiLevelType w:val="hybridMultilevel"/>
    <w:tmpl w:val="AB6AAFAE"/>
    <w:lvl w:ilvl="0" w:tplc="0409000F">
      <w:start w:val="1"/>
      <w:numFmt w:val="decimal"/>
      <w:lvlText w:val="%1."/>
      <w:lvlJc w:val="left"/>
      <w:pPr>
        <w:ind w:left="360" w:hanging="360"/>
      </w:p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25">
    <w:nsid w:val="4A3920EA"/>
    <w:multiLevelType w:val="hybridMultilevel"/>
    <w:tmpl w:val="D168089C"/>
    <w:lvl w:ilvl="0" w:tplc="D96817E8">
      <w:start w:val="1"/>
      <w:numFmt w:val="decimal"/>
      <w:lvlText w:val="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8749AD"/>
    <w:multiLevelType w:val="hybridMultilevel"/>
    <w:tmpl w:val="0180FB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D4544B"/>
    <w:multiLevelType w:val="multilevel"/>
    <w:tmpl w:val="FAFE81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EFC5C50"/>
    <w:multiLevelType w:val="hybridMultilevel"/>
    <w:tmpl w:val="70C800A0"/>
    <w:lvl w:ilvl="0" w:tplc="9FBC8E82">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508A0032"/>
    <w:multiLevelType w:val="multilevel"/>
    <w:tmpl w:val="666A4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5EE619C"/>
    <w:multiLevelType w:val="hybridMultilevel"/>
    <w:tmpl w:val="E73EE8A6"/>
    <w:lvl w:ilvl="0" w:tplc="0409000F">
      <w:start w:val="1"/>
      <w:numFmt w:val="decimal"/>
      <w:lvlText w:val="%1."/>
      <w:lvlJc w:val="left"/>
      <w:pPr>
        <w:ind w:left="360"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1">
    <w:nsid w:val="59321D45"/>
    <w:multiLevelType w:val="hybridMultilevel"/>
    <w:tmpl w:val="A9907182"/>
    <w:lvl w:ilvl="0" w:tplc="A58A48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073387"/>
    <w:multiLevelType w:val="hybridMultilevel"/>
    <w:tmpl w:val="4634C6CC"/>
    <w:lvl w:ilvl="0" w:tplc="A58A48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686DCF"/>
    <w:multiLevelType w:val="multilevel"/>
    <w:tmpl w:val="155E0DA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4">
    <w:nsid w:val="69B519F1"/>
    <w:multiLevelType w:val="hybridMultilevel"/>
    <w:tmpl w:val="BD2A8924"/>
    <w:lvl w:ilvl="0" w:tplc="9FBC8E82">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5">
    <w:nsid w:val="6C0B2EDA"/>
    <w:multiLevelType w:val="multilevel"/>
    <w:tmpl w:val="28D263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2D829C5"/>
    <w:multiLevelType w:val="multilevel"/>
    <w:tmpl w:val="4800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DA66C2"/>
    <w:multiLevelType w:val="hybridMultilevel"/>
    <w:tmpl w:val="16BC9052"/>
    <w:lvl w:ilvl="0" w:tplc="68BED1DA">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344599A"/>
    <w:multiLevelType w:val="hybridMultilevel"/>
    <w:tmpl w:val="6A940DA2"/>
    <w:lvl w:ilvl="0" w:tplc="9FBC8E82">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9">
    <w:nsid w:val="7462369A"/>
    <w:multiLevelType w:val="multilevel"/>
    <w:tmpl w:val="CF56B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D700416"/>
    <w:multiLevelType w:val="hybridMultilevel"/>
    <w:tmpl w:val="F01C192C"/>
    <w:lvl w:ilvl="0" w:tplc="040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7132EA"/>
    <w:multiLevelType w:val="hybridMultilevel"/>
    <w:tmpl w:val="DB18D660"/>
    <w:lvl w:ilvl="0" w:tplc="9FBC8E82">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AC15DA"/>
    <w:multiLevelType w:val="multilevel"/>
    <w:tmpl w:val="0419001D"/>
    <w:styleLink w:val="2"/>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11"/>
  </w:num>
  <w:num w:numId="3">
    <w:abstractNumId w:val="35"/>
  </w:num>
  <w:num w:numId="4">
    <w:abstractNumId w:val="27"/>
  </w:num>
  <w:num w:numId="5">
    <w:abstractNumId w:val="15"/>
  </w:num>
  <w:num w:numId="6">
    <w:abstractNumId w:val="42"/>
  </w:num>
  <w:num w:numId="7">
    <w:abstractNumId w:val="33"/>
  </w:num>
  <w:num w:numId="8">
    <w:abstractNumId w:val="32"/>
  </w:num>
  <w:num w:numId="9">
    <w:abstractNumId w:val="16"/>
  </w:num>
  <w:num w:numId="10">
    <w:abstractNumId w:val="13"/>
  </w:num>
  <w:num w:numId="11">
    <w:abstractNumId w:val="18"/>
  </w:num>
  <w:num w:numId="12">
    <w:abstractNumId w:val="1"/>
  </w:num>
  <w:num w:numId="13">
    <w:abstractNumId w:val="37"/>
  </w:num>
  <w:num w:numId="14">
    <w:abstractNumId w:val="5"/>
  </w:num>
  <w:num w:numId="15">
    <w:abstractNumId w:val="7"/>
  </w:num>
  <w:num w:numId="16">
    <w:abstractNumId w:val="22"/>
  </w:num>
  <w:num w:numId="17">
    <w:abstractNumId w:val="41"/>
  </w:num>
  <w:num w:numId="18">
    <w:abstractNumId w:val="4"/>
  </w:num>
  <w:num w:numId="19">
    <w:abstractNumId w:val="38"/>
  </w:num>
  <w:num w:numId="20">
    <w:abstractNumId w:val="23"/>
  </w:num>
  <w:num w:numId="21">
    <w:abstractNumId w:val="34"/>
  </w:num>
  <w:num w:numId="22">
    <w:abstractNumId w:val="14"/>
  </w:num>
  <w:num w:numId="23">
    <w:abstractNumId w:val="28"/>
  </w:num>
  <w:num w:numId="24">
    <w:abstractNumId w:val="19"/>
  </w:num>
  <w:num w:numId="25">
    <w:abstractNumId w:val="2"/>
  </w:num>
  <w:num w:numId="26">
    <w:abstractNumId w:val="21"/>
  </w:num>
  <w:num w:numId="27">
    <w:abstractNumId w:val="12"/>
  </w:num>
  <w:num w:numId="28">
    <w:abstractNumId w:val="9"/>
  </w:num>
  <w:num w:numId="29">
    <w:abstractNumId w:val="26"/>
  </w:num>
  <w:num w:numId="30">
    <w:abstractNumId w:val="25"/>
  </w:num>
  <w:num w:numId="31">
    <w:abstractNumId w:val="10"/>
  </w:num>
  <w:num w:numId="32">
    <w:abstractNumId w:val="30"/>
  </w:num>
  <w:num w:numId="33">
    <w:abstractNumId w:val="24"/>
  </w:num>
  <w:num w:numId="34">
    <w:abstractNumId w:val="40"/>
  </w:num>
  <w:num w:numId="35">
    <w:abstractNumId w:val="6"/>
  </w:num>
  <w:num w:numId="36">
    <w:abstractNumId w:val="20"/>
  </w:num>
  <w:num w:numId="37">
    <w:abstractNumId w:val="3"/>
  </w:num>
  <w:num w:numId="38">
    <w:abstractNumId w:val="39"/>
  </w:num>
  <w:num w:numId="39">
    <w:abstractNumId w:val="36"/>
  </w:num>
  <w:num w:numId="40">
    <w:abstractNumId w:val="17"/>
  </w:num>
  <w:num w:numId="41">
    <w:abstractNumId w:val="0"/>
  </w:num>
  <w:num w:numId="42">
    <w:abstractNumId w:val="29"/>
  </w:num>
  <w:num w:numId="43">
    <w:abstractNumId w:val="31"/>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802444">
    <w15:presenceInfo w15:providerId="None" w15:userId="80244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74A46"/>
    <w:rsid w:val="00000E42"/>
    <w:rsid w:val="00005015"/>
    <w:rsid w:val="00010625"/>
    <w:rsid w:val="0001109B"/>
    <w:rsid w:val="000117D8"/>
    <w:rsid w:val="00023397"/>
    <w:rsid w:val="00024B66"/>
    <w:rsid w:val="000259A3"/>
    <w:rsid w:val="00025EA5"/>
    <w:rsid w:val="000325AD"/>
    <w:rsid w:val="00032A66"/>
    <w:rsid w:val="00034FC1"/>
    <w:rsid w:val="000373DE"/>
    <w:rsid w:val="00037681"/>
    <w:rsid w:val="00040455"/>
    <w:rsid w:val="000419D0"/>
    <w:rsid w:val="00041F74"/>
    <w:rsid w:val="000434C7"/>
    <w:rsid w:val="00043BB7"/>
    <w:rsid w:val="00045A50"/>
    <w:rsid w:val="00050B52"/>
    <w:rsid w:val="00052EF8"/>
    <w:rsid w:val="000540F3"/>
    <w:rsid w:val="000543DC"/>
    <w:rsid w:val="000574FB"/>
    <w:rsid w:val="00062499"/>
    <w:rsid w:val="00063341"/>
    <w:rsid w:val="00064BAB"/>
    <w:rsid w:val="00064E50"/>
    <w:rsid w:val="00070BFC"/>
    <w:rsid w:val="000722B2"/>
    <w:rsid w:val="000729C8"/>
    <w:rsid w:val="00074D3F"/>
    <w:rsid w:val="0007529F"/>
    <w:rsid w:val="000760EF"/>
    <w:rsid w:val="00076D5B"/>
    <w:rsid w:val="00080DD3"/>
    <w:rsid w:val="00083002"/>
    <w:rsid w:val="00087CAF"/>
    <w:rsid w:val="000916C1"/>
    <w:rsid w:val="00092A89"/>
    <w:rsid w:val="00094437"/>
    <w:rsid w:val="00096750"/>
    <w:rsid w:val="000A2366"/>
    <w:rsid w:val="000A2CAE"/>
    <w:rsid w:val="000A385D"/>
    <w:rsid w:val="000B3B33"/>
    <w:rsid w:val="000B69AE"/>
    <w:rsid w:val="000C0C16"/>
    <w:rsid w:val="000C1A13"/>
    <w:rsid w:val="000C45F1"/>
    <w:rsid w:val="000C6A47"/>
    <w:rsid w:val="000D256E"/>
    <w:rsid w:val="000D2AF6"/>
    <w:rsid w:val="000D36FE"/>
    <w:rsid w:val="000D4785"/>
    <w:rsid w:val="000D68C3"/>
    <w:rsid w:val="000D747D"/>
    <w:rsid w:val="000D786D"/>
    <w:rsid w:val="000E1FBA"/>
    <w:rsid w:val="000E21CC"/>
    <w:rsid w:val="000E36F5"/>
    <w:rsid w:val="000E6A92"/>
    <w:rsid w:val="000F133F"/>
    <w:rsid w:val="000F3B4C"/>
    <w:rsid w:val="00100D02"/>
    <w:rsid w:val="00101A08"/>
    <w:rsid w:val="0010206F"/>
    <w:rsid w:val="0010319E"/>
    <w:rsid w:val="00104CE4"/>
    <w:rsid w:val="00104D9B"/>
    <w:rsid w:val="00107928"/>
    <w:rsid w:val="00111A25"/>
    <w:rsid w:val="001122A2"/>
    <w:rsid w:val="00112D15"/>
    <w:rsid w:val="00115CD0"/>
    <w:rsid w:val="00117EDE"/>
    <w:rsid w:val="00123751"/>
    <w:rsid w:val="001242A0"/>
    <w:rsid w:val="00127567"/>
    <w:rsid w:val="0013048C"/>
    <w:rsid w:val="00133B5E"/>
    <w:rsid w:val="00134183"/>
    <w:rsid w:val="00135385"/>
    <w:rsid w:val="001362A9"/>
    <w:rsid w:val="00141DB8"/>
    <w:rsid w:val="001425B5"/>
    <w:rsid w:val="00142B1B"/>
    <w:rsid w:val="00142C4B"/>
    <w:rsid w:val="00146377"/>
    <w:rsid w:val="00147DC3"/>
    <w:rsid w:val="0016149D"/>
    <w:rsid w:val="00161DBD"/>
    <w:rsid w:val="00166ECF"/>
    <w:rsid w:val="0017147A"/>
    <w:rsid w:val="00171657"/>
    <w:rsid w:val="0017184B"/>
    <w:rsid w:val="00171AE4"/>
    <w:rsid w:val="00172985"/>
    <w:rsid w:val="00175A7F"/>
    <w:rsid w:val="001762CA"/>
    <w:rsid w:val="001809A9"/>
    <w:rsid w:val="00180D69"/>
    <w:rsid w:val="00184B20"/>
    <w:rsid w:val="00186BAB"/>
    <w:rsid w:val="001908DC"/>
    <w:rsid w:val="0019364A"/>
    <w:rsid w:val="00194F40"/>
    <w:rsid w:val="001A01F2"/>
    <w:rsid w:val="001A42B6"/>
    <w:rsid w:val="001A71BD"/>
    <w:rsid w:val="001B0474"/>
    <w:rsid w:val="001B1179"/>
    <w:rsid w:val="001B3653"/>
    <w:rsid w:val="001B520B"/>
    <w:rsid w:val="001B7239"/>
    <w:rsid w:val="001B78F2"/>
    <w:rsid w:val="001C0693"/>
    <w:rsid w:val="001C1038"/>
    <w:rsid w:val="001C2D4E"/>
    <w:rsid w:val="001C50B9"/>
    <w:rsid w:val="001C621F"/>
    <w:rsid w:val="001C67A5"/>
    <w:rsid w:val="001D00A2"/>
    <w:rsid w:val="001D2BCD"/>
    <w:rsid w:val="001D3ADD"/>
    <w:rsid w:val="001D7DB0"/>
    <w:rsid w:val="001E21D9"/>
    <w:rsid w:val="001E272A"/>
    <w:rsid w:val="001E3AC0"/>
    <w:rsid w:val="001E4A1B"/>
    <w:rsid w:val="001E65CB"/>
    <w:rsid w:val="001F154F"/>
    <w:rsid w:val="001F2732"/>
    <w:rsid w:val="001F41D1"/>
    <w:rsid w:val="001F43FB"/>
    <w:rsid w:val="001F5620"/>
    <w:rsid w:val="001F6B1C"/>
    <w:rsid w:val="00203640"/>
    <w:rsid w:val="00205210"/>
    <w:rsid w:val="00206129"/>
    <w:rsid w:val="002138FD"/>
    <w:rsid w:val="00214585"/>
    <w:rsid w:val="00214802"/>
    <w:rsid w:val="00215BF2"/>
    <w:rsid w:val="00217879"/>
    <w:rsid w:val="0021792B"/>
    <w:rsid w:val="0022087A"/>
    <w:rsid w:val="0022296C"/>
    <w:rsid w:val="00223296"/>
    <w:rsid w:val="00225B48"/>
    <w:rsid w:val="00227E3D"/>
    <w:rsid w:val="00233821"/>
    <w:rsid w:val="002341CB"/>
    <w:rsid w:val="00234F4C"/>
    <w:rsid w:val="00237078"/>
    <w:rsid w:val="002374BC"/>
    <w:rsid w:val="002402F9"/>
    <w:rsid w:val="00242259"/>
    <w:rsid w:val="002433E4"/>
    <w:rsid w:val="0025375A"/>
    <w:rsid w:val="00253888"/>
    <w:rsid w:val="002558B2"/>
    <w:rsid w:val="0026157A"/>
    <w:rsid w:val="0026271B"/>
    <w:rsid w:val="002627EF"/>
    <w:rsid w:val="002656D0"/>
    <w:rsid w:val="0026734A"/>
    <w:rsid w:val="002726DB"/>
    <w:rsid w:val="002744CD"/>
    <w:rsid w:val="00274631"/>
    <w:rsid w:val="002758E0"/>
    <w:rsid w:val="00275D9B"/>
    <w:rsid w:val="00276865"/>
    <w:rsid w:val="00280687"/>
    <w:rsid w:val="00280EAA"/>
    <w:rsid w:val="002831A5"/>
    <w:rsid w:val="00284436"/>
    <w:rsid w:val="00286524"/>
    <w:rsid w:val="0028654F"/>
    <w:rsid w:val="00287A83"/>
    <w:rsid w:val="00290E09"/>
    <w:rsid w:val="00290F57"/>
    <w:rsid w:val="00295C02"/>
    <w:rsid w:val="002B1B09"/>
    <w:rsid w:val="002B27CA"/>
    <w:rsid w:val="002C0D81"/>
    <w:rsid w:val="002C2592"/>
    <w:rsid w:val="002C76A1"/>
    <w:rsid w:val="002C7ED8"/>
    <w:rsid w:val="002D2471"/>
    <w:rsid w:val="002E6C9F"/>
    <w:rsid w:val="002F15E3"/>
    <w:rsid w:val="002F3D24"/>
    <w:rsid w:val="002F68A3"/>
    <w:rsid w:val="00310F11"/>
    <w:rsid w:val="00312157"/>
    <w:rsid w:val="003151D7"/>
    <w:rsid w:val="00315A1B"/>
    <w:rsid w:val="003165E3"/>
    <w:rsid w:val="00321562"/>
    <w:rsid w:val="00321A37"/>
    <w:rsid w:val="0032227F"/>
    <w:rsid w:val="00323249"/>
    <w:rsid w:val="0032399B"/>
    <w:rsid w:val="00323D79"/>
    <w:rsid w:val="00323E9F"/>
    <w:rsid w:val="0033106C"/>
    <w:rsid w:val="00331530"/>
    <w:rsid w:val="00333548"/>
    <w:rsid w:val="00336A98"/>
    <w:rsid w:val="003463D4"/>
    <w:rsid w:val="003465AA"/>
    <w:rsid w:val="00347972"/>
    <w:rsid w:val="00347CCA"/>
    <w:rsid w:val="00350121"/>
    <w:rsid w:val="00352A06"/>
    <w:rsid w:val="003569C7"/>
    <w:rsid w:val="003573AC"/>
    <w:rsid w:val="0036060D"/>
    <w:rsid w:val="003658F3"/>
    <w:rsid w:val="0036726B"/>
    <w:rsid w:val="00371ACA"/>
    <w:rsid w:val="0037710F"/>
    <w:rsid w:val="003850DE"/>
    <w:rsid w:val="003873E2"/>
    <w:rsid w:val="00387A1A"/>
    <w:rsid w:val="0039707A"/>
    <w:rsid w:val="003A00A5"/>
    <w:rsid w:val="003A04C9"/>
    <w:rsid w:val="003A194D"/>
    <w:rsid w:val="003A3454"/>
    <w:rsid w:val="003A6D96"/>
    <w:rsid w:val="003B037C"/>
    <w:rsid w:val="003B2A06"/>
    <w:rsid w:val="003B617D"/>
    <w:rsid w:val="003B7913"/>
    <w:rsid w:val="003C062F"/>
    <w:rsid w:val="003C1BDB"/>
    <w:rsid w:val="003C207E"/>
    <w:rsid w:val="003C422E"/>
    <w:rsid w:val="003C5A09"/>
    <w:rsid w:val="003C6345"/>
    <w:rsid w:val="003D16DE"/>
    <w:rsid w:val="003D3EFB"/>
    <w:rsid w:val="003D54B0"/>
    <w:rsid w:val="003D679A"/>
    <w:rsid w:val="003D74DD"/>
    <w:rsid w:val="003D7E50"/>
    <w:rsid w:val="003E2D6D"/>
    <w:rsid w:val="003E2D9D"/>
    <w:rsid w:val="003F1DF3"/>
    <w:rsid w:val="003F63BC"/>
    <w:rsid w:val="003F7126"/>
    <w:rsid w:val="003F7D50"/>
    <w:rsid w:val="004014AF"/>
    <w:rsid w:val="00401ED4"/>
    <w:rsid w:val="004054F8"/>
    <w:rsid w:val="0041081D"/>
    <w:rsid w:val="00411726"/>
    <w:rsid w:val="004147D5"/>
    <w:rsid w:val="00416F63"/>
    <w:rsid w:val="00423A95"/>
    <w:rsid w:val="0042715F"/>
    <w:rsid w:val="0043305D"/>
    <w:rsid w:val="00433A8A"/>
    <w:rsid w:val="00434947"/>
    <w:rsid w:val="00435999"/>
    <w:rsid w:val="00436629"/>
    <w:rsid w:val="004440D5"/>
    <w:rsid w:val="00447F8D"/>
    <w:rsid w:val="00450ABB"/>
    <w:rsid w:val="00451B71"/>
    <w:rsid w:val="00453FD1"/>
    <w:rsid w:val="0045579F"/>
    <w:rsid w:val="004571EB"/>
    <w:rsid w:val="00465453"/>
    <w:rsid w:val="004718D4"/>
    <w:rsid w:val="00472988"/>
    <w:rsid w:val="0047435A"/>
    <w:rsid w:val="00474D36"/>
    <w:rsid w:val="0047564A"/>
    <w:rsid w:val="00475940"/>
    <w:rsid w:val="00486E16"/>
    <w:rsid w:val="00492841"/>
    <w:rsid w:val="00492BA0"/>
    <w:rsid w:val="00494736"/>
    <w:rsid w:val="0049556E"/>
    <w:rsid w:val="00496CB8"/>
    <w:rsid w:val="004978F2"/>
    <w:rsid w:val="004A04CA"/>
    <w:rsid w:val="004A0A86"/>
    <w:rsid w:val="004A7417"/>
    <w:rsid w:val="004B2BAF"/>
    <w:rsid w:val="004B4056"/>
    <w:rsid w:val="004B57FB"/>
    <w:rsid w:val="004C22D3"/>
    <w:rsid w:val="004C479A"/>
    <w:rsid w:val="004C5EDD"/>
    <w:rsid w:val="004C76FA"/>
    <w:rsid w:val="004D0556"/>
    <w:rsid w:val="004D0689"/>
    <w:rsid w:val="004D0835"/>
    <w:rsid w:val="004D1D75"/>
    <w:rsid w:val="004D2672"/>
    <w:rsid w:val="004D29EE"/>
    <w:rsid w:val="004D5EB0"/>
    <w:rsid w:val="004D7A68"/>
    <w:rsid w:val="004D7E44"/>
    <w:rsid w:val="004E2D64"/>
    <w:rsid w:val="004E3D72"/>
    <w:rsid w:val="004E5CF8"/>
    <w:rsid w:val="004E5F41"/>
    <w:rsid w:val="004E64F8"/>
    <w:rsid w:val="004E6917"/>
    <w:rsid w:val="004F23B4"/>
    <w:rsid w:val="00502C6C"/>
    <w:rsid w:val="005034C0"/>
    <w:rsid w:val="00503B09"/>
    <w:rsid w:val="00505128"/>
    <w:rsid w:val="00510376"/>
    <w:rsid w:val="00512A9F"/>
    <w:rsid w:val="00512E70"/>
    <w:rsid w:val="00513682"/>
    <w:rsid w:val="00514711"/>
    <w:rsid w:val="0051553F"/>
    <w:rsid w:val="00520A4C"/>
    <w:rsid w:val="005210F2"/>
    <w:rsid w:val="005212BA"/>
    <w:rsid w:val="00522FAB"/>
    <w:rsid w:val="00523301"/>
    <w:rsid w:val="00524474"/>
    <w:rsid w:val="00524B03"/>
    <w:rsid w:val="005250B5"/>
    <w:rsid w:val="00527BCA"/>
    <w:rsid w:val="005306E5"/>
    <w:rsid w:val="00533B4E"/>
    <w:rsid w:val="00533E2D"/>
    <w:rsid w:val="00540D65"/>
    <w:rsid w:val="00543B33"/>
    <w:rsid w:val="00550D8F"/>
    <w:rsid w:val="0055271D"/>
    <w:rsid w:val="00557FD2"/>
    <w:rsid w:val="005617BF"/>
    <w:rsid w:val="00564E8D"/>
    <w:rsid w:val="0056659F"/>
    <w:rsid w:val="005777AA"/>
    <w:rsid w:val="00581AE1"/>
    <w:rsid w:val="0059033C"/>
    <w:rsid w:val="00591B22"/>
    <w:rsid w:val="005A0A46"/>
    <w:rsid w:val="005A1C65"/>
    <w:rsid w:val="005A6CA9"/>
    <w:rsid w:val="005B272C"/>
    <w:rsid w:val="005B3EE2"/>
    <w:rsid w:val="005C012E"/>
    <w:rsid w:val="005C38AE"/>
    <w:rsid w:val="005C77D5"/>
    <w:rsid w:val="005D068B"/>
    <w:rsid w:val="005D0C74"/>
    <w:rsid w:val="005D44A3"/>
    <w:rsid w:val="005D53FC"/>
    <w:rsid w:val="005E0665"/>
    <w:rsid w:val="005E3270"/>
    <w:rsid w:val="005E38A2"/>
    <w:rsid w:val="005E4EEF"/>
    <w:rsid w:val="005E5DD5"/>
    <w:rsid w:val="005F15D3"/>
    <w:rsid w:val="005F2B8F"/>
    <w:rsid w:val="005F3696"/>
    <w:rsid w:val="005F3E80"/>
    <w:rsid w:val="006003BA"/>
    <w:rsid w:val="00600D48"/>
    <w:rsid w:val="0060160B"/>
    <w:rsid w:val="00602460"/>
    <w:rsid w:val="00605EC7"/>
    <w:rsid w:val="006063A9"/>
    <w:rsid w:val="0060679E"/>
    <w:rsid w:val="00607BB2"/>
    <w:rsid w:val="00610180"/>
    <w:rsid w:val="0061151E"/>
    <w:rsid w:val="00613087"/>
    <w:rsid w:val="00614856"/>
    <w:rsid w:val="00614AE3"/>
    <w:rsid w:val="006169D7"/>
    <w:rsid w:val="006216D2"/>
    <w:rsid w:val="006240F7"/>
    <w:rsid w:val="00625028"/>
    <w:rsid w:val="00625281"/>
    <w:rsid w:val="006308D6"/>
    <w:rsid w:val="00631A9A"/>
    <w:rsid w:val="006342CF"/>
    <w:rsid w:val="00636411"/>
    <w:rsid w:val="0063726B"/>
    <w:rsid w:val="00637913"/>
    <w:rsid w:val="00640890"/>
    <w:rsid w:val="006436AD"/>
    <w:rsid w:val="00645209"/>
    <w:rsid w:val="00645249"/>
    <w:rsid w:val="00647564"/>
    <w:rsid w:val="00650F1C"/>
    <w:rsid w:val="00652C05"/>
    <w:rsid w:val="00656FFE"/>
    <w:rsid w:val="00661B66"/>
    <w:rsid w:val="006627E4"/>
    <w:rsid w:val="0066334C"/>
    <w:rsid w:val="006639DF"/>
    <w:rsid w:val="00665550"/>
    <w:rsid w:val="00665876"/>
    <w:rsid w:val="006742B9"/>
    <w:rsid w:val="0067468A"/>
    <w:rsid w:val="00674907"/>
    <w:rsid w:val="006832F0"/>
    <w:rsid w:val="00684989"/>
    <w:rsid w:val="00684CA5"/>
    <w:rsid w:val="00684CFD"/>
    <w:rsid w:val="00685901"/>
    <w:rsid w:val="00693CFE"/>
    <w:rsid w:val="00693DD2"/>
    <w:rsid w:val="006958B2"/>
    <w:rsid w:val="0069604A"/>
    <w:rsid w:val="006963B9"/>
    <w:rsid w:val="0069719B"/>
    <w:rsid w:val="006A06A2"/>
    <w:rsid w:val="006A3FB9"/>
    <w:rsid w:val="006A551C"/>
    <w:rsid w:val="006A5B0F"/>
    <w:rsid w:val="006B141E"/>
    <w:rsid w:val="006B20F0"/>
    <w:rsid w:val="006B20F5"/>
    <w:rsid w:val="006B2420"/>
    <w:rsid w:val="006B30AF"/>
    <w:rsid w:val="006B4509"/>
    <w:rsid w:val="006B63DC"/>
    <w:rsid w:val="006B7E47"/>
    <w:rsid w:val="006C5FAE"/>
    <w:rsid w:val="006C665E"/>
    <w:rsid w:val="006D4BCC"/>
    <w:rsid w:val="006D639E"/>
    <w:rsid w:val="006E0548"/>
    <w:rsid w:val="006E7385"/>
    <w:rsid w:val="006F2CCD"/>
    <w:rsid w:val="006F46F2"/>
    <w:rsid w:val="007009D4"/>
    <w:rsid w:val="00701D36"/>
    <w:rsid w:val="00704BA1"/>
    <w:rsid w:val="00714C13"/>
    <w:rsid w:val="00721633"/>
    <w:rsid w:val="00723F60"/>
    <w:rsid w:val="007244AD"/>
    <w:rsid w:val="007361E9"/>
    <w:rsid w:val="0073630F"/>
    <w:rsid w:val="00736F81"/>
    <w:rsid w:val="00745CCF"/>
    <w:rsid w:val="00754067"/>
    <w:rsid w:val="00754A74"/>
    <w:rsid w:val="0076509A"/>
    <w:rsid w:val="00770B17"/>
    <w:rsid w:val="007750B1"/>
    <w:rsid w:val="0077742D"/>
    <w:rsid w:val="00780DD8"/>
    <w:rsid w:val="00782006"/>
    <w:rsid w:val="00782121"/>
    <w:rsid w:val="00784AAE"/>
    <w:rsid w:val="00786015"/>
    <w:rsid w:val="00790016"/>
    <w:rsid w:val="007906E7"/>
    <w:rsid w:val="007924D6"/>
    <w:rsid w:val="0079789B"/>
    <w:rsid w:val="007A6705"/>
    <w:rsid w:val="007A678C"/>
    <w:rsid w:val="007A7EDB"/>
    <w:rsid w:val="007B0B24"/>
    <w:rsid w:val="007B498C"/>
    <w:rsid w:val="007C3FCD"/>
    <w:rsid w:val="007C56D6"/>
    <w:rsid w:val="007C6823"/>
    <w:rsid w:val="007D1EDD"/>
    <w:rsid w:val="007E03B5"/>
    <w:rsid w:val="007E05DA"/>
    <w:rsid w:val="007E26C5"/>
    <w:rsid w:val="007E2E8C"/>
    <w:rsid w:val="007E330C"/>
    <w:rsid w:val="007E3D5B"/>
    <w:rsid w:val="007E6342"/>
    <w:rsid w:val="007E74C5"/>
    <w:rsid w:val="007F0530"/>
    <w:rsid w:val="007F0CAB"/>
    <w:rsid w:val="007F1AA4"/>
    <w:rsid w:val="007F224F"/>
    <w:rsid w:val="007F24BA"/>
    <w:rsid w:val="007F3C12"/>
    <w:rsid w:val="007F4B56"/>
    <w:rsid w:val="007F6394"/>
    <w:rsid w:val="007F6810"/>
    <w:rsid w:val="0080004E"/>
    <w:rsid w:val="00800F81"/>
    <w:rsid w:val="00801F99"/>
    <w:rsid w:val="00802F72"/>
    <w:rsid w:val="008045D3"/>
    <w:rsid w:val="0080492D"/>
    <w:rsid w:val="00804D95"/>
    <w:rsid w:val="008075A9"/>
    <w:rsid w:val="00810BE7"/>
    <w:rsid w:val="00812575"/>
    <w:rsid w:val="00813558"/>
    <w:rsid w:val="00816AB3"/>
    <w:rsid w:val="00821458"/>
    <w:rsid w:val="00821A50"/>
    <w:rsid w:val="00822332"/>
    <w:rsid w:val="00824569"/>
    <w:rsid w:val="00827928"/>
    <w:rsid w:val="008315FC"/>
    <w:rsid w:val="008367AC"/>
    <w:rsid w:val="00836A77"/>
    <w:rsid w:val="00837AFE"/>
    <w:rsid w:val="00840491"/>
    <w:rsid w:val="0084154E"/>
    <w:rsid w:val="0084209D"/>
    <w:rsid w:val="00845E1E"/>
    <w:rsid w:val="00846529"/>
    <w:rsid w:val="00861259"/>
    <w:rsid w:val="0086196D"/>
    <w:rsid w:val="00865238"/>
    <w:rsid w:val="0086785C"/>
    <w:rsid w:val="00871C99"/>
    <w:rsid w:val="00872728"/>
    <w:rsid w:val="00877420"/>
    <w:rsid w:val="00881CBC"/>
    <w:rsid w:val="008822ED"/>
    <w:rsid w:val="00882BB1"/>
    <w:rsid w:val="008835FD"/>
    <w:rsid w:val="00884FC1"/>
    <w:rsid w:val="00887CFF"/>
    <w:rsid w:val="00890636"/>
    <w:rsid w:val="0089215F"/>
    <w:rsid w:val="00892401"/>
    <w:rsid w:val="00894C11"/>
    <w:rsid w:val="00896604"/>
    <w:rsid w:val="008977B9"/>
    <w:rsid w:val="008A0404"/>
    <w:rsid w:val="008A0BD5"/>
    <w:rsid w:val="008A55EB"/>
    <w:rsid w:val="008B2660"/>
    <w:rsid w:val="008B388B"/>
    <w:rsid w:val="008B4C1C"/>
    <w:rsid w:val="008B517A"/>
    <w:rsid w:val="008B6840"/>
    <w:rsid w:val="008B7C84"/>
    <w:rsid w:val="008C113E"/>
    <w:rsid w:val="008C4401"/>
    <w:rsid w:val="008C620F"/>
    <w:rsid w:val="008C691B"/>
    <w:rsid w:val="008C76F2"/>
    <w:rsid w:val="008C79C7"/>
    <w:rsid w:val="008D0BA9"/>
    <w:rsid w:val="008D0E4C"/>
    <w:rsid w:val="008D5CFC"/>
    <w:rsid w:val="008E0325"/>
    <w:rsid w:val="008E08BD"/>
    <w:rsid w:val="008E159F"/>
    <w:rsid w:val="008E3057"/>
    <w:rsid w:val="008E6FE6"/>
    <w:rsid w:val="008E7432"/>
    <w:rsid w:val="008E7CC9"/>
    <w:rsid w:val="008F11B3"/>
    <w:rsid w:val="008F5829"/>
    <w:rsid w:val="00900A2D"/>
    <w:rsid w:val="00900D16"/>
    <w:rsid w:val="00900D8B"/>
    <w:rsid w:val="0090203E"/>
    <w:rsid w:val="00902FBA"/>
    <w:rsid w:val="00903019"/>
    <w:rsid w:val="00904978"/>
    <w:rsid w:val="00904BD3"/>
    <w:rsid w:val="00906764"/>
    <w:rsid w:val="00907C29"/>
    <w:rsid w:val="009104DB"/>
    <w:rsid w:val="00911E48"/>
    <w:rsid w:val="009124D2"/>
    <w:rsid w:val="0091290A"/>
    <w:rsid w:val="009160B0"/>
    <w:rsid w:val="009179CF"/>
    <w:rsid w:val="00922EA8"/>
    <w:rsid w:val="0092569E"/>
    <w:rsid w:val="00925E5E"/>
    <w:rsid w:val="009336B4"/>
    <w:rsid w:val="00944221"/>
    <w:rsid w:val="00947028"/>
    <w:rsid w:val="009529F3"/>
    <w:rsid w:val="00952F4B"/>
    <w:rsid w:val="00953989"/>
    <w:rsid w:val="009548D1"/>
    <w:rsid w:val="00954D5D"/>
    <w:rsid w:val="00956EA5"/>
    <w:rsid w:val="00957453"/>
    <w:rsid w:val="00961B71"/>
    <w:rsid w:val="009650A8"/>
    <w:rsid w:val="00966C66"/>
    <w:rsid w:val="009711AE"/>
    <w:rsid w:val="00971A64"/>
    <w:rsid w:val="00973A46"/>
    <w:rsid w:val="0097718E"/>
    <w:rsid w:val="00982F34"/>
    <w:rsid w:val="009856EB"/>
    <w:rsid w:val="0098578D"/>
    <w:rsid w:val="00987AE2"/>
    <w:rsid w:val="00992BAD"/>
    <w:rsid w:val="00997207"/>
    <w:rsid w:val="009A0CF8"/>
    <w:rsid w:val="009A1EE4"/>
    <w:rsid w:val="009A3908"/>
    <w:rsid w:val="009A7792"/>
    <w:rsid w:val="009B3466"/>
    <w:rsid w:val="009B36D8"/>
    <w:rsid w:val="009C0210"/>
    <w:rsid w:val="009C6CE5"/>
    <w:rsid w:val="009C75A2"/>
    <w:rsid w:val="009D3CBF"/>
    <w:rsid w:val="009D768D"/>
    <w:rsid w:val="009D7ABB"/>
    <w:rsid w:val="009E03B8"/>
    <w:rsid w:val="009E55B4"/>
    <w:rsid w:val="009E722A"/>
    <w:rsid w:val="009F265C"/>
    <w:rsid w:val="009F31C6"/>
    <w:rsid w:val="009F3830"/>
    <w:rsid w:val="009F40BD"/>
    <w:rsid w:val="009F6C29"/>
    <w:rsid w:val="009F6DCE"/>
    <w:rsid w:val="00A0488F"/>
    <w:rsid w:val="00A04A73"/>
    <w:rsid w:val="00A05BF9"/>
    <w:rsid w:val="00A202DF"/>
    <w:rsid w:val="00A21FA6"/>
    <w:rsid w:val="00A238AD"/>
    <w:rsid w:val="00A23E12"/>
    <w:rsid w:val="00A35146"/>
    <w:rsid w:val="00A36215"/>
    <w:rsid w:val="00A37E29"/>
    <w:rsid w:val="00A40E60"/>
    <w:rsid w:val="00A46694"/>
    <w:rsid w:val="00A534E3"/>
    <w:rsid w:val="00A54761"/>
    <w:rsid w:val="00A6126B"/>
    <w:rsid w:val="00A6146F"/>
    <w:rsid w:val="00A62782"/>
    <w:rsid w:val="00A65911"/>
    <w:rsid w:val="00A700B3"/>
    <w:rsid w:val="00A70CC3"/>
    <w:rsid w:val="00A722CC"/>
    <w:rsid w:val="00A774D0"/>
    <w:rsid w:val="00A779D4"/>
    <w:rsid w:val="00A77A4F"/>
    <w:rsid w:val="00A80CAF"/>
    <w:rsid w:val="00A83312"/>
    <w:rsid w:val="00A8538D"/>
    <w:rsid w:val="00A90A5F"/>
    <w:rsid w:val="00A91BC2"/>
    <w:rsid w:val="00A932E2"/>
    <w:rsid w:val="00A96339"/>
    <w:rsid w:val="00AA106F"/>
    <w:rsid w:val="00AA21B7"/>
    <w:rsid w:val="00AA59E7"/>
    <w:rsid w:val="00AA7E2D"/>
    <w:rsid w:val="00AB3E67"/>
    <w:rsid w:val="00AB7149"/>
    <w:rsid w:val="00AB79A2"/>
    <w:rsid w:val="00AC2392"/>
    <w:rsid w:val="00AC3458"/>
    <w:rsid w:val="00AC4B05"/>
    <w:rsid w:val="00AC59AA"/>
    <w:rsid w:val="00AC66E9"/>
    <w:rsid w:val="00AD2AFD"/>
    <w:rsid w:val="00AD7FD4"/>
    <w:rsid w:val="00AE2FF9"/>
    <w:rsid w:val="00AE634B"/>
    <w:rsid w:val="00AE6E1D"/>
    <w:rsid w:val="00AE6F72"/>
    <w:rsid w:val="00AF057B"/>
    <w:rsid w:val="00AF099F"/>
    <w:rsid w:val="00AF2BC4"/>
    <w:rsid w:val="00AF5DB5"/>
    <w:rsid w:val="00AF675B"/>
    <w:rsid w:val="00AF7456"/>
    <w:rsid w:val="00AF79BA"/>
    <w:rsid w:val="00B007FA"/>
    <w:rsid w:val="00B0103A"/>
    <w:rsid w:val="00B029AC"/>
    <w:rsid w:val="00B04392"/>
    <w:rsid w:val="00B05F0B"/>
    <w:rsid w:val="00B10B8E"/>
    <w:rsid w:val="00B112BB"/>
    <w:rsid w:val="00B11A26"/>
    <w:rsid w:val="00B11AE3"/>
    <w:rsid w:val="00B14DDB"/>
    <w:rsid w:val="00B21850"/>
    <w:rsid w:val="00B233A2"/>
    <w:rsid w:val="00B25ED7"/>
    <w:rsid w:val="00B2790E"/>
    <w:rsid w:val="00B310E3"/>
    <w:rsid w:val="00B33CC4"/>
    <w:rsid w:val="00B3411B"/>
    <w:rsid w:val="00B341DB"/>
    <w:rsid w:val="00B35F9B"/>
    <w:rsid w:val="00B37F00"/>
    <w:rsid w:val="00B40123"/>
    <w:rsid w:val="00B408E5"/>
    <w:rsid w:val="00B40D8F"/>
    <w:rsid w:val="00B410AA"/>
    <w:rsid w:val="00B434A9"/>
    <w:rsid w:val="00B477ED"/>
    <w:rsid w:val="00B51655"/>
    <w:rsid w:val="00B51E18"/>
    <w:rsid w:val="00B5288A"/>
    <w:rsid w:val="00B55B58"/>
    <w:rsid w:val="00B55F93"/>
    <w:rsid w:val="00B566C3"/>
    <w:rsid w:val="00B60306"/>
    <w:rsid w:val="00B66038"/>
    <w:rsid w:val="00B7180D"/>
    <w:rsid w:val="00B744D6"/>
    <w:rsid w:val="00B74A46"/>
    <w:rsid w:val="00B80763"/>
    <w:rsid w:val="00B810DA"/>
    <w:rsid w:val="00B81399"/>
    <w:rsid w:val="00B819F0"/>
    <w:rsid w:val="00B8387B"/>
    <w:rsid w:val="00B90786"/>
    <w:rsid w:val="00B90D1D"/>
    <w:rsid w:val="00B94EB2"/>
    <w:rsid w:val="00B94EE7"/>
    <w:rsid w:val="00B9589C"/>
    <w:rsid w:val="00B974B5"/>
    <w:rsid w:val="00B97E2E"/>
    <w:rsid w:val="00B97FB0"/>
    <w:rsid w:val="00BA44A0"/>
    <w:rsid w:val="00BB3CE2"/>
    <w:rsid w:val="00BB410A"/>
    <w:rsid w:val="00BB5AD0"/>
    <w:rsid w:val="00BB79C6"/>
    <w:rsid w:val="00BD1DD9"/>
    <w:rsid w:val="00BD662F"/>
    <w:rsid w:val="00BD6678"/>
    <w:rsid w:val="00BD7DEC"/>
    <w:rsid w:val="00BE18E2"/>
    <w:rsid w:val="00BF3E47"/>
    <w:rsid w:val="00BF69F0"/>
    <w:rsid w:val="00BF6BF7"/>
    <w:rsid w:val="00C029BC"/>
    <w:rsid w:val="00C067F0"/>
    <w:rsid w:val="00C07F78"/>
    <w:rsid w:val="00C10349"/>
    <w:rsid w:val="00C153C1"/>
    <w:rsid w:val="00C1598B"/>
    <w:rsid w:val="00C203C0"/>
    <w:rsid w:val="00C216CB"/>
    <w:rsid w:val="00C22AEB"/>
    <w:rsid w:val="00C2368C"/>
    <w:rsid w:val="00C27F35"/>
    <w:rsid w:val="00C3019F"/>
    <w:rsid w:val="00C37806"/>
    <w:rsid w:val="00C37BAB"/>
    <w:rsid w:val="00C4014F"/>
    <w:rsid w:val="00C402F6"/>
    <w:rsid w:val="00C41A2F"/>
    <w:rsid w:val="00C42627"/>
    <w:rsid w:val="00C42EE5"/>
    <w:rsid w:val="00C44ECC"/>
    <w:rsid w:val="00C505DC"/>
    <w:rsid w:val="00C55E7B"/>
    <w:rsid w:val="00C57A26"/>
    <w:rsid w:val="00C621F1"/>
    <w:rsid w:val="00C62915"/>
    <w:rsid w:val="00C64F73"/>
    <w:rsid w:val="00C73202"/>
    <w:rsid w:val="00C737BB"/>
    <w:rsid w:val="00C75E29"/>
    <w:rsid w:val="00C771D1"/>
    <w:rsid w:val="00C80AAE"/>
    <w:rsid w:val="00C82639"/>
    <w:rsid w:val="00C84836"/>
    <w:rsid w:val="00C92F7D"/>
    <w:rsid w:val="00C938F0"/>
    <w:rsid w:val="00C9398D"/>
    <w:rsid w:val="00CA2A2F"/>
    <w:rsid w:val="00CA2EB8"/>
    <w:rsid w:val="00CA383E"/>
    <w:rsid w:val="00CA5ACD"/>
    <w:rsid w:val="00CA6AD9"/>
    <w:rsid w:val="00CA6C93"/>
    <w:rsid w:val="00CB2E52"/>
    <w:rsid w:val="00CB32F8"/>
    <w:rsid w:val="00CB3D53"/>
    <w:rsid w:val="00CB5C02"/>
    <w:rsid w:val="00CB67CB"/>
    <w:rsid w:val="00CB69F1"/>
    <w:rsid w:val="00CC6A41"/>
    <w:rsid w:val="00CD08EE"/>
    <w:rsid w:val="00CE27F3"/>
    <w:rsid w:val="00CE5720"/>
    <w:rsid w:val="00CE7165"/>
    <w:rsid w:val="00CF02C0"/>
    <w:rsid w:val="00CF13E3"/>
    <w:rsid w:val="00CF1C1A"/>
    <w:rsid w:val="00CF7B90"/>
    <w:rsid w:val="00D06857"/>
    <w:rsid w:val="00D0695E"/>
    <w:rsid w:val="00D153FC"/>
    <w:rsid w:val="00D22543"/>
    <w:rsid w:val="00D22F5D"/>
    <w:rsid w:val="00D23722"/>
    <w:rsid w:val="00D25450"/>
    <w:rsid w:val="00D25482"/>
    <w:rsid w:val="00D264EF"/>
    <w:rsid w:val="00D268F3"/>
    <w:rsid w:val="00D3005D"/>
    <w:rsid w:val="00D4459C"/>
    <w:rsid w:val="00D44881"/>
    <w:rsid w:val="00D55644"/>
    <w:rsid w:val="00D55B8D"/>
    <w:rsid w:val="00D57791"/>
    <w:rsid w:val="00D60E3A"/>
    <w:rsid w:val="00D63D37"/>
    <w:rsid w:val="00D7212E"/>
    <w:rsid w:val="00D72CAC"/>
    <w:rsid w:val="00D7363F"/>
    <w:rsid w:val="00D76BE1"/>
    <w:rsid w:val="00D76D0E"/>
    <w:rsid w:val="00D80073"/>
    <w:rsid w:val="00D80429"/>
    <w:rsid w:val="00D87601"/>
    <w:rsid w:val="00DA3A07"/>
    <w:rsid w:val="00DA3B0C"/>
    <w:rsid w:val="00DA3F6D"/>
    <w:rsid w:val="00DA59EA"/>
    <w:rsid w:val="00DB172E"/>
    <w:rsid w:val="00DB3297"/>
    <w:rsid w:val="00DB4852"/>
    <w:rsid w:val="00DB61E4"/>
    <w:rsid w:val="00DC00EF"/>
    <w:rsid w:val="00DC468A"/>
    <w:rsid w:val="00DC4D50"/>
    <w:rsid w:val="00DC4FB3"/>
    <w:rsid w:val="00DC73A2"/>
    <w:rsid w:val="00DD2E4B"/>
    <w:rsid w:val="00DD480C"/>
    <w:rsid w:val="00DD4ECD"/>
    <w:rsid w:val="00DD6CA0"/>
    <w:rsid w:val="00DD79B8"/>
    <w:rsid w:val="00DD7EBD"/>
    <w:rsid w:val="00DE3529"/>
    <w:rsid w:val="00DE6DBC"/>
    <w:rsid w:val="00DE774A"/>
    <w:rsid w:val="00DE7C26"/>
    <w:rsid w:val="00DF1004"/>
    <w:rsid w:val="00DF21D1"/>
    <w:rsid w:val="00DF64C6"/>
    <w:rsid w:val="00DF705C"/>
    <w:rsid w:val="00E00602"/>
    <w:rsid w:val="00E012C0"/>
    <w:rsid w:val="00E02424"/>
    <w:rsid w:val="00E04BC7"/>
    <w:rsid w:val="00E06171"/>
    <w:rsid w:val="00E06978"/>
    <w:rsid w:val="00E06AB8"/>
    <w:rsid w:val="00E21468"/>
    <w:rsid w:val="00E2277F"/>
    <w:rsid w:val="00E234D2"/>
    <w:rsid w:val="00E2528D"/>
    <w:rsid w:val="00E26FBF"/>
    <w:rsid w:val="00E27805"/>
    <w:rsid w:val="00E301D8"/>
    <w:rsid w:val="00E30F4E"/>
    <w:rsid w:val="00E36114"/>
    <w:rsid w:val="00E5063C"/>
    <w:rsid w:val="00E608FD"/>
    <w:rsid w:val="00E60D78"/>
    <w:rsid w:val="00E61964"/>
    <w:rsid w:val="00E70126"/>
    <w:rsid w:val="00E70F48"/>
    <w:rsid w:val="00E72E51"/>
    <w:rsid w:val="00E7398F"/>
    <w:rsid w:val="00E748FC"/>
    <w:rsid w:val="00E75B6D"/>
    <w:rsid w:val="00E770B9"/>
    <w:rsid w:val="00E77FA7"/>
    <w:rsid w:val="00E807FF"/>
    <w:rsid w:val="00E81E7D"/>
    <w:rsid w:val="00E832E5"/>
    <w:rsid w:val="00E84F84"/>
    <w:rsid w:val="00E91549"/>
    <w:rsid w:val="00E916BE"/>
    <w:rsid w:val="00E92674"/>
    <w:rsid w:val="00E94452"/>
    <w:rsid w:val="00E95902"/>
    <w:rsid w:val="00E95F72"/>
    <w:rsid w:val="00EA210B"/>
    <w:rsid w:val="00EA58B7"/>
    <w:rsid w:val="00EA65F8"/>
    <w:rsid w:val="00EA75B9"/>
    <w:rsid w:val="00EA7CBA"/>
    <w:rsid w:val="00EA7EDD"/>
    <w:rsid w:val="00EB0912"/>
    <w:rsid w:val="00EB0FB1"/>
    <w:rsid w:val="00EB1217"/>
    <w:rsid w:val="00EB6DA7"/>
    <w:rsid w:val="00EB6DCD"/>
    <w:rsid w:val="00EB6EFB"/>
    <w:rsid w:val="00EB723F"/>
    <w:rsid w:val="00EB7F0F"/>
    <w:rsid w:val="00EC0514"/>
    <w:rsid w:val="00EC0F7B"/>
    <w:rsid w:val="00EC24DD"/>
    <w:rsid w:val="00EC4A33"/>
    <w:rsid w:val="00EC58D1"/>
    <w:rsid w:val="00EC7860"/>
    <w:rsid w:val="00EC795B"/>
    <w:rsid w:val="00ED1DCB"/>
    <w:rsid w:val="00ED4433"/>
    <w:rsid w:val="00ED76AC"/>
    <w:rsid w:val="00EE1E54"/>
    <w:rsid w:val="00EE3E74"/>
    <w:rsid w:val="00EE727B"/>
    <w:rsid w:val="00EE7AC3"/>
    <w:rsid w:val="00EF1ADF"/>
    <w:rsid w:val="00EF3F9B"/>
    <w:rsid w:val="00EF4AB9"/>
    <w:rsid w:val="00EF52B8"/>
    <w:rsid w:val="00EF7D4D"/>
    <w:rsid w:val="00F05C41"/>
    <w:rsid w:val="00F071BC"/>
    <w:rsid w:val="00F078B3"/>
    <w:rsid w:val="00F16567"/>
    <w:rsid w:val="00F2152A"/>
    <w:rsid w:val="00F21885"/>
    <w:rsid w:val="00F23F2C"/>
    <w:rsid w:val="00F247F2"/>
    <w:rsid w:val="00F24F97"/>
    <w:rsid w:val="00F27B11"/>
    <w:rsid w:val="00F31BA2"/>
    <w:rsid w:val="00F324A9"/>
    <w:rsid w:val="00F35798"/>
    <w:rsid w:val="00F46782"/>
    <w:rsid w:val="00F47104"/>
    <w:rsid w:val="00F50A2B"/>
    <w:rsid w:val="00F53046"/>
    <w:rsid w:val="00F546AA"/>
    <w:rsid w:val="00F57D7B"/>
    <w:rsid w:val="00F60DA9"/>
    <w:rsid w:val="00F60DAC"/>
    <w:rsid w:val="00F60F0B"/>
    <w:rsid w:val="00F6272A"/>
    <w:rsid w:val="00F63D55"/>
    <w:rsid w:val="00F662F8"/>
    <w:rsid w:val="00F677DE"/>
    <w:rsid w:val="00F70544"/>
    <w:rsid w:val="00F7195E"/>
    <w:rsid w:val="00F725E1"/>
    <w:rsid w:val="00F73592"/>
    <w:rsid w:val="00F81125"/>
    <w:rsid w:val="00F83A51"/>
    <w:rsid w:val="00F8446C"/>
    <w:rsid w:val="00F84D35"/>
    <w:rsid w:val="00F8616A"/>
    <w:rsid w:val="00F86867"/>
    <w:rsid w:val="00F873C7"/>
    <w:rsid w:val="00F91B55"/>
    <w:rsid w:val="00F930B3"/>
    <w:rsid w:val="00F9384C"/>
    <w:rsid w:val="00F972E5"/>
    <w:rsid w:val="00F97D98"/>
    <w:rsid w:val="00FA0B4F"/>
    <w:rsid w:val="00FA12F7"/>
    <w:rsid w:val="00FA211D"/>
    <w:rsid w:val="00FA325E"/>
    <w:rsid w:val="00FA7962"/>
    <w:rsid w:val="00FB0319"/>
    <w:rsid w:val="00FB43B0"/>
    <w:rsid w:val="00FB632D"/>
    <w:rsid w:val="00FB7FF9"/>
    <w:rsid w:val="00FC1838"/>
    <w:rsid w:val="00FC2233"/>
    <w:rsid w:val="00FC2C9A"/>
    <w:rsid w:val="00FC4DFE"/>
    <w:rsid w:val="00FC5E34"/>
    <w:rsid w:val="00FC6E3C"/>
    <w:rsid w:val="00FC7C2E"/>
    <w:rsid w:val="00FD1B64"/>
    <w:rsid w:val="00FD2222"/>
    <w:rsid w:val="00FD4492"/>
    <w:rsid w:val="00FD5441"/>
    <w:rsid w:val="00FE1E21"/>
    <w:rsid w:val="00FE28E1"/>
    <w:rsid w:val="00FE6234"/>
    <w:rsid w:val="00FF0D22"/>
    <w:rsid w:val="00FF50CE"/>
    <w:rsid w:val="00FF5917"/>
    <w:rsid w:val="00FF5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colormenu v:ext="edit" fillcolor="none" strokecolor="#c00000"/>
    </o:shapedefaults>
    <o:shapelayout v:ext="edit">
      <o:idmap v:ext="edit" data="1"/>
      <o:rules v:ext="edit">
        <o:r id="V:Rule2" type="connector" idref="#_x0000_s1031"/>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A46"/>
    <w:pPr>
      <w:spacing w:after="0" w:line="240" w:lineRule="auto"/>
    </w:pPr>
    <w:rPr>
      <w:rFonts w:eastAsiaTheme="minorEastAsia"/>
      <w:sz w:val="24"/>
      <w:szCs w:val="24"/>
      <w:lang w:val="ru-RU" w:eastAsia="ru-RU"/>
    </w:rPr>
  </w:style>
  <w:style w:type="paragraph" w:styleId="10">
    <w:name w:val="heading 1"/>
    <w:basedOn w:val="a"/>
    <w:next w:val="a"/>
    <w:link w:val="11"/>
    <w:uiPriority w:val="9"/>
    <w:qFormat/>
    <w:rsid w:val="00BF3E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A37E29"/>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link w:val="30"/>
    <w:uiPriority w:val="9"/>
    <w:qFormat/>
    <w:rsid w:val="00540D65"/>
    <w:pPr>
      <w:spacing w:before="100" w:beforeAutospacing="1" w:after="100" w:afterAutospacing="1"/>
      <w:outlineLvl w:val="2"/>
    </w:pPr>
    <w:rPr>
      <w:rFonts w:ascii="Times New Roman" w:eastAsia="Times New Roman" w:hAnsi="Times New Roman" w:cs="Times New Roman"/>
      <w:b/>
      <w:bCs/>
      <w:sz w:val="27"/>
      <w:szCs w:val="27"/>
      <w:lang w:val="en-US" w:eastAsia="en-US"/>
    </w:rPr>
  </w:style>
  <w:style w:type="paragraph" w:styleId="4">
    <w:name w:val="heading 4"/>
    <w:basedOn w:val="a"/>
    <w:next w:val="a"/>
    <w:link w:val="40"/>
    <w:uiPriority w:val="9"/>
    <w:unhideWhenUsed/>
    <w:qFormat/>
    <w:rsid w:val="00865238"/>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F50A2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4A46"/>
    <w:rPr>
      <w:rFonts w:ascii="Tahoma" w:hAnsi="Tahoma" w:cs="Tahoma"/>
      <w:sz w:val="16"/>
      <w:szCs w:val="16"/>
    </w:rPr>
  </w:style>
  <w:style w:type="character" w:customStyle="1" w:styleId="a4">
    <w:name w:val="Текст выноски Знак"/>
    <w:basedOn w:val="a0"/>
    <w:link w:val="a3"/>
    <w:uiPriority w:val="99"/>
    <w:semiHidden/>
    <w:rsid w:val="00B74A46"/>
    <w:rPr>
      <w:rFonts w:ascii="Tahoma" w:eastAsiaTheme="minorEastAsia" w:hAnsi="Tahoma" w:cs="Tahoma"/>
      <w:sz w:val="16"/>
      <w:szCs w:val="16"/>
      <w:lang w:val="ru-RU" w:eastAsia="ru-RU"/>
    </w:rPr>
  </w:style>
  <w:style w:type="paragraph" w:styleId="a5">
    <w:name w:val="Normal (Web)"/>
    <w:basedOn w:val="a"/>
    <w:uiPriority w:val="99"/>
    <w:unhideWhenUsed/>
    <w:rsid w:val="0079789B"/>
    <w:pPr>
      <w:spacing w:before="100" w:beforeAutospacing="1" w:after="100" w:afterAutospacing="1"/>
    </w:pPr>
    <w:rPr>
      <w:rFonts w:ascii="Times New Roman" w:eastAsia="Times New Roman" w:hAnsi="Times New Roman" w:cs="Times New Roman"/>
      <w:lang w:val="en-US" w:eastAsia="en-US"/>
    </w:rPr>
  </w:style>
  <w:style w:type="character" w:customStyle="1" w:styleId="apple-converted-space">
    <w:name w:val="apple-converted-space"/>
    <w:basedOn w:val="a0"/>
    <w:rsid w:val="00146377"/>
  </w:style>
  <w:style w:type="character" w:styleId="a6">
    <w:name w:val="Emphasis"/>
    <w:basedOn w:val="a0"/>
    <w:uiPriority w:val="20"/>
    <w:qFormat/>
    <w:rsid w:val="00146377"/>
    <w:rPr>
      <w:i/>
      <w:iCs/>
    </w:rPr>
  </w:style>
  <w:style w:type="paragraph" w:styleId="a7">
    <w:name w:val="List Paragraph"/>
    <w:basedOn w:val="a"/>
    <w:uiPriority w:val="34"/>
    <w:qFormat/>
    <w:rsid w:val="007E330C"/>
    <w:pPr>
      <w:ind w:left="720"/>
      <w:contextualSpacing/>
    </w:pPr>
  </w:style>
  <w:style w:type="paragraph" w:customStyle="1" w:styleId="31">
    <w:name w:val="Абзац списка3"/>
    <w:basedOn w:val="a"/>
    <w:rsid w:val="007E330C"/>
    <w:pPr>
      <w:spacing w:line="360" w:lineRule="auto"/>
      <w:ind w:left="720" w:firstLine="709"/>
      <w:contextualSpacing/>
      <w:jc w:val="both"/>
    </w:pPr>
    <w:rPr>
      <w:rFonts w:ascii="Times New Roman" w:eastAsia="MS ??" w:hAnsi="Times New Roman" w:cs="Times New Roman"/>
      <w:sz w:val="28"/>
      <w:szCs w:val="20"/>
    </w:rPr>
  </w:style>
  <w:style w:type="character" w:styleId="a8">
    <w:name w:val="Hyperlink"/>
    <w:basedOn w:val="a0"/>
    <w:uiPriority w:val="99"/>
    <w:unhideWhenUsed/>
    <w:rsid w:val="00B21850"/>
    <w:rPr>
      <w:color w:val="0000FF"/>
      <w:u w:val="single"/>
    </w:rPr>
  </w:style>
  <w:style w:type="character" w:styleId="a9">
    <w:name w:val="Strong"/>
    <w:basedOn w:val="a0"/>
    <w:uiPriority w:val="22"/>
    <w:qFormat/>
    <w:rsid w:val="00B10B8E"/>
    <w:rPr>
      <w:b/>
      <w:bCs/>
    </w:rPr>
  </w:style>
  <w:style w:type="character" w:styleId="aa">
    <w:name w:val="FollowedHyperlink"/>
    <w:basedOn w:val="a0"/>
    <w:uiPriority w:val="99"/>
    <w:semiHidden/>
    <w:unhideWhenUsed/>
    <w:rsid w:val="001A01F2"/>
    <w:rPr>
      <w:color w:val="800080" w:themeColor="followedHyperlink"/>
      <w:u w:val="single"/>
    </w:rPr>
  </w:style>
  <w:style w:type="paragraph" w:styleId="ab">
    <w:name w:val="header"/>
    <w:basedOn w:val="a"/>
    <w:link w:val="ac"/>
    <w:uiPriority w:val="99"/>
    <w:unhideWhenUsed/>
    <w:rsid w:val="0098578D"/>
    <w:pPr>
      <w:tabs>
        <w:tab w:val="center" w:pos="4680"/>
        <w:tab w:val="right" w:pos="9360"/>
      </w:tabs>
    </w:pPr>
  </w:style>
  <w:style w:type="character" w:customStyle="1" w:styleId="ac">
    <w:name w:val="Верхний колонтитул Знак"/>
    <w:basedOn w:val="a0"/>
    <w:link w:val="ab"/>
    <w:uiPriority w:val="99"/>
    <w:rsid w:val="0098578D"/>
    <w:rPr>
      <w:rFonts w:eastAsiaTheme="minorEastAsia"/>
      <w:sz w:val="24"/>
      <w:szCs w:val="24"/>
      <w:lang w:val="ru-RU" w:eastAsia="ru-RU"/>
    </w:rPr>
  </w:style>
  <w:style w:type="paragraph" w:styleId="ad">
    <w:name w:val="footer"/>
    <w:basedOn w:val="a"/>
    <w:link w:val="ae"/>
    <w:uiPriority w:val="99"/>
    <w:unhideWhenUsed/>
    <w:rsid w:val="0098578D"/>
    <w:pPr>
      <w:tabs>
        <w:tab w:val="center" w:pos="4680"/>
        <w:tab w:val="right" w:pos="9360"/>
      </w:tabs>
    </w:pPr>
  </w:style>
  <w:style w:type="character" w:customStyle="1" w:styleId="ae">
    <w:name w:val="Нижний колонтитул Знак"/>
    <w:basedOn w:val="a0"/>
    <w:link w:val="ad"/>
    <w:uiPriority w:val="99"/>
    <w:rsid w:val="0098578D"/>
    <w:rPr>
      <w:rFonts w:eastAsiaTheme="minorEastAsia"/>
      <w:sz w:val="24"/>
      <w:szCs w:val="24"/>
      <w:lang w:val="ru-RU" w:eastAsia="ru-RU"/>
    </w:rPr>
  </w:style>
  <w:style w:type="table" w:styleId="af">
    <w:name w:val="Table Grid"/>
    <w:basedOn w:val="a1"/>
    <w:uiPriority w:val="59"/>
    <w:rsid w:val="00AB79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540D65"/>
    <w:rPr>
      <w:rFonts w:ascii="Times New Roman" w:eastAsia="Times New Roman" w:hAnsi="Times New Roman" w:cs="Times New Roman"/>
      <w:b/>
      <w:bCs/>
      <w:sz w:val="27"/>
      <w:szCs w:val="27"/>
    </w:rPr>
  </w:style>
  <w:style w:type="paragraph" w:styleId="af0">
    <w:name w:val="footnote text"/>
    <w:basedOn w:val="a"/>
    <w:link w:val="af1"/>
    <w:uiPriority w:val="99"/>
    <w:unhideWhenUsed/>
    <w:rsid w:val="00837AFE"/>
    <w:rPr>
      <w:sz w:val="20"/>
      <w:szCs w:val="20"/>
    </w:rPr>
  </w:style>
  <w:style w:type="character" w:customStyle="1" w:styleId="af1">
    <w:name w:val="Текст сноски Знак"/>
    <w:basedOn w:val="a0"/>
    <w:link w:val="af0"/>
    <w:uiPriority w:val="99"/>
    <w:rsid w:val="00837AFE"/>
    <w:rPr>
      <w:rFonts w:eastAsiaTheme="minorEastAsia"/>
      <w:sz w:val="20"/>
      <w:szCs w:val="20"/>
      <w:lang w:val="ru-RU" w:eastAsia="ru-RU"/>
    </w:rPr>
  </w:style>
  <w:style w:type="character" w:styleId="af2">
    <w:name w:val="footnote reference"/>
    <w:basedOn w:val="a0"/>
    <w:unhideWhenUsed/>
    <w:rsid w:val="00837AFE"/>
    <w:rPr>
      <w:vertAlign w:val="superscript"/>
    </w:rPr>
  </w:style>
  <w:style w:type="character" w:styleId="af3">
    <w:name w:val="Placeholder Text"/>
    <w:basedOn w:val="a0"/>
    <w:uiPriority w:val="99"/>
    <w:semiHidden/>
    <w:rsid w:val="00502C6C"/>
    <w:rPr>
      <w:color w:val="808080"/>
    </w:rPr>
  </w:style>
  <w:style w:type="character" w:customStyle="1" w:styleId="21">
    <w:name w:val="Заголовок 2 Знак"/>
    <w:basedOn w:val="a0"/>
    <w:link w:val="20"/>
    <w:uiPriority w:val="9"/>
    <w:rsid w:val="00A37E29"/>
    <w:rPr>
      <w:rFonts w:asciiTheme="majorHAnsi" w:eastAsiaTheme="majorEastAsia" w:hAnsiTheme="majorHAnsi" w:cstheme="majorBidi"/>
      <w:b/>
      <w:bCs/>
      <w:color w:val="4F81BD" w:themeColor="accent1"/>
      <w:sz w:val="26"/>
      <w:szCs w:val="26"/>
      <w:lang w:val="ru-RU"/>
    </w:rPr>
  </w:style>
  <w:style w:type="table" w:customStyle="1" w:styleId="12">
    <w:name w:val="Светлый список1"/>
    <w:basedOn w:val="a1"/>
    <w:uiPriority w:val="61"/>
    <w:rsid w:val="00A37E29"/>
    <w:pPr>
      <w:spacing w:after="0" w:line="240" w:lineRule="auto"/>
    </w:pPr>
    <w:rPr>
      <w:rFonts w:eastAsiaTheme="minorEastAsia"/>
      <w:sz w:val="24"/>
      <w:szCs w:val="24"/>
      <w:lang w:val="ru-RU" w:eastAsia="ru-R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MItemHeading">
    <w:name w:val="DMItemHeading"/>
    <w:basedOn w:val="a"/>
    <w:rsid w:val="00112D15"/>
    <w:pPr>
      <w:keepNext/>
      <w:pBdr>
        <w:top w:val="dotted" w:sz="4" w:space="1" w:color="auto"/>
      </w:pBdr>
      <w:spacing w:before="240" w:after="160"/>
    </w:pPr>
    <w:rPr>
      <w:rFonts w:ascii="Arial" w:eastAsia="Times New Roman" w:hAnsi="Arial" w:cs="Arial"/>
      <w:b/>
      <w:sz w:val="20"/>
      <w:lang w:val="en-GB"/>
    </w:rPr>
  </w:style>
  <w:style w:type="paragraph" w:customStyle="1" w:styleId="DMTableParagraph">
    <w:name w:val="DMTableParagraph"/>
    <w:basedOn w:val="a"/>
    <w:qFormat/>
    <w:rsid w:val="00112D15"/>
    <w:rPr>
      <w:rFonts w:ascii="Arial" w:eastAsia="Times New Roman" w:hAnsi="Arial" w:cs="Arial"/>
      <w:sz w:val="20"/>
      <w:lang w:val="en-GB"/>
    </w:rPr>
  </w:style>
  <w:style w:type="character" w:customStyle="1" w:styleId="11">
    <w:name w:val="Заголовок 1 Знак"/>
    <w:basedOn w:val="a0"/>
    <w:link w:val="10"/>
    <w:uiPriority w:val="9"/>
    <w:rsid w:val="00BF3E47"/>
    <w:rPr>
      <w:rFonts w:asciiTheme="majorHAnsi" w:eastAsiaTheme="majorEastAsia" w:hAnsiTheme="majorHAnsi" w:cstheme="majorBidi"/>
      <w:b/>
      <w:bCs/>
      <w:color w:val="365F91" w:themeColor="accent1" w:themeShade="BF"/>
      <w:sz w:val="28"/>
      <w:szCs w:val="28"/>
      <w:lang w:val="ru-RU" w:eastAsia="ru-RU"/>
    </w:rPr>
  </w:style>
  <w:style w:type="paragraph" w:customStyle="1" w:styleId="meta-data">
    <w:name w:val="meta-data"/>
    <w:basedOn w:val="a"/>
    <w:rsid w:val="00BF3E47"/>
    <w:pPr>
      <w:spacing w:before="100" w:beforeAutospacing="1" w:after="100" w:afterAutospacing="1"/>
    </w:pPr>
    <w:rPr>
      <w:rFonts w:ascii="Times New Roman" w:eastAsia="Times New Roman" w:hAnsi="Times New Roman" w:cs="Times New Roman"/>
    </w:rPr>
  </w:style>
  <w:style w:type="character" w:customStyle="1" w:styleId="type-label">
    <w:name w:val="type-label"/>
    <w:basedOn w:val="a0"/>
    <w:rsid w:val="00BF3E47"/>
  </w:style>
  <w:style w:type="numbering" w:customStyle="1" w:styleId="1">
    <w:name w:val="Стиль1"/>
    <w:uiPriority w:val="99"/>
    <w:rsid w:val="00AC3458"/>
    <w:pPr>
      <w:numPr>
        <w:numId w:val="5"/>
      </w:numPr>
    </w:pPr>
  </w:style>
  <w:style w:type="numbering" w:customStyle="1" w:styleId="2">
    <w:name w:val="Стиль2"/>
    <w:uiPriority w:val="99"/>
    <w:rsid w:val="00AC3458"/>
    <w:pPr>
      <w:numPr>
        <w:numId w:val="6"/>
      </w:numPr>
    </w:pPr>
  </w:style>
  <w:style w:type="paragraph" w:styleId="22">
    <w:name w:val="Body Text 2"/>
    <w:basedOn w:val="a"/>
    <w:link w:val="23"/>
    <w:rsid w:val="00782121"/>
    <w:rPr>
      <w:rFonts w:ascii="Verdana" w:eastAsia="Times New Roman" w:hAnsi="Verdana" w:cs="Arial"/>
      <w:b/>
      <w:bCs/>
      <w:sz w:val="18"/>
      <w:lang w:val="en-US"/>
    </w:rPr>
  </w:style>
  <w:style w:type="character" w:customStyle="1" w:styleId="23">
    <w:name w:val="Основной текст 2 Знак"/>
    <w:basedOn w:val="a0"/>
    <w:link w:val="22"/>
    <w:rsid w:val="00782121"/>
    <w:rPr>
      <w:rFonts w:ascii="Verdana" w:eastAsia="Times New Roman" w:hAnsi="Verdana" w:cs="Arial"/>
      <w:b/>
      <w:bCs/>
      <w:sz w:val="18"/>
      <w:szCs w:val="24"/>
      <w:lang w:eastAsia="ru-RU"/>
    </w:rPr>
  </w:style>
  <w:style w:type="character" w:customStyle="1" w:styleId="af4">
    <w:name w:val="a"/>
    <w:basedOn w:val="a0"/>
    <w:rsid w:val="00EE1E54"/>
  </w:style>
  <w:style w:type="character" w:customStyle="1" w:styleId="60">
    <w:name w:val="Заголовок 6 Знак"/>
    <w:basedOn w:val="a0"/>
    <w:link w:val="6"/>
    <w:uiPriority w:val="9"/>
    <w:rsid w:val="00F50A2B"/>
    <w:rPr>
      <w:rFonts w:asciiTheme="majorHAnsi" w:eastAsiaTheme="majorEastAsia" w:hAnsiTheme="majorHAnsi" w:cstheme="majorBidi"/>
      <w:i/>
      <w:iCs/>
      <w:color w:val="243F60" w:themeColor="accent1" w:themeShade="7F"/>
      <w:sz w:val="24"/>
      <w:szCs w:val="24"/>
      <w:lang w:val="ru-RU" w:eastAsia="ru-RU"/>
    </w:rPr>
  </w:style>
  <w:style w:type="character" w:customStyle="1" w:styleId="blk">
    <w:name w:val="blk"/>
    <w:basedOn w:val="a0"/>
    <w:rsid w:val="00032A66"/>
  </w:style>
  <w:style w:type="paragraph" w:customStyle="1" w:styleId="af5">
    <w:name w:val="Приложение"/>
    <w:basedOn w:val="20"/>
    <w:rsid w:val="00A0488F"/>
    <w:pPr>
      <w:spacing w:before="100" w:beforeAutospacing="1" w:after="120" w:line="360" w:lineRule="auto"/>
      <w:jc w:val="both"/>
    </w:pPr>
    <w:rPr>
      <w:rFonts w:ascii="Times New Roman" w:hAnsi="Times New Roman"/>
      <w:color w:val="auto"/>
      <w:sz w:val="24"/>
    </w:rPr>
  </w:style>
  <w:style w:type="character" w:styleId="af6">
    <w:name w:val="annotation reference"/>
    <w:basedOn w:val="a0"/>
    <w:uiPriority w:val="99"/>
    <w:semiHidden/>
    <w:unhideWhenUsed/>
    <w:rsid w:val="00F53046"/>
    <w:rPr>
      <w:sz w:val="16"/>
      <w:szCs w:val="16"/>
    </w:rPr>
  </w:style>
  <w:style w:type="paragraph" w:styleId="af7">
    <w:name w:val="annotation text"/>
    <w:basedOn w:val="a"/>
    <w:link w:val="af8"/>
    <w:uiPriority w:val="99"/>
    <w:semiHidden/>
    <w:unhideWhenUsed/>
    <w:rsid w:val="00F53046"/>
    <w:rPr>
      <w:sz w:val="20"/>
      <w:szCs w:val="20"/>
    </w:rPr>
  </w:style>
  <w:style w:type="character" w:customStyle="1" w:styleId="af8">
    <w:name w:val="Текст примечания Знак"/>
    <w:basedOn w:val="a0"/>
    <w:link w:val="af7"/>
    <w:uiPriority w:val="99"/>
    <w:semiHidden/>
    <w:rsid w:val="00F53046"/>
    <w:rPr>
      <w:rFonts w:eastAsiaTheme="minorEastAsia"/>
      <w:sz w:val="20"/>
      <w:szCs w:val="20"/>
      <w:lang w:val="ru-RU" w:eastAsia="ru-RU"/>
    </w:rPr>
  </w:style>
  <w:style w:type="paragraph" w:styleId="af9">
    <w:name w:val="annotation subject"/>
    <w:basedOn w:val="af7"/>
    <w:next w:val="af7"/>
    <w:link w:val="afa"/>
    <w:uiPriority w:val="99"/>
    <w:semiHidden/>
    <w:unhideWhenUsed/>
    <w:rsid w:val="00F53046"/>
    <w:rPr>
      <w:b/>
      <w:bCs/>
    </w:rPr>
  </w:style>
  <w:style w:type="character" w:customStyle="1" w:styleId="afa">
    <w:name w:val="Тема примечания Знак"/>
    <w:basedOn w:val="af8"/>
    <w:link w:val="af9"/>
    <w:uiPriority w:val="99"/>
    <w:semiHidden/>
    <w:rsid w:val="00F53046"/>
    <w:rPr>
      <w:rFonts w:eastAsiaTheme="minorEastAsia"/>
      <w:b/>
      <w:bCs/>
      <w:sz w:val="20"/>
      <w:szCs w:val="20"/>
      <w:lang w:val="ru-RU" w:eastAsia="ru-RU"/>
    </w:rPr>
  </w:style>
  <w:style w:type="character" w:customStyle="1" w:styleId="40">
    <w:name w:val="Заголовок 4 Знак"/>
    <w:basedOn w:val="a0"/>
    <w:link w:val="4"/>
    <w:uiPriority w:val="9"/>
    <w:rsid w:val="00865238"/>
    <w:rPr>
      <w:rFonts w:asciiTheme="majorHAnsi" w:eastAsiaTheme="majorEastAsia" w:hAnsiTheme="majorHAnsi" w:cstheme="majorBidi"/>
      <w:b/>
      <w:bCs/>
      <w:i/>
      <w:iCs/>
      <w:color w:val="4F81BD" w:themeColor="accent1"/>
      <w:sz w:val="24"/>
      <w:szCs w:val="24"/>
      <w:lang w:val="ru-RU" w:eastAsia="ru-RU"/>
    </w:rPr>
  </w:style>
  <w:style w:type="table" w:customStyle="1" w:styleId="13">
    <w:name w:val="Светлая заливка1"/>
    <w:basedOn w:val="a1"/>
    <w:uiPriority w:val="60"/>
    <w:rsid w:val="00E770B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b">
    <w:name w:val="TOC Heading"/>
    <w:basedOn w:val="10"/>
    <w:next w:val="a"/>
    <w:uiPriority w:val="39"/>
    <w:unhideWhenUsed/>
    <w:qFormat/>
    <w:rsid w:val="00527BCA"/>
    <w:pPr>
      <w:spacing w:line="276" w:lineRule="auto"/>
      <w:outlineLvl w:val="9"/>
    </w:pPr>
    <w:rPr>
      <w:lang w:eastAsia="en-US"/>
    </w:rPr>
  </w:style>
  <w:style w:type="paragraph" w:styleId="32">
    <w:name w:val="toc 3"/>
    <w:basedOn w:val="a"/>
    <w:next w:val="a"/>
    <w:autoRedefine/>
    <w:uiPriority w:val="39"/>
    <w:unhideWhenUsed/>
    <w:rsid w:val="00527BCA"/>
    <w:pPr>
      <w:spacing w:after="100"/>
      <w:ind w:left="480"/>
    </w:pPr>
  </w:style>
  <w:style w:type="paragraph" w:styleId="afc">
    <w:name w:val="endnote text"/>
    <w:basedOn w:val="a"/>
    <w:link w:val="afd"/>
    <w:uiPriority w:val="99"/>
    <w:semiHidden/>
    <w:unhideWhenUsed/>
    <w:rsid w:val="00F071BC"/>
    <w:rPr>
      <w:sz w:val="20"/>
      <w:szCs w:val="20"/>
    </w:rPr>
  </w:style>
  <w:style w:type="character" w:customStyle="1" w:styleId="afd">
    <w:name w:val="Текст концевой сноски Знак"/>
    <w:basedOn w:val="a0"/>
    <w:link w:val="afc"/>
    <w:uiPriority w:val="99"/>
    <w:semiHidden/>
    <w:rsid w:val="00F071BC"/>
    <w:rPr>
      <w:rFonts w:eastAsiaTheme="minorEastAsia"/>
      <w:sz w:val="20"/>
      <w:szCs w:val="20"/>
      <w:lang w:val="ru-RU" w:eastAsia="ru-RU"/>
    </w:rPr>
  </w:style>
  <w:style w:type="character" w:styleId="afe">
    <w:name w:val="endnote reference"/>
    <w:basedOn w:val="a0"/>
    <w:uiPriority w:val="99"/>
    <w:semiHidden/>
    <w:unhideWhenUsed/>
    <w:rsid w:val="00F071BC"/>
    <w:rPr>
      <w:vertAlign w:val="superscript"/>
    </w:rPr>
  </w:style>
  <w:style w:type="paragraph" w:customStyle="1" w:styleId="m-3486825981141728347msolistparagraph">
    <w:name w:val="m_-3486825981141728347msolistparagraph"/>
    <w:basedOn w:val="a"/>
    <w:rsid w:val="00295C02"/>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5521983">
      <w:bodyDiv w:val="1"/>
      <w:marLeft w:val="0"/>
      <w:marRight w:val="0"/>
      <w:marTop w:val="0"/>
      <w:marBottom w:val="0"/>
      <w:divBdr>
        <w:top w:val="none" w:sz="0" w:space="0" w:color="auto"/>
        <w:left w:val="none" w:sz="0" w:space="0" w:color="auto"/>
        <w:bottom w:val="none" w:sz="0" w:space="0" w:color="auto"/>
        <w:right w:val="none" w:sz="0" w:space="0" w:color="auto"/>
      </w:divBdr>
    </w:div>
    <w:div w:id="50690905">
      <w:bodyDiv w:val="1"/>
      <w:marLeft w:val="0"/>
      <w:marRight w:val="0"/>
      <w:marTop w:val="0"/>
      <w:marBottom w:val="0"/>
      <w:divBdr>
        <w:top w:val="none" w:sz="0" w:space="0" w:color="auto"/>
        <w:left w:val="none" w:sz="0" w:space="0" w:color="auto"/>
        <w:bottom w:val="none" w:sz="0" w:space="0" w:color="auto"/>
        <w:right w:val="none" w:sz="0" w:space="0" w:color="auto"/>
      </w:divBdr>
    </w:div>
    <w:div w:id="57676154">
      <w:bodyDiv w:val="1"/>
      <w:marLeft w:val="0"/>
      <w:marRight w:val="0"/>
      <w:marTop w:val="0"/>
      <w:marBottom w:val="0"/>
      <w:divBdr>
        <w:top w:val="none" w:sz="0" w:space="0" w:color="auto"/>
        <w:left w:val="none" w:sz="0" w:space="0" w:color="auto"/>
        <w:bottom w:val="none" w:sz="0" w:space="0" w:color="auto"/>
        <w:right w:val="none" w:sz="0" w:space="0" w:color="auto"/>
      </w:divBdr>
    </w:div>
    <w:div w:id="81413041">
      <w:bodyDiv w:val="1"/>
      <w:marLeft w:val="0"/>
      <w:marRight w:val="0"/>
      <w:marTop w:val="0"/>
      <w:marBottom w:val="0"/>
      <w:divBdr>
        <w:top w:val="none" w:sz="0" w:space="0" w:color="auto"/>
        <w:left w:val="none" w:sz="0" w:space="0" w:color="auto"/>
        <w:bottom w:val="none" w:sz="0" w:space="0" w:color="auto"/>
        <w:right w:val="none" w:sz="0" w:space="0" w:color="auto"/>
      </w:divBdr>
    </w:div>
    <w:div w:id="126703991">
      <w:bodyDiv w:val="1"/>
      <w:marLeft w:val="0"/>
      <w:marRight w:val="0"/>
      <w:marTop w:val="0"/>
      <w:marBottom w:val="0"/>
      <w:divBdr>
        <w:top w:val="none" w:sz="0" w:space="0" w:color="auto"/>
        <w:left w:val="none" w:sz="0" w:space="0" w:color="auto"/>
        <w:bottom w:val="none" w:sz="0" w:space="0" w:color="auto"/>
        <w:right w:val="none" w:sz="0" w:space="0" w:color="auto"/>
      </w:divBdr>
    </w:div>
    <w:div w:id="130488340">
      <w:bodyDiv w:val="1"/>
      <w:marLeft w:val="0"/>
      <w:marRight w:val="0"/>
      <w:marTop w:val="0"/>
      <w:marBottom w:val="0"/>
      <w:divBdr>
        <w:top w:val="none" w:sz="0" w:space="0" w:color="auto"/>
        <w:left w:val="none" w:sz="0" w:space="0" w:color="auto"/>
        <w:bottom w:val="none" w:sz="0" w:space="0" w:color="auto"/>
        <w:right w:val="none" w:sz="0" w:space="0" w:color="auto"/>
      </w:divBdr>
    </w:div>
    <w:div w:id="131874733">
      <w:bodyDiv w:val="1"/>
      <w:marLeft w:val="0"/>
      <w:marRight w:val="0"/>
      <w:marTop w:val="0"/>
      <w:marBottom w:val="0"/>
      <w:divBdr>
        <w:top w:val="none" w:sz="0" w:space="0" w:color="auto"/>
        <w:left w:val="none" w:sz="0" w:space="0" w:color="auto"/>
        <w:bottom w:val="none" w:sz="0" w:space="0" w:color="auto"/>
        <w:right w:val="none" w:sz="0" w:space="0" w:color="auto"/>
      </w:divBdr>
    </w:div>
    <w:div w:id="149488271">
      <w:bodyDiv w:val="1"/>
      <w:marLeft w:val="0"/>
      <w:marRight w:val="0"/>
      <w:marTop w:val="0"/>
      <w:marBottom w:val="0"/>
      <w:divBdr>
        <w:top w:val="none" w:sz="0" w:space="0" w:color="auto"/>
        <w:left w:val="none" w:sz="0" w:space="0" w:color="auto"/>
        <w:bottom w:val="none" w:sz="0" w:space="0" w:color="auto"/>
        <w:right w:val="none" w:sz="0" w:space="0" w:color="auto"/>
      </w:divBdr>
      <w:divsChild>
        <w:div w:id="397098652">
          <w:marLeft w:val="0"/>
          <w:marRight w:val="0"/>
          <w:marTop w:val="0"/>
          <w:marBottom w:val="0"/>
          <w:divBdr>
            <w:top w:val="none" w:sz="0" w:space="0" w:color="auto"/>
            <w:left w:val="none" w:sz="0" w:space="0" w:color="auto"/>
            <w:bottom w:val="none" w:sz="0" w:space="0" w:color="auto"/>
            <w:right w:val="none" w:sz="0" w:space="0" w:color="auto"/>
          </w:divBdr>
          <w:divsChild>
            <w:div w:id="1369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4499">
      <w:bodyDiv w:val="1"/>
      <w:marLeft w:val="0"/>
      <w:marRight w:val="0"/>
      <w:marTop w:val="0"/>
      <w:marBottom w:val="0"/>
      <w:divBdr>
        <w:top w:val="none" w:sz="0" w:space="0" w:color="auto"/>
        <w:left w:val="none" w:sz="0" w:space="0" w:color="auto"/>
        <w:bottom w:val="none" w:sz="0" w:space="0" w:color="auto"/>
        <w:right w:val="none" w:sz="0" w:space="0" w:color="auto"/>
      </w:divBdr>
    </w:div>
    <w:div w:id="177083687">
      <w:bodyDiv w:val="1"/>
      <w:marLeft w:val="0"/>
      <w:marRight w:val="0"/>
      <w:marTop w:val="0"/>
      <w:marBottom w:val="0"/>
      <w:divBdr>
        <w:top w:val="none" w:sz="0" w:space="0" w:color="auto"/>
        <w:left w:val="none" w:sz="0" w:space="0" w:color="auto"/>
        <w:bottom w:val="none" w:sz="0" w:space="0" w:color="auto"/>
        <w:right w:val="none" w:sz="0" w:space="0" w:color="auto"/>
      </w:divBdr>
    </w:div>
    <w:div w:id="177235575">
      <w:bodyDiv w:val="1"/>
      <w:marLeft w:val="0"/>
      <w:marRight w:val="0"/>
      <w:marTop w:val="0"/>
      <w:marBottom w:val="0"/>
      <w:divBdr>
        <w:top w:val="none" w:sz="0" w:space="0" w:color="auto"/>
        <w:left w:val="none" w:sz="0" w:space="0" w:color="auto"/>
        <w:bottom w:val="none" w:sz="0" w:space="0" w:color="auto"/>
        <w:right w:val="none" w:sz="0" w:space="0" w:color="auto"/>
      </w:divBdr>
    </w:div>
    <w:div w:id="303437413">
      <w:bodyDiv w:val="1"/>
      <w:marLeft w:val="0"/>
      <w:marRight w:val="0"/>
      <w:marTop w:val="0"/>
      <w:marBottom w:val="0"/>
      <w:divBdr>
        <w:top w:val="none" w:sz="0" w:space="0" w:color="auto"/>
        <w:left w:val="none" w:sz="0" w:space="0" w:color="auto"/>
        <w:bottom w:val="none" w:sz="0" w:space="0" w:color="auto"/>
        <w:right w:val="none" w:sz="0" w:space="0" w:color="auto"/>
      </w:divBdr>
    </w:div>
    <w:div w:id="330528109">
      <w:bodyDiv w:val="1"/>
      <w:marLeft w:val="0"/>
      <w:marRight w:val="0"/>
      <w:marTop w:val="0"/>
      <w:marBottom w:val="0"/>
      <w:divBdr>
        <w:top w:val="none" w:sz="0" w:space="0" w:color="auto"/>
        <w:left w:val="none" w:sz="0" w:space="0" w:color="auto"/>
        <w:bottom w:val="none" w:sz="0" w:space="0" w:color="auto"/>
        <w:right w:val="none" w:sz="0" w:space="0" w:color="auto"/>
      </w:divBdr>
    </w:div>
    <w:div w:id="386222178">
      <w:bodyDiv w:val="1"/>
      <w:marLeft w:val="0"/>
      <w:marRight w:val="0"/>
      <w:marTop w:val="0"/>
      <w:marBottom w:val="0"/>
      <w:divBdr>
        <w:top w:val="none" w:sz="0" w:space="0" w:color="auto"/>
        <w:left w:val="none" w:sz="0" w:space="0" w:color="auto"/>
        <w:bottom w:val="none" w:sz="0" w:space="0" w:color="auto"/>
        <w:right w:val="none" w:sz="0" w:space="0" w:color="auto"/>
      </w:divBdr>
    </w:div>
    <w:div w:id="394400567">
      <w:bodyDiv w:val="1"/>
      <w:marLeft w:val="0"/>
      <w:marRight w:val="0"/>
      <w:marTop w:val="0"/>
      <w:marBottom w:val="0"/>
      <w:divBdr>
        <w:top w:val="none" w:sz="0" w:space="0" w:color="auto"/>
        <w:left w:val="none" w:sz="0" w:space="0" w:color="auto"/>
        <w:bottom w:val="none" w:sz="0" w:space="0" w:color="auto"/>
        <w:right w:val="none" w:sz="0" w:space="0" w:color="auto"/>
      </w:divBdr>
    </w:div>
    <w:div w:id="447312738">
      <w:bodyDiv w:val="1"/>
      <w:marLeft w:val="0"/>
      <w:marRight w:val="0"/>
      <w:marTop w:val="0"/>
      <w:marBottom w:val="0"/>
      <w:divBdr>
        <w:top w:val="none" w:sz="0" w:space="0" w:color="auto"/>
        <w:left w:val="none" w:sz="0" w:space="0" w:color="auto"/>
        <w:bottom w:val="none" w:sz="0" w:space="0" w:color="auto"/>
        <w:right w:val="none" w:sz="0" w:space="0" w:color="auto"/>
      </w:divBdr>
    </w:div>
    <w:div w:id="447898687">
      <w:bodyDiv w:val="1"/>
      <w:marLeft w:val="0"/>
      <w:marRight w:val="0"/>
      <w:marTop w:val="0"/>
      <w:marBottom w:val="0"/>
      <w:divBdr>
        <w:top w:val="none" w:sz="0" w:space="0" w:color="auto"/>
        <w:left w:val="none" w:sz="0" w:space="0" w:color="auto"/>
        <w:bottom w:val="none" w:sz="0" w:space="0" w:color="auto"/>
        <w:right w:val="none" w:sz="0" w:space="0" w:color="auto"/>
      </w:divBdr>
    </w:div>
    <w:div w:id="458837815">
      <w:bodyDiv w:val="1"/>
      <w:marLeft w:val="0"/>
      <w:marRight w:val="0"/>
      <w:marTop w:val="0"/>
      <w:marBottom w:val="0"/>
      <w:divBdr>
        <w:top w:val="none" w:sz="0" w:space="0" w:color="auto"/>
        <w:left w:val="none" w:sz="0" w:space="0" w:color="auto"/>
        <w:bottom w:val="none" w:sz="0" w:space="0" w:color="auto"/>
        <w:right w:val="none" w:sz="0" w:space="0" w:color="auto"/>
      </w:divBdr>
    </w:div>
    <w:div w:id="463431519">
      <w:bodyDiv w:val="1"/>
      <w:marLeft w:val="0"/>
      <w:marRight w:val="0"/>
      <w:marTop w:val="0"/>
      <w:marBottom w:val="0"/>
      <w:divBdr>
        <w:top w:val="none" w:sz="0" w:space="0" w:color="auto"/>
        <w:left w:val="none" w:sz="0" w:space="0" w:color="auto"/>
        <w:bottom w:val="none" w:sz="0" w:space="0" w:color="auto"/>
        <w:right w:val="none" w:sz="0" w:space="0" w:color="auto"/>
      </w:divBdr>
    </w:div>
    <w:div w:id="511144933">
      <w:bodyDiv w:val="1"/>
      <w:marLeft w:val="0"/>
      <w:marRight w:val="0"/>
      <w:marTop w:val="0"/>
      <w:marBottom w:val="0"/>
      <w:divBdr>
        <w:top w:val="none" w:sz="0" w:space="0" w:color="auto"/>
        <w:left w:val="none" w:sz="0" w:space="0" w:color="auto"/>
        <w:bottom w:val="none" w:sz="0" w:space="0" w:color="auto"/>
        <w:right w:val="none" w:sz="0" w:space="0" w:color="auto"/>
      </w:divBdr>
    </w:div>
    <w:div w:id="555313194">
      <w:bodyDiv w:val="1"/>
      <w:marLeft w:val="0"/>
      <w:marRight w:val="0"/>
      <w:marTop w:val="0"/>
      <w:marBottom w:val="0"/>
      <w:divBdr>
        <w:top w:val="none" w:sz="0" w:space="0" w:color="auto"/>
        <w:left w:val="none" w:sz="0" w:space="0" w:color="auto"/>
        <w:bottom w:val="none" w:sz="0" w:space="0" w:color="auto"/>
        <w:right w:val="none" w:sz="0" w:space="0" w:color="auto"/>
      </w:divBdr>
    </w:div>
    <w:div w:id="562719626">
      <w:bodyDiv w:val="1"/>
      <w:marLeft w:val="0"/>
      <w:marRight w:val="0"/>
      <w:marTop w:val="0"/>
      <w:marBottom w:val="0"/>
      <w:divBdr>
        <w:top w:val="none" w:sz="0" w:space="0" w:color="auto"/>
        <w:left w:val="none" w:sz="0" w:space="0" w:color="auto"/>
        <w:bottom w:val="none" w:sz="0" w:space="0" w:color="auto"/>
        <w:right w:val="none" w:sz="0" w:space="0" w:color="auto"/>
      </w:divBdr>
    </w:div>
    <w:div w:id="568152379">
      <w:bodyDiv w:val="1"/>
      <w:marLeft w:val="0"/>
      <w:marRight w:val="0"/>
      <w:marTop w:val="0"/>
      <w:marBottom w:val="0"/>
      <w:divBdr>
        <w:top w:val="none" w:sz="0" w:space="0" w:color="auto"/>
        <w:left w:val="none" w:sz="0" w:space="0" w:color="auto"/>
        <w:bottom w:val="none" w:sz="0" w:space="0" w:color="auto"/>
        <w:right w:val="none" w:sz="0" w:space="0" w:color="auto"/>
      </w:divBdr>
    </w:div>
    <w:div w:id="577904498">
      <w:bodyDiv w:val="1"/>
      <w:marLeft w:val="0"/>
      <w:marRight w:val="0"/>
      <w:marTop w:val="0"/>
      <w:marBottom w:val="0"/>
      <w:divBdr>
        <w:top w:val="none" w:sz="0" w:space="0" w:color="auto"/>
        <w:left w:val="none" w:sz="0" w:space="0" w:color="auto"/>
        <w:bottom w:val="none" w:sz="0" w:space="0" w:color="auto"/>
        <w:right w:val="none" w:sz="0" w:space="0" w:color="auto"/>
      </w:divBdr>
    </w:div>
    <w:div w:id="617369748">
      <w:bodyDiv w:val="1"/>
      <w:marLeft w:val="0"/>
      <w:marRight w:val="0"/>
      <w:marTop w:val="0"/>
      <w:marBottom w:val="0"/>
      <w:divBdr>
        <w:top w:val="none" w:sz="0" w:space="0" w:color="auto"/>
        <w:left w:val="none" w:sz="0" w:space="0" w:color="auto"/>
        <w:bottom w:val="none" w:sz="0" w:space="0" w:color="auto"/>
        <w:right w:val="none" w:sz="0" w:space="0" w:color="auto"/>
      </w:divBdr>
    </w:div>
    <w:div w:id="636301663">
      <w:bodyDiv w:val="1"/>
      <w:marLeft w:val="0"/>
      <w:marRight w:val="0"/>
      <w:marTop w:val="0"/>
      <w:marBottom w:val="0"/>
      <w:divBdr>
        <w:top w:val="none" w:sz="0" w:space="0" w:color="auto"/>
        <w:left w:val="none" w:sz="0" w:space="0" w:color="auto"/>
        <w:bottom w:val="none" w:sz="0" w:space="0" w:color="auto"/>
        <w:right w:val="none" w:sz="0" w:space="0" w:color="auto"/>
      </w:divBdr>
    </w:div>
    <w:div w:id="645167875">
      <w:bodyDiv w:val="1"/>
      <w:marLeft w:val="0"/>
      <w:marRight w:val="0"/>
      <w:marTop w:val="0"/>
      <w:marBottom w:val="0"/>
      <w:divBdr>
        <w:top w:val="none" w:sz="0" w:space="0" w:color="auto"/>
        <w:left w:val="none" w:sz="0" w:space="0" w:color="auto"/>
        <w:bottom w:val="none" w:sz="0" w:space="0" w:color="auto"/>
        <w:right w:val="none" w:sz="0" w:space="0" w:color="auto"/>
      </w:divBdr>
    </w:div>
    <w:div w:id="654996559">
      <w:bodyDiv w:val="1"/>
      <w:marLeft w:val="0"/>
      <w:marRight w:val="0"/>
      <w:marTop w:val="0"/>
      <w:marBottom w:val="0"/>
      <w:divBdr>
        <w:top w:val="none" w:sz="0" w:space="0" w:color="auto"/>
        <w:left w:val="none" w:sz="0" w:space="0" w:color="auto"/>
        <w:bottom w:val="none" w:sz="0" w:space="0" w:color="auto"/>
        <w:right w:val="none" w:sz="0" w:space="0" w:color="auto"/>
      </w:divBdr>
    </w:div>
    <w:div w:id="655231733">
      <w:bodyDiv w:val="1"/>
      <w:marLeft w:val="0"/>
      <w:marRight w:val="0"/>
      <w:marTop w:val="0"/>
      <w:marBottom w:val="0"/>
      <w:divBdr>
        <w:top w:val="none" w:sz="0" w:space="0" w:color="auto"/>
        <w:left w:val="none" w:sz="0" w:space="0" w:color="auto"/>
        <w:bottom w:val="none" w:sz="0" w:space="0" w:color="auto"/>
        <w:right w:val="none" w:sz="0" w:space="0" w:color="auto"/>
      </w:divBdr>
    </w:div>
    <w:div w:id="664742669">
      <w:bodyDiv w:val="1"/>
      <w:marLeft w:val="0"/>
      <w:marRight w:val="0"/>
      <w:marTop w:val="0"/>
      <w:marBottom w:val="0"/>
      <w:divBdr>
        <w:top w:val="none" w:sz="0" w:space="0" w:color="auto"/>
        <w:left w:val="none" w:sz="0" w:space="0" w:color="auto"/>
        <w:bottom w:val="none" w:sz="0" w:space="0" w:color="auto"/>
        <w:right w:val="none" w:sz="0" w:space="0" w:color="auto"/>
      </w:divBdr>
      <w:divsChild>
        <w:div w:id="446895784">
          <w:marLeft w:val="0"/>
          <w:marRight w:val="0"/>
          <w:marTop w:val="0"/>
          <w:marBottom w:val="0"/>
          <w:divBdr>
            <w:top w:val="none" w:sz="0" w:space="0" w:color="auto"/>
            <w:left w:val="none" w:sz="0" w:space="0" w:color="auto"/>
            <w:bottom w:val="none" w:sz="0" w:space="0" w:color="auto"/>
            <w:right w:val="none" w:sz="0" w:space="0" w:color="auto"/>
          </w:divBdr>
        </w:div>
      </w:divsChild>
    </w:div>
    <w:div w:id="683364058">
      <w:bodyDiv w:val="1"/>
      <w:marLeft w:val="0"/>
      <w:marRight w:val="0"/>
      <w:marTop w:val="0"/>
      <w:marBottom w:val="0"/>
      <w:divBdr>
        <w:top w:val="none" w:sz="0" w:space="0" w:color="auto"/>
        <w:left w:val="none" w:sz="0" w:space="0" w:color="auto"/>
        <w:bottom w:val="none" w:sz="0" w:space="0" w:color="auto"/>
        <w:right w:val="none" w:sz="0" w:space="0" w:color="auto"/>
      </w:divBdr>
    </w:div>
    <w:div w:id="708336488">
      <w:bodyDiv w:val="1"/>
      <w:marLeft w:val="0"/>
      <w:marRight w:val="0"/>
      <w:marTop w:val="0"/>
      <w:marBottom w:val="0"/>
      <w:divBdr>
        <w:top w:val="none" w:sz="0" w:space="0" w:color="auto"/>
        <w:left w:val="none" w:sz="0" w:space="0" w:color="auto"/>
        <w:bottom w:val="none" w:sz="0" w:space="0" w:color="auto"/>
        <w:right w:val="none" w:sz="0" w:space="0" w:color="auto"/>
      </w:divBdr>
    </w:div>
    <w:div w:id="738593976">
      <w:bodyDiv w:val="1"/>
      <w:marLeft w:val="0"/>
      <w:marRight w:val="0"/>
      <w:marTop w:val="0"/>
      <w:marBottom w:val="0"/>
      <w:divBdr>
        <w:top w:val="none" w:sz="0" w:space="0" w:color="auto"/>
        <w:left w:val="none" w:sz="0" w:space="0" w:color="auto"/>
        <w:bottom w:val="none" w:sz="0" w:space="0" w:color="auto"/>
        <w:right w:val="none" w:sz="0" w:space="0" w:color="auto"/>
      </w:divBdr>
    </w:div>
    <w:div w:id="790168288">
      <w:bodyDiv w:val="1"/>
      <w:marLeft w:val="0"/>
      <w:marRight w:val="0"/>
      <w:marTop w:val="0"/>
      <w:marBottom w:val="0"/>
      <w:divBdr>
        <w:top w:val="none" w:sz="0" w:space="0" w:color="auto"/>
        <w:left w:val="none" w:sz="0" w:space="0" w:color="auto"/>
        <w:bottom w:val="none" w:sz="0" w:space="0" w:color="auto"/>
        <w:right w:val="none" w:sz="0" w:space="0" w:color="auto"/>
      </w:divBdr>
      <w:divsChild>
        <w:div w:id="1477262709">
          <w:marLeft w:val="0"/>
          <w:marRight w:val="0"/>
          <w:marTop w:val="0"/>
          <w:marBottom w:val="0"/>
          <w:divBdr>
            <w:top w:val="none" w:sz="0" w:space="0" w:color="auto"/>
            <w:left w:val="none" w:sz="0" w:space="0" w:color="auto"/>
            <w:bottom w:val="none" w:sz="0" w:space="0" w:color="auto"/>
            <w:right w:val="none" w:sz="0" w:space="0" w:color="auto"/>
          </w:divBdr>
        </w:div>
        <w:div w:id="1088573235">
          <w:marLeft w:val="0"/>
          <w:marRight w:val="0"/>
          <w:marTop w:val="0"/>
          <w:marBottom w:val="0"/>
          <w:divBdr>
            <w:top w:val="none" w:sz="0" w:space="0" w:color="auto"/>
            <w:left w:val="none" w:sz="0" w:space="0" w:color="auto"/>
            <w:bottom w:val="none" w:sz="0" w:space="0" w:color="auto"/>
            <w:right w:val="none" w:sz="0" w:space="0" w:color="auto"/>
          </w:divBdr>
        </w:div>
        <w:div w:id="1935089138">
          <w:marLeft w:val="0"/>
          <w:marRight w:val="0"/>
          <w:marTop w:val="0"/>
          <w:marBottom w:val="0"/>
          <w:divBdr>
            <w:top w:val="none" w:sz="0" w:space="0" w:color="auto"/>
            <w:left w:val="none" w:sz="0" w:space="0" w:color="auto"/>
            <w:bottom w:val="none" w:sz="0" w:space="0" w:color="auto"/>
            <w:right w:val="none" w:sz="0" w:space="0" w:color="auto"/>
          </w:divBdr>
        </w:div>
        <w:div w:id="1523006422">
          <w:marLeft w:val="0"/>
          <w:marRight w:val="0"/>
          <w:marTop w:val="0"/>
          <w:marBottom w:val="0"/>
          <w:divBdr>
            <w:top w:val="none" w:sz="0" w:space="0" w:color="auto"/>
            <w:left w:val="none" w:sz="0" w:space="0" w:color="auto"/>
            <w:bottom w:val="none" w:sz="0" w:space="0" w:color="auto"/>
            <w:right w:val="none" w:sz="0" w:space="0" w:color="auto"/>
          </w:divBdr>
        </w:div>
        <w:div w:id="331879710">
          <w:marLeft w:val="0"/>
          <w:marRight w:val="0"/>
          <w:marTop w:val="0"/>
          <w:marBottom w:val="0"/>
          <w:divBdr>
            <w:top w:val="none" w:sz="0" w:space="0" w:color="auto"/>
            <w:left w:val="none" w:sz="0" w:space="0" w:color="auto"/>
            <w:bottom w:val="none" w:sz="0" w:space="0" w:color="auto"/>
            <w:right w:val="none" w:sz="0" w:space="0" w:color="auto"/>
          </w:divBdr>
        </w:div>
      </w:divsChild>
    </w:div>
    <w:div w:id="859707828">
      <w:bodyDiv w:val="1"/>
      <w:marLeft w:val="0"/>
      <w:marRight w:val="0"/>
      <w:marTop w:val="0"/>
      <w:marBottom w:val="0"/>
      <w:divBdr>
        <w:top w:val="none" w:sz="0" w:space="0" w:color="auto"/>
        <w:left w:val="none" w:sz="0" w:space="0" w:color="auto"/>
        <w:bottom w:val="none" w:sz="0" w:space="0" w:color="auto"/>
        <w:right w:val="none" w:sz="0" w:space="0" w:color="auto"/>
      </w:divBdr>
    </w:div>
    <w:div w:id="878975333">
      <w:bodyDiv w:val="1"/>
      <w:marLeft w:val="0"/>
      <w:marRight w:val="0"/>
      <w:marTop w:val="0"/>
      <w:marBottom w:val="0"/>
      <w:divBdr>
        <w:top w:val="none" w:sz="0" w:space="0" w:color="auto"/>
        <w:left w:val="none" w:sz="0" w:space="0" w:color="auto"/>
        <w:bottom w:val="none" w:sz="0" w:space="0" w:color="auto"/>
        <w:right w:val="none" w:sz="0" w:space="0" w:color="auto"/>
      </w:divBdr>
    </w:div>
    <w:div w:id="903760872">
      <w:bodyDiv w:val="1"/>
      <w:marLeft w:val="0"/>
      <w:marRight w:val="0"/>
      <w:marTop w:val="0"/>
      <w:marBottom w:val="0"/>
      <w:divBdr>
        <w:top w:val="none" w:sz="0" w:space="0" w:color="auto"/>
        <w:left w:val="none" w:sz="0" w:space="0" w:color="auto"/>
        <w:bottom w:val="none" w:sz="0" w:space="0" w:color="auto"/>
        <w:right w:val="none" w:sz="0" w:space="0" w:color="auto"/>
      </w:divBdr>
    </w:div>
    <w:div w:id="934747151">
      <w:bodyDiv w:val="1"/>
      <w:marLeft w:val="0"/>
      <w:marRight w:val="0"/>
      <w:marTop w:val="0"/>
      <w:marBottom w:val="0"/>
      <w:divBdr>
        <w:top w:val="none" w:sz="0" w:space="0" w:color="auto"/>
        <w:left w:val="none" w:sz="0" w:space="0" w:color="auto"/>
        <w:bottom w:val="none" w:sz="0" w:space="0" w:color="auto"/>
        <w:right w:val="none" w:sz="0" w:space="0" w:color="auto"/>
      </w:divBdr>
    </w:div>
    <w:div w:id="950093785">
      <w:bodyDiv w:val="1"/>
      <w:marLeft w:val="0"/>
      <w:marRight w:val="0"/>
      <w:marTop w:val="0"/>
      <w:marBottom w:val="0"/>
      <w:divBdr>
        <w:top w:val="none" w:sz="0" w:space="0" w:color="auto"/>
        <w:left w:val="none" w:sz="0" w:space="0" w:color="auto"/>
        <w:bottom w:val="none" w:sz="0" w:space="0" w:color="auto"/>
        <w:right w:val="none" w:sz="0" w:space="0" w:color="auto"/>
      </w:divBdr>
    </w:div>
    <w:div w:id="962155684">
      <w:bodyDiv w:val="1"/>
      <w:marLeft w:val="0"/>
      <w:marRight w:val="0"/>
      <w:marTop w:val="0"/>
      <w:marBottom w:val="0"/>
      <w:divBdr>
        <w:top w:val="none" w:sz="0" w:space="0" w:color="auto"/>
        <w:left w:val="none" w:sz="0" w:space="0" w:color="auto"/>
        <w:bottom w:val="none" w:sz="0" w:space="0" w:color="auto"/>
        <w:right w:val="none" w:sz="0" w:space="0" w:color="auto"/>
      </w:divBdr>
    </w:div>
    <w:div w:id="983461840">
      <w:bodyDiv w:val="1"/>
      <w:marLeft w:val="0"/>
      <w:marRight w:val="0"/>
      <w:marTop w:val="0"/>
      <w:marBottom w:val="0"/>
      <w:divBdr>
        <w:top w:val="none" w:sz="0" w:space="0" w:color="auto"/>
        <w:left w:val="none" w:sz="0" w:space="0" w:color="auto"/>
        <w:bottom w:val="none" w:sz="0" w:space="0" w:color="auto"/>
        <w:right w:val="none" w:sz="0" w:space="0" w:color="auto"/>
      </w:divBdr>
    </w:div>
    <w:div w:id="1021781048">
      <w:bodyDiv w:val="1"/>
      <w:marLeft w:val="0"/>
      <w:marRight w:val="0"/>
      <w:marTop w:val="0"/>
      <w:marBottom w:val="0"/>
      <w:divBdr>
        <w:top w:val="none" w:sz="0" w:space="0" w:color="auto"/>
        <w:left w:val="none" w:sz="0" w:space="0" w:color="auto"/>
        <w:bottom w:val="none" w:sz="0" w:space="0" w:color="auto"/>
        <w:right w:val="none" w:sz="0" w:space="0" w:color="auto"/>
      </w:divBdr>
    </w:div>
    <w:div w:id="1032994743">
      <w:bodyDiv w:val="1"/>
      <w:marLeft w:val="0"/>
      <w:marRight w:val="0"/>
      <w:marTop w:val="0"/>
      <w:marBottom w:val="0"/>
      <w:divBdr>
        <w:top w:val="none" w:sz="0" w:space="0" w:color="auto"/>
        <w:left w:val="none" w:sz="0" w:space="0" w:color="auto"/>
        <w:bottom w:val="none" w:sz="0" w:space="0" w:color="auto"/>
        <w:right w:val="none" w:sz="0" w:space="0" w:color="auto"/>
      </w:divBdr>
    </w:div>
    <w:div w:id="1078671004">
      <w:bodyDiv w:val="1"/>
      <w:marLeft w:val="0"/>
      <w:marRight w:val="0"/>
      <w:marTop w:val="0"/>
      <w:marBottom w:val="0"/>
      <w:divBdr>
        <w:top w:val="none" w:sz="0" w:space="0" w:color="auto"/>
        <w:left w:val="none" w:sz="0" w:space="0" w:color="auto"/>
        <w:bottom w:val="none" w:sz="0" w:space="0" w:color="auto"/>
        <w:right w:val="none" w:sz="0" w:space="0" w:color="auto"/>
      </w:divBdr>
    </w:div>
    <w:div w:id="1087263604">
      <w:bodyDiv w:val="1"/>
      <w:marLeft w:val="0"/>
      <w:marRight w:val="0"/>
      <w:marTop w:val="0"/>
      <w:marBottom w:val="0"/>
      <w:divBdr>
        <w:top w:val="none" w:sz="0" w:space="0" w:color="auto"/>
        <w:left w:val="none" w:sz="0" w:space="0" w:color="auto"/>
        <w:bottom w:val="none" w:sz="0" w:space="0" w:color="auto"/>
        <w:right w:val="none" w:sz="0" w:space="0" w:color="auto"/>
      </w:divBdr>
    </w:div>
    <w:div w:id="1098597715">
      <w:bodyDiv w:val="1"/>
      <w:marLeft w:val="0"/>
      <w:marRight w:val="0"/>
      <w:marTop w:val="0"/>
      <w:marBottom w:val="0"/>
      <w:divBdr>
        <w:top w:val="none" w:sz="0" w:space="0" w:color="auto"/>
        <w:left w:val="none" w:sz="0" w:space="0" w:color="auto"/>
        <w:bottom w:val="none" w:sz="0" w:space="0" w:color="auto"/>
        <w:right w:val="none" w:sz="0" w:space="0" w:color="auto"/>
      </w:divBdr>
    </w:div>
    <w:div w:id="1121532309">
      <w:bodyDiv w:val="1"/>
      <w:marLeft w:val="0"/>
      <w:marRight w:val="0"/>
      <w:marTop w:val="0"/>
      <w:marBottom w:val="0"/>
      <w:divBdr>
        <w:top w:val="none" w:sz="0" w:space="0" w:color="auto"/>
        <w:left w:val="none" w:sz="0" w:space="0" w:color="auto"/>
        <w:bottom w:val="none" w:sz="0" w:space="0" w:color="auto"/>
        <w:right w:val="none" w:sz="0" w:space="0" w:color="auto"/>
      </w:divBdr>
    </w:div>
    <w:div w:id="1127813495">
      <w:bodyDiv w:val="1"/>
      <w:marLeft w:val="0"/>
      <w:marRight w:val="0"/>
      <w:marTop w:val="0"/>
      <w:marBottom w:val="0"/>
      <w:divBdr>
        <w:top w:val="none" w:sz="0" w:space="0" w:color="auto"/>
        <w:left w:val="none" w:sz="0" w:space="0" w:color="auto"/>
        <w:bottom w:val="none" w:sz="0" w:space="0" w:color="auto"/>
        <w:right w:val="none" w:sz="0" w:space="0" w:color="auto"/>
      </w:divBdr>
    </w:div>
    <w:div w:id="1136684105">
      <w:bodyDiv w:val="1"/>
      <w:marLeft w:val="0"/>
      <w:marRight w:val="0"/>
      <w:marTop w:val="0"/>
      <w:marBottom w:val="0"/>
      <w:divBdr>
        <w:top w:val="none" w:sz="0" w:space="0" w:color="auto"/>
        <w:left w:val="none" w:sz="0" w:space="0" w:color="auto"/>
        <w:bottom w:val="none" w:sz="0" w:space="0" w:color="auto"/>
        <w:right w:val="none" w:sz="0" w:space="0" w:color="auto"/>
      </w:divBdr>
    </w:div>
    <w:div w:id="1161504701">
      <w:bodyDiv w:val="1"/>
      <w:marLeft w:val="0"/>
      <w:marRight w:val="0"/>
      <w:marTop w:val="0"/>
      <w:marBottom w:val="0"/>
      <w:divBdr>
        <w:top w:val="none" w:sz="0" w:space="0" w:color="auto"/>
        <w:left w:val="none" w:sz="0" w:space="0" w:color="auto"/>
        <w:bottom w:val="none" w:sz="0" w:space="0" w:color="auto"/>
        <w:right w:val="none" w:sz="0" w:space="0" w:color="auto"/>
      </w:divBdr>
    </w:div>
    <w:div w:id="1184125677">
      <w:bodyDiv w:val="1"/>
      <w:marLeft w:val="0"/>
      <w:marRight w:val="0"/>
      <w:marTop w:val="0"/>
      <w:marBottom w:val="0"/>
      <w:divBdr>
        <w:top w:val="none" w:sz="0" w:space="0" w:color="auto"/>
        <w:left w:val="none" w:sz="0" w:space="0" w:color="auto"/>
        <w:bottom w:val="none" w:sz="0" w:space="0" w:color="auto"/>
        <w:right w:val="none" w:sz="0" w:space="0" w:color="auto"/>
      </w:divBdr>
    </w:div>
    <w:div w:id="1199196873">
      <w:bodyDiv w:val="1"/>
      <w:marLeft w:val="0"/>
      <w:marRight w:val="0"/>
      <w:marTop w:val="0"/>
      <w:marBottom w:val="0"/>
      <w:divBdr>
        <w:top w:val="none" w:sz="0" w:space="0" w:color="auto"/>
        <w:left w:val="none" w:sz="0" w:space="0" w:color="auto"/>
        <w:bottom w:val="none" w:sz="0" w:space="0" w:color="auto"/>
        <w:right w:val="none" w:sz="0" w:space="0" w:color="auto"/>
      </w:divBdr>
    </w:div>
    <w:div w:id="1206596986">
      <w:bodyDiv w:val="1"/>
      <w:marLeft w:val="0"/>
      <w:marRight w:val="0"/>
      <w:marTop w:val="0"/>
      <w:marBottom w:val="0"/>
      <w:divBdr>
        <w:top w:val="none" w:sz="0" w:space="0" w:color="auto"/>
        <w:left w:val="none" w:sz="0" w:space="0" w:color="auto"/>
        <w:bottom w:val="none" w:sz="0" w:space="0" w:color="auto"/>
        <w:right w:val="none" w:sz="0" w:space="0" w:color="auto"/>
      </w:divBdr>
      <w:divsChild>
        <w:div w:id="209654660">
          <w:marLeft w:val="0"/>
          <w:marRight w:val="0"/>
          <w:marTop w:val="0"/>
          <w:marBottom w:val="0"/>
          <w:divBdr>
            <w:top w:val="none" w:sz="0" w:space="0" w:color="auto"/>
            <w:left w:val="none" w:sz="0" w:space="0" w:color="auto"/>
            <w:bottom w:val="none" w:sz="0" w:space="0" w:color="auto"/>
            <w:right w:val="none" w:sz="0" w:space="0" w:color="auto"/>
          </w:divBdr>
        </w:div>
        <w:div w:id="253902668">
          <w:marLeft w:val="0"/>
          <w:marRight w:val="0"/>
          <w:marTop w:val="0"/>
          <w:marBottom w:val="0"/>
          <w:divBdr>
            <w:top w:val="none" w:sz="0" w:space="0" w:color="auto"/>
            <w:left w:val="none" w:sz="0" w:space="0" w:color="auto"/>
            <w:bottom w:val="none" w:sz="0" w:space="0" w:color="auto"/>
            <w:right w:val="none" w:sz="0" w:space="0" w:color="auto"/>
          </w:divBdr>
        </w:div>
        <w:div w:id="443110883">
          <w:marLeft w:val="0"/>
          <w:marRight w:val="0"/>
          <w:marTop w:val="0"/>
          <w:marBottom w:val="0"/>
          <w:divBdr>
            <w:top w:val="none" w:sz="0" w:space="0" w:color="auto"/>
            <w:left w:val="none" w:sz="0" w:space="0" w:color="auto"/>
            <w:bottom w:val="none" w:sz="0" w:space="0" w:color="auto"/>
            <w:right w:val="none" w:sz="0" w:space="0" w:color="auto"/>
          </w:divBdr>
        </w:div>
        <w:div w:id="458915074">
          <w:marLeft w:val="0"/>
          <w:marRight w:val="0"/>
          <w:marTop w:val="0"/>
          <w:marBottom w:val="0"/>
          <w:divBdr>
            <w:top w:val="none" w:sz="0" w:space="0" w:color="auto"/>
            <w:left w:val="none" w:sz="0" w:space="0" w:color="auto"/>
            <w:bottom w:val="none" w:sz="0" w:space="0" w:color="auto"/>
            <w:right w:val="none" w:sz="0" w:space="0" w:color="auto"/>
          </w:divBdr>
        </w:div>
        <w:div w:id="466775508">
          <w:marLeft w:val="0"/>
          <w:marRight w:val="0"/>
          <w:marTop w:val="0"/>
          <w:marBottom w:val="0"/>
          <w:divBdr>
            <w:top w:val="none" w:sz="0" w:space="0" w:color="auto"/>
            <w:left w:val="none" w:sz="0" w:space="0" w:color="auto"/>
            <w:bottom w:val="none" w:sz="0" w:space="0" w:color="auto"/>
            <w:right w:val="none" w:sz="0" w:space="0" w:color="auto"/>
          </w:divBdr>
        </w:div>
        <w:div w:id="559949505">
          <w:marLeft w:val="0"/>
          <w:marRight w:val="0"/>
          <w:marTop w:val="0"/>
          <w:marBottom w:val="0"/>
          <w:divBdr>
            <w:top w:val="none" w:sz="0" w:space="0" w:color="auto"/>
            <w:left w:val="none" w:sz="0" w:space="0" w:color="auto"/>
            <w:bottom w:val="none" w:sz="0" w:space="0" w:color="auto"/>
            <w:right w:val="none" w:sz="0" w:space="0" w:color="auto"/>
          </w:divBdr>
        </w:div>
        <w:div w:id="815727303">
          <w:marLeft w:val="0"/>
          <w:marRight w:val="0"/>
          <w:marTop w:val="0"/>
          <w:marBottom w:val="0"/>
          <w:divBdr>
            <w:top w:val="none" w:sz="0" w:space="0" w:color="auto"/>
            <w:left w:val="none" w:sz="0" w:space="0" w:color="auto"/>
            <w:bottom w:val="none" w:sz="0" w:space="0" w:color="auto"/>
            <w:right w:val="none" w:sz="0" w:space="0" w:color="auto"/>
          </w:divBdr>
        </w:div>
        <w:div w:id="818422883">
          <w:marLeft w:val="0"/>
          <w:marRight w:val="0"/>
          <w:marTop w:val="0"/>
          <w:marBottom w:val="0"/>
          <w:divBdr>
            <w:top w:val="none" w:sz="0" w:space="0" w:color="auto"/>
            <w:left w:val="none" w:sz="0" w:space="0" w:color="auto"/>
            <w:bottom w:val="none" w:sz="0" w:space="0" w:color="auto"/>
            <w:right w:val="none" w:sz="0" w:space="0" w:color="auto"/>
          </w:divBdr>
        </w:div>
        <w:div w:id="943419652">
          <w:marLeft w:val="0"/>
          <w:marRight w:val="0"/>
          <w:marTop w:val="0"/>
          <w:marBottom w:val="0"/>
          <w:divBdr>
            <w:top w:val="none" w:sz="0" w:space="0" w:color="auto"/>
            <w:left w:val="none" w:sz="0" w:space="0" w:color="auto"/>
            <w:bottom w:val="none" w:sz="0" w:space="0" w:color="auto"/>
            <w:right w:val="none" w:sz="0" w:space="0" w:color="auto"/>
          </w:divBdr>
        </w:div>
        <w:div w:id="1215242140">
          <w:marLeft w:val="0"/>
          <w:marRight w:val="0"/>
          <w:marTop w:val="0"/>
          <w:marBottom w:val="0"/>
          <w:divBdr>
            <w:top w:val="none" w:sz="0" w:space="0" w:color="auto"/>
            <w:left w:val="none" w:sz="0" w:space="0" w:color="auto"/>
            <w:bottom w:val="none" w:sz="0" w:space="0" w:color="auto"/>
            <w:right w:val="none" w:sz="0" w:space="0" w:color="auto"/>
          </w:divBdr>
        </w:div>
        <w:div w:id="1524395690">
          <w:marLeft w:val="0"/>
          <w:marRight w:val="0"/>
          <w:marTop w:val="0"/>
          <w:marBottom w:val="0"/>
          <w:divBdr>
            <w:top w:val="none" w:sz="0" w:space="0" w:color="auto"/>
            <w:left w:val="none" w:sz="0" w:space="0" w:color="auto"/>
            <w:bottom w:val="none" w:sz="0" w:space="0" w:color="auto"/>
            <w:right w:val="none" w:sz="0" w:space="0" w:color="auto"/>
          </w:divBdr>
        </w:div>
        <w:div w:id="1581060176">
          <w:marLeft w:val="0"/>
          <w:marRight w:val="0"/>
          <w:marTop w:val="0"/>
          <w:marBottom w:val="0"/>
          <w:divBdr>
            <w:top w:val="none" w:sz="0" w:space="0" w:color="auto"/>
            <w:left w:val="none" w:sz="0" w:space="0" w:color="auto"/>
            <w:bottom w:val="none" w:sz="0" w:space="0" w:color="auto"/>
            <w:right w:val="none" w:sz="0" w:space="0" w:color="auto"/>
          </w:divBdr>
        </w:div>
        <w:div w:id="1599950374">
          <w:marLeft w:val="0"/>
          <w:marRight w:val="0"/>
          <w:marTop w:val="0"/>
          <w:marBottom w:val="0"/>
          <w:divBdr>
            <w:top w:val="none" w:sz="0" w:space="0" w:color="auto"/>
            <w:left w:val="none" w:sz="0" w:space="0" w:color="auto"/>
            <w:bottom w:val="none" w:sz="0" w:space="0" w:color="auto"/>
            <w:right w:val="none" w:sz="0" w:space="0" w:color="auto"/>
          </w:divBdr>
        </w:div>
        <w:div w:id="1679499928">
          <w:marLeft w:val="0"/>
          <w:marRight w:val="0"/>
          <w:marTop w:val="0"/>
          <w:marBottom w:val="0"/>
          <w:divBdr>
            <w:top w:val="none" w:sz="0" w:space="0" w:color="auto"/>
            <w:left w:val="none" w:sz="0" w:space="0" w:color="auto"/>
            <w:bottom w:val="none" w:sz="0" w:space="0" w:color="auto"/>
            <w:right w:val="none" w:sz="0" w:space="0" w:color="auto"/>
          </w:divBdr>
        </w:div>
        <w:div w:id="1970891150">
          <w:marLeft w:val="0"/>
          <w:marRight w:val="0"/>
          <w:marTop w:val="0"/>
          <w:marBottom w:val="0"/>
          <w:divBdr>
            <w:top w:val="none" w:sz="0" w:space="0" w:color="auto"/>
            <w:left w:val="none" w:sz="0" w:space="0" w:color="auto"/>
            <w:bottom w:val="none" w:sz="0" w:space="0" w:color="auto"/>
            <w:right w:val="none" w:sz="0" w:space="0" w:color="auto"/>
          </w:divBdr>
        </w:div>
        <w:div w:id="2038778058">
          <w:marLeft w:val="0"/>
          <w:marRight w:val="0"/>
          <w:marTop w:val="0"/>
          <w:marBottom w:val="0"/>
          <w:divBdr>
            <w:top w:val="none" w:sz="0" w:space="0" w:color="auto"/>
            <w:left w:val="none" w:sz="0" w:space="0" w:color="auto"/>
            <w:bottom w:val="none" w:sz="0" w:space="0" w:color="auto"/>
            <w:right w:val="none" w:sz="0" w:space="0" w:color="auto"/>
          </w:divBdr>
        </w:div>
      </w:divsChild>
    </w:div>
    <w:div w:id="1238785266">
      <w:bodyDiv w:val="1"/>
      <w:marLeft w:val="0"/>
      <w:marRight w:val="0"/>
      <w:marTop w:val="0"/>
      <w:marBottom w:val="0"/>
      <w:divBdr>
        <w:top w:val="none" w:sz="0" w:space="0" w:color="auto"/>
        <w:left w:val="none" w:sz="0" w:space="0" w:color="auto"/>
        <w:bottom w:val="none" w:sz="0" w:space="0" w:color="auto"/>
        <w:right w:val="none" w:sz="0" w:space="0" w:color="auto"/>
      </w:divBdr>
    </w:div>
    <w:div w:id="1269509984">
      <w:bodyDiv w:val="1"/>
      <w:marLeft w:val="0"/>
      <w:marRight w:val="0"/>
      <w:marTop w:val="0"/>
      <w:marBottom w:val="0"/>
      <w:divBdr>
        <w:top w:val="none" w:sz="0" w:space="0" w:color="auto"/>
        <w:left w:val="none" w:sz="0" w:space="0" w:color="auto"/>
        <w:bottom w:val="none" w:sz="0" w:space="0" w:color="auto"/>
        <w:right w:val="none" w:sz="0" w:space="0" w:color="auto"/>
      </w:divBdr>
      <w:divsChild>
        <w:div w:id="1467310739">
          <w:marLeft w:val="0"/>
          <w:marRight w:val="0"/>
          <w:marTop w:val="185"/>
          <w:marBottom w:val="185"/>
          <w:divBdr>
            <w:top w:val="none" w:sz="0" w:space="0" w:color="auto"/>
            <w:left w:val="none" w:sz="0" w:space="0" w:color="auto"/>
            <w:bottom w:val="none" w:sz="0" w:space="0" w:color="auto"/>
            <w:right w:val="none" w:sz="0" w:space="0" w:color="auto"/>
          </w:divBdr>
          <w:divsChild>
            <w:div w:id="1412459319">
              <w:marLeft w:val="0"/>
              <w:marRight w:val="0"/>
              <w:marTop w:val="0"/>
              <w:marBottom w:val="0"/>
              <w:divBdr>
                <w:top w:val="none" w:sz="0" w:space="0" w:color="auto"/>
                <w:left w:val="none" w:sz="0" w:space="0" w:color="auto"/>
                <w:bottom w:val="none" w:sz="0" w:space="0" w:color="auto"/>
                <w:right w:val="none" w:sz="0" w:space="0" w:color="auto"/>
              </w:divBdr>
              <w:divsChild>
                <w:div w:id="1024401000">
                  <w:marLeft w:val="0"/>
                  <w:marRight w:val="0"/>
                  <w:marTop w:val="0"/>
                  <w:marBottom w:val="0"/>
                  <w:divBdr>
                    <w:top w:val="none" w:sz="0" w:space="0" w:color="auto"/>
                    <w:left w:val="none" w:sz="0" w:space="0" w:color="auto"/>
                    <w:bottom w:val="none" w:sz="0" w:space="0" w:color="auto"/>
                    <w:right w:val="none" w:sz="0" w:space="0" w:color="auto"/>
                  </w:divBdr>
                </w:div>
                <w:div w:id="31059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6653">
          <w:marLeft w:val="0"/>
          <w:marRight w:val="0"/>
          <w:marTop w:val="0"/>
          <w:marBottom w:val="0"/>
          <w:divBdr>
            <w:top w:val="none" w:sz="0" w:space="0" w:color="auto"/>
            <w:left w:val="none" w:sz="0" w:space="0" w:color="auto"/>
            <w:bottom w:val="none" w:sz="0" w:space="0" w:color="auto"/>
            <w:right w:val="none" w:sz="0" w:space="0" w:color="auto"/>
          </w:divBdr>
        </w:div>
      </w:divsChild>
    </w:div>
    <w:div w:id="1291858742">
      <w:bodyDiv w:val="1"/>
      <w:marLeft w:val="0"/>
      <w:marRight w:val="0"/>
      <w:marTop w:val="0"/>
      <w:marBottom w:val="0"/>
      <w:divBdr>
        <w:top w:val="none" w:sz="0" w:space="0" w:color="auto"/>
        <w:left w:val="none" w:sz="0" w:space="0" w:color="auto"/>
        <w:bottom w:val="none" w:sz="0" w:space="0" w:color="auto"/>
        <w:right w:val="none" w:sz="0" w:space="0" w:color="auto"/>
      </w:divBdr>
    </w:div>
    <w:div w:id="1292441798">
      <w:bodyDiv w:val="1"/>
      <w:marLeft w:val="0"/>
      <w:marRight w:val="0"/>
      <w:marTop w:val="0"/>
      <w:marBottom w:val="0"/>
      <w:divBdr>
        <w:top w:val="none" w:sz="0" w:space="0" w:color="auto"/>
        <w:left w:val="none" w:sz="0" w:space="0" w:color="auto"/>
        <w:bottom w:val="none" w:sz="0" w:space="0" w:color="auto"/>
        <w:right w:val="none" w:sz="0" w:space="0" w:color="auto"/>
      </w:divBdr>
    </w:div>
    <w:div w:id="1301837495">
      <w:bodyDiv w:val="1"/>
      <w:marLeft w:val="0"/>
      <w:marRight w:val="0"/>
      <w:marTop w:val="0"/>
      <w:marBottom w:val="0"/>
      <w:divBdr>
        <w:top w:val="none" w:sz="0" w:space="0" w:color="auto"/>
        <w:left w:val="none" w:sz="0" w:space="0" w:color="auto"/>
        <w:bottom w:val="none" w:sz="0" w:space="0" w:color="auto"/>
        <w:right w:val="none" w:sz="0" w:space="0" w:color="auto"/>
      </w:divBdr>
    </w:div>
    <w:div w:id="1317954170">
      <w:bodyDiv w:val="1"/>
      <w:marLeft w:val="0"/>
      <w:marRight w:val="0"/>
      <w:marTop w:val="0"/>
      <w:marBottom w:val="0"/>
      <w:divBdr>
        <w:top w:val="none" w:sz="0" w:space="0" w:color="auto"/>
        <w:left w:val="none" w:sz="0" w:space="0" w:color="auto"/>
        <w:bottom w:val="none" w:sz="0" w:space="0" w:color="auto"/>
        <w:right w:val="none" w:sz="0" w:space="0" w:color="auto"/>
      </w:divBdr>
    </w:div>
    <w:div w:id="1342511964">
      <w:bodyDiv w:val="1"/>
      <w:marLeft w:val="0"/>
      <w:marRight w:val="0"/>
      <w:marTop w:val="0"/>
      <w:marBottom w:val="0"/>
      <w:divBdr>
        <w:top w:val="none" w:sz="0" w:space="0" w:color="auto"/>
        <w:left w:val="none" w:sz="0" w:space="0" w:color="auto"/>
        <w:bottom w:val="none" w:sz="0" w:space="0" w:color="auto"/>
        <w:right w:val="none" w:sz="0" w:space="0" w:color="auto"/>
      </w:divBdr>
    </w:div>
    <w:div w:id="1347363293">
      <w:bodyDiv w:val="1"/>
      <w:marLeft w:val="0"/>
      <w:marRight w:val="0"/>
      <w:marTop w:val="0"/>
      <w:marBottom w:val="0"/>
      <w:divBdr>
        <w:top w:val="none" w:sz="0" w:space="0" w:color="auto"/>
        <w:left w:val="none" w:sz="0" w:space="0" w:color="auto"/>
        <w:bottom w:val="none" w:sz="0" w:space="0" w:color="auto"/>
        <w:right w:val="none" w:sz="0" w:space="0" w:color="auto"/>
      </w:divBdr>
    </w:div>
    <w:div w:id="1377659111">
      <w:bodyDiv w:val="1"/>
      <w:marLeft w:val="0"/>
      <w:marRight w:val="0"/>
      <w:marTop w:val="0"/>
      <w:marBottom w:val="0"/>
      <w:divBdr>
        <w:top w:val="none" w:sz="0" w:space="0" w:color="auto"/>
        <w:left w:val="none" w:sz="0" w:space="0" w:color="auto"/>
        <w:bottom w:val="none" w:sz="0" w:space="0" w:color="auto"/>
        <w:right w:val="none" w:sz="0" w:space="0" w:color="auto"/>
      </w:divBdr>
    </w:div>
    <w:div w:id="1395011081">
      <w:bodyDiv w:val="1"/>
      <w:marLeft w:val="0"/>
      <w:marRight w:val="0"/>
      <w:marTop w:val="0"/>
      <w:marBottom w:val="0"/>
      <w:divBdr>
        <w:top w:val="none" w:sz="0" w:space="0" w:color="auto"/>
        <w:left w:val="none" w:sz="0" w:space="0" w:color="auto"/>
        <w:bottom w:val="none" w:sz="0" w:space="0" w:color="auto"/>
        <w:right w:val="none" w:sz="0" w:space="0" w:color="auto"/>
      </w:divBdr>
    </w:div>
    <w:div w:id="1486513711">
      <w:bodyDiv w:val="1"/>
      <w:marLeft w:val="0"/>
      <w:marRight w:val="0"/>
      <w:marTop w:val="0"/>
      <w:marBottom w:val="0"/>
      <w:divBdr>
        <w:top w:val="none" w:sz="0" w:space="0" w:color="auto"/>
        <w:left w:val="none" w:sz="0" w:space="0" w:color="auto"/>
        <w:bottom w:val="none" w:sz="0" w:space="0" w:color="auto"/>
        <w:right w:val="none" w:sz="0" w:space="0" w:color="auto"/>
      </w:divBdr>
    </w:div>
    <w:div w:id="1508717882">
      <w:bodyDiv w:val="1"/>
      <w:marLeft w:val="0"/>
      <w:marRight w:val="0"/>
      <w:marTop w:val="0"/>
      <w:marBottom w:val="0"/>
      <w:divBdr>
        <w:top w:val="none" w:sz="0" w:space="0" w:color="auto"/>
        <w:left w:val="none" w:sz="0" w:space="0" w:color="auto"/>
        <w:bottom w:val="none" w:sz="0" w:space="0" w:color="auto"/>
        <w:right w:val="none" w:sz="0" w:space="0" w:color="auto"/>
      </w:divBdr>
    </w:div>
    <w:div w:id="1511215004">
      <w:bodyDiv w:val="1"/>
      <w:marLeft w:val="0"/>
      <w:marRight w:val="0"/>
      <w:marTop w:val="0"/>
      <w:marBottom w:val="0"/>
      <w:divBdr>
        <w:top w:val="none" w:sz="0" w:space="0" w:color="auto"/>
        <w:left w:val="none" w:sz="0" w:space="0" w:color="auto"/>
        <w:bottom w:val="none" w:sz="0" w:space="0" w:color="auto"/>
        <w:right w:val="none" w:sz="0" w:space="0" w:color="auto"/>
      </w:divBdr>
    </w:div>
    <w:div w:id="1521578496">
      <w:bodyDiv w:val="1"/>
      <w:marLeft w:val="0"/>
      <w:marRight w:val="0"/>
      <w:marTop w:val="0"/>
      <w:marBottom w:val="0"/>
      <w:divBdr>
        <w:top w:val="none" w:sz="0" w:space="0" w:color="auto"/>
        <w:left w:val="none" w:sz="0" w:space="0" w:color="auto"/>
        <w:bottom w:val="none" w:sz="0" w:space="0" w:color="auto"/>
        <w:right w:val="none" w:sz="0" w:space="0" w:color="auto"/>
      </w:divBdr>
    </w:div>
    <w:div w:id="1523519255">
      <w:bodyDiv w:val="1"/>
      <w:marLeft w:val="0"/>
      <w:marRight w:val="0"/>
      <w:marTop w:val="0"/>
      <w:marBottom w:val="0"/>
      <w:divBdr>
        <w:top w:val="none" w:sz="0" w:space="0" w:color="auto"/>
        <w:left w:val="none" w:sz="0" w:space="0" w:color="auto"/>
        <w:bottom w:val="none" w:sz="0" w:space="0" w:color="auto"/>
        <w:right w:val="none" w:sz="0" w:space="0" w:color="auto"/>
      </w:divBdr>
    </w:div>
    <w:div w:id="1550141271">
      <w:bodyDiv w:val="1"/>
      <w:marLeft w:val="0"/>
      <w:marRight w:val="0"/>
      <w:marTop w:val="0"/>
      <w:marBottom w:val="0"/>
      <w:divBdr>
        <w:top w:val="none" w:sz="0" w:space="0" w:color="auto"/>
        <w:left w:val="none" w:sz="0" w:space="0" w:color="auto"/>
        <w:bottom w:val="none" w:sz="0" w:space="0" w:color="auto"/>
        <w:right w:val="none" w:sz="0" w:space="0" w:color="auto"/>
      </w:divBdr>
    </w:div>
    <w:div w:id="1563783649">
      <w:bodyDiv w:val="1"/>
      <w:marLeft w:val="0"/>
      <w:marRight w:val="0"/>
      <w:marTop w:val="0"/>
      <w:marBottom w:val="0"/>
      <w:divBdr>
        <w:top w:val="none" w:sz="0" w:space="0" w:color="auto"/>
        <w:left w:val="none" w:sz="0" w:space="0" w:color="auto"/>
        <w:bottom w:val="none" w:sz="0" w:space="0" w:color="auto"/>
        <w:right w:val="none" w:sz="0" w:space="0" w:color="auto"/>
      </w:divBdr>
      <w:divsChild>
        <w:div w:id="495801419">
          <w:marLeft w:val="432"/>
          <w:marRight w:val="0"/>
          <w:marTop w:val="120"/>
          <w:marBottom w:val="0"/>
          <w:divBdr>
            <w:top w:val="none" w:sz="0" w:space="0" w:color="auto"/>
            <w:left w:val="none" w:sz="0" w:space="0" w:color="auto"/>
            <w:bottom w:val="none" w:sz="0" w:space="0" w:color="auto"/>
            <w:right w:val="none" w:sz="0" w:space="0" w:color="auto"/>
          </w:divBdr>
        </w:div>
        <w:div w:id="558437550">
          <w:marLeft w:val="432"/>
          <w:marRight w:val="0"/>
          <w:marTop w:val="120"/>
          <w:marBottom w:val="0"/>
          <w:divBdr>
            <w:top w:val="none" w:sz="0" w:space="0" w:color="auto"/>
            <w:left w:val="none" w:sz="0" w:space="0" w:color="auto"/>
            <w:bottom w:val="none" w:sz="0" w:space="0" w:color="auto"/>
            <w:right w:val="none" w:sz="0" w:space="0" w:color="auto"/>
          </w:divBdr>
        </w:div>
        <w:div w:id="1725638481">
          <w:marLeft w:val="432"/>
          <w:marRight w:val="0"/>
          <w:marTop w:val="120"/>
          <w:marBottom w:val="0"/>
          <w:divBdr>
            <w:top w:val="none" w:sz="0" w:space="0" w:color="auto"/>
            <w:left w:val="none" w:sz="0" w:space="0" w:color="auto"/>
            <w:bottom w:val="none" w:sz="0" w:space="0" w:color="auto"/>
            <w:right w:val="none" w:sz="0" w:space="0" w:color="auto"/>
          </w:divBdr>
        </w:div>
        <w:div w:id="1935435273">
          <w:marLeft w:val="432"/>
          <w:marRight w:val="0"/>
          <w:marTop w:val="120"/>
          <w:marBottom w:val="0"/>
          <w:divBdr>
            <w:top w:val="none" w:sz="0" w:space="0" w:color="auto"/>
            <w:left w:val="none" w:sz="0" w:space="0" w:color="auto"/>
            <w:bottom w:val="none" w:sz="0" w:space="0" w:color="auto"/>
            <w:right w:val="none" w:sz="0" w:space="0" w:color="auto"/>
          </w:divBdr>
        </w:div>
        <w:div w:id="1952398114">
          <w:marLeft w:val="432"/>
          <w:marRight w:val="0"/>
          <w:marTop w:val="120"/>
          <w:marBottom w:val="0"/>
          <w:divBdr>
            <w:top w:val="none" w:sz="0" w:space="0" w:color="auto"/>
            <w:left w:val="none" w:sz="0" w:space="0" w:color="auto"/>
            <w:bottom w:val="none" w:sz="0" w:space="0" w:color="auto"/>
            <w:right w:val="none" w:sz="0" w:space="0" w:color="auto"/>
          </w:divBdr>
        </w:div>
      </w:divsChild>
    </w:div>
    <w:div w:id="1603608741">
      <w:bodyDiv w:val="1"/>
      <w:marLeft w:val="0"/>
      <w:marRight w:val="0"/>
      <w:marTop w:val="0"/>
      <w:marBottom w:val="0"/>
      <w:divBdr>
        <w:top w:val="none" w:sz="0" w:space="0" w:color="auto"/>
        <w:left w:val="none" w:sz="0" w:space="0" w:color="auto"/>
        <w:bottom w:val="none" w:sz="0" w:space="0" w:color="auto"/>
        <w:right w:val="none" w:sz="0" w:space="0" w:color="auto"/>
      </w:divBdr>
    </w:div>
    <w:div w:id="1621499211">
      <w:bodyDiv w:val="1"/>
      <w:marLeft w:val="0"/>
      <w:marRight w:val="0"/>
      <w:marTop w:val="0"/>
      <w:marBottom w:val="0"/>
      <w:divBdr>
        <w:top w:val="none" w:sz="0" w:space="0" w:color="auto"/>
        <w:left w:val="none" w:sz="0" w:space="0" w:color="auto"/>
        <w:bottom w:val="none" w:sz="0" w:space="0" w:color="auto"/>
        <w:right w:val="none" w:sz="0" w:space="0" w:color="auto"/>
      </w:divBdr>
    </w:div>
    <w:div w:id="1649163891">
      <w:bodyDiv w:val="1"/>
      <w:marLeft w:val="0"/>
      <w:marRight w:val="0"/>
      <w:marTop w:val="0"/>
      <w:marBottom w:val="0"/>
      <w:divBdr>
        <w:top w:val="none" w:sz="0" w:space="0" w:color="auto"/>
        <w:left w:val="none" w:sz="0" w:space="0" w:color="auto"/>
        <w:bottom w:val="none" w:sz="0" w:space="0" w:color="auto"/>
        <w:right w:val="none" w:sz="0" w:space="0" w:color="auto"/>
      </w:divBdr>
    </w:div>
    <w:div w:id="1649281147">
      <w:bodyDiv w:val="1"/>
      <w:marLeft w:val="0"/>
      <w:marRight w:val="0"/>
      <w:marTop w:val="0"/>
      <w:marBottom w:val="0"/>
      <w:divBdr>
        <w:top w:val="none" w:sz="0" w:space="0" w:color="auto"/>
        <w:left w:val="none" w:sz="0" w:space="0" w:color="auto"/>
        <w:bottom w:val="none" w:sz="0" w:space="0" w:color="auto"/>
        <w:right w:val="none" w:sz="0" w:space="0" w:color="auto"/>
      </w:divBdr>
    </w:div>
    <w:div w:id="1653099214">
      <w:bodyDiv w:val="1"/>
      <w:marLeft w:val="0"/>
      <w:marRight w:val="0"/>
      <w:marTop w:val="0"/>
      <w:marBottom w:val="0"/>
      <w:divBdr>
        <w:top w:val="none" w:sz="0" w:space="0" w:color="auto"/>
        <w:left w:val="none" w:sz="0" w:space="0" w:color="auto"/>
        <w:bottom w:val="none" w:sz="0" w:space="0" w:color="auto"/>
        <w:right w:val="none" w:sz="0" w:space="0" w:color="auto"/>
      </w:divBdr>
    </w:div>
    <w:div w:id="1678459761">
      <w:bodyDiv w:val="1"/>
      <w:marLeft w:val="0"/>
      <w:marRight w:val="0"/>
      <w:marTop w:val="0"/>
      <w:marBottom w:val="0"/>
      <w:divBdr>
        <w:top w:val="none" w:sz="0" w:space="0" w:color="auto"/>
        <w:left w:val="none" w:sz="0" w:space="0" w:color="auto"/>
        <w:bottom w:val="none" w:sz="0" w:space="0" w:color="auto"/>
        <w:right w:val="none" w:sz="0" w:space="0" w:color="auto"/>
      </w:divBdr>
    </w:div>
    <w:div w:id="1721904295">
      <w:bodyDiv w:val="1"/>
      <w:marLeft w:val="0"/>
      <w:marRight w:val="0"/>
      <w:marTop w:val="0"/>
      <w:marBottom w:val="0"/>
      <w:divBdr>
        <w:top w:val="none" w:sz="0" w:space="0" w:color="auto"/>
        <w:left w:val="none" w:sz="0" w:space="0" w:color="auto"/>
        <w:bottom w:val="none" w:sz="0" w:space="0" w:color="auto"/>
        <w:right w:val="none" w:sz="0" w:space="0" w:color="auto"/>
      </w:divBdr>
      <w:divsChild>
        <w:div w:id="1055155109">
          <w:marLeft w:val="0"/>
          <w:marRight w:val="0"/>
          <w:marTop w:val="0"/>
          <w:marBottom w:val="0"/>
          <w:divBdr>
            <w:top w:val="none" w:sz="0" w:space="0" w:color="auto"/>
            <w:left w:val="none" w:sz="0" w:space="0" w:color="auto"/>
            <w:bottom w:val="none" w:sz="0" w:space="0" w:color="auto"/>
            <w:right w:val="none" w:sz="0" w:space="0" w:color="auto"/>
          </w:divBdr>
          <w:divsChild>
            <w:div w:id="807671351">
              <w:marLeft w:val="0"/>
              <w:marRight w:val="0"/>
              <w:marTop w:val="0"/>
              <w:marBottom w:val="0"/>
              <w:divBdr>
                <w:top w:val="none" w:sz="0" w:space="0" w:color="auto"/>
                <w:left w:val="none" w:sz="0" w:space="0" w:color="auto"/>
                <w:bottom w:val="none" w:sz="0" w:space="0" w:color="auto"/>
                <w:right w:val="none" w:sz="0" w:space="0" w:color="auto"/>
              </w:divBdr>
              <w:divsChild>
                <w:div w:id="745880298">
                  <w:marLeft w:val="0"/>
                  <w:marRight w:val="0"/>
                  <w:marTop w:val="0"/>
                  <w:marBottom w:val="0"/>
                  <w:divBdr>
                    <w:top w:val="none" w:sz="0" w:space="0" w:color="auto"/>
                    <w:left w:val="none" w:sz="0" w:space="0" w:color="auto"/>
                    <w:bottom w:val="none" w:sz="0" w:space="0" w:color="auto"/>
                    <w:right w:val="none" w:sz="0" w:space="0" w:color="auto"/>
                  </w:divBdr>
                  <w:divsChild>
                    <w:div w:id="1895386535">
                      <w:marLeft w:val="0"/>
                      <w:marRight w:val="0"/>
                      <w:marTop w:val="0"/>
                      <w:marBottom w:val="0"/>
                      <w:divBdr>
                        <w:top w:val="none" w:sz="0" w:space="0" w:color="auto"/>
                        <w:left w:val="none" w:sz="0" w:space="0" w:color="auto"/>
                        <w:bottom w:val="none" w:sz="0" w:space="0" w:color="auto"/>
                        <w:right w:val="none" w:sz="0" w:space="0" w:color="auto"/>
                      </w:divBdr>
                      <w:divsChild>
                        <w:div w:id="1769962120">
                          <w:marLeft w:val="0"/>
                          <w:marRight w:val="0"/>
                          <w:marTop w:val="0"/>
                          <w:marBottom w:val="0"/>
                          <w:divBdr>
                            <w:top w:val="none" w:sz="0" w:space="0" w:color="auto"/>
                            <w:left w:val="none" w:sz="0" w:space="0" w:color="auto"/>
                            <w:bottom w:val="none" w:sz="0" w:space="0" w:color="auto"/>
                            <w:right w:val="none" w:sz="0" w:space="0" w:color="auto"/>
                          </w:divBdr>
                          <w:divsChild>
                            <w:div w:id="786969356">
                              <w:marLeft w:val="0"/>
                              <w:marRight w:val="0"/>
                              <w:marTop w:val="0"/>
                              <w:marBottom w:val="0"/>
                              <w:divBdr>
                                <w:top w:val="none" w:sz="0" w:space="0" w:color="auto"/>
                                <w:left w:val="none" w:sz="0" w:space="0" w:color="auto"/>
                                <w:bottom w:val="none" w:sz="0" w:space="0" w:color="auto"/>
                                <w:right w:val="none" w:sz="0" w:space="0" w:color="auto"/>
                              </w:divBdr>
                              <w:divsChild>
                                <w:div w:id="1765762476">
                                  <w:marLeft w:val="0"/>
                                  <w:marRight w:val="0"/>
                                  <w:marTop w:val="0"/>
                                  <w:marBottom w:val="0"/>
                                  <w:divBdr>
                                    <w:top w:val="none" w:sz="0" w:space="0" w:color="auto"/>
                                    <w:left w:val="none" w:sz="0" w:space="0" w:color="auto"/>
                                    <w:bottom w:val="none" w:sz="0" w:space="0" w:color="auto"/>
                                    <w:right w:val="none" w:sz="0" w:space="0" w:color="auto"/>
                                  </w:divBdr>
                                  <w:divsChild>
                                    <w:div w:id="2134640496">
                                      <w:marLeft w:val="0"/>
                                      <w:marRight w:val="0"/>
                                      <w:marTop w:val="0"/>
                                      <w:marBottom w:val="0"/>
                                      <w:divBdr>
                                        <w:top w:val="none" w:sz="0" w:space="0" w:color="auto"/>
                                        <w:left w:val="none" w:sz="0" w:space="0" w:color="auto"/>
                                        <w:bottom w:val="none" w:sz="0" w:space="0" w:color="auto"/>
                                        <w:right w:val="none" w:sz="0" w:space="0" w:color="auto"/>
                                      </w:divBdr>
                                      <w:divsChild>
                                        <w:div w:id="2284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8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39791">
      <w:bodyDiv w:val="1"/>
      <w:marLeft w:val="0"/>
      <w:marRight w:val="0"/>
      <w:marTop w:val="0"/>
      <w:marBottom w:val="0"/>
      <w:divBdr>
        <w:top w:val="none" w:sz="0" w:space="0" w:color="auto"/>
        <w:left w:val="none" w:sz="0" w:space="0" w:color="auto"/>
        <w:bottom w:val="none" w:sz="0" w:space="0" w:color="auto"/>
        <w:right w:val="none" w:sz="0" w:space="0" w:color="auto"/>
      </w:divBdr>
    </w:div>
    <w:div w:id="1751998816">
      <w:bodyDiv w:val="1"/>
      <w:marLeft w:val="0"/>
      <w:marRight w:val="0"/>
      <w:marTop w:val="0"/>
      <w:marBottom w:val="0"/>
      <w:divBdr>
        <w:top w:val="none" w:sz="0" w:space="0" w:color="auto"/>
        <w:left w:val="none" w:sz="0" w:space="0" w:color="auto"/>
        <w:bottom w:val="none" w:sz="0" w:space="0" w:color="auto"/>
        <w:right w:val="none" w:sz="0" w:space="0" w:color="auto"/>
      </w:divBdr>
    </w:div>
    <w:div w:id="1755473639">
      <w:bodyDiv w:val="1"/>
      <w:marLeft w:val="0"/>
      <w:marRight w:val="0"/>
      <w:marTop w:val="0"/>
      <w:marBottom w:val="0"/>
      <w:divBdr>
        <w:top w:val="none" w:sz="0" w:space="0" w:color="auto"/>
        <w:left w:val="none" w:sz="0" w:space="0" w:color="auto"/>
        <w:bottom w:val="none" w:sz="0" w:space="0" w:color="auto"/>
        <w:right w:val="none" w:sz="0" w:space="0" w:color="auto"/>
      </w:divBdr>
    </w:div>
    <w:div w:id="1756824272">
      <w:bodyDiv w:val="1"/>
      <w:marLeft w:val="0"/>
      <w:marRight w:val="0"/>
      <w:marTop w:val="0"/>
      <w:marBottom w:val="0"/>
      <w:divBdr>
        <w:top w:val="none" w:sz="0" w:space="0" w:color="auto"/>
        <w:left w:val="none" w:sz="0" w:space="0" w:color="auto"/>
        <w:bottom w:val="none" w:sz="0" w:space="0" w:color="auto"/>
        <w:right w:val="none" w:sz="0" w:space="0" w:color="auto"/>
      </w:divBdr>
    </w:div>
    <w:div w:id="1766489258">
      <w:bodyDiv w:val="1"/>
      <w:marLeft w:val="0"/>
      <w:marRight w:val="0"/>
      <w:marTop w:val="0"/>
      <w:marBottom w:val="0"/>
      <w:divBdr>
        <w:top w:val="none" w:sz="0" w:space="0" w:color="auto"/>
        <w:left w:val="none" w:sz="0" w:space="0" w:color="auto"/>
        <w:bottom w:val="none" w:sz="0" w:space="0" w:color="auto"/>
        <w:right w:val="none" w:sz="0" w:space="0" w:color="auto"/>
      </w:divBdr>
      <w:divsChild>
        <w:div w:id="681855934">
          <w:marLeft w:val="0"/>
          <w:marRight w:val="0"/>
          <w:marTop w:val="0"/>
          <w:marBottom w:val="0"/>
          <w:divBdr>
            <w:top w:val="none" w:sz="0" w:space="0" w:color="auto"/>
            <w:left w:val="none" w:sz="0" w:space="0" w:color="auto"/>
            <w:bottom w:val="none" w:sz="0" w:space="0" w:color="auto"/>
            <w:right w:val="none" w:sz="0" w:space="0" w:color="auto"/>
          </w:divBdr>
        </w:div>
      </w:divsChild>
    </w:div>
    <w:div w:id="1784959098">
      <w:bodyDiv w:val="1"/>
      <w:marLeft w:val="0"/>
      <w:marRight w:val="0"/>
      <w:marTop w:val="0"/>
      <w:marBottom w:val="0"/>
      <w:divBdr>
        <w:top w:val="none" w:sz="0" w:space="0" w:color="auto"/>
        <w:left w:val="none" w:sz="0" w:space="0" w:color="auto"/>
        <w:bottom w:val="none" w:sz="0" w:space="0" w:color="auto"/>
        <w:right w:val="none" w:sz="0" w:space="0" w:color="auto"/>
      </w:divBdr>
    </w:div>
    <w:div w:id="1806119103">
      <w:bodyDiv w:val="1"/>
      <w:marLeft w:val="0"/>
      <w:marRight w:val="0"/>
      <w:marTop w:val="0"/>
      <w:marBottom w:val="0"/>
      <w:divBdr>
        <w:top w:val="none" w:sz="0" w:space="0" w:color="auto"/>
        <w:left w:val="none" w:sz="0" w:space="0" w:color="auto"/>
        <w:bottom w:val="none" w:sz="0" w:space="0" w:color="auto"/>
        <w:right w:val="none" w:sz="0" w:space="0" w:color="auto"/>
      </w:divBdr>
      <w:divsChild>
        <w:div w:id="58402698">
          <w:marLeft w:val="0"/>
          <w:marRight w:val="0"/>
          <w:marTop w:val="0"/>
          <w:marBottom w:val="0"/>
          <w:divBdr>
            <w:top w:val="none" w:sz="0" w:space="0" w:color="auto"/>
            <w:left w:val="none" w:sz="0" w:space="0" w:color="auto"/>
            <w:bottom w:val="none" w:sz="0" w:space="0" w:color="auto"/>
            <w:right w:val="none" w:sz="0" w:space="0" w:color="auto"/>
          </w:divBdr>
        </w:div>
        <w:div w:id="100272173">
          <w:marLeft w:val="0"/>
          <w:marRight w:val="0"/>
          <w:marTop w:val="0"/>
          <w:marBottom w:val="0"/>
          <w:divBdr>
            <w:top w:val="none" w:sz="0" w:space="0" w:color="auto"/>
            <w:left w:val="none" w:sz="0" w:space="0" w:color="auto"/>
            <w:bottom w:val="none" w:sz="0" w:space="0" w:color="auto"/>
            <w:right w:val="none" w:sz="0" w:space="0" w:color="auto"/>
          </w:divBdr>
        </w:div>
        <w:div w:id="138620053">
          <w:marLeft w:val="0"/>
          <w:marRight w:val="0"/>
          <w:marTop w:val="0"/>
          <w:marBottom w:val="0"/>
          <w:divBdr>
            <w:top w:val="none" w:sz="0" w:space="0" w:color="auto"/>
            <w:left w:val="none" w:sz="0" w:space="0" w:color="auto"/>
            <w:bottom w:val="none" w:sz="0" w:space="0" w:color="auto"/>
            <w:right w:val="none" w:sz="0" w:space="0" w:color="auto"/>
          </w:divBdr>
        </w:div>
        <w:div w:id="167596103">
          <w:marLeft w:val="0"/>
          <w:marRight w:val="0"/>
          <w:marTop w:val="0"/>
          <w:marBottom w:val="0"/>
          <w:divBdr>
            <w:top w:val="none" w:sz="0" w:space="0" w:color="auto"/>
            <w:left w:val="none" w:sz="0" w:space="0" w:color="auto"/>
            <w:bottom w:val="none" w:sz="0" w:space="0" w:color="auto"/>
            <w:right w:val="none" w:sz="0" w:space="0" w:color="auto"/>
          </w:divBdr>
        </w:div>
        <w:div w:id="184440197">
          <w:marLeft w:val="0"/>
          <w:marRight w:val="0"/>
          <w:marTop w:val="0"/>
          <w:marBottom w:val="0"/>
          <w:divBdr>
            <w:top w:val="none" w:sz="0" w:space="0" w:color="auto"/>
            <w:left w:val="none" w:sz="0" w:space="0" w:color="auto"/>
            <w:bottom w:val="none" w:sz="0" w:space="0" w:color="auto"/>
            <w:right w:val="none" w:sz="0" w:space="0" w:color="auto"/>
          </w:divBdr>
        </w:div>
        <w:div w:id="208810534">
          <w:marLeft w:val="0"/>
          <w:marRight w:val="0"/>
          <w:marTop w:val="0"/>
          <w:marBottom w:val="0"/>
          <w:divBdr>
            <w:top w:val="none" w:sz="0" w:space="0" w:color="auto"/>
            <w:left w:val="none" w:sz="0" w:space="0" w:color="auto"/>
            <w:bottom w:val="none" w:sz="0" w:space="0" w:color="auto"/>
            <w:right w:val="none" w:sz="0" w:space="0" w:color="auto"/>
          </w:divBdr>
        </w:div>
        <w:div w:id="295188764">
          <w:marLeft w:val="0"/>
          <w:marRight w:val="0"/>
          <w:marTop w:val="0"/>
          <w:marBottom w:val="0"/>
          <w:divBdr>
            <w:top w:val="none" w:sz="0" w:space="0" w:color="auto"/>
            <w:left w:val="none" w:sz="0" w:space="0" w:color="auto"/>
            <w:bottom w:val="none" w:sz="0" w:space="0" w:color="auto"/>
            <w:right w:val="none" w:sz="0" w:space="0" w:color="auto"/>
          </w:divBdr>
        </w:div>
        <w:div w:id="301620014">
          <w:marLeft w:val="0"/>
          <w:marRight w:val="0"/>
          <w:marTop w:val="0"/>
          <w:marBottom w:val="0"/>
          <w:divBdr>
            <w:top w:val="none" w:sz="0" w:space="0" w:color="auto"/>
            <w:left w:val="none" w:sz="0" w:space="0" w:color="auto"/>
            <w:bottom w:val="none" w:sz="0" w:space="0" w:color="auto"/>
            <w:right w:val="none" w:sz="0" w:space="0" w:color="auto"/>
          </w:divBdr>
        </w:div>
        <w:div w:id="306591556">
          <w:marLeft w:val="0"/>
          <w:marRight w:val="0"/>
          <w:marTop w:val="0"/>
          <w:marBottom w:val="0"/>
          <w:divBdr>
            <w:top w:val="none" w:sz="0" w:space="0" w:color="auto"/>
            <w:left w:val="none" w:sz="0" w:space="0" w:color="auto"/>
            <w:bottom w:val="none" w:sz="0" w:space="0" w:color="auto"/>
            <w:right w:val="none" w:sz="0" w:space="0" w:color="auto"/>
          </w:divBdr>
        </w:div>
        <w:div w:id="374623828">
          <w:marLeft w:val="0"/>
          <w:marRight w:val="0"/>
          <w:marTop w:val="0"/>
          <w:marBottom w:val="0"/>
          <w:divBdr>
            <w:top w:val="none" w:sz="0" w:space="0" w:color="auto"/>
            <w:left w:val="none" w:sz="0" w:space="0" w:color="auto"/>
            <w:bottom w:val="none" w:sz="0" w:space="0" w:color="auto"/>
            <w:right w:val="none" w:sz="0" w:space="0" w:color="auto"/>
          </w:divBdr>
        </w:div>
        <w:div w:id="411703214">
          <w:marLeft w:val="0"/>
          <w:marRight w:val="0"/>
          <w:marTop w:val="0"/>
          <w:marBottom w:val="0"/>
          <w:divBdr>
            <w:top w:val="none" w:sz="0" w:space="0" w:color="auto"/>
            <w:left w:val="none" w:sz="0" w:space="0" w:color="auto"/>
            <w:bottom w:val="none" w:sz="0" w:space="0" w:color="auto"/>
            <w:right w:val="none" w:sz="0" w:space="0" w:color="auto"/>
          </w:divBdr>
        </w:div>
        <w:div w:id="426267430">
          <w:marLeft w:val="0"/>
          <w:marRight w:val="0"/>
          <w:marTop w:val="0"/>
          <w:marBottom w:val="0"/>
          <w:divBdr>
            <w:top w:val="none" w:sz="0" w:space="0" w:color="auto"/>
            <w:left w:val="none" w:sz="0" w:space="0" w:color="auto"/>
            <w:bottom w:val="none" w:sz="0" w:space="0" w:color="auto"/>
            <w:right w:val="none" w:sz="0" w:space="0" w:color="auto"/>
          </w:divBdr>
        </w:div>
        <w:div w:id="427429505">
          <w:marLeft w:val="0"/>
          <w:marRight w:val="0"/>
          <w:marTop w:val="0"/>
          <w:marBottom w:val="0"/>
          <w:divBdr>
            <w:top w:val="none" w:sz="0" w:space="0" w:color="auto"/>
            <w:left w:val="none" w:sz="0" w:space="0" w:color="auto"/>
            <w:bottom w:val="none" w:sz="0" w:space="0" w:color="auto"/>
            <w:right w:val="none" w:sz="0" w:space="0" w:color="auto"/>
          </w:divBdr>
        </w:div>
        <w:div w:id="443576605">
          <w:marLeft w:val="0"/>
          <w:marRight w:val="0"/>
          <w:marTop w:val="0"/>
          <w:marBottom w:val="0"/>
          <w:divBdr>
            <w:top w:val="none" w:sz="0" w:space="0" w:color="auto"/>
            <w:left w:val="none" w:sz="0" w:space="0" w:color="auto"/>
            <w:bottom w:val="none" w:sz="0" w:space="0" w:color="auto"/>
            <w:right w:val="none" w:sz="0" w:space="0" w:color="auto"/>
          </w:divBdr>
        </w:div>
        <w:div w:id="497817733">
          <w:marLeft w:val="0"/>
          <w:marRight w:val="0"/>
          <w:marTop w:val="0"/>
          <w:marBottom w:val="0"/>
          <w:divBdr>
            <w:top w:val="none" w:sz="0" w:space="0" w:color="auto"/>
            <w:left w:val="none" w:sz="0" w:space="0" w:color="auto"/>
            <w:bottom w:val="none" w:sz="0" w:space="0" w:color="auto"/>
            <w:right w:val="none" w:sz="0" w:space="0" w:color="auto"/>
          </w:divBdr>
        </w:div>
        <w:div w:id="581916315">
          <w:marLeft w:val="0"/>
          <w:marRight w:val="0"/>
          <w:marTop w:val="0"/>
          <w:marBottom w:val="0"/>
          <w:divBdr>
            <w:top w:val="none" w:sz="0" w:space="0" w:color="auto"/>
            <w:left w:val="none" w:sz="0" w:space="0" w:color="auto"/>
            <w:bottom w:val="none" w:sz="0" w:space="0" w:color="auto"/>
            <w:right w:val="none" w:sz="0" w:space="0" w:color="auto"/>
          </w:divBdr>
        </w:div>
        <w:div w:id="582033366">
          <w:marLeft w:val="0"/>
          <w:marRight w:val="0"/>
          <w:marTop w:val="0"/>
          <w:marBottom w:val="0"/>
          <w:divBdr>
            <w:top w:val="none" w:sz="0" w:space="0" w:color="auto"/>
            <w:left w:val="none" w:sz="0" w:space="0" w:color="auto"/>
            <w:bottom w:val="none" w:sz="0" w:space="0" w:color="auto"/>
            <w:right w:val="none" w:sz="0" w:space="0" w:color="auto"/>
          </w:divBdr>
        </w:div>
        <w:div w:id="723678045">
          <w:marLeft w:val="0"/>
          <w:marRight w:val="0"/>
          <w:marTop w:val="0"/>
          <w:marBottom w:val="0"/>
          <w:divBdr>
            <w:top w:val="none" w:sz="0" w:space="0" w:color="auto"/>
            <w:left w:val="none" w:sz="0" w:space="0" w:color="auto"/>
            <w:bottom w:val="none" w:sz="0" w:space="0" w:color="auto"/>
            <w:right w:val="none" w:sz="0" w:space="0" w:color="auto"/>
          </w:divBdr>
        </w:div>
        <w:div w:id="775757616">
          <w:marLeft w:val="0"/>
          <w:marRight w:val="0"/>
          <w:marTop w:val="0"/>
          <w:marBottom w:val="0"/>
          <w:divBdr>
            <w:top w:val="none" w:sz="0" w:space="0" w:color="auto"/>
            <w:left w:val="none" w:sz="0" w:space="0" w:color="auto"/>
            <w:bottom w:val="none" w:sz="0" w:space="0" w:color="auto"/>
            <w:right w:val="none" w:sz="0" w:space="0" w:color="auto"/>
          </w:divBdr>
        </w:div>
        <w:div w:id="870412160">
          <w:marLeft w:val="0"/>
          <w:marRight w:val="0"/>
          <w:marTop w:val="0"/>
          <w:marBottom w:val="0"/>
          <w:divBdr>
            <w:top w:val="none" w:sz="0" w:space="0" w:color="auto"/>
            <w:left w:val="none" w:sz="0" w:space="0" w:color="auto"/>
            <w:bottom w:val="none" w:sz="0" w:space="0" w:color="auto"/>
            <w:right w:val="none" w:sz="0" w:space="0" w:color="auto"/>
          </w:divBdr>
        </w:div>
        <w:div w:id="1099571112">
          <w:marLeft w:val="0"/>
          <w:marRight w:val="0"/>
          <w:marTop w:val="0"/>
          <w:marBottom w:val="0"/>
          <w:divBdr>
            <w:top w:val="none" w:sz="0" w:space="0" w:color="auto"/>
            <w:left w:val="none" w:sz="0" w:space="0" w:color="auto"/>
            <w:bottom w:val="none" w:sz="0" w:space="0" w:color="auto"/>
            <w:right w:val="none" w:sz="0" w:space="0" w:color="auto"/>
          </w:divBdr>
        </w:div>
        <w:div w:id="1166245147">
          <w:marLeft w:val="0"/>
          <w:marRight w:val="0"/>
          <w:marTop w:val="0"/>
          <w:marBottom w:val="0"/>
          <w:divBdr>
            <w:top w:val="none" w:sz="0" w:space="0" w:color="auto"/>
            <w:left w:val="none" w:sz="0" w:space="0" w:color="auto"/>
            <w:bottom w:val="none" w:sz="0" w:space="0" w:color="auto"/>
            <w:right w:val="none" w:sz="0" w:space="0" w:color="auto"/>
          </w:divBdr>
        </w:div>
        <w:div w:id="1172254230">
          <w:marLeft w:val="0"/>
          <w:marRight w:val="0"/>
          <w:marTop w:val="0"/>
          <w:marBottom w:val="0"/>
          <w:divBdr>
            <w:top w:val="none" w:sz="0" w:space="0" w:color="auto"/>
            <w:left w:val="none" w:sz="0" w:space="0" w:color="auto"/>
            <w:bottom w:val="none" w:sz="0" w:space="0" w:color="auto"/>
            <w:right w:val="none" w:sz="0" w:space="0" w:color="auto"/>
          </w:divBdr>
        </w:div>
        <w:div w:id="1448621017">
          <w:marLeft w:val="0"/>
          <w:marRight w:val="0"/>
          <w:marTop w:val="0"/>
          <w:marBottom w:val="0"/>
          <w:divBdr>
            <w:top w:val="none" w:sz="0" w:space="0" w:color="auto"/>
            <w:left w:val="none" w:sz="0" w:space="0" w:color="auto"/>
            <w:bottom w:val="none" w:sz="0" w:space="0" w:color="auto"/>
            <w:right w:val="none" w:sz="0" w:space="0" w:color="auto"/>
          </w:divBdr>
        </w:div>
        <w:div w:id="1472669217">
          <w:marLeft w:val="0"/>
          <w:marRight w:val="0"/>
          <w:marTop w:val="0"/>
          <w:marBottom w:val="0"/>
          <w:divBdr>
            <w:top w:val="none" w:sz="0" w:space="0" w:color="auto"/>
            <w:left w:val="none" w:sz="0" w:space="0" w:color="auto"/>
            <w:bottom w:val="none" w:sz="0" w:space="0" w:color="auto"/>
            <w:right w:val="none" w:sz="0" w:space="0" w:color="auto"/>
          </w:divBdr>
        </w:div>
        <w:div w:id="1510561358">
          <w:marLeft w:val="0"/>
          <w:marRight w:val="0"/>
          <w:marTop w:val="0"/>
          <w:marBottom w:val="0"/>
          <w:divBdr>
            <w:top w:val="none" w:sz="0" w:space="0" w:color="auto"/>
            <w:left w:val="none" w:sz="0" w:space="0" w:color="auto"/>
            <w:bottom w:val="none" w:sz="0" w:space="0" w:color="auto"/>
            <w:right w:val="none" w:sz="0" w:space="0" w:color="auto"/>
          </w:divBdr>
        </w:div>
        <w:div w:id="1557276755">
          <w:marLeft w:val="0"/>
          <w:marRight w:val="0"/>
          <w:marTop w:val="0"/>
          <w:marBottom w:val="0"/>
          <w:divBdr>
            <w:top w:val="none" w:sz="0" w:space="0" w:color="auto"/>
            <w:left w:val="none" w:sz="0" w:space="0" w:color="auto"/>
            <w:bottom w:val="none" w:sz="0" w:space="0" w:color="auto"/>
            <w:right w:val="none" w:sz="0" w:space="0" w:color="auto"/>
          </w:divBdr>
        </w:div>
        <w:div w:id="1648510494">
          <w:marLeft w:val="0"/>
          <w:marRight w:val="0"/>
          <w:marTop w:val="0"/>
          <w:marBottom w:val="0"/>
          <w:divBdr>
            <w:top w:val="none" w:sz="0" w:space="0" w:color="auto"/>
            <w:left w:val="none" w:sz="0" w:space="0" w:color="auto"/>
            <w:bottom w:val="none" w:sz="0" w:space="0" w:color="auto"/>
            <w:right w:val="none" w:sz="0" w:space="0" w:color="auto"/>
          </w:divBdr>
        </w:div>
        <w:div w:id="1690568039">
          <w:marLeft w:val="0"/>
          <w:marRight w:val="0"/>
          <w:marTop w:val="0"/>
          <w:marBottom w:val="0"/>
          <w:divBdr>
            <w:top w:val="none" w:sz="0" w:space="0" w:color="auto"/>
            <w:left w:val="none" w:sz="0" w:space="0" w:color="auto"/>
            <w:bottom w:val="none" w:sz="0" w:space="0" w:color="auto"/>
            <w:right w:val="none" w:sz="0" w:space="0" w:color="auto"/>
          </w:divBdr>
        </w:div>
        <w:div w:id="1786850062">
          <w:marLeft w:val="0"/>
          <w:marRight w:val="0"/>
          <w:marTop w:val="0"/>
          <w:marBottom w:val="0"/>
          <w:divBdr>
            <w:top w:val="none" w:sz="0" w:space="0" w:color="auto"/>
            <w:left w:val="none" w:sz="0" w:space="0" w:color="auto"/>
            <w:bottom w:val="none" w:sz="0" w:space="0" w:color="auto"/>
            <w:right w:val="none" w:sz="0" w:space="0" w:color="auto"/>
          </w:divBdr>
        </w:div>
        <w:div w:id="1794445630">
          <w:marLeft w:val="0"/>
          <w:marRight w:val="0"/>
          <w:marTop w:val="0"/>
          <w:marBottom w:val="0"/>
          <w:divBdr>
            <w:top w:val="none" w:sz="0" w:space="0" w:color="auto"/>
            <w:left w:val="none" w:sz="0" w:space="0" w:color="auto"/>
            <w:bottom w:val="none" w:sz="0" w:space="0" w:color="auto"/>
            <w:right w:val="none" w:sz="0" w:space="0" w:color="auto"/>
          </w:divBdr>
        </w:div>
        <w:div w:id="1881671307">
          <w:marLeft w:val="0"/>
          <w:marRight w:val="0"/>
          <w:marTop w:val="0"/>
          <w:marBottom w:val="0"/>
          <w:divBdr>
            <w:top w:val="none" w:sz="0" w:space="0" w:color="auto"/>
            <w:left w:val="none" w:sz="0" w:space="0" w:color="auto"/>
            <w:bottom w:val="none" w:sz="0" w:space="0" w:color="auto"/>
            <w:right w:val="none" w:sz="0" w:space="0" w:color="auto"/>
          </w:divBdr>
        </w:div>
        <w:div w:id="1899851379">
          <w:marLeft w:val="0"/>
          <w:marRight w:val="0"/>
          <w:marTop w:val="0"/>
          <w:marBottom w:val="0"/>
          <w:divBdr>
            <w:top w:val="none" w:sz="0" w:space="0" w:color="auto"/>
            <w:left w:val="none" w:sz="0" w:space="0" w:color="auto"/>
            <w:bottom w:val="none" w:sz="0" w:space="0" w:color="auto"/>
            <w:right w:val="none" w:sz="0" w:space="0" w:color="auto"/>
          </w:divBdr>
        </w:div>
        <w:div w:id="1952282065">
          <w:marLeft w:val="0"/>
          <w:marRight w:val="0"/>
          <w:marTop w:val="0"/>
          <w:marBottom w:val="0"/>
          <w:divBdr>
            <w:top w:val="none" w:sz="0" w:space="0" w:color="auto"/>
            <w:left w:val="none" w:sz="0" w:space="0" w:color="auto"/>
            <w:bottom w:val="none" w:sz="0" w:space="0" w:color="auto"/>
            <w:right w:val="none" w:sz="0" w:space="0" w:color="auto"/>
          </w:divBdr>
        </w:div>
        <w:div w:id="1989629480">
          <w:marLeft w:val="0"/>
          <w:marRight w:val="0"/>
          <w:marTop w:val="0"/>
          <w:marBottom w:val="0"/>
          <w:divBdr>
            <w:top w:val="none" w:sz="0" w:space="0" w:color="auto"/>
            <w:left w:val="none" w:sz="0" w:space="0" w:color="auto"/>
            <w:bottom w:val="none" w:sz="0" w:space="0" w:color="auto"/>
            <w:right w:val="none" w:sz="0" w:space="0" w:color="auto"/>
          </w:divBdr>
        </w:div>
        <w:div w:id="1997222507">
          <w:marLeft w:val="0"/>
          <w:marRight w:val="0"/>
          <w:marTop w:val="0"/>
          <w:marBottom w:val="0"/>
          <w:divBdr>
            <w:top w:val="none" w:sz="0" w:space="0" w:color="auto"/>
            <w:left w:val="none" w:sz="0" w:space="0" w:color="auto"/>
            <w:bottom w:val="none" w:sz="0" w:space="0" w:color="auto"/>
            <w:right w:val="none" w:sz="0" w:space="0" w:color="auto"/>
          </w:divBdr>
        </w:div>
        <w:div w:id="2037344613">
          <w:marLeft w:val="0"/>
          <w:marRight w:val="0"/>
          <w:marTop w:val="0"/>
          <w:marBottom w:val="0"/>
          <w:divBdr>
            <w:top w:val="none" w:sz="0" w:space="0" w:color="auto"/>
            <w:left w:val="none" w:sz="0" w:space="0" w:color="auto"/>
            <w:bottom w:val="none" w:sz="0" w:space="0" w:color="auto"/>
            <w:right w:val="none" w:sz="0" w:space="0" w:color="auto"/>
          </w:divBdr>
        </w:div>
        <w:div w:id="2047245155">
          <w:marLeft w:val="0"/>
          <w:marRight w:val="0"/>
          <w:marTop w:val="0"/>
          <w:marBottom w:val="0"/>
          <w:divBdr>
            <w:top w:val="none" w:sz="0" w:space="0" w:color="auto"/>
            <w:left w:val="none" w:sz="0" w:space="0" w:color="auto"/>
            <w:bottom w:val="none" w:sz="0" w:space="0" w:color="auto"/>
            <w:right w:val="none" w:sz="0" w:space="0" w:color="auto"/>
          </w:divBdr>
        </w:div>
        <w:div w:id="2103450713">
          <w:marLeft w:val="0"/>
          <w:marRight w:val="0"/>
          <w:marTop w:val="0"/>
          <w:marBottom w:val="0"/>
          <w:divBdr>
            <w:top w:val="none" w:sz="0" w:space="0" w:color="auto"/>
            <w:left w:val="none" w:sz="0" w:space="0" w:color="auto"/>
            <w:bottom w:val="none" w:sz="0" w:space="0" w:color="auto"/>
            <w:right w:val="none" w:sz="0" w:space="0" w:color="auto"/>
          </w:divBdr>
        </w:div>
      </w:divsChild>
    </w:div>
    <w:div w:id="1810825994">
      <w:bodyDiv w:val="1"/>
      <w:marLeft w:val="0"/>
      <w:marRight w:val="0"/>
      <w:marTop w:val="0"/>
      <w:marBottom w:val="0"/>
      <w:divBdr>
        <w:top w:val="none" w:sz="0" w:space="0" w:color="auto"/>
        <w:left w:val="none" w:sz="0" w:space="0" w:color="auto"/>
        <w:bottom w:val="none" w:sz="0" w:space="0" w:color="auto"/>
        <w:right w:val="none" w:sz="0" w:space="0" w:color="auto"/>
      </w:divBdr>
    </w:div>
    <w:div w:id="1855879476">
      <w:bodyDiv w:val="1"/>
      <w:marLeft w:val="0"/>
      <w:marRight w:val="0"/>
      <w:marTop w:val="0"/>
      <w:marBottom w:val="0"/>
      <w:divBdr>
        <w:top w:val="none" w:sz="0" w:space="0" w:color="auto"/>
        <w:left w:val="none" w:sz="0" w:space="0" w:color="auto"/>
        <w:bottom w:val="none" w:sz="0" w:space="0" w:color="auto"/>
        <w:right w:val="none" w:sz="0" w:space="0" w:color="auto"/>
      </w:divBdr>
    </w:div>
    <w:div w:id="1881283431">
      <w:bodyDiv w:val="1"/>
      <w:marLeft w:val="0"/>
      <w:marRight w:val="0"/>
      <w:marTop w:val="0"/>
      <w:marBottom w:val="0"/>
      <w:divBdr>
        <w:top w:val="none" w:sz="0" w:space="0" w:color="auto"/>
        <w:left w:val="none" w:sz="0" w:space="0" w:color="auto"/>
        <w:bottom w:val="none" w:sz="0" w:space="0" w:color="auto"/>
        <w:right w:val="none" w:sz="0" w:space="0" w:color="auto"/>
      </w:divBdr>
      <w:divsChild>
        <w:div w:id="2129042">
          <w:marLeft w:val="0"/>
          <w:marRight w:val="0"/>
          <w:marTop w:val="0"/>
          <w:marBottom w:val="0"/>
          <w:divBdr>
            <w:top w:val="none" w:sz="0" w:space="0" w:color="auto"/>
            <w:left w:val="none" w:sz="0" w:space="0" w:color="auto"/>
            <w:bottom w:val="none" w:sz="0" w:space="0" w:color="auto"/>
            <w:right w:val="none" w:sz="0" w:space="0" w:color="auto"/>
          </w:divBdr>
        </w:div>
        <w:div w:id="17631189">
          <w:marLeft w:val="0"/>
          <w:marRight w:val="0"/>
          <w:marTop w:val="0"/>
          <w:marBottom w:val="0"/>
          <w:divBdr>
            <w:top w:val="none" w:sz="0" w:space="0" w:color="auto"/>
            <w:left w:val="none" w:sz="0" w:space="0" w:color="auto"/>
            <w:bottom w:val="none" w:sz="0" w:space="0" w:color="auto"/>
            <w:right w:val="none" w:sz="0" w:space="0" w:color="auto"/>
          </w:divBdr>
        </w:div>
        <w:div w:id="17632256">
          <w:marLeft w:val="0"/>
          <w:marRight w:val="0"/>
          <w:marTop w:val="0"/>
          <w:marBottom w:val="0"/>
          <w:divBdr>
            <w:top w:val="none" w:sz="0" w:space="0" w:color="auto"/>
            <w:left w:val="none" w:sz="0" w:space="0" w:color="auto"/>
            <w:bottom w:val="none" w:sz="0" w:space="0" w:color="auto"/>
            <w:right w:val="none" w:sz="0" w:space="0" w:color="auto"/>
          </w:divBdr>
        </w:div>
        <w:div w:id="23675060">
          <w:marLeft w:val="0"/>
          <w:marRight w:val="0"/>
          <w:marTop w:val="0"/>
          <w:marBottom w:val="0"/>
          <w:divBdr>
            <w:top w:val="none" w:sz="0" w:space="0" w:color="auto"/>
            <w:left w:val="none" w:sz="0" w:space="0" w:color="auto"/>
            <w:bottom w:val="none" w:sz="0" w:space="0" w:color="auto"/>
            <w:right w:val="none" w:sz="0" w:space="0" w:color="auto"/>
          </w:divBdr>
        </w:div>
        <w:div w:id="35399381">
          <w:marLeft w:val="0"/>
          <w:marRight w:val="0"/>
          <w:marTop w:val="0"/>
          <w:marBottom w:val="0"/>
          <w:divBdr>
            <w:top w:val="none" w:sz="0" w:space="0" w:color="auto"/>
            <w:left w:val="none" w:sz="0" w:space="0" w:color="auto"/>
            <w:bottom w:val="none" w:sz="0" w:space="0" w:color="auto"/>
            <w:right w:val="none" w:sz="0" w:space="0" w:color="auto"/>
          </w:divBdr>
        </w:div>
        <w:div w:id="36004917">
          <w:marLeft w:val="0"/>
          <w:marRight w:val="0"/>
          <w:marTop w:val="0"/>
          <w:marBottom w:val="0"/>
          <w:divBdr>
            <w:top w:val="none" w:sz="0" w:space="0" w:color="auto"/>
            <w:left w:val="none" w:sz="0" w:space="0" w:color="auto"/>
            <w:bottom w:val="none" w:sz="0" w:space="0" w:color="auto"/>
            <w:right w:val="none" w:sz="0" w:space="0" w:color="auto"/>
          </w:divBdr>
        </w:div>
        <w:div w:id="40175232">
          <w:marLeft w:val="0"/>
          <w:marRight w:val="0"/>
          <w:marTop w:val="0"/>
          <w:marBottom w:val="0"/>
          <w:divBdr>
            <w:top w:val="none" w:sz="0" w:space="0" w:color="auto"/>
            <w:left w:val="none" w:sz="0" w:space="0" w:color="auto"/>
            <w:bottom w:val="none" w:sz="0" w:space="0" w:color="auto"/>
            <w:right w:val="none" w:sz="0" w:space="0" w:color="auto"/>
          </w:divBdr>
        </w:div>
        <w:div w:id="51543450">
          <w:marLeft w:val="0"/>
          <w:marRight w:val="0"/>
          <w:marTop w:val="0"/>
          <w:marBottom w:val="0"/>
          <w:divBdr>
            <w:top w:val="none" w:sz="0" w:space="0" w:color="auto"/>
            <w:left w:val="none" w:sz="0" w:space="0" w:color="auto"/>
            <w:bottom w:val="none" w:sz="0" w:space="0" w:color="auto"/>
            <w:right w:val="none" w:sz="0" w:space="0" w:color="auto"/>
          </w:divBdr>
        </w:div>
        <w:div w:id="51850159">
          <w:marLeft w:val="0"/>
          <w:marRight w:val="0"/>
          <w:marTop w:val="0"/>
          <w:marBottom w:val="0"/>
          <w:divBdr>
            <w:top w:val="none" w:sz="0" w:space="0" w:color="auto"/>
            <w:left w:val="none" w:sz="0" w:space="0" w:color="auto"/>
            <w:bottom w:val="none" w:sz="0" w:space="0" w:color="auto"/>
            <w:right w:val="none" w:sz="0" w:space="0" w:color="auto"/>
          </w:divBdr>
        </w:div>
        <w:div w:id="57939769">
          <w:marLeft w:val="0"/>
          <w:marRight w:val="0"/>
          <w:marTop w:val="0"/>
          <w:marBottom w:val="0"/>
          <w:divBdr>
            <w:top w:val="none" w:sz="0" w:space="0" w:color="auto"/>
            <w:left w:val="none" w:sz="0" w:space="0" w:color="auto"/>
            <w:bottom w:val="none" w:sz="0" w:space="0" w:color="auto"/>
            <w:right w:val="none" w:sz="0" w:space="0" w:color="auto"/>
          </w:divBdr>
        </w:div>
        <w:div w:id="77139743">
          <w:marLeft w:val="0"/>
          <w:marRight w:val="0"/>
          <w:marTop w:val="0"/>
          <w:marBottom w:val="0"/>
          <w:divBdr>
            <w:top w:val="none" w:sz="0" w:space="0" w:color="auto"/>
            <w:left w:val="none" w:sz="0" w:space="0" w:color="auto"/>
            <w:bottom w:val="none" w:sz="0" w:space="0" w:color="auto"/>
            <w:right w:val="none" w:sz="0" w:space="0" w:color="auto"/>
          </w:divBdr>
        </w:div>
        <w:div w:id="96411829">
          <w:marLeft w:val="0"/>
          <w:marRight w:val="0"/>
          <w:marTop w:val="0"/>
          <w:marBottom w:val="0"/>
          <w:divBdr>
            <w:top w:val="none" w:sz="0" w:space="0" w:color="auto"/>
            <w:left w:val="none" w:sz="0" w:space="0" w:color="auto"/>
            <w:bottom w:val="none" w:sz="0" w:space="0" w:color="auto"/>
            <w:right w:val="none" w:sz="0" w:space="0" w:color="auto"/>
          </w:divBdr>
        </w:div>
        <w:div w:id="103770212">
          <w:marLeft w:val="0"/>
          <w:marRight w:val="0"/>
          <w:marTop w:val="0"/>
          <w:marBottom w:val="0"/>
          <w:divBdr>
            <w:top w:val="none" w:sz="0" w:space="0" w:color="auto"/>
            <w:left w:val="none" w:sz="0" w:space="0" w:color="auto"/>
            <w:bottom w:val="none" w:sz="0" w:space="0" w:color="auto"/>
            <w:right w:val="none" w:sz="0" w:space="0" w:color="auto"/>
          </w:divBdr>
        </w:div>
        <w:div w:id="116263004">
          <w:marLeft w:val="0"/>
          <w:marRight w:val="0"/>
          <w:marTop w:val="0"/>
          <w:marBottom w:val="0"/>
          <w:divBdr>
            <w:top w:val="none" w:sz="0" w:space="0" w:color="auto"/>
            <w:left w:val="none" w:sz="0" w:space="0" w:color="auto"/>
            <w:bottom w:val="none" w:sz="0" w:space="0" w:color="auto"/>
            <w:right w:val="none" w:sz="0" w:space="0" w:color="auto"/>
          </w:divBdr>
        </w:div>
        <w:div w:id="125053134">
          <w:marLeft w:val="0"/>
          <w:marRight w:val="0"/>
          <w:marTop w:val="0"/>
          <w:marBottom w:val="0"/>
          <w:divBdr>
            <w:top w:val="none" w:sz="0" w:space="0" w:color="auto"/>
            <w:left w:val="none" w:sz="0" w:space="0" w:color="auto"/>
            <w:bottom w:val="none" w:sz="0" w:space="0" w:color="auto"/>
            <w:right w:val="none" w:sz="0" w:space="0" w:color="auto"/>
          </w:divBdr>
        </w:div>
        <w:div w:id="136191292">
          <w:marLeft w:val="0"/>
          <w:marRight w:val="0"/>
          <w:marTop w:val="0"/>
          <w:marBottom w:val="0"/>
          <w:divBdr>
            <w:top w:val="none" w:sz="0" w:space="0" w:color="auto"/>
            <w:left w:val="none" w:sz="0" w:space="0" w:color="auto"/>
            <w:bottom w:val="none" w:sz="0" w:space="0" w:color="auto"/>
            <w:right w:val="none" w:sz="0" w:space="0" w:color="auto"/>
          </w:divBdr>
        </w:div>
        <w:div w:id="146632830">
          <w:marLeft w:val="0"/>
          <w:marRight w:val="0"/>
          <w:marTop w:val="0"/>
          <w:marBottom w:val="0"/>
          <w:divBdr>
            <w:top w:val="none" w:sz="0" w:space="0" w:color="auto"/>
            <w:left w:val="none" w:sz="0" w:space="0" w:color="auto"/>
            <w:bottom w:val="none" w:sz="0" w:space="0" w:color="auto"/>
            <w:right w:val="none" w:sz="0" w:space="0" w:color="auto"/>
          </w:divBdr>
        </w:div>
        <w:div w:id="158540088">
          <w:marLeft w:val="0"/>
          <w:marRight w:val="0"/>
          <w:marTop w:val="0"/>
          <w:marBottom w:val="0"/>
          <w:divBdr>
            <w:top w:val="none" w:sz="0" w:space="0" w:color="auto"/>
            <w:left w:val="none" w:sz="0" w:space="0" w:color="auto"/>
            <w:bottom w:val="none" w:sz="0" w:space="0" w:color="auto"/>
            <w:right w:val="none" w:sz="0" w:space="0" w:color="auto"/>
          </w:divBdr>
        </w:div>
        <w:div w:id="182132993">
          <w:marLeft w:val="0"/>
          <w:marRight w:val="0"/>
          <w:marTop w:val="0"/>
          <w:marBottom w:val="0"/>
          <w:divBdr>
            <w:top w:val="none" w:sz="0" w:space="0" w:color="auto"/>
            <w:left w:val="none" w:sz="0" w:space="0" w:color="auto"/>
            <w:bottom w:val="none" w:sz="0" w:space="0" w:color="auto"/>
            <w:right w:val="none" w:sz="0" w:space="0" w:color="auto"/>
          </w:divBdr>
        </w:div>
        <w:div w:id="188420354">
          <w:marLeft w:val="0"/>
          <w:marRight w:val="0"/>
          <w:marTop w:val="0"/>
          <w:marBottom w:val="0"/>
          <w:divBdr>
            <w:top w:val="none" w:sz="0" w:space="0" w:color="auto"/>
            <w:left w:val="none" w:sz="0" w:space="0" w:color="auto"/>
            <w:bottom w:val="none" w:sz="0" w:space="0" w:color="auto"/>
            <w:right w:val="none" w:sz="0" w:space="0" w:color="auto"/>
          </w:divBdr>
        </w:div>
        <w:div w:id="201595245">
          <w:marLeft w:val="0"/>
          <w:marRight w:val="0"/>
          <w:marTop w:val="0"/>
          <w:marBottom w:val="0"/>
          <w:divBdr>
            <w:top w:val="none" w:sz="0" w:space="0" w:color="auto"/>
            <w:left w:val="none" w:sz="0" w:space="0" w:color="auto"/>
            <w:bottom w:val="none" w:sz="0" w:space="0" w:color="auto"/>
            <w:right w:val="none" w:sz="0" w:space="0" w:color="auto"/>
          </w:divBdr>
        </w:div>
        <w:div w:id="208150960">
          <w:marLeft w:val="0"/>
          <w:marRight w:val="0"/>
          <w:marTop w:val="0"/>
          <w:marBottom w:val="0"/>
          <w:divBdr>
            <w:top w:val="none" w:sz="0" w:space="0" w:color="auto"/>
            <w:left w:val="none" w:sz="0" w:space="0" w:color="auto"/>
            <w:bottom w:val="none" w:sz="0" w:space="0" w:color="auto"/>
            <w:right w:val="none" w:sz="0" w:space="0" w:color="auto"/>
          </w:divBdr>
        </w:div>
        <w:div w:id="214707681">
          <w:marLeft w:val="0"/>
          <w:marRight w:val="0"/>
          <w:marTop w:val="0"/>
          <w:marBottom w:val="0"/>
          <w:divBdr>
            <w:top w:val="none" w:sz="0" w:space="0" w:color="auto"/>
            <w:left w:val="none" w:sz="0" w:space="0" w:color="auto"/>
            <w:bottom w:val="none" w:sz="0" w:space="0" w:color="auto"/>
            <w:right w:val="none" w:sz="0" w:space="0" w:color="auto"/>
          </w:divBdr>
        </w:div>
        <w:div w:id="225645631">
          <w:marLeft w:val="0"/>
          <w:marRight w:val="0"/>
          <w:marTop w:val="0"/>
          <w:marBottom w:val="0"/>
          <w:divBdr>
            <w:top w:val="none" w:sz="0" w:space="0" w:color="auto"/>
            <w:left w:val="none" w:sz="0" w:space="0" w:color="auto"/>
            <w:bottom w:val="none" w:sz="0" w:space="0" w:color="auto"/>
            <w:right w:val="none" w:sz="0" w:space="0" w:color="auto"/>
          </w:divBdr>
        </w:div>
        <w:div w:id="252785798">
          <w:marLeft w:val="0"/>
          <w:marRight w:val="0"/>
          <w:marTop w:val="0"/>
          <w:marBottom w:val="0"/>
          <w:divBdr>
            <w:top w:val="none" w:sz="0" w:space="0" w:color="auto"/>
            <w:left w:val="none" w:sz="0" w:space="0" w:color="auto"/>
            <w:bottom w:val="none" w:sz="0" w:space="0" w:color="auto"/>
            <w:right w:val="none" w:sz="0" w:space="0" w:color="auto"/>
          </w:divBdr>
        </w:div>
        <w:div w:id="255555480">
          <w:marLeft w:val="0"/>
          <w:marRight w:val="0"/>
          <w:marTop w:val="0"/>
          <w:marBottom w:val="0"/>
          <w:divBdr>
            <w:top w:val="none" w:sz="0" w:space="0" w:color="auto"/>
            <w:left w:val="none" w:sz="0" w:space="0" w:color="auto"/>
            <w:bottom w:val="none" w:sz="0" w:space="0" w:color="auto"/>
            <w:right w:val="none" w:sz="0" w:space="0" w:color="auto"/>
          </w:divBdr>
        </w:div>
        <w:div w:id="261302179">
          <w:marLeft w:val="0"/>
          <w:marRight w:val="0"/>
          <w:marTop w:val="0"/>
          <w:marBottom w:val="0"/>
          <w:divBdr>
            <w:top w:val="none" w:sz="0" w:space="0" w:color="auto"/>
            <w:left w:val="none" w:sz="0" w:space="0" w:color="auto"/>
            <w:bottom w:val="none" w:sz="0" w:space="0" w:color="auto"/>
            <w:right w:val="none" w:sz="0" w:space="0" w:color="auto"/>
          </w:divBdr>
        </w:div>
        <w:div w:id="267858100">
          <w:marLeft w:val="0"/>
          <w:marRight w:val="0"/>
          <w:marTop w:val="0"/>
          <w:marBottom w:val="0"/>
          <w:divBdr>
            <w:top w:val="none" w:sz="0" w:space="0" w:color="auto"/>
            <w:left w:val="none" w:sz="0" w:space="0" w:color="auto"/>
            <w:bottom w:val="none" w:sz="0" w:space="0" w:color="auto"/>
            <w:right w:val="none" w:sz="0" w:space="0" w:color="auto"/>
          </w:divBdr>
        </w:div>
        <w:div w:id="270363741">
          <w:marLeft w:val="0"/>
          <w:marRight w:val="0"/>
          <w:marTop w:val="0"/>
          <w:marBottom w:val="0"/>
          <w:divBdr>
            <w:top w:val="none" w:sz="0" w:space="0" w:color="auto"/>
            <w:left w:val="none" w:sz="0" w:space="0" w:color="auto"/>
            <w:bottom w:val="none" w:sz="0" w:space="0" w:color="auto"/>
            <w:right w:val="none" w:sz="0" w:space="0" w:color="auto"/>
          </w:divBdr>
        </w:div>
        <w:div w:id="273095914">
          <w:marLeft w:val="0"/>
          <w:marRight w:val="0"/>
          <w:marTop w:val="0"/>
          <w:marBottom w:val="0"/>
          <w:divBdr>
            <w:top w:val="none" w:sz="0" w:space="0" w:color="auto"/>
            <w:left w:val="none" w:sz="0" w:space="0" w:color="auto"/>
            <w:bottom w:val="none" w:sz="0" w:space="0" w:color="auto"/>
            <w:right w:val="none" w:sz="0" w:space="0" w:color="auto"/>
          </w:divBdr>
        </w:div>
        <w:div w:id="287400795">
          <w:marLeft w:val="0"/>
          <w:marRight w:val="0"/>
          <w:marTop w:val="0"/>
          <w:marBottom w:val="0"/>
          <w:divBdr>
            <w:top w:val="none" w:sz="0" w:space="0" w:color="auto"/>
            <w:left w:val="none" w:sz="0" w:space="0" w:color="auto"/>
            <w:bottom w:val="none" w:sz="0" w:space="0" w:color="auto"/>
            <w:right w:val="none" w:sz="0" w:space="0" w:color="auto"/>
          </w:divBdr>
        </w:div>
        <w:div w:id="297877362">
          <w:marLeft w:val="0"/>
          <w:marRight w:val="0"/>
          <w:marTop w:val="0"/>
          <w:marBottom w:val="0"/>
          <w:divBdr>
            <w:top w:val="none" w:sz="0" w:space="0" w:color="auto"/>
            <w:left w:val="none" w:sz="0" w:space="0" w:color="auto"/>
            <w:bottom w:val="none" w:sz="0" w:space="0" w:color="auto"/>
            <w:right w:val="none" w:sz="0" w:space="0" w:color="auto"/>
          </w:divBdr>
        </w:div>
        <w:div w:id="343359809">
          <w:marLeft w:val="0"/>
          <w:marRight w:val="0"/>
          <w:marTop w:val="0"/>
          <w:marBottom w:val="0"/>
          <w:divBdr>
            <w:top w:val="none" w:sz="0" w:space="0" w:color="auto"/>
            <w:left w:val="none" w:sz="0" w:space="0" w:color="auto"/>
            <w:bottom w:val="none" w:sz="0" w:space="0" w:color="auto"/>
            <w:right w:val="none" w:sz="0" w:space="0" w:color="auto"/>
          </w:divBdr>
        </w:div>
        <w:div w:id="343362830">
          <w:marLeft w:val="0"/>
          <w:marRight w:val="0"/>
          <w:marTop w:val="0"/>
          <w:marBottom w:val="0"/>
          <w:divBdr>
            <w:top w:val="none" w:sz="0" w:space="0" w:color="auto"/>
            <w:left w:val="none" w:sz="0" w:space="0" w:color="auto"/>
            <w:bottom w:val="none" w:sz="0" w:space="0" w:color="auto"/>
            <w:right w:val="none" w:sz="0" w:space="0" w:color="auto"/>
          </w:divBdr>
        </w:div>
        <w:div w:id="356854529">
          <w:marLeft w:val="0"/>
          <w:marRight w:val="0"/>
          <w:marTop w:val="0"/>
          <w:marBottom w:val="0"/>
          <w:divBdr>
            <w:top w:val="none" w:sz="0" w:space="0" w:color="auto"/>
            <w:left w:val="none" w:sz="0" w:space="0" w:color="auto"/>
            <w:bottom w:val="none" w:sz="0" w:space="0" w:color="auto"/>
            <w:right w:val="none" w:sz="0" w:space="0" w:color="auto"/>
          </w:divBdr>
        </w:div>
        <w:div w:id="380403045">
          <w:marLeft w:val="0"/>
          <w:marRight w:val="0"/>
          <w:marTop w:val="0"/>
          <w:marBottom w:val="0"/>
          <w:divBdr>
            <w:top w:val="none" w:sz="0" w:space="0" w:color="auto"/>
            <w:left w:val="none" w:sz="0" w:space="0" w:color="auto"/>
            <w:bottom w:val="none" w:sz="0" w:space="0" w:color="auto"/>
            <w:right w:val="none" w:sz="0" w:space="0" w:color="auto"/>
          </w:divBdr>
        </w:div>
        <w:div w:id="392243597">
          <w:marLeft w:val="0"/>
          <w:marRight w:val="0"/>
          <w:marTop w:val="0"/>
          <w:marBottom w:val="0"/>
          <w:divBdr>
            <w:top w:val="none" w:sz="0" w:space="0" w:color="auto"/>
            <w:left w:val="none" w:sz="0" w:space="0" w:color="auto"/>
            <w:bottom w:val="none" w:sz="0" w:space="0" w:color="auto"/>
            <w:right w:val="none" w:sz="0" w:space="0" w:color="auto"/>
          </w:divBdr>
        </w:div>
        <w:div w:id="395787173">
          <w:marLeft w:val="0"/>
          <w:marRight w:val="0"/>
          <w:marTop w:val="0"/>
          <w:marBottom w:val="0"/>
          <w:divBdr>
            <w:top w:val="none" w:sz="0" w:space="0" w:color="auto"/>
            <w:left w:val="none" w:sz="0" w:space="0" w:color="auto"/>
            <w:bottom w:val="none" w:sz="0" w:space="0" w:color="auto"/>
            <w:right w:val="none" w:sz="0" w:space="0" w:color="auto"/>
          </w:divBdr>
        </w:div>
        <w:div w:id="398555945">
          <w:marLeft w:val="0"/>
          <w:marRight w:val="0"/>
          <w:marTop w:val="0"/>
          <w:marBottom w:val="0"/>
          <w:divBdr>
            <w:top w:val="none" w:sz="0" w:space="0" w:color="auto"/>
            <w:left w:val="none" w:sz="0" w:space="0" w:color="auto"/>
            <w:bottom w:val="none" w:sz="0" w:space="0" w:color="auto"/>
            <w:right w:val="none" w:sz="0" w:space="0" w:color="auto"/>
          </w:divBdr>
        </w:div>
        <w:div w:id="399836239">
          <w:marLeft w:val="0"/>
          <w:marRight w:val="0"/>
          <w:marTop w:val="0"/>
          <w:marBottom w:val="0"/>
          <w:divBdr>
            <w:top w:val="none" w:sz="0" w:space="0" w:color="auto"/>
            <w:left w:val="none" w:sz="0" w:space="0" w:color="auto"/>
            <w:bottom w:val="none" w:sz="0" w:space="0" w:color="auto"/>
            <w:right w:val="none" w:sz="0" w:space="0" w:color="auto"/>
          </w:divBdr>
        </w:div>
        <w:div w:id="403643047">
          <w:marLeft w:val="0"/>
          <w:marRight w:val="0"/>
          <w:marTop w:val="0"/>
          <w:marBottom w:val="0"/>
          <w:divBdr>
            <w:top w:val="none" w:sz="0" w:space="0" w:color="auto"/>
            <w:left w:val="none" w:sz="0" w:space="0" w:color="auto"/>
            <w:bottom w:val="none" w:sz="0" w:space="0" w:color="auto"/>
            <w:right w:val="none" w:sz="0" w:space="0" w:color="auto"/>
          </w:divBdr>
        </w:div>
        <w:div w:id="463815895">
          <w:marLeft w:val="0"/>
          <w:marRight w:val="0"/>
          <w:marTop w:val="0"/>
          <w:marBottom w:val="0"/>
          <w:divBdr>
            <w:top w:val="none" w:sz="0" w:space="0" w:color="auto"/>
            <w:left w:val="none" w:sz="0" w:space="0" w:color="auto"/>
            <w:bottom w:val="none" w:sz="0" w:space="0" w:color="auto"/>
            <w:right w:val="none" w:sz="0" w:space="0" w:color="auto"/>
          </w:divBdr>
        </w:div>
        <w:div w:id="479884621">
          <w:marLeft w:val="0"/>
          <w:marRight w:val="0"/>
          <w:marTop w:val="0"/>
          <w:marBottom w:val="0"/>
          <w:divBdr>
            <w:top w:val="none" w:sz="0" w:space="0" w:color="auto"/>
            <w:left w:val="none" w:sz="0" w:space="0" w:color="auto"/>
            <w:bottom w:val="none" w:sz="0" w:space="0" w:color="auto"/>
            <w:right w:val="none" w:sz="0" w:space="0" w:color="auto"/>
          </w:divBdr>
        </w:div>
        <w:div w:id="488405626">
          <w:marLeft w:val="0"/>
          <w:marRight w:val="0"/>
          <w:marTop w:val="0"/>
          <w:marBottom w:val="0"/>
          <w:divBdr>
            <w:top w:val="none" w:sz="0" w:space="0" w:color="auto"/>
            <w:left w:val="none" w:sz="0" w:space="0" w:color="auto"/>
            <w:bottom w:val="none" w:sz="0" w:space="0" w:color="auto"/>
            <w:right w:val="none" w:sz="0" w:space="0" w:color="auto"/>
          </w:divBdr>
        </w:div>
        <w:div w:id="497576008">
          <w:marLeft w:val="0"/>
          <w:marRight w:val="0"/>
          <w:marTop w:val="0"/>
          <w:marBottom w:val="0"/>
          <w:divBdr>
            <w:top w:val="none" w:sz="0" w:space="0" w:color="auto"/>
            <w:left w:val="none" w:sz="0" w:space="0" w:color="auto"/>
            <w:bottom w:val="none" w:sz="0" w:space="0" w:color="auto"/>
            <w:right w:val="none" w:sz="0" w:space="0" w:color="auto"/>
          </w:divBdr>
        </w:div>
        <w:div w:id="522404832">
          <w:marLeft w:val="0"/>
          <w:marRight w:val="0"/>
          <w:marTop w:val="0"/>
          <w:marBottom w:val="0"/>
          <w:divBdr>
            <w:top w:val="none" w:sz="0" w:space="0" w:color="auto"/>
            <w:left w:val="none" w:sz="0" w:space="0" w:color="auto"/>
            <w:bottom w:val="none" w:sz="0" w:space="0" w:color="auto"/>
            <w:right w:val="none" w:sz="0" w:space="0" w:color="auto"/>
          </w:divBdr>
        </w:div>
        <w:div w:id="524754844">
          <w:marLeft w:val="0"/>
          <w:marRight w:val="0"/>
          <w:marTop w:val="0"/>
          <w:marBottom w:val="0"/>
          <w:divBdr>
            <w:top w:val="none" w:sz="0" w:space="0" w:color="auto"/>
            <w:left w:val="none" w:sz="0" w:space="0" w:color="auto"/>
            <w:bottom w:val="none" w:sz="0" w:space="0" w:color="auto"/>
            <w:right w:val="none" w:sz="0" w:space="0" w:color="auto"/>
          </w:divBdr>
        </w:div>
        <w:div w:id="539707113">
          <w:marLeft w:val="0"/>
          <w:marRight w:val="0"/>
          <w:marTop w:val="0"/>
          <w:marBottom w:val="0"/>
          <w:divBdr>
            <w:top w:val="none" w:sz="0" w:space="0" w:color="auto"/>
            <w:left w:val="none" w:sz="0" w:space="0" w:color="auto"/>
            <w:bottom w:val="none" w:sz="0" w:space="0" w:color="auto"/>
            <w:right w:val="none" w:sz="0" w:space="0" w:color="auto"/>
          </w:divBdr>
        </w:div>
        <w:div w:id="565804159">
          <w:marLeft w:val="0"/>
          <w:marRight w:val="0"/>
          <w:marTop w:val="0"/>
          <w:marBottom w:val="0"/>
          <w:divBdr>
            <w:top w:val="none" w:sz="0" w:space="0" w:color="auto"/>
            <w:left w:val="none" w:sz="0" w:space="0" w:color="auto"/>
            <w:bottom w:val="none" w:sz="0" w:space="0" w:color="auto"/>
            <w:right w:val="none" w:sz="0" w:space="0" w:color="auto"/>
          </w:divBdr>
        </w:div>
        <w:div w:id="570778193">
          <w:marLeft w:val="0"/>
          <w:marRight w:val="0"/>
          <w:marTop w:val="0"/>
          <w:marBottom w:val="0"/>
          <w:divBdr>
            <w:top w:val="none" w:sz="0" w:space="0" w:color="auto"/>
            <w:left w:val="none" w:sz="0" w:space="0" w:color="auto"/>
            <w:bottom w:val="none" w:sz="0" w:space="0" w:color="auto"/>
            <w:right w:val="none" w:sz="0" w:space="0" w:color="auto"/>
          </w:divBdr>
        </w:div>
        <w:div w:id="612132493">
          <w:marLeft w:val="0"/>
          <w:marRight w:val="0"/>
          <w:marTop w:val="0"/>
          <w:marBottom w:val="0"/>
          <w:divBdr>
            <w:top w:val="none" w:sz="0" w:space="0" w:color="auto"/>
            <w:left w:val="none" w:sz="0" w:space="0" w:color="auto"/>
            <w:bottom w:val="none" w:sz="0" w:space="0" w:color="auto"/>
            <w:right w:val="none" w:sz="0" w:space="0" w:color="auto"/>
          </w:divBdr>
        </w:div>
        <w:div w:id="612445615">
          <w:marLeft w:val="0"/>
          <w:marRight w:val="0"/>
          <w:marTop w:val="0"/>
          <w:marBottom w:val="0"/>
          <w:divBdr>
            <w:top w:val="none" w:sz="0" w:space="0" w:color="auto"/>
            <w:left w:val="none" w:sz="0" w:space="0" w:color="auto"/>
            <w:bottom w:val="none" w:sz="0" w:space="0" w:color="auto"/>
            <w:right w:val="none" w:sz="0" w:space="0" w:color="auto"/>
          </w:divBdr>
        </w:div>
        <w:div w:id="614023068">
          <w:marLeft w:val="0"/>
          <w:marRight w:val="0"/>
          <w:marTop w:val="0"/>
          <w:marBottom w:val="0"/>
          <w:divBdr>
            <w:top w:val="none" w:sz="0" w:space="0" w:color="auto"/>
            <w:left w:val="none" w:sz="0" w:space="0" w:color="auto"/>
            <w:bottom w:val="none" w:sz="0" w:space="0" w:color="auto"/>
            <w:right w:val="none" w:sz="0" w:space="0" w:color="auto"/>
          </w:divBdr>
        </w:div>
        <w:div w:id="643045652">
          <w:marLeft w:val="0"/>
          <w:marRight w:val="0"/>
          <w:marTop w:val="0"/>
          <w:marBottom w:val="0"/>
          <w:divBdr>
            <w:top w:val="none" w:sz="0" w:space="0" w:color="auto"/>
            <w:left w:val="none" w:sz="0" w:space="0" w:color="auto"/>
            <w:bottom w:val="none" w:sz="0" w:space="0" w:color="auto"/>
            <w:right w:val="none" w:sz="0" w:space="0" w:color="auto"/>
          </w:divBdr>
        </w:div>
        <w:div w:id="661349456">
          <w:marLeft w:val="0"/>
          <w:marRight w:val="0"/>
          <w:marTop w:val="0"/>
          <w:marBottom w:val="0"/>
          <w:divBdr>
            <w:top w:val="none" w:sz="0" w:space="0" w:color="auto"/>
            <w:left w:val="none" w:sz="0" w:space="0" w:color="auto"/>
            <w:bottom w:val="none" w:sz="0" w:space="0" w:color="auto"/>
            <w:right w:val="none" w:sz="0" w:space="0" w:color="auto"/>
          </w:divBdr>
        </w:div>
        <w:div w:id="667096155">
          <w:marLeft w:val="0"/>
          <w:marRight w:val="0"/>
          <w:marTop w:val="0"/>
          <w:marBottom w:val="0"/>
          <w:divBdr>
            <w:top w:val="none" w:sz="0" w:space="0" w:color="auto"/>
            <w:left w:val="none" w:sz="0" w:space="0" w:color="auto"/>
            <w:bottom w:val="none" w:sz="0" w:space="0" w:color="auto"/>
            <w:right w:val="none" w:sz="0" w:space="0" w:color="auto"/>
          </w:divBdr>
        </w:div>
        <w:div w:id="691881699">
          <w:marLeft w:val="0"/>
          <w:marRight w:val="0"/>
          <w:marTop w:val="0"/>
          <w:marBottom w:val="0"/>
          <w:divBdr>
            <w:top w:val="none" w:sz="0" w:space="0" w:color="auto"/>
            <w:left w:val="none" w:sz="0" w:space="0" w:color="auto"/>
            <w:bottom w:val="none" w:sz="0" w:space="0" w:color="auto"/>
            <w:right w:val="none" w:sz="0" w:space="0" w:color="auto"/>
          </w:divBdr>
        </w:div>
        <w:div w:id="699359844">
          <w:marLeft w:val="0"/>
          <w:marRight w:val="0"/>
          <w:marTop w:val="0"/>
          <w:marBottom w:val="0"/>
          <w:divBdr>
            <w:top w:val="none" w:sz="0" w:space="0" w:color="auto"/>
            <w:left w:val="none" w:sz="0" w:space="0" w:color="auto"/>
            <w:bottom w:val="none" w:sz="0" w:space="0" w:color="auto"/>
            <w:right w:val="none" w:sz="0" w:space="0" w:color="auto"/>
          </w:divBdr>
        </w:div>
        <w:div w:id="702831627">
          <w:marLeft w:val="0"/>
          <w:marRight w:val="0"/>
          <w:marTop w:val="0"/>
          <w:marBottom w:val="0"/>
          <w:divBdr>
            <w:top w:val="none" w:sz="0" w:space="0" w:color="auto"/>
            <w:left w:val="none" w:sz="0" w:space="0" w:color="auto"/>
            <w:bottom w:val="none" w:sz="0" w:space="0" w:color="auto"/>
            <w:right w:val="none" w:sz="0" w:space="0" w:color="auto"/>
          </w:divBdr>
        </w:div>
        <w:div w:id="707528272">
          <w:marLeft w:val="0"/>
          <w:marRight w:val="0"/>
          <w:marTop w:val="0"/>
          <w:marBottom w:val="0"/>
          <w:divBdr>
            <w:top w:val="none" w:sz="0" w:space="0" w:color="auto"/>
            <w:left w:val="none" w:sz="0" w:space="0" w:color="auto"/>
            <w:bottom w:val="none" w:sz="0" w:space="0" w:color="auto"/>
            <w:right w:val="none" w:sz="0" w:space="0" w:color="auto"/>
          </w:divBdr>
        </w:div>
        <w:div w:id="737705651">
          <w:marLeft w:val="0"/>
          <w:marRight w:val="0"/>
          <w:marTop w:val="0"/>
          <w:marBottom w:val="0"/>
          <w:divBdr>
            <w:top w:val="none" w:sz="0" w:space="0" w:color="auto"/>
            <w:left w:val="none" w:sz="0" w:space="0" w:color="auto"/>
            <w:bottom w:val="none" w:sz="0" w:space="0" w:color="auto"/>
            <w:right w:val="none" w:sz="0" w:space="0" w:color="auto"/>
          </w:divBdr>
        </w:div>
        <w:div w:id="751196048">
          <w:marLeft w:val="0"/>
          <w:marRight w:val="0"/>
          <w:marTop w:val="0"/>
          <w:marBottom w:val="0"/>
          <w:divBdr>
            <w:top w:val="none" w:sz="0" w:space="0" w:color="auto"/>
            <w:left w:val="none" w:sz="0" w:space="0" w:color="auto"/>
            <w:bottom w:val="none" w:sz="0" w:space="0" w:color="auto"/>
            <w:right w:val="none" w:sz="0" w:space="0" w:color="auto"/>
          </w:divBdr>
        </w:div>
        <w:div w:id="760954044">
          <w:marLeft w:val="0"/>
          <w:marRight w:val="0"/>
          <w:marTop w:val="0"/>
          <w:marBottom w:val="0"/>
          <w:divBdr>
            <w:top w:val="none" w:sz="0" w:space="0" w:color="auto"/>
            <w:left w:val="none" w:sz="0" w:space="0" w:color="auto"/>
            <w:bottom w:val="none" w:sz="0" w:space="0" w:color="auto"/>
            <w:right w:val="none" w:sz="0" w:space="0" w:color="auto"/>
          </w:divBdr>
        </w:div>
        <w:div w:id="763765794">
          <w:marLeft w:val="0"/>
          <w:marRight w:val="0"/>
          <w:marTop w:val="0"/>
          <w:marBottom w:val="0"/>
          <w:divBdr>
            <w:top w:val="none" w:sz="0" w:space="0" w:color="auto"/>
            <w:left w:val="none" w:sz="0" w:space="0" w:color="auto"/>
            <w:bottom w:val="none" w:sz="0" w:space="0" w:color="auto"/>
            <w:right w:val="none" w:sz="0" w:space="0" w:color="auto"/>
          </w:divBdr>
        </w:div>
        <w:div w:id="770320560">
          <w:marLeft w:val="0"/>
          <w:marRight w:val="0"/>
          <w:marTop w:val="0"/>
          <w:marBottom w:val="0"/>
          <w:divBdr>
            <w:top w:val="none" w:sz="0" w:space="0" w:color="auto"/>
            <w:left w:val="none" w:sz="0" w:space="0" w:color="auto"/>
            <w:bottom w:val="none" w:sz="0" w:space="0" w:color="auto"/>
            <w:right w:val="none" w:sz="0" w:space="0" w:color="auto"/>
          </w:divBdr>
        </w:div>
        <w:div w:id="770666850">
          <w:marLeft w:val="0"/>
          <w:marRight w:val="0"/>
          <w:marTop w:val="0"/>
          <w:marBottom w:val="0"/>
          <w:divBdr>
            <w:top w:val="none" w:sz="0" w:space="0" w:color="auto"/>
            <w:left w:val="none" w:sz="0" w:space="0" w:color="auto"/>
            <w:bottom w:val="none" w:sz="0" w:space="0" w:color="auto"/>
            <w:right w:val="none" w:sz="0" w:space="0" w:color="auto"/>
          </w:divBdr>
        </w:div>
        <w:div w:id="786435984">
          <w:marLeft w:val="0"/>
          <w:marRight w:val="0"/>
          <w:marTop w:val="0"/>
          <w:marBottom w:val="0"/>
          <w:divBdr>
            <w:top w:val="none" w:sz="0" w:space="0" w:color="auto"/>
            <w:left w:val="none" w:sz="0" w:space="0" w:color="auto"/>
            <w:bottom w:val="none" w:sz="0" w:space="0" w:color="auto"/>
            <w:right w:val="none" w:sz="0" w:space="0" w:color="auto"/>
          </w:divBdr>
        </w:div>
        <w:div w:id="786704152">
          <w:marLeft w:val="0"/>
          <w:marRight w:val="0"/>
          <w:marTop w:val="0"/>
          <w:marBottom w:val="0"/>
          <w:divBdr>
            <w:top w:val="none" w:sz="0" w:space="0" w:color="auto"/>
            <w:left w:val="none" w:sz="0" w:space="0" w:color="auto"/>
            <w:bottom w:val="none" w:sz="0" w:space="0" w:color="auto"/>
            <w:right w:val="none" w:sz="0" w:space="0" w:color="auto"/>
          </w:divBdr>
        </w:div>
        <w:div w:id="804200452">
          <w:marLeft w:val="0"/>
          <w:marRight w:val="0"/>
          <w:marTop w:val="0"/>
          <w:marBottom w:val="0"/>
          <w:divBdr>
            <w:top w:val="none" w:sz="0" w:space="0" w:color="auto"/>
            <w:left w:val="none" w:sz="0" w:space="0" w:color="auto"/>
            <w:bottom w:val="none" w:sz="0" w:space="0" w:color="auto"/>
            <w:right w:val="none" w:sz="0" w:space="0" w:color="auto"/>
          </w:divBdr>
        </w:div>
        <w:div w:id="843477656">
          <w:marLeft w:val="0"/>
          <w:marRight w:val="0"/>
          <w:marTop w:val="0"/>
          <w:marBottom w:val="0"/>
          <w:divBdr>
            <w:top w:val="none" w:sz="0" w:space="0" w:color="auto"/>
            <w:left w:val="none" w:sz="0" w:space="0" w:color="auto"/>
            <w:bottom w:val="none" w:sz="0" w:space="0" w:color="auto"/>
            <w:right w:val="none" w:sz="0" w:space="0" w:color="auto"/>
          </w:divBdr>
        </w:div>
        <w:div w:id="846016728">
          <w:marLeft w:val="0"/>
          <w:marRight w:val="0"/>
          <w:marTop w:val="0"/>
          <w:marBottom w:val="0"/>
          <w:divBdr>
            <w:top w:val="none" w:sz="0" w:space="0" w:color="auto"/>
            <w:left w:val="none" w:sz="0" w:space="0" w:color="auto"/>
            <w:bottom w:val="none" w:sz="0" w:space="0" w:color="auto"/>
            <w:right w:val="none" w:sz="0" w:space="0" w:color="auto"/>
          </w:divBdr>
        </w:div>
        <w:div w:id="853618261">
          <w:marLeft w:val="0"/>
          <w:marRight w:val="0"/>
          <w:marTop w:val="0"/>
          <w:marBottom w:val="0"/>
          <w:divBdr>
            <w:top w:val="none" w:sz="0" w:space="0" w:color="auto"/>
            <w:left w:val="none" w:sz="0" w:space="0" w:color="auto"/>
            <w:bottom w:val="none" w:sz="0" w:space="0" w:color="auto"/>
            <w:right w:val="none" w:sz="0" w:space="0" w:color="auto"/>
          </w:divBdr>
        </w:div>
        <w:div w:id="878476199">
          <w:marLeft w:val="0"/>
          <w:marRight w:val="0"/>
          <w:marTop w:val="0"/>
          <w:marBottom w:val="0"/>
          <w:divBdr>
            <w:top w:val="none" w:sz="0" w:space="0" w:color="auto"/>
            <w:left w:val="none" w:sz="0" w:space="0" w:color="auto"/>
            <w:bottom w:val="none" w:sz="0" w:space="0" w:color="auto"/>
            <w:right w:val="none" w:sz="0" w:space="0" w:color="auto"/>
          </w:divBdr>
        </w:div>
        <w:div w:id="884027323">
          <w:marLeft w:val="0"/>
          <w:marRight w:val="0"/>
          <w:marTop w:val="0"/>
          <w:marBottom w:val="0"/>
          <w:divBdr>
            <w:top w:val="none" w:sz="0" w:space="0" w:color="auto"/>
            <w:left w:val="none" w:sz="0" w:space="0" w:color="auto"/>
            <w:bottom w:val="none" w:sz="0" w:space="0" w:color="auto"/>
            <w:right w:val="none" w:sz="0" w:space="0" w:color="auto"/>
          </w:divBdr>
        </w:div>
        <w:div w:id="890966095">
          <w:marLeft w:val="0"/>
          <w:marRight w:val="0"/>
          <w:marTop w:val="0"/>
          <w:marBottom w:val="0"/>
          <w:divBdr>
            <w:top w:val="none" w:sz="0" w:space="0" w:color="auto"/>
            <w:left w:val="none" w:sz="0" w:space="0" w:color="auto"/>
            <w:bottom w:val="none" w:sz="0" w:space="0" w:color="auto"/>
            <w:right w:val="none" w:sz="0" w:space="0" w:color="auto"/>
          </w:divBdr>
        </w:div>
        <w:div w:id="894855608">
          <w:marLeft w:val="0"/>
          <w:marRight w:val="0"/>
          <w:marTop w:val="0"/>
          <w:marBottom w:val="0"/>
          <w:divBdr>
            <w:top w:val="none" w:sz="0" w:space="0" w:color="auto"/>
            <w:left w:val="none" w:sz="0" w:space="0" w:color="auto"/>
            <w:bottom w:val="none" w:sz="0" w:space="0" w:color="auto"/>
            <w:right w:val="none" w:sz="0" w:space="0" w:color="auto"/>
          </w:divBdr>
        </w:div>
        <w:div w:id="919679709">
          <w:marLeft w:val="0"/>
          <w:marRight w:val="0"/>
          <w:marTop w:val="0"/>
          <w:marBottom w:val="0"/>
          <w:divBdr>
            <w:top w:val="none" w:sz="0" w:space="0" w:color="auto"/>
            <w:left w:val="none" w:sz="0" w:space="0" w:color="auto"/>
            <w:bottom w:val="none" w:sz="0" w:space="0" w:color="auto"/>
            <w:right w:val="none" w:sz="0" w:space="0" w:color="auto"/>
          </w:divBdr>
        </w:div>
        <w:div w:id="941106685">
          <w:marLeft w:val="0"/>
          <w:marRight w:val="0"/>
          <w:marTop w:val="0"/>
          <w:marBottom w:val="0"/>
          <w:divBdr>
            <w:top w:val="none" w:sz="0" w:space="0" w:color="auto"/>
            <w:left w:val="none" w:sz="0" w:space="0" w:color="auto"/>
            <w:bottom w:val="none" w:sz="0" w:space="0" w:color="auto"/>
            <w:right w:val="none" w:sz="0" w:space="0" w:color="auto"/>
          </w:divBdr>
        </w:div>
        <w:div w:id="1027557950">
          <w:marLeft w:val="0"/>
          <w:marRight w:val="0"/>
          <w:marTop w:val="0"/>
          <w:marBottom w:val="0"/>
          <w:divBdr>
            <w:top w:val="none" w:sz="0" w:space="0" w:color="auto"/>
            <w:left w:val="none" w:sz="0" w:space="0" w:color="auto"/>
            <w:bottom w:val="none" w:sz="0" w:space="0" w:color="auto"/>
            <w:right w:val="none" w:sz="0" w:space="0" w:color="auto"/>
          </w:divBdr>
        </w:div>
        <w:div w:id="1028676023">
          <w:marLeft w:val="0"/>
          <w:marRight w:val="0"/>
          <w:marTop w:val="0"/>
          <w:marBottom w:val="0"/>
          <w:divBdr>
            <w:top w:val="none" w:sz="0" w:space="0" w:color="auto"/>
            <w:left w:val="none" w:sz="0" w:space="0" w:color="auto"/>
            <w:bottom w:val="none" w:sz="0" w:space="0" w:color="auto"/>
            <w:right w:val="none" w:sz="0" w:space="0" w:color="auto"/>
          </w:divBdr>
        </w:div>
        <w:div w:id="1042249159">
          <w:marLeft w:val="0"/>
          <w:marRight w:val="0"/>
          <w:marTop w:val="0"/>
          <w:marBottom w:val="0"/>
          <w:divBdr>
            <w:top w:val="none" w:sz="0" w:space="0" w:color="auto"/>
            <w:left w:val="none" w:sz="0" w:space="0" w:color="auto"/>
            <w:bottom w:val="none" w:sz="0" w:space="0" w:color="auto"/>
            <w:right w:val="none" w:sz="0" w:space="0" w:color="auto"/>
          </w:divBdr>
        </w:div>
        <w:div w:id="1046174296">
          <w:marLeft w:val="0"/>
          <w:marRight w:val="0"/>
          <w:marTop w:val="0"/>
          <w:marBottom w:val="0"/>
          <w:divBdr>
            <w:top w:val="none" w:sz="0" w:space="0" w:color="auto"/>
            <w:left w:val="none" w:sz="0" w:space="0" w:color="auto"/>
            <w:bottom w:val="none" w:sz="0" w:space="0" w:color="auto"/>
            <w:right w:val="none" w:sz="0" w:space="0" w:color="auto"/>
          </w:divBdr>
        </w:div>
        <w:div w:id="1073040657">
          <w:marLeft w:val="0"/>
          <w:marRight w:val="0"/>
          <w:marTop w:val="0"/>
          <w:marBottom w:val="0"/>
          <w:divBdr>
            <w:top w:val="none" w:sz="0" w:space="0" w:color="auto"/>
            <w:left w:val="none" w:sz="0" w:space="0" w:color="auto"/>
            <w:bottom w:val="none" w:sz="0" w:space="0" w:color="auto"/>
            <w:right w:val="none" w:sz="0" w:space="0" w:color="auto"/>
          </w:divBdr>
        </w:div>
        <w:div w:id="1095324378">
          <w:marLeft w:val="0"/>
          <w:marRight w:val="0"/>
          <w:marTop w:val="0"/>
          <w:marBottom w:val="0"/>
          <w:divBdr>
            <w:top w:val="none" w:sz="0" w:space="0" w:color="auto"/>
            <w:left w:val="none" w:sz="0" w:space="0" w:color="auto"/>
            <w:bottom w:val="none" w:sz="0" w:space="0" w:color="auto"/>
            <w:right w:val="none" w:sz="0" w:space="0" w:color="auto"/>
          </w:divBdr>
        </w:div>
        <w:div w:id="1118526631">
          <w:marLeft w:val="0"/>
          <w:marRight w:val="0"/>
          <w:marTop w:val="0"/>
          <w:marBottom w:val="0"/>
          <w:divBdr>
            <w:top w:val="none" w:sz="0" w:space="0" w:color="auto"/>
            <w:left w:val="none" w:sz="0" w:space="0" w:color="auto"/>
            <w:bottom w:val="none" w:sz="0" w:space="0" w:color="auto"/>
            <w:right w:val="none" w:sz="0" w:space="0" w:color="auto"/>
          </w:divBdr>
        </w:div>
        <w:div w:id="1145195501">
          <w:marLeft w:val="0"/>
          <w:marRight w:val="0"/>
          <w:marTop w:val="0"/>
          <w:marBottom w:val="0"/>
          <w:divBdr>
            <w:top w:val="none" w:sz="0" w:space="0" w:color="auto"/>
            <w:left w:val="none" w:sz="0" w:space="0" w:color="auto"/>
            <w:bottom w:val="none" w:sz="0" w:space="0" w:color="auto"/>
            <w:right w:val="none" w:sz="0" w:space="0" w:color="auto"/>
          </w:divBdr>
        </w:div>
        <w:div w:id="1155147066">
          <w:marLeft w:val="0"/>
          <w:marRight w:val="0"/>
          <w:marTop w:val="0"/>
          <w:marBottom w:val="0"/>
          <w:divBdr>
            <w:top w:val="none" w:sz="0" w:space="0" w:color="auto"/>
            <w:left w:val="none" w:sz="0" w:space="0" w:color="auto"/>
            <w:bottom w:val="none" w:sz="0" w:space="0" w:color="auto"/>
            <w:right w:val="none" w:sz="0" w:space="0" w:color="auto"/>
          </w:divBdr>
        </w:div>
        <w:div w:id="1163593656">
          <w:marLeft w:val="0"/>
          <w:marRight w:val="0"/>
          <w:marTop w:val="0"/>
          <w:marBottom w:val="0"/>
          <w:divBdr>
            <w:top w:val="none" w:sz="0" w:space="0" w:color="auto"/>
            <w:left w:val="none" w:sz="0" w:space="0" w:color="auto"/>
            <w:bottom w:val="none" w:sz="0" w:space="0" w:color="auto"/>
            <w:right w:val="none" w:sz="0" w:space="0" w:color="auto"/>
          </w:divBdr>
        </w:div>
        <w:div w:id="1175926170">
          <w:marLeft w:val="0"/>
          <w:marRight w:val="0"/>
          <w:marTop w:val="0"/>
          <w:marBottom w:val="0"/>
          <w:divBdr>
            <w:top w:val="none" w:sz="0" w:space="0" w:color="auto"/>
            <w:left w:val="none" w:sz="0" w:space="0" w:color="auto"/>
            <w:bottom w:val="none" w:sz="0" w:space="0" w:color="auto"/>
            <w:right w:val="none" w:sz="0" w:space="0" w:color="auto"/>
          </w:divBdr>
        </w:div>
        <w:div w:id="1203058645">
          <w:marLeft w:val="0"/>
          <w:marRight w:val="0"/>
          <w:marTop w:val="0"/>
          <w:marBottom w:val="0"/>
          <w:divBdr>
            <w:top w:val="none" w:sz="0" w:space="0" w:color="auto"/>
            <w:left w:val="none" w:sz="0" w:space="0" w:color="auto"/>
            <w:bottom w:val="none" w:sz="0" w:space="0" w:color="auto"/>
            <w:right w:val="none" w:sz="0" w:space="0" w:color="auto"/>
          </w:divBdr>
        </w:div>
        <w:div w:id="1207176613">
          <w:marLeft w:val="0"/>
          <w:marRight w:val="0"/>
          <w:marTop w:val="0"/>
          <w:marBottom w:val="0"/>
          <w:divBdr>
            <w:top w:val="none" w:sz="0" w:space="0" w:color="auto"/>
            <w:left w:val="none" w:sz="0" w:space="0" w:color="auto"/>
            <w:bottom w:val="none" w:sz="0" w:space="0" w:color="auto"/>
            <w:right w:val="none" w:sz="0" w:space="0" w:color="auto"/>
          </w:divBdr>
        </w:div>
        <w:div w:id="1209991784">
          <w:marLeft w:val="0"/>
          <w:marRight w:val="0"/>
          <w:marTop w:val="0"/>
          <w:marBottom w:val="0"/>
          <w:divBdr>
            <w:top w:val="none" w:sz="0" w:space="0" w:color="auto"/>
            <w:left w:val="none" w:sz="0" w:space="0" w:color="auto"/>
            <w:bottom w:val="none" w:sz="0" w:space="0" w:color="auto"/>
            <w:right w:val="none" w:sz="0" w:space="0" w:color="auto"/>
          </w:divBdr>
        </w:div>
        <w:div w:id="1216815033">
          <w:marLeft w:val="0"/>
          <w:marRight w:val="0"/>
          <w:marTop w:val="0"/>
          <w:marBottom w:val="0"/>
          <w:divBdr>
            <w:top w:val="none" w:sz="0" w:space="0" w:color="auto"/>
            <w:left w:val="none" w:sz="0" w:space="0" w:color="auto"/>
            <w:bottom w:val="none" w:sz="0" w:space="0" w:color="auto"/>
            <w:right w:val="none" w:sz="0" w:space="0" w:color="auto"/>
          </w:divBdr>
        </w:div>
        <w:div w:id="1221408132">
          <w:marLeft w:val="0"/>
          <w:marRight w:val="0"/>
          <w:marTop w:val="0"/>
          <w:marBottom w:val="0"/>
          <w:divBdr>
            <w:top w:val="none" w:sz="0" w:space="0" w:color="auto"/>
            <w:left w:val="none" w:sz="0" w:space="0" w:color="auto"/>
            <w:bottom w:val="none" w:sz="0" w:space="0" w:color="auto"/>
            <w:right w:val="none" w:sz="0" w:space="0" w:color="auto"/>
          </w:divBdr>
        </w:div>
        <w:div w:id="1264874567">
          <w:marLeft w:val="0"/>
          <w:marRight w:val="0"/>
          <w:marTop w:val="0"/>
          <w:marBottom w:val="0"/>
          <w:divBdr>
            <w:top w:val="none" w:sz="0" w:space="0" w:color="auto"/>
            <w:left w:val="none" w:sz="0" w:space="0" w:color="auto"/>
            <w:bottom w:val="none" w:sz="0" w:space="0" w:color="auto"/>
            <w:right w:val="none" w:sz="0" w:space="0" w:color="auto"/>
          </w:divBdr>
        </w:div>
        <w:div w:id="1275478769">
          <w:marLeft w:val="0"/>
          <w:marRight w:val="0"/>
          <w:marTop w:val="0"/>
          <w:marBottom w:val="0"/>
          <w:divBdr>
            <w:top w:val="none" w:sz="0" w:space="0" w:color="auto"/>
            <w:left w:val="none" w:sz="0" w:space="0" w:color="auto"/>
            <w:bottom w:val="none" w:sz="0" w:space="0" w:color="auto"/>
            <w:right w:val="none" w:sz="0" w:space="0" w:color="auto"/>
          </w:divBdr>
        </w:div>
        <w:div w:id="1307007688">
          <w:marLeft w:val="0"/>
          <w:marRight w:val="0"/>
          <w:marTop w:val="0"/>
          <w:marBottom w:val="0"/>
          <w:divBdr>
            <w:top w:val="none" w:sz="0" w:space="0" w:color="auto"/>
            <w:left w:val="none" w:sz="0" w:space="0" w:color="auto"/>
            <w:bottom w:val="none" w:sz="0" w:space="0" w:color="auto"/>
            <w:right w:val="none" w:sz="0" w:space="0" w:color="auto"/>
          </w:divBdr>
        </w:div>
        <w:div w:id="1314991461">
          <w:marLeft w:val="0"/>
          <w:marRight w:val="0"/>
          <w:marTop w:val="0"/>
          <w:marBottom w:val="0"/>
          <w:divBdr>
            <w:top w:val="none" w:sz="0" w:space="0" w:color="auto"/>
            <w:left w:val="none" w:sz="0" w:space="0" w:color="auto"/>
            <w:bottom w:val="none" w:sz="0" w:space="0" w:color="auto"/>
            <w:right w:val="none" w:sz="0" w:space="0" w:color="auto"/>
          </w:divBdr>
        </w:div>
        <w:div w:id="1324971265">
          <w:marLeft w:val="0"/>
          <w:marRight w:val="0"/>
          <w:marTop w:val="0"/>
          <w:marBottom w:val="0"/>
          <w:divBdr>
            <w:top w:val="none" w:sz="0" w:space="0" w:color="auto"/>
            <w:left w:val="none" w:sz="0" w:space="0" w:color="auto"/>
            <w:bottom w:val="none" w:sz="0" w:space="0" w:color="auto"/>
            <w:right w:val="none" w:sz="0" w:space="0" w:color="auto"/>
          </w:divBdr>
        </w:div>
        <w:div w:id="1328362840">
          <w:marLeft w:val="0"/>
          <w:marRight w:val="0"/>
          <w:marTop w:val="0"/>
          <w:marBottom w:val="0"/>
          <w:divBdr>
            <w:top w:val="none" w:sz="0" w:space="0" w:color="auto"/>
            <w:left w:val="none" w:sz="0" w:space="0" w:color="auto"/>
            <w:bottom w:val="none" w:sz="0" w:space="0" w:color="auto"/>
            <w:right w:val="none" w:sz="0" w:space="0" w:color="auto"/>
          </w:divBdr>
        </w:div>
        <w:div w:id="1335958545">
          <w:marLeft w:val="0"/>
          <w:marRight w:val="0"/>
          <w:marTop w:val="0"/>
          <w:marBottom w:val="0"/>
          <w:divBdr>
            <w:top w:val="none" w:sz="0" w:space="0" w:color="auto"/>
            <w:left w:val="none" w:sz="0" w:space="0" w:color="auto"/>
            <w:bottom w:val="none" w:sz="0" w:space="0" w:color="auto"/>
            <w:right w:val="none" w:sz="0" w:space="0" w:color="auto"/>
          </w:divBdr>
        </w:div>
        <w:div w:id="1395464927">
          <w:marLeft w:val="0"/>
          <w:marRight w:val="0"/>
          <w:marTop w:val="0"/>
          <w:marBottom w:val="0"/>
          <w:divBdr>
            <w:top w:val="none" w:sz="0" w:space="0" w:color="auto"/>
            <w:left w:val="none" w:sz="0" w:space="0" w:color="auto"/>
            <w:bottom w:val="none" w:sz="0" w:space="0" w:color="auto"/>
            <w:right w:val="none" w:sz="0" w:space="0" w:color="auto"/>
          </w:divBdr>
        </w:div>
        <w:div w:id="1404375355">
          <w:marLeft w:val="0"/>
          <w:marRight w:val="0"/>
          <w:marTop w:val="0"/>
          <w:marBottom w:val="0"/>
          <w:divBdr>
            <w:top w:val="none" w:sz="0" w:space="0" w:color="auto"/>
            <w:left w:val="none" w:sz="0" w:space="0" w:color="auto"/>
            <w:bottom w:val="none" w:sz="0" w:space="0" w:color="auto"/>
            <w:right w:val="none" w:sz="0" w:space="0" w:color="auto"/>
          </w:divBdr>
        </w:div>
        <w:div w:id="1409302526">
          <w:marLeft w:val="0"/>
          <w:marRight w:val="0"/>
          <w:marTop w:val="0"/>
          <w:marBottom w:val="0"/>
          <w:divBdr>
            <w:top w:val="none" w:sz="0" w:space="0" w:color="auto"/>
            <w:left w:val="none" w:sz="0" w:space="0" w:color="auto"/>
            <w:bottom w:val="none" w:sz="0" w:space="0" w:color="auto"/>
            <w:right w:val="none" w:sz="0" w:space="0" w:color="auto"/>
          </w:divBdr>
        </w:div>
        <w:div w:id="1417551323">
          <w:marLeft w:val="0"/>
          <w:marRight w:val="0"/>
          <w:marTop w:val="0"/>
          <w:marBottom w:val="0"/>
          <w:divBdr>
            <w:top w:val="none" w:sz="0" w:space="0" w:color="auto"/>
            <w:left w:val="none" w:sz="0" w:space="0" w:color="auto"/>
            <w:bottom w:val="none" w:sz="0" w:space="0" w:color="auto"/>
            <w:right w:val="none" w:sz="0" w:space="0" w:color="auto"/>
          </w:divBdr>
        </w:div>
        <w:div w:id="1417753450">
          <w:marLeft w:val="0"/>
          <w:marRight w:val="0"/>
          <w:marTop w:val="0"/>
          <w:marBottom w:val="0"/>
          <w:divBdr>
            <w:top w:val="none" w:sz="0" w:space="0" w:color="auto"/>
            <w:left w:val="none" w:sz="0" w:space="0" w:color="auto"/>
            <w:bottom w:val="none" w:sz="0" w:space="0" w:color="auto"/>
            <w:right w:val="none" w:sz="0" w:space="0" w:color="auto"/>
          </w:divBdr>
        </w:div>
        <w:div w:id="1434126390">
          <w:marLeft w:val="0"/>
          <w:marRight w:val="0"/>
          <w:marTop w:val="0"/>
          <w:marBottom w:val="0"/>
          <w:divBdr>
            <w:top w:val="none" w:sz="0" w:space="0" w:color="auto"/>
            <w:left w:val="none" w:sz="0" w:space="0" w:color="auto"/>
            <w:bottom w:val="none" w:sz="0" w:space="0" w:color="auto"/>
            <w:right w:val="none" w:sz="0" w:space="0" w:color="auto"/>
          </w:divBdr>
        </w:div>
        <w:div w:id="1440836856">
          <w:marLeft w:val="0"/>
          <w:marRight w:val="0"/>
          <w:marTop w:val="0"/>
          <w:marBottom w:val="0"/>
          <w:divBdr>
            <w:top w:val="none" w:sz="0" w:space="0" w:color="auto"/>
            <w:left w:val="none" w:sz="0" w:space="0" w:color="auto"/>
            <w:bottom w:val="none" w:sz="0" w:space="0" w:color="auto"/>
            <w:right w:val="none" w:sz="0" w:space="0" w:color="auto"/>
          </w:divBdr>
        </w:div>
        <w:div w:id="1470317806">
          <w:marLeft w:val="0"/>
          <w:marRight w:val="0"/>
          <w:marTop w:val="0"/>
          <w:marBottom w:val="0"/>
          <w:divBdr>
            <w:top w:val="none" w:sz="0" w:space="0" w:color="auto"/>
            <w:left w:val="none" w:sz="0" w:space="0" w:color="auto"/>
            <w:bottom w:val="none" w:sz="0" w:space="0" w:color="auto"/>
            <w:right w:val="none" w:sz="0" w:space="0" w:color="auto"/>
          </w:divBdr>
        </w:div>
        <w:div w:id="1472093518">
          <w:marLeft w:val="0"/>
          <w:marRight w:val="0"/>
          <w:marTop w:val="0"/>
          <w:marBottom w:val="0"/>
          <w:divBdr>
            <w:top w:val="none" w:sz="0" w:space="0" w:color="auto"/>
            <w:left w:val="none" w:sz="0" w:space="0" w:color="auto"/>
            <w:bottom w:val="none" w:sz="0" w:space="0" w:color="auto"/>
            <w:right w:val="none" w:sz="0" w:space="0" w:color="auto"/>
          </w:divBdr>
        </w:div>
        <w:div w:id="1473868778">
          <w:marLeft w:val="0"/>
          <w:marRight w:val="0"/>
          <w:marTop w:val="0"/>
          <w:marBottom w:val="0"/>
          <w:divBdr>
            <w:top w:val="none" w:sz="0" w:space="0" w:color="auto"/>
            <w:left w:val="none" w:sz="0" w:space="0" w:color="auto"/>
            <w:bottom w:val="none" w:sz="0" w:space="0" w:color="auto"/>
            <w:right w:val="none" w:sz="0" w:space="0" w:color="auto"/>
          </w:divBdr>
        </w:div>
        <w:div w:id="1475563513">
          <w:marLeft w:val="0"/>
          <w:marRight w:val="0"/>
          <w:marTop w:val="0"/>
          <w:marBottom w:val="0"/>
          <w:divBdr>
            <w:top w:val="none" w:sz="0" w:space="0" w:color="auto"/>
            <w:left w:val="none" w:sz="0" w:space="0" w:color="auto"/>
            <w:bottom w:val="none" w:sz="0" w:space="0" w:color="auto"/>
            <w:right w:val="none" w:sz="0" w:space="0" w:color="auto"/>
          </w:divBdr>
        </w:div>
        <w:div w:id="1491484576">
          <w:marLeft w:val="0"/>
          <w:marRight w:val="0"/>
          <w:marTop w:val="0"/>
          <w:marBottom w:val="0"/>
          <w:divBdr>
            <w:top w:val="none" w:sz="0" w:space="0" w:color="auto"/>
            <w:left w:val="none" w:sz="0" w:space="0" w:color="auto"/>
            <w:bottom w:val="none" w:sz="0" w:space="0" w:color="auto"/>
            <w:right w:val="none" w:sz="0" w:space="0" w:color="auto"/>
          </w:divBdr>
        </w:div>
        <w:div w:id="1509829525">
          <w:marLeft w:val="0"/>
          <w:marRight w:val="0"/>
          <w:marTop w:val="0"/>
          <w:marBottom w:val="0"/>
          <w:divBdr>
            <w:top w:val="none" w:sz="0" w:space="0" w:color="auto"/>
            <w:left w:val="none" w:sz="0" w:space="0" w:color="auto"/>
            <w:bottom w:val="none" w:sz="0" w:space="0" w:color="auto"/>
            <w:right w:val="none" w:sz="0" w:space="0" w:color="auto"/>
          </w:divBdr>
        </w:div>
        <w:div w:id="1532375147">
          <w:marLeft w:val="0"/>
          <w:marRight w:val="0"/>
          <w:marTop w:val="0"/>
          <w:marBottom w:val="0"/>
          <w:divBdr>
            <w:top w:val="none" w:sz="0" w:space="0" w:color="auto"/>
            <w:left w:val="none" w:sz="0" w:space="0" w:color="auto"/>
            <w:bottom w:val="none" w:sz="0" w:space="0" w:color="auto"/>
            <w:right w:val="none" w:sz="0" w:space="0" w:color="auto"/>
          </w:divBdr>
        </w:div>
        <w:div w:id="1541749434">
          <w:marLeft w:val="0"/>
          <w:marRight w:val="0"/>
          <w:marTop w:val="0"/>
          <w:marBottom w:val="0"/>
          <w:divBdr>
            <w:top w:val="none" w:sz="0" w:space="0" w:color="auto"/>
            <w:left w:val="none" w:sz="0" w:space="0" w:color="auto"/>
            <w:bottom w:val="none" w:sz="0" w:space="0" w:color="auto"/>
            <w:right w:val="none" w:sz="0" w:space="0" w:color="auto"/>
          </w:divBdr>
        </w:div>
        <w:div w:id="1556159839">
          <w:marLeft w:val="0"/>
          <w:marRight w:val="0"/>
          <w:marTop w:val="0"/>
          <w:marBottom w:val="0"/>
          <w:divBdr>
            <w:top w:val="none" w:sz="0" w:space="0" w:color="auto"/>
            <w:left w:val="none" w:sz="0" w:space="0" w:color="auto"/>
            <w:bottom w:val="none" w:sz="0" w:space="0" w:color="auto"/>
            <w:right w:val="none" w:sz="0" w:space="0" w:color="auto"/>
          </w:divBdr>
        </w:div>
        <w:div w:id="1570111885">
          <w:marLeft w:val="0"/>
          <w:marRight w:val="0"/>
          <w:marTop w:val="0"/>
          <w:marBottom w:val="0"/>
          <w:divBdr>
            <w:top w:val="none" w:sz="0" w:space="0" w:color="auto"/>
            <w:left w:val="none" w:sz="0" w:space="0" w:color="auto"/>
            <w:bottom w:val="none" w:sz="0" w:space="0" w:color="auto"/>
            <w:right w:val="none" w:sz="0" w:space="0" w:color="auto"/>
          </w:divBdr>
        </w:div>
        <w:div w:id="1594973428">
          <w:marLeft w:val="0"/>
          <w:marRight w:val="0"/>
          <w:marTop w:val="0"/>
          <w:marBottom w:val="0"/>
          <w:divBdr>
            <w:top w:val="none" w:sz="0" w:space="0" w:color="auto"/>
            <w:left w:val="none" w:sz="0" w:space="0" w:color="auto"/>
            <w:bottom w:val="none" w:sz="0" w:space="0" w:color="auto"/>
            <w:right w:val="none" w:sz="0" w:space="0" w:color="auto"/>
          </w:divBdr>
        </w:div>
        <w:div w:id="1600679344">
          <w:marLeft w:val="0"/>
          <w:marRight w:val="0"/>
          <w:marTop w:val="0"/>
          <w:marBottom w:val="0"/>
          <w:divBdr>
            <w:top w:val="none" w:sz="0" w:space="0" w:color="auto"/>
            <w:left w:val="none" w:sz="0" w:space="0" w:color="auto"/>
            <w:bottom w:val="none" w:sz="0" w:space="0" w:color="auto"/>
            <w:right w:val="none" w:sz="0" w:space="0" w:color="auto"/>
          </w:divBdr>
        </w:div>
        <w:div w:id="1601599625">
          <w:marLeft w:val="0"/>
          <w:marRight w:val="0"/>
          <w:marTop w:val="0"/>
          <w:marBottom w:val="0"/>
          <w:divBdr>
            <w:top w:val="none" w:sz="0" w:space="0" w:color="auto"/>
            <w:left w:val="none" w:sz="0" w:space="0" w:color="auto"/>
            <w:bottom w:val="none" w:sz="0" w:space="0" w:color="auto"/>
            <w:right w:val="none" w:sz="0" w:space="0" w:color="auto"/>
          </w:divBdr>
        </w:div>
        <w:div w:id="1612514779">
          <w:marLeft w:val="0"/>
          <w:marRight w:val="0"/>
          <w:marTop w:val="0"/>
          <w:marBottom w:val="0"/>
          <w:divBdr>
            <w:top w:val="none" w:sz="0" w:space="0" w:color="auto"/>
            <w:left w:val="none" w:sz="0" w:space="0" w:color="auto"/>
            <w:bottom w:val="none" w:sz="0" w:space="0" w:color="auto"/>
            <w:right w:val="none" w:sz="0" w:space="0" w:color="auto"/>
          </w:divBdr>
        </w:div>
        <w:div w:id="1619725418">
          <w:marLeft w:val="0"/>
          <w:marRight w:val="0"/>
          <w:marTop w:val="0"/>
          <w:marBottom w:val="0"/>
          <w:divBdr>
            <w:top w:val="none" w:sz="0" w:space="0" w:color="auto"/>
            <w:left w:val="none" w:sz="0" w:space="0" w:color="auto"/>
            <w:bottom w:val="none" w:sz="0" w:space="0" w:color="auto"/>
            <w:right w:val="none" w:sz="0" w:space="0" w:color="auto"/>
          </w:divBdr>
        </w:div>
        <w:div w:id="1628242561">
          <w:marLeft w:val="0"/>
          <w:marRight w:val="0"/>
          <w:marTop w:val="0"/>
          <w:marBottom w:val="0"/>
          <w:divBdr>
            <w:top w:val="none" w:sz="0" w:space="0" w:color="auto"/>
            <w:left w:val="none" w:sz="0" w:space="0" w:color="auto"/>
            <w:bottom w:val="none" w:sz="0" w:space="0" w:color="auto"/>
            <w:right w:val="none" w:sz="0" w:space="0" w:color="auto"/>
          </w:divBdr>
        </w:div>
        <w:div w:id="1630012488">
          <w:marLeft w:val="0"/>
          <w:marRight w:val="0"/>
          <w:marTop w:val="0"/>
          <w:marBottom w:val="0"/>
          <w:divBdr>
            <w:top w:val="none" w:sz="0" w:space="0" w:color="auto"/>
            <w:left w:val="none" w:sz="0" w:space="0" w:color="auto"/>
            <w:bottom w:val="none" w:sz="0" w:space="0" w:color="auto"/>
            <w:right w:val="none" w:sz="0" w:space="0" w:color="auto"/>
          </w:divBdr>
        </w:div>
        <w:div w:id="1638990157">
          <w:marLeft w:val="0"/>
          <w:marRight w:val="0"/>
          <w:marTop w:val="0"/>
          <w:marBottom w:val="0"/>
          <w:divBdr>
            <w:top w:val="none" w:sz="0" w:space="0" w:color="auto"/>
            <w:left w:val="none" w:sz="0" w:space="0" w:color="auto"/>
            <w:bottom w:val="none" w:sz="0" w:space="0" w:color="auto"/>
            <w:right w:val="none" w:sz="0" w:space="0" w:color="auto"/>
          </w:divBdr>
        </w:div>
        <w:div w:id="1650748273">
          <w:marLeft w:val="0"/>
          <w:marRight w:val="0"/>
          <w:marTop w:val="0"/>
          <w:marBottom w:val="0"/>
          <w:divBdr>
            <w:top w:val="none" w:sz="0" w:space="0" w:color="auto"/>
            <w:left w:val="none" w:sz="0" w:space="0" w:color="auto"/>
            <w:bottom w:val="none" w:sz="0" w:space="0" w:color="auto"/>
            <w:right w:val="none" w:sz="0" w:space="0" w:color="auto"/>
          </w:divBdr>
        </w:div>
        <w:div w:id="1656833041">
          <w:marLeft w:val="0"/>
          <w:marRight w:val="0"/>
          <w:marTop w:val="0"/>
          <w:marBottom w:val="0"/>
          <w:divBdr>
            <w:top w:val="none" w:sz="0" w:space="0" w:color="auto"/>
            <w:left w:val="none" w:sz="0" w:space="0" w:color="auto"/>
            <w:bottom w:val="none" w:sz="0" w:space="0" w:color="auto"/>
            <w:right w:val="none" w:sz="0" w:space="0" w:color="auto"/>
          </w:divBdr>
        </w:div>
        <w:div w:id="1679116162">
          <w:marLeft w:val="0"/>
          <w:marRight w:val="0"/>
          <w:marTop w:val="0"/>
          <w:marBottom w:val="0"/>
          <w:divBdr>
            <w:top w:val="none" w:sz="0" w:space="0" w:color="auto"/>
            <w:left w:val="none" w:sz="0" w:space="0" w:color="auto"/>
            <w:bottom w:val="none" w:sz="0" w:space="0" w:color="auto"/>
            <w:right w:val="none" w:sz="0" w:space="0" w:color="auto"/>
          </w:divBdr>
        </w:div>
        <w:div w:id="1683042848">
          <w:marLeft w:val="0"/>
          <w:marRight w:val="0"/>
          <w:marTop w:val="0"/>
          <w:marBottom w:val="0"/>
          <w:divBdr>
            <w:top w:val="none" w:sz="0" w:space="0" w:color="auto"/>
            <w:left w:val="none" w:sz="0" w:space="0" w:color="auto"/>
            <w:bottom w:val="none" w:sz="0" w:space="0" w:color="auto"/>
            <w:right w:val="none" w:sz="0" w:space="0" w:color="auto"/>
          </w:divBdr>
        </w:div>
        <w:div w:id="1692144118">
          <w:marLeft w:val="0"/>
          <w:marRight w:val="0"/>
          <w:marTop w:val="0"/>
          <w:marBottom w:val="0"/>
          <w:divBdr>
            <w:top w:val="none" w:sz="0" w:space="0" w:color="auto"/>
            <w:left w:val="none" w:sz="0" w:space="0" w:color="auto"/>
            <w:bottom w:val="none" w:sz="0" w:space="0" w:color="auto"/>
            <w:right w:val="none" w:sz="0" w:space="0" w:color="auto"/>
          </w:divBdr>
        </w:div>
        <w:div w:id="1693606462">
          <w:marLeft w:val="0"/>
          <w:marRight w:val="0"/>
          <w:marTop w:val="0"/>
          <w:marBottom w:val="0"/>
          <w:divBdr>
            <w:top w:val="none" w:sz="0" w:space="0" w:color="auto"/>
            <w:left w:val="none" w:sz="0" w:space="0" w:color="auto"/>
            <w:bottom w:val="none" w:sz="0" w:space="0" w:color="auto"/>
            <w:right w:val="none" w:sz="0" w:space="0" w:color="auto"/>
          </w:divBdr>
        </w:div>
        <w:div w:id="1693609523">
          <w:marLeft w:val="0"/>
          <w:marRight w:val="0"/>
          <w:marTop w:val="0"/>
          <w:marBottom w:val="0"/>
          <w:divBdr>
            <w:top w:val="none" w:sz="0" w:space="0" w:color="auto"/>
            <w:left w:val="none" w:sz="0" w:space="0" w:color="auto"/>
            <w:bottom w:val="none" w:sz="0" w:space="0" w:color="auto"/>
            <w:right w:val="none" w:sz="0" w:space="0" w:color="auto"/>
          </w:divBdr>
        </w:div>
        <w:div w:id="1729958639">
          <w:marLeft w:val="0"/>
          <w:marRight w:val="0"/>
          <w:marTop w:val="0"/>
          <w:marBottom w:val="0"/>
          <w:divBdr>
            <w:top w:val="none" w:sz="0" w:space="0" w:color="auto"/>
            <w:left w:val="none" w:sz="0" w:space="0" w:color="auto"/>
            <w:bottom w:val="none" w:sz="0" w:space="0" w:color="auto"/>
            <w:right w:val="none" w:sz="0" w:space="0" w:color="auto"/>
          </w:divBdr>
        </w:div>
        <w:div w:id="1753812420">
          <w:marLeft w:val="0"/>
          <w:marRight w:val="0"/>
          <w:marTop w:val="0"/>
          <w:marBottom w:val="0"/>
          <w:divBdr>
            <w:top w:val="none" w:sz="0" w:space="0" w:color="auto"/>
            <w:left w:val="none" w:sz="0" w:space="0" w:color="auto"/>
            <w:bottom w:val="none" w:sz="0" w:space="0" w:color="auto"/>
            <w:right w:val="none" w:sz="0" w:space="0" w:color="auto"/>
          </w:divBdr>
        </w:div>
        <w:div w:id="1758821920">
          <w:marLeft w:val="0"/>
          <w:marRight w:val="0"/>
          <w:marTop w:val="0"/>
          <w:marBottom w:val="0"/>
          <w:divBdr>
            <w:top w:val="none" w:sz="0" w:space="0" w:color="auto"/>
            <w:left w:val="none" w:sz="0" w:space="0" w:color="auto"/>
            <w:bottom w:val="none" w:sz="0" w:space="0" w:color="auto"/>
            <w:right w:val="none" w:sz="0" w:space="0" w:color="auto"/>
          </w:divBdr>
        </w:div>
        <w:div w:id="1770736722">
          <w:marLeft w:val="0"/>
          <w:marRight w:val="0"/>
          <w:marTop w:val="0"/>
          <w:marBottom w:val="0"/>
          <w:divBdr>
            <w:top w:val="none" w:sz="0" w:space="0" w:color="auto"/>
            <w:left w:val="none" w:sz="0" w:space="0" w:color="auto"/>
            <w:bottom w:val="none" w:sz="0" w:space="0" w:color="auto"/>
            <w:right w:val="none" w:sz="0" w:space="0" w:color="auto"/>
          </w:divBdr>
        </w:div>
        <w:div w:id="1786147358">
          <w:marLeft w:val="0"/>
          <w:marRight w:val="0"/>
          <w:marTop w:val="0"/>
          <w:marBottom w:val="0"/>
          <w:divBdr>
            <w:top w:val="none" w:sz="0" w:space="0" w:color="auto"/>
            <w:left w:val="none" w:sz="0" w:space="0" w:color="auto"/>
            <w:bottom w:val="none" w:sz="0" w:space="0" w:color="auto"/>
            <w:right w:val="none" w:sz="0" w:space="0" w:color="auto"/>
          </w:divBdr>
        </w:div>
        <w:div w:id="1809937481">
          <w:marLeft w:val="0"/>
          <w:marRight w:val="0"/>
          <w:marTop w:val="0"/>
          <w:marBottom w:val="0"/>
          <w:divBdr>
            <w:top w:val="none" w:sz="0" w:space="0" w:color="auto"/>
            <w:left w:val="none" w:sz="0" w:space="0" w:color="auto"/>
            <w:bottom w:val="none" w:sz="0" w:space="0" w:color="auto"/>
            <w:right w:val="none" w:sz="0" w:space="0" w:color="auto"/>
          </w:divBdr>
        </w:div>
        <w:div w:id="1897425943">
          <w:marLeft w:val="0"/>
          <w:marRight w:val="0"/>
          <w:marTop w:val="0"/>
          <w:marBottom w:val="0"/>
          <w:divBdr>
            <w:top w:val="none" w:sz="0" w:space="0" w:color="auto"/>
            <w:left w:val="none" w:sz="0" w:space="0" w:color="auto"/>
            <w:bottom w:val="none" w:sz="0" w:space="0" w:color="auto"/>
            <w:right w:val="none" w:sz="0" w:space="0" w:color="auto"/>
          </w:divBdr>
        </w:div>
        <w:div w:id="1897813503">
          <w:marLeft w:val="0"/>
          <w:marRight w:val="0"/>
          <w:marTop w:val="0"/>
          <w:marBottom w:val="0"/>
          <w:divBdr>
            <w:top w:val="none" w:sz="0" w:space="0" w:color="auto"/>
            <w:left w:val="none" w:sz="0" w:space="0" w:color="auto"/>
            <w:bottom w:val="none" w:sz="0" w:space="0" w:color="auto"/>
            <w:right w:val="none" w:sz="0" w:space="0" w:color="auto"/>
          </w:divBdr>
        </w:div>
        <w:div w:id="1946573013">
          <w:marLeft w:val="0"/>
          <w:marRight w:val="0"/>
          <w:marTop w:val="0"/>
          <w:marBottom w:val="0"/>
          <w:divBdr>
            <w:top w:val="none" w:sz="0" w:space="0" w:color="auto"/>
            <w:left w:val="none" w:sz="0" w:space="0" w:color="auto"/>
            <w:bottom w:val="none" w:sz="0" w:space="0" w:color="auto"/>
            <w:right w:val="none" w:sz="0" w:space="0" w:color="auto"/>
          </w:divBdr>
        </w:div>
        <w:div w:id="1947614184">
          <w:marLeft w:val="0"/>
          <w:marRight w:val="0"/>
          <w:marTop w:val="0"/>
          <w:marBottom w:val="0"/>
          <w:divBdr>
            <w:top w:val="none" w:sz="0" w:space="0" w:color="auto"/>
            <w:left w:val="none" w:sz="0" w:space="0" w:color="auto"/>
            <w:bottom w:val="none" w:sz="0" w:space="0" w:color="auto"/>
            <w:right w:val="none" w:sz="0" w:space="0" w:color="auto"/>
          </w:divBdr>
        </w:div>
        <w:div w:id="1951087850">
          <w:marLeft w:val="0"/>
          <w:marRight w:val="0"/>
          <w:marTop w:val="0"/>
          <w:marBottom w:val="0"/>
          <w:divBdr>
            <w:top w:val="none" w:sz="0" w:space="0" w:color="auto"/>
            <w:left w:val="none" w:sz="0" w:space="0" w:color="auto"/>
            <w:bottom w:val="none" w:sz="0" w:space="0" w:color="auto"/>
            <w:right w:val="none" w:sz="0" w:space="0" w:color="auto"/>
          </w:divBdr>
        </w:div>
        <w:div w:id="1996953706">
          <w:marLeft w:val="0"/>
          <w:marRight w:val="0"/>
          <w:marTop w:val="0"/>
          <w:marBottom w:val="0"/>
          <w:divBdr>
            <w:top w:val="none" w:sz="0" w:space="0" w:color="auto"/>
            <w:left w:val="none" w:sz="0" w:space="0" w:color="auto"/>
            <w:bottom w:val="none" w:sz="0" w:space="0" w:color="auto"/>
            <w:right w:val="none" w:sz="0" w:space="0" w:color="auto"/>
          </w:divBdr>
        </w:div>
        <w:div w:id="2006470105">
          <w:marLeft w:val="0"/>
          <w:marRight w:val="0"/>
          <w:marTop w:val="0"/>
          <w:marBottom w:val="0"/>
          <w:divBdr>
            <w:top w:val="none" w:sz="0" w:space="0" w:color="auto"/>
            <w:left w:val="none" w:sz="0" w:space="0" w:color="auto"/>
            <w:bottom w:val="none" w:sz="0" w:space="0" w:color="auto"/>
            <w:right w:val="none" w:sz="0" w:space="0" w:color="auto"/>
          </w:divBdr>
        </w:div>
        <w:div w:id="2012948813">
          <w:marLeft w:val="0"/>
          <w:marRight w:val="0"/>
          <w:marTop w:val="0"/>
          <w:marBottom w:val="0"/>
          <w:divBdr>
            <w:top w:val="none" w:sz="0" w:space="0" w:color="auto"/>
            <w:left w:val="none" w:sz="0" w:space="0" w:color="auto"/>
            <w:bottom w:val="none" w:sz="0" w:space="0" w:color="auto"/>
            <w:right w:val="none" w:sz="0" w:space="0" w:color="auto"/>
          </w:divBdr>
        </w:div>
        <w:div w:id="2016883713">
          <w:marLeft w:val="0"/>
          <w:marRight w:val="0"/>
          <w:marTop w:val="0"/>
          <w:marBottom w:val="0"/>
          <w:divBdr>
            <w:top w:val="none" w:sz="0" w:space="0" w:color="auto"/>
            <w:left w:val="none" w:sz="0" w:space="0" w:color="auto"/>
            <w:bottom w:val="none" w:sz="0" w:space="0" w:color="auto"/>
            <w:right w:val="none" w:sz="0" w:space="0" w:color="auto"/>
          </w:divBdr>
        </w:div>
        <w:div w:id="2063599620">
          <w:marLeft w:val="0"/>
          <w:marRight w:val="0"/>
          <w:marTop w:val="0"/>
          <w:marBottom w:val="0"/>
          <w:divBdr>
            <w:top w:val="none" w:sz="0" w:space="0" w:color="auto"/>
            <w:left w:val="none" w:sz="0" w:space="0" w:color="auto"/>
            <w:bottom w:val="none" w:sz="0" w:space="0" w:color="auto"/>
            <w:right w:val="none" w:sz="0" w:space="0" w:color="auto"/>
          </w:divBdr>
        </w:div>
        <w:div w:id="2097090533">
          <w:marLeft w:val="0"/>
          <w:marRight w:val="0"/>
          <w:marTop w:val="0"/>
          <w:marBottom w:val="0"/>
          <w:divBdr>
            <w:top w:val="none" w:sz="0" w:space="0" w:color="auto"/>
            <w:left w:val="none" w:sz="0" w:space="0" w:color="auto"/>
            <w:bottom w:val="none" w:sz="0" w:space="0" w:color="auto"/>
            <w:right w:val="none" w:sz="0" w:space="0" w:color="auto"/>
          </w:divBdr>
        </w:div>
        <w:div w:id="2114469293">
          <w:marLeft w:val="0"/>
          <w:marRight w:val="0"/>
          <w:marTop w:val="0"/>
          <w:marBottom w:val="0"/>
          <w:divBdr>
            <w:top w:val="none" w:sz="0" w:space="0" w:color="auto"/>
            <w:left w:val="none" w:sz="0" w:space="0" w:color="auto"/>
            <w:bottom w:val="none" w:sz="0" w:space="0" w:color="auto"/>
            <w:right w:val="none" w:sz="0" w:space="0" w:color="auto"/>
          </w:divBdr>
        </w:div>
        <w:div w:id="2115396337">
          <w:marLeft w:val="0"/>
          <w:marRight w:val="0"/>
          <w:marTop w:val="0"/>
          <w:marBottom w:val="0"/>
          <w:divBdr>
            <w:top w:val="none" w:sz="0" w:space="0" w:color="auto"/>
            <w:left w:val="none" w:sz="0" w:space="0" w:color="auto"/>
            <w:bottom w:val="none" w:sz="0" w:space="0" w:color="auto"/>
            <w:right w:val="none" w:sz="0" w:space="0" w:color="auto"/>
          </w:divBdr>
        </w:div>
        <w:div w:id="2117627007">
          <w:marLeft w:val="0"/>
          <w:marRight w:val="0"/>
          <w:marTop w:val="0"/>
          <w:marBottom w:val="0"/>
          <w:divBdr>
            <w:top w:val="none" w:sz="0" w:space="0" w:color="auto"/>
            <w:left w:val="none" w:sz="0" w:space="0" w:color="auto"/>
            <w:bottom w:val="none" w:sz="0" w:space="0" w:color="auto"/>
            <w:right w:val="none" w:sz="0" w:space="0" w:color="auto"/>
          </w:divBdr>
        </w:div>
        <w:div w:id="2118211827">
          <w:marLeft w:val="0"/>
          <w:marRight w:val="0"/>
          <w:marTop w:val="0"/>
          <w:marBottom w:val="0"/>
          <w:divBdr>
            <w:top w:val="none" w:sz="0" w:space="0" w:color="auto"/>
            <w:left w:val="none" w:sz="0" w:space="0" w:color="auto"/>
            <w:bottom w:val="none" w:sz="0" w:space="0" w:color="auto"/>
            <w:right w:val="none" w:sz="0" w:space="0" w:color="auto"/>
          </w:divBdr>
        </w:div>
        <w:div w:id="2119834119">
          <w:marLeft w:val="0"/>
          <w:marRight w:val="0"/>
          <w:marTop w:val="0"/>
          <w:marBottom w:val="0"/>
          <w:divBdr>
            <w:top w:val="none" w:sz="0" w:space="0" w:color="auto"/>
            <w:left w:val="none" w:sz="0" w:space="0" w:color="auto"/>
            <w:bottom w:val="none" w:sz="0" w:space="0" w:color="auto"/>
            <w:right w:val="none" w:sz="0" w:space="0" w:color="auto"/>
          </w:divBdr>
        </w:div>
        <w:div w:id="2124959830">
          <w:marLeft w:val="0"/>
          <w:marRight w:val="0"/>
          <w:marTop w:val="0"/>
          <w:marBottom w:val="0"/>
          <w:divBdr>
            <w:top w:val="none" w:sz="0" w:space="0" w:color="auto"/>
            <w:left w:val="none" w:sz="0" w:space="0" w:color="auto"/>
            <w:bottom w:val="none" w:sz="0" w:space="0" w:color="auto"/>
            <w:right w:val="none" w:sz="0" w:space="0" w:color="auto"/>
          </w:divBdr>
        </w:div>
      </w:divsChild>
    </w:div>
    <w:div w:id="1926835675">
      <w:bodyDiv w:val="1"/>
      <w:marLeft w:val="0"/>
      <w:marRight w:val="0"/>
      <w:marTop w:val="0"/>
      <w:marBottom w:val="0"/>
      <w:divBdr>
        <w:top w:val="none" w:sz="0" w:space="0" w:color="auto"/>
        <w:left w:val="none" w:sz="0" w:space="0" w:color="auto"/>
        <w:bottom w:val="none" w:sz="0" w:space="0" w:color="auto"/>
        <w:right w:val="none" w:sz="0" w:space="0" w:color="auto"/>
      </w:divBdr>
    </w:div>
    <w:div w:id="1941795855">
      <w:bodyDiv w:val="1"/>
      <w:marLeft w:val="0"/>
      <w:marRight w:val="0"/>
      <w:marTop w:val="0"/>
      <w:marBottom w:val="0"/>
      <w:divBdr>
        <w:top w:val="none" w:sz="0" w:space="0" w:color="auto"/>
        <w:left w:val="none" w:sz="0" w:space="0" w:color="auto"/>
        <w:bottom w:val="none" w:sz="0" w:space="0" w:color="auto"/>
        <w:right w:val="none" w:sz="0" w:space="0" w:color="auto"/>
      </w:divBdr>
    </w:div>
    <w:div w:id="1951426021">
      <w:bodyDiv w:val="1"/>
      <w:marLeft w:val="0"/>
      <w:marRight w:val="0"/>
      <w:marTop w:val="0"/>
      <w:marBottom w:val="0"/>
      <w:divBdr>
        <w:top w:val="none" w:sz="0" w:space="0" w:color="auto"/>
        <w:left w:val="none" w:sz="0" w:space="0" w:color="auto"/>
        <w:bottom w:val="none" w:sz="0" w:space="0" w:color="auto"/>
        <w:right w:val="none" w:sz="0" w:space="0" w:color="auto"/>
      </w:divBdr>
    </w:div>
    <w:div w:id="1990859000">
      <w:bodyDiv w:val="1"/>
      <w:marLeft w:val="0"/>
      <w:marRight w:val="0"/>
      <w:marTop w:val="0"/>
      <w:marBottom w:val="0"/>
      <w:divBdr>
        <w:top w:val="none" w:sz="0" w:space="0" w:color="auto"/>
        <w:left w:val="none" w:sz="0" w:space="0" w:color="auto"/>
        <w:bottom w:val="none" w:sz="0" w:space="0" w:color="auto"/>
        <w:right w:val="none" w:sz="0" w:space="0" w:color="auto"/>
      </w:divBdr>
    </w:div>
    <w:div w:id="2003580339">
      <w:bodyDiv w:val="1"/>
      <w:marLeft w:val="0"/>
      <w:marRight w:val="0"/>
      <w:marTop w:val="0"/>
      <w:marBottom w:val="0"/>
      <w:divBdr>
        <w:top w:val="none" w:sz="0" w:space="0" w:color="auto"/>
        <w:left w:val="none" w:sz="0" w:space="0" w:color="auto"/>
        <w:bottom w:val="none" w:sz="0" w:space="0" w:color="auto"/>
        <w:right w:val="none" w:sz="0" w:space="0" w:color="auto"/>
      </w:divBdr>
    </w:div>
    <w:div w:id="2020303093">
      <w:bodyDiv w:val="1"/>
      <w:marLeft w:val="0"/>
      <w:marRight w:val="0"/>
      <w:marTop w:val="0"/>
      <w:marBottom w:val="0"/>
      <w:divBdr>
        <w:top w:val="none" w:sz="0" w:space="0" w:color="auto"/>
        <w:left w:val="none" w:sz="0" w:space="0" w:color="auto"/>
        <w:bottom w:val="none" w:sz="0" w:space="0" w:color="auto"/>
        <w:right w:val="none" w:sz="0" w:space="0" w:color="auto"/>
      </w:divBdr>
      <w:divsChild>
        <w:div w:id="1038428418">
          <w:marLeft w:val="547"/>
          <w:marRight w:val="0"/>
          <w:marTop w:val="240"/>
          <w:marBottom w:val="0"/>
          <w:divBdr>
            <w:top w:val="none" w:sz="0" w:space="0" w:color="auto"/>
            <w:left w:val="none" w:sz="0" w:space="0" w:color="auto"/>
            <w:bottom w:val="none" w:sz="0" w:space="0" w:color="auto"/>
            <w:right w:val="none" w:sz="0" w:space="0" w:color="auto"/>
          </w:divBdr>
        </w:div>
        <w:div w:id="918251512">
          <w:marLeft w:val="547"/>
          <w:marRight w:val="0"/>
          <w:marTop w:val="240"/>
          <w:marBottom w:val="0"/>
          <w:divBdr>
            <w:top w:val="none" w:sz="0" w:space="0" w:color="auto"/>
            <w:left w:val="none" w:sz="0" w:space="0" w:color="auto"/>
            <w:bottom w:val="none" w:sz="0" w:space="0" w:color="auto"/>
            <w:right w:val="none" w:sz="0" w:space="0" w:color="auto"/>
          </w:divBdr>
        </w:div>
        <w:div w:id="750807833">
          <w:marLeft w:val="547"/>
          <w:marRight w:val="0"/>
          <w:marTop w:val="240"/>
          <w:marBottom w:val="0"/>
          <w:divBdr>
            <w:top w:val="none" w:sz="0" w:space="0" w:color="auto"/>
            <w:left w:val="none" w:sz="0" w:space="0" w:color="auto"/>
            <w:bottom w:val="none" w:sz="0" w:space="0" w:color="auto"/>
            <w:right w:val="none" w:sz="0" w:space="0" w:color="auto"/>
          </w:divBdr>
        </w:div>
        <w:div w:id="1109466297">
          <w:marLeft w:val="547"/>
          <w:marRight w:val="0"/>
          <w:marTop w:val="240"/>
          <w:marBottom w:val="0"/>
          <w:divBdr>
            <w:top w:val="none" w:sz="0" w:space="0" w:color="auto"/>
            <w:left w:val="none" w:sz="0" w:space="0" w:color="auto"/>
            <w:bottom w:val="none" w:sz="0" w:space="0" w:color="auto"/>
            <w:right w:val="none" w:sz="0" w:space="0" w:color="auto"/>
          </w:divBdr>
        </w:div>
      </w:divsChild>
    </w:div>
    <w:div w:id="2097095660">
      <w:bodyDiv w:val="1"/>
      <w:marLeft w:val="0"/>
      <w:marRight w:val="0"/>
      <w:marTop w:val="0"/>
      <w:marBottom w:val="0"/>
      <w:divBdr>
        <w:top w:val="none" w:sz="0" w:space="0" w:color="auto"/>
        <w:left w:val="none" w:sz="0" w:space="0" w:color="auto"/>
        <w:bottom w:val="none" w:sz="0" w:space="0" w:color="auto"/>
        <w:right w:val="none" w:sz="0" w:space="0" w:color="auto"/>
      </w:divBdr>
    </w:div>
    <w:div w:id="2101293612">
      <w:bodyDiv w:val="1"/>
      <w:marLeft w:val="0"/>
      <w:marRight w:val="0"/>
      <w:marTop w:val="0"/>
      <w:marBottom w:val="0"/>
      <w:divBdr>
        <w:top w:val="none" w:sz="0" w:space="0" w:color="auto"/>
        <w:left w:val="none" w:sz="0" w:space="0" w:color="auto"/>
        <w:bottom w:val="none" w:sz="0" w:space="0" w:color="auto"/>
        <w:right w:val="none" w:sz="0" w:space="0" w:color="auto"/>
      </w:divBdr>
    </w:div>
    <w:div w:id="210136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hyperlink" Target="http://www.minimum-price.ru/shops/stockmann/" TargetMode="Externa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chart" Target="charts/chart23.xml"/><Relationship Id="rId42" Type="http://schemas.openxmlformats.org/officeDocument/2006/relationships/control" Target="activeX/activeX1.xml"/><Relationship Id="rId47" Type="http://schemas.openxmlformats.org/officeDocument/2006/relationships/footer" Target="footer1.xml"/><Relationship Id="rId50" Type="http://schemas.openxmlformats.org/officeDocument/2006/relationships/theme" Target="theme/theme1.xml"/><Relationship Id="rId55" Type="http://schemas.microsoft.com/office/2011/relationships/people" Target="peop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www.bbc.co.uk/news/magazine-17512040" TargetMode="External"/><Relationship Id="rId25" Type="http://schemas.openxmlformats.org/officeDocument/2006/relationships/chart" Target="charts/chart15.xml"/><Relationship Id="rId33" Type="http://schemas.openxmlformats.org/officeDocument/2006/relationships/hyperlink" Target="http://www.forexpf.ru/chart/usdrub/" TargetMode="External"/><Relationship Id="rId38" Type="http://schemas.openxmlformats.org/officeDocument/2006/relationships/hyperlink" Target="http://www.minimum-price.ru/shops/flirtshop/" TargetMode="External"/><Relationship Id="rId46" Type="http://schemas.openxmlformats.org/officeDocument/2006/relationships/control" Target="activeX/activeX5.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0.xml"/><Relationship Id="rId29" Type="http://schemas.openxmlformats.org/officeDocument/2006/relationships/chart" Target="charts/chart19.xml"/><Relationship Id="rId41" Type="http://schemas.openxmlformats.org/officeDocument/2006/relationships/image" Target="media/image1.wmf"/><Relationship Id="rId54"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hyperlink" Target="http://www.minimum-price.ru/shops/stockmann/" TargetMode="External"/><Relationship Id="rId40" Type="http://schemas.openxmlformats.org/officeDocument/2006/relationships/hyperlink" Target="http://www.bbc.com/news/magazine-17543356" TargetMode="External"/><Relationship Id="rId45" Type="http://schemas.openxmlformats.org/officeDocument/2006/relationships/control" Target="activeX/activeX4.xml"/><Relationship Id="rId5" Type="http://schemas.openxmlformats.org/officeDocument/2006/relationships/webSettings" Target="webSettings.xml"/><Relationship Id="rId15" Type="http://schemas.openxmlformats.org/officeDocument/2006/relationships/hyperlink" Target="http://www.forexpf.ru/chart/usdrub/" TargetMode="Externa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hyperlink" Target="http://www.minimum-price.ru/shops/flirtshop/" TargetMode="External"/><Relationship Id="rId49"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9.xml"/><Relationship Id="rId31" Type="http://schemas.openxmlformats.org/officeDocument/2006/relationships/chart" Target="charts/chart21.xml"/><Relationship Id="rId44" Type="http://schemas.openxmlformats.org/officeDocument/2006/relationships/control" Target="activeX/activeX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hyperlink" Target="http://www.minimum-price.ru/shops/flirtshop/" TargetMode="External"/><Relationship Id="rId43" Type="http://schemas.openxmlformats.org/officeDocument/2006/relationships/control" Target="activeX/activeX2.xml"/><Relationship Id="rId48" Type="http://schemas.openxmlformats.org/officeDocument/2006/relationships/footer" Target="footer2.xml"/><Relationship Id="rId8" Type="http://schemas.openxmlformats.org/officeDocument/2006/relationships/hyperlink" Target="http://gsom.spbu.ru/library/index/datastre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bc.com/news/magazine-17543356"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oly\Downloads\Fin_model_Boty.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
  <c:chart>
    <c:autoTitleDeleted val="1"/>
    <c:plotArea>
      <c:layout/>
      <c:pieChart>
        <c:varyColors val="1"/>
        <c:ser>
          <c:idx val="0"/>
          <c:order val="0"/>
          <c:tx>
            <c:strRef>
              <c:f>Лист1!$B$1</c:f>
              <c:strCache>
                <c:ptCount val="1"/>
                <c:pt idx="0">
                  <c:v>Столбец1</c:v>
                </c:pt>
              </c:strCache>
            </c:strRef>
          </c:tx>
          <c:dPt>
            <c:idx val="0"/>
            <c:spPr>
              <a:solidFill>
                <a:srgbClr val="002060"/>
              </a:solidFill>
            </c:spPr>
          </c:dPt>
          <c:dPt>
            <c:idx val="1"/>
            <c:spPr>
              <a:solidFill>
                <a:schemeClr val="accent1">
                  <a:lumMod val="75000"/>
                </a:schemeClr>
              </a:solidFill>
            </c:spPr>
          </c:dPt>
          <c:dLbls>
            <c:dLbl>
              <c:idx val="0"/>
              <c:spPr/>
              <c:txPr>
                <a:bodyPr/>
                <a:lstStyle/>
                <a:p>
                  <a:pPr>
                    <a:defRPr lang="ru-RU" sz="1400" b="1">
                      <a:solidFill>
                        <a:schemeClr val="bg1"/>
                      </a:solidFill>
                      <a:latin typeface="Times New Roman" pitchFamily="18" charset="0"/>
                      <a:cs typeface="Times New Roman" pitchFamily="18" charset="0"/>
                    </a:defRPr>
                  </a:pPr>
                  <a:endParaRPr lang="ru-RU"/>
                </a:p>
              </c:txPr>
            </c:dLbl>
            <c:dLbl>
              <c:idx val="4"/>
              <c:layout>
                <c:manualLayout>
                  <c:x val="4.5597923968926E-2"/>
                  <c:y val="0.11882472999535523"/>
                </c:manualLayout>
              </c:layout>
              <c:showVal val="1"/>
            </c:dLbl>
            <c:dLbl>
              <c:idx val="5"/>
              <c:layout>
                <c:manualLayout>
                  <c:x val="1.7840910959467333E-2"/>
                  <c:y val="9.7051574880454711E-2"/>
                </c:manualLayout>
              </c:layout>
              <c:showVal val="1"/>
              <c:extLst>
                <c:ext xmlns:c15="http://schemas.microsoft.com/office/drawing/2012/chart" uri="{CE6537A1-D6FC-4f65-9D91-7224C49458BB}">
                  <c15:layout/>
                </c:ext>
              </c:extLst>
            </c:dLbl>
            <c:spPr>
              <a:noFill/>
              <a:ln>
                <a:noFill/>
              </a:ln>
              <a:effectLst/>
            </c:spPr>
            <c:txPr>
              <a:bodyPr/>
              <a:lstStyle/>
              <a:p>
                <a:pPr>
                  <a:defRPr lang="ru-RU" sz="1400" b="1">
                    <a:latin typeface="Times New Roman" pitchFamily="18" charset="0"/>
                    <a:cs typeface="Times New Roman" pitchFamily="18" charset="0"/>
                  </a:defRPr>
                </a:pPr>
                <a:endParaRPr lang="ru-RU"/>
              </a:p>
            </c:txPr>
            <c:showVal val="1"/>
            <c:showLeaderLines val="1"/>
            <c:extLst>
              <c:ext xmlns:c15="http://schemas.microsoft.com/office/drawing/2012/chart" uri="{CE6537A1-D6FC-4f65-9D91-7224C49458BB}">
                <c15:layout/>
              </c:ext>
            </c:extLst>
          </c:dLbls>
          <c:cat>
            <c:strRef>
              <c:f>Лист1!$A$2:$A$8</c:f>
              <c:strCache>
                <c:ptCount val="7"/>
                <c:pt idx="0">
                  <c:v>Yves Rocher</c:v>
                </c:pt>
                <c:pt idx="1">
                  <c:v>Planeta Organica</c:v>
                </c:pt>
                <c:pt idx="2">
                  <c:v>Natura Siberica</c:v>
                </c:pt>
                <c:pt idx="3">
                  <c:v>L'occitane</c:v>
                </c:pt>
                <c:pt idx="4">
                  <c:v>Lush</c:v>
                </c:pt>
                <c:pt idx="5">
                  <c:v>L'adeleide</c:v>
                </c:pt>
                <c:pt idx="6">
                  <c:v>Другие</c:v>
                </c:pt>
              </c:strCache>
            </c:strRef>
          </c:cat>
          <c:val>
            <c:numRef>
              <c:f>Лист1!$B$2:$B$7</c:f>
              <c:numCache>
                <c:formatCode>0%</c:formatCode>
                <c:ptCount val="6"/>
                <c:pt idx="0">
                  <c:v>0.29000000000000031</c:v>
                </c:pt>
                <c:pt idx="1">
                  <c:v>0.11000000000000018</c:v>
                </c:pt>
                <c:pt idx="2">
                  <c:v>9.0000000000000066E-2</c:v>
                </c:pt>
                <c:pt idx="3">
                  <c:v>9.0000000000000066E-2</c:v>
                </c:pt>
                <c:pt idx="4">
                  <c:v>4.0000000000000112E-2</c:v>
                </c:pt>
                <c:pt idx="5">
                  <c:v>3.0000000000000106E-2</c:v>
                </c:pt>
              </c:numCache>
            </c:numRef>
          </c:val>
        </c:ser>
        <c:firstSliceAng val="0"/>
      </c:pieChart>
    </c:plotArea>
    <c:legend>
      <c:legendPos val="r"/>
      <c:layout>
        <c:manualLayout>
          <c:xMode val="edge"/>
          <c:yMode val="edge"/>
          <c:x val="0.60963545177999112"/>
          <c:y val="0.1036142986670979"/>
          <c:w val="0.37648294006413036"/>
          <c:h val="0.74693123541777684"/>
        </c:manualLayout>
      </c:layout>
      <c:txPr>
        <a:bodyPr/>
        <a:lstStyle/>
        <a:p>
          <a:pPr>
            <a:defRPr lang="ru-RU" sz="1200">
              <a:latin typeface="Times New Roman" pitchFamily="18" charset="0"/>
              <a:cs typeface="Times New Roman" pitchFamily="18" charset="0"/>
            </a:defRPr>
          </a:pPr>
          <a:endParaRPr lang="ru-RU"/>
        </a:p>
      </c:txPr>
    </c:legend>
    <c:plotVisOnly val="1"/>
    <c:dispBlanksAs val="zero"/>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radarChart>
        <c:radarStyle val="filled"/>
        <c:ser>
          <c:idx val="0"/>
          <c:order val="0"/>
          <c:tx>
            <c:strRef>
              <c:f>Лист1!$B$1</c:f>
              <c:strCache>
                <c:ptCount val="1"/>
                <c:pt idx="0">
                  <c:v>Ряд 1</c:v>
                </c:pt>
              </c:strCache>
            </c:strRef>
          </c:tx>
          <c:spPr>
            <a:solidFill>
              <a:schemeClr val="accent1">
                <a:lumMod val="20000"/>
                <a:lumOff val="80000"/>
              </a:schemeClr>
            </a:solidFill>
            <a:ln w="28575" cap="flat" cmpd="sng" algn="ctr">
              <a:solidFill>
                <a:schemeClr val="accent1">
                  <a:lumMod val="75000"/>
                </a:schemeClr>
              </a:solidFill>
              <a:prstDash val="solid"/>
            </a:ln>
            <a:effectLst/>
          </c:spPr>
          <c:cat>
            <c:strRef>
              <c:f>Лист1!$A$2:$A$8</c:f>
              <c:strCache>
                <c:ptCount val="7"/>
                <c:pt idx="0">
                  <c:v>Дифференциация продукта</c:v>
                </c:pt>
                <c:pt idx="1">
                  <c:v>Потребность в капитале</c:v>
                </c:pt>
                <c:pt idx="2">
                  <c:v>Доступ к оптовым и розничным каналам сбыта</c:v>
                </c:pt>
                <c:pt idx="3">
                  <c:v>Стоимостные препятствия, не связанные с масштабом</c:v>
                </c:pt>
                <c:pt idx="4">
                  <c:v>Государственная политика</c:v>
                </c:pt>
                <c:pt idx="5">
                  <c:v>Экономия на масштабе</c:v>
                </c:pt>
                <c:pt idx="6">
                  <c:v>Издержки переключения</c:v>
                </c:pt>
              </c:strCache>
            </c:strRef>
          </c:cat>
          <c:val>
            <c:numRef>
              <c:f>Лист1!$B$2:$B$8</c:f>
              <c:numCache>
                <c:formatCode>General</c:formatCode>
                <c:ptCount val="7"/>
                <c:pt idx="0">
                  <c:v>3</c:v>
                </c:pt>
                <c:pt idx="1">
                  <c:v>2</c:v>
                </c:pt>
                <c:pt idx="2">
                  <c:v>3</c:v>
                </c:pt>
                <c:pt idx="3">
                  <c:v>2</c:v>
                </c:pt>
                <c:pt idx="4">
                  <c:v>5</c:v>
                </c:pt>
                <c:pt idx="5">
                  <c:v>3</c:v>
                </c:pt>
                <c:pt idx="6">
                  <c:v>2</c:v>
                </c:pt>
              </c:numCache>
            </c:numRef>
          </c:val>
        </c:ser>
        <c:axId val="37370112"/>
        <c:axId val="37371904"/>
      </c:radarChart>
      <c:catAx>
        <c:axId val="37370112"/>
        <c:scaling>
          <c:orientation val="minMax"/>
        </c:scaling>
        <c:axPos val="b"/>
        <c:majorGridlines/>
        <c:numFmt formatCode="General" sourceLinked="1"/>
        <c:tickLblPos val="nextTo"/>
        <c:txPr>
          <a:bodyPr/>
          <a:lstStyle/>
          <a:p>
            <a:pPr>
              <a:defRPr lang="ru-RU" sz="1050"/>
            </a:pPr>
            <a:endParaRPr lang="ru-RU"/>
          </a:p>
        </c:txPr>
        <c:crossAx val="37371904"/>
        <c:crosses val="autoZero"/>
        <c:auto val="1"/>
        <c:lblAlgn val="ctr"/>
        <c:lblOffset val="100"/>
      </c:catAx>
      <c:valAx>
        <c:axId val="37371904"/>
        <c:scaling>
          <c:orientation val="minMax"/>
          <c:max val="5"/>
        </c:scaling>
        <c:axPos val="l"/>
        <c:majorGridlines/>
        <c:numFmt formatCode="General" sourceLinked="1"/>
        <c:majorTickMark val="cross"/>
        <c:tickLblPos val="nextTo"/>
        <c:txPr>
          <a:bodyPr/>
          <a:lstStyle/>
          <a:p>
            <a:pPr>
              <a:defRPr lang="ru-RU"/>
            </a:pPr>
            <a:endParaRPr lang="ru-RU"/>
          </a:p>
        </c:txPr>
        <c:crossAx val="37370112"/>
        <c:crosses val="autoZero"/>
        <c:crossBetween val="between"/>
        <c:minorUnit val="1"/>
      </c:valAx>
    </c:plotArea>
    <c:plotVisOnly val="1"/>
    <c:dispBlanksAs val="gap"/>
  </c:chart>
  <c:spPr>
    <a:ln>
      <a:solidFill>
        <a:schemeClr val="bg1"/>
      </a:solidFill>
    </a:ln>
  </c:spPr>
  <c:txPr>
    <a:bodyPr/>
    <a:lstStyle/>
    <a:p>
      <a:pPr>
        <a:defRPr sz="1000">
          <a:latin typeface="Times New Roman" pitchFamily="18" charset="0"/>
          <a:cs typeface="Times New Roman" pitchFamily="18" charset="0"/>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ru-RU"/>
  <c:chart>
    <c:autoTitleDeleted val="1"/>
    <c:plotArea>
      <c:layout/>
      <c:radarChart>
        <c:radarStyle val="filled"/>
        <c:ser>
          <c:idx val="0"/>
          <c:order val="0"/>
          <c:tx>
            <c:strRef>
              <c:f>Лист1!$B$1</c:f>
              <c:strCache>
                <c:ptCount val="1"/>
                <c:pt idx="0">
                  <c:v>Ряд 1</c:v>
                </c:pt>
              </c:strCache>
            </c:strRef>
          </c:tx>
          <c:spPr>
            <a:solidFill>
              <a:schemeClr val="accent1">
                <a:lumMod val="20000"/>
                <a:lumOff val="80000"/>
              </a:schemeClr>
            </a:solidFill>
            <a:ln w="28575">
              <a:solidFill>
                <a:schemeClr val="accent1">
                  <a:lumMod val="75000"/>
                </a:schemeClr>
              </a:solidFill>
            </a:ln>
          </c:spPr>
          <c:cat>
            <c:strRef>
              <c:f>Лист1!$A$2:$A$8</c:f>
              <c:strCache>
                <c:ptCount val="7"/>
                <c:pt idx="0">
                  <c:v>Темпы роста в отрасли</c:v>
                </c:pt>
                <c:pt idx="1">
                  <c:v>Дифференциация продукта</c:v>
                </c:pt>
                <c:pt idx="2">
                  <c:v>Барьеры для выхода</c:v>
                </c:pt>
                <c:pt idx="3">
                  <c:v>Многочисленные конкуренты</c:v>
                </c:pt>
                <c:pt idx="4">
                  <c:v>Многообразие конкурентов</c:v>
                </c:pt>
                <c:pt idx="5">
                  <c:v>Высокие постоянные издержки</c:v>
                </c:pt>
                <c:pt idx="6">
                  <c:v>Высокие стратегические ставки</c:v>
                </c:pt>
              </c:strCache>
            </c:strRef>
          </c:cat>
          <c:val>
            <c:numRef>
              <c:f>Лист1!$B$2:$B$8</c:f>
              <c:numCache>
                <c:formatCode>General</c:formatCode>
                <c:ptCount val="7"/>
                <c:pt idx="0">
                  <c:v>2</c:v>
                </c:pt>
                <c:pt idx="1">
                  <c:v>2</c:v>
                </c:pt>
                <c:pt idx="2">
                  <c:v>1</c:v>
                </c:pt>
                <c:pt idx="3">
                  <c:v>4</c:v>
                </c:pt>
                <c:pt idx="4">
                  <c:v>3</c:v>
                </c:pt>
                <c:pt idx="5">
                  <c:v>3</c:v>
                </c:pt>
                <c:pt idx="6">
                  <c:v>3</c:v>
                </c:pt>
              </c:numCache>
            </c:numRef>
          </c:val>
        </c:ser>
        <c:axId val="37419648"/>
        <c:axId val="37425536"/>
      </c:radarChart>
      <c:catAx>
        <c:axId val="37419648"/>
        <c:scaling>
          <c:orientation val="minMax"/>
        </c:scaling>
        <c:axPos val="b"/>
        <c:majorGridlines/>
        <c:numFmt formatCode="General" sourceLinked="1"/>
        <c:tickLblPos val="nextTo"/>
        <c:txPr>
          <a:bodyPr/>
          <a:lstStyle/>
          <a:p>
            <a:pPr>
              <a:defRPr lang="ru-RU" sz="1050"/>
            </a:pPr>
            <a:endParaRPr lang="ru-RU"/>
          </a:p>
        </c:txPr>
        <c:crossAx val="37425536"/>
        <c:crosses val="autoZero"/>
        <c:auto val="1"/>
        <c:lblAlgn val="ctr"/>
        <c:lblOffset val="100"/>
      </c:catAx>
      <c:valAx>
        <c:axId val="37425536"/>
        <c:scaling>
          <c:orientation val="minMax"/>
          <c:max val="5"/>
        </c:scaling>
        <c:axPos val="l"/>
        <c:majorGridlines/>
        <c:numFmt formatCode="General" sourceLinked="1"/>
        <c:majorTickMark val="cross"/>
        <c:tickLblPos val="nextTo"/>
        <c:txPr>
          <a:bodyPr/>
          <a:lstStyle/>
          <a:p>
            <a:pPr>
              <a:defRPr lang="ru-RU"/>
            </a:pPr>
            <a:endParaRPr lang="ru-RU"/>
          </a:p>
        </c:txPr>
        <c:crossAx val="37419648"/>
        <c:crosses val="autoZero"/>
        <c:crossBetween val="between"/>
        <c:minorUnit val="1"/>
      </c:valAx>
    </c:plotArea>
    <c:plotVisOnly val="1"/>
    <c:dispBlanksAs val="gap"/>
  </c:chart>
  <c:spPr>
    <a:ln>
      <a:solidFill>
        <a:schemeClr val="bg1"/>
      </a:solidFill>
    </a:ln>
  </c:spPr>
  <c:txPr>
    <a:bodyPr/>
    <a:lstStyle/>
    <a:p>
      <a:pPr>
        <a:defRPr sz="1000">
          <a:latin typeface="Times New Roman" pitchFamily="18" charset="0"/>
          <a:cs typeface="Times New Roman" pitchFamily="18" charset="0"/>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4765959692180881"/>
          <c:y val="0.12302246933904436"/>
          <c:w val="0.45899022984898857"/>
          <c:h val="0.81722892505249989"/>
        </c:manualLayout>
      </c:layout>
      <c:radarChart>
        <c:radarStyle val="filled"/>
        <c:ser>
          <c:idx val="0"/>
          <c:order val="0"/>
          <c:tx>
            <c:strRef>
              <c:f>Лист1!$B$1</c:f>
              <c:strCache>
                <c:ptCount val="1"/>
                <c:pt idx="0">
                  <c:v>Ряд 1</c:v>
                </c:pt>
              </c:strCache>
            </c:strRef>
          </c:tx>
          <c:spPr>
            <a:solidFill>
              <a:schemeClr val="accent1">
                <a:lumMod val="20000"/>
                <a:lumOff val="80000"/>
              </a:schemeClr>
            </a:solidFill>
            <a:ln w="28575">
              <a:solidFill>
                <a:schemeClr val="accent1">
                  <a:lumMod val="75000"/>
                </a:schemeClr>
              </a:solidFill>
            </a:ln>
          </c:spPr>
          <c:cat>
            <c:strRef>
              <c:f>Лист1!$A$2:$A$4</c:f>
              <c:strCache>
                <c:ptCount val="3"/>
                <c:pt idx="0">
                  <c:v>Цена перехода на другой товар</c:v>
                </c:pt>
                <c:pt idx="1">
                  <c:v>Преимущества перехода на другой товар</c:v>
                </c:pt>
                <c:pt idx="2">
                  <c:v>Ценовые преимущества переключения</c:v>
                </c:pt>
              </c:strCache>
            </c:strRef>
          </c:cat>
          <c:val>
            <c:numRef>
              <c:f>Лист1!$B$2:$B$4</c:f>
              <c:numCache>
                <c:formatCode>General</c:formatCode>
                <c:ptCount val="3"/>
                <c:pt idx="0">
                  <c:v>2</c:v>
                </c:pt>
                <c:pt idx="1">
                  <c:v>1</c:v>
                </c:pt>
                <c:pt idx="2">
                  <c:v>2</c:v>
                </c:pt>
              </c:numCache>
            </c:numRef>
          </c:val>
        </c:ser>
        <c:axId val="37432320"/>
        <c:axId val="37413632"/>
      </c:radarChart>
      <c:catAx>
        <c:axId val="37432320"/>
        <c:scaling>
          <c:orientation val="minMax"/>
        </c:scaling>
        <c:axPos val="b"/>
        <c:majorGridlines/>
        <c:numFmt formatCode="General" sourceLinked="1"/>
        <c:tickLblPos val="nextTo"/>
        <c:txPr>
          <a:bodyPr/>
          <a:lstStyle/>
          <a:p>
            <a:pPr>
              <a:defRPr lang="ru-RU"/>
            </a:pPr>
            <a:endParaRPr lang="ru-RU"/>
          </a:p>
        </c:txPr>
        <c:crossAx val="37413632"/>
        <c:crosses val="autoZero"/>
        <c:auto val="1"/>
        <c:lblAlgn val="ctr"/>
        <c:lblOffset val="100"/>
      </c:catAx>
      <c:valAx>
        <c:axId val="37413632"/>
        <c:scaling>
          <c:orientation val="minMax"/>
          <c:max val="5"/>
        </c:scaling>
        <c:axPos val="l"/>
        <c:majorGridlines/>
        <c:numFmt formatCode="General" sourceLinked="1"/>
        <c:majorTickMark val="cross"/>
        <c:tickLblPos val="nextTo"/>
        <c:txPr>
          <a:bodyPr/>
          <a:lstStyle/>
          <a:p>
            <a:pPr>
              <a:defRPr lang="ru-RU"/>
            </a:pPr>
            <a:endParaRPr lang="ru-RU"/>
          </a:p>
        </c:txPr>
        <c:crossAx val="37432320"/>
        <c:crosses val="autoZero"/>
        <c:crossBetween val="between"/>
        <c:minorUnit val="1"/>
      </c:valAx>
    </c:plotArea>
    <c:plotVisOnly val="1"/>
    <c:dispBlanksAs val="gap"/>
  </c:chart>
  <c:spPr>
    <a:ln>
      <a:solidFill>
        <a:schemeClr val="bg1"/>
      </a:solidFill>
    </a:ln>
  </c:spPr>
  <c:txPr>
    <a:bodyPr/>
    <a:lstStyle/>
    <a:p>
      <a:pPr>
        <a:defRPr sz="1000">
          <a:latin typeface="Times New Roman" pitchFamily="18" charset="0"/>
          <a:cs typeface="Times New Roman" pitchFamily="18" charset="0"/>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4765959692180881"/>
          <c:y val="0.12302246933904436"/>
          <c:w val="0.45899022984898857"/>
          <c:h val="0.81722892505249989"/>
        </c:manualLayout>
      </c:layout>
      <c:radarChart>
        <c:radarStyle val="filled"/>
        <c:ser>
          <c:idx val="0"/>
          <c:order val="0"/>
          <c:tx>
            <c:strRef>
              <c:f>Лист1!$B$1</c:f>
              <c:strCache>
                <c:ptCount val="1"/>
                <c:pt idx="0">
                  <c:v>Ряд 1</c:v>
                </c:pt>
              </c:strCache>
            </c:strRef>
          </c:tx>
          <c:spPr>
            <a:solidFill>
              <a:schemeClr val="accent1">
                <a:lumMod val="20000"/>
                <a:lumOff val="80000"/>
              </a:schemeClr>
            </a:solidFill>
            <a:ln w="28575">
              <a:solidFill>
                <a:schemeClr val="accent1">
                  <a:lumMod val="75000"/>
                </a:schemeClr>
              </a:solidFill>
            </a:ln>
          </c:spPr>
          <c:cat>
            <c:strRef>
              <c:f>Лист1!$A$2:$A$6</c:f>
              <c:strCache>
                <c:ptCount val="5"/>
                <c:pt idx="0">
                  <c:v>Группа не покупает значительную долю продукции продавца</c:v>
                </c:pt>
                <c:pt idx="1">
                  <c:v>Затраты на косметику составляют незначительную долю трат покупателей</c:v>
                </c:pt>
                <c:pt idx="2">
                  <c:v>Высокий уровень прибыли покупателя</c:v>
                </c:pt>
                <c:pt idx="3">
                  <c:v>Косметика имеет схожие характеристики</c:v>
                </c:pt>
                <c:pt idx="4">
                  <c:v>Издержки переключения</c:v>
                </c:pt>
              </c:strCache>
            </c:strRef>
          </c:cat>
          <c:val>
            <c:numRef>
              <c:f>Лист1!$B$2:$B$6</c:f>
              <c:numCache>
                <c:formatCode>General</c:formatCode>
                <c:ptCount val="5"/>
                <c:pt idx="0">
                  <c:v>1</c:v>
                </c:pt>
                <c:pt idx="1">
                  <c:v>2</c:v>
                </c:pt>
                <c:pt idx="2">
                  <c:v>2</c:v>
                </c:pt>
                <c:pt idx="3">
                  <c:v>3</c:v>
                </c:pt>
                <c:pt idx="4">
                  <c:v>4</c:v>
                </c:pt>
              </c:numCache>
            </c:numRef>
          </c:val>
        </c:ser>
        <c:axId val="37453184"/>
        <c:axId val="37454976"/>
      </c:radarChart>
      <c:catAx>
        <c:axId val="37453184"/>
        <c:scaling>
          <c:orientation val="minMax"/>
        </c:scaling>
        <c:axPos val="b"/>
        <c:majorGridlines/>
        <c:numFmt formatCode="General" sourceLinked="1"/>
        <c:tickLblPos val="nextTo"/>
        <c:txPr>
          <a:bodyPr/>
          <a:lstStyle/>
          <a:p>
            <a:pPr>
              <a:defRPr lang="ru-RU"/>
            </a:pPr>
            <a:endParaRPr lang="ru-RU"/>
          </a:p>
        </c:txPr>
        <c:crossAx val="37454976"/>
        <c:crosses val="autoZero"/>
        <c:auto val="1"/>
        <c:lblAlgn val="ctr"/>
        <c:lblOffset val="100"/>
      </c:catAx>
      <c:valAx>
        <c:axId val="37454976"/>
        <c:scaling>
          <c:orientation val="minMax"/>
          <c:max val="5"/>
        </c:scaling>
        <c:axPos val="l"/>
        <c:majorGridlines/>
        <c:numFmt formatCode="General" sourceLinked="1"/>
        <c:majorTickMark val="cross"/>
        <c:tickLblPos val="nextTo"/>
        <c:txPr>
          <a:bodyPr/>
          <a:lstStyle/>
          <a:p>
            <a:pPr>
              <a:defRPr lang="ru-RU"/>
            </a:pPr>
            <a:endParaRPr lang="ru-RU"/>
          </a:p>
        </c:txPr>
        <c:crossAx val="37453184"/>
        <c:crosses val="autoZero"/>
        <c:crossBetween val="between"/>
        <c:minorUnit val="1"/>
      </c:valAx>
    </c:plotArea>
    <c:plotVisOnly val="1"/>
    <c:dispBlanksAs val="gap"/>
  </c:chart>
  <c:spPr>
    <a:ln>
      <a:solidFill>
        <a:schemeClr val="bg1"/>
      </a:solidFill>
    </a:ln>
  </c:spPr>
  <c:txPr>
    <a:bodyPr/>
    <a:lstStyle/>
    <a:p>
      <a:pPr>
        <a:defRPr sz="1000">
          <a:latin typeface="Times New Roman" pitchFamily="18" charset="0"/>
          <a:cs typeface="Times New Roman" pitchFamily="18" charset="0"/>
        </a:defRPr>
      </a:pPr>
      <a:endParaRPr lang="ru-RU"/>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4765959692180881"/>
          <c:y val="0.12302246933904436"/>
          <c:w val="0.45899022984898857"/>
          <c:h val="0.81722892505249989"/>
        </c:manualLayout>
      </c:layout>
      <c:radarChart>
        <c:radarStyle val="filled"/>
        <c:ser>
          <c:idx val="0"/>
          <c:order val="0"/>
          <c:tx>
            <c:strRef>
              <c:f>Лист1!$B$1</c:f>
              <c:strCache>
                <c:ptCount val="1"/>
                <c:pt idx="0">
                  <c:v>Ряд 1</c:v>
                </c:pt>
              </c:strCache>
            </c:strRef>
          </c:tx>
          <c:spPr>
            <a:solidFill>
              <a:schemeClr val="accent1">
                <a:lumMod val="20000"/>
                <a:lumOff val="80000"/>
              </a:schemeClr>
            </a:solidFill>
            <a:ln w="28575">
              <a:solidFill>
                <a:schemeClr val="accent1">
                  <a:lumMod val="75000"/>
                </a:schemeClr>
              </a:solidFill>
            </a:ln>
          </c:spPr>
          <c:cat>
            <c:strRef>
              <c:f>Лист1!$A$2:$A$6</c:f>
              <c:strCache>
                <c:ptCount val="5"/>
                <c:pt idx="0">
                  <c:v>Большое количество поставщиков</c:v>
                </c:pt>
                <c:pt idx="1">
                  <c:v>Отстствие угрозы вертикальной интергации</c:v>
                </c:pt>
                <c:pt idx="2">
                  <c:v>Отрасль не является ключевой для поставщиков</c:v>
                </c:pt>
                <c:pt idx="3">
                  <c:v>Отсутствие конкуренции с другими продуктами</c:v>
                </c:pt>
                <c:pt idx="4">
                  <c:v>Издержки переключения</c:v>
                </c:pt>
              </c:strCache>
            </c:strRef>
          </c:cat>
          <c:val>
            <c:numRef>
              <c:f>Лист1!$B$2:$B$6</c:f>
              <c:numCache>
                <c:formatCode>General</c:formatCode>
                <c:ptCount val="5"/>
                <c:pt idx="0">
                  <c:v>2</c:v>
                </c:pt>
                <c:pt idx="1">
                  <c:v>1</c:v>
                </c:pt>
                <c:pt idx="2">
                  <c:v>3</c:v>
                </c:pt>
                <c:pt idx="3">
                  <c:v>5</c:v>
                </c:pt>
                <c:pt idx="4">
                  <c:v>3</c:v>
                </c:pt>
              </c:numCache>
            </c:numRef>
          </c:val>
        </c:ser>
        <c:axId val="37515264"/>
        <c:axId val="37516800"/>
      </c:radarChart>
      <c:catAx>
        <c:axId val="37515264"/>
        <c:scaling>
          <c:orientation val="minMax"/>
        </c:scaling>
        <c:axPos val="b"/>
        <c:majorGridlines/>
        <c:numFmt formatCode="General" sourceLinked="1"/>
        <c:tickLblPos val="nextTo"/>
        <c:txPr>
          <a:bodyPr/>
          <a:lstStyle/>
          <a:p>
            <a:pPr>
              <a:defRPr lang="ru-RU"/>
            </a:pPr>
            <a:endParaRPr lang="ru-RU"/>
          </a:p>
        </c:txPr>
        <c:crossAx val="37516800"/>
        <c:crosses val="autoZero"/>
        <c:auto val="1"/>
        <c:lblAlgn val="ctr"/>
        <c:lblOffset val="100"/>
      </c:catAx>
      <c:valAx>
        <c:axId val="37516800"/>
        <c:scaling>
          <c:orientation val="minMax"/>
          <c:max val="5"/>
        </c:scaling>
        <c:axPos val="l"/>
        <c:majorGridlines/>
        <c:numFmt formatCode="General" sourceLinked="1"/>
        <c:majorTickMark val="cross"/>
        <c:tickLblPos val="nextTo"/>
        <c:txPr>
          <a:bodyPr/>
          <a:lstStyle/>
          <a:p>
            <a:pPr>
              <a:defRPr lang="ru-RU"/>
            </a:pPr>
            <a:endParaRPr lang="ru-RU"/>
          </a:p>
        </c:txPr>
        <c:crossAx val="37515264"/>
        <c:crosses val="autoZero"/>
        <c:crossBetween val="between"/>
        <c:minorUnit val="1"/>
      </c:valAx>
    </c:plotArea>
    <c:plotVisOnly val="1"/>
    <c:dispBlanksAs val="gap"/>
  </c:chart>
  <c:spPr>
    <a:ln>
      <a:solidFill>
        <a:schemeClr val="bg1"/>
      </a:solidFill>
    </a:ln>
  </c:spPr>
  <c:txPr>
    <a:bodyPr/>
    <a:lstStyle/>
    <a:p>
      <a:pPr>
        <a:defRPr sz="1000">
          <a:latin typeface="Times New Roman" pitchFamily="18" charset="0"/>
          <a:cs typeface="Times New Roman" pitchFamily="18" charset="0"/>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26101137509897748"/>
          <c:y val="0.15821712646255853"/>
          <c:w val="0.47797724980204598"/>
          <c:h val="0.75941288344236058"/>
        </c:manualLayout>
      </c:layout>
      <c:radarChart>
        <c:radarStyle val="filled"/>
        <c:ser>
          <c:idx val="0"/>
          <c:order val="0"/>
          <c:tx>
            <c:strRef>
              <c:f>Лист1!$B$1</c:f>
              <c:strCache>
                <c:ptCount val="1"/>
                <c:pt idx="0">
                  <c:v>Ряд 1</c:v>
                </c:pt>
              </c:strCache>
            </c:strRef>
          </c:tx>
          <c:spPr>
            <a:solidFill>
              <a:schemeClr val="accent1">
                <a:lumMod val="20000"/>
                <a:lumOff val="80000"/>
              </a:schemeClr>
            </a:solidFill>
            <a:ln w="28575">
              <a:solidFill>
                <a:schemeClr val="accent1">
                  <a:lumMod val="75000"/>
                </a:schemeClr>
              </a:solidFill>
            </a:ln>
          </c:spPr>
          <c:cat>
            <c:strRef>
              <c:f>Лист1!$A$2:$A$6</c:f>
              <c:strCache>
                <c:ptCount val="5"/>
                <c:pt idx="0">
                  <c:v>Угроза появления продуктов-заменителей</c:v>
                </c:pt>
                <c:pt idx="1">
                  <c:v>Угроза появления новых игроков</c:v>
                </c:pt>
                <c:pt idx="2">
                  <c:v>Угроза рыночной власти поставщиков</c:v>
                </c:pt>
                <c:pt idx="3">
                  <c:v>Угроза рыночной власти потребителей</c:v>
                </c:pt>
                <c:pt idx="4">
                  <c:v>Анализ уровня конкурентной борьбы</c:v>
                </c:pt>
              </c:strCache>
            </c:strRef>
          </c:cat>
          <c:val>
            <c:numRef>
              <c:f>Лист1!$B$2:$B$6</c:f>
              <c:numCache>
                <c:formatCode>General</c:formatCode>
                <c:ptCount val="5"/>
                <c:pt idx="0">
                  <c:v>1.6600000000000001</c:v>
                </c:pt>
                <c:pt idx="1">
                  <c:v>2.86</c:v>
                </c:pt>
                <c:pt idx="2">
                  <c:v>2.4299999999999997</c:v>
                </c:pt>
                <c:pt idx="3">
                  <c:v>2.86</c:v>
                </c:pt>
                <c:pt idx="4">
                  <c:v>3.3299999999999987</c:v>
                </c:pt>
              </c:numCache>
            </c:numRef>
          </c:val>
        </c:ser>
        <c:axId val="37532032"/>
        <c:axId val="37533568"/>
      </c:radarChart>
      <c:catAx>
        <c:axId val="37532032"/>
        <c:scaling>
          <c:orientation val="minMax"/>
        </c:scaling>
        <c:axPos val="b"/>
        <c:majorGridlines/>
        <c:numFmt formatCode="General" sourceLinked="1"/>
        <c:tickLblPos val="nextTo"/>
        <c:txPr>
          <a:bodyPr/>
          <a:lstStyle/>
          <a:p>
            <a:pPr>
              <a:defRPr lang="ru-RU" sz="1000"/>
            </a:pPr>
            <a:endParaRPr lang="ru-RU"/>
          </a:p>
        </c:txPr>
        <c:crossAx val="37533568"/>
        <c:crosses val="autoZero"/>
        <c:auto val="1"/>
        <c:lblAlgn val="ctr"/>
        <c:lblOffset val="100"/>
      </c:catAx>
      <c:valAx>
        <c:axId val="37533568"/>
        <c:scaling>
          <c:orientation val="minMax"/>
          <c:max val="5"/>
        </c:scaling>
        <c:axPos val="l"/>
        <c:majorGridlines/>
        <c:numFmt formatCode="General" sourceLinked="1"/>
        <c:majorTickMark val="cross"/>
        <c:tickLblPos val="nextTo"/>
        <c:txPr>
          <a:bodyPr/>
          <a:lstStyle/>
          <a:p>
            <a:pPr>
              <a:defRPr lang="ru-RU"/>
            </a:pPr>
            <a:endParaRPr lang="ru-RU"/>
          </a:p>
        </c:txPr>
        <c:crossAx val="37532032"/>
        <c:crosses val="autoZero"/>
        <c:crossBetween val="between"/>
        <c:minorUnit val="1"/>
      </c:valAx>
    </c:plotArea>
    <c:plotVisOnly val="1"/>
    <c:dispBlanksAs val="gap"/>
  </c:chart>
  <c:spPr>
    <a:ln>
      <a:solidFill>
        <a:schemeClr val="bg1"/>
      </a:solidFill>
    </a:ln>
  </c:spPr>
  <c:txPr>
    <a:bodyPr/>
    <a:lstStyle/>
    <a:p>
      <a:pPr>
        <a:defRPr sz="1000">
          <a:latin typeface="Times New Roman" pitchFamily="18" charset="0"/>
          <a:cs typeface="Times New Roman" pitchFamily="18" charset="0"/>
        </a:defRPr>
      </a:pPr>
      <a:endParaRPr lang="ru-RU"/>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style val="3"/>
  <c:chart>
    <c:autoTitleDeleted val="1"/>
    <c:plotArea>
      <c:layout/>
      <c:pieChart>
        <c:varyColors val="1"/>
        <c:ser>
          <c:idx val="0"/>
          <c:order val="0"/>
          <c:tx>
            <c:strRef>
              <c:f>Лист1!$B$1</c:f>
              <c:strCache>
                <c:ptCount val="1"/>
                <c:pt idx="0">
                  <c:v>Продажи</c:v>
                </c:pt>
              </c:strCache>
            </c:strRef>
          </c:tx>
          <c:dPt>
            <c:idx val="0"/>
            <c:spPr>
              <a:solidFill>
                <a:srgbClr val="002060"/>
              </a:solidFill>
            </c:spPr>
          </c:dPt>
          <c:dPt>
            <c:idx val="1"/>
            <c:spPr>
              <a:solidFill>
                <a:schemeClr val="accent1">
                  <a:lumMod val="75000"/>
                </a:schemeClr>
              </a:solidFill>
            </c:spPr>
          </c:dPt>
          <c:dLbls>
            <c:dLbl>
              <c:idx val="0"/>
              <c:spPr/>
              <c:txPr>
                <a:bodyPr/>
                <a:lstStyle/>
                <a:p>
                  <a:pPr>
                    <a:defRPr lang="ru-RU" sz="1400">
                      <a:solidFill>
                        <a:schemeClr val="bg1"/>
                      </a:solidFill>
                      <a:latin typeface="Times New Roman" pitchFamily="18" charset="0"/>
                      <a:cs typeface="Times New Roman" pitchFamily="18" charset="0"/>
                    </a:defRPr>
                  </a:pPr>
                  <a:endParaRPr lang="ru-RU"/>
                </a:p>
              </c:txPr>
            </c:dLbl>
            <c:dLbl>
              <c:idx val="4"/>
              <c:layout>
                <c:manualLayout>
                  <c:x val="4.2250736076474095E-2"/>
                  <c:y val="0.1170938798796155"/>
                </c:manualLayout>
              </c:layout>
              <c:showVal val="1"/>
              <c:extLst>
                <c:ext xmlns:c15="http://schemas.microsoft.com/office/drawing/2012/chart" uri="{CE6537A1-D6FC-4f65-9D91-7224C49458BB}">
                  <c15:layout/>
                </c:ext>
              </c:extLst>
            </c:dLbl>
            <c:dLbl>
              <c:idx val="5"/>
              <c:layout>
                <c:manualLayout>
                  <c:x val="1.5383632457537081E-2"/>
                  <c:y val="9.9077820282441748E-2"/>
                </c:manualLayout>
              </c:layout>
              <c:tx>
                <c:rich>
                  <a:bodyPr/>
                  <a:lstStyle/>
                  <a:p>
                    <a:pPr>
                      <a:defRPr lang="ru-RU" sz="1200">
                        <a:solidFill>
                          <a:sysClr val="windowText" lastClr="000000"/>
                        </a:solidFill>
                        <a:latin typeface="Times New Roman" pitchFamily="18" charset="0"/>
                        <a:cs typeface="Times New Roman" pitchFamily="18" charset="0"/>
                      </a:defRPr>
                    </a:pPr>
                    <a:r>
                      <a:rPr lang="en-US" sz="1400"/>
                      <a:t>4%</a:t>
                    </a:r>
                  </a:p>
                </c:rich>
              </c:tx>
              <c:spPr/>
              <c:showVal val="1"/>
              <c:extLst>
                <c:ext xmlns:c15="http://schemas.microsoft.com/office/drawing/2012/chart" uri="{CE6537A1-D6FC-4f65-9D91-7224C49458BB}">
                  <c15:layout/>
                </c:ext>
              </c:extLst>
            </c:dLbl>
            <c:spPr>
              <a:noFill/>
              <a:ln>
                <a:noFill/>
              </a:ln>
              <a:effectLst/>
            </c:spPr>
            <c:txPr>
              <a:bodyPr/>
              <a:lstStyle/>
              <a:p>
                <a:pPr>
                  <a:defRPr lang="ru-RU" sz="1400">
                    <a:solidFill>
                      <a:sysClr val="windowText" lastClr="000000"/>
                    </a:solidFill>
                    <a:latin typeface="Times New Roman" pitchFamily="18" charset="0"/>
                    <a:cs typeface="Times New Roman" pitchFamily="18" charset="0"/>
                  </a:defRPr>
                </a:pPr>
                <a:endParaRPr lang="ru-RU"/>
              </a:p>
            </c:txPr>
            <c:showVal val="1"/>
            <c:showLeaderLines val="1"/>
            <c:extLst>
              <c:ext xmlns:c15="http://schemas.microsoft.com/office/drawing/2012/chart" uri="{CE6537A1-D6FC-4f65-9D91-7224C49458BB}">
                <c15:layout/>
              </c:ext>
            </c:extLst>
          </c:dLbls>
          <c:cat>
            <c:strRef>
              <c:f>Лист1!$A$2:$A$7</c:f>
              <c:strCache>
                <c:ptCount val="6"/>
                <c:pt idx="0">
                  <c:v>Фирменные магазины</c:v>
                </c:pt>
                <c:pt idx="1">
                  <c:v>Заказываю через интернет</c:v>
                </c:pt>
                <c:pt idx="2">
                  <c:v>Парфюмерно-косметические сети</c:v>
                </c:pt>
                <c:pt idx="3">
                  <c:v>Выставки</c:v>
                </c:pt>
                <c:pt idx="4">
                  <c:v>Аптеки</c:v>
                </c:pt>
                <c:pt idx="5">
                  <c:v>Другое</c:v>
                </c:pt>
              </c:strCache>
            </c:strRef>
          </c:cat>
          <c:val>
            <c:numRef>
              <c:f>Лист1!$B$2:$B$7</c:f>
              <c:numCache>
                <c:formatCode>0%</c:formatCode>
                <c:ptCount val="6"/>
                <c:pt idx="0">
                  <c:v>0.41000000000000031</c:v>
                </c:pt>
                <c:pt idx="1">
                  <c:v>0.24000000000000021</c:v>
                </c:pt>
                <c:pt idx="2">
                  <c:v>0.16</c:v>
                </c:pt>
                <c:pt idx="3">
                  <c:v>9.0000000000000024E-2</c:v>
                </c:pt>
                <c:pt idx="4">
                  <c:v>6.0000000000000032E-2</c:v>
                </c:pt>
                <c:pt idx="5">
                  <c:v>4.0000000000000022E-2</c:v>
                </c:pt>
              </c:numCache>
            </c:numRef>
          </c:val>
        </c:ser>
        <c:firstSliceAng val="0"/>
      </c:pieChart>
    </c:plotArea>
    <c:legend>
      <c:legendPos val="r"/>
      <c:layout>
        <c:manualLayout>
          <c:xMode val="edge"/>
          <c:yMode val="edge"/>
          <c:x val="0.54573275778355312"/>
          <c:y val="7.1656667916510514E-2"/>
          <c:w val="0.44037812354563038"/>
          <c:h val="0.87255968003999562"/>
        </c:manualLayout>
      </c:layout>
      <c:txPr>
        <a:bodyPr/>
        <a:lstStyle/>
        <a:p>
          <a:pPr>
            <a:defRPr lang="ru-RU" sz="1200">
              <a:latin typeface="Times New Roman" pitchFamily="18" charset="0"/>
              <a:cs typeface="Times New Roman" pitchFamily="18" charset="0"/>
            </a:defRPr>
          </a:pPr>
          <a:endParaRPr lang="ru-RU"/>
        </a:p>
      </c:txPr>
    </c:legend>
    <c:plotVisOnly val="1"/>
    <c:dispBlanksAs val="zero"/>
  </c:chart>
  <c:spPr>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style val="3"/>
  <c:chart>
    <c:autoTitleDeleted val="1"/>
    <c:plotArea>
      <c:layout/>
      <c:pieChart>
        <c:varyColors val="1"/>
        <c:ser>
          <c:idx val="0"/>
          <c:order val="0"/>
          <c:tx>
            <c:strRef>
              <c:f>Лист1!$B$1</c:f>
              <c:strCache>
                <c:ptCount val="1"/>
                <c:pt idx="0">
                  <c:v>Продажи</c:v>
                </c:pt>
              </c:strCache>
            </c:strRef>
          </c:tx>
          <c:dPt>
            <c:idx val="0"/>
            <c:spPr>
              <a:solidFill>
                <a:srgbClr val="002060"/>
              </a:solidFill>
            </c:spPr>
          </c:dPt>
          <c:dPt>
            <c:idx val="1"/>
            <c:spPr>
              <a:solidFill>
                <a:schemeClr val="accent1">
                  <a:lumMod val="75000"/>
                </a:schemeClr>
              </a:solidFill>
            </c:spPr>
          </c:dPt>
          <c:dLbls>
            <c:dLbl>
              <c:idx val="0"/>
              <c:spPr/>
              <c:txPr>
                <a:bodyPr/>
                <a:lstStyle/>
                <a:p>
                  <a:pPr>
                    <a:defRPr lang="ru-RU" sz="1400">
                      <a:solidFill>
                        <a:schemeClr val="bg1"/>
                      </a:solidFill>
                      <a:latin typeface="Times New Roman" pitchFamily="18" charset="0"/>
                      <a:cs typeface="Times New Roman" pitchFamily="18" charset="0"/>
                    </a:defRPr>
                  </a:pPr>
                  <a:endParaRPr lang="ru-RU"/>
                </a:p>
              </c:txPr>
            </c:dLbl>
            <c:dLbl>
              <c:idx val="5"/>
              <c:layout>
                <c:manualLayout>
                  <c:x val="2.4315398075240611E-2"/>
                  <c:y val="0.13119311357266791"/>
                </c:manualLayout>
              </c:layout>
              <c:showVal val="1"/>
              <c:extLst>
                <c:ext xmlns:c15="http://schemas.microsoft.com/office/drawing/2012/chart" uri="{CE6537A1-D6FC-4f65-9D91-7224C49458BB}">
                  <c15:layout/>
                </c:ext>
              </c:extLst>
            </c:dLbl>
            <c:spPr>
              <a:noFill/>
              <a:ln>
                <a:noFill/>
              </a:ln>
              <a:effectLst/>
            </c:spPr>
            <c:txPr>
              <a:bodyPr/>
              <a:lstStyle/>
              <a:p>
                <a:pPr>
                  <a:defRPr lang="ru-RU" sz="1400">
                    <a:latin typeface="Times New Roman" pitchFamily="18" charset="0"/>
                    <a:cs typeface="Times New Roman" pitchFamily="18" charset="0"/>
                  </a:defRPr>
                </a:pPr>
                <a:endParaRPr lang="ru-RU"/>
              </a:p>
            </c:txPr>
            <c:showVal val="1"/>
            <c:showLeaderLines val="1"/>
            <c:extLst>
              <c:ext xmlns:c15="http://schemas.microsoft.com/office/drawing/2012/chart" uri="{CE6537A1-D6FC-4f65-9D91-7224C49458BB}">
                <c15:layout/>
              </c:ext>
            </c:extLst>
          </c:dLbls>
          <c:cat>
            <c:strRef>
              <c:f>Лист1!$A$2:$A$7</c:f>
              <c:strCache>
                <c:ptCount val="6"/>
                <c:pt idx="0">
                  <c:v>Друзья и знакомые</c:v>
                </c:pt>
                <c:pt idx="1">
                  <c:v>Блоги и форумы</c:v>
                </c:pt>
                <c:pt idx="2">
                  <c:v>Социальные сети</c:v>
                </c:pt>
                <c:pt idx="3">
                  <c:v>Реклама в журналах и на ТВ</c:v>
                </c:pt>
                <c:pt idx="4">
                  <c:v>Консультанты в магазиных</c:v>
                </c:pt>
                <c:pt idx="5">
                  <c:v>Официальные сайты производителей</c:v>
                </c:pt>
              </c:strCache>
            </c:strRef>
          </c:cat>
          <c:val>
            <c:numRef>
              <c:f>Лист1!$B$2:$B$7</c:f>
              <c:numCache>
                <c:formatCode>0%</c:formatCode>
                <c:ptCount val="6"/>
                <c:pt idx="0">
                  <c:v>0.26</c:v>
                </c:pt>
                <c:pt idx="1">
                  <c:v>0.23</c:v>
                </c:pt>
                <c:pt idx="2">
                  <c:v>0.22</c:v>
                </c:pt>
                <c:pt idx="3">
                  <c:v>0.14000000000000001</c:v>
                </c:pt>
                <c:pt idx="4">
                  <c:v>9.0000000000000024E-2</c:v>
                </c:pt>
                <c:pt idx="5">
                  <c:v>6.0000000000000032E-2</c:v>
                </c:pt>
              </c:numCache>
            </c:numRef>
          </c:val>
        </c:ser>
        <c:firstSliceAng val="0"/>
      </c:pieChart>
    </c:plotArea>
    <c:legend>
      <c:legendPos val="r"/>
      <c:layout>
        <c:manualLayout>
          <c:xMode val="edge"/>
          <c:yMode val="edge"/>
          <c:x val="0.57604267915002305"/>
          <c:y val="9.4831702485909525E-2"/>
          <c:w val="0.41007964003991382"/>
          <c:h val="0.81033659502818101"/>
        </c:manualLayout>
      </c:layout>
      <c:txPr>
        <a:bodyPr/>
        <a:lstStyle/>
        <a:p>
          <a:pPr>
            <a:defRPr lang="ru-RU" sz="1200">
              <a:latin typeface="Times New Roman" pitchFamily="18" charset="0"/>
              <a:cs typeface="Times New Roman" pitchFamily="18" charset="0"/>
            </a:defRPr>
          </a:pPr>
          <a:endParaRPr lang="ru-RU"/>
        </a:p>
      </c:txPr>
    </c:legend>
    <c:plotVisOnly val="1"/>
    <c:dispBlanksAs val="zero"/>
  </c:chart>
  <c:spPr>
    <a:ln>
      <a:noFill/>
    </a:ln>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style val="3"/>
  <c:chart>
    <c:autoTitleDeleted val="1"/>
    <c:plotArea>
      <c:layout/>
      <c:pieChart>
        <c:varyColors val="1"/>
        <c:ser>
          <c:idx val="0"/>
          <c:order val="0"/>
          <c:tx>
            <c:strRef>
              <c:f>Лист1!$B$1</c:f>
              <c:strCache>
                <c:ptCount val="1"/>
                <c:pt idx="0">
                  <c:v>Продажи</c:v>
                </c:pt>
              </c:strCache>
            </c:strRef>
          </c:tx>
          <c:dPt>
            <c:idx val="0"/>
            <c:spPr>
              <a:solidFill>
                <a:srgbClr val="002776"/>
              </a:solidFill>
            </c:spPr>
          </c:dPt>
          <c:dLbls>
            <c:dLbl>
              <c:idx val="0"/>
              <c:layout>
                <c:manualLayout>
                  <c:x val="-8.6279621470841186E-2"/>
                  <c:y val="-0.11112610697705999"/>
                </c:manualLayout>
              </c:layout>
              <c:spPr/>
              <c:txPr>
                <a:bodyPr/>
                <a:lstStyle/>
                <a:p>
                  <a:pPr>
                    <a:defRPr lang="ru-RU" sz="1400">
                      <a:solidFill>
                        <a:schemeClr val="bg1"/>
                      </a:solidFill>
                    </a:defRPr>
                  </a:pPr>
                  <a:endParaRPr lang="ru-RU"/>
                </a:p>
              </c:txPr>
              <c:showVal val="1"/>
              <c:extLst>
                <c:ext xmlns:c15="http://schemas.microsoft.com/office/drawing/2012/chart" uri="{CE6537A1-D6FC-4f65-9D91-7224C49458BB}">
                  <c15:layout/>
                </c:ext>
              </c:extLst>
            </c:dLbl>
            <c:dLbl>
              <c:idx val="2"/>
              <c:layout>
                <c:manualLayout>
                  <c:x val="3.5722937350977715E-2"/>
                  <c:y val="0.14074032970423009"/>
                </c:manualLayout>
              </c:layout>
              <c:showVal val="1"/>
              <c:extLst>
                <c:ext xmlns:c15="http://schemas.microsoft.com/office/drawing/2012/chart" uri="{CE6537A1-D6FC-4f65-9D91-7224C49458BB}">
                  <c15:layout/>
                </c:ext>
              </c:extLst>
            </c:dLbl>
            <c:spPr>
              <a:noFill/>
              <a:ln>
                <a:noFill/>
              </a:ln>
              <a:effectLst/>
            </c:spPr>
            <c:txPr>
              <a:bodyPr/>
              <a:lstStyle/>
              <a:p>
                <a:pPr>
                  <a:defRPr lang="ru-RU" sz="1400"/>
                </a:pPr>
                <a:endParaRPr lang="ru-RU"/>
              </a:p>
            </c:txPr>
            <c:showVal val="1"/>
            <c:showLeaderLines val="1"/>
            <c:extLst>
              <c:ext xmlns:c15="http://schemas.microsoft.com/office/drawing/2012/chart" uri="{CE6537A1-D6FC-4f65-9D91-7224C49458BB}">
                <c15:layout/>
              </c:ext>
            </c:extLst>
          </c:dLbls>
          <c:cat>
            <c:strRef>
              <c:f>Лист1!$A$2:$A$4</c:f>
              <c:strCache>
                <c:ptCount val="3"/>
                <c:pt idx="0">
                  <c:v>Да, знаю и понмиаю ее отличия от обычной косметики</c:v>
                </c:pt>
                <c:pt idx="1">
                  <c:v>Да, знаю, но не могу четко ответить, чем она отличается от обычной косметики</c:v>
                </c:pt>
                <c:pt idx="2">
                  <c:v>Нет, не знаю</c:v>
                </c:pt>
              </c:strCache>
            </c:strRef>
          </c:cat>
          <c:val>
            <c:numRef>
              <c:f>Лист1!$B$2:$B$4</c:f>
              <c:numCache>
                <c:formatCode>0%</c:formatCode>
                <c:ptCount val="3"/>
                <c:pt idx="0">
                  <c:v>0.69000000000000061</c:v>
                </c:pt>
                <c:pt idx="1">
                  <c:v>0.24000000000000021</c:v>
                </c:pt>
                <c:pt idx="2">
                  <c:v>7.0000000000000021E-2</c:v>
                </c:pt>
              </c:numCache>
            </c:numRef>
          </c:val>
        </c:ser>
        <c:firstSliceAng val="0"/>
      </c:pieChart>
    </c:plotArea>
    <c:legend>
      <c:legendPos val="r"/>
      <c:layout>
        <c:manualLayout>
          <c:xMode val="edge"/>
          <c:yMode val="edge"/>
          <c:x val="0.53705057683784951"/>
          <c:y val="0"/>
          <c:w val="0.44903332283868774"/>
          <c:h val="1"/>
        </c:manualLayout>
      </c:layout>
      <c:txPr>
        <a:bodyPr/>
        <a:lstStyle/>
        <a:p>
          <a:pPr>
            <a:defRPr lang="ru-RU" sz="1100"/>
          </a:pPr>
          <a:endParaRPr lang="ru-RU"/>
        </a:p>
      </c:txPr>
    </c:legend>
    <c:plotVisOnly val="1"/>
    <c:dispBlanksAs val="zero"/>
  </c:chart>
  <c:spPr>
    <a:ln>
      <a:noFill/>
    </a:ln>
  </c:spPr>
  <c:txPr>
    <a:bodyPr/>
    <a:lstStyle/>
    <a:p>
      <a:pPr>
        <a:defRPr sz="1100">
          <a:latin typeface="Times New Roman" pitchFamily="18" charset="0"/>
          <a:cs typeface="Times New Roman" pitchFamily="18" charset="0"/>
        </a:defRPr>
      </a:pPr>
      <a:endParaRPr lang="ru-RU"/>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style val="3"/>
  <c:chart>
    <c:autoTitleDeleted val="1"/>
    <c:plotArea>
      <c:layout/>
      <c:pieChart>
        <c:varyColors val="1"/>
        <c:ser>
          <c:idx val="0"/>
          <c:order val="0"/>
          <c:tx>
            <c:strRef>
              <c:f>Лист1!$B$1</c:f>
              <c:strCache>
                <c:ptCount val="1"/>
                <c:pt idx="0">
                  <c:v>Продажи</c:v>
                </c:pt>
              </c:strCache>
            </c:strRef>
          </c:tx>
          <c:dPt>
            <c:idx val="0"/>
            <c:spPr>
              <a:solidFill>
                <a:srgbClr val="002060"/>
              </a:solidFill>
            </c:spPr>
          </c:dPt>
          <c:dPt>
            <c:idx val="1"/>
            <c:spPr>
              <a:solidFill>
                <a:schemeClr val="accent1">
                  <a:lumMod val="75000"/>
                </a:schemeClr>
              </a:solidFill>
            </c:spPr>
          </c:dPt>
          <c:dLbls>
            <c:dLbl>
              <c:idx val="0"/>
              <c:layout/>
              <c:tx>
                <c:rich>
                  <a:bodyPr/>
                  <a:lstStyle/>
                  <a:p>
                    <a:r>
                      <a:rPr lang="en-US" sz="1400">
                        <a:solidFill>
                          <a:schemeClr val="bg1"/>
                        </a:solidFill>
                      </a:rPr>
                      <a:t>2</a:t>
                    </a:r>
                    <a:r>
                      <a:rPr lang="en-US">
                        <a:solidFill>
                          <a:schemeClr val="bg1"/>
                        </a:solidFill>
                      </a:rPr>
                      <a:t>3%</a:t>
                    </a:r>
                  </a:p>
                </c:rich>
              </c:tx>
              <c:showVal val="1"/>
              <c:extLst>
                <c:ext xmlns:c15="http://schemas.microsoft.com/office/drawing/2012/chart" uri="{CE6537A1-D6FC-4f65-9D91-7224C49458BB}">
                  <c15:layout/>
                </c:ext>
              </c:extLst>
            </c:dLbl>
            <c:spPr>
              <a:noFill/>
              <a:ln>
                <a:noFill/>
              </a:ln>
              <a:effectLst/>
            </c:spPr>
            <c:txPr>
              <a:bodyPr/>
              <a:lstStyle/>
              <a:p>
                <a:pPr>
                  <a:defRPr lang="ru-RU" sz="1400"/>
                </a:pPr>
                <a:endParaRPr lang="ru-RU"/>
              </a:p>
            </c:txPr>
            <c:showVal val="1"/>
            <c:showLeaderLines val="1"/>
            <c:extLst>
              <c:ext xmlns:c15="http://schemas.microsoft.com/office/drawing/2012/chart" uri="{CE6537A1-D6FC-4f65-9D91-7224C49458BB}">
                <c15:layout/>
              </c:ext>
            </c:extLst>
          </c:dLbls>
          <c:cat>
            <c:strRef>
              <c:f>Лист1!$A$2:$A$6</c:f>
              <c:strCache>
                <c:ptCount val="5"/>
                <c:pt idx="0">
                  <c:v>Ежедневно использую</c:v>
                </c:pt>
                <c:pt idx="1">
                  <c:v>Использую по необходимости несколько раз в неделю</c:v>
                </c:pt>
                <c:pt idx="2">
                  <c:v>Использую по необходимости несколько раз в месяц</c:v>
                </c:pt>
                <c:pt idx="3">
                  <c:v>Использую реже, чем раз в месяц</c:v>
                </c:pt>
                <c:pt idx="4">
                  <c:v>Не использую</c:v>
                </c:pt>
              </c:strCache>
            </c:strRef>
          </c:cat>
          <c:val>
            <c:numRef>
              <c:f>Лист1!$B$2:$B$6</c:f>
              <c:numCache>
                <c:formatCode>0%</c:formatCode>
                <c:ptCount val="5"/>
                <c:pt idx="0">
                  <c:v>0.23</c:v>
                </c:pt>
                <c:pt idx="1">
                  <c:v>0.2</c:v>
                </c:pt>
                <c:pt idx="2">
                  <c:v>0.18000000000000024</c:v>
                </c:pt>
                <c:pt idx="3">
                  <c:v>0.12000000000000002</c:v>
                </c:pt>
                <c:pt idx="4">
                  <c:v>0.27</c:v>
                </c:pt>
              </c:numCache>
            </c:numRef>
          </c:val>
        </c:ser>
        <c:firstSliceAng val="0"/>
      </c:pieChart>
    </c:plotArea>
    <c:legend>
      <c:legendPos val="r"/>
      <c:layout>
        <c:manualLayout>
          <c:xMode val="edge"/>
          <c:yMode val="edge"/>
          <c:x val="0.55443722840114851"/>
          <c:y val="2.3245177532757656E-2"/>
          <c:w val="0.43153407647369418"/>
          <c:h val="0.95350923214920713"/>
        </c:manualLayout>
      </c:layout>
      <c:txPr>
        <a:bodyPr/>
        <a:lstStyle/>
        <a:p>
          <a:pPr>
            <a:defRPr lang="ru-RU" sz="1200"/>
          </a:pPr>
          <a:endParaRPr lang="ru-RU"/>
        </a:p>
      </c:txPr>
    </c:legend>
    <c:plotVisOnly val="1"/>
    <c:dispBlanksAs val="zero"/>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Ряд 1</c:v>
                </c:pt>
              </c:strCache>
            </c:strRef>
          </c:tx>
          <c:dPt>
            <c:idx val="0"/>
            <c:spPr>
              <a:solidFill>
                <a:schemeClr val="accent1">
                  <a:lumMod val="50000"/>
                </a:schemeClr>
              </a:solidFill>
            </c:spPr>
          </c:dPt>
          <c:dLbls>
            <c:spPr>
              <a:noFill/>
              <a:ln>
                <a:noFill/>
              </a:ln>
              <a:effectLst/>
            </c:spPr>
            <c:txPr>
              <a:bodyPr/>
              <a:lstStyle/>
              <a:p>
                <a:pPr>
                  <a:defRPr lang="ru-RU" sz="1200"/>
                </a:pPr>
                <a:endParaRPr lang="ru-RU"/>
              </a:p>
            </c:txPr>
            <c:showVal val="1"/>
            <c:extLst>
              <c:ext xmlns:c15="http://schemas.microsoft.com/office/drawing/2012/chart" uri="{CE6537A1-D6FC-4f65-9D91-7224C49458BB}">
                <c15:layout/>
                <c15:showLeaderLines val="0"/>
              </c:ext>
            </c:extLst>
          </c:dLbls>
          <c:cat>
            <c:strRef>
              <c:f>Лист1!$A$2:$A$7</c:f>
              <c:strCache>
                <c:ptCount val="6"/>
                <c:pt idx="0">
                  <c:v>Уход за кожей</c:v>
                </c:pt>
                <c:pt idx="1">
                  <c:v>Уход за волосами</c:v>
                </c:pt>
                <c:pt idx="2">
                  <c:v>Косметика</c:v>
                </c:pt>
                <c:pt idx="3">
                  <c:v>Парфюм</c:v>
                </c:pt>
                <c:pt idx="4">
                  <c:v>Дезодаранты</c:v>
                </c:pt>
                <c:pt idx="5">
                  <c:v>Для ухода за полостью рта</c:v>
                </c:pt>
              </c:strCache>
            </c:strRef>
          </c:cat>
          <c:val>
            <c:numRef>
              <c:f>Лист1!$B$2:$B$7</c:f>
              <c:numCache>
                <c:formatCode>0.00%</c:formatCode>
                <c:ptCount val="6"/>
                <c:pt idx="0">
                  <c:v>0.36100000000000032</c:v>
                </c:pt>
                <c:pt idx="1">
                  <c:v>0.22900000000000001</c:v>
                </c:pt>
                <c:pt idx="2">
                  <c:v>0.17300000000000001</c:v>
                </c:pt>
                <c:pt idx="3">
                  <c:v>0.12200000000000009</c:v>
                </c:pt>
                <c:pt idx="4">
                  <c:v>0.10400000000000002</c:v>
                </c:pt>
                <c:pt idx="5">
                  <c:v>1.0999999999999998E-2</c:v>
                </c:pt>
              </c:numCache>
            </c:numRef>
          </c:val>
        </c:ser>
        <c:axId val="156939392"/>
        <c:axId val="156940928"/>
      </c:barChart>
      <c:catAx>
        <c:axId val="156939392"/>
        <c:scaling>
          <c:orientation val="minMax"/>
        </c:scaling>
        <c:axPos val="b"/>
        <c:numFmt formatCode="General" sourceLinked="0"/>
        <c:tickLblPos val="nextTo"/>
        <c:txPr>
          <a:bodyPr/>
          <a:lstStyle/>
          <a:p>
            <a:pPr>
              <a:defRPr lang="ru-RU"/>
            </a:pPr>
            <a:endParaRPr lang="ru-RU"/>
          </a:p>
        </c:txPr>
        <c:crossAx val="156940928"/>
        <c:crosses val="autoZero"/>
        <c:auto val="1"/>
        <c:lblAlgn val="ctr"/>
        <c:lblOffset val="100"/>
      </c:catAx>
      <c:valAx>
        <c:axId val="156940928"/>
        <c:scaling>
          <c:orientation val="minMax"/>
        </c:scaling>
        <c:axPos val="l"/>
        <c:numFmt formatCode="0.00%" sourceLinked="1"/>
        <c:tickLblPos val="nextTo"/>
        <c:txPr>
          <a:bodyPr/>
          <a:lstStyle/>
          <a:p>
            <a:pPr>
              <a:defRPr lang="ru-RU"/>
            </a:pPr>
            <a:endParaRPr lang="ru-RU"/>
          </a:p>
        </c:txPr>
        <c:crossAx val="156939392"/>
        <c:crosses val="autoZero"/>
        <c:crossBetween val="between"/>
      </c:valAx>
    </c:plotArea>
    <c:plotVisOnly val="1"/>
    <c:dispBlanksAs val="gap"/>
  </c:chart>
  <c:spPr>
    <a:ln>
      <a:solidFill>
        <a:schemeClr val="bg1"/>
      </a:solidFill>
    </a:ln>
  </c:spPr>
  <c:txPr>
    <a:bodyPr/>
    <a:lstStyle/>
    <a:p>
      <a:pPr>
        <a:defRPr>
          <a:latin typeface="Times New Roman" pitchFamily="18" charset="0"/>
          <a:cs typeface="Times New Roman" pitchFamily="18" charset="0"/>
        </a:defRPr>
      </a:pPr>
      <a:endParaRPr lang="ru-RU"/>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Столбец1</c:v>
                </c:pt>
              </c:strCache>
            </c:strRef>
          </c:tx>
          <c:dLbls>
            <c:spPr>
              <a:noFill/>
              <a:ln>
                <a:noFill/>
              </a:ln>
              <a:effectLst/>
            </c:spPr>
            <c:txPr>
              <a:bodyPr/>
              <a:lstStyle/>
              <a:p>
                <a:pPr>
                  <a:defRPr lang="ru-RU" sz="120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Лист1!$A$2:$A$9</c:f>
              <c:strCache>
                <c:ptCount val="8"/>
                <c:pt idx="0">
                  <c:v>Кремы для рук</c:v>
                </c:pt>
                <c:pt idx="1">
                  <c:v>Средства для очищения лица</c:v>
                </c:pt>
                <c:pt idx="2">
                  <c:v>Средства для увлажнения лица</c:v>
                </c:pt>
                <c:pt idx="3">
                  <c:v>Кремы для тела</c:v>
                </c:pt>
                <c:pt idx="4">
                  <c:v>Маски для лица</c:v>
                </c:pt>
                <c:pt idx="5">
                  <c:v>Тональные кремы</c:v>
                </c:pt>
                <c:pt idx="6">
                  <c:v>Кремы против старения кожи</c:v>
                </c:pt>
                <c:pt idx="7">
                  <c:v>Средства против акне</c:v>
                </c:pt>
              </c:strCache>
            </c:strRef>
          </c:cat>
          <c:val>
            <c:numRef>
              <c:f>Лист1!$B$2:$B$9</c:f>
              <c:numCache>
                <c:formatCode>0%</c:formatCode>
                <c:ptCount val="8"/>
                <c:pt idx="0">
                  <c:v>0.67000000000000381</c:v>
                </c:pt>
                <c:pt idx="1">
                  <c:v>0.63000000000000322</c:v>
                </c:pt>
                <c:pt idx="2">
                  <c:v>0.56000000000000005</c:v>
                </c:pt>
                <c:pt idx="3">
                  <c:v>0.43000000000000038</c:v>
                </c:pt>
                <c:pt idx="4">
                  <c:v>0.41000000000000031</c:v>
                </c:pt>
                <c:pt idx="5">
                  <c:v>0.39000000000000162</c:v>
                </c:pt>
                <c:pt idx="6">
                  <c:v>0.38000000000000161</c:v>
                </c:pt>
                <c:pt idx="7">
                  <c:v>0.26</c:v>
                </c:pt>
              </c:numCache>
            </c:numRef>
          </c:val>
        </c:ser>
        <c:axId val="52663808"/>
        <c:axId val="52665344"/>
      </c:barChart>
      <c:catAx>
        <c:axId val="52663808"/>
        <c:scaling>
          <c:orientation val="minMax"/>
        </c:scaling>
        <c:axPos val="b"/>
        <c:numFmt formatCode="General" sourceLinked="0"/>
        <c:tickLblPos val="nextTo"/>
        <c:spPr>
          <a:ln>
            <a:noFill/>
          </a:ln>
        </c:spPr>
        <c:txPr>
          <a:bodyPr/>
          <a:lstStyle/>
          <a:p>
            <a:pPr>
              <a:defRPr lang="ru-RU" sz="1000">
                <a:latin typeface="Times New Roman" pitchFamily="18" charset="0"/>
                <a:cs typeface="Times New Roman" pitchFamily="18" charset="0"/>
              </a:defRPr>
            </a:pPr>
            <a:endParaRPr lang="ru-RU"/>
          </a:p>
        </c:txPr>
        <c:crossAx val="52665344"/>
        <c:crosses val="autoZero"/>
        <c:auto val="1"/>
        <c:lblAlgn val="ctr"/>
        <c:lblOffset val="100"/>
      </c:catAx>
      <c:valAx>
        <c:axId val="52665344"/>
        <c:scaling>
          <c:orientation val="minMax"/>
        </c:scaling>
        <c:axPos val="l"/>
        <c:numFmt formatCode="0%" sourceLinked="1"/>
        <c:tickLblPos val="nextTo"/>
        <c:txPr>
          <a:bodyPr/>
          <a:lstStyle/>
          <a:p>
            <a:pPr>
              <a:defRPr lang="ru-RU">
                <a:latin typeface="Times New Roman" pitchFamily="18" charset="0"/>
                <a:cs typeface="Times New Roman" pitchFamily="18" charset="0"/>
              </a:defRPr>
            </a:pPr>
            <a:endParaRPr lang="ru-RU"/>
          </a:p>
        </c:txPr>
        <c:crossAx val="52663808"/>
        <c:crosses val="autoZero"/>
        <c:crossBetween val="between"/>
        <c:majorUnit val="0.2"/>
      </c:valAx>
    </c:plotArea>
    <c:plotVisOnly val="1"/>
    <c:dispBlanksAs val="gap"/>
  </c:chart>
  <c:spPr>
    <a:ln>
      <a:noFill/>
    </a:ln>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Столбец1</c:v>
                </c:pt>
              </c:strCache>
            </c:strRef>
          </c:tx>
          <c:dLbls>
            <c:spPr>
              <a:noFill/>
              <a:ln>
                <a:noFill/>
              </a:ln>
              <a:effectLst/>
            </c:spPr>
            <c:txPr>
              <a:bodyPr/>
              <a:lstStyle/>
              <a:p>
                <a:pPr>
                  <a:defRPr lang="ru-RU"/>
                </a:pPr>
                <a:endParaRPr lang="ru-RU"/>
              </a:p>
            </c:txPr>
            <c:showVal val="1"/>
            <c:extLst>
              <c:ext xmlns:c15="http://schemas.microsoft.com/office/drawing/2012/chart" uri="{CE6537A1-D6FC-4f65-9D91-7224C49458BB}">
                <c15:layout/>
                <c15:showLeaderLines val="0"/>
              </c:ext>
            </c:extLst>
          </c:dLbls>
          <c:cat>
            <c:strRef>
              <c:f>Лист1!$A$2:$A$7</c:f>
              <c:strCache>
                <c:ptCount val="6"/>
                <c:pt idx="0">
                  <c:v>1000-1500</c:v>
                </c:pt>
                <c:pt idx="1">
                  <c:v>1500-2000</c:v>
                </c:pt>
                <c:pt idx="2">
                  <c:v>2000-2500</c:v>
                </c:pt>
                <c:pt idx="3">
                  <c:v>3000-3500</c:v>
                </c:pt>
                <c:pt idx="4">
                  <c:v>3500-4000</c:v>
                </c:pt>
                <c:pt idx="5">
                  <c:v>Больше 4000</c:v>
                </c:pt>
              </c:strCache>
            </c:strRef>
          </c:cat>
          <c:val>
            <c:numRef>
              <c:f>Лист1!$B$2:$B$7</c:f>
              <c:numCache>
                <c:formatCode>0%</c:formatCode>
                <c:ptCount val="6"/>
                <c:pt idx="0">
                  <c:v>0.05</c:v>
                </c:pt>
                <c:pt idx="1">
                  <c:v>0.1</c:v>
                </c:pt>
                <c:pt idx="2">
                  <c:v>0.19</c:v>
                </c:pt>
                <c:pt idx="3">
                  <c:v>0.27</c:v>
                </c:pt>
                <c:pt idx="4">
                  <c:v>0.23</c:v>
                </c:pt>
                <c:pt idx="5">
                  <c:v>0.16</c:v>
                </c:pt>
              </c:numCache>
            </c:numRef>
          </c:val>
        </c:ser>
        <c:axId val="52685440"/>
        <c:axId val="52699520"/>
      </c:barChart>
      <c:catAx>
        <c:axId val="52685440"/>
        <c:scaling>
          <c:orientation val="minMax"/>
        </c:scaling>
        <c:axPos val="b"/>
        <c:numFmt formatCode="General" sourceLinked="0"/>
        <c:tickLblPos val="nextTo"/>
        <c:txPr>
          <a:bodyPr/>
          <a:lstStyle/>
          <a:p>
            <a:pPr>
              <a:defRPr lang="ru-RU"/>
            </a:pPr>
            <a:endParaRPr lang="ru-RU"/>
          </a:p>
        </c:txPr>
        <c:crossAx val="52699520"/>
        <c:crosses val="autoZero"/>
        <c:auto val="1"/>
        <c:lblAlgn val="ctr"/>
        <c:lblOffset val="100"/>
      </c:catAx>
      <c:valAx>
        <c:axId val="52699520"/>
        <c:scaling>
          <c:orientation val="minMax"/>
        </c:scaling>
        <c:axPos val="l"/>
        <c:numFmt formatCode="0%" sourceLinked="1"/>
        <c:tickLblPos val="nextTo"/>
        <c:txPr>
          <a:bodyPr/>
          <a:lstStyle/>
          <a:p>
            <a:pPr>
              <a:defRPr lang="ru-RU"/>
            </a:pPr>
            <a:endParaRPr lang="ru-RU"/>
          </a:p>
        </c:txPr>
        <c:crossAx val="52685440"/>
        <c:crosses val="autoZero"/>
        <c:crossBetween val="between"/>
      </c:valAx>
    </c:plotArea>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style val="3"/>
  <c:chart>
    <c:autoTitleDeleted val="1"/>
    <c:plotArea>
      <c:layout/>
      <c:pieChart>
        <c:varyColors val="1"/>
        <c:ser>
          <c:idx val="0"/>
          <c:order val="0"/>
          <c:tx>
            <c:strRef>
              <c:f>Лист1!$B$1</c:f>
              <c:strCache>
                <c:ptCount val="1"/>
                <c:pt idx="0">
                  <c:v>Продажи</c:v>
                </c:pt>
              </c:strCache>
            </c:strRef>
          </c:tx>
          <c:dPt>
            <c:idx val="0"/>
            <c:spPr>
              <a:solidFill>
                <a:srgbClr val="002060"/>
              </a:solidFill>
            </c:spPr>
          </c:dPt>
          <c:dPt>
            <c:idx val="1"/>
            <c:spPr>
              <a:solidFill>
                <a:schemeClr val="accent1">
                  <a:lumMod val="75000"/>
                </a:schemeClr>
              </a:solidFill>
            </c:spPr>
          </c:dPt>
          <c:dLbls>
            <c:dLbl>
              <c:idx val="0"/>
              <c:spPr/>
              <c:txPr>
                <a:bodyPr/>
                <a:lstStyle/>
                <a:p>
                  <a:pPr>
                    <a:defRPr lang="ru-RU" sz="1400">
                      <a:solidFill>
                        <a:schemeClr val="bg1"/>
                      </a:solidFill>
                      <a:latin typeface="Times New Roman" pitchFamily="18" charset="0"/>
                      <a:cs typeface="Times New Roman" pitchFamily="18" charset="0"/>
                    </a:defRPr>
                  </a:pPr>
                  <a:endParaRPr lang="ru-RU"/>
                </a:p>
              </c:txPr>
            </c:dLbl>
            <c:spPr>
              <a:noFill/>
              <a:ln>
                <a:noFill/>
              </a:ln>
              <a:effectLst/>
            </c:spPr>
            <c:txPr>
              <a:bodyPr/>
              <a:lstStyle/>
              <a:p>
                <a:pPr>
                  <a:defRPr lang="ru-RU" sz="1400">
                    <a:latin typeface="Times New Roman" pitchFamily="18" charset="0"/>
                    <a:cs typeface="Times New Roman" pitchFamily="18" charset="0"/>
                  </a:defRPr>
                </a:pPr>
                <a:endParaRPr lang="ru-RU"/>
              </a:p>
            </c:txPr>
            <c:showVal val="1"/>
            <c:showLeaderLines val="1"/>
            <c:extLst>
              <c:ext xmlns:c15="http://schemas.microsoft.com/office/drawing/2012/chart" uri="{CE6537A1-D6FC-4f65-9D91-7224C49458BB}">
                <c15:layout/>
              </c:ext>
            </c:extLst>
          </c:dLbls>
          <c:cat>
            <c:strRef>
              <c:f>Лист1!$A$2:$A$5</c:f>
              <c:strCache>
                <c:ptCount val="4"/>
                <c:pt idx="0">
                  <c:v>Да</c:v>
                </c:pt>
                <c:pt idx="1">
                  <c:v>Скорее да, чем нет</c:v>
                </c:pt>
                <c:pt idx="2">
                  <c:v>Скорее нет, чем да</c:v>
                </c:pt>
                <c:pt idx="3">
                  <c:v>Нет</c:v>
                </c:pt>
              </c:strCache>
            </c:strRef>
          </c:cat>
          <c:val>
            <c:numRef>
              <c:f>Лист1!$B$2:$B$5</c:f>
              <c:numCache>
                <c:formatCode>0%</c:formatCode>
                <c:ptCount val="4"/>
                <c:pt idx="0">
                  <c:v>0.55000000000000004</c:v>
                </c:pt>
                <c:pt idx="1">
                  <c:v>0.26</c:v>
                </c:pt>
                <c:pt idx="2">
                  <c:v>0.1</c:v>
                </c:pt>
                <c:pt idx="3">
                  <c:v>9.0000000000000024E-2</c:v>
                </c:pt>
              </c:numCache>
            </c:numRef>
          </c:val>
        </c:ser>
        <c:firstSliceAng val="0"/>
      </c:pieChart>
    </c:plotArea>
    <c:legend>
      <c:legendPos val="r"/>
      <c:layout>
        <c:manualLayout>
          <c:xMode val="edge"/>
          <c:yMode val="edge"/>
          <c:x val="0.55527107846137902"/>
          <c:y val="0.2201933162811868"/>
          <c:w val="0.39091743047612149"/>
          <c:h val="0.44139857517810288"/>
        </c:manualLayout>
      </c:layout>
      <c:txPr>
        <a:bodyPr/>
        <a:lstStyle/>
        <a:p>
          <a:pPr>
            <a:defRPr lang="ru-RU" sz="1100">
              <a:latin typeface="Times New Roman" pitchFamily="18" charset="0"/>
              <a:cs typeface="Times New Roman" pitchFamily="18" charset="0"/>
            </a:defRPr>
          </a:pPr>
          <a:endParaRPr lang="ru-RU"/>
        </a:p>
      </c:txPr>
    </c:legend>
    <c:plotVisOnly val="1"/>
    <c:dispBlanksAs val="zero"/>
  </c:chart>
  <c:spPr>
    <a:ln>
      <a:noFill/>
    </a:ln>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style val="3"/>
  <c:chart>
    <c:plotArea>
      <c:layout/>
      <c:barChart>
        <c:barDir val="bar"/>
        <c:grouping val="percentStacked"/>
        <c:ser>
          <c:idx val="0"/>
          <c:order val="0"/>
          <c:tx>
            <c:strRef>
              <c:f>Лист1!$B$1</c:f>
              <c:strCache>
                <c:ptCount val="1"/>
                <c:pt idx="0">
                  <c:v>Используют долгое время</c:v>
                </c:pt>
              </c:strCache>
            </c:strRef>
          </c:tx>
          <c:spPr>
            <a:solidFill>
              <a:srgbClr val="002060"/>
            </a:solidFill>
          </c:spPr>
          <c:cat>
            <c:strRef>
              <c:f>Лист1!$A$2:$A$9</c:f>
              <c:strCache>
                <c:ptCount val="8"/>
                <c:pt idx="0">
                  <c:v>Средства против акне</c:v>
                </c:pt>
                <c:pt idx="1">
                  <c:v>Кремы против старения кожи</c:v>
                </c:pt>
                <c:pt idx="2">
                  <c:v>Тональные кремы</c:v>
                </c:pt>
                <c:pt idx="3">
                  <c:v>Маски для лица</c:v>
                </c:pt>
                <c:pt idx="4">
                  <c:v>Кремы для тела</c:v>
                </c:pt>
                <c:pt idx="5">
                  <c:v>Средства для увлажнения лица</c:v>
                </c:pt>
                <c:pt idx="6">
                  <c:v>Средства для очищения лица</c:v>
                </c:pt>
                <c:pt idx="7">
                  <c:v>Кремы для рук</c:v>
                </c:pt>
              </c:strCache>
            </c:strRef>
          </c:cat>
          <c:val>
            <c:numRef>
              <c:f>Лист1!$B$2:$B$9</c:f>
              <c:numCache>
                <c:formatCode>General</c:formatCode>
                <c:ptCount val="8"/>
                <c:pt idx="0">
                  <c:v>27</c:v>
                </c:pt>
                <c:pt idx="1">
                  <c:v>35</c:v>
                </c:pt>
                <c:pt idx="2">
                  <c:v>44</c:v>
                </c:pt>
                <c:pt idx="3">
                  <c:v>42</c:v>
                </c:pt>
                <c:pt idx="4">
                  <c:v>47</c:v>
                </c:pt>
                <c:pt idx="5">
                  <c:v>55</c:v>
                </c:pt>
                <c:pt idx="6">
                  <c:v>65</c:v>
                </c:pt>
                <c:pt idx="7">
                  <c:v>70</c:v>
                </c:pt>
              </c:numCache>
            </c:numRef>
          </c:val>
        </c:ser>
        <c:ser>
          <c:idx val="1"/>
          <c:order val="1"/>
          <c:tx>
            <c:strRef>
              <c:f>Лист1!$C$1</c:f>
              <c:strCache>
                <c:ptCount val="1"/>
                <c:pt idx="0">
                  <c:v>Начали использовать недавно</c:v>
                </c:pt>
              </c:strCache>
            </c:strRef>
          </c:tx>
          <c:cat>
            <c:strRef>
              <c:f>Лист1!$A$2:$A$9</c:f>
              <c:strCache>
                <c:ptCount val="8"/>
                <c:pt idx="0">
                  <c:v>Средства против акне</c:v>
                </c:pt>
                <c:pt idx="1">
                  <c:v>Кремы против старения кожи</c:v>
                </c:pt>
                <c:pt idx="2">
                  <c:v>Тональные кремы</c:v>
                </c:pt>
                <c:pt idx="3">
                  <c:v>Маски для лица</c:v>
                </c:pt>
                <c:pt idx="4">
                  <c:v>Кремы для тела</c:v>
                </c:pt>
                <c:pt idx="5">
                  <c:v>Средства для увлажнения лица</c:v>
                </c:pt>
                <c:pt idx="6">
                  <c:v>Средства для очищения лица</c:v>
                </c:pt>
                <c:pt idx="7">
                  <c:v>Кремы для рук</c:v>
                </c:pt>
              </c:strCache>
            </c:strRef>
          </c:cat>
          <c:val>
            <c:numRef>
              <c:f>Лист1!$C$2:$C$9</c:f>
              <c:numCache>
                <c:formatCode>General</c:formatCode>
                <c:ptCount val="8"/>
                <c:pt idx="0">
                  <c:v>2</c:v>
                </c:pt>
                <c:pt idx="1">
                  <c:v>10</c:v>
                </c:pt>
                <c:pt idx="2">
                  <c:v>5</c:v>
                </c:pt>
                <c:pt idx="3">
                  <c:v>8</c:v>
                </c:pt>
                <c:pt idx="4">
                  <c:v>10</c:v>
                </c:pt>
                <c:pt idx="5">
                  <c:v>6</c:v>
                </c:pt>
                <c:pt idx="6">
                  <c:v>9</c:v>
                </c:pt>
                <c:pt idx="7">
                  <c:v>10</c:v>
                </c:pt>
              </c:numCache>
            </c:numRef>
          </c:val>
        </c:ser>
        <c:ser>
          <c:idx val="2"/>
          <c:order val="2"/>
          <c:tx>
            <c:strRef>
              <c:f>Лист1!$D$1</c:f>
              <c:strCache>
                <c:ptCount val="1"/>
                <c:pt idx="0">
                  <c:v>Перестали использовать</c:v>
                </c:pt>
              </c:strCache>
            </c:strRef>
          </c:tx>
          <c:spPr>
            <a:solidFill>
              <a:srgbClr val="00B0F0"/>
            </a:solidFill>
          </c:spPr>
          <c:cat>
            <c:strRef>
              <c:f>Лист1!$A$2:$A$9</c:f>
              <c:strCache>
                <c:ptCount val="8"/>
                <c:pt idx="0">
                  <c:v>Средства против акне</c:v>
                </c:pt>
                <c:pt idx="1">
                  <c:v>Кремы против старения кожи</c:v>
                </c:pt>
                <c:pt idx="2">
                  <c:v>Тональные кремы</c:v>
                </c:pt>
                <c:pt idx="3">
                  <c:v>Маски для лица</c:v>
                </c:pt>
                <c:pt idx="4">
                  <c:v>Кремы для тела</c:v>
                </c:pt>
                <c:pt idx="5">
                  <c:v>Средства для увлажнения лица</c:v>
                </c:pt>
                <c:pt idx="6">
                  <c:v>Средства для очищения лица</c:v>
                </c:pt>
                <c:pt idx="7">
                  <c:v>Кремы для рук</c:v>
                </c:pt>
              </c:strCache>
            </c:strRef>
          </c:cat>
          <c:val>
            <c:numRef>
              <c:f>Лист1!$D$2:$D$9</c:f>
              <c:numCache>
                <c:formatCode>General</c:formatCode>
                <c:ptCount val="8"/>
                <c:pt idx="0">
                  <c:v>6</c:v>
                </c:pt>
                <c:pt idx="1">
                  <c:v>3</c:v>
                </c:pt>
                <c:pt idx="2">
                  <c:v>4</c:v>
                </c:pt>
                <c:pt idx="3">
                  <c:v>2</c:v>
                </c:pt>
                <c:pt idx="4">
                  <c:v>3</c:v>
                </c:pt>
                <c:pt idx="5">
                  <c:v>1</c:v>
                </c:pt>
                <c:pt idx="6">
                  <c:v>2</c:v>
                </c:pt>
                <c:pt idx="7">
                  <c:v>3</c:v>
                </c:pt>
              </c:numCache>
            </c:numRef>
          </c:val>
        </c:ser>
        <c:ser>
          <c:idx val="3"/>
          <c:order val="3"/>
          <c:tx>
            <c:strRef>
              <c:f>Лист1!$E$1</c:f>
              <c:strCache>
                <c:ptCount val="1"/>
                <c:pt idx="0">
                  <c:v>Не использовали</c:v>
                </c:pt>
              </c:strCache>
            </c:strRef>
          </c:tx>
          <c:spPr>
            <a:solidFill>
              <a:schemeClr val="accent1">
                <a:lumMod val="40000"/>
                <a:lumOff val="60000"/>
              </a:schemeClr>
            </a:solidFill>
          </c:spPr>
          <c:cat>
            <c:strRef>
              <c:f>Лист1!$A$2:$A$9</c:f>
              <c:strCache>
                <c:ptCount val="8"/>
                <c:pt idx="0">
                  <c:v>Средства против акне</c:v>
                </c:pt>
                <c:pt idx="1">
                  <c:v>Кремы против старения кожи</c:v>
                </c:pt>
                <c:pt idx="2">
                  <c:v>Тональные кремы</c:v>
                </c:pt>
                <c:pt idx="3">
                  <c:v>Маски для лица</c:v>
                </c:pt>
                <c:pt idx="4">
                  <c:v>Кремы для тела</c:v>
                </c:pt>
                <c:pt idx="5">
                  <c:v>Средства для увлажнения лица</c:v>
                </c:pt>
                <c:pt idx="6">
                  <c:v>Средства для очищения лица</c:v>
                </c:pt>
                <c:pt idx="7">
                  <c:v>Кремы для рук</c:v>
                </c:pt>
              </c:strCache>
            </c:strRef>
          </c:cat>
          <c:val>
            <c:numRef>
              <c:f>Лист1!$E$2:$E$9</c:f>
              <c:numCache>
                <c:formatCode>General</c:formatCode>
                <c:ptCount val="8"/>
                <c:pt idx="0">
                  <c:v>65</c:v>
                </c:pt>
                <c:pt idx="1">
                  <c:v>52</c:v>
                </c:pt>
                <c:pt idx="2">
                  <c:v>47</c:v>
                </c:pt>
                <c:pt idx="3">
                  <c:v>48</c:v>
                </c:pt>
                <c:pt idx="4">
                  <c:v>40</c:v>
                </c:pt>
                <c:pt idx="5">
                  <c:v>38</c:v>
                </c:pt>
                <c:pt idx="6">
                  <c:v>24</c:v>
                </c:pt>
                <c:pt idx="7">
                  <c:v>17</c:v>
                </c:pt>
              </c:numCache>
            </c:numRef>
          </c:val>
        </c:ser>
        <c:overlap val="100"/>
        <c:axId val="52851072"/>
        <c:axId val="52852608"/>
      </c:barChart>
      <c:catAx>
        <c:axId val="52851072"/>
        <c:scaling>
          <c:orientation val="minMax"/>
        </c:scaling>
        <c:axPos val="l"/>
        <c:numFmt formatCode="General" sourceLinked="0"/>
        <c:tickLblPos val="nextTo"/>
        <c:txPr>
          <a:bodyPr/>
          <a:lstStyle/>
          <a:p>
            <a:pPr>
              <a:defRPr lang="ru-RU"/>
            </a:pPr>
            <a:endParaRPr lang="ru-RU"/>
          </a:p>
        </c:txPr>
        <c:crossAx val="52852608"/>
        <c:crosses val="autoZero"/>
        <c:auto val="1"/>
        <c:lblAlgn val="ctr"/>
        <c:lblOffset val="100"/>
      </c:catAx>
      <c:valAx>
        <c:axId val="52852608"/>
        <c:scaling>
          <c:orientation val="minMax"/>
        </c:scaling>
        <c:axPos val="b"/>
        <c:numFmt formatCode="0%" sourceLinked="1"/>
        <c:tickLblPos val="nextTo"/>
        <c:txPr>
          <a:bodyPr/>
          <a:lstStyle/>
          <a:p>
            <a:pPr>
              <a:defRPr lang="ru-RU"/>
            </a:pPr>
            <a:endParaRPr lang="ru-RU"/>
          </a:p>
        </c:txPr>
        <c:crossAx val="52851072"/>
        <c:crosses val="autoZero"/>
        <c:crossBetween val="between"/>
        <c:majorUnit val="0.2"/>
      </c:valAx>
    </c:plotArea>
    <c:legend>
      <c:legendPos val="b"/>
      <c:layout/>
      <c:txPr>
        <a:bodyPr/>
        <a:lstStyle/>
        <a:p>
          <a:pPr>
            <a:defRPr lang="ru-RU"/>
          </a:pPr>
          <a:endParaRPr lang="ru-RU"/>
        </a:p>
      </c:txPr>
    </c:legend>
    <c:plotVisOnly val="1"/>
    <c:dispBlanksAs val="gap"/>
  </c:chart>
  <c:spPr>
    <a:ln>
      <a:noFill/>
    </a:ln>
  </c:spPr>
  <c:txPr>
    <a:bodyPr/>
    <a:lstStyle/>
    <a:p>
      <a:pPr>
        <a:defRPr sz="1200">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2800752543053487"/>
          <c:y val="5.2416359917592532E-2"/>
          <c:w val="0.81614294617659533"/>
          <c:h val="0.8951672801648155"/>
        </c:manualLayout>
      </c:layout>
      <c:bubbleChart>
        <c:ser>
          <c:idx val="0"/>
          <c:order val="0"/>
          <c:tx>
            <c:strRef>
              <c:f>Лист2!$C$1</c:f>
              <c:strCache>
                <c:ptCount val="1"/>
                <c:pt idx="0">
                  <c:v>население</c:v>
                </c:pt>
              </c:strCache>
            </c:strRef>
          </c:tx>
          <c:spPr>
            <a:ln>
              <a:noFill/>
            </a:ln>
            <a:effectLst>
              <a:outerShdw blurRad="520700" dist="50800" dir="5400000" sx="43000" sy="43000" algn="ctr" rotWithShape="0">
                <a:srgbClr val="000000">
                  <a:alpha val="7000"/>
                </a:srgbClr>
              </a:outerShdw>
            </a:effectLst>
          </c:spPr>
          <c:dPt>
            <c:idx val="2"/>
            <c:spPr>
              <a:solidFill>
                <a:schemeClr val="accent2">
                  <a:lumMod val="75000"/>
                </a:schemeClr>
              </a:solidFill>
              <a:ln>
                <a:noFill/>
              </a:ln>
              <a:effectLst>
                <a:outerShdw blurRad="520700" dist="50800" dir="5400000" sx="43000" sy="43000" algn="ctr" rotWithShape="0">
                  <a:srgbClr val="000000">
                    <a:alpha val="7000"/>
                  </a:srgbClr>
                </a:outerShdw>
              </a:effectLst>
            </c:spPr>
          </c:dPt>
          <c:dPt>
            <c:idx val="8"/>
            <c:spPr>
              <a:solidFill>
                <a:schemeClr val="tx2">
                  <a:lumMod val="60000"/>
                  <a:lumOff val="40000"/>
                </a:schemeClr>
              </a:solidFill>
              <a:ln>
                <a:noFill/>
              </a:ln>
              <a:effectLst>
                <a:outerShdw blurRad="520700" dist="50800" dir="5400000" sx="43000" sy="43000" algn="ctr" rotWithShape="0">
                  <a:srgbClr val="000000">
                    <a:alpha val="7000"/>
                  </a:srgbClr>
                </a:outerShdw>
              </a:effectLst>
            </c:spPr>
          </c:dPt>
          <c:dLbls>
            <c:dLbl>
              <c:idx val="0"/>
              <c:layout>
                <c:manualLayout>
                  <c:x val="0"/>
                  <c:y val="-4.2490477829682585E-2"/>
                </c:manualLayout>
              </c:layout>
              <c:tx>
                <c:rich>
                  <a:bodyPr/>
                  <a:lstStyle/>
                  <a:p>
                    <a:r>
                      <a:rPr lang="ru-RU" sz="800">
                        <a:latin typeface="Times New Roman" pitchFamily="18" charset="0"/>
                        <a:cs typeface="Times New Roman" pitchFamily="18" charset="0"/>
                      </a:rPr>
                      <a:t>Ненецкий АО</a:t>
                    </a:r>
                  </a:p>
                </c:rich>
              </c:tx>
              <c:showVal val="1"/>
              <c:extLst>
                <c:ext xmlns:c15="http://schemas.microsoft.com/office/drawing/2012/chart" uri="{CE6537A1-D6FC-4f65-9D91-7224C49458BB}">
                  <c15:layout/>
                </c:ext>
              </c:extLst>
            </c:dLbl>
            <c:dLbl>
              <c:idx val="1"/>
              <c:layout>
                <c:manualLayout>
                  <c:x val="-2.8342681875135538E-2"/>
                  <c:y val="-5.9811422738266534E-2"/>
                </c:manualLayout>
              </c:layout>
              <c:tx>
                <c:rich>
                  <a:bodyPr/>
                  <a:lstStyle/>
                  <a:p>
                    <a:pPr>
                      <a:defRPr lang="ru-RU" sz="800">
                        <a:latin typeface="Times New Roman" pitchFamily="18" charset="0"/>
                        <a:cs typeface="Times New Roman" pitchFamily="18" charset="0"/>
                      </a:defRPr>
                    </a:pPr>
                    <a:r>
                      <a:rPr lang="ru-RU">
                        <a:latin typeface="Times New Roman" pitchFamily="18" charset="0"/>
                        <a:cs typeface="Times New Roman" pitchFamily="18" charset="0"/>
                      </a:rPr>
                      <a:t>Ямало-Ненецкий</a:t>
                    </a:r>
                    <a:r>
                      <a:rPr lang="ru-RU" baseline="0">
                        <a:latin typeface="Times New Roman" pitchFamily="18" charset="0"/>
                        <a:cs typeface="Times New Roman" pitchFamily="18" charset="0"/>
                      </a:rPr>
                      <a:t> АО</a:t>
                    </a:r>
                    <a:endParaRPr lang="ru-RU">
                      <a:latin typeface="Times New Roman" pitchFamily="18" charset="0"/>
                      <a:cs typeface="Times New Roman" pitchFamily="18" charset="0"/>
                    </a:endParaRPr>
                  </a:p>
                </c:rich>
              </c:tx>
              <c:spPr/>
              <c:showVal val="1"/>
              <c:extLst>
                <c:ext xmlns:c15="http://schemas.microsoft.com/office/drawing/2012/chart" uri="{CE6537A1-D6FC-4f65-9D91-7224C49458BB}">
                  <c15:layout/>
                </c:ext>
              </c:extLst>
            </c:dLbl>
            <c:dLbl>
              <c:idx val="2"/>
              <c:layout>
                <c:manualLayout>
                  <c:x val="-9.688243703991269E-3"/>
                  <c:y val="-4.2813790836419034E-7"/>
                </c:manualLayout>
              </c:layout>
              <c:tx>
                <c:rich>
                  <a:bodyPr/>
                  <a:lstStyle/>
                  <a:p>
                    <a:r>
                      <a:rPr lang="ru-RU">
                        <a:latin typeface="Times New Roman" pitchFamily="18" charset="0"/>
                        <a:cs typeface="Times New Roman" pitchFamily="18" charset="0"/>
                      </a:rPr>
                      <a:t>Москва</a:t>
                    </a:r>
                  </a:p>
                </c:rich>
              </c:tx>
              <c:showVal val="1"/>
              <c:extLst>
                <c:ext xmlns:c15="http://schemas.microsoft.com/office/drawing/2012/chart" uri="{CE6537A1-D6FC-4f65-9D91-7224C49458BB}">
                  <c15:layout/>
                </c:ext>
              </c:extLst>
            </c:dLbl>
            <c:dLbl>
              <c:idx val="3"/>
              <c:layout>
                <c:manualLayout>
                  <c:x val="-6.3800500027923993E-2"/>
                  <c:y val="-5.3788459493880753E-2"/>
                </c:manualLayout>
              </c:layout>
              <c:tx>
                <c:rich>
                  <a:bodyPr/>
                  <a:lstStyle/>
                  <a:p>
                    <a:pPr>
                      <a:defRPr lang="ru-RU" sz="800">
                        <a:latin typeface="Times New Roman" pitchFamily="18" charset="0"/>
                        <a:cs typeface="Times New Roman" pitchFamily="18" charset="0"/>
                      </a:defRPr>
                    </a:pPr>
                    <a:r>
                      <a:rPr lang="ru-RU">
                        <a:latin typeface="Times New Roman" pitchFamily="18" charset="0"/>
                        <a:cs typeface="Times New Roman" pitchFamily="18" charset="0"/>
                      </a:rPr>
                      <a:t>Чукотский АО</a:t>
                    </a:r>
                  </a:p>
                </c:rich>
              </c:tx>
              <c:spPr/>
              <c:showVal val="1"/>
              <c:extLst>
                <c:ext xmlns:c15="http://schemas.microsoft.com/office/drawing/2012/chart" uri="{CE6537A1-D6FC-4f65-9D91-7224C49458BB}">
                  <c15:layout/>
                </c:ext>
              </c:extLst>
            </c:dLbl>
            <c:dLbl>
              <c:idx val="4"/>
              <c:layout>
                <c:manualLayout>
                  <c:x val="-0.17987762781051567"/>
                  <c:y val="4.2973370636399935E-3"/>
                </c:manualLayout>
              </c:layout>
              <c:tx>
                <c:rich>
                  <a:bodyPr/>
                  <a:lstStyle/>
                  <a:p>
                    <a:pPr>
                      <a:defRPr lang="ru-RU" sz="800">
                        <a:latin typeface="Times New Roman" pitchFamily="18" charset="0"/>
                        <a:cs typeface="Times New Roman" pitchFamily="18" charset="0"/>
                      </a:defRPr>
                    </a:pPr>
                    <a:r>
                      <a:rPr lang="ru-RU">
                        <a:latin typeface="Times New Roman" pitchFamily="18" charset="0"/>
                        <a:cs typeface="Times New Roman" pitchFamily="18" charset="0"/>
                      </a:rPr>
                      <a:t>Магаданская обл</a:t>
                    </a:r>
                  </a:p>
                </c:rich>
              </c:tx>
              <c:spPr/>
              <c:showVal val="1"/>
              <c:extLst>
                <c:ext xmlns:c15="http://schemas.microsoft.com/office/drawing/2012/chart" uri="{CE6537A1-D6FC-4f65-9D91-7224C49458BB}">
                  <c15:layout/>
                </c:ext>
              </c:extLst>
            </c:dLbl>
            <c:dLbl>
              <c:idx val="5"/>
              <c:layout>
                <c:manualLayout>
                  <c:x val="-2.9048662098095791E-2"/>
                  <c:y val="-6.3100223863008634E-2"/>
                </c:manualLayout>
              </c:layout>
              <c:tx>
                <c:rich>
                  <a:bodyPr/>
                  <a:lstStyle/>
                  <a:p>
                    <a:pPr>
                      <a:defRPr lang="ru-RU" sz="800">
                        <a:latin typeface="Times New Roman" pitchFamily="18" charset="0"/>
                        <a:cs typeface="Times New Roman" pitchFamily="18" charset="0"/>
                      </a:defRPr>
                    </a:pPr>
                    <a:r>
                      <a:rPr lang="ru-RU">
                        <a:latin typeface="Times New Roman" pitchFamily="18" charset="0"/>
                        <a:cs typeface="Times New Roman" pitchFamily="18" charset="0"/>
                      </a:rPr>
                      <a:t>Сахалинская</a:t>
                    </a:r>
                  </a:p>
                  <a:p>
                    <a:pPr>
                      <a:defRPr lang="ru-RU" sz="800">
                        <a:latin typeface="Times New Roman" pitchFamily="18" charset="0"/>
                        <a:cs typeface="Times New Roman" pitchFamily="18" charset="0"/>
                      </a:defRPr>
                    </a:pPr>
                    <a:r>
                      <a:rPr lang="ru-RU">
                        <a:latin typeface="Times New Roman" pitchFamily="18" charset="0"/>
                        <a:cs typeface="Times New Roman" pitchFamily="18" charset="0"/>
                      </a:rPr>
                      <a:t>обл</a:t>
                    </a:r>
                  </a:p>
                </c:rich>
              </c:tx>
              <c:spPr/>
              <c:showVal val="1"/>
              <c:extLst>
                <c:ext xmlns:c15="http://schemas.microsoft.com/office/drawing/2012/chart" uri="{CE6537A1-D6FC-4f65-9D91-7224C49458BB}">
                  <c15:layout/>
                </c:ext>
              </c:extLst>
            </c:dLbl>
            <c:dLbl>
              <c:idx val="6"/>
              <c:layout>
                <c:manualLayout>
                  <c:x val="-9.1870280545336691E-2"/>
                  <c:y val="-7.3255470740561948E-2"/>
                </c:manualLayout>
              </c:layout>
              <c:tx>
                <c:rich>
                  <a:bodyPr/>
                  <a:lstStyle/>
                  <a:p>
                    <a:r>
                      <a:rPr lang="ru-RU" sz="800">
                        <a:latin typeface="Times New Roman" pitchFamily="18" charset="0"/>
                        <a:cs typeface="Times New Roman" pitchFamily="18" charset="0"/>
                      </a:rPr>
                      <a:t>Ханты-Мансийский АО</a:t>
                    </a:r>
                  </a:p>
                </c:rich>
              </c:tx>
              <c:showVal val="1"/>
              <c:extLst>
                <c:ext xmlns:c15="http://schemas.microsoft.com/office/drawing/2012/chart" uri="{CE6537A1-D6FC-4f65-9D91-7224C49458BB}">
                  <c15:layout/>
                </c:ext>
              </c:extLst>
            </c:dLbl>
            <c:dLbl>
              <c:idx val="7"/>
              <c:layout>
                <c:manualLayout>
                  <c:x val="-0.1468527946435271"/>
                  <c:y val="1.2117300945191194E-2"/>
                </c:manualLayout>
              </c:layout>
              <c:tx>
                <c:rich>
                  <a:bodyPr/>
                  <a:lstStyle/>
                  <a:p>
                    <a:r>
                      <a:rPr lang="ru-RU" sz="800">
                        <a:latin typeface="Times New Roman" pitchFamily="18" charset="0"/>
                        <a:cs typeface="Times New Roman" pitchFamily="18" charset="0"/>
                      </a:rPr>
                      <a:t>Тюменская</a:t>
                    </a:r>
                  </a:p>
                  <a:p>
                    <a:r>
                      <a:rPr lang="ru-RU" sz="800">
                        <a:latin typeface="Times New Roman" pitchFamily="18" charset="0"/>
                        <a:cs typeface="Times New Roman" pitchFamily="18" charset="0"/>
                      </a:rPr>
                      <a:t> обл</a:t>
                    </a:r>
                  </a:p>
                </c:rich>
              </c:tx>
              <c:showVal val="1"/>
              <c:extLst>
                <c:ext xmlns:c15="http://schemas.microsoft.com/office/drawing/2012/chart" uri="{CE6537A1-D6FC-4f65-9D91-7224C49458BB}">
                  <c15:layout/>
                </c:ext>
              </c:extLst>
            </c:dLbl>
            <c:dLbl>
              <c:idx val="8"/>
              <c:layout>
                <c:manualLayout>
                  <c:x val="-0.10690298245379606"/>
                  <c:y val="-8.1136400303638848E-2"/>
                </c:manualLayout>
              </c:layout>
              <c:tx>
                <c:rich>
                  <a:bodyPr/>
                  <a:lstStyle/>
                  <a:p>
                    <a:r>
                      <a:rPr lang="ru-RU">
                        <a:latin typeface="Times New Roman" pitchFamily="18" charset="0"/>
                        <a:cs typeface="Times New Roman" pitchFamily="18" charset="0"/>
                      </a:rPr>
                      <a:t>Санкт-Петербург</a:t>
                    </a:r>
                  </a:p>
                </c:rich>
              </c:tx>
              <c:showVal val="1"/>
              <c:extLst>
                <c:ext xmlns:c15="http://schemas.microsoft.com/office/drawing/2012/chart" uri="{CE6537A1-D6FC-4f65-9D91-7224C49458BB}">
                  <c15:layout/>
                </c:ext>
              </c:extLst>
            </c:dLbl>
            <c:spPr>
              <a:noFill/>
              <a:ln>
                <a:noFill/>
              </a:ln>
              <a:effectLst/>
            </c:spPr>
            <c:txPr>
              <a:bodyPr/>
              <a:lstStyle/>
              <a:p>
                <a:pPr>
                  <a:defRPr lang="ru-RU">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xVal>
            <c:numRef>
              <c:f>Лист2!$B$2:$B$10</c:f>
              <c:numCache>
                <c:formatCode>General</c:formatCode>
                <c:ptCount val="9"/>
                <c:pt idx="0">
                  <c:v>71072</c:v>
                </c:pt>
                <c:pt idx="1">
                  <c:v>63036</c:v>
                </c:pt>
                <c:pt idx="2">
                  <c:v>59567</c:v>
                </c:pt>
                <c:pt idx="3">
                  <c:v>57333</c:v>
                </c:pt>
                <c:pt idx="4">
                  <c:v>48853</c:v>
                </c:pt>
                <c:pt idx="5">
                  <c:v>48734</c:v>
                </c:pt>
                <c:pt idx="6">
                  <c:v>44520</c:v>
                </c:pt>
                <c:pt idx="7">
                  <c:v>41117</c:v>
                </c:pt>
                <c:pt idx="8">
                  <c:v>39845</c:v>
                </c:pt>
              </c:numCache>
            </c:numRef>
          </c:xVal>
          <c:yVal>
            <c:numRef>
              <c:f>Лист2!$C$2:$C$10</c:f>
              <c:numCache>
                <c:formatCode>General</c:formatCode>
                <c:ptCount val="9"/>
                <c:pt idx="0">
                  <c:v>42090</c:v>
                </c:pt>
                <c:pt idx="1">
                  <c:v>522904</c:v>
                </c:pt>
                <c:pt idx="2">
                  <c:v>11503501</c:v>
                </c:pt>
                <c:pt idx="3">
                  <c:v>50526</c:v>
                </c:pt>
                <c:pt idx="4">
                  <c:v>497973</c:v>
                </c:pt>
                <c:pt idx="5">
                  <c:v>156996</c:v>
                </c:pt>
                <c:pt idx="6">
                  <c:v>1532243</c:v>
                </c:pt>
                <c:pt idx="7">
                  <c:v>1340608</c:v>
                </c:pt>
                <c:pt idx="8">
                  <c:v>4879566</c:v>
                </c:pt>
              </c:numCache>
            </c:numRef>
          </c:yVal>
          <c:bubbleSize>
            <c:numRef>
              <c:f>Лист2!$D$2:$D$10</c:f>
              <c:numCache>
                <c:formatCode>General</c:formatCode>
                <c:ptCount val="9"/>
                <c:pt idx="0">
                  <c:v>1</c:v>
                </c:pt>
                <c:pt idx="1">
                  <c:v>1</c:v>
                </c:pt>
                <c:pt idx="2">
                  <c:v>1</c:v>
                </c:pt>
                <c:pt idx="3">
                  <c:v>1</c:v>
                </c:pt>
                <c:pt idx="4">
                  <c:v>1</c:v>
                </c:pt>
                <c:pt idx="5">
                  <c:v>1</c:v>
                </c:pt>
                <c:pt idx="6">
                  <c:v>1</c:v>
                </c:pt>
                <c:pt idx="7">
                  <c:v>1</c:v>
                </c:pt>
                <c:pt idx="8">
                  <c:v>1</c:v>
                </c:pt>
              </c:numCache>
            </c:numRef>
          </c:bubbleSize>
        </c:ser>
        <c:bubbleScale val="25"/>
        <c:axId val="164038144"/>
        <c:axId val="164040064"/>
      </c:bubbleChart>
      <c:valAx>
        <c:axId val="164038144"/>
        <c:scaling>
          <c:orientation val="minMax"/>
          <c:min val="30000"/>
        </c:scaling>
        <c:axPos val="b"/>
        <c:numFmt formatCode="General" sourceLinked="1"/>
        <c:tickLblPos val="nextTo"/>
        <c:txPr>
          <a:bodyPr/>
          <a:lstStyle/>
          <a:p>
            <a:pPr>
              <a:defRPr lang="ru-RU">
                <a:latin typeface="Times New Roman" pitchFamily="18" charset="0"/>
                <a:cs typeface="Times New Roman" pitchFamily="18" charset="0"/>
              </a:defRPr>
            </a:pPr>
            <a:endParaRPr lang="ru-RU"/>
          </a:p>
        </c:txPr>
        <c:crossAx val="164040064"/>
        <c:crosses val="autoZero"/>
        <c:crossBetween val="midCat"/>
      </c:valAx>
      <c:valAx>
        <c:axId val="164040064"/>
        <c:scaling>
          <c:orientation val="minMax"/>
          <c:max val="12000000"/>
          <c:min val="-2000000"/>
        </c:scaling>
        <c:axPos val="l"/>
        <c:numFmt formatCode="General" sourceLinked="1"/>
        <c:tickLblPos val="nextTo"/>
        <c:txPr>
          <a:bodyPr/>
          <a:lstStyle/>
          <a:p>
            <a:pPr>
              <a:defRPr lang="ru-RU">
                <a:latin typeface="Times New Roman" pitchFamily="18" charset="0"/>
                <a:cs typeface="Times New Roman" pitchFamily="18" charset="0"/>
              </a:defRPr>
            </a:pPr>
            <a:endParaRPr lang="ru-RU"/>
          </a:p>
        </c:txPr>
        <c:crossAx val="164038144"/>
        <c:crosses val="autoZero"/>
        <c:crossBetween val="midCat"/>
      </c:valAx>
    </c:plotArea>
    <c:plotVisOnly val="1"/>
    <c:dispBlanksAs val="gap"/>
  </c:chart>
  <c:spPr>
    <a:ln>
      <a:noFill/>
    </a:ln>
  </c:sp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3"/>
  <c:chart>
    <c:plotArea>
      <c:layout>
        <c:manualLayout>
          <c:layoutTarget val="inner"/>
          <c:xMode val="edge"/>
          <c:yMode val="edge"/>
          <c:x val="8.3722175395501267E-2"/>
          <c:y val="4.3963876548691334E-2"/>
          <c:w val="0.69756116160193538"/>
          <c:h val="0.77016260791263658"/>
        </c:manualLayout>
      </c:layout>
      <c:barChart>
        <c:barDir val="col"/>
        <c:grouping val="clustered"/>
        <c:ser>
          <c:idx val="0"/>
          <c:order val="0"/>
          <c:tx>
            <c:strRef>
              <c:f>Лист1!$B$1</c:f>
              <c:strCache>
                <c:ptCount val="1"/>
                <c:pt idx="0">
                  <c:v>По России</c:v>
                </c:pt>
              </c:strCache>
            </c:strRef>
          </c:tx>
          <c:cat>
            <c:strRef>
              <c:f>Лист1!$A$2:$A$6</c:f>
              <c:strCache>
                <c:ptCount val="5"/>
                <c:pt idx="0">
                  <c:v>Первая (с наименьшими доходами)</c:v>
                </c:pt>
                <c:pt idx="1">
                  <c:v>Вторая</c:v>
                </c:pt>
                <c:pt idx="2">
                  <c:v>Третья</c:v>
                </c:pt>
                <c:pt idx="3">
                  <c:v>Четветая</c:v>
                </c:pt>
                <c:pt idx="4">
                  <c:v>Пятая (с наибольшими доходами)</c:v>
                </c:pt>
              </c:strCache>
            </c:strRef>
          </c:cat>
          <c:val>
            <c:numRef>
              <c:f>Лист1!$B$2:$B$6</c:f>
              <c:numCache>
                <c:formatCode>0%</c:formatCode>
                <c:ptCount val="5"/>
                <c:pt idx="0">
                  <c:v>5.3000000000000012E-2</c:v>
                </c:pt>
                <c:pt idx="1">
                  <c:v>0.1</c:v>
                </c:pt>
                <c:pt idx="2">
                  <c:v>0.15000000000000024</c:v>
                </c:pt>
                <c:pt idx="3">
                  <c:v>0.22600000000000001</c:v>
                </c:pt>
                <c:pt idx="4">
                  <c:v>0.47100000000000031</c:v>
                </c:pt>
              </c:numCache>
            </c:numRef>
          </c:val>
        </c:ser>
        <c:ser>
          <c:idx val="1"/>
          <c:order val="1"/>
          <c:tx>
            <c:strRef>
              <c:f>Лист1!$C$1</c:f>
              <c:strCache>
                <c:ptCount val="1"/>
                <c:pt idx="0">
                  <c:v>По Москве</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Лист1!$A$2:$A$6</c:f>
              <c:strCache>
                <c:ptCount val="5"/>
                <c:pt idx="0">
                  <c:v>Первая (с наименьшими доходами)</c:v>
                </c:pt>
                <c:pt idx="1">
                  <c:v>Вторая</c:v>
                </c:pt>
                <c:pt idx="2">
                  <c:v>Третья</c:v>
                </c:pt>
                <c:pt idx="3">
                  <c:v>Четветая</c:v>
                </c:pt>
                <c:pt idx="4">
                  <c:v>Пятая (с наибольшими доходами)</c:v>
                </c:pt>
              </c:strCache>
            </c:strRef>
          </c:cat>
          <c:val>
            <c:numRef>
              <c:f>Лист1!$C$2:$C$6</c:f>
              <c:numCache>
                <c:formatCode>0%</c:formatCode>
                <c:ptCount val="5"/>
                <c:pt idx="0">
                  <c:v>4.9000000000000113E-2</c:v>
                </c:pt>
                <c:pt idx="1">
                  <c:v>9.6000000000000002E-2</c:v>
                </c:pt>
                <c:pt idx="2">
                  <c:v>0.14600000000000021</c:v>
                </c:pt>
                <c:pt idx="3">
                  <c:v>0.224</c:v>
                </c:pt>
                <c:pt idx="4">
                  <c:v>0.48500000000000032</c:v>
                </c:pt>
              </c:numCache>
            </c:numRef>
          </c:val>
        </c:ser>
        <c:axId val="33587968"/>
        <c:axId val="33589504"/>
      </c:barChart>
      <c:catAx>
        <c:axId val="33587968"/>
        <c:scaling>
          <c:orientation val="minMax"/>
        </c:scaling>
        <c:axPos val="b"/>
        <c:numFmt formatCode="General" sourceLinked="0"/>
        <c:tickLblPos val="nextTo"/>
        <c:crossAx val="33589504"/>
        <c:crosses val="autoZero"/>
        <c:auto val="1"/>
        <c:lblAlgn val="ctr"/>
        <c:lblOffset val="100"/>
      </c:catAx>
      <c:valAx>
        <c:axId val="33589504"/>
        <c:scaling>
          <c:orientation val="minMax"/>
        </c:scaling>
        <c:axPos val="l"/>
        <c:numFmt formatCode="0%" sourceLinked="1"/>
        <c:tickLblPos val="nextTo"/>
        <c:crossAx val="33587968"/>
        <c:crosses val="autoZero"/>
        <c:crossBetween val="between"/>
      </c:valAx>
    </c:plotArea>
    <c:legend>
      <c:legendPos val="r"/>
      <c:layout>
        <c:manualLayout>
          <c:xMode val="edge"/>
          <c:yMode val="edge"/>
          <c:x val="0.84293033218399582"/>
          <c:y val="0.2576591622868179"/>
          <c:w val="0.15508897313090839"/>
          <c:h val="0.21481474321718724"/>
        </c:manualLayout>
      </c:layout>
    </c:legend>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7027393729430441E-2"/>
          <c:y val="9.5839780958606235E-2"/>
          <c:w val="0.88748930367103651"/>
          <c:h val="0.58828462303521656"/>
        </c:manualLayout>
      </c:layout>
      <c:barChart>
        <c:barDir val="col"/>
        <c:grouping val="clustered"/>
        <c:ser>
          <c:idx val="0"/>
          <c:order val="0"/>
          <c:tx>
            <c:strRef>
              <c:f>Лист1!$B$1</c:f>
              <c:strCache>
                <c:ptCount val="1"/>
                <c:pt idx="0">
                  <c:v>Ряд 1</c:v>
                </c:pt>
              </c:strCache>
            </c:strRef>
          </c:tx>
          <c:dPt>
            <c:idx val="8"/>
            <c:spPr>
              <a:solidFill>
                <a:schemeClr val="accent1">
                  <a:lumMod val="75000"/>
                </a:schemeClr>
              </a:solidFill>
            </c:spPr>
          </c:dPt>
          <c:dLbls>
            <c:dLbl>
              <c:idx val="1"/>
              <c:layout/>
              <c:tx>
                <c:rich>
                  <a:bodyPr/>
                  <a:lstStyle/>
                  <a:p>
                    <a:r>
                      <a:rPr lang="en-US"/>
                      <a:t>31,4%</a:t>
                    </a:r>
                  </a:p>
                </c:rich>
              </c:tx>
              <c:showVal val="1"/>
              <c:extLst>
                <c:ext xmlns:c15="http://schemas.microsoft.com/office/drawing/2012/chart" uri="{CE6537A1-D6FC-4f65-9D91-7224C49458BB}">
                  <c15:layout/>
                </c:ext>
              </c:extLst>
            </c:dLbl>
            <c:dLbl>
              <c:idx val="2"/>
              <c:layout/>
              <c:tx>
                <c:rich>
                  <a:bodyPr/>
                  <a:lstStyle/>
                  <a:p>
                    <a:r>
                      <a:rPr lang="en-US"/>
                      <a:t>30,2%</a:t>
                    </a:r>
                  </a:p>
                </c:rich>
              </c:tx>
              <c:showVal val="1"/>
              <c:extLst>
                <c:ext xmlns:c15="http://schemas.microsoft.com/office/drawing/2012/chart" uri="{CE6537A1-D6FC-4f65-9D91-7224C49458BB}">
                  <c15:layout/>
                </c:ext>
              </c:extLst>
            </c:dLbl>
            <c:spPr>
              <a:noFill/>
              <a:ln>
                <a:noFill/>
              </a:ln>
              <a:effectLst/>
            </c:spPr>
            <c:txPr>
              <a:bodyPr/>
              <a:lstStyle/>
              <a:p>
                <a:pPr>
                  <a:defRPr lang="ru-RU"/>
                </a:pPr>
                <a:endParaRPr lang="ru-RU"/>
              </a:p>
            </c:txPr>
            <c:showVal val="1"/>
            <c:extLst>
              <c:ext xmlns:c15="http://schemas.microsoft.com/office/drawing/2012/chart" uri="{CE6537A1-D6FC-4f65-9D91-7224C49458BB}">
                <c15:layout/>
                <c15:showLeaderLines val="0"/>
              </c:ext>
            </c:extLst>
          </c:dLbls>
          <c:cat>
            <c:strRef>
              <c:f>Лист1!$A$2:$A$10</c:f>
              <c:strCache>
                <c:ptCount val="9"/>
                <c:pt idx="0">
                  <c:v>Франция</c:v>
                </c:pt>
                <c:pt idx="1">
                  <c:v>Италия</c:v>
                </c:pt>
                <c:pt idx="2">
                  <c:v>Германия</c:v>
                </c:pt>
                <c:pt idx="3">
                  <c:v>Испания</c:v>
                </c:pt>
                <c:pt idx="4">
                  <c:v>Австрия</c:v>
                </c:pt>
                <c:pt idx="5">
                  <c:v>Нидерланды</c:v>
                </c:pt>
                <c:pt idx="6">
                  <c:v>Швеция</c:v>
                </c:pt>
                <c:pt idx="7">
                  <c:v>Великобритания</c:v>
                </c:pt>
                <c:pt idx="8">
                  <c:v>Россия</c:v>
                </c:pt>
              </c:strCache>
            </c:strRef>
          </c:cat>
          <c:val>
            <c:numRef>
              <c:f>Лист1!$B$2:$B$10</c:f>
              <c:numCache>
                <c:formatCode>0.00%</c:formatCode>
                <c:ptCount val="9"/>
                <c:pt idx="0" formatCode="0%">
                  <c:v>0.380000000000002</c:v>
                </c:pt>
                <c:pt idx="1">
                  <c:v>0.31400000000000178</c:v>
                </c:pt>
                <c:pt idx="2">
                  <c:v>0.30200000000000032</c:v>
                </c:pt>
                <c:pt idx="3" formatCode="0%">
                  <c:v>0.30000000000000032</c:v>
                </c:pt>
                <c:pt idx="4" formatCode="0%">
                  <c:v>0.25</c:v>
                </c:pt>
                <c:pt idx="5" formatCode="0%">
                  <c:v>0.25</c:v>
                </c:pt>
                <c:pt idx="6" formatCode="0%">
                  <c:v>0.22</c:v>
                </c:pt>
                <c:pt idx="7" formatCode="0%">
                  <c:v>0.21000000000000021</c:v>
                </c:pt>
                <c:pt idx="8" formatCode="0%">
                  <c:v>0.2</c:v>
                </c:pt>
              </c:numCache>
            </c:numRef>
          </c:val>
        </c:ser>
        <c:axId val="33888512"/>
        <c:axId val="33898496"/>
      </c:barChart>
      <c:catAx>
        <c:axId val="33888512"/>
        <c:scaling>
          <c:orientation val="minMax"/>
        </c:scaling>
        <c:axPos val="b"/>
        <c:numFmt formatCode="General" sourceLinked="0"/>
        <c:tickLblPos val="nextTo"/>
        <c:txPr>
          <a:bodyPr/>
          <a:lstStyle/>
          <a:p>
            <a:pPr>
              <a:defRPr lang="ru-RU"/>
            </a:pPr>
            <a:endParaRPr lang="ru-RU"/>
          </a:p>
        </c:txPr>
        <c:crossAx val="33898496"/>
        <c:crosses val="autoZero"/>
        <c:auto val="1"/>
        <c:lblAlgn val="ctr"/>
        <c:lblOffset val="100"/>
      </c:catAx>
      <c:valAx>
        <c:axId val="33898496"/>
        <c:scaling>
          <c:orientation val="minMax"/>
        </c:scaling>
        <c:axPos val="l"/>
        <c:numFmt formatCode="0%" sourceLinked="1"/>
        <c:tickLblPos val="nextTo"/>
        <c:txPr>
          <a:bodyPr/>
          <a:lstStyle/>
          <a:p>
            <a:pPr>
              <a:defRPr lang="ru-RU"/>
            </a:pPr>
            <a:endParaRPr lang="ru-RU"/>
          </a:p>
        </c:txPr>
        <c:crossAx val="33888512"/>
        <c:crosses val="autoZero"/>
        <c:crossBetween val="between"/>
        <c:majorUnit val="0.1"/>
      </c:valAx>
      <c:spPr>
        <a:noFill/>
        <a:ln w="25400">
          <a:noFill/>
        </a:ln>
      </c:spPr>
    </c:plotArea>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5.788768591426105E-2"/>
          <c:y val="0.1729983827066027"/>
          <c:w val="0.91664935112277934"/>
          <c:h val="0.63874792265721902"/>
        </c:manualLayout>
      </c:layout>
      <c:barChart>
        <c:barDir val="col"/>
        <c:grouping val="clustered"/>
        <c:ser>
          <c:idx val="0"/>
          <c:order val="0"/>
          <c:tx>
            <c:strRef>
              <c:f>Лист1!$B$1</c:f>
              <c:strCache>
                <c:ptCount val="1"/>
                <c:pt idx="0">
                  <c:v>Столбец1</c:v>
                </c:pt>
              </c:strCache>
            </c:strRef>
          </c:tx>
          <c:dLbls>
            <c:spPr>
              <a:noFill/>
              <a:ln>
                <a:noFill/>
              </a:ln>
              <a:effectLst/>
            </c:spPr>
            <c:txPr>
              <a:bodyPr/>
              <a:lstStyle/>
              <a:p>
                <a:pPr>
                  <a:defRPr lang="ru-RU">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numRef>
              <c:f>Лист1!$A$2:$A$10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Лист1!$B$2:$B$10</c:f>
              <c:numCache>
                <c:formatCode>General</c:formatCode>
                <c:ptCount val="9"/>
                <c:pt idx="0">
                  <c:v>13.28</c:v>
                </c:pt>
                <c:pt idx="1">
                  <c:v>8.8000000000000007</c:v>
                </c:pt>
                <c:pt idx="2">
                  <c:v>8.7800000000000011</c:v>
                </c:pt>
                <c:pt idx="3">
                  <c:v>6.1</c:v>
                </c:pt>
                <c:pt idx="4">
                  <c:v>6.58</c:v>
                </c:pt>
                <c:pt idx="5">
                  <c:v>6.45</c:v>
                </c:pt>
                <c:pt idx="6">
                  <c:v>11.360000000000024</c:v>
                </c:pt>
                <c:pt idx="7">
                  <c:v>12.91</c:v>
                </c:pt>
                <c:pt idx="8">
                  <c:v>5.38</c:v>
                </c:pt>
              </c:numCache>
            </c:numRef>
          </c:val>
        </c:ser>
        <c:axId val="36106240"/>
        <c:axId val="36107776"/>
      </c:barChart>
      <c:catAx>
        <c:axId val="36106240"/>
        <c:scaling>
          <c:orientation val="minMax"/>
        </c:scaling>
        <c:axPos val="b"/>
        <c:numFmt formatCode="General" sourceLinked="1"/>
        <c:tickLblPos val="nextTo"/>
        <c:txPr>
          <a:bodyPr/>
          <a:lstStyle/>
          <a:p>
            <a:pPr>
              <a:defRPr lang="ru-RU">
                <a:latin typeface="Times New Roman" pitchFamily="18" charset="0"/>
                <a:cs typeface="Times New Roman" pitchFamily="18" charset="0"/>
              </a:defRPr>
            </a:pPr>
            <a:endParaRPr lang="ru-RU"/>
          </a:p>
        </c:txPr>
        <c:crossAx val="36107776"/>
        <c:crosses val="autoZero"/>
        <c:auto val="1"/>
        <c:lblAlgn val="ctr"/>
        <c:lblOffset val="100"/>
      </c:catAx>
      <c:valAx>
        <c:axId val="36107776"/>
        <c:scaling>
          <c:orientation val="minMax"/>
        </c:scaling>
        <c:axPos val="l"/>
        <c:numFmt formatCode="General" sourceLinked="1"/>
        <c:tickLblPos val="nextTo"/>
        <c:txPr>
          <a:bodyPr/>
          <a:lstStyle/>
          <a:p>
            <a:pPr>
              <a:defRPr lang="ru-RU">
                <a:latin typeface="Times New Roman" pitchFamily="18" charset="0"/>
                <a:cs typeface="Times New Roman" pitchFamily="18" charset="0"/>
              </a:defRPr>
            </a:pPr>
            <a:endParaRPr lang="ru-RU"/>
          </a:p>
        </c:txPr>
        <c:crossAx val="36106240"/>
        <c:crosses val="autoZero"/>
        <c:crossBetween val="between"/>
      </c:valAx>
    </c:plotArea>
    <c:plotVisOnly val="1"/>
    <c:dispBlanksAs val="gap"/>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Столбец3</c:v>
                </c:pt>
              </c:strCache>
            </c:strRef>
          </c:tx>
          <c:dPt>
            <c:idx val="1"/>
            <c:spPr>
              <a:solidFill>
                <a:schemeClr val="accent1">
                  <a:lumMod val="50000"/>
                </a:schemeClr>
              </a:solidFill>
            </c:spPr>
          </c:dPt>
          <c:dLbls>
            <c:spPr>
              <a:noFill/>
              <a:ln>
                <a:noFill/>
              </a:ln>
              <a:effectLst/>
            </c:spPr>
            <c:txPr>
              <a:bodyPr/>
              <a:lstStyle/>
              <a:p>
                <a:pPr>
                  <a:defRPr lang="ru-RU">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Лист1!$A$2:$A$15</c:f>
              <c:strCache>
                <c:ptCount val="14"/>
                <c:pt idx="0">
                  <c:v> Болгария</c:v>
                </c:pt>
                <c:pt idx="1">
                  <c:v> Россия</c:v>
                </c:pt>
                <c:pt idx="2">
                  <c:v> Испания</c:v>
                </c:pt>
                <c:pt idx="3">
                  <c:v>Великобритания</c:v>
                </c:pt>
                <c:pt idx="4">
                  <c:v> Италия</c:v>
                </c:pt>
                <c:pt idx="5">
                  <c:v> Германия</c:v>
                </c:pt>
                <c:pt idx="6">
                  <c:v> Нидерланды</c:v>
                </c:pt>
                <c:pt idx="7">
                  <c:v> Австрия</c:v>
                </c:pt>
                <c:pt idx="8">
                  <c:v> Ирландия</c:v>
                </c:pt>
                <c:pt idx="9">
                  <c:v> Франция</c:v>
                </c:pt>
                <c:pt idx="10">
                  <c:v> Финляндия</c:v>
                </c:pt>
                <c:pt idx="11">
                  <c:v> Швеция</c:v>
                </c:pt>
                <c:pt idx="12">
                  <c:v> Норвегия</c:v>
                </c:pt>
                <c:pt idx="13">
                  <c:v> Швейцария</c:v>
                </c:pt>
              </c:strCache>
            </c:strRef>
          </c:cat>
          <c:val>
            <c:numRef>
              <c:f>Лист1!$B$2:$B$15</c:f>
              <c:numCache>
                <c:formatCode>General</c:formatCode>
                <c:ptCount val="14"/>
                <c:pt idx="0">
                  <c:v>406</c:v>
                </c:pt>
                <c:pt idx="1">
                  <c:v>508</c:v>
                </c:pt>
                <c:pt idx="2">
                  <c:v>1718</c:v>
                </c:pt>
                <c:pt idx="3">
                  <c:v>1954</c:v>
                </c:pt>
                <c:pt idx="4">
                  <c:v>2029</c:v>
                </c:pt>
                <c:pt idx="5">
                  <c:v>2225</c:v>
                </c:pt>
                <c:pt idx="6">
                  <c:v>2263</c:v>
                </c:pt>
                <c:pt idx="7">
                  <c:v>2400</c:v>
                </c:pt>
                <c:pt idx="8">
                  <c:v>2438</c:v>
                </c:pt>
                <c:pt idx="9">
                  <c:v>2482</c:v>
                </c:pt>
                <c:pt idx="10">
                  <c:v>2509</c:v>
                </c:pt>
                <c:pt idx="11">
                  <c:v>3100</c:v>
                </c:pt>
                <c:pt idx="12">
                  <c:v>3700</c:v>
                </c:pt>
                <c:pt idx="13">
                  <c:v>5020</c:v>
                </c:pt>
              </c:numCache>
            </c:numRef>
          </c:val>
        </c:ser>
        <c:axId val="36226560"/>
        <c:axId val="36228096"/>
      </c:barChart>
      <c:catAx>
        <c:axId val="36226560"/>
        <c:scaling>
          <c:orientation val="minMax"/>
        </c:scaling>
        <c:axPos val="b"/>
        <c:numFmt formatCode="General" sourceLinked="0"/>
        <c:tickLblPos val="nextTo"/>
        <c:txPr>
          <a:bodyPr/>
          <a:lstStyle/>
          <a:p>
            <a:pPr>
              <a:defRPr lang="ru-RU">
                <a:latin typeface="Times New Roman" pitchFamily="18" charset="0"/>
                <a:cs typeface="Times New Roman" pitchFamily="18" charset="0"/>
              </a:defRPr>
            </a:pPr>
            <a:endParaRPr lang="ru-RU"/>
          </a:p>
        </c:txPr>
        <c:crossAx val="36228096"/>
        <c:crosses val="autoZero"/>
        <c:auto val="1"/>
        <c:lblAlgn val="ctr"/>
        <c:lblOffset val="100"/>
      </c:catAx>
      <c:valAx>
        <c:axId val="36228096"/>
        <c:scaling>
          <c:orientation val="minMax"/>
          <c:max val="5500"/>
        </c:scaling>
        <c:axPos val="l"/>
        <c:numFmt formatCode="General" sourceLinked="1"/>
        <c:tickLblPos val="nextTo"/>
        <c:txPr>
          <a:bodyPr/>
          <a:lstStyle/>
          <a:p>
            <a:pPr>
              <a:defRPr lang="ru-RU">
                <a:latin typeface="Times New Roman" pitchFamily="18" charset="0"/>
                <a:cs typeface="Times New Roman" pitchFamily="18" charset="0"/>
              </a:defRPr>
            </a:pPr>
            <a:endParaRPr lang="ru-RU"/>
          </a:p>
        </c:txPr>
        <c:crossAx val="36226560"/>
        <c:crosses val="autoZero"/>
        <c:crossBetween val="between"/>
      </c:valAx>
    </c:plotArea>
    <c:plotVisOnly val="1"/>
    <c:dispBlanksAs val="gap"/>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3"/>
  <c:chart>
    <c:plotArea>
      <c:layout/>
      <c:barChart>
        <c:barDir val="bar"/>
        <c:grouping val="percentStacked"/>
        <c:ser>
          <c:idx val="0"/>
          <c:order val="0"/>
          <c:tx>
            <c:strRef>
              <c:f>Лист1!$B$1</c:f>
              <c:strCache>
                <c:ptCount val="1"/>
                <c:pt idx="0">
                  <c:v>Крупные (более 1000 в сутки)</c:v>
                </c:pt>
              </c:strCache>
            </c:strRef>
          </c:tx>
          <c:spPr>
            <a:solidFill>
              <a:schemeClr val="tx2">
                <a:lumMod val="50000"/>
              </a:schemeClr>
            </a:solidFill>
            <a:ln>
              <a:noFill/>
            </a:ln>
          </c:spPr>
          <c:cat>
            <c:strRef>
              <c:f>Лист1!$A$2:$A$11</c:f>
              <c:strCache>
                <c:ptCount val="10"/>
                <c:pt idx="0">
                  <c:v>Продукты питания</c:v>
                </c:pt>
                <c:pt idx="1">
                  <c:v>Одежда, обувь</c:v>
                </c:pt>
                <c:pt idx="2">
                  <c:v>Товары для дома</c:v>
                </c:pt>
                <c:pt idx="3">
                  <c:v>Электроника и бытовая техника</c:v>
                </c:pt>
                <c:pt idx="4">
                  <c:v>Лекарства</c:v>
                </c:pt>
                <c:pt idx="5">
                  <c:v>Аксессуары</c:v>
                </c:pt>
                <c:pt idx="6">
                  <c:v>Детские товары</c:v>
                </c:pt>
                <c:pt idx="7">
                  <c:v>Косметика</c:v>
                </c:pt>
                <c:pt idx="8">
                  <c:v>Подарки</c:v>
                </c:pt>
                <c:pt idx="9">
                  <c:v>Цветы</c:v>
                </c:pt>
              </c:strCache>
            </c:strRef>
          </c:cat>
          <c:val>
            <c:numRef>
              <c:f>Лист1!$B$2:$B$11</c:f>
              <c:numCache>
                <c:formatCode>General</c:formatCode>
                <c:ptCount val="10"/>
                <c:pt idx="0">
                  <c:v>78</c:v>
                </c:pt>
                <c:pt idx="1">
                  <c:v>75</c:v>
                </c:pt>
                <c:pt idx="2">
                  <c:v>30</c:v>
                </c:pt>
                <c:pt idx="3">
                  <c:v>30</c:v>
                </c:pt>
                <c:pt idx="4">
                  <c:v>15</c:v>
                </c:pt>
                <c:pt idx="5">
                  <c:v>10</c:v>
                </c:pt>
                <c:pt idx="6">
                  <c:v>7</c:v>
                </c:pt>
                <c:pt idx="7">
                  <c:v>0</c:v>
                </c:pt>
                <c:pt idx="8">
                  <c:v>0</c:v>
                </c:pt>
                <c:pt idx="9">
                  <c:v>0</c:v>
                </c:pt>
              </c:numCache>
            </c:numRef>
          </c:val>
        </c:ser>
        <c:ser>
          <c:idx val="1"/>
          <c:order val="1"/>
          <c:tx>
            <c:strRef>
              <c:f>Лист1!$C$1</c:f>
              <c:strCache>
                <c:ptCount val="1"/>
                <c:pt idx="0">
                  <c:v>Средние (более 50 заказов в сутки)</c:v>
                </c:pt>
              </c:strCache>
            </c:strRef>
          </c:tx>
          <c:spPr>
            <a:solidFill>
              <a:schemeClr val="accent1">
                <a:lumMod val="75000"/>
              </a:schemeClr>
            </a:solidFill>
          </c:spPr>
          <c:cat>
            <c:strRef>
              <c:f>Лист1!$A$2:$A$11</c:f>
              <c:strCache>
                <c:ptCount val="10"/>
                <c:pt idx="0">
                  <c:v>Продукты питания</c:v>
                </c:pt>
                <c:pt idx="1">
                  <c:v>Одежда, обувь</c:v>
                </c:pt>
                <c:pt idx="2">
                  <c:v>Товары для дома</c:v>
                </c:pt>
                <c:pt idx="3">
                  <c:v>Электроника и бытовая техника</c:v>
                </c:pt>
                <c:pt idx="4">
                  <c:v>Лекарства</c:v>
                </c:pt>
                <c:pt idx="5">
                  <c:v>Аксессуары</c:v>
                </c:pt>
                <c:pt idx="6">
                  <c:v>Детские товары</c:v>
                </c:pt>
                <c:pt idx="7">
                  <c:v>Косметика</c:v>
                </c:pt>
                <c:pt idx="8">
                  <c:v>Подарки</c:v>
                </c:pt>
                <c:pt idx="9">
                  <c:v>Цветы</c:v>
                </c:pt>
              </c:strCache>
            </c:strRef>
          </c:cat>
          <c:val>
            <c:numRef>
              <c:f>Лист1!$C$2:$C$11</c:f>
              <c:numCache>
                <c:formatCode>General</c:formatCode>
                <c:ptCount val="10"/>
                <c:pt idx="0">
                  <c:v>12</c:v>
                </c:pt>
                <c:pt idx="1">
                  <c:v>12</c:v>
                </c:pt>
                <c:pt idx="2">
                  <c:v>40</c:v>
                </c:pt>
                <c:pt idx="3">
                  <c:v>30</c:v>
                </c:pt>
                <c:pt idx="4">
                  <c:v>65</c:v>
                </c:pt>
                <c:pt idx="5">
                  <c:v>40</c:v>
                </c:pt>
                <c:pt idx="6">
                  <c:v>45</c:v>
                </c:pt>
                <c:pt idx="7">
                  <c:v>60</c:v>
                </c:pt>
                <c:pt idx="8">
                  <c:v>53</c:v>
                </c:pt>
                <c:pt idx="9">
                  <c:v>15</c:v>
                </c:pt>
              </c:numCache>
            </c:numRef>
          </c:val>
        </c:ser>
        <c:ser>
          <c:idx val="2"/>
          <c:order val="2"/>
          <c:tx>
            <c:strRef>
              <c:f>Лист1!$D$1</c:f>
              <c:strCache>
                <c:ptCount val="1"/>
                <c:pt idx="0">
                  <c:v>Малые (более 10 заказов в сутки)</c:v>
                </c:pt>
              </c:strCache>
            </c:strRef>
          </c:tx>
          <c:cat>
            <c:strRef>
              <c:f>Лист1!$A$2:$A$11</c:f>
              <c:strCache>
                <c:ptCount val="10"/>
                <c:pt idx="0">
                  <c:v>Продукты питания</c:v>
                </c:pt>
                <c:pt idx="1">
                  <c:v>Одежда, обувь</c:v>
                </c:pt>
                <c:pt idx="2">
                  <c:v>Товары для дома</c:v>
                </c:pt>
                <c:pt idx="3">
                  <c:v>Электроника и бытовая техника</c:v>
                </c:pt>
                <c:pt idx="4">
                  <c:v>Лекарства</c:v>
                </c:pt>
                <c:pt idx="5">
                  <c:v>Аксессуары</c:v>
                </c:pt>
                <c:pt idx="6">
                  <c:v>Детские товары</c:v>
                </c:pt>
                <c:pt idx="7">
                  <c:v>Косметика</c:v>
                </c:pt>
                <c:pt idx="8">
                  <c:v>Подарки</c:v>
                </c:pt>
                <c:pt idx="9">
                  <c:v>Цветы</c:v>
                </c:pt>
              </c:strCache>
            </c:strRef>
          </c:cat>
          <c:val>
            <c:numRef>
              <c:f>Лист1!$D$2:$D$11</c:f>
              <c:numCache>
                <c:formatCode>General</c:formatCode>
                <c:ptCount val="10"/>
                <c:pt idx="0">
                  <c:v>7</c:v>
                </c:pt>
                <c:pt idx="1">
                  <c:v>8</c:v>
                </c:pt>
                <c:pt idx="2">
                  <c:v>20</c:v>
                </c:pt>
                <c:pt idx="3">
                  <c:v>25</c:v>
                </c:pt>
                <c:pt idx="4">
                  <c:v>15</c:v>
                </c:pt>
                <c:pt idx="5">
                  <c:v>40</c:v>
                </c:pt>
                <c:pt idx="6">
                  <c:v>35</c:v>
                </c:pt>
                <c:pt idx="7">
                  <c:v>30</c:v>
                </c:pt>
                <c:pt idx="8">
                  <c:v>27</c:v>
                </c:pt>
                <c:pt idx="9">
                  <c:v>55</c:v>
                </c:pt>
              </c:numCache>
            </c:numRef>
          </c:val>
        </c:ser>
        <c:ser>
          <c:idx val="3"/>
          <c:order val="3"/>
          <c:tx>
            <c:strRef>
              <c:f>Лист1!$E$1</c:f>
              <c:strCache>
                <c:ptCount val="1"/>
                <c:pt idx="0">
                  <c:v>Микро (менее 10 заказов в сутки)</c:v>
                </c:pt>
              </c:strCache>
            </c:strRef>
          </c:tx>
          <c:spPr>
            <a:solidFill>
              <a:schemeClr val="accent1">
                <a:lumMod val="20000"/>
                <a:lumOff val="80000"/>
              </a:schemeClr>
            </a:solidFill>
          </c:spPr>
          <c:cat>
            <c:strRef>
              <c:f>Лист1!$A$2:$A$11</c:f>
              <c:strCache>
                <c:ptCount val="10"/>
                <c:pt idx="0">
                  <c:v>Продукты питания</c:v>
                </c:pt>
                <c:pt idx="1">
                  <c:v>Одежда, обувь</c:v>
                </c:pt>
                <c:pt idx="2">
                  <c:v>Товары для дома</c:v>
                </c:pt>
                <c:pt idx="3">
                  <c:v>Электроника и бытовая техника</c:v>
                </c:pt>
                <c:pt idx="4">
                  <c:v>Лекарства</c:v>
                </c:pt>
                <c:pt idx="5">
                  <c:v>Аксессуары</c:v>
                </c:pt>
                <c:pt idx="6">
                  <c:v>Детские товары</c:v>
                </c:pt>
                <c:pt idx="7">
                  <c:v>Косметика</c:v>
                </c:pt>
                <c:pt idx="8">
                  <c:v>Подарки</c:v>
                </c:pt>
                <c:pt idx="9">
                  <c:v>Цветы</c:v>
                </c:pt>
              </c:strCache>
            </c:strRef>
          </c:cat>
          <c:val>
            <c:numRef>
              <c:f>Лист1!$E$2:$E$11</c:f>
              <c:numCache>
                <c:formatCode>General</c:formatCode>
                <c:ptCount val="10"/>
                <c:pt idx="0">
                  <c:v>3</c:v>
                </c:pt>
                <c:pt idx="1">
                  <c:v>5</c:v>
                </c:pt>
                <c:pt idx="2">
                  <c:v>10</c:v>
                </c:pt>
                <c:pt idx="3">
                  <c:v>15</c:v>
                </c:pt>
                <c:pt idx="4">
                  <c:v>5</c:v>
                </c:pt>
                <c:pt idx="5">
                  <c:v>10</c:v>
                </c:pt>
                <c:pt idx="6">
                  <c:v>13</c:v>
                </c:pt>
                <c:pt idx="7">
                  <c:v>10</c:v>
                </c:pt>
                <c:pt idx="8">
                  <c:v>20</c:v>
                </c:pt>
                <c:pt idx="9">
                  <c:v>30</c:v>
                </c:pt>
              </c:numCache>
            </c:numRef>
          </c:val>
        </c:ser>
        <c:gapWidth val="108"/>
        <c:overlap val="100"/>
        <c:axId val="36315136"/>
        <c:axId val="36316672"/>
      </c:barChart>
      <c:catAx>
        <c:axId val="36315136"/>
        <c:scaling>
          <c:orientation val="minMax"/>
        </c:scaling>
        <c:axPos val="l"/>
        <c:numFmt formatCode="General" sourceLinked="1"/>
        <c:tickLblPos val="nextTo"/>
        <c:txPr>
          <a:bodyPr/>
          <a:lstStyle/>
          <a:p>
            <a:pPr>
              <a:defRPr lang="ru-RU" sz="1200">
                <a:latin typeface="Times New Roman" pitchFamily="18" charset="0"/>
                <a:cs typeface="Times New Roman" pitchFamily="18" charset="0"/>
              </a:defRPr>
            </a:pPr>
            <a:endParaRPr lang="ru-RU"/>
          </a:p>
        </c:txPr>
        <c:crossAx val="36316672"/>
        <c:crosses val="autoZero"/>
        <c:auto val="1"/>
        <c:lblAlgn val="ctr"/>
        <c:lblOffset val="100"/>
      </c:catAx>
      <c:valAx>
        <c:axId val="36316672"/>
        <c:scaling>
          <c:orientation val="minMax"/>
        </c:scaling>
        <c:axPos val="b"/>
        <c:numFmt formatCode="0%" sourceLinked="1"/>
        <c:tickLblPos val="nextTo"/>
        <c:txPr>
          <a:bodyPr/>
          <a:lstStyle/>
          <a:p>
            <a:pPr>
              <a:defRPr lang="ru-RU">
                <a:latin typeface="Times New Roman" pitchFamily="18" charset="0"/>
                <a:cs typeface="Times New Roman" pitchFamily="18" charset="0"/>
              </a:defRPr>
            </a:pPr>
            <a:endParaRPr lang="ru-RU"/>
          </a:p>
        </c:txPr>
        <c:crossAx val="36315136"/>
        <c:crosses val="autoZero"/>
        <c:crossBetween val="between"/>
        <c:majorUnit val="0.2"/>
      </c:valAx>
    </c:plotArea>
    <c:legend>
      <c:legendPos val="b"/>
      <c:layout/>
      <c:txPr>
        <a:bodyPr/>
        <a:lstStyle/>
        <a:p>
          <a:pPr>
            <a:defRPr lang="ru-RU" sz="1200">
              <a:latin typeface="Times New Roman" pitchFamily="18" charset="0"/>
              <a:cs typeface="Times New Roman" pitchFamily="18" charset="0"/>
            </a:defRPr>
          </a:pPr>
          <a:endParaRPr lang="ru-RU"/>
        </a:p>
      </c:txPr>
    </c:legend>
    <c:plotVisOnly val="1"/>
    <c:dispBlanksAs val="gap"/>
  </c:chart>
  <c:spPr>
    <a:ln>
      <a:solidFill>
        <a:schemeClr val="bg1"/>
      </a:solid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ru-RU"/>
  <c:style val="3"/>
  <c:chart>
    <c:plotArea>
      <c:layout/>
      <c:barChart>
        <c:barDir val="bar"/>
        <c:grouping val="clustered"/>
        <c:ser>
          <c:idx val="0"/>
          <c:order val="0"/>
          <c:tx>
            <c:strRef>
              <c:f>Лист1!$B$1</c:f>
              <c:strCache>
                <c:ptCount val="1"/>
                <c:pt idx="0">
                  <c:v>Обзоры и форумы</c:v>
                </c:pt>
              </c:strCache>
            </c:strRef>
          </c:tx>
          <c:spPr>
            <a:solidFill>
              <a:schemeClr val="accent1">
                <a:lumMod val="50000"/>
              </a:schemeClr>
            </a:solidFill>
          </c:spPr>
          <c:dLbls>
            <c:spPr>
              <a:noFill/>
              <a:ln>
                <a:noFill/>
              </a:ln>
              <a:effectLst/>
            </c:spPr>
            <c:txPr>
              <a:bodyPr/>
              <a:lstStyle/>
              <a:p>
                <a:pPr>
                  <a:defRPr lang="ru-RU"/>
                </a:pPr>
                <a:endParaRPr lang="ru-RU"/>
              </a:p>
            </c:txPr>
            <c:showVal val="1"/>
            <c:extLst>
              <c:ext xmlns:c15="http://schemas.microsoft.com/office/drawing/2012/chart" uri="{CE6537A1-D6FC-4f65-9D91-7224C49458BB}">
                <c15:layout/>
                <c15:showLeaderLines val="0"/>
              </c:ext>
            </c:extLst>
          </c:dLbls>
          <c:cat>
            <c:strRef>
              <c:f>Лист1!$A$2:$A$3</c:f>
              <c:strCache>
                <c:ptCount val="2"/>
                <c:pt idx="0">
                  <c:v>Другие</c:v>
                </c:pt>
                <c:pt idx="1">
                  <c:v>Премиум сегмент</c:v>
                </c:pt>
              </c:strCache>
            </c:strRef>
          </c:cat>
          <c:val>
            <c:numRef>
              <c:f>Лист1!$B$2:$B$3</c:f>
              <c:numCache>
                <c:formatCode>0%</c:formatCode>
                <c:ptCount val="2"/>
                <c:pt idx="0">
                  <c:v>0.15000000000000024</c:v>
                </c:pt>
                <c:pt idx="1">
                  <c:v>0.2</c:v>
                </c:pt>
              </c:numCache>
            </c:numRef>
          </c:val>
        </c:ser>
        <c:ser>
          <c:idx val="1"/>
          <c:order val="1"/>
          <c:tx>
            <c:strRef>
              <c:f>Лист1!$C$1</c:f>
              <c:strCache>
                <c:ptCount val="1"/>
                <c:pt idx="0">
                  <c:v>Социальные сети</c:v>
                </c:pt>
              </c:strCache>
            </c:strRef>
          </c:tx>
          <c:dLbls>
            <c:spPr>
              <a:noFill/>
              <a:ln>
                <a:noFill/>
              </a:ln>
              <a:effectLst/>
            </c:spPr>
            <c:txPr>
              <a:bodyPr/>
              <a:lstStyle/>
              <a:p>
                <a:pPr>
                  <a:defRPr lang="ru-RU"/>
                </a:pPr>
                <a:endParaRPr lang="ru-RU"/>
              </a:p>
            </c:txPr>
            <c:showVal val="1"/>
            <c:extLst>
              <c:ext xmlns:c15="http://schemas.microsoft.com/office/drawing/2012/chart" uri="{CE6537A1-D6FC-4f65-9D91-7224C49458BB}">
                <c15:layout/>
                <c15:showLeaderLines val="0"/>
              </c:ext>
            </c:extLst>
          </c:dLbls>
          <c:cat>
            <c:strRef>
              <c:f>Лист1!$A$2:$A$3</c:f>
              <c:strCache>
                <c:ptCount val="2"/>
                <c:pt idx="0">
                  <c:v>Другие</c:v>
                </c:pt>
                <c:pt idx="1">
                  <c:v>Премиум сегмент</c:v>
                </c:pt>
              </c:strCache>
            </c:strRef>
          </c:cat>
          <c:val>
            <c:numRef>
              <c:f>Лист1!$C$2:$C$3</c:f>
              <c:numCache>
                <c:formatCode>0%</c:formatCode>
                <c:ptCount val="2"/>
                <c:pt idx="0">
                  <c:v>8.0000000000000043E-2</c:v>
                </c:pt>
                <c:pt idx="1">
                  <c:v>0.13</c:v>
                </c:pt>
              </c:numCache>
            </c:numRef>
          </c:val>
        </c:ser>
        <c:ser>
          <c:idx val="2"/>
          <c:order val="2"/>
          <c:tx>
            <c:strRef>
              <c:f>Лист1!$D$1</c:f>
              <c:strCache>
                <c:ptCount val="1"/>
                <c:pt idx="0">
                  <c:v>Официальный сайт</c:v>
                </c:pt>
              </c:strCache>
            </c:strRef>
          </c:tx>
          <c:spPr>
            <a:solidFill>
              <a:schemeClr val="accent1">
                <a:lumMod val="20000"/>
                <a:lumOff val="80000"/>
              </a:schemeClr>
            </a:solidFill>
          </c:spPr>
          <c:dPt>
            <c:idx val="0"/>
            <c:spPr>
              <a:solidFill>
                <a:schemeClr val="accent1">
                  <a:lumMod val="40000"/>
                  <a:lumOff val="60000"/>
                </a:schemeClr>
              </a:solidFill>
            </c:spPr>
          </c:dPt>
          <c:dPt>
            <c:idx val="1"/>
            <c:spPr>
              <a:solidFill>
                <a:schemeClr val="accent1">
                  <a:lumMod val="40000"/>
                  <a:lumOff val="60000"/>
                </a:schemeClr>
              </a:solidFill>
            </c:spPr>
          </c:dPt>
          <c:dLbls>
            <c:spPr>
              <a:noFill/>
              <a:ln>
                <a:noFill/>
              </a:ln>
              <a:effectLst/>
            </c:spPr>
            <c:txPr>
              <a:bodyPr/>
              <a:lstStyle/>
              <a:p>
                <a:pPr>
                  <a:defRPr lang="ru-RU"/>
                </a:pPr>
                <a:endParaRPr lang="ru-RU"/>
              </a:p>
            </c:txPr>
            <c:showVal val="1"/>
            <c:extLst>
              <c:ext xmlns:c15="http://schemas.microsoft.com/office/drawing/2012/chart" uri="{CE6537A1-D6FC-4f65-9D91-7224C49458BB}">
                <c15:layout/>
                <c15:showLeaderLines val="0"/>
              </c:ext>
            </c:extLst>
          </c:dLbls>
          <c:cat>
            <c:strRef>
              <c:f>Лист1!$A$2:$A$3</c:f>
              <c:strCache>
                <c:ptCount val="2"/>
                <c:pt idx="0">
                  <c:v>Другие</c:v>
                </c:pt>
                <c:pt idx="1">
                  <c:v>Премиум сегмент</c:v>
                </c:pt>
              </c:strCache>
            </c:strRef>
          </c:cat>
          <c:val>
            <c:numRef>
              <c:f>Лист1!$D$2:$D$3</c:f>
              <c:numCache>
                <c:formatCode>0%</c:formatCode>
                <c:ptCount val="2"/>
                <c:pt idx="0">
                  <c:v>7.0000000000000021E-2</c:v>
                </c:pt>
                <c:pt idx="1">
                  <c:v>0.13</c:v>
                </c:pt>
              </c:numCache>
            </c:numRef>
          </c:val>
        </c:ser>
        <c:axId val="37352960"/>
        <c:axId val="37354496"/>
      </c:barChart>
      <c:catAx>
        <c:axId val="37352960"/>
        <c:scaling>
          <c:orientation val="minMax"/>
        </c:scaling>
        <c:axPos val="l"/>
        <c:numFmt formatCode="General" sourceLinked="0"/>
        <c:tickLblPos val="nextTo"/>
        <c:txPr>
          <a:bodyPr/>
          <a:lstStyle/>
          <a:p>
            <a:pPr>
              <a:defRPr lang="ru-RU"/>
            </a:pPr>
            <a:endParaRPr lang="ru-RU"/>
          </a:p>
        </c:txPr>
        <c:crossAx val="37354496"/>
        <c:crosses val="autoZero"/>
        <c:auto val="1"/>
        <c:lblAlgn val="ctr"/>
        <c:lblOffset val="100"/>
      </c:catAx>
      <c:valAx>
        <c:axId val="37354496"/>
        <c:scaling>
          <c:orientation val="minMax"/>
        </c:scaling>
        <c:axPos val="b"/>
        <c:numFmt formatCode="0%" sourceLinked="1"/>
        <c:tickLblPos val="nextTo"/>
        <c:txPr>
          <a:bodyPr/>
          <a:lstStyle/>
          <a:p>
            <a:pPr>
              <a:defRPr lang="ru-RU"/>
            </a:pPr>
            <a:endParaRPr lang="ru-RU"/>
          </a:p>
        </c:txPr>
        <c:crossAx val="37352960"/>
        <c:crosses val="autoZero"/>
        <c:crossBetween val="between"/>
      </c:valAx>
    </c:plotArea>
    <c:legend>
      <c:legendPos val="r"/>
      <c:layout/>
      <c:txPr>
        <a:bodyPr/>
        <a:lstStyle/>
        <a:p>
          <a:pPr>
            <a:defRPr lang="ru-RU"/>
          </a:pPr>
          <a:endParaRPr lang="ru-RU"/>
        </a:p>
      </c:txPr>
    </c:legend>
    <c:plotVisOnly val="1"/>
    <c:dispBlanksAs val="gap"/>
  </c:chart>
  <c:spPr>
    <a:ln>
      <a:noFill/>
    </a:ln>
  </c:spPr>
  <c:txPr>
    <a:bodyPr/>
    <a:lstStyle/>
    <a:p>
      <a:pPr>
        <a:defRPr sz="1200">
          <a:latin typeface="Times New Roman" pitchFamily="18" charset="0"/>
          <a:cs typeface="Times New Roman" pitchFamily="18" charset="0"/>
        </a:defRPr>
      </a:pPr>
      <a:endParaRPr lang="ru-RU"/>
    </a:p>
  </c:txPr>
  <c:externalData r:id="rId1"/>
</c:chartSpace>
</file>

<file path=word/drawings/drawing1.xml><?xml version="1.0" encoding="utf-8"?>
<c:userShapes xmlns:c="http://schemas.openxmlformats.org/drawingml/2006/chart">
  <cdr:relSizeAnchor xmlns:cdr="http://schemas.openxmlformats.org/drawingml/2006/chartDrawing">
    <cdr:from>
      <cdr:x>0.01639</cdr:x>
      <cdr:y>0.92451</cdr:y>
    </cdr:from>
    <cdr:to>
      <cdr:x>0.12146</cdr:x>
      <cdr:y>1</cdr:y>
    </cdr:to>
    <cdr:sp macro="" textlink="">
      <cdr:nvSpPr>
        <cdr:cNvPr id="2" name="Прямоугольник 1"/>
        <cdr:cNvSpPr/>
      </cdr:nvSpPr>
      <cdr:spPr>
        <a:xfrm xmlns:a="http://schemas.openxmlformats.org/drawingml/2006/main">
          <a:off x="95738" y="2018806"/>
          <a:ext cx="613711" cy="164836"/>
        </a:xfrm>
        <a:prstGeom xmlns:a="http://schemas.openxmlformats.org/drawingml/2006/main" prst="rect">
          <a:avLst/>
        </a:prstGeom>
        <a:ln xmlns:a="http://schemas.openxmlformats.org/drawingml/2006/main">
          <a:noFill/>
        </a:ln>
      </cdr:spPr>
      <cdr:style>
        <a:lnRef xmlns:a="http://schemas.openxmlformats.org/drawingml/2006/main" idx="2">
          <a:schemeClr val="accent1"/>
        </a:lnRef>
        <a:fillRef xmlns:a="http://schemas.openxmlformats.org/drawingml/2006/main" idx="1">
          <a:schemeClr val="l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0890C8-32C7-4C5A-890D-84484ADCC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TotalTime>
  <Pages>87</Pages>
  <Words>22204</Words>
  <Characters>126566</Characters>
  <Application>Microsoft Office Word</Application>
  <DocSecurity>0</DocSecurity>
  <Lines>1054</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Olya</cp:lastModifiedBy>
  <cp:revision>6</cp:revision>
  <dcterms:created xsi:type="dcterms:W3CDTF">2017-05-11T12:19:00Z</dcterms:created>
  <dcterms:modified xsi:type="dcterms:W3CDTF">2017-05-22T21:14:00Z</dcterms:modified>
</cp:coreProperties>
</file>