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53E" w:rsidRPr="009C553E" w:rsidRDefault="009C553E" w:rsidP="00B30FEB">
      <w:pPr>
        <w:pStyle w:val="a4"/>
        <w:spacing w:before="0" w:beforeAutospacing="0" w:after="0" w:afterAutospacing="0"/>
        <w:jc w:val="center"/>
        <w:rPr>
          <w:color w:val="000000"/>
        </w:rPr>
      </w:pPr>
      <w:r w:rsidRPr="009C553E">
        <w:rPr>
          <w:color w:val="000000"/>
        </w:rPr>
        <w:t>Федеральное государственное бюджетное образовательное учреждение</w:t>
      </w:r>
    </w:p>
    <w:p w:rsidR="009C553E" w:rsidRPr="009C553E" w:rsidRDefault="009C553E" w:rsidP="00B30FEB">
      <w:pPr>
        <w:pStyle w:val="a4"/>
        <w:spacing w:before="0" w:beforeAutospacing="0" w:after="0" w:afterAutospacing="0"/>
        <w:jc w:val="center"/>
        <w:rPr>
          <w:color w:val="000000"/>
        </w:rPr>
      </w:pPr>
      <w:r w:rsidRPr="009C553E">
        <w:rPr>
          <w:color w:val="000000"/>
        </w:rPr>
        <w:t>высшего профессионального образования</w:t>
      </w:r>
    </w:p>
    <w:p w:rsidR="009C553E" w:rsidRPr="009C553E" w:rsidRDefault="009C553E" w:rsidP="00B30FEB">
      <w:pPr>
        <w:pStyle w:val="a4"/>
        <w:spacing w:before="0" w:beforeAutospacing="0" w:after="0" w:afterAutospacing="0"/>
        <w:jc w:val="center"/>
        <w:rPr>
          <w:color w:val="000000"/>
        </w:rPr>
      </w:pPr>
      <w:r w:rsidRPr="009C553E">
        <w:rPr>
          <w:color w:val="000000"/>
        </w:rPr>
        <w:t>Санкт-Петербургский государственный университет</w:t>
      </w:r>
    </w:p>
    <w:p w:rsidR="009C553E" w:rsidRPr="009C553E" w:rsidRDefault="009C553E" w:rsidP="00B30FEB">
      <w:pPr>
        <w:pStyle w:val="a4"/>
        <w:spacing w:before="0" w:beforeAutospacing="0" w:after="0" w:afterAutospacing="0"/>
        <w:jc w:val="center"/>
        <w:rPr>
          <w:color w:val="000000"/>
        </w:rPr>
      </w:pPr>
      <w:r w:rsidRPr="009C553E">
        <w:rPr>
          <w:color w:val="000000"/>
        </w:rPr>
        <w:t>Институт наук о Земле</w:t>
      </w:r>
    </w:p>
    <w:p w:rsidR="009C553E" w:rsidRDefault="009C553E" w:rsidP="00B30FEB">
      <w:pPr>
        <w:pStyle w:val="a4"/>
        <w:spacing w:before="0" w:beforeAutospacing="0" w:after="0" w:afterAutospacing="0"/>
        <w:jc w:val="center"/>
        <w:rPr>
          <w:color w:val="000000"/>
        </w:rPr>
      </w:pPr>
      <w:r w:rsidRPr="009C553E">
        <w:rPr>
          <w:color w:val="000000"/>
        </w:rPr>
        <w:t>Кафедра страноведения и международного туризма</w:t>
      </w:r>
    </w:p>
    <w:p w:rsidR="009C553E" w:rsidRDefault="009C553E" w:rsidP="00B30FEB">
      <w:pPr>
        <w:pStyle w:val="a4"/>
        <w:spacing w:before="0" w:beforeAutospacing="0" w:after="0" w:afterAutospacing="0"/>
        <w:jc w:val="center"/>
        <w:rPr>
          <w:color w:val="000000"/>
        </w:rPr>
      </w:pPr>
    </w:p>
    <w:p w:rsidR="009C553E" w:rsidRDefault="009C553E" w:rsidP="00B30FEB">
      <w:pPr>
        <w:pStyle w:val="a4"/>
        <w:jc w:val="center"/>
        <w:rPr>
          <w:color w:val="000000"/>
        </w:rPr>
      </w:pPr>
    </w:p>
    <w:p w:rsidR="00E52A2F" w:rsidRDefault="00E52A2F" w:rsidP="00B30FEB">
      <w:pPr>
        <w:pStyle w:val="a4"/>
        <w:jc w:val="center"/>
        <w:rPr>
          <w:color w:val="000000"/>
        </w:rPr>
      </w:pPr>
    </w:p>
    <w:p w:rsidR="009C553E" w:rsidRPr="009C553E" w:rsidRDefault="009C553E" w:rsidP="00B30FEB">
      <w:pPr>
        <w:pStyle w:val="a4"/>
        <w:jc w:val="center"/>
        <w:rPr>
          <w:color w:val="000000"/>
        </w:rPr>
      </w:pPr>
      <w:r w:rsidRPr="009C553E">
        <w:rPr>
          <w:color w:val="000000"/>
        </w:rPr>
        <w:t>ВЫПУСКНАЯ КВАЛИФИКАЦИОННАЯ РАБОТА БАКАЛАВРА</w:t>
      </w:r>
    </w:p>
    <w:p w:rsidR="009C553E" w:rsidRDefault="009C553E" w:rsidP="00B30FEB">
      <w:pPr>
        <w:pStyle w:val="Default"/>
        <w:spacing w:line="360" w:lineRule="auto"/>
        <w:jc w:val="center"/>
        <w:rPr>
          <w:b/>
          <w:bCs/>
        </w:rPr>
      </w:pPr>
      <w:r w:rsidRPr="009B0F4B">
        <w:rPr>
          <w:b/>
          <w:bCs/>
        </w:rPr>
        <w:t xml:space="preserve">ВЕЛИКОБРИТАНИЯ КАК ЦЕНТР АНГЛОЯЗЫЧНОГО МИРА И </w:t>
      </w:r>
    </w:p>
    <w:p w:rsidR="009C553E" w:rsidRDefault="009C553E" w:rsidP="00B30FEB">
      <w:pPr>
        <w:pStyle w:val="Default"/>
        <w:spacing w:line="360" w:lineRule="auto"/>
        <w:jc w:val="center"/>
        <w:rPr>
          <w:b/>
          <w:bCs/>
        </w:rPr>
      </w:pPr>
      <w:r w:rsidRPr="009B0F4B">
        <w:rPr>
          <w:b/>
          <w:bCs/>
        </w:rPr>
        <w:t>ОБУЧАЮЩЕГО ТУРИЗМА</w:t>
      </w:r>
    </w:p>
    <w:p w:rsidR="00013FA9" w:rsidRDefault="00013FA9" w:rsidP="00B30FEB">
      <w:pPr>
        <w:pStyle w:val="Default"/>
        <w:spacing w:line="360" w:lineRule="auto"/>
        <w:jc w:val="center"/>
        <w:rPr>
          <w:b/>
          <w:bCs/>
        </w:rPr>
      </w:pPr>
    </w:p>
    <w:p w:rsidR="009C553E" w:rsidRDefault="009C553E" w:rsidP="00B30FEB">
      <w:pPr>
        <w:pStyle w:val="Default"/>
        <w:spacing w:line="360" w:lineRule="auto"/>
        <w:jc w:val="center"/>
        <w:rPr>
          <w:b/>
          <w:bCs/>
        </w:rPr>
      </w:pPr>
    </w:p>
    <w:p w:rsidR="00013FA9" w:rsidRDefault="00013FA9" w:rsidP="00B30FEB">
      <w:pPr>
        <w:pStyle w:val="Default"/>
        <w:spacing w:line="360" w:lineRule="auto"/>
        <w:jc w:val="center"/>
        <w:rPr>
          <w:b/>
          <w:bCs/>
        </w:rPr>
      </w:pPr>
    </w:p>
    <w:p w:rsidR="00013FA9" w:rsidRDefault="00013FA9" w:rsidP="00B30FEB">
      <w:pPr>
        <w:pStyle w:val="Default"/>
        <w:spacing w:line="360" w:lineRule="auto"/>
        <w:jc w:val="center"/>
        <w:rPr>
          <w:b/>
          <w:bCs/>
        </w:rPr>
      </w:pP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9C553E" w:rsidRPr="009C553E">
        <w:rPr>
          <w:color w:val="000000"/>
        </w:rPr>
        <w:t>Выполнила: студент</w:t>
      </w:r>
      <w:r>
        <w:rPr>
          <w:color w:val="000000"/>
        </w:rPr>
        <w:t>ка</w:t>
      </w:r>
      <w:r w:rsidR="009C553E" w:rsidRPr="009C553E">
        <w:rPr>
          <w:color w:val="000000"/>
        </w:rPr>
        <w:t xml:space="preserve"> IV курса</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9C553E" w:rsidRPr="009C553E">
        <w:rPr>
          <w:color w:val="000000"/>
        </w:rPr>
        <w:t>по направлению «География»</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013FA9">
        <w:rPr>
          <w:color w:val="000000"/>
        </w:rPr>
        <w:t xml:space="preserve"> </w:t>
      </w:r>
      <w:r>
        <w:rPr>
          <w:color w:val="000000"/>
        </w:rPr>
        <w:t>Дерябина Анна Эдуардовна</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013FA9">
        <w:rPr>
          <w:color w:val="000000"/>
        </w:rPr>
        <w:t xml:space="preserve">   </w:t>
      </w:r>
      <w:r>
        <w:rPr>
          <w:color w:val="000000"/>
        </w:rPr>
        <w:t xml:space="preserve"> ___</w:t>
      </w:r>
      <w:r w:rsidR="009C553E" w:rsidRPr="009C553E">
        <w:rPr>
          <w:color w:val="000000"/>
        </w:rPr>
        <w:t>___________________</w:t>
      </w:r>
    </w:p>
    <w:p w:rsidR="009C553E" w:rsidRDefault="00E52A2F" w:rsidP="00B30FEB">
      <w:pPr>
        <w:pStyle w:val="a4"/>
        <w:spacing w:before="0" w:beforeAutospacing="0" w:after="0" w:afterAutospacing="0" w:line="276" w:lineRule="auto"/>
        <w:jc w:val="center"/>
        <w:rPr>
          <w:color w:val="000000"/>
        </w:rPr>
      </w:pPr>
      <w:r>
        <w:rPr>
          <w:color w:val="000000"/>
        </w:rPr>
        <w:t xml:space="preserve">                                                                        </w:t>
      </w:r>
      <w:r w:rsidR="009C553E" w:rsidRPr="009C553E">
        <w:rPr>
          <w:color w:val="000000"/>
        </w:rPr>
        <w:t>«__»__</w:t>
      </w:r>
      <w:r>
        <w:rPr>
          <w:color w:val="000000"/>
        </w:rPr>
        <w:t>__</w:t>
      </w:r>
      <w:r w:rsidR="009C553E" w:rsidRPr="009C553E">
        <w:rPr>
          <w:color w:val="000000"/>
        </w:rPr>
        <w:t>________2017 г.</w:t>
      </w:r>
    </w:p>
    <w:p w:rsidR="00E52A2F" w:rsidRPr="009C553E" w:rsidRDefault="00E52A2F" w:rsidP="00B30FEB">
      <w:pPr>
        <w:pStyle w:val="a4"/>
        <w:spacing w:before="0" w:beforeAutospacing="0" w:after="0" w:afterAutospacing="0" w:line="276" w:lineRule="auto"/>
        <w:jc w:val="center"/>
        <w:rPr>
          <w:color w:val="000000"/>
        </w:rPr>
      </w:pPr>
      <w:r>
        <w:rPr>
          <w:color w:val="000000"/>
        </w:rPr>
        <w:t xml:space="preserve"> </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9C553E" w:rsidRPr="009C553E">
        <w:rPr>
          <w:color w:val="000000"/>
        </w:rPr>
        <w:t>Научный руководитель:</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9C553E" w:rsidRPr="009C553E">
        <w:rPr>
          <w:color w:val="000000"/>
        </w:rPr>
        <w:t xml:space="preserve">канд. </w:t>
      </w:r>
      <w:proofErr w:type="spellStart"/>
      <w:r>
        <w:rPr>
          <w:color w:val="000000"/>
        </w:rPr>
        <w:t>филол</w:t>
      </w:r>
      <w:proofErr w:type="spellEnd"/>
      <w:r w:rsidR="009C553E" w:rsidRPr="009C553E">
        <w:rPr>
          <w:color w:val="000000"/>
        </w:rPr>
        <w:t>. наук, доцент</w:t>
      </w:r>
    </w:p>
    <w:p w:rsidR="00E52A2F" w:rsidRDefault="00E52A2F" w:rsidP="00B30FEB">
      <w:pPr>
        <w:pStyle w:val="a4"/>
        <w:spacing w:before="0" w:beforeAutospacing="0" w:after="0" w:afterAutospacing="0" w:line="276" w:lineRule="auto"/>
        <w:jc w:val="center"/>
        <w:rPr>
          <w:color w:val="000000"/>
        </w:rPr>
      </w:pPr>
      <w:r>
        <w:rPr>
          <w:color w:val="000000"/>
        </w:rPr>
        <w:t xml:space="preserve">                                                                            </w:t>
      </w:r>
      <w:proofErr w:type="spellStart"/>
      <w:r>
        <w:rPr>
          <w:color w:val="000000"/>
        </w:rPr>
        <w:t>Шастина</w:t>
      </w:r>
      <w:proofErr w:type="spellEnd"/>
      <w:r>
        <w:rPr>
          <w:color w:val="000000"/>
        </w:rPr>
        <w:t xml:space="preserve"> Галина Николаевна</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013FA9">
        <w:rPr>
          <w:color w:val="000000"/>
        </w:rPr>
        <w:t xml:space="preserve"> </w:t>
      </w:r>
      <w:r w:rsidR="009C553E" w:rsidRPr="009C553E">
        <w:rPr>
          <w:color w:val="000000"/>
        </w:rPr>
        <w:t>______________________</w:t>
      </w:r>
    </w:p>
    <w:p w:rsidR="009C553E" w:rsidRDefault="00E52A2F" w:rsidP="00B30FEB">
      <w:pPr>
        <w:pStyle w:val="a4"/>
        <w:spacing w:before="0" w:beforeAutospacing="0" w:after="0" w:afterAutospacing="0" w:line="276" w:lineRule="auto"/>
        <w:jc w:val="center"/>
        <w:rPr>
          <w:color w:val="000000"/>
        </w:rPr>
      </w:pPr>
      <w:r>
        <w:rPr>
          <w:color w:val="000000"/>
        </w:rPr>
        <w:t xml:space="preserve">                                                                        </w:t>
      </w:r>
      <w:r w:rsidR="009C553E" w:rsidRPr="009C553E">
        <w:rPr>
          <w:color w:val="000000"/>
        </w:rPr>
        <w:t>«__»____________2017 г.</w:t>
      </w:r>
    </w:p>
    <w:p w:rsidR="00013FA9" w:rsidRDefault="00013FA9" w:rsidP="00B30FEB">
      <w:pPr>
        <w:pStyle w:val="a4"/>
        <w:spacing w:before="0" w:beforeAutospacing="0" w:after="0" w:afterAutospacing="0" w:line="276" w:lineRule="auto"/>
        <w:jc w:val="center"/>
        <w:rPr>
          <w:color w:val="000000"/>
        </w:rPr>
      </w:pP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013FA9">
        <w:rPr>
          <w:color w:val="000000"/>
        </w:rPr>
        <w:t xml:space="preserve"> </w:t>
      </w:r>
      <w:r>
        <w:rPr>
          <w:color w:val="000000"/>
        </w:rPr>
        <w:t xml:space="preserve">       </w:t>
      </w:r>
      <w:r w:rsidR="00013FA9">
        <w:rPr>
          <w:color w:val="000000"/>
        </w:rPr>
        <w:t xml:space="preserve"> </w:t>
      </w:r>
      <w:r>
        <w:rPr>
          <w:color w:val="000000"/>
        </w:rPr>
        <w:t xml:space="preserve"> </w:t>
      </w:r>
      <w:r w:rsidR="00013FA9">
        <w:rPr>
          <w:color w:val="000000"/>
        </w:rPr>
        <w:t xml:space="preserve"> </w:t>
      </w:r>
      <w:r w:rsidR="00B30FEB">
        <w:rPr>
          <w:color w:val="000000"/>
        </w:rPr>
        <w:t xml:space="preserve"> </w:t>
      </w:r>
      <w:r w:rsidR="009C553E" w:rsidRPr="009C553E">
        <w:rPr>
          <w:color w:val="000000"/>
        </w:rPr>
        <w:t>ДОПУСТИТЬ К ЗАЩИТЕ</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013FA9">
        <w:rPr>
          <w:color w:val="000000"/>
        </w:rPr>
        <w:t xml:space="preserve">   </w:t>
      </w:r>
      <w:r w:rsidR="009C553E" w:rsidRPr="009C553E">
        <w:rPr>
          <w:color w:val="000000"/>
        </w:rPr>
        <w:t>Заведующий кафедрой,</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013FA9">
        <w:rPr>
          <w:color w:val="000000"/>
        </w:rPr>
        <w:t xml:space="preserve"> </w:t>
      </w:r>
      <w:r>
        <w:rPr>
          <w:color w:val="000000"/>
        </w:rPr>
        <w:t xml:space="preserve">     </w:t>
      </w:r>
      <w:r w:rsidR="00013FA9">
        <w:rPr>
          <w:color w:val="000000"/>
        </w:rPr>
        <w:t xml:space="preserve">   </w:t>
      </w:r>
      <w:r w:rsidR="00B30FEB">
        <w:rPr>
          <w:color w:val="000000"/>
        </w:rPr>
        <w:t xml:space="preserve"> </w:t>
      </w:r>
      <w:r w:rsidR="009C553E" w:rsidRPr="009C553E">
        <w:rPr>
          <w:color w:val="000000"/>
        </w:rPr>
        <w:t>д-р геогр. наук, профессор</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013FA9">
        <w:rPr>
          <w:color w:val="000000"/>
        </w:rPr>
        <w:t xml:space="preserve">       </w:t>
      </w:r>
      <w:r>
        <w:rPr>
          <w:color w:val="000000"/>
        </w:rPr>
        <w:t>Севастьянов Дмитрий Викторович</w:t>
      </w:r>
    </w:p>
    <w:p w:rsidR="00E52A2F" w:rsidRDefault="00E52A2F" w:rsidP="00B30FEB">
      <w:pPr>
        <w:pStyle w:val="a4"/>
        <w:spacing w:before="0" w:beforeAutospacing="0" w:after="0" w:afterAutospacing="0" w:line="276" w:lineRule="auto"/>
        <w:jc w:val="center"/>
        <w:rPr>
          <w:color w:val="000000"/>
        </w:rPr>
      </w:pPr>
      <w:r>
        <w:rPr>
          <w:color w:val="000000"/>
        </w:rPr>
        <w:t xml:space="preserve">                                                                    </w:t>
      </w:r>
      <w:r w:rsidR="00013FA9">
        <w:rPr>
          <w:color w:val="000000"/>
        </w:rPr>
        <w:t xml:space="preserve">     </w:t>
      </w:r>
      <w:r>
        <w:rPr>
          <w:color w:val="000000"/>
        </w:rPr>
        <w:t>______</w:t>
      </w:r>
      <w:r w:rsidR="009C553E" w:rsidRPr="009C553E">
        <w:rPr>
          <w:color w:val="000000"/>
        </w:rPr>
        <w:t>________________</w:t>
      </w:r>
    </w:p>
    <w:p w:rsidR="009C553E" w:rsidRPr="009C553E" w:rsidRDefault="00E52A2F" w:rsidP="00B30FEB">
      <w:pPr>
        <w:pStyle w:val="a4"/>
        <w:spacing w:before="0" w:beforeAutospacing="0" w:after="0" w:afterAutospacing="0" w:line="276" w:lineRule="auto"/>
        <w:jc w:val="center"/>
        <w:rPr>
          <w:color w:val="000000"/>
        </w:rPr>
      </w:pPr>
      <w:r>
        <w:rPr>
          <w:color w:val="000000"/>
        </w:rPr>
        <w:t xml:space="preserve">                                                                      </w:t>
      </w:r>
      <w:r w:rsidR="009C553E" w:rsidRPr="009C553E">
        <w:rPr>
          <w:color w:val="000000"/>
        </w:rPr>
        <w:t>«__»____________2017 г.</w:t>
      </w:r>
    </w:p>
    <w:p w:rsidR="00E52A2F" w:rsidRDefault="00E52A2F" w:rsidP="00B30FEB">
      <w:pPr>
        <w:pStyle w:val="a4"/>
        <w:spacing w:before="0" w:beforeAutospacing="0" w:after="0" w:afterAutospacing="0"/>
        <w:jc w:val="center"/>
        <w:rPr>
          <w:color w:val="000000"/>
        </w:rPr>
      </w:pPr>
    </w:p>
    <w:p w:rsidR="00E52A2F" w:rsidRDefault="00E52A2F" w:rsidP="00B30FEB">
      <w:pPr>
        <w:pStyle w:val="a4"/>
        <w:spacing w:before="0" w:beforeAutospacing="0" w:after="0" w:afterAutospacing="0"/>
        <w:jc w:val="center"/>
        <w:rPr>
          <w:color w:val="000000"/>
        </w:rPr>
      </w:pPr>
    </w:p>
    <w:p w:rsidR="00013FA9" w:rsidRDefault="00013FA9" w:rsidP="00B30FEB">
      <w:pPr>
        <w:pStyle w:val="a4"/>
        <w:spacing w:before="0" w:beforeAutospacing="0" w:after="0" w:afterAutospacing="0"/>
        <w:jc w:val="center"/>
        <w:rPr>
          <w:color w:val="000000"/>
        </w:rPr>
      </w:pPr>
    </w:p>
    <w:p w:rsidR="00013FA9" w:rsidRDefault="00013FA9" w:rsidP="00B30FEB">
      <w:pPr>
        <w:pStyle w:val="a4"/>
        <w:spacing w:before="0" w:beforeAutospacing="0" w:after="0" w:afterAutospacing="0"/>
        <w:jc w:val="center"/>
        <w:rPr>
          <w:color w:val="000000"/>
        </w:rPr>
      </w:pPr>
    </w:p>
    <w:p w:rsidR="00013FA9" w:rsidRDefault="00013FA9" w:rsidP="00B30FEB">
      <w:pPr>
        <w:pStyle w:val="a4"/>
        <w:spacing w:before="0" w:beforeAutospacing="0" w:after="0" w:afterAutospacing="0"/>
        <w:jc w:val="center"/>
        <w:rPr>
          <w:color w:val="000000"/>
        </w:rPr>
      </w:pPr>
    </w:p>
    <w:p w:rsidR="00013FA9" w:rsidRDefault="00013FA9" w:rsidP="00B30FEB">
      <w:pPr>
        <w:pStyle w:val="a4"/>
        <w:spacing w:before="0" w:beforeAutospacing="0" w:after="0" w:afterAutospacing="0"/>
        <w:jc w:val="center"/>
        <w:rPr>
          <w:color w:val="000000"/>
        </w:rPr>
      </w:pPr>
    </w:p>
    <w:p w:rsidR="00013FA9" w:rsidRDefault="00013FA9" w:rsidP="00B30FEB">
      <w:pPr>
        <w:pStyle w:val="a4"/>
        <w:spacing w:before="0" w:beforeAutospacing="0" w:after="0" w:afterAutospacing="0"/>
        <w:jc w:val="center"/>
        <w:rPr>
          <w:color w:val="000000"/>
        </w:rPr>
      </w:pPr>
    </w:p>
    <w:p w:rsidR="009C553E" w:rsidRPr="009C553E" w:rsidRDefault="009C553E" w:rsidP="00B30FEB">
      <w:pPr>
        <w:pStyle w:val="a4"/>
        <w:spacing w:before="0" w:beforeAutospacing="0" w:after="0" w:afterAutospacing="0"/>
        <w:jc w:val="center"/>
        <w:rPr>
          <w:color w:val="000000"/>
        </w:rPr>
      </w:pPr>
      <w:r w:rsidRPr="009C553E">
        <w:rPr>
          <w:color w:val="000000"/>
        </w:rPr>
        <w:t>Санкт-Петербург</w:t>
      </w:r>
    </w:p>
    <w:p w:rsidR="009C553E" w:rsidRPr="009C553E" w:rsidRDefault="009C553E" w:rsidP="00B30FEB">
      <w:pPr>
        <w:pStyle w:val="a4"/>
        <w:jc w:val="center"/>
        <w:rPr>
          <w:color w:val="000000"/>
        </w:rPr>
      </w:pPr>
      <w:r w:rsidRPr="009C553E">
        <w:rPr>
          <w:color w:val="000000"/>
        </w:rPr>
        <w:t>2017</w:t>
      </w:r>
    </w:p>
    <w:p w:rsidR="00410BF1" w:rsidRPr="009B0F4B" w:rsidRDefault="00013FA9" w:rsidP="00B30FEB">
      <w:pPr>
        <w:pStyle w:val="Default"/>
        <w:tabs>
          <w:tab w:val="left" w:pos="4414"/>
        </w:tabs>
        <w:spacing w:line="360" w:lineRule="auto"/>
        <w:ind w:firstLine="709"/>
      </w:pPr>
      <w:r>
        <w:lastRenderedPageBreak/>
        <w:tab/>
      </w:r>
      <w:r w:rsidR="00BB1D6D">
        <w:t>Оглавление</w:t>
      </w:r>
    </w:p>
    <w:p w:rsidR="00B70D9A" w:rsidRPr="009B0F4B" w:rsidRDefault="00B70D9A" w:rsidP="001D3616">
      <w:pPr>
        <w:pStyle w:val="1"/>
        <w:spacing w:before="0" w:beforeAutospacing="0" w:after="0" w:afterAutospacing="0" w:line="360" w:lineRule="auto"/>
        <w:rPr>
          <w:b w:val="0"/>
          <w:sz w:val="24"/>
          <w:szCs w:val="24"/>
        </w:rPr>
      </w:pPr>
      <w:r w:rsidRPr="009B0F4B">
        <w:rPr>
          <w:b w:val="0"/>
          <w:sz w:val="24"/>
          <w:szCs w:val="24"/>
        </w:rPr>
        <w:t>Введение…………………………………………….…………………</w:t>
      </w:r>
      <w:r w:rsidR="001D3616">
        <w:rPr>
          <w:b w:val="0"/>
          <w:sz w:val="24"/>
          <w:szCs w:val="24"/>
        </w:rPr>
        <w:t>………………</w:t>
      </w:r>
      <w:r w:rsidRPr="009B0F4B">
        <w:rPr>
          <w:b w:val="0"/>
          <w:sz w:val="24"/>
          <w:szCs w:val="24"/>
        </w:rPr>
        <w:t>………</w:t>
      </w:r>
      <w:r w:rsidR="002E77D7" w:rsidRPr="009B0F4B">
        <w:rPr>
          <w:b w:val="0"/>
          <w:sz w:val="24"/>
          <w:szCs w:val="24"/>
        </w:rPr>
        <w:t>…</w:t>
      </w:r>
      <w:r w:rsidR="00C93BA4">
        <w:rPr>
          <w:b w:val="0"/>
          <w:sz w:val="24"/>
          <w:szCs w:val="24"/>
        </w:rPr>
        <w:t>3</w:t>
      </w:r>
    </w:p>
    <w:p w:rsidR="00B70D9A" w:rsidRPr="009B0F4B" w:rsidRDefault="00B70D9A" w:rsidP="001D3616">
      <w:pPr>
        <w:pStyle w:val="1"/>
        <w:spacing w:before="0" w:beforeAutospacing="0" w:after="0" w:afterAutospacing="0" w:line="360" w:lineRule="auto"/>
        <w:rPr>
          <w:b w:val="0"/>
          <w:sz w:val="24"/>
          <w:szCs w:val="24"/>
        </w:rPr>
      </w:pPr>
      <w:r w:rsidRPr="009B0F4B">
        <w:rPr>
          <w:b w:val="0"/>
          <w:sz w:val="24"/>
          <w:szCs w:val="24"/>
        </w:rPr>
        <w:t xml:space="preserve">Глава </w:t>
      </w:r>
      <w:r w:rsidR="000613CD" w:rsidRPr="009B0F4B">
        <w:rPr>
          <w:b w:val="0"/>
          <w:sz w:val="24"/>
          <w:szCs w:val="24"/>
        </w:rPr>
        <w:t>1</w:t>
      </w:r>
      <w:r w:rsidRPr="009B0F4B">
        <w:rPr>
          <w:b w:val="0"/>
          <w:sz w:val="24"/>
          <w:szCs w:val="24"/>
        </w:rPr>
        <w:t xml:space="preserve">. Великобритания </w:t>
      </w:r>
      <w:r w:rsidR="00802FD5" w:rsidRPr="009B0F4B">
        <w:rPr>
          <w:b w:val="0"/>
          <w:sz w:val="24"/>
          <w:szCs w:val="24"/>
        </w:rPr>
        <w:t>как центр англоязычного мира……………</w:t>
      </w:r>
      <w:r w:rsidR="001D3616">
        <w:rPr>
          <w:b w:val="0"/>
          <w:sz w:val="24"/>
          <w:szCs w:val="24"/>
        </w:rPr>
        <w:t>…………………….</w:t>
      </w:r>
      <w:r w:rsidRPr="009B0F4B">
        <w:rPr>
          <w:b w:val="0"/>
          <w:sz w:val="24"/>
          <w:szCs w:val="24"/>
        </w:rPr>
        <w:t>…</w:t>
      </w:r>
      <w:r w:rsidR="001D3616">
        <w:rPr>
          <w:b w:val="0"/>
          <w:sz w:val="24"/>
          <w:szCs w:val="24"/>
        </w:rPr>
        <w:t>5</w:t>
      </w:r>
    </w:p>
    <w:p w:rsidR="00B70D9A" w:rsidRPr="009B0F4B" w:rsidRDefault="00B70D9A" w:rsidP="001D3616">
      <w:pPr>
        <w:pStyle w:val="1"/>
        <w:spacing w:before="0" w:beforeAutospacing="0" w:after="0" w:afterAutospacing="0" w:line="360" w:lineRule="auto"/>
        <w:ind w:firstLine="284"/>
        <w:rPr>
          <w:b w:val="0"/>
          <w:sz w:val="24"/>
          <w:szCs w:val="24"/>
        </w:rPr>
      </w:pPr>
      <w:r w:rsidRPr="009B0F4B">
        <w:rPr>
          <w:b w:val="0"/>
          <w:sz w:val="24"/>
          <w:szCs w:val="24"/>
        </w:rPr>
        <w:t>1.1. Страноведческая характеристика Великобритании.………</w:t>
      </w:r>
      <w:r w:rsidR="001D3616">
        <w:rPr>
          <w:b w:val="0"/>
          <w:sz w:val="24"/>
          <w:szCs w:val="24"/>
        </w:rPr>
        <w:t>.</w:t>
      </w:r>
      <w:r w:rsidR="002E77D7" w:rsidRPr="009B0F4B">
        <w:rPr>
          <w:b w:val="0"/>
          <w:sz w:val="24"/>
          <w:szCs w:val="24"/>
        </w:rPr>
        <w:t>…</w:t>
      </w:r>
      <w:r w:rsidR="001D3616">
        <w:rPr>
          <w:b w:val="0"/>
          <w:sz w:val="24"/>
          <w:szCs w:val="24"/>
        </w:rPr>
        <w:t>…………</w:t>
      </w:r>
      <w:r w:rsidRPr="009B0F4B">
        <w:rPr>
          <w:b w:val="0"/>
          <w:sz w:val="24"/>
          <w:szCs w:val="24"/>
        </w:rPr>
        <w:t>……….…</w:t>
      </w:r>
      <w:r w:rsidR="002E77D7" w:rsidRPr="009B0F4B">
        <w:rPr>
          <w:b w:val="0"/>
          <w:sz w:val="24"/>
          <w:szCs w:val="24"/>
        </w:rPr>
        <w:t>…</w:t>
      </w:r>
      <w:r w:rsidR="001D3616">
        <w:rPr>
          <w:b w:val="0"/>
          <w:sz w:val="24"/>
          <w:szCs w:val="24"/>
        </w:rPr>
        <w:t>5</w:t>
      </w:r>
    </w:p>
    <w:p w:rsidR="00B70D9A" w:rsidRPr="009B0F4B" w:rsidRDefault="00B70D9A" w:rsidP="001D3616">
      <w:pPr>
        <w:pStyle w:val="1"/>
        <w:spacing w:before="0" w:beforeAutospacing="0" w:after="0" w:afterAutospacing="0" w:line="360" w:lineRule="auto"/>
        <w:ind w:firstLine="284"/>
        <w:rPr>
          <w:b w:val="0"/>
          <w:sz w:val="24"/>
          <w:szCs w:val="24"/>
        </w:rPr>
      </w:pPr>
      <w:r w:rsidRPr="009B0F4B">
        <w:rPr>
          <w:b w:val="0"/>
          <w:sz w:val="24"/>
          <w:szCs w:val="24"/>
        </w:rPr>
        <w:t>1.2. История возникновения английского языка …</w:t>
      </w:r>
      <w:r w:rsidR="002E77D7" w:rsidRPr="009B0F4B">
        <w:rPr>
          <w:b w:val="0"/>
          <w:sz w:val="24"/>
          <w:szCs w:val="24"/>
        </w:rPr>
        <w:t>…….</w:t>
      </w:r>
      <w:r w:rsidRPr="009B0F4B">
        <w:rPr>
          <w:b w:val="0"/>
          <w:sz w:val="24"/>
          <w:szCs w:val="24"/>
        </w:rPr>
        <w:t>…………</w:t>
      </w:r>
      <w:r w:rsidR="001D3616">
        <w:rPr>
          <w:b w:val="0"/>
          <w:sz w:val="24"/>
          <w:szCs w:val="24"/>
        </w:rPr>
        <w:t>…..……………...</w:t>
      </w:r>
      <w:r w:rsidRPr="009B0F4B">
        <w:rPr>
          <w:b w:val="0"/>
          <w:sz w:val="24"/>
          <w:szCs w:val="24"/>
        </w:rPr>
        <w:t>…...</w:t>
      </w:r>
      <w:r w:rsidR="001D3616">
        <w:rPr>
          <w:b w:val="0"/>
          <w:sz w:val="24"/>
          <w:szCs w:val="24"/>
        </w:rPr>
        <w:t>7</w:t>
      </w:r>
    </w:p>
    <w:p w:rsidR="00B70D9A" w:rsidRPr="009B0F4B" w:rsidRDefault="002C4FAA" w:rsidP="001D3616">
      <w:pPr>
        <w:pStyle w:val="1"/>
        <w:spacing w:before="0" w:beforeAutospacing="0" w:after="0" w:afterAutospacing="0" w:line="360" w:lineRule="auto"/>
        <w:ind w:firstLine="284"/>
        <w:rPr>
          <w:b w:val="0"/>
          <w:sz w:val="24"/>
          <w:szCs w:val="24"/>
        </w:rPr>
      </w:pPr>
      <w:r w:rsidRPr="009B0F4B">
        <w:rPr>
          <w:b w:val="0"/>
          <w:sz w:val="24"/>
          <w:szCs w:val="24"/>
        </w:rPr>
        <w:t>1.3</w:t>
      </w:r>
      <w:r w:rsidR="00B70D9A" w:rsidRPr="009B0F4B">
        <w:rPr>
          <w:b w:val="0"/>
          <w:sz w:val="24"/>
          <w:szCs w:val="24"/>
        </w:rPr>
        <w:t xml:space="preserve">. </w:t>
      </w:r>
      <w:r w:rsidR="00345B58" w:rsidRPr="009B0F4B">
        <w:rPr>
          <w:b w:val="0"/>
          <w:sz w:val="24"/>
          <w:szCs w:val="24"/>
        </w:rPr>
        <w:t>Распространение языка за пределы Англии</w:t>
      </w:r>
      <w:r w:rsidR="00B70D9A" w:rsidRPr="009B0F4B">
        <w:rPr>
          <w:b w:val="0"/>
          <w:sz w:val="24"/>
          <w:szCs w:val="24"/>
        </w:rPr>
        <w:t>..……………</w:t>
      </w:r>
      <w:r w:rsidR="001D3616">
        <w:rPr>
          <w:b w:val="0"/>
          <w:sz w:val="24"/>
          <w:szCs w:val="24"/>
        </w:rPr>
        <w:t>…………….……..</w:t>
      </w:r>
      <w:r w:rsidR="00B70D9A" w:rsidRPr="009B0F4B">
        <w:rPr>
          <w:b w:val="0"/>
          <w:sz w:val="24"/>
          <w:szCs w:val="24"/>
        </w:rPr>
        <w:t>...........</w:t>
      </w:r>
      <w:r w:rsidR="001D3616">
        <w:rPr>
          <w:b w:val="0"/>
          <w:sz w:val="24"/>
          <w:szCs w:val="24"/>
        </w:rPr>
        <w:t>13</w:t>
      </w:r>
    </w:p>
    <w:p w:rsidR="00345B58" w:rsidRPr="009B0F4B" w:rsidRDefault="002C4FAA" w:rsidP="001D3616">
      <w:pPr>
        <w:pStyle w:val="1"/>
        <w:spacing w:before="0" w:beforeAutospacing="0" w:after="0" w:afterAutospacing="0" w:line="360" w:lineRule="auto"/>
        <w:ind w:firstLine="284"/>
        <w:rPr>
          <w:b w:val="0"/>
          <w:sz w:val="24"/>
          <w:szCs w:val="24"/>
        </w:rPr>
      </w:pPr>
      <w:r w:rsidRPr="009B0F4B">
        <w:rPr>
          <w:b w:val="0"/>
          <w:sz w:val="24"/>
          <w:szCs w:val="24"/>
        </w:rPr>
        <w:t>1</w:t>
      </w:r>
      <w:r w:rsidR="00345B58" w:rsidRPr="009B0F4B">
        <w:rPr>
          <w:b w:val="0"/>
          <w:sz w:val="24"/>
          <w:szCs w:val="24"/>
        </w:rPr>
        <w:t>.</w:t>
      </w:r>
      <w:r w:rsidR="00604624">
        <w:rPr>
          <w:b w:val="0"/>
          <w:sz w:val="24"/>
          <w:szCs w:val="24"/>
        </w:rPr>
        <w:t>4</w:t>
      </w:r>
      <w:r w:rsidR="00345B58" w:rsidRPr="009B0F4B">
        <w:rPr>
          <w:b w:val="0"/>
          <w:sz w:val="24"/>
          <w:szCs w:val="24"/>
        </w:rPr>
        <w:t>. Английский язык как язык международного общения</w:t>
      </w:r>
      <w:r w:rsidR="00540EB4" w:rsidRPr="009B0F4B">
        <w:rPr>
          <w:b w:val="0"/>
          <w:sz w:val="24"/>
          <w:szCs w:val="24"/>
        </w:rPr>
        <w:t>……………</w:t>
      </w:r>
      <w:r w:rsidR="001D3616">
        <w:rPr>
          <w:b w:val="0"/>
          <w:sz w:val="24"/>
          <w:szCs w:val="24"/>
        </w:rPr>
        <w:t>………...</w:t>
      </w:r>
      <w:r w:rsidR="00540EB4" w:rsidRPr="009B0F4B">
        <w:rPr>
          <w:b w:val="0"/>
          <w:sz w:val="24"/>
          <w:szCs w:val="24"/>
        </w:rPr>
        <w:t>……….</w:t>
      </w:r>
      <w:r w:rsidR="001D3616">
        <w:rPr>
          <w:b w:val="0"/>
          <w:sz w:val="24"/>
          <w:szCs w:val="24"/>
        </w:rPr>
        <w:t>19</w:t>
      </w:r>
    </w:p>
    <w:p w:rsidR="002C4FAA" w:rsidRPr="009B0F4B" w:rsidRDefault="002C4FAA" w:rsidP="001D3616">
      <w:pPr>
        <w:pStyle w:val="1"/>
        <w:spacing w:before="0" w:beforeAutospacing="0" w:after="0" w:afterAutospacing="0" w:line="360" w:lineRule="auto"/>
        <w:rPr>
          <w:b w:val="0"/>
          <w:sz w:val="24"/>
          <w:szCs w:val="24"/>
        </w:rPr>
      </w:pPr>
      <w:r w:rsidRPr="009B0F4B">
        <w:rPr>
          <w:b w:val="0"/>
          <w:sz w:val="24"/>
          <w:szCs w:val="24"/>
        </w:rPr>
        <w:t xml:space="preserve">Глава </w:t>
      </w:r>
      <w:r w:rsidR="000613CD" w:rsidRPr="009B0F4B">
        <w:rPr>
          <w:b w:val="0"/>
          <w:sz w:val="24"/>
          <w:szCs w:val="24"/>
        </w:rPr>
        <w:t>2</w:t>
      </w:r>
      <w:r w:rsidRPr="009B0F4B">
        <w:rPr>
          <w:b w:val="0"/>
          <w:sz w:val="24"/>
          <w:szCs w:val="24"/>
        </w:rPr>
        <w:t xml:space="preserve">. </w:t>
      </w:r>
      <w:r w:rsidR="00802FD5" w:rsidRPr="009B0F4B">
        <w:rPr>
          <w:b w:val="0"/>
          <w:sz w:val="24"/>
          <w:szCs w:val="24"/>
        </w:rPr>
        <w:t>Великобритания как центр обучающего туризма…………………</w:t>
      </w:r>
      <w:r w:rsidR="001D3616">
        <w:rPr>
          <w:b w:val="0"/>
          <w:sz w:val="24"/>
          <w:szCs w:val="24"/>
        </w:rPr>
        <w:t>………………</w:t>
      </w:r>
      <w:r w:rsidR="00802FD5" w:rsidRPr="009B0F4B">
        <w:rPr>
          <w:b w:val="0"/>
          <w:sz w:val="24"/>
          <w:szCs w:val="24"/>
        </w:rPr>
        <w:t>..</w:t>
      </w:r>
      <w:r w:rsidR="001D3616">
        <w:rPr>
          <w:b w:val="0"/>
          <w:sz w:val="24"/>
          <w:szCs w:val="24"/>
        </w:rPr>
        <w:t>21</w:t>
      </w:r>
    </w:p>
    <w:p w:rsidR="00802FD5" w:rsidRPr="009B0F4B" w:rsidRDefault="00802FD5" w:rsidP="001D3616">
      <w:pPr>
        <w:pStyle w:val="1"/>
        <w:spacing w:before="0" w:beforeAutospacing="0" w:after="0" w:afterAutospacing="0" w:line="360" w:lineRule="auto"/>
        <w:ind w:firstLine="284"/>
        <w:rPr>
          <w:b w:val="0"/>
          <w:sz w:val="24"/>
          <w:szCs w:val="24"/>
        </w:rPr>
      </w:pPr>
      <w:r w:rsidRPr="009B0F4B">
        <w:rPr>
          <w:b w:val="0"/>
          <w:sz w:val="24"/>
          <w:szCs w:val="24"/>
        </w:rPr>
        <w:t>2.1. Обучающий туризм…………………………………………</w:t>
      </w:r>
      <w:r w:rsidR="001D3616">
        <w:rPr>
          <w:b w:val="0"/>
          <w:sz w:val="24"/>
          <w:szCs w:val="24"/>
        </w:rPr>
        <w:t>…………………..</w:t>
      </w:r>
      <w:r w:rsidRPr="009B0F4B">
        <w:rPr>
          <w:b w:val="0"/>
          <w:sz w:val="24"/>
          <w:szCs w:val="24"/>
        </w:rPr>
        <w:t>………</w:t>
      </w:r>
      <w:r w:rsidR="001D3616">
        <w:rPr>
          <w:b w:val="0"/>
          <w:sz w:val="24"/>
          <w:szCs w:val="24"/>
        </w:rPr>
        <w:t>21</w:t>
      </w:r>
    </w:p>
    <w:p w:rsidR="00802FD5" w:rsidRPr="009B0F4B" w:rsidRDefault="00802FD5" w:rsidP="001D3616">
      <w:pPr>
        <w:pStyle w:val="1"/>
        <w:spacing w:before="0" w:beforeAutospacing="0" w:after="0" w:afterAutospacing="0" w:line="360" w:lineRule="auto"/>
        <w:ind w:firstLine="284"/>
        <w:rPr>
          <w:b w:val="0"/>
          <w:sz w:val="24"/>
          <w:szCs w:val="24"/>
        </w:rPr>
      </w:pPr>
      <w:r w:rsidRPr="009B0F4B">
        <w:rPr>
          <w:b w:val="0"/>
          <w:sz w:val="24"/>
          <w:szCs w:val="24"/>
        </w:rPr>
        <w:t>2.2. Обучение английскому языку………………………………</w:t>
      </w:r>
      <w:r w:rsidR="001D3616">
        <w:rPr>
          <w:b w:val="0"/>
          <w:sz w:val="24"/>
          <w:szCs w:val="24"/>
        </w:rPr>
        <w:t>……….</w:t>
      </w:r>
      <w:r w:rsidRPr="009B0F4B">
        <w:rPr>
          <w:b w:val="0"/>
          <w:sz w:val="24"/>
          <w:szCs w:val="24"/>
        </w:rPr>
        <w:t>…………………</w:t>
      </w:r>
      <w:r w:rsidR="001D3616">
        <w:rPr>
          <w:b w:val="0"/>
          <w:sz w:val="24"/>
          <w:szCs w:val="24"/>
        </w:rPr>
        <w:t>22</w:t>
      </w:r>
    </w:p>
    <w:p w:rsidR="00802FD5" w:rsidRPr="009B0F4B" w:rsidRDefault="00802FD5" w:rsidP="001D3616">
      <w:pPr>
        <w:pStyle w:val="1"/>
        <w:spacing w:before="0" w:beforeAutospacing="0" w:after="0" w:afterAutospacing="0" w:line="360" w:lineRule="auto"/>
        <w:ind w:firstLine="284"/>
        <w:rPr>
          <w:b w:val="0"/>
          <w:sz w:val="24"/>
          <w:szCs w:val="24"/>
        </w:rPr>
      </w:pPr>
      <w:r w:rsidRPr="009B0F4B">
        <w:rPr>
          <w:b w:val="0"/>
          <w:sz w:val="24"/>
          <w:szCs w:val="24"/>
        </w:rPr>
        <w:t>2.3. Языковые курсы…………………………………………………</w:t>
      </w:r>
      <w:r w:rsidR="001D3616">
        <w:rPr>
          <w:b w:val="0"/>
          <w:sz w:val="24"/>
          <w:szCs w:val="24"/>
        </w:rPr>
        <w:t>……………..</w:t>
      </w:r>
      <w:r w:rsidRPr="009B0F4B">
        <w:rPr>
          <w:b w:val="0"/>
          <w:sz w:val="24"/>
          <w:szCs w:val="24"/>
        </w:rPr>
        <w:t>……….</w:t>
      </w:r>
      <w:r w:rsidR="001D3616">
        <w:rPr>
          <w:b w:val="0"/>
          <w:sz w:val="24"/>
          <w:szCs w:val="24"/>
        </w:rPr>
        <w:t>23</w:t>
      </w:r>
    </w:p>
    <w:p w:rsidR="00802FD5" w:rsidRPr="009B0F4B" w:rsidRDefault="00802FD5" w:rsidP="001D3616">
      <w:pPr>
        <w:pStyle w:val="1"/>
        <w:spacing w:before="0" w:beforeAutospacing="0" w:after="0" w:afterAutospacing="0" w:line="360" w:lineRule="auto"/>
        <w:ind w:firstLine="284"/>
        <w:rPr>
          <w:b w:val="0"/>
          <w:sz w:val="24"/>
          <w:szCs w:val="24"/>
        </w:rPr>
      </w:pPr>
      <w:r w:rsidRPr="009B0F4B">
        <w:rPr>
          <w:b w:val="0"/>
          <w:sz w:val="24"/>
          <w:szCs w:val="24"/>
        </w:rPr>
        <w:t>2.4. Рынок курсов английского языка……………………………</w:t>
      </w:r>
      <w:r w:rsidR="001D3616">
        <w:rPr>
          <w:b w:val="0"/>
          <w:sz w:val="24"/>
          <w:szCs w:val="24"/>
        </w:rPr>
        <w:t>………..</w:t>
      </w:r>
      <w:r w:rsidRPr="009B0F4B">
        <w:rPr>
          <w:b w:val="0"/>
          <w:sz w:val="24"/>
          <w:szCs w:val="24"/>
        </w:rPr>
        <w:t>……………….</w:t>
      </w:r>
      <w:r w:rsidR="001D3616">
        <w:rPr>
          <w:b w:val="0"/>
          <w:sz w:val="24"/>
          <w:szCs w:val="24"/>
        </w:rPr>
        <w:t>30</w:t>
      </w:r>
    </w:p>
    <w:p w:rsidR="00802FD5" w:rsidRPr="009B0F4B" w:rsidRDefault="00802FD5" w:rsidP="001D3616">
      <w:pPr>
        <w:pStyle w:val="1"/>
        <w:spacing w:before="0" w:beforeAutospacing="0" w:after="0" w:afterAutospacing="0" w:line="360" w:lineRule="auto"/>
        <w:ind w:firstLine="284"/>
        <w:rPr>
          <w:b w:val="0"/>
          <w:sz w:val="24"/>
          <w:szCs w:val="24"/>
        </w:rPr>
      </w:pPr>
      <w:r w:rsidRPr="009B0F4B">
        <w:rPr>
          <w:b w:val="0"/>
          <w:sz w:val="24"/>
          <w:szCs w:val="24"/>
        </w:rPr>
        <w:t>2.5. Региональные показатели………………………………………</w:t>
      </w:r>
      <w:r w:rsidR="001D3616">
        <w:rPr>
          <w:b w:val="0"/>
          <w:sz w:val="24"/>
          <w:szCs w:val="24"/>
        </w:rPr>
        <w:t>…………..</w:t>
      </w:r>
      <w:r w:rsidRPr="009B0F4B">
        <w:rPr>
          <w:b w:val="0"/>
          <w:sz w:val="24"/>
          <w:szCs w:val="24"/>
        </w:rPr>
        <w:t>…………</w:t>
      </w:r>
      <w:r w:rsidR="001D3616">
        <w:rPr>
          <w:b w:val="0"/>
          <w:sz w:val="24"/>
          <w:szCs w:val="24"/>
        </w:rPr>
        <w:t>.</w:t>
      </w:r>
      <w:r w:rsidRPr="009B0F4B">
        <w:rPr>
          <w:b w:val="0"/>
          <w:sz w:val="24"/>
          <w:szCs w:val="24"/>
        </w:rPr>
        <w:t>.</w:t>
      </w:r>
      <w:r w:rsidR="001D3616">
        <w:rPr>
          <w:b w:val="0"/>
          <w:sz w:val="24"/>
          <w:szCs w:val="24"/>
        </w:rPr>
        <w:t>33</w:t>
      </w:r>
    </w:p>
    <w:p w:rsidR="00802FD5" w:rsidRPr="009B0F4B" w:rsidRDefault="00802FD5" w:rsidP="001D3616">
      <w:pPr>
        <w:pStyle w:val="1"/>
        <w:spacing w:before="0" w:beforeAutospacing="0" w:after="0" w:afterAutospacing="0" w:line="360" w:lineRule="auto"/>
        <w:ind w:firstLine="284"/>
        <w:rPr>
          <w:b w:val="0"/>
          <w:sz w:val="24"/>
          <w:szCs w:val="24"/>
        </w:rPr>
      </w:pPr>
      <w:r w:rsidRPr="009B0F4B">
        <w:rPr>
          <w:b w:val="0"/>
          <w:sz w:val="24"/>
          <w:szCs w:val="24"/>
        </w:rPr>
        <w:t>2.6. Туристы, посещавшие курсы…………………………………</w:t>
      </w:r>
      <w:r w:rsidR="001D3616">
        <w:rPr>
          <w:b w:val="0"/>
          <w:sz w:val="24"/>
          <w:szCs w:val="24"/>
        </w:rPr>
        <w:t>……………</w:t>
      </w:r>
      <w:r w:rsidRPr="009B0F4B">
        <w:rPr>
          <w:b w:val="0"/>
          <w:sz w:val="24"/>
          <w:szCs w:val="24"/>
        </w:rPr>
        <w:t>…………..</w:t>
      </w:r>
      <w:r w:rsidR="001D3616">
        <w:rPr>
          <w:b w:val="0"/>
          <w:sz w:val="24"/>
          <w:szCs w:val="24"/>
        </w:rPr>
        <w:t>40</w:t>
      </w:r>
    </w:p>
    <w:p w:rsidR="00802FD5" w:rsidRPr="009B0F4B" w:rsidRDefault="00802FD5" w:rsidP="001D3616">
      <w:pPr>
        <w:pStyle w:val="1"/>
        <w:spacing w:before="0" w:beforeAutospacing="0" w:after="0" w:afterAutospacing="0" w:line="360" w:lineRule="auto"/>
        <w:ind w:firstLine="284"/>
        <w:rPr>
          <w:b w:val="0"/>
          <w:sz w:val="24"/>
          <w:szCs w:val="24"/>
        </w:rPr>
      </w:pPr>
      <w:r w:rsidRPr="009B0F4B">
        <w:rPr>
          <w:b w:val="0"/>
          <w:sz w:val="24"/>
          <w:szCs w:val="24"/>
        </w:rPr>
        <w:t>2.7. Экономический вклад……………………………………………</w:t>
      </w:r>
      <w:r w:rsidR="001D3616">
        <w:rPr>
          <w:b w:val="0"/>
          <w:sz w:val="24"/>
          <w:szCs w:val="24"/>
        </w:rPr>
        <w:t>…………..</w:t>
      </w:r>
      <w:r w:rsidR="00920186">
        <w:rPr>
          <w:b w:val="0"/>
          <w:sz w:val="24"/>
          <w:szCs w:val="24"/>
        </w:rPr>
        <w:t>…………</w:t>
      </w:r>
      <w:r w:rsidR="001D3616">
        <w:rPr>
          <w:b w:val="0"/>
          <w:sz w:val="24"/>
          <w:szCs w:val="24"/>
        </w:rPr>
        <w:t>45</w:t>
      </w:r>
    </w:p>
    <w:p w:rsidR="00802FD5" w:rsidRPr="009B0F4B" w:rsidRDefault="00802FD5" w:rsidP="001D3616">
      <w:pPr>
        <w:pStyle w:val="a4"/>
        <w:shd w:val="clear" w:color="auto" w:fill="FFFFFF"/>
        <w:spacing w:before="0" w:beforeAutospacing="0" w:after="0" w:afterAutospacing="0" w:line="360" w:lineRule="auto"/>
        <w:rPr>
          <w:bCs/>
          <w:kern w:val="36"/>
        </w:rPr>
      </w:pPr>
      <w:r w:rsidRPr="009B0F4B">
        <w:rPr>
          <w:bCs/>
          <w:kern w:val="36"/>
        </w:rPr>
        <w:t xml:space="preserve">Глава </w:t>
      </w:r>
      <w:r w:rsidR="000613CD" w:rsidRPr="009B0F4B">
        <w:rPr>
          <w:bCs/>
          <w:kern w:val="36"/>
        </w:rPr>
        <w:t>3</w:t>
      </w:r>
      <w:r w:rsidRPr="009B0F4B">
        <w:rPr>
          <w:bCs/>
          <w:kern w:val="36"/>
        </w:rPr>
        <w:t xml:space="preserve">. </w:t>
      </w:r>
      <w:r w:rsidR="00920186" w:rsidRPr="009B0F4B">
        <w:rPr>
          <w:bCs/>
          <w:kern w:val="36"/>
        </w:rPr>
        <w:t xml:space="preserve">Российский рынок </w:t>
      </w:r>
      <w:r w:rsidRPr="009B0F4B">
        <w:rPr>
          <w:bCs/>
          <w:kern w:val="36"/>
        </w:rPr>
        <w:t>обучающих туров в Великобританию…</w:t>
      </w:r>
      <w:r w:rsidR="00920186">
        <w:rPr>
          <w:bCs/>
          <w:kern w:val="36"/>
        </w:rPr>
        <w:t>…</w:t>
      </w:r>
      <w:r w:rsidR="001D3616">
        <w:rPr>
          <w:bCs/>
          <w:kern w:val="36"/>
        </w:rPr>
        <w:t>…</w:t>
      </w:r>
      <w:r w:rsidR="00920186">
        <w:rPr>
          <w:bCs/>
          <w:kern w:val="36"/>
        </w:rPr>
        <w:t>…………………</w:t>
      </w:r>
      <w:r w:rsidR="001D3616">
        <w:rPr>
          <w:bCs/>
          <w:kern w:val="36"/>
        </w:rPr>
        <w:t>47</w:t>
      </w:r>
    </w:p>
    <w:p w:rsidR="00802FD5" w:rsidRPr="009B0F4B" w:rsidRDefault="00802FD5" w:rsidP="001D3616">
      <w:pPr>
        <w:pStyle w:val="a4"/>
        <w:shd w:val="clear" w:color="auto" w:fill="FFFFFF"/>
        <w:spacing w:before="0" w:beforeAutospacing="0" w:after="0" w:afterAutospacing="0" w:line="360" w:lineRule="auto"/>
        <w:ind w:firstLine="284"/>
        <w:rPr>
          <w:bCs/>
          <w:kern w:val="36"/>
        </w:rPr>
      </w:pPr>
      <w:r w:rsidRPr="009B0F4B">
        <w:rPr>
          <w:bCs/>
          <w:kern w:val="36"/>
        </w:rPr>
        <w:t>3.1.</w:t>
      </w:r>
      <w:r w:rsidR="00920186">
        <w:rPr>
          <w:bCs/>
          <w:kern w:val="36"/>
        </w:rPr>
        <w:t xml:space="preserve"> Анализ предложений ведущих туроператоров</w:t>
      </w:r>
      <w:r w:rsidRPr="009B0F4B">
        <w:rPr>
          <w:bCs/>
          <w:kern w:val="36"/>
        </w:rPr>
        <w:t>………………</w:t>
      </w:r>
      <w:r w:rsidR="001D3616">
        <w:rPr>
          <w:bCs/>
          <w:kern w:val="36"/>
        </w:rPr>
        <w:t>…….</w:t>
      </w:r>
      <w:r w:rsidRPr="009B0F4B">
        <w:rPr>
          <w:bCs/>
          <w:kern w:val="36"/>
        </w:rPr>
        <w:t>…</w:t>
      </w:r>
      <w:r w:rsidR="001D3616">
        <w:rPr>
          <w:bCs/>
          <w:kern w:val="36"/>
        </w:rPr>
        <w:t>……………</w:t>
      </w:r>
      <w:r w:rsidR="0093367B">
        <w:rPr>
          <w:bCs/>
          <w:kern w:val="36"/>
        </w:rPr>
        <w:t>…</w:t>
      </w:r>
      <w:r w:rsidR="001D3616">
        <w:rPr>
          <w:bCs/>
          <w:kern w:val="36"/>
        </w:rPr>
        <w:t>47</w:t>
      </w:r>
    </w:p>
    <w:p w:rsidR="00802FD5" w:rsidRPr="009B0F4B" w:rsidRDefault="00802FD5" w:rsidP="001D3616">
      <w:pPr>
        <w:pStyle w:val="a4"/>
        <w:shd w:val="clear" w:color="auto" w:fill="FFFFFF"/>
        <w:spacing w:before="0" w:beforeAutospacing="0" w:after="0" w:afterAutospacing="0" w:line="360" w:lineRule="auto"/>
        <w:ind w:left="284"/>
        <w:rPr>
          <w:color w:val="000000"/>
        </w:rPr>
      </w:pPr>
      <w:r w:rsidRPr="009B0F4B">
        <w:t xml:space="preserve">3.2. </w:t>
      </w:r>
      <w:r w:rsidRPr="009B0F4B">
        <w:rPr>
          <w:color w:val="000000"/>
        </w:rPr>
        <w:t>Разработка памятки для российских туроператоров......</w:t>
      </w:r>
      <w:r w:rsidR="0093367B">
        <w:rPr>
          <w:color w:val="000000"/>
        </w:rPr>
        <w:t>....</w:t>
      </w:r>
      <w:r w:rsidRPr="009B0F4B">
        <w:rPr>
          <w:color w:val="000000"/>
        </w:rPr>
        <w:t>.....</w:t>
      </w:r>
      <w:r w:rsidR="0093367B">
        <w:rPr>
          <w:color w:val="000000"/>
        </w:rPr>
        <w:t>.....</w:t>
      </w:r>
      <w:r w:rsidR="001D3616">
        <w:rPr>
          <w:color w:val="000000"/>
        </w:rPr>
        <w:t>............</w:t>
      </w:r>
      <w:r w:rsidR="0093367B">
        <w:rPr>
          <w:color w:val="000000"/>
        </w:rPr>
        <w:t>....</w:t>
      </w:r>
      <w:r w:rsidRPr="009B0F4B">
        <w:rPr>
          <w:color w:val="000000"/>
        </w:rPr>
        <w:t>......</w:t>
      </w:r>
      <w:r w:rsidR="001D3616">
        <w:rPr>
          <w:color w:val="000000"/>
        </w:rPr>
        <w:t>.</w:t>
      </w:r>
      <w:r w:rsidRPr="009B0F4B">
        <w:rPr>
          <w:color w:val="000000"/>
        </w:rPr>
        <w:t>..</w:t>
      </w:r>
      <w:r w:rsidR="001D3616">
        <w:rPr>
          <w:color w:val="000000"/>
        </w:rPr>
        <w:t>....</w:t>
      </w:r>
      <w:r w:rsidRPr="009B0F4B">
        <w:rPr>
          <w:color w:val="000000"/>
        </w:rPr>
        <w:t>.</w:t>
      </w:r>
      <w:r w:rsidR="001D3616">
        <w:rPr>
          <w:color w:val="000000"/>
        </w:rPr>
        <w:t>52</w:t>
      </w:r>
    </w:p>
    <w:p w:rsidR="00B70D9A" w:rsidRPr="009B0F4B" w:rsidRDefault="00B70D9A" w:rsidP="001D3616">
      <w:pPr>
        <w:pStyle w:val="1"/>
        <w:spacing w:before="0" w:beforeAutospacing="0" w:after="0" w:afterAutospacing="0" w:line="360" w:lineRule="auto"/>
        <w:rPr>
          <w:b w:val="0"/>
          <w:sz w:val="24"/>
          <w:szCs w:val="24"/>
        </w:rPr>
      </w:pPr>
      <w:r w:rsidRPr="009B0F4B">
        <w:rPr>
          <w:b w:val="0"/>
          <w:sz w:val="24"/>
          <w:szCs w:val="24"/>
        </w:rPr>
        <w:t>Заключение ……………………………………………...…………………</w:t>
      </w:r>
      <w:r w:rsidR="001D3616">
        <w:rPr>
          <w:b w:val="0"/>
          <w:sz w:val="24"/>
          <w:szCs w:val="24"/>
        </w:rPr>
        <w:t>……………..</w:t>
      </w:r>
      <w:r w:rsidRPr="009B0F4B">
        <w:rPr>
          <w:b w:val="0"/>
          <w:sz w:val="24"/>
          <w:szCs w:val="24"/>
        </w:rPr>
        <w:t>…….</w:t>
      </w:r>
      <w:r w:rsidR="001D3616">
        <w:rPr>
          <w:b w:val="0"/>
          <w:sz w:val="24"/>
          <w:szCs w:val="24"/>
        </w:rPr>
        <w:t>53</w:t>
      </w:r>
    </w:p>
    <w:p w:rsidR="00B70D9A" w:rsidRPr="009B0F4B" w:rsidRDefault="00B70D9A" w:rsidP="001D3616">
      <w:pPr>
        <w:pStyle w:val="1"/>
        <w:spacing w:before="0" w:beforeAutospacing="0" w:after="0" w:afterAutospacing="0" w:line="360" w:lineRule="auto"/>
        <w:rPr>
          <w:b w:val="0"/>
          <w:sz w:val="24"/>
          <w:szCs w:val="24"/>
        </w:rPr>
      </w:pPr>
      <w:r w:rsidRPr="009B0F4B">
        <w:rPr>
          <w:b w:val="0"/>
          <w:sz w:val="24"/>
          <w:szCs w:val="24"/>
        </w:rPr>
        <w:t xml:space="preserve">Список </w:t>
      </w:r>
      <w:r w:rsidR="00BB1D6D">
        <w:rPr>
          <w:b w:val="0"/>
          <w:sz w:val="24"/>
          <w:szCs w:val="24"/>
        </w:rPr>
        <w:t xml:space="preserve">использованной </w:t>
      </w:r>
      <w:r w:rsidRPr="009B0F4B">
        <w:rPr>
          <w:b w:val="0"/>
          <w:sz w:val="24"/>
          <w:szCs w:val="24"/>
        </w:rPr>
        <w:t>литературы………………………………………</w:t>
      </w:r>
      <w:r w:rsidR="001D3616">
        <w:rPr>
          <w:b w:val="0"/>
          <w:sz w:val="24"/>
          <w:szCs w:val="24"/>
        </w:rPr>
        <w:t>……….</w:t>
      </w:r>
      <w:r w:rsidRPr="009B0F4B">
        <w:rPr>
          <w:b w:val="0"/>
          <w:sz w:val="24"/>
          <w:szCs w:val="24"/>
        </w:rPr>
        <w:t>…...…….</w:t>
      </w:r>
      <w:r w:rsidR="001D3616">
        <w:rPr>
          <w:b w:val="0"/>
          <w:sz w:val="24"/>
          <w:szCs w:val="24"/>
        </w:rPr>
        <w:t>54</w:t>
      </w:r>
    </w:p>
    <w:p w:rsidR="00B70D9A" w:rsidRPr="009B0F4B" w:rsidRDefault="00B70D9A" w:rsidP="001D3616">
      <w:pPr>
        <w:pStyle w:val="1"/>
        <w:spacing w:before="0" w:beforeAutospacing="0" w:after="0" w:afterAutospacing="0" w:line="360" w:lineRule="auto"/>
        <w:rPr>
          <w:b w:val="0"/>
          <w:sz w:val="24"/>
          <w:szCs w:val="24"/>
        </w:rPr>
      </w:pPr>
      <w:r w:rsidRPr="009B0F4B">
        <w:rPr>
          <w:b w:val="0"/>
          <w:sz w:val="24"/>
          <w:szCs w:val="24"/>
        </w:rPr>
        <w:t>Приложени</w:t>
      </w:r>
      <w:r w:rsidR="00B71F97" w:rsidRPr="009B0F4B">
        <w:rPr>
          <w:b w:val="0"/>
          <w:sz w:val="24"/>
          <w:szCs w:val="24"/>
        </w:rPr>
        <w:t>я</w:t>
      </w:r>
      <w:r w:rsidRPr="009B0F4B">
        <w:rPr>
          <w:b w:val="0"/>
          <w:sz w:val="24"/>
          <w:szCs w:val="24"/>
        </w:rPr>
        <w:t xml:space="preserve"> …………………………………………………………...……</w:t>
      </w:r>
      <w:r w:rsidR="001D3616">
        <w:rPr>
          <w:b w:val="0"/>
          <w:sz w:val="24"/>
          <w:szCs w:val="24"/>
        </w:rPr>
        <w:t>…………….</w:t>
      </w:r>
      <w:r w:rsidRPr="009B0F4B">
        <w:rPr>
          <w:b w:val="0"/>
          <w:sz w:val="24"/>
          <w:szCs w:val="24"/>
        </w:rPr>
        <w:t>…....</w:t>
      </w:r>
      <w:r w:rsidR="001D3616">
        <w:rPr>
          <w:b w:val="0"/>
          <w:sz w:val="24"/>
          <w:szCs w:val="24"/>
        </w:rPr>
        <w:t>56</w:t>
      </w:r>
    </w:p>
    <w:p w:rsidR="00B70D9A" w:rsidRPr="009B0F4B" w:rsidRDefault="00B70D9A" w:rsidP="001D3616">
      <w:pPr>
        <w:pStyle w:val="1"/>
        <w:spacing w:before="0" w:beforeAutospacing="0" w:after="0" w:afterAutospacing="0" w:line="360" w:lineRule="auto"/>
        <w:ind w:firstLine="709"/>
        <w:rPr>
          <w:b w:val="0"/>
          <w:sz w:val="24"/>
          <w:szCs w:val="24"/>
        </w:rPr>
      </w:pPr>
    </w:p>
    <w:p w:rsidR="00B70D9A" w:rsidRPr="009B0F4B" w:rsidRDefault="00DE266B" w:rsidP="00B30FEB">
      <w:pPr>
        <w:pageBreakBefore/>
        <w:spacing w:after="0" w:line="360" w:lineRule="auto"/>
        <w:ind w:firstLine="709"/>
        <w:jc w:val="center"/>
        <w:rPr>
          <w:rFonts w:ascii="Times New Roman" w:eastAsia="SimSun" w:hAnsi="Times New Roman" w:cs="Times New Roman"/>
          <w:b/>
          <w:color w:val="00000A"/>
          <w:kern w:val="1"/>
          <w:sz w:val="24"/>
          <w:szCs w:val="24"/>
          <w:lang w:eastAsia="zh-CN" w:bidi="hi-IN"/>
        </w:rPr>
      </w:pPr>
      <w:r w:rsidRPr="009B0F4B">
        <w:rPr>
          <w:rFonts w:ascii="Times New Roman" w:eastAsia="SimSun" w:hAnsi="Times New Roman" w:cs="Times New Roman"/>
          <w:b/>
          <w:color w:val="00000A"/>
          <w:kern w:val="1"/>
          <w:sz w:val="24"/>
          <w:szCs w:val="24"/>
          <w:lang w:eastAsia="zh-CN" w:bidi="hi-IN"/>
        </w:rPr>
        <w:lastRenderedPageBreak/>
        <w:t>ВВЕДЕНИЕ</w:t>
      </w:r>
    </w:p>
    <w:p w:rsidR="008109A7" w:rsidRPr="009B0F4B" w:rsidRDefault="008109A7"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современном мире отчетливо выделяется большая группа стран, занимающая важное место в становлении и развитии современной цивилизации. Это страны так называемого англоязычного мира, который объединяет в себе более 50 стран Европы, Азии, Африки, Америки, Австралии и Океании и насчитывающий около двух с половиной миллиардов человек, проживающих на третьей части суши нашей планеты. </w:t>
      </w:r>
      <w:r w:rsidR="00B307F7" w:rsidRPr="009B0F4B">
        <w:rPr>
          <w:rFonts w:ascii="Times New Roman" w:hAnsi="Times New Roman" w:cs="Times New Roman"/>
          <w:sz w:val="24"/>
          <w:szCs w:val="24"/>
        </w:rPr>
        <w:t>Связующим</w:t>
      </w:r>
      <w:r w:rsidR="00DB1F6A" w:rsidRPr="009B0F4B">
        <w:rPr>
          <w:rFonts w:ascii="Times New Roman" w:hAnsi="Times New Roman" w:cs="Times New Roman"/>
          <w:sz w:val="24"/>
          <w:szCs w:val="24"/>
        </w:rPr>
        <w:t>и</w:t>
      </w:r>
      <w:r w:rsidR="00B307F7" w:rsidRPr="009B0F4B">
        <w:rPr>
          <w:rFonts w:ascii="Times New Roman" w:hAnsi="Times New Roman" w:cs="Times New Roman"/>
          <w:sz w:val="24"/>
          <w:szCs w:val="24"/>
        </w:rPr>
        <w:t xml:space="preserve"> звен</w:t>
      </w:r>
      <w:r w:rsidR="00DB1F6A" w:rsidRPr="009B0F4B">
        <w:rPr>
          <w:rFonts w:ascii="Times New Roman" w:hAnsi="Times New Roman" w:cs="Times New Roman"/>
          <w:sz w:val="24"/>
          <w:szCs w:val="24"/>
        </w:rPr>
        <w:t>ья</w:t>
      </w:r>
      <w:r w:rsidR="00B307F7" w:rsidRPr="009B0F4B">
        <w:rPr>
          <w:rFonts w:ascii="Times New Roman" w:hAnsi="Times New Roman" w:cs="Times New Roman"/>
          <w:sz w:val="24"/>
          <w:szCs w:val="24"/>
        </w:rPr>
        <w:t>м</w:t>
      </w:r>
      <w:r w:rsidR="00DB1F6A" w:rsidRPr="009B0F4B">
        <w:rPr>
          <w:rFonts w:ascii="Times New Roman" w:hAnsi="Times New Roman" w:cs="Times New Roman"/>
          <w:sz w:val="24"/>
          <w:szCs w:val="24"/>
        </w:rPr>
        <w:t>и</w:t>
      </w:r>
      <w:r w:rsidR="00B307F7" w:rsidRPr="009B0F4B">
        <w:rPr>
          <w:rFonts w:ascii="Times New Roman" w:hAnsi="Times New Roman" w:cs="Times New Roman"/>
          <w:sz w:val="24"/>
          <w:szCs w:val="24"/>
        </w:rPr>
        <w:t xml:space="preserve"> этого мира явля</w:t>
      </w:r>
      <w:r w:rsidR="00DB1F6A" w:rsidRPr="009B0F4B">
        <w:rPr>
          <w:rFonts w:ascii="Times New Roman" w:hAnsi="Times New Roman" w:cs="Times New Roman"/>
          <w:sz w:val="24"/>
          <w:szCs w:val="24"/>
        </w:rPr>
        <w:t>ю</w:t>
      </w:r>
      <w:r w:rsidR="00B307F7" w:rsidRPr="009B0F4B">
        <w:rPr>
          <w:rFonts w:ascii="Times New Roman" w:hAnsi="Times New Roman" w:cs="Times New Roman"/>
          <w:sz w:val="24"/>
          <w:szCs w:val="24"/>
        </w:rPr>
        <w:t>тся</w:t>
      </w:r>
      <w:r w:rsidR="00DB1F6A" w:rsidRPr="009B0F4B">
        <w:rPr>
          <w:rFonts w:ascii="Times New Roman" w:hAnsi="Times New Roman" w:cs="Times New Roman"/>
          <w:sz w:val="24"/>
          <w:szCs w:val="24"/>
        </w:rPr>
        <w:t>,</w:t>
      </w:r>
      <w:r w:rsidR="00B307F7" w:rsidRPr="009B0F4B">
        <w:rPr>
          <w:rFonts w:ascii="Times New Roman" w:hAnsi="Times New Roman" w:cs="Times New Roman"/>
          <w:sz w:val="24"/>
          <w:szCs w:val="24"/>
        </w:rPr>
        <w:t xml:space="preserve"> в первую очередь</w:t>
      </w:r>
      <w:r w:rsidR="00DB1F6A" w:rsidRPr="009B0F4B">
        <w:rPr>
          <w:rFonts w:ascii="Times New Roman" w:hAnsi="Times New Roman" w:cs="Times New Roman"/>
          <w:sz w:val="24"/>
          <w:szCs w:val="24"/>
        </w:rPr>
        <w:t>,</w:t>
      </w:r>
      <w:r w:rsidR="00B307F7" w:rsidRPr="009B0F4B">
        <w:rPr>
          <w:rFonts w:ascii="Times New Roman" w:hAnsi="Times New Roman" w:cs="Times New Roman"/>
          <w:sz w:val="24"/>
          <w:szCs w:val="24"/>
        </w:rPr>
        <w:t xml:space="preserve"> Соединенное Королевство Великобритании и Северной Ирландии и </w:t>
      </w:r>
      <w:r w:rsidR="00920186">
        <w:rPr>
          <w:rFonts w:ascii="Times New Roman" w:hAnsi="Times New Roman" w:cs="Times New Roman"/>
          <w:sz w:val="24"/>
          <w:szCs w:val="24"/>
        </w:rPr>
        <w:t xml:space="preserve">собственно </w:t>
      </w:r>
      <w:r w:rsidR="00B307F7" w:rsidRPr="009B0F4B">
        <w:rPr>
          <w:rFonts w:ascii="Times New Roman" w:hAnsi="Times New Roman" w:cs="Times New Roman"/>
          <w:sz w:val="24"/>
          <w:szCs w:val="24"/>
        </w:rPr>
        <w:t xml:space="preserve">английский язык. </w:t>
      </w:r>
      <w:r w:rsidRPr="009B0F4B">
        <w:rPr>
          <w:rFonts w:ascii="Times New Roman" w:hAnsi="Times New Roman" w:cs="Times New Roman"/>
          <w:sz w:val="24"/>
          <w:szCs w:val="24"/>
        </w:rPr>
        <w:t xml:space="preserve">Если учесть, что на </w:t>
      </w:r>
      <w:r w:rsidR="00920186">
        <w:rPr>
          <w:rFonts w:ascii="Times New Roman" w:hAnsi="Times New Roman" w:cs="Times New Roman"/>
          <w:sz w:val="24"/>
          <w:szCs w:val="24"/>
        </w:rPr>
        <w:t>английском</w:t>
      </w:r>
      <w:r w:rsidRPr="009B0F4B">
        <w:rPr>
          <w:rFonts w:ascii="Times New Roman" w:hAnsi="Times New Roman" w:cs="Times New Roman"/>
          <w:sz w:val="24"/>
          <w:szCs w:val="24"/>
        </w:rPr>
        <w:t xml:space="preserve"> языке говорят миллионы людей, не принадлежащих к англосаксонскому миру, </w:t>
      </w:r>
      <w:r w:rsidR="00DB1F6A" w:rsidRPr="009B0F4B">
        <w:rPr>
          <w:rFonts w:ascii="Times New Roman" w:hAnsi="Times New Roman" w:cs="Times New Roman"/>
          <w:sz w:val="24"/>
          <w:szCs w:val="24"/>
        </w:rPr>
        <w:t>но активно его изучающи</w:t>
      </w:r>
      <w:r w:rsidR="00920186">
        <w:rPr>
          <w:rFonts w:ascii="Times New Roman" w:hAnsi="Times New Roman" w:cs="Times New Roman"/>
          <w:sz w:val="24"/>
          <w:szCs w:val="24"/>
        </w:rPr>
        <w:t>х и использующих</w:t>
      </w:r>
      <w:r w:rsidR="00DB1F6A" w:rsidRPr="009B0F4B">
        <w:rPr>
          <w:rFonts w:ascii="Times New Roman" w:hAnsi="Times New Roman" w:cs="Times New Roman"/>
          <w:sz w:val="24"/>
          <w:szCs w:val="24"/>
        </w:rPr>
        <w:t xml:space="preserve">, </w:t>
      </w:r>
      <w:r w:rsidRPr="009B0F4B">
        <w:rPr>
          <w:rFonts w:ascii="Times New Roman" w:hAnsi="Times New Roman" w:cs="Times New Roman"/>
          <w:sz w:val="24"/>
          <w:szCs w:val="24"/>
        </w:rPr>
        <w:t xml:space="preserve">то </w:t>
      </w:r>
      <w:r w:rsidR="00DB1F6A" w:rsidRPr="009B0F4B">
        <w:rPr>
          <w:rFonts w:ascii="Times New Roman" w:hAnsi="Times New Roman" w:cs="Times New Roman"/>
          <w:sz w:val="24"/>
          <w:szCs w:val="24"/>
        </w:rPr>
        <w:t xml:space="preserve">роль </w:t>
      </w:r>
      <w:r w:rsidR="00920186">
        <w:rPr>
          <w:rFonts w:ascii="Times New Roman" w:hAnsi="Times New Roman" w:cs="Times New Roman"/>
          <w:sz w:val="24"/>
          <w:szCs w:val="24"/>
        </w:rPr>
        <w:t>Великобритании</w:t>
      </w:r>
      <w:r w:rsidR="00DB1F6A" w:rsidRPr="009B0F4B">
        <w:rPr>
          <w:rFonts w:ascii="Times New Roman" w:hAnsi="Times New Roman" w:cs="Times New Roman"/>
          <w:sz w:val="24"/>
          <w:szCs w:val="24"/>
        </w:rPr>
        <w:t xml:space="preserve"> в </w:t>
      </w:r>
      <w:r w:rsidR="00C077BD" w:rsidRPr="009B0F4B">
        <w:rPr>
          <w:rFonts w:ascii="Times New Roman" w:hAnsi="Times New Roman" w:cs="Times New Roman"/>
          <w:sz w:val="24"/>
          <w:szCs w:val="24"/>
        </w:rPr>
        <w:t>воспитании</w:t>
      </w:r>
      <w:r w:rsidRPr="009B0F4B">
        <w:rPr>
          <w:rFonts w:ascii="Times New Roman" w:hAnsi="Times New Roman" w:cs="Times New Roman"/>
          <w:sz w:val="24"/>
          <w:szCs w:val="24"/>
        </w:rPr>
        <w:t xml:space="preserve"> </w:t>
      </w:r>
      <w:r w:rsidR="00920186">
        <w:rPr>
          <w:rFonts w:ascii="Times New Roman" w:hAnsi="Times New Roman" w:cs="Times New Roman"/>
          <w:sz w:val="24"/>
          <w:szCs w:val="24"/>
        </w:rPr>
        <w:t>и образовании этих людей трудно переоценить.</w:t>
      </w:r>
      <w:r w:rsidR="00550464">
        <w:rPr>
          <w:rFonts w:ascii="Times New Roman" w:hAnsi="Times New Roman" w:cs="Times New Roman"/>
          <w:sz w:val="24"/>
          <w:szCs w:val="24"/>
        </w:rPr>
        <w:t xml:space="preserve"> Выше </w:t>
      </w:r>
      <w:proofErr w:type="gramStart"/>
      <w:r w:rsidR="00550464">
        <w:rPr>
          <w:rFonts w:ascii="Times New Roman" w:hAnsi="Times New Roman" w:cs="Times New Roman"/>
          <w:sz w:val="24"/>
          <w:szCs w:val="24"/>
        </w:rPr>
        <w:t>изложенное</w:t>
      </w:r>
      <w:proofErr w:type="gramEnd"/>
      <w:r w:rsidR="00550464">
        <w:rPr>
          <w:rFonts w:ascii="Times New Roman" w:hAnsi="Times New Roman" w:cs="Times New Roman"/>
          <w:sz w:val="24"/>
          <w:szCs w:val="24"/>
        </w:rPr>
        <w:t xml:space="preserve"> определяет </w:t>
      </w:r>
      <w:r w:rsidR="00550464" w:rsidRPr="00550464">
        <w:rPr>
          <w:rFonts w:ascii="Times New Roman" w:hAnsi="Times New Roman" w:cs="Times New Roman"/>
          <w:b/>
          <w:sz w:val="24"/>
          <w:szCs w:val="24"/>
          <w:u w:val="single"/>
        </w:rPr>
        <w:t>тему</w:t>
      </w:r>
      <w:r w:rsidR="00550464">
        <w:rPr>
          <w:rFonts w:ascii="Times New Roman" w:hAnsi="Times New Roman" w:cs="Times New Roman"/>
          <w:sz w:val="24"/>
          <w:szCs w:val="24"/>
        </w:rPr>
        <w:t xml:space="preserve"> данной работы.</w:t>
      </w:r>
    </w:p>
    <w:p w:rsidR="00550464" w:rsidRPr="00550464" w:rsidRDefault="00550464" w:rsidP="00B30FEB">
      <w:pPr>
        <w:spacing w:after="0" w:line="360" w:lineRule="auto"/>
        <w:ind w:firstLine="709"/>
        <w:jc w:val="both"/>
        <w:rPr>
          <w:rFonts w:ascii="Times New Roman" w:hAnsi="Times New Roman" w:cs="Times New Roman"/>
          <w:sz w:val="24"/>
          <w:szCs w:val="24"/>
        </w:rPr>
      </w:pPr>
      <w:r w:rsidRPr="00550464">
        <w:rPr>
          <w:rFonts w:ascii="Times New Roman" w:hAnsi="Times New Roman" w:cs="Times New Roman"/>
          <w:sz w:val="24"/>
          <w:szCs w:val="24"/>
        </w:rPr>
        <w:t>Новизна и</w:t>
      </w:r>
      <w:r>
        <w:rPr>
          <w:rFonts w:ascii="Times New Roman" w:hAnsi="Times New Roman" w:cs="Times New Roman"/>
          <w:b/>
          <w:sz w:val="24"/>
          <w:szCs w:val="24"/>
        </w:rPr>
        <w:t xml:space="preserve"> </w:t>
      </w:r>
      <w:r w:rsidRPr="00550464">
        <w:rPr>
          <w:rFonts w:ascii="Times New Roman" w:hAnsi="Times New Roman" w:cs="Times New Roman"/>
          <w:b/>
          <w:sz w:val="24"/>
          <w:szCs w:val="24"/>
          <w:u w:val="single"/>
        </w:rPr>
        <w:t>актуальность</w:t>
      </w:r>
      <w:r>
        <w:rPr>
          <w:rFonts w:ascii="Times New Roman" w:hAnsi="Times New Roman" w:cs="Times New Roman"/>
          <w:b/>
          <w:sz w:val="24"/>
          <w:szCs w:val="24"/>
        </w:rPr>
        <w:t xml:space="preserve"> </w:t>
      </w:r>
      <w:r>
        <w:rPr>
          <w:rFonts w:ascii="Times New Roman" w:hAnsi="Times New Roman" w:cs="Times New Roman"/>
          <w:sz w:val="24"/>
          <w:szCs w:val="24"/>
        </w:rPr>
        <w:t>исследования заключается не только в попытке описать и проанализировать такой мировой феномен, как английский язык, но и убедительно доказать, что британский рынок обучающих языковых туров является не только уникальной частью современного туристического пространства, но также неотъемлемой составляющей национального достояния Великобритании.</w:t>
      </w:r>
    </w:p>
    <w:p w:rsidR="009A52AB" w:rsidRPr="009B0F4B" w:rsidRDefault="009A52AB" w:rsidP="00B30FEB">
      <w:pPr>
        <w:spacing w:after="0" w:line="360" w:lineRule="auto"/>
        <w:ind w:firstLine="709"/>
        <w:jc w:val="both"/>
        <w:rPr>
          <w:rFonts w:ascii="Times New Roman" w:hAnsi="Times New Roman" w:cs="Times New Roman"/>
          <w:sz w:val="24"/>
          <w:szCs w:val="24"/>
        </w:rPr>
      </w:pPr>
      <w:r w:rsidRPr="00550464">
        <w:rPr>
          <w:rFonts w:ascii="Times New Roman" w:hAnsi="Times New Roman" w:cs="Times New Roman"/>
          <w:b/>
          <w:sz w:val="24"/>
          <w:szCs w:val="24"/>
          <w:u w:val="single"/>
        </w:rPr>
        <w:t>Объект</w:t>
      </w:r>
      <w:r w:rsidRPr="009B0F4B">
        <w:rPr>
          <w:rFonts w:ascii="Times New Roman" w:hAnsi="Times New Roman" w:cs="Times New Roman"/>
          <w:sz w:val="24"/>
          <w:szCs w:val="24"/>
        </w:rPr>
        <w:t xml:space="preserve"> изучения </w:t>
      </w:r>
      <w:r w:rsidR="00550464">
        <w:rPr>
          <w:rFonts w:ascii="Times New Roman" w:hAnsi="Times New Roman" w:cs="Times New Roman"/>
          <w:sz w:val="24"/>
          <w:szCs w:val="24"/>
        </w:rPr>
        <w:t>–</w:t>
      </w:r>
      <w:r w:rsidRPr="009B0F4B">
        <w:rPr>
          <w:rFonts w:ascii="Times New Roman" w:hAnsi="Times New Roman" w:cs="Times New Roman"/>
          <w:sz w:val="24"/>
          <w:szCs w:val="24"/>
        </w:rPr>
        <w:t xml:space="preserve"> </w:t>
      </w:r>
      <w:r w:rsidR="00EC3B94" w:rsidRPr="009B0F4B">
        <w:rPr>
          <w:rFonts w:ascii="Times New Roman" w:hAnsi="Times New Roman" w:cs="Times New Roman"/>
          <w:sz w:val="24"/>
          <w:szCs w:val="24"/>
        </w:rPr>
        <w:t>регионы</w:t>
      </w:r>
      <w:r w:rsidR="00550464">
        <w:rPr>
          <w:rFonts w:ascii="Times New Roman" w:hAnsi="Times New Roman" w:cs="Times New Roman"/>
          <w:sz w:val="24"/>
          <w:szCs w:val="24"/>
        </w:rPr>
        <w:t xml:space="preserve"> </w:t>
      </w:r>
      <w:r w:rsidRPr="009B0F4B">
        <w:rPr>
          <w:rFonts w:ascii="Times New Roman" w:hAnsi="Times New Roman" w:cs="Times New Roman"/>
          <w:sz w:val="24"/>
          <w:szCs w:val="24"/>
        </w:rPr>
        <w:t>Соединенно</w:t>
      </w:r>
      <w:r w:rsidR="00550464">
        <w:rPr>
          <w:rFonts w:ascii="Times New Roman" w:hAnsi="Times New Roman" w:cs="Times New Roman"/>
          <w:sz w:val="24"/>
          <w:szCs w:val="24"/>
        </w:rPr>
        <w:t>е</w:t>
      </w:r>
      <w:r w:rsidRPr="009B0F4B">
        <w:rPr>
          <w:rFonts w:ascii="Times New Roman" w:hAnsi="Times New Roman" w:cs="Times New Roman"/>
          <w:sz w:val="24"/>
          <w:szCs w:val="24"/>
        </w:rPr>
        <w:t xml:space="preserve"> </w:t>
      </w:r>
      <w:r w:rsidR="00654889" w:rsidRPr="009B0F4B">
        <w:rPr>
          <w:rFonts w:ascii="Times New Roman" w:hAnsi="Times New Roman" w:cs="Times New Roman"/>
          <w:sz w:val="24"/>
          <w:szCs w:val="24"/>
        </w:rPr>
        <w:t>К</w:t>
      </w:r>
      <w:r w:rsidRPr="009B0F4B">
        <w:rPr>
          <w:rFonts w:ascii="Times New Roman" w:hAnsi="Times New Roman" w:cs="Times New Roman"/>
          <w:sz w:val="24"/>
          <w:szCs w:val="24"/>
        </w:rPr>
        <w:t>оролевств</w:t>
      </w:r>
      <w:r w:rsidR="00550464">
        <w:rPr>
          <w:rFonts w:ascii="Times New Roman" w:hAnsi="Times New Roman" w:cs="Times New Roman"/>
          <w:sz w:val="24"/>
          <w:szCs w:val="24"/>
        </w:rPr>
        <w:t>о</w:t>
      </w:r>
      <w:r w:rsidR="00EC3B94" w:rsidRPr="009B0F4B">
        <w:rPr>
          <w:rFonts w:ascii="Times New Roman" w:hAnsi="Times New Roman" w:cs="Times New Roman"/>
          <w:sz w:val="24"/>
          <w:szCs w:val="24"/>
        </w:rPr>
        <w:t xml:space="preserve"> </w:t>
      </w:r>
      <w:r w:rsidR="00550464">
        <w:rPr>
          <w:rFonts w:ascii="Times New Roman" w:hAnsi="Times New Roman" w:cs="Times New Roman"/>
          <w:sz w:val="24"/>
          <w:szCs w:val="24"/>
        </w:rPr>
        <w:t>как центр англоязычного мира и обучающего туризма</w:t>
      </w:r>
      <w:r w:rsidRPr="009B0F4B">
        <w:rPr>
          <w:rFonts w:ascii="Times New Roman" w:hAnsi="Times New Roman" w:cs="Times New Roman"/>
          <w:sz w:val="24"/>
          <w:szCs w:val="24"/>
        </w:rPr>
        <w:t>.</w:t>
      </w:r>
    </w:p>
    <w:p w:rsidR="00824C74" w:rsidRPr="009B0F4B" w:rsidRDefault="00E804AA" w:rsidP="00B30FEB">
      <w:pPr>
        <w:spacing w:after="0" w:line="360" w:lineRule="auto"/>
        <w:ind w:firstLine="709"/>
        <w:jc w:val="both"/>
        <w:rPr>
          <w:rFonts w:ascii="Times New Roman" w:hAnsi="Times New Roman" w:cs="Times New Roman"/>
          <w:sz w:val="24"/>
          <w:szCs w:val="24"/>
        </w:rPr>
      </w:pPr>
      <w:r w:rsidRPr="00550464">
        <w:rPr>
          <w:rFonts w:ascii="Times New Roman" w:hAnsi="Times New Roman" w:cs="Times New Roman"/>
          <w:b/>
          <w:sz w:val="24"/>
          <w:szCs w:val="24"/>
          <w:u w:val="single"/>
        </w:rPr>
        <w:t>Предметом</w:t>
      </w:r>
      <w:r w:rsidRPr="009B0F4B">
        <w:rPr>
          <w:rFonts w:ascii="Times New Roman" w:hAnsi="Times New Roman" w:cs="Times New Roman"/>
          <w:sz w:val="24"/>
          <w:szCs w:val="24"/>
        </w:rPr>
        <w:t xml:space="preserve"> данной работы является </w:t>
      </w:r>
      <w:r w:rsidR="00550464">
        <w:rPr>
          <w:rFonts w:ascii="Times New Roman" w:hAnsi="Times New Roman" w:cs="Times New Roman"/>
          <w:sz w:val="24"/>
          <w:szCs w:val="24"/>
        </w:rPr>
        <w:t>описание</w:t>
      </w:r>
      <w:r w:rsidRPr="009B0F4B">
        <w:rPr>
          <w:rFonts w:ascii="Times New Roman" w:hAnsi="Times New Roman" w:cs="Times New Roman"/>
          <w:sz w:val="24"/>
          <w:szCs w:val="24"/>
        </w:rPr>
        <w:t xml:space="preserve"> закономерностей становления и </w:t>
      </w:r>
      <w:r w:rsidR="00EC3B94" w:rsidRPr="009B0F4B">
        <w:rPr>
          <w:rFonts w:ascii="Times New Roman" w:hAnsi="Times New Roman" w:cs="Times New Roman"/>
          <w:sz w:val="24"/>
          <w:szCs w:val="24"/>
        </w:rPr>
        <w:t>распространени</w:t>
      </w:r>
      <w:r w:rsidR="00550464">
        <w:rPr>
          <w:rFonts w:ascii="Times New Roman" w:hAnsi="Times New Roman" w:cs="Times New Roman"/>
          <w:sz w:val="24"/>
          <w:szCs w:val="24"/>
        </w:rPr>
        <w:t>я</w:t>
      </w:r>
      <w:r w:rsidR="00EC3B94" w:rsidRPr="009B0F4B">
        <w:rPr>
          <w:rFonts w:ascii="Times New Roman" w:hAnsi="Times New Roman" w:cs="Times New Roman"/>
          <w:sz w:val="24"/>
          <w:szCs w:val="24"/>
        </w:rPr>
        <w:t xml:space="preserve"> английского языка</w:t>
      </w:r>
      <w:r w:rsidR="009E75BA" w:rsidRPr="009B0F4B">
        <w:rPr>
          <w:rFonts w:ascii="Times New Roman" w:hAnsi="Times New Roman" w:cs="Times New Roman"/>
          <w:sz w:val="24"/>
          <w:szCs w:val="24"/>
        </w:rPr>
        <w:t xml:space="preserve"> и основных тенденций спроса и предложения языковых курсов </w:t>
      </w:r>
      <w:r w:rsidR="00550464">
        <w:rPr>
          <w:rFonts w:ascii="Times New Roman" w:hAnsi="Times New Roman" w:cs="Times New Roman"/>
          <w:sz w:val="24"/>
          <w:szCs w:val="24"/>
        </w:rPr>
        <w:t xml:space="preserve">в </w:t>
      </w:r>
      <w:r w:rsidR="009E75BA" w:rsidRPr="009B0F4B">
        <w:rPr>
          <w:rFonts w:ascii="Times New Roman" w:hAnsi="Times New Roman" w:cs="Times New Roman"/>
          <w:sz w:val="24"/>
          <w:szCs w:val="24"/>
        </w:rPr>
        <w:t>Великобритании</w:t>
      </w:r>
      <w:r w:rsidRPr="009B0F4B">
        <w:rPr>
          <w:rFonts w:ascii="Times New Roman" w:hAnsi="Times New Roman" w:cs="Times New Roman"/>
          <w:sz w:val="24"/>
          <w:szCs w:val="24"/>
        </w:rPr>
        <w:t xml:space="preserve">. </w:t>
      </w:r>
    </w:p>
    <w:p w:rsidR="00824C74" w:rsidRPr="009B0F4B" w:rsidRDefault="0089411E" w:rsidP="00B30FEB">
      <w:pPr>
        <w:spacing w:after="0" w:line="360" w:lineRule="auto"/>
        <w:ind w:firstLine="709"/>
        <w:jc w:val="both"/>
        <w:rPr>
          <w:rFonts w:ascii="Times New Roman" w:hAnsi="Times New Roman" w:cs="Times New Roman"/>
          <w:sz w:val="24"/>
          <w:szCs w:val="24"/>
        </w:rPr>
      </w:pPr>
      <w:r w:rsidRPr="00550464">
        <w:rPr>
          <w:rFonts w:ascii="Times New Roman" w:hAnsi="Times New Roman" w:cs="Times New Roman"/>
          <w:b/>
          <w:sz w:val="24"/>
          <w:szCs w:val="24"/>
          <w:u w:val="single"/>
        </w:rPr>
        <w:t>Ц</w:t>
      </w:r>
      <w:r w:rsidR="00824C74" w:rsidRPr="00550464">
        <w:rPr>
          <w:rFonts w:ascii="Times New Roman" w:hAnsi="Times New Roman" w:cs="Times New Roman"/>
          <w:b/>
          <w:sz w:val="24"/>
          <w:szCs w:val="24"/>
          <w:u w:val="single"/>
        </w:rPr>
        <w:t>ель</w:t>
      </w:r>
      <w:r w:rsidR="00824C74" w:rsidRPr="009B0F4B">
        <w:rPr>
          <w:rFonts w:ascii="Times New Roman" w:hAnsi="Times New Roman" w:cs="Times New Roman"/>
          <w:sz w:val="24"/>
          <w:szCs w:val="24"/>
        </w:rPr>
        <w:t xml:space="preserve"> </w:t>
      </w:r>
      <w:r w:rsidR="00550464">
        <w:rPr>
          <w:rFonts w:ascii="Times New Roman" w:hAnsi="Times New Roman" w:cs="Times New Roman"/>
          <w:sz w:val="24"/>
          <w:szCs w:val="24"/>
        </w:rPr>
        <w:t>выпуск</w:t>
      </w:r>
      <w:r w:rsidR="00A3683D" w:rsidRPr="00A3683D">
        <w:rPr>
          <w:rFonts w:ascii="Times New Roman" w:hAnsi="Times New Roman" w:cs="Times New Roman"/>
          <w:sz w:val="24"/>
          <w:szCs w:val="24"/>
        </w:rPr>
        <w:t xml:space="preserve">ной работы </w:t>
      </w:r>
      <w:r w:rsidR="00550464">
        <w:rPr>
          <w:rFonts w:ascii="Times New Roman" w:hAnsi="Times New Roman" w:cs="Times New Roman"/>
          <w:sz w:val="24"/>
          <w:szCs w:val="24"/>
        </w:rPr>
        <w:t>–</w:t>
      </w:r>
      <w:r w:rsidR="00A3683D" w:rsidRPr="00A3683D">
        <w:rPr>
          <w:rFonts w:ascii="Times New Roman" w:hAnsi="Times New Roman" w:cs="Times New Roman"/>
          <w:sz w:val="24"/>
          <w:szCs w:val="24"/>
        </w:rPr>
        <w:t xml:space="preserve"> изучение основных периодов становления английского языка как уникального явления не только британской, но и мировой культуры, а также анализ </w:t>
      </w:r>
      <w:r w:rsidR="00550464">
        <w:rPr>
          <w:rFonts w:ascii="Times New Roman" w:hAnsi="Times New Roman" w:cs="Times New Roman"/>
          <w:sz w:val="24"/>
          <w:szCs w:val="24"/>
        </w:rPr>
        <w:t>структуры</w:t>
      </w:r>
      <w:r w:rsidR="00A3683D" w:rsidRPr="00A3683D">
        <w:rPr>
          <w:rFonts w:ascii="Times New Roman" w:hAnsi="Times New Roman" w:cs="Times New Roman"/>
          <w:sz w:val="24"/>
          <w:szCs w:val="24"/>
        </w:rPr>
        <w:t xml:space="preserve"> языковых курсов </w:t>
      </w:r>
      <w:r w:rsidR="00550464">
        <w:rPr>
          <w:rFonts w:ascii="Times New Roman" w:hAnsi="Times New Roman" w:cs="Times New Roman"/>
          <w:sz w:val="24"/>
          <w:szCs w:val="24"/>
        </w:rPr>
        <w:t xml:space="preserve">и образовательных программ </w:t>
      </w:r>
      <w:r w:rsidR="00A3683D" w:rsidRPr="00A3683D">
        <w:rPr>
          <w:rFonts w:ascii="Times New Roman" w:hAnsi="Times New Roman" w:cs="Times New Roman"/>
          <w:sz w:val="24"/>
          <w:szCs w:val="24"/>
        </w:rPr>
        <w:t xml:space="preserve">как неотъемлемой части национального достояния </w:t>
      </w:r>
      <w:r w:rsidR="00A3683D">
        <w:rPr>
          <w:rFonts w:ascii="Times New Roman" w:hAnsi="Times New Roman" w:cs="Times New Roman"/>
          <w:sz w:val="24"/>
          <w:szCs w:val="24"/>
        </w:rPr>
        <w:t>Соединенного Королевства</w:t>
      </w:r>
      <w:r w:rsidR="00A3683D" w:rsidRPr="00A3683D">
        <w:rPr>
          <w:rFonts w:ascii="Times New Roman" w:hAnsi="Times New Roman" w:cs="Times New Roman"/>
          <w:sz w:val="24"/>
          <w:szCs w:val="24"/>
        </w:rPr>
        <w:t>.</w:t>
      </w:r>
    </w:p>
    <w:p w:rsidR="004A5633" w:rsidRPr="009B0F4B" w:rsidRDefault="004A5633"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Цель работы диктует постановку следующих </w:t>
      </w:r>
      <w:r w:rsidRPr="00550464">
        <w:rPr>
          <w:rFonts w:ascii="Times New Roman" w:hAnsi="Times New Roman" w:cs="Times New Roman"/>
          <w:b/>
          <w:sz w:val="24"/>
          <w:szCs w:val="24"/>
          <w:u w:val="single"/>
        </w:rPr>
        <w:t>задач</w:t>
      </w:r>
      <w:r w:rsidRPr="009B0F4B">
        <w:rPr>
          <w:rFonts w:ascii="Times New Roman" w:hAnsi="Times New Roman" w:cs="Times New Roman"/>
          <w:sz w:val="24"/>
          <w:szCs w:val="24"/>
        </w:rPr>
        <w:t>:</w:t>
      </w:r>
    </w:p>
    <w:p w:rsidR="004A5633" w:rsidRPr="009B0F4B" w:rsidRDefault="005155ED" w:rsidP="00B30FEB">
      <w:pPr>
        <w:pStyle w:val="a3"/>
        <w:numPr>
          <w:ilvl w:val="0"/>
          <w:numId w:val="1"/>
        </w:numPr>
        <w:spacing w:line="360" w:lineRule="auto"/>
        <w:ind w:left="142" w:firstLine="709"/>
        <w:rPr>
          <w:rFonts w:eastAsiaTheme="minorHAnsi"/>
          <w:kern w:val="0"/>
          <w:sz w:val="24"/>
          <w:szCs w:val="24"/>
        </w:rPr>
      </w:pPr>
      <w:r w:rsidRPr="009B0F4B">
        <w:rPr>
          <w:rFonts w:eastAsiaTheme="minorHAnsi"/>
          <w:kern w:val="0"/>
          <w:sz w:val="24"/>
          <w:szCs w:val="24"/>
        </w:rPr>
        <w:t>изучение географического</w:t>
      </w:r>
      <w:r w:rsidR="004A5633" w:rsidRPr="009B0F4B">
        <w:rPr>
          <w:rFonts w:eastAsiaTheme="minorHAnsi"/>
          <w:kern w:val="0"/>
          <w:sz w:val="24"/>
          <w:szCs w:val="24"/>
        </w:rPr>
        <w:t xml:space="preserve"> положени</w:t>
      </w:r>
      <w:r w:rsidRPr="009B0F4B">
        <w:rPr>
          <w:rFonts w:eastAsiaTheme="minorHAnsi"/>
          <w:kern w:val="0"/>
          <w:sz w:val="24"/>
          <w:szCs w:val="24"/>
        </w:rPr>
        <w:t>я</w:t>
      </w:r>
      <w:r w:rsidR="004A5633" w:rsidRPr="009B0F4B">
        <w:rPr>
          <w:rFonts w:eastAsiaTheme="minorHAnsi"/>
          <w:kern w:val="0"/>
          <w:sz w:val="24"/>
          <w:szCs w:val="24"/>
        </w:rPr>
        <w:t xml:space="preserve"> и природных особенностей Великобритании</w:t>
      </w:r>
    </w:p>
    <w:p w:rsidR="004A5633" w:rsidRPr="009B0F4B" w:rsidRDefault="004A5633" w:rsidP="00B30FEB">
      <w:pPr>
        <w:pStyle w:val="a3"/>
        <w:numPr>
          <w:ilvl w:val="0"/>
          <w:numId w:val="1"/>
        </w:numPr>
        <w:spacing w:line="360" w:lineRule="auto"/>
        <w:ind w:left="142" w:firstLine="709"/>
        <w:rPr>
          <w:rFonts w:eastAsiaTheme="minorHAnsi"/>
          <w:kern w:val="0"/>
          <w:sz w:val="24"/>
          <w:szCs w:val="24"/>
        </w:rPr>
      </w:pPr>
      <w:r w:rsidRPr="009B0F4B">
        <w:rPr>
          <w:rFonts w:eastAsiaTheme="minorHAnsi"/>
          <w:kern w:val="0"/>
          <w:sz w:val="24"/>
          <w:szCs w:val="24"/>
        </w:rPr>
        <w:t xml:space="preserve">систематизация и изучение материала, связанного с ее </w:t>
      </w:r>
      <w:r w:rsidR="00E55546" w:rsidRPr="009B0F4B">
        <w:rPr>
          <w:rFonts w:eastAsiaTheme="minorHAnsi"/>
          <w:kern w:val="0"/>
          <w:sz w:val="24"/>
          <w:szCs w:val="24"/>
        </w:rPr>
        <w:t xml:space="preserve">социально-экономической, политической историей </w:t>
      </w:r>
      <w:r w:rsidRPr="009B0F4B">
        <w:rPr>
          <w:rFonts w:eastAsiaTheme="minorHAnsi"/>
          <w:kern w:val="0"/>
          <w:sz w:val="24"/>
          <w:szCs w:val="24"/>
        </w:rPr>
        <w:t xml:space="preserve"> </w:t>
      </w:r>
    </w:p>
    <w:p w:rsidR="004A5633" w:rsidRPr="009B0F4B" w:rsidRDefault="004A5633" w:rsidP="00B30FEB">
      <w:pPr>
        <w:pStyle w:val="a3"/>
        <w:numPr>
          <w:ilvl w:val="0"/>
          <w:numId w:val="1"/>
        </w:numPr>
        <w:spacing w:line="360" w:lineRule="auto"/>
        <w:ind w:left="142" w:firstLine="709"/>
        <w:rPr>
          <w:rFonts w:eastAsiaTheme="minorHAnsi"/>
          <w:kern w:val="0"/>
          <w:sz w:val="24"/>
          <w:szCs w:val="24"/>
        </w:rPr>
      </w:pPr>
      <w:r w:rsidRPr="009B0F4B">
        <w:rPr>
          <w:rFonts w:eastAsiaTheme="minorHAnsi"/>
          <w:kern w:val="0"/>
          <w:sz w:val="24"/>
          <w:szCs w:val="24"/>
        </w:rPr>
        <w:t xml:space="preserve">описание </w:t>
      </w:r>
      <w:r w:rsidR="00E55546" w:rsidRPr="009B0F4B">
        <w:rPr>
          <w:rFonts w:eastAsiaTheme="minorHAnsi"/>
          <w:kern w:val="0"/>
          <w:sz w:val="24"/>
          <w:szCs w:val="24"/>
        </w:rPr>
        <w:t xml:space="preserve">культурно-лингвистических </w:t>
      </w:r>
      <w:r w:rsidR="0089411E" w:rsidRPr="009B0F4B">
        <w:rPr>
          <w:rFonts w:eastAsiaTheme="minorHAnsi"/>
          <w:kern w:val="0"/>
          <w:sz w:val="24"/>
          <w:szCs w:val="24"/>
        </w:rPr>
        <w:t xml:space="preserve">и туристических </w:t>
      </w:r>
      <w:r w:rsidR="00E55546" w:rsidRPr="009B0F4B">
        <w:rPr>
          <w:rFonts w:eastAsiaTheme="minorHAnsi"/>
          <w:kern w:val="0"/>
          <w:sz w:val="24"/>
          <w:szCs w:val="24"/>
        </w:rPr>
        <w:t>особенностей</w:t>
      </w:r>
      <w:r w:rsidRPr="009B0F4B">
        <w:rPr>
          <w:rFonts w:eastAsiaTheme="minorHAnsi"/>
          <w:kern w:val="0"/>
          <w:sz w:val="24"/>
          <w:szCs w:val="24"/>
        </w:rPr>
        <w:t xml:space="preserve"> кажд</w:t>
      </w:r>
      <w:r w:rsidR="0089411E" w:rsidRPr="009B0F4B">
        <w:rPr>
          <w:rFonts w:eastAsiaTheme="minorHAnsi"/>
          <w:kern w:val="0"/>
          <w:sz w:val="24"/>
          <w:szCs w:val="24"/>
        </w:rPr>
        <w:t>ого региона</w:t>
      </w:r>
      <w:r w:rsidRPr="009B0F4B">
        <w:rPr>
          <w:rFonts w:eastAsiaTheme="minorHAnsi"/>
          <w:kern w:val="0"/>
          <w:sz w:val="24"/>
          <w:szCs w:val="24"/>
        </w:rPr>
        <w:t xml:space="preserve"> страны, оценивая их </w:t>
      </w:r>
      <w:r w:rsidR="00E55546" w:rsidRPr="009B0F4B">
        <w:rPr>
          <w:rFonts w:eastAsiaTheme="minorHAnsi"/>
          <w:kern w:val="0"/>
          <w:sz w:val="24"/>
          <w:szCs w:val="24"/>
        </w:rPr>
        <w:t>историческ</w:t>
      </w:r>
      <w:r w:rsidR="0089411E" w:rsidRPr="009B0F4B">
        <w:rPr>
          <w:rFonts w:eastAsiaTheme="minorHAnsi"/>
          <w:kern w:val="0"/>
          <w:sz w:val="24"/>
          <w:szCs w:val="24"/>
        </w:rPr>
        <w:t>ое наследие и современные предложения</w:t>
      </w:r>
      <w:r w:rsidR="002746EB" w:rsidRPr="009B0F4B">
        <w:rPr>
          <w:rFonts w:eastAsiaTheme="minorHAnsi"/>
          <w:kern w:val="0"/>
          <w:sz w:val="24"/>
          <w:szCs w:val="24"/>
        </w:rPr>
        <w:t>.</w:t>
      </w:r>
      <w:r w:rsidR="0089411E" w:rsidRPr="009B0F4B">
        <w:rPr>
          <w:rFonts w:eastAsiaTheme="minorHAnsi"/>
          <w:kern w:val="0"/>
          <w:sz w:val="24"/>
          <w:szCs w:val="24"/>
        </w:rPr>
        <w:t xml:space="preserve"> </w:t>
      </w:r>
    </w:p>
    <w:p w:rsidR="00096B36" w:rsidRDefault="00096B36" w:rsidP="00B30FEB">
      <w:pPr>
        <w:pStyle w:val="a3"/>
        <w:spacing w:line="360" w:lineRule="auto"/>
        <w:ind w:left="0" w:firstLine="709"/>
        <w:rPr>
          <w:rFonts w:eastAsiaTheme="minorHAnsi"/>
          <w:b/>
          <w:kern w:val="0"/>
          <w:sz w:val="24"/>
          <w:szCs w:val="24"/>
          <w:u w:val="single"/>
          <w:lang w:eastAsia="en-US"/>
        </w:rPr>
      </w:pPr>
    </w:p>
    <w:p w:rsidR="004A5633" w:rsidRDefault="004A5633" w:rsidP="00B30FEB">
      <w:pPr>
        <w:pStyle w:val="a3"/>
        <w:spacing w:line="360" w:lineRule="auto"/>
        <w:ind w:left="0" w:firstLine="709"/>
        <w:rPr>
          <w:rFonts w:eastAsiaTheme="minorHAnsi"/>
          <w:kern w:val="0"/>
          <w:sz w:val="24"/>
          <w:szCs w:val="24"/>
          <w:lang w:eastAsia="en-US"/>
        </w:rPr>
      </w:pPr>
      <w:r w:rsidRPr="00550464">
        <w:rPr>
          <w:rFonts w:eastAsiaTheme="minorHAnsi"/>
          <w:b/>
          <w:kern w:val="0"/>
          <w:sz w:val="24"/>
          <w:szCs w:val="24"/>
          <w:u w:val="single"/>
          <w:lang w:eastAsia="en-US"/>
        </w:rPr>
        <w:lastRenderedPageBreak/>
        <w:t>Методами</w:t>
      </w:r>
      <w:r w:rsidRPr="009B0F4B">
        <w:rPr>
          <w:rFonts w:eastAsiaTheme="minorHAnsi"/>
          <w:kern w:val="0"/>
          <w:sz w:val="24"/>
          <w:szCs w:val="24"/>
          <w:lang w:eastAsia="en-US"/>
        </w:rPr>
        <w:t xml:space="preserve"> исследования служат выделение и рассмотрение отдельных сторон и </w:t>
      </w:r>
      <w:r w:rsidR="002746EB" w:rsidRPr="009B0F4B">
        <w:rPr>
          <w:rFonts w:eastAsiaTheme="minorHAnsi"/>
          <w:kern w:val="0"/>
          <w:sz w:val="24"/>
          <w:szCs w:val="24"/>
          <w:lang w:eastAsia="en-US"/>
        </w:rPr>
        <w:t xml:space="preserve">историко-культурных </w:t>
      </w:r>
      <w:r w:rsidRPr="009B0F4B">
        <w:rPr>
          <w:rFonts w:eastAsiaTheme="minorHAnsi"/>
          <w:kern w:val="0"/>
          <w:sz w:val="24"/>
          <w:szCs w:val="24"/>
          <w:lang w:eastAsia="en-US"/>
        </w:rPr>
        <w:t xml:space="preserve">особенностей </w:t>
      </w:r>
      <w:r w:rsidR="002746EB" w:rsidRPr="009B0F4B">
        <w:rPr>
          <w:rFonts w:eastAsiaTheme="minorHAnsi"/>
          <w:kern w:val="0"/>
          <w:sz w:val="24"/>
          <w:szCs w:val="24"/>
          <w:lang w:eastAsia="en-US"/>
        </w:rPr>
        <w:t>регионов</w:t>
      </w:r>
      <w:r w:rsidR="002D3192" w:rsidRPr="009B0F4B">
        <w:rPr>
          <w:rFonts w:eastAsiaTheme="minorHAnsi"/>
          <w:kern w:val="0"/>
          <w:sz w:val="24"/>
          <w:szCs w:val="24"/>
          <w:lang w:eastAsia="en-US"/>
        </w:rPr>
        <w:t xml:space="preserve">, влияющих на концентрацию </w:t>
      </w:r>
      <w:r w:rsidR="002746EB" w:rsidRPr="009B0F4B">
        <w:rPr>
          <w:rFonts w:eastAsiaTheme="minorHAnsi"/>
          <w:kern w:val="0"/>
          <w:sz w:val="24"/>
          <w:szCs w:val="24"/>
          <w:lang w:eastAsia="en-US"/>
        </w:rPr>
        <w:t xml:space="preserve">языковых </w:t>
      </w:r>
      <w:r w:rsidR="002D3192" w:rsidRPr="009B0F4B">
        <w:rPr>
          <w:rFonts w:eastAsiaTheme="minorHAnsi"/>
          <w:kern w:val="0"/>
          <w:sz w:val="24"/>
          <w:szCs w:val="24"/>
          <w:lang w:eastAsia="en-US"/>
        </w:rPr>
        <w:t>туров</w:t>
      </w:r>
      <w:r w:rsidRPr="009B0F4B">
        <w:rPr>
          <w:rFonts w:eastAsiaTheme="minorHAnsi"/>
          <w:kern w:val="0"/>
          <w:sz w:val="24"/>
          <w:szCs w:val="24"/>
          <w:lang w:eastAsia="en-US"/>
        </w:rPr>
        <w:t xml:space="preserve">. Анализируя отдельные факты, группируя, систематизируя их, выявляется </w:t>
      </w:r>
      <w:r w:rsidR="00550464">
        <w:rPr>
          <w:rFonts w:eastAsiaTheme="minorHAnsi"/>
          <w:kern w:val="0"/>
          <w:sz w:val="24"/>
          <w:szCs w:val="24"/>
          <w:lang w:eastAsia="en-US"/>
        </w:rPr>
        <w:t>универсальное и специфическое</w:t>
      </w:r>
      <w:r w:rsidRPr="009B0F4B">
        <w:rPr>
          <w:rFonts w:eastAsiaTheme="minorHAnsi"/>
          <w:kern w:val="0"/>
          <w:sz w:val="24"/>
          <w:szCs w:val="24"/>
          <w:lang w:eastAsia="en-US"/>
        </w:rPr>
        <w:t xml:space="preserve">. </w:t>
      </w:r>
      <w:r w:rsidR="00550464">
        <w:rPr>
          <w:rFonts w:eastAsiaTheme="minorHAnsi"/>
          <w:kern w:val="0"/>
          <w:sz w:val="24"/>
          <w:szCs w:val="24"/>
          <w:lang w:eastAsia="en-US"/>
        </w:rPr>
        <w:t>Кроме того, в работе использованы методы картографирования, статистический анализ и обработка собранных данных.</w:t>
      </w:r>
    </w:p>
    <w:p w:rsidR="00C24834" w:rsidRPr="004D5971" w:rsidRDefault="004D5971" w:rsidP="00B30FEB">
      <w:pPr>
        <w:pStyle w:val="a3"/>
        <w:spacing w:line="360" w:lineRule="auto"/>
        <w:ind w:left="0" w:firstLine="709"/>
        <w:rPr>
          <w:rFonts w:eastAsiaTheme="minorHAnsi"/>
          <w:kern w:val="0"/>
          <w:sz w:val="24"/>
          <w:szCs w:val="24"/>
          <w:lang w:eastAsia="en-US"/>
        </w:rPr>
      </w:pPr>
      <w:r w:rsidRPr="004D5971">
        <w:rPr>
          <w:rFonts w:eastAsiaTheme="minorHAnsi"/>
          <w:b/>
          <w:kern w:val="0"/>
          <w:sz w:val="24"/>
          <w:szCs w:val="24"/>
          <w:u w:val="single"/>
          <w:lang w:eastAsia="en-US"/>
        </w:rPr>
        <w:t>Структура и содержание</w:t>
      </w:r>
      <w:r>
        <w:rPr>
          <w:rFonts w:eastAsiaTheme="minorHAnsi"/>
          <w:kern w:val="0"/>
          <w:sz w:val="24"/>
          <w:szCs w:val="24"/>
          <w:lang w:eastAsia="en-US"/>
        </w:rPr>
        <w:t xml:space="preserve">. Работа состоит из введения, трех глав, заключения, списка использованной литературы и приложений. </w:t>
      </w:r>
      <w:r w:rsidR="00C24834" w:rsidRPr="004D5971">
        <w:rPr>
          <w:rFonts w:eastAsiaTheme="minorHAnsi"/>
          <w:b/>
          <w:kern w:val="0"/>
          <w:sz w:val="24"/>
          <w:szCs w:val="24"/>
          <w:u w:val="single"/>
          <w:lang w:eastAsia="en-US"/>
        </w:rPr>
        <w:t>В первой главе</w:t>
      </w:r>
      <w:r w:rsidR="00C24834" w:rsidRPr="00C24834">
        <w:rPr>
          <w:rFonts w:eastAsiaTheme="minorHAnsi"/>
          <w:kern w:val="0"/>
          <w:sz w:val="24"/>
          <w:szCs w:val="24"/>
          <w:lang w:eastAsia="en-US"/>
        </w:rPr>
        <w:t xml:space="preserve"> описана история </w:t>
      </w:r>
      <w:r w:rsidR="00241ADF">
        <w:rPr>
          <w:rFonts w:eastAsiaTheme="minorHAnsi"/>
          <w:kern w:val="0"/>
          <w:sz w:val="24"/>
          <w:szCs w:val="24"/>
          <w:lang w:eastAsia="en-US"/>
        </w:rPr>
        <w:t xml:space="preserve">зарождения и распространения английского языка, </w:t>
      </w:r>
      <w:r w:rsidR="00C24834" w:rsidRPr="00C24834">
        <w:rPr>
          <w:rFonts w:eastAsiaTheme="minorHAnsi"/>
          <w:kern w:val="0"/>
          <w:sz w:val="24"/>
          <w:szCs w:val="24"/>
          <w:lang w:eastAsia="en-US"/>
        </w:rPr>
        <w:t xml:space="preserve">рассмотрены </w:t>
      </w:r>
      <w:r w:rsidR="00241ADF">
        <w:rPr>
          <w:rFonts w:eastAsiaTheme="minorHAnsi"/>
          <w:kern w:val="0"/>
          <w:sz w:val="24"/>
          <w:szCs w:val="24"/>
          <w:lang w:eastAsia="en-US"/>
        </w:rPr>
        <w:t xml:space="preserve">причины закрепления за </w:t>
      </w:r>
      <w:r w:rsidR="00241ADF" w:rsidRPr="009B0F4B">
        <w:rPr>
          <w:spacing w:val="7"/>
          <w:sz w:val="24"/>
          <w:szCs w:val="24"/>
        </w:rPr>
        <w:t>язык</w:t>
      </w:r>
      <w:r w:rsidR="00241ADF">
        <w:rPr>
          <w:spacing w:val="7"/>
          <w:sz w:val="24"/>
          <w:szCs w:val="24"/>
        </w:rPr>
        <w:t>ом</w:t>
      </w:r>
      <w:r w:rsidR="00241ADF" w:rsidRPr="009B0F4B">
        <w:rPr>
          <w:spacing w:val="7"/>
          <w:sz w:val="24"/>
          <w:szCs w:val="24"/>
        </w:rPr>
        <w:t xml:space="preserve"> </w:t>
      </w:r>
      <w:r w:rsidR="00241ADF" w:rsidRPr="009B0F4B">
        <w:rPr>
          <w:spacing w:val="3"/>
          <w:sz w:val="24"/>
          <w:szCs w:val="24"/>
        </w:rPr>
        <w:t xml:space="preserve">международного, интернационального </w:t>
      </w:r>
      <w:r w:rsidR="00241ADF">
        <w:rPr>
          <w:spacing w:val="3"/>
          <w:sz w:val="24"/>
          <w:szCs w:val="24"/>
        </w:rPr>
        <w:t xml:space="preserve">статуса и </w:t>
      </w:r>
      <w:r w:rsidR="00241ADF" w:rsidRPr="009B0F4B">
        <w:rPr>
          <w:spacing w:val="3"/>
          <w:sz w:val="24"/>
          <w:szCs w:val="24"/>
        </w:rPr>
        <w:t>функции</w:t>
      </w:r>
      <w:r w:rsidR="00241ADF">
        <w:rPr>
          <w:spacing w:val="3"/>
          <w:sz w:val="24"/>
          <w:szCs w:val="24"/>
        </w:rPr>
        <w:t>, которые он выполняет</w:t>
      </w:r>
      <w:r w:rsidR="00241ADF" w:rsidRPr="009B0F4B">
        <w:rPr>
          <w:spacing w:val="7"/>
          <w:sz w:val="24"/>
          <w:szCs w:val="24"/>
        </w:rPr>
        <w:t xml:space="preserve"> </w:t>
      </w:r>
      <w:r w:rsidR="00241ADF">
        <w:rPr>
          <w:spacing w:val="7"/>
          <w:sz w:val="24"/>
          <w:szCs w:val="24"/>
        </w:rPr>
        <w:t>в</w:t>
      </w:r>
      <w:r w:rsidR="00241ADF" w:rsidRPr="009B0F4B">
        <w:rPr>
          <w:spacing w:val="7"/>
          <w:sz w:val="24"/>
          <w:szCs w:val="24"/>
        </w:rPr>
        <w:t xml:space="preserve"> современном мире</w:t>
      </w:r>
      <w:r w:rsidR="00241ADF">
        <w:rPr>
          <w:spacing w:val="7"/>
          <w:sz w:val="24"/>
          <w:szCs w:val="24"/>
        </w:rPr>
        <w:t>.</w:t>
      </w:r>
      <w:r w:rsidR="00241ADF" w:rsidRPr="009B0F4B">
        <w:rPr>
          <w:spacing w:val="7"/>
          <w:sz w:val="24"/>
          <w:szCs w:val="24"/>
        </w:rPr>
        <w:t xml:space="preserve"> </w:t>
      </w:r>
      <w:r w:rsidR="00C24834" w:rsidRPr="004D5971">
        <w:rPr>
          <w:rFonts w:eastAsiaTheme="minorHAnsi"/>
          <w:b/>
          <w:kern w:val="0"/>
          <w:sz w:val="24"/>
          <w:szCs w:val="24"/>
          <w:u w:val="single"/>
          <w:lang w:eastAsia="en-US"/>
        </w:rPr>
        <w:t xml:space="preserve">Во второй </w:t>
      </w:r>
      <w:r w:rsidRPr="004D5971">
        <w:rPr>
          <w:rFonts w:eastAsiaTheme="minorHAnsi"/>
          <w:b/>
          <w:kern w:val="0"/>
          <w:sz w:val="24"/>
          <w:szCs w:val="24"/>
          <w:u w:val="single"/>
          <w:lang w:eastAsia="en-US"/>
        </w:rPr>
        <w:t>главе</w:t>
      </w:r>
      <w:r w:rsidR="00C24834" w:rsidRPr="00C24834">
        <w:rPr>
          <w:rFonts w:eastAsiaTheme="minorHAnsi"/>
          <w:kern w:val="0"/>
          <w:sz w:val="24"/>
          <w:szCs w:val="24"/>
          <w:lang w:eastAsia="en-US"/>
        </w:rPr>
        <w:t xml:space="preserve"> </w:t>
      </w:r>
      <w:r>
        <w:rPr>
          <w:rFonts w:eastAsiaTheme="minorHAnsi"/>
          <w:kern w:val="0"/>
          <w:sz w:val="24"/>
          <w:szCs w:val="24"/>
          <w:lang w:eastAsia="en-US"/>
        </w:rPr>
        <w:t>дается анализ</w:t>
      </w:r>
      <w:r w:rsidR="00241ADF">
        <w:rPr>
          <w:rFonts w:eastAsiaTheme="minorHAnsi"/>
          <w:kern w:val="0"/>
          <w:sz w:val="24"/>
          <w:szCs w:val="24"/>
          <w:lang w:eastAsia="en-US"/>
        </w:rPr>
        <w:t xml:space="preserve"> курс</w:t>
      </w:r>
      <w:r>
        <w:rPr>
          <w:rFonts w:eastAsiaTheme="minorHAnsi"/>
          <w:kern w:val="0"/>
          <w:sz w:val="24"/>
          <w:szCs w:val="24"/>
          <w:lang w:eastAsia="en-US"/>
        </w:rPr>
        <w:t>ов</w:t>
      </w:r>
      <w:r w:rsidR="00241ADF">
        <w:rPr>
          <w:rFonts w:eastAsiaTheme="minorHAnsi"/>
          <w:kern w:val="0"/>
          <w:sz w:val="24"/>
          <w:szCs w:val="24"/>
          <w:lang w:eastAsia="en-US"/>
        </w:rPr>
        <w:t xml:space="preserve"> английского языка в составе обучающих </w:t>
      </w:r>
      <w:proofErr w:type="gramStart"/>
      <w:r w:rsidR="00241ADF">
        <w:rPr>
          <w:rFonts w:eastAsiaTheme="minorHAnsi"/>
          <w:kern w:val="0"/>
          <w:sz w:val="24"/>
          <w:szCs w:val="24"/>
          <w:lang w:eastAsia="en-US"/>
        </w:rPr>
        <w:t>туров</w:t>
      </w:r>
      <w:proofErr w:type="gramEnd"/>
      <w:r w:rsidR="00241ADF">
        <w:rPr>
          <w:rFonts w:eastAsiaTheme="minorHAnsi"/>
          <w:kern w:val="0"/>
          <w:sz w:val="24"/>
          <w:szCs w:val="24"/>
          <w:lang w:eastAsia="en-US"/>
        </w:rPr>
        <w:t xml:space="preserve">  и</w:t>
      </w:r>
      <w:r w:rsidR="00241ADF" w:rsidRPr="00C24834">
        <w:rPr>
          <w:rFonts w:eastAsiaTheme="minorHAnsi"/>
          <w:kern w:val="0"/>
          <w:sz w:val="24"/>
          <w:szCs w:val="24"/>
          <w:lang w:eastAsia="en-US"/>
        </w:rPr>
        <w:t xml:space="preserve"> раскры</w:t>
      </w:r>
      <w:r>
        <w:rPr>
          <w:rFonts w:eastAsiaTheme="minorHAnsi"/>
          <w:kern w:val="0"/>
          <w:sz w:val="24"/>
          <w:szCs w:val="24"/>
          <w:lang w:eastAsia="en-US"/>
        </w:rPr>
        <w:t>ваются</w:t>
      </w:r>
      <w:r w:rsidR="00241ADF" w:rsidRPr="00C24834">
        <w:rPr>
          <w:rFonts w:eastAsiaTheme="minorHAnsi"/>
          <w:kern w:val="0"/>
          <w:sz w:val="24"/>
          <w:szCs w:val="24"/>
          <w:lang w:eastAsia="en-US"/>
        </w:rPr>
        <w:t xml:space="preserve"> основные термины, которые использовались в работе</w:t>
      </w:r>
      <w:r w:rsidR="009A3624">
        <w:rPr>
          <w:rFonts w:eastAsiaTheme="minorHAnsi"/>
          <w:kern w:val="0"/>
          <w:sz w:val="24"/>
          <w:szCs w:val="24"/>
          <w:lang w:eastAsia="en-US"/>
        </w:rPr>
        <w:t>.</w:t>
      </w:r>
      <w:r w:rsidR="00241ADF" w:rsidRPr="00C24834">
        <w:rPr>
          <w:rFonts w:eastAsiaTheme="minorHAnsi"/>
          <w:kern w:val="0"/>
          <w:sz w:val="24"/>
          <w:szCs w:val="24"/>
          <w:lang w:eastAsia="en-US"/>
        </w:rPr>
        <w:t xml:space="preserve"> </w:t>
      </w:r>
      <w:r w:rsidR="00C24834" w:rsidRPr="004D5971">
        <w:rPr>
          <w:rFonts w:eastAsiaTheme="minorHAnsi"/>
          <w:b/>
          <w:kern w:val="0"/>
          <w:sz w:val="24"/>
          <w:szCs w:val="24"/>
          <w:u w:val="single"/>
          <w:lang w:eastAsia="en-US"/>
        </w:rPr>
        <w:t>В третьей главе</w:t>
      </w:r>
      <w:r w:rsidR="00C24834" w:rsidRPr="00C24834">
        <w:rPr>
          <w:rFonts w:eastAsiaTheme="minorHAnsi"/>
          <w:kern w:val="0"/>
          <w:sz w:val="24"/>
          <w:szCs w:val="24"/>
          <w:lang w:eastAsia="en-US"/>
        </w:rPr>
        <w:t xml:space="preserve"> </w:t>
      </w:r>
      <w:r>
        <w:rPr>
          <w:rFonts w:eastAsiaTheme="minorHAnsi"/>
          <w:kern w:val="0"/>
          <w:sz w:val="24"/>
          <w:szCs w:val="24"/>
          <w:lang w:eastAsia="en-US"/>
        </w:rPr>
        <w:t>представлен материал</w:t>
      </w:r>
      <w:r w:rsidR="00C24834" w:rsidRPr="00C24834">
        <w:rPr>
          <w:rFonts w:eastAsiaTheme="minorHAnsi"/>
          <w:kern w:val="0"/>
          <w:sz w:val="24"/>
          <w:szCs w:val="24"/>
          <w:lang w:eastAsia="en-US"/>
        </w:rPr>
        <w:t xml:space="preserve"> о </w:t>
      </w:r>
      <w:r w:rsidR="009A3624">
        <w:rPr>
          <w:rFonts w:eastAsiaTheme="minorHAnsi"/>
          <w:kern w:val="0"/>
          <w:sz w:val="24"/>
          <w:szCs w:val="24"/>
          <w:lang w:eastAsia="en-US"/>
        </w:rPr>
        <w:t xml:space="preserve">российском рынке обучающих языковых курсов </w:t>
      </w:r>
      <w:r>
        <w:rPr>
          <w:rFonts w:eastAsiaTheme="minorHAnsi"/>
          <w:kern w:val="0"/>
          <w:sz w:val="24"/>
          <w:szCs w:val="24"/>
          <w:lang w:eastAsia="en-US"/>
        </w:rPr>
        <w:t>(</w:t>
      </w:r>
      <w:r w:rsidR="009A3624">
        <w:rPr>
          <w:rFonts w:eastAsiaTheme="minorHAnsi"/>
          <w:kern w:val="0"/>
          <w:sz w:val="24"/>
          <w:szCs w:val="24"/>
          <w:lang w:eastAsia="en-US"/>
        </w:rPr>
        <w:t>на основе предложений некоторых образовательных компаний и туроператоров</w:t>
      </w:r>
      <w:r>
        <w:rPr>
          <w:rFonts w:eastAsiaTheme="minorHAnsi"/>
          <w:kern w:val="0"/>
          <w:sz w:val="24"/>
          <w:szCs w:val="24"/>
          <w:lang w:eastAsia="en-US"/>
        </w:rPr>
        <w:t xml:space="preserve">), а </w:t>
      </w:r>
      <w:r w:rsidR="009A3624">
        <w:rPr>
          <w:rFonts w:eastAsiaTheme="minorHAnsi"/>
          <w:kern w:val="0"/>
          <w:sz w:val="24"/>
          <w:szCs w:val="24"/>
          <w:lang w:eastAsia="en-US"/>
        </w:rPr>
        <w:t xml:space="preserve">также </w:t>
      </w:r>
      <w:r w:rsidR="00C24834" w:rsidRPr="00C24834">
        <w:rPr>
          <w:rFonts w:eastAsiaTheme="minorHAnsi"/>
          <w:kern w:val="0"/>
          <w:sz w:val="24"/>
          <w:szCs w:val="24"/>
          <w:lang w:eastAsia="en-US"/>
        </w:rPr>
        <w:t xml:space="preserve">разработанная </w:t>
      </w:r>
      <w:r>
        <w:rPr>
          <w:rFonts w:eastAsiaTheme="minorHAnsi"/>
          <w:kern w:val="0"/>
          <w:sz w:val="24"/>
          <w:szCs w:val="24"/>
          <w:lang w:eastAsia="en-US"/>
        </w:rPr>
        <w:t xml:space="preserve">автором работы </w:t>
      </w:r>
      <w:r w:rsidR="009A3624">
        <w:rPr>
          <w:rFonts w:eastAsiaTheme="minorHAnsi"/>
          <w:kern w:val="0"/>
          <w:sz w:val="24"/>
          <w:szCs w:val="24"/>
          <w:lang w:eastAsia="en-US"/>
        </w:rPr>
        <w:t xml:space="preserve">памятка </w:t>
      </w:r>
      <w:r>
        <w:rPr>
          <w:rFonts w:eastAsiaTheme="minorHAnsi"/>
          <w:kern w:val="0"/>
          <w:sz w:val="24"/>
          <w:szCs w:val="24"/>
          <w:lang w:eastAsia="en-US"/>
        </w:rPr>
        <w:t xml:space="preserve">по </w:t>
      </w:r>
      <w:r w:rsidR="009A3624" w:rsidRPr="00F22325">
        <w:rPr>
          <w:rFonts w:eastAsiaTheme="minorHAnsi"/>
          <w:color w:val="000000" w:themeColor="text1"/>
          <w:kern w:val="0"/>
          <w:sz w:val="24"/>
          <w:szCs w:val="24"/>
          <w:lang w:eastAsia="en-US"/>
        </w:rPr>
        <w:t>обучающе</w:t>
      </w:r>
      <w:r>
        <w:rPr>
          <w:rFonts w:eastAsiaTheme="minorHAnsi"/>
          <w:color w:val="000000" w:themeColor="text1"/>
          <w:kern w:val="0"/>
          <w:sz w:val="24"/>
          <w:szCs w:val="24"/>
          <w:lang w:eastAsia="en-US"/>
        </w:rPr>
        <w:t>му</w:t>
      </w:r>
      <w:r w:rsidR="009A3624" w:rsidRPr="00F22325">
        <w:rPr>
          <w:rFonts w:eastAsiaTheme="minorHAnsi"/>
          <w:color w:val="000000" w:themeColor="text1"/>
          <w:kern w:val="0"/>
          <w:sz w:val="24"/>
          <w:szCs w:val="24"/>
          <w:lang w:eastAsia="en-US"/>
        </w:rPr>
        <w:t xml:space="preserve"> туризм</w:t>
      </w:r>
      <w:r>
        <w:rPr>
          <w:rFonts w:eastAsiaTheme="minorHAnsi"/>
          <w:color w:val="000000" w:themeColor="text1"/>
          <w:kern w:val="0"/>
          <w:sz w:val="24"/>
          <w:szCs w:val="24"/>
          <w:lang w:eastAsia="en-US"/>
        </w:rPr>
        <w:t>у в</w:t>
      </w:r>
      <w:r w:rsidR="009A3624" w:rsidRPr="00F22325">
        <w:rPr>
          <w:rFonts w:eastAsiaTheme="minorHAnsi"/>
          <w:color w:val="000000" w:themeColor="text1"/>
          <w:kern w:val="0"/>
          <w:sz w:val="24"/>
          <w:szCs w:val="24"/>
          <w:lang w:eastAsia="en-US"/>
        </w:rPr>
        <w:t xml:space="preserve"> Великобритании для отечественных туроператоров</w:t>
      </w:r>
      <w:r w:rsidR="00C24834" w:rsidRPr="00F22325">
        <w:rPr>
          <w:rFonts w:eastAsiaTheme="minorHAnsi"/>
          <w:color w:val="000000" w:themeColor="text1"/>
          <w:kern w:val="0"/>
          <w:sz w:val="24"/>
          <w:szCs w:val="24"/>
          <w:lang w:eastAsia="en-US"/>
        </w:rPr>
        <w:t xml:space="preserve">. </w:t>
      </w:r>
      <w:r>
        <w:rPr>
          <w:rFonts w:eastAsiaTheme="minorHAnsi"/>
          <w:b/>
          <w:color w:val="000000" w:themeColor="text1"/>
          <w:kern w:val="0"/>
          <w:sz w:val="24"/>
          <w:szCs w:val="24"/>
          <w:u w:val="single"/>
          <w:lang w:eastAsia="en-US"/>
        </w:rPr>
        <w:t>В </w:t>
      </w:r>
      <w:r w:rsidR="00C24834" w:rsidRPr="004D5971">
        <w:rPr>
          <w:rFonts w:eastAsiaTheme="minorHAnsi"/>
          <w:b/>
          <w:color w:val="000000" w:themeColor="text1"/>
          <w:kern w:val="0"/>
          <w:sz w:val="24"/>
          <w:szCs w:val="24"/>
          <w:u w:val="single"/>
          <w:lang w:eastAsia="en-US"/>
        </w:rPr>
        <w:t>заключении</w:t>
      </w:r>
      <w:r w:rsidR="00C24834" w:rsidRPr="00F22325">
        <w:rPr>
          <w:rFonts w:eastAsiaTheme="minorHAnsi"/>
          <w:color w:val="000000" w:themeColor="text1"/>
          <w:kern w:val="0"/>
          <w:sz w:val="24"/>
          <w:szCs w:val="24"/>
          <w:lang w:eastAsia="en-US"/>
        </w:rPr>
        <w:t xml:space="preserve"> подв</w:t>
      </w:r>
      <w:r>
        <w:rPr>
          <w:rFonts w:eastAsiaTheme="minorHAnsi"/>
          <w:color w:val="000000" w:themeColor="text1"/>
          <w:kern w:val="0"/>
          <w:sz w:val="24"/>
          <w:szCs w:val="24"/>
          <w:lang w:eastAsia="en-US"/>
        </w:rPr>
        <w:t>одятся</w:t>
      </w:r>
      <w:r w:rsidR="00C24834" w:rsidRPr="00F22325">
        <w:rPr>
          <w:rFonts w:eastAsiaTheme="minorHAnsi"/>
          <w:color w:val="000000" w:themeColor="text1"/>
          <w:kern w:val="0"/>
          <w:sz w:val="24"/>
          <w:szCs w:val="24"/>
          <w:lang w:eastAsia="en-US"/>
        </w:rPr>
        <w:t xml:space="preserve"> итоги проведенн</w:t>
      </w:r>
      <w:r w:rsidR="00AC7F8A">
        <w:rPr>
          <w:rFonts w:eastAsiaTheme="minorHAnsi"/>
          <w:color w:val="000000" w:themeColor="text1"/>
          <w:kern w:val="0"/>
          <w:sz w:val="24"/>
          <w:szCs w:val="24"/>
          <w:lang w:eastAsia="en-US"/>
        </w:rPr>
        <w:t>о</w:t>
      </w:r>
      <w:r w:rsidR="004550A1" w:rsidRPr="00F22325">
        <w:rPr>
          <w:rFonts w:eastAsiaTheme="minorHAnsi"/>
          <w:color w:val="000000" w:themeColor="text1"/>
          <w:kern w:val="0"/>
          <w:sz w:val="24"/>
          <w:szCs w:val="24"/>
          <w:lang w:eastAsia="en-US"/>
        </w:rPr>
        <w:t>й</w:t>
      </w:r>
      <w:r w:rsidR="00C24834" w:rsidRPr="00F22325">
        <w:rPr>
          <w:rFonts w:eastAsiaTheme="minorHAnsi"/>
          <w:color w:val="000000" w:themeColor="text1"/>
          <w:kern w:val="0"/>
          <w:sz w:val="24"/>
          <w:szCs w:val="24"/>
          <w:lang w:eastAsia="en-US"/>
        </w:rPr>
        <w:t xml:space="preserve"> работ</w:t>
      </w:r>
      <w:r w:rsidR="004550A1" w:rsidRPr="00F22325">
        <w:rPr>
          <w:rFonts w:eastAsiaTheme="minorHAnsi"/>
          <w:color w:val="000000" w:themeColor="text1"/>
          <w:kern w:val="0"/>
          <w:sz w:val="24"/>
          <w:szCs w:val="24"/>
          <w:lang w:eastAsia="en-US"/>
        </w:rPr>
        <w:t>ы</w:t>
      </w:r>
      <w:r w:rsidR="00C24834" w:rsidRPr="00F22325">
        <w:rPr>
          <w:rFonts w:eastAsiaTheme="minorHAnsi"/>
          <w:color w:val="000000" w:themeColor="text1"/>
          <w:kern w:val="0"/>
          <w:sz w:val="24"/>
          <w:szCs w:val="24"/>
          <w:lang w:eastAsia="en-US"/>
        </w:rPr>
        <w:t>.</w:t>
      </w:r>
      <w:r>
        <w:rPr>
          <w:rFonts w:eastAsiaTheme="minorHAnsi"/>
          <w:color w:val="000000" w:themeColor="text1"/>
          <w:kern w:val="0"/>
          <w:sz w:val="24"/>
          <w:szCs w:val="24"/>
          <w:lang w:eastAsia="en-US"/>
        </w:rPr>
        <w:t xml:space="preserve"> </w:t>
      </w:r>
      <w:r>
        <w:rPr>
          <w:rFonts w:eastAsiaTheme="minorHAnsi"/>
          <w:b/>
          <w:color w:val="000000" w:themeColor="text1"/>
          <w:kern w:val="0"/>
          <w:sz w:val="24"/>
          <w:szCs w:val="24"/>
          <w:u w:val="single"/>
          <w:lang w:eastAsia="en-US"/>
        </w:rPr>
        <w:t>Список литературы</w:t>
      </w:r>
      <w:r w:rsidRPr="00AC7F8A">
        <w:rPr>
          <w:rFonts w:eastAsiaTheme="minorHAnsi"/>
          <w:color w:val="000000" w:themeColor="text1"/>
          <w:kern w:val="0"/>
          <w:sz w:val="24"/>
          <w:szCs w:val="24"/>
          <w:lang w:eastAsia="en-US"/>
        </w:rPr>
        <w:t xml:space="preserve"> </w:t>
      </w:r>
      <w:r>
        <w:rPr>
          <w:rFonts w:eastAsiaTheme="minorHAnsi"/>
          <w:color w:val="000000" w:themeColor="text1"/>
          <w:kern w:val="0"/>
          <w:sz w:val="24"/>
          <w:szCs w:val="24"/>
          <w:lang w:eastAsia="en-US"/>
        </w:rPr>
        <w:t xml:space="preserve">состоит из </w:t>
      </w:r>
      <w:r w:rsidR="00AC7F8A">
        <w:rPr>
          <w:rFonts w:eastAsiaTheme="minorHAnsi"/>
          <w:color w:val="000000" w:themeColor="text1"/>
          <w:kern w:val="0"/>
          <w:sz w:val="24"/>
          <w:szCs w:val="24"/>
          <w:lang w:eastAsia="en-US"/>
        </w:rPr>
        <w:t xml:space="preserve">41 источника и Интернет-ресурса, из которых 20 – на английском языке. </w:t>
      </w:r>
      <w:r w:rsidR="00AC7F8A" w:rsidRPr="00AC7F8A">
        <w:rPr>
          <w:rFonts w:eastAsiaTheme="minorHAnsi"/>
          <w:b/>
          <w:color w:val="000000" w:themeColor="text1"/>
          <w:kern w:val="0"/>
          <w:sz w:val="24"/>
          <w:szCs w:val="24"/>
          <w:u w:val="single"/>
          <w:lang w:eastAsia="en-US"/>
        </w:rPr>
        <w:t>Приложение</w:t>
      </w:r>
      <w:r w:rsidR="00AC7F8A">
        <w:rPr>
          <w:rFonts w:eastAsiaTheme="minorHAnsi"/>
          <w:color w:val="000000" w:themeColor="text1"/>
          <w:kern w:val="0"/>
          <w:sz w:val="24"/>
          <w:szCs w:val="24"/>
          <w:lang w:eastAsia="en-US"/>
        </w:rPr>
        <w:t xml:space="preserve"> содержит 7 карт и картосхем, 6 таблиц</w:t>
      </w:r>
      <w:r w:rsidR="00993FB7">
        <w:rPr>
          <w:rFonts w:eastAsiaTheme="minorHAnsi"/>
          <w:color w:val="000000" w:themeColor="text1"/>
          <w:kern w:val="0"/>
          <w:sz w:val="24"/>
          <w:szCs w:val="24"/>
          <w:lang w:eastAsia="en-US"/>
        </w:rPr>
        <w:t xml:space="preserve"> и один рисунок.</w:t>
      </w:r>
    </w:p>
    <w:p w:rsidR="004A5633" w:rsidRDefault="004A5633"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Основными </w:t>
      </w:r>
      <w:r w:rsidRPr="00AC7F8A">
        <w:rPr>
          <w:rFonts w:ascii="Times New Roman" w:hAnsi="Times New Roman" w:cs="Times New Roman"/>
          <w:b/>
          <w:sz w:val="24"/>
          <w:szCs w:val="24"/>
          <w:u w:val="single"/>
        </w:rPr>
        <w:t>источниками</w:t>
      </w:r>
      <w:r w:rsidRPr="009B0F4B">
        <w:rPr>
          <w:rFonts w:ascii="Times New Roman" w:hAnsi="Times New Roman" w:cs="Times New Roman"/>
          <w:sz w:val="24"/>
          <w:szCs w:val="24"/>
        </w:rPr>
        <w:t xml:space="preserve"> для написания работы послужили книги и учебные посо</w:t>
      </w:r>
      <w:r w:rsidR="00C4276B" w:rsidRPr="009B0F4B">
        <w:rPr>
          <w:rFonts w:ascii="Times New Roman" w:hAnsi="Times New Roman" w:cs="Times New Roman"/>
          <w:sz w:val="24"/>
          <w:szCs w:val="24"/>
        </w:rPr>
        <w:t xml:space="preserve">бия по истории, страноведению, </w:t>
      </w:r>
      <w:r w:rsidRPr="009B0F4B">
        <w:rPr>
          <w:rFonts w:ascii="Times New Roman" w:hAnsi="Times New Roman" w:cs="Times New Roman"/>
          <w:sz w:val="24"/>
          <w:szCs w:val="24"/>
        </w:rPr>
        <w:t>туризму</w:t>
      </w:r>
      <w:r w:rsidR="00C4276B" w:rsidRPr="009B0F4B">
        <w:rPr>
          <w:rFonts w:ascii="Times New Roman" w:hAnsi="Times New Roman" w:cs="Times New Roman"/>
          <w:sz w:val="24"/>
          <w:szCs w:val="24"/>
        </w:rPr>
        <w:t xml:space="preserve"> и лингвистик</w:t>
      </w:r>
      <w:r w:rsidR="00AC7F8A">
        <w:rPr>
          <w:rFonts w:ascii="Times New Roman" w:hAnsi="Times New Roman" w:cs="Times New Roman"/>
          <w:sz w:val="24"/>
          <w:szCs w:val="24"/>
        </w:rPr>
        <w:t>е</w:t>
      </w:r>
      <w:r w:rsidRPr="009B0F4B">
        <w:rPr>
          <w:rFonts w:ascii="Times New Roman" w:hAnsi="Times New Roman" w:cs="Times New Roman"/>
          <w:sz w:val="24"/>
          <w:szCs w:val="24"/>
        </w:rPr>
        <w:t xml:space="preserve">, научно-популярные энциклопедии и другая литература. Были использованы данные </w:t>
      </w:r>
      <w:r w:rsidR="00993FB7">
        <w:rPr>
          <w:rFonts w:ascii="Times New Roman" w:hAnsi="Times New Roman" w:cs="Times New Roman"/>
          <w:sz w:val="24"/>
          <w:szCs w:val="24"/>
        </w:rPr>
        <w:t xml:space="preserve">Интернет </w:t>
      </w:r>
      <w:r w:rsidRPr="009B0F4B">
        <w:rPr>
          <w:rFonts w:ascii="Times New Roman" w:hAnsi="Times New Roman" w:cs="Times New Roman"/>
          <w:sz w:val="24"/>
          <w:szCs w:val="24"/>
        </w:rPr>
        <w:t>источников, а также картографические материалы.</w:t>
      </w:r>
    </w:p>
    <w:p w:rsidR="00E719CE" w:rsidRPr="009B0F4B" w:rsidRDefault="00A21BB5" w:rsidP="00B30FEB">
      <w:pPr>
        <w:pStyle w:val="1"/>
        <w:pageBreakBefore/>
        <w:spacing w:before="0" w:beforeAutospacing="0" w:after="0" w:afterAutospacing="0" w:line="360" w:lineRule="auto"/>
        <w:ind w:firstLine="709"/>
        <w:jc w:val="center"/>
        <w:rPr>
          <w:sz w:val="24"/>
          <w:szCs w:val="24"/>
        </w:rPr>
      </w:pPr>
      <w:r w:rsidRPr="009B0F4B">
        <w:rPr>
          <w:sz w:val="24"/>
          <w:szCs w:val="24"/>
        </w:rPr>
        <w:lastRenderedPageBreak/>
        <w:t xml:space="preserve">ГЛАВА </w:t>
      </w:r>
      <w:r w:rsidRPr="009B0F4B">
        <w:rPr>
          <w:sz w:val="24"/>
          <w:szCs w:val="24"/>
          <w:lang w:val="en-US"/>
        </w:rPr>
        <w:t>I</w:t>
      </w:r>
      <w:r w:rsidRPr="009B0F4B">
        <w:rPr>
          <w:sz w:val="24"/>
          <w:szCs w:val="24"/>
        </w:rPr>
        <w:t>. СОВРЕМЕННАЯ ВЕЛИКОБРИТАНИЯ И ЗАРОЖДЕНИЕ НАЦИОНАЛЬНОГО ЯЗЫКА</w:t>
      </w:r>
    </w:p>
    <w:p w:rsidR="00E719CE" w:rsidRPr="009B0F4B" w:rsidRDefault="00B70D9A" w:rsidP="00B30FEB">
      <w:pPr>
        <w:pStyle w:val="1"/>
        <w:numPr>
          <w:ilvl w:val="1"/>
          <w:numId w:val="2"/>
        </w:numPr>
        <w:spacing w:before="0" w:beforeAutospacing="0" w:after="0" w:afterAutospacing="0" w:line="360" w:lineRule="auto"/>
        <w:ind w:left="0" w:firstLine="709"/>
        <w:jc w:val="center"/>
        <w:rPr>
          <w:sz w:val="24"/>
          <w:szCs w:val="24"/>
        </w:rPr>
      </w:pPr>
      <w:r w:rsidRPr="009B0F4B">
        <w:rPr>
          <w:sz w:val="24"/>
          <w:szCs w:val="24"/>
        </w:rPr>
        <w:t>Страноведческая характеристика</w:t>
      </w:r>
      <w:r w:rsidRPr="009B0F4B">
        <w:rPr>
          <w:b w:val="0"/>
          <w:sz w:val="24"/>
          <w:szCs w:val="24"/>
        </w:rPr>
        <w:t xml:space="preserve"> </w:t>
      </w:r>
      <w:r w:rsidRPr="009B0F4B">
        <w:rPr>
          <w:sz w:val="24"/>
          <w:szCs w:val="24"/>
        </w:rPr>
        <w:t>Великобритании</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Соединенное Королевство Великобритании и Северной Ирландии – государство, лежащее к северо-западу от Европы и состоящее из четырех частей (Англия, Уэльс, Шотландия и Северная Ирландия) (прил. 1). Страна занимает остров Великобритания, северо-восточную часть острова Ирландия и близлежащие небольшие </w:t>
      </w:r>
      <w:proofErr w:type="gramStart"/>
      <w:r w:rsidRPr="009B0F4B">
        <w:rPr>
          <w:rFonts w:ascii="Times New Roman" w:hAnsi="Times New Roman" w:cs="Times New Roman"/>
          <w:sz w:val="24"/>
          <w:szCs w:val="24"/>
        </w:rPr>
        <w:t>острова</w:t>
      </w:r>
      <w:proofErr w:type="gramEnd"/>
      <w:r w:rsidRPr="009B0F4B">
        <w:rPr>
          <w:rFonts w:ascii="Times New Roman" w:hAnsi="Times New Roman" w:cs="Times New Roman"/>
          <w:sz w:val="24"/>
          <w:szCs w:val="24"/>
        </w:rPr>
        <w:t xml:space="preserve"> и архипелаги (Гебридские, Шетландские и Оркнейские острова, Уайт, </w:t>
      </w:r>
      <w:proofErr w:type="spellStart"/>
      <w:r w:rsidRPr="009B0F4B">
        <w:rPr>
          <w:rFonts w:ascii="Times New Roman" w:hAnsi="Times New Roman" w:cs="Times New Roman"/>
          <w:sz w:val="24"/>
          <w:szCs w:val="24"/>
        </w:rPr>
        <w:t>Арран</w:t>
      </w:r>
      <w:proofErr w:type="spellEnd"/>
      <w:r w:rsidRPr="009B0F4B">
        <w:rPr>
          <w:rFonts w:ascii="Times New Roman" w:hAnsi="Times New Roman" w:cs="Times New Roman"/>
          <w:sz w:val="24"/>
          <w:szCs w:val="24"/>
        </w:rPr>
        <w:t xml:space="preserve"> и </w:t>
      </w:r>
      <w:proofErr w:type="spellStart"/>
      <w:r w:rsidRPr="009B0F4B">
        <w:rPr>
          <w:rFonts w:ascii="Times New Roman" w:hAnsi="Times New Roman" w:cs="Times New Roman"/>
          <w:sz w:val="24"/>
          <w:szCs w:val="24"/>
        </w:rPr>
        <w:t>Англси</w:t>
      </w:r>
      <w:proofErr w:type="spellEnd"/>
      <w:r w:rsidRPr="009B0F4B">
        <w:rPr>
          <w:rFonts w:ascii="Times New Roman" w:hAnsi="Times New Roman" w:cs="Times New Roman"/>
          <w:sz w:val="24"/>
          <w:szCs w:val="24"/>
        </w:rPr>
        <w:t>). Ее территория простирается с севера на юг между 60°88' </w:t>
      </w:r>
      <w:proofErr w:type="spellStart"/>
      <w:r w:rsidRPr="009B0F4B">
        <w:rPr>
          <w:rFonts w:ascii="Times New Roman" w:hAnsi="Times New Roman" w:cs="Times New Roman"/>
          <w:sz w:val="24"/>
          <w:szCs w:val="24"/>
        </w:rPr>
        <w:t>с.ш</w:t>
      </w:r>
      <w:proofErr w:type="spellEnd"/>
      <w:r w:rsidRPr="009B0F4B">
        <w:rPr>
          <w:rFonts w:ascii="Times New Roman" w:hAnsi="Times New Roman" w:cs="Times New Roman"/>
          <w:sz w:val="24"/>
          <w:szCs w:val="24"/>
        </w:rPr>
        <w:t xml:space="preserve">. 00°8' </w:t>
      </w:r>
      <w:proofErr w:type="spellStart"/>
      <w:r w:rsidRPr="009B0F4B">
        <w:rPr>
          <w:rFonts w:ascii="Times New Roman" w:hAnsi="Times New Roman" w:cs="Times New Roman"/>
          <w:sz w:val="24"/>
          <w:szCs w:val="24"/>
        </w:rPr>
        <w:t>з.д</w:t>
      </w:r>
      <w:proofErr w:type="spellEnd"/>
      <w:r w:rsidRPr="009B0F4B">
        <w:rPr>
          <w:rFonts w:ascii="Times New Roman" w:hAnsi="Times New Roman" w:cs="Times New Roman"/>
          <w:sz w:val="24"/>
          <w:szCs w:val="24"/>
        </w:rPr>
        <w:t xml:space="preserve">. и 49°95' </w:t>
      </w:r>
      <w:proofErr w:type="spellStart"/>
      <w:r w:rsidRPr="009B0F4B">
        <w:rPr>
          <w:rFonts w:ascii="Times New Roman" w:hAnsi="Times New Roman" w:cs="Times New Roman"/>
          <w:sz w:val="24"/>
          <w:szCs w:val="24"/>
        </w:rPr>
        <w:t>с.ш</w:t>
      </w:r>
      <w:proofErr w:type="spellEnd"/>
      <w:r w:rsidRPr="009B0F4B">
        <w:rPr>
          <w:rFonts w:ascii="Times New Roman" w:hAnsi="Times New Roman" w:cs="Times New Roman"/>
          <w:sz w:val="24"/>
          <w:szCs w:val="24"/>
        </w:rPr>
        <w:t xml:space="preserve">. 5°19' </w:t>
      </w:r>
      <w:proofErr w:type="spellStart"/>
      <w:r w:rsidRPr="009B0F4B">
        <w:rPr>
          <w:rFonts w:ascii="Times New Roman" w:hAnsi="Times New Roman" w:cs="Times New Roman"/>
          <w:sz w:val="24"/>
          <w:szCs w:val="24"/>
        </w:rPr>
        <w:t>з.д</w:t>
      </w:r>
      <w:proofErr w:type="spellEnd"/>
      <w:r w:rsidRPr="009B0F4B">
        <w:rPr>
          <w:rFonts w:ascii="Times New Roman" w:hAnsi="Times New Roman" w:cs="Times New Roman"/>
          <w:sz w:val="24"/>
          <w:szCs w:val="24"/>
        </w:rPr>
        <w:t xml:space="preserve">.  и с запада на восток от 54°46' </w:t>
      </w:r>
      <w:proofErr w:type="spellStart"/>
      <w:r w:rsidRPr="009B0F4B">
        <w:rPr>
          <w:rFonts w:ascii="Times New Roman" w:hAnsi="Times New Roman" w:cs="Times New Roman"/>
          <w:sz w:val="24"/>
          <w:szCs w:val="24"/>
        </w:rPr>
        <w:t>с.ш</w:t>
      </w:r>
      <w:proofErr w:type="spellEnd"/>
      <w:r w:rsidRPr="009B0F4B">
        <w:rPr>
          <w:rFonts w:ascii="Times New Roman" w:hAnsi="Times New Roman" w:cs="Times New Roman"/>
          <w:sz w:val="24"/>
          <w:szCs w:val="24"/>
        </w:rPr>
        <w:t>. 8°16' </w:t>
      </w:r>
      <w:proofErr w:type="spellStart"/>
      <w:r w:rsidRPr="009B0F4B">
        <w:rPr>
          <w:rFonts w:ascii="Times New Roman" w:hAnsi="Times New Roman" w:cs="Times New Roman"/>
          <w:sz w:val="24"/>
          <w:szCs w:val="24"/>
        </w:rPr>
        <w:t>з.д</w:t>
      </w:r>
      <w:proofErr w:type="spellEnd"/>
      <w:r w:rsidRPr="009B0F4B">
        <w:rPr>
          <w:rFonts w:ascii="Times New Roman" w:hAnsi="Times New Roman" w:cs="Times New Roman"/>
          <w:sz w:val="24"/>
          <w:szCs w:val="24"/>
        </w:rPr>
        <w:t xml:space="preserve">. до 52°64' </w:t>
      </w:r>
      <w:proofErr w:type="spellStart"/>
      <w:r w:rsidRPr="009B0F4B">
        <w:rPr>
          <w:rFonts w:ascii="Times New Roman" w:hAnsi="Times New Roman" w:cs="Times New Roman"/>
          <w:sz w:val="24"/>
          <w:szCs w:val="24"/>
        </w:rPr>
        <w:t>с.ш</w:t>
      </w:r>
      <w:proofErr w:type="spellEnd"/>
      <w:r w:rsidRPr="009B0F4B">
        <w:rPr>
          <w:rFonts w:ascii="Times New Roman" w:hAnsi="Times New Roman" w:cs="Times New Roman"/>
          <w:sz w:val="24"/>
          <w:szCs w:val="24"/>
        </w:rPr>
        <w:t xml:space="preserve">. 1°74' в.д.  Площадь страны, включая прилегающие острова, составляет 243 809 км².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На острове Ирландия королевство имеет единственную сухопутную границу длиной около 360 км с государством Республика Ирландия.  </w:t>
      </w:r>
    </w:p>
    <w:p w:rsidR="00E719CE" w:rsidRPr="009B0F4B" w:rsidRDefault="00E719CE" w:rsidP="00B30FEB">
      <w:pPr>
        <w:spacing w:after="0" w:line="360" w:lineRule="auto"/>
        <w:ind w:firstLine="709"/>
        <w:jc w:val="both"/>
        <w:rPr>
          <w:rFonts w:ascii="Times New Roman" w:hAnsi="Times New Roman" w:cs="Times New Roman"/>
          <w:sz w:val="24"/>
          <w:szCs w:val="24"/>
        </w:rPr>
      </w:pPr>
      <w:proofErr w:type="gramStart"/>
      <w:r w:rsidRPr="009B0F4B">
        <w:rPr>
          <w:rFonts w:ascii="Times New Roman" w:hAnsi="Times New Roman" w:cs="Times New Roman"/>
          <w:sz w:val="24"/>
          <w:szCs w:val="24"/>
        </w:rPr>
        <w:t xml:space="preserve">Берега Великобритании омываются водами Кельтского, Северного, </w:t>
      </w:r>
      <w:proofErr w:type="spellStart"/>
      <w:r w:rsidRPr="009B0F4B">
        <w:rPr>
          <w:rFonts w:ascii="Times New Roman" w:hAnsi="Times New Roman" w:cs="Times New Roman"/>
          <w:sz w:val="24"/>
          <w:szCs w:val="24"/>
        </w:rPr>
        <w:t>Гебридского</w:t>
      </w:r>
      <w:proofErr w:type="spellEnd"/>
      <w:r w:rsidRPr="009B0F4B">
        <w:rPr>
          <w:rFonts w:ascii="Times New Roman" w:hAnsi="Times New Roman" w:cs="Times New Roman"/>
          <w:sz w:val="24"/>
          <w:szCs w:val="24"/>
        </w:rPr>
        <w:t xml:space="preserve"> и Ирландского морей, относящиеся к акватории Атлантического океана.</w:t>
      </w:r>
      <w:proofErr w:type="gramEnd"/>
      <w:r w:rsidRPr="009B0F4B">
        <w:rPr>
          <w:rFonts w:ascii="Times New Roman" w:hAnsi="Times New Roman" w:cs="Times New Roman"/>
          <w:sz w:val="24"/>
          <w:szCs w:val="24"/>
        </w:rPr>
        <w:t xml:space="preserve"> Проливы Ла-Манш и Па-де-Кале отделяют Британские острова от континентальной Европы, а точнее от Франции и Бельгии.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Поверхность Британских островов весьма разнообразна. На севере страны поднимается </w:t>
      </w:r>
      <w:proofErr w:type="spellStart"/>
      <w:r w:rsidRPr="009B0F4B">
        <w:rPr>
          <w:rFonts w:ascii="Times New Roman" w:hAnsi="Times New Roman" w:cs="Times New Roman"/>
          <w:sz w:val="24"/>
          <w:szCs w:val="24"/>
        </w:rPr>
        <w:t>Северо-Шотландское</w:t>
      </w:r>
      <w:proofErr w:type="spellEnd"/>
      <w:r w:rsidRPr="009B0F4B">
        <w:rPr>
          <w:rFonts w:ascii="Times New Roman" w:hAnsi="Times New Roman" w:cs="Times New Roman"/>
          <w:sz w:val="24"/>
          <w:szCs w:val="24"/>
        </w:rPr>
        <w:t xml:space="preserve"> нагорье – Северо-Западное нагорье и </w:t>
      </w:r>
      <w:proofErr w:type="spellStart"/>
      <w:r w:rsidRPr="009B0F4B">
        <w:rPr>
          <w:rFonts w:ascii="Times New Roman" w:hAnsi="Times New Roman" w:cs="Times New Roman"/>
          <w:sz w:val="24"/>
          <w:szCs w:val="24"/>
        </w:rPr>
        <w:t>Грампианские</w:t>
      </w:r>
      <w:proofErr w:type="spellEnd"/>
      <w:r w:rsidRPr="009B0F4B">
        <w:rPr>
          <w:rFonts w:ascii="Times New Roman" w:hAnsi="Times New Roman" w:cs="Times New Roman"/>
          <w:sz w:val="24"/>
          <w:szCs w:val="24"/>
        </w:rPr>
        <w:t xml:space="preserve"> горы с наивысшей точкой страны </w:t>
      </w:r>
      <w:proofErr w:type="spellStart"/>
      <w:r w:rsidRPr="009B0F4B">
        <w:rPr>
          <w:rFonts w:ascii="Times New Roman" w:hAnsi="Times New Roman" w:cs="Times New Roman"/>
          <w:sz w:val="24"/>
          <w:szCs w:val="24"/>
        </w:rPr>
        <w:t>Бен-Невис</w:t>
      </w:r>
      <w:proofErr w:type="spellEnd"/>
      <w:r w:rsidRPr="009B0F4B">
        <w:rPr>
          <w:rFonts w:ascii="Times New Roman" w:hAnsi="Times New Roman" w:cs="Times New Roman"/>
          <w:sz w:val="24"/>
          <w:szCs w:val="24"/>
        </w:rPr>
        <w:t xml:space="preserve"> (1343 м). Горы резко обрываются к </w:t>
      </w:r>
      <w:proofErr w:type="spellStart"/>
      <w:r w:rsidRPr="009B0F4B">
        <w:rPr>
          <w:rFonts w:ascii="Times New Roman" w:hAnsi="Times New Roman" w:cs="Times New Roman"/>
          <w:sz w:val="24"/>
          <w:szCs w:val="24"/>
        </w:rPr>
        <w:t>Средне-Шотландской</w:t>
      </w:r>
      <w:proofErr w:type="spellEnd"/>
      <w:r w:rsidRPr="009B0F4B">
        <w:rPr>
          <w:rFonts w:ascii="Times New Roman" w:hAnsi="Times New Roman" w:cs="Times New Roman"/>
          <w:sz w:val="24"/>
          <w:szCs w:val="24"/>
        </w:rPr>
        <w:t xml:space="preserve"> низменности, сменяющаяся Южно-Шотландской </w:t>
      </w:r>
      <w:r w:rsidR="000B3BAE" w:rsidRPr="009B0F4B">
        <w:rPr>
          <w:rFonts w:ascii="Times New Roman" w:hAnsi="Times New Roman" w:cs="Times New Roman"/>
          <w:sz w:val="24"/>
          <w:szCs w:val="24"/>
        </w:rPr>
        <w:t>в</w:t>
      </w:r>
      <w:r w:rsidRPr="009B0F4B">
        <w:rPr>
          <w:rFonts w:ascii="Times New Roman" w:hAnsi="Times New Roman" w:cs="Times New Roman"/>
          <w:sz w:val="24"/>
          <w:szCs w:val="24"/>
        </w:rPr>
        <w:t xml:space="preserve">озвышенностью с высотами до 842 м (гора Меррик). От севера Англии простираются </w:t>
      </w:r>
      <w:proofErr w:type="spellStart"/>
      <w:r w:rsidRPr="009B0F4B">
        <w:rPr>
          <w:rFonts w:ascii="Times New Roman" w:hAnsi="Times New Roman" w:cs="Times New Roman"/>
          <w:sz w:val="24"/>
          <w:szCs w:val="24"/>
        </w:rPr>
        <w:t>Пеннинские</w:t>
      </w:r>
      <w:proofErr w:type="spellEnd"/>
      <w:r w:rsidRPr="009B0F4B">
        <w:rPr>
          <w:rFonts w:ascii="Times New Roman" w:hAnsi="Times New Roman" w:cs="Times New Roman"/>
          <w:sz w:val="24"/>
          <w:szCs w:val="24"/>
        </w:rPr>
        <w:t xml:space="preserve"> горы, к которым со стороны Уэльса подходят массивные </w:t>
      </w:r>
      <w:proofErr w:type="spellStart"/>
      <w:r w:rsidRPr="009B0F4B">
        <w:rPr>
          <w:rFonts w:ascii="Times New Roman" w:hAnsi="Times New Roman" w:cs="Times New Roman"/>
          <w:sz w:val="24"/>
          <w:szCs w:val="24"/>
        </w:rPr>
        <w:t>Камберленские</w:t>
      </w:r>
      <w:proofErr w:type="spellEnd"/>
      <w:r w:rsidRPr="009B0F4B">
        <w:rPr>
          <w:rFonts w:ascii="Times New Roman" w:hAnsi="Times New Roman" w:cs="Times New Roman"/>
          <w:sz w:val="24"/>
          <w:szCs w:val="24"/>
        </w:rPr>
        <w:t xml:space="preserve"> горы. Северная и западная гористая местность граничит с обширной низменной зоной Англии, состоящая из вышеупомянутой </w:t>
      </w:r>
      <w:proofErr w:type="spellStart"/>
      <w:r w:rsidRPr="009B0F4B">
        <w:rPr>
          <w:rFonts w:ascii="Times New Roman" w:hAnsi="Times New Roman" w:cs="Times New Roman"/>
          <w:sz w:val="24"/>
          <w:szCs w:val="24"/>
        </w:rPr>
        <w:t>Ланкаширско-Чеширской</w:t>
      </w:r>
      <w:proofErr w:type="spellEnd"/>
      <w:r w:rsidRPr="009B0F4B">
        <w:rPr>
          <w:rFonts w:ascii="Times New Roman" w:hAnsi="Times New Roman" w:cs="Times New Roman"/>
          <w:sz w:val="24"/>
          <w:szCs w:val="24"/>
        </w:rPr>
        <w:t xml:space="preserve"> равнины, </w:t>
      </w:r>
      <w:proofErr w:type="spellStart"/>
      <w:r w:rsidRPr="009B0F4B">
        <w:rPr>
          <w:rFonts w:ascii="Times New Roman" w:hAnsi="Times New Roman" w:cs="Times New Roman"/>
          <w:sz w:val="24"/>
          <w:szCs w:val="24"/>
        </w:rPr>
        <w:t>Мидлендса</w:t>
      </w:r>
      <w:proofErr w:type="spellEnd"/>
      <w:r w:rsidRPr="009B0F4B">
        <w:rPr>
          <w:rFonts w:ascii="Times New Roman" w:hAnsi="Times New Roman" w:cs="Times New Roman"/>
          <w:sz w:val="24"/>
          <w:szCs w:val="24"/>
        </w:rPr>
        <w:t xml:space="preserve"> и долины Йорк. На крайнем северо-востоке Северной Ирландии лежит плато </w:t>
      </w:r>
      <w:proofErr w:type="spellStart"/>
      <w:r w:rsidRPr="009B0F4B">
        <w:rPr>
          <w:rFonts w:ascii="Times New Roman" w:hAnsi="Times New Roman" w:cs="Times New Roman"/>
          <w:sz w:val="24"/>
          <w:szCs w:val="24"/>
        </w:rPr>
        <w:t>Антрим</w:t>
      </w:r>
      <w:proofErr w:type="spellEnd"/>
      <w:r w:rsidRPr="009B0F4B">
        <w:rPr>
          <w:rFonts w:ascii="Times New Roman" w:hAnsi="Times New Roman" w:cs="Times New Roman"/>
          <w:sz w:val="24"/>
          <w:szCs w:val="24"/>
        </w:rPr>
        <w:t>.</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Равнинные районы Англии широко использовались для сельского хозяйства. Позднее стали осваиваться горные районы с богатыми пастбищными угодьями и минеральными ресурсами. Найдены почти все известные минералы, кроме алмазов. Пеннины,  </w:t>
      </w:r>
      <w:proofErr w:type="spellStart"/>
      <w:r w:rsidRPr="009B0F4B">
        <w:rPr>
          <w:rFonts w:ascii="Times New Roman" w:hAnsi="Times New Roman" w:cs="Times New Roman"/>
          <w:sz w:val="24"/>
          <w:szCs w:val="24"/>
        </w:rPr>
        <w:t>Средне-Шотландская</w:t>
      </w:r>
      <w:proofErr w:type="spellEnd"/>
      <w:r w:rsidRPr="009B0F4B">
        <w:rPr>
          <w:rFonts w:ascii="Times New Roman" w:hAnsi="Times New Roman" w:cs="Times New Roman"/>
          <w:sz w:val="24"/>
          <w:szCs w:val="24"/>
        </w:rPr>
        <w:t xml:space="preserve"> низменность, предгорья южного Уэльса богаты запасами угля. В </w:t>
      </w:r>
      <w:proofErr w:type="gramStart"/>
      <w:r w:rsidRPr="009B0F4B">
        <w:rPr>
          <w:rFonts w:ascii="Times New Roman" w:hAnsi="Times New Roman" w:cs="Times New Roman"/>
          <w:sz w:val="24"/>
          <w:szCs w:val="24"/>
        </w:rPr>
        <w:t>Восточном</w:t>
      </w:r>
      <w:proofErr w:type="gram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Мидленде</w:t>
      </w:r>
      <w:proofErr w:type="spellEnd"/>
      <w:r w:rsidRPr="009B0F4B">
        <w:rPr>
          <w:rFonts w:ascii="Times New Roman" w:hAnsi="Times New Roman" w:cs="Times New Roman"/>
          <w:sz w:val="24"/>
          <w:szCs w:val="24"/>
        </w:rPr>
        <w:t xml:space="preserve"> сосредоточено 60% запасов железной руды. Значительны запасы каменной и калийной солей, обнаруженные в </w:t>
      </w:r>
      <w:proofErr w:type="spellStart"/>
      <w:r w:rsidRPr="009B0F4B">
        <w:rPr>
          <w:rFonts w:ascii="Times New Roman" w:hAnsi="Times New Roman" w:cs="Times New Roman"/>
          <w:sz w:val="24"/>
          <w:szCs w:val="24"/>
        </w:rPr>
        <w:t>Чешире</w:t>
      </w:r>
      <w:proofErr w:type="spellEnd"/>
      <w:r w:rsidRPr="009B0F4B">
        <w:rPr>
          <w:rFonts w:ascii="Times New Roman" w:hAnsi="Times New Roman" w:cs="Times New Roman"/>
          <w:sz w:val="24"/>
          <w:szCs w:val="24"/>
        </w:rPr>
        <w:t xml:space="preserve"> и </w:t>
      </w:r>
      <w:proofErr w:type="spellStart"/>
      <w:r w:rsidRPr="009B0F4B">
        <w:rPr>
          <w:rFonts w:ascii="Times New Roman" w:hAnsi="Times New Roman" w:cs="Times New Roman"/>
          <w:sz w:val="24"/>
          <w:szCs w:val="24"/>
        </w:rPr>
        <w:t>Дареме</w:t>
      </w:r>
      <w:proofErr w:type="spellEnd"/>
      <w:r w:rsidRPr="009B0F4B">
        <w:rPr>
          <w:rFonts w:ascii="Times New Roman" w:hAnsi="Times New Roman" w:cs="Times New Roman"/>
          <w:sz w:val="24"/>
          <w:szCs w:val="24"/>
        </w:rPr>
        <w:t xml:space="preserve">. В </w:t>
      </w:r>
      <w:proofErr w:type="spellStart"/>
      <w:r w:rsidRPr="009B0F4B">
        <w:rPr>
          <w:rFonts w:ascii="Times New Roman" w:hAnsi="Times New Roman" w:cs="Times New Roman"/>
          <w:sz w:val="24"/>
          <w:szCs w:val="24"/>
        </w:rPr>
        <w:t>Кембедленском</w:t>
      </w:r>
      <w:proofErr w:type="spellEnd"/>
      <w:r w:rsidRPr="009B0F4B">
        <w:rPr>
          <w:rFonts w:ascii="Times New Roman" w:hAnsi="Times New Roman" w:cs="Times New Roman"/>
          <w:sz w:val="24"/>
          <w:szCs w:val="24"/>
        </w:rPr>
        <w:t xml:space="preserve"> массиве найдены свинцово-цинковые и гематитовые руды, а на Корнуолле – свинцово цинковые и оловянные. Запасы нефти и газа велики в Северном море.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 xml:space="preserve">Самой длинной рекой Великобритании является </w:t>
      </w:r>
      <w:proofErr w:type="spellStart"/>
      <w:r w:rsidRPr="009B0F4B">
        <w:rPr>
          <w:rFonts w:ascii="Times New Roman" w:hAnsi="Times New Roman" w:cs="Times New Roman"/>
          <w:sz w:val="24"/>
          <w:szCs w:val="24"/>
        </w:rPr>
        <w:t>Северн</w:t>
      </w:r>
      <w:proofErr w:type="spellEnd"/>
      <w:r w:rsidRPr="009B0F4B">
        <w:rPr>
          <w:rFonts w:ascii="Times New Roman" w:hAnsi="Times New Roman" w:cs="Times New Roman"/>
          <w:sz w:val="24"/>
          <w:szCs w:val="24"/>
        </w:rPr>
        <w:t xml:space="preserve"> (354 км), а самой глубокой и важной – Темза (346 км). На северо-западе Шотландии находится глубочайшее озеро страны – </w:t>
      </w:r>
      <w:proofErr w:type="spellStart"/>
      <w:r w:rsidRPr="009B0F4B">
        <w:rPr>
          <w:rFonts w:ascii="Times New Roman" w:hAnsi="Times New Roman" w:cs="Times New Roman"/>
          <w:sz w:val="24"/>
          <w:szCs w:val="24"/>
        </w:rPr>
        <w:t>Лох-Морар</w:t>
      </w:r>
      <w:proofErr w:type="spellEnd"/>
      <w:r w:rsidRPr="009B0F4B">
        <w:rPr>
          <w:rFonts w:ascii="Times New Roman" w:hAnsi="Times New Roman" w:cs="Times New Roman"/>
          <w:sz w:val="24"/>
          <w:szCs w:val="24"/>
        </w:rPr>
        <w:t xml:space="preserve"> (максимальная глубина – 309 м), тогда как самое большое по площади озеро </w:t>
      </w:r>
      <w:proofErr w:type="spellStart"/>
      <w:proofErr w:type="gramStart"/>
      <w:r w:rsidRPr="009B0F4B">
        <w:rPr>
          <w:rFonts w:ascii="Times New Roman" w:hAnsi="Times New Roman" w:cs="Times New Roman"/>
          <w:sz w:val="24"/>
          <w:szCs w:val="24"/>
        </w:rPr>
        <w:t>Лох-Ней</w:t>
      </w:r>
      <w:proofErr w:type="spellEnd"/>
      <w:proofErr w:type="gramEnd"/>
      <w:r w:rsidRPr="009B0F4B">
        <w:rPr>
          <w:rFonts w:ascii="Times New Roman" w:hAnsi="Times New Roman" w:cs="Times New Roman"/>
          <w:sz w:val="24"/>
          <w:szCs w:val="24"/>
        </w:rPr>
        <w:t xml:space="preserve"> (382 км²) расположено в Северной Ирландии. Имеется разветвленная сеть искусственных каналов, дамб и водохранилищ, преимущественно на равнинной части Англии.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Благодаря островному положению Великобритании, близости теплого Северно-Атлантического течения и сильной расчлененности береговой линии, в стране преобладают умеренные температуры, повышенное увлажнение на протяжении всего года. Температуры меняются в зависимости от сезона, однако редко падают ниже -12°C или поднимаются выше 35°C. Распространены широколиственные леса с бурыми лесными почвами и вересковые пустоши. На осушенных морских низменностях и в долинах рек распространены плодородные торфянистые аллювиальные почвы. На возвышенностях развиты дерново-карбонатные почвы, а горных районах, где влажный и прохладный климат развиты дерново-подзолистые почвы. </w:t>
      </w:r>
      <w:r w:rsidRPr="009B0F4B">
        <w:rPr>
          <w:rFonts w:ascii="Times New Roman" w:hAnsi="Times New Roman" w:cs="Times New Roman"/>
          <w:color w:val="000000"/>
          <w:sz w:val="24"/>
          <w:szCs w:val="24"/>
        </w:rPr>
        <w:t>Сегодня леса занимают около 10% площади Великобритании в основном по долинам рек и нижних частях горных склонов. В нижнем поясе гор Англ</w:t>
      </w:r>
      <w:proofErr w:type="gramStart"/>
      <w:r w:rsidRPr="009B0F4B">
        <w:rPr>
          <w:rFonts w:ascii="Times New Roman" w:hAnsi="Times New Roman" w:cs="Times New Roman"/>
          <w:color w:val="000000"/>
          <w:sz w:val="24"/>
          <w:szCs w:val="24"/>
        </w:rPr>
        <w:t>ии и Уэ</w:t>
      </w:r>
      <w:proofErr w:type="gramEnd"/>
      <w:r w:rsidRPr="009B0F4B">
        <w:rPr>
          <w:rFonts w:ascii="Times New Roman" w:hAnsi="Times New Roman" w:cs="Times New Roman"/>
          <w:color w:val="000000"/>
          <w:sz w:val="24"/>
          <w:szCs w:val="24"/>
        </w:rPr>
        <w:t>льса растут дуб, вяз, граб, бук и ясень. На севере</w:t>
      </w:r>
      <w:r w:rsidRPr="009B0F4B">
        <w:rPr>
          <w:rStyle w:val="apple-converted-space"/>
          <w:rFonts w:ascii="Times New Roman" w:hAnsi="Times New Roman" w:cs="Times New Roman"/>
          <w:color w:val="000000"/>
          <w:sz w:val="24"/>
          <w:szCs w:val="24"/>
        </w:rPr>
        <w:t xml:space="preserve"> </w:t>
      </w:r>
      <w:r w:rsidRPr="009B0F4B">
        <w:rPr>
          <w:rFonts w:ascii="Times New Roman" w:hAnsi="Times New Roman" w:cs="Times New Roman"/>
          <w:color w:val="000000"/>
          <w:sz w:val="24"/>
          <w:szCs w:val="24"/>
        </w:rPr>
        <w:t xml:space="preserve">Шотландии нижний пояс гор занят смешанными </w:t>
      </w:r>
      <w:proofErr w:type="spellStart"/>
      <w:r w:rsidRPr="009B0F4B">
        <w:rPr>
          <w:rFonts w:ascii="Times New Roman" w:hAnsi="Times New Roman" w:cs="Times New Roman"/>
          <w:color w:val="000000"/>
          <w:sz w:val="24"/>
          <w:szCs w:val="24"/>
        </w:rPr>
        <w:t>дубово-елово-сосновыми</w:t>
      </w:r>
      <w:proofErr w:type="spellEnd"/>
      <w:r w:rsidRPr="009B0F4B">
        <w:rPr>
          <w:rFonts w:ascii="Times New Roman" w:hAnsi="Times New Roman" w:cs="Times New Roman"/>
          <w:color w:val="000000"/>
          <w:sz w:val="24"/>
          <w:szCs w:val="24"/>
        </w:rPr>
        <w:t xml:space="preserve"> лесами, а выше распространены </w:t>
      </w:r>
      <w:r w:rsidRPr="009B0F4B">
        <w:rPr>
          <w:rFonts w:ascii="Times New Roman" w:hAnsi="Times New Roman" w:cs="Times New Roman"/>
          <w:sz w:val="24"/>
          <w:szCs w:val="24"/>
        </w:rPr>
        <w:t xml:space="preserve">сосновые и березовые леса. </w:t>
      </w:r>
    </w:p>
    <w:p w:rsidR="00E719CE" w:rsidRPr="009B0F4B" w:rsidRDefault="00E719CE" w:rsidP="00B30FEB">
      <w:pPr>
        <w:pStyle w:val="a4"/>
        <w:shd w:val="clear" w:color="auto" w:fill="FFFFFF"/>
        <w:spacing w:before="0" w:beforeAutospacing="0" w:after="0" w:afterAutospacing="0" w:line="360" w:lineRule="auto"/>
        <w:ind w:firstLine="709"/>
        <w:jc w:val="both"/>
        <w:rPr>
          <w:rFonts w:eastAsiaTheme="minorHAnsi"/>
          <w:lang w:eastAsia="en-US"/>
        </w:rPr>
      </w:pPr>
      <w:r w:rsidRPr="009B0F4B">
        <w:rPr>
          <w:rFonts w:eastAsiaTheme="minorHAnsi"/>
          <w:lang w:eastAsia="en-US"/>
        </w:rPr>
        <w:t>Высокоразвитая индустриальная страна известна как один из крупнейших мировых производителей и экспортеров машин, электроники, текстиля, самолетов и навигационного оборудования. Уровень ВВП на душу населения в 201</w:t>
      </w:r>
      <w:r w:rsidR="000B3BAE" w:rsidRPr="009B0F4B">
        <w:rPr>
          <w:rFonts w:eastAsiaTheme="minorHAnsi"/>
          <w:lang w:eastAsia="en-US"/>
        </w:rPr>
        <w:t>6</w:t>
      </w:r>
      <w:r w:rsidRPr="009B0F4B">
        <w:rPr>
          <w:rFonts w:eastAsiaTheme="minorHAnsi"/>
          <w:lang w:eastAsia="en-US"/>
        </w:rPr>
        <w:t xml:space="preserve"> году составил 4</w:t>
      </w:r>
      <w:r w:rsidR="000B3BAE" w:rsidRPr="009B0F4B">
        <w:rPr>
          <w:rFonts w:eastAsiaTheme="minorHAnsi"/>
          <w:lang w:eastAsia="en-US"/>
        </w:rPr>
        <w:t>0</w:t>
      </w:r>
      <w:r w:rsidRPr="009B0F4B">
        <w:rPr>
          <w:rFonts w:eastAsiaTheme="minorHAnsi"/>
          <w:lang w:eastAsia="en-US"/>
        </w:rPr>
        <w:t xml:space="preserve"> </w:t>
      </w:r>
      <w:r w:rsidR="000B3BAE" w:rsidRPr="009B0F4B">
        <w:rPr>
          <w:rFonts w:eastAsiaTheme="minorHAnsi"/>
          <w:lang w:eastAsia="en-US"/>
        </w:rPr>
        <w:t>096$ (19</w:t>
      </w:r>
      <w:r w:rsidRPr="009B0F4B">
        <w:rPr>
          <w:rFonts w:eastAsiaTheme="minorHAnsi"/>
          <w:lang w:eastAsia="en-US"/>
        </w:rPr>
        <w:t xml:space="preserve"> место в мире</w:t>
      </w:r>
      <w:r w:rsidR="000B3BAE" w:rsidRPr="009B0F4B">
        <w:rPr>
          <w:rFonts w:eastAsiaTheme="minorHAnsi"/>
          <w:lang w:eastAsia="en-US"/>
        </w:rPr>
        <w:t xml:space="preserve"> по данным МВФ</w:t>
      </w:r>
      <w:r w:rsidRPr="009B0F4B">
        <w:rPr>
          <w:rFonts w:eastAsiaTheme="minorHAnsi"/>
          <w:lang w:eastAsia="en-US"/>
        </w:rPr>
        <w:t>). Ведущим сектором британской экономики является сфера услуг (73% ВВП). Лидирующее положение в ней занимает её финансовая составляющая (27,7 % ВВП). Вторая по значимости отрасль британского хозяйства – промышленность (18,6 % от ВВП) – представлена горнодобывающим производством и обрабатывающей промышленностью. На сельское хозяйство приходится всего лишь 1 % ВВП.</w:t>
      </w:r>
    </w:p>
    <w:p w:rsidR="00E719CE" w:rsidRPr="009B0F4B" w:rsidRDefault="00E719CE" w:rsidP="00B30FEB">
      <w:pPr>
        <w:pStyle w:val="a4"/>
        <w:shd w:val="clear" w:color="auto" w:fill="FFFFFF"/>
        <w:spacing w:before="0" w:beforeAutospacing="0" w:after="0" w:afterAutospacing="0" w:line="360" w:lineRule="auto"/>
        <w:ind w:firstLine="709"/>
        <w:jc w:val="both"/>
        <w:rPr>
          <w:rFonts w:eastAsiaTheme="minorHAnsi"/>
          <w:lang w:eastAsia="en-US"/>
        </w:rPr>
      </w:pPr>
      <w:r w:rsidRPr="009B0F4B">
        <w:rPr>
          <w:rFonts w:eastAsiaTheme="minorHAnsi"/>
          <w:lang w:eastAsia="en-US"/>
        </w:rPr>
        <w:t>Британия осуществляет 10 % мирового экспорта услуг – банковских, страховых, брокерских, консультативных, а также в области компьютерного программирования. Машиностроение и транспорт, промышленные товары и химикаты являются основными статьями экспорта Великобритании. Начиная с 1970-х годов, добыча нефти не только позволила сократить импорт нефтепродуктов, но и принесла существенную прибыль в торговле. Самым значительным её экспортёром являются США. Семь из десяти ведущих поставщиков товаров в Великобританию – страны ЕС.</w:t>
      </w:r>
    </w:p>
    <w:p w:rsidR="00E719CE" w:rsidRPr="009B0F4B" w:rsidRDefault="00E719CE" w:rsidP="00B30FEB">
      <w:pPr>
        <w:pStyle w:val="a4"/>
        <w:shd w:val="clear" w:color="auto" w:fill="FFFFFF"/>
        <w:spacing w:before="0" w:beforeAutospacing="0" w:after="0" w:afterAutospacing="0" w:line="360" w:lineRule="auto"/>
        <w:ind w:firstLine="709"/>
        <w:jc w:val="both"/>
        <w:rPr>
          <w:rFonts w:eastAsiaTheme="minorHAnsi"/>
          <w:lang w:eastAsia="en-US"/>
        </w:rPr>
      </w:pPr>
      <w:r w:rsidRPr="009B0F4B">
        <w:rPr>
          <w:rFonts w:eastAsiaTheme="minorHAnsi"/>
          <w:lang w:eastAsia="en-US"/>
        </w:rPr>
        <w:lastRenderedPageBreak/>
        <w:t xml:space="preserve">В развитой индустрии туризма Великобритании занято 2,1 </w:t>
      </w:r>
      <w:proofErr w:type="spellStart"/>
      <w:proofErr w:type="gramStart"/>
      <w:r w:rsidRPr="009B0F4B">
        <w:rPr>
          <w:rFonts w:eastAsiaTheme="minorHAnsi"/>
          <w:lang w:eastAsia="en-US"/>
        </w:rPr>
        <w:t>млн</w:t>
      </w:r>
      <w:proofErr w:type="spellEnd"/>
      <w:proofErr w:type="gramEnd"/>
      <w:r w:rsidRPr="009B0F4B">
        <w:rPr>
          <w:rFonts w:eastAsiaTheme="minorHAnsi"/>
          <w:lang w:eastAsia="en-US"/>
        </w:rPr>
        <w:t xml:space="preserve"> чел. В 201</w:t>
      </w:r>
      <w:r w:rsidR="00781ED9" w:rsidRPr="009B0F4B">
        <w:rPr>
          <w:rFonts w:eastAsiaTheme="minorHAnsi"/>
          <w:lang w:eastAsia="en-US"/>
        </w:rPr>
        <w:t>6</w:t>
      </w:r>
      <w:r w:rsidRPr="009B0F4B">
        <w:rPr>
          <w:rFonts w:eastAsiaTheme="minorHAnsi"/>
          <w:lang w:eastAsia="en-US"/>
        </w:rPr>
        <w:t xml:space="preserve"> Великобританию посетили </w:t>
      </w:r>
      <w:r w:rsidR="00781ED9" w:rsidRPr="009B0F4B">
        <w:rPr>
          <w:rFonts w:eastAsiaTheme="minorHAnsi"/>
          <w:lang w:eastAsia="en-US"/>
        </w:rPr>
        <w:t>38</w:t>
      </w:r>
      <w:r w:rsidRPr="009B0F4B">
        <w:rPr>
          <w:rFonts w:eastAsiaTheme="minorHAnsi"/>
          <w:lang w:eastAsia="en-US"/>
        </w:rPr>
        <w:t>,</w:t>
      </w:r>
      <w:r w:rsidR="00781ED9" w:rsidRPr="009B0F4B">
        <w:rPr>
          <w:rFonts w:eastAsiaTheme="minorHAnsi"/>
          <w:lang w:eastAsia="en-US"/>
        </w:rPr>
        <w:t>1</w:t>
      </w:r>
      <w:r w:rsidRPr="009B0F4B">
        <w:rPr>
          <w:rFonts w:eastAsiaTheme="minorHAnsi"/>
          <w:lang w:eastAsia="en-US"/>
        </w:rPr>
        <w:t xml:space="preserve"> </w:t>
      </w:r>
      <w:proofErr w:type="spellStart"/>
      <w:r w:rsidRPr="009B0F4B">
        <w:rPr>
          <w:rFonts w:eastAsiaTheme="minorHAnsi"/>
          <w:lang w:eastAsia="en-US"/>
        </w:rPr>
        <w:t>млн</w:t>
      </w:r>
      <w:proofErr w:type="spellEnd"/>
      <w:r w:rsidRPr="009B0F4B">
        <w:rPr>
          <w:rFonts w:eastAsiaTheme="minorHAnsi"/>
          <w:lang w:eastAsia="en-US"/>
        </w:rPr>
        <w:t xml:space="preserve"> иностранцев. Наибольшее число посетителей из Франции, Германии, США, Ирландской Республики, Нидерландов. Великобритания - родина современного туризма как формы проведения культурного досуга.</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Великобритания является малой по площади страной, но численность населения здесь высокая – 6</w:t>
      </w:r>
      <w:r w:rsidR="00781ED9" w:rsidRPr="009B0F4B">
        <w:rPr>
          <w:rFonts w:ascii="Times New Roman" w:hAnsi="Times New Roman" w:cs="Times New Roman"/>
          <w:sz w:val="24"/>
          <w:szCs w:val="24"/>
        </w:rPr>
        <w:t>5</w:t>
      </w:r>
      <w:r w:rsidRPr="009B0F4B">
        <w:rPr>
          <w:rFonts w:ascii="Times New Roman" w:hAnsi="Times New Roman" w:cs="Times New Roman"/>
          <w:sz w:val="24"/>
          <w:szCs w:val="24"/>
        </w:rPr>
        <w:t>,</w:t>
      </w:r>
      <w:r w:rsidR="00781ED9" w:rsidRPr="009B0F4B">
        <w:rPr>
          <w:rFonts w:ascii="Times New Roman" w:hAnsi="Times New Roman" w:cs="Times New Roman"/>
          <w:sz w:val="24"/>
          <w:szCs w:val="24"/>
        </w:rPr>
        <w:t>1</w:t>
      </w:r>
      <w:r w:rsidRPr="009B0F4B">
        <w:rPr>
          <w:rFonts w:ascii="Times New Roman" w:hAnsi="Times New Roman" w:cs="Times New Roman"/>
          <w:sz w:val="24"/>
          <w:szCs w:val="24"/>
        </w:rPr>
        <w:t xml:space="preserve"> миллионов человек. Уровень урбанизации достигает около 80%. Самой многочисленной группой населения являются англичане (83,6%), а также шотландцы (8,6%), валлийцы (4,9%) и ирландцы (4,1%). В стране проживают более 2 млн. индийцев и выходцев Пакистана и Бангладеш (3,6%),  1,5 млн. выходцев из Азии, Африки, Карибского бассейна (2,4%), а также 1,8% людей смешанных рас и других национальностей. Официальным языком выступает английский язык, на котором говорит 95 % населения. Распространены шотландский, валлийский, ирландский и кельтские языки. </w:t>
      </w:r>
      <w:proofErr w:type="gramStart"/>
      <w:r w:rsidRPr="009B0F4B">
        <w:rPr>
          <w:rFonts w:ascii="Times New Roman" w:hAnsi="Times New Roman" w:cs="Times New Roman"/>
          <w:sz w:val="24"/>
          <w:szCs w:val="24"/>
        </w:rPr>
        <w:t xml:space="preserve">Среди иммигрантов наибольшее число людей говорят на </w:t>
      </w:r>
      <w:r w:rsidR="00D62CD3" w:rsidRPr="009B0F4B">
        <w:rPr>
          <w:rFonts w:ascii="Times New Roman" w:hAnsi="Times New Roman" w:cs="Times New Roman"/>
          <w:sz w:val="24"/>
          <w:szCs w:val="24"/>
        </w:rPr>
        <w:t>пенджаби</w:t>
      </w:r>
      <w:r w:rsidRPr="009B0F4B">
        <w:rPr>
          <w:rFonts w:ascii="Times New Roman" w:hAnsi="Times New Roman" w:cs="Times New Roman"/>
          <w:sz w:val="24"/>
          <w:szCs w:val="24"/>
        </w:rPr>
        <w:t xml:space="preserve">, бенгали, урду, </w:t>
      </w:r>
      <w:proofErr w:type="spellStart"/>
      <w:r w:rsidRPr="009B0F4B">
        <w:rPr>
          <w:rFonts w:ascii="Times New Roman" w:hAnsi="Times New Roman" w:cs="Times New Roman"/>
          <w:sz w:val="24"/>
          <w:szCs w:val="24"/>
        </w:rPr>
        <w:t>силхетском</w:t>
      </w:r>
      <w:proofErr w:type="spellEnd"/>
      <w:r w:rsidRPr="009B0F4B">
        <w:rPr>
          <w:rFonts w:ascii="Times New Roman" w:hAnsi="Times New Roman" w:cs="Times New Roman"/>
          <w:sz w:val="24"/>
          <w:szCs w:val="24"/>
        </w:rPr>
        <w:t xml:space="preserve"> языке, </w:t>
      </w:r>
      <w:proofErr w:type="spellStart"/>
      <w:r w:rsidRPr="009B0F4B">
        <w:rPr>
          <w:rFonts w:ascii="Times New Roman" w:hAnsi="Times New Roman" w:cs="Times New Roman"/>
          <w:sz w:val="24"/>
          <w:szCs w:val="24"/>
        </w:rPr>
        <w:t>юэ</w:t>
      </w:r>
      <w:proofErr w:type="spellEnd"/>
      <w:r w:rsidRPr="009B0F4B">
        <w:rPr>
          <w:rFonts w:ascii="Times New Roman" w:hAnsi="Times New Roman" w:cs="Times New Roman"/>
          <w:sz w:val="24"/>
          <w:szCs w:val="24"/>
        </w:rPr>
        <w:t>, также на греческом, итальянском и других языках.</w:t>
      </w:r>
      <w:proofErr w:type="gramEnd"/>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Великобритания является конституционной монархией. Формально главой государства является королева Елизавета II, но страна управляется избранным правительством во главе с премьер-министром </w:t>
      </w:r>
      <w:r w:rsidR="002D419A" w:rsidRPr="009B0F4B">
        <w:rPr>
          <w:rFonts w:ascii="Times New Roman" w:hAnsi="Times New Roman" w:cs="Times New Roman"/>
          <w:sz w:val="24"/>
          <w:szCs w:val="24"/>
        </w:rPr>
        <w:t xml:space="preserve">Терезой </w:t>
      </w:r>
      <w:proofErr w:type="spellStart"/>
      <w:r w:rsidR="002D419A" w:rsidRPr="009B0F4B">
        <w:rPr>
          <w:rFonts w:ascii="Times New Roman" w:hAnsi="Times New Roman" w:cs="Times New Roman"/>
          <w:sz w:val="24"/>
          <w:szCs w:val="24"/>
        </w:rPr>
        <w:t>Мэй</w:t>
      </w:r>
      <w:proofErr w:type="spellEnd"/>
      <w:r w:rsidRPr="009B0F4B">
        <w:rPr>
          <w:rFonts w:ascii="Times New Roman" w:hAnsi="Times New Roman" w:cs="Times New Roman"/>
          <w:sz w:val="24"/>
          <w:szCs w:val="24"/>
        </w:rPr>
        <w:t>. Британский Парламент состоит из двух палат: Палаты лордов и Палаты общин. Есть три основные политические партии в Великобритании: лейбористская, консервативная и либеральн</w:t>
      </w:r>
      <w:r w:rsidR="00781ED9" w:rsidRPr="009B0F4B">
        <w:rPr>
          <w:rFonts w:ascii="Times New Roman" w:hAnsi="Times New Roman" w:cs="Times New Roman"/>
          <w:sz w:val="24"/>
          <w:szCs w:val="24"/>
        </w:rPr>
        <w:t>ая</w:t>
      </w:r>
      <w:r w:rsidRPr="009B0F4B">
        <w:rPr>
          <w:rFonts w:ascii="Times New Roman" w:hAnsi="Times New Roman" w:cs="Times New Roman"/>
          <w:sz w:val="24"/>
          <w:szCs w:val="24"/>
        </w:rPr>
        <w:t xml:space="preserve"> партий</w:t>
      </w:r>
      <w:r w:rsidR="00096B36">
        <w:rPr>
          <w:rFonts w:ascii="Times New Roman" w:hAnsi="Times New Roman" w:cs="Times New Roman"/>
          <w:sz w:val="24"/>
          <w:szCs w:val="24"/>
        </w:rPr>
        <w:t xml:space="preserve"> (3)</w:t>
      </w:r>
      <w:r w:rsidRPr="009B0F4B">
        <w:rPr>
          <w:rFonts w:ascii="Times New Roman" w:hAnsi="Times New Roman" w:cs="Times New Roman"/>
          <w:sz w:val="24"/>
          <w:szCs w:val="24"/>
        </w:rPr>
        <w:t xml:space="preserve">. </w:t>
      </w:r>
    </w:p>
    <w:p w:rsidR="006C671B" w:rsidRPr="009B0F4B" w:rsidRDefault="006C671B" w:rsidP="00B30FEB">
      <w:pPr>
        <w:spacing w:after="0" w:line="360" w:lineRule="auto"/>
        <w:ind w:firstLine="709"/>
        <w:jc w:val="both"/>
        <w:rPr>
          <w:rFonts w:ascii="Times New Roman" w:hAnsi="Times New Roman" w:cs="Times New Roman"/>
          <w:sz w:val="24"/>
          <w:szCs w:val="24"/>
        </w:rPr>
      </w:pPr>
    </w:p>
    <w:p w:rsidR="00E719CE" w:rsidRPr="009B0F4B" w:rsidRDefault="00E719CE" w:rsidP="00B30FEB">
      <w:pPr>
        <w:pStyle w:val="a3"/>
        <w:numPr>
          <w:ilvl w:val="1"/>
          <w:numId w:val="2"/>
        </w:numPr>
        <w:spacing w:line="360" w:lineRule="auto"/>
        <w:ind w:left="0" w:firstLine="709"/>
        <w:jc w:val="center"/>
        <w:rPr>
          <w:sz w:val="24"/>
          <w:szCs w:val="24"/>
        </w:rPr>
      </w:pPr>
      <w:r w:rsidRPr="009B0F4B">
        <w:rPr>
          <w:b/>
          <w:sz w:val="24"/>
          <w:szCs w:val="24"/>
        </w:rPr>
        <w:t>История возникновения английского языка</w:t>
      </w:r>
      <w:r w:rsidRPr="009B0F4B">
        <w:rPr>
          <w:sz w:val="24"/>
          <w:szCs w:val="24"/>
        </w:rPr>
        <w:t>.</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Английский язык относится к широко распространенной группе германских языков, которые в свою очередь входят в индоевропейскую языковую семью.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Германские языки разделяются на три подгруппы: северогерманскую (скандинавскую), восточногерманскую и западногерманскую, включающую английский язык. </w:t>
      </w:r>
    </w:p>
    <w:p w:rsidR="00E719CE"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Историю английского языка принято делить на четыре периода: 1) древнейший период – период, датируемый временем между первыми веками н.э., когда существовали языки древнеанглийских племен; 2) древний период – период складывающейся английской народности между VI -XI веками; </w:t>
      </w:r>
      <w:proofErr w:type="gramStart"/>
      <w:r w:rsidRPr="009B0F4B">
        <w:rPr>
          <w:rFonts w:ascii="Times New Roman" w:hAnsi="Times New Roman" w:cs="Times New Roman"/>
          <w:sz w:val="24"/>
          <w:szCs w:val="24"/>
        </w:rPr>
        <w:t xml:space="preserve">3) </w:t>
      </w:r>
      <w:proofErr w:type="gramEnd"/>
      <w:r w:rsidRPr="009B0F4B">
        <w:rPr>
          <w:rFonts w:ascii="Times New Roman" w:hAnsi="Times New Roman" w:cs="Times New Roman"/>
          <w:sz w:val="24"/>
          <w:szCs w:val="24"/>
        </w:rPr>
        <w:t>средний период датируется временем между концом XI и концом XV века, в то время когда сложившаяся английская народность перерастала в нацию; 4) новый период - период с конца XV века до наших дней</w:t>
      </w:r>
      <w:r w:rsidR="00C64C27" w:rsidRPr="009B0F4B">
        <w:rPr>
          <w:rFonts w:ascii="Times New Roman" w:hAnsi="Times New Roman" w:cs="Times New Roman"/>
          <w:sz w:val="24"/>
          <w:szCs w:val="24"/>
        </w:rPr>
        <w:t xml:space="preserve"> </w:t>
      </w:r>
      <w:r w:rsidR="0073560B">
        <w:rPr>
          <w:rFonts w:ascii="Times New Roman" w:hAnsi="Times New Roman" w:cs="Times New Roman"/>
          <w:sz w:val="24"/>
          <w:szCs w:val="24"/>
        </w:rPr>
        <w:t>(</w:t>
      </w:r>
      <w:proofErr w:type="spellStart"/>
      <w:r w:rsidR="0073560B">
        <w:rPr>
          <w:rFonts w:ascii="Times New Roman" w:hAnsi="Times New Roman" w:cs="Times New Roman"/>
          <w:sz w:val="24"/>
          <w:szCs w:val="24"/>
        </w:rPr>
        <w:t>Аракин</w:t>
      </w:r>
      <w:proofErr w:type="spellEnd"/>
      <w:r w:rsidR="0073560B">
        <w:rPr>
          <w:rFonts w:ascii="Times New Roman" w:hAnsi="Times New Roman" w:cs="Times New Roman"/>
          <w:sz w:val="24"/>
          <w:szCs w:val="24"/>
        </w:rPr>
        <w:t>, 2003)</w:t>
      </w:r>
      <w:r w:rsidRPr="009B0F4B">
        <w:rPr>
          <w:rFonts w:ascii="Times New Roman" w:hAnsi="Times New Roman" w:cs="Times New Roman"/>
          <w:sz w:val="24"/>
          <w:szCs w:val="24"/>
        </w:rPr>
        <w:t>.</w:t>
      </w:r>
    </w:p>
    <w:p w:rsidR="00A21BB5" w:rsidRDefault="00A21BB5" w:rsidP="00B30FEB">
      <w:pPr>
        <w:spacing w:after="0" w:line="360" w:lineRule="auto"/>
        <w:ind w:firstLine="709"/>
        <w:jc w:val="both"/>
        <w:rPr>
          <w:rFonts w:ascii="Times New Roman" w:hAnsi="Times New Roman" w:cs="Times New Roman"/>
          <w:sz w:val="24"/>
          <w:szCs w:val="24"/>
        </w:rPr>
      </w:pPr>
    </w:p>
    <w:p w:rsidR="00A21BB5" w:rsidRPr="009B0F4B" w:rsidRDefault="00A21BB5" w:rsidP="00B30FEB">
      <w:pPr>
        <w:spacing w:after="0" w:line="360" w:lineRule="auto"/>
        <w:ind w:firstLine="709"/>
        <w:jc w:val="both"/>
        <w:rPr>
          <w:rFonts w:ascii="Times New Roman" w:hAnsi="Times New Roman" w:cs="Times New Roman"/>
          <w:sz w:val="24"/>
          <w:szCs w:val="24"/>
        </w:rPr>
      </w:pPr>
    </w:p>
    <w:p w:rsidR="00E719CE" w:rsidRPr="00A21BB5" w:rsidRDefault="00E719CE" w:rsidP="00A21BB5">
      <w:pPr>
        <w:pStyle w:val="a3"/>
        <w:spacing w:line="360" w:lineRule="auto"/>
        <w:ind w:left="709"/>
        <w:jc w:val="center"/>
        <w:rPr>
          <w:i/>
          <w:sz w:val="24"/>
          <w:szCs w:val="24"/>
        </w:rPr>
      </w:pPr>
      <w:r w:rsidRPr="00A21BB5">
        <w:rPr>
          <w:i/>
          <w:sz w:val="24"/>
          <w:szCs w:val="24"/>
        </w:rPr>
        <w:lastRenderedPageBreak/>
        <w:t>Древнейший период</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Сведения о племенах, говоривших на древнегерманских языках, основаны на свидетельствах античных писателей. Самым ранним из этих авторов был греческий путешественник и астроном </w:t>
      </w:r>
      <w:proofErr w:type="spellStart"/>
      <w:r w:rsidRPr="009B0F4B">
        <w:rPr>
          <w:rFonts w:ascii="Times New Roman" w:hAnsi="Times New Roman" w:cs="Times New Roman"/>
          <w:sz w:val="24"/>
          <w:szCs w:val="24"/>
        </w:rPr>
        <w:t>Пифей</w:t>
      </w:r>
      <w:proofErr w:type="spellEnd"/>
      <w:r w:rsidRPr="009B0F4B">
        <w:rPr>
          <w:rFonts w:ascii="Times New Roman" w:hAnsi="Times New Roman" w:cs="Times New Roman"/>
          <w:sz w:val="24"/>
          <w:szCs w:val="24"/>
        </w:rPr>
        <w:t>, живший в IV в. до н. э. Он обогнул на своем корабле западное побережье Европы и прошел через Ла-Манш. Сочинения Пифея отрывк</w:t>
      </w:r>
      <w:r w:rsidR="00D92AE0" w:rsidRPr="009B0F4B">
        <w:rPr>
          <w:rFonts w:ascii="Times New Roman" w:hAnsi="Times New Roman" w:cs="Times New Roman"/>
          <w:sz w:val="24"/>
          <w:szCs w:val="24"/>
        </w:rPr>
        <w:t>ами</w:t>
      </w:r>
      <w:r w:rsidRPr="009B0F4B">
        <w:rPr>
          <w:rFonts w:ascii="Times New Roman" w:hAnsi="Times New Roman" w:cs="Times New Roman"/>
          <w:sz w:val="24"/>
          <w:szCs w:val="24"/>
        </w:rPr>
        <w:t xml:space="preserve"> приводятся в сочинениях географа </w:t>
      </w:r>
      <w:proofErr w:type="spellStart"/>
      <w:r w:rsidRPr="009B0F4B">
        <w:rPr>
          <w:rFonts w:ascii="Times New Roman" w:hAnsi="Times New Roman" w:cs="Times New Roman"/>
          <w:sz w:val="24"/>
          <w:szCs w:val="24"/>
        </w:rPr>
        <w:t>Страбона</w:t>
      </w:r>
      <w:proofErr w:type="spellEnd"/>
      <w:r w:rsidRPr="009B0F4B">
        <w:rPr>
          <w:rFonts w:ascii="Times New Roman" w:hAnsi="Times New Roman" w:cs="Times New Roman"/>
          <w:sz w:val="24"/>
          <w:szCs w:val="24"/>
        </w:rPr>
        <w:t xml:space="preserve"> (63 г. до н. э.- 20 г. н. э.), и римского писателя Гая Плиния Секунда (23-79 г. н. э.).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Древнеримский государственный и политический деятель, полководец и писатель Гай Юлий Цезарь (100 - 44 г.</w:t>
      </w:r>
      <w:r w:rsidR="00FE71D4" w:rsidRPr="009B0F4B">
        <w:rPr>
          <w:rFonts w:ascii="Times New Roman" w:hAnsi="Times New Roman" w:cs="Times New Roman"/>
          <w:sz w:val="24"/>
          <w:szCs w:val="24"/>
        </w:rPr>
        <w:t xml:space="preserve"> до н. э.) в своих «Записках о Г</w:t>
      </w:r>
      <w:r w:rsidRPr="009B0F4B">
        <w:rPr>
          <w:rFonts w:ascii="Times New Roman" w:hAnsi="Times New Roman" w:cs="Times New Roman"/>
          <w:sz w:val="24"/>
          <w:szCs w:val="24"/>
        </w:rPr>
        <w:t>алльской войне» пи</w:t>
      </w:r>
      <w:r w:rsidR="00D92AE0" w:rsidRPr="009B0F4B">
        <w:rPr>
          <w:rFonts w:ascii="Times New Roman" w:hAnsi="Times New Roman" w:cs="Times New Roman"/>
          <w:sz w:val="24"/>
          <w:szCs w:val="24"/>
        </w:rPr>
        <w:t>сал</w:t>
      </w:r>
      <w:r w:rsidRPr="009B0F4B">
        <w:rPr>
          <w:rFonts w:ascii="Times New Roman" w:hAnsi="Times New Roman" w:cs="Times New Roman"/>
          <w:sz w:val="24"/>
          <w:szCs w:val="24"/>
        </w:rPr>
        <w:t xml:space="preserve">, что в его время германцы жили «родами и родовыми союзами» и вели кочевой образ жизни.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Плиний Старший в сочинении «Естественная история» состав</w:t>
      </w:r>
      <w:r w:rsidR="00D92AE0" w:rsidRPr="009B0F4B">
        <w:rPr>
          <w:rFonts w:ascii="Times New Roman" w:hAnsi="Times New Roman" w:cs="Times New Roman"/>
          <w:sz w:val="24"/>
          <w:szCs w:val="24"/>
        </w:rPr>
        <w:t>и</w:t>
      </w:r>
      <w:r w:rsidRPr="009B0F4B">
        <w:rPr>
          <w:rFonts w:ascii="Times New Roman" w:hAnsi="Times New Roman" w:cs="Times New Roman"/>
          <w:sz w:val="24"/>
          <w:szCs w:val="24"/>
        </w:rPr>
        <w:t xml:space="preserve">л классификацию германских племен, по данным которой в I в. н. э. они разделялись на 6 групп: 1) </w:t>
      </w:r>
      <w:proofErr w:type="spellStart"/>
      <w:r w:rsidRPr="009B0F4B">
        <w:rPr>
          <w:rFonts w:ascii="Times New Roman" w:hAnsi="Times New Roman" w:cs="Times New Roman"/>
          <w:sz w:val="24"/>
          <w:szCs w:val="24"/>
        </w:rPr>
        <w:t>Виндилы</w:t>
      </w:r>
      <w:proofErr w:type="spellEnd"/>
      <w:r w:rsidRPr="009B0F4B">
        <w:rPr>
          <w:rFonts w:ascii="Times New Roman" w:hAnsi="Times New Roman" w:cs="Times New Roman"/>
          <w:sz w:val="24"/>
          <w:szCs w:val="24"/>
        </w:rPr>
        <w:t>; 2) </w:t>
      </w:r>
      <w:proofErr w:type="spellStart"/>
      <w:r w:rsidRPr="009B0F4B">
        <w:rPr>
          <w:rFonts w:ascii="Times New Roman" w:hAnsi="Times New Roman" w:cs="Times New Roman"/>
          <w:sz w:val="24"/>
          <w:szCs w:val="24"/>
        </w:rPr>
        <w:t>Ингевоны</w:t>
      </w:r>
      <w:proofErr w:type="spellEnd"/>
      <w:r w:rsidRPr="009B0F4B">
        <w:rPr>
          <w:rFonts w:ascii="Times New Roman" w:hAnsi="Times New Roman" w:cs="Times New Roman"/>
          <w:sz w:val="24"/>
          <w:szCs w:val="24"/>
        </w:rPr>
        <w:t xml:space="preserve"> (племена, которые впоследствии  завоевали Британию); 3) </w:t>
      </w:r>
      <w:proofErr w:type="spellStart"/>
      <w:r w:rsidRPr="009B0F4B">
        <w:rPr>
          <w:rFonts w:ascii="Times New Roman" w:hAnsi="Times New Roman" w:cs="Times New Roman"/>
          <w:sz w:val="24"/>
          <w:szCs w:val="24"/>
        </w:rPr>
        <w:t>Истевоны</w:t>
      </w:r>
      <w:proofErr w:type="spellEnd"/>
      <w:r w:rsidRPr="009B0F4B">
        <w:rPr>
          <w:rFonts w:ascii="Times New Roman" w:hAnsi="Times New Roman" w:cs="Times New Roman"/>
          <w:sz w:val="24"/>
          <w:szCs w:val="24"/>
        </w:rPr>
        <w:t xml:space="preserve">; 4) </w:t>
      </w:r>
      <w:proofErr w:type="spellStart"/>
      <w:r w:rsidRPr="009B0F4B">
        <w:rPr>
          <w:rFonts w:ascii="Times New Roman" w:hAnsi="Times New Roman" w:cs="Times New Roman"/>
          <w:sz w:val="24"/>
          <w:szCs w:val="24"/>
        </w:rPr>
        <w:t>Гермионы</w:t>
      </w:r>
      <w:proofErr w:type="spellEnd"/>
      <w:r w:rsidRPr="009B0F4B">
        <w:rPr>
          <w:rFonts w:ascii="Times New Roman" w:hAnsi="Times New Roman" w:cs="Times New Roman"/>
          <w:sz w:val="24"/>
          <w:szCs w:val="24"/>
        </w:rPr>
        <w:t xml:space="preserve">; 5) </w:t>
      </w:r>
      <w:proofErr w:type="spellStart"/>
      <w:r w:rsidRPr="009B0F4B">
        <w:rPr>
          <w:rFonts w:ascii="Times New Roman" w:hAnsi="Times New Roman" w:cs="Times New Roman"/>
          <w:sz w:val="24"/>
          <w:szCs w:val="24"/>
        </w:rPr>
        <w:t>Певкины</w:t>
      </w:r>
      <w:proofErr w:type="spellEnd"/>
      <w:r w:rsidRPr="009B0F4B">
        <w:rPr>
          <w:rFonts w:ascii="Times New Roman" w:hAnsi="Times New Roman" w:cs="Times New Roman"/>
          <w:sz w:val="24"/>
          <w:szCs w:val="24"/>
        </w:rPr>
        <w:t xml:space="preserve"> и </w:t>
      </w:r>
      <w:proofErr w:type="spellStart"/>
      <w:r w:rsidRPr="009B0F4B">
        <w:rPr>
          <w:rFonts w:ascii="Times New Roman" w:hAnsi="Times New Roman" w:cs="Times New Roman"/>
          <w:sz w:val="24"/>
          <w:szCs w:val="24"/>
        </w:rPr>
        <w:t>бастарны</w:t>
      </w:r>
      <w:proofErr w:type="spellEnd"/>
      <w:r w:rsidRPr="009B0F4B">
        <w:rPr>
          <w:rFonts w:ascii="Times New Roman" w:hAnsi="Times New Roman" w:cs="Times New Roman"/>
          <w:sz w:val="24"/>
          <w:szCs w:val="24"/>
        </w:rPr>
        <w:t>; 6) </w:t>
      </w:r>
      <w:proofErr w:type="spellStart"/>
      <w:r w:rsidRPr="009B0F4B">
        <w:rPr>
          <w:rFonts w:ascii="Times New Roman" w:hAnsi="Times New Roman" w:cs="Times New Roman"/>
          <w:sz w:val="24"/>
          <w:szCs w:val="24"/>
        </w:rPr>
        <w:t>Гиллевионы</w:t>
      </w:r>
      <w:proofErr w:type="spellEnd"/>
      <w:r w:rsidRPr="009B0F4B">
        <w:rPr>
          <w:rFonts w:ascii="Times New Roman" w:hAnsi="Times New Roman" w:cs="Times New Roman"/>
          <w:sz w:val="24"/>
          <w:szCs w:val="24"/>
        </w:rPr>
        <w:t>. (см. прил. 2)</w:t>
      </w:r>
      <w:r w:rsidR="0073560B">
        <w:rPr>
          <w:rFonts w:ascii="Times New Roman" w:hAnsi="Times New Roman" w:cs="Times New Roman"/>
          <w:sz w:val="24"/>
          <w:szCs w:val="24"/>
        </w:rPr>
        <w:t xml:space="preserve"> (</w:t>
      </w:r>
      <w:proofErr w:type="spellStart"/>
      <w:r w:rsidR="0073560B">
        <w:rPr>
          <w:rFonts w:ascii="Times New Roman" w:hAnsi="Times New Roman" w:cs="Times New Roman"/>
          <w:sz w:val="24"/>
          <w:szCs w:val="24"/>
        </w:rPr>
        <w:t>Ильиш</w:t>
      </w:r>
      <w:proofErr w:type="spellEnd"/>
      <w:r w:rsidR="0073560B">
        <w:rPr>
          <w:rFonts w:ascii="Times New Roman" w:hAnsi="Times New Roman" w:cs="Times New Roman"/>
          <w:sz w:val="24"/>
          <w:szCs w:val="24"/>
        </w:rPr>
        <w:t>, 1968)</w:t>
      </w:r>
      <w:r w:rsidRPr="009B0F4B">
        <w:rPr>
          <w:rFonts w:ascii="Times New Roman" w:hAnsi="Times New Roman" w:cs="Times New Roman"/>
          <w:sz w:val="24"/>
          <w:szCs w:val="24"/>
        </w:rPr>
        <w:t xml:space="preserve">. </w:t>
      </w:r>
    </w:p>
    <w:p w:rsidR="00E719CE" w:rsidRPr="009B0F4B" w:rsidRDefault="00E719CE" w:rsidP="00B30FEB">
      <w:pPr>
        <w:spacing w:after="0" w:line="360" w:lineRule="auto"/>
        <w:ind w:firstLine="709"/>
        <w:jc w:val="both"/>
        <w:rPr>
          <w:rFonts w:ascii="Times New Roman" w:hAnsi="Times New Roman" w:cs="Times New Roman"/>
          <w:sz w:val="24"/>
          <w:szCs w:val="24"/>
        </w:rPr>
      </w:pPr>
      <w:proofErr w:type="gramStart"/>
      <w:r w:rsidRPr="009B0F4B">
        <w:rPr>
          <w:rFonts w:ascii="Times New Roman" w:hAnsi="Times New Roman" w:cs="Times New Roman"/>
          <w:sz w:val="24"/>
          <w:szCs w:val="24"/>
        </w:rPr>
        <w:t>Римский историк К. Тацит (55 г. - 120 г. н. э.) в своих работах "Германия" и "Анналы" сообща</w:t>
      </w:r>
      <w:r w:rsidR="00D92AE0" w:rsidRPr="009B0F4B">
        <w:rPr>
          <w:rFonts w:ascii="Times New Roman" w:hAnsi="Times New Roman" w:cs="Times New Roman"/>
          <w:sz w:val="24"/>
          <w:szCs w:val="24"/>
        </w:rPr>
        <w:t>л</w:t>
      </w:r>
      <w:r w:rsidRPr="009B0F4B">
        <w:rPr>
          <w:rFonts w:ascii="Times New Roman" w:hAnsi="Times New Roman" w:cs="Times New Roman"/>
          <w:sz w:val="24"/>
          <w:szCs w:val="24"/>
        </w:rPr>
        <w:t xml:space="preserve"> очень ценные сведения о культуре, хозяйственном быте и социальном строе германских племен на рубеже I и II вв. н. э.</w:t>
      </w:r>
      <w:r w:rsidR="0073560B">
        <w:rPr>
          <w:rFonts w:ascii="Times New Roman" w:hAnsi="Times New Roman" w:cs="Times New Roman"/>
          <w:sz w:val="24"/>
          <w:szCs w:val="24"/>
        </w:rPr>
        <w:t xml:space="preserve"> (</w:t>
      </w:r>
      <w:proofErr w:type="spellStart"/>
      <w:r w:rsidR="0073560B">
        <w:rPr>
          <w:rFonts w:ascii="Times New Roman" w:hAnsi="Times New Roman" w:cs="Times New Roman"/>
          <w:sz w:val="24"/>
          <w:szCs w:val="24"/>
        </w:rPr>
        <w:t>Аракин</w:t>
      </w:r>
      <w:proofErr w:type="spellEnd"/>
      <w:r w:rsidR="0073560B">
        <w:rPr>
          <w:rFonts w:ascii="Times New Roman" w:hAnsi="Times New Roman" w:cs="Times New Roman"/>
          <w:sz w:val="24"/>
          <w:szCs w:val="24"/>
        </w:rPr>
        <w:t>, 2003)</w:t>
      </w:r>
      <w:r w:rsidR="00C64C27" w:rsidRPr="009B0F4B">
        <w:rPr>
          <w:rFonts w:ascii="Times New Roman" w:hAnsi="Times New Roman" w:cs="Times New Roman"/>
          <w:sz w:val="24"/>
          <w:szCs w:val="24"/>
        </w:rPr>
        <w:t>.</w:t>
      </w:r>
      <w:proofErr w:type="gramEnd"/>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Первое в истории известие о Британских островах  относится к IV в. до н. э., когда они были населены бриттами и г</w:t>
      </w:r>
      <w:r w:rsidR="00D62CD3" w:rsidRPr="009B0F4B">
        <w:rPr>
          <w:rFonts w:ascii="Times New Roman" w:hAnsi="Times New Roman" w:cs="Times New Roman"/>
          <w:sz w:val="24"/>
          <w:szCs w:val="24"/>
        </w:rPr>
        <w:t>а</w:t>
      </w:r>
      <w:r w:rsidRPr="009B0F4B">
        <w:rPr>
          <w:rFonts w:ascii="Times New Roman" w:hAnsi="Times New Roman" w:cs="Times New Roman"/>
          <w:sz w:val="24"/>
          <w:szCs w:val="24"/>
        </w:rPr>
        <w:t>элами, говорившими на кельтских  языках.</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 55 - 54 гг. до н. э. римляне во главе с Юлием Цезарем высадились в Британии, разбили  бриттов и достигли реки Темзы, но вскоре вернулись в Галлию. В 43 г. н. э. император Клавдии колонизовал страну и создал множество воен</w:t>
      </w:r>
      <w:r w:rsidR="00C31445">
        <w:rPr>
          <w:rFonts w:ascii="Times New Roman" w:hAnsi="Times New Roman" w:cs="Times New Roman"/>
          <w:sz w:val="24"/>
          <w:szCs w:val="24"/>
        </w:rPr>
        <w:t>ных лагерей (см. прил. </w:t>
      </w:r>
      <w:r w:rsidRPr="009B0F4B">
        <w:rPr>
          <w:rFonts w:ascii="Times New Roman" w:hAnsi="Times New Roman" w:cs="Times New Roman"/>
          <w:sz w:val="24"/>
          <w:szCs w:val="24"/>
        </w:rPr>
        <w:t xml:space="preserve">3). В конце I века, при  императоре </w:t>
      </w:r>
      <w:proofErr w:type="spellStart"/>
      <w:r w:rsidRPr="009B0F4B">
        <w:rPr>
          <w:rFonts w:ascii="Times New Roman" w:hAnsi="Times New Roman" w:cs="Times New Roman"/>
          <w:sz w:val="24"/>
          <w:szCs w:val="24"/>
        </w:rPr>
        <w:t>Домициане</w:t>
      </w:r>
      <w:proofErr w:type="spellEnd"/>
      <w:r w:rsidRPr="009B0F4B">
        <w:rPr>
          <w:rFonts w:ascii="Times New Roman" w:hAnsi="Times New Roman" w:cs="Times New Roman"/>
          <w:sz w:val="24"/>
          <w:szCs w:val="24"/>
        </w:rPr>
        <w:t>, римляне достигли южной Шотландии. Постепенно Британия становится римской провинцией, а латинский язык вытесн</w:t>
      </w:r>
      <w:r w:rsidR="00D92AE0" w:rsidRPr="009B0F4B">
        <w:rPr>
          <w:rFonts w:ascii="Times New Roman" w:hAnsi="Times New Roman" w:cs="Times New Roman"/>
          <w:sz w:val="24"/>
          <w:szCs w:val="24"/>
        </w:rPr>
        <w:t>ил</w:t>
      </w:r>
      <w:r w:rsidRPr="009B0F4B">
        <w:rPr>
          <w:rFonts w:ascii="Times New Roman" w:hAnsi="Times New Roman" w:cs="Times New Roman"/>
          <w:sz w:val="24"/>
          <w:szCs w:val="24"/>
        </w:rPr>
        <w:t xml:space="preserve"> кельтские диалекты. </w:t>
      </w:r>
    </w:p>
    <w:p w:rsidR="00E719CE" w:rsidRPr="009B0F4B" w:rsidRDefault="00E719CE" w:rsidP="00B30FEB">
      <w:pPr>
        <w:spacing w:after="0" w:line="360" w:lineRule="auto"/>
        <w:ind w:firstLine="709"/>
        <w:jc w:val="both"/>
        <w:rPr>
          <w:rFonts w:ascii="Times New Roman" w:hAnsi="Times New Roman" w:cs="Times New Roman"/>
          <w:i/>
          <w:sz w:val="24"/>
          <w:szCs w:val="24"/>
        </w:rPr>
      </w:pPr>
      <w:r w:rsidRPr="009B0F4B">
        <w:rPr>
          <w:rFonts w:ascii="Times New Roman" w:hAnsi="Times New Roman" w:cs="Times New Roman"/>
          <w:sz w:val="24"/>
          <w:szCs w:val="24"/>
        </w:rPr>
        <w:t>Римляне владели Британией до начала V в.</w:t>
      </w:r>
      <w:r w:rsidR="00D92AE0" w:rsidRPr="009B0F4B">
        <w:rPr>
          <w:rFonts w:ascii="Times New Roman" w:hAnsi="Times New Roman" w:cs="Times New Roman"/>
          <w:sz w:val="24"/>
          <w:szCs w:val="24"/>
        </w:rPr>
        <w:t xml:space="preserve">, когда </w:t>
      </w:r>
      <w:r w:rsidRPr="009B0F4B">
        <w:rPr>
          <w:rFonts w:ascii="Times New Roman" w:hAnsi="Times New Roman" w:cs="Times New Roman"/>
          <w:sz w:val="24"/>
          <w:szCs w:val="24"/>
        </w:rPr>
        <w:t xml:space="preserve">легионы были отозваны для защиты Италии от германцев, оставив острова без защиты. </w:t>
      </w:r>
      <w:r w:rsidR="00E57120" w:rsidRPr="009B0F4B">
        <w:rPr>
          <w:rFonts w:ascii="Times New Roman" w:hAnsi="Times New Roman" w:cs="Times New Roman"/>
          <w:sz w:val="24"/>
          <w:szCs w:val="24"/>
        </w:rPr>
        <w:t>В середине века</w:t>
      </w:r>
      <w:r w:rsidRPr="009B0F4B">
        <w:rPr>
          <w:rFonts w:ascii="Times New Roman" w:hAnsi="Times New Roman" w:cs="Times New Roman"/>
          <w:sz w:val="24"/>
          <w:szCs w:val="24"/>
        </w:rPr>
        <w:t xml:space="preserve"> германцы пришли завоевывать Британию. Борьба продолжалась около полутора веков. Заняв Британию, германцы расселились по племенам: англы заняли территории к северу от реки Темзы; саксы – к югу от Темзы; юты заняли полуостров Кент и остров Уайт на юго-востоке. </w:t>
      </w:r>
      <w:r w:rsidR="00E57120" w:rsidRPr="009B0F4B">
        <w:rPr>
          <w:rFonts w:ascii="Times New Roman" w:hAnsi="Times New Roman" w:cs="Times New Roman"/>
          <w:sz w:val="24"/>
          <w:szCs w:val="24"/>
        </w:rPr>
        <w:t>И</w:t>
      </w:r>
      <w:r w:rsidRPr="009B0F4B">
        <w:rPr>
          <w:rFonts w:ascii="Times New Roman" w:hAnsi="Times New Roman" w:cs="Times New Roman"/>
          <w:sz w:val="24"/>
          <w:szCs w:val="24"/>
        </w:rPr>
        <w:t xml:space="preserve">х язык стал развиваться особыми от континентальных диалектов путями. С V в. начинается история английского языка.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Заметим, что</w:t>
      </w:r>
      <w:r w:rsidRPr="009B0F4B">
        <w:rPr>
          <w:rFonts w:ascii="Times New Roman" w:hAnsi="Times New Roman" w:cs="Times New Roman"/>
          <w:i/>
          <w:sz w:val="24"/>
          <w:szCs w:val="24"/>
        </w:rPr>
        <w:t xml:space="preserve"> </w:t>
      </w:r>
      <w:r w:rsidRPr="009B0F4B">
        <w:rPr>
          <w:rFonts w:ascii="Times New Roman" w:hAnsi="Times New Roman" w:cs="Times New Roman"/>
          <w:sz w:val="24"/>
          <w:szCs w:val="24"/>
        </w:rPr>
        <w:t xml:space="preserve">северная часть  Шотландии, куда не проникали завоеватели, была населена племенами пиктов и скоттов, древнейшими обитателями островов. </w:t>
      </w:r>
      <w:r w:rsidR="00E57120" w:rsidRPr="009B0F4B">
        <w:rPr>
          <w:rFonts w:ascii="Times New Roman" w:hAnsi="Times New Roman" w:cs="Times New Roman"/>
          <w:sz w:val="24"/>
          <w:szCs w:val="24"/>
        </w:rPr>
        <w:t>Язык</w:t>
      </w:r>
      <w:r w:rsidRPr="009B0F4B">
        <w:rPr>
          <w:rFonts w:ascii="Times New Roman" w:hAnsi="Times New Roman" w:cs="Times New Roman"/>
          <w:sz w:val="24"/>
          <w:szCs w:val="24"/>
        </w:rPr>
        <w:t xml:space="preserve"> скоттов </w:t>
      </w:r>
      <w:r w:rsidRPr="009B0F4B">
        <w:rPr>
          <w:rFonts w:ascii="Times New Roman" w:hAnsi="Times New Roman" w:cs="Times New Roman"/>
          <w:sz w:val="24"/>
          <w:szCs w:val="24"/>
        </w:rPr>
        <w:lastRenderedPageBreak/>
        <w:t>принадлежит к группе кельтских языков и сохранился на северо-западе Шотландии до настоящего времени</w:t>
      </w:r>
      <w:r w:rsidR="0073560B">
        <w:rPr>
          <w:rFonts w:ascii="Times New Roman" w:hAnsi="Times New Roman" w:cs="Times New Roman"/>
          <w:sz w:val="24"/>
          <w:szCs w:val="24"/>
        </w:rPr>
        <w:t xml:space="preserve"> (</w:t>
      </w:r>
      <w:proofErr w:type="spellStart"/>
      <w:r w:rsidR="0073560B">
        <w:rPr>
          <w:rFonts w:ascii="Times New Roman" w:hAnsi="Times New Roman" w:cs="Times New Roman"/>
          <w:sz w:val="24"/>
          <w:szCs w:val="24"/>
        </w:rPr>
        <w:t>Ильиш</w:t>
      </w:r>
      <w:proofErr w:type="spellEnd"/>
      <w:r w:rsidR="0073560B">
        <w:rPr>
          <w:rFonts w:ascii="Times New Roman" w:hAnsi="Times New Roman" w:cs="Times New Roman"/>
          <w:sz w:val="24"/>
          <w:szCs w:val="24"/>
        </w:rPr>
        <w:t>, 1968)</w:t>
      </w:r>
      <w:r w:rsidRPr="009B0F4B">
        <w:rPr>
          <w:rFonts w:ascii="Times New Roman" w:hAnsi="Times New Roman" w:cs="Times New Roman"/>
          <w:sz w:val="24"/>
          <w:szCs w:val="24"/>
        </w:rPr>
        <w:t xml:space="preserve">. </w:t>
      </w:r>
    </w:p>
    <w:p w:rsidR="00E719CE" w:rsidRPr="00A21BB5" w:rsidRDefault="00FE71D4" w:rsidP="00A21BB5">
      <w:pPr>
        <w:pStyle w:val="a3"/>
        <w:spacing w:line="360" w:lineRule="auto"/>
        <w:ind w:left="709"/>
        <w:jc w:val="center"/>
        <w:rPr>
          <w:i/>
          <w:sz w:val="24"/>
          <w:szCs w:val="24"/>
        </w:rPr>
      </w:pPr>
      <w:r w:rsidRPr="00A21BB5">
        <w:rPr>
          <w:i/>
          <w:sz w:val="24"/>
          <w:szCs w:val="24"/>
        </w:rPr>
        <w:t>Др</w:t>
      </w:r>
      <w:r w:rsidR="00E719CE" w:rsidRPr="00A21BB5">
        <w:rPr>
          <w:i/>
          <w:sz w:val="24"/>
          <w:szCs w:val="24"/>
        </w:rPr>
        <w:t>евний период</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После завоевания Британии германские племена образовали семь государств, которые долгое время вели между собой борьбу: Кент, Суссекс, Эссекс, Уэссекс, Мерсию, Восточную Англию и Нортумбрию. Уэссекский король одержал верх, подчинив Мерсию и Нортумбрию и сделав столицу Уэссекса, город Уинчестер, столицей Англии.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стране намечаются три основных диалекта: нортумбрийский и мерсийский (языки англов) и уэссекский (язык саксов) (см. прил. </w:t>
      </w:r>
      <w:r w:rsidR="00C36E22" w:rsidRPr="009B0F4B">
        <w:rPr>
          <w:rFonts w:ascii="Times New Roman" w:hAnsi="Times New Roman" w:cs="Times New Roman"/>
          <w:sz w:val="24"/>
          <w:szCs w:val="24"/>
        </w:rPr>
        <w:t>4</w:t>
      </w:r>
      <w:r w:rsidRPr="009B0F4B">
        <w:rPr>
          <w:rFonts w:ascii="Times New Roman" w:hAnsi="Times New Roman" w:cs="Times New Roman"/>
          <w:sz w:val="24"/>
          <w:szCs w:val="24"/>
        </w:rPr>
        <w:t xml:space="preserve">). Четвертым, менее важным диалектом является  кентский (язык ютов).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Установление политической гегемон</w:t>
      </w:r>
      <w:proofErr w:type="gramStart"/>
      <w:r w:rsidRPr="009B0F4B">
        <w:rPr>
          <w:rFonts w:ascii="Times New Roman" w:hAnsi="Times New Roman" w:cs="Times New Roman"/>
          <w:sz w:val="24"/>
          <w:szCs w:val="24"/>
        </w:rPr>
        <w:t>ии Уэ</w:t>
      </w:r>
      <w:proofErr w:type="gramEnd"/>
      <w:r w:rsidRPr="009B0F4B">
        <w:rPr>
          <w:rFonts w:ascii="Times New Roman" w:hAnsi="Times New Roman" w:cs="Times New Roman"/>
          <w:sz w:val="24"/>
          <w:szCs w:val="24"/>
        </w:rPr>
        <w:t>ссекса сказалось и на положении уэссекского диалекта: он стал господствующим письменным языком эпохи.</w:t>
      </w:r>
      <w:r w:rsidR="0073565D" w:rsidRPr="009B0F4B">
        <w:rPr>
          <w:rFonts w:ascii="Times New Roman" w:hAnsi="Times New Roman" w:cs="Times New Roman"/>
          <w:sz w:val="24"/>
          <w:szCs w:val="24"/>
        </w:rPr>
        <w:t xml:space="preserve"> </w:t>
      </w:r>
      <w:r w:rsidRPr="009B0F4B">
        <w:rPr>
          <w:rFonts w:ascii="Times New Roman" w:hAnsi="Times New Roman" w:cs="Times New Roman"/>
          <w:sz w:val="24"/>
          <w:szCs w:val="24"/>
        </w:rPr>
        <w:t>Одновременно проходил процесс проникновение в английский язык латинских слов, большей частью греческого происхождения. С VI</w:t>
      </w:r>
      <w:r w:rsidRPr="009B0F4B">
        <w:rPr>
          <w:rFonts w:ascii="Times New Roman" w:hAnsi="Times New Roman" w:cs="Times New Roman"/>
          <w:sz w:val="24"/>
          <w:szCs w:val="24"/>
          <w:lang w:val="en-US"/>
        </w:rPr>
        <w:t>I</w:t>
      </w:r>
      <w:r w:rsidRPr="009B0F4B">
        <w:rPr>
          <w:rFonts w:ascii="Times New Roman" w:hAnsi="Times New Roman" w:cs="Times New Roman"/>
          <w:sz w:val="24"/>
          <w:szCs w:val="24"/>
        </w:rPr>
        <w:t xml:space="preserve"> в. в результате установления религиозной связи с Римом, по всей Англии распространилось христианство и латынь как церковный язык.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С VIII столетия англосаксам приходилось противостоя</w:t>
      </w:r>
      <w:r w:rsidR="00C36E22" w:rsidRPr="009B0F4B">
        <w:rPr>
          <w:rFonts w:ascii="Times New Roman" w:hAnsi="Times New Roman" w:cs="Times New Roman"/>
          <w:sz w:val="24"/>
          <w:szCs w:val="24"/>
        </w:rPr>
        <w:t>ть набегам скандинавских дружин.</w:t>
      </w:r>
      <w:r w:rsidRPr="009B0F4B">
        <w:rPr>
          <w:rFonts w:ascii="Times New Roman" w:hAnsi="Times New Roman" w:cs="Times New Roman"/>
          <w:sz w:val="24"/>
          <w:szCs w:val="24"/>
        </w:rPr>
        <w:t xml:space="preserve"> В конце IX в. скандинавы заняли северные и восточные районы Англии и вторглись в  Ирландию.</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Для английского языка скандинавское  завоевание имело немаловажное значение. Диалекты завоевателей принадлежали к группе севе</w:t>
      </w:r>
      <w:r w:rsidR="00D62CD3" w:rsidRPr="009B0F4B">
        <w:rPr>
          <w:rFonts w:ascii="Times New Roman" w:hAnsi="Times New Roman" w:cs="Times New Roman"/>
          <w:sz w:val="24"/>
          <w:szCs w:val="24"/>
        </w:rPr>
        <w:t>р</w:t>
      </w:r>
      <w:r w:rsidRPr="009B0F4B">
        <w:rPr>
          <w:rFonts w:ascii="Times New Roman" w:hAnsi="Times New Roman" w:cs="Times New Roman"/>
          <w:sz w:val="24"/>
          <w:szCs w:val="24"/>
        </w:rPr>
        <w:t xml:space="preserve">огерманских языков. Близкое родство английских диалектов </w:t>
      </w:r>
      <w:proofErr w:type="gramStart"/>
      <w:r w:rsidRPr="009B0F4B">
        <w:rPr>
          <w:rFonts w:ascii="Times New Roman" w:hAnsi="Times New Roman" w:cs="Times New Roman"/>
          <w:sz w:val="24"/>
          <w:szCs w:val="24"/>
        </w:rPr>
        <w:t>со</w:t>
      </w:r>
      <w:proofErr w:type="gramEnd"/>
      <w:r w:rsidRPr="009B0F4B">
        <w:rPr>
          <w:rFonts w:ascii="Times New Roman" w:hAnsi="Times New Roman" w:cs="Times New Roman"/>
          <w:sz w:val="24"/>
          <w:szCs w:val="24"/>
        </w:rPr>
        <w:t xml:space="preserve"> </w:t>
      </w:r>
      <w:proofErr w:type="gramStart"/>
      <w:r w:rsidRPr="009B0F4B">
        <w:rPr>
          <w:rFonts w:ascii="Times New Roman" w:hAnsi="Times New Roman" w:cs="Times New Roman"/>
          <w:sz w:val="24"/>
          <w:szCs w:val="24"/>
        </w:rPr>
        <w:t>скандинавскими</w:t>
      </w:r>
      <w:proofErr w:type="gramEnd"/>
      <w:r w:rsidRPr="009B0F4B">
        <w:rPr>
          <w:rFonts w:ascii="Times New Roman" w:hAnsi="Times New Roman" w:cs="Times New Roman"/>
          <w:sz w:val="24"/>
          <w:szCs w:val="24"/>
        </w:rPr>
        <w:t xml:space="preserve"> делало их равноправными, в результате чего происходило смешение языков</w:t>
      </w:r>
      <w:r w:rsidR="0073565D" w:rsidRPr="009B0F4B">
        <w:rPr>
          <w:rFonts w:ascii="Times New Roman" w:hAnsi="Times New Roman" w:cs="Times New Roman"/>
          <w:sz w:val="24"/>
          <w:szCs w:val="24"/>
        </w:rPr>
        <w:t xml:space="preserve"> </w:t>
      </w:r>
      <w:r w:rsidR="0073560B">
        <w:rPr>
          <w:rFonts w:ascii="Times New Roman" w:hAnsi="Times New Roman" w:cs="Times New Roman"/>
          <w:sz w:val="24"/>
          <w:szCs w:val="24"/>
        </w:rPr>
        <w:t>(</w:t>
      </w:r>
      <w:proofErr w:type="spellStart"/>
      <w:r w:rsidR="0073560B">
        <w:rPr>
          <w:rFonts w:ascii="Times New Roman" w:hAnsi="Times New Roman" w:cs="Times New Roman"/>
          <w:sz w:val="24"/>
          <w:szCs w:val="24"/>
        </w:rPr>
        <w:t>Ильиш</w:t>
      </w:r>
      <w:proofErr w:type="spellEnd"/>
      <w:r w:rsidR="0073560B">
        <w:rPr>
          <w:rFonts w:ascii="Times New Roman" w:hAnsi="Times New Roman" w:cs="Times New Roman"/>
          <w:sz w:val="24"/>
          <w:szCs w:val="24"/>
        </w:rPr>
        <w:t>, 1968)</w:t>
      </w:r>
      <w:r w:rsidRPr="009B0F4B">
        <w:rPr>
          <w:rFonts w:ascii="Times New Roman" w:hAnsi="Times New Roman" w:cs="Times New Roman"/>
          <w:sz w:val="24"/>
          <w:szCs w:val="24"/>
        </w:rPr>
        <w:t xml:space="preserve">. </w:t>
      </w:r>
    </w:p>
    <w:p w:rsidR="00E719CE" w:rsidRPr="00A21BB5" w:rsidRDefault="00E719CE" w:rsidP="00A21BB5">
      <w:pPr>
        <w:pStyle w:val="a3"/>
        <w:spacing w:line="360" w:lineRule="auto"/>
        <w:ind w:left="0"/>
        <w:jc w:val="center"/>
        <w:rPr>
          <w:i/>
          <w:sz w:val="24"/>
          <w:szCs w:val="24"/>
        </w:rPr>
      </w:pPr>
      <w:r w:rsidRPr="00A21BB5">
        <w:rPr>
          <w:i/>
          <w:sz w:val="24"/>
          <w:szCs w:val="24"/>
        </w:rPr>
        <w:t>Средний период</w:t>
      </w:r>
    </w:p>
    <w:p w:rsidR="00E719CE" w:rsidRPr="009B0F4B" w:rsidRDefault="00A42EC3"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П</w:t>
      </w:r>
      <w:r w:rsidR="00E719CE" w:rsidRPr="009B0F4B">
        <w:rPr>
          <w:rFonts w:ascii="Times New Roman" w:hAnsi="Times New Roman" w:cs="Times New Roman"/>
          <w:sz w:val="24"/>
          <w:szCs w:val="24"/>
        </w:rPr>
        <w:t>оворотным событием в истории страны</w:t>
      </w:r>
      <w:r w:rsidRPr="009B0F4B">
        <w:rPr>
          <w:rFonts w:ascii="Times New Roman" w:hAnsi="Times New Roman" w:cs="Times New Roman"/>
          <w:sz w:val="24"/>
          <w:szCs w:val="24"/>
        </w:rPr>
        <w:t>, которое</w:t>
      </w:r>
      <w:r w:rsidR="00E719CE" w:rsidRPr="009B0F4B">
        <w:rPr>
          <w:rFonts w:ascii="Times New Roman" w:hAnsi="Times New Roman" w:cs="Times New Roman"/>
          <w:sz w:val="24"/>
          <w:szCs w:val="24"/>
        </w:rPr>
        <w:t xml:space="preserve"> оказало значительное влияние на английский язык</w:t>
      </w:r>
      <w:r w:rsidRPr="009B0F4B">
        <w:rPr>
          <w:rFonts w:ascii="Times New Roman" w:hAnsi="Times New Roman" w:cs="Times New Roman"/>
          <w:sz w:val="24"/>
          <w:szCs w:val="24"/>
        </w:rPr>
        <w:t>, было завоевание Англии норманнами</w:t>
      </w:r>
      <w:r w:rsidR="008F3D4C" w:rsidRPr="009B0F4B">
        <w:rPr>
          <w:rFonts w:ascii="Times New Roman" w:hAnsi="Times New Roman" w:cs="Times New Roman"/>
          <w:sz w:val="24"/>
          <w:szCs w:val="24"/>
        </w:rPr>
        <w:t>, которые</w:t>
      </w:r>
      <w:r w:rsidR="00E719CE" w:rsidRPr="009B0F4B">
        <w:rPr>
          <w:rFonts w:ascii="Times New Roman" w:hAnsi="Times New Roman" w:cs="Times New Roman"/>
          <w:sz w:val="24"/>
          <w:szCs w:val="24"/>
        </w:rPr>
        <w:t xml:space="preserve"> по происхождению </w:t>
      </w:r>
      <w:r w:rsidR="008F3D4C" w:rsidRPr="009B0F4B">
        <w:rPr>
          <w:rFonts w:ascii="Times New Roman" w:hAnsi="Times New Roman" w:cs="Times New Roman"/>
          <w:sz w:val="24"/>
          <w:szCs w:val="24"/>
        </w:rPr>
        <w:t xml:space="preserve">являлись </w:t>
      </w:r>
      <w:r w:rsidR="00E719CE" w:rsidRPr="009B0F4B">
        <w:rPr>
          <w:rFonts w:ascii="Times New Roman" w:hAnsi="Times New Roman" w:cs="Times New Roman"/>
          <w:sz w:val="24"/>
          <w:szCs w:val="24"/>
        </w:rPr>
        <w:t xml:space="preserve">скандинавским племенем. В IX в. они совершали набеги на северные берега Франции и овладели территорией, названной Нормандией. Смешавшись с  местным населением в середине XI в., они стали носителями французского языка.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1066 г. умер </w:t>
      </w:r>
      <w:r w:rsidR="008F3D4C" w:rsidRPr="009B0F4B">
        <w:rPr>
          <w:rFonts w:ascii="Times New Roman" w:hAnsi="Times New Roman" w:cs="Times New Roman"/>
          <w:sz w:val="24"/>
          <w:szCs w:val="24"/>
        </w:rPr>
        <w:t xml:space="preserve">англосаксонский </w:t>
      </w:r>
      <w:r w:rsidRPr="009B0F4B">
        <w:rPr>
          <w:rFonts w:ascii="Times New Roman" w:hAnsi="Times New Roman" w:cs="Times New Roman"/>
          <w:sz w:val="24"/>
          <w:szCs w:val="24"/>
        </w:rPr>
        <w:t>король Эдуард Исповедник, не оставив наследников</w:t>
      </w:r>
      <w:r w:rsidR="008F3D4C" w:rsidRPr="009B0F4B">
        <w:rPr>
          <w:rFonts w:ascii="Times New Roman" w:hAnsi="Times New Roman" w:cs="Times New Roman"/>
          <w:sz w:val="24"/>
          <w:szCs w:val="24"/>
        </w:rPr>
        <w:t>, и н</w:t>
      </w:r>
      <w:r w:rsidR="00D62CD3" w:rsidRPr="009B0F4B">
        <w:rPr>
          <w:rFonts w:ascii="Times New Roman" w:hAnsi="Times New Roman" w:cs="Times New Roman"/>
          <w:sz w:val="24"/>
          <w:szCs w:val="24"/>
        </w:rPr>
        <w:t>орманнский</w:t>
      </w:r>
      <w:r w:rsidRPr="009B0F4B">
        <w:rPr>
          <w:rFonts w:ascii="Times New Roman" w:hAnsi="Times New Roman" w:cs="Times New Roman"/>
          <w:sz w:val="24"/>
          <w:szCs w:val="24"/>
        </w:rPr>
        <w:t xml:space="preserve"> герцог Вильгельм, давно заявлявший о своих правах на Англию, во главе войска высадился на английском</w:t>
      </w:r>
      <w:r w:rsidR="008F3D4C" w:rsidRPr="009B0F4B">
        <w:rPr>
          <w:rFonts w:ascii="Times New Roman" w:hAnsi="Times New Roman" w:cs="Times New Roman"/>
          <w:sz w:val="24"/>
          <w:szCs w:val="24"/>
        </w:rPr>
        <w:t xml:space="preserve"> берегу и </w:t>
      </w:r>
      <w:r w:rsidRPr="009B0F4B">
        <w:rPr>
          <w:rFonts w:ascii="Times New Roman" w:hAnsi="Times New Roman" w:cs="Times New Roman"/>
          <w:sz w:val="24"/>
          <w:szCs w:val="24"/>
        </w:rPr>
        <w:t xml:space="preserve">в битве при Гастингсе </w:t>
      </w:r>
      <w:r w:rsidR="008F3D4C" w:rsidRPr="009B0F4B">
        <w:rPr>
          <w:rFonts w:ascii="Times New Roman" w:hAnsi="Times New Roman" w:cs="Times New Roman"/>
          <w:sz w:val="24"/>
          <w:szCs w:val="24"/>
        </w:rPr>
        <w:t xml:space="preserve">разбил </w:t>
      </w:r>
      <w:r w:rsidRPr="009B0F4B">
        <w:rPr>
          <w:rFonts w:ascii="Times New Roman" w:hAnsi="Times New Roman" w:cs="Times New Roman"/>
          <w:sz w:val="24"/>
          <w:szCs w:val="24"/>
        </w:rPr>
        <w:t xml:space="preserve">войска английского короля Гарольда. Подавив многочисленные восстания в различных частях Англии, норманны стали во главе страны. Правящий слой англо-саксонской </w:t>
      </w:r>
      <w:r w:rsidRPr="009B0F4B">
        <w:rPr>
          <w:rFonts w:ascii="Times New Roman" w:hAnsi="Times New Roman" w:cs="Times New Roman"/>
          <w:sz w:val="24"/>
          <w:szCs w:val="24"/>
        </w:rPr>
        <w:lastRenderedPageBreak/>
        <w:t xml:space="preserve">феодальной знати почти исчез, и его место заняли </w:t>
      </w:r>
      <w:r w:rsidR="00B66FCE" w:rsidRPr="009B0F4B">
        <w:rPr>
          <w:rFonts w:ascii="Times New Roman" w:hAnsi="Times New Roman" w:cs="Times New Roman"/>
          <w:sz w:val="24"/>
          <w:szCs w:val="24"/>
        </w:rPr>
        <w:t>норманнские</w:t>
      </w:r>
      <w:r w:rsidRPr="009B0F4B">
        <w:rPr>
          <w:rFonts w:ascii="Times New Roman" w:hAnsi="Times New Roman" w:cs="Times New Roman"/>
          <w:sz w:val="24"/>
          <w:szCs w:val="24"/>
        </w:rPr>
        <w:t xml:space="preserve"> бароны, которые говорили на французском языке, точнее, на </w:t>
      </w:r>
      <w:r w:rsidR="00B66FCE" w:rsidRPr="009B0F4B">
        <w:rPr>
          <w:rFonts w:ascii="Times New Roman" w:hAnsi="Times New Roman" w:cs="Times New Roman"/>
          <w:sz w:val="24"/>
          <w:szCs w:val="24"/>
        </w:rPr>
        <w:t>норманнском</w:t>
      </w:r>
      <w:r w:rsidRPr="009B0F4B">
        <w:rPr>
          <w:rFonts w:ascii="Times New Roman" w:hAnsi="Times New Roman" w:cs="Times New Roman"/>
          <w:sz w:val="24"/>
          <w:szCs w:val="24"/>
        </w:rPr>
        <w:t xml:space="preserve"> диалекте. </w:t>
      </w:r>
    </w:p>
    <w:p w:rsidR="008F3D4C"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Около двух столетий в Англию продолжался приток французов. Господствующий французский язык был языком двора, правительства, судебных учреждений и церкви; английский язык был оттеснен в более низкую социальную сферу</w:t>
      </w:r>
      <w:r w:rsidR="0073560B">
        <w:rPr>
          <w:rFonts w:ascii="Times New Roman" w:hAnsi="Times New Roman" w:cs="Times New Roman"/>
          <w:sz w:val="24"/>
          <w:szCs w:val="24"/>
        </w:rPr>
        <w:t xml:space="preserve"> (</w:t>
      </w:r>
      <w:proofErr w:type="spellStart"/>
      <w:r w:rsidR="0073560B">
        <w:rPr>
          <w:rFonts w:ascii="Times New Roman" w:hAnsi="Times New Roman" w:cs="Times New Roman"/>
          <w:sz w:val="24"/>
          <w:szCs w:val="24"/>
        </w:rPr>
        <w:t>Ильиш</w:t>
      </w:r>
      <w:proofErr w:type="spellEnd"/>
      <w:r w:rsidR="0073560B">
        <w:rPr>
          <w:rFonts w:ascii="Times New Roman" w:hAnsi="Times New Roman" w:cs="Times New Roman"/>
          <w:sz w:val="24"/>
          <w:szCs w:val="24"/>
        </w:rPr>
        <w:t>, 1968)</w:t>
      </w:r>
      <w:r w:rsidR="0073560B" w:rsidRPr="009B0F4B">
        <w:rPr>
          <w:rFonts w:ascii="Times New Roman" w:hAnsi="Times New Roman" w:cs="Times New Roman"/>
          <w:sz w:val="24"/>
          <w:szCs w:val="24"/>
        </w:rPr>
        <w:t>.</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течение XII - XIII веков французский язык в его нормандской форме стал государственным языком Англии. На нем говорили при дворе короля, он употреблялся в городских и церковных учреждениях, в суде и школе, на нем говорили переселенцы. Английский народ и </w:t>
      </w:r>
      <w:proofErr w:type="gramStart"/>
      <w:r w:rsidRPr="009B0F4B">
        <w:rPr>
          <w:rFonts w:ascii="Times New Roman" w:hAnsi="Times New Roman" w:cs="Times New Roman"/>
          <w:sz w:val="24"/>
          <w:szCs w:val="24"/>
        </w:rPr>
        <w:t>немногочисленная</w:t>
      </w:r>
      <w:proofErr w:type="gramEnd"/>
      <w:r w:rsidRPr="009B0F4B">
        <w:rPr>
          <w:rFonts w:ascii="Times New Roman" w:hAnsi="Times New Roman" w:cs="Times New Roman"/>
          <w:sz w:val="24"/>
          <w:szCs w:val="24"/>
        </w:rPr>
        <w:t xml:space="preserve"> англосаксонская знать  продолжали пользоваться английским языком. Уступая по численности английскому населению, норманны-переселенцы скоро подверглись процессу ассимиляции, значительно усилившейся в XIII веке вследствие отпадения от Англии Нормандии.</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1349 г. французский язык был заменен английским при обучении латинскому языку. После все судебные дела стали разбираться на английском языке, а с 1362 г. английский язык стал употребляться в парламентских прениях </w:t>
      </w:r>
      <w:proofErr w:type="gramStart"/>
      <w:r w:rsidRPr="009B0F4B">
        <w:rPr>
          <w:rFonts w:ascii="Times New Roman" w:hAnsi="Times New Roman" w:cs="Times New Roman"/>
          <w:sz w:val="24"/>
          <w:szCs w:val="24"/>
        </w:rPr>
        <w:t>вместо</w:t>
      </w:r>
      <w:proofErr w:type="gramEnd"/>
      <w:r w:rsidRPr="009B0F4B">
        <w:rPr>
          <w:rFonts w:ascii="Times New Roman" w:hAnsi="Times New Roman" w:cs="Times New Roman"/>
          <w:sz w:val="24"/>
          <w:szCs w:val="24"/>
        </w:rPr>
        <w:t xml:space="preserve"> французского. К XV веку французский язык утратил значение как средство общения и постепенно был забыт. Окончательному закреплению английского языка способствовала отмена французского языка в школьном обучении в 1477 году.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Экономические и общественно-политические условия, которые сложились в Англии в XII, XIII веках, способствовали превращению Лондона в крупный экономический и культурный центр.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Лондон находился на границе </w:t>
      </w:r>
      <w:proofErr w:type="gramStart"/>
      <w:r w:rsidRPr="009B0F4B">
        <w:rPr>
          <w:rFonts w:ascii="Times New Roman" w:hAnsi="Times New Roman" w:cs="Times New Roman"/>
          <w:sz w:val="24"/>
          <w:szCs w:val="24"/>
        </w:rPr>
        <w:t>восточно-центрального</w:t>
      </w:r>
      <w:proofErr w:type="gramEnd"/>
      <w:r w:rsidRPr="009B0F4B">
        <w:rPr>
          <w:rFonts w:ascii="Times New Roman" w:hAnsi="Times New Roman" w:cs="Times New Roman"/>
          <w:sz w:val="24"/>
          <w:szCs w:val="24"/>
        </w:rPr>
        <w:t xml:space="preserve"> и южных диалектов. В результате постепенно складывается особый лондонский диалект, который впитывает основные черты этих диалектов, а также отдельные черты отдаленных диалектов. Лондонский диалект центра Англии оказывал большое влияние на язык остальных частей страны. Отсюда исходили различные постановления, законоположения, инструкции и другие документы от парламента и правительства. Все эти документы также являлись проводниками норм этого диалекта. В XIV веке на лондонском диалекте, появляются крупные литературные произведения, переводят Библию, превращая в национальную языковую норму.</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Местные диалекты, которые сложились в Англии в течение древнеанглийского периода, продолжали развиваться в течение среднеанглийского периода.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На основе </w:t>
      </w:r>
      <w:proofErr w:type="spellStart"/>
      <w:r w:rsidRPr="009B0F4B">
        <w:rPr>
          <w:rFonts w:ascii="Times New Roman" w:hAnsi="Times New Roman" w:cs="Times New Roman"/>
          <w:sz w:val="24"/>
          <w:szCs w:val="24"/>
        </w:rPr>
        <w:t>нортумбрийского</w:t>
      </w:r>
      <w:proofErr w:type="spellEnd"/>
      <w:r w:rsidRPr="009B0F4B">
        <w:rPr>
          <w:rFonts w:ascii="Times New Roman" w:hAnsi="Times New Roman" w:cs="Times New Roman"/>
          <w:sz w:val="24"/>
          <w:szCs w:val="24"/>
        </w:rPr>
        <w:t xml:space="preserve"> диалекта древнего периода развиваются шотландский, северный и другие диалекты, возникшие в границах более мелких </w:t>
      </w:r>
      <w:r w:rsidR="00C36E22" w:rsidRPr="009B0F4B">
        <w:rPr>
          <w:rFonts w:ascii="Times New Roman" w:hAnsi="Times New Roman" w:cs="Times New Roman"/>
          <w:sz w:val="24"/>
          <w:szCs w:val="24"/>
        </w:rPr>
        <w:t>феодальных владений (см. прил. 5</w:t>
      </w:r>
      <w:r w:rsidRPr="009B0F4B">
        <w:rPr>
          <w:rFonts w:ascii="Times New Roman" w:hAnsi="Times New Roman" w:cs="Times New Roman"/>
          <w:sz w:val="24"/>
          <w:szCs w:val="24"/>
        </w:rPr>
        <w:t xml:space="preserve">). Шотландский диалект сложился на основе северной части </w:t>
      </w:r>
      <w:proofErr w:type="spellStart"/>
      <w:r w:rsidRPr="009B0F4B">
        <w:rPr>
          <w:rFonts w:ascii="Times New Roman" w:hAnsi="Times New Roman" w:cs="Times New Roman"/>
          <w:sz w:val="24"/>
          <w:szCs w:val="24"/>
        </w:rPr>
        <w:t>нортумбрийского</w:t>
      </w:r>
      <w:proofErr w:type="spellEnd"/>
      <w:r w:rsidRPr="009B0F4B">
        <w:rPr>
          <w:rFonts w:ascii="Times New Roman" w:hAnsi="Times New Roman" w:cs="Times New Roman"/>
          <w:sz w:val="24"/>
          <w:szCs w:val="24"/>
        </w:rPr>
        <w:t xml:space="preserve"> </w:t>
      </w:r>
      <w:r w:rsidRPr="009B0F4B">
        <w:rPr>
          <w:rFonts w:ascii="Times New Roman" w:hAnsi="Times New Roman" w:cs="Times New Roman"/>
          <w:sz w:val="24"/>
          <w:szCs w:val="24"/>
        </w:rPr>
        <w:lastRenderedPageBreak/>
        <w:t>диалекта и был распространен к северу от реки Твид в низменной части Шотландии.</w:t>
      </w:r>
      <w:r w:rsidR="002C6563" w:rsidRPr="009B0F4B">
        <w:rPr>
          <w:rFonts w:ascii="Times New Roman" w:hAnsi="Times New Roman" w:cs="Times New Roman"/>
          <w:sz w:val="24"/>
          <w:szCs w:val="24"/>
        </w:rPr>
        <w:t xml:space="preserve"> </w:t>
      </w:r>
      <w:r w:rsidRPr="009B0F4B">
        <w:rPr>
          <w:rFonts w:ascii="Times New Roman" w:hAnsi="Times New Roman" w:cs="Times New Roman"/>
          <w:sz w:val="24"/>
          <w:szCs w:val="24"/>
        </w:rPr>
        <w:t xml:space="preserve">Северный диалект, сложившийся на основе средних и южных говоров </w:t>
      </w:r>
      <w:proofErr w:type="spellStart"/>
      <w:r w:rsidRPr="009B0F4B">
        <w:rPr>
          <w:rFonts w:ascii="Times New Roman" w:hAnsi="Times New Roman" w:cs="Times New Roman"/>
          <w:sz w:val="24"/>
          <w:szCs w:val="24"/>
        </w:rPr>
        <w:t>нортумбрийского</w:t>
      </w:r>
      <w:proofErr w:type="spellEnd"/>
      <w:r w:rsidRPr="009B0F4B">
        <w:rPr>
          <w:rFonts w:ascii="Times New Roman" w:hAnsi="Times New Roman" w:cs="Times New Roman"/>
          <w:sz w:val="24"/>
          <w:szCs w:val="24"/>
        </w:rPr>
        <w:t xml:space="preserve"> диалекта, был распространен к северу от устья реки </w:t>
      </w:r>
      <w:proofErr w:type="spellStart"/>
      <w:r w:rsidRPr="009B0F4B">
        <w:rPr>
          <w:rFonts w:ascii="Times New Roman" w:hAnsi="Times New Roman" w:cs="Times New Roman"/>
          <w:sz w:val="24"/>
          <w:szCs w:val="24"/>
        </w:rPr>
        <w:t>Хамбер</w:t>
      </w:r>
      <w:proofErr w:type="spellEnd"/>
      <w:r w:rsidRPr="009B0F4B">
        <w:rPr>
          <w:rFonts w:ascii="Times New Roman" w:hAnsi="Times New Roman" w:cs="Times New Roman"/>
          <w:sz w:val="24"/>
          <w:szCs w:val="24"/>
        </w:rPr>
        <w:t>.</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На основе мерсийского диалекта древнего периода сложились центральные диалекты (иногда называемые «</w:t>
      </w:r>
      <w:proofErr w:type="spellStart"/>
      <w:r w:rsidRPr="009B0F4B">
        <w:rPr>
          <w:rFonts w:ascii="Times New Roman" w:hAnsi="Times New Roman" w:cs="Times New Roman"/>
          <w:sz w:val="24"/>
          <w:szCs w:val="24"/>
        </w:rPr>
        <w:t>мидлендскими</w:t>
      </w:r>
      <w:proofErr w:type="spellEnd"/>
      <w:r w:rsidRPr="009B0F4B">
        <w:rPr>
          <w:rFonts w:ascii="Times New Roman" w:hAnsi="Times New Roman" w:cs="Times New Roman"/>
          <w:sz w:val="24"/>
          <w:szCs w:val="24"/>
        </w:rPr>
        <w:t xml:space="preserve"> диалектами»), расположенные на территории к северу от реки Темзы до устья </w:t>
      </w:r>
      <w:proofErr w:type="spellStart"/>
      <w:r w:rsidRPr="009B0F4B">
        <w:rPr>
          <w:rFonts w:ascii="Times New Roman" w:hAnsi="Times New Roman" w:cs="Times New Roman"/>
          <w:sz w:val="24"/>
          <w:szCs w:val="24"/>
        </w:rPr>
        <w:t>Хамбер</w:t>
      </w:r>
      <w:proofErr w:type="spellEnd"/>
      <w:r w:rsidRPr="009B0F4B">
        <w:rPr>
          <w:rFonts w:ascii="Times New Roman" w:hAnsi="Times New Roman" w:cs="Times New Roman"/>
          <w:sz w:val="24"/>
          <w:szCs w:val="24"/>
        </w:rPr>
        <w:t>. Они делились на ряд более мелких диалектов, из которых наиболее крупными были: восточно-центральный диалект, расположенный в восточной части средней Англии, и западно-центральный диалект на территории, прилегающей к Уэльсу.</w:t>
      </w:r>
    </w:p>
    <w:p w:rsidR="00C64C27"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Южные диалекты, сложившиеся на основе </w:t>
      </w:r>
      <w:proofErr w:type="spellStart"/>
      <w:r w:rsidRPr="009B0F4B">
        <w:rPr>
          <w:rFonts w:ascii="Times New Roman" w:hAnsi="Times New Roman" w:cs="Times New Roman"/>
          <w:sz w:val="24"/>
          <w:szCs w:val="24"/>
        </w:rPr>
        <w:t>уэссексого</w:t>
      </w:r>
      <w:proofErr w:type="spellEnd"/>
      <w:r w:rsidRPr="009B0F4B">
        <w:rPr>
          <w:rFonts w:ascii="Times New Roman" w:hAnsi="Times New Roman" w:cs="Times New Roman"/>
          <w:sz w:val="24"/>
          <w:szCs w:val="24"/>
        </w:rPr>
        <w:t xml:space="preserve"> и кентского диалектов древнего периода, представлены юго-западным и кентским диалектами. Диалект города Лондона, расположенного на обоих берегах Темзы, сочетает признаки центрального и южного диалектов</w:t>
      </w:r>
      <w:r w:rsidR="0073560B">
        <w:rPr>
          <w:rFonts w:ascii="Times New Roman" w:hAnsi="Times New Roman" w:cs="Times New Roman"/>
          <w:sz w:val="24"/>
          <w:szCs w:val="24"/>
        </w:rPr>
        <w:t xml:space="preserve"> (</w:t>
      </w:r>
      <w:proofErr w:type="spellStart"/>
      <w:r w:rsidR="0073560B">
        <w:rPr>
          <w:rFonts w:ascii="Times New Roman" w:hAnsi="Times New Roman" w:cs="Times New Roman"/>
          <w:sz w:val="24"/>
          <w:szCs w:val="24"/>
        </w:rPr>
        <w:t>Аракин</w:t>
      </w:r>
      <w:proofErr w:type="spellEnd"/>
      <w:r w:rsidR="0073560B">
        <w:rPr>
          <w:rFonts w:ascii="Times New Roman" w:hAnsi="Times New Roman" w:cs="Times New Roman"/>
          <w:sz w:val="24"/>
          <w:szCs w:val="24"/>
        </w:rPr>
        <w:t>, 2003)</w:t>
      </w:r>
      <w:r w:rsidRPr="009B0F4B">
        <w:rPr>
          <w:rFonts w:ascii="Times New Roman" w:hAnsi="Times New Roman" w:cs="Times New Roman"/>
          <w:sz w:val="24"/>
          <w:szCs w:val="24"/>
        </w:rPr>
        <w:t xml:space="preserve">. </w:t>
      </w:r>
    </w:p>
    <w:p w:rsidR="00E719CE" w:rsidRPr="00A21BB5" w:rsidRDefault="00E719CE" w:rsidP="00A21BB5">
      <w:pPr>
        <w:pStyle w:val="a3"/>
        <w:spacing w:line="360" w:lineRule="auto"/>
        <w:ind w:left="709"/>
        <w:jc w:val="center"/>
        <w:rPr>
          <w:i/>
          <w:sz w:val="24"/>
          <w:szCs w:val="24"/>
        </w:rPr>
      </w:pPr>
      <w:r w:rsidRPr="00A21BB5">
        <w:rPr>
          <w:i/>
          <w:sz w:val="24"/>
          <w:szCs w:val="24"/>
        </w:rPr>
        <w:t>Новый период</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Выше уже отмечалось, что лондонский диалект, как диалект крупнейшего экономического, политического и культурного центра страны, стал постепенно перерастать в национальный английский язык.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течение XIV, XV веков появляются писатели и поэты, которые пишут на национальном английском языке, хотя и не лишенном диалектальных наслоений.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К XVI веку относится частичное становление письменной нормы литературного языка, представленной в произведениях К. </w:t>
      </w:r>
      <w:proofErr w:type="spellStart"/>
      <w:r w:rsidRPr="009B0F4B">
        <w:rPr>
          <w:rFonts w:ascii="Times New Roman" w:hAnsi="Times New Roman" w:cs="Times New Roman"/>
          <w:sz w:val="24"/>
          <w:szCs w:val="24"/>
        </w:rPr>
        <w:t>Марло</w:t>
      </w:r>
      <w:proofErr w:type="spellEnd"/>
      <w:r w:rsidRPr="009B0F4B">
        <w:rPr>
          <w:rFonts w:ascii="Times New Roman" w:hAnsi="Times New Roman" w:cs="Times New Roman"/>
          <w:sz w:val="24"/>
          <w:szCs w:val="24"/>
        </w:rPr>
        <w:t xml:space="preserve"> и Ф. </w:t>
      </w:r>
      <w:proofErr w:type="gramStart"/>
      <w:r w:rsidRPr="009B0F4B">
        <w:rPr>
          <w:rFonts w:ascii="Times New Roman" w:hAnsi="Times New Roman" w:cs="Times New Roman"/>
          <w:sz w:val="24"/>
          <w:szCs w:val="24"/>
        </w:rPr>
        <w:t>Сидни</w:t>
      </w:r>
      <w:proofErr w:type="gramEnd"/>
      <w:r w:rsidRPr="009B0F4B">
        <w:rPr>
          <w:rFonts w:ascii="Times New Roman" w:hAnsi="Times New Roman" w:cs="Times New Roman"/>
          <w:sz w:val="24"/>
          <w:szCs w:val="24"/>
        </w:rPr>
        <w:t>, Ф. Бэкона, В. Шекспира.</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Большое значение в деле становления национального английского языка имело книгопечатание, введенное в</w:t>
      </w:r>
      <w:r w:rsidR="00A15CA1" w:rsidRPr="009B0F4B">
        <w:rPr>
          <w:rFonts w:ascii="Times New Roman" w:hAnsi="Times New Roman" w:cs="Times New Roman"/>
          <w:sz w:val="24"/>
          <w:szCs w:val="24"/>
        </w:rPr>
        <w:t xml:space="preserve"> Англии в 1477 г. У. </w:t>
      </w:r>
      <w:proofErr w:type="spellStart"/>
      <w:r w:rsidR="00A15CA1" w:rsidRPr="009B0F4B">
        <w:rPr>
          <w:rFonts w:ascii="Times New Roman" w:hAnsi="Times New Roman" w:cs="Times New Roman"/>
          <w:sz w:val="24"/>
          <w:szCs w:val="24"/>
        </w:rPr>
        <w:t>Кэкстоном</w:t>
      </w:r>
      <w:proofErr w:type="spellEnd"/>
      <w:r w:rsidR="00A15CA1" w:rsidRPr="009B0F4B">
        <w:rPr>
          <w:rFonts w:ascii="Times New Roman" w:hAnsi="Times New Roman" w:cs="Times New Roman"/>
          <w:sz w:val="24"/>
          <w:szCs w:val="24"/>
        </w:rPr>
        <w:t xml:space="preserve">, который </w:t>
      </w:r>
      <w:r w:rsidRPr="009B0F4B">
        <w:rPr>
          <w:rFonts w:ascii="Times New Roman" w:hAnsi="Times New Roman" w:cs="Times New Roman"/>
          <w:sz w:val="24"/>
          <w:szCs w:val="24"/>
        </w:rPr>
        <w:t>унифицирова</w:t>
      </w:r>
      <w:r w:rsidR="00A15CA1" w:rsidRPr="009B0F4B">
        <w:rPr>
          <w:rFonts w:ascii="Times New Roman" w:hAnsi="Times New Roman" w:cs="Times New Roman"/>
          <w:sz w:val="24"/>
          <w:szCs w:val="24"/>
        </w:rPr>
        <w:t>л</w:t>
      </w:r>
      <w:r w:rsidRPr="009B0F4B">
        <w:rPr>
          <w:rFonts w:ascii="Times New Roman" w:hAnsi="Times New Roman" w:cs="Times New Roman"/>
          <w:sz w:val="24"/>
          <w:szCs w:val="24"/>
        </w:rPr>
        <w:t xml:space="preserve"> как английскую орфографию, так и различные грамматические явления.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Наряду с процессом складывания английского национального языка шел процесс отмирания местных диалектов. Обстоятельства вынуждали представителей английских диалектов постепенно принимать общенациональную норму языка.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Национальный язык тоже не остается неизменным </w:t>
      </w:r>
      <w:r w:rsidR="002325F9" w:rsidRPr="009B0F4B">
        <w:rPr>
          <w:rFonts w:ascii="Times New Roman" w:hAnsi="Times New Roman" w:cs="Times New Roman"/>
          <w:sz w:val="24"/>
          <w:szCs w:val="24"/>
        </w:rPr>
        <w:t>–</w:t>
      </w:r>
      <w:r w:rsidRPr="009B0F4B">
        <w:rPr>
          <w:rFonts w:ascii="Times New Roman" w:hAnsi="Times New Roman" w:cs="Times New Roman"/>
          <w:sz w:val="24"/>
          <w:szCs w:val="24"/>
        </w:rPr>
        <w:t xml:space="preserve"> он</w:t>
      </w:r>
      <w:r w:rsidR="002325F9" w:rsidRPr="009B0F4B">
        <w:rPr>
          <w:rFonts w:ascii="Times New Roman" w:hAnsi="Times New Roman" w:cs="Times New Roman"/>
          <w:sz w:val="24"/>
          <w:szCs w:val="24"/>
        </w:rPr>
        <w:t xml:space="preserve"> </w:t>
      </w:r>
      <w:r w:rsidRPr="009B0F4B">
        <w:rPr>
          <w:rFonts w:ascii="Times New Roman" w:hAnsi="Times New Roman" w:cs="Times New Roman"/>
          <w:sz w:val="24"/>
          <w:szCs w:val="24"/>
        </w:rPr>
        <w:t xml:space="preserve">обогащается из местных диалектов. Поэтому современный национальный английский язык нельзя считать простым продолжением лондонского диалекта </w:t>
      </w:r>
      <w:r w:rsidR="002325F9" w:rsidRPr="009B0F4B">
        <w:rPr>
          <w:rFonts w:ascii="Times New Roman" w:hAnsi="Times New Roman" w:cs="Times New Roman"/>
          <w:sz w:val="24"/>
          <w:szCs w:val="24"/>
        </w:rPr>
        <w:t>–</w:t>
      </w:r>
      <w:r w:rsidRPr="009B0F4B">
        <w:rPr>
          <w:rFonts w:ascii="Times New Roman" w:hAnsi="Times New Roman" w:cs="Times New Roman"/>
          <w:sz w:val="24"/>
          <w:szCs w:val="24"/>
        </w:rPr>
        <w:t xml:space="preserve"> он</w:t>
      </w:r>
      <w:r w:rsidR="002325F9" w:rsidRPr="009B0F4B">
        <w:rPr>
          <w:rFonts w:ascii="Times New Roman" w:hAnsi="Times New Roman" w:cs="Times New Roman"/>
          <w:sz w:val="24"/>
          <w:szCs w:val="24"/>
        </w:rPr>
        <w:t xml:space="preserve"> </w:t>
      </w:r>
      <w:r w:rsidRPr="009B0F4B">
        <w:rPr>
          <w:rFonts w:ascii="Times New Roman" w:hAnsi="Times New Roman" w:cs="Times New Roman"/>
          <w:sz w:val="24"/>
          <w:szCs w:val="24"/>
        </w:rPr>
        <w:t>носит смешанный характер.</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Экономическое и политическое развитие Англии дает подъем культуре, сопровождавшийся расцветом английской литературы. В XVII-XVIII веках появляется целый ряд писателей и поэтов, в произведениях которых шлифуется английский литературный язык. Известные романы «Робинзон Крузо» </w:t>
      </w:r>
      <w:r w:rsidR="00A15CA1" w:rsidRPr="009B0F4B">
        <w:rPr>
          <w:rFonts w:ascii="Times New Roman" w:hAnsi="Times New Roman" w:cs="Times New Roman"/>
          <w:sz w:val="24"/>
          <w:szCs w:val="24"/>
        </w:rPr>
        <w:t xml:space="preserve">Д. </w:t>
      </w:r>
      <w:r w:rsidRPr="009B0F4B">
        <w:rPr>
          <w:rFonts w:ascii="Times New Roman" w:hAnsi="Times New Roman" w:cs="Times New Roman"/>
          <w:sz w:val="24"/>
          <w:szCs w:val="24"/>
        </w:rPr>
        <w:t xml:space="preserve">Дефо, «История Тома </w:t>
      </w:r>
      <w:r w:rsidRPr="009B0F4B">
        <w:rPr>
          <w:rFonts w:ascii="Times New Roman" w:hAnsi="Times New Roman" w:cs="Times New Roman"/>
          <w:sz w:val="24"/>
          <w:szCs w:val="24"/>
        </w:rPr>
        <w:lastRenderedPageBreak/>
        <w:t xml:space="preserve">Джонса, найденыша» </w:t>
      </w:r>
      <w:r w:rsidR="00A15CA1" w:rsidRPr="009B0F4B">
        <w:rPr>
          <w:rFonts w:ascii="Times New Roman" w:hAnsi="Times New Roman" w:cs="Times New Roman"/>
          <w:sz w:val="24"/>
          <w:szCs w:val="24"/>
        </w:rPr>
        <w:t xml:space="preserve">Г. </w:t>
      </w:r>
      <w:r w:rsidRPr="009B0F4B">
        <w:rPr>
          <w:rFonts w:ascii="Times New Roman" w:hAnsi="Times New Roman" w:cs="Times New Roman"/>
          <w:sz w:val="24"/>
          <w:szCs w:val="24"/>
        </w:rPr>
        <w:t xml:space="preserve">Филдинга и другие произведения этого периода представляют собой образцы литературного языка.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Большим событием в жизни литературного языка было учреждение первого журнала «</w:t>
      </w:r>
      <w:proofErr w:type="spellStart"/>
      <w:r w:rsidRPr="009B0F4B">
        <w:rPr>
          <w:rFonts w:ascii="Times New Roman" w:hAnsi="Times New Roman" w:cs="Times New Roman"/>
          <w:sz w:val="24"/>
          <w:szCs w:val="24"/>
        </w:rPr>
        <w:t>Spectator</w:t>
      </w:r>
      <w:proofErr w:type="spellEnd"/>
      <w:r w:rsidRPr="009B0F4B">
        <w:rPr>
          <w:rFonts w:ascii="Times New Roman" w:hAnsi="Times New Roman" w:cs="Times New Roman"/>
          <w:sz w:val="24"/>
          <w:szCs w:val="24"/>
        </w:rPr>
        <w:t>» («Зритель»), выходившего в период</w:t>
      </w:r>
      <w:r w:rsidR="00A15CA1" w:rsidRPr="009B0F4B">
        <w:rPr>
          <w:rFonts w:ascii="Times New Roman" w:hAnsi="Times New Roman" w:cs="Times New Roman"/>
          <w:sz w:val="24"/>
          <w:szCs w:val="24"/>
        </w:rPr>
        <w:t xml:space="preserve"> 1711-1714 гг. Его издатели Дж. </w:t>
      </w:r>
      <w:proofErr w:type="spellStart"/>
      <w:r w:rsidRPr="009B0F4B">
        <w:rPr>
          <w:rFonts w:ascii="Times New Roman" w:hAnsi="Times New Roman" w:cs="Times New Roman"/>
          <w:sz w:val="24"/>
          <w:szCs w:val="24"/>
        </w:rPr>
        <w:t>Эддисон</w:t>
      </w:r>
      <w:proofErr w:type="spellEnd"/>
      <w:r w:rsidRPr="009B0F4B">
        <w:rPr>
          <w:rFonts w:ascii="Times New Roman" w:hAnsi="Times New Roman" w:cs="Times New Roman"/>
          <w:sz w:val="24"/>
          <w:szCs w:val="24"/>
        </w:rPr>
        <w:t xml:space="preserve"> и Р. </w:t>
      </w:r>
      <w:proofErr w:type="spellStart"/>
      <w:proofErr w:type="gramStart"/>
      <w:r w:rsidRPr="009B0F4B">
        <w:rPr>
          <w:rFonts w:ascii="Times New Roman" w:hAnsi="Times New Roman" w:cs="Times New Roman"/>
          <w:sz w:val="24"/>
          <w:szCs w:val="24"/>
        </w:rPr>
        <w:t>Стил</w:t>
      </w:r>
      <w:proofErr w:type="spellEnd"/>
      <w:proofErr w:type="gramEnd"/>
      <w:r w:rsidRPr="009B0F4B">
        <w:rPr>
          <w:rFonts w:ascii="Times New Roman" w:hAnsi="Times New Roman" w:cs="Times New Roman"/>
          <w:sz w:val="24"/>
          <w:szCs w:val="24"/>
        </w:rPr>
        <w:t xml:space="preserve"> уделяли много внимания вопросам правильности английского языка.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Одним из наиболее острых вопросов в отношении языка того времени был вопрос о правильности произношения и употребления грамматических форм. В связи с этим появляется несколько грамматик английского языка. Одной из первых по времени была «</w:t>
      </w:r>
      <w:proofErr w:type="spellStart"/>
      <w:r w:rsidRPr="009B0F4B">
        <w:rPr>
          <w:rFonts w:ascii="Times New Roman" w:hAnsi="Times New Roman" w:cs="Times New Roman"/>
          <w:sz w:val="24"/>
          <w:szCs w:val="24"/>
        </w:rPr>
        <w:t>Logonomia</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Anglica</w:t>
      </w:r>
      <w:proofErr w:type="spellEnd"/>
      <w:r w:rsidRPr="009B0F4B">
        <w:rPr>
          <w:rFonts w:ascii="Times New Roman" w:hAnsi="Times New Roman" w:cs="Times New Roman"/>
          <w:sz w:val="24"/>
          <w:szCs w:val="24"/>
        </w:rPr>
        <w:t xml:space="preserve">», написанная А. </w:t>
      </w:r>
      <w:proofErr w:type="spellStart"/>
      <w:r w:rsidRPr="009B0F4B">
        <w:rPr>
          <w:rFonts w:ascii="Times New Roman" w:hAnsi="Times New Roman" w:cs="Times New Roman"/>
          <w:sz w:val="24"/>
          <w:szCs w:val="24"/>
        </w:rPr>
        <w:t>Гиллем</w:t>
      </w:r>
      <w:proofErr w:type="spellEnd"/>
      <w:r w:rsidRPr="009B0F4B">
        <w:rPr>
          <w:rFonts w:ascii="Times New Roman" w:hAnsi="Times New Roman" w:cs="Times New Roman"/>
          <w:sz w:val="24"/>
          <w:szCs w:val="24"/>
        </w:rPr>
        <w:t xml:space="preserve"> в 1621 г. В 1634 г. вышла книга Ч. </w:t>
      </w:r>
      <w:proofErr w:type="spellStart"/>
      <w:r w:rsidRPr="009B0F4B">
        <w:rPr>
          <w:rFonts w:ascii="Times New Roman" w:hAnsi="Times New Roman" w:cs="Times New Roman"/>
          <w:sz w:val="24"/>
          <w:szCs w:val="24"/>
        </w:rPr>
        <w:t>Батлера</w:t>
      </w:r>
      <w:proofErr w:type="spellEnd"/>
      <w:r w:rsidRPr="009B0F4B">
        <w:rPr>
          <w:rFonts w:ascii="Times New Roman" w:hAnsi="Times New Roman" w:cs="Times New Roman"/>
          <w:sz w:val="24"/>
          <w:szCs w:val="24"/>
        </w:rPr>
        <w:t xml:space="preserve"> под названием «</w:t>
      </w:r>
      <w:proofErr w:type="spellStart"/>
      <w:r w:rsidRPr="009B0F4B">
        <w:rPr>
          <w:rFonts w:ascii="Times New Roman" w:hAnsi="Times New Roman" w:cs="Times New Roman"/>
          <w:sz w:val="24"/>
          <w:szCs w:val="24"/>
        </w:rPr>
        <w:t>English</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Grammar</w:t>
      </w:r>
      <w:proofErr w:type="spellEnd"/>
      <w:r w:rsidRPr="009B0F4B">
        <w:rPr>
          <w:rFonts w:ascii="Times New Roman" w:hAnsi="Times New Roman" w:cs="Times New Roman"/>
          <w:sz w:val="24"/>
          <w:szCs w:val="24"/>
        </w:rPr>
        <w:t>», в которой доказывается важность последовательной орфографии. В 1653 г. вышла «</w:t>
      </w:r>
      <w:proofErr w:type="spellStart"/>
      <w:r w:rsidRPr="009B0F4B">
        <w:rPr>
          <w:rFonts w:ascii="Times New Roman" w:hAnsi="Times New Roman" w:cs="Times New Roman"/>
          <w:sz w:val="24"/>
          <w:szCs w:val="24"/>
        </w:rPr>
        <w:t>Grammatica</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Linguae</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Anglicanae</w:t>
      </w:r>
      <w:proofErr w:type="spellEnd"/>
      <w:r w:rsidRPr="009B0F4B">
        <w:rPr>
          <w:rFonts w:ascii="Times New Roman" w:hAnsi="Times New Roman" w:cs="Times New Roman"/>
          <w:sz w:val="24"/>
          <w:szCs w:val="24"/>
        </w:rPr>
        <w:t xml:space="preserve">», </w:t>
      </w:r>
      <w:proofErr w:type="gramStart"/>
      <w:r w:rsidRPr="009B0F4B">
        <w:rPr>
          <w:rFonts w:ascii="Times New Roman" w:hAnsi="Times New Roman" w:cs="Times New Roman"/>
          <w:sz w:val="24"/>
          <w:szCs w:val="24"/>
        </w:rPr>
        <w:t>написанная</w:t>
      </w:r>
      <w:proofErr w:type="gramEnd"/>
      <w:r w:rsidRPr="009B0F4B">
        <w:rPr>
          <w:rFonts w:ascii="Times New Roman" w:hAnsi="Times New Roman" w:cs="Times New Roman"/>
          <w:sz w:val="24"/>
          <w:szCs w:val="24"/>
        </w:rPr>
        <w:t xml:space="preserve"> Дж. </w:t>
      </w:r>
      <w:proofErr w:type="spellStart"/>
      <w:r w:rsidRPr="009B0F4B">
        <w:rPr>
          <w:rFonts w:ascii="Times New Roman" w:hAnsi="Times New Roman" w:cs="Times New Roman"/>
          <w:sz w:val="24"/>
          <w:szCs w:val="24"/>
        </w:rPr>
        <w:t>Уоллисом</w:t>
      </w:r>
      <w:proofErr w:type="spellEnd"/>
      <w:r w:rsidRPr="009B0F4B">
        <w:rPr>
          <w:rFonts w:ascii="Times New Roman" w:hAnsi="Times New Roman" w:cs="Times New Roman"/>
          <w:sz w:val="24"/>
          <w:szCs w:val="24"/>
        </w:rPr>
        <w:t>. Наблюдения над произношением были сделаны Ч. Купером и изложены «</w:t>
      </w:r>
      <w:proofErr w:type="spellStart"/>
      <w:r w:rsidRPr="009B0F4B">
        <w:rPr>
          <w:rFonts w:ascii="Times New Roman" w:hAnsi="Times New Roman" w:cs="Times New Roman"/>
          <w:sz w:val="24"/>
          <w:szCs w:val="24"/>
          <w:lang w:val="en-US"/>
        </w:rPr>
        <w:t>Grammatica</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lang w:val="en-US"/>
        </w:rPr>
        <w:t>Linguae</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lang w:val="en-US"/>
        </w:rPr>
        <w:t>Anglicanae</w:t>
      </w:r>
      <w:proofErr w:type="spellEnd"/>
      <w:r w:rsidRPr="009B0F4B">
        <w:rPr>
          <w:rFonts w:ascii="Times New Roman" w:hAnsi="Times New Roman" w:cs="Times New Roman"/>
          <w:sz w:val="24"/>
          <w:szCs w:val="24"/>
        </w:rPr>
        <w:t>», вышедшей в 1685 г.</w:t>
      </w:r>
    </w:p>
    <w:p w:rsidR="00E719CE" w:rsidRPr="009B0F4B" w:rsidRDefault="00E719CE" w:rsidP="00B30FEB">
      <w:pPr>
        <w:spacing w:after="0" w:line="360" w:lineRule="auto"/>
        <w:ind w:firstLine="709"/>
        <w:jc w:val="both"/>
        <w:rPr>
          <w:rFonts w:ascii="Times New Roman" w:hAnsi="Times New Roman" w:cs="Times New Roman"/>
          <w:sz w:val="24"/>
          <w:szCs w:val="24"/>
          <w:lang w:val="en-US"/>
        </w:rPr>
      </w:pPr>
      <w:r w:rsidRPr="009B0F4B">
        <w:rPr>
          <w:rFonts w:ascii="Times New Roman" w:hAnsi="Times New Roman" w:cs="Times New Roman"/>
          <w:sz w:val="24"/>
          <w:szCs w:val="24"/>
        </w:rPr>
        <w:t>В 1701 г. была опубликована книга «</w:t>
      </w:r>
      <w:proofErr w:type="spellStart"/>
      <w:r w:rsidRPr="009B0F4B">
        <w:rPr>
          <w:rFonts w:ascii="Times New Roman" w:hAnsi="Times New Roman" w:cs="Times New Roman"/>
          <w:sz w:val="24"/>
          <w:szCs w:val="24"/>
        </w:rPr>
        <w:t>Practical</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Phonographer</w:t>
      </w:r>
      <w:proofErr w:type="spellEnd"/>
      <w:r w:rsidRPr="009B0F4B">
        <w:rPr>
          <w:rFonts w:ascii="Times New Roman" w:hAnsi="Times New Roman" w:cs="Times New Roman"/>
          <w:sz w:val="24"/>
          <w:szCs w:val="24"/>
        </w:rPr>
        <w:t>» доктора Дж. Джоунзом. В ней описаны наблюдения над живым произношением и соответствующим написанием. В</w:t>
      </w:r>
      <w:r w:rsidRPr="009B0F4B">
        <w:rPr>
          <w:rFonts w:ascii="Times New Roman" w:hAnsi="Times New Roman" w:cs="Times New Roman"/>
          <w:sz w:val="24"/>
          <w:szCs w:val="24"/>
          <w:lang w:val="en-US"/>
        </w:rPr>
        <w:t xml:space="preserve"> 1734 </w:t>
      </w:r>
      <w:r w:rsidRPr="009B0F4B">
        <w:rPr>
          <w:rFonts w:ascii="Times New Roman" w:hAnsi="Times New Roman" w:cs="Times New Roman"/>
          <w:sz w:val="24"/>
          <w:szCs w:val="24"/>
        </w:rPr>
        <w:t>г</w:t>
      </w:r>
      <w:r w:rsidRPr="009B0F4B">
        <w:rPr>
          <w:rFonts w:ascii="Times New Roman" w:hAnsi="Times New Roman" w:cs="Times New Roman"/>
          <w:sz w:val="24"/>
          <w:szCs w:val="24"/>
          <w:lang w:val="en-US"/>
        </w:rPr>
        <w:t xml:space="preserve">. </w:t>
      </w:r>
      <w:r w:rsidRPr="009B0F4B">
        <w:rPr>
          <w:rFonts w:ascii="Times New Roman" w:hAnsi="Times New Roman" w:cs="Times New Roman"/>
          <w:sz w:val="24"/>
          <w:szCs w:val="24"/>
        </w:rPr>
        <w:t>вышла</w:t>
      </w:r>
      <w:r w:rsidRPr="009B0F4B">
        <w:rPr>
          <w:rFonts w:ascii="Times New Roman" w:hAnsi="Times New Roman" w:cs="Times New Roman"/>
          <w:sz w:val="24"/>
          <w:szCs w:val="24"/>
          <w:lang w:val="en-US"/>
        </w:rPr>
        <w:t xml:space="preserve"> </w:t>
      </w:r>
      <w:r w:rsidRPr="009B0F4B">
        <w:rPr>
          <w:rFonts w:ascii="Times New Roman" w:hAnsi="Times New Roman" w:cs="Times New Roman"/>
          <w:sz w:val="24"/>
          <w:szCs w:val="24"/>
        </w:rPr>
        <w:t>книга</w:t>
      </w:r>
      <w:r w:rsidRPr="009B0F4B">
        <w:rPr>
          <w:rFonts w:ascii="Times New Roman" w:hAnsi="Times New Roman" w:cs="Times New Roman"/>
          <w:sz w:val="24"/>
          <w:szCs w:val="24"/>
          <w:lang w:val="en-US"/>
        </w:rPr>
        <w:t xml:space="preserve"> "Rules for True Spelling and Writing English".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К XVIII веку английский язык выработал устойчивую литературную норму, которая получила оформление и </w:t>
      </w:r>
      <w:proofErr w:type="gramStart"/>
      <w:r w:rsidR="002325F9" w:rsidRPr="009B0F4B">
        <w:rPr>
          <w:rFonts w:ascii="Times New Roman" w:hAnsi="Times New Roman" w:cs="Times New Roman"/>
          <w:sz w:val="24"/>
          <w:szCs w:val="24"/>
        </w:rPr>
        <w:t>закрепление</w:t>
      </w:r>
      <w:proofErr w:type="gramEnd"/>
      <w:r w:rsidRPr="009B0F4B">
        <w:rPr>
          <w:rFonts w:ascii="Times New Roman" w:hAnsi="Times New Roman" w:cs="Times New Roman"/>
          <w:sz w:val="24"/>
          <w:szCs w:val="24"/>
        </w:rPr>
        <w:t xml:space="preserve"> как в многочисленных литературных произведениях, так и в трудах грамматиков и орфоэпистов.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 области словарного состава языка также отмечались сдвиги. В 1755 году вышел толковый словарь С. Джонсона. Словарь был составлен по оригинальным источникам (автор регистрировал только слова, находимые в читаемых им текстах), что является преимуществом этого труда.</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Выработка литературной нормы языка связана с разработкой различных стилей речи. В XVIII веке господствовал классический стиль, характеризовавшийся строгостью речевых норм, тщательным отбором словаря и строго регламентированным синтаксисом. Этот стиль отличался от разговорных норм языка. </w:t>
      </w:r>
    </w:p>
    <w:p w:rsidR="00E719CE" w:rsidRPr="009B0F4B"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качестве противостояния возник стиль романтической поэзии и прозы, который допускал сокращенные формы и другие разговорные конструкции. Словарь романтиков наполняется большим числом слов из произведений народного творчества, особенно баллад; для него характерна замена слов латинского или французского происхождения, словами английского происхождения. Примером служат произведения XIX века Вордсворта, Кольриджа, а также Байрона и Шелли. </w:t>
      </w:r>
    </w:p>
    <w:p w:rsidR="00E719CE" w:rsidRDefault="00E719CE"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В XIX веке происходит не только простое описание фактов английского языка, но и возникает научное изучение языковых явлений, их систематизация и теоретическое осмысление. Изучается история английского языка с древнейших времен до наших дней</w:t>
      </w:r>
      <w:r w:rsidR="0073560B">
        <w:rPr>
          <w:rFonts w:ascii="Times New Roman" w:hAnsi="Times New Roman" w:cs="Times New Roman"/>
          <w:sz w:val="24"/>
          <w:szCs w:val="24"/>
        </w:rPr>
        <w:t xml:space="preserve"> (</w:t>
      </w:r>
      <w:proofErr w:type="spellStart"/>
      <w:r w:rsidR="0073560B">
        <w:rPr>
          <w:rFonts w:ascii="Times New Roman" w:hAnsi="Times New Roman" w:cs="Times New Roman"/>
          <w:sz w:val="24"/>
          <w:szCs w:val="24"/>
        </w:rPr>
        <w:t>Аракин</w:t>
      </w:r>
      <w:proofErr w:type="spellEnd"/>
      <w:r w:rsidR="0073560B">
        <w:rPr>
          <w:rFonts w:ascii="Times New Roman" w:hAnsi="Times New Roman" w:cs="Times New Roman"/>
          <w:sz w:val="24"/>
          <w:szCs w:val="24"/>
        </w:rPr>
        <w:t>, 2003)</w:t>
      </w:r>
      <w:r w:rsidRPr="009B0F4B">
        <w:rPr>
          <w:rFonts w:ascii="Times New Roman" w:hAnsi="Times New Roman" w:cs="Times New Roman"/>
          <w:sz w:val="24"/>
          <w:szCs w:val="24"/>
        </w:rPr>
        <w:t>.</w:t>
      </w:r>
    </w:p>
    <w:p w:rsidR="0073560B" w:rsidRDefault="0073560B" w:rsidP="00B30FEB">
      <w:pPr>
        <w:spacing w:after="0" w:line="360" w:lineRule="auto"/>
        <w:ind w:firstLine="709"/>
        <w:jc w:val="center"/>
        <w:rPr>
          <w:rFonts w:ascii="Times New Roman" w:hAnsi="Times New Roman" w:cs="Times New Roman"/>
          <w:b/>
          <w:sz w:val="24"/>
          <w:szCs w:val="24"/>
        </w:rPr>
      </w:pPr>
    </w:p>
    <w:p w:rsidR="000C7E3C" w:rsidRPr="009B0F4B" w:rsidRDefault="000613CD" w:rsidP="00B30FEB">
      <w:pPr>
        <w:spacing w:after="0" w:line="360" w:lineRule="auto"/>
        <w:ind w:firstLine="709"/>
        <w:jc w:val="center"/>
        <w:rPr>
          <w:rFonts w:ascii="Times New Roman" w:hAnsi="Times New Roman" w:cs="Times New Roman"/>
          <w:b/>
          <w:sz w:val="24"/>
          <w:szCs w:val="24"/>
        </w:rPr>
      </w:pPr>
      <w:r w:rsidRPr="009B0F4B">
        <w:rPr>
          <w:rFonts w:ascii="Times New Roman" w:hAnsi="Times New Roman" w:cs="Times New Roman"/>
          <w:b/>
          <w:sz w:val="24"/>
          <w:szCs w:val="24"/>
        </w:rPr>
        <w:t>1.</w:t>
      </w:r>
      <w:r w:rsidR="00EB2449" w:rsidRPr="009B0F4B">
        <w:rPr>
          <w:rFonts w:ascii="Times New Roman" w:hAnsi="Times New Roman" w:cs="Times New Roman"/>
          <w:b/>
          <w:sz w:val="24"/>
          <w:szCs w:val="24"/>
        </w:rPr>
        <w:t>3.</w:t>
      </w:r>
      <w:r w:rsidR="000C7E3C" w:rsidRPr="009B0F4B">
        <w:rPr>
          <w:rFonts w:ascii="Times New Roman" w:hAnsi="Times New Roman" w:cs="Times New Roman"/>
          <w:b/>
          <w:sz w:val="24"/>
          <w:szCs w:val="24"/>
        </w:rPr>
        <w:t xml:space="preserve"> Распространение языка за пределы Англии</w:t>
      </w:r>
    </w:p>
    <w:p w:rsidR="000C7E3C" w:rsidRPr="00A21BB5" w:rsidRDefault="000C7E3C" w:rsidP="00B30FEB">
      <w:pPr>
        <w:spacing w:after="0" w:line="360" w:lineRule="auto"/>
        <w:ind w:firstLine="709"/>
        <w:jc w:val="center"/>
        <w:rPr>
          <w:rFonts w:ascii="Times New Roman" w:hAnsi="Times New Roman" w:cs="Times New Roman"/>
          <w:i/>
          <w:sz w:val="24"/>
          <w:szCs w:val="24"/>
        </w:rPr>
      </w:pPr>
      <w:r w:rsidRPr="00A21BB5">
        <w:rPr>
          <w:rFonts w:ascii="Times New Roman" w:hAnsi="Times New Roman" w:cs="Times New Roman"/>
          <w:i/>
          <w:sz w:val="24"/>
          <w:szCs w:val="24"/>
        </w:rPr>
        <w:t>Английский язык в Европе</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Европе английский является государственным языком на Британских островах (Уэльс, Шотландия, Англия, Северная Ирландия), на Средиземноморской территории Великобритании – Гибралтаре, а также островах Джерси, </w:t>
      </w:r>
      <w:proofErr w:type="spellStart"/>
      <w:r w:rsidRPr="009B0F4B">
        <w:rPr>
          <w:rFonts w:ascii="Times New Roman" w:hAnsi="Times New Roman" w:cs="Times New Roman"/>
          <w:sz w:val="24"/>
          <w:szCs w:val="24"/>
        </w:rPr>
        <w:t>Гернси</w:t>
      </w:r>
      <w:proofErr w:type="spellEnd"/>
      <w:r w:rsidRPr="009B0F4B">
        <w:rPr>
          <w:rFonts w:ascii="Times New Roman" w:hAnsi="Times New Roman" w:cs="Times New Roman"/>
          <w:sz w:val="24"/>
          <w:szCs w:val="24"/>
        </w:rPr>
        <w:t xml:space="preserve"> и Мэн (коронные владения Британской короны). В ряде суверенных стран, таких как Мальта и Ирландия, официальным языком используют английский. </w:t>
      </w:r>
    </w:p>
    <w:p w:rsidR="000C7E3C" w:rsidRPr="009B0F4B" w:rsidRDefault="000C7E3C" w:rsidP="00A21BB5">
      <w:pPr>
        <w:spacing w:after="0" w:line="360" w:lineRule="auto"/>
        <w:ind w:firstLine="709"/>
        <w:jc w:val="center"/>
        <w:rPr>
          <w:rFonts w:ascii="Times New Roman" w:hAnsi="Times New Roman" w:cs="Times New Roman"/>
          <w:sz w:val="24"/>
          <w:szCs w:val="24"/>
        </w:rPr>
      </w:pPr>
      <w:r w:rsidRPr="009B0F4B">
        <w:rPr>
          <w:rFonts w:ascii="Times New Roman" w:hAnsi="Times New Roman" w:cs="Times New Roman"/>
          <w:sz w:val="24"/>
          <w:szCs w:val="24"/>
        </w:rPr>
        <w:t>Шотландия</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Шотландия вместе с близлежащими Шетландскими, Оркнейскими и Гебридскими островами входит в состав Соединенного Королевства Великобритании и Северной Ирландии. Слово Шотландия происходит от гаэльского кельтского племени скоттов, которые пришли в V-VI вв. из Ирландии. Скотты встречаются с живущими на этой территории пиктами и ведут с ними войны. В VII в. сюда вторгаются англы из Британии, а потом приходят бритты и скандинавы в </w:t>
      </w:r>
      <w:r w:rsidRPr="009B0F4B">
        <w:rPr>
          <w:rFonts w:ascii="Times New Roman" w:hAnsi="Times New Roman" w:cs="Times New Roman"/>
          <w:sz w:val="24"/>
          <w:szCs w:val="24"/>
          <w:lang w:val="en-US"/>
        </w:rPr>
        <w:t>IX</w:t>
      </w:r>
      <w:r w:rsidRPr="009B0F4B">
        <w:rPr>
          <w:rFonts w:ascii="Times New Roman" w:hAnsi="Times New Roman" w:cs="Times New Roman"/>
          <w:sz w:val="24"/>
          <w:szCs w:val="24"/>
        </w:rPr>
        <w:t xml:space="preserve"> в.</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 конце XIII в. англичане нападают на шотландский народ, который начинает бороться за свою независимость. В 1603 г. после прихода шотландской короля из династии Стюартов на английский престол Шотландия была присоединена к Англии на правах автономии. Она сохраняла свой национальный парламент до 1707 г., но постепенно утратила независимость</w:t>
      </w:r>
      <w:r w:rsidR="00E71B4F">
        <w:rPr>
          <w:rFonts w:ascii="Times New Roman" w:hAnsi="Times New Roman" w:cs="Times New Roman"/>
          <w:sz w:val="24"/>
          <w:szCs w:val="24"/>
        </w:rPr>
        <w:t xml:space="preserve"> (Беляева, Потапова, 1961)</w:t>
      </w:r>
      <w:r w:rsidRPr="009B0F4B">
        <w:rPr>
          <w:rFonts w:ascii="Times New Roman" w:hAnsi="Times New Roman" w:cs="Times New Roman"/>
          <w:sz w:val="24"/>
          <w:szCs w:val="24"/>
        </w:rPr>
        <w:t>.</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Население Шотландии стало двуязычным: в северных горных районах говорили на гаэльском языке, а на равнине англосаксы смешивались с местным населением и распространили английский. От смешения языков появился шотландский язык  на основе </w:t>
      </w:r>
      <w:proofErr w:type="spellStart"/>
      <w:r w:rsidRPr="009B0F4B">
        <w:rPr>
          <w:rFonts w:ascii="Times New Roman" w:hAnsi="Times New Roman" w:cs="Times New Roman"/>
          <w:sz w:val="24"/>
          <w:szCs w:val="24"/>
        </w:rPr>
        <w:t>нортумбрийского</w:t>
      </w:r>
      <w:proofErr w:type="spellEnd"/>
      <w:r w:rsidRPr="009B0F4B">
        <w:rPr>
          <w:rFonts w:ascii="Times New Roman" w:hAnsi="Times New Roman" w:cs="Times New Roman"/>
          <w:sz w:val="24"/>
          <w:szCs w:val="24"/>
        </w:rPr>
        <w:t xml:space="preserve"> диалекта. На гаэльском языке сохранилась только фольклорная литература.</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Основное население говорит на шотландском языке, который выступает литературным языком Шотландии. Возрождение нацио</w:t>
      </w:r>
      <w:r w:rsidR="00EB2449" w:rsidRPr="009B0F4B">
        <w:rPr>
          <w:rFonts w:ascii="Times New Roman" w:hAnsi="Times New Roman" w:cs="Times New Roman"/>
          <w:sz w:val="24"/>
          <w:szCs w:val="24"/>
        </w:rPr>
        <w:t>нальной литературы связано с А. </w:t>
      </w:r>
      <w:proofErr w:type="spellStart"/>
      <w:r w:rsidRPr="009B0F4B">
        <w:rPr>
          <w:rFonts w:ascii="Times New Roman" w:hAnsi="Times New Roman" w:cs="Times New Roman"/>
          <w:sz w:val="24"/>
          <w:szCs w:val="24"/>
        </w:rPr>
        <w:t>Рамзеем</w:t>
      </w:r>
      <w:proofErr w:type="spellEnd"/>
      <w:r w:rsidRPr="009B0F4B">
        <w:rPr>
          <w:rFonts w:ascii="Times New Roman" w:hAnsi="Times New Roman" w:cs="Times New Roman"/>
          <w:sz w:val="24"/>
          <w:szCs w:val="24"/>
        </w:rPr>
        <w:t xml:space="preserve">, Р. </w:t>
      </w:r>
      <w:proofErr w:type="spellStart"/>
      <w:r w:rsidRPr="009B0F4B">
        <w:rPr>
          <w:rFonts w:ascii="Times New Roman" w:hAnsi="Times New Roman" w:cs="Times New Roman"/>
          <w:sz w:val="24"/>
          <w:szCs w:val="24"/>
        </w:rPr>
        <w:t>Фергюссоном</w:t>
      </w:r>
      <w:proofErr w:type="spellEnd"/>
      <w:r w:rsidRPr="009B0F4B">
        <w:rPr>
          <w:rFonts w:ascii="Times New Roman" w:hAnsi="Times New Roman" w:cs="Times New Roman"/>
          <w:sz w:val="24"/>
          <w:szCs w:val="24"/>
        </w:rPr>
        <w:t xml:space="preserve">, Р. Бернсом - поэтами, писавшими на родном шотландском языке, несмотря на господство английского языка в школах, университетах, церквях и других учреждениях. В то же время многие шотландские писатели XVIII в. писали на английском языке – </w:t>
      </w:r>
      <w:proofErr w:type="spellStart"/>
      <w:r w:rsidRPr="009B0F4B">
        <w:rPr>
          <w:rFonts w:ascii="Times New Roman" w:hAnsi="Times New Roman" w:cs="Times New Roman"/>
          <w:sz w:val="24"/>
          <w:szCs w:val="24"/>
        </w:rPr>
        <w:t>Смоллет</w:t>
      </w:r>
      <w:proofErr w:type="spellEnd"/>
      <w:r w:rsidRPr="009B0F4B">
        <w:rPr>
          <w:rFonts w:ascii="Times New Roman" w:hAnsi="Times New Roman" w:cs="Times New Roman"/>
          <w:sz w:val="24"/>
          <w:szCs w:val="24"/>
        </w:rPr>
        <w:t xml:space="preserve">, Томсон, В. Скотт. </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 xml:space="preserve">В настоящее время шотландская литература развивается на обоих языках. Основная часть населения Шотландии владеет двумя языками. Число </w:t>
      </w:r>
      <w:proofErr w:type="gramStart"/>
      <w:r w:rsidRPr="009B0F4B">
        <w:rPr>
          <w:rFonts w:ascii="Times New Roman" w:hAnsi="Times New Roman" w:cs="Times New Roman"/>
          <w:sz w:val="24"/>
          <w:szCs w:val="24"/>
        </w:rPr>
        <w:t>говорящих</w:t>
      </w:r>
      <w:proofErr w:type="gramEnd"/>
      <w:r w:rsidRPr="009B0F4B">
        <w:rPr>
          <w:rFonts w:ascii="Times New Roman" w:hAnsi="Times New Roman" w:cs="Times New Roman"/>
          <w:sz w:val="24"/>
          <w:szCs w:val="24"/>
        </w:rPr>
        <w:t xml:space="preserve"> на гаэльском языке постоянно уменьшается, несмотря на усилия общества </w:t>
      </w:r>
      <w:proofErr w:type="spellStart"/>
      <w:r w:rsidRPr="009B0F4B">
        <w:rPr>
          <w:rFonts w:ascii="Times New Roman" w:hAnsi="Times New Roman" w:cs="Times New Roman"/>
          <w:sz w:val="24"/>
          <w:szCs w:val="24"/>
        </w:rPr>
        <w:t>Highla</w:t>
      </w:r>
      <w:proofErr w:type="spellEnd"/>
      <w:r w:rsidRPr="009B0F4B">
        <w:rPr>
          <w:rFonts w:ascii="Times New Roman" w:hAnsi="Times New Roman" w:cs="Times New Roman"/>
          <w:sz w:val="24"/>
          <w:szCs w:val="24"/>
          <w:lang w:val="en-US"/>
        </w:rPr>
        <w:t>n</w:t>
      </w:r>
      <w:proofErr w:type="spellStart"/>
      <w:r w:rsidRPr="009B0F4B">
        <w:rPr>
          <w:rFonts w:ascii="Times New Roman" w:hAnsi="Times New Roman" w:cs="Times New Roman"/>
          <w:sz w:val="24"/>
          <w:szCs w:val="24"/>
        </w:rPr>
        <w:t>d</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Associatio</w:t>
      </w:r>
      <w:proofErr w:type="spellEnd"/>
      <w:r w:rsidRPr="009B0F4B">
        <w:rPr>
          <w:rFonts w:ascii="Times New Roman" w:hAnsi="Times New Roman" w:cs="Times New Roman"/>
          <w:sz w:val="24"/>
          <w:szCs w:val="24"/>
          <w:lang w:val="en-US"/>
        </w:rPr>
        <w:t>n</w:t>
      </w:r>
      <w:r w:rsidRPr="009B0F4B">
        <w:rPr>
          <w:rFonts w:ascii="Times New Roman" w:hAnsi="Times New Roman" w:cs="Times New Roman"/>
          <w:sz w:val="24"/>
          <w:szCs w:val="24"/>
        </w:rPr>
        <w:t>, основанного в 1891 г., целью которого является сохранение гаэльского языка и национальной литературы.</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Если письменный английский язык Шотландии ничем не отличается от литературного английского языка, то разница между английской разговорной речью шотландца и англичанина весьма ощутима - особенно в произношении</w:t>
      </w:r>
      <w:r w:rsidR="000A53D8" w:rsidRPr="009B0F4B">
        <w:rPr>
          <w:rFonts w:ascii="Times New Roman" w:hAnsi="Times New Roman" w:cs="Times New Roman"/>
          <w:sz w:val="24"/>
          <w:szCs w:val="24"/>
        </w:rPr>
        <w:t xml:space="preserve"> </w:t>
      </w:r>
      <w:r w:rsidR="0073560B">
        <w:rPr>
          <w:rFonts w:ascii="Times New Roman" w:hAnsi="Times New Roman" w:cs="Times New Roman"/>
          <w:sz w:val="24"/>
          <w:szCs w:val="24"/>
        </w:rPr>
        <w:t>(Высокова и др., 2010; Заболотный, 2011)</w:t>
      </w:r>
      <w:r w:rsidRPr="009B0F4B">
        <w:rPr>
          <w:rFonts w:ascii="Times New Roman" w:hAnsi="Times New Roman" w:cs="Times New Roman"/>
          <w:sz w:val="24"/>
          <w:szCs w:val="24"/>
        </w:rPr>
        <w:t>.</w:t>
      </w:r>
    </w:p>
    <w:p w:rsidR="000C7E3C" w:rsidRPr="009B0F4B" w:rsidRDefault="000C7E3C" w:rsidP="00B30FEB">
      <w:pPr>
        <w:spacing w:after="0" w:line="360" w:lineRule="auto"/>
        <w:ind w:firstLine="709"/>
        <w:jc w:val="center"/>
        <w:rPr>
          <w:rFonts w:ascii="Times New Roman" w:hAnsi="Times New Roman" w:cs="Times New Roman"/>
          <w:sz w:val="24"/>
          <w:szCs w:val="24"/>
        </w:rPr>
      </w:pPr>
      <w:r w:rsidRPr="009B0F4B">
        <w:rPr>
          <w:rFonts w:ascii="Times New Roman" w:hAnsi="Times New Roman" w:cs="Times New Roman"/>
          <w:sz w:val="24"/>
          <w:szCs w:val="24"/>
        </w:rPr>
        <w:t>Ирландия</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Остров Ирландия разделен между двумя государствами: Республикой Ирландия и Северной Ирландией, составляющей части Великобритании.</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Ирландский язык относится</w:t>
      </w:r>
      <w:r w:rsidRPr="009B0F4B">
        <w:rPr>
          <w:rFonts w:ascii="Times New Roman" w:eastAsia="Fd196596-Identity-H" w:hAnsi="Times New Roman" w:cs="Times New Roman"/>
          <w:color w:val="695844"/>
          <w:sz w:val="24"/>
          <w:szCs w:val="24"/>
        </w:rPr>
        <w:t xml:space="preserve"> </w:t>
      </w:r>
      <w:r w:rsidRPr="009B0F4B">
        <w:rPr>
          <w:rFonts w:ascii="Times New Roman" w:hAnsi="Times New Roman" w:cs="Times New Roman"/>
          <w:sz w:val="24"/>
          <w:szCs w:val="24"/>
        </w:rPr>
        <w:t>к кельтской группе индоевропейской семьи. Первые памятники языка относятся к IV в. – письменность кельтов и пиктов. После распространения христианства в V в. проникает латиница.</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Литература древней Ирландии существовала устно в работах бардов (лирические певцы), друидов (жрецы) и </w:t>
      </w:r>
      <w:proofErr w:type="spellStart"/>
      <w:r w:rsidRPr="009B0F4B">
        <w:rPr>
          <w:rFonts w:ascii="Times New Roman" w:hAnsi="Times New Roman" w:cs="Times New Roman"/>
          <w:sz w:val="24"/>
          <w:szCs w:val="24"/>
        </w:rPr>
        <w:t>филидов</w:t>
      </w:r>
      <w:proofErr w:type="spellEnd"/>
      <w:r w:rsidRPr="009B0F4B">
        <w:rPr>
          <w:rFonts w:ascii="Times New Roman" w:hAnsi="Times New Roman" w:cs="Times New Roman"/>
          <w:sz w:val="24"/>
          <w:szCs w:val="24"/>
        </w:rPr>
        <w:t xml:space="preserve"> (эпические сказители). Множество ирландских саг и поэм дошли до нас в рукописях XI-XII вв.</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Англичане проникли в Ирландию в XII в. и начали подавлять и уничтожать национальн</w:t>
      </w:r>
      <w:r w:rsidR="00254D2A" w:rsidRPr="009B0F4B">
        <w:rPr>
          <w:rFonts w:ascii="Times New Roman" w:hAnsi="Times New Roman" w:cs="Times New Roman"/>
          <w:sz w:val="24"/>
          <w:szCs w:val="24"/>
        </w:rPr>
        <w:t>ую</w:t>
      </w:r>
      <w:r w:rsidRPr="009B0F4B">
        <w:rPr>
          <w:rFonts w:ascii="Times New Roman" w:hAnsi="Times New Roman" w:cs="Times New Roman"/>
          <w:sz w:val="24"/>
          <w:szCs w:val="24"/>
        </w:rPr>
        <w:t xml:space="preserve"> культуру народа. В XIV в., несмотря на запреты ирландского языка, местное население продолжало им пользоваться.</w:t>
      </w:r>
      <w:r w:rsidR="007165D7" w:rsidRPr="009B0F4B">
        <w:rPr>
          <w:rFonts w:ascii="Times New Roman" w:hAnsi="Times New Roman" w:cs="Times New Roman"/>
          <w:sz w:val="24"/>
          <w:szCs w:val="24"/>
        </w:rPr>
        <w:t xml:space="preserve"> </w:t>
      </w:r>
      <w:r w:rsidRPr="009B0F4B">
        <w:rPr>
          <w:rFonts w:ascii="Times New Roman" w:hAnsi="Times New Roman" w:cs="Times New Roman"/>
          <w:sz w:val="24"/>
          <w:szCs w:val="24"/>
        </w:rPr>
        <w:t>Английский язык постепенно проникает в жизнь всего народа, затем становится официальным языком, вытесняя ирландский язык.</w:t>
      </w:r>
    </w:p>
    <w:p w:rsidR="000C7E3C" w:rsidRPr="009B0F4B"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Борьба ирландцев за свою независимость, культуру и родной язык усилилась в конце XIX в. В 1876 г. было основано Общество сохранения ирландского языка (после Гаэльская лига).</w:t>
      </w:r>
      <w:r w:rsidR="007165D7" w:rsidRPr="009B0F4B">
        <w:rPr>
          <w:rFonts w:ascii="Times New Roman" w:hAnsi="Times New Roman" w:cs="Times New Roman"/>
          <w:sz w:val="24"/>
          <w:szCs w:val="24"/>
        </w:rPr>
        <w:t xml:space="preserve"> </w:t>
      </w:r>
      <w:r w:rsidRPr="009B0F4B">
        <w:rPr>
          <w:rFonts w:ascii="Times New Roman" w:hAnsi="Times New Roman" w:cs="Times New Roman"/>
          <w:sz w:val="24"/>
          <w:szCs w:val="24"/>
        </w:rPr>
        <w:t>Национально-освободительное движение привело к созданию Ирландского Свободного Государства в рамках доминиона Великобритании 1922 г, а в 1937 добилась полной независимости от Англии под названием Эйре (за исключением Северной Ирландии, известной как Ольстер). В 1949 г. страна вышла из Содружества. С независимостью государственным языком вместе с английским стал и ирландский язык</w:t>
      </w:r>
      <w:r w:rsidR="00E71B4F">
        <w:rPr>
          <w:rFonts w:ascii="Times New Roman" w:hAnsi="Times New Roman" w:cs="Times New Roman"/>
          <w:sz w:val="24"/>
          <w:szCs w:val="24"/>
        </w:rPr>
        <w:t xml:space="preserve"> (Заболотный, 2011; </w:t>
      </w:r>
      <w:proofErr w:type="spellStart"/>
      <w:r w:rsidR="00E71B4F">
        <w:rPr>
          <w:rFonts w:ascii="Times New Roman" w:hAnsi="Times New Roman" w:cs="Times New Roman"/>
          <w:sz w:val="24"/>
          <w:szCs w:val="24"/>
        </w:rPr>
        <w:t>Ильиш</w:t>
      </w:r>
      <w:proofErr w:type="spellEnd"/>
      <w:r w:rsidR="00E71B4F">
        <w:rPr>
          <w:rFonts w:ascii="Times New Roman" w:hAnsi="Times New Roman" w:cs="Times New Roman"/>
          <w:sz w:val="24"/>
          <w:szCs w:val="24"/>
        </w:rPr>
        <w:t>, 1968)</w:t>
      </w:r>
      <w:r w:rsidRPr="009B0F4B">
        <w:rPr>
          <w:rFonts w:ascii="Times New Roman" w:hAnsi="Times New Roman" w:cs="Times New Roman"/>
          <w:sz w:val="24"/>
          <w:szCs w:val="24"/>
        </w:rPr>
        <w:t xml:space="preserve">. </w:t>
      </w:r>
    </w:p>
    <w:p w:rsidR="000C7E3C" w:rsidRPr="009B0F4B"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Тем не </w:t>
      </w:r>
      <w:proofErr w:type="gramStart"/>
      <w:r w:rsidRPr="009B0F4B">
        <w:rPr>
          <w:rFonts w:ascii="Times New Roman" w:hAnsi="Times New Roman" w:cs="Times New Roman"/>
          <w:sz w:val="24"/>
          <w:szCs w:val="24"/>
        </w:rPr>
        <w:t>менее</w:t>
      </w:r>
      <w:proofErr w:type="gramEnd"/>
      <w:r w:rsidRPr="009B0F4B">
        <w:rPr>
          <w:rFonts w:ascii="Times New Roman" w:hAnsi="Times New Roman" w:cs="Times New Roman"/>
          <w:sz w:val="24"/>
          <w:szCs w:val="24"/>
        </w:rPr>
        <w:t xml:space="preserve"> в современной Ирландии английский язык продолжает занимать господствующее положение.</w:t>
      </w:r>
      <w:r w:rsidR="007165D7" w:rsidRPr="009B0F4B">
        <w:rPr>
          <w:rFonts w:ascii="Times New Roman" w:hAnsi="Times New Roman" w:cs="Times New Roman"/>
          <w:sz w:val="24"/>
          <w:szCs w:val="24"/>
        </w:rPr>
        <w:t xml:space="preserve"> </w:t>
      </w:r>
      <w:r w:rsidRPr="009B0F4B">
        <w:rPr>
          <w:rFonts w:ascii="Times New Roman" w:hAnsi="Times New Roman" w:cs="Times New Roman"/>
          <w:sz w:val="24"/>
          <w:szCs w:val="24"/>
        </w:rPr>
        <w:t xml:space="preserve">Однако английский язык современной Ирландии отличается от литературного английского языка и выделяется как его вариант. Ирландцы сохранили часть своего произношения, поэтому английский язык приобрел некоторые фонетические </w:t>
      </w:r>
      <w:r w:rsidRPr="009B0F4B">
        <w:rPr>
          <w:rFonts w:ascii="Times New Roman" w:hAnsi="Times New Roman" w:cs="Times New Roman"/>
          <w:sz w:val="24"/>
          <w:szCs w:val="24"/>
        </w:rPr>
        <w:lastRenderedPageBreak/>
        <w:t>черты ирландского языка. Также было заимствовано много ирландских слов и фразеологизмов</w:t>
      </w:r>
      <w:r w:rsidR="000A53D8" w:rsidRPr="009B0F4B">
        <w:rPr>
          <w:rFonts w:ascii="Times New Roman" w:hAnsi="Times New Roman" w:cs="Times New Roman"/>
          <w:sz w:val="24"/>
          <w:szCs w:val="24"/>
        </w:rPr>
        <w:t xml:space="preserve"> </w:t>
      </w:r>
      <w:r w:rsidR="0073560B">
        <w:rPr>
          <w:rFonts w:ascii="Times New Roman" w:hAnsi="Times New Roman" w:cs="Times New Roman"/>
          <w:sz w:val="24"/>
          <w:szCs w:val="24"/>
        </w:rPr>
        <w:t>(Беляева, Потапова, 1961; Высокова и др., 2010)</w:t>
      </w:r>
      <w:r w:rsidRPr="009B0F4B">
        <w:rPr>
          <w:rFonts w:ascii="Times New Roman" w:hAnsi="Times New Roman" w:cs="Times New Roman"/>
          <w:sz w:val="24"/>
          <w:szCs w:val="24"/>
        </w:rPr>
        <w:t>.</w:t>
      </w:r>
    </w:p>
    <w:p w:rsidR="000C7E3C" w:rsidRPr="009B0F4B" w:rsidRDefault="000C7E3C" w:rsidP="00B30FEB">
      <w:pPr>
        <w:autoSpaceDE w:val="0"/>
        <w:autoSpaceDN w:val="0"/>
        <w:adjustRightInd w:val="0"/>
        <w:spacing w:after="0" w:line="360" w:lineRule="auto"/>
        <w:ind w:firstLine="709"/>
        <w:jc w:val="center"/>
        <w:rPr>
          <w:rFonts w:ascii="Times New Roman" w:hAnsi="Times New Roman" w:cs="Times New Roman"/>
          <w:sz w:val="24"/>
          <w:szCs w:val="24"/>
        </w:rPr>
      </w:pPr>
      <w:r w:rsidRPr="009B0F4B">
        <w:rPr>
          <w:rFonts w:ascii="Times New Roman" w:hAnsi="Times New Roman" w:cs="Times New Roman"/>
          <w:sz w:val="24"/>
          <w:szCs w:val="24"/>
        </w:rPr>
        <w:t>Уэльс</w:t>
      </w:r>
    </w:p>
    <w:p w:rsidR="000C7E3C" w:rsidRPr="009B0F4B"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Разговорный английский язык имеет свои специфические черты и на территории полуострова Уэльс, население которого составляют валлийцы, потомки кельтских племен - </w:t>
      </w:r>
      <w:proofErr w:type="spellStart"/>
      <w:r w:rsidRPr="009B0F4B">
        <w:rPr>
          <w:rFonts w:ascii="Times New Roman" w:hAnsi="Times New Roman" w:cs="Times New Roman"/>
          <w:sz w:val="24"/>
          <w:szCs w:val="24"/>
        </w:rPr>
        <w:t>кимвров</w:t>
      </w:r>
      <w:proofErr w:type="spellEnd"/>
      <w:r w:rsidRPr="009B0F4B">
        <w:rPr>
          <w:rFonts w:ascii="Times New Roman" w:hAnsi="Times New Roman" w:cs="Times New Roman"/>
          <w:sz w:val="24"/>
          <w:szCs w:val="24"/>
        </w:rPr>
        <w:t>.</w:t>
      </w:r>
    </w:p>
    <w:p w:rsidR="000C7E3C" w:rsidRPr="009B0F4B"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На уэльском языке сохранилась богатая древняя и средневековая литература, особенно поэтическая.</w:t>
      </w:r>
    </w:p>
    <w:p w:rsidR="000C7E3C" w:rsidRPr="009B0F4B"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До XIII-XIV вв. валлийцы жили большими кланами. Англичане подчинили себе часть Уэльса еще в Х в., а в XI в. Уэльс полностью утратил свою независимость. Валлийцы упорно сопротивлялись англичанам, и </w:t>
      </w:r>
      <w:proofErr w:type="gramStart"/>
      <w:r w:rsidRPr="009B0F4B">
        <w:rPr>
          <w:rFonts w:ascii="Times New Roman" w:hAnsi="Times New Roman" w:cs="Times New Roman"/>
          <w:sz w:val="24"/>
          <w:szCs w:val="24"/>
        </w:rPr>
        <w:t>в начале</w:t>
      </w:r>
      <w:proofErr w:type="gramEnd"/>
      <w:r w:rsidRPr="009B0F4B">
        <w:rPr>
          <w:rFonts w:ascii="Times New Roman" w:hAnsi="Times New Roman" w:cs="Times New Roman"/>
          <w:sz w:val="24"/>
          <w:szCs w:val="24"/>
        </w:rPr>
        <w:t xml:space="preserve"> XIII в. они временно обрели самостоятельность. Однако нападения англичан не прекращались, и окончательное присоединение Уэльса к Англии произошло в 1536 г. </w:t>
      </w:r>
    </w:p>
    <w:p w:rsidR="000C7E3C" w:rsidRPr="009B0F4B"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Валлийцы и после этого продолжали бороться за национальную культуру и родной язык. Самобытность сохранилась у сельского населения в костюмах, пище, жилище, в народном искусстве. Уэльский язык сохранился не только как разговорный, но и как литературный язык, на котором наряду с английским ведется преподавание в школах и университете. </w:t>
      </w:r>
    </w:p>
    <w:p w:rsidR="000C7E3C" w:rsidRPr="009B0F4B"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Разговорный английский язык валлийцев отличается от литературного как произношением, </w:t>
      </w:r>
      <w:proofErr w:type="gramStart"/>
      <w:r w:rsidRPr="009B0F4B">
        <w:rPr>
          <w:rFonts w:ascii="Times New Roman" w:hAnsi="Times New Roman" w:cs="Times New Roman"/>
          <w:sz w:val="24"/>
          <w:szCs w:val="24"/>
        </w:rPr>
        <w:t>находящееся</w:t>
      </w:r>
      <w:proofErr w:type="gramEnd"/>
      <w:r w:rsidRPr="009B0F4B">
        <w:rPr>
          <w:rFonts w:ascii="Times New Roman" w:hAnsi="Times New Roman" w:cs="Times New Roman"/>
          <w:sz w:val="24"/>
          <w:szCs w:val="24"/>
        </w:rPr>
        <w:t xml:space="preserve"> под влиянием уэльского языка, так и лексикой. Словарный состав уэльского языка непрерывно пополняется лексикой из английского языка</w:t>
      </w:r>
      <w:r w:rsidR="000A53D8" w:rsidRPr="009B0F4B">
        <w:rPr>
          <w:rFonts w:ascii="Times New Roman" w:hAnsi="Times New Roman" w:cs="Times New Roman"/>
          <w:sz w:val="24"/>
          <w:szCs w:val="24"/>
        </w:rPr>
        <w:t xml:space="preserve"> </w:t>
      </w:r>
      <w:r w:rsidR="00E71B4F">
        <w:rPr>
          <w:rFonts w:ascii="Times New Roman" w:hAnsi="Times New Roman" w:cs="Times New Roman"/>
          <w:sz w:val="24"/>
          <w:szCs w:val="24"/>
        </w:rPr>
        <w:t>(Беляева, Потапова, 1961)</w:t>
      </w:r>
      <w:r w:rsidR="000A53D8" w:rsidRPr="009B0F4B">
        <w:rPr>
          <w:rFonts w:ascii="Times New Roman" w:hAnsi="Times New Roman" w:cs="Times New Roman"/>
          <w:sz w:val="24"/>
          <w:szCs w:val="24"/>
        </w:rPr>
        <w:t>.</w:t>
      </w:r>
      <w:r w:rsidRPr="009B0F4B">
        <w:rPr>
          <w:rFonts w:ascii="Times New Roman" w:hAnsi="Times New Roman" w:cs="Times New Roman"/>
          <w:sz w:val="24"/>
          <w:szCs w:val="24"/>
        </w:rPr>
        <w:t xml:space="preserve"> </w:t>
      </w:r>
    </w:p>
    <w:p w:rsidR="000C7E3C" w:rsidRPr="009B0F4B" w:rsidRDefault="000C7E3C" w:rsidP="00B30FEB">
      <w:pPr>
        <w:autoSpaceDE w:val="0"/>
        <w:autoSpaceDN w:val="0"/>
        <w:adjustRightInd w:val="0"/>
        <w:spacing w:after="0" w:line="360" w:lineRule="auto"/>
        <w:ind w:firstLine="709"/>
        <w:jc w:val="center"/>
        <w:rPr>
          <w:rFonts w:ascii="Times New Roman" w:hAnsi="Times New Roman" w:cs="Times New Roman"/>
          <w:sz w:val="24"/>
          <w:szCs w:val="24"/>
        </w:rPr>
      </w:pPr>
      <w:r w:rsidRPr="009B0F4B">
        <w:rPr>
          <w:rFonts w:ascii="Times New Roman" w:hAnsi="Times New Roman" w:cs="Times New Roman"/>
          <w:sz w:val="24"/>
          <w:szCs w:val="24"/>
        </w:rPr>
        <w:t xml:space="preserve">Мэн, Джерси, </w:t>
      </w:r>
      <w:proofErr w:type="spellStart"/>
      <w:r w:rsidRPr="009B0F4B">
        <w:rPr>
          <w:rFonts w:ascii="Times New Roman" w:hAnsi="Times New Roman" w:cs="Times New Roman"/>
          <w:sz w:val="24"/>
          <w:szCs w:val="24"/>
        </w:rPr>
        <w:t>Гэрнси</w:t>
      </w:r>
      <w:proofErr w:type="spellEnd"/>
      <w:r w:rsidRPr="009B0F4B">
        <w:rPr>
          <w:rFonts w:ascii="Times New Roman" w:hAnsi="Times New Roman" w:cs="Times New Roman"/>
          <w:sz w:val="24"/>
          <w:szCs w:val="24"/>
        </w:rPr>
        <w:t xml:space="preserve"> и Гибралтар</w:t>
      </w:r>
    </w:p>
    <w:p w:rsidR="000C7E3C" w:rsidRPr="009B0F4B"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На острове Мэн, сохранились потомки древнего кельтского населения, говорящие на своем родном </w:t>
      </w:r>
      <w:proofErr w:type="spellStart"/>
      <w:r w:rsidRPr="009B0F4B">
        <w:rPr>
          <w:rFonts w:ascii="Times New Roman" w:hAnsi="Times New Roman" w:cs="Times New Roman"/>
          <w:sz w:val="24"/>
          <w:szCs w:val="24"/>
        </w:rPr>
        <w:t>мэнском</w:t>
      </w:r>
      <w:proofErr w:type="spellEnd"/>
      <w:r w:rsidRPr="009B0F4B">
        <w:rPr>
          <w:rFonts w:ascii="Times New Roman" w:hAnsi="Times New Roman" w:cs="Times New Roman"/>
          <w:sz w:val="24"/>
          <w:szCs w:val="24"/>
        </w:rPr>
        <w:t xml:space="preserve"> языке. В настоящее время, </w:t>
      </w:r>
      <w:proofErr w:type="spellStart"/>
      <w:r w:rsidRPr="009B0F4B">
        <w:rPr>
          <w:rFonts w:ascii="Times New Roman" w:hAnsi="Times New Roman" w:cs="Times New Roman"/>
          <w:sz w:val="24"/>
          <w:szCs w:val="24"/>
        </w:rPr>
        <w:t>мэнское</w:t>
      </w:r>
      <w:proofErr w:type="spellEnd"/>
      <w:r w:rsidRPr="009B0F4B">
        <w:rPr>
          <w:rFonts w:ascii="Times New Roman" w:hAnsi="Times New Roman" w:cs="Times New Roman"/>
          <w:sz w:val="24"/>
          <w:szCs w:val="24"/>
        </w:rPr>
        <w:t xml:space="preserve"> население двуязычно и владеет как </w:t>
      </w:r>
      <w:proofErr w:type="spellStart"/>
      <w:r w:rsidRPr="009B0F4B">
        <w:rPr>
          <w:rFonts w:ascii="Times New Roman" w:hAnsi="Times New Roman" w:cs="Times New Roman"/>
          <w:sz w:val="24"/>
          <w:szCs w:val="24"/>
        </w:rPr>
        <w:t>мэнским</w:t>
      </w:r>
      <w:proofErr w:type="spellEnd"/>
      <w:r w:rsidRPr="009B0F4B">
        <w:rPr>
          <w:rFonts w:ascii="Times New Roman" w:hAnsi="Times New Roman" w:cs="Times New Roman"/>
          <w:sz w:val="24"/>
          <w:szCs w:val="24"/>
        </w:rPr>
        <w:t>, так и английским языком.</w:t>
      </w:r>
    </w:p>
    <w:p w:rsidR="000C7E3C" w:rsidRPr="009B0F4B"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На протяжении долгих столетий Великобритания и Франция соперничали за Джерси и </w:t>
      </w:r>
      <w:proofErr w:type="spellStart"/>
      <w:r w:rsidRPr="009B0F4B">
        <w:rPr>
          <w:rFonts w:ascii="Times New Roman" w:hAnsi="Times New Roman" w:cs="Times New Roman"/>
          <w:sz w:val="24"/>
          <w:szCs w:val="24"/>
        </w:rPr>
        <w:t>Гернси</w:t>
      </w:r>
      <w:proofErr w:type="spellEnd"/>
      <w:r w:rsidRPr="009B0F4B">
        <w:rPr>
          <w:rFonts w:ascii="Times New Roman" w:hAnsi="Times New Roman" w:cs="Times New Roman"/>
          <w:sz w:val="24"/>
          <w:szCs w:val="24"/>
        </w:rPr>
        <w:t xml:space="preserve"> – часть Нормандских островов в проливе Ла-Манш. Переплетение двух культур можно увидеть повсюду. Большая часть населения говорит на английском и французском языках. В последнее время увеличивается число носителей норман</w:t>
      </w:r>
      <w:r w:rsidR="00254D2A" w:rsidRPr="009B0F4B">
        <w:rPr>
          <w:rFonts w:ascii="Times New Roman" w:hAnsi="Times New Roman" w:cs="Times New Roman"/>
          <w:sz w:val="24"/>
          <w:szCs w:val="24"/>
        </w:rPr>
        <w:t>н</w:t>
      </w:r>
      <w:r w:rsidRPr="009B0F4B">
        <w:rPr>
          <w:rFonts w:ascii="Times New Roman" w:hAnsi="Times New Roman" w:cs="Times New Roman"/>
          <w:sz w:val="24"/>
          <w:szCs w:val="24"/>
        </w:rPr>
        <w:t>ских диалектов:</w:t>
      </w:r>
      <w:r w:rsidR="00254D2A"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джерсийского</w:t>
      </w:r>
      <w:proofErr w:type="spellEnd"/>
      <w:r w:rsidRPr="009B0F4B">
        <w:rPr>
          <w:rFonts w:ascii="Times New Roman" w:hAnsi="Times New Roman" w:cs="Times New Roman"/>
          <w:sz w:val="24"/>
          <w:szCs w:val="24"/>
        </w:rPr>
        <w:t xml:space="preserve"> и </w:t>
      </w:r>
      <w:proofErr w:type="spellStart"/>
      <w:r w:rsidRPr="009B0F4B">
        <w:rPr>
          <w:rFonts w:ascii="Times New Roman" w:hAnsi="Times New Roman" w:cs="Times New Roman"/>
          <w:sz w:val="24"/>
          <w:szCs w:val="24"/>
        </w:rPr>
        <w:t>гернсийского</w:t>
      </w:r>
      <w:proofErr w:type="spellEnd"/>
      <w:r w:rsidRPr="009B0F4B">
        <w:rPr>
          <w:rFonts w:ascii="Times New Roman" w:hAnsi="Times New Roman" w:cs="Times New Roman"/>
          <w:sz w:val="24"/>
          <w:szCs w:val="24"/>
        </w:rPr>
        <w:t xml:space="preserve">. Стоит отметить, что </w:t>
      </w:r>
      <w:proofErr w:type="spellStart"/>
      <w:r w:rsidRPr="009B0F4B">
        <w:rPr>
          <w:rFonts w:ascii="Times New Roman" w:hAnsi="Times New Roman" w:cs="Times New Roman"/>
          <w:sz w:val="24"/>
          <w:szCs w:val="24"/>
        </w:rPr>
        <w:t>джерсийский</w:t>
      </w:r>
      <w:proofErr w:type="spellEnd"/>
      <w:r w:rsidRPr="009B0F4B">
        <w:rPr>
          <w:rFonts w:ascii="Times New Roman" w:hAnsi="Times New Roman" w:cs="Times New Roman"/>
          <w:sz w:val="24"/>
          <w:szCs w:val="24"/>
        </w:rPr>
        <w:t xml:space="preserve"> диалект нормандского языка подвергся влиянию французского языка, тогда как </w:t>
      </w:r>
      <w:proofErr w:type="spellStart"/>
      <w:r w:rsidRPr="009B0F4B">
        <w:rPr>
          <w:rFonts w:ascii="Times New Roman" w:hAnsi="Times New Roman" w:cs="Times New Roman"/>
          <w:sz w:val="24"/>
          <w:szCs w:val="24"/>
        </w:rPr>
        <w:t>гернскийский</w:t>
      </w:r>
      <w:proofErr w:type="spellEnd"/>
      <w:r w:rsidRPr="009B0F4B">
        <w:rPr>
          <w:rFonts w:ascii="Times New Roman" w:hAnsi="Times New Roman" w:cs="Times New Roman"/>
          <w:sz w:val="24"/>
          <w:szCs w:val="24"/>
        </w:rPr>
        <w:t xml:space="preserve"> диалект активно заимствовал из английского языка.   </w:t>
      </w:r>
    </w:p>
    <w:p w:rsidR="000C7E3C" w:rsidRDefault="000C7E3C" w:rsidP="00B30FEB">
      <w:pPr>
        <w:autoSpaceDE w:val="0"/>
        <w:autoSpaceDN w:val="0"/>
        <w:adjustRightInd w:val="0"/>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Совсем иному влиянию подвергся английский язык на юге Пиренейского полуострова Гибралтар, занимающий стратегическую позицию </w:t>
      </w:r>
      <w:proofErr w:type="gramStart"/>
      <w:r w:rsidRPr="009B0F4B">
        <w:rPr>
          <w:rFonts w:ascii="Times New Roman" w:hAnsi="Times New Roman" w:cs="Times New Roman"/>
          <w:sz w:val="24"/>
          <w:szCs w:val="24"/>
        </w:rPr>
        <w:t>над</w:t>
      </w:r>
      <w:proofErr w:type="gramEnd"/>
      <w:r w:rsidRPr="009B0F4B">
        <w:rPr>
          <w:rFonts w:ascii="Times New Roman" w:hAnsi="Times New Roman" w:cs="Times New Roman"/>
          <w:sz w:val="24"/>
          <w:szCs w:val="24"/>
        </w:rPr>
        <w:t xml:space="preserve"> одноименным </w:t>
      </w:r>
      <w:r w:rsidRPr="009B0F4B">
        <w:rPr>
          <w:rFonts w:ascii="Times New Roman" w:hAnsi="Times New Roman" w:cs="Times New Roman"/>
          <w:sz w:val="24"/>
          <w:szCs w:val="24"/>
        </w:rPr>
        <w:lastRenderedPageBreak/>
        <w:t>проливов, соединяющий Средиземное море с Атлантическим океаном. Эта небольшая территория была отдана Испанией в XVIII веке и стала военно-морской базой, позволяющая контролировать морские пути в Африку и Азию. Хотя английский является здесь официальным языком, в общении население использует «</w:t>
      </w:r>
      <w:proofErr w:type="spellStart"/>
      <w:r w:rsidRPr="009B0F4B">
        <w:rPr>
          <w:rFonts w:ascii="Times New Roman" w:hAnsi="Times New Roman" w:cs="Times New Roman"/>
          <w:sz w:val="24"/>
          <w:szCs w:val="24"/>
        </w:rPr>
        <w:t>янито</w:t>
      </w:r>
      <w:proofErr w:type="spellEnd"/>
      <w:r w:rsidRPr="009B0F4B">
        <w:rPr>
          <w:rFonts w:ascii="Times New Roman" w:hAnsi="Times New Roman" w:cs="Times New Roman"/>
          <w:sz w:val="24"/>
          <w:szCs w:val="24"/>
        </w:rPr>
        <w:t>» - смесь андалузского испанского и британского английского, включая лексическое влияния итальянского, португальского, арабского, иврита и других средиземноморских языков</w:t>
      </w:r>
      <w:r w:rsidR="00E71B4F">
        <w:rPr>
          <w:rFonts w:ascii="Times New Roman" w:hAnsi="Times New Roman" w:cs="Times New Roman"/>
          <w:sz w:val="24"/>
          <w:szCs w:val="24"/>
        </w:rPr>
        <w:t xml:space="preserve"> (Высокова и др., 2010)</w:t>
      </w:r>
      <w:r w:rsidRPr="009B0F4B">
        <w:rPr>
          <w:rFonts w:ascii="Times New Roman" w:hAnsi="Times New Roman" w:cs="Times New Roman"/>
          <w:sz w:val="24"/>
          <w:szCs w:val="24"/>
        </w:rPr>
        <w:t xml:space="preserve">.  </w:t>
      </w:r>
    </w:p>
    <w:p w:rsidR="000C7E3C" w:rsidRPr="00A21BB5" w:rsidRDefault="000C7E3C" w:rsidP="00B30FEB">
      <w:pPr>
        <w:autoSpaceDE w:val="0"/>
        <w:autoSpaceDN w:val="0"/>
        <w:adjustRightInd w:val="0"/>
        <w:spacing w:after="0" w:line="360" w:lineRule="auto"/>
        <w:ind w:firstLine="709"/>
        <w:jc w:val="center"/>
        <w:rPr>
          <w:rFonts w:ascii="Times New Roman" w:hAnsi="Times New Roman" w:cs="Times New Roman"/>
          <w:i/>
          <w:sz w:val="24"/>
          <w:szCs w:val="24"/>
        </w:rPr>
      </w:pPr>
      <w:r w:rsidRPr="00A21BB5">
        <w:rPr>
          <w:rFonts w:ascii="Times New Roman" w:hAnsi="Times New Roman" w:cs="Times New Roman"/>
          <w:i/>
          <w:sz w:val="24"/>
          <w:szCs w:val="24"/>
        </w:rPr>
        <w:t>Распространение языка в связи с колониальной экспансией Англии</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Одной из особенностей национального английского языка является его широкое территориальное распространение за пределы Англии. Главной причиной является колониальная экспансия Англии</w:t>
      </w:r>
      <w:r w:rsidR="00E71B4F">
        <w:rPr>
          <w:rFonts w:ascii="Times New Roman" w:hAnsi="Times New Roman" w:cs="Times New Roman"/>
          <w:sz w:val="24"/>
          <w:szCs w:val="24"/>
        </w:rPr>
        <w:t xml:space="preserve"> (</w:t>
      </w:r>
      <w:proofErr w:type="spellStart"/>
      <w:r w:rsidR="00E71B4F">
        <w:rPr>
          <w:rFonts w:ascii="Times New Roman" w:hAnsi="Times New Roman" w:cs="Times New Roman"/>
          <w:sz w:val="24"/>
          <w:szCs w:val="24"/>
        </w:rPr>
        <w:t>Аракин</w:t>
      </w:r>
      <w:proofErr w:type="spellEnd"/>
      <w:r w:rsidR="00E71B4F">
        <w:rPr>
          <w:rFonts w:ascii="Times New Roman" w:hAnsi="Times New Roman" w:cs="Times New Roman"/>
          <w:sz w:val="24"/>
          <w:szCs w:val="24"/>
        </w:rPr>
        <w:t>, 2003)</w:t>
      </w:r>
      <w:r w:rsidRPr="009B0F4B">
        <w:rPr>
          <w:rFonts w:ascii="Times New Roman" w:hAnsi="Times New Roman" w:cs="Times New Roman"/>
          <w:sz w:val="24"/>
          <w:szCs w:val="24"/>
        </w:rPr>
        <w:t>.</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эпоху Великих географических открытий в </w:t>
      </w:r>
      <w:r w:rsidRPr="009B0F4B">
        <w:rPr>
          <w:rFonts w:ascii="Times New Roman" w:hAnsi="Times New Roman" w:cs="Times New Roman"/>
          <w:sz w:val="24"/>
          <w:szCs w:val="24"/>
          <w:lang w:val="en-US"/>
        </w:rPr>
        <w:t>XV</w:t>
      </w:r>
      <w:r w:rsidRPr="009B0F4B">
        <w:rPr>
          <w:rFonts w:ascii="Times New Roman" w:hAnsi="Times New Roman" w:cs="Times New Roman"/>
          <w:sz w:val="24"/>
          <w:szCs w:val="24"/>
        </w:rPr>
        <w:t xml:space="preserve"> и </w:t>
      </w:r>
      <w:r w:rsidRPr="009B0F4B">
        <w:rPr>
          <w:rFonts w:ascii="Times New Roman" w:hAnsi="Times New Roman" w:cs="Times New Roman"/>
          <w:sz w:val="24"/>
          <w:szCs w:val="24"/>
          <w:lang w:val="en-US"/>
        </w:rPr>
        <w:t>XVI</w:t>
      </w:r>
      <w:r w:rsidRPr="009B0F4B">
        <w:rPr>
          <w:rFonts w:ascii="Times New Roman" w:hAnsi="Times New Roman" w:cs="Times New Roman"/>
          <w:sz w:val="24"/>
          <w:szCs w:val="24"/>
        </w:rPr>
        <w:t xml:space="preserve"> веках, Португалии и Испании впервые начали исследовать земной шар и постепенно создавать крупные заморские империи. Вслед за ними Англия, Франция и Нидерланды начали основывать свои колонии и торговые сети в Северной и Южной Америке и Азии. Серия войн в </w:t>
      </w:r>
      <w:r w:rsidRPr="009B0F4B">
        <w:rPr>
          <w:rFonts w:ascii="Times New Roman" w:hAnsi="Times New Roman" w:cs="Times New Roman"/>
          <w:sz w:val="24"/>
          <w:szCs w:val="24"/>
          <w:lang w:val="en-US"/>
        </w:rPr>
        <w:t>XVII</w:t>
      </w:r>
      <w:r w:rsidRPr="009B0F4B">
        <w:rPr>
          <w:rFonts w:ascii="Times New Roman" w:hAnsi="Times New Roman" w:cs="Times New Roman"/>
          <w:sz w:val="24"/>
          <w:szCs w:val="24"/>
        </w:rPr>
        <w:t xml:space="preserve"> и </w:t>
      </w:r>
      <w:r w:rsidRPr="009B0F4B">
        <w:rPr>
          <w:rFonts w:ascii="Times New Roman" w:hAnsi="Times New Roman" w:cs="Times New Roman"/>
          <w:sz w:val="24"/>
          <w:szCs w:val="24"/>
          <w:lang w:val="en-US"/>
        </w:rPr>
        <w:t>XVIII</w:t>
      </w:r>
      <w:r w:rsidRPr="009B0F4B">
        <w:rPr>
          <w:rFonts w:ascii="Times New Roman" w:hAnsi="Times New Roman" w:cs="Times New Roman"/>
          <w:sz w:val="24"/>
          <w:szCs w:val="24"/>
        </w:rPr>
        <w:t xml:space="preserve"> столетиях с Нидерландами и Францией сделали Англию доминирующей колониальной державой в Северной Америке и Индии.</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Независимость тринадцати колоний в Северной Америке в 1783 году привела к потере Великобританией одной из самых старых и густонаселенных колоний. Вскоре Британское внимание  было обращено к Азии, Африки и Тихого океана. </w:t>
      </w:r>
      <w:proofErr w:type="gramStart"/>
      <w:r w:rsidRPr="009B0F4B">
        <w:rPr>
          <w:rFonts w:ascii="Times New Roman" w:hAnsi="Times New Roman" w:cs="Times New Roman"/>
          <w:sz w:val="24"/>
          <w:szCs w:val="24"/>
        </w:rPr>
        <w:t xml:space="preserve">После поражения Франции в революционных и Наполеоновской войнах (1792-1815), Британия стала главной военно-морской империей. </w:t>
      </w:r>
      <w:proofErr w:type="gramEnd"/>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XIX веке Британская империя значительно расширилась за счет включения в состав Индии, большой части Африки и многих других территорий по всему миру. Наряду с формальным контролем над колониями, британское господство над большей частью мировой торговли означало эффективное влияние на экономику многих регионов, таких как Азия и Латинская Америка. </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Внутри страны политические отношения благоприятствовали свободной торговле,  политике невмешательства и постепенному расширению избирательного права. В течение века, население увеличилось с драматической скоростью, сопровождалось быстрой урбанизацией, вызывая значительное социально-экономическое напряжение. Для поиска новых рынков сбыта и источников сырья, Консервативная партия во главе с Дизраэли начала экспансию Египта, Южной Африки, и в других мест. Канада, Австралия и Новая Зеландия становятся самоуправляющимися доминионами.</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 xml:space="preserve">К началу </w:t>
      </w:r>
      <w:r w:rsidRPr="009B0F4B">
        <w:rPr>
          <w:rFonts w:ascii="Times New Roman" w:hAnsi="Times New Roman" w:cs="Times New Roman"/>
          <w:sz w:val="24"/>
          <w:szCs w:val="24"/>
          <w:lang w:val="en-US"/>
        </w:rPr>
        <w:t>XX</w:t>
      </w:r>
      <w:r w:rsidRPr="009B0F4B">
        <w:rPr>
          <w:rFonts w:ascii="Times New Roman" w:hAnsi="Times New Roman" w:cs="Times New Roman"/>
          <w:sz w:val="24"/>
          <w:szCs w:val="24"/>
        </w:rPr>
        <w:t xml:space="preserve"> века, Германия и Соединенные Штаты ставили под сомнение экономическое лидерство Великобритании. Последующие военные и экономические противоречия между Англией и Германией стали основными причинами Первой мировой войны, во время которой Англия полагалась на имперские колонии</w:t>
      </w:r>
      <w:proofErr w:type="gramStart"/>
      <w:r w:rsidRPr="009B0F4B">
        <w:rPr>
          <w:rFonts w:ascii="Times New Roman" w:hAnsi="Times New Roman" w:cs="Times New Roman"/>
          <w:sz w:val="24"/>
          <w:szCs w:val="24"/>
        </w:rPr>
        <w:t xml:space="preserve"> .</w:t>
      </w:r>
      <w:proofErr w:type="gramEnd"/>
      <w:r w:rsidRPr="009B0F4B">
        <w:rPr>
          <w:rFonts w:ascii="Times New Roman" w:hAnsi="Times New Roman" w:cs="Times New Roman"/>
          <w:sz w:val="24"/>
          <w:szCs w:val="24"/>
        </w:rPr>
        <w:t xml:space="preserve"> Конфликт оказал огромную нагрузку на военные, финансовые и трудовые ресурсы Великобритании. Хотя Британская империя достигла своего наибольшего территориального размера сразу после Первой мировой войны, страна больше не была превосходящей промышленной или военной силой в мире. </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Во время Второй мировой войны, колонии Британии в Юго-Восточной Азии были заняты Японией. Несмотря на окончательную победу Британ</w:t>
      </w:r>
      <w:proofErr w:type="gramStart"/>
      <w:r w:rsidRPr="009B0F4B">
        <w:rPr>
          <w:rFonts w:ascii="Times New Roman" w:hAnsi="Times New Roman" w:cs="Times New Roman"/>
          <w:sz w:val="24"/>
          <w:szCs w:val="24"/>
        </w:rPr>
        <w:t>ии и ее</w:t>
      </w:r>
      <w:proofErr w:type="gramEnd"/>
      <w:r w:rsidRPr="009B0F4B">
        <w:rPr>
          <w:rFonts w:ascii="Times New Roman" w:hAnsi="Times New Roman" w:cs="Times New Roman"/>
          <w:sz w:val="24"/>
          <w:szCs w:val="24"/>
        </w:rPr>
        <w:t xml:space="preserve"> союзников, ослабление британского влияния ускорило упадок империи. Индия, самое ценное и многочисленное владение Великобритании, добилась независимости, как часть большего движения деколонизации, в котором Великобритания предоставила свободу большинству территорий Империи. Передача Гонконга Китаю в 1997 году отмечена многими концом Британской империи. </w:t>
      </w:r>
    </w:p>
    <w:p w:rsidR="000C7E3C" w:rsidRPr="009B0F4B" w:rsidRDefault="000C7E3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Сегодня четырнадцать заморских территорий остаются под британским суверенитетом. После получения независимости многие бывшие британские колонии присоединились к Содружеству наций, свободной ассоциации независимых государств</w:t>
      </w:r>
      <w:r w:rsidR="00C31445">
        <w:rPr>
          <w:rFonts w:ascii="Times New Roman" w:hAnsi="Times New Roman" w:cs="Times New Roman"/>
          <w:sz w:val="24"/>
          <w:szCs w:val="24"/>
        </w:rPr>
        <w:t xml:space="preserve"> </w:t>
      </w:r>
      <w:r w:rsidR="00E71B4F">
        <w:rPr>
          <w:rFonts w:ascii="Times New Roman" w:hAnsi="Times New Roman" w:cs="Times New Roman"/>
          <w:sz w:val="24"/>
          <w:szCs w:val="24"/>
        </w:rPr>
        <w:t>(</w:t>
      </w:r>
      <w:r w:rsidR="00E71B4F">
        <w:rPr>
          <w:rFonts w:ascii="Times New Roman" w:hAnsi="Times New Roman" w:cs="Times New Roman"/>
          <w:sz w:val="24"/>
          <w:szCs w:val="24"/>
          <w:lang w:val="en-US"/>
        </w:rPr>
        <w:t>Ferguson</w:t>
      </w:r>
      <w:r w:rsidR="00E71B4F" w:rsidRPr="00C31445">
        <w:rPr>
          <w:rFonts w:ascii="Times New Roman" w:hAnsi="Times New Roman" w:cs="Times New Roman"/>
          <w:sz w:val="24"/>
          <w:szCs w:val="24"/>
        </w:rPr>
        <w:t xml:space="preserve">, 2004; </w:t>
      </w:r>
      <w:r w:rsidR="00E71B4F">
        <w:rPr>
          <w:rFonts w:ascii="Times New Roman" w:hAnsi="Times New Roman" w:cs="Times New Roman"/>
          <w:sz w:val="24"/>
          <w:szCs w:val="24"/>
          <w:lang w:val="en-US"/>
        </w:rPr>
        <w:t>Porter</w:t>
      </w:r>
      <w:r w:rsidR="00E71B4F" w:rsidRPr="00C31445">
        <w:rPr>
          <w:rFonts w:ascii="Times New Roman" w:hAnsi="Times New Roman" w:cs="Times New Roman"/>
          <w:sz w:val="24"/>
          <w:szCs w:val="24"/>
        </w:rPr>
        <w:t>, 2001</w:t>
      </w:r>
      <w:r w:rsidR="00E71B4F">
        <w:rPr>
          <w:rFonts w:ascii="Times New Roman" w:hAnsi="Times New Roman" w:cs="Times New Roman"/>
          <w:sz w:val="24"/>
          <w:szCs w:val="24"/>
        </w:rPr>
        <w:t>)</w:t>
      </w:r>
      <w:r w:rsidRPr="009B0F4B">
        <w:rPr>
          <w:rFonts w:ascii="Times New Roman" w:hAnsi="Times New Roman" w:cs="Times New Roman"/>
          <w:sz w:val="24"/>
          <w:szCs w:val="24"/>
        </w:rPr>
        <w:t xml:space="preserve">. </w:t>
      </w:r>
    </w:p>
    <w:p w:rsidR="00CA316B" w:rsidRPr="00A21BB5" w:rsidRDefault="00CA316B" w:rsidP="00B30FEB">
      <w:pPr>
        <w:pStyle w:val="a4"/>
        <w:spacing w:before="0" w:beforeAutospacing="0" w:after="0" w:afterAutospacing="0" w:line="360" w:lineRule="auto"/>
        <w:ind w:firstLine="709"/>
        <w:jc w:val="center"/>
        <w:rPr>
          <w:i/>
          <w:color w:val="0D0D0D" w:themeColor="text1" w:themeTint="F2"/>
        </w:rPr>
      </w:pPr>
      <w:r w:rsidRPr="00A21BB5">
        <w:rPr>
          <w:i/>
          <w:color w:val="0D0D0D" w:themeColor="text1" w:themeTint="F2"/>
        </w:rPr>
        <w:t>Содружество Наций</w:t>
      </w:r>
    </w:p>
    <w:p w:rsidR="00CA316B" w:rsidRPr="009B0F4B" w:rsidRDefault="00CA316B" w:rsidP="00B30FEB">
      <w:pPr>
        <w:pStyle w:val="a4"/>
        <w:spacing w:before="0" w:beforeAutospacing="0" w:after="0" w:afterAutospacing="0" w:line="360" w:lineRule="auto"/>
        <w:ind w:firstLine="709"/>
        <w:jc w:val="both"/>
        <w:rPr>
          <w:color w:val="0D0D0D" w:themeColor="text1" w:themeTint="F2"/>
        </w:rPr>
      </w:pPr>
      <w:r w:rsidRPr="009B0F4B">
        <w:rPr>
          <w:color w:val="0D0D0D" w:themeColor="text1" w:themeTint="F2"/>
        </w:rPr>
        <w:t xml:space="preserve">Содружество наций представляет собой организацию независимых государств, признающих британского монарха в качестве символа свободного единения. Сегодня в состав Содружества входят: </w:t>
      </w:r>
      <w:proofErr w:type="gramStart"/>
      <w:r w:rsidRPr="009B0F4B">
        <w:rPr>
          <w:color w:val="0D0D0D" w:themeColor="text1" w:themeTint="F2"/>
        </w:rPr>
        <w:t xml:space="preserve">Великобритания, Канада, Австралия, Новая Зеландия, ЮАР, Индия, Пакистан, Шри-Ланка, Мальта, Кипр, Гана, Малайзия, Сингапур, Нигерия, Сьерра-Леоне, Танзания, Ямайка, Тринидад и Тобаго, Уганда, Кения, Замбия, Камерун, Мозамбик, Намибия, Малави, Мальдивская Республика, Ботсвана, Гайана, Лесото, Барбадос, Маврикий, Свазиленд, Науру, Тонга, Западное Самоа, Фиджи, Бангладеш, Багамы, Гренада, </w:t>
      </w:r>
      <w:proofErr w:type="spellStart"/>
      <w:r w:rsidRPr="009B0F4B">
        <w:rPr>
          <w:color w:val="0D0D0D" w:themeColor="text1" w:themeTint="F2"/>
        </w:rPr>
        <w:t>Папуа-Новая</w:t>
      </w:r>
      <w:proofErr w:type="spellEnd"/>
      <w:r w:rsidRPr="009B0F4B">
        <w:rPr>
          <w:color w:val="0D0D0D" w:themeColor="text1" w:themeTint="F2"/>
        </w:rPr>
        <w:t xml:space="preserve"> Гвинея, </w:t>
      </w:r>
      <w:proofErr w:type="spellStart"/>
      <w:r w:rsidRPr="009B0F4B">
        <w:rPr>
          <w:color w:val="0D0D0D" w:themeColor="text1" w:themeTint="F2"/>
        </w:rPr>
        <w:t>Сейшелы</w:t>
      </w:r>
      <w:proofErr w:type="spellEnd"/>
      <w:r w:rsidRPr="009B0F4B">
        <w:rPr>
          <w:color w:val="0D0D0D" w:themeColor="text1" w:themeTint="F2"/>
        </w:rPr>
        <w:t xml:space="preserve">, Соломоновы острова, Тувалу, Доминика, Сент-Люсия, </w:t>
      </w:r>
      <w:proofErr w:type="spellStart"/>
      <w:r w:rsidRPr="009B0F4B">
        <w:rPr>
          <w:color w:val="0D0D0D" w:themeColor="text1" w:themeTint="F2"/>
        </w:rPr>
        <w:t>Кирибати</w:t>
      </w:r>
      <w:proofErr w:type="spellEnd"/>
      <w:r w:rsidRPr="009B0F4B">
        <w:rPr>
          <w:color w:val="0D0D0D" w:themeColor="text1" w:themeTint="F2"/>
        </w:rPr>
        <w:t xml:space="preserve">, Сент-Винсент и Гренадины, Белиз, Антигуа и </w:t>
      </w:r>
      <w:proofErr w:type="spellStart"/>
      <w:r w:rsidRPr="009B0F4B">
        <w:rPr>
          <w:color w:val="0D0D0D" w:themeColor="text1" w:themeTint="F2"/>
        </w:rPr>
        <w:t>Барбуда</w:t>
      </w:r>
      <w:proofErr w:type="spellEnd"/>
      <w:proofErr w:type="gramEnd"/>
      <w:r w:rsidRPr="009B0F4B">
        <w:rPr>
          <w:color w:val="0D0D0D" w:themeColor="text1" w:themeTint="F2"/>
        </w:rPr>
        <w:t xml:space="preserve">, </w:t>
      </w:r>
      <w:proofErr w:type="spellStart"/>
      <w:proofErr w:type="gramStart"/>
      <w:r w:rsidRPr="009B0F4B">
        <w:rPr>
          <w:color w:val="0D0D0D" w:themeColor="text1" w:themeTint="F2"/>
        </w:rPr>
        <w:t>Сент</w:t>
      </w:r>
      <w:proofErr w:type="spellEnd"/>
      <w:proofErr w:type="gramEnd"/>
      <w:r w:rsidRPr="009B0F4B">
        <w:rPr>
          <w:color w:val="0D0D0D" w:themeColor="text1" w:themeTint="F2"/>
        </w:rPr>
        <w:t xml:space="preserve"> Китс и Невис, Бруней, </w:t>
      </w:r>
      <w:proofErr w:type="spellStart"/>
      <w:r w:rsidRPr="009B0F4B">
        <w:rPr>
          <w:color w:val="0D0D0D" w:themeColor="text1" w:themeTint="F2"/>
        </w:rPr>
        <w:t>Вануату</w:t>
      </w:r>
      <w:proofErr w:type="spellEnd"/>
      <w:r w:rsidRPr="009B0F4B">
        <w:rPr>
          <w:color w:val="0D0D0D" w:themeColor="text1" w:themeTint="F2"/>
        </w:rPr>
        <w:t>, Руанда</w:t>
      </w:r>
      <w:r w:rsidR="00096B36">
        <w:rPr>
          <w:color w:val="0D0D0D" w:themeColor="text1" w:themeTint="F2"/>
        </w:rPr>
        <w:t xml:space="preserve"> (10)</w:t>
      </w:r>
      <w:r w:rsidRPr="009B0F4B">
        <w:rPr>
          <w:color w:val="0D0D0D" w:themeColor="text1" w:themeTint="F2"/>
        </w:rPr>
        <w:t>.</w:t>
      </w:r>
    </w:p>
    <w:p w:rsidR="00CA316B" w:rsidRPr="009B0F4B" w:rsidRDefault="00CA316B" w:rsidP="00B30FEB">
      <w:pPr>
        <w:spacing w:after="0" w:line="360" w:lineRule="auto"/>
        <w:ind w:firstLine="709"/>
        <w:jc w:val="both"/>
        <w:rPr>
          <w:rFonts w:ascii="Times New Roman" w:hAnsi="Times New Roman" w:cs="Times New Roman"/>
          <w:color w:val="0D0D0D" w:themeColor="text1" w:themeTint="F2"/>
          <w:sz w:val="24"/>
          <w:szCs w:val="24"/>
        </w:rPr>
      </w:pPr>
      <w:r w:rsidRPr="009B0F4B">
        <w:rPr>
          <w:rFonts w:ascii="Times New Roman" w:hAnsi="Times New Roman" w:cs="Times New Roman"/>
          <w:color w:val="0D0D0D" w:themeColor="text1" w:themeTint="F2"/>
          <w:sz w:val="24"/>
          <w:szCs w:val="24"/>
        </w:rPr>
        <w:t>Государства поддерживают обычные дипломатические отношения через высоких комиссаров (</w:t>
      </w:r>
      <w:r w:rsidRPr="009B0F4B">
        <w:rPr>
          <w:rFonts w:ascii="Times New Roman" w:hAnsi="Times New Roman" w:cs="Times New Roman"/>
          <w:color w:val="0D0D0D" w:themeColor="text1" w:themeTint="F2"/>
          <w:sz w:val="24"/>
          <w:szCs w:val="24"/>
          <w:lang w:val="en-US"/>
        </w:rPr>
        <w:t>High</w:t>
      </w:r>
      <w:r w:rsidRPr="009B0F4B">
        <w:rPr>
          <w:rFonts w:ascii="Times New Roman" w:hAnsi="Times New Roman" w:cs="Times New Roman"/>
          <w:color w:val="0D0D0D" w:themeColor="text1" w:themeTint="F2"/>
          <w:sz w:val="24"/>
          <w:szCs w:val="24"/>
        </w:rPr>
        <w:t xml:space="preserve"> </w:t>
      </w:r>
      <w:r w:rsidRPr="009B0F4B">
        <w:rPr>
          <w:rFonts w:ascii="Times New Roman" w:hAnsi="Times New Roman" w:cs="Times New Roman"/>
          <w:color w:val="0D0D0D" w:themeColor="text1" w:themeTint="F2"/>
          <w:sz w:val="24"/>
          <w:szCs w:val="24"/>
          <w:lang w:val="en-US"/>
        </w:rPr>
        <w:t>Commissioners</w:t>
      </w:r>
      <w:r w:rsidRPr="009B0F4B">
        <w:rPr>
          <w:rFonts w:ascii="Times New Roman" w:hAnsi="Times New Roman" w:cs="Times New Roman"/>
          <w:color w:val="0D0D0D" w:themeColor="text1" w:themeTint="F2"/>
          <w:sz w:val="24"/>
          <w:szCs w:val="24"/>
        </w:rPr>
        <w:t>), имеющих ранг послов. У Содружества нет конституции, и в международном праве оно не считается единой организацией. Тем не менее</w:t>
      </w:r>
      <w:r w:rsidR="00C03A38" w:rsidRPr="009B0F4B">
        <w:rPr>
          <w:rFonts w:ascii="Times New Roman" w:hAnsi="Times New Roman" w:cs="Times New Roman"/>
          <w:color w:val="0D0D0D" w:themeColor="text1" w:themeTint="F2"/>
          <w:sz w:val="24"/>
          <w:szCs w:val="24"/>
        </w:rPr>
        <w:t>,</w:t>
      </w:r>
      <w:r w:rsidRPr="009B0F4B">
        <w:rPr>
          <w:rFonts w:ascii="Times New Roman" w:hAnsi="Times New Roman" w:cs="Times New Roman"/>
          <w:color w:val="0D0D0D" w:themeColor="text1" w:themeTint="F2"/>
          <w:sz w:val="24"/>
          <w:szCs w:val="24"/>
        </w:rPr>
        <w:t xml:space="preserve"> конституции 16 стран признают британского монарха официальным главой государства. В каждом из них </w:t>
      </w:r>
      <w:r w:rsidR="006C671B" w:rsidRPr="009B0F4B">
        <w:rPr>
          <w:rFonts w:ascii="Times New Roman" w:hAnsi="Times New Roman" w:cs="Times New Roman"/>
          <w:color w:val="0D0D0D" w:themeColor="text1" w:themeTint="F2"/>
          <w:sz w:val="24"/>
          <w:szCs w:val="24"/>
        </w:rPr>
        <w:t>м</w:t>
      </w:r>
      <w:r w:rsidRPr="009B0F4B">
        <w:rPr>
          <w:rFonts w:ascii="Times New Roman" w:hAnsi="Times New Roman" w:cs="Times New Roman"/>
          <w:color w:val="0D0D0D" w:themeColor="text1" w:themeTint="F2"/>
          <w:sz w:val="24"/>
          <w:szCs w:val="24"/>
        </w:rPr>
        <w:t xml:space="preserve">онарх представлен генерал-губернатором, занимающий по </w:t>
      </w:r>
      <w:r w:rsidRPr="009B0F4B">
        <w:rPr>
          <w:rFonts w:ascii="Times New Roman" w:hAnsi="Times New Roman" w:cs="Times New Roman"/>
          <w:color w:val="0D0D0D" w:themeColor="text1" w:themeTint="F2"/>
          <w:sz w:val="24"/>
          <w:szCs w:val="24"/>
        </w:rPr>
        <w:lastRenderedPageBreak/>
        <w:t>отношению к правительству подобное же положение. Республики возглавляются президентами; независимые монархии Малайзия, Свазиленд, Тонга и Лесото признают британского монарха только главой Содружества.</w:t>
      </w:r>
    </w:p>
    <w:p w:rsidR="00CA316B" w:rsidRPr="009B0F4B" w:rsidRDefault="00CA316B" w:rsidP="00B30FEB">
      <w:pPr>
        <w:spacing w:after="0" w:line="360" w:lineRule="auto"/>
        <w:ind w:firstLine="709"/>
        <w:jc w:val="both"/>
        <w:rPr>
          <w:rFonts w:ascii="Times New Roman" w:hAnsi="Times New Roman" w:cs="Times New Roman"/>
          <w:color w:val="0D0D0D" w:themeColor="text1" w:themeTint="F2"/>
          <w:sz w:val="24"/>
          <w:szCs w:val="24"/>
        </w:rPr>
      </w:pPr>
      <w:r w:rsidRPr="009B0F4B">
        <w:rPr>
          <w:rFonts w:ascii="Times New Roman" w:hAnsi="Times New Roman" w:cs="Times New Roman"/>
          <w:color w:val="0D0D0D" w:themeColor="text1" w:themeTint="F2"/>
          <w:sz w:val="24"/>
          <w:szCs w:val="24"/>
        </w:rPr>
        <w:t xml:space="preserve">Внутреннее единство стран Содружества все еще обнаруживается в политических институтах британского типа, в преемственности форм образования, в расширении сферы применения английского языка, особенно в управлении, среднем и высшем образовании. </w:t>
      </w:r>
    </w:p>
    <w:p w:rsidR="00CA316B" w:rsidRPr="009B0F4B" w:rsidRDefault="00CA316B" w:rsidP="00B30FEB">
      <w:pPr>
        <w:spacing w:after="0" w:line="360" w:lineRule="auto"/>
        <w:ind w:firstLine="709"/>
        <w:jc w:val="both"/>
        <w:rPr>
          <w:rFonts w:ascii="Times New Roman" w:hAnsi="Times New Roman" w:cs="Times New Roman"/>
          <w:color w:val="0D0D0D" w:themeColor="text1" w:themeTint="F2"/>
          <w:sz w:val="24"/>
          <w:szCs w:val="24"/>
        </w:rPr>
      </w:pPr>
      <w:r w:rsidRPr="009B0F4B">
        <w:rPr>
          <w:rFonts w:ascii="Times New Roman" w:hAnsi="Times New Roman" w:cs="Times New Roman"/>
          <w:color w:val="0D0D0D" w:themeColor="text1" w:themeTint="F2"/>
          <w:sz w:val="24"/>
          <w:szCs w:val="24"/>
        </w:rPr>
        <w:t>Характер политических институтов Содружества призван подчеркнуть свободу связей между странами. Конференции премьер-министров (периодические встречи глав правитель</w:t>
      </w:r>
      <w:proofErr w:type="gramStart"/>
      <w:r w:rsidRPr="009B0F4B">
        <w:rPr>
          <w:rFonts w:ascii="Times New Roman" w:hAnsi="Times New Roman" w:cs="Times New Roman"/>
          <w:color w:val="0D0D0D" w:themeColor="text1" w:themeTint="F2"/>
          <w:sz w:val="24"/>
          <w:szCs w:val="24"/>
        </w:rPr>
        <w:t>ств стр</w:t>
      </w:r>
      <w:proofErr w:type="gramEnd"/>
      <w:r w:rsidRPr="009B0F4B">
        <w:rPr>
          <w:rFonts w:ascii="Times New Roman" w:hAnsi="Times New Roman" w:cs="Times New Roman"/>
          <w:color w:val="0D0D0D" w:themeColor="text1" w:themeTint="F2"/>
          <w:sz w:val="24"/>
          <w:szCs w:val="24"/>
        </w:rPr>
        <w:t>ан-членов Содружества) являются высшим руководящим органом. Для ухода от впечатления «</w:t>
      </w:r>
      <w:proofErr w:type="spellStart"/>
      <w:r w:rsidRPr="009B0F4B">
        <w:rPr>
          <w:rFonts w:ascii="Times New Roman" w:hAnsi="Times New Roman" w:cs="Times New Roman"/>
          <w:color w:val="0D0D0D" w:themeColor="text1" w:themeTint="F2"/>
          <w:sz w:val="24"/>
          <w:szCs w:val="24"/>
        </w:rPr>
        <w:t>англоцентризма</w:t>
      </w:r>
      <w:proofErr w:type="spellEnd"/>
      <w:r w:rsidRPr="009B0F4B">
        <w:rPr>
          <w:rFonts w:ascii="Times New Roman" w:hAnsi="Times New Roman" w:cs="Times New Roman"/>
          <w:color w:val="0D0D0D" w:themeColor="text1" w:themeTint="F2"/>
          <w:sz w:val="24"/>
          <w:szCs w:val="24"/>
        </w:rPr>
        <w:t>» Генеральный Секретарь Содружества избирается из другой страны, кроме Великобритании, и занимает положение, равное по рангу посту премьер-министра.</w:t>
      </w:r>
    </w:p>
    <w:p w:rsidR="00CA316B" w:rsidRPr="009B0F4B" w:rsidRDefault="00CA316B" w:rsidP="00B30FEB">
      <w:pPr>
        <w:spacing w:after="0" w:line="360" w:lineRule="auto"/>
        <w:ind w:firstLine="709"/>
        <w:jc w:val="both"/>
        <w:rPr>
          <w:rFonts w:ascii="Times New Roman" w:hAnsi="Times New Roman" w:cs="Times New Roman"/>
          <w:color w:val="0D0D0D" w:themeColor="text1" w:themeTint="F2"/>
          <w:sz w:val="24"/>
          <w:szCs w:val="24"/>
        </w:rPr>
      </w:pPr>
      <w:r w:rsidRPr="009B0F4B">
        <w:rPr>
          <w:rFonts w:ascii="Times New Roman" w:hAnsi="Times New Roman" w:cs="Times New Roman"/>
          <w:color w:val="0D0D0D" w:themeColor="text1" w:themeTint="F2"/>
          <w:sz w:val="24"/>
          <w:szCs w:val="24"/>
        </w:rPr>
        <w:t>В рамках организационной структуры действует большое количество специальных комитетов и комиссий, которые используют огромный опыт Великобритании в решении многих проблем: комитеты министров финансов, юстиции, здравоохранение, образования, труда, занятости и т.д. Большая часть подготовительной работы в этих комитетах также выполняется специалистами Великобритании.</w:t>
      </w:r>
    </w:p>
    <w:p w:rsidR="00CA316B" w:rsidRPr="009B0F4B" w:rsidRDefault="00CA316B" w:rsidP="00B30FEB">
      <w:pPr>
        <w:spacing w:after="0" w:line="360" w:lineRule="auto"/>
        <w:ind w:firstLine="709"/>
        <w:jc w:val="both"/>
        <w:rPr>
          <w:rFonts w:ascii="Times New Roman" w:hAnsi="Times New Roman" w:cs="Times New Roman"/>
          <w:color w:val="0D0D0D" w:themeColor="text1" w:themeTint="F2"/>
          <w:sz w:val="24"/>
          <w:szCs w:val="24"/>
        </w:rPr>
      </w:pPr>
      <w:r w:rsidRPr="009B0F4B">
        <w:rPr>
          <w:rFonts w:ascii="Times New Roman" w:hAnsi="Times New Roman" w:cs="Times New Roman"/>
          <w:color w:val="0D0D0D" w:themeColor="text1" w:themeTint="F2"/>
          <w:sz w:val="24"/>
          <w:szCs w:val="24"/>
        </w:rPr>
        <w:t xml:space="preserve">Неизмеримо большое влияние оказывает Соединенное Королевство на деятельность неофициальных организаций Содружества, которых насчитывается более 250: Ассоциация искусств, Ассоциация университетов, Географическое бюро Содружества, Институты Содружества в Лондоне, Шотландии, Радиовещательная ассоциация, Ассоциация библиотек, Ассоциация журналистов, Союз </w:t>
      </w:r>
      <w:proofErr w:type="gramStart"/>
      <w:r w:rsidRPr="009B0F4B">
        <w:rPr>
          <w:rFonts w:ascii="Times New Roman" w:hAnsi="Times New Roman" w:cs="Times New Roman"/>
          <w:color w:val="0D0D0D" w:themeColor="text1" w:themeTint="F2"/>
          <w:sz w:val="24"/>
          <w:szCs w:val="24"/>
        </w:rPr>
        <w:t>англо-говорящих</w:t>
      </w:r>
      <w:proofErr w:type="gramEnd"/>
      <w:r w:rsidRPr="009B0F4B">
        <w:rPr>
          <w:rFonts w:ascii="Times New Roman" w:hAnsi="Times New Roman" w:cs="Times New Roman"/>
          <w:color w:val="0D0D0D" w:themeColor="text1" w:themeTint="F2"/>
          <w:sz w:val="24"/>
          <w:szCs w:val="24"/>
        </w:rPr>
        <w:t xml:space="preserve"> народов, Лига дружбы стран Содружества и многое другое. </w:t>
      </w:r>
    </w:p>
    <w:p w:rsidR="00CA316B" w:rsidRPr="009B0F4B" w:rsidRDefault="00CA316B" w:rsidP="00B30FEB">
      <w:pPr>
        <w:spacing w:after="0" w:line="360" w:lineRule="auto"/>
        <w:ind w:firstLine="709"/>
        <w:jc w:val="both"/>
        <w:rPr>
          <w:rFonts w:ascii="Times New Roman" w:hAnsi="Times New Roman" w:cs="Times New Roman"/>
          <w:color w:val="0D0D0D" w:themeColor="text1" w:themeTint="F2"/>
          <w:sz w:val="24"/>
          <w:szCs w:val="24"/>
        </w:rPr>
      </w:pPr>
      <w:r w:rsidRPr="009B0F4B">
        <w:rPr>
          <w:rFonts w:ascii="Times New Roman" w:hAnsi="Times New Roman" w:cs="Times New Roman"/>
          <w:color w:val="0D0D0D" w:themeColor="text1" w:themeTint="F2"/>
          <w:sz w:val="24"/>
          <w:szCs w:val="24"/>
        </w:rPr>
        <w:t>В основании гигантской пирамиды, наполненной официальными и неофициальными структурами Содружества наций, находится несколько сотен профессиональных организаций: многочисленные отраслевые институты, университеты, профессионально-технические училища, колледжи и другие объединения. Все они, как правило, используют британские учебные программы и материалы, техническую документацию, проводят научные конференции и симпозиумы, перенимая опыт английских специалистов.</w:t>
      </w:r>
    </w:p>
    <w:p w:rsidR="00CA316B" w:rsidRPr="009B0F4B" w:rsidRDefault="00CA316B" w:rsidP="00B30FEB">
      <w:pPr>
        <w:spacing w:after="0" w:line="360" w:lineRule="auto"/>
        <w:ind w:firstLine="709"/>
        <w:jc w:val="both"/>
        <w:rPr>
          <w:rFonts w:ascii="Times New Roman" w:hAnsi="Times New Roman" w:cs="Times New Roman"/>
          <w:color w:val="0D0D0D" w:themeColor="text1" w:themeTint="F2"/>
          <w:sz w:val="24"/>
          <w:szCs w:val="24"/>
        </w:rPr>
      </w:pPr>
      <w:r w:rsidRPr="009B0F4B">
        <w:rPr>
          <w:rFonts w:ascii="Times New Roman" w:hAnsi="Times New Roman" w:cs="Times New Roman"/>
          <w:color w:val="0D0D0D" w:themeColor="text1" w:themeTint="F2"/>
          <w:sz w:val="24"/>
          <w:szCs w:val="24"/>
        </w:rPr>
        <w:t>Перечень важнейших функций Великобритании в Содружестве наций еще не отражает всех связей и взаимодействий внутри огромной организации</w:t>
      </w:r>
      <w:r w:rsidR="005748E2" w:rsidRPr="009B0F4B">
        <w:rPr>
          <w:rFonts w:ascii="Times New Roman" w:hAnsi="Times New Roman" w:cs="Times New Roman"/>
          <w:color w:val="0D0D0D" w:themeColor="text1" w:themeTint="F2"/>
          <w:sz w:val="24"/>
          <w:szCs w:val="24"/>
        </w:rPr>
        <w:t xml:space="preserve"> </w:t>
      </w:r>
      <w:r w:rsidR="00E71B4F">
        <w:rPr>
          <w:rFonts w:ascii="Times New Roman" w:hAnsi="Times New Roman" w:cs="Times New Roman"/>
          <w:color w:val="0D0D0D" w:themeColor="text1" w:themeTint="F2"/>
          <w:sz w:val="24"/>
          <w:szCs w:val="24"/>
        </w:rPr>
        <w:t>(Заболотный, 2011)</w:t>
      </w:r>
      <w:r w:rsidRPr="009B0F4B">
        <w:rPr>
          <w:rFonts w:ascii="Times New Roman" w:hAnsi="Times New Roman" w:cs="Times New Roman"/>
          <w:color w:val="0D0D0D" w:themeColor="text1" w:themeTint="F2"/>
          <w:sz w:val="24"/>
          <w:szCs w:val="24"/>
        </w:rPr>
        <w:t>.</w:t>
      </w:r>
    </w:p>
    <w:p w:rsidR="006C671B" w:rsidRDefault="006C671B" w:rsidP="00B30FEB">
      <w:pPr>
        <w:spacing w:after="0" w:line="360" w:lineRule="auto"/>
        <w:ind w:firstLine="709"/>
        <w:jc w:val="both"/>
        <w:rPr>
          <w:rFonts w:ascii="Times New Roman" w:hAnsi="Times New Roman" w:cs="Times New Roman"/>
          <w:i/>
          <w:color w:val="0D0D0D" w:themeColor="text1" w:themeTint="F2"/>
          <w:sz w:val="24"/>
          <w:szCs w:val="24"/>
        </w:rPr>
      </w:pPr>
    </w:p>
    <w:p w:rsidR="00A21BB5" w:rsidRDefault="00A21BB5" w:rsidP="00B30FEB">
      <w:pPr>
        <w:spacing w:after="0" w:line="360" w:lineRule="auto"/>
        <w:ind w:firstLine="709"/>
        <w:jc w:val="both"/>
        <w:rPr>
          <w:rFonts w:ascii="Times New Roman" w:hAnsi="Times New Roman" w:cs="Times New Roman"/>
          <w:i/>
          <w:color w:val="0D0D0D" w:themeColor="text1" w:themeTint="F2"/>
          <w:sz w:val="24"/>
          <w:szCs w:val="24"/>
        </w:rPr>
      </w:pPr>
    </w:p>
    <w:p w:rsidR="00A21BB5" w:rsidRPr="009B0F4B" w:rsidRDefault="00A21BB5" w:rsidP="00B30FEB">
      <w:pPr>
        <w:spacing w:after="0" w:line="360" w:lineRule="auto"/>
        <w:ind w:firstLine="709"/>
        <w:jc w:val="both"/>
        <w:rPr>
          <w:rFonts w:ascii="Times New Roman" w:hAnsi="Times New Roman" w:cs="Times New Roman"/>
          <w:i/>
          <w:color w:val="0D0D0D" w:themeColor="text1" w:themeTint="F2"/>
          <w:sz w:val="24"/>
          <w:szCs w:val="24"/>
        </w:rPr>
      </w:pPr>
    </w:p>
    <w:p w:rsidR="00CA316B" w:rsidRPr="009B0F4B" w:rsidRDefault="006C671B" w:rsidP="00B30FEB">
      <w:pPr>
        <w:shd w:val="clear" w:color="auto" w:fill="FFFFFF"/>
        <w:tabs>
          <w:tab w:val="left" w:pos="0"/>
        </w:tabs>
        <w:spacing w:after="0" w:line="360" w:lineRule="auto"/>
        <w:ind w:firstLine="709"/>
        <w:jc w:val="center"/>
        <w:rPr>
          <w:rFonts w:ascii="Times New Roman" w:hAnsi="Times New Roman" w:cs="Times New Roman"/>
          <w:b/>
          <w:sz w:val="24"/>
          <w:szCs w:val="24"/>
        </w:rPr>
      </w:pPr>
      <w:r w:rsidRPr="009B0F4B">
        <w:rPr>
          <w:rFonts w:ascii="Times New Roman" w:hAnsi="Times New Roman" w:cs="Times New Roman"/>
          <w:b/>
          <w:bCs/>
          <w:spacing w:val="2"/>
          <w:sz w:val="24"/>
          <w:szCs w:val="24"/>
        </w:rPr>
        <w:lastRenderedPageBreak/>
        <w:t>1.4</w:t>
      </w:r>
      <w:r w:rsidR="00A21BB5">
        <w:rPr>
          <w:rFonts w:ascii="Times New Roman" w:hAnsi="Times New Roman" w:cs="Times New Roman"/>
          <w:b/>
          <w:bCs/>
          <w:spacing w:val="2"/>
          <w:sz w:val="24"/>
          <w:szCs w:val="24"/>
        </w:rPr>
        <w:t>. Английский</w:t>
      </w:r>
      <w:r w:rsidR="00CA316B" w:rsidRPr="009B0F4B">
        <w:rPr>
          <w:rFonts w:ascii="Times New Roman" w:hAnsi="Times New Roman" w:cs="Times New Roman"/>
          <w:b/>
          <w:bCs/>
          <w:spacing w:val="2"/>
          <w:sz w:val="24"/>
          <w:szCs w:val="24"/>
        </w:rPr>
        <w:t xml:space="preserve"> </w:t>
      </w:r>
      <w:r w:rsidR="00CA316B" w:rsidRPr="009B0F4B">
        <w:rPr>
          <w:rFonts w:ascii="Times New Roman" w:hAnsi="Times New Roman" w:cs="Times New Roman"/>
          <w:b/>
          <w:bCs/>
          <w:spacing w:val="4"/>
          <w:sz w:val="24"/>
          <w:szCs w:val="24"/>
        </w:rPr>
        <w:t>язык как язык международного общения</w:t>
      </w:r>
    </w:p>
    <w:p w:rsidR="00CA316B" w:rsidRPr="009B0F4B" w:rsidRDefault="00CA316B" w:rsidP="00B30FEB">
      <w:pPr>
        <w:shd w:val="clear" w:color="auto" w:fill="FFFFFF"/>
        <w:tabs>
          <w:tab w:val="left" w:pos="0"/>
        </w:tabs>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pacing w:val="1"/>
          <w:sz w:val="24"/>
          <w:szCs w:val="24"/>
        </w:rPr>
        <w:t xml:space="preserve">Сегодня английский </w:t>
      </w:r>
      <w:r w:rsidRPr="009B0F4B">
        <w:rPr>
          <w:rFonts w:ascii="Times New Roman" w:hAnsi="Times New Roman" w:cs="Times New Roman"/>
          <w:spacing w:val="-1"/>
          <w:sz w:val="24"/>
          <w:szCs w:val="24"/>
        </w:rPr>
        <w:t xml:space="preserve">язык используется в качестве национального, </w:t>
      </w:r>
      <w:r w:rsidRPr="009B0F4B">
        <w:rPr>
          <w:rFonts w:ascii="Times New Roman" w:hAnsi="Times New Roman" w:cs="Times New Roman"/>
          <w:spacing w:val="-2"/>
          <w:sz w:val="24"/>
          <w:szCs w:val="24"/>
        </w:rPr>
        <w:t xml:space="preserve">государственного и официального литературного языка не </w:t>
      </w:r>
      <w:r w:rsidRPr="009B0F4B">
        <w:rPr>
          <w:rFonts w:ascii="Times New Roman" w:hAnsi="Times New Roman" w:cs="Times New Roman"/>
          <w:spacing w:val="3"/>
          <w:sz w:val="24"/>
          <w:szCs w:val="24"/>
        </w:rPr>
        <w:t>одной, а многими нациями.</w:t>
      </w:r>
      <w:r w:rsidRPr="009B0F4B">
        <w:rPr>
          <w:rFonts w:ascii="Times New Roman" w:hAnsi="Times New Roman" w:cs="Times New Roman"/>
          <w:sz w:val="24"/>
          <w:szCs w:val="24"/>
        </w:rPr>
        <w:t xml:space="preserve"> В</w:t>
      </w:r>
      <w:r w:rsidRPr="009B0F4B">
        <w:rPr>
          <w:rFonts w:ascii="Times New Roman" w:hAnsi="Times New Roman" w:cs="Times New Roman"/>
          <w:spacing w:val="-1"/>
          <w:sz w:val="24"/>
          <w:szCs w:val="24"/>
        </w:rPr>
        <w:t xml:space="preserve"> Великобритании, США, Канаде, Австралии, Новой </w:t>
      </w:r>
      <w:r w:rsidRPr="009B0F4B">
        <w:rPr>
          <w:rFonts w:ascii="Times New Roman" w:hAnsi="Times New Roman" w:cs="Times New Roman"/>
          <w:spacing w:val="-3"/>
          <w:sz w:val="24"/>
          <w:szCs w:val="24"/>
        </w:rPr>
        <w:t>Зеландии, целом ряде развивающихся стран Азии и Африки, бывших колониях Великобритании, он относится к полинацио</w:t>
      </w:r>
      <w:r w:rsidRPr="009B0F4B">
        <w:rPr>
          <w:rFonts w:ascii="Times New Roman" w:hAnsi="Times New Roman" w:cs="Times New Roman"/>
          <w:spacing w:val="-2"/>
          <w:sz w:val="24"/>
          <w:szCs w:val="24"/>
        </w:rPr>
        <w:t>нальным и полиэтничным языкам</w:t>
      </w:r>
      <w:r w:rsidRPr="009B0F4B">
        <w:rPr>
          <w:rFonts w:ascii="Times New Roman" w:hAnsi="Times New Roman" w:cs="Times New Roman"/>
          <w:sz w:val="24"/>
          <w:szCs w:val="24"/>
        </w:rPr>
        <w:t>.</w:t>
      </w:r>
    </w:p>
    <w:p w:rsidR="00CA316B" w:rsidRPr="009B0F4B" w:rsidRDefault="00CA316B" w:rsidP="00B30FEB">
      <w:pPr>
        <w:shd w:val="clear" w:color="auto" w:fill="FFFFFF"/>
        <w:tabs>
          <w:tab w:val="left" w:pos="0"/>
        </w:tabs>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pacing w:val="-1"/>
          <w:sz w:val="24"/>
          <w:szCs w:val="24"/>
        </w:rPr>
        <w:t xml:space="preserve">Английский язык – самый широко используемый </w:t>
      </w:r>
      <w:r w:rsidRPr="009B0F4B">
        <w:rPr>
          <w:rFonts w:ascii="Times New Roman" w:hAnsi="Times New Roman" w:cs="Times New Roman"/>
          <w:sz w:val="24"/>
          <w:szCs w:val="24"/>
        </w:rPr>
        <w:t>язык на земле. Он используется в качестве родного, второ</w:t>
      </w:r>
      <w:r w:rsidRPr="009B0F4B">
        <w:rPr>
          <w:rFonts w:ascii="Times New Roman" w:hAnsi="Times New Roman" w:cs="Times New Roman"/>
          <w:spacing w:val="2"/>
          <w:sz w:val="24"/>
          <w:szCs w:val="24"/>
        </w:rPr>
        <w:t xml:space="preserve">го и иностранного языка. </w:t>
      </w:r>
      <w:r w:rsidRPr="009B0F4B">
        <w:rPr>
          <w:rFonts w:ascii="Times New Roman" w:hAnsi="Times New Roman" w:cs="Times New Roman"/>
          <w:spacing w:val="-2"/>
          <w:sz w:val="24"/>
          <w:szCs w:val="24"/>
        </w:rPr>
        <w:t xml:space="preserve">Английский язык занимает особое место в 75 странах мира. </w:t>
      </w:r>
      <w:r w:rsidRPr="009B0F4B">
        <w:rPr>
          <w:rFonts w:ascii="Times New Roman" w:hAnsi="Times New Roman" w:cs="Times New Roman"/>
          <w:spacing w:val="1"/>
          <w:sz w:val="24"/>
          <w:szCs w:val="24"/>
        </w:rPr>
        <w:t xml:space="preserve">Английский язык преподают в качестве иностранного </w:t>
      </w:r>
      <w:r w:rsidRPr="009B0F4B">
        <w:rPr>
          <w:rFonts w:ascii="Times New Roman" w:hAnsi="Times New Roman" w:cs="Times New Roman"/>
          <w:spacing w:val="-2"/>
          <w:sz w:val="24"/>
          <w:szCs w:val="24"/>
        </w:rPr>
        <w:t xml:space="preserve">языка более чем в 100 странах, в том числе в Китае, России, </w:t>
      </w:r>
      <w:r w:rsidRPr="009B0F4B">
        <w:rPr>
          <w:rFonts w:ascii="Times New Roman" w:hAnsi="Times New Roman" w:cs="Times New Roman"/>
          <w:spacing w:val="2"/>
          <w:sz w:val="24"/>
          <w:szCs w:val="24"/>
        </w:rPr>
        <w:t xml:space="preserve">Германии, Испании, Египте и Бразилии. В большинстве </w:t>
      </w:r>
      <w:r w:rsidRPr="009B0F4B">
        <w:rPr>
          <w:rFonts w:ascii="Times New Roman" w:hAnsi="Times New Roman" w:cs="Times New Roman"/>
          <w:sz w:val="24"/>
          <w:szCs w:val="24"/>
        </w:rPr>
        <w:t>стран его преподают в школе как основной иностранный язык, вытесняющий другие иностранные языки.</w:t>
      </w:r>
    </w:p>
    <w:p w:rsidR="00CA316B" w:rsidRPr="009B0F4B" w:rsidRDefault="00CA316B" w:rsidP="00B30FEB">
      <w:pPr>
        <w:shd w:val="clear" w:color="auto" w:fill="FFFFFF"/>
        <w:tabs>
          <w:tab w:val="left" w:pos="0"/>
        </w:tabs>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pacing w:val="4"/>
          <w:sz w:val="24"/>
          <w:szCs w:val="24"/>
        </w:rPr>
        <w:t xml:space="preserve">Английский язык прошел долгий путь к становлению </w:t>
      </w:r>
      <w:r w:rsidR="00A21BB5">
        <w:rPr>
          <w:rFonts w:ascii="Times New Roman" w:hAnsi="Times New Roman" w:cs="Times New Roman"/>
          <w:spacing w:val="4"/>
          <w:sz w:val="24"/>
          <w:szCs w:val="24"/>
        </w:rPr>
        <w:t xml:space="preserve">в качестве </w:t>
      </w:r>
      <w:r w:rsidRPr="009B0F4B">
        <w:rPr>
          <w:rFonts w:ascii="Times New Roman" w:hAnsi="Times New Roman" w:cs="Times New Roman"/>
          <w:spacing w:val="4"/>
          <w:sz w:val="24"/>
          <w:szCs w:val="24"/>
        </w:rPr>
        <w:t>язык</w:t>
      </w:r>
      <w:r w:rsidR="00A21BB5">
        <w:rPr>
          <w:rFonts w:ascii="Times New Roman" w:hAnsi="Times New Roman" w:cs="Times New Roman"/>
          <w:spacing w:val="4"/>
          <w:sz w:val="24"/>
          <w:szCs w:val="24"/>
        </w:rPr>
        <w:t>а</w:t>
      </w:r>
      <w:r w:rsidRPr="009B0F4B">
        <w:rPr>
          <w:rFonts w:ascii="Times New Roman" w:hAnsi="Times New Roman" w:cs="Times New Roman"/>
          <w:spacing w:val="4"/>
          <w:sz w:val="24"/>
          <w:szCs w:val="24"/>
        </w:rPr>
        <w:t xml:space="preserve"> международно</w:t>
      </w:r>
      <w:r w:rsidRPr="009B0F4B">
        <w:rPr>
          <w:rFonts w:ascii="Times New Roman" w:hAnsi="Times New Roman" w:cs="Times New Roman"/>
          <w:spacing w:val="3"/>
          <w:sz w:val="24"/>
          <w:szCs w:val="24"/>
        </w:rPr>
        <w:t>го общения</w:t>
      </w:r>
      <w:r w:rsidRPr="009B0F4B">
        <w:rPr>
          <w:rFonts w:ascii="Times New Roman" w:hAnsi="Times New Roman" w:cs="Times New Roman"/>
          <w:spacing w:val="4"/>
          <w:sz w:val="24"/>
          <w:szCs w:val="24"/>
        </w:rPr>
        <w:t>.</w:t>
      </w:r>
      <w:r w:rsidRPr="009B0F4B">
        <w:rPr>
          <w:rFonts w:ascii="Times New Roman" w:hAnsi="Times New Roman" w:cs="Times New Roman"/>
          <w:spacing w:val="-2"/>
          <w:sz w:val="24"/>
          <w:szCs w:val="24"/>
        </w:rPr>
        <w:t xml:space="preserve"> На протяжении всего </w:t>
      </w:r>
      <w:r w:rsidRPr="009B0F4B">
        <w:rPr>
          <w:rFonts w:ascii="Times New Roman" w:hAnsi="Times New Roman" w:cs="Times New Roman"/>
          <w:sz w:val="24"/>
          <w:szCs w:val="24"/>
          <w:lang w:val="en-US"/>
        </w:rPr>
        <w:t>XIX</w:t>
      </w:r>
      <w:r w:rsidRPr="009B0F4B">
        <w:rPr>
          <w:rFonts w:ascii="Times New Roman" w:hAnsi="Times New Roman" w:cs="Times New Roman"/>
          <w:spacing w:val="-2"/>
          <w:sz w:val="24"/>
          <w:szCs w:val="24"/>
        </w:rPr>
        <w:t xml:space="preserve">  века политическая система </w:t>
      </w:r>
      <w:r w:rsidRPr="009B0F4B">
        <w:rPr>
          <w:rFonts w:ascii="Times New Roman" w:hAnsi="Times New Roman" w:cs="Times New Roman"/>
          <w:sz w:val="24"/>
          <w:szCs w:val="24"/>
        </w:rPr>
        <w:t xml:space="preserve">ведущей промышленной </w:t>
      </w:r>
      <w:r w:rsidRPr="009B0F4B">
        <w:rPr>
          <w:rFonts w:ascii="Times New Roman" w:hAnsi="Times New Roman" w:cs="Times New Roman"/>
          <w:spacing w:val="-2"/>
          <w:sz w:val="24"/>
          <w:szCs w:val="24"/>
        </w:rPr>
        <w:t xml:space="preserve">и торговой колониальной державы способствовала распространению английского языка по всему земному шару. В </w:t>
      </w:r>
      <w:r w:rsidRPr="009B0F4B">
        <w:rPr>
          <w:rFonts w:ascii="Times New Roman" w:hAnsi="Times New Roman" w:cs="Times New Roman"/>
          <w:spacing w:val="-2"/>
          <w:sz w:val="24"/>
          <w:szCs w:val="24"/>
          <w:lang w:val="en-US"/>
        </w:rPr>
        <w:t>XX</w:t>
      </w:r>
      <w:r w:rsidRPr="009B0F4B">
        <w:rPr>
          <w:rFonts w:ascii="Times New Roman" w:hAnsi="Times New Roman" w:cs="Times New Roman"/>
          <w:spacing w:val="-2"/>
          <w:sz w:val="24"/>
          <w:szCs w:val="24"/>
        </w:rPr>
        <w:t xml:space="preserve"> в. этот процесс ускорился благодаря экономической мо</w:t>
      </w:r>
      <w:r w:rsidRPr="009B0F4B">
        <w:rPr>
          <w:rFonts w:ascii="Times New Roman" w:hAnsi="Times New Roman" w:cs="Times New Roman"/>
          <w:sz w:val="24"/>
          <w:szCs w:val="24"/>
        </w:rPr>
        <w:t>щи Соединенных Штатов Америки.</w:t>
      </w:r>
    </w:p>
    <w:p w:rsidR="00CA316B" w:rsidRPr="009B0F4B" w:rsidRDefault="00CA316B" w:rsidP="00B30FEB">
      <w:pPr>
        <w:shd w:val="clear" w:color="auto" w:fill="FFFFFF"/>
        <w:tabs>
          <w:tab w:val="left" w:pos="0"/>
        </w:tabs>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pacing w:val="1"/>
          <w:sz w:val="24"/>
          <w:szCs w:val="24"/>
        </w:rPr>
        <w:t>Английский язык является одним из официальных языков Организации Объединенных Наций (наряду с французским, испанским, русским и китайским языками), ЮНЕСКО, Все</w:t>
      </w:r>
      <w:r w:rsidRPr="009B0F4B">
        <w:rPr>
          <w:rFonts w:ascii="Times New Roman" w:hAnsi="Times New Roman" w:cs="Times New Roman"/>
          <w:spacing w:val="2"/>
          <w:sz w:val="24"/>
          <w:szCs w:val="24"/>
        </w:rPr>
        <w:t>мирной организации здравоохранения (ВОЗ), официаль</w:t>
      </w:r>
      <w:r w:rsidRPr="009B0F4B">
        <w:rPr>
          <w:rFonts w:ascii="Times New Roman" w:hAnsi="Times New Roman" w:cs="Times New Roman"/>
          <w:spacing w:val="-2"/>
          <w:sz w:val="24"/>
          <w:szCs w:val="24"/>
        </w:rPr>
        <w:t xml:space="preserve">ным и рабочим языком многих международных совещаний </w:t>
      </w:r>
      <w:r w:rsidRPr="009B0F4B">
        <w:rPr>
          <w:rFonts w:ascii="Times New Roman" w:hAnsi="Times New Roman" w:cs="Times New Roman"/>
          <w:spacing w:val="-1"/>
          <w:sz w:val="24"/>
          <w:szCs w:val="24"/>
        </w:rPr>
        <w:t>таких организаций, как Ассоциация государств Юго-Восточной Азии (АСЕАН), Европейский Совет, НАТО. Английский язык - единственный официальный язык Органи</w:t>
      </w:r>
      <w:r w:rsidRPr="009B0F4B">
        <w:rPr>
          <w:rFonts w:ascii="Times New Roman" w:hAnsi="Times New Roman" w:cs="Times New Roman"/>
          <w:spacing w:val="3"/>
          <w:sz w:val="24"/>
          <w:szCs w:val="24"/>
        </w:rPr>
        <w:t xml:space="preserve">зации стран – экспортеров нефти (ОПЕК), единственный рабочий </w:t>
      </w:r>
      <w:r w:rsidRPr="009B0F4B">
        <w:rPr>
          <w:rFonts w:ascii="Times New Roman" w:hAnsi="Times New Roman" w:cs="Times New Roman"/>
          <w:sz w:val="24"/>
          <w:szCs w:val="24"/>
        </w:rPr>
        <w:t>язык Европейской Ассоциации свободной торговли</w:t>
      </w:r>
      <w:r w:rsidR="00E71B4F">
        <w:rPr>
          <w:rFonts w:ascii="Times New Roman" w:hAnsi="Times New Roman" w:cs="Times New Roman"/>
          <w:sz w:val="24"/>
          <w:szCs w:val="24"/>
        </w:rPr>
        <w:t xml:space="preserve"> (</w:t>
      </w:r>
      <w:r w:rsidR="00E71B4F">
        <w:rPr>
          <w:rFonts w:ascii="Times New Roman" w:hAnsi="Times New Roman" w:cs="Times New Roman"/>
          <w:sz w:val="24"/>
          <w:szCs w:val="24"/>
          <w:lang w:val="en-US"/>
        </w:rPr>
        <w:t>Crystal</w:t>
      </w:r>
      <w:r w:rsidR="00E71B4F" w:rsidRPr="00E71B4F">
        <w:rPr>
          <w:rFonts w:ascii="Times New Roman" w:hAnsi="Times New Roman" w:cs="Times New Roman"/>
          <w:sz w:val="24"/>
          <w:szCs w:val="24"/>
        </w:rPr>
        <w:t>, 2003</w:t>
      </w:r>
      <w:r w:rsidR="00E71B4F">
        <w:rPr>
          <w:rFonts w:ascii="Times New Roman" w:hAnsi="Times New Roman" w:cs="Times New Roman"/>
          <w:sz w:val="24"/>
          <w:szCs w:val="24"/>
        </w:rPr>
        <w:t>)</w:t>
      </w:r>
      <w:r w:rsidRPr="009B0F4B">
        <w:rPr>
          <w:rFonts w:ascii="Times New Roman" w:hAnsi="Times New Roman" w:cs="Times New Roman"/>
          <w:spacing w:val="-1"/>
          <w:sz w:val="24"/>
          <w:szCs w:val="24"/>
        </w:rPr>
        <w:t>.</w:t>
      </w:r>
    </w:p>
    <w:p w:rsidR="00CA316B" w:rsidRPr="009B0F4B" w:rsidRDefault="00CA316B" w:rsidP="00B30FEB">
      <w:pPr>
        <w:shd w:val="clear" w:color="auto" w:fill="FFFFFF"/>
        <w:tabs>
          <w:tab w:val="left" w:pos="0"/>
        </w:tabs>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pacing w:val="-4"/>
          <w:sz w:val="24"/>
          <w:szCs w:val="24"/>
        </w:rPr>
        <w:t xml:space="preserve">В наши дни происходит радикальное изменение языковой </w:t>
      </w:r>
      <w:r w:rsidRPr="009B0F4B">
        <w:rPr>
          <w:rFonts w:ascii="Times New Roman" w:hAnsi="Times New Roman" w:cs="Times New Roman"/>
          <w:spacing w:val="-2"/>
          <w:sz w:val="24"/>
          <w:szCs w:val="24"/>
        </w:rPr>
        <w:t>ситуации в мире. Никогда в прошлом столько стран и наро</w:t>
      </w:r>
      <w:r w:rsidRPr="009B0F4B">
        <w:rPr>
          <w:rFonts w:ascii="Times New Roman" w:hAnsi="Times New Roman" w:cs="Times New Roman"/>
          <w:spacing w:val="-1"/>
          <w:sz w:val="24"/>
          <w:szCs w:val="24"/>
        </w:rPr>
        <w:t>дов не испытывали такой потребности в общении друг с другом. Никогда раньше столько людей не имели возмож</w:t>
      </w:r>
      <w:r w:rsidRPr="009B0F4B">
        <w:rPr>
          <w:rFonts w:ascii="Times New Roman" w:hAnsi="Times New Roman" w:cs="Times New Roman"/>
          <w:spacing w:val="-2"/>
          <w:sz w:val="24"/>
          <w:szCs w:val="24"/>
        </w:rPr>
        <w:t xml:space="preserve">ности путешествовать по всему миру. Никогда прежде не </w:t>
      </w:r>
      <w:proofErr w:type="gramStart"/>
      <w:r w:rsidRPr="009B0F4B">
        <w:rPr>
          <w:rFonts w:ascii="Times New Roman" w:hAnsi="Times New Roman" w:cs="Times New Roman"/>
          <w:spacing w:val="-2"/>
          <w:sz w:val="24"/>
          <w:szCs w:val="24"/>
        </w:rPr>
        <w:t>требовалось выполнения такого объема устного и письмен</w:t>
      </w:r>
      <w:r w:rsidRPr="009B0F4B">
        <w:rPr>
          <w:rFonts w:ascii="Times New Roman" w:hAnsi="Times New Roman" w:cs="Times New Roman"/>
          <w:spacing w:val="-1"/>
          <w:sz w:val="24"/>
          <w:szCs w:val="24"/>
        </w:rPr>
        <w:t>ного перевода и не было</w:t>
      </w:r>
      <w:proofErr w:type="gramEnd"/>
      <w:r w:rsidRPr="009B0F4B">
        <w:rPr>
          <w:rFonts w:ascii="Times New Roman" w:hAnsi="Times New Roman" w:cs="Times New Roman"/>
          <w:spacing w:val="-1"/>
          <w:sz w:val="24"/>
          <w:szCs w:val="24"/>
        </w:rPr>
        <w:t xml:space="preserve"> такой необходимости в более широком развитии двуязычия.</w:t>
      </w:r>
    </w:p>
    <w:p w:rsidR="00CA316B" w:rsidRPr="009B0F4B" w:rsidRDefault="00CA316B" w:rsidP="00B30FEB">
      <w:pPr>
        <w:shd w:val="clear" w:color="auto" w:fill="FFFFFF"/>
        <w:tabs>
          <w:tab w:val="left" w:pos="0"/>
        </w:tabs>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pacing w:val="7"/>
          <w:sz w:val="24"/>
          <w:szCs w:val="24"/>
        </w:rPr>
        <w:t xml:space="preserve">В современном мире английский язык выполняет </w:t>
      </w:r>
      <w:r w:rsidRPr="009B0F4B">
        <w:rPr>
          <w:rFonts w:ascii="Times New Roman" w:hAnsi="Times New Roman" w:cs="Times New Roman"/>
          <w:spacing w:val="3"/>
          <w:sz w:val="24"/>
          <w:szCs w:val="24"/>
        </w:rPr>
        <w:t>функции международного, интернационального языка</w:t>
      </w:r>
      <w:r w:rsidRPr="009B0F4B">
        <w:rPr>
          <w:rFonts w:ascii="Times New Roman" w:hAnsi="Times New Roman" w:cs="Times New Roman"/>
          <w:spacing w:val="1"/>
          <w:sz w:val="24"/>
          <w:szCs w:val="24"/>
          <w:lang w:val="de-DE"/>
        </w:rPr>
        <w:t xml:space="preserve">. </w:t>
      </w:r>
      <w:r w:rsidRPr="009B0F4B">
        <w:rPr>
          <w:rFonts w:ascii="Times New Roman" w:hAnsi="Times New Roman" w:cs="Times New Roman"/>
          <w:spacing w:val="1"/>
          <w:sz w:val="24"/>
          <w:szCs w:val="24"/>
        </w:rPr>
        <w:t xml:space="preserve">За последние десятилетия </w:t>
      </w:r>
      <w:r w:rsidRPr="009B0F4B">
        <w:rPr>
          <w:rFonts w:ascii="Times New Roman" w:hAnsi="Times New Roman" w:cs="Times New Roman"/>
          <w:spacing w:val="-3"/>
          <w:sz w:val="24"/>
          <w:szCs w:val="24"/>
        </w:rPr>
        <w:t xml:space="preserve">английский язык </w:t>
      </w:r>
      <w:r w:rsidRPr="009B0F4B">
        <w:rPr>
          <w:rFonts w:ascii="Times New Roman" w:hAnsi="Times New Roman" w:cs="Times New Roman"/>
          <w:spacing w:val="-2"/>
          <w:sz w:val="24"/>
          <w:szCs w:val="24"/>
        </w:rPr>
        <w:t>приобрел статус «глобального языка».</w:t>
      </w:r>
    </w:p>
    <w:p w:rsidR="00CA316B" w:rsidRPr="009B0F4B" w:rsidRDefault="00CA316B" w:rsidP="00B30FEB">
      <w:pPr>
        <w:shd w:val="clear" w:color="auto" w:fill="FFFFFF"/>
        <w:tabs>
          <w:tab w:val="left" w:pos="0"/>
        </w:tabs>
        <w:spacing w:after="0" w:line="360" w:lineRule="auto"/>
        <w:ind w:firstLine="709"/>
        <w:jc w:val="both"/>
        <w:rPr>
          <w:rFonts w:ascii="Times New Roman" w:hAnsi="Times New Roman" w:cs="Times New Roman"/>
          <w:spacing w:val="-1"/>
          <w:sz w:val="24"/>
          <w:szCs w:val="24"/>
        </w:rPr>
      </w:pPr>
      <w:r w:rsidRPr="009B0F4B">
        <w:rPr>
          <w:rFonts w:ascii="Times New Roman" w:hAnsi="Times New Roman" w:cs="Times New Roman"/>
          <w:spacing w:val="-2"/>
          <w:sz w:val="24"/>
          <w:szCs w:val="24"/>
        </w:rPr>
        <w:t>Одним из критериев международного статуса языка при</w:t>
      </w:r>
      <w:r w:rsidRPr="009B0F4B">
        <w:rPr>
          <w:rFonts w:ascii="Times New Roman" w:hAnsi="Times New Roman" w:cs="Times New Roman"/>
          <w:spacing w:val="-1"/>
          <w:sz w:val="24"/>
          <w:szCs w:val="24"/>
        </w:rPr>
        <w:t>нято считать большое количество выполняемых им функ</w:t>
      </w:r>
      <w:r w:rsidRPr="009B0F4B">
        <w:rPr>
          <w:rFonts w:ascii="Times New Roman" w:hAnsi="Times New Roman" w:cs="Times New Roman"/>
          <w:spacing w:val="-2"/>
          <w:sz w:val="24"/>
          <w:szCs w:val="24"/>
        </w:rPr>
        <w:t xml:space="preserve">ций: признание его в качестве государственного или </w:t>
      </w:r>
      <w:r w:rsidRPr="009B0F4B">
        <w:rPr>
          <w:rFonts w:ascii="Times New Roman" w:hAnsi="Times New Roman" w:cs="Times New Roman"/>
          <w:spacing w:val="-2"/>
          <w:sz w:val="24"/>
          <w:szCs w:val="24"/>
        </w:rPr>
        <w:lastRenderedPageBreak/>
        <w:t>официального языка в стране, где он функционирует в таких сфе</w:t>
      </w:r>
      <w:r w:rsidRPr="009B0F4B">
        <w:rPr>
          <w:rFonts w:ascii="Times New Roman" w:hAnsi="Times New Roman" w:cs="Times New Roman"/>
          <w:spacing w:val="-3"/>
          <w:sz w:val="24"/>
          <w:szCs w:val="24"/>
        </w:rPr>
        <w:t>рах, как административное управление, суд, средства массовой информации, образовательная система. Язык, выполня</w:t>
      </w:r>
      <w:r w:rsidRPr="009B0F4B">
        <w:rPr>
          <w:rFonts w:ascii="Times New Roman" w:hAnsi="Times New Roman" w:cs="Times New Roman"/>
          <w:spacing w:val="-2"/>
          <w:sz w:val="24"/>
          <w:szCs w:val="24"/>
        </w:rPr>
        <w:t xml:space="preserve">ющий часть или все из перечисленных выше функций, если </w:t>
      </w:r>
      <w:r w:rsidRPr="009B0F4B">
        <w:rPr>
          <w:rFonts w:ascii="Times New Roman" w:hAnsi="Times New Roman" w:cs="Times New Roman"/>
          <w:spacing w:val="-1"/>
          <w:sz w:val="24"/>
          <w:szCs w:val="24"/>
        </w:rPr>
        <w:t>он не является исконно родным населению, называют вторым языком. В такой роли английский язык выступает более чем в 70 странах.</w:t>
      </w:r>
    </w:p>
    <w:p w:rsidR="00CA316B" w:rsidRPr="009B0F4B" w:rsidRDefault="00CA316B" w:rsidP="00B30FEB">
      <w:pPr>
        <w:tabs>
          <w:tab w:val="left" w:pos="0"/>
        </w:tabs>
        <w:spacing w:after="0" w:line="360" w:lineRule="auto"/>
        <w:ind w:firstLine="709"/>
        <w:jc w:val="both"/>
        <w:rPr>
          <w:rFonts w:ascii="Times New Roman" w:hAnsi="Times New Roman" w:cs="Times New Roman"/>
          <w:spacing w:val="-1"/>
          <w:sz w:val="24"/>
          <w:szCs w:val="24"/>
        </w:rPr>
      </w:pPr>
      <w:r w:rsidRPr="009B0F4B">
        <w:rPr>
          <w:rFonts w:ascii="Times New Roman" w:hAnsi="Times New Roman" w:cs="Times New Roman"/>
          <w:spacing w:val="-1"/>
          <w:sz w:val="24"/>
          <w:szCs w:val="24"/>
        </w:rPr>
        <w:t xml:space="preserve">Информационное пространство на английском языке, включающее периодическую и непериодическую печать, телевидение, кино, радио, библиотечные фонды, английский сектор Интернета и прочие источники, является в настоящее время беспрецедентным по объёму и содержанию. На английском языке написан огромный объём художественной и научно-технической литературы. </w:t>
      </w:r>
      <w:r w:rsidR="0028790B" w:rsidRPr="009B0F4B">
        <w:rPr>
          <w:rFonts w:ascii="Times New Roman" w:hAnsi="Times New Roman" w:cs="Times New Roman"/>
          <w:spacing w:val="-1"/>
          <w:sz w:val="24"/>
          <w:szCs w:val="24"/>
        </w:rPr>
        <w:t>Т</w:t>
      </w:r>
      <w:r w:rsidRPr="009B0F4B">
        <w:rPr>
          <w:rFonts w:ascii="Times New Roman" w:hAnsi="Times New Roman" w:cs="Times New Roman"/>
          <w:spacing w:val="-1"/>
          <w:sz w:val="24"/>
          <w:szCs w:val="24"/>
        </w:rPr>
        <w:t>ехнологическая, патентная документация, научные публикации зачастую существуют только на английском языке или переведены на весьма ограниченное число языков.</w:t>
      </w:r>
    </w:p>
    <w:p w:rsidR="00CA316B" w:rsidRPr="009B0F4B" w:rsidRDefault="00CA316B" w:rsidP="00B30FEB">
      <w:pPr>
        <w:shd w:val="clear" w:color="auto" w:fill="FFFFFF"/>
        <w:tabs>
          <w:tab w:val="left" w:pos="0"/>
        </w:tabs>
        <w:spacing w:after="0" w:line="360" w:lineRule="auto"/>
        <w:ind w:firstLine="709"/>
        <w:jc w:val="both"/>
        <w:rPr>
          <w:rFonts w:ascii="Times New Roman" w:hAnsi="Times New Roman" w:cs="Times New Roman"/>
          <w:spacing w:val="-1"/>
          <w:sz w:val="24"/>
          <w:szCs w:val="24"/>
        </w:rPr>
      </w:pPr>
      <w:r w:rsidRPr="009B0F4B">
        <w:rPr>
          <w:rFonts w:ascii="Times New Roman" w:hAnsi="Times New Roman" w:cs="Times New Roman"/>
          <w:spacing w:val="-1"/>
          <w:sz w:val="24"/>
          <w:szCs w:val="24"/>
        </w:rPr>
        <w:t xml:space="preserve">Английский язык </w:t>
      </w:r>
      <w:r w:rsidR="00114496" w:rsidRPr="009B0F4B">
        <w:rPr>
          <w:rFonts w:ascii="Times New Roman" w:hAnsi="Times New Roman" w:cs="Times New Roman"/>
          <w:spacing w:val="-1"/>
          <w:sz w:val="24"/>
          <w:szCs w:val="24"/>
        </w:rPr>
        <w:t>–</w:t>
      </w:r>
      <w:r w:rsidRPr="009B0F4B">
        <w:rPr>
          <w:rFonts w:ascii="Times New Roman" w:hAnsi="Times New Roman" w:cs="Times New Roman"/>
          <w:spacing w:val="-1"/>
          <w:sz w:val="24"/>
          <w:szCs w:val="24"/>
        </w:rPr>
        <w:t xml:space="preserve"> один</w:t>
      </w:r>
      <w:r w:rsidR="00114496" w:rsidRPr="009B0F4B">
        <w:rPr>
          <w:rFonts w:ascii="Times New Roman" w:hAnsi="Times New Roman" w:cs="Times New Roman"/>
          <w:spacing w:val="-1"/>
          <w:sz w:val="24"/>
          <w:szCs w:val="24"/>
        </w:rPr>
        <w:t xml:space="preserve"> </w:t>
      </w:r>
      <w:r w:rsidRPr="009B0F4B">
        <w:rPr>
          <w:rFonts w:ascii="Times New Roman" w:hAnsi="Times New Roman" w:cs="Times New Roman"/>
          <w:spacing w:val="-1"/>
          <w:sz w:val="24"/>
          <w:szCs w:val="24"/>
        </w:rPr>
        <w:t>из самых распространенных языков мира, 1,5 миллиарда людей в мире говорят на английском языке, еще миллиард его изучает. На сегодняшний день английский язык является третьим по количеству носителей</w:t>
      </w:r>
      <w:r w:rsidR="00E71B4F">
        <w:rPr>
          <w:rFonts w:ascii="Times New Roman" w:hAnsi="Times New Roman" w:cs="Times New Roman"/>
          <w:spacing w:val="-1"/>
          <w:sz w:val="24"/>
          <w:szCs w:val="24"/>
        </w:rPr>
        <w:t xml:space="preserve"> (Ощепкова, 2004)</w:t>
      </w:r>
      <w:r w:rsidRPr="009B0F4B">
        <w:rPr>
          <w:rFonts w:ascii="Times New Roman" w:hAnsi="Times New Roman" w:cs="Times New Roman"/>
          <w:spacing w:val="-1"/>
          <w:sz w:val="24"/>
          <w:szCs w:val="24"/>
        </w:rPr>
        <w:t>.</w:t>
      </w:r>
    </w:p>
    <w:p w:rsidR="00CF75FC" w:rsidRPr="009B0F4B" w:rsidRDefault="00CF75FC" w:rsidP="00B30FEB">
      <w:pPr>
        <w:shd w:val="clear" w:color="auto" w:fill="FFFFFF"/>
        <w:tabs>
          <w:tab w:val="left" w:pos="0"/>
        </w:tabs>
        <w:spacing w:after="0" w:line="360" w:lineRule="auto"/>
        <w:ind w:firstLine="709"/>
        <w:jc w:val="both"/>
        <w:rPr>
          <w:rFonts w:ascii="Times New Roman" w:hAnsi="Times New Roman" w:cs="Times New Roman"/>
          <w:spacing w:val="-1"/>
          <w:sz w:val="24"/>
          <w:szCs w:val="24"/>
        </w:rPr>
      </w:pPr>
    </w:p>
    <w:p w:rsidR="00CF75FC" w:rsidRPr="009B0F4B" w:rsidRDefault="00CF75FC" w:rsidP="00B30FEB">
      <w:pPr>
        <w:pageBreakBefore/>
        <w:spacing w:after="0" w:line="360" w:lineRule="auto"/>
        <w:ind w:firstLine="709"/>
        <w:jc w:val="center"/>
        <w:rPr>
          <w:rFonts w:ascii="Times New Roman" w:hAnsi="Times New Roman" w:cs="Times New Roman"/>
          <w:b/>
          <w:sz w:val="24"/>
          <w:szCs w:val="24"/>
        </w:rPr>
      </w:pPr>
      <w:r w:rsidRPr="009B0F4B">
        <w:rPr>
          <w:rFonts w:ascii="Times New Roman" w:hAnsi="Times New Roman" w:cs="Times New Roman"/>
          <w:b/>
          <w:sz w:val="24"/>
          <w:szCs w:val="24"/>
        </w:rPr>
        <w:lastRenderedPageBreak/>
        <w:t xml:space="preserve">Глава </w:t>
      </w:r>
      <w:r w:rsidRPr="009B0F4B">
        <w:rPr>
          <w:rFonts w:ascii="Times New Roman" w:hAnsi="Times New Roman" w:cs="Times New Roman"/>
          <w:b/>
          <w:sz w:val="24"/>
          <w:szCs w:val="24"/>
          <w:lang w:val="en-US"/>
        </w:rPr>
        <w:t>II</w:t>
      </w:r>
      <w:r w:rsidRPr="009B0F4B">
        <w:rPr>
          <w:rFonts w:ascii="Times New Roman" w:hAnsi="Times New Roman" w:cs="Times New Roman"/>
          <w:b/>
          <w:sz w:val="24"/>
          <w:szCs w:val="24"/>
        </w:rPr>
        <w:t>. Великобритания как центр обучающего туризма</w:t>
      </w:r>
    </w:p>
    <w:p w:rsidR="00CF75FC" w:rsidRPr="009B0F4B" w:rsidRDefault="00CF75FC" w:rsidP="00B30FEB">
      <w:pPr>
        <w:pStyle w:val="a3"/>
        <w:numPr>
          <w:ilvl w:val="1"/>
          <w:numId w:val="16"/>
        </w:numPr>
        <w:shd w:val="clear" w:color="auto" w:fill="FFFFFF"/>
        <w:spacing w:line="360" w:lineRule="auto"/>
        <w:ind w:left="0" w:firstLine="709"/>
        <w:jc w:val="center"/>
        <w:rPr>
          <w:b/>
          <w:color w:val="000000" w:themeColor="text1"/>
          <w:sz w:val="24"/>
          <w:szCs w:val="24"/>
        </w:rPr>
      </w:pPr>
      <w:r w:rsidRPr="009B0F4B">
        <w:rPr>
          <w:b/>
          <w:color w:val="000000" w:themeColor="text1"/>
          <w:sz w:val="24"/>
          <w:szCs w:val="24"/>
        </w:rPr>
        <w:t>Обучающий туризм</w:t>
      </w:r>
    </w:p>
    <w:p w:rsidR="00CF75FC" w:rsidRPr="009B0F4B" w:rsidRDefault="00CF75FC" w:rsidP="00B30FEB">
      <w:pPr>
        <w:shd w:val="clear" w:color="auto" w:fill="FFFFFF"/>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Существуют различные классификации видов туризма. При этом выделяют официальные (закреплены в нормативных правовых актах) и 2) неофициальные (научные) классификации видов туризма. </w:t>
      </w:r>
    </w:p>
    <w:p w:rsidR="00CF75FC" w:rsidRPr="009B0F4B" w:rsidRDefault="00CF75FC" w:rsidP="00B30FEB">
      <w:pPr>
        <w:shd w:val="clear" w:color="auto" w:fill="FFFFFF"/>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Одна из наиболее широких научных классификаций туризма основана на </w:t>
      </w:r>
      <w:proofErr w:type="spellStart"/>
      <w:r w:rsidRPr="009B0F4B">
        <w:rPr>
          <w:rFonts w:ascii="Times New Roman" w:hAnsi="Times New Roman" w:cs="Times New Roman"/>
          <w:color w:val="000000" w:themeColor="text1"/>
          <w:sz w:val="24"/>
          <w:szCs w:val="24"/>
        </w:rPr>
        <w:t>мотивационно-целевом</w:t>
      </w:r>
      <w:proofErr w:type="spellEnd"/>
      <w:r w:rsidRPr="009B0F4B">
        <w:rPr>
          <w:rFonts w:ascii="Times New Roman" w:hAnsi="Times New Roman" w:cs="Times New Roman"/>
          <w:color w:val="000000" w:themeColor="text1"/>
          <w:sz w:val="24"/>
          <w:szCs w:val="24"/>
        </w:rPr>
        <w:t xml:space="preserve"> принципе, подразделяющем путешествия на две группы: 1) рекреационный и 2) деловой туризм. Рекреационный туризм также называется туризмом с целью отдыха и развлечений. Он образует основу международного туризма и составляет более 75% прибытий туристов в мире. Так как рекреация подразумевает разные виды деятельности, туризм с целью отдыха вбирает многие виды туризма, в том числе, образовательный.</w:t>
      </w:r>
    </w:p>
    <w:p w:rsidR="00CF75FC" w:rsidRPr="009B0F4B" w:rsidRDefault="00CF75FC" w:rsidP="00B30FEB">
      <w:pPr>
        <w:shd w:val="clear" w:color="auto" w:fill="FFFFFF"/>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Термин «образовательный туризм» относится к путешествиям, главной целью поездки которых является обучение и осуществляется согласно специально установленной программе. Распространенной формой образовательного туризма является программа обучения, во время которой студенты посещают зарубежные учебные заведения (обычно в течение семестра или одного академического года) в месте временного проживания. Студент не только обучаются в иностранном колледже или университете, знакомятся с новыми методами обучения, но и общаются со студентами из разных стран, живя в одном общежитии, принимая участие в студенческих мероприятиях (социальных, волонтерских, спортивных и т.д.). Образовательный туризм дарит уникальный опыт в области туризма, истории и культуры, языка, образования и может оказать влияние на дальнейший выбор профессии. Один из самых общераспространенных мотивов для посещения зарубежного образовательного учреждения – это погружение в язык и культуру другого общества. Образовательные туры включают посещение историко-культурных и научных объектов под руководством учителей с профессиональными знаниями. Главное отличие таких туров от обычных программ экскурсий – обеспечение учебно-методическими материалами, проведение лекций и семинаров, видео-презентаций опытными специалистами. Все вместе это гарантирует новый туристский образовательный опыт. </w:t>
      </w:r>
    </w:p>
    <w:p w:rsidR="00CF75FC" w:rsidRPr="00E71B4F" w:rsidRDefault="00CF75FC" w:rsidP="00B30FEB">
      <w:pPr>
        <w:shd w:val="clear" w:color="auto" w:fill="FFFFFF"/>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К известным формам образовательного туризма относятся: межвузовские обмены, летние и зимние международные лагеря и школы, стажировки, обучение с проживанием в местной семье, гранты и стипендии, международные экзамены и сертификаты, программы «работа + учеба», обучение с развлечениями, последипломное образование и повышение </w:t>
      </w:r>
      <w:r w:rsidRPr="009B0F4B">
        <w:rPr>
          <w:rFonts w:ascii="Times New Roman" w:hAnsi="Times New Roman" w:cs="Times New Roman"/>
          <w:color w:val="000000" w:themeColor="text1"/>
          <w:sz w:val="24"/>
          <w:szCs w:val="24"/>
        </w:rPr>
        <w:lastRenderedPageBreak/>
        <w:t>квалификации, мастер-классы, разнообразные тренинги, языковые</w:t>
      </w:r>
      <w:r w:rsidR="00E71B4F">
        <w:rPr>
          <w:rFonts w:ascii="Times New Roman" w:hAnsi="Times New Roman" w:cs="Times New Roman"/>
          <w:color w:val="000000" w:themeColor="text1"/>
          <w:sz w:val="24"/>
          <w:szCs w:val="24"/>
        </w:rPr>
        <w:t xml:space="preserve"> курсы </w:t>
      </w:r>
      <w:r w:rsidR="00E71B4F" w:rsidRPr="00E71B4F">
        <w:rPr>
          <w:rFonts w:ascii="Times New Roman" w:hAnsi="Times New Roman" w:cs="Times New Roman"/>
          <w:color w:val="000000" w:themeColor="text1"/>
          <w:sz w:val="24"/>
          <w:szCs w:val="24"/>
        </w:rPr>
        <w:t>(</w:t>
      </w:r>
      <w:r w:rsidRPr="00E71B4F">
        <w:rPr>
          <w:rFonts w:ascii="Times New Roman" w:hAnsi="Times New Roman" w:cs="Times New Roman"/>
          <w:color w:val="000000" w:themeColor="text1"/>
          <w:sz w:val="24"/>
          <w:szCs w:val="24"/>
        </w:rPr>
        <w:t>Основы туризма, 2014</w:t>
      </w:r>
      <w:r w:rsidR="00E71B4F">
        <w:rPr>
          <w:rFonts w:ascii="Times New Roman" w:hAnsi="Times New Roman" w:cs="Times New Roman"/>
          <w:color w:val="000000" w:themeColor="text1"/>
          <w:sz w:val="24"/>
          <w:szCs w:val="24"/>
        </w:rPr>
        <w:t>).</w:t>
      </w:r>
    </w:p>
    <w:p w:rsidR="00CF75FC" w:rsidRPr="009B0F4B" w:rsidRDefault="00CF75FC" w:rsidP="00B30FEB">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Данные формы можно классифицировать на следующие группы:</w:t>
      </w:r>
    </w:p>
    <w:p w:rsidR="00CF75FC" w:rsidRPr="009B0F4B" w:rsidRDefault="00CF75FC" w:rsidP="00B30FEB">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1. Учебные поездки для изучения общеобразовательных или специальных предметов.</w:t>
      </w:r>
    </w:p>
    <w:p w:rsidR="00CF75FC" w:rsidRPr="009B0F4B" w:rsidRDefault="00CF75FC" w:rsidP="00B30FEB">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2. Практические поездки в учреждения для повышения квалификации.</w:t>
      </w:r>
    </w:p>
    <w:p w:rsidR="00CF75FC" w:rsidRPr="009B0F4B" w:rsidRDefault="00CF75FC" w:rsidP="00B30FEB">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3. Научные и учебные стажировки в научных и образовательных организациях.</w:t>
      </w:r>
    </w:p>
    <w:p w:rsidR="00CF75FC" w:rsidRPr="009B0F4B" w:rsidRDefault="00CF75FC" w:rsidP="00B30FEB">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4. Участие в семинарах, конференциях, съездах, конгрессах, мастер-классах, целью которых является обмен опытом и профессиональной информацией.</w:t>
      </w:r>
    </w:p>
    <w:p w:rsidR="00CF75FC" w:rsidRPr="009B0F4B" w:rsidRDefault="00CF75FC" w:rsidP="00B30FEB">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5. Экскурсионно-ознакомительные путешествия определенной тематики с учебно-познавательными целями.</w:t>
      </w:r>
    </w:p>
    <w:p w:rsidR="00CF75FC" w:rsidRPr="009B0F4B" w:rsidRDefault="00CF75FC" w:rsidP="00B30FEB">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6. Сезонные поездки в лагеря для получения дополнительного образования, расширения знаний и развития новых навыков и умений, а также для отдыха и оздоровления.</w:t>
      </w:r>
    </w:p>
    <w:p w:rsidR="00CF75FC" w:rsidRPr="009B0F4B" w:rsidRDefault="00CF75FC" w:rsidP="00B30FEB">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7. Обучающие языковые туры, т. е. поездки с целью изучения иностранных языков.</w:t>
      </w:r>
    </w:p>
    <w:p w:rsidR="00CF75FC" w:rsidRPr="009B0F4B" w:rsidRDefault="00CF75FC" w:rsidP="00B30FEB">
      <w:pPr>
        <w:autoSpaceDE w:val="0"/>
        <w:autoSpaceDN w:val="0"/>
        <w:adjustRightInd w:val="0"/>
        <w:spacing w:after="0" w:line="360" w:lineRule="auto"/>
        <w:ind w:firstLine="709"/>
        <w:jc w:val="both"/>
        <w:rPr>
          <w:rFonts w:ascii="Times New Roman" w:eastAsia="Times New Roman" w:hAnsi="Times New Roman" w:cs="Times New Roman"/>
          <w:b/>
          <w:color w:val="000000" w:themeColor="text1"/>
          <w:sz w:val="24"/>
          <w:szCs w:val="24"/>
          <w:lang w:eastAsia="ru-RU"/>
        </w:rPr>
      </w:pPr>
      <w:r w:rsidRPr="009B0F4B">
        <w:rPr>
          <w:rFonts w:ascii="Times New Roman" w:hAnsi="Times New Roman" w:cs="Times New Roman"/>
          <w:color w:val="000000" w:themeColor="text1"/>
          <w:sz w:val="24"/>
          <w:szCs w:val="24"/>
        </w:rPr>
        <w:t>Сегодня содержание образовательного туризма достаточно сложно по своему составу. В концепт образовательного туризма входят учебные учреждения, сектор питания, проживания и транспорта, а также сектор развлечений</w:t>
      </w:r>
      <w:r w:rsidR="00E71B4F">
        <w:rPr>
          <w:rFonts w:ascii="Times New Roman" w:hAnsi="Times New Roman" w:cs="Times New Roman"/>
          <w:color w:val="000000" w:themeColor="text1"/>
          <w:sz w:val="24"/>
          <w:szCs w:val="24"/>
        </w:rPr>
        <w:t xml:space="preserve"> (Горлова, 2015)</w:t>
      </w:r>
      <w:r w:rsidRPr="009B0F4B">
        <w:rPr>
          <w:rFonts w:ascii="Times New Roman" w:hAnsi="Times New Roman" w:cs="Times New Roman"/>
          <w:color w:val="000000" w:themeColor="text1"/>
          <w:sz w:val="24"/>
          <w:szCs w:val="24"/>
        </w:rPr>
        <w:t>.</w:t>
      </w:r>
    </w:p>
    <w:p w:rsidR="00CF75FC" w:rsidRPr="009B0F4B" w:rsidRDefault="00CF75FC" w:rsidP="00B30FEB">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Таким образом, можно утверждать, что современные обучающие языковые туры, рассматриваются как интегративный продукт, включающий туристскую составляющую и образовательный компонент в контексте туристской инфраструктуры, формируя обучающий туризм. </w:t>
      </w:r>
    </w:p>
    <w:p w:rsidR="00CF75FC" w:rsidRPr="009B0F4B" w:rsidRDefault="00CF75FC" w:rsidP="00B30FEB">
      <w:pPr>
        <w:pStyle w:val="a3"/>
        <w:numPr>
          <w:ilvl w:val="1"/>
          <w:numId w:val="17"/>
        </w:numPr>
        <w:spacing w:line="360" w:lineRule="auto"/>
        <w:ind w:left="0" w:firstLine="709"/>
        <w:jc w:val="center"/>
        <w:rPr>
          <w:b/>
          <w:color w:val="000000" w:themeColor="text1"/>
          <w:sz w:val="24"/>
          <w:szCs w:val="24"/>
        </w:rPr>
      </w:pPr>
      <w:r w:rsidRPr="009B0F4B">
        <w:rPr>
          <w:b/>
          <w:color w:val="000000" w:themeColor="text1"/>
          <w:sz w:val="24"/>
          <w:szCs w:val="24"/>
        </w:rPr>
        <w:t>Обучение английскому языку</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Языковые курсы являются весьма востребованными во всем мире, особенно курсы английского языка. Это самый изучаемый и доминирующий язык для международного бизнеса, науки и образования. Число </w:t>
      </w:r>
      <w:r w:rsidRPr="00604624">
        <w:rPr>
          <w:rFonts w:ascii="Times New Roman" w:hAnsi="Times New Roman" w:cs="Times New Roman"/>
          <w:color w:val="000000" w:themeColor="text1"/>
          <w:sz w:val="24"/>
          <w:szCs w:val="24"/>
        </w:rPr>
        <w:t>не-носителей</w:t>
      </w:r>
      <w:r w:rsidRPr="009B0F4B">
        <w:rPr>
          <w:rFonts w:ascii="Times New Roman" w:hAnsi="Times New Roman" w:cs="Times New Roman"/>
          <w:sz w:val="24"/>
          <w:szCs w:val="24"/>
        </w:rPr>
        <w:t xml:space="preserve"> английского языка значительно превосходит численность носителей, что объясняет популярность языковых курсов.</w:t>
      </w:r>
    </w:p>
    <w:p w:rsidR="00E71B4F" w:rsidRDefault="00CF75FC" w:rsidP="00B30FEB">
      <w:pPr>
        <w:spacing w:after="0" w:line="360" w:lineRule="auto"/>
        <w:ind w:firstLine="709"/>
        <w:jc w:val="both"/>
        <w:rPr>
          <w:rFonts w:ascii="Times New Roman" w:eastAsia="Times New Roman" w:hAnsi="Times New Roman" w:cs="Times New Roman"/>
          <w:b/>
          <w:color w:val="000000" w:themeColor="text1"/>
          <w:sz w:val="24"/>
          <w:szCs w:val="24"/>
          <w:lang w:eastAsia="ru-RU"/>
        </w:rPr>
      </w:pPr>
      <w:r w:rsidRPr="009B0F4B">
        <w:rPr>
          <w:rFonts w:ascii="Times New Roman" w:hAnsi="Times New Roman" w:cs="Times New Roman"/>
          <w:sz w:val="24"/>
          <w:szCs w:val="24"/>
        </w:rPr>
        <w:t xml:space="preserve">Распространенность и практичность английского языка в международных делах объясняет постоянное стремление иноязычных людей изучать его. В 2015 году около 1,4 миллиона студентов во всем мире выехали за рубеж для изучения английского языка в восемь основных направлений: </w:t>
      </w:r>
      <w:proofErr w:type="gramStart"/>
      <w:r w:rsidRPr="009B0F4B">
        <w:rPr>
          <w:rFonts w:ascii="Times New Roman" w:hAnsi="Times New Roman" w:cs="Times New Roman"/>
          <w:sz w:val="24"/>
          <w:szCs w:val="24"/>
        </w:rPr>
        <w:t>Великобритания, США, Канада, Австралия, Новая Зеландия, Мальта, Южная Африка и Ирландия.</w:t>
      </w:r>
      <w:proofErr w:type="gramEnd"/>
      <w:r w:rsidRPr="009B0F4B">
        <w:rPr>
          <w:rFonts w:ascii="Times New Roman" w:hAnsi="Times New Roman" w:cs="Times New Roman"/>
          <w:sz w:val="24"/>
          <w:szCs w:val="24"/>
        </w:rPr>
        <w:t xml:space="preserve"> Около 35% этих студентов предпочли приехать для обучения именно в Соединенное Королевство.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Популярность изучения английского языка как иностранного в Великобритании возросла в последние годы, и число студентов в этой стране возросло с 350 000 в 2010 году до более 500 000 в 2015 году.</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 Соединенном Королевстве насчитываются более 550 аккредитованных центров, которые преподают английский язык иностранным студентам. Данные специальные аккредитованные предприятия и учреждения соответствуют строгим стандартам качества преподавания, оснащения и обслуживания студентов. Все они аккредитованы по схеме аккредитации Великобритании, одобренной визовым и иммиграционным отделами Соединенного Королевства.</w:t>
      </w:r>
    </w:p>
    <w:p w:rsidR="00CF75FC" w:rsidRPr="00E71B4F" w:rsidRDefault="00CF75FC" w:rsidP="00B30FEB">
      <w:pPr>
        <w:spacing w:after="0" w:line="360" w:lineRule="auto"/>
        <w:ind w:firstLine="709"/>
        <w:jc w:val="both"/>
        <w:rPr>
          <w:rFonts w:ascii="Times New Roman" w:eastAsia="Times New Roman" w:hAnsi="Times New Roman" w:cs="Times New Roman"/>
          <w:b/>
          <w:color w:val="000000" w:themeColor="text1"/>
          <w:sz w:val="20"/>
          <w:szCs w:val="20"/>
          <w:lang w:eastAsia="ru-RU"/>
        </w:rPr>
      </w:pPr>
      <w:r w:rsidRPr="009B0F4B">
        <w:rPr>
          <w:rFonts w:ascii="Times New Roman" w:hAnsi="Times New Roman" w:cs="Times New Roman"/>
          <w:sz w:val="24"/>
          <w:szCs w:val="24"/>
        </w:rPr>
        <w:t xml:space="preserve"> Некоторые центры специализируются </w:t>
      </w:r>
      <w:r w:rsidR="00A21BB5" w:rsidRPr="009B0F4B">
        <w:rPr>
          <w:rFonts w:ascii="Times New Roman" w:hAnsi="Times New Roman" w:cs="Times New Roman"/>
          <w:sz w:val="24"/>
          <w:szCs w:val="24"/>
        </w:rPr>
        <w:t xml:space="preserve">исключительно </w:t>
      </w:r>
      <w:r w:rsidRPr="009B0F4B">
        <w:rPr>
          <w:rFonts w:ascii="Times New Roman" w:hAnsi="Times New Roman" w:cs="Times New Roman"/>
          <w:sz w:val="24"/>
          <w:szCs w:val="24"/>
        </w:rPr>
        <w:t>на обучении английскому языку, в то время как другие могут быть частью колледжа или университета. Кроме того, некоторые принимают только взрослую аудиторию, тогда как другие проводят курсы и для детей. Вся отрасль национальной ассоциации аккредитованных центров английского языка представлена как в частном, так и государственном секторах</w:t>
      </w:r>
      <w:r w:rsidR="00E71B4F">
        <w:rPr>
          <w:rFonts w:ascii="Times New Roman" w:hAnsi="Times New Roman" w:cs="Times New Roman"/>
          <w:sz w:val="24"/>
          <w:szCs w:val="24"/>
        </w:rPr>
        <w:t xml:space="preserve"> (</w:t>
      </w:r>
      <w:proofErr w:type="gramStart"/>
      <w:r w:rsidR="00E71B4F">
        <w:rPr>
          <w:rFonts w:ascii="Times New Roman" w:hAnsi="Times New Roman" w:cs="Times New Roman"/>
          <w:sz w:val="24"/>
          <w:szCs w:val="24"/>
        </w:rPr>
        <w:t>С</w:t>
      </w:r>
      <w:proofErr w:type="spellStart"/>
      <w:proofErr w:type="gramEnd"/>
      <w:r w:rsidR="00E71B4F">
        <w:rPr>
          <w:rFonts w:ascii="Times New Roman" w:hAnsi="Times New Roman" w:cs="Times New Roman"/>
          <w:sz w:val="24"/>
          <w:szCs w:val="24"/>
          <w:lang w:val="en-US"/>
        </w:rPr>
        <w:t>haloner</w:t>
      </w:r>
      <w:proofErr w:type="spellEnd"/>
      <w:r w:rsidR="00267AF1" w:rsidRPr="00267AF1">
        <w:rPr>
          <w:rFonts w:ascii="Times New Roman" w:hAnsi="Times New Roman" w:cs="Times New Roman"/>
          <w:sz w:val="24"/>
          <w:szCs w:val="24"/>
        </w:rPr>
        <w:t>, 2015</w:t>
      </w:r>
      <w:r w:rsidR="00E71B4F">
        <w:rPr>
          <w:rFonts w:ascii="Times New Roman" w:hAnsi="Times New Roman" w:cs="Times New Roman"/>
          <w:sz w:val="24"/>
          <w:szCs w:val="24"/>
        </w:rPr>
        <w:t>)</w:t>
      </w:r>
      <w:r w:rsidRPr="009B0F4B">
        <w:rPr>
          <w:rFonts w:ascii="Times New Roman" w:hAnsi="Times New Roman" w:cs="Times New Roman"/>
          <w:sz w:val="24"/>
          <w:szCs w:val="24"/>
        </w:rPr>
        <w:t>.</w:t>
      </w:r>
      <w:r w:rsidR="00C01F6F" w:rsidRPr="009B0F4B">
        <w:rPr>
          <w:rFonts w:ascii="Times New Roman" w:hAnsi="Times New Roman" w:cs="Times New Roman"/>
          <w:sz w:val="24"/>
          <w:szCs w:val="24"/>
        </w:rPr>
        <w:t xml:space="preserve"> </w:t>
      </w:r>
    </w:p>
    <w:p w:rsidR="00EF540F" w:rsidRPr="00E71B4F" w:rsidRDefault="00EF540F" w:rsidP="00B30FEB">
      <w:pPr>
        <w:spacing w:after="0" w:line="360" w:lineRule="auto"/>
        <w:ind w:firstLine="709"/>
        <w:jc w:val="both"/>
        <w:rPr>
          <w:rFonts w:ascii="Times New Roman" w:eastAsia="Times New Roman" w:hAnsi="Times New Roman" w:cs="Times New Roman"/>
          <w:b/>
          <w:color w:val="000000" w:themeColor="text1"/>
          <w:sz w:val="24"/>
          <w:szCs w:val="24"/>
          <w:lang w:eastAsia="ru-RU"/>
        </w:rPr>
      </w:pPr>
    </w:p>
    <w:p w:rsidR="00CF75FC" w:rsidRPr="00EF540F" w:rsidRDefault="00EF540F" w:rsidP="00B30FEB">
      <w:pPr>
        <w:pStyle w:val="a3"/>
        <w:numPr>
          <w:ilvl w:val="1"/>
          <w:numId w:val="23"/>
        </w:numPr>
        <w:spacing w:line="360" w:lineRule="auto"/>
        <w:jc w:val="center"/>
        <w:rPr>
          <w:color w:val="000000" w:themeColor="text1"/>
          <w:sz w:val="24"/>
          <w:szCs w:val="24"/>
        </w:rPr>
      </w:pPr>
      <w:r w:rsidRPr="00E71B4F">
        <w:rPr>
          <w:b/>
          <w:color w:val="000000" w:themeColor="text1"/>
          <w:sz w:val="24"/>
          <w:szCs w:val="24"/>
        </w:rPr>
        <w:t xml:space="preserve">  </w:t>
      </w:r>
      <w:r w:rsidR="00CF75FC" w:rsidRPr="00EF540F">
        <w:rPr>
          <w:b/>
          <w:color w:val="000000" w:themeColor="text1"/>
          <w:sz w:val="24"/>
          <w:szCs w:val="24"/>
        </w:rPr>
        <w:t>Языковые курсы в Великобритании</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Аккредитованные центры английского языка располагаются во всех регионах Соединенного Королевства. Каждый из них предлагает определенные условия для проживания, обучения, общения и развлечения.</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В зависимости от возраста учащегося, уровня владения языком, цели и продолжительности обучения центры предоставляют 13 типов курсов, 4 вида образовательных учреждений, 3 способа размещения</w:t>
      </w:r>
      <w:r w:rsidR="00096B36">
        <w:rPr>
          <w:rFonts w:ascii="Times New Roman" w:hAnsi="Times New Roman" w:cs="Times New Roman"/>
          <w:color w:val="000000" w:themeColor="text1"/>
          <w:sz w:val="24"/>
          <w:szCs w:val="24"/>
        </w:rPr>
        <w:t xml:space="preserve"> (14)</w:t>
      </w:r>
      <w:r w:rsidRPr="009B0F4B">
        <w:rPr>
          <w:rFonts w:ascii="Times New Roman" w:hAnsi="Times New Roman" w:cs="Times New Roman"/>
          <w:color w:val="000000" w:themeColor="text1"/>
          <w:sz w:val="24"/>
          <w:szCs w:val="24"/>
        </w:rPr>
        <w:t>.</w:t>
      </w:r>
    </w:p>
    <w:p w:rsidR="00CF75FC" w:rsidRDefault="00CF75FC" w:rsidP="00B30FEB">
      <w:pPr>
        <w:pStyle w:val="a4"/>
        <w:shd w:val="clear" w:color="auto" w:fill="FFFFFF"/>
        <w:spacing w:before="0" w:beforeAutospacing="0" w:after="0" w:afterAutospacing="0" w:line="360" w:lineRule="auto"/>
        <w:ind w:firstLine="709"/>
        <w:jc w:val="both"/>
        <w:textAlignment w:val="top"/>
        <w:rPr>
          <w:rFonts w:eastAsiaTheme="minorHAnsi"/>
          <w:color w:val="000000" w:themeColor="text1"/>
          <w:lang w:eastAsia="en-US"/>
        </w:rPr>
      </w:pPr>
      <w:r w:rsidRPr="009B0F4B">
        <w:rPr>
          <w:rFonts w:eastAsiaTheme="minorHAnsi"/>
          <w:color w:val="000000" w:themeColor="text1"/>
          <w:lang w:eastAsia="en-US"/>
        </w:rPr>
        <w:t xml:space="preserve">Разновидность ниже представленных курсов сформирована различными потребностями  и </w:t>
      </w:r>
      <w:r w:rsidR="00A21BB5">
        <w:rPr>
          <w:rFonts w:eastAsiaTheme="minorHAnsi"/>
          <w:color w:val="000000" w:themeColor="text1"/>
          <w:lang w:eastAsia="en-US"/>
        </w:rPr>
        <w:t xml:space="preserve">в зависимости от </w:t>
      </w:r>
      <w:r w:rsidRPr="009B0F4B">
        <w:rPr>
          <w:rFonts w:eastAsiaTheme="minorHAnsi"/>
          <w:color w:val="000000" w:themeColor="text1"/>
          <w:lang w:eastAsia="en-US"/>
        </w:rPr>
        <w:t>уровня</w:t>
      </w:r>
      <w:r w:rsidR="00A21BB5">
        <w:rPr>
          <w:rFonts w:eastAsiaTheme="minorHAnsi"/>
          <w:color w:val="000000" w:themeColor="text1"/>
          <w:lang w:eastAsia="en-US"/>
        </w:rPr>
        <w:t xml:space="preserve"> владения</w:t>
      </w:r>
      <w:r w:rsidRPr="009B0F4B">
        <w:rPr>
          <w:rFonts w:eastAsiaTheme="minorHAnsi"/>
          <w:color w:val="000000" w:themeColor="text1"/>
          <w:lang w:eastAsia="en-US"/>
        </w:rPr>
        <w:t xml:space="preserve"> языко</w:t>
      </w:r>
      <w:r w:rsidR="00A21BB5">
        <w:rPr>
          <w:rFonts w:eastAsiaTheme="minorHAnsi"/>
          <w:color w:val="000000" w:themeColor="text1"/>
          <w:lang w:eastAsia="en-US"/>
        </w:rPr>
        <w:t>м</w:t>
      </w:r>
      <w:r w:rsidRPr="009B0F4B">
        <w:rPr>
          <w:rFonts w:eastAsiaTheme="minorHAnsi"/>
          <w:color w:val="000000" w:themeColor="text1"/>
          <w:lang w:eastAsia="en-US"/>
        </w:rPr>
        <w:t xml:space="preserve">. </w:t>
      </w:r>
    </w:p>
    <w:p w:rsidR="00C31445" w:rsidRDefault="00C31445" w:rsidP="00B30FEB">
      <w:pPr>
        <w:pStyle w:val="a4"/>
        <w:shd w:val="clear" w:color="auto" w:fill="FFFFFF"/>
        <w:spacing w:before="0" w:beforeAutospacing="0" w:after="0" w:afterAutospacing="0" w:line="360" w:lineRule="auto"/>
        <w:jc w:val="right"/>
        <w:textAlignment w:val="top"/>
        <w:rPr>
          <w:rFonts w:eastAsiaTheme="minorHAnsi"/>
          <w:color w:val="000000" w:themeColor="text1"/>
          <w:lang w:eastAsia="en-US"/>
        </w:rPr>
      </w:pPr>
      <w:r>
        <w:rPr>
          <w:rFonts w:eastAsiaTheme="minorHAnsi"/>
          <w:color w:val="000000" w:themeColor="text1"/>
          <w:lang w:eastAsia="en-US"/>
        </w:rPr>
        <w:t>Таблица 1</w:t>
      </w:r>
    </w:p>
    <w:p w:rsidR="00C31445" w:rsidRPr="009B0F4B" w:rsidRDefault="00C31445" w:rsidP="00B30FEB">
      <w:pPr>
        <w:pStyle w:val="a4"/>
        <w:shd w:val="clear" w:color="auto" w:fill="FFFFFF"/>
        <w:spacing w:before="0" w:beforeAutospacing="0" w:after="0" w:afterAutospacing="0" w:line="360" w:lineRule="auto"/>
        <w:jc w:val="center"/>
        <w:textAlignment w:val="top"/>
        <w:rPr>
          <w:rFonts w:eastAsiaTheme="minorHAnsi"/>
          <w:color w:val="000000" w:themeColor="text1"/>
          <w:lang w:eastAsia="en-US"/>
        </w:rPr>
      </w:pPr>
      <w:r>
        <w:rPr>
          <w:rFonts w:eastAsiaTheme="minorHAnsi"/>
          <w:color w:val="000000" w:themeColor="text1"/>
          <w:lang w:eastAsia="en-US"/>
        </w:rPr>
        <w:t>Описание типов курсов</w:t>
      </w:r>
      <w:r w:rsidR="00096B36">
        <w:rPr>
          <w:rFonts w:eastAsiaTheme="minorHAnsi"/>
          <w:color w:val="000000" w:themeColor="text1"/>
          <w:lang w:eastAsia="en-US"/>
        </w:rPr>
        <w:t xml:space="preserve"> </w:t>
      </w:r>
    </w:p>
    <w:tbl>
      <w:tblPr>
        <w:tblStyle w:val="a7"/>
        <w:tblW w:w="0" w:type="auto"/>
        <w:tblLook w:val="04A0"/>
      </w:tblPr>
      <w:tblGrid>
        <w:gridCol w:w="3227"/>
        <w:gridCol w:w="6344"/>
      </w:tblGrid>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ind w:firstLine="709"/>
              <w:jc w:val="both"/>
              <w:textAlignment w:val="top"/>
              <w:rPr>
                <w:rStyle w:val="aa"/>
                <w:b w:val="0"/>
                <w:color w:val="000000" w:themeColor="text1"/>
              </w:rPr>
            </w:pPr>
            <w:r w:rsidRPr="00C12FE6">
              <w:rPr>
                <w:rStyle w:val="aa"/>
                <w:b w:val="0"/>
                <w:color w:val="000000" w:themeColor="text1"/>
              </w:rPr>
              <w:t>Тип курса</w:t>
            </w:r>
          </w:p>
        </w:tc>
        <w:tc>
          <w:tcPr>
            <w:tcW w:w="6344" w:type="dxa"/>
          </w:tcPr>
          <w:p w:rsidR="00CF75FC" w:rsidRPr="009B0F4B" w:rsidRDefault="00CF75FC" w:rsidP="00B30FEB">
            <w:pPr>
              <w:spacing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Описание курса</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lang w:val="en-US"/>
              </w:rPr>
            </w:pPr>
            <w:r w:rsidRPr="00C12FE6">
              <w:rPr>
                <w:rStyle w:val="aa"/>
                <w:b w:val="0"/>
                <w:color w:val="000000" w:themeColor="text1"/>
              </w:rPr>
              <w:t>Общий</w:t>
            </w:r>
            <w:r w:rsidRPr="00C12FE6">
              <w:rPr>
                <w:rStyle w:val="aa"/>
                <w:b w:val="0"/>
                <w:color w:val="000000" w:themeColor="text1"/>
                <w:lang w:val="en-US"/>
              </w:rPr>
              <w:t xml:space="preserve"> </w:t>
            </w:r>
            <w:r w:rsidRPr="00C12FE6">
              <w:rPr>
                <w:rStyle w:val="aa"/>
                <w:b w:val="0"/>
                <w:color w:val="000000" w:themeColor="text1"/>
              </w:rPr>
              <w:t>и</w:t>
            </w:r>
            <w:r w:rsidRPr="00C12FE6">
              <w:rPr>
                <w:rStyle w:val="aa"/>
                <w:b w:val="0"/>
                <w:color w:val="000000" w:themeColor="text1"/>
                <w:lang w:val="en-US"/>
              </w:rPr>
              <w:t xml:space="preserve"> </w:t>
            </w:r>
            <w:r w:rsidRPr="00C12FE6">
              <w:rPr>
                <w:rStyle w:val="aa"/>
                <w:b w:val="0"/>
                <w:color w:val="000000" w:themeColor="text1"/>
              </w:rPr>
              <w:t>интенсивный</w:t>
            </w:r>
            <w:r w:rsidRPr="00C12FE6">
              <w:rPr>
                <w:rStyle w:val="aa"/>
                <w:b w:val="0"/>
                <w:color w:val="000000" w:themeColor="text1"/>
                <w:lang w:val="en-US"/>
              </w:rPr>
              <w:t xml:space="preserve"> </w:t>
            </w:r>
            <w:r w:rsidRPr="00C12FE6">
              <w:rPr>
                <w:rStyle w:val="aa"/>
                <w:b w:val="0"/>
                <w:color w:val="000000" w:themeColor="text1"/>
              </w:rPr>
              <w:t>курс</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FF0000"/>
                <w:lang w:val="en-US"/>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Приобретение языковых навыков в англоязычной среде. Курс позволяет улучшить английский язык во всех областях: чтение, говорение, письмо, </w:t>
            </w:r>
            <w:proofErr w:type="spellStart"/>
            <w:r w:rsidRPr="009B0F4B">
              <w:rPr>
                <w:rFonts w:ascii="Times New Roman" w:hAnsi="Times New Roman" w:cs="Times New Roman"/>
                <w:color w:val="000000" w:themeColor="text1"/>
                <w:sz w:val="24"/>
                <w:szCs w:val="24"/>
              </w:rPr>
              <w:t>аудирование</w:t>
            </w:r>
            <w:proofErr w:type="spellEnd"/>
            <w:r w:rsidRPr="009B0F4B">
              <w:rPr>
                <w:rFonts w:ascii="Times New Roman" w:hAnsi="Times New Roman" w:cs="Times New Roman"/>
                <w:color w:val="000000" w:themeColor="text1"/>
                <w:sz w:val="24"/>
                <w:szCs w:val="24"/>
              </w:rPr>
              <w:t>. Предполагает от 15 до 25 часов занятий в неделю.</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rPr>
            </w:pPr>
            <w:r w:rsidRPr="00C12FE6">
              <w:rPr>
                <w:rStyle w:val="aa"/>
                <w:b w:val="0"/>
                <w:color w:val="000000" w:themeColor="text1"/>
              </w:rPr>
              <w:t>Базовый курс</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Подготовка к поступлению в колледж или университет. Курс сочетает академический английский язык с изучением выбранного учебного предмета. </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rPr>
            </w:pPr>
            <w:r w:rsidRPr="00C12FE6">
              <w:rPr>
                <w:rStyle w:val="aa"/>
                <w:b w:val="0"/>
                <w:color w:val="000000" w:themeColor="text1"/>
              </w:rPr>
              <w:lastRenderedPageBreak/>
              <w:t>Курс специализированного английского</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Изучение языка для эффективного общения на работе. Курсы рассчитаны на широкий круг специальностей в области юриспруденции, медицины, управления, архитектуры, актерского мастерства, журналистики, туризма и т.д. </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rPr>
            </w:pPr>
            <w:r w:rsidRPr="00C12FE6">
              <w:rPr>
                <w:rStyle w:val="aa"/>
                <w:b w:val="0"/>
                <w:color w:val="000000" w:themeColor="text1"/>
              </w:rPr>
              <w:t>Деловой английский</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Изучение английского языка для бизнеса или выбранной профессии. Овладение языковыми знаниями для формальных встреч, презентаций и др. Школы специализируются на интенсивных курсах для профессионалов.</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bCs w:val="0"/>
                <w:iCs/>
              </w:rPr>
            </w:pPr>
            <w:r w:rsidRPr="00C12FE6">
              <w:rPr>
                <w:rStyle w:val="aa"/>
                <w:b w:val="0"/>
                <w:color w:val="000000" w:themeColor="text1"/>
              </w:rPr>
              <w:t>Учебные каникулы для</w:t>
            </w:r>
            <w:r w:rsidRPr="00C12FE6">
              <w:rPr>
                <w:rStyle w:val="aa"/>
                <w:b w:val="0"/>
                <w:bCs w:val="0"/>
              </w:rPr>
              <w:t> </w:t>
            </w:r>
            <w:r w:rsidRPr="00C12FE6">
              <w:rPr>
                <w:rStyle w:val="aa"/>
                <w:b w:val="0"/>
                <w:bCs w:val="0"/>
                <w:iCs/>
              </w:rPr>
              <w:t xml:space="preserve"> взрослых</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Обучение языку и участие в социальных, спортивных и культурных мероприятиях на выбор. Для людей старше 18 лет.</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rPr>
            </w:pPr>
            <w:r w:rsidRPr="00C12FE6">
              <w:rPr>
                <w:rStyle w:val="aa"/>
                <w:b w:val="0"/>
                <w:color w:val="000000" w:themeColor="text1"/>
              </w:rPr>
              <w:t>Учебные каникулы для</w:t>
            </w:r>
            <w:r w:rsidRPr="00C12FE6">
              <w:rPr>
                <w:rStyle w:val="aa"/>
                <w:b w:val="0"/>
                <w:bCs w:val="0"/>
              </w:rPr>
              <w:t> </w:t>
            </w:r>
            <w:r w:rsidRPr="00C12FE6">
              <w:rPr>
                <w:rStyle w:val="aa"/>
                <w:b w:val="0"/>
                <w:color w:val="000000" w:themeColor="text1"/>
              </w:rPr>
              <w:t>молодежи</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Разнообразные летние курсы для учащихся в возрасте от 8 до 17 лет. Практика языка и коммуникативных навыков в англоязычной среде. Курсы включают социальную, спортивную и культурную составляющую. </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rPr>
            </w:pPr>
            <w:r w:rsidRPr="00C12FE6">
              <w:rPr>
                <w:rStyle w:val="aa"/>
                <w:b w:val="0"/>
                <w:color w:val="000000" w:themeColor="text1"/>
              </w:rPr>
              <w:t>Английский плюс</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Английский язык плюс приобретение другого навыка или занятие хобби. Изучение языка, следуя другому учебному плану или проводя досуг, посвященный искусству и дизайну, бизнесу, туризму, кулинарии, футболу или др.</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rPr>
            </w:pPr>
            <w:r w:rsidRPr="00C12FE6">
              <w:rPr>
                <w:rStyle w:val="aa"/>
                <w:b w:val="0"/>
                <w:color w:val="000000" w:themeColor="text1"/>
              </w:rPr>
              <w:t>Обучение в семье преподавателя</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Изучение английского на индивидуальной основе в доме учителя и в составе его семьи. Домашнее обучение предлагает полное погружение в английский язык.</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rPr>
            </w:pPr>
            <w:r w:rsidRPr="00C12FE6">
              <w:rPr>
                <w:rStyle w:val="aa"/>
                <w:b w:val="0"/>
                <w:color w:val="000000" w:themeColor="text1"/>
              </w:rPr>
              <w:t>Индивидуальные курсы</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Индивидуальное обучение «один на один»: один учитель, один студент. Персонализированная программа на выбранный срок обучения, которую можно сочетать с другими курсами для достижения определенных языковых целей.</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lang w:val="en-US"/>
              </w:rPr>
            </w:pPr>
            <w:r w:rsidRPr="00C12FE6">
              <w:rPr>
                <w:rStyle w:val="aa"/>
                <w:b w:val="0"/>
                <w:color w:val="000000" w:themeColor="text1"/>
              </w:rPr>
              <w:t>Курсы</w:t>
            </w:r>
            <w:r w:rsidRPr="00C12FE6">
              <w:rPr>
                <w:rStyle w:val="aa"/>
                <w:b w:val="0"/>
                <w:color w:val="000000" w:themeColor="text1"/>
                <w:lang w:val="en-US"/>
              </w:rPr>
              <w:t xml:space="preserve"> </w:t>
            </w:r>
            <w:r w:rsidRPr="00C12FE6">
              <w:rPr>
                <w:rStyle w:val="aa"/>
                <w:b w:val="0"/>
                <w:color w:val="000000" w:themeColor="text1"/>
              </w:rPr>
              <w:t>для</w:t>
            </w:r>
            <w:r w:rsidRPr="00C12FE6">
              <w:rPr>
                <w:rStyle w:val="aa"/>
                <w:b w:val="0"/>
                <w:color w:val="000000" w:themeColor="text1"/>
                <w:lang w:val="en-US"/>
              </w:rPr>
              <w:t xml:space="preserve"> </w:t>
            </w:r>
            <w:r w:rsidRPr="00C12FE6">
              <w:rPr>
                <w:rStyle w:val="aa"/>
                <w:b w:val="0"/>
                <w:color w:val="000000" w:themeColor="text1"/>
              </w:rPr>
              <w:t>преподавателей</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lang w:val="en-US"/>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Курсы для учителей и преподавателей для получения и повышения уровня квалификации. Курсы включают язык и методологию, творческие методы обучения, современную культуру и внедрение мультимедиа на занятиях. </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rPr>
            </w:pPr>
            <w:r w:rsidRPr="00C12FE6">
              <w:rPr>
                <w:rStyle w:val="aa"/>
                <w:b w:val="0"/>
                <w:color w:val="000000" w:themeColor="text1"/>
              </w:rPr>
              <w:t xml:space="preserve">Профессиональный </w:t>
            </w:r>
            <w:r w:rsidRPr="00C12FE6">
              <w:rPr>
                <w:rStyle w:val="aa"/>
                <w:b w:val="0"/>
                <w:color w:val="000000" w:themeColor="text1"/>
              </w:rPr>
              <w:lastRenderedPageBreak/>
              <w:t>опыт (стажировка)</w:t>
            </w:r>
          </w:p>
          <w:p w:rsidR="00CF75FC" w:rsidRPr="00C12FE6" w:rsidRDefault="00CF75FC" w:rsidP="00B30FEB">
            <w:pPr>
              <w:pStyle w:val="a4"/>
              <w:shd w:val="clear" w:color="auto" w:fill="FFFFFF"/>
              <w:spacing w:before="0" w:beforeAutospacing="0" w:after="0" w:afterAutospacing="0" w:line="360" w:lineRule="auto"/>
              <w:jc w:val="center"/>
              <w:textAlignment w:val="top"/>
              <w:rPr>
                <w:color w:val="000000" w:themeColor="text1"/>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lastRenderedPageBreak/>
              <w:t xml:space="preserve">Обучение в классе и практика на рабочем месте или </w:t>
            </w:r>
            <w:r w:rsidRPr="009B0F4B">
              <w:rPr>
                <w:rFonts w:ascii="Times New Roman" w:hAnsi="Times New Roman" w:cs="Times New Roman"/>
                <w:color w:val="000000" w:themeColor="text1"/>
                <w:sz w:val="24"/>
                <w:szCs w:val="24"/>
              </w:rPr>
              <w:lastRenderedPageBreak/>
              <w:t>стажировка в выбранной британской компании. Стажировки включают полный пакет услуг: образовательная подготовка, международно-признанная квалификация и практический опыт.</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rPr>
            </w:pPr>
            <w:r w:rsidRPr="00C12FE6">
              <w:rPr>
                <w:rStyle w:val="aa"/>
                <w:b w:val="0"/>
                <w:color w:val="000000" w:themeColor="text1"/>
              </w:rPr>
              <w:lastRenderedPageBreak/>
              <w:t>Подготовка к международным экзаменам</w:t>
            </w: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Изучение методики международных экзаменов, советы для достижения высоких оценок.</w:t>
            </w:r>
          </w:p>
        </w:tc>
      </w:tr>
      <w:tr w:rsidR="00CF75FC" w:rsidRPr="009B0F4B" w:rsidTr="00C01F6F">
        <w:tc>
          <w:tcPr>
            <w:tcW w:w="3227" w:type="dxa"/>
          </w:tcPr>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lang w:val="en-US"/>
              </w:rPr>
            </w:pPr>
            <w:r w:rsidRPr="00C12FE6">
              <w:rPr>
                <w:rStyle w:val="aa"/>
                <w:b w:val="0"/>
                <w:color w:val="000000" w:themeColor="text1"/>
              </w:rPr>
              <w:t>Курс</w:t>
            </w:r>
            <w:r w:rsidRPr="00C12FE6">
              <w:rPr>
                <w:rStyle w:val="aa"/>
                <w:b w:val="0"/>
                <w:color w:val="000000" w:themeColor="text1"/>
                <w:lang w:val="en-US"/>
              </w:rPr>
              <w:t xml:space="preserve"> </w:t>
            </w:r>
            <w:r w:rsidRPr="00C12FE6">
              <w:rPr>
                <w:rStyle w:val="aa"/>
                <w:b w:val="0"/>
                <w:color w:val="000000" w:themeColor="text1"/>
              </w:rPr>
              <w:t>академического</w:t>
            </w:r>
            <w:r w:rsidRPr="00C12FE6">
              <w:rPr>
                <w:rStyle w:val="aa"/>
                <w:b w:val="0"/>
                <w:color w:val="000000" w:themeColor="text1"/>
                <w:lang w:val="en-US"/>
              </w:rPr>
              <w:t xml:space="preserve"> </w:t>
            </w:r>
            <w:r w:rsidRPr="00C12FE6">
              <w:rPr>
                <w:rStyle w:val="aa"/>
                <w:b w:val="0"/>
                <w:color w:val="000000" w:themeColor="text1"/>
              </w:rPr>
              <w:t>английского</w:t>
            </w:r>
          </w:p>
          <w:p w:rsidR="00CF75FC" w:rsidRPr="00C12FE6" w:rsidRDefault="00CF75FC" w:rsidP="00B30FEB">
            <w:pPr>
              <w:pStyle w:val="a4"/>
              <w:shd w:val="clear" w:color="auto" w:fill="FFFFFF"/>
              <w:spacing w:before="0" w:beforeAutospacing="0" w:after="0" w:afterAutospacing="0" w:line="360" w:lineRule="auto"/>
              <w:jc w:val="center"/>
              <w:textAlignment w:val="top"/>
              <w:rPr>
                <w:rStyle w:val="aa"/>
                <w:b w:val="0"/>
                <w:bCs w:val="0"/>
                <w:color w:val="000000" w:themeColor="text1"/>
                <w:lang w:val="en-US"/>
              </w:rPr>
            </w:pPr>
          </w:p>
        </w:tc>
        <w:tc>
          <w:tcPr>
            <w:tcW w:w="6344" w:type="dxa"/>
          </w:tcPr>
          <w:p w:rsidR="00CF75FC" w:rsidRPr="009B0F4B" w:rsidRDefault="00CF75FC" w:rsidP="00B30FEB">
            <w:pPr>
              <w:spacing w:line="360" w:lineRule="auto"/>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Подготовка к дальнейшему обучению в университете или колледже. Улучшение английского в академическом контексте и изучение навыков обучения, такие как конспектирование, исследование и рассуждение, академическое чтение и письмо, а также методы исследования.</w:t>
            </w:r>
          </w:p>
        </w:tc>
      </w:tr>
    </w:tbl>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Существуют различные типы аккредитованных Британским Советом учебных центров и учреждений по всей стране, где осуществляется преподавательская деятельность описанных курсов.</w:t>
      </w:r>
    </w:p>
    <w:p w:rsidR="00CF75FC" w:rsidRPr="00C12FE6"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возрасте до 16 лет учащиеся изучают английский язык чаще всего в языковом центре или в независимой школе, где проводятся летние курсы. Специализированные </w:t>
      </w:r>
      <w:r w:rsidRPr="00C12FE6">
        <w:rPr>
          <w:rFonts w:ascii="Times New Roman" w:hAnsi="Times New Roman" w:cs="Times New Roman"/>
          <w:sz w:val="24"/>
          <w:szCs w:val="24"/>
        </w:rPr>
        <w:t xml:space="preserve">языковые школы, колледжи и университеты чаще всего открыты для людей старше 16 лет. </w:t>
      </w:r>
    </w:p>
    <w:p w:rsidR="00CF75FC" w:rsidRPr="00C12FE6" w:rsidRDefault="00CF75FC" w:rsidP="00B30FEB">
      <w:pPr>
        <w:spacing w:after="0" w:line="360" w:lineRule="auto"/>
        <w:ind w:firstLine="709"/>
        <w:jc w:val="both"/>
        <w:rPr>
          <w:rFonts w:ascii="Times New Roman" w:hAnsi="Times New Roman" w:cs="Times New Roman"/>
          <w:sz w:val="24"/>
          <w:szCs w:val="24"/>
        </w:rPr>
      </w:pPr>
      <w:r w:rsidRPr="00C12FE6">
        <w:rPr>
          <w:rFonts w:ascii="Times New Roman" w:hAnsi="Times New Roman" w:cs="Times New Roman"/>
          <w:sz w:val="24"/>
          <w:szCs w:val="24"/>
        </w:rPr>
        <w:t>Частные языковые школы предлагают широкий спектр курсов английского языка. Некоторые специализируются на обучении молодых учащихся или руководителей предприятий, другие нанимают экспертов для проведения курсов «специализированного английского языка» или «английского плюс». Данные школы принимают людей всех уровней языка и предоставляют короткие, длинные и летние программы.</w:t>
      </w:r>
    </w:p>
    <w:p w:rsidR="00CF75FC" w:rsidRPr="00C12FE6" w:rsidRDefault="00CF75FC" w:rsidP="00B30FEB">
      <w:pPr>
        <w:spacing w:after="0" w:line="360" w:lineRule="auto"/>
        <w:ind w:firstLine="709"/>
        <w:jc w:val="both"/>
        <w:rPr>
          <w:rFonts w:ascii="Times New Roman" w:hAnsi="Times New Roman" w:cs="Times New Roman"/>
          <w:sz w:val="24"/>
          <w:szCs w:val="24"/>
        </w:rPr>
      </w:pPr>
      <w:r w:rsidRPr="00C12FE6">
        <w:rPr>
          <w:rFonts w:ascii="Times New Roman" w:hAnsi="Times New Roman" w:cs="Times New Roman"/>
          <w:sz w:val="24"/>
          <w:szCs w:val="24"/>
        </w:rPr>
        <w:t>Курсы независимых школ и учебных колледжей позволяют изучать различные предметы, и все занятия предполагают использование английского языка. Некоторые независимые школы также предлагают специальные летние программы.</w:t>
      </w:r>
    </w:p>
    <w:p w:rsidR="00CF75FC" w:rsidRPr="00C12FE6" w:rsidRDefault="00CF75FC" w:rsidP="00B30FEB">
      <w:pPr>
        <w:spacing w:after="0" w:line="360" w:lineRule="auto"/>
        <w:ind w:firstLine="709"/>
        <w:jc w:val="both"/>
        <w:rPr>
          <w:rFonts w:ascii="Times New Roman" w:hAnsi="Times New Roman" w:cs="Times New Roman"/>
          <w:sz w:val="24"/>
          <w:szCs w:val="24"/>
        </w:rPr>
      </w:pPr>
      <w:r w:rsidRPr="00C12FE6">
        <w:rPr>
          <w:rFonts w:ascii="Times New Roman" w:hAnsi="Times New Roman" w:cs="Times New Roman"/>
          <w:bCs/>
          <w:sz w:val="24"/>
          <w:szCs w:val="24"/>
        </w:rPr>
        <w:t>Учреждения дальнейшего образования открывают к</w:t>
      </w:r>
      <w:r w:rsidRPr="00C12FE6">
        <w:rPr>
          <w:rFonts w:ascii="Times New Roman" w:hAnsi="Times New Roman" w:cs="Times New Roman"/>
          <w:sz w:val="24"/>
          <w:szCs w:val="24"/>
        </w:rPr>
        <w:t xml:space="preserve">урсы для начинающих и продвинутых, предлагают стажировки и академические курсы. </w:t>
      </w:r>
    </w:p>
    <w:p w:rsidR="00CF75FC" w:rsidRPr="009B0F4B" w:rsidRDefault="00CF75FC" w:rsidP="00B30FEB">
      <w:pPr>
        <w:spacing w:after="0" w:line="360" w:lineRule="auto"/>
        <w:ind w:firstLine="709"/>
        <w:jc w:val="both"/>
        <w:rPr>
          <w:rFonts w:ascii="Times New Roman" w:hAnsi="Times New Roman" w:cs="Times New Roman"/>
          <w:b/>
          <w:sz w:val="24"/>
          <w:szCs w:val="24"/>
        </w:rPr>
      </w:pPr>
      <w:r w:rsidRPr="00C12FE6">
        <w:rPr>
          <w:rFonts w:ascii="Times New Roman" w:hAnsi="Times New Roman" w:cs="Times New Roman"/>
          <w:sz w:val="24"/>
          <w:szCs w:val="24"/>
        </w:rPr>
        <w:t>Высшие учебные заведения</w:t>
      </w:r>
      <w:r w:rsidRPr="009B0F4B">
        <w:rPr>
          <w:rFonts w:ascii="Times New Roman" w:hAnsi="Times New Roman" w:cs="Times New Roman"/>
          <w:b/>
          <w:sz w:val="24"/>
          <w:szCs w:val="24"/>
        </w:rPr>
        <w:t xml:space="preserve"> </w:t>
      </w:r>
      <w:r w:rsidRPr="009B0F4B">
        <w:rPr>
          <w:rFonts w:ascii="Times New Roman" w:hAnsi="Times New Roman" w:cs="Times New Roman"/>
          <w:sz w:val="24"/>
          <w:szCs w:val="24"/>
        </w:rPr>
        <w:t>предлагают курсы при условии владения языковыми навыками от промежуточного уровня и выше. Многие из этих учреждений специализируются на преподавании английского языка для академических целей и курсов базового английского языка.</w:t>
      </w:r>
    </w:p>
    <w:p w:rsidR="00CF75FC" w:rsidRPr="009B0F4B" w:rsidRDefault="00CF75FC" w:rsidP="00B30FEB">
      <w:pPr>
        <w:pStyle w:val="a4"/>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t xml:space="preserve">Аккредитованные центры занимаются также поселением прибывших учеников, которые могут выбрать один из следующих видов размещения: арендованное жилье, проживание в местной семье, отель или </w:t>
      </w:r>
      <w:proofErr w:type="spellStart"/>
      <w:r w:rsidRPr="009B0F4B">
        <w:rPr>
          <w:rFonts w:eastAsiaTheme="minorHAnsi"/>
          <w:lang w:eastAsia="en-US"/>
        </w:rPr>
        <w:t>хостел</w:t>
      </w:r>
      <w:proofErr w:type="spellEnd"/>
      <w:r w:rsidRPr="009B0F4B">
        <w:rPr>
          <w:rFonts w:eastAsiaTheme="minorHAnsi"/>
          <w:lang w:eastAsia="en-US"/>
        </w:rPr>
        <w:t>.</w:t>
      </w:r>
    </w:p>
    <w:p w:rsidR="00CF75FC" w:rsidRPr="009B0F4B" w:rsidRDefault="00CF75FC" w:rsidP="00B30FEB">
      <w:pPr>
        <w:pStyle w:val="a4"/>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lastRenderedPageBreak/>
        <w:t xml:space="preserve">Многие иностранные студенты в Великобритании живут в арендуемых помещениях: студенческие общежития, специально арендуемые для студентов здания или квартиры. </w:t>
      </w:r>
    </w:p>
    <w:p w:rsidR="00CF75FC" w:rsidRPr="009B0F4B" w:rsidRDefault="00CF75FC" w:rsidP="00B30FEB">
      <w:pPr>
        <w:pStyle w:val="a4"/>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t>Такое жилье предоставляет ряд преимуществ: независимость, близость к университету, возможность быстро найти друзей среди других иностранных студентов.</w:t>
      </w:r>
    </w:p>
    <w:p w:rsidR="00CF75FC" w:rsidRPr="009B0F4B" w:rsidRDefault="00CF75FC" w:rsidP="00B30FEB">
      <w:pPr>
        <w:pStyle w:val="3"/>
        <w:shd w:val="clear" w:color="auto" w:fill="FFFFFF"/>
        <w:spacing w:before="0" w:line="360" w:lineRule="auto"/>
        <w:ind w:firstLine="709"/>
        <w:jc w:val="both"/>
        <w:textAlignment w:val="top"/>
        <w:rPr>
          <w:rFonts w:ascii="Times New Roman" w:eastAsiaTheme="minorHAnsi" w:hAnsi="Times New Roman" w:cs="Times New Roman"/>
          <w:b w:val="0"/>
          <w:bCs w:val="0"/>
          <w:color w:val="auto"/>
          <w:sz w:val="24"/>
          <w:szCs w:val="24"/>
        </w:rPr>
      </w:pPr>
      <w:r w:rsidRPr="009B0F4B">
        <w:rPr>
          <w:rFonts w:ascii="Times New Roman" w:eastAsiaTheme="minorHAnsi" w:hAnsi="Times New Roman" w:cs="Times New Roman"/>
          <w:b w:val="0"/>
          <w:bCs w:val="0"/>
          <w:color w:val="auto"/>
          <w:sz w:val="24"/>
          <w:szCs w:val="24"/>
        </w:rPr>
        <w:t>Проживание в местной семье предполагает собственную комнату или разделение ее с другим студентом. Изучение языка с его носителями и более глубокое знакомство с британской культурой осуществляется именно при проживании в английской семье.</w:t>
      </w:r>
    </w:p>
    <w:p w:rsidR="00CF75FC" w:rsidRPr="009B0F4B" w:rsidRDefault="00CF75FC" w:rsidP="00B30FEB">
      <w:pPr>
        <w:pStyle w:val="a4"/>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t xml:space="preserve">Помимо вариантов, описанных выше, центры предлагают огромный выбор другого жилья – </w:t>
      </w:r>
      <w:proofErr w:type="gramStart"/>
      <w:r w:rsidRPr="009B0F4B">
        <w:rPr>
          <w:rFonts w:eastAsiaTheme="minorHAnsi"/>
          <w:lang w:eastAsia="en-US"/>
        </w:rPr>
        <w:t>от</w:t>
      </w:r>
      <w:proofErr w:type="gramEnd"/>
      <w:r w:rsidRPr="009B0F4B">
        <w:rPr>
          <w:rFonts w:eastAsiaTheme="minorHAnsi"/>
          <w:lang w:eastAsia="en-US"/>
        </w:rPr>
        <w:t xml:space="preserve"> недорогих </w:t>
      </w:r>
      <w:proofErr w:type="spellStart"/>
      <w:r w:rsidRPr="009B0F4B">
        <w:rPr>
          <w:rFonts w:eastAsiaTheme="minorHAnsi"/>
          <w:lang w:eastAsia="en-US"/>
        </w:rPr>
        <w:t>хостелов</w:t>
      </w:r>
      <w:proofErr w:type="spellEnd"/>
      <w:r w:rsidRPr="009B0F4B">
        <w:rPr>
          <w:rFonts w:eastAsiaTheme="minorHAnsi"/>
          <w:lang w:eastAsia="en-US"/>
        </w:rPr>
        <w:t xml:space="preserve"> до пятизвездочных отелей. Языковой центр рекомендует оптимальные варианты в зависимости от выбранного региона и финансовых возможностей.</w:t>
      </w:r>
    </w:p>
    <w:p w:rsidR="00CF75FC" w:rsidRPr="00267AF1" w:rsidRDefault="00CF75FC" w:rsidP="00B30FEB">
      <w:pPr>
        <w:pStyle w:val="a4"/>
        <w:shd w:val="clear" w:color="auto" w:fill="FFFFFF"/>
        <w:spacing w:before="0" w:beforeAutospacing="0" w:after="0" w:afterAutospacing="0" w:line="360" w:lineRule="auto"/>
        <w:ind w:firstLine="709"/>
        <w:jc w:val="both"/>
        <w:textAlignment w:val="top"/>
        <w:rPr>
          <w:b/>
          <w:color w:val="000000" w:themeColor="text1"/>
        </w:rPr>
      </w:pPr>
      <w:r w:rsidRPr="009B0F4B">
        <w:rPr>
          <w:rFonts w:eastAsiaTheme="minorHAnsi"/>
          <w:lang w:eastAsia="en-US"/>
        </w:rPr>
        <w:t xml:space="preserve">Количество языковых центров и предлагаемых ими курсов, средств размещения и размер стоимости обучения варьируется в зависимости от региона. В </w:t>
      </w:r>
      <w:r w:rsidRPr="001E135E">
        <w:rPr>
          <w:rFonts w:eastAsiaTheme="minorHAnsi"/>
          <w:lang w:eastAsia="en-US"/>
        </w:rPr>
        <w:t xml:space="preserve">приложении </w:t>
      </w:r>
      <w:r w:rsidR="00B32196" w:rsidRPr="001E135E">
        <w:rPr>
          <w:rFonts w:eastAsiaTheme="minorHAnsi"/>
          <w:lang w:eastAsia="en-US"/>
        </w:rPr>
        <w:t>6</w:t>
      </w:r>
      <w:r w:rsidRPr="009B0F4B">
        <w:rPr>
          <w:rFonts w:eastAsiaTheme="minorHAnsi"/>
          <w:lang w:eastAsia="en-US"/>
        </w:rPr>
        <w:t xml:space="preserve"> представлена таблица исследования регионов на предмет количества, стоимости и возрастных групп курсов, а также типов размещения обучающихся</w:t>
      </w:r>
      <w:r w:rsidR="00267AF1" w:rsidRPr="00267AF1">
        <w:rPr>
          <w:rFonts w:eastAsiaTheme="minorHAnsi"/>
          <w:lang w:eastAsia="en-US"/>
        </w:rPr>
        <w:t>.</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Согласно разработанным таблицам, большинство курсов английского языка сосредоточено на юго-востоке Англии (29%) и в Лондоне (23%), а также значительная часть находится в юго-западной и северной частях Англии</w:t>
      </w:r>
      <w:r w:rsidR="00C12FE6">
        <w:rPr>
          <w:rFonts w:ascii="Times New Roman" w:hAnsi="Times New Roman" w:cs="Times New Roman"/>
          <w:color w:val="000000" w:themeColor="text1"/>
          <w:sz w:val="24"/>
          <w:szCs w:val="24"/>
        </w:rPr>
        <w:t xml:space="preserve"> (р</w:t>
      </w:r>
      <w:r w:rsidR="001E135E">
        <w:rPr>
          <w:rFonts w:ascii="Times New Roman" w:hAnsi="Times New Roman" w:cs="Times New Roman"/>
          <w:color w:val="000000" w:themeColor="text1"/>
          <w:sz w:val="24"/>
          <w:szCs w:val="24"/>
        </w:rPr>
        <w:t>ис.1)</w:t>
      </w:r>
      <w:r w:rsidRPr="009B0F4B">
        <w:rPr>
          <w:rFonts w:ascii="Times New Roman" w:hAnsi="Times New Roman" w:cs="Times New Roman"/>
          <w:color w:val="000000" w:themeColor="text1"/>
          <w:sz w:val="24"/>
          <w:szCs w:val="24"/>
        </w:rPr>
        <w:t>. Меньше всего курсов можно найти в Северной Ирландии (1%) и Уэльсе (2%). В среднем каждый языковой центр предлагает от 5 до 9 обучающих курсов.</w:t>
      </w:r>
    </w:p>
    <w:p w:rsidR="00CF75FC" w:rsidRDefault="00CF75FC" w:rsidP="00B30FEB">
      <w:pPr>
        <w:spacing w:after="0" w:line="360" w:lineRule="auto"/>
        <w:jc w:val="center"/>
        <w:rPr>
          <w:rFonts w:ascii="Times New Roman" w:hAnsi="Times New Roman" w:cs="Times New Roman"/>
          <w:color w:val="808080" w:themeColor="background1" w:themeShade="80"/>
          <w:sz w:val="24"/>
          <w:szCs w:val="24"/>
        </w:rPr>
      </w:pPr>
      <w:r w:rsidRPr="009B0F4B">
        <w:rPr>
          <w:rFonts w:ascii="Times New Roman" w:hAnsi="Times New Roman" w:cs="Times New Roman"/>
          <w:noProof/>
          <w:color w:val="808080" w:themeColor="background1" w:themeShade="80"/>
          <w:sz w:val="24"/>
          <w:szCs w:val="24"/>
          <w:lang w:eastAsia="ru-RU"/>
        </w:rPr>
        <w:drawing>
          <wp:inline distT="0" distB="0" distL="0" distR="0">
            <wp:extent cx="5253739" cy="2530549"/>
            <wp:effectExtent l="19050" t="0" r="23111" b="3101"/>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E135E" w:rsidRPr="009B0F4B" w:rsidRDefault="001E135E" w:rsidP="00B30FEB">
      <w:pPr>
        <w:spacing w:after="0" w:line="360" w:lineRule="auto"/>
        <w:jc w:val="center"/>
        <w:rPr>
          <w:rFonts w:ascii="Times New Roman" w:hAnsi="Times New Roman" w:cs="Times New Roman"/>
          <w:color w:val="808080" w:themeColor="background1" w:themeShade="80"/>
          <w:sz w:val="24"/>
          <w:szCs w:val="24"/>
        </w:rPr>
      </w:pPr>
      <w:r w:rsidRPr="001E135E">
        <w:rPr>
          <w:rFonts w:ascii="Times New Roman" w:hAnsi="Times New Roman" w:cs="Times New Roman"/>
          <w:color w:val="000000" w:themeColor="text1"/>
          <w:sz w:val="24"/>
          <w:szCs w:val="24"/>
        </w:rPr>
        <w:t>Рис.1</w:t>
      </w:r>
      <w:r>
        <w:rPr>
          <w:rFonts w:ascii="Times New Roman" w:hAnsi="Times New Roman" w:cs="Times New Roman"/>
          <w:color w:val="000000" w:themeColor="text1"/>
          <w:sz w:val="24"/>
          <w:szCs w:val="24"/>
        </w:rPr>
        <w:t xml:space="preserve"> </w:t>
      </w:r>
      <w:r w:rsidRPr="001E135E">
        <w:rPr>
          <w:rFonts w:ascii="Times New Roman" w:hAnsi="Times New Roman" w:cs="Times New Roman"/>
          <w:color w:val="000000" w:themeColor="text1"/>
          <w:sz w:val="24"/>
          <w:szCs w:val="24"/>
        </w:rPr>
        <w:t>Количество и доля курсов по регионам</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Выделяются четыре возрастные категории: до 12 лет, от 12 до 17 лет, от 18 до 22 лет и старше 23 лет, каждой из которых соответствует определенное количество курсов. Большинство курсов предназначено для учащихся 12-17 лет (5028), а меньше всего – для </w:t>
      </w:r>
      <w:r w:rsidRPr="009B0F4B">
        <w:rPr>
          <w:rFonts w:ascii="Times New Roman" w:hAnsi="Times New Roman" w:cs="Times New Roman"/>
          <w:color w:val="000000" w:themeColor="text1"/>
          <w:sz w:val="24"/>
          <w:szCs w:val="24"/>
        </w:rPr>
        <w:lastRenderedPageBreak/>
        <w:t>детей младше 12 лет (1110)</w:t>
      </w:r>
      <w:r w:rsidR="00C12FE6">
        <w:rPr>
          <w:rFonts w:ascii="Times New Roman" w:hAnsi="Times New Roman" w:cs="Times New Roman"/>
          <w:color w:val="000000" w:themeColor="text1"/>
          <w:sz w:val="24"/>
          <w:szCs w:val="24"/>
        </w:rPr>
        <w:t xml:space="preserve"> (р</w:t>
      </w:r>
      <w:r w:rsidR="001E135E">
        <w:rPr>
          <w:rFonts w:ascii="Times New Roman" w:hAnsi="Times New Roman" w:cs="Times New Roman"/>
          <w:color w:val="000000" w:themeColor="text1"/>
          <w:sz w:val="24"/>
          <w:szCs w:val="24"/>
        </w:rPr>
        <w:t>ис.2)</w:t>
      </w:r>
      <w:r w:rsidRPr="009B0F4B">
        <w:rPr>
          <w:rFonts w:ascii="Times New Roman" w:hAnsi="Times New Roman" w:cs="Times New Roman"/>
          <w:color w:val="000000" w:themeColor="text1"/>
          <w:sz w:val="24"/>
          <w:szCs w:val="24"/>
        </w:rPr>
        <w:t xml:space="preserve">. Двум другим возрастным группам предлагается примерно равное количество курсов: 2976 для молодых людей 18-22 лет и 2947 для людей от 23 лет.    </w:t>
      </w:r>
    </w:p>
    <w:p w:rsidR="00547075" w:rsidRDefault="00CF75FC" w:rsidP="00547075">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Более резким преобладанием курсов для второй возрастной категории отмечается  Юго-Восточная Англия, Лондон, Юго-Западная и Центральная Англии. В остальных частях страны курсы для разных возрастов имеют меньшую количественную контрастность. Северная Англия – единственный регион, где курсы для студентов от 18 лет превалируют над остальными. Как уже было отмечено, по всей стране в меньшей степени представлены курсы для детей. В Северной Ирландии они полностью отсутствуют, в Уэльсе насчитывается не более четырех.</w:t>
      </w:r>
      <w:r w:rsidR="00547075">
        <w:rPr>
          <w:rFonts w:ascii="Times New Roman" w:hAnsi="Times New Roman" w:cs="Times New Roman"/>
          <w:color w:val="000000" w:themeColor="text1"/>
          <w:sz w:val="24"/>
          <w:szCs w:val="24"/>
        </w:rPr>
        <w:t xml:space="preserve"> </w:t>
      </w:r>
    </w:p>
    <w:p w:rsidR="00CF75FC" w:rsidRDefault="00CF75FC" w:rsidP="00547075">
      <w:pPr>
        <w:spacing w:after="0" w:line="360" w:lineRule="auto"/>
        <w:jc w:val="center"/>
        <w:rPr>
          <w:rFonts w:ascii="Times New Roman" w:hAnsi="Times New Roman" w:cs="Times New Roman"/>
          <w:color w:val="000000" w:themeColor="text1"/>
          <w:sz w:val="24"/>
          <w:szCs w:val="24"/>
        </w:rPr>
      </w:pPr>
      <w:r w:rsidRPr="009B0F4B">
        <w:rPr>
          <w:rFonts w:ascii="Times New Roman" w:hAnsi="Times New Roman" w:cs="Times New Roman"/>
          <w:noProof/>
          <w:color w:val="FF0000"/>
          <w:sz w:val="24"/>
          <w:szCs w:val="24"/>
          <w:lang w:eastAsia="ru-RU"/>
        </w:rPr>
        <w:drawing>
          <wp:inline distT="0" distB="0" distL="0" distR="0">
            <wp:extent cx="5826627" cy="3200400"/>
            <wp:effectExtent l="19050" t="0" r="21723"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135E" w:rsidRPr="009B0F4B" w:rsidRDefault="001E135E" w:rsidP="00B30FEB">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Рис. 2 </w:t>
      </w:r>
      <w:r w:rsidR="00547075">
        <w:rPr>
          <w:rFonts w:ascii="Times New Roman" w:hAnsi="Times New Roman" w:cs="Times New Roman"/>
          <w:color w:val="000000" w:themeColor="text1"/>
          <w:sz w:val="24"/>
          <w:szCs w:val="24"/>
        </w:rPr>
        <w:t>Количество курсов по возрасту обучающихся</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Стоимость курсов зависит от количества учебных недель, плата за каждую значительно варьируется: до </w:t>
      </w:r>
      <w:r w:rsidR="00A247CE" w:rsidRPr="00A247CE">
        <w:rPr>
          <w:rFonts w:ascii="Times New Roman" w:hAnsi="Times New Roman" w:cs="Times New Roman"/>
          <w:color w:val="000000" w:themeColor="text1"/>
          <w:sz w:val="24"/>
          <w:szCs w:val="24"/>
        </w:rPr>
        <w:t>£</w:t>
      </w:r>
      <w:r w:rsidRPr="009B0F4B">
        <w:rPr>
          <w:rFonts w:ascii="Times New Roman" w:hAnsi="Times New Roman" w:cs="Times New Roman"/>
          <w:color w:val="000000" w:themeColor="text1"/>
          <w:sz w:val="24"/>
          <w:szCs w:val="24"/>
        </w:rPr>
        <w:t xml:space="preserve">100 или от </w:t>
      </w:r>
      <w:r w:rsidR="00A247CE" w:rsidRPr="00A247CE">
        <w:rPr>
          <w:rFonts w:ascii="Times New Roman" w:hAnsi="Times New Roman" w:cs="Times New Roman"/>
          <w:color w:val="000000" w:themeColor="text1"/>
          <w:sz w:val="24"/>
          <w:szCs w:val="24"/>
        </w:rPr>
        <w:t>£</w:t>
      </w:r>
      <w:r w:rsidRPr="009B0F4B">
        <w:rPr>
          <w:rFonts w:ascii="Times New Roman" w:hAnsi="Times New Roman" w:cs="Times New Roman"/>
          <w:color w:val="000000" w:themeColor="text1"/>
          <w:sz w:val="24"/>
          <w:szCs w:val="24"/>
        </w:rPr>
        <w:t xml:space="preserve">1000. Из </w:t>
      </w:r>
      <w:r w:rsidR="00C12FE6">
        <w:rPr>
          <w:rFonts w:ascii="Times New Roman" w:hAnsi="Times New Roman" w:cs="Times New Roman"/>
          <w:color w:val="000000" w:themeColor="text1"/>
          <w:sz w:val="24"/>
          <w:szCs w:val="24"/>
        </w:rPr>
        <w:t>р</w:t>
      </w:r>
      <w:r w:rsidR="00A247CE">
        <w:rPr>
          <w:rFonts w:ascii="Times New Roman" w:hAnsi="Times New Roman" w:cs="Times New Roman"/>
          <w:color w:val="000000" w:themeColor="text1"/>
          <w:sz w:val="24"/>
          <w:szCs w:val="24"/>
        </w:rPr>
        <w:t>ис.3</w:t>
      </w:r>
      <w:r w:rsidRPr="009B0F4B">
        <w:rPr>
          <w:rFonts w:ascii="Times New Roman" w:hAnsi="Times New Roman" w:cs="Times New Roman"/>
          <w:color w:val="000000" w:themeColor="text1"/>
          <w:sz w:val="24"/>
          <w:szCs w:val="24"/>
        </w:rPr>
        <w:t xml:space="preserve"> видно, что больше всего число курсов с ценой от 100 до 450 фунтов за неделю. В Англии отмечено достаточное количество курсов стоимостью </w:t>
      </w:r>
      <w:r w:rsidR="00A247CE" w:rsidRPr="00A247CE">
        <w:rPr>
          <w:rFonts w:ascii="Times New Roman" w:hAnsi="Times New Roman" w:cs="Times New Roman"/>
          <w:color w:val="000000" w:themeColor="text1"/>
          <w:sz w:val="24"/>
          <w:szCs w:val="24"/>
        </w:rPr>
        <w:t>£</w:t>
      </w:r>
      <w:r w:rsidRPr="009B0F4B">
        <w:rPr>
          <w:rFonts w:ascii="Times New Roman" w:hAnsi="Times New Roman" w:cs="Times New Roman"/>
          <w:color w:val="000000" w:themeColor="text1"/>
          <w:sz w:val="24"/>
          <w:szCs w:val="24"/>
        </w:rPr>
        <w:t xml:space="preserve">450-1000 в неделю, особенно на юго-востоке. Меньшую долю составляют недорогие курсы с ценой до 100 фунтов, большую часть из которых можно найти в Лондоне, Северной и Юго-Восточной Англии и Шотландии. Самые </w:t>
      </w:r>
      <w:proofErr w:type="gramStart"/>
      <w:r w:rsidRPr="009B0F4B">
        <w:rPr>
          <w:rFonts w:ascii="Times New Roman" w:hAnsi="Times New Roman" w:cs="Times New Roman"/>
          <w:color w:val="000000" w:themeColor="text1"/>
          <w:sz w:val="24"/>
          <w:szCs w:val="24"/>
        </w:rPr>
        <w:t>дорогие курсы</w:t>
      </w:r>
      <w:proofErr w:type="gramEnd"/>
      <w:r w:rsidRPr="009B0F4B">
        <w:rPr>
          <w:rFonts w:ascii="Times New Roman" w:hAnsi="Times New Roman" w:cs="Times New Roman"/>
          <w:color w:val="000000" w:themeColor="text1"/>
          <w:sz w:val="24"/>
          <w:szCs w:val="24"/>
        </w:rPr>
        <w:t xml:space="preserve"> находятся преимущественно в юго-восточной и центральной части Англии, а так же в столице государства.</w:t>
      </w:r>
    </w:p>
    <w:p w:rsidR="00CF75FC" w:rsidRDefault="00CF75FC" w:rsidP="00B30FEB">
      <w:pPr>
        <w:spacing w:after="0" w:line="360" w:lineRule="auto"/>
        <w:jc w:val="center"/>
        <w:rPr>
          <w:rFonts w:ascii="Times New Roman" w:hAnsi="Times New Roman" w:cs="Times New Roman"/>
          <w:color w:val="000000" w:themeColor="text1"/>
          <w:sz w:val="24"/>
          <w:szCs w:val="24"/>
        </w:rPr>
      </w:pPr>
      <w:r w:rsidRPr="009B0F4B">
        <w:rPr>
          <w:rFonts w:ascii="Times New Roman" w:hAnsi="Times New Roman" w:cs="Times New Roman"/>
          <w:noProof/>
          <w:color w:val="000000" w:themeColor="text1"/>
          <w:sz w:val="24"/>
          <w:szCs w:val="24"/>
          <w:lang w:eastAsia="ru-RU"/>
        </w:rPr>
        <w:lastRenderedPageBreak/>
        <w:drawing>
          <wp:inline distT="0" distB="0" distL="0" distR="0">
            <wp:extent cx="6046898" cy="3115340"/>
            <wp:effectExtent l="19050" t="0" r="11002" b="886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247CE" w:rsidRPr="009B0F4B" w:rsidRDefault="00A247CE" w:rsidP="00B30FEB">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Рис.3 Стоимость курсов (</w:t>
      </w:r>
      <w:r w:rsidRPr="00A247CE">
        <w:rPr>
          <w:rFonts w:ascii="Times New Roman" w:hAnsi="Times New Roman" w:cs="Times New Roman"/>
          <w:color w:val="000000" w:themeColor="text1"/>
          <w:sz w:val="24"/>
          <w:szCs w:val="24"/>
        </w:rPr>
        <w:t>£ за неделю</w:t>
      </w:r>
      <w:r>
        <w:rPr>
          <w:rFonts w:ascii="Times New Roman" w:hAnsi="Times New Roman" w:cs="Times New Roman"/>
          <w:color w:val="000000" w:themeColor="text1"/>
          <w:sz w:val="24"/>
          <w:szCs w:val="24"/>
        </w:rPr>
        <w:t xml:space="preserve">) по регионам </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Среди различных вариантов размещения центры обучения английскому языку предлагают на выбор 3 главных типа: в семье, в общежитии (арендованное жилье), в гостинице (или </w:t>
      </w:r>
      <w:proofErr w:type="spellStart"/>
      <w:r w:rsidRPr="009B0F4B">
        <w:rPr>
          <w:rFonts w:ascii="Times New Roman" w:hAnsi="Times New Roman" w:cs="Times New Roman"/>
          <w:color w:val="000000" w:themeColor="text1"/>
          <w:sz w:val="24"/>
          <w:szCs w:val="24"/>
        </w:rPr>
        <w:t>хостеле</w:t>
      </w:r>
      <w:proofErr w:type="spellEnd"/>
      <w:r w:rsidRPr="009B0F4B">
        <w:rPr>
          <w:rFonts w:ascii="Times New Roman" w:hAnsi="Times New Roman" w:cs="Times New Roman"/>
          <w:color w:val="000000" w:themeColor="text1"/>
          <w:sz w:val="24"/>
          <w:szCs w:val="24"/>
        </w:rPr>
        <w:t>). 78% рекомендуемых вариантов размещения приходятся на проживание в семье (40%) и общежитии (38%), 22% - на гостиницы. Количество мест для проживания уменьшается с юго-востока Англии (2780) на юго-запад (1573) и север (1176) Англии. Столица занимает второе место по числу располагаемых вариантов: 2423. Большая часть гостиничного размещения предоставляется столичными языковыми центрами. Шотландия, Центральная и Восточная Англия заселяют учащихся преимущественно в арендованные помещения.</w:t>
      </w:r>
    </w:p>
    <w:p w:rsidR="00CF75FC" w:rsidRDefault="00CF75FC" w:rsidP="00B30FEB">
      <w:pPr>
        <w:spacing w:after="0" w:line="360" w:lineRule="auto"/>
        <w:jc w:val="center"/>
        <w:rPr>
          <w:rFonts w:ascii="Times New Roman" w:hAnsi="Times New Roman" w:cs="Times New Roman"/>
          <w:color w:val="000000" w:themeColor="text1"/>
          <w:sz w:val="24"/>
          <w:szCs w:val="24"/>
        </w:rPr>
      </w:pPr>
      <w:r w:rsidRPr="009B0F4B">
        <w:rPr>
          <w:rFonts w:ascii="Times New Roman" w:hAnsi="Times New Roman" w:cs="Times New Roman"/>
          <w:noProof/>
          <w:color w:val="000000" w:themeColor="text1"/>
          <w:sz w:val="24"/>
          <w:szCs w:val="24"/>
          <w:lang w:eastAsia="ru-RU"/>
        </w:rPr>
        <w:drawing>
          <wp:inline distT="0" distB="0" distL="0" distR="0">
            <wp:extent cx="5940425" cy="2326753"/>
            <wp:effectExtent l="19050" t="0" r="22225" b="0"/>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20A46" w:rsidRPr="009B0F4B" w:rsidRDefault="00720A46" w:rsidP="00B30FEB">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Рис.4 Количество курсов по типу размещения по регионам</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В каждом из 9 регионов Соединенного Королевства варьируется доля преобладающих курсов. Согласно данным таблицы</w:t>
      </w:r>
      <w:r w:rsidR="00720A46">
        <w:rPr>
          <w:rFonts w:ascii="Times New Roman" w:hAnsi="Times New Roman" w:cs="Times New Roman"/>
          <w:color w:val="000000" w:themeColor="text1"/>
          <w:sz w:val="24"/>
          <w:szCs w:val="24"/>
        </w:rPr>
        <w:t xml:space="preserve"> в приложении </w:t>
      </w:r>
      <w:r w:rsidR="00A52296">
        <w:rPr>
          <w:rFonts w:ascii="Times New Roman" w:hAnsi="Times New Roman" w:cs="Times New Roman"/>
          <w:color w:val="000000" w:themeColor="text1"/>
          <w:sz w:val="24"/>
          <w:szCs w:val="24"/>
        </w:rPr>
        <w:t>7</w:t>
      </w:r>
      <w:r w:rsidRPr="009B0F4B">
        <w:rPr>
          <w:rFonts w:ascii="Times New Roman" w:hAnsi="Times New Roman" w:cs="Times New Roman"/>
          <w:color w:val="000000" w:themeColor="text1"/>
          <w:sz w:val="24"/>
          <w:szCs w:val="24"/>
        </w:rPr>
        <w:t xml:space="preserve"> языковые центры </w:t>
      </w:r>
      <w:r w:rsidRPr="009B0F4B">
        <w:rPr>
          <w:rFonts w:ascii="Times New Roman" w:hAnsi="Times New Roman" w:cs="Times New Roman"/>
          <w:color w:val="000000" w:themeColor="text1"/>
          <w:sz w:val="24"/>
          <w:szCs w:val="24"/>
        </w:rPr>
        <w:lastRenderedPageBreak/>
        <w:t>предлагают в первую очередь «учебные каникулы для молодежи», курсы «общего и интенсивного английского»,  «подготовку к экзаменам» и «английский плюс»</w:t>
      </w:r>
      <w:r w:rsidR="00720A46">
        <w:rPr>
          <w:rFonts w:ascii="Times New Roman" w:hAnsi="Times New Roman" w:cs="Times New Roman"/>
          <w:color w:val="000000" w:themeColor="text1"/>
          <w:sz w:val="24"/>
          <w:szCs w:val="24"/>
        </w:rPr>
        <w:t xml:space="preserve"> (</w:t>
      </w:r>
      <w:r w:rsidR="00C12FE6">
        <w:rPr>
          <w:rFonts w:ascii="Times New Roman" w:hAnsi="Times New Roman" w:cs="Times New Roman"/>
          <w:color w:val="000000" w:themeColor="text1"/>
          <w:sz w:val="24"/>
          <w:szCs w:val="24"/>
        </w:rPr>
        <w:t>р</w:t>
      </w:r>
      <w:r w:rsidR="00720A46">
        <w:rPr>
          <w:rFonts w:ascii="Times New Roman" w:hAnsi="Times New Roman" w:cs="Times New Roman"/>
          <w:color w:val="000000" w:themeColor="text1"/>
          <w:sz w:val="24"/>
          <w:szCs w:val="24"/>
        </w:rPr>
        <w:t>ис.5)</w:t>
      </w:r>
      <w:r w:rsidRPr="009B0F4B">
        <w:rPr>
          <w:rFonts w:ascii="Times New Roman" w:hAnsi="Times New Roman" w:cs="Times New Roman"/>
          <w:color w:val="000000" w:themeColor="text1"/>
          <w:sz w:val="24"/>
          <w:szCs w:val="24"/>
        </w:rPr>
        <w:t>. Меньше число курсов «профессионального опыта», «обучения в семье преподавателя» и «базовый».</w:t>
      </w:r>
    </w:p>
    <w:p w:rsidR="00CF75FC" w:rsidRDefault="00CF75FC" w:rsidP="00B30FEB">
      <w:pPr>
        <w:spacing w:after="0" w:line="360" w:lineRule="auto"/>
        <w:jc w:val="center"/>
        <w:rPr>
          <w:rFonts w:ascii="Times New Roman" w:hAnsi="Times New Roman" w:cs="Times New Roman"/>
          <w:color w:val="000000" w:themeColor="text1"/>
          <w:sz w:val="24"/>
          <w:szCs w:val="24"/>
        </w:rPr>
      </w:pPr>
      <w:r w:rsidRPr="009B0F4B">
        <w:rPr>
          <w:rFonts w:ascii="Times New Roman" w:hAnsi="Times New Roman" w:cs="Times New Roman"/>
          <w:noProof/>
          <w:color w:val="000000" w:themeColor="text1"/>
          <w:sz w:val="24"/>
          <w:szCs w:val="24"/>
          <w:lang w:eastAsia="ru-RU"/>
        </w:rPr>
        <w:drawing>
          <wp:inline distT="0" distB="0" distL="0" distR="0">
            <wp:extent cx="5718559" cy="3125972"/>
            <wp:effectExtent l="19050" t="0" r="15491"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20A46" w:rsidRPr="009B0F4B" w:rsidRDefault="00720A46" w:rsidP="00B30FEB">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Рис.5 Доля курсов по типам </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В Шотландии в одинаковой мере представлены «учебные каникулы для молодежи» и «общий курс». Вовсе отсутствуют «базовый курс» и «обучение в семье преподавателя». </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В Северной Ирландии, как и Уэльсе, находятся в основном курсы по подготовке к международным экзаменам и «интенсивный английский». В равной доле предлагаются 5 ирландских курсов: «академический», «базовый», «специализированный», «индивидуальный» английский и «для преподавателей». Курсы «английский плюс», «обучение в семье преподавателя» не выделяется в обоих регионах. Уэльс также </w:t>
      </w:r>
      <w:proofErr w:type="gramStart"/>
      <w:r w:rsidRPr="009B0F4B">
        <w:rPr>
          <w:rFonts w:ascii="Times New Roman" w:hAnsi="Times New Roman" w:cs="Times New Roman"/>
          <w:color w:val="000000" w:themeColor="text1"/>
          <w:sz w:val="24"/>
          <w:szCs w:val="24"/>
        </w:rPr>
        <w:t>достаточно молодежных</w:t>
      </w:r>
      <w:proofErr w:type="gramEnd"/>
      <w:r w:rsidRPr="009B0F4B">
        <w:rPr>
          <w:rFonts w:ascii="Times New Roman" w:hAnsi="Times New Roman" w:cs="Times New Roman"/>
          <w:color w:val="000000" w:themeColor="text1"/>
          <w:sz w:val="24"/>
          <w:szCs w:val="24"/>
        </w:rPr>
        <w:t xml:space="preserve"> и взрослых каникулярных курсов и обучения академическому английскому.</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В Северной и Юго-Западной Англии можно найти выбор «общего и интенсивного» английского языка.  «Деловой английский» распространен в Восточной и Северной Англии.</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Большую часть предложений остальных регионов занимают «учебные каникулы для молодежи» и в меньшей степени - оставшиеся курсы.</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Лондон, Юго-Восточная и Юго-Западная Англия отличаются тем, что в них можно найти любой курс, особенно в столице. </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lastRenderedPageBreak/>
        <w:t>Не</w:t>
      </w:r>
      <w:r w:rsidR="00A21BB5">
        <w:rPr>
          <w:rFonts w:ascii="Times New Roman" w:hAnsi="Times New Roman" w:cs="Times New Roman"/>
          <w:color w:val="000000" w:themeColor="text1"/>
          <w:sz w:val="24"/>
          <w:szCs w:val="24"/>
        </w:rPr>
        <w:t>значительное</w:t>
      </w:r>
      <w:r w:rsidRPr="009B0F4B">
        <w:rPr>
          <w:rFonts w:ascii="Times New Roman" w:hAnsi="Times New Roman" w:cs="Times New Roman"/>
          <w:color w:val="000000" w:themeColor="text1"/>
          <w:sz w:val="24"/>
          <w:szCs w:val="24"/>
        </w:rPr>
        <w:t xml:space="preserve"> количество курсов «обучение в семье преподавателя», «академический английский», «профессиональный опыт», «английский плюс» можно найти только в 4-5 регионах.</w:t>
      </w:r>
    </w:p>
    <w:p w:rsidR="00CF75FC"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Центры по изучению английского языка предлагают уникальное сочетание обучения и общественной жизни. Каждый регион отличается насыщенностью предложений по типам курсов, размещения, их </w:t>
      </w:r>
      <w:proofErr w:type="gramStart"/>
      <w:r w:rsidRPr="009B0F4B">
        <w:rPr>
          <w:rFonts w:ascii="Times New Roman" w:hAnsi="Times New Roman" w:cs="Times New Roman"/>
          <w:color w:val="000000" w:themeColor="text1"/>
          <w:sz w:val="24"/>
          <w:szCs w:val="24"/>
        </w:rPr>
        <w:t>количестве</w:t>
      </w:r>
      <w:proofErr w:type="gramEnd"/>
      <w:r w:rsidRPr="009B0F4B">
        <w:rPr>
          <w:rFonts w:ascii="Times New Roman" w:hAnsi="Times New Roman" w:cs="Times New Roman"/>
          <w:color w:val="000000" w:themeColor="text1"/>
          <w:sz w:val="24"/>
          <w:szCs w:val="24"/>
        </w:rPr>
        <w:t xml:space="preserve"> и стоимости</w:t>
      </w:r>
      <w:r w:rsidR="00096B36">
        <w:rPr>
          <w:rFonts w:ascii="Times New Roman" w:hAnsi="Times New Roman" w:cs="Times New Roman"/>
          <w:color w:val="000000" w:themeColor="text1"/>
          <w:sz w:val="24"/>
          <w:szCs w:val="24"/>
        </w:rPr>
        <w:t xml:space="preserve"> (14)</w:t>
      </w:r>
      <w:r w:rsidRPr="009B0F4B">
        <w:rPr>
          <w:rFonts w:ascii="Times New Roman" w:hAnsi="Times New Roman" w:cs="Times New Roman"/>
          <w:color w:val="000000" w:themeColor="text1"/>
          <w:sz w:val="24"/>
          <w:szCs w:val="24"/>
        </w:rPr>
        <w:t xml:space="preserve">. </w:t>
      </w:r>
    </w:p>
    <w:p w:rsidR="00EF540F" w:rsidRPr="009B0F4B" w:rsidRDefault="00EF540F" w:rsidP="00B30FEB">
      <w:pPr>
        <w:spacing w:after="0" w:line="360" w:lineRule="auto"/>
        <w:ind w:firstLine="709"/>
        <w:jc w:val="both"/>
        <w:rPr>
          <w:rFonts w:ascii="Times New Roman" w:hAnsi="Times New Roman" w:cs="Times New Roman"/>
          <w:color w:val="000000" w:themeColor="text1"/>
          <w:sz w:val="24"/>
          <w:szCs w:val="24"/>
        </w:rPr>
      </w:pPr>
    </w:p>
    <w:p w:rsidR="00CF75FC" w:rsidRPr="00EF540F" w:rsidRDefault="00EF540F" w:rsidP="00B30FEB">
      <w:pPr>
        <w:pStyle w:val="a3"/>
        <w:numPr>
          <w:ilvl w:val="1"/>
          <w:numId w:val="23"/>
        </w:numPr>
        <w:spacing w:line="360" w:lineRule="auto"/>
        <w:jc w:val="center"/>
        <w:rPr>
          <w:b/>
          <w:color w:val="000000" w:themeColor="text1"/>
          <w:sz w:val="24"/>
          <w:szCs w:val="24"/>
        </w:rPr>
      </w:pPr>
      <w:r>
        <w:rPr>
          <w:b/>
          <w:color w:val="000000" w:themeColor="text1"/>
          <w:sz w:val="24"/>
          <w:szCs w:val="24"/>
        </w:rPr>
        <w:t xml:space="preserve"> </w:t>
      </w:r>
      <w:r w:rsidR="00CF75FC" w:rsidRPr="00EF540F">
        <w:rPr>
          <w:b/>
          <w:color w:val="000000" w:themeColor="text1"/>
          <w:sz w:val="24"/>
          <w:szCs w:val="24"/>
        </w:rPr>
        <w:t>Рынок курсов английского языка</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В 2015 году примерно 535 485 студентов прибыло в страну для изучения английского языка. В общей сложности они провели 2 047 733  недели в государственных и частных центрах английского языка Великобритании.  </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Так, в государственном секторе студенты провели в среднем 4 442 недели в каждом языковом центре. В предыдущем 2014 году насчитывалось около 4 350 студенческие недели.</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Большинство студентов (61%) обучались по долгосрочной визе (более 6 месяцев), а еще 24% учились по категории виз для краткосрочной учебы (до 6 месяцев). Среднее число отказов в визах для каждого члена государственного сектора составило 8,2 в 2015 году.</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В центрах частного сектора в 2015 году 456 034 студентов провели в общей сложности 1 705 650 студенческие недели, изучая английский язык. Из всех частных членов данного сектора, предлагающих программы для детей, число учащихся в центре составляло в среднем 813 (снижение на 9% по сравнению с 2014 годом). Среднее число взрослых на один центр составляло 749 (снижение на 10% с 2014 года). Студентам, обращающимся в центры частного сектора, было отказано в визах столько же, что и студент</w:t>
      </w:r>
      <w:r w:rsidR="00A21BB5">
        <w:rPr>
          <w:rFonts w:ascii="Times New Roman" w:hAnsi="Times New Roman" w:cs="Times New Roman"/>
          <w:color w:val="000000" w:themeColor="text1"/>
          <w:sz w:val="24"/>
          <w:szCs w:val="24"/>
        </w:rPr>
        <w:t>ам</w:t>
      </w:r>
      <w:r w:rsidRPr="009B0F4B">
        <w:rPr>
          <w:rFonts w:ascii="Times New Roman" w:hAnsi="Times New Roman" w:cs="Times New Roman"/>
          <w:color w:val="000000" w:themeColor="text1"/>
          <w:sz w:val="24"/>
          <w:szCs w:val="24"/>
        </w:rPr>
        <w:t xml:space="preserve"> в учреждениях государственного сектора (8,2 отказа в визе в каждом центре).</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В 2015 году средняя продолжительность пребывания сократилась как для взрослых (5,6 недель), так и для молодежи (2,9 недели). Общие доли всех студентов частного и государственного секторов: 51% взрослых и 49% детей. Однако пропорции учебных недель характеризуются значительной разницей: 74% и 26% проведены взрослыми и детьми соответственно. </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Согласно четырехлетней тенденции количества обучающихся</w:t>
      </w:r>
      <w:r w:rsidR="007561EF">
        <w:rPr>
          <w:rFonts w:ascii="Times New Roman" w:hAnsi="Times New Roman" w:cs="Times New Roman"/>
          <w:color w:val="000000" w:themeColor="text1"/>
          <w:sz w:val="24"/>
          <w:szCs w:val="24"/>
        </w:rPr>
        <w:t xml:space="preserve"> (рис. 6)</w:t>
      </w:r>
      <w:r w:rsidRPr="009B0F4B">
        <w:rPr>
          <w:rFonts w:ascii="Times New Roman" w:hAnsi="Times New Roman" w:cs="Times New Roman"/>
          <w:color w:val="000000" w:themeColor="text1"/>
          <w:sz w:val="24"/>
          <w:szCs w:val="24"/>
        </w:rPr>
        <w:t xml:space="preserve"> с 2011 года до 2015 года, заметен спад спроса взрослой аудитории на курсы и рост числа детей, приезжающих на языковые курсы. Последнему рассматриваемому году свойственно уменьшение потребления услугами центров со стороны как взрослой, так и детской группы учащихся. </w:t>
      </w:r>
    </w:p>
    <w:p w:rsidR="00CF75FC" w:rsidRDefault="00CF75FC" w:rsidP="00B30FEB">
      <w:pPr>
        <w:spacing w:after="0" w:line="360" w:lineRule="auto"/>
        <w:jc w:val="center"/>
        <w:rPr>
          <w:rFonts w:ascii="Times New Roman" w:hAnsi="Times New Roman" w:cs="Times New Roman"/>
          <w:color w:val="000000" w:themeColor="text1"/>
          <w:sz w:val="24"/>
          <w:szCs w:val="24"/>
        </w:rPr>
      </w:pPr>
      <w:r w:rsidRPr="009B0F4B">
        <w:rPr>
          <w:rFonts w:ascii="Times New Roman" w:hAnsi="Times New Roman" w:cs="Times New Roman"/>
          <w:noProof/>
          <w:color w:val="000000" w:themeColor="text1"/>
          <w:sz w:val="24"/>
          <w:szCs w:val="24"/>
          <w:lang w:eastAsia="ru-RU"/>
        </w:rPr>
        <w:lastRenderedPageBreak/>
        <w:drawing>
          <wp:inline distT="0" distB="0" distL="0" distR="0">
            <wp:extent cx="4822249" cy="2389623"/>
            <wp:effectExtent l="19050" t="19050" r="16451" b="10677"/>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24386" t="24238" r="19301" b="25929"/>
                    <a:stretch>
                      <a:fillRect/>
                    </a:stretch>
                  </pic:blipFill>
                  <pic:spPr bwMode="auto">
                    <a:xfrm>
                      <a:off x="0" y="0"/>
                      <a:ext cx="4822249" cy="2389623"/>
                    </a:xfrm>
                    <a:prstGeom prst="rect">
                      <a:avLst/>
                    </a:prstGeom>
                    <a:noFill/>
                    <a:ln w="3175">
                      <a:solidFill>
                        <a:schemeClr val="tx1"/>
                      </a:solidFill>
                      <a:miter lim="800000"/>
                      <a:headEnd/>
                      <a:tailEnd/>
                    </a:ln>
                  </pic:spPr>
                </pic:pic>
              </a:graphicData>
            </a:graphic>
          </wp:inline>
        </w:drawing>
      </w:r>
    </w:p>
    <w:p w:rsidR="007A0A69" w:rsidRPr="009B0F4B" w:rsidRDefault="007561EF" w:rsidP="00B30FEB">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 6 Ч</w:t>
      </w:r>
      <w:r w:rsidRPr="009B0F4B">
        <w:rPr>
          <w:rFonts w:ascii="Times New Roman" w:hAnsi="Times New Roman" w:cs="Times New Roman"/>
          <w:color w:val="000000" w:themeColor="text1"/>
          <w:sz w:val="24"/>
          <w:szCs w:val="24"/>
        </w:rPr>
        <w:t>етырехлетн</w:t>
      </w:r>
      <w:r>
        <w:rPr>
          <w:rFonts w:ascii="Times New Roman" w:hAnsi="Times New Roman" w:cs="Times New Roman"/>
          <w:color w:val="000000" w:themeColor="text1"/>
          <w:sz w:val="24"/>
          <w:szCs w:val="24"/>
        </w:rPr>
        <w:t>яя</w:t>
      </w:r>
      <w:r w:rsidRPr="009B0F4B">
        <w:rPr>
          <w:rFonts w:ascii="Times New Roman" w:hAnsi="Times New Roman" w:cs="Times New Roman"/>
          <w:color w:val="000000" w:themeColor="text1"/>
          <w:sz w:val="24"/>
          <w:szCs w:val="24"/>
        </w:rPr>
        <w:t xml:space="preserve"> тенденци</w:t>
      </w:r>
      <w:r>
        <w:rPr>
          <w:rFonts w:ascii="Times New Roman" w:hAnsi="Times New Roman" w:cs="Times New Roman"/>
          <w:color w:val="000000" w:themeColor="text1"/>
          <w:sz w:val="24"/>
          <w:szCs w:val="24"/>
        </w:rPr>
        <w:t>я</w:t>
      </w:r>
      <w:r w:rsidRPr="009B0F4B">
        <w:rPr>
          <w:rFonts w:ascii="Times New Roman" w:hAnsi="Times New Roman" w:cs="Times New Roman"/>
          <w:color w:val="000000" w:themeColor="text1"/>
          <w:sz w:val="24"/>
          <w:szCs w:val="24"/>
        </w:rPr>
        <w:t xml:space="preserve"> количества обучающихся</w:t>
      </w:r>
      <w:r>
        <w:rPr>
          <w:rFonts w:ascii="Times New Roman" w:hAnsi="Times New Roman" w:cs="Times New Roman"/>
          <w:color w:val="000000" w:themeColor="text1"/>
          <w:sz w:val="24"/>
          <w:szCs w:val="24"/>
        </w:rPr>
        <w:t xml:space="preserve"> взрослых (серый) и детей (розовый) (</w:t>
      </w:r>
      <w:r w:rsidRPr="00666D3E">
        <w:rPr>
          <w:rFonts w:ascii="Times New Roman" w:eastAsia="Times New Roman" w:hAnsi="Times New Roman" w:cs="Times New Roman"/>
          <w:color w:val="000000" w:themeColor="text1"/>
          <w:sz w:val="24"/>
          <w:szCs w:val="24"/>
          <w:lang w:val="en-US" w:eastAsia="ru-RU"/>
        </w:rPr>
        <w:t>Gray</w:t>
      </w:r>
      <w:r w:rsidRPr="007561EF">
        <w:rPr>
          <w:rFonts w:ascii="Times New Roman" w:eastAsia="Times New Roman" w:hAnsi="Times New Roman" w:cs="Times New Roman"/>
          <w:color w:val="000000" w:themeColor="text1"/>
          <w:sz w:val="24"/>
          <w:szCs w:val="24"/>
          <w:lang w:eastAsia="ru-RU"/>
        </w:rPr>
        <w:t>, 2015</w:t>
      </w:r>
      <w:r>
        <w:rPr>
          <w:rFonts w:ascii="Times New Roman" w:hAnsi="Times New Roman" w:cs="Times New Roman"/>
          <w:color w:val="000000" w:themeColor="text1"/>
          <w:sz w:val="24"/>
          <w:szCs w:val="24"/>
        </w:rPr>
        <w:t>)</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Количество учебных недель двумя возрастными группами значительно разнится: взрослые люди проводят </w:t>
      </w:r>
      <w:r w:rsidR="008E53D0">
        <w:rPr>
          <w:rFonts w:ascii="Times New Roman" w:hAnsi="Times New Roman" w:cs="Times New Roman"/>
          <w:color w:val="000000" w:themeColor="text1"/>
          <w:sz w:val="24"/>
          <w:szCs w:val="24"/>
        </w:rPr>
        <w:t xml:space="preserve">в </w:t>
      </w:r>
      <w:r w:rsidRPr="009B0F4B">
        <w:rPr>
          <w:rFonts w:ascii="Times New Roman" w:hAnsi="Times New Roman" w:cs="Times New Roman"/>
          <w:color w:val="000000" w:themeColor="text1"/>
          <w:sz w:val="24"/>
          <w:szCs w:val="24"/>
        </w:rPr>
        <w:t xml:space="preserve">3-4 раза больше времени в Великобритании на курсах английского языка, чем дети. Однако первой группе присуще сокращение студенческих недель, особенно с 2014 по 2015 год, тогда как детский обучающийся сегмент отличается </w:t>
      </w:r>
      <w:r w:rsidR="008E53D0">
        <w:rPr>
          <w:rFonts w:ascii="Times New Roman" w:hAnsi="Times New Roman" w:cs="Times New Roman"/>
          <w:color w:val="000000" w:themeColor="text1"/>
          <w:sz w:val="24"/>
          <w:szCs w:val="24"/>
        </w:rPr>
        <w:t>определенной</w:t>
      </w:r>
      <w:r w:rsidRPr="009B0F4B">
        <w:rPr>
          <w:rFonts w:ascii="Times New Roman" w:hAnsi="Times New Roman" w:cs="Times New Roman"/>
          <w:color w:val="000000" w:themeColor="text1"/>
          <w:sz w:val="24"/>
          <w:szCs w:val="24"/>
        </w:rPr>
        <w:t xml:space="preserve"> стабильностью</w:t>
      </w:r>
      <w:r w:rsidR="00666D3E" w:rsidRPr="00666D3E">
        <w:rPr>
          <w:rFonts w:ascii="Times New Roman" w:hAnsi="Times New Roman" w:cs="Times New Roman"/>
          <w:color w:val="000000" w:themeColor="text1"/>
          <w:sz w:val="24"/>
          <w:szCs w:val="24"/>
        </w:rPr>
        <w:t xml:space="preserve"> </w:t>
      </w:r>
      <w:r w:rsidR="00666D3E">
        <w:rPr>
          <w:rFonts w:ascii="Times New Roman" w:hAnsi="Times New Roman" w:cs="Times New Roman"/>
          <w:color w:val="000000" w:themeColor="text1"/>
          <w:sz w:val="24"/>
          <w:szCs w:val="24"/>
          <w:lang w:val="en-US"/>
        </w:rPr>
        <w:t>(</w:t>
      </w:r>
      <w:r w:rsidR="00666D3E" w:rsidRPr="00666D3E">
        <w:rPr>
          <w:rFonts w:ascii="Times New Roman" w:eastAsia="Times New Roman" w:hAnsi="Times New Roman" w:cs="Times New Roman"/>
          <w:color w:val="000000" w:themeColor="text1"/>
          <w:sz w:val="24"/>
          <w:szCs w:val="24"/>
          <w:lang w:val="en-US" w:eastAsia="ru-RU"/>
        </w:rPr>
        <w:t>Gray, 2015</w:t>
      </w:r>
      <w:r w:rsidR="00666D3E">
        <w:rPr>
          <w:rFonts w:ascii="Times New Roman" w:hAnsi="Times New Roman" w:cs="Times New Roman"/>
          <w:color w:val="000000" w:themeColor="text1"/>
          <w:sz w:val="24"/>
          <w:szCs w:val="24"/>
          <w:lang w:val="en-US"/>
        </w:rPr>
        <w:t>)</w:t>
      </w:r>
      <w:r w:rsidRPr="009B0F4B">
        <w:rPr>
          <w:rFonts w:ascii="Times New Roman" w:hAnsi="Times New Roman" w:cs="Times New Roman"/>
          <w:color w:val="000000" w:themeColor="text1"/>
          <w:sz w:val="24"/>
          <w:szCs w:val="24"/>
        </w:rPr>
        <w:t>.</w:t>
      </w:r>
    </w:p>
    <w:p w:rsidR="00CF75FC" w:rsidRDefault="00CF75FC" w:rsidP="00B30FEB">
      <w:pPr>
        <w:spacing w:after="0" w:line="360" w:lineRule="auto"/>
        <w:jc w:val="center"/>
        <w:rPr>
          <w:rFonts w:ascii="Times New Roman" w:hAnsi="Times New Roman" w:cs="Times New Roman"/>
          <w:color w:val="000000" w:themeColor="text1"/>
          <w:sz w:val="24"/>
          <w:szCs w:val="24"/>
        </w:rPr>
      </w:pPr>
      <w:r w:rsidRPr="009B0F4B">
        <w:rPr>
          <w:rFonts w:ascii="Times New Roman" w:hAnsi="Times New Roman" w:cs="Times New Roman"/>
          <w:noProof/>
          <w:color w:val="000000" w:themeColor="text1"/>
          <w:sz w:val="24"/>
          <w:szCs w:val="24"/>
          <w:lang w:eastAsia="ru-RU"/>
        </w:rPr>
        <w:drawing>
          <wp:inline distT="0" distB="0" distL="0" distR="0">
            <wp:extent cx="4917875" cy="2364406"/>
            <wp:effectExtent l="19050" t="19050" r="16075" b="16844"/>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23834" t="32893" r="19570" b="18758"/>
                    <a:stretch>
                      <a:fillRect/>
                    </a:stretch>
                  </pic:blipFill>
                  <pic:spPr bwMode="auto">
                    <a:xfrm>
                      <a:off x="0" y="0"/>
                      <a:ext cx="5006579" cy="2407053"/>
                    </a:xfrm>
                    <a:prstGeom prst="rect">
                      <a:avLst/>
                    </a:prstGeom>
                    <a:noFill/>
                    <a:ln w="3175">
                      <a:solidFill>
                        <a:srgbClr val="000000"/>
                      </a:solidFill>
                      <a:miter lim="800000"/>
                      <a:headEnd/>
                      <a:tailEnd/>
                    </a:ln>
                  </pic:spPr>
                </pic:pic>
              </a:graphicData>
            </a:graphic>
          </wp:inline>
        </w:drawing>
      </w:r>
    </w:p>
    <w:p w:rsidR="007561EF" w:rsidRPr="009B0F4B" w:rsidRDefault="007561EF" w:rsidP="00B30FEB">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 7 Ч</w:t>
      </w:r>
      <w:r w:rsidRPr="009B0F4B">
        <w:rPr>
          <w:rFonts w:ascii="Times New Roman" w:hAnsi="Times New Roman" w:cs="Times New Roman"/>
          <w:color w:val="000000" w:themeColor="text1"/>
          <w:sz w:val="24"/>
          <w:szCs w:val="24"/>
        </w:rPr>
        <w:t>етырехлетн</w:t>
      </w:r>
      <w:r>
        <w:rPr>
          <w:rFonts w:ascii="Times New Roman" w:hAnsi="Times New Roman" w:cs="Times New Roman"/>
          <w:color w:val="000000" w:themeColor="text1"/>
          <w:sz w:val="24"/>
          <w:szCs w:val="24"/>
        </w:rPr>
        <w:t>яя</w:t>
      </w:r>
      <w:r w:rsidRPr="009B0F4B">
        <w:rPr>
          <w:rFonts w:ascii="Times New Roman" w:hAnsi="Times New Roman" w:cs="Times New Roman"/>
          <w:color w:val="000000" w:themeColor="text1"/>
          <w:sz w:val="24"/>
          <w:szCs w:val="24"/>
        </w:rPr>
        <w:t xml:space="preserve"> тенденци</w:t>
      </w:r>
      <w:r>
        <w:rPr>
          <w:rFonts w:ascii="Times New Roman" w:hAnsi="Times New Roman" w:cs="Times New Roman"/>
          <w:color w:val="000000" w:themeColor="text1"/>
          <w:sz w:val="24"/>
          <w:szCs w:val="24"/>
        </w:rPr>
        <w:t>я</w:t>
      </w:r>
      <w:r w:rsidRPr="009B0F4B">
        <w:rPr>
          <w:rFonts w:ascii="Times New Roman" w:hAnsi="Times New Roman" w:cs="Times New Roman"/>
          <w:color w:val="000000" w:themeColor="text1"/>
          <w:sz w:val="24"/>
          <w:szCs w:val="24"/>
        </w:rPr>
        <w:t xml:space="preserve"> количества </w:t>
      </w:r>
      <w:r>
        <w:rPr>
          <w:rFonts w:ascii="Times New Roman" w:hAnsi="Times New Roman" w:cs="Times New Roman"/>
          <w:color w:val="000000" w:themeColor="text1"/>
          <w:sz w:val="24"/>
          <w:szCs w:val="24"/>
        </w:rPr>
        <w:t xml:space="preserve">недель </w:t>
      </w:r>
      <w:r w:rsidRPr="009B0F4B">
        <w:rPr>
          <w:rFonts w:ascii="Times New Roman" w:hAnsi="Times New Roman" w:cs="Times New Roman"/>
          <w:color w:val="000000" w:themeColor="text1"/>
          <w:sz w:val="24"/>
          <w:szCs w:val="24"/>
        </w:rPr>
        <w:t>обучающихся</w:t>
      </w:r>
      <w:r>
        <w:rPr>
          <w:rFonts w:ascii="Times New Roman" w:hAnsi="Times New Roman" w:cs="Times New Roman"/>
          <w:color w:val="000000" w:themeColor="text1"/>
          <w:sz w:val="24"/>
          <w:szCs w:val="24"/>
        </w:rPr>
        <w:t xml:space="preserve"> взрослых (серый) и детей (розовый) (</w:t>
      </w:r>
      <w:r w:rsidRPr="00666D3E">
        <w:rPr>
          <w:rFonts w:ascii="Times New Roman" w:eastAsia="Times New Roman" w:hAnsi="Times New Roman" w:cs="Times New Roman"/>
          <w:color w:val="000000" w:themeColor="text1"/>
          <w:sz w:val="24"/>
          <w:szCs w:val="24"/>
          <w:lang w:val="en-US" w:eastAsia="ru-RU"/>
        </w:rPr>
        <w:t>Gray</w:t>
      </w:r>
      <w:r w:rsidRPr="007561EF">
        <w:rPr>
          <w:rFonts w:ascii="Times New Roman" w:eastAsia="Times New Roman" w:hAnsi="Times New Roman" w:cs="Times New Roman"/>
          <w:color w:val="000000" w:themeColor="text1"/>
          <w:sz w:val="24"/>
          <w:szCs w:val="24"/>
          <w:lang w:eastAsia="ru-RU"/>
        </w:rPr>
        <w:t>, 2015</w:t>
      </w:r>
      <w:r>
        <w:rPr>
          <w:rFonts w:ascii="Times New Roman" w:hAnsi="Times New Roman" w:cs="Times New Roman"/>
          <w:color w:val="000000" w:themeColor="text1"/>
          <w:sz w:val="24"/>
          <w:szCs w:val="24"/>
        </w:rPr>
        <w:t>)</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Основываясь на количестве студентов, длительности их пребывания и других данных, выделяются рынки активного взаимодействия с аккредитованными центрами английского языка.</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Оцениваемые факторы включают:</w:t>
      </w:r>
    </w:p>
    <w:p w:rsidR="00CF75FC" w:rsidRPr="009B0F4B" w:rsidRDefault="00CF75FC" w:rsidP="00B30FEB">
      <w:pPr>
        <w:pStyle w:val="a3"/>
        <w:widowControl/>
        <w:numPr>
          <w:ilvl w:val="0"/>
          <w:numId w:val="15"/>
        </w:numPr>
        <w:wordWrap/>
        <w:spacing w:line="360" w:lineRule="auto"/>
        <w:ind w:left="0" w:firstLine="709"/>
        <w:rPr>
          <w:color w:val="000000" w:themeColor="text1"/>
          <w:sz w:val="24"/>
          <w:szCs w:val="24"/>
        </w:rPr>
      </w:pPr>
      <w:r w:rsidRPr="009B0F4B">
        <w:rPr>
          <w:color w:val="000000" w:themeColor="text1"/>
          <w:sz w:val="24"/>
          <w:szCs w:val="24"/>
        </w:rPr>
        <w:t>Показатели и перспективы роста (текущий размер рынка, годовые тренды и демографические данные по стране);</w:t>
      </w:r>
    </w:p>
    <w:p w:rsidR="00CF75FC" w:rsidRPr="009B0F4B" w:rsidRDefault="00CF75FC" w:rsidP="00B30FEB">
      <w:pPr>
        <w:pStyle w:val="a3"/>
        <w:widowControl/>
        <w:numPr>
          <w:ilvl w:val="0"/>
          <w:numId w:val="15"/>
        </w:numPr>
        <w:wordWrap/>
        <w:spacing w:line="360" w:lineRule="auto"/>
        <w:ind w:left="0" w:firstLine="709"/>
        <w:rPr>
          <w:color w:val="000000" w:themeColor="text1"/>
          <w:sz w:val="24"/>
          <w:szCs w:val="24"/>
        </w:rPr>
      </w:pPr>
      <w:r w:rsidRPr="009B0F4B">
        <w:rPr>
          <w:color w:val="000000" w:themeColor="text1"/>
          <w:sz w:val="24"/>
          <w:szCs w:val="24"/>
        </w:rPr>
        <w:lastRenderedPageBreak/>
        <w:t>Спрос на английский язык (общий уровень знания английского языка, оценка тесноты связей с Великобританией);</w:t>
      </w:r>
    </w:p>
    <w:p w:rsidR="00CF75FC" w:rsidRPr="009B0F4B" w:rsidRDefault="00CF75FC" w:rsidP="00B30FEB">
      <w:pPr>
        <w:pStyle w:val="a3"/>
        <w:widowControl/>
        <w:numPr>
          <w:ilvl w:val="0"/>
          <w:numId w:val="15"/>
        </w:numPr>
        <w:wordWrap/>
        <w:spacing w:line="360" w:lineRule="auto"/>
        <w:ind w:left="0" w:firstLine="709"/>
        <w:rPr>
          <w:color w:val="000000" w:themeColor="text1"/>
          <w:sz w:val="24"/>
          <w:szCs w:val="24"/>
        </w:rPr>
      </w:pPr>
      <w:r w:rsidRPr="009B0F4B">
        <w:rPr>
          <w:color w:val="000000" w:themeColor="text1"/>
          <w:sz w:val="24"/>
          <w:szCs w:val="24"/>
        </w:rPr>
        <w:t>Платежеспособность (экономические данные о рынке, прогноз на увеличение рынка и обменный курс);</w:t>
      </w:r>
    </w:p>
    <w:p w:rsidR="00CF75FC" w:rsidRPr="009B0F4B" w:rsidRDefault="00CF75FC" w:rsidP="00B30FEB">
      <w:pPr>
        <w:pStyle w:val="a3"/>
        <w:widowControl/>
        <w:numPr>
          <w:ilvl w:val="0"/>
          <w:numId w:val="15"/>
        </w:numPr>
        <w:wordWrap/>
        <w:spacing w:line="360" w:lineRule="auto"/>
        <w:ind w:left="0" w:firstLine="709"/>
        <w:rPr>
          <w:sz w:val="24"/>
          <w:szCs w:val="24"/>
        </w:rPr>
      </w:pPr>
      <w:r w:rsidRPr="009B0F4B">
        <w:rPr>
          <w:color w:val="000000" w:themeColor="text1"/>
          <w:sz w:val="24"/>
          <w:szCs w:val="24"/>
        </w:rPr>
        <w:t>Наличие существенных стипендиальных программ</w:t>
      </w:r>
      <w:r w:rsidRPr="009B0F4B">
        <w:rPr>
          <w:sz w:val="24"/>
          <w:szCs w:val="24"/>
        </w:rPr>
        <w:t>;</w:t>
      </w:r>
    </w:p>
    <w:p w:rsidR="00CF75FC" w:rsidRPr="009B0F4B" w:rsidRDefault="00CF75FC" w:rsidP="00B30FEB">
      <w:pPr>
        <w:pStyle w:val="a3"/>
        <w:widowControl/>
        <w:numPr>
          <w:ilvl w:val="0"/>
          <w:numId w:val="15"/>
        </w:numPr>
        <w:wordWrap/>
        <w:spacing w:line="360" w:lineRule="auto"/>
        <w:ind w:left="0" w:firstLine="709"/>
        <w:rPr>
          <w:sz w:val="24"/>
          <w:szCs w:val="24"/>
        </w:rPr>
      </w:pPr>
      <w:r w:rsidRPr="009B0F4B">
        <w:rPr>
          <w:sz w:val="24"/>
          <w:szCs w:val="24"/>
        </w:rPr>
        <w:t>Связь с Соединенным Королевством (расстояние, визы и количество посадочных мест).</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При сопоставлении стран в соответствии с вышеупомянутыми характеристиками выделяются четыре уровня главных и перспективных рынков: </w:t>
      </w:r>
    </w:p>
    <w:p w:rsidR="00CF75FC" w:rsidRPr="00C515CD"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Уровень 1: Бразилия, Китай, Колумбия, страны Персидского залива, Мексика, Таиланд и Турция - самые важные территории, имеющие наибольший потенциал для ближайшего роста. Низкий уровень владения английским языком свидетельствует о высоком спросе на обучение английскому языку, и они демонстрируют явное предпочтение Великобритании в качестве страны для выбора курсов. Их экономика сильна, и все большая часть населения имеет возможность оплачивать международное образование за свой счет, либо за счет крупных государс</w:t>
      </w:r>
      <w:r w:rsidR="00C515CD">
        <w:rPr>
          <w:rFonts w:ascii="Times New Roman" w:hAnsi="Times New Roman" w:cs="Times New Roman"/>
          <w:sz w:val="24"/>
          <w:szCs w:val="24"/>
        </w:rPr>
        <w:t>твенных стипендиальных программ;</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Уровень 2: Франция, Германия, Италия, Япония, Россия, Южная Корея, Испания, Швейцария и Тайвань – страны, входящие в число наиболее важных рынков Великобритании по числу студентов, где потенциал для крупного роста ограничен, но постоянная заинтересованность в курсах поддерживается. Эти территории входят в 20 главных стран-источников для языкового обучения, однако имеют слабый рост на рынке из-за демографического спада. Экономические данные подтверждают, что эти рынки по-прежнему обладают как способностью, так и желанием оплачивать международное образование. Большинство также имеют </w:t>
      </w:r>
      <w:r w:rsidR="00C515CD">
        <w:rPr>
          <w:rFonts w:ascii="Times New Roman" w:hAnsi="Times New Roman" w:cs="Times New Roman"/>
          <w:sz w:val="24"/>
          <w:szCs w:val="24"/>
        </w:rPr>
        <w:t>прочные связи с Великобританией;</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Уровень 3: </w:t>
      </w:r>
      <w:proofErr w:type="gramStart"/>
      <w:r w:rsidRPr="009B0F4B">
        <w:rPr>
          <w:rFonts w:ascii="Times New Roman" w:hAnsi="Times New Roman" w:cs="Times New Roman"/>
          <w:sz w:val="24"/>
          <w:szCs w:val="24"/>
        </w:rPr>
        <w:t>Аргентина, Азербайджан, Чили, Гонконг, Казахстан, Магриб, Монголия, Перу, Польша, Украина, Узб</w:t>
      </w:r>
      <w:r w:rsidR="008E53D0">
        <w:rPr>
          <w:rFonts w:ascii="Times New Roman" w:hAnsi="Times New Roman" w:cs="Times New Roman"/>
          <w:sz w:val="24"/>
          <w:szCs w:val="24"/>
        </w:rPr>
        <w:t xml:space="preserve">екистан, Венесуэла и Вьетнам – </w:t>
      </w:r>
      <w:r w:rsidRPr="009B0F4B">
        <w:rPr>
          <w:rFonts w:ascii="Times New Roman" w:hAnsi="Times New Roman" w:cs="Times New Roman"/>
          <w:sz w:val="24"/>
          <w:szCs w:val="24"/>
        </w:rPr>
        <w:t xml:space="preserve">страны, из которых в Великобритания </w:t>
      </w:r>
      <w:r w:rsidR="008E53D0">
        <w:rPr>
          <w:rFonts w:ascii="Times New Roman" w:hAnsi="Times New Roman" w:cs="Times New Roman"/>
          <w:sz w:val="24"/>
          <w:szCs w:val="24"/>
        </w:rPr>
        <w:t>приезжают</w:t>
      </w:r>
      <w:r w:rsidRPr="009B0F4B">
        <w:rPr>
          <w:rFonts w:ascii="Times New Roman" w:hAnsi="Times New Roman" w:cs="Times New Roman"/>
          <w:sz w:val="24"/>
          <w:szCs w:val="24"/>
        </w:rPr>
        <w:t xml:space="preserve"> все большее число студентов.</w:t>
      </w:r>
      <w:proofErr w:type="gramEnd"/>
      <w:r w:rsidRPr="009B0F4B">
        <w:rPr>
          <w:rFonts w:ascii="Times New Roman" w:hAnsi="Times New Roman" w:cs="Times New Roman"/>
          <w:sz w:val="24"/>
          <w:szCs w:val="24"/>
        </w:rPr>
        <w:t xml:space="preserve"> </w:t>
      </w:r>
      <w:r w:rsidR="008E53D0">
        <w:rPr>
          <w:rFonts w:ascii="Times New Roman" w:hAnsi="Times New Roman" w:cs="Times New Roman"/>
          <w:sz w:val="24"/>
          <w:szCs w:val="24"/>
        </w:rPr>
        <w:t xml:space="preserve">Между странами налажены </w:t>
      </w:r>
      <w:r w:rsidRPr="009B0F4B">
        <w:rPr>
          <w:rFonts w:ascii="Times New Roman" w:hAnsi="Times New Roman" w:cs="Times New Roman"/>
          <w:sz w:val="24"/>
          <w:szCs w:val="24"/>
        </w:rPr>
        <w:t xml:space="preserve">продуктивные отношения, и, несмотря на некоторые существующие препятствия, </w:t>
      </w:r>
      <w:r w:rsidR="008E53D0">
        <w:rPr>
          <w:rFonts w:ascii="Times New Roman" w:hAnsi="Times New Roman" w:cs="Times New Roman"/>
          <w:sz w:val="24"/>
          <w:szCs w:val="24"/>
        </w:rPr>
        <w:t>наблюдается тенденция на</w:t>
      </w:r>
      <w:r w:rsidRPr="009B0F4B">
        <w:rPr>
          <w:rFonts w:ascii="Times New Roman" w:hAnsi="Times New Roman" w:cs="Times New Roman"/>
          <w:sz w:val="24"/>
          <w:szCs w:val="24"/>
        </w:rPr>
        <w:t xml:space="preserve"> укрепление и рост спроса на языковые курсы. Они различаются между собой</w:t>
      </w:r>
      <w:r w:rsidR="002C1A22">
        <w:rPr>
          <w:rFonts w:ascii="Times New Roman" w:hAnsi="Times New Roman" w:cs="Times New Roman"/>
          <w:sz w:val="24"/>
          <w:szCs w:val="24"/>
        </w:rPr>
        <w:t xml:space="preserve">. Так, </w:t>
      </w:r>
      <w:r w:rsidRPr="009B0F4B">
        <w:rPr>
          <w:rFonts w:ascii="Times New Roman" w:hAnsi="Times New Roman" w:cs="Times New Roman"/>
          <w:sz w:val="24"/>
          <w:szCs w:val="24"/>
        </w:rPr>
        <w:t>одни демонстрируют устойчивость или слабый рост</w:t>
      </w:r>
      <w:r w:rsidR="002C1A22">
        <w:rPr>
          <w:rFonts w:ascii="Times New Roman" w:hAnsi="Times New Roman" w:cs="Times New Roman"/>
          <w:sz w:val="24"/>
          <w:szCs w:val="24"/>
        </w:rPr>
        <w:t xml:space="preserve"> числа приезжающих на курсы</w:t>
      </w:r>
      <w:r w:rsidRPr="009B0F4B">
        <w:rPr>
          <w:rFonts w:ascii="Times New Roman" w:hAnsi="Times New Roman" w:cs="Times New Roman"/>
          <w:sz w:val="24"/>
          <w:szCs w:val="24"/>
        </w:rPr>
        <w:t xml:space="preserve">, </w:t>
      </w:r>
      <w:r w:rsidR="002C1A22">
        <w:rPr>
          <w:rFonts w:ascii="Times New Roman" w:hAnsi="Times New Roman" w:cs="Times New Roman"/>
          <w:sz w:val="24"/>
          <w:szCs w:val="24"/>
        </w:rPr>
        <w:t>тогда как обще</w:t>
      </w:r>
      <w:r w:rsidRPr="009B0F4B">
        <w:rPr>
          <w:rFonts w:ascii="Times New Roman" w:hAnsi="Times New Roman" w:cs="Times New Roman"/>
          <w:sz w:val="24"/>
          <w:szCs w:val="24"/>
        </w:rPr>
        <w:t>е</w:t>
      </w:r>
      <w:r w:rsidR="002C1A22">
        <w:rPr>
          <w:rFonts w:ascii="Times New Roman" w:hAnsi="Times New Roman" w:cs="Times New Roman"/>
          <w:sz w:val="24"/>
          <w:szCs w:val="24"/>
        </w:rPr>
        <w:t xml:space="preserve"> число обучающихся</w:t>
      </w:r>
      <w:r w:rsidRPr="009B0F4B">
        <w:rPr>
          <w:rFonts w:ascii="Times New Roman" w:hAnsi="Times New Roman" w:cs="Times New Roman"/>
          <w:sz w:val="24"/>
          <w:szCs w:val="24"/>
        </w:rPr>
        <w:t xml:space="preserve"> оста</w:t>
      </w:r>
      <w:r w:rsidR="002C1A22">
        <w:rPr>
          <w:rFonts w:ascii="Times New Roman" w:hAnsi="Times New Roman" w:cs="Times New Roman"/>
          <w:sz w:val="24"/>
          <w:szCs w:val="24"/>
        </w:rPr>
        <w:t>е</w:t>
      </w:r>
      <w:r w:rsidRPr="009B0F4B">
        <w:rPr>
          <w:rFonts w:ascii="Times New Roman" w:hAnsi="Times New Roman" w:cs="Times New Roman"/>
          <w:sz w:val="24"/>
          <w:szCs w:val="24"/>
        </w:rPr>
        <w:t xml:space="preserve">тся </w:t>
      </w:r>
      <w:r w:rsidR="002C1A22">
        <w:rPr>
          <w:rFonts w:ascii="Times New Roman" w:hAnsi="Times New Roman" w:cs="Times New Roman"/>
          <w:sz w:val="24"/>
          <w:szCs w:val="24"/>
        </w:rPr>
        <w:t>небольшим</w:t>
      </w:r>
      <w:r w:rsidR="00C515CD" w:rsidRPr="00C515CD">
        <w:rPr>
          <w:rFonts w:ascii="Times New Roman" w:hAnsi="Times New Roman" w:cs="Times New Roman"/>
          <w:sz w:val="24"/>
          <w:szCs w:val="24"/>
        </w:rPr>
        <w:t>.</w:t>
      </w:r>
      <w:r w:rsidRPr="009B0F4B">
        <w:rPr>
          <w:rFonts w:ascii="Times New Roman" w:hAnsi="Times New Roman" w:cs="Times New Roman"/>
          <w:sz w:val="24"/>
          <w:szCs w:val="24"/>
        </w:rPr>
        <w:t xml:space="preserve"> </w:t>
      </w:r>
      <w:r w:rsidR="002C1A22">
        <w:rPr>
          <w:rFonts w:ascii="Times New Roman" w:hAnsi="Times New Roman" w:cs="Times New Roman"/>
          <w:sz w:val="24"/>
          <w:szCs w:val="24"/>
        </w:rPr>
        <w:t xml:space="preserve">Другие </w:t>
      </w:r>
      <w:r w:rsidRPr="009B0F4B">
        <w:rPr>
          <w:rFonts w:ascii="Times New Roman" w:hAnsi="Times New Roman" w:cs="Times New Roman"/>
          <w:sz w:val="24"/>
          <w:szCs w:val="24"/>
        </w:rPr>
        <w:t xml:space="preserve">имеют высокие </w:t>
      </w:r>
      <w:r w:rsidR="002C1A22">
        <w:rPr>
          <w:rFonts w:ascii="Times New Roman" w:hAnsi="Times New Roman" w:cs="Times New Roman"/>
          <w:sz w:val="24"/>
          <w:szCs w:val="24"/>
        </w:rPr>
        <w:t xml:space="preserve">показатели числа </w:t>
      </w:r>
      <w:proofErr w:type="gramStart"/>
      <w:r w:rsidR="002C1A22">
        <w:rPr>
          <w:rFonts w:ascii="Times New Roman" w:hAnsi="Times New Roman" w:cs="Times New Roman"/>
          <w:sz w:val="24"/>
          <w:szCs w:val="24"/>
        </w:rPr>
        <w:t>отправляю</w:t>
      </w:r>
      <w:r w:rsidR="00C515CD">
        <w:rPr>
          <w:rFonts w:ascii="Times New Roman" w:hAnsi="Times New Roman" w:cs="Times New Roman"/>
          <w:sz w:val="24"/>
          <w:szCs w:val="24"/>
        </w:rPr>
        <w:t>щихся</w:t>
      </w:r>
      <w:proofErr w:type="gramEnd"/>
      <w:r w:rsidR="00C515CD">
        <w:rPr>
          <w:rFonts w:ascii="Times New Roman" w:hAnsi="Times New Roman" w:cs="Times New Roman"/>
          <w:sz w:val="24"/>
          <w:szCs w:val="24"/>
        </w:rPr>
        <w:t xml:space="preserve"> на курсы в Великобританию</w:t>
      </w:r>
      <w:r w:rsidRPr="009B0F4B">
        <w:rPr>
          <w:rFonts w:ascii="Times New Roman" w:hAnsi="Times New Roman" w:cs="Times New Roman"/>
          <w:sz w:val="24"/>
          <w:szCs w:val="24"/>
        </w:rPr>
        <w:t xml:space="preserve">, однако существуют значительные препятствия, мешающие им реализовать </w:t>
      </w:r>
      <w:r w:rsidR="002C1A22">
        <w:rPr>
          <w:rFonts w:ascii="Times New Roman" w:hAnsi="Times New Roman" w:cs="Times New Roman"/>
          <w:sz w:val="24"/>
          <w:szCs w:val="24"/>
        </w:rPr>
        <w:t xml:space="preserve">свой </w:t>
      </w:r>
      <w:r w:rsidRPr="009B0F4B">
        <w:rPr>
          <w:rFonts w:ascii="Times New Roman" w:hAnsi="Times New Roman" w:cs="Times New Roman"/>
          <w:sz w:val="24"/>
          <w:szCs w:val="24"/>
        </w:rPr>
        <w:lastRenderedPageBreak/>
        <w:t>рыночный потенциал</w:t>
      </w:r>
      <w:r w:rsidR="002C1A22">
        <w:rPr>
          <w:rFonts w:ascii="Times New Roman" w:hAnsi="Times New Roman" w:cs="Times New Roman"/>
          <w:sz w:val="24"/>
          <w:szCs w:val="24"/>
        </w:rPr>
        <w:t xml:space="preserve">. </w:t>
      </w:r>
      <w:r w:rsidRPr="009B0F4B">
        <w:rPr>
          <w:rFonts w:ascii="Times New Roman" w:hAnsi="Times New Roman" w:cs="Times New Roman"/>
          <w:sz w:val="24"/>
          <w:szCs w:val="24"/>
        </w:rPr>
        <w:t xml:space="preserve">Общее для всех </w:t>
      </w:r>
      <w:r w:rsidR="0040088B">
        <w:rPr>
          <w:rFonts w:ascii="Times New Roman" w:hAnsi="Times New Roman" w:cs="Times New Roman"/>
          <w:sz w:val="24"/>
          <w:szCs w:val="24"/>
        </w:rPr>
        <w:t>стран</w:t>
      </w:r>
      <w:r w:rsidRPr="009B0F4B">
        <w:rPr>
          <w:rFonts w:ascii="Times New Roman" w:hAnsi="Times New Roman" w:cs="Times New Roman"/>
          <w:sz w:val="24"/>
          <w:szCs w:val="24"/>
        </w:rPr>
        <w:t xml:space="preserve"> третьего уровня заклю</w:t>
      </w:r>
      <w:r w:rsidR="0040088B">
        <w:rPr>
          <w:rFonts w:ascii="Times New Roman" w:hAnsi="Times New Roman" w:cs="Times New Roman"/>
          <w:sz w:val="24"/>
          <w:szCs w:val="24"/>
        </w:rPr>
        <w:t>чается в том, что они остаются</w:t>
      </w:r>
      <w:r w:rsidRPr="009B0F4B">
        <w:rPr>
          <w:rFonts w:ascii="Times New Roman" w:hAnsi="Times New Roman" w:cs="Times New Roman"/>
          <w:sz w:val="24"/>
          <w:szCs w:val="24"/>
        </w:rPr>
        <w:t xml:space="preserve"> </w:t>
      </w:r>
      <w:r w:rsidR="0040088B">
        <w:rPr>
          <w:rFonts w:ascii="Times New Roman" w:hAnsi="Times New Roman" w:cs="Times New Roman"/>
          <w:sz w:val="24"/>
          <w:szCs w:val="24"/>
        </w:rPr>
        <w:t xml:space="preserve">весьма </w:t>
      </w:r>
      <w:r w:rsidRPr="009B0F4B">
        <w:rPr>
          <w:rFonts w:ascii="Times New Roman" w:hAnsi="Times New Roman" w:cs="Times New Roman"/>
          <w:sz w:val="24"/>
          <w:szCs w:val="24"/>
        </w:rPr>
        <w:t>перспективными рынками;</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Уровень 4: Ангола, Египет, Индия, Индонезия, Иран, Ирак, Ливия и Нигерия – потенциальные рынки, где в настоящее время существуют значительные экономические, политические или культурные препятствия для обучения в Соединенном Королевстве.</w:t>
      </w:r>
    </w:p>
    <w:p w:rsidR="00CF75FC" w:rsidRPr="00666D3E" w:rsidRDefault="00CF75FC" w:rsidP="00B30FEB">
      <w:pPr>
        <w:spacing w:after="0" w:line="360" w:lineRule="auto"/>
        <w:ind w:firstLine="709"/>
        <w:jc w:val="both"/>
        <w:rPr>
          <w:rFonts w:ascii="Times New Roman" w:eastAsia="Times New Roman" w:hAnsi="Times New Roman" w:cs="Times New Roman"/>
          <w:b/>
          <w:color w:val="000000" w:themeColor="text1"/>
          <w:sz w:val="24"/>
          <w:szCs w:val="24"/>
          <w:lang w:eastAsia="ru-RU"/>
        </w:rPr>
      </w:pPr>
      <w:r w:rsidRPr="009B0F4B">
        <w:rPr>
          <w:rFonts w:ascii="Times New Roman" w:hAnsi="Times New Roman" w:cs="Times New Roman"/>
          <w:sz w:val="24"/>
          <w:szCs w:val="24"/>
        </w:rPr>
        <w:t>Международный сектор образования страны востребован во всем мире, и сектор преподавания английского языка является очень ценным для Великобритании. Государство развивает партнерские отношения с заинтересованными странами по всему миру</w:t>
      </w:r>
      <w:r w:rsidR="00666D3E" w:rsidRPr="00666D3E">
        <w:rPr>
          <w:rFonts w:ascii="Times New Roman" w:hAnsi="Times New Roman" w:cs="Times New Roman"/>
          <w:sz w:val="24"/>
          <w:szCs w:val="24"/>
        </w:rPr>
        <w:t xml:space="preserve"> (</w:t>
      </w:r>
      <w:r w:rsidR="00666D3E">
        <w:rPr>
          <w:rFonts w:ascii="Times New Roman" w:hAnsi="Times New Roman" w:cs="Times New Roman"/>
          <w:sz w:val="24"/>
          <w:szCs w:val="24"/>
          <w:lang w:val="en-US"/>
        </w:rPr>
        <w:t>Phillips</w:t>
      </w:r>
      <w:r w:rsidR="00666D3E" w:rsidRPr="00666D3E">
        <w:rPr>
          <w:rFonts w:ascii="Times New Roman" w:hAnsi="Times New Roman" w:cs="Times New Roman"/>
          <w:sz w:val="24"/>
          <w:szCs w:val="24"/>
        </w:rPr>
        <w:t>, 2015)</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В 2015 году основн</w:t>
      </w:r>
      <w:r w:rsidR="0040088B">
        <w:rPr>
          <w:rFonts w:ascii="Times New Roman" w:hAnsi="Times New Roman" w:cs="Times New Roman"/>
          <w:color w:val="000000" w:themeColor="text1"/>
          <w:sz w:val="24"/>
          <w:szCs w:val="24"/>
        </w:rPr>
        <w:t>ую</w:t>
      </w:r>
      <w:r w:rsidRPr="009B0F4B">
        <w:rPr>
          <w:rFonts w:ascii="Times New Roman" w:hAnsi="Times New Roman" w:cs="Times New Roman"/>
          <w:color w:val="000000" w:themeColor="text1"/>
          <w:sz w:val="24"/>
          <w:szCs w:val="24"/>
        </w:rPr>
        <w:t xml:space="preserve"> дол</w:t>
      </w:r>
      <w:r w:rsidR="0040088B">
        <w:rPr>
          <w:rFonts w:ascii="Times New Roman" w:hAnsi="Times New Roman" w:cs="Times New Roman"/>
          <w:color w:val="000000" w:themeColor="text1"/>
          <w:sz w:val="24"/>
          <w:szCs w:val="24"/>
        </w:rPr>
        <w:t>ю</w:t>
      </w:r>
      <w:r w:rsidRPr="009B0F4B">
        <w:rPr>
          <w:rFonts w:ascii="Times New Roman" w:hAnsi="Times New Roman" w:cs="Times New Roman"/>
          <w:color w:val="000000" w:themeColor="text1"/>
          <w:sz w:val="24"/>
          <w:szCs w:val="24"/>
        </w:rPr>
        <w:t xml:space="preserve"> </w:t>
      </w:r>
      <w:proofErr w:type="gramStart"/>
      <w:r w:rsidR="0040088B">
        <w:rPr>
          <w:rFonts w:ascii="Times New Roman" w:hAnsi="Times New Roman" w:cs="Times New Roman"/>
          <w:color w:val="000000" w:themeColor="text1"/>
          <w:sz w:val="24"/>
          <w:szCs w:val="24"/>
        </w:rPr>
        <w:t>обучающихся</w:t>
      </w:r>
      <w:proofErr w:type="gramEnd"/>
      <w:r w:rsidR="0040088B">
        <w:rPr>
          <w:rFonts w:ascii="Times New Roman" w:hAnsi="Times New Roman" w:cs="Times New Roman"/>
          <w:color w:val="000000" w:themeColor="text1"/>
          <w:sz w:val="24"/>
          <w:szCs w:val="24"/>
        </w:rPr>
        <w:t xml:space="preserve"> составили </w:t>
      </w:r>
      <w:r w:rsidRPr="009B0F4B">
        <w:rPr>
          <w:rFonts w:ascii="Times New Roman" w:hAnsi="Times New Roman" w:cs="Times New Roman"/>
          <w:color w:val="000000" w:themeColor="text1"/>
          <w:sz w:val="24"/>
          <w:szCs w:val="24"/>
        </w:rPr>
        <w:t>студент</w:t>
      </w:r>
      <w:r w:rsidR="0040088B">
        <w:rPr>
          <w:rFonts w:ascii="Times New Roman" w:hAnsi="Times New Roman" w:cs="Times New Roman"/>
          <w:color w:val="000000" w:themeColor="text1"/>
          <w:sz w:val="24"/>
          <w:szCs w:val="24"/>
        </w:rPr>
        <w:t xml:space="preserve">ы </w:t>
      </w:r>
      <w:r w:rsidRPr="009B0F4B">
        <w:rPr>
          <w:rFonts w:ascii="Times New Roman" w:hAnsi="Times New Roman" w:cs="Times New Roman"/>
          <w:color w:val="000000" w:themeColor="text1"/>
          <w:sz w:val="24"/>
          <w:szCs w:val="24"/>
        </w:rPr>
        <w:t xml:space="preserve">из Италии, Испании, Саудовской Аравии, Франции и Турции, а также Южной Кореи, Китая, Швейцарии, Японии и Германии. </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proofErr w:type="gramStart"/>
      <w:r w:rsidRPr="009B0F4B">
        <w:rPr>
          <w:rFonts w:ascii="Times New Roman" w:hAnsi="Times New Roman" w:cs="Times New Roman"/>
          <w:color w:val="000000" w:themeColor="text1"/>
          <w:sz w:val="24"/>
          <w:szCs w:val="24"/>
        </w:rPr>
        <w:t>Среди стран, являющихся основными потребителями языковых курсов, рост спроса наблюдается в таких, как Чехия, Китай и Кувейт.</w:t>
      </w:r>
      <w:proofErr w:type="gramEnd"/>
      <w:r w:rsidRPr="009B0F4B">
        <w:rPr>
          <w:rFonts w:ascii="Times New Roman" w:hAnsi="Times New Roman" w:cs="Times New Roman"/>
          <w:color w:val="000000" w:themeColor="text1"/>
          <w:sz w:val="24"/>
          <w:szCs w:val="24"/>
        </w:rPr>
        <w:t xml:space="preserve"> В то время как в Ливии, России и Италии отмечено существенное понижение спроса в 2015 году</w:t>
      </w:r>
      <w:r w:rsidR="00666D3E" w:rsidRPr="00666D3E">
        <w:rPr>
          <w:rFonts w:ascii="Times New Roman" w:hAnsi="Times New Roman" w:cs="Times New Roman"/>
          <w:color w:val="000000" w:themeColor="text1"/>
          <w:sz w:val="24"/>
          <w:szCs w:val="24"/>
        </w:rPr>
        <w:t xml:space="preserve"> (</w:t>
      </w:r>
      <w:r w:rsidR="00666D3E" w:rsidRPr="00666D3E">
        <w:rPr>
          <w:rFonts w:ascii="Times New Roman" w:eastAsia="Times New Roman" w:hAnsi="Times New Roman" w:cs="Times New Roman"/>
          <w:color w:val="000000" w:themeColor="text1"/>
          <w:sz w:val="24"/>
          <w:szCs w:val="24"/>
          <w:lang w:val="en-US" w:eastAsia="ru-RU"/>
        </w:rPr>
        <w:t>Gray</w:t>
      </w:r>
      <w:r w:rsidR="00666D3E" w:rsidRPr="00666D3E">
        <w:rPr>
          <w:rFonts w:ascii="Times New Roman" w:eastAsia="Times New Roman" w:hAnsi="Times New Roman" w:cs="Times New Roman"/>
          <w:color w:val="000000" w:themeColor="text1"/>
          <w:sz w:val="24"/>
          <w:szCs w:val="24"/>
          <w:lang w:eastAsia="ru-RU"/>
        </w:rPr>
        <w:t>, 2015</w:t>
      </w:r>
      <w:r w:rsidR="00666D3E" w:rsidRPr="00666D3E">
        <w:rPr>
          <w:rFonts w:ascii="Times New Roman" w:hAnsi="Times New Roman" w:cs="Times New Roman"/>
          <w:color w:val="000000" w:themeColor="text1"/>
          <w:sz w:val="24"/>
          <w:szCs w:val="24"/>
        </w:rPr>
        <w:t>)</w:t>
      </w:r>
      <w:r w:rsidRPr="009B0F4B">
        <w:rPr>
          <w:rFonts w:ascii="Times New Roman" w:hAnsi="Times New Roman" w:cs="Times New Roman"/>
          <w:color w:val="000000" w:themeColor="text1"/>
          <w:sz w:val="24"/>
          <w:szCs w:val="24"/>
        </w:rPr>
        <w:t>.</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На рынок преподавания английского языка в Великобритании </w:t>
      </w:r>
      <w:r w:rsidR="0040088B">
        <w:rPr>
          <w:rFonts w:ascii="Times New Roman" w:hAnsi="Times New Roman" w:cs="Times New Roman"/>
          <w:color w:val="000000" w:themeColor="text1"/>
          <w:sz w:val="24"/>
          <w:szCs w:val="24"/>
        </w:rPr>
        <w:t xml:space="preserve">отрицательно влияют </w:t>
      </w:r>
      <w:r w:rsidRPr="009B0F4B">
        <w:rPr>
          <w:rFonts w:ascii="Times New Roman" w:hAnsi="Times New Roman" w:cs="Times New Roman"/>
          <w:color w:val="000000" w:themeColor="text1"/>
          <w:sz w:val="24"/>
          <w:szCs w:val="24"/>
        </w:rPr>
        <w:t xml:space="preserve">в первую очередь </w:t>
      </w:r>
      <w:r w:rsidR="0040088B">
        <w:rPr>
          <w:rFonts w:ascii="Times New Roman" w:hAnsi="Times New Roman" w:cs="Times New Roman"/>
          <w:color w:val="000000" w:themeColor="text1"/>
          <w:sz w:val="24"/>
          <w:szCs w:val="24"/>
        </w:rPr>
        <w:t>рост</w:t>
      </w:r>
      <w:r w:rsidRPr="009B0F4B">
        <w:rPr>
          <w:rFonts w:ascii="Times New Roman" w:hAnsi="Times New Roman" w:cs="Times New Roman"/>
          <w:color w:val="000000" w:themeColor="text1"/>
          <w:sz w:val="24"/>
          <w:szCs w:val="24"/>
        </w:rPr>
        <w:t xml:space="preserve"> британского фунта</w:t>
      </w:r>
      <w:r w:rsidR="0080570B">
        <w:rPr>
          <w:rFonts w:ascii="Times New Roman" w:hAnsi="Times New Roman" w:cs="Times New Roman"/>
          <w:color w:val="000000" w:themeColor="text1"/>
          <w:sz w:val="24"/>
          <w:szCs w:val="24"/>
        </w:rPr>
        <w:t xml:space="preserve"> и </w:t>
      </w:r>
      <w:r w:rsidRPr="009B0F4B">
        <w:rPr>
          <w:rFonts w:ascii="Times New Roman" w:hAnsi="Times New Roman" w:cs="Times New Roman"/>
          <w:color w:val="000000" w:themeColor="text1"/>
          <w:sz w:val="24"/>
          <w:szCs w:val="24"/>
        </w:rPr>
        <w:t>существующая визовая политика</w:t>
      </w:r>
      <w:r w:rsidR="0040088B">
        <w:rPr>
          <w:rFonts w:ascii="Times New Roman" w:hAnsi="Times New Roman" w:cs="Times New Roman"/>
          <w:color w:val="000000" w:themeColor="text1"/>
          <w:sz w:val="24"/>
          <w:szCs w:val="24"/>
        </w:rPr>
        <w:t xml:space="preserve"> (высокое количество отказов в предоставлении виз</w:t>
      </w:r>
      <w:r w:rsidR="0080570B">
        <w:rPr>
          <w:rFonts w:ascii="Times New Roman" w:hAnsi="Times New Roman" w:cs="Times New Roman"/>
          <w:color w:val="000000" w:themeColor="text1"/>
          <w:sz w:val="24"/>
          <w:szCs w:val="24"/>
        </w:rPr>
        <w:t xml:space="preserve"> в связи со строгими требованиями оформления</w:t>
      </w:r>
      <w:r w:rsidR="0040088B">
        <w:rPr>
          <w:rFonts w:ascii="Times New Roman" w:hAnsi="Times New Roman" w:cs="Times New Roman"/>
          <w:color w:val="000000" w:themeColor="text1"/>
          <w:sz w:val="24"/>
          <w:szCs w:val="24"/>
        </w:rPr>
        <w:t>)</w:t>
      </w:r>
      <w:r w:rsidR="0080570B">
        <w:rPr>
          <w:rFonts w:ascii="Times New Roman" w:hAnsi="Times New Roman" w:cs="Times New Roman"/>
          <w:color w:val="000000" w:themeColor="text1"/>
          <w:sz w:val="24"/>
          <w:szCs w:val="24"/>
        </w:rPr>
        <w:t>. Т</w:t>
      </w:r>
      <w:r w:rsidRPr="009B0F4B">
        <w:rPr>
          <w:rFonts w:ascii="Times New Roman" w:hAnsi="Times New Roman" w:cs="Times New Roman"/>
          <w:color w:val="000000" w:themeColor="text1"/>
          <w:sz w:val="24"/>
          <w:szCs w:val="24"/>
        </w:rPr>
        <w:t xml:space="preserve">акже </w:t>
      </w:r>
      <w:r w:rsidR="0080570B">
        <w:rPr>
          <w:rFonts w:ascii="Times New Roman" w:hAnsi="Times New Roman" w:cs="Times New Roman"/>
          <w:color w:val="000000" w:themeColor="text1"/>
          <w:sz w:val="24"/>
          <w:szCs w:val="24"/>
        </w:rPr>
        <w:t xml:space="preserve">рынок </w:t>
      </w:r>
      <w:r w:rsidRPr="009B0F4B">
        <w:rPr>
          <w:rFonts w:ascii="Times New Roman" w:hAnsi="Times New Roman" w:cs="Times New Roman"/>
          <w:color w:val="000000" w:themeColor="text1"/>
          <w:sz w:val="24"/>
          <w:szCs w:val="24"/>
        </w:rPr>
        <w:t xml:space="preserve">сталкивается с </w:t>
      </w:r>
      <w:r w:rsidR="0080570B">
        <w:rPr>
          <w:rFonts w:ascii="Times New Roman" w:hAnsi="Times New Roman" w:cs="Times New Roman"/>
          <w:color w:val="000000" w:themeColor="text1"/>
          <w:sz w:val="24"/>
          <w:szCs w:val="24"/>
        </w:rPr>
        <w:t>внешними</w:t>
      </w:r>
      <w:r w:rsidRPr="009B0F4B">
        <w:rPr>
          <w:rFonts w:ascii="Times New Roman" w:hAnsi="Times New Roman" w:cs="Times New Roman"/>
          <w:color w:val="000000" w:themeColor="text1"/>
          <w:sz w:val="24"/>
          <w:szCs w:val="24"/>
        </w:rPr>
        <w:t xml:space="preserve"> трудностями</w:t>
      </w:r>
      <w:r w:rsidR="0080570B">
        <w:rPr>
          <w:rFonts w:ascii="Times New Roman" w:hAnsi="Times New Roman" w:cs="Times New Roman"/>
          <w:color w:val="000000" w:themeColor="text1"/>
          <w:sz w:val="24"/>
          <w:szCs w:val="24"/>
        </w:rPr>
        <w:t>:</w:t>
      </w:r>
      <w:r w:rsidR="005D5687">
        <w:rPr>
          <w:rFonts w:ascii="Times New Roman" w:hAnsi="Times New Roman" w:cs="Times New Roman"/>
          <w:color w:val="000000" w:themeColor="text1"/>
          <w:sz w:val="24"/>
          <w:szCs w:val="24"/>
        </w:rPr>
        <w:t xml:space="preserve"> </w:t>
      </w:r>
      <w:r w:rsidR="0080570B">
        <w:rPr>
          <w:rFonts w:ascii="Times New Roman" w:hAnsi="Times New Roman" w:cs="Times New Roman"/>
          <w:color w:val="000000" w:themeColor="text1"/>
          <w:sz w:val="24"/>
          <w:szCs w:val="24"/>
        </w:rPr>
        <w:t>существенно</w:t>
      </w:r>
      <w:r w:rsidR="005D5687">
        <w:rPr>
          <w:rFonts w:ascii="Times New Roman" w:hAnsi="Times New Roman" w:cs="Times New Roman"/>
          <w:color w:val="000000" w:themeColor="text1"/>
          <w:sz w:val="24"/>
          <w:szCs w:val="24"/>
        </w:rPr>
        <w:t>е</w:t>
      </w:r>
      <w:r w:rsidR="0080570B">
        <w:rPr>
          <w:rFonts w:ascii="Times New Roman" w:hAnsi="Times New Roman" w:cs="Times New Roman"/>
          <w:color w:val="000000" w:themeColor="text1"/>
          <w:sz w:val="24"/>
          <w:szCs w:val="24"/>
        </w:rPr>
        <w:t xml:space="preserve"> сокра</w:t>
      </w:r>
      <w:r w:rsidR="005D5687">
        <w:rPr>
          <w:rFonts w:ascii="Times New Roman" w:hAnsi="Times New Roman" w:cs="Times New Roman"/>
          <w:color w:val="000000" w:themeColor="text1"/>
          <w:sz w:val="24"/>
          <w:szCs w:val="24"/>
        </w:rPr>
        <w:t>щение</w:t>
      </w:r>
      <w:r w:rsidRPr="009B0F4B">
        <w:rPr>
          <w:rFonts w:ascii="Times New Roman" w:hAnsi="Times New Roman" w:cs="Times New Roman"/>
          <w:color w:val="000000" w:themeColor="text1"/>
          <w:sz w:val="24"/>
          <w:szCs w:val="24"/>
        </w:rPr>
        <w:t xml:space="preserve"> стипенди</w:t>
      </w:r>
      <w:r w:rsidR="005D5687">
        <w:rPr>
          <w:rFonts w:ascii="Times New Roman" w:hAnsi="Times New Roman" w:cs="Times New Roman"/>
          <w:color w:val="000000" w:themeColor="text1"/>
          <w:sz w:val="24"/>
          <w:szCs w:val="24"/>
        </w:rPr>
        <w:t>и</w:t>
      </w:r>
      <w:r w:rsidRPr="009B0F4B">
        <w:rPr>
          <w:rFonts w:ascii="Times New Roman" w:hAnsi="Times New Roman" w:cs="Times New Roman"/>
          <w:color w:val="000000" w:themeColor="text1"/>
          <w:sz w:val="24"/>
          <w:szCs w:val="24"/>
        </w:rPr>
        <w:t xml:space="preserve"> PON </w:t>
      </w:r>
      <w:r w:rsidR="005D5687">
        <w:rPr>
          <w:rFonts w:ascii="Times New Roman" w:hAnsi="Times New Roman" w:cs="Times New Roman"/>
          <w:color w:val="000000" w:themeColor="text1"/>
          <w:sz w:val="24"/>
          <w:szCs w:val="24"/>
        </w:rPr>
        <w:t xml:space="preserve">в Италии </w:t>
      </w:r>
      <w:r w:rsidRPr="009B0F4B">
        <w:rPr>
          <w:rFonts w:ascii="Times New Roman" w:hAnsi="Times New Roman" w:cs="Times New Roman"/>
          <w:color w:val="000000" w:themeColor="text1"/>
          <w:sz w:val="24"/>
          <w:szCs w:val="24"/>
        </w:rPr>
        <w:t xml:space="preserve">(программа финансирования обучения </w:t>
      </w:r>
      <w:r w:rsidR="0080570B" w:rsidRPr="009B0F4B">
        <w:rPr>
          <w:rFonts w:ascii="Times New Roman" w:hAnsi="Times New Roman" w:cs="Times New Roman"/>
          <w:color w:val="000000" w:themeColor="text1"/>
          <w:sz w:val="24"/>
          <w:szCs w:val="24"/>
        </w:rPr>
        <w:t xml:space="preserve">в Великобритании </w:t>
      </w:r>
      <w:r w:rsidRPr="009B0F4B">
        <w:rPr>
          <w:rFonts w:ascii="Times New Roman" w:hAnsi="Times New Roman" w:cs="Times New Roman"/>
          <w:color w:val="000000" w:themeColor="text1"/>
          <w:sz w:val="24"/>
          <w:szCs w:val="24"/>
        </w:rPr>
        <w:t>для несколько тысяч студентов</w:t>
      </w:r>
      <w:r w:rsidR="005D5687">
        <w:rPr>
          <w:rFonts w:ascii="Times New Roman" w:hAnsi="Times New Roman" w:cs="Times New Roman"/>
          <w:color w:val="000000" w:themeColor="text1"/>
          <w:sz w:val="24"/>
          <w:szCs w:val="24"/>
        </w:rPr>
        <w:t xml:space="preserve">), </w:t>
      </w:r>
      <w:r w:rsidRPr="009B0F4B">
        <w:rPr>
          <w:rFonts w:ascii="Times New Roman" w:hAnsi="Times New Roman" w:cs="Times New Roman"/>
          <w:color w:val="000000" w:themeColor="text1"/>
          <w:sz w:val="24"/>
          <w:szCs w:val="24"/>
        </w:rPr>
        <w:t>падение рубля в России</w:t>
      </w:r>
      <w:r w:rsidR="005D5687">
        <w:rPr>
          <w:rFonts w:ascii="Times New Roman" w:hAnsi="Times New Roman" w:cs="Times New Roman"/>
          <w:color w:val="000000" w:themeColor="text1"/>
          <w:sz w:val="24"/>
          <w:szCs w:val="24"/>
        </w:rPr>
        <w:t xml:space="preserve"> и др</w:t>
      </w:r>
      <w:proofErr w:type="gramStart"/>
      <w:r w:rsidR="005D5687">
        <w:rPr>
          <w:rFonts w:ascii="Times New Roman" w:hAnsi="Times New Roman" w:cs="Times New Roman"/>
          <w:color w:val="000000" w:themeColor="text1"/>
          <w:sz w:val="24"/>
          <w:szCs w:val="24"/>
        </w:rPr>
        <w:t>.</w:t>
      </w:r>
      <w:r w:rsidRPr="009B0F4B">
        <w:rPr>
          <w:rFonts w:ascii="Times New Roman" w:hAnsi="Times New Roman" w:cs="Times New Roman"/>
          <w:color w:val="000000" w:themeColor="text1"/>
          <w:sz w:val="24"/>
          <w:szCs w:val="24"/>
        </w:rPr>
        <w:t>.</w:t>
      </w:r>
      <w:proofErr w:type="gramEnd"/>
    </w:p>
    <w:p w:rsidR="00CF75FC" w:rsidRPr="000C5EC8" w:rsidRDefault="00CF75FC" w:rsidP="00C515CD">
      <w:pPr>
        <w:spacing w:after="0" w:line="360" w:lineRule="auto"/>
        <w:ind w:firstLine="709"/>
        <w:jc w:val="both"/>
        <w:rPr>
          <w:rFonts w:ascii="Times New Roman" w:eastAsia="Times New Roman" w:hAnsi="Times New Roman" w:cs="Times New Roman"/>
          <w:b/>
          <w:color w:val="000000" w:themeColor="text1"/>
          <w:sz w:val="24"/>
          <w:szCs w:val="24"/>
          <w:lang w:eastAsia="ru-RU"/>
        </w:rPr>
      </w:pPr>
      <w:r w:rsidRPr="009B0F4B">
        <w:rPr>
          <w:rFonts w:ascii="Times New Roman" w:hAnsi="Times New Roman" w:cs="Times New Roman"/>
          <w:color w:val="000000" w:themeColor="text1"/>
          <w:sz w:val="24"/>
          <w:szCs w:val="24"/>
        </w:rPr>
        <w:t>Западная Европа генерирует около 47% миров</w:t>
      </w:r>
      <w:r w:rsidR="00933A0C">
        <w:rPr>
          <w:rFonts w:ascii="Times New Roman" w:hAnsi="Times New Roman" w:cs="Times New Roman"/>
          <w:color w:val="000000" w:themeColor="text1"/>
          <w:sz w:val="24"/>
          <w:szCs w:val="24"/>
        </w:rPr>
        <w:t>ых студенческих недель</w:t>
      </w:r>
      <w:r w:rsidR="000C5EC8" w:rsidRPr="000C5EC8">
        <w:rPr>
          <w:rFonts w:ascii="Times New Roman" w:hAnsi="Times New Roman" w:cs="Times New Roman"/>
          <w:color w:val="000000" w:themeColor="text1"/>
          <w:sz w:val="24"/>
          <w:szCs w:val="24"/>
        </w:rPr>
        <w:t xml:space="preserve"> (</w:t>
      </w:r>
      <w:r w:rsidR="000C5EC8">
        <w:rPr>
          <w:rFonts w:ascii="Times New Roman" w:hAnsi="Times New Roman" w:cs="Times New Roman"/>
          <w:color w:val="000000" w:themeColor="text1"/>
          <w:sz w:val="24"/>
          <w:szCs w:val="24"/>
        </w:rPr>
        <w:t>см.</w:t>
      </w:r>
      <w:r w:rsidR="000C5EC8">
        <w:rPr>
          <w:rFonts w:ascii="Times New Roman" w:hAnsi="Times New Roman" w:cs="Times New Roman"/>
          <w:color w:val="000000" w:themeColor="text1"/>
          <w:sz w:val="24"/>
          <w:szCs w:val="24"/>
          <w:lang w:val="en-US"/>
        </w:rPr>
        <w:t> </w:t>
      </w:r>
      <w:r w:rsidR="000C5EC8">
        <w:rPr>
          <w:rFonts w:ascii="Times New Roman" w:hAnsi="Times New Roman" w:cs="Times New Roman"/>
          <w:color w:val="000000" w:themeColor="text1"/>
          <w:sz w:val="24"/>
          <w:szCs w:val="24"/>
        </w:rPr>
        <w:t>прил.</w:t>
      </w:r>
      <w:r w:rsidR="000C5EC8">
        <w:rPr>
          <w:rFonts w:ascii="Times New Roman" w:hAnsi="Times New Roman" w:cs="Times New Roman"/>
          <w:color w:val="000000" w:themeColor="text1"/>
          <w:sz w:val="24"/>
          <w:szCs w:val="24"/>
          <w:lang w:val="en-US"/>
        </w:rPr>
        <w:t> </w:t>
      </w:r>
      <w:r w:rsidR="000C5EC8" w:rsidRPr="000C5EC8">
        <w:rPr>
          <w:rFonts w:ascii="Times New Roman" w:hAnsi="Times New Roman" w:cs="Times New Roman"/>
          <w:color w:val="000000" w:themeColor="text1"/>
          <w:sz w:val="24"/>
          <w:szCs w:val="24"/>
        </w:rPr>
        <w:t>8)</w:t>
      </w:r>
      <w:r w:rsidR="00933A0C">
        <w:rPr>
          <w:rFonts w:ascii="Times New Roman" w:hAnsi="Times New Roman" w:cs="Times New Roman"/>
          <w:color w:val="000000" w:themeColor="text1"/>
          <w:sz w:val="24"/>
          <w:szCs w:val="24"/>
        </w:rPr>
        <w:t>, которые</w:t>
      </w:r>
      <w:r w:rsidR="00767FD7">
        <w:rPr>
          <w:rFonts w:ascii="Times New Roman" w:hAnsi="Times New Roman" w:cs="Times New Roman"/>
          <w:color w:val="000000" w:themeColor="text1"/>
          <w:sz w:val="24"/>
          <w:szCs w:val="24"/>
        </w:rPr>
        <w:t xml:space="preserve"> </w:t>
      </w:r>
      <w:r w:rsidRPr="009B0F4B">
        <w:rPr>
          <w:rFonts w:ascii="Times New Roman" w:hAnsi="Times New Roman" w:cs="Times New Roman"/>
          <w:color w:val="000000" w:themeColor="text1"/>
          <w:sz w:val="24"/>
          <w:szCs w:val="24"/>
        </w:rPr>
        <w:t>проводят в Соединенном Королевстве граждане этих стран, и остается наиболее важным</w:t>
      </w:r>
      <w:r w:rsidR="00933A0C">
        <w:rPr>
          <w:rFonts w:ascii="Times New Roman" w:hAnsi="Times New Roman" w:cs="Times New Roman"/>
          <w:color w:val="000000" w:themeColor="text1"/>
          <w:sz w:val="24"/>
          <w:szCs w:val="24"/>
        </w:rPr>
        <w:t xml:space="preserve"> </w:t>
      </w:r>
      <w:r w:rsidRPr="009B0F4B">
        <w:rPr>
          <w:rFonts w:ascii="Times New Roman" w:hAnsi="Times New Roman" w:cs="Times New Roman"/>
          <w:color w:val="000000" w:themeColor="text1"/>
          <w:sz w:val="24"/>
          <w:szCs w:val="24"/>
        </w:rPr>
        <w:t>источником страны, несмотря на снижение числа п</w:t>
      </w:r>
      <w:r w:rsidR="000C5EC8">
        <w:rPr>
          <w:rFonts w:ascii="Times New Roman" w:hAnsi="Times New Roman" w:cs="Times New Roman"/>
          <w:color w:val="000000" w:themeColor="text1"/>
          <w:sz w:val="24"/>
          <w:szCs w:val="24"/>
        </w:rPr>
        <w:t>риезжающих</w:t>
      </w:r>
      <w:r w:rsidR="000C5EC8" w:rsidRPr="000C5EC8">
        <w:rPr>
          <w:rFonts w:ascii="Times New Roman" w:hAnsi="Times New Roman" w:cs="Times New Roman"/>
          <w:color w:val="000000" w:themeColor="text1"/>
          <w:sz w:val="24"/>
          <w:szCs w:val="24"/>
        </w:rPr>
        <w:t xml:space="preserve"> </w:t>
      </w:r>
      <w:r w:rsidR="002561D8">
        <w:rPr>
          <w:rFonts w:ascii="Times New Roman" w:hAnsi="Times New Roman" w:cs="Times New Roman"/>
          <w:color w:val="000000" w:themeColor="text1"/>
          <w:sz w:val="24"/>
          <w:szCs w:val="24"/>
        </w:rPr>
        <w:t xml:space="preserve">сюда людей. </w:t>
      </w:r>
      <w:r w:rsidR="000C5EC8" w:rsidRPr="000C5EC8">
        <w:rPr>
          <w:rFonts w:ascii="Times New Roman" w:hAnsi="Times New Roman" w:cs="Times New Roman"/>
          <w:color w:val="000000" w:themeColor="text1"/>
          <w:sz w:val="24"/>
          <w:szCs w:val="24"/>
        </w:rPr>
        <w:t xml:space="preserve">14% </w:t>
      </w:r>
      <w:r w:rsidR="000C5EC8">
        <w:rPr>
          <w:rFonts w:ascii="Times New Roman" w:hAnsi="Times New Roman" w:cs="Times New Roman"/>
          <w:color w:val="000000" w:themeColor="text1"/>
          <w:sz w:val="24"/>
          <w:szCs w:val="24"/>
        </w:rPr>
        <w:t xml:space="preserve">составляет доля Ближнего Востока, 19% - Азия, 10% -Южная Америка, 8% - Восточная Европа и 2% - Африка. </w:t>
      </w:r>
      <w:r w:rsidR="002561D8">
        <w:rPr>
          <w:rFonts w:ascii="Times New Roman" w:hAnsi="Times New Roman" w:cs="Times New Roman"/>
          <w:color w:val="000000" w:themeColor="text1"/>
          <w:sz w:val="24"/>
          <w:szCs w:val="24"/>
        </w:rPr>
        <w:t xml:space="preserve">Наиболее </w:t>
      </w:r>
      <w:r w:rsidRPr="009B0F4B">
        <w:rPr>
          <w:rFonts w:ascii="Times New Roman" w:hAnsi="Times New Roman" w:cs="Times New Roman"/>
          <w:color w:val="000000" w:themeColor="text1"/>
          <w:sz w:val="24"/>
          <w:szCs w:val="24"/>
        </w:rPr>
        <w:t>перспективные возможности роста рынка п</w:t>
      </w:r>
      <w:r w:rsidR="002561D8">
        <w:rPr>
          <w:rFonts w:ascii="Times New Roman" w:hAnsi="Times New Roman" w:cs="Times New Roman"/>
          <w:color w:val="000000" w:themeColor="text1"/>
          <w:sz w:val="24"/>
          <w:szCs w:val="24"/>
        </w:rPr>
        <w:t xml:space="preserve">реподавания английского языка в </w:t>
      </w:r>
      <w:r w:rsidRPr="009B0F4B">
        <w:rPr>
          <w:rFonts w:ascii="Times New Roman" w:hAnsi="Times New Roman" w:cs="Times New Roman"/>
          <w:color w:val="000000" w:themeColor="text1"/>
          <w:sz w:val="24"/>
          <w:szCs w:val="24"/>
        </w:rPr>
        <w:t>Великобритании заключаются в наборе студентов из А</w:t>
      </w:r>
      <w:r w:rsidR="002561D8">
        <w:rPr>
          <w:rFonts w:ascii="Times New Roman" w:hAnsi="Times New Roman" w:cs="Times New Roman"/>
          <w:color w:val="000000" w:themeColor="text1"/>
          <w:sz w:val="24"/>
          <w:szCs w:val="24"/>
        </w:rPr>
        <w:t>зии и Ближнего Востока, которые</w:t>
      </w:r>
      <w:r w:rsidR="00933A0C">
        <w:rPr>
          <w:rFonts w:ascii="Times New Roman" w:hAnsi="Times New Roman" w:cs="Times New Roman"/>
          <w:color w:val="000000" w:themeColor="text1"/>
          <w:sz w:val="24"/>
          <w:szCs w:val="24"/>
        </w:rPr>
        <w:t xml:space="preserve"> </w:t>
      </w:r>
      <w:r w:rsidRPr="009B0F4B">
        <w:rPr>
          <w:rFonts w:ascii="Times New Roman" w:hAnsi="Times New Roman" w:cs="Times New Roman"/>
          <w:color w:val="000000" w:themeColor="text1"/>
          <w:sz w:val="24"/>
          <w:szCs w:val="24"/>
        </w:rPr>
        <w:t>на 2015 год сформировали 33% мировой доли учебных недель в Великобритании</w:t>
      </w:r>
      <w:r w:rsidR="000C5EC8">
        <w:rPr>
          <w:rFonts w:ascii="Times New Roman" w:hAnsi="Times New Roman" w:cs="Times New Roman"/>
          <w:color w:val="000000" w:themeColor="text1"/>
          <w:sz w:val="24"/>
          <w:szCs w:val="24"/>
        </w:rPr>
        <w:t xml:space="preserve"> </w:t>
      </w:r>
      <w:r w:rsidR="00666D3E" w:rsidRPr="00666D3E">
        <w:rPr>
          <w:rFonts w:ascii="Times New Roman" w:hAnsi="Times New Roman" w:cs="Times New Roman"/>
          <w:color w:val="000000" w:themeColor="text1"/>
          <w:sz w:val="24"/>
          <w:szCs w:val="24"/>
        </w:rPr>
        <w:t>(</w:t>
      </w:r>
      <w:r w:rsidR="00666D3E" w:rsidRPr="00666D3E">
        <w:rPr>
          <w:rFonts w:ascii="Times New Roman" w:eastAsia="Times New Roman" w:hAnsi="Times New Roman" w:cs="Times New Roman"/>
          <w:color w:val="000000" w:themeColor="text1"/>
          <w:sz w:val="24"/>
          <w:szCs w:val="24"/>
          <w:lang w:val="en-US" w:eastAsia="ru-RU"/>
        </w:rPr>
        <w:t>Gray</w:t>
      </w:r>
      <w:r w:rsidR="00666D3E" w:rsidRPr="00666D3E">
        <w:rPr>
          <w:rFonts w:ascii="Times New Roman" w:eastAsia="Times New Roman" w:hAnsi="Times New Roman" w:cs="Times New Roman"/>
          <w:color w:val="000000" w:themeColor="text1"/>
          <w:sz w:val="24"/>
          <w:szCs w:val="24"/>
          <w:lang w:eastAsia="ru-RU"/>
        </w:rPr>
        <w:t>, 2015</w:t>
      </w:r>
      <w:r w:rsidR="000C5EC8">
        <w:rPr>
          <w:rFonts w:ascii="Times New Roman" w:eastAsia="Times New Roman" w:hAnsi="Times New Roman" w:cs="Times New Roman"/>
          <w:color w:val="000000" w:themeColor="text1"/>
          <w:sz w:val="24"/>
          <w:szCs w:val="24"/>
          <w:lang w:eastAsia="ru-RU"/>
        </w:rPr>
        <w:t>).</w:t>
      </w:r>
    </w:p>
    <w:p w:rsidR="00377938" w:rsidRPr="000C5EC8" w:rsidRDefault="00377938" w:rsidP="00B30FEB">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rsidR="00CF75FC" w:rsidRPr="009B0F4B" w:rsidRDefault="00CF75FC" w:rsidP="00B30FEB">
      <w:pPr>
        <w:pStyle w:val="a3"/>
        <w:widowControl/>
        <w:numPr>
          <w:ilvl w:val="1"/>
          <w:numId w:val="23"/>
        </w:numPr>
        <w:wordWrap/>
        <w:spacing w:line="360" w:lineRule="auto"/>
        <w:ind w:left="0" w:firstLine="709"/>
        <w:jc w:val="center"/>
        <w:rPr>
          <w:color w:val="000000" w:themeColor="text1"/>
          <w:sz w:val="24"/>
          <w:szCs w:val="24"/>
          <w:lang w:val="en-US"/>
        </w:rPr>
      </w:pPr>
      <w:proofErr w:type="gramStart"/>
      <w:r w:rsidRPr="009B0F4B">
        <w:rPr>
          <w:b/>
          <w:color w:val="000000" w:themeColor="text1"/>
          <w:sz w:val="24"/>
          <w:szCs w:val="24"/>
        </w:rPr>
        <w:t>Региональная</w:t>
      </w:r>
      <w:proofErr w:type="gramEnd"/>
      <w:r w:rsidRPr="009B0F4B">
        <w:rPr>
          <w:b/>
          <w:color w:val="000000" w:themeColor="text1"/>
          <w:sz w:val="24"/>
          <w:szCs w:val="24"/>
        </w:rPr>
        <w:t xml:space="preserve"> показатели</w:t>
      </w:r>
    </w:p>
    <w:p w:rsidR="00CF75FC" w:rsidRPr="009B0F4B" w:rsidRDefault="00CF75FC" w:rsidP="00B30FEB">
      <w:pPr>
        <w:pStyle w:val="a3"/>
        <w:spacing w:line="360" w:lineRule="auto"/>
        <w:ind w:left="0" w:firstLine="709"/>
        <w:rPr>
          <w:color w:val="000000" w:themeColor="text1"/>
          <w:sz w:val="24"/>
          <w:szCs w:val="24"/>
        </w:rPr>
      </w:pPr>
      <w:r w:rsidRPr="009B0F4B">
        <w:rPr>
          <w:color w:val="000000" w:themeColor="text1"/>
          <w:sz w:val="24"/>
          <w:szCs w:val="24"/>
        </w:rPr>
        <w:t xml:space="preserve">Каждый регион Соединенного Королевства характеризуется </w:t>
      </w:r>
      <w:r w:rsidR="005D5687">
        <w:rPr>
          <w:color w:val="000000" w:themeColor="text1"/>
          <w:sz w:val="24"/>
          <w:szCs w:val="24"/>
        </w:rPr>
        <w:t>своими отличительными особенностями, которые повлияли и влияют на выбор именно этого региона в качестве места для изучения языка</w:t>
      </w:r>
      <w:r w:rsidRPr="009B0F4B">
        <w:rPr>
          <w:color w:val="000000" w:themeColor="text1"/>
          <w:sz w:val="24"/>
          <w:szCs w:val="24"/>
        </w:rPr>
        <w:t xml:space="preserve">. </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lastRenderedPageBreak/>
        <w:t xml:space="preserve">Самым посещаемым местом в стране является </w:t>
      </w:r>
      <w:r w:rsidRPr="009B0F4B">
        <w:rPr>
          <w:rFonts w:ascii="Times New Roman" w:hAnsi="Times New Roman" w:cs="Times New Roman"/>
          <w:b/>
          <w:color w:val="000000" w:themeColor="text1"/>
          <w:sz w:val="24"/>
          <w:szCs w:val="24"/>
        </w:rPr>
        <w:t>Лондон</w:t>
      </w:r>
      <w:r w:rsidRPr="009B0F4B">
        <w:rPr>
          <w:rFonts w:ascii="Times New Roman" w:hAnsi="Times New Roman" w:cs="Times New Roman"/>
          <w:color w:val="000000" w:themeColor="text1"/>
          <w:sz w:val="24"/>
          <w:szCs w:val="24"/>
        </w:rPr>
        <w:t xml:space="preserve"> – столица государства. Здесь сосредоточены главные историко-культурные достопримечательности, музеи и галереи, а также магазины и торговые центры. Город изобилует развлечениями, каждый  здесь может найти и </w:t>
      </w:r>
      <w:proofErr w:type="spellStart"/>
      <w:r w:rsidRPr="009B0F4B">
        <w:rPr>
          <w:rFonts w:ascii="Times New Roman" w:hAnsi="Times New Roman" w:cs="Times New Roman"/>
          <w:color w:val="000000" w:themeColor="text1"/>
          <w:sz w:val="24"/>
          <w:szCs w:val="24"/>
        </w:rPr>
        <w:t>продегустировать</w:t>
      </w:r>
      <w:proofErr w:type="spellEnd"/>
      <w:r w:rsidRPr="009B0F4B">
        <w:rPr>
          <w:rFonts w:ascii="Times New Roman" w:hAnsi="Times New Roman" w:cs="Times New Roman"/>
          <w:color w:val="000000" w:themeColor="text1"/>
          <w:sz w:val="24"/>
          <w:szCs w:val="24"/>
        </w:rPr>
        <w:t xml:space="preserve"> блюда любой кухни мира. Столица </w:t>
      </w:r>
      <w:r w:rsidR="005D5687">
        <w:rPr>
          <w:rFonts w:ascii="Times New Roman" w:hAnsi="Times New Roman" w:cs="Times New Roman"/>
          <w:color w:val="000000" w:themeColor="text1"/>
          <w:sz w:val="24"/>
          <w:szCs w:val="24"/>
        </w:rPr>
        <w:t>по праву заслуживает</w:t>
      </w:r>
      <w:r w:rsidRPr="009B0F4B">
        <w:rPr>
          <w:rFonts w:ascii="Times New Roman" w:hAnsi="Times New Roman" w:cs="Times New Roman"/>
          <w:color w:val="000000" w:themeColor="text1"/>
          <w:sz w:val="24"/>
          <w:szCs w:val="24"/>
        </w:rPr>
        <w:t xml:space="preserve"> звания одного из самых интересных городов в мире. </w:t>
      </w:r>
    </w:p>
    <w:p w:rsidR="00CF75FC" w:rsidRPr="009B0F4B" w:rsidRDefault="00CF75FC" w:rsidP="00B30FEB">
      <w:pPr>
        <w:pStyle w:val="a4"/>
        <w:shd w:val="clear" w:color="auto" w:fill="FFFFFF"/>
        <w:spacing w:before="0" w:beforeAutospacing="0" w:after="0" w:afterAutospacing="0" w:line="360" w:lineRule="auto"/>
        <w:ind w:firstLine="709"/>
        <w:jc w:val="both"/>
        <w:textAlignment w:val="top"/>
        <w:rPr>
          <w:rFonts w:eastAsiaTheme="minorHAnsi"/>
          <w:color w:val="000000" w:themeColor="text1"/>
          <w:lang w:eastAsia="en-US"/>
        </w:rPr>
      </w:pPr>
      <w:r w:rsidRPr="009B0F4B">
        <w:rPr>
          <w:rFonts w:eastAsiaTheme="minorHAnsi"/>
          <w:color w:val="000000" w:themeColor="text1"/>
          <w:lang w:eastAsia="en-US"/>
        </w:rPr>
        <w:t xml:space="preserve">Лондон – смесь старого и нового. Можно познакомиться с историей королевской семьи в Тауэре, посмотреть  город с высоты птичьего полета на колесе обозрения Лондонский глаз, посетить выставку современного искусства Тейт, побывать на концерте классической музыки или провести вечер в пабе. </w:t>
      </w:r>
      <w:proofErr w:type="spellStart"/>
      <w:r w:rsidRPr="009B0F4B">
        <w:rPr>
          <w:rFonts w:eastAsiaTheme="minorHAnsi"/>
          <w:color w:val="000000" w:themeColor="text1"/>
          <w:lang w:eastAsia="en-US"/>
        </w:rPr>
        <w:t>Шопоголики</w:t>
      </w:r>
      <w:proofErr w:type="spellEnd"/>
      <w:r w:rsidRPr="009B0F4B">
        <w:rPr>
          <w:rFonts w:eastAsiaTheme="minorHAnsi"/>
          <w:color w:val="000000" w:themeColor="text1"/>
          <w:lang w:eastAsia="en-US"/>
        </w:rPr>
        <w:t xml:space="preserve"> будут рады пройтись по всемирно известным магазинам, уникальным уличным рынкам и бутикам.</w:t>
      </w:r>
    </w:p>
    <w:p w:rsidR="00CF75FC" w:rsidRPr="009B0F4B" w:rsidRDefault="00CF75FC" w:rsidP="00B30FEB">
      <w:pPr>
        <w:pStyle w:val="a4"/>
        <w:shd w:val="clear" w:color="auto" w:fill="FFFFFF"/>
        <w:spacing w:before="0" w:beforeAutospacing="0" w:after="0" w:afterAutospacing="0" w:line="360" w:lineRule="auto"/>
        <w:ind w:firstLine="709"/>
        <w:jc w:val="both"/>
        <w:textAlignment w:val="top"/>
        <w:rPr>
          <w:rFonts w:eastAsiaTheme="minorHAnsi"/>
          <w:color w:val="000000" w:themeColor="text1"/>
          <w:lang w:eastAsia="en-US"/>
        </w:rPr>
      </w:pPr>
      <w:r w:rsidRPr="009B0F4B">
        <w:rPr>
          <w:rFonts w:eastAsiaTheme="minorHAnsi"/>
          <w:color w:val="000000" w:themeColor="text1"/>
          <w:lang w:eastAsia="en-US"/>
        </w:rPr>
        <w:t xml:space="preserve">Любители проводить время на свежем воздухе будут рады открыть более чем 1800 парков. Туристы могут увидеть диких оленей в </w:t>
      </w:r>
      <w:proofErr w:type="spellStart"/>
      <w:proofErr w:type="gramStart"/>
      <w:r w:rsidRPr="009B0F4B">
        <w:rPr>
          <w:rFonts w:eastAsiaTheme="minorHAnsi"/>
          <w:color w:val="000000" w:themeColor="text1"/>
          <w:lang w:eastAsia="en-US"/>
        </w:rPr>
        <w:t>Ричмонд-парке</w:t>
      </w:r>
      <w:proofErr w:type="spellEnd"/>
      <w:proofErr w:type="gramEnd"/>
      <w:r w:rsidRPr="009B0F4B">
        <w:rPr>
          <w:rFonts w:eastAsiaTheme="minorHAnsi"/>
          <w:color w:val="000000" w:themeColor="text1"/>
          <w:lang w:eastAsia="en-US"/>
        </w:rPr>
        <w:t xml:space="preserve">, поиграть в гольф на Уимблдон </w:t>
      </w:r>
      <w:proofErr w:type="spellStart"/>
      <w:r w:rsidRPr="009B0F4B">
        <w:rPr>
          <w:rFonts w:eastAsiaTheme="minorHAnsi"/>
          <w:color w:val="000000" w:themeColor="text1"/>
          <w:lang w:eastAsia="en-US"/>
        </w:rPr>
        <w:t>Коммон</w:t>
      </w:r>
      <w:proofErr w:type="spellEnd"/>
      <w:r w:rsidRPr="009B0F4B">
        <w:rPr>
          <w:rFonts w:eastAsiaTheme="minorHAnsi"/>
          <w:color w:val="000000" w:themeColor="text1"/>
          <w:lang w:eastAsia="en-US"/>
        </w:rPr>
        <w:t>, покататься на лодке в Гайд-парке, или насладиться разнообразной музыкой на одном из многочисленных музыкальных фестивалей.</w:t>
      </w:r>
    </w:p>
    <w:p w:rsidR="00CF75FC" w:rsidRPr="009B0F4B" w:rsidRDefault="00CF75FC" w:rsidP="00B30FEB">
      <w:pPr>
        <w:pStyle w:val="a4"/>
        <w:shd w:val="clear" w:color="auto" w:fill="FFFFFF"/>
        <w:spacing w:before="0" w:beforeAutospacing="0" w:after="0" w:afterAutospacing="0" w:line="360" w:lineRule="auto"/>
        <w:ind w:firstLine="709"/>
        <w:jc w:val="both"/>
        <w:textAlignment w:val="top"/>
        <w:rPr>
          <w:rFonts w:eastAsiaTheme="minorHAnsi"/>
          <w:color w:val="000000" w:themeColor="text1"/>
          <w:lang w:eastAsia="en-US"/>
        </w:rPr>
      </w:pPr>
      <w:r w:rsidRPr="009B0F4B">
        <w:rPr>
          <w:rFonts w:eastAsiaTheme="minorHAnsi"/>
          <w:color w:val="000000" w:themeColor="text1"/>
          <w:lang w:eastAsia="en-US"/>
        </w:rPr>
        <w:t xml:space="preserve">Лондон также имеет обширную сеть водных путей и каналов  для прогулок через зеленые парки и городские пространства. </w:t>
      </w:r>
    </w:p>
    <w:p w:rsidR="00CF75FC" w:rsidRPr="009B0F4B" w:rsidRDefault="00CF75FC" w:rsidP="00B30FEB">
      <w:pPr>
        <w:pStyle w:val="a4"/>
        <w:shd w:val="clear" w:color="auto" w:fill="FFFFFF"/>
        <w:spacing w:before="0" w:beforeAutospacing="0" w:after="0" w:afterAutospacing="0" w:line="360" w:lineRule="auto"/>
        <w:ind w:firstLine="709"/>
        <w:jc w:val="both"/>
        <w:textAlignment w:val="top"/>
        <w:rPr>
          <w:rFonts w:eastAsiaTheme="minorHAnsi"/>
          <w:color w:val="000000" w:themeColor="text1"/>
          <w:lang w:eastAsia="en-US"/>
        </w:rPr>
      </w:pPr>
      <w:r w:rsidRPr="009B0F4B">
        <w:rPr>
          <w:rFonts w:eastAsiaTheme="minorHAnsi"/>
          <w:color w:val="000000" w:themeColor="text1"/>
          <w:lang w:eastAsia="en-US"/>
        </w:rPr>
        <w:t>Здесь есть огромный выбор курсов английского языка для любых целей и бюджета - 23% всех курсов страны сосредоточены именно здесь</w:t>
      </w:r>
      <w:r w:rsidR="002702F6">
        <w:rPr>
          <w:rFonts w:eastAsiaTheme="minorHAnsi"/>
          <w:color w:val="000000" w:themeColor="text1"/>
          <w:lang w:eastAsia="en-US"/>
        </w:rPr>
        <w:t xml:space="preserve"> (см. прил. </w:t>
      </w:r>
      <w:r w:rsidR="005055CB">
        <w:rPr>
          <w:rFonts w:eastAsiaTheme="minorHAnsi"/>
          <w:color w:val="000000" w:themeColor="text1"/>
          <w:lang w:eastAsia="en-US"/>
        </w:rPr>
        <w:t>7</w:t>
      </w:r>
      <w:r w:rsidR="002702F6">
        <w:rPr>
          <w:rFonts w:eastAsiaTheme="minorHAnsi"/>
          <w:color w:val="000000" w:themeColor="text1"/>
          <w:lang w:eastAsia="en-US"/>
        </w:rPr>
        <w:t>)</w:t>
      </w:r>
      <w:r w:rsidRPr="009B0F4B">
        <w:rPr>
          <w:rFonts w:eastAsiaTheme="minorHAnsi"/>
          <w:color w:val="000000" w:themeColor="text1"/>
          <w:lang w:eastAsia="en-US"/>
        </w:rPr>
        <w:t xml:space="preserve">. </w:t>
      </w:r>
    </w:p>
    <w:p w:rsidR="00CF75FC" w:rsidRPr="009B0F4B" w:rsidRDefault="00CF75FC" w:rsidP="00B30FEB">
      <w:pPr>
        <w:pStyle w:val="a4"/>
        <w:shd w:val="clear" w:color="auto" w:fill="FFFFFF"/>
        <w:spacing w:before="0" w:beforeAutospacing="0" w:after="0" w:afterAutospacing="0" w:line="360" w:lineRule="auto"/>
        <w:ind w:firstLine="709"/>
        <w:jc w:val="both"/>
        <w:textAlignment w:val="top"/>
        <w:rPr>
          <w:rFonts w:eastAsiaTheme="minorHAnsi"/>
          <w:color w:val="000000" w:themeColor="text1"/>
          <w:lang w:eastAsia="en-US"/>
        </w:rPr>
      </w:pPr>
      <w:r w:rsidRPr="009B0F4B">
        <w:rPr>
          <w:rFonts w:eastAsiaTheme="minorHAnsi"/>
          <w:color w:val="000000" w:themeColor="text1"/>
          <w:lang w:eastAsia="en-US"/>
        </w:rPr>
        <w:t xml:space="preserve">Лондон может быть дорогим для проживания, но предлагает много разных вариантов размещения - от общежития до молодежных </w:t>
      </w:r>
      <w:proofErr w:type="spellStart"/>
      <w:r w:rsidRPr="009B0F4B">
        <w:rPr>
          <w:rFonts w:eastAsiaTheme="minorHAnsi"/>
          <w:color w:val="000000" w:themeColor="text1"/>
          <w:lang w:eastAsia="en-US"/>
        </w:rPr>
        <w:t>хостелов</w:t>
      </w:r>
      <w:proofErr w:type="spellEnd"/>
      <w:r w:rsidRPr="009B0F4B">
        <w:rPr>
          <w:rFonts w:eastAsiaTheme="minorHAnsi"/>
          <w:color w:val="000000" w:themeColor="text1"/>
          <w:lang w:eastAsia="en-US"/>
        </w:rPr>
        <w:t xml:space="preserve"> и гостиниц. Покупка продуктов питания и развлечения в Лондоне не стоят так дорого, как можно представить. Есть множество кафе, ресторанов, баров и магазинов для всех бюджетов, а также множество музеев и художественных галерей с бесплатным входом и дешевыми билетами.</w:t>
      </w:r>
    </w:p>
    <w:p w:rsidR="00CF75FC" w:rsidRPr="009B0F4B" w:rsidRDefault="005D5687" w:rsidP="00B30FEB">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Общая концентрация памятников истории, культуры и природы составляет около </w:t>
      </w:r>
      <w:r w:rsidR="00466E8A" w:rsidRPr="00466E8A">
        <w:rPr>
          <w:rFonts w:ascii="Times New Roman" w:hAnsi="Times New Roman" w:cs="Times New Roman"/>
          <w:color w:val="000000" w:themeColor="text1"/>
          <w:sz w:val="24"/>
          <w:szCs w:val="24"/>
        </w:rPr>
        <w:t>0,06</w:t>
      </w:r>
      <w:r>
        <w:rPr>
          <w:rFonts w:ascii="Times New Roman" w:hAnsi="Times New Roman" w:cs="Times New Roman"/>
          <w:color w:val="000000" w:themeColor="text1"/>
          <w:sz w:val="24"/>
          <w:szCs w:val="24"/>
        </w:rPr>
        <w:t xml:space="preserve"> на </w:t>
      </w:r>
      <w:proofErr w:type="gramStart"/>
      <w:r>
        <w:rPr>
          <w:rFonts w:ascii="Times New Roman" w:hAnsi="Times New Roman" w:cs="Times New Roman"/>
          <w:color w:val="000000" w:themeColor="text1"/>
          <w:sz w:val="24"/>
          <w:szCs w:val="24"/>
        </w:rPr>
        <w:t>км</w:t>
      </w:r>
      <w:proofErr w:type="gramEnd"/>
      <w:r w:rsidRPr="00466E8A">
        <w:rPr>
          <w:rFonts w:ascii="Times New Roman" w:hAnsi="Times New Roman" w:cs="Times New Roman"/>
          <w:color w:val="000000" w:themeColor="text1"/>
          <w:sz w:val="24"/>
          <w:szCs w:val="24"/>
        </w:rPr>
        <w:t>²</w:t>
      </w:r>
      <w:r>
        <w:rPr>
          <w:rFonts w:ascii="Times New Roman" w:hAnsi="Times New Roman" w:cs="Times New Roman"/>
          <w:color w:val="000000" w:themeColor="text1"/>
          <w:sz w:val="24"/>
          <w:szCs w:val="24"/>
        </w:rPr>
        <w:t xml:space="preserve">. </w:t>
      </w:r>
      <w:r w:rsidR="00CF75FC" w:rsidRPr="009B0F4B">
        <w:rPr>
          <w:rFonts w:ascii="Times New Roman" w:hAnsi="Times New Roman" w:cs="Times New Roman"/>
          <w:color w:val="000000" w:themeColor="text1"/>
          <w:sz w:val="24"/>
          <w:szCs w:val="24"/>
        </w:rPr>
        <w:t xml:space="preserve">Благодаря своей </w:t>
      </w:r>
      <w:r>
        <w:rPr>
          <w:rFonts w:ascii="Times New Roman" w:hAnsi="Times New Roman" w:cs="Times New Roman"/>
          <w:color w:val="000000" w:themeColor="text1"/>
          <w:sz w:val="24"/>
          <w:szCs w:val="24"/>
        </w:rPr>
        <w:t>уникальности</w:t>
      </w:r>
      <w:r w:rsidR="00CF75FC" w:rsidRPr="009B0F4B">
        <w:rPr>
          <w:rFonts w:ascii="Times New Roman" w:hAnsi="Times New Roman" w:cs="Times New Roman"/>
          <w:color w:val="000000" w:themeColor="text1"/>
          <w:sz w:val="24"/>
          <w:szCs w:val="24"/>
        </w:rPr>
        <w:t xml:space="preserve"> Лондон привлекает большую часть студентов, которые проводят в столице 28% всех учебных недель</w:t>
      </w:r>
      <w:r w:rsidR="005055CB">
        <w:rPr>
          <w:rFonts w:ascii="Times New Roman" w:hAnsi="Times New Roman" w:cs="Times New Roman"/>
          <w:color w:val="000000" w:themeColor="text1"/>
          <w:sz w:val="24"/>
          <w:szCs w:val="24"/>
        </w:rPr>
        <w:t xml:space="preserve"> (см</w:t>
      </w:r>
      <w:r w:rsidR="0021781C">
        <w:rPr>
          <w:rFonts w:ascii="Times New Roman" w:hAnsi="Times New Roman" w:cs="Times New Roman"/>
          <w:color w:val="000000" w:themeColor="text1"/>
          <w:sz w:val="24"/>
          <w:szCs w:val="24"/>
        </w:rPr>
        <w:t>. прил. 8, 11</w:t>
      </w:r>
      <w:r w:rsidR="005055CB">
        <w:rPr>
          <w:rFonts w:ascii="Times New Roman" w:hAnsi="Times New Roman" w:cs="Times New Roman"/>
          <w:color w:val="000000" w:themeColor="text1"/>
          <w:sz w:val="24"/>
          <w:szCs w:val="24"/>
        </w:rPr>
        <w:t>)</w:t>
      </w:r>
      <w:r w:rsidR="00CF75FC" w:rsidRPr="009B0F4B">
        <w:rPr>
          <w:rFonts w:ascii="Times New Roman" w:hAnsi="Times New Roman" w:cs="Times New Roman"/>
          <w:color w:val="000000" w:themeColor="text1"/>
          <w:sz w:val="24"/>
          <w:szCs w:val="24"/>
        </w:rPr>
        <w:t>.</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b/>
          <w:sz w:val="24"/>
          <w:szCs w:val="24"/>
        </w:rPr>
        <w:t>Центральная Англия</w:t>
      </w:r>
      <w:r w:rsidRPr="009B0F4B">
        <w:rPr>
          <w:rFonts w:ascii="Times New Roman" w:hAnsi="Times New Roman" w:cs="Times New Roman"/>
          <w:sz w:val="24"/>
          <w:szCs w:val="24"/>
        </w:rPr>
        <w:t xml:space="preserve"> предлагает посещение одних из лучших достопримечательностей, а в ее небольших городах есть возможность общения с дружелюбными местными жителями на английском языке.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 целях углубленного изучения языка в Центральной Англии расположены аккредитованные языковые центры при университетах, школы со средним образованием и другие учреждения для молодых людей и специалистов. В данной местности имеются высококачественные летние курсы и программы домашнего обучения. Каждый желающий обязательно найдет необходимый курс.</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 xml:space="preserve">Ближе ознакомиться с социальной и культурной жизнью данного региона возможно во втором по величине городе Англии Бирмингеме. Центральная Англия тянется к востоку от границы Уэльса, включая и другие города в свои границы - </w:t>
      </w:r>
      <w:proofErr w:type="spellStart"/>
      <w:r w:rsidRPr="009B0F4B">
        <w:rPr>
          <w:rFonts w:ascii="Times New Roman" w:hAnsi="Times New Roman" w:cs="Times New Roman"/>
          <w:sz w:val="24"/>
          <w:szCs w:val="24"/>
        </w:rPr>
        <w:t>Ноттингем</w:t>
      </w:r>
      <w:proofErr w:type="spellEnd"/>
      <w:r w:rsidRPr="009B0F4B">
        <w:rPr>
          <w:rFonts w:ascii="Times New Roman" w:hAnsi="Times New Roman" w:cs="Times New Roman"/>
          <w:sz w:val="24"/>
          <w:szCs w:val="24"/>
        </w:rPr>
        <w:t xml:space="preserve">, Шекспировский </w:t>
      </w:r>
      <w:proofErr w:type="spellStart"/>
      <w:r w:rsidRPr="009B0F4B">
        <w:rPr>
          <w:rFonts w:ascii="Times New Roman" w:hAnsi="Times New Roman" w:cs="Times New Roman"/>
          <w:sz w:val="24"/>
          <w:szCs w:val="24"/>
        </w:rPr>
        <w:t>Стратфорд-на-Эйвоне</w:t>
      </w:r>
      <w:proofErr w:type="spellEnd"/>
      <w:r w:rsidRPr="009B0F4B">
        <w:rPr>
          <w:rFonts w:ascii="Times New Roman" w:hAnsi="Times New Roman" w:cs="Times New Roman"/>
          <w:sz w:val="24"/>
          <w:szCs w:val="24"/>
        </w:rPr>
        <w:t xml:space="preserve">, университетский город Кембридж, промышленные города </w:t>
      </w:r>
    </w:p>
    <w:p w:rsidR="00CF75FC" w:rsidRPr="009B0F4B" w:rsidRDefault="00CF75FC" w:rsidP="00B30FEB">
      <w:pPr>
        <w:spacing w:after="0" w:line="360" w:lineRule="auto"/>
        <w:ind w:firstLine="709"/>
        <w:jc w:val="both"/>
        <w:rPr>
          <w:rFonts w:ascii="Times New Roman" w:hAnsi="Times New Roman" w:cs="Times New Roman"/>
          <w:sz w:val="24"/>
          <w:szCs w:val="24"/>
        </w:rPr>
      </w:pPr>
      <w:proofErr w:type="spellStart"/>
      <w:r w:rsidRPr="009B0F4B">
        <w:rPr>
          <w:rFonts w:ascii="Times New Roman" w:hAnsi="Times New Roman" w:cs="Times New Roman"/>
          <w:sz w:val="24"/>
          <w:szCs w:val="24"/>
        </w:rPr>
        <w:t>Сток-он-Трент</w:t>
      </w:r>
      <w:proofErr w:type="spellEnd"/>
      <w:r w:rsidRPr="009B0F4B">
        <w:rPr>
          <w:rFonts w:ascii="Times New Roman" w:hAnsi="Times New Roman" w:cs="Times New Roman"/>
          <w:sz w:val="24"/>
          <w:szCs w:val="24"/>
        </w:rPr>
        <w:t xml:space="preserve"> и Стаффорд, а также такие красивые города, как </w:t>
      </w:r>
      <w:proofErr w:type="spellStart"/>
      <w:r w:rsidRPr="009B0F4B">
        <w:rPr>
          <w:rFonts w:ascii="Times New Roman" w:hAnsi="Times New Roman" w:cs="Times New Roman"/>
          <w:sz w:val="24"/>
          <w:szCs w:val="24"/>
        </w:rPr>
        <w:t>Уорик</w:t>
      </w:r>
      <w:proofErr w:type="spellEnd"/>
      <w:r w:rsidRPr="009B0F4B">
        <w:rPr>
          <w:rFonts w:ascii="Times New Roman" w:hAnsi="Times New Roman" w:cs="Times New Roman"/>
          <w:sz w:val="24"/>
          <w:szCs w:val="24"/>
        </w:rPr>
        <w:t xml:space="preserve">, Шрусбери, </w:t>
      </w:r>
      <w:proofErr w:type="spellStart"/>
      <w:r w:rsidRPr="009B0F4B">
        <w:rPr>
          <w:rFonts w:ascii="Times New Roman" w:hAnsi="Times New Roman" w:cs="Times New Roman"/>
          <w:sz w:val="24"/>
          <w:szCs w:val="24"/>
        </w:rPr>
        <w:t>Вустер</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Челтнем</w:t>
      </w:r>
      <w:proofErr w:type="spellEnd"/>
      <w:r w:rsidRPr="009B0F4B">
        <w:rPr>
          <w:rFonts w:ascii="Times New Roman" w:hAnsi="Times New Roman" w:cs="Times New Roman"/>
          <w:sz w:val="24"/>
          <w:szCs w:val="24"/>
        </w:rPr>
        <w:t xml:space="preserve"> и </w:t>
      </w:r>
      <w:proofErr w:type="spellStart"/>
      <w:r w:rsidRPr="009B0F4B">
        <w:rPr>
          <w:rFonts w:ascii="Times New Roman" w:hAnsi="Times New Roman" w:cs="Times New Roman"/>
          <w:sz w:val="24"/>
          <w:szCs w:val="24"/>
        </w:rPr>
        <w:t>Малверн</w:t>
      </w:r>
      <w:proofErr w:type="spellEnd"/>
      <w:r w:rsidRPr="009B0F4B">
        <w:rPr>
          <w:rFonts w:ascii="Times New Roman" w:hAnsi="Times New Roman" w:cs="Times New Roman"/>
          <w:sz w:val="24"/>
          <w:szCs w:val="24"/>
        </w:rPr>
        <w:t>.</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Более того, не составляет труда посетить такие близкорасположенные города, как Лондон, Оксфорд, Бат, Честер и Эдинбург находятся в пределах легкой досягаемости, что на выходные съездить. Регион обладает настоящими жемчужинами Англии, как и живописными поселками и городами, водными путями (Норфолк) на востоке.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Для продолжительного визита Центральной Англии регион располагает жилыми и частными домами, с собственной кухней или услугами отеля. Остановившись в принимающих семьях, живущих, как правило, возле школ, </w:t>
      </w:r>
      <w:proofErr w:type="gramStart"/>
      <w:r w:rsidRPr="009B0F4B">
        <w:rPr>
          <w:rFonts w:ascii="Times New Roman" w:hAnsi="Times New Roman" w:cs="Times New Roman"/>
          <w:sz w:val="24"/>
          <w:szCs w:val="24"/>
        </w:rPr>
        <w:t>обучающимся</w:t>
      </w:r>
      <w:proofErr w:type="gramEnd"/>
      <w:r w:rsidRPr="009B0F4B">
        <w:rPr>
          <w:rFonts w:ascii="Times New Roman" w:hAnsi="Times New Roman" w:cs="Times New Roman"/>
          <w:sz w:val="24"/>
          <w:szCs w:val="24"/>
        </w:rPr>
        <w:t xml:space="preserve"> не придется тратить время на дорогу каждый день. Театры, кинотеатры, концертные залы, рестораны, парки развлечений, замки и побережье всегда вблизи, предлагая хорошее соотношение цены и качества.</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К сожалению, потенциал данного региона</w:t>
      </w:r>
      <w:r w:rsidR="00254301">
        <w:rPr>
          <w:rFonts w:ascii="Times New Roman" w:hAnsi="Times New Roman" w:cs="Times New Roman"/>
          <w:sz w:val="24"/>
          <w:szCs w:val="24"/>
        </w:rPr>
        <w:t>, с концентрацией достопримечательностей 0,01,</w:t>
      </w:r>
      <w:r w:rsidRPr="009B0F4B">
        <w:rPr>
          <w:rFonts w:ascii="Times New Roman" w:hAnsi="Times New Roman" w:cs="Times New Roman"/>
          <w:sz w:val="24"/>
          <w:szCs w:val="24"/>
        </w:rPr>
        <w:t xml:space="preserve"> еще не раскрыт и здесь проводят лишь 5% своего времени приезжающие учить язык данной страны</w:t>
      </w:r>
      <w:r w:rsidR="00254301">
        <w:rPr>
          <w:rFonts w:ascii="Times New Roman" w:hAnsi="Times New Roman" w:cs="Times New Roman"/>
          <w:sz w:val="24"/>
          <w:szCs w:val="24"/>
        </w:rPr>
        <w:t xml:space="preserve"> (см. прил. 8</w:t>
      </w:r>
      <w:r w:rsidR="0021781C">
        <w:rPr>
          <w:rFonts w:ascii="Times New Roman" w:hAnsi="Times New Roman" w:cs="Times New Roman"/>
          <w:sz w:val="24"/>
          <w:szCs w:val="24"/>
        </w:rPr>
        <w:t>, 11</w:t>
      </w:r>
      <w:r w:rsidR="00254301">
        <w:rPr>
          <w:rFonts w:ascii="Times New Roman" w:hAnsi="Times New Roman" w:cs="Times New Roman"/>
          <w:sz w:val="24"/>
          <w:szCs w:val="24"/>
        </w:rPr>
        <w:t>)</w:t>
      </w:r>
      <w:r w:rsidRPr="009B0F4B">
        <w:rPr>
          <w:rFonts w:ascii="Times New Roman" w:hAnsi="Times New Roman" w:cs="Times New Roman"/>
          <w:sz w:val="24"/>
          <w:szCs w:val="24"/>
        </w:rPr>
        <w:t>.</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w:t>
      </w:r>
      <w:r w:rsidRPr="009B0F4B">
        <w:rPr>
          <w:rFonts w:ascii="Times New Roman" w:hAnsi="Times New Roman" w:cs="Times New Roman"/>
          <w:b/>
          <w:sz w:val="24"/>
          <w:szCs w:val="24"/>
        </w:rPr>
        <w:t xml:space="preserve"> Восточной Англии</w:t>
      </w:r>
      <w:r w:rsidRPr="009B0F4B">
        <w:rPr>
          <w:rFonts w:ascii="Times New Roman" w:hAnsi="Times New Roman" w:cs="Times New Roman"/>
          <w:sz w:val="24"/>
          <w:szCs w:val="24"/>
        </w:rPr>
        <w:t xml:space="preserve"> расположены прекрасные города, помимо известного Кембриджа, живописная сельская местность, тихие пляжи. Транспортная сеть широко развита, что позволяет легко добраться до Лондона.</w:t>
      </w:r>
    </w:p>
    <w:p w:rsidR="00CF75FC" w:rsidRPr="00377938"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целях изучения английского языка в данном регионе расположены аккредитованные центры при университетах, колледжах и частных языковых колледжах. </w:t>
      </w:r>
      <w:r w:rsidRPr="00377938">
        <w:rPr>
          <w:rFonts w:ascii="Times New Roman" w:hAnsi="Times New Roman" w:cs="Times New Roman"/>
          <w:sz w:val="24"/>
          <w:szCs w:val="24"/>
        </w:rPr>
        <w:t xml:space="preserve">Можно найти огромное разнообразие </w:t>
      </w:r>
      <w:proofErr w:type="gramStart"/>
      <w:r w:rsidRPr="00377938">
        <w:rPr>
          <w:rFonts w:ascii="Times New Roman" w:hAnsi="Times New Roman" w:cs="Times New Roman"/>
          <w:sz w:val="24"/>
          <w:szCs w:val="24"/>
        </w:rPr>
        <w:t>курсов</w:t>
      </w:r>
      <w:proofErr w:type="gramEnd"/>
      <w:r w:rsidRPr="00377938">
        <w:rPr>
          <w:rFonts w:ascii="Times New Roman" w:hAnsi="Times New Roman" w:cs="Times New Roman"/>
          <w:sz w:val="24"/>
          <w:szCs w:val="24"/>
        </w:rPr>
        <w:t xml:space="preserve"> как для детей, так и для взрослых.</w:t>
      </w:r>
    </w:p>
    <w:p w:rsidR="00377938" w:rsidRDefault="00CF75FC" w:rsidP="00B30FEB">
      <w:pPr>
        <w:pStyle w:val="ab"/>
        <w:spacing w:line="360" w:lineRule="auto"/>
        <w:ind w:left="709"/>
        <w:jc w:val="both"/>
        <w:rPr>
          <w:rFonts w:ascii="Times New Roman" w:hAnsi="Times New Roman" w:cs="Times New Roman"/>
          <w:sz w:val="24"/>
          <w:szCs w:val="24"/>
        </w:rPr>
      </w:pPr>
      <w:r w:rsidRPr="00377938">
        <w:rPr>
          <w:rFonts w:ascii="Times New Roman" w:hAnsi="Times New Roman" w:cs="Times New Roman"/>
          <w:sz w:val="24"/>
          <w:szCs w:val="24"/>
        </w:rPr>
        <w:t>Получить дополнительное языковое об</w:t>
      </w:r>
      <w:r w:rsidR="00377938" w:rsidRPr="00377938">
        <w:rPr>
          <w:rFonts w:ascii="Times New Roman" w:hAnsi="Times New Roman" w:cs="Times New Roman"/>
          <w:sz w:val="24"/>
          <w:szCs w:val="24"/>
        </w:rPr>
        <w:t>разование можно в ряде городов:</w:t>
      </w:r>
    </w:p>
    <w:p w:rsidR="00377938" w:rsidRDefault="00CF75FC" w:rsidP="00B30FEB">
      <w:pPr>
        <w:pStyle w:val="ab"/>
        <w:numPr>
          <w:ilvl w:val="0"/>
          <w:numId w:val="22"/>
        </w:numPr>
        <w:spacing w:line="360" w:lineRule="auto"/>
        <w:ind w:left="0" w:firstLine="709"/>
        <w:jc w:val="both"/>
        <w:rPr>
          <w:rFonts w:ascii="Times New Roman" w:hAnsi="Times New Roman" w:cs="Times New Roman"/>
          <w:sz w:val="24"/>
          <w:szCs w:val="24"/>
        </w:rPr>
      </w:pPr>
      <w:r w:rsidRPr="00377938">
        <w:rPr>
          <w:rFonts w:ascii="Times New Roman" w:hAnsi="Times New Roman" w:cs="Times New Roman"/>
          <w:sz w:val="24"/>
          <w:szCs w:val="24"/>
        </w:rPr>
        <w:t>Кембри</w:t>
      </w:r>
      <w:proofErr w:type="gramStart"/>
      <w:r w:rsidRPr="00377938">
        <w:rPr>
          <w:rFonts w:ascii="Times New Roman" w:hAnsi="Times New Roman" w:cs="Times New Roman"/>
          <w:sz w:val="24"/>
          <w:szCs w:val="24"/>
        </w:rPr>
        <w:t>дж вкл</w:t>
      </w:r>
      <w:proofErr w:type="gramEnd"/>
      <w:r w:rsidRPr="00377938">
        <w:rPr>
          <w:rFonts w:ascii="Times New Roman" w:hAnsi="Times New Roman" w:cs="Times New Roman"/>
          <w:sz w:val="24"/>
          <w:szCs w:val="24"/>
        </w:rPr>
        <w:t>ючает широкий выбор университетов и час</w:t>
      </w:r>
      <w:r w:rsidR="00377938">
        <w:rPr>
          <w:rFonts w:ascii="Times New Roman" w:hAnsi="Times New Roman" w:cs="Times New Roman"/>
          <w:sz w:val="24"/>
          <w:szCs w:val="24"/>
        </w:rPr>
        <w:t xml:space="preserve">тных языковых центров. </w:t>
      </w:r>
      <w:r w:rsidR="00377938" w:rsidRPr="00377938">
        <w:rPr>
          <w:rFonts w:ascii="Times New Roman" w:hAnsi="Times New Roman" w:cs="Times New Roman"/>
          <w:sz w:val="24"/>
          <w:szCs w:val="24"/>
        </w:rPr>
        <w:t xml:space="preserve">В городе </w:t>
      </w:r>
      <w:r w:rsidRPr="00377938">
        <w:rPr>
          <w:rFonts w:ascii="Times New Roman" w:hAnsi="Times New Roman" w:cs="Times New Roman"/>
          <w:sz w:val="24"/>
          <w:szCs w:val="24"/>
        </w:rPr>
        <w:t>течет насыщенная студенческая жизнь;</w:t>
      </w:r>
    </w:p>
    <w:p w:rsidR="00377938" w:rsidRDefault="00CF75FC" w:rsidP="00B30FEB">
      <w:pPr>
        <w:pStyle w:val="ab"/>
        <w:numPr>
          <w:ilvl w:val="0"/>
          <w:numId w:val="21"/>
        </w:numPr>
        <w:spacing w:line="360" w:lineRule="auto"/>
        <w:ind w:left="0" w:firstLine="709"/>
        <w:jc w:val="both"/>
        <w:rPr>
          <w:rFonts w:ascii="Times New Roman" w:hAnsi="Times New Roman" w:cs="Times New Roman"/>
          <w:sz w:val="24"/>
          <w:szCs w:val="24"/>
        </w:rPr>
      </w:pPr>
      <w:r w:rsidRPr="00377938">
        <w:rPr>
          <w:rFonts w:ascii="Times New Roman" w:hAnsi="Times New Roman" w:cs="Times New Roman"/>
          <w:sz w:val="24"/>
          <w:szCs w:val="24"/>
        </w:rPr>
        <w:t xml:space="preserve">в </w:t>
      </w:r>
      <w:proofErr w:type="spellStart"/>
      <w:r w:rsidRPr="00377938">
        <w:rPr>
          <w:rFonts w:ascii="Times New Roman" w:hAnsi="Times New Roman" w:cs="Times New Roman"/>
          <w:sz w:val="24"/>
          <w:szCs w:val="24"/>
        </w:rPr>
        <w:t>Бедфорд</w:t>
      </w:r>
      <w:proofErr w:type="spellEnd"/>
      <w:r w:rsidRPr="00377938">
        <w:rPr>
          <w:rFonts w:ascii="Times New Roman" w:hAnsi="Times New Roman" w:cs="Times New Roman"/>
          <w:sz w:val="24"/>
          <w:szCs w:val="24"/>
        </w:rPr>
        <w:t>, как и в Кембридже есть исторический центр и река, испо</w:t>
      </w:r>
      <w:r w:rsidR="00377938" w:rsidRPr="00377938">
        <w:rPr>
          <w:rFonts w:ascii="Times New Roman" w:hAnsi="Times New Roman" w:cs="Times New Roman"/>
          <w:sz w:val="24"/>
          <w:szCs w:val="24"/>
        </w:rPr>
        <w:t>льзуемая командами по</w:t>
      </w:r>
      <w:r w:rsidR="00377938">
        <w:rPr>
          <w:rFonts w:ascii="Times New Roman" w:hAnsi="Times New Roman" w:cs="Times New Roman"/>
          <w:sz w:val="24"/>
          <w:szCs w:val="24"/>
        </w:rPr>
        <w:t xml:space="preserve"> </w:t>
      </w:r>
      <w:r w:rsidR="00377938" w:rsidRPr="00377938">
        <w:rPr>
          <w:rFonts w:ascii="Times New Roman" w:hAnsi="Times New Roman" w:cs="Times New Roman"/>
          <w:sz w:val="24"/>
          <w:szCs w:val="24"/>
        </w:rPr>
        <w:t>гребле;</w:t>
      </w:r>
    </w:p>
    <w:p w:rsidR="00377938" w:rsidRDefault="00CF75FC" w:rsidP="00B30FEB">
      <w:pPr>
        <w:pStyle w:val="ab"/>
        <w:numPr>
          <w:ilvl w:val="0"/>
          <w:numId w:val="21"/>
        </w:numPr>
        <w:spacing w:line="360" w:lineRule="auto"/>
        <w:ind w:left="0" w:firstLine="709"/>
        <w:jc w:val="both"/>
        <w:rPr>
          <w:rFonts w:ascii="Times New Roman" w:hAnsi="Times New Roman" w:cs="Times New Roman"/>
          <w:sz w:val="24"/>
          <w:szCs w:val="24"/>
        </w:rPr>
      </w:pPr>
      <w:r w:rsidRPr="00377938">
        <w:rPr>
          <w:rFonts w:ascii="Times New Roman" w:hAnsi="Times New Roman" w:cs="Times New Roman"/>
          <w:sz w:val="24"/>
          <w:szCs w:val="24"/>
        </w:rPr>
        <w:t>Эссекс - это Восточное графство на границе с Лондоном;</w:t>
      </w:r>
      <w:r w:rsidR="00377938" w:rsidRPr="00377938">
        <w:rPr>
          <w:rFonts w:ascii="Times New Roman" w:hAnsi="Times New Roman" w:cs="Times New Roman"/>
          <w:sz w:val="24"/>
          <w:szCs w:val="24"/>
        </w:rPr>
        <w:t xml:space="preserve"> </w:t>
      </w:r>
    </w:p>
    <w:p w:rsidR="00377938" w:rsidRDefault="00CF75FC" w:rsidP="00B30FEB">
      <w:pPr>
        <w:pStyle w:val="ab"/>
        <w:numPr>
          <w:ilvl w:val="0"/>
          <w:numId w:val="21"/>
        </w:numPr>
        <w:spacing w:line="360" w:lineRule="auto"/>
        <w:ind w:left="0" w:firstLine="709"/>
        <w:jc w:val="both"/>
        <w:rPr>
          <w:rFonts w:ascii="Times New Roman" w:hAnsi="Times New Roman" w:cs="Times New Roman"/>
          <w:sz w:val="24"/>
          <w:szCs w:val="24"/>
        </w:rPr>
      </w:pPr>
      <w:proofErr w:type="spellStart"/>
      <w:r w:rsidRPr="00377938">
        <w:rPr>
          <w:rFonts w:ascii="Times New Roman" w:hAnsi="Times New Roman" w:cs="Times New Roman"/>
          <w:sz w:val="24"/>
          <w:szCs w:val="24"/>
        </w:rPr>
        <w:t>Колчестер</w:t>
      </w:r>
      <w:proofErr w:type="spellEnd"/>
      <w:r w:rsidRPr="00377938">
        <w:rPr>
          <w:rFonts w:ascii="Times New Roman" w:hAnsi="Times New Roman" w:cs="Times New Roman"/>
          <w:sz w:val="24"/>
          <w:szCs w:val="24"/>
        </w:rPr>
        <w:t>, самый старый город в Англии, но и самый быстрорастущий;</w:t>
      </w:r>
    </w:p>
    <w:p w:rsidR="00377938" w:rsidRDefault="00CF75FC" w:rsidP="00B30FEB">
      <w:pPr>
        <w:pStyle w:val="ab"/>
        <w:numPr>
          <w:ilvl w:val="0"/>
          <w:numId w:val="21"/>
        </w:numPr>
        <w:spacing w:line="360" w:lineRule="auto"/>
        <w:ind w:left="0" w:firstLine="709"/>
        <w:jc w:val="both"/>
        <w:rPr>
          <w:rFonts w:ascii="Times New Roman" w:hAnsi="Times New Roman" w:cs="Times New Roman"/>
          <w:sz w:val="24"/>
          <w:szCs w:val="24"/>
        </w:rPr>
      </w:pPr>
      <w:proofErr w:type="spellStart"/>
      <w:r w:rsidRPr="00377938">
        <w:rPr>
          <w:rFonts w:ascii="Times New Roman" w:hAnsi="Times New Roman" w:cs="Times New Roman"/>
          <w:sz w:val="24"/>
          <w:szCs w:val="24"/>
        </w:rPr>
        <w:t>Норвич</w:t>
      </w:r>
      <w:proofErr w:type="spellEnd"/>
      <w:r w:rsidRPr="00377938">
        <w:rPr>
          <w:rFonts w:ascii="Times New Roman" w:hAnsi="Times New Roman" w:cs="Times New Roman"/>
          <w:sz w:val="24"/>
          <w:szCs w:val="24"/>
        </w:rPr>
        <w:t xml:space="preserve"> - деловой, но дружелюбный город, окруженный сельской местн</w:t>
      </w:r>
      <w:r w:rsidR="00377938" w:rsidRPr="00377938">
        <w:rPr>
          <w:rFonts w:ascii="Times New Roman" w:hAnsi="Times New Roman" w:cs="Times New Roman"/>
          <w:sz w:val="24"/>
          <w:szCs w:val="24"/>
        </w:rPr>
        <w:t>остью, включающий</w:t>
      </w:r>
      <w:r w:rsidR="00971759">
        <w:rPr>
          <w:rFonts w:ascii="Times New Roman" w:hAnsi="Times New Roman" w:cs="Times New Roman"/>
          <w:sz w:val="24"/>
          <w:szCs w:val="24"/>
        </w:rPr>
        <w:t xml:space="preserve"> </w:t>
      </w:r>
      <w:r w:rsidR="00377938" w:rsidRPr="00377938">
        <w:rPr>
          <w:rFonts w:ascii="Times New Roman" w:hAnsi="Times New Roman" w:cs="Times New Roman"/>
          <w:sz w:val="24"/>
          <w:szCs w:val="24"/>
        </w:rPr>
        <w:t>университет</w:t>
      </w:r>
      <w:r w:rsidR="00971759">
        <w:rPr>
          <w:rFonts w:ascii="Times New Roman" w:hAnsi="Times New Roman" w:cs="Times New Roman"/>
          <w:sz w:val="24"/>
          <w:szCs w:val="24"/>
        </w:rPr>
        <w:t xml:space="preserve"> </w:t>
      </w:r>
      <w:r w:rsidR="00377938" w:rsidRPr="00377938">
        <w:rPr>
          <w:rFonts w:ascii="Times New Roman" w:hAnsi="Times New Roman" w:cs="Times New Roman"/>
          <w:sz w:val="24"/>
          <w:szCs w:val="24"/>
        </w:rPr>
        <w:t>и</w:t>
      </w:r>
      <w:r w:rsidR="00971759">
        <w:rPr>
          <w:rFonts w:ascii="Times New Roman" w:hAnsi="Times New Roman" w:cs="Times New Roman"/>
          <w:sz w:val="24"/>
          <w:szCs w:val="24"/>
        </w:rPr>
        <w:t xml:space="preserve"> </w:t>
      </w:r>
      <w:r w:rsidR="00377938" w:rsidRPr="00377938">
        <w:rPr>
          <w:rFonts w:ascii="Times New Roman" w:hAnsi="Times New Roman" w:cs="Times New Roman"/>
          <w:sz w:val="24"/>
          <w:szCs w:val="24"/>
        </w:rPr>
        <w:t>частные</w:t>
      </w:r>
      <w:r w:rsidR="00971759">
        <w:rPr>
          <w:rFonts w:ascii="Times New Roman" w:hAnsi="Times New Roman" w:cs="Times New Roman"/>
          <w:sz w:val="24"/>
          <w:szCs w:val="24"/>
        </w:rPr>
        <w:t xml:space="preserve"> </w:t>
      </w:r>
      <w:r w:rsidR="00377938" w:rsidRPr="00377938">
        <w:rPr>
          <w:rFonts w:ascii="Times New Roman" w:hAnsi="Times New Roman" w:cs="Times New Roman"/>
          <w:sz w:val="24"/>
          <w:szCs w:val="24"/>
        </w:rPr>
        <w:t>языковые</w:t>
      </w:r>
      <w:r w:rsidR="00971759">
        <w:rPr>
          <w:rFonts w:ascii="Times New Roman" w:hAnsi="Times New Roman" w:cs="Times New Roman"/>
          <w:sz w:val="24"/>
          <w:szCs w:val="24"/>
        </w:rPr>
        <w:t xml:space="preserve"> </w:t>
      </w:r>
      <w:r w:rsidRPr="00377938">
        <w:rPr>
          <w:rFonts w:ascii="Times New Roman" w:hAnsi="Times New Roman" w:cs="Times New Roman"/>
          <w:sz w:val="24"/>
          <w:szCs w:val="24"/>
        </w:rPr>
        <w:t>центры;</w:t>
      </w:r>
    </w:p>
    <w:p w:rsidR="00CF75FC" w:rsidRPr="00377938" w:rsidRDefault="00CF75FC" w:rsidP="00B30FEB">
      <w:pPr>
        <w:pStyle w:val="ab"/>
        <w:numPr>
          <w:ilvl w:val="0"/>
          <w:numId w:val="21"/>
        </w:numPr>
        <w:spacing w:line="360" w:lineRule="auto"/>
        <w:ind w:left="0" w:firstLine="709"/>
        <w:jc w:val="both"/>
        <w:rPr>
          <w:rFonts w:ascii="Times New Roman" w:hAnsi="Times New Roman" w:cs="Times New Roman"/>
          <w:sz w:val="24"/>
          <w:szCs w:val="24"/>
        </w:rPr>
      </w:pPr>
      <w:r w:rsidRPr="00377938">
        <w:rPr>
          <w:rFonts w:ascii="Times New Roman" w:hAnsi="Times New Roman" w:cs="Times New Roman"/>
          <w:sz w:val="24"/>
          <w:szCs w:val="24"/>
        </w:rPr>
        <w:lastRenderedPageBreak/>
        <w:t xml:space="preserve">мирное графство </w:t>
      </w:r>
      <w:proofErr w:type="spellStart"/>
      <w:r w:rsidRPr="00377938">
        <w:rPr>
          <w:rFonts w:ascii="Times New Roman" w:hAnsi="Times New Roman" w:cs="Times New Roman"/>
          <w:sz w:val="24"/>
          <w:szCs w:val="24"/>
        </w:rPr>
        <w:t>Саффолк</w:t>
      </w:r>
      <w:proofErr w:type="spellEnd"/>
      <w:r w:rsidRPr="00377938">
        <w:rPr>
          <w:rFonts w:ascii="Times New Roman" w:hAnsi="Times New Roman" w:cs="Times New Roman"/>
          <w:sz w:val="24"/>
          <w:szCs w:val="24"/>
        </w:rPr>
        <w:t xml:space="preserve"> с историческим городом </w:t>
      </w:r>
      <w:proofErr w:type="spellStart"/>
      <w:r w:rsidRPr="00377938">
        <w:rPr>
          <w:rFonts w:ascii="Times New Roman" w:hAnsi="Times New Roman" w:cs="Times New Roman"/>
          <w:sz w:val="24"/>
          <w:szCs w:val="24"/>
        </w:rPr>
        <w:t>Бери-Сент-Эдмендс</w:t>
      </w:r>
      <w:proofErr w:type="spellEnd"/>
      <w:r w:rsidRPr="00377938">
        <w:rPr>
          <w:rFonts w:ascii="Times New Roman" w:hAnsi="Times New Roman" w:cs="Times New Roman"/>
          <w:sz w:val="24"/>
          <w:szCs w:val="24"/>
        </w:rPr>
        <w:t xml:space="preserve"> или боле</w:t>
      </w:r>
      <w:r w:rsidR="00971759">
        <w:rPr>
          <w:rFonts w:ascii="Times New Roman" w:hAnsi="Times New Roman" w:cs="Times New Roman"/>
          <w:sz w:val="24"/>
          <w:szCs w:val="24"/>
        </w:rPr>
        <w:t xml:space="preserve">е современным городом </w:t>
      </w:r>
      <w:proofErr w:type="spellStart"/>
      <w:r w:rsidR="00971759">
        <w:rPr>
          <w:rFonts w:ascii="Times New Roman" w:hAnsi="Times New Roman" w:cs="Times New Roman"/>
          <w:sz w:val="24"/>
          <w:szCs w:val="24"/>
        </w:rPr>
        <w:t>Вудбридж</w:t>
      </w:r>
      <w:proofErr w:type="spellEnd"/>
      <w:r w:rsidR="00971759">
        <w:rPr>
          <w:rFonts w:ascii="Times New Roman" w:hAnsi="Times New Roman" w:cs="Times New Roman"/>
          <w:sz w:val="24"/>
          <w:szCs w:val="24"/>
        </w:rPr>
        <w:t>.</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Обучаясь в одном из языковых центрах данного региона можно проживать в семье или отдельных апартаментах, наслаждаться местными достопримечательностями и местами отдыха.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Хорошо развитая транспортная сеть позволит путешествовать по </w:t>
      </w:r>
      <w:proofErr w:type="gramStart"/>
      <w:r w:rsidRPr="009B0F4B">
        <w:rPr>
          <w:rFonts w:ascii="Times New Roman" w:hAnsi="Times New Roman" w:cs="Times New Roman"/>
          <w:sz w:val="24"/>
          <w:szCs w:val="24"/>
        </w:rPr>
        <w:t>самым</w:t>
      </w:r>
      <w:proofErr w:type="gramEnd"/>
      <w:r w:rsidRPr="009B0F4B">
        <w:rPr>
          <w:rFonts w:ascii="Times New Roman" w:hAnsi="Times New Roman" w:cs="Times New Roman"/>
          <w:sz w:val="24"/>
          <w:szCs w:val="24"/>
        </w:rPr>
        <w:t xml:space="preserve"> красивым местах региона: </w:t>
      </w:r>
      <w:proofErr w:type="spellStart"/>
      <w:r w:rsidRPr="009B0F4B">
        <w:rPr>
          <w:rFonts w:ascii="Times New Roman" w:hAnsi="Times New Roman" w:cs="Times New Roman"/>
          <w:sz w:val="24"/>
          <w:szCs w:val="24"/>
        </w:rPr>
        <w:t>Кембриджшир</w:t>
      </w:r>
      <w:proofErr w:type="spellEnd"/>
      <w:r w:rsidRPr="009B0F4B">
        <w:rPr>
          <w:rFonts w:ascii="Times New Roman" w:hAnsi="Times New Roman" w:cs="Times New Roman"/>
          <w:sz w:val="24"/>
          <w:szCs w:val="24"/>
        </w:rPr>
        <w:t xml:space="preserve"> славится не только университетом, но и необыкновенной сельской местностью </w:t>
      </w:r>
      <w:proofErr w:type="gramStart"/>
      <w:r w:rsidRPr="009B0F4B">
        <w:rPr>
          <w:rFonts w:ascii="Times New Roman" w:hAnsi="Times New Roman" w:cs="Times New Roman"/>
          <w:sz w:val="24"/>
          <w:szCs w:val="24"/>
        </w:rPr>
        <w:t>Фень</w:t>
      </w:r>
      <w:proofErr w:type="gramEnd"/>
      <w:r w:rsidRPr="009B0F4B">
        <w:rPr>
          <w:rFonts w:ascii="Times New Roman" w:hAnsi="Times New Roman" w:cs="Times New Roman"/>
          <w:sz w:val="24"/>
          <w:szCs w:val="24"/>
        </w:rPr>
        <w:t xml:space="preserve">; в городе Эли расположен красивый собор; </w:t>
      </w:r>
      <w:proofErr w:type="spellStart"/>
      <w:r w:rsidRPr="009B0F4B">
        <w:rPr>
          <w:rFonts w:ascii="Times New Roman" w:hAnsi="Times New Roman" w:cs="Times New Roman"/>
          <w:sz w:val="24"/>
          <w:szCs w:val="24"/>
        </w:rPr>
        <w:t>Нортгемптоншир</w:t>
      </w:r>
      <w:proofErr w:type="spellEnd"/>
      <w:r w:rsidRPr="009B0F4B">
        <w:rPr>
          <w:rFonts w:ascii="Times New Roman" w:hAnsi="Times New Roman" w:cs="Times New Roman"/>
          <w:sz w:val="24"/>
          <w:szCs w:val="24"/>
        </w:rPr>
        <w:t xml:space="preserve"> располагает прекрасными рыночными городами, а Норфолк и </w:t>
      </w:r>
      <w:proofErr w:type="spellStart"/>
      <w:r w:rsidRPr="009B0F4B">
        <w:rPr>
          <w:rFonts w:ascii="Times New Roman" w:hAnsi="Times New Roman" w:cs="Times New Roman"/>
          <w:sz w:val="24"/>
          <w:szCs w:val="24"/>
        </w:rPr>
        <w:t>Саффолк</w:t>
      </w:r>
      <w:proofErr w:type="spellEnd"/>
      <w:r w:rsidRPr="009B0F4B">
        <w:rPr>
          <w:rFonts w:ascii="Times New Roman" w:hAnsi="Times New Roman" w:cs="Times New Roman"/>
          <w:sz w:val="24"/>
          <w:szCs w:val="24"/>
        </w:rPr>
        <w:t xml:space="preserve"> длинными песчаными пляжами, спокойной сельской местностью. В Норфолке водные пути </w:t>
      </w:r>
      <w:proofErr w:type="spellStart"/>
      <w:r w:rsidRPr="009B0F4B">
        <w:rPr>
          <w:rFonts w:ascii="Times New Roman" w:hAnsi="Times New Roman" w:cs="Times New Roman"/>
          <w:sz w:val="24"/>
          <w:szCs w:val="24"/>
        </w:rPr>
        <w:t>Бродс</w:t>
      </w:r>
      <w:proofErr w:type="spellEnd"/>
      <w:r w:rsidRPr="009B0F4B">
        <w:rPr>
          <w:rFonts w:ascii="Times New Roman" w:hAnsi="Times New Roman" w:cs="Times New Roman"/>
          <w:sz w:val="24"/>
          <w:szCs w:val="24"/>
        </w:rPr>
        <w:t xml:space="preserve"> популярны для прогулок.</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6% студентов предпочитают приезжать имен</w:t>
      </w:r>
      <w:r w:rsidR="005A334A">
        <w:rPr>
          <w:rFonts w:ascii="Times New Roman" w:hAnsi="Times New Roman" w:cs="Times New Roman"/>
          <w:sz w:val="24"/>
          <w:szCs w:val="24"/>
        </w:rPr>
        <w:t>но в данный регион для обучения, где на 1 км</w:t>
      </w:r>
      <w:r w:rsidR="005A334A">
        <w:rPr>
          <w:rFonts w:ascii="Calibri" w:hAnsi="Calibri" w:cs="Times New Roman"/>
          <w:sz w:val="24"/>
          <w:szCs w:val="24"/>
        </w:rPr>
        <w:t>²</w:t>
      </w:r>
      <w:r w:rsidR="005A334A">
        <w:rPr>
          <w:rFonts w:ascii="Times New Roman" w:hAnsi="Times New Roman" w:cs="Times New Roman"/>
          <w:sz w:val="24"/>
          <w:szCs w:val="24"/>
        </w:rPr>
        <w:t xml:space="preserve"> сосредоточено 0,01 историко-культурных и природных объектов (см. прил. 8, </w:t>
      </w:r>
      <w:r w:rsidR="0021781C">
        <w:rPr>
          <w:rFonts w:ascii="Times New Roman" w:hAnsi="Times New Roman" w:cs="Times New Roman"/>
          <w:sz w:val="24"/>
          <w:szCs w:val="24"/>
        </w:rPr>
        <w:t>11</w:t>
      </w:r>
      <w:r w:rsidR="005A334A">
        <w:rPr>
          <w:rFonts w:ascii="Times New Roman" w:hAnsi="Times New Roman" w:cs="Times New Roman"/>
          <w:sz w:val="24"/>
          <w:szCs w:val="24"/>
        </w:rPr>
        <w:t>)</w:t>
      </w:r>
      <w:r w:rsidR="005A334A" w:rsidRPr="009B0F4B">
        <w:rPr>
          <w:rFonts w:ascii="Times New Roman" w:hAnsi="Times New Roman" w:cs="Times New Roman"/>
          <w:sz w:val="24"/>
          <w:szCs w:val="24"/>
        </w:rPr>
        <w:t>.</w:t>
      </w:r>
    </w:p>
    <w:p w:rsidR="00CF75FC" w:rsidRPr="009B0F4B" w:rsidRDefault="00CF75FC" w:rsidP="00B30FEB">
      <w:pPr>
        <w:spacing w:after="0" w:line="360" w:lineRule="auto"/>
        <w:ind w:firstLine="709"/>
        <w:jc w:val="both"/>
        <w:rPr>
          <w:rFonts w:ascii="Times New Roman" w:hAnsi="Times New Roman" w:cs="Times New Roman"/>
          <w:sz w:val="24"/>
          <w:szCs w:val="24"/>
        </w:rPr>
      </w:pPr>
      <w:proofErr w:type="gramStart"/>
      <w:r w:rsidRPr="009B0F4B">
        <w:rPr>
          <w:rFonts w:ascii="Times New Roman" w:hAnsi="Times New Roman" w:cs="Times New Roman"/>
          <w:b/>
          <w:sz w:val="24"/>
          <w:szCs w:val="24"/>
        </w:rPr>
        <w:t>Северная</w:t>
      </w:r>
      <w:proofErr w:type="gramEnd"/>
      <w:r w:rsidRPr="009B0F4B">
        <w:rPr>
          <w:rFonts w:ascii="Times New Roman" w:hAnsi="Times New Roman" w:cs="Times New Roman"/>
          <w:b/>
          <w:sz w:val="24"/>
          <w:szCs w:val="24"/>
        </w:rPr>
        <w:t xml:space="preserve"> Англии</w:t>
      </w:r>
      <w:r w:rsidRPr="009B0F4B">
        <w:rPr>
          <w:rFonts w:ascii="Times New Roman" w:hAnsi="Times New Roman" w:cs="Times New Roman"/>
          <w:sz w:val="24"/>
          <w:szCs w:val="24"/>
        </w:rPr>
        <w:t xml:space="preserve"> тоже может многое предложить студентам, изучающим английский язык. Регион славен большими городами, такими как Ливерпуль, Лидс, Манчестер, Ньюкасл, Шеффилд и Йорк. Более того, регион известен болотистой местностью, выдающимися озерами, историческими зданиями и таким времяпрепровождением, как ходьба, езда на велосипеде и кемпинг.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Люди отличаются своим дружелюбием и гостеприимством.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Обучение английскому языку сфокусировано на Южном побережье Англии, Оксфорде и Кембридже. Другие аккредитованные центры изучения английского языка при университетах и колледжах и языковые школы расположены в крупных и прибрежных городах, в живописной сельской местности и популярных туристических местах. Предлагаемые курсы предназначены для групп разных возрастов, умений и квалификаций.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Университеты и колледжи можно найти в крупных городах, таких как Манчестер, Лидс, </w:t>
      </w:r>
      <w:proofErr w:type="spellStart"/>
      <w:r w:rsidRPr="009B0F4B">
        <w:rPr>
          <w:rFonts w:ascii="Times New Roman" w:hAnsi="Times New Roman" w:cs="Times New Roman"/>
          <w:sz w:val="24"/>
          <w:szCs w:val="24"/>
        </w:rPr>
        <w:t>Мидлсбро</w:t>
      </w:r>
      <w:proofErr w:type="spellEnd"/>
      <w:r w:rsidRPr="009B0F4B">
        <w:rPr>
          <w:rFonts w:ascii="Times New Roman" w:hAnsi="Times New Roman" w:cs="Times New Roman"/>
          <w:sz w:val="24"/>
          <w:szCs w:val="24"/>
        </w:rPr>
        <w:t xml:space="preserve">, Шеффилд и </w:t>
      </w:r>
      <w:proofErr w:type="spellStart"/>
      <w:r w:rsidRPr="009B0F4B">
        <w:rPr>
          <w:rFonts w:ascii="Times New Roman" w:hAnsi="Times New Roman" w:cs="Times New Roman"/>
          <w:sz w:val="24"/>
          <w:szCs w:val="24"/>
        </w:rPr>
        <w:t>Брэдфорд</w:t>
      </w:r>
      <w:proofErr w:type="spellEnd"/>
      <w:r w:rsidRPr="009B0F4B">
        <w:rPr>
          <w:rFonts w:ascii="Times New Roman" w:hAnsi="Times New Roman" w:cs="Times New Roman"/>
          <w:sz w:val="24"/>
          <w:szCs w:val="24"/>
        </w:rPr>
        <w:t xml:space="preserve">. Школы английского языка расположены по всему региону - Манчестер и Ньюкасл, в прибрежных городах </w:t>
      </w:r>
      <w:proofErr w:type="spellStart"/>
      <w:r w:rsidRPr="009B0F4B">
        <w:rPr>
          <w:rFonts w:ascii="Times New Roman" w:hAnsi="Times New Roman" w:cs="Times New Roman"/>
          <w:sz w:val="24"/>
          <w:szCs w:val="24"/>
        </w:rPr>
        <w:t>Уитби</w:t>
      </w:r>
      <w:proofErr w:type="spellEnd"/>
      <w:r w:rsidRPr="009B0F4B">
        <w:rPr>
          <w:rFonts w:ascii="Times New Roman" w:hAnsi="Times New Roman" w:cs="Times New Roman"/>
          <w:sz w:val="24"/>
          <w:szCs w:val="24"/>
        </w:rPr>
        <w:t xml:space="preserve"> и </w:t>
      </w:r>
      <w:proofErr w:type="spellStart"/>
      <w:r w:rsidRPr="009B0F4B">
        <w:rPr>
          <w:rFonts w:ascii="Times New Roman" w:hAnsi="Times New Roman" w:cs="Times New Roman"/>
          <w:sz w:val="24"/>
          <w:szCs w:val="24"/>
        </w:rPr>
        <w:t>Скарборо</w:t>
      </w:r>
      <w:proofErr w:type="spellEnd"/>
      <w:r w:rsidRPr="009B0F4B">
        <w:rPr>
          <w:rFonts w:ascii="Times New Roman" w:hAnsi="Times New Roman" w:cs="Times New Roman"/>
          <w:sz w:val="24"/>
          <w:szCs w:val="24"/>
        </w:rPr>
        <w:t xml:space="preserve">, в сельской местности, озерном крае, в популярных туристических местах Честер, </w:t>
      </w:r>
      <w:proofErr w:type="spellStart"/>
      <w:r w:rsidRPr="009B0F4B">
        <w:rPr>
          <w:rFonts w:ascii="Times New Roman" w:hAnsi="Times New Roman" w:cs="Times New Roman"/>
          <w:sz w:val="24"/>
          <w:szCs w:val="24"/>
        </w:rPr>
        <w:t>Харрогейт</w:t>
      </w:r>
      <w:proofErr w:type="spellEnd"/>
      <w:r w:rsidRPr="009B0F4B">
        <w:rPr>
          <w:rFonts w:ascii="Times New Roman" w:hAnsi="Times New Roman" w:cs="Times New Roman"/>
          <w:sz w:val="24"/>
          <w:szCs w:val="24"/>
        </w:rPr>
        <w:t xml:space="preserve"> и Йорк.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 Северной Англии имеется прекрасная возможность путешествовать и исследовать, увидеть Шотландию, Ирландию и Уэльс. Данный регион богат историей и наследием, необыкновенными пейзажами, спортом, культурой, насыщенной городской жизнью и развлечениями. </w:t>
      </w:r>
      <w:r w:rsidR="005A334A">
        <w:rPr>
          <w:rFonts w:ascii="Times New Roman" w:hAnsi="Times New Roman" w:cs="Times New Roman"/>
          <w:sz w:val="24"/>
          <w:szCs w:val="24"/>
        </w:rPr>
        <w:t xml:space="preserve">Здесь насчитывается более 0,01 достопримечательности на </w:t>
      </w:r>
      <w:proofErr w:type="gramStart"/>
      <w:r w:rsidR="005A334A">
        <w:rPr>
          <w:rFonts w:ascii="Times New Roman" w:hAnsi="Times New Roman" w:cs="Times New Roman"/>
          <w:sz w:val="24"/>
          <w:szCs w:val="24"/>
        </w:rPr>
        <w:t>км</w:t>
      </w:r>
      <w:proofErr w:type="gramEnd"/>
      <w:r w:rsidR="005A334A">
        <w:rPr>
          <w:rFonts w:ascii="Calibri" w:hAnsi="Calibri" w:cs="Times New Roman"/>
          <w:sz w:val="24"/>
          <w:szCs w:val="24"/>
        </w:rPr>
        <w:t>²</w:t>
      </w:r>
      <w:r w:rsidR="005A334A">
        <w:rPr>
          <w:rFonts w:ascii="Times New Roman" w:hAnsi="Times New Roman" w:cs="Times New Roman"/>
          <w:sz w:val="24"/>
          <w:szCs w:val="24"/>
        </w:rPr>
        <w:t xml:space="preserve">.  </w:t>
      </w:r>
      <w:r w:rsidRPr="009B0F4B">
        <w:rPr>
          <w:rFonts w:ascii="Times New Roman" w:hAnsi="Times New Roman" w:cs="Times New Roman"/>
          <w:sz w:val="24"/>
          <w:szCs w:val="24"/>
        </w:rPr>
        <w:t>Так, 14% всех приезжающих на курсы проводят время здесь</w:t>
      </w:r>
      <w:r w:rsidR="005A334A">
        <w:rPr>
          <w:rFonts w:ascii="Times New Roman" w:hAnsi="Times New Roman" w:cs="Times New Roman"/>
          <w:sz w:val="24"/>
          <w:szCs w:val="24"/>
        </w:rPr>
        <w:t xml:space="preserve"> (см. прил. 8</w:t>
      </w:r>
      <w:r w:rsidR="0021781C">
        <w:rPr>
          <w:rFonts w:ascii="Times New Roman" w:hAnsi="Times New Roman" w:cs="Times New Roman"/>
          <w:sz w:val="24"/>
          <w:szCs w:val="24"/>
        </w:rPr>
        <w:t>, 11</w:t>
      </w:r>
      <w:r w:rsidR="005A334A">
        <w:rPr>
          <w:rFonts w:ascii="Times New Roman" w:hAnsi="Times New Roman" w:cs="Times New Roman"/>
          <w:sz w:val="24"/>
          <w:szCs w:val="24"/>
        </w:rPr>
        <w:t>)</w:t>
      </w:r>
      <w:r w:rsidR="005A334A" w:rsidRPr="009B0F4B">
        <w:rPr>
          <w:rFonts w:ascii="Times New Roman" w:hAnsi="Times New Roman" w:cs="Times New Roman"/>
          <w:sz w:val="24"/>
          <w:szCs w:val="24"/>
        </w:rPr>
        <w:t>.</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Большим плюсом служит и то, что в Северную Англию легко добр</w:t>
      </w:r>
      <w:r w:rsidR="00C515CD">
        <w:rPr>
          <w:rFonts w:ascii="Times New Roman" w:hAnsi="Times New Roman" w:cs="Times New Roman"/>
          <w:sz w:val="24"/>
          <w:szCs w:val="24"/>
        </w:rPr>
        <w:t>аться из-за рубежа, так как име</w:t>
      </w:r>
      <w:r w:rsidRPr="009B0F4B">
        <w:rPr>
          <w:rFonts w:ascii="Times New Roman" w:hAnsi="Times New Roman" w:cs="Times New Roman"/>
          <w:sz w:val="24"/>
          <w:szCs w:val="24"/>
        </w:rPr>
        <w:t xml:space="preserve">ются крупный аэропорт в Манчестере, региональные аэропорты и хорошие железнодорожные дороги.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b/>
          <w:sz w:val="24"/>
          <w:szCs w:val="24"/>
        </w:rPr>
        <w:t>Юго-Восточная</w:t>
      </w:r>
      <w:r w:rsidRPr="009B0F4B">
        <w:rPr>
          <w:rFonts w:ascii="Times New Roman" w:hAnsi="Times New Roman" w:cs="Times New Roman"/>
          <w:sz w:val="24"/>
          <w:szCs w:val="24"/>
        </w:rPr>
        <w:t xml:space="preserve"> </w:t>
      </w:r>
      <w:r w:rsidRPr="009B0F4B">
        <w:rPr>
          <w:rFonts w:ascii="Times New Roman" w:hAnsi="Times New Roman" w:cs="Times New Roman"/>
          <w:b/>
          <w:sz w:val="24"/>
          <w:szCs w:val="24"/>
        </w:rPr>
        <w:t>Англия</w:t>
      </w:r>
      <w:r w:rsidRPr="009B0F4B">
        <w:rPr>
          <w:rFonts w:ascii="Times New Roman" w:hAnsi="Times New Roman" w:cs="Times New Roman"/>
          <w:sz w:val="24"/>
          <w:szCs w:val="24"/>
        </w:rPr>
        <w:t> </w:t>
      </w:r>
      <w:r w:rsidR="005A334A">
        <w:rPr>
          <w:rFonts w:ascii="Times New Roman" w:hAnsi="Times New Roman" w:cs="Times New Roman"/>
          <w:sz w:val="24"/>
          <w:szCs w:val="24"/>
        </w:rPr>
        <w:t xml:space="preserve">– </w:t>
      </w:r>
      <w:r w:rsidRPr="009B0F4B">
        <w:rPr>
          <w:rFonts w:ascii="Times New Roman" w:hAnsi="Times New Roman" w:cs="Times New Roman"/>
          <w:sz w:val="24"/>
          <w:szCs w:val="24"/>
        </w:rPr>
        <w:t>регион, полный многообразия: Оксфордский университет, кафедральный собор Кентербери, скалы и замок Дувр и оживленные ночные заведения Брайтона.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Четыре графства Кент, Восточный Суссекс, Западный Суссекс и </w:t>
      </w:r>
      <w:proofErr w:type="spellStart"/>
      <w:r w:rsidRPr="009B0F4B">
        <w:rPr>
          <w:rFonts w:ascii="Times New Roman" w:hAnsi="Times New Roman" w:cs="Times New Roman"/>
          <w:sz w:val="24"/>
          <w:szCs w:val="24"/>
        </w:rPr>
        <w:t>Суррей</w:t>
      </w:r>
      <w:proofErr w:type="spellEnd"/>
      <w:r w:rsidRPr="009B0F4B">
        <w:rPr>
          <w:rFonts w:ascii="Times New Roman" w:hAnsi="Times New Roman" w:cs="Times New Roman"/>
          <w:sz w:val="24"/>
          <w:szCs w:val="24"/>
        </w:rPr>
        <w:t xml:space="preserve"> привлекают большое количество иностранных студентов. Языковые школы расположены по всему региону, в том числе в таких городах, как Кентербери и Оксфорд, и прибрежных местах - Брайтон, </w:t>
      </w:r>
      <w:proofErr w:type="spellStart"/>
      <w:r w:rsidRPr="009B0F4B">
        <w:rPr>
          <w:rFonts w:ascii="Times New Roman" w:hAnsi="Times New Roman" w:cs="Times New Roman"/>
          <w:sz w:val="24"/>
          <w:szCs w:val="24"/>
        </w:rPr>
        <w:t>Истборн</w:t>
      </w:r>
      <w:proofErr w:type="spellEnd"/>
      <w:r w:rsidRPr="009B0F4B">
        <w:rPr>
          <w:rFonts w:ascii="Times New Roman" w:hAnsi="Times New Roman" w:cs="Times New Roman"/>
          <w:sz w:val="24"/>
          <w:szCs w:val="24"/>
        </w:rPr>
        <w:t xml:space="preserve"> и Гастингс. Каждая языковая школа предлагает высокое качество обучения и социальные программы. Студенты могут проживать в местной семье, а значит, они смогут больше узнать об Англии и английской культуре.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Университетский город Оксфорд имеет древние университетские здания, а на берегу реки расположены рестораны и театры. В Кентербери история смешивается с современностью. Брайтон отличается энергией, ночной жизнью и творчеством.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С более 270 км береговой линии и большим открытым пространством, регион является идеальным местом для совмещения учебы и отдыха. Гости региона могут посетить как ведущие города, так и живописные деревни с фермерскими хозяйствами, увидеть вересковые поля.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Регион включает столичные аэропорты </w:t>
      </w:r>
      <w:proofErr w:type="spellStart"/>
      <w:r w:rsidRPr="009B0F4B">
        <w:rPr>
          <w:rFonts w:ascii="Times New Roman" w:hAnsi="Times New Roman" w:cs="Times New Roman"/>
          <w:sz w:val="24"/>
          <w:szCs w:val="24"/>
        </w:rPr>
        <w:t>Гатвик</w:t>
      </w:r>
      <w:proofErr w:type="spellEnd"/>
      <w:r w:rsidRPr="009B0F4B">
        <w:rPr>
          <w:rFonts w:ascii="Times New Roman" w:hAnsi="Times New Roman" w:cs="Times New Roman"/>
          <w:sz w:val="24"/>
          <w:szCs w:val="24"/>
        </w:rPr>
        <w:t xml:space="preserve"> и </w:t>
      </w:r>
      <w:proofErr w:type="spellStart"/>
      <w:r w:rsidRPr="009B0F4B">
        <w:rPr>
          <w:rFonts w:ascii="Times New Roman" w:hAnsi="Times New Roman" w:cs="Times New Roman"/>
          <w:sz w:val="24"/>
          <w:szCs w:val="24"/>
        </w:rPr>
        <w:t>Хитроу</w:t>
      </w:r>
      <w:proofErr w:type="spellEnd"/>
      <w:r w:rsidRPr="009B0F4B">
        <w:rPr>
          <w:rFonts w:ascii="Times New Roman" w:hAnsi="Times New Roman" w:cs="Times New Roman"/>
          <w:sz w:val="24"/>
          <w:szCs w:val="24"/>
        </w:rPr>
        <w:t xml:space="preserve">, порты Дувр, </w:t>
      </w:r>
      <w:proofErr w:type="spellStart"/>
      <w:r w:rsidRPr="009B0F4B">
        <w:rPr>
          <w:rFonts w:ascii="Times New Roman" w:hAnsi="Times New Roman" w:cs="Times New Roman"/>
          <w:sz w:val="24"/>
          <w:szCs w:val="24"/>
        </w:rPr>
        <w:t>Фолкстоун</w:t>
      </w:r>
      <w:proofErr w:type="spellEnd"/>
      <w:r w:rsidRPr="009B0F4B">
        <w:rPr>
          <w:rFonts w:ascii="Times New Roman" w:hAnsi="Times New Roman" w:cs="Times New Roman"/>
          <w:sz w:val="24"/>
          <w:szCs w:val="24"/>
        </w:rPr>
        <w:t>, Портсмут и Саутгемптон, и туннель под Ла-Маншем, развитые железные дороги.</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b/>
          <w:sz w:val="24"/>
          <w:szCs w:val="24"/>
        </w:rPr>
        <w:t>Юго-Западная Англия</w:t>
      </w:r>
      <w:r w:rsidRPr="009B0F4B">
        <w:rPr>
          <w:rFonts w:ascii="Times New Roman" w:hAnsi="Times New Roman" w:cs="Times New Roman"/>
          <w:sz w:val="24"/>
          <w:szCs w:val="24"/>
        </w:rPr>
        <w:t xml:space="preserve"> славится зелеными долинами, садами, </w:t>
      </w:r>
      <w:proofErr w:type="gramStart"/>
      <w:r w:rsidRPr="009B0F4B">
        <w:rPr>
          <w:rFonts w:ascii="Times New Roman" w:hAnsi="Times New Roman" w:cs="Times New Roman"/>
          <w:sz w:val="24"/>
          <w:szCs w:val="24"/>
        </w:rPr>
        <w:t>элегантные</w:t>
      </w:r>
      <w:proofErr w:type="gramEnd"/>
      <w:r w:rsidRPr="009B0F4B">
        <w:rPr>
          <w:rFonts w:ascii="Times New Roman" w:hAnsi="Times New Roman" w:cs="Times New Roman"/>
          <w:sz w:val="24"/>
          <w:szCs w:val="24"/>
        </w:rPr>
        <w:t xml:space="preserve"> городами, мифологией и тайнами. Главные города данного региона – Бристоль, Бат, </w:t>
      </w:r>
      <w:proofErr w:type="spellStart"/>
      <w:r w:rsidRPr="009B0F4B">
        <w:rPr>
          <w:rFonts w:ascii="Times New Roman" w:hAnsi="Times New Roman" w:cs="Times New Roman"/>
          <w:sz w:val="24"/>
          <w:szCs w:val="24"/>
        </w:rPr>
        <w:t>Эксетер</w:t>
      </w:r>
      <w:proofErr w:type="spellEnd"/>
      <w:r w:rsidRPr="009B0F4B">
        <w:rPr>
          <w:rFonts w:ascii="Times New Roman" w:hAnsi="Times New Roman" w:cs="Times New Roman"/>
          <w:sz w:val="24"/>
          <w:szCs w:val="24"/>
        </w:rPr>
        <w:t xml:space="preserve"> и Плимут.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w:t>
      </w:r>
      <w:proofErr w:type="spellStart"/>
      <w:r w:rsidRPr="009B0F4B">
        <w:rPr>
          <w:rFonts w:ascii="Times New Roman" w:hAnsi="Times New Roman" w:cs="Times New Roman"/>
          <w:sz w:val="24"/>
          <w:szCs w:val="24"/>
        </w:rPr>
        <w:t>Эксетер</w:t>
      </w:r>
      <w:proofErr w:type="spellEnd"/>
      <w:r w:rsidRPr="009B0F4B">
        <w:rPr>
          <w:rFonts w:ascii="Times New Roman" w:hAnsi="Times New Roman" w:cs="Times New Roman"/>
          <w:sz w:val="24"/>
          <w:szCs w:val="24"/>
        </w:rPr>
        <w:t xml:space="preserve"> и </w:t>
      </w:r>
      <w:proofErr w:type="gramStart"/>
      <w:r w:rsidRPr="009B0F4B">
        <w:rPr>
          <w:rFonts w:ascii="Times New Roman" w:hAnsi="Times New Roman" w:cs="Times New Roman"/>
          <w:sz w:val="24"/>
          <w:szCs w:val="24"/>
        </w:rPr>
        <w:t>Бате</w:t>
      </w:r>
      <w:proofErr w:type="gramEnd"/>
      <w:r w:rsidRPr="009B0F4B">
        <w:rPr>
          <w:rFonts w:ascii="Times New Roman" w:hAnsi="Times New Roman" w:cs="Times New Roman"/>
          <w:sz w:val="24"/>
          <w:szCs w:val="24"/>
        </w:rPr>
        <w:t xml:space="preserve"> вы найдете некоторые из лучших магазинов за пределами Лондона. Бристоль - это важный творческий бизнес-центр. Художественные общины расположились в </w:t>
      </w:r>
      <w:proofErr w:type="spellStart"/>
      <w:r w:rsidRPr="009B0F4B">
        <w:rPr>
          <w:rFonts w:ascii="Times New Roman" w:hAnsi="Times New Roman" w:cs="Times New Roman"/>
          <w:sz w:val="24"/>
          <w:szCs w:val="24"/>
        </w:rPr>
        <w:t>Сент-Айвс</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Тотнес</w:t>
      </w:r>
      <w:proofErr w:type="spellEnd"/>
      <w:r w:rsidRPr="009B0F4B">
        <w:rPr>
          <w:rFonts w:ascii="Times New Roman" w:hAnsi="Times New Roman" w:cs="Times New Roman"/>
          <w:sz w:val="24"/>
          <w:szCs w:val="24"/>
        </w:rPr>
        <w:t xml:space="preserve"> и </w:t>
      </w:r>
      <w:proofErr w:type="spellStart"/>
      <w:r w:rsidRPr="009B0F4B">
        <w:rPr>
          <w:rFonts w:ascii="Times New Roman" w:hAnsi="Times New Roman" w:cs="Times New Roman"/>
          <w:sz w:val="24"/>
          <w:szCs w:val="24"/>
        </w:rPr>
        <w:t>Дарлингтон</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Ньюки</w:t>
      </w:r>
      <w:proofErr w:type="spellEnd"/>
      <w:r w:rsidRPr="009B0F4B">
        <w:rPr>
          <w:rFonts w:ascii="Times New Roman" w:hAnsi="Times New Roman" w:cs="Times New Roman"/>
          <w:sz w:val="24"/>
          <w:szCs w:val="24"/>
        </w:rPr>
        <w:t xml:space="preserve"> является столицей Великобритании по серфингу.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Есть некое очарование на юго-западе Великобритании. Многие писатели базировали свои рассказы на красотах данного региона.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Английская Ривьера длиной в 22 мили береговой линии с 20 пляжами и бухтами, Юго-Западная прибрежная тропа – особые места с впечатляющими пейзажами и уникальным животным миром. Любители моря также могут посетить Нормандские острова, где можно насладиться жизнью оживленных столиц - </w:t>
      </w:r>
      <w:proofErr w:type="spellStart"/>
      <w:r w:rsidRPr="009B0F4B">
        <w:rPr>
          <w:rFonts w:ascii="Times New Roman" w:hAnsi="Times New Roman" w:cs="Times New Roman"/>
          <w:sz w:val="24"/>
          <w:szCs w:val="24"/>
        </w:rPr>
        <w:t>Сент-Хелиер</w:t>
      </w:r>
      <w:proofErr w:type="spellEnd"/>
      <w:r w:rsidRPr="009B0F4B">
        <w:rPr>
          <w:rFonts w:ascii="Times New Roman" w:hAnsi="Times New Roman" w:cs="Times New Roman"/>
          <w:sz w:val="24"/>
          <w:szCs w:val="24"/>
        </w:rPr>
        <w:t xml:space="preserve"> Джерси и </w:t>
      </w:r>
      <w:proofErr w:type="spellStart"/>
      <w:r w:rsidRPr="009B0F4B">
        <w:rPr>
          <w:rFonts w:ascii="Times New Roman" w:hAnsi="Times New Roman" w:cs="Times New Roman"/>
          <w:sz w:val="24"/>
          <w:szCs w:val="24"/>
        </w:rPr>
        <w:t>Гернси</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Сент-Питер-порт</w:t>
      </w:r>
      <w:proofErr w:type="spellEnd"/>
      <w:r w:rsidRPr="009B0F4B">
        <w:rPr>
          <w:rFonts w:ascii="Times New Roman" w:hAnsi="Times New Roman" w:cs="Times New Roman"/>
          <w:sz w:val="24"/>
          <w:szCs w:val="24"/>
        </w:rPr>
        <w:t xml:space="preserve"> и насладиться побережьем, пляжами и уникальной историей.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 xml:space="preserve">Туристические достопримечательности Стоунхендж, римские бани Бата и проект Корнуолл Эдем не должны быть лишены внимания. Следует упомянуть Девон </w:t>
      </w:r>
      <w:proofErr w:type="spellStart"/>
      <w:r w:rsidRPr="009B0F4B">
        <w:rPr>
          <w:rFonts w:ascii="Times New Roman" w:hAnsi="Times New Roman" w:cs="Times New Roman"/>
          <w:sz w:val="24"/>
          <w:szCs w:val="24"/>
        </w:rPr>
        <w:t>Дартмур</w:t>
      </w:r>
      <w:proofErr w:type="spellEnd"/>
      <w:r w:rsidRPr="009B0F4B">
        <w:rPr>
          <w:rFonts w:ascii="Times New Roman" w:hAnsi="Times New Roman" w:cs="Times New Roman"/>
          <w:sz w:val="24"/>
          <w:szCs w:val="24"/>
        </w:rPr>
        <w:t>, огромное и нетронутое открытое пространство, одно из первых мест Великобритании объявленное Национальным парком.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На юго-западе гостям можно попробовать местную еду, питье.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некоторых частях региона больше солнечных дней, чем где-либо на Британских островах. В </w:t>
      </w:r>
      <w:proofErr w:type="spellStart"/>
      <w:r w:rsidRPr="009B0F4B">
        <w:rPr>
          <w:rFonts w:ascii="Times New Roman" w:hAnsi="Times New Roman" w:cs="Times New Roman"/>
          <w:sz w:val="24"/>
          <w:szCs w:val="24"/>
        </w:rPr>
        <w:t>Торки</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Пейнтон</w:t>
      </w:r>
      <w:proofErr w:type="spellEnd"/>
      <w:r w:rsidRPr="009B0F4B">
        <w:rPr>
          <w:rFonts w:ascii="Times New Roman" w:hAnsi="Times New Roman" w:cs="Times New Roman"/>
          <w:sz w:val="24"/>
          <w:szCs w:val="24"/>
        </w:rPr>
        <w:t xml:space="preserve"> и </w:t>
      </w:r>
      <w:proofErr w:type="spellStart"/>
      <w:r w:rsidRPr="009B0F4B">
        <w:rPr>
          <w:rFonts w:ascii="Times New Roman" w:hAnsi="Times New Roman" w:cs="Times New Roman"/>
          <w:sz w:val="24"/>
          <w:szCs w:val="24"/>
        </w:rPr>
        <w:t>Бриксхем</w:t>
      </w:r>
      <w:proofErr w:type="spellEnd"/>
      <w:r w:rsidRPr="009B0F4B">
        <w:rPr>
          <w:rFonts w:ascii="Times New Roman" w:hAnsi="Times New Roman" w:cs="Times New Roman"/>
          <w:sz w:val="24"/>
          <w:szCs w:val="24"/>
        </w:rPr>
        <w:t xml:space="preserve"> можно насладиться затяжным летом и мягкой зимой. Данный регион отлично подходит для спорта на открытом воздухе.</w:t>
      </w:r>
    </w:p>
    <w:p w:rsidR="00CF75FC" w:rsidRPr="009B0F4B" w:rsidRDefault="001A7E3D" w:rsidP="00B30FEB">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Концентрация достопримечательностей на юго-востоке немногим больше, чем  на юго-западе, и равна 0,013 и 0,009 соответственно. </w:t>
      </w:r>
      <w:r w:rsidR="00CF75FC" w:rsidRPr="009B0F4B">
        <w:rPr>
          <w:rFonts w:ascii="Times New Roman" w:hAnsi="Times New Roman" w:cs="Times New Roman"/>
          <w:sz w:val="24"/>
          <w:szCs w:val="24"/>
        </w:rPr>
        <w:t>После Лондона, эти два региона занимают второе и третье место по популярности: 26% и 14% всего времени обучения на языковых курсах туристы предпочитают проводить именно здесь – на юге Англии</w:t>
      </w:r>
      <w:r>
        <w:rPr>
          <w:rFonts w:ascii="Times New Roman" w:hAnsi="Times New Roman" w:cs="Times New Roman"/>
          <w:sz w:val="24"/>
          <w:szCs w:val="24"/>
        </w:rPr>
        <w:t xml:space="preserve"> (см. прил. 8, </w:t>
      </w:r>
      <w:r w:rsidR="0021781C">
        <w:rPr>
          <w:rFonts w:ascii="Times New Roman" w:hAnsi="Times New Roman" w:cs="Times New Roman"/>
          <w:sz w:val="24"/>
          <w:szCs w:val="24"/>
        </w:rPr>
        <w:t>11</w:t>
      </w:r>
      <w:r>
        <w:rPr>
          <w:rFonts w:ascii="Times New Roman" w:hAnsi="Times New Roman" w:cs="Times New Roman"/>
          <w:sz w:val="24"/>
          <w:szCs w:val="24"/>
        </w:rPr>
        <w:t>)</w:t>
      </w:r>
      <w:r w:rsidR="00CF75FC" w:rsidRPr="009B0F4B">
        <w:rPr>
          <w:rFonts w:ascii="Times New Roman" w:hAnsi="Times New Roman" w:cs="Times New Roman"/>
          <w:sz w:val="24"/>
          <w:szCs w:val="24"/>
        </w:rPr>
        <w:t>.</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w:t>
      </w:r>
      <w:r w:rsidRPr="009B0F4B">
        <w:rPr>
          <w:rFonts w:ascii="Times New Roman" w:hAnsi="Times New Roman" w:cs="Times New Roman"/>
          <w:b/>
          <w:sz w:val="24"/>
          <w:szCs w:val="24"/>
        </w:rPr>
        <w:t>Уэльсе</w:t>
      </w:r>
      <w:r w:rsidRPr="009B0F4B">
        <w:rPr>
          <w:rFonts w:ascii="Times New Roman" w:hAnsi="Times New Roman" w:cs="Times New Roman"/>
          <w:sz w:val="24"/>
          <w:szCs w:val="24"/>
        </w:rPr>
        <w:t xml:space="preserve"> находят уйму причин для учебы - красивые национальные парки, тысячи километров береговой линии, замки, горы и нетронутые пляжи.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Уэльс является уникальным местом изучения английского языка, так как в данной </w:t>
      </w:r>
      <w:proofErr w:type="gramStart"/>
      <w:r w:rsidRPr="009B0F4B">
        <w:rPr>
          <w:rFonts w:ascii="Times New Roman" w:hAnsi="Times New Roman" w:cs="Times New Roman"/>
          <w:sz w:val="24"/>
          <w:szCs w:val="24"/>
        </w:rPr>
        <w:t>регионе</w:t>
      </w:r>
      <w:proofErr w:type="gramEnd"/>
      <w:r w:rsidRPr="009B0F4B">
        <w:rPr>
          <w:rFonts w:ascii="Times New Roman" w:hAnsi="Times New Roman" w:cs="Times New Roman"/>
          <w:sz w:val="24"/>
          <w:szCs w:val="24"/>
        </w:rPr>
        <w:t xml:space="preserve"> два официальных языка: английский и валлийский. Уэльс </w:t>
      </w:r>
      <w:r w:rsidR="000D1145">
        <w:rPr>
          <w:rFonts w:ascii="Times New Roman" w:hAnsi="Times New Roman" w:cs="Times New Roman"/>
          <w:sz w:val="24"/>
          <w:szCs w:val="24"/>
        </w:rPr>
        <w:t>–</w:t>
      </w:r>
      <w:r w:rsidRPr="009B0F4B">
        <w:rPr>
          <w:rFonts w:ascii="Times New Roman" w:hAnsi="Times New Roman" w:cs="Times New Roman"/>
          <w:sz w:val="24"/>
          <w:szCs w:val="24"/>
        </w:rPr>
        <w:t xml:space="preserve"> маленькая</w:t>
      </w:r>
      <w:r w:rsidR="000D1145">
        <w:rPr>
          <w:rFonts w:ascii="Times New Roman" w:hAnsi="Times New Roman" w:cs="Times New Roman"/>
          <w:sz w:val="24"/>
          <w:szCs w:val="24"/>
        </w:rPr>
        <w:t xml:space="preserve"> </w:t>
      </w:r>
      <w:r w:rsidRPr="009B0F4B">
        <w:rPr>
          <w:rFonts w:ascii="Times New Roman" w:hAnsi="Times New Roman" w:cs="Times New Roman"/>
          <w:sz w:val="24"/>
          <w:szCs w:val="24"/>
        </w:rPr>
        <w:t>страна, но школ для обучения достаточно. Аккредитованные центры при университетах, колледжах и частных школах предлагают разговорный и литературный английский, практический курс языковой подготовки и профессиональное развитие для преподавателей английского языка. Также можно выбрать город или место на побережье.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Есть невероятное количество открытого пространства в Уэльсе. Для проведения оживленных вечеров в городах, например в Кардиффе, расположены пабы, бары, ночные клубы, рестораны.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Вниз по дороге расположен </w:t>
      </w:r>
      <w:proofErr w:type="spellStart"/>
      <w:r w:rsidRPr="009B0F4B">
        <w:rPr>
          <w:rFonts w:ascii="Times New Roman" w:hAnsi="Times New Roman" w:cs="Times New Roman"/>
          <w:sz w:val="24"/>
          <w:szCs w:val="24"/>
        </w:rPr>
        <w:t>Суонси</w:t>
      </w:r>
      <w:proofErr w:type="spellEnd"/>
      <w:r w:rsidRPr="009B0F4B">
        <w:rPr>
          <w:rFonts w:ascii="Times New Roman" w:hAnsi="Times New Roman" w:cs="Times New Roman"/>
          <w:sz w:val="24"/>
          <w:szCs w:val="24"/>
        </w:rPr>
        <w:t xml:space="preserve"> - второй по величине город Уэльса. Полуостров </w:t>
      </w:r>
      <w:proofErr w:type="spellStart"/>
      <w:r w:rsidRPr="009B0F4B">
        <w:rPr>
          <w:rFonts w:ascii="Times New Roman" w:hAnsi="Times New Roman" w:cs="Times New Roman"/>
          <w:sz w:val="24"/>
          <w:szCs w:val="24"/>
        </w:rPr>
        <w:t>Гауэр</w:t>
      </w:r>
      <w:proofErr w:type="spellEnd"/>
      <w:r w:rsidRPr="009B0F4B">
        <w:rPr>
          <w:rFonts w:ascii="Times New Roman" w:hAnsi="Times New Roman" w:cs="Times New Roman"/>
          <w:sz w:val="24"/>
          <w:szCs w:val="24"/>
        </w:rPr>
        <w:t xml:space="preserve"> и побережье </w:t>
      </w:r>
      <w:proofErr w:type="spellStart"/>
      <w:r w:rsidRPr="009B0F4B">
        <w:rPr>
          <w:rFonts w:ascii="Times New Roman" w:hAnsi="Times New Roman" w:cs="Times New Roman"/>
          <w:sz w:val="24"/>
          <w:szCs w:val="24"/>
        </w:rPr>
        <w:t>Мямблз</w:t>
      </w:r>
      <w:proofErr w:type="spellEnd"/>
      <w:r w:rsidRPr="009B0F4B">
        <w:rPr>
          <w:rFonts w:ascii="Times New Roman" w:hAnsi="Times New Roman" w:cs="Times New Roman"/>
          <w:sz w:val="24"/>
          <w:szCs w:val="24"/>
        </w:rPr>
        <w:t xml:space="preserve"> сочетают в себе волнение городской жизни с привлекательные туристические места, представляющие исторический интерес. С протяженной береговой линией Уэльс может многое предложить для любителей водного спорта (парусный спорт, </w:t>
      </w:r>
      <w:proofErr w:type="spellStart"/>
      <w:r w:rsidRPr="009B0F4B">
        <w:rPr>
          <w:rFonts w:ascii="Times New Roman" w:hAnsi="Times New Roman" w:cs="Times New Roman"/>
          <w:sz w:val="24"/>
          <w:szCs w:val="24"/>
        </w:rPr>
        <w:t>дайвинг</w:t>
      </w:r>
      <w:proofErr w:type="spellEnd"/>
      <w:r w:rsidRPr="009B0F4B">
        <w:rPr>
          <w:rFonts w:ascii="Times New Roman" w:hAnsi="Times New Roman" w:cs="Times New Roman"/>
          <w:sz w:val="24"/>
          <w:szCs w:val="24"/>
        </w:rPr>
        <w:t>, серфинг), рыбной ловли или отдыха на море.</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Национальный парк </w:t>
      </w:r>
      <w:proofErr w:type="spellStart"/>
      <w:r w:rsidRPr="009B0F4B">
        <w:rPr>
          <w:rFonts w:ascii="Times New Roman" w:hAnsi="Times New Roman" w:cs="Times New Roman"/>
          <w:sz w:val="24"/>
          <w:szCs w:val="24"/>
        </w:rPr>
        <w:t>Сноудония</w:t>
      </w:r>
      <w:proofErr w:type="spellEnd"/>
      <w:r w:rsidRPr="009B0F4B">
        <w:rPr>
          <w:rFonts w:ascii="Times New Roman" w:hAnsi="Times New Roman" w:cs="Times New Roman"/>
          <w:sz w:val="24"/>
          <w:szCs w:val="24"/>
        </w:rPr>
        <w:t xml:space="preserve"> в Северном Уэльсе полон захватывающими подъемами и потрясающим видом.</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Уэльс еще неоткрытый уголок для изучения английского языка (1% студенческих недель), но единственный регион, отмеченный ростом популярности.</w:t>
      </w:r>
      <w:r w:rsidR="000D1145">
        <w:rPr>
          <w:rFonts w:ascii="Times New Roman" w:hAnsi="Times New Roman" w:cs="Times New Roman"/>
          <w:sz w:val="24"/>
          <w:szCs w:val="24"/>
        </w:rPr>
        <w:t xml:space="preserve"> Здесь сосредоточено более 0,015 объектов культуры и природы на </w:t>
      </w:r>
      <w:proofErr w:type="gramStart"/>
      <w:r w:rsidR="000D1145">
        <w:rPr>
          <w:rFonts w:ascii="Times New Roman" w:hAnsi="Times New Roman" w:cs="Times New Roman"/>
          <w:sz w:val="24"/>
          <w:szCs w:val="24"/>
        </w:rPr>
        <w:t>км</w:t>
      </w:r>
      <w:proofErr w:type="gramEnd"/>
      <w:r w:rsidR="000D1145">
        <w:rPr>
          <w:rFonts w:ascii="Calibri" w:hAnsi="Calibri" w:cs="Times New Roman"/>
          <w:sz w:val="24"/>
          <w:szCs w:val="24"/>
        </w:rPr>
        <w:t xml:space="preserve">² </w:t>
      </w:r>
      <w:r w:rsidR="000D1145">
        <w:rPr>
          <w:rFonts w:ascii="Times New Roman" w:hAnsi="Times New Roman" w:cs="Times New Roman"/>
          <w:sz w:val="24"/>
          <w:szCs w:val="24"/>
        </w:rPr>
        <w:t xml:space="preserve">(см. прил. 8, </w:t>
      </w:r>
      <w:r w:rsidR="0021781C">
        <w:rPr>
          <w:rFonts w:ascii="Times New Roman" w:hAnsi="Times New Roman" w:cs="Times New Roman"/>
          <w:sz w:val="24"/>
          <w:szCs w:val="24"/>
        </w:rPr>
        <w:t>11</w:t>
      </w:r>
      <w:r w:rsidR="000D1145">
        <w:rPr>
          <w:rFonts w:ascii="Times New Roman" w:hAnsi="Times New Roman" w:cs="Times New Roman"/>
          <w:sz w:val="24"/>
          <w:szCs w:val="24"/>
        </w:rPr>
        <w:t>)</w:t>
      </w:r>
      <w:r w:rsidR="003048D4">
        <w:rPr>
          <w:rFonts w:ascii="Times New Roman" w:hAnsi="Times New Roman" w:cs="Times New Roman"/>
          <w:sz w:val="24"/>
          <w:szCs w:val="24"/>
        </w:rPr>
        <w:t xml:space="preserve"> (14, 25)</w:t>
      </w:r>
      <w:r w:rsidR="000D1145" w:rsidRPr="009B0F4B">
        <w:rPr>
          <w:rFonts w:ascii="Times New Roman" w:hAnsi="Times New Roman" w:cs="Times New Roman"/>
          <w:sz w:val="24"/>
          <w:szCs w:val="24"/>
        </w:rPr>
        <w:t>.</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 xml:space="preserve">Каждый год более 30 000 международных студентов выбирает </w:t>
      </w:r>
      <w:r w:rsidRPr="009B0F4B">
        <w:rPr>
          <w:rFonts w:ascii="Times New Roman" w:hAnsi="Times New Roman" w:cs="Times New Roman"/>
          <w:b/>
          <w:sz w:val="24"/>
          <w:szCs w:val="24"/>
        </w:rPr>
        <w:t>Шотландию</w:t>
      </w:r>
      <w:r w:rsidRPr="009B0F4B">
        <w:rPr>
          <w:rFonts w:ascii="Times New Roman" w:hAnsi="Times New Roman" w:cs="Times New Roman"/>
          <w:sz w:val="24"/>
          <w:szCs w:val="24"/>
        </w:rPr>
        <w:t xml:space="preserve"> для изучения английского языка (5% недель)</w:t>
      </w:r>
      <w:r w:rsidR="000D1145">
        <w:rPr>
          <w:rFonts w:ascii="Times New Roman" w:hAnsi="Times New Roman" w:cs="Times New Roman"/>
          <w:sz w:val="24"/>
          <w:szCs w:val="24"/>
        </w:rPr>
        <w:t xml:space="preserve"> (см. прил. </w:t>
      </w:r>
      <w:r w:rsidR="0021781C">
        <w:rPr>
          <w:rFonts w:ascii="Times New Roman" w:hAnsi="Times New Roman" w:cs="Times New Roman"/>
          <w:sz w:val="24"/>
          <w:szCs w:val="24"/>
        </w:rPr>
        <w:t>11</w:t>
      </w:r>
      <w:r w:rsidR="000D1145">
        <w:rPr>
          <w:rFonts w:ascii="Times New Roman" w:hAnsi="Times New Roman" w:cs="Times New Roman"/>
          <w:sz w:val="24"/>
          <w:szCs w:val="24"/>
        </w:rPr>
        <w:t>)</w:t>
      </w:r>
      <w:r w:rsidRPr="009B0F4B">
        <w:rPr>
          <w:rFonts w:ascii="Times New Roman" w:hAnsi="Times New Roman" w:cs="Times New Roman"/>
          <w:sz w:val="24"/>
          <w:szCs w:val="24"/>
        </w:rPr>
        <w:t>.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Известный своей страстью и дружелюбием, регион располагает яркой культурой, оживленными городами, живописными пейзажами и различными видами спорта, искусством, развлечениями.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Обучение в Шотландии доступно лицам с разным бюджетом и потребностями. </w:t>
      </w:r>
      <w:r w:rsidRPr="009B0F4B">
        <w:rPr>
          <w:rFonts w:ascii="Times New Roman" w:hAnsi="Times New Roman" w:cs="Times New Roman"/>
          <w:sz w:val="24"/>
          <w:szCs w:val="24"/>
        </w:rPr>
        <w:br/>
        <w:t>Курсы английского языка расположены в различных аккредитованных заведениях, от университетов до частных языковых школ, и нацелены на разнородную аудиторию. </w:t>
      </w:r>
      <w:r w:rsidRPr="009B0F4B">
        <w:rPr>
          <w:rFonts w:ascii="Times New Roman" w:hAnsi="Times New Roman" w:cs="Times New Roman"/>
          <w:sz w:val="24"/>
          <w:szCs w:val="24"/>
        </w:rPr>
        <w:br/>
        <w:t>Шотландия имеет сильную, растущую экономику, а недавно завоевала титул «Великобритания и Европейский регион будущего». Здесь проходят каждое лето такие мероприятия, как крупнейший в мире фестиваль искусств в Эдинбурге, уличный праздник в новогоднюю ночь, летние рок-фестивали, политические и художественные события.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Ведущие города Шотландии отличаются своей уникальностью: Эдинбург, Глазго, Данди, Перт.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Шотландия – место красивой дикой природы, замков, озер, гор и островов. </w:t>
      </w:r>
      <w:r w:rsidRPr="009B0F4B">
        <w:rPr>
          <w:rFonts w:ascii="Times New Roman" w:hAnsi="Times New Roman" w:cs="Times New Roman"/>
          <w:sz w:val="24"/>
          <w:szCs w:val="24"/>
        </w:rPr>
        <w:br/>
        <w:t>Независимо от ваших интересов - шопинг, культура, музыка, спорт, кухни, отдых на свежем воздухе - вы обязательно найдете все необходимое в Шотландии. </w:t>
      </w:r>
      <w:r w:rsidR="000D1145">
        <w:rPr>
          <w:rFonts w:ascii="Times New Roman" w:hAnsi="Times New Roman" w:cs="Times New Roman"/>
          <w:sz w:val="24"/>
          <w:szCs w:val="24"/>
        </w:rPr>
        <w:t>Концентрация достопримечательностей равна 0,005 (см. прил. 9)</w:t>
      </w:r>
      <w:r w:rsidR="000D1145" w:rsidRPr="009B0F4B">
        <w:rPr>
          <w:rFonts w:ascii="Times New Roman" w:hAnsi="Times New Roman" w:cs="Times New Roman"/>
          <w:sz w:val="24"/>
          <w:szCs w:val="24"/>
        </w:rPr>
        <w:t>.</w:t>
      </w:r>
      <w:r w:rsidR="000D1145">
        <w:rPr>
          <w:rFonts w:ascii="Times New Roman" w:hAnsi="Times New Roman" w:cs="Times New Roman"/>
          <w:sz w:val="24"/>
          <w:szCs w:val="24"/>
        </w:rPr>
        <w:t xml:space="preserve"> </w:t>
      </w:r>
      <w:r w:rsidRPr="009B0F4B">
        <w:rPr>
          <w:rFonts w:ascii="Times New Roman" w:hAnsi="Times New Roman" w:cs="Times New Roman"/>
          <w:sz w:val="24"/>
          <w:szCs w:val="24"/>
        </w:rPr>
        <w:t>Большинство аккредитованных образовательных учреждений предоставляет студенческое жилье, в общежитии или студенческих домах, квартирах</w:t>
      </w:r>
      <w:r w:rsidR="003048D4">
        <w:rPr>
          <w:rFonts w:ascii="Times New Roman" w:hAnsi="Times New Roman" w:cs="Times New Roman"/>
          <w:sz w:val="24"/>
          <w:szCs w:val="24"/>
        </w:rPr>
        <w:t xml:space="preserve"> (14, 26)</w:t>
      </w:r>
      <w:r w:rsidRPr="009B0F4B">
        <w:rPr>
          <w:rFonts w:ascii="Times New Roman" w:hAnsi="Times New Roman" w:cs="Times New Roman"/>
          <w:sz w:val="24"/>
          <w:szCs w:val="24"/>
        </w:rPr>
        <w:t xml:space="preserve">.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b/>
          <w:sz w:val="24"/>
          <w:szCs w:val="24"/>
        </w:rPr>
        <w:t>Северная Ирландия</w:t>
      </w:r>
      <w:r w:rsidRPr="009B0F4B">
        <w:rPr>
          <w:rFonts w:ascii="Times New Roman" w:hAnsi="Times New Roman" w:cs="Times New Roman"/>
          <w:sz w:val="24"/>
          <w:szCs w:val="24"/>
        </w:rPr>
        <w:t xml:space="preserve"> – это самая маленькая страна в Великобритании, поэтому ее легко изучить. Она славится своей историей, культурой, мифами и разнообразными ландшафтами и пейзажами.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Регион стал одним из самых популярных британских мест для осуществления шопинга и знакомства с вкусными местными блюдами.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Северная Ирландия, как и Уэльс, представляет собой относительно новое место для изучения английского языка (1% учебных недель), но он предлагает качественные курсы и по-настоящему уникальную среду для обучения - с сильным влиянием Ирландской и Британской культур.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Оживленная столица Белфаст обладает исключительной историей, культурой, яркой ночной жизнью и необычным побережьем. </w:t>
      </w:r>
      <w:proofErr w:type="spellStart"/>
      <w:r w:rsidRPr="009B0F4B">
        <w:rPr>
          <w:rFonts w:ascii="Times New Roman" w:hAnsi="Times New Roman" w:cs="Times New Roman"/>
          <w:sz w:val="24"/>
          <w:szCs w:val="24"/>
        </w:rPr>
        <w:t>Дерри</w:t>
      </w:r>
      <w:proofErr w:type="spellEnd"/>
      <w:r w:rsidRPr="009B0F4B">
        <w:rPr>
          <w:rFonts w:ascii="Times New Roman" w:hAnsi="Times New Roman" w:cs="Times New Roman"/>
          <w:sz w:val="24"/>
          <w:szCs w:val="24"/>
        </w:rPr>
        <w:t xml:space="preserve">, или </w:t>
      </w:r>
      <w:proofErr w:type="spellStart"/>
      <w:r w:rsidRPr="009B0F4B">
        <w:rPr>
          <w:rFonts w:ascii="Times New Roman" w:hAnsi="Times New Roman" w:cs="Times New Roman"/>
          <w:sz w:val="24"/>
          <w:szCs w:val="24"/>
        </w:rPr>
        <w:t>Лондондерри</w:t>
      </w:r>
      <w:proofErr w:type="spellEnd"/>
      <w:r w:rsidRPr="009B0F4B">
        <w:rPr>
          <w:rFonts w:ascii="Times New Roman" w:hAnsi="Times New Roman" w:cs="Times New Roman"/>
          <w:sz w:val="24"/>
          <w:szCs w:val="24"/>
        </w:rPr>
        <w:t xml:space="preserve"> - это исторический город-крепость, заслуживающий внимания.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За пределами городов природа Северной Ирландии остается нетронутой. </w:t>
      </w:r>
      <w:r w:rsidRPr="009B0F4B">
        <w:rPr>
          <w:rFonts w:ascii="Times New Roman" w:hAnsi="Times New Roman" w:cs="Times New Roman"/>
          <w:sz w:val="24"/>
          <w:szCs w:val="24"/>
        </w:rPr>
        <w:br/>
        <w:t xml:space="preserve">В данном регионе примечательны: захватывающий веревочный мост </w:t>
      </w:r>
      <w:proofErr w:type="spellStart"/>
      <w:r w:rsidRPr="009B0F4B">
        <w:rPr>
          <w:rFonts w:ascii="Times New Roman" w:hAnsi="Times New Roman" w:cs="Times New Roman"/>
          <w:sz w:val="24"/>
          <w:szCs w:val="24"/>
        </w:rPr>
        <w:t>Каррик-а-Рид</w:t>
      </w:r>
      <w:proofErr w:type="spellEnd"/>
      <w:r w:rsidRPr="009B0F4B">
        <w:rPr>
          <w:rFonts w:ascii="Times New Roman" w:hAnsi="Times New Roman" w:cs="Times New Roman"/>
          <w:sz w:val="24"/>
          <w:szCs w:val="24"/>
        </w:rPr>
        <w:t xml:space="preserve">, горы </w:t>
      </w:r>
      <w:proofErr w:type="spellStart"/>
      <w:r w:rsidRPr="009B0F4B">
        <w:rPr>
          <w:rFonts w:ascii="Times New Roman" w:hAnsi="Times New Roman" w:cs="Times New Roman"/>
          <w:sz w:val="24"/>
          <w:szCs w:val="24"/>
        </w:rPr>
        <w:lastRenderedPageBreak/>
        <w:t>Морн</w:t>
      </w:r>
      <w:proofErr w:type="spellEnd"/>
      <w:r w:rsidRPr="009B0F4B">
        <w:rPr>
          <w:rFonts w:ascii="Times New Roman" w:hAnsi="Times New Roman" w:cs="Times New Roman"/>
          <w:sz w:val="24"/>
          <w:szCs w:val="24"/>
        </w:rPr>
        <w:t xml:space="preserve">, Долина Нижнего течения реки </w:t>
      </w:r>
      <w:proofErr w:type="spellStart"/>
      <w:r w:rsidRPr="009B0F4B">
        <w:rPr>
          <w:rFonts w:ascii="Times New Roman" w:hAnsi="Times New Roman" w:cs="Times New Roman"/>
          <w:sz w:val="24"/>
          <w:szCs w:val="24"/>
        </w:rPr>
        <w:t>Банн</w:t>
      </w:r>
      <w:proofErr w:type="spellEnd"/>
      <w:r w:rsidRPr="009B0F4B">
        <w:rPr>
          <w:rFonts w:ascii="Times New Roman" w:hAnsi="Times New Roman" w:cs="Times New Roman"/>
          <w:sz w:val="24"/>
          <w:szCs w:val="24"/>
        </w:rPr>
        <w:t xml:space="preserve">, </w:t>
      </w:r>
      <w:proofErr w:type="spellStart"/>
      <w:r w:rsidRPr="009B0F4B">
        <w:rPr>
          <w:rFonts w:ascii="Times New Roman" w:hAnsi="Times New Roman" w:cs="Times New Roman"/>
          <w:sz w:val="24"/>
          <w:szCs w:val="24"/>
        </w:rPr>
        <w:t>Гленз-ов-Антрим</w:t>
      </w:r>
      <w:proofErr w:type="spellEnd"/>
      <w:r w:rsidRPr="009B0F4B">
        <w:rPr>
          <w:rFonts w:ascii="Times New Roman" w:hAnsi="Times New Roman" w:cs="Times New Roman"/>
          <w:sz w:val="24"/>
          <w:szCs w:val="24"/>
        </w:rPr>
        <w:t>. </w:t>
      </w:r>
      <w:r w:rsidR="000D1145">
        <w:rPr>
          <w:rFonts w:ascii="Times New Roman" w:hAnsi="Times New Roman" w:cs="Times New Roman"/>
          <w:sz w:val="24"/>
          <w:szCs w:val="24"/>
        </w:rPr>
        <w:t xml:space="preserve">Концентрация объектов для посещения здесь составляет 0,015 (см. прил. 8, </w:t>
      </w:r>
      <w:r w:rsidR="0021781C">
        <w:rPr>
          <w:rFonts w:ascii="Times New Roman" w:hAnsi="Times New Roman" w:cs="Times New Roman"/>
          <w:sz w:val="24"/>
          <w:szCs w:val="24"/>
        </w:rPr>
        <w:t>11</w:t>
      </w:r>
      <w:r w:rsidR="000D1145">
        <w:rPr>
          <w:rFonts w:ascii="Times New Roman" w:hAnsi="Times New Roman" w:cs="Times New Roman"/>
          <w:sz w:val="24"/>
          <w:szCs w:val="24"/>
        </w:rPr>
        <w:t>).</w:t>
      </w:r>
    </w:p>
    <w:p w:rsidR="00CF75FC"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Северная Ирландия может предложить хорошее образование, доступное жилье и приемлемые цены, а </w:t>
      </w:r>
      <w:r w:rsidR="000D1145">
        <w:rPr>
          <w:rFonts w:ascii="Times New Roman" w:hAnsi="Times New Roman" w:cs="Times New Roman"/>
          <w:sz w:val="24"/>
          <w:szCs w:val="24"/>
        </w:rPr>
        <w:t>задача</w:t>
      </w:r>
      <w:r w:rsidRPr="009B0F4B">
        <w:rPr>
          <w:rFonts w:ascii="Times New Roman" w:hAnsi="Times New Roman" w:cs="Times New Roman"/>
          <w:sz w:val="24"/>
          <w:szCs w:val="24"/>
        </w:rPr>
        <w:t xml:space="preserve"> каждого студента – выбрать регион, который идеально ему подходит для обучения языку</w:t>
      </w:r>
      <w:r w:rsidR="003048D4">
        <w:rPr>
          <w:rFonts w:ascii="Times New Roman" w:hAnsi="Times New Roman" w:cs="Times New Roman"/>
          <w:sz w:val="24"/>
          <w:szCs w:val="24"/>
        </w:rPr>
        <w:t xml:space="preserve"> (14, 24)</w:t>
      </w:r>
      <w:r w:rsidRPr="009B0F4B">
        <w:rPr>
          <w:rFonts w:ascii="Times New Roman" w:hAnsi="Times New Roman" w:cs="Times New Roman"/>
          <w:sz w:val="24"/>
          <w:szCs w:val="24"/>
        </w:rPr>
        <w:t xml:space="preserve">. </w:t>
      </w:r>
    </w:p>
    <w:p w:rsidR="000D1145" w:rsidRDefault="000D1145" w:rsidP="00B30FEB">
      <w:pPr>
        <w:shd w:val="clear" w:color="auto" w:fill="FFFFFF"/>
        <w:spacing w:after="0" w:line="360" w:lineRule="auto"/>
        <w:ind w:firstLine="709"/>
        <w:jc w:val="both"/>
        <w:rPr>
          <w:rFonts w:ascii="Times New Roman" w:hAnsi="Times New Roman" w:cs="Times New Roman"/>
          <w:sz w:val="24"/>
          <w:szCs w:val="24"/>
        </w:rPr>
      </w:pPr>
    </w:p>
    <w:p w:rsidR="00CF75FC" w:rsidRPr="00EF540F" w:rsidRDefault="00EF540F" w:rsidP="00B30FEB">
      <w:pPr>
        <w:pStyle w:val="a3"/>
        <w:numPr>
          <w:ilvl w:val="1"/>
          <w:numId w:val="23"/>
        </w:numPr>
        <w:spacing w:line="360" w:lineRule="auto"/>
        <w:jc w:val="center"/>
        <w:rPr>
          <w:b/>
          <w:sz w:val="24"/>
          <w:szCs w:val="24"/>
        </w:rPr>
      </w:pPr>
      <w:r w:rsidRPr="002702F6">
        <w:rPr>
          <w:b/>
          <w:sz w:val="24"/>
          <w:szCs w:val="24"/>
        </w:rPr>
        <w:t xml:space="preserve"> </w:t>
      </w:r>
      <w:r w:rsidR="00CF75FC" w:rsidRPr="002702F6">
        <w:rPr>
          <w:b/>
          <w:sz w:val="24"/>
          <w:szCs w:val="24"/>
        </w:rPr>
        <w:t xml:space="preserve"> </w:t>
      </w:r>
      <w:r w:rsidR="00CF75FC" w:rsidRPr="00EF540F">
        <w:rPr>
          <w:b/>
          <w:sz w:val="24"/>
          <w:szCs w:val="24"/>
        </w:rPr>
        <w:t>Туристы, посещавшие курсы английского языка</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Результаты исследования языковых курсов, регионов и рынков их потребления предоставляют яркую картину обучающего туризма Великобритании.</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Однако в сфере туризма сложно выделить путешествия с целью обучения. Еще сложнее выявить туристов, приехавших целенаправленно на языковые курсы английского языка.</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2013 году количество  туристов, которые посещали курсы английского языка, составило почти 1 075 000, или 3,3 %  от общего числа. </w:t>
      </w:r>
      <w:proofErr w:type="gramStart"/>
      <w:r w:rsidRPr="009B0F4B">
        <w:rPr>
          <w:rFonts w:ascii="Times New Roman" w:hAnsi="Times New Roman" w:cs="Times New Roman"/>
          <w:sz w:val="24"/>
          <w:szCs w:val="24"/>
        </w:rPr>
        <w:t xml:space="preserve">Из </w:t>
      </w:r>
      <w:r w:rsidR="00EC79D5">
        <w:rPr>
          <w:rFonts w:ascii="Times New Roman" w:hAnsi="Times New Roman" w:cs="Times New Roman"/>
          <w:sz w:val="24"/>
          <w:szCs w:val="24"/>
        </w:rPr>
        <w:t>рис. 8</w:t>
      </w:r>
      <w:r w:rsidRPr="009B0F4B">
        <w:rPr>
          <w:rFonts w:ascii="Times New Roman" w:hAnsi="Times New Roman" w:cs="Times New Roman"/>
          <w:sz w:val="24"/>
          <w:szCs w:val="24"/>
        </w:rPr>
        <w:t xml:space="preserve"> видны первостепенные причины посещения Соединенного Королевства людьми, вход</w:t>
      </w:r>
      <w:r w:rsidR="00C515CD">
        <w:rPr>
          <w:rFonts w:ascii="Times New Roman" w:hAnsi="Times New Roman" w:cs="Times New Roman"/>
          <w:sz w:val="24"/>
          <w:szCs w:val="24"/>
        </w:rPr>
        <w:t>ивш</w:t>
      </w:r>
      <w:r w:rsidRPr="009B0F4B">
        <w:rPr>
          <w:rFonts w:ascii="Times New Roman" w:hAnsi="Times New Roman" w:cs="Times New Roman"/>
          <w:sz w:val="24"/>
          <w:szCs w:val="24"/>
        </w:rPr>
        <w:t>ие в 3,3%.</w:t>
      </w:r>
      <w:r w:rsidR="00C515CD">
        <w:rPr>
          <w:rFonts w:ascii="Times New Roman" w:hAnsi="Times New Roman" w:cs="Times New Roman"/>
          <w:sz w:val="24"/>
          <w:szCs w:val="24"/>
        </w:rPr>
        <w:t xml:space="preserve"> </w:t>
      </w:r>
      <w:r w:rsidRPr="009B0F4B">
        <w:rPr>
          <w:rFonts w:ascii="Times New Roman" w:hAnsi="Times New Roman" w:cs="Times New Roman"/>
          <w:sz w:val="24"/>
          <w:szCs w:val="24"/>
        </w:rPr>
        <w:t>Больше половины туристов, прежде всего, прибыли с целью отдыха (48%), тогда как каждый четвертый (24%), указал, что «обучение» было главной причиной, почему он был в Великобритании. 14% приехали для посещения друзей и родственников, а 9% составили «деловые» туристы.</w:t>
      </w:r>
      <w:proofErr w:type="gramEnd"/>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Если посмотреть на долю посещений, которые включали курс английского языка (</w:t>
      </w:r>
      <w:r w:rsidR="00EC79D5">
        <w:rPr>
          <w:rFonts w:ascii="Times New Roman" w:hAnsi="Times New Roman" w:cs="Times New Roman"/>
          <w:sz w:val="24"/>
          <w:szCs w:val="24"/>
        </w:rPr>
        <w:t>рис.</w:t>
      </w:r>
      <w:r w:rsidRPr="009B0F4B">
        <w:rPr>
          <w:rFonts w:ascii="Times New Roman" w:hAnsi="Times New Roman" w:cs="Times New Roman"/>
          <w:sz w:val="24"/>
          <w:szCs w:val="24"/>
        </w:rPr>
        <w:t xml:space="preserve"> </w:t>
      </w:r>
      <w:r w:rsidR="00EC79D5">
        <w:rPr>
          <w:rFonts w:ascii="Times New Roman" w:hAnsi="Times New Roman" w:cs="Times New Roman"/>
          <w:sz w:val="24"/>
          <w:szCs w:val="24"/>
        </w:rPr>
        <w:t>8</w:t>
      </w:r>
      <w:r w:rsidRPr="009B0F4B">
        <w:rPr>
          <w:rFonts w:ascii="Times New Roman" w:hAnsi="Times New Roman" w:cs="Times New Roman"/>
          <w:sz w:val="24"/>
          <w:szCs w:val="24"/>
        </w:rPr>
        <w:t>,</w:t>
      </w:r>
      <w:r w:rsidR="00EC79D5">
        <w:rPr>
          <w:rFonts w:ascii="Times New Roman" w:hAnsi="Times New Roman" w:cs="Times New Roman"/>
          <w:sz w:val="24"/>
          <w:szCs w:val="24"/>
        </w:rPr>
        <w:t xml:space="preserve"> 9</w:t>
      </w:r>
      <w:r w:rsidRPr="009B0F4B">
        <w:rPr>
          <w:rFonts w:ascii="Times New Roman" w:hAnsi="Times New Roman" w:cs="Times New Roman"/>
          <w:sz w:val="24"/>
          <w:szCs w:val="24"/>
        </w:rPr>
        <w:t xml:space="preserve">), каждого типа по цели путешествия, становится ясно, что, хотя там было больше туристов с целью отдыха, чем обучения, однако вероятность взять языковой курс последними была намного выше, чем первыми. Более 60% учебных визитов предполагали курс английского языка, в то время как аналогичный показатель для рекреационного посещения достиг отметки всего 6%. Из числа туристов, которые намеревались посетить друзей и родственников,  лишь 3% обучались в языковых центрах. В деловых поездках процент обучающихся на курсах английского языка составил 1-2%. </w:t>
      </w:r>
    </w:p>
    <w:p w:rsidR="00CF75FC" w:rsidRDefault="00CF75FC" w:rsidP="00B30FEB">
      <w:pPr>
        <w:spacing w:after="0" w:line="360" w:lineRule="auto"/>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lastRenderedPageBreak/>
        <w:drawing>
          <wp:inline distT="0" distB="0" distL="0" distR="0">
            <wp:extent cx="5244066" cy="2764465"/>
            <wp:effectExtent l="19050" t="0" r="13734"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79D5" w:rsidRPr="009B0F4B" w:rsidRDefault="00EC79D5" w:rsidP="00EC79D5">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Pr="009B0F4B">
        <w:rPr>
          <w:rFonts w:ascii="Times New Roman" w:hAnsi="Times New Roman" w:cs="Times New Roman"/>
          <w:sz w:val="24"/>
          <w:szCs w:val="24"/>
        </w:rPr>
        <w:t xml:space="preserve"> </w:t>
      </w:r>
      <w:r>
        <w:rPr>
          <w:rFonts w:ascii="Times New Roman" w:hAnsi="Times New Roman" w:cs="Times New Roman"/>
          <w:sz w:val="24"/>
          <w:szCs w:val="24"/>
        </w:rPr>
        <w:t xml:space="preserve">8 </w:t>
      </w:r>
      <w:r w:rsidRPr="009B0F4B">
        <w:rPr>
          <w:rFonts w:ascii="Times New Roman" w:hAnsi="Times New Roman" w:cs="Times New Roman"/>
          <w:sz w:val="24"/>
          <w:szCs w:val="24"/>
        </w:rPr>
        <w:t>Цель путешествия туристов, посещавших курсы</w:t>
      </w:r>
      <w:r>
        <w:rPr>
          <w:rFonts w:ascii="Times New Roman" w:hAnsi="Times New Roman" w:cs="Times New Roman"/>
          <w:sz w:val="24"/>
          <w:szCs w:val="24"/>
        </w:rPr>
        <w:t xml:space="preserve"> (количество и доля поездок)</w:t>
      </w:r>
    </w:p>
    <w:p w:rsidR="00CF75FC" w:rsidRDefault="00CF75FC" w:rsidP="00B30FEB">
      <w:pPr>
        <w:spacing w:after="0" w:line="360" w:lineRule="auto"/>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drawing>
          <wp:inline distT="0" distB="0" distL="0" distR="0">
            <wp:extent cx="5169638" cy="2477386"/>
            <wp:effectExtent l="19050" t="0" r="11962"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79D5" w:rsidRPr="009B0F4B" w:rsidRDefault="00EC79D5" w:rsidP="00B30FE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9 </w:t>
      </w:r>
      <w:r w:rsidRPr="009B0F4B">
        <w:rPr>
          <w:rFonts w:ascii="Times New Roman" w:hAnsi="Times New Roman" w:cs="Times New Roman"/>
          <w:sz w:val="24"/>
          <w:szCs w:val="24"/>
        </w:rPr>
        <w:t>Доля туристов, посещавших курсы, из общего числа целевой аудитории</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Расходы тех, кто прошел курс обучения составил</w:t>
      </w:r>
      <w:r w:rsidR="000D1145">
        <w:rPr>
          <w:rFonts w:ascii="Times New Roman" w:hAnsi="Times New Roman" w:cs="Times New Roman"/>
          <w:sz w:val="24"/>
          <w:szCs w:val="24"/>
        </w:rPr>
        <w:t xml:space="preserve">и </w:t>
      </w:r>
      <w:r w:rsidR="006A2DAF" w:rsidRPr="00A247CE">
        <w:rPr>
          <w:rFonts w:ascii="Times New Roman" w:hAnsi="Times New Roman" w:cs="Times New Roman"/>
          <w:color w:val="000000" w:themeColor="text1"/>
          <w:sz w:val="24"/>
          <w:szCs w:val="24"/>
        </w:rPr>
        <w:t>£</w:t>
      </w:r>
      <w:r w:rsidRPr="009B0F4B">
        <w:rPr>
          <w:rFonts w:ascii="Times New Roman" w:hAnsi="Times New Roman" w:cs="Times New Roman"/>
          <w:sz w:val="24"/>
          <w:szCs w:val="24"/>
        </w:rPr>
        <w:t xml:space="preserve">1,2 млрд., или 5,9 % всех расходов приехавших туристов. Важно отметить, что это не только суммы, которые были потрачены непосредственно на сам курс, а все средства, потраченные посетителями во время пребывания в Великобритании: стоимость курса, проживания, шопинг или экскурсии. </w:t>
      </w:r>
    </w:p>
    <w:p w:rsidR="00CF75FC"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Таблица </w:t>
      </w:r>
      <w:r w:rsidR="00EC79D5">
        <w:rPr>
          <w:rFonts w:ascii="Times New Roman" w:hAnsi="Times New Roman" w:cs="Times New Roman"/>
          <w:sz w:val="24"/>
          <w:szCs w:val="24"/>
        </w:rPr>
        <w:t>2</w:t>
      </w:r>
      <w:r w:rsidRPr="009B0F4B">
        <w:rPr>
          <w:rFonts w:ascii="Times New Roman" w:hAnsi="Times New Roman" w:cs="Times New Roman"/>
          <w:sz w:val="24"/>
          <w:szCs w:val="24"/>
        </w:rPr>
        <w:t xml:space="preserve"> указывает на то, что стандартный приезд, который включал в себя курс английского языка длился почти вдвое дольше, чем путешествие обычного туриста, затраты которого за день  </w:t>
      </w:r>
      <w:r w:rsidR="000D1145">
        <w:rPr>
          <w:rFonts w:ascii="Times New Roman" w:hAnsi="Times New Roman" w:cs="Times New Roman"/>
          <w:sz w:val="24"/>
          <w:szCs w:val="24"/>
        </w:rPr>
        <w:t>незначительно превышают</w:t>
      </w:r>
      <w:r w:rsidRPr="009B0F4B">
        <w:rPr>
          <w:rFonts w:ascii="Times New Roman" w:hAnsi="Times New Roman" w:cs="Times New Roman"/>
          <w:sz w:val="24"/>
          <w:szCs w:val="24"/>
        </w:rPr>
        <w:t xml:space="preserve"> затрат человека, ходившего на курсы. В среднем посетители тратят в поездке, которая включала в себя курс английского языка </w:t>
      </w:r>
      <w:r w:rsidR="006A2DAF" w:rsidRPr="00A247CE">
        <w:rPr>
          <w:rFonts w:ascii="Times New Roman" w:hAnsi="Times New Roman" w:cs="Times New Roman"/>
          <w:color w:val="000000" w:themeColor="text1"/>
          <w:sz w:val="24"/>
          <w:szCs w:val="24"/>
        </w:rPr>
        <w:t>£</w:t>
      </w:r>
      <w:r w:rsidRPr="009B0F4B">
        <w:rPr>
          <w:rFonts w:ascii="Times New Roman" w:hAnsi="Times New Roman" w:cs="Times New Roman"/>
          <w:sz w:val="24"/>
          <w:szCs w:val="24"/>
        </w:rPr>
        <w:t>1 149, что почти в два раза превосходит средние затраты всех остальных туристов (</w:t>
      </w:r>
      <w:r w:rsidR="006A2DAF" w:rsidRPr="00A247CE">
        <w:rPr>
          <w:rFonts w:ascii="Times New Roman" w:hAnsi="Times New Roman" w:cs="Times New Roman"/>
          <w:color w:val="000000" w:themeColor="text1"/>
          <w:sz w:val="24"/>
          <w:szCs w:val="24"/>
        </w:rPr>
        <w:t>£</w:t>
      </w:r>
      <w:r w:rsidRPr="009B0F4B">
        <w:rPr>
          <w:rFonts w:ascii="Times New Roman" w:hAnsi="Times New Roman" w:cs="Times New Roman"/>
          <w:sz w:val="24"/>
          <w:szCs w:val="24"/>
        </w:rPr>
        <w:t>640). Стоит отметить, что обычный визит является в два раза короче.</w:t>
      </w:r>
    </w:p>
    <w:p w:rsidR="0021781C" w:rsidRPr="009B0F4B" w:rsidRDefault="0021781C" w:rsidP="00B30FEB">
      <w:pPr>
        <w:spacing w:after="0" w:line="360" w:lineRule="auto"/>
        <w:ind w:firstLine="709"/>
        <w:jc w:val="both"/>
        <w:rPr>
          <w:rFonts w:ascii="Times New Roman" w:hAnsi="Times New Roman" w:cs="Times New Roman"/>
          <w:sz w:val="24"/>
          <w:szCs w:val="24"/>
        </w:rPr>
      </w:pPr>
    </w:p>
    <w:p w:rsidR="00CF75FC" w:rsidRDefault="00CF75FC" w:rsidP="00EC79D5">
      <w:pPr>
        <w:spacing w:after="0" w:line="360" w:lineRule="auto"/>
        <w:ind w:firstLine="709"/>
        <w:jc w:val="right"/>
        <w:rPr>
          <w:rFonts w:ascii="Times New Roman" w:hAnsi="Times New Roman" w:cs="Times New Roman"/>
          <w:sz w:val="24"/>
          <w:szCs w:val="24"/>
        </w:rPr>
      </w:pPr>
      <w:r w:rsidRPr="009B0F4B">
        <w:rPr>
          <w:rFonts w:ascii="Times New Roman" w:hAnsi="Times New Roman" w:cs="Times New Roman"/>
          <w:sz w:val="24"/>
          <w:szCs w:val="24"/>
        </w:rPr>
        <w:lastRenderedPageBreak/>
        <w:t xml:space="preserve">Таблица </w:t>
      </w:r>
      <w:r w:rsidR="00EC79D5">
        <w:rPr>
          <w:rFonts w:ascii="Times New Roman" w:hAnsi="Times New Roman" w:cs="Times New Roman"/>
          <w:sz w:val="24"/>
          <w:szCs w:val="24"/>
        </w:rPr>
        <w:t>2</w:t>
      </w:r>
    </w:p>
    <w:p w:rsidR="006A2DAF" w:rsidRPr="00761B29" w:rsidRDefault="006A2DAF" w:rsidP="006A2DAF">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Характеристика путешествий туристов, посещавшие языковые курсы</w:t>
      </w:r>
      <w:r w:rsidR="00761B29" w:rsidRPr="00761B29">
        <w:rPr>
          <w:rFonts w:ascii="Times New Roman" w:hAnsi="Times New Roman" w:cs="Times New Roman"/>
          <w:sz w:val="24"/>
          <w:szCs w:val="24"/>
        </w:rPr>
        <w:t xml:space="preserve"> </w:t>
      </w:r>
      <w:r w:rsidR="00761B29">
        <w:rPr>
          <w:rFonts w:ascii="Times New Roman" w:hAnsi="Times New Roman" w:cs="Times New Roman"/>
          <w:sz w:val="24"/>
          <w:szCs w:val="24"/>
        </w:rPr>
        <w:t>(</w:t>
      </w:r>
      <w:r w:rsidR="00761B29">
        <w:rPr>
          <w:rFonts w:ascii="Times New Roman" w:hAnsi="Times New Roman" w:cs="Times New Roman"/>
          <w:sz w:val="24"/>
          <w:szCs w:val="24"/>
          <w:lang w:val="en-US"/>
        </w:rPr>
        <w:t>Inbound</w:t>
      </w:r>
      <w:r w:rsidR="00761B29" w:rsidRPr="00761B29">
        <w:rPr>
          <w:rFonts w:ascii="Times New Roman" w:hAnsi="Times New Roman" w:cs="Times New Roman"/>
          <w:sz w:val="24"/>
          <w:szCs w:val="24"/>
        </w:rPr>
        <w:t xml:space="preserve"> </w:t>
      </w:r>
      <w:r w:rsidR="00761B29">
        <w:rPr>
          <w:rFonts w:ascii="Times New Roman" w:hAnsi="Times New Roman" w:cs="Times New Roman"/>
          <w:sz w:val="24"/>
          <w:szCs w:val="24"/>
          <w:lang w:val="en-US"/>
        </w:rPr>
        <w:t>tourists</w:t>
      </w:r>
      <w:r w:rsidR="00761B29">
        <w:rPr>
          <w:rFonts w:ascii="Times New Roman" w:hAnsi="Times New Roman" w:cs="Times New Roman"/>
          <w:sz w:val="24"/>
          <w:szCs w:val="24"/>
        </w:rPr>
        <w:t>…</w:t>
      </w:r>
      <w:r w:rsidR="00761B29" w:rsidRPr="00761B29">
        <w:rPr>
          <w:rFonts w:ascii="Times New Roman" w:hAnsi="Times New Roman" w:cs="Times New Roman"/>
          <w:sz w:val="24"/>
          <w:szCs w:val="24"/>
        </w:rPr>
        <w:t>, 2014</w:t>
      </w:r>
      <w:r w:rsidR="00761B29">
        <w:rPr>
          <w:rFonts w:ascii="Times New Roman" w:hAnsi="Times New Roman" w:cs="Times New Roman"/>
          <w:sz w:val="24"/>
          <w:szCs w:val="24"/>
        </w:rPr>
        <w:t>)</w:t>
      </w:r>
    </w:p>
    <w:tbl>
      <w:tblPr>
        <w:tblStyle w:val="a7"/>
        <w:tblW w:w="0" w:type="auto"/>
        <w:tblLook w:val="04A0"/>
      </w:tblPr>
      <w:tblGrid>
        <w:gridCol w:w="3227"/>
        <w:gridCol w:w="2693"/>
        <w:gridCol w:w="2268"/>
        <w:gridCol w:w="1383"/>
      </w:tblGrid>
      <w:tr w:rsidR="00CF75FC" w:rsidRPr="009B0F4B" w:rsidTr="003048D4">
        <w:tc>
          <w:tcPr>
            <w:tcW w:w="3227" w:type="dxa"/>
          </w:tcPr>
          <w:p w:rsidR="00CF75FC" w:rsidRPr="009B0F4B" w:rsidRDefault="00CF75FC" w:rsidP="00B30FEB">
            <w:pPr>
              <w:spacing w:line="360" w:lineRule="auto"/>
              <w:jc w:val="both"/>
              <w:rPr>
                <w:rFonts w:ascii="Times New Roman" w:hAnsi="Times New Roman" w:cs="Times New Roman"/>
                <w:sz w:val="24"/>
                <w:szCs w:val="24"/>
              </w:rPr>
            </w:pPr>
          </w:p>
        </w:tc>
        <w:tc>
          <w:tcPr>
            <w:tcW w:w="2693" w:type="dxa"/>
          </w:tcPr>
          <w:p w:rsidR="00CF75FC" w:rsidRPr="009B0F4B" w:rsidRDefault="00CF75FC" w:rsidP="00B30FEB">
            <w:pPr>
              <w:spacing w:line="360" w:lineRule="auto"/>
              <w:ind w:firstLine="16"/>
              <w:jc w:val="center"/>
              <w:rPr>
                <w:rFonts w:ascii="Times New Roman" w:hAnsi="Times New Roman" w:cs="Times New Roman"/>
                <w:sz w:val="24"/>
                <w:szCs w:val="24"/>
              </w:rPr>
            </w:pPr>
            <w:r w:rsidRPr="009B0F4B">
              <w:rPr>
                <w:rFonts w:ascii="Times New Roman" w:hAnsi="Times New Roman" w:cs="Times New Roman"/>
                <w:sz w:val="24"/>
                <w:szCs w:val="24"/>
              </w:rPr>
              <w:t>Туристы, посещавшие курсы английского языка</w:t>
            </w:r>
          </w:p>
        </w:tc>
        <w:tc>
          <w:tcPr>
            <w:tcW w:w="2268" w:type="dxa"/>
          </w:tcPr>
          <w:p w:rsidR="00CF75FC" w:rsidRPr="009B0F4B" w:rsidRDefault="00CF75FC" w:rsidP="00B30FEB">
            <w:pPr>
              <w:spacing w:line="360" w:lineRule="auto"/>
              <w:ind w:firstLine="35"/>
              <w:jc w:val="center"/>
              <w:rPr>
                <w:rFonts w:ascii="Times New Roman" w:hAnsi="Times New Roman" w:cs="Times New Roman"/>
                <w:sz w:val="24"/>
                <w:szCs w:val="24"/>
              </w:rPr>
            </w:pPr>
            <w:r w:rsidRPr="009B0F4B">
              <w:rPr>
                <w:rFonts w:ascii="Times New Roman" w:hAnsi="Times New Roman" w:cs="Times New Roman"/>
                <w:sz w:val="24"/>
                <w:szCs w:val="24"/>
              </w:rPr>
              <w:t>Доля в показатели всех прибывших туристов</w:t>
            </w:r>
          </w:p>
        </w:tc>
        <w:tc>
          <w:tcPr>
            <w:tcW w:w="1383" w:type="dxa"/>
          </w:tcPr>
          <w:p w:rsidR="00CF75FC" w:rsidRPr="009B0F4B" w:rsidRDefault="00CF75FC" w:rsidP="00B30FEB">
            <w:pPr>
              <w:spacing w:line="360" w:lineRule="auto"/>
              <w:ind w:firstLine="51"/>
              <w:jc w:val="center"/>
              <w:rPr>
                <w:rFonts w:ascii="Times New Roman" w:hAnsi="Times New Roman" w:cs="Times New Roman"/>
                <w:sz w:val="24"/>
                <w:szCs w:val="24"/>
              </w:rPr>
            </w:pPr>
            <w:r w:rsidRPr="009B0F4B">
              <w:rPr>
                <w:rFonts w:ascii="Times New Roman" w:hAnsi="Times New Roman" w:cs="Times New Roman"/>
                <w:sz w:val="24"/>
                <w:szCs w:val="24"/>
              </w:rPr>
              <w:t>Все прибытия</w:t>
            </w:r>
          </w:p>
        </w:tc>
      </w:tr>
      <w:tr w:rsidR="00CF75FC" w:rsidRPr="009B0F4B" w:rsidTr="003048D4">
        <w:tc>
          <w:tcPr>
            <w:tcW w:w="3227" w:type="dxa"/>
          </w:tcPr>
          <w:p w:rsidR="00CF75FC" w:rsidRPr="009B0F4B" w:rsidRDefault="00CF75FC" w:rsidP="00B30FEB">
            <w:pPr>
              <w:spacing w:line="360" w:lineRule="auto"/>
              <w:jc w:val="both"/>
              <w:rPr>
                <w:rFonts w:ascii="Times New Roman" w:hAnsi="Times New Roman" w:cs="Times New Roman"/>
                <w:sz w:val="24"/>
                <w:szCs w:val="24"/>
              </w:rPr>
            </w:pPr>
            <w:r w:rsidRPr="009B0F4B">
              <w:rPr>
                <w:rFonts w:ascii="Times New Roman" w:hAnsi="Times New Roman" w:cs="Times New Roman"/>
                <w:sz w:val="24"/>
                <w:szCs w:val="24"/>
              </w:rPr>
              <w:t>Число посещений (тыс.)</w:t>
            </w:r>
          </w:p>
        </w:tc>
        <w:tc>
          <w:tcPr>
            <w:tcW w:w="2693" w:type="dxa"/>
          </w:tcPr>
          <w:p w:rsidR="00CF75FC" w:rsidRPr="009B0F4B" w:rsidRDefault="00CF75FC" w:rsidP="00B30FEB">
            <w:pPr>
              <w:spacing w:line="360" w:lineRule="auto"/>
              <w:ind w:firstLine="16"/>
              <w:jc w:val="center"/>
              <w:rPr>
                <w:rFonts w:ascii="Times New Roman" w:hAnsi="Times New Roman" w:cs="Times New Roman"/>
                <w:sz w:val="24"/>
                <w:szCs w:val="24"/>
              </w:rPr>
            </w:pPr>
            <w:r w:rsidRPr="009B0F4B">
              <w:rPr>
                <w:rFonts w:ascii="Times New Roman" w:hAnsi="Times New Roman" w:cs="Times New Roman"/>
                <w:sz w:val="24"/>
                <w:szCs w:val="24"/>
              </w:rPr>
              <w:t>1 075</w:t>
            </w:r>
          </w:p>
        </w:tc>
        <w:tc>
          <w:tcPr>
            <w:tcW w:w="2268" w:type="dxa"/>
          </w:tcPr>
          <w:p w:rsidR="00CF75FC" w:rsidRPr="009B0F4B" w:rsidRDefault="00CF75FC" w:rsidP="00B30FEB">
            <w:pPr>
              <w:spacing w:line="360" w:lineRule="auto"/>
              <w:ind w:firstLine="35"/>
              <w:jc w:val="center"/>
              <w:rPr>
                <w:rFonts w:ascii="Times New Roman" w:hAnsi="Times New Roman" w:cs="Times New Roman"/>
                <w:sz w:val="24"/>
                <w:szCs w:val="24"/>
              </w:rPr>
            </w:pPr>
            <w:r w:rsidRPr="009B0F4B">
              <w:rPr>
                <w:rFonts w:ascii="Times New Roman" w:hAnsi="Times New Roman" w:cs="Times New Roman"/>
                <w:sz w:val="24"/>
                <w:szCs w:val="24"/>
              </w:rPr>
              <w:t>3,3%</w:t>
            </w:r>
          </w:p>
        </w:tc>
        <w:tc>
          <w:tcPr>
            <w:tcW w:w="1383" w:type="dxa"/>
          </w:tcPr>
          <w:p w:rsidR="00CF75FC" w:rsidRPr="009B0F4B" w:rsidRDefault="00CF75FC" w:rsidP="00B30FEB">
            <w:pPr>
              <w:spacing w:line="360" w:lineRule="auto"/>
              <w:ind w:firstLine="51"/>
              <w:jc w:val="center"/>
              <w:rPr>
                <w:rFonts w:ascii="Times New Roman" w:hAnsi="Times New Roman" w:cs="Times New Roman"/>
                <w:sz w:val="24"/>
                <w:szCs w:val="24"/>
              </w:rPr>
            </w:pPr>
          </w:p>
        </w:tc>
      </w:tr>
      <w:tr w:rsidR="00CF75FC" w:rsidRPr="009B0F4B" w:rsidTr="003048D4">
        <w:tc>
          <w:tcPr>
            <w:tcW w:w="3227" w:type="dxa"/>
          </w:tcPr>
          <w:p w:rsidR="00CF75FC" w:rsidRPr="009B0F4B" w:rsidRDefault="006A2DAF" w:rsidP="00B30FEB">
            <w:pPr>
              <w:spacing w:line="360" w:lineRule="auto"/>
              <w:jc w:val="both"/>
              <w:rPr>
                <w:rFonts w:ascii="Times New Roman" w:hAnsi="Times New Roman" w:cs="Times New Roman"/>
                <w:sz w:val="24"/>
                <w:szCs w:val="24"/>
              </w:rPr>
            </w:pPr>
            <w:r>
              <w:rPr>
                <w:rFonts w:ascii="Times New Roman" w:hAnsi="Times New Roman" w:cs="Times New Roman"/>
                <w:sz w:val="24"/>
                <w:szCs w:val="24"/>
              </w:rPr>
              <w:t>Расходы (</w:t>
            </w:r>
            <w:r w:rsidRPr="00A247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CF75FC" w:rsidRPr="009B0F4B">
              <w:rPr>
                <w:rFonts w:ascii="Times New Roman" w:hAnsi="Times New Roman" w:cs="Times New Roman"/>
                <w:sz w:val="24"/>
                <w:szCs w:val="24"/>
              </w:rPr>
              <w:t>млн.)</w:t>
            </w:r>
          </w:p>
        </w:tc>
        <w:tc>
          <w:tcPr>
            <w:tcW w:w="2693" w:type="dxa"/>
          </w:tcPr>
          <w:p w:rsidR="00CF75FC" w:rsidRPr="009B0F4B" w:rsidRDefault="00CF75FC" w:rsidP="00B30FEB">
            <w:pPr>
              <w:spacing w:line="360" w:lineRule="auto"/>
              <w:ind w:firstLine="16"/>
              <w:jc w:val="center"/>
              <w:rPr>
                <w:rFonts w:ascii="Times New Roman" w:hAnsi="Times New Roman" w:cs="Times New Roman"/>
                <w:sz w:val="24"/>
                <w:szCs w:val="24"/>
              </w:rPr>
            </w:pPr>
            <w:r w:rsidRPr="009B0F4B">
              <w:rPr>
                <w:rFonts w:ascii="Times New Roman" w:hAnsi="Times New Roman" w:cs="Times New Roman"/>
                <w:sz w:val="24"/>
                <w:szCs w:val="24"/>
              </w:rPr>
              <w:t>1 235</w:t>
            </w:r>
          </w:p>
        </w:tc>
        <w:tc>
          <w:tcPr>
            <w:tcW w:w="2268" w:type="dxa"/>
          </w:tcPr>
          <w:p w:rsidR="00CF75FC" w:rsidRPr="009B0F4B" w:rsidRDefault="00CF75FC" w:rsidP="00B30FEB">
            <w:pPr>
              <w:spacing w:line="360" w:lineRule="auto"/>
              <w:ind w:firstLine="35"/>
              <w:jc w:val="center"/>
              <w:rPr>
                <w:rFonts w:ascii="Times New Roman" w:hAnsi="Times New Roman" w:cs="Times New Roman"/>
                <w:sz w:val="24"/>
                <w:szCs w:val="24"/>
              </w:rPr>
            </w:pPr>
            <w:r w:rsidRPr="009B0F4B">
              <w:rPr>
                <w:rFonts w:ascii="Times New Roman" w:hAnsi="Times New Roman" w:cs="Times New Roman"/>
                <w:sz w:val="24"/>
                <w:szCs w:val="24"/>
              </w:rPr>
              <w:t>5,9%</w:t>
            </w:r>
          </w:p>
        </w:tc>
        <w:tc>
          <w:tcPr>
            <w:tcW w:w="1383" w:type="dxa"/>
          </w:tcPr>
          <w:p w:rsidR="00CF75FC" w:rsidRPr="009B0F4B" w:rsidRDefault="00CF75FC" w:rsidP="00B30FEB">
            <w:pPr>
              <w:spacing w:line="360" w:lineRule="auto"/>
              <w:ind w:firstLine="51"/>
              <w:jc w:val="center"/>
              <w:rPr>
                <w:rFonts w:ascii="Times New Roman" w:hAnsi="Times New Roman" w:cs="Times New Roman"/>
                <w:sz w:val="24"/>
                <w:szCs w:val="24"/>
              </w:rPr>
            </w:pPr>
          </w:p>
        </w:tc>
      </w:tr>
      <w:tr w:rsidR="00CF75FC" w:rsidRPr="009B0F4B" w:rsidTr="003048D4">
        <w:tc>
          <w:tcPr>
            <w:tcW w:w="3227" w:type="dxa"/>
          </w:tcPr>
          <w:p w:rsidR="00CF75FC" w:rsidRPr="009B0F4B" w:rsidRDefault="00CF75FC" w:rsidP="00B30FEB">
            <w:pPr>
              <w:spacing w:line="360" w:lineRule="auto"/>
              <w:jc w:val="both"/>
              <w:rPr>
                <w:rFonts w:ascii="Times New Roman" w:hAnsi="Times New Roman" w:cs="Times New Roman"/>
                <w:sz w:val="24"/>
                <w:szCs w:val="24"/>
              </w:rPr>
            </w:pPr>
            <w:r w:rsidRPr="009B0F4B">
              <w:rPr>
                <w:rFonts w:ascii="Times New Roman" w:hAnsi="Times New Roman" w:cs="Times New Roman"/>
                <w:sz w:val="24"/>
                <w:szCs w:val="24"/>
              </w:rPr>
              <w:t>Средняя продолжительность путешествия</w:t>
            </w:r>
          </w:p>
        </w:tc>
        <w:tc>
          <w:tcPr>
            <w:tcW w:w="2693" w:type="dxa"/>
          </w:tcPr>
          <w:p w:rsidR="00CF75FC" w:rsidRPr="009B0F4B" w:rsidRDefault="00CF75FC" w:rsidP="00B30FEB">
            <w:pPr>
              <w:spacing w:line="360" w:lineRule="auto"/>
              <w:ind w:firstLine="16"/>
              <w:jc w:val="center"/>
              <w:rPr>
                <w:rFonts w:ascii="Times New Roman" w:hAnsi="Times New Roman" w:cs="Times New Roman"/>
                <w:sz w:val="24"/>
                <w:szCs w:val="24"/>
              </w:rPr>
            </w:pPr>
            <w:r w:rsidRPr="009B0F4B">
              <w:rPr>
                <w:rFonts w:ascii="Times New Roman" w:hAnsi="Times New Roman" w:cs="Times New Roman"/>
                <w:sz w:val="24"/>
                <w:szCs w:val="24"/>
              </w:rPr>
              <w:t>14,6</w:t>
            </w:r>
          </w:p>
        </w:tc>
        <w:tc>
          <w:tcPr>
            <w:tcW w:w="2268" w:type="dxa"/>
          </w:tcPr>
          <w:p w:rsidR="00CF75FC" w:rsidRPr="009B0F4B" w:rsidRDefault="00CF75FC" w:rsidP="00B30FEB">
            <w:pPr>
              <w:spacing w:line="360" w:lineRule="auto"/>
              <w:ind w:firstLine="35"/>
              <w:jc w:val="center"/>
              <w:rPr>
                <w:rFonts w:ascii="Times New Roman" w:hAnsi="Times New Roman" w:cs="Times New Roman"/>
                <w:sz w:val="24"/>
                <w:szCs w:val="24"/>
              </w:rPr>
            </w:pPr>
          </w:p>
        </w:tc>
        <w:tc>
          <w:tcPr>
            <w:tcW w:w="1383" w:type="dxa"/>
          </w:tcPr>
          <w:p w:rsidR="00CF75FC" w:rsidRPr="009B0F4B" w:rsidRDefault="00CF75FC" w:rsidP="00B30FEB">
            <w:pPr>
              <w:spacing w:line="360" w:lineRule="auto"/>
              <w:ind w:firstLine="51"/>
              <w:jc w:val="center"/>
              <w:rPr>
                <w:rFonts w:ascii="Times New Roman" w:hAnsi="Times New Roman" w:cs="Times New Roman"/>
                <w:sz w:val="24"/>
                <w:szCs w:val="24"/>
              </w:rPr>
            </w:pPr>
            <w:r w:rsidRPr="009B0F4B">
              <w:rPr>
                <w:rFonts w:ascii="Times New Roman" w:hAnsi="Times New Roman" w:cs="Times New Roman"/>
                <w:sz w:val="24"/>
                <w:szCs w:val="24"/>
              </w:rPr>
              <w:t>7,5</w:t>
            </w:r>
          </w:p>
        </w:tc>
      </w:tr>
      <w:tr w:rsidR="00CF75FC" w:rsidRPr="009B0F4B" w:rsidTr="003048D4">
        <w:tc>
          <w:tcPr>
            <w:tcW w:w="3227" w:type="dxa"/>
          </w:tcPr>
          <w:p w:rsidR="00CF75FC" w:rsidRPr="009B0F4B" w:rsidRDefault="00CF75FC" w:rsidP="00B30FEB">
            <w:pPr>
              <w:spacing w:line="360" w:lineRule="auto"/>
              <w:jc w:val="both"/>
              <w:rPr>
                <w:rFonts w:ascii="Times New Roman" w:hAnsi="Times New Roman" w:cs="Times New Roman"/>
                <w:sz w:val="24"/>
                <w:szCs w:val="24"/>
              </w:rPr>
            </w:pPr>
            <w:r w:rsidRPr="009B0F4B">
              <w:rPr>
                <w:rFonts w:ascii="Times New Roman" w:hAnsi="Times New Roman" w:cs="Times New Roman"/>
                <w:sz w:val="24"/>
                <w:szCs w:val="24"/>
              </w:rPr>
              <w:t>Средняя величина расходов в день</w:t>
            </w:r>
            <w:proofErr w:type="gramStart"/>
            <w:r w:rsidRPr="009B0F4B">
              <w:rPr>
                <w:rFonts w:ascii="Times New Roman" w:hAnsi="Times New Roman" w:cs="Times New Roman"/>
                <w:sz w:val="24"/>
                <w:szCs w:val="24"/>
              </w:rPr>
              <w:t xml:space="preserve"> (</w:t>
            </w:r>
            <w:r w:rsidR="006A2DAF" w:rsidRPr="00A247CE">
              <w:rPr>
                <w:rFonts w:ascii="Times New Roman" w:hAnsi="Times New Roman" w:cs="Times New Roman"/>
                <w:color w:val="000000" w:themeColor="text1"/>
                <w:sz w:val="24"/>
                <w:szCs w:val="24"/>
              </w:rPr>
              <w:t>£</w:t>
            </w:r>
            <w:r w:rsidRPr="009B0F4B">
              <w:rPr>
                <w:rFonts w:ascii="Times New Roman" w:hAnsi="Times New Roman" w:cs="Times New Roman"/>
                <w:sz w:val="24"/>
                <w:szCs w:val="24"/>
              </w:rPr>
              <w:t>)</w:t>
            </w:r>
            <w:proofErr w:type="gramEnd"/>
          </w:p>
        </w:tc>
        <w:tc>
          <w:tcPr>
            <w:tcW w:w="2693" w:type="dxa"/>
          </w:tcPr>
          <w:p w:rsidR="00CF75FC" w:rsidRPr="009B0F4B" w:rsidRDefault="00CF75FC" w:rsidP="00B30FEB">
            <w:pPr>
              <w:spacing w:line="360" w:lineRule="auto"/>
              <w:ind w:firstLine="16"/>
              <w:jc w:val="center"/>
              <w:rPr>
                <w:rFonts w:ascii="Times New Roman" w:hAnsi="Times New Roman" w:cs="Times New Roman"/>
                <w:sz w:val="24"/>
                <w:szCs w:val="24"/>
              </w:rPr>
            </w:pPr>
            <w:r w:rsidRPr="009B0F4B">
              <w:rPr>
                <w:rFonts w:ascii="Times New Roman" w:hAnsi="Times New Roman" w:cs="Times New Roman"/>
                <w:sz w:val="24"/>
                <w:szCs w:val="24"/>
              </w:rPr>
              <w:t>79</w:t>
            </w:r>
          </w:p>
        </w:tc>
        <w:tc>
          <w:tcPr>
            <w:tcW w:w="2268" w:type="dxa"/>
          </w:tcPr>
          <w:p w:rsidR="00CF75FC" w:rsidRPr="009B0F4B" w:rsidRDefault="00CF75FC" w:rsidP="00B30FEB">
            <w:pPr>
              <w:spacing w:line="360" w:lineRule="auto"/>
              <w:ind w:firstLine="35"/>
              <w:jc w:val="center"/>
              <w:rPr>
                <w:rFonts w:ascii="Times New Roman" w:hAnsi="Times New Roman" w:cs="Times New Roman"/>
                <w:sz w:val="24"/>
                <w:szCs w:val="24"/>
              </w:rPr>
            </w:pPr>
          </w:p>
        </w:tc>
        <w:tc>
          <w:tcPr>
            <w:tcW w:w="1383" w:type="dxa"/>
          </w:tcPr>
          <w:p w:rsidR="00CF75FC" w:rsidRPr="009B0F4B" w:rsidRDefault="00CF75FC" w:rsidP="00B30FEB">
            <w:pPr>
              <w:spacing w:line="360" w:lineRule="auto"/>
              <w:ind w:firstLine="51"/>
              <w:jc w:val="center"/>
              <w:rPr>
                <w:rFonts w:ascii="Times New Roman" w:hAnsi="Times New Roman" w:cs="Times New Roman"/>
                <w:sz w:val="24"/>
                <w:szCs w:val="24"/>
              </w:rPr>
            </w:pPr>
            <w:r w:rsidRPr="009B0F4B">
              <w:rPr>
                <w:rFonts w:ascii="Times New Roman" w:hAnsi="Times New Roman" w:cs="Times New Roman"/>
                <w:sz w:val="24"/>
                <w:szCs w:val="24"/>
              </w:rPr>
              <w:t>86</w:t>
            </w:r>
          </w:p>
        </w:tc>
      </w:tr>
      <w:tr w:rsidR="00CF75FC" w:rsidRPr="009B0F4B" w:rsidTr="003048D4">
        <w:tc>
          <w:tcPr>
            <w:tcW w:w="3227" w:type="dxa"/>
          </w:tcPr>
          <w:p w:rsidR="00CF75FC" w:rsidRPr="009B0F4B" w:rsidRDefault="00CF75FC" w:rsidP="00B30FEB">
            <w:pPr>
              <w:spacing w:line="360" w:lineRule="auto"/>
              <w:jc w:val="both"/>
              <w:rPr>
                <w:rFonts w:ascii="Times New Roman" w:hAnsi="Times New Roman" w:cs="Times New Roman"/>
                <w:sz w:val="24"/>
                <w:szCs w:val="24"/>
              </w:rPr>
            </w:pPr>
            <w:r w:rsidRPr="009B0F4B">
              <w:rPr>
                <w:rFonts w:ascii="Times New Roman" w:hAnsi="Times New Roman" w:cs="Times New Roman"/>
                <w:sz w:val="24"/>
                <w:szCs w:val="24"/>
              </w:rPr>
              <w:t>Средняя величина расходов за путешествие</w:t>
            </w:r>
            <w:proofErr w:type="gramStart"/>
            <w:r w:rsidRPr="009B0F4B">
              <w:rPr>
                <w:rFonts w:ascii="Times New Roman" w:hAnsi="Times New Roman" w:cs="Times New Roman"/>
                <w:sz w:val="24"/>
                <w:szCs w:val="24"/>
              </w:rPr>
              <w:t xml:space="preserve"> (</w:t>
            </w:r>
            <w:r w:rsidR="006A2DAF" w:rsidRPr="00A247CE">
              <w:rPr>
                <w:rFonts w:ascii="Times New Roman" w:hAnsi="Times New Roman" w:cs="Times New Roman"/>
                <w:color w:val="000000" w:themeColor="text1"/>
                <w:sz w:val="24"/>
                <w:szCs w:val="24"/>
              </w:rPr>
              <w:t>£</w:t>
            </w:r>
            <w:r w:rsidRPr="009B0F4B">
              <w:rPr>
                <w:rFonts w:ascii="Times New Roman" w:hAnsi="Times New Roman" w:cs="Times New Roman"/>
                <w:sz w:val="24"/>
                <w:szCs w:val="24"/>
              </w:rPr>
              <w:t>)</w:t>
            </w:r>
            <w:proofErr w:type="gramEnd"/>
          </w:p>
        </w:tc>
        <w:tc>
          <w:tcPr>
            <w:tcW w:w="2693" w:type="dxa"/>
          </w:tcPr>
          <w:p w:rsidR="00CF75FC" w:rsidRPr="009B0F4B" w:rsidRDefault="00CF75FC" w:rsidP="00B30FEB">
            <w:pPr>
              <w:spacing w:line="360" w:lineRule="auto"/>
              <w:ind w:firstLine="16"/>
              <w:jc w:val="center"/>
              <w:rPr>
                <w:rFonts w:ascii="Times New Roman" w:hAnsi="Times New Roman" w:cs="Times New Roman"/>
                <w:sz w:val="24"/>
                <w:szCs w:val="24"/>
              </w:rPr>
            </w:pPr>
            <w:r w:rsidRPr="009B0F4B">
              <w:rPr>
                <w:rFonts w:ascii="Times New Roman" w:hAnsi="Times New Roman" w:cs="Times New Roman"/>
                <w:sz w:val="24"/>
                <w:szCs w:val="24"/>
              </w:rPr>
              <w:t>1 149</w:t>
            </w:r>
          </w:p>
        </w:tc>
        <w:tc>
          <w:tcPr>
            <w:tcW w:w="2268" w:type="dxa"/>
          </w:tcPr>
          <w:p w:rsidR="00CF75FC" w:rsidRPr="009B0F4B" w:rsidRDefault="00CF75FC" w:rsidP="00B30FEB">
            <w:pPr>
              <w:spacing w:line="360" w:lineRule="auto"/>
              <w:ind w:firstLine="35"/>
              <w:jc w:val="center"/>
              <w:rPr>
                <w:rFonts w:ascii="Times New Roman" w:hAnsi="Times New Roman" w:cs="Times New Roman"/>
                <w:sz w:val="24"/>
                <w:szCs w:val="24"/>
              </w:rPr>
            </w:pPr>
          </w:p>
        </w:tc>
        <w:tc>
          <w:tcPr>
            <w:tcW w:w="1383" w:type="dxa"/>
          </w:tcPr>
          <w:p w:rsidR="00CF75FC" w:rsidRPr="009B0F4B" w:rsidRDefault="00CF75FC" w:rsidP="00B30FEB">
            <w:pPr>
              <w:spacing w:line="360" w:lineRule="auto"/>
              <w:ind w:firstLine="51"/>
              <w:jc w:val="center"/>
              <w:rPr>
                <w:rFonts w:ascii="Times New Roman" w:hAnsi="Times New Roman" w:cs="Times New Roman"/>
                <w:sz w:val="24"/>
                <w:szCs w:val="24"/>
              </w:rPr>
            </w:pPr>
            <w:r w:rsidRPr="009B0F4B">
              <w:rPr>
                <w:rFonts w:ascii="Times New Roman" w:hAnsi="Times New Roman" w:cs="Times New Roman"/>
                <w:sz w:val="24"/>
                <w:szCs w:val="24"/>
              </w:rPr>
              <w:t>640</w:t>
            </w:r>
          </w:p>
        </w:tc>
      </w:tr>
    </w:tbl>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Как было уже отмечено, средняя продолжительность визита, который включает в себя курс английского языка, обычно была чуть больше двух недель. </w:t>
      </w:r>
      <w:r w:rsidR="00761B29">
        <w:rPr>
          <w:rFonts w:ascii="Times New Roman" w:hAnsi="Times New Roman" w:cs="Times New Roman"/>
          <w:sz w:val="24"/>
          <w:szCs w:val="24"/>
        </w:rPr>
        <w:t>Рис. 10</w:t>
      </w:r>
      <w:r w:rsidRPr="009B0F4B">
        <w:rPr>
          <w:rFonts w:ascii="Times New Roman" w:hAnsi="Times New Roman" w:cs="Times New Roman"/>
          <w:sz w:val="24"/>
          <w:szCs w:val="24"/>
        </w:rPr>
        <w:t xml:space="preserve"> ниже демонстрирует, что большая часть туристов проводила здесь 1-3 ночи, тогда как обучающийся – 4-7 ночей. Каждый пятый визит, включающий курсы,  предполагает длительность от 15 ночей. Такая продолжительность путешествия  составляет  только 10% всех посещений. </w:t>
      </w:r>
    </w:p>
    <w:p w:rsidR="00696254" w:rsidRDefault="00696254" w:rsidP="00B30FE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25473" cy="2817628"/>
            <wp:effectExtent l="19050" t="19050" r="22727" b="20822"/>
            <wp:docPr id="11" name="Рисунок 1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cstate="print"/>
                    <a:srcRect l="1380" t="1754" r="1893" b="5263"/>
                    <a:stretch>
                      <a:fillRect/>
                    </a:stretch>
                  </pic:blipFill>
                  <pic:spPr>
                    <a:xfrm>
                      <a:off x="0" y="0"/>
                      <a:ext cx="4625473" cy="2817628"/>
                    </a:xfrm>
                    <a:prstGeom prst="rect">
                      <a:avLst/>
                    </a:prstGeom>
                    <a:ln w="3175">
                      <a:solidFill>
                        <a:schemeClr val="tx1"/>
                      </a:solidFill>
                    </a:ln>
                  </pic:spPr>
                </pic:pic>
              </a:graphicData>
            </a:graphic>
          </wp:inline>
        </w:drawing>
      </w:r>
    </w:p>
    <w:p w:rsidR="00761B29" w:rsidRPr="009B0F4B" w:rsidRDefault="00761B29" w:rsidP="003048D4">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 10 </w:t>
      </w:r>
      <w:r w:rsidRPr="009B0F4B">
        <w:rPr>
          <w:rFonts w:ascii="Times New Roman" w:hAnsi="Times New Roman" w:cs="Times New Roman"/>
          <w:sz w:val="24"/>
          <w:szCs w:val="24"/>
        </w:rPr>
        <w:t>Продолжительность поездок</w:t>
      </w:r>
      <w:proofErr w:type="gramStart"/>
      <w:r>
        <w:rPr>
          <w:rFonts w:ascii="Times New Roman" w:hAnsi="Times New Roman" w:cs="Times New Roman"/>
          <w:sz w:val="24"/>
          <w:szCs w:val="24"/>
        </w:rPr>
        <w:t xml:space="preserve"> (%)</w:t>
      </w:r>
      <w:r w:rsidRPr="009B0F4B">
        <w:rPr>
          <w:rFonts w:ascii="Times New Roman" w:hAnsi="Times New Roman" w:cs="Times New Roman"/>
          <w:sz w:val="24"/>
          <w:szCs w:val="24"/>
        </w:rPr>
        <w:t xml:space="preserve">: </w:t>
      </w:r>
      <w:proofErr w:type="gramEnd"/>
      <w:r w:rsidRPr="009B0F4B">
        <w:rPr>
          <w:rFonts w:ascii="Times New Roman" w:hAnsi="Times New Roman" w:cs="Times New Roman"/>
          <w:sz w:val="24"/>
          <w:szCs w:val="24"/>
        </w:rPr>
        <w:t>туристы, посещавших курсы (красные столбцы), все туристы (синие)</w:t>
      </w:r>
      <w:r>
        <w:rPr>
          <w:rFonts w:ascii="Times New Roman" w:hAnsi="Times New Roman" w:cs="Times New Roman"/>
          <w:sz w:val="24"/>
          <w:szCs w:val="24"/>
        </w:rPr>
        <w:t xml:space="preserve"> (</w:t>
      </w:r>
      <w:r>
        <w:rPr>
          <w:rFonts w:ascii="Times New Roman" w:hAnsi="Times New Roman" w:cs="Times New Roman"/>
          <w:sz w:val="24"/>
          <w:szCs w:val="24"/>
          <w:lang w:val="en-US"/>
        </w:rPr>
        <w:t>Inbound</w:t>
      </w:r>
      <w:r w:rsidRPr="00761B29">
        <w:rPr>
          <w:rFonts w:ascii="Times New Roman" w:hAnsi="Times New Roman" w:cs="Times New Roman"/>
          <w:sz w:val="24"/>
          <w:szCs w:val="24"/>
        </w:rPr>
        <w:t xml:space="preserve"> </w:t>
      </w:r>
      <w:r>
        <w:rPr>
          <w:rFonts w:ascii="Times New Roman" w:hAnsi="Times New Roman" w:cs="Times New Roman"/>
          <w:sz w:val="24"/>
          <w:szCs w:val="24"/>
          <w:lang w:val="en-US"/>
        </w:rPr>
        <w:t>tourists</w:t>
      </w:r>
      <w:r>
        <w:rPr>
          <w:rFonts w:ascii="Times New Roman" w:hAnsi="Times New Roman" w:cs="Times New Roman"/>
          <w:sz w:val="24"/>
          <w:szCs w:val="24"/>
        </w:rPr>
        <w:t>…</w:t>
      </w:r>
      <w:r w:rsidRPr="00761B29">
        <w:rPr>
          <w:rFonts w:ascii="Times New Roman" w:hAnsi="Times New Roman" w:cs="Times New Roman"/>
          <w:sz w:val="24"/>
          <w:szCs w:val="24"/>
        </w:rPr>
        <w:t>, 2014</w:t>
      </w:r>
      <w:r>
        <w:rPr>
          <w:rFonts w:ascii="Times New Roman" w:hAnsi="Times New Roman" w:cs="Times New Roman"/>
          <w:sz w:val="24"/>
          <w:szCs w:val="24"/>
        </w:rPr>
        <w:t>)</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 xml:space="preserve">Существует значительная сезонность в схеме посещений, которые включают курс английского языка. </w:t>
      </w:r>
      <w:r w:rsidR="00761B29">
        <w:rPr>
          <w:rFonts w:ascii="Times New Roman" w:hAnsi="Times New Roman" w:cs="Times New Roman"/>
          <w:sz w:val="24"/>
          <w:szCs w:val="24"/>
        </w:rPr>
        <w:t>Рис. 11</w:t>
      </w:r>
      <w:r w:rsidRPr="009B0F4B">
        <w:rPr>
          <w:rFonts w:ascii="Times New Roman" w:hAnsi="Times New Roman" w:cs="Times New Roman"/>
          <w:sz w:val="24"/>
          <w:szCs w:val="24"/>
        </w:rPr>
        <w:t xml:space="preserve"> подчеркивает, что в период с июля по сентябрь таких поездок почти в три раза больше, чем в первой или последней четверти года.</w:t>
      </w:r>
    </w:p>
    <w:p w:rsidR="00696254" w:rsidRDefault="00696254" w:rsidP="00B30FE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06240" cy="2603195"/>
            <wp:effectExtent l="19050" t="19050" r="22860" b="25705"/>
            <wp:docPr id="12" name="Рисунок 1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cstate="print"/>
                    <a:srcRect l="3673" t="2160" r="3218"/>
                    <a:stretch>
                      <a:fillRect/>
                    </a:stretch>
                  </pic:blipFill>
                  <pic:spPr>
                    <a:xfrm>
                      <a:off x="0" y="0"/>
                      <a:ext cx="4207123" cy="2603742"/>
                    </a:xfrm>
                    <a:prstGeom prst="rect">
                      <a:avLst/>
                    </a:prstGeom>
                    <a:ln w="3175">
                      <a:solidFill>
                        <a:schemeClr val="tx1"/>
                      </a:solidFill>
                    </a:ln>
                  </pic:spPr>
                </pic:pic>
              </a:graphicData>
            </a:graphic>
          </wp:inline>
        </w:drawing>
      </w:r>
    </w:p>
    <w:p w:rsidR="00761B29" w:rsidRPr="00761B29" w:rsidRDefault="00761B29" w:rsidP="00B30FE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11 </w:t>
      </w:r>
      <w:r w:rsidRPr="009B0F4B">
        <w:rPr>
          <w:rFonts w:ascii="Times New Roman" w:hAnsi="Times New Roman" w:cs="Times New Roman"/>
          <w:sz w:val="24"/>
          <w:szCs w:val="24"/>
        </w:rPr>
        <w:t>Число путешествий, включающих посещение курсов,  по сезонам</w:t>
      </w:r>
      <w:r w:rsidRPr="00761B2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Inbound</w:t>
      </w:r>
      <w:r w:rsidRPr="00761B29">
        <w:rPr>
          <w:rFonts w:ascii="Times New Roman" w:hAnsi="Times New Roman" w:cs="Times New Roman"/>
          <w:sz w:val="24"/>
          <w:szCs w:val="24"/>
        </w:rPr>
        <w:t xml:space="preserve"> </w:t>
      </w:r>
      <w:r>
        <w:rPr>
          <w:rFonts w:ascii="Times New Roman" w:hAnsi="Times New Roman" w:cs="Times New Roman"/>
          <w:sz w:val="24"/>
          <w:szCs w:val="24"/>
          <w:lang w:val="en-US"/>
        </w:rPr>
        <w:t>tourists</w:t>
      </w:r>
      <w:r>
        <w:rPr>
          <w:rFonts w:ascii="Times New Roman" w:hAnsi="Times New Roman" w:cs="Times New Roman"/>
          <w:sz w:val="24"/>
          <w:szCs w:val="24"/>
        </w:rPr>
        <w:t>…</w:t>
      </w:r>
      <w:r w:rsidRPr="00761B29">
        <w:rPr>
          <w:rFonts w:ascii="Times New Roman" w:hAnsi="Times New Roman" w:cs="Times New Roman"/>
          <w:sz w:val="24"/>
          <w:szCs w:val="24"/>
        </w:rPr>
        <w:t>, 2014</w:t>
      </w:r>
      <w:r>
        <w:rPr>
          <w:rFonts w:ascii="Times New Roman" w:hAnsi="Times New Roman" w:cs="Times New Roman"/>
          <w:sz w:val="24"/>
          <w:szCs w:val="24"/>
        </w:rPr>
        <w:t>)</w:t>
      </w:r>
    </w:p>
    <w:p w:rsidR="00CF75FC" w:rsidRPr="009B0F4B" w:rsidRDefault="00696254" w:rsidP="00B30FE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 12</w:t>
      </w:r>
      <w:r w:rsidR="00CF75FC" w:rsidRPr="009B0F4B">
        <w:rPr>
          <w:rFonts w:ascii="Times New Roman" w:hAnsi="Times New Roman" w:cs="Times New Roman"/>
          <w:sz w:val="24"/>
          <w:szCs w:val="24"/>
        </w:rPr>
        <w:t xml:space="preserve"> демонстрирует, что </w:t>
      </w:r>
      <w:r w:rsidR="003A241F">
        <w:rPr>
          <w:rFonts w:ascii="Times New Roman" w:hAnsi="Times New Roman" w:cs="Times New Roman"/>
          <w:sz w:val="24"/>
          <w:szCs w:val="24"/>
        </w:rPr>
        <w:t xml:space="preserve">на языковые курсы приезжают </w:t>
      </w:r>
      <w:r w:rsidR="00CF75FC" w:rsidRPr="009B0F4B">
        <w:rPr>
          <w:rFonts w:ascii="Times New Roman" w:hAnsi="Times New Roman" w:cs="Times New Roman"/>
          <w:sz w:val="24"/>
          <w:szCs w:val="24"/>
        </w:rPr>
        <w:t xml:space="preserve">люди всех возрастов. Однако значительно выделяется доля женщин </w:t>
      </w:r>
      <w:r w:rsidR="003A241F">
        <w:rPr>
          <w:rFonts w:ascii="Times New Roman" w:hAnsi="Times New Roman" w:cs="Times New Roman"/>
          <w:sz w:val="24"/>
          <w:szCs w:val="24"/>
        </w:rPr>
        <w:t xml:space="preserve">в </w:t>
      </w:r>
      <w:r w:rsidR="00CF75FC" w:rsidRPr="009B0F4B">
        <w:rPr>
          <w:rFonts w:ascii="Times New Roman" w:hAnsi="Times New Roman" w:cs="Times New Roman"/>
          <w:sz w:val="24"/>
          <w:szCs w:val="24"/>
        </w:rPr>
        <w:t>возраст</w:t>
      </w:r>
      <w:r w:rsidR="003A241F">
        <w:rPr>
          <w:rFonts w:ascii="Times New Roman" w:hAnsi="Times New Roman" w:cs="Times New Roman"/>
          <w:sz w:val="24"/>
          <w:szCs w:val="24"/>
        </w:rPr>
        <w:t>е</w:t>
      </w:r>
      <w:r w:rsidR="00CF75FC" w:rsidRPr="009B0F4B">
        <w:rPr>
          <w:rFonts w:ascii="Times New Roman" w:hAnsi="Times New Roman" w:cs="Times New Roman"/>
          <w:sz w:val="24"/>
          <w:szCs w:val="24"/>
        </w:rPr>
        <w:t xml:space="preserve"> 16-24 года, а также мужчины 35-44 лет. В общей сложности около 375 000 из 1,1 миллиона посещений составляют лица в возрасте 24 года и младше.</w:t>
      </w:r>
    </w:p>
    <w:p w:rsidR="00CF75FC" w:rsidRPr="009B0F4B" w:rsidRDefault="00CF75FC" w:rsidP="006A5029">
      <w:pPr>
        <w:spacing w:after="0" w:line="360" w:lineRule="auto"/>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drawing>
          <wp:inline distT="0" distB="0" distL="0" distR="0">
            <wp:extent cx="4148913" cy="2437705"/>
            <wp:effectExtent l="19050" t="19050" r="23037" b="19745"/>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44712" t="42506" r="23077" b="23844"/>
                    <a:stretch>
                      <a:fillRect/>
                    </a:stretch>
                  </pic:blipFill>
                  <pic:spPr bwMode="auto">
                    <a:xfrm>
                      <a:off x="0" y="0"/>
                      <a:ext cx="4158228" cy="2443178"/>
                    </a:xfrm>
                    <a:prstGeom prst="rect">
                      <a:avLst/>
                    </a:prstGeom>
                    <a:noFill/>
                    <a:ln w="9525">
                      <a:solidFill>
                        <a:schemeClr val="tx1"/>
                      </a:solidFill>
                      <a:miter lim="800000"/>
                      <a:headEnd/>
                      <a:tailEnd/>
                    </a:ln>
                  </pic:spPr>
                </pic:pic>
              </a:graphicData>
            </a:graphic>
          </wp:inline>
        </w:drawing>
      </w:r>
    </w:p>
    <w:p w:rsidR="00BA37D6" w:rsidRPr="00761B29" w:rsidRDefault="00696254" w:rsidP="00BA37D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12 </w:t>
      </w:r>
      <w:r w:rsidRPr="009B0F4B">
        <w:rPr>
          <w:rFonts w:ascii="Times New Roman" w:hAnsi="Times New Roman" w:cs="Times New Roman"/>
          <w:sz w:val="24"/>
          <w:szCs w:val="24"/>
        </w:rPr>
        <w:t>Демографические показатели туристов, посещавших курсы: мужчины (красные столбцы) и женщины (синие)</w:t>
      </w:r>
      <w:r w:rsidR="00BA37D6">
        <w:rPr>
          <w:rFonts w:ascii="Times New Roman" w:hAnsi="Times New Roman" w:cs="Times New Roman"/>
          <w:sz w:val="24"/>
          <w:szCs w:val="24"/>
        </w:rPr>
        <w:t xml:space="preserve"> (</w:t>
      </w:r>
      <w:r w:rsidR="00BA37D6">
        <w:rPr>
          <w:rFonts w:ascii="Times New Roman" w:hAnsi="Times New Roman" w:cs="Times New Roman"/>
          <w:sz w:val="24"/>
          <w:szCs w:val="24"/>
          <w:lang w:val="en-US"/>
        </w:rPr>
        <w:t>Inbound</w:t>
      </w:r>
      <w:r w:rsidR="00BA37D6" w:rsidRPr="00761B29">
        <w:rPr>
          <w:rFonts w:ascii="Times New Roman" w:hAnsi="Times New Roman" w:cs="Times New Roman"/>
          <w:sz w:val="24"/>
          <w:szCs w:val="24"/>
        </w:rPr>
        <w:t xml:space="preserve"> </w:t>
      </w:r>
      <w:r w:rsidR="00BA37D6">
        <w:rPr>
          <w:rFonts w:ascii="Times New Roman" w:hAnsi="Times New Roman" w:cs="Times New Roman"/>
          <w:sz w:val="24"/>
          <w:szCs w:val="24"/>
          <w:lang w:val="en-US"/>
        </w:rPr>
        <w:t>tourists</w:t>
      </w:r>
      <w:r w:rsidR="00BA37D6">
        <w:rPr>
          <w:rFonts w:ascii="Times New Roman" w:hAnsi="Times New Roman" w:cs="Times New Roman"/>
          <w:sz w:val="24"/>
          <w:szCs w:val="24"/>
        </w:rPr>
        <w:t>…</w:t>
      </w:r>
      <w:r w:rsidR="00BA37D6" w:rsidRPr="00761B29">
        <w:rPr>
          <w:rFonts w:ascii="Times New Roman" w:hAnsi="Times New Roman" w:cs="Times New Roman"/>
          <w:sz w:val="24"/>
          <w:szCs w:val="24"/>
        </w:rPr>
        <w:t>, 2014</w:t>
      </w:r>
      <w:r w:rsidR="00BA37D6">
        <w:rPr>
          <w:rFonts w:ascii="Times New Roman" w:hAnsi="Times New Roman" w:cs="Times New Roman"/>
          <w:sz w:val="24"/>
          <w:szCs w:val="24"/>
        </w:rPr>
        <w:t>)</w:t>
      </w:r>
    </w:p>
    <w:p w:rsidR="00CF75FC" w:rsidRPr="009B0F4B" w:rsidRDefault="00CF75FC" w:rsidP="00B30FEB">
      <w:pPr>
        <w:spacing w:after="0" w:line="360" w:lineRule="auto"/>
        <w:ind w:firstLine="709"/>
        <w:jc w:val="both"/>
        <w:rPr>
          <w:rFonts w:ascii="Times New Roman" w:hAnsi="Times New Roman" w:cs="Times New Roman"/>
          <w:color w:val="000000" w:themeColor="text1"/>
          <w:sz w:val="24"/>
          <w:szCs w:val="24"/>
        </w:rPr>
      </w:pPr>
      <w:r w:rsidRPr="009B0F4B">
        <w:rPr>
          <w:rFonts w:ascii="Times New Roman" w:hAnsi="Times New Roman" w:cs="Times New Roman"/>
          <w:color w:val="000000" w:themeColor="text1"/>
          <w:sz w:val="24"/>
          <w:szCs w:val="24"/>
        </w:rPr>
        <w:t xml:space="preserve">В </w:t>
      </w:r>
      <w:r w:rsidR="00091191">
        <w:rPr>
          <w:rFonts w:ascii="Times New Roman" w:hAnsi="Times New Roman" w:cs="Times New Roman"/>
          <w:color w:val="000000" w:themeColor="text1"/>
          <w:sz w:val="24"/>
          <w:szCs w:val="24"/>
        </w:rPr>
        <w:t xml:space="preserve">приложении </w:t>
      </w:r>
      <w:r w:rsidR="002121D9">
        <w:rPr>
          <w:rFonts w:ascii="Times New Roman" w:hAnsi="Times New Roman" w:cs="Times New Roman"/>
          <w:color w:val="000000" w:themeColor="text1"/>
          <w:sz w:val="24"/>
          <w:szCs w:val="24"/>
        </w:rPr>
        <w:t>10</w:t>
      </w:r>
      <w:r w:rsidRPr="009B0F4B">
        <w:rPr>
          <w:rFonts w:ascii="Times New Roman" w:hAnsi="Times New Roman" w:cs="Times New Roman"/>
          <w:color w:val="000000" w:themeColor="text1"/>
          <w:sz w:val="24"/>
          <w:szCs w:val="24"/>
        </w:rPr>
        <w:t xml:space="preserve"> показано 15 </w:t>
      </w:r>
      <w:r w:rsidR="003A241F">
        <w:rPr>
          <w:rFonts w:ascii="Times New Roman" w:hAnsi="Times New Roman" w:cs="Times New Roman"/>
          <w:color w:val="000000" w:themeColor="text1"/>
          <w:sz w:val="24"/>
          <w:szCs w:val="24"/>
        </w:rPr>
        <w:t>стран, представители которых посещают</w:t>
      </w:r>
      <w:r w:rsidRPr="009B0F4B">
        <w:rPr>
          <w:rFonts w:ascii="Times New Roman" w:hAnsi="Times New Roman" w:cs="Times New Roman"/>
          <w:color w:val="000000" w:themeColor="text1"/>
          <w:sz w:val="24"/>
          <w:szCs w:val="24"/>
        </w:rPr>
        <w:t xml:space="preserve"> курсы английского языка. Франция является бесспорным лидером с большим отрывом от Италии, Германии и Испании. Бразилия и Япония являются единственными дальними рынками, которые пробились в первую десятку. За пределами первой десятки, но все </w:t>
      </w:r>
      <w:r w:rsidRPr="009B0F4B">
        <w:rPr>
          <w:rFonts w:ascii="Times New Roman" w:hAnsi="Times New Roman" w:cs="Times New Roman"/>
          <w:color w:val="000000" w:themeColor="text1"/>
          <w:sz w:val="24"/>
          <w:szCs w:val="24"/>
        </w:rPr>
        <w:lastRenderedPageBreak/>
        <w:t xml:space="preserve">равно </w:t>
      </w:r>
      <w:r w:rsidR="003A241F">
        <w:rPr>
          <w:rFonts w:ascii="Times New Roman" w:hAnsi="Times New Roman" w:cs="Times New Roman"/>
          <w:color w:val="000000" w:themeColor="text1"/>
          <w:sz w:val="24"/>
          <w:szCs w:val="24"/>
        </w:rPr>
        <w:t>даю</w:t>
      </w:r>
      <w:r w:rsidRPr="009B0F4B">
        <w:rPr>
          <w:rFonts w:ascii="Times New Roman" w:hAnsi="Times New Roman" w:cs="Times New Roman"/>
          <w:color w:val="000000" w:themeColor="text1"/>
          <w:sz w:val="24"/>
          <w:szCs w:val="24"/>
        </w:rPr>
        <w:t>щие несколько тысяч посещений</w:t>
      </w:r>
      <w:r w:rsidR="003A241F">
        <w:rPr>
          <w:rFonts w:ascii="Times New Roman" w:hAnsi="Times New Roman" w:cs="Times New Roman"/>
          <w:color w:val="000000" w:themeColor="text1"/>
          <w:sz w:val="24"/>
          <w:szCs w:val="24"/>
        </w:rPr>
        <w:t xml:space="preserve"> в год и включающие</w:t>
      </w:r>
      <w:r w:rsidRPr="009B0F4B">
        <w:rPr>
          <w:rFonts w:ascii="Times New Roman" w:hAnsi="Times New Roman" w:cs="Times New Roman"/>
          <w:color w:val="000000" w:themeColor="text1"/>
          <w:sz w:val="24"/>
          <w:szCs w:val="24"/>
        </w:rPr>
        <w:t xml:space="preserve"> в себя курсы английского языка, находятся Россия, Южная Корея и Китай.</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Наиболее распространенный способ </w:t>
      </w:r>
      <w:r w:rsidR="003A241F">
        <w:rPr>
          <w:rFonts w:ascii="Times New Roman" w:hAnsi="Times New Roman" w:cs="Times New Roman"/>
          <w:sz w:val="24"/>
          <w:szCs w:val="24"/>
        </w:rPr>
        <w:t>прибытия на обучение является на воздушном транспорте</w:t>
      </w:r>
      <w:r w:rsidR="00091191">
        <w:rPr>
          <w:rFonts w:ascii="Times New Roman" w:hAnsi="Times New Roman" w:cs="Times New Roman"/>
          <w:sz w:val="24"/>
          <w:szCs w:val="24"/>
        </w:rPr>
        <w:t xml:space="preserve"> (рис. 13)</w:t>
      </w:r>
      <w:r w:rsidRPr="009B0F4B">
        <w:rPr>
          <w:rFonts w:ascii="Times New Roman" w:hAnsi="Times New Roman" w:cs="Times New Roman"/>
          <w:sz w:val="24"/>
          <w:szCs w:val="24"/>
        </w:rPr>
        <w:t xml:space="preserve">. </w:t>
      </w:r>
      <w:proofErr w:type="gramStart"/>
      <w:r w:rsidRPr="009B0F4B">
        <w:rPr>
          <w:rFonts w:ascii="Times New Roman" w:hAnsi="Times New Roman" w:cs="Times New Roman"/>
          <w:sz w:val="24"/>
          <w:szCs w:val="24"/>
        </w:rPr>
        <w:t xml:space="preserve">Преобладание европейских </w:t>
      </w:r>
      <w:r w:rsidR="003A241F">
        <w:rPr>
          <w:rFonts w:ascii="Times New Roman" w:hAnsi="Times New Roman" w:cs="Times New Roman"/>
          <w:sz w:val="24"/>
          <w:szCs w:val="24"/>
        </w:rPr>
        <w:t>студентов среди обучающихся объясняет</w:t>
      </w:r>
      <w:r w:rsidR="00391F12">
        <w:rPr>
          <w:rFonts w:ascii="Times New Roman" w:hAnsi="Times New Roman" w:cs="Times New Roman"/>
          <w:sz w:val="24"/>
          <w:szCs w:val="24"/>
        </w:rPr>
        <w:t>, почему</w:t>
      </w:r>
      <w:r w:rsidRPr="009B0F4B">
        <w:rPr>
          <w:rFonts w:ascii="Times New Roman" w:hAnsi="Times New Roman" w:cs="Times New Roman"/>
          <w:sz w:val="24"/>
          <w:szCs w:val="24"/>
        </w:rPr>
        <w:t xml:space="preserve"> </w:t>
      </w:r>
      <w:r w:rsidR="003A241F">
        <w:rPr>
          <w:rFonts w:ascii="Times New Roman" w:hAnsi="Times New Roman" w:cs="Times New Roman"/>
          <w:sz w:val="24"/>
          <w:szCs w:val="24"/>
        </w:rPr>
        <w:t xml:space="preserve">значительную долю </w:t>
      </w:r>
      <w:r w:rsidR="00391F12">
        <w:rPr>
          <w:rFonts w:ascii="Times New Roman" w:hAnsi="Times New Roman" w:cs="Times New Roman"/>
          <w:sz w:val="24"/>
          <w:szCs w:val="24"/>
        </w:rPr>
        <w:t xml:space="preserve">транспорта составляет </w:t>
      </w:r>
      <w:r w:rsidR="003A241F">
        <w:rPr>
          <w:rFonts w:ascii="Times New Roman" w:hAnsi="Times New Roman" w:cs="Times New Roman"/>
          <w:sz w:val="24"/>
          <w:szCs w:val="24"/>
        </w:rPr>
        <w:t>железн</w:t>
      </w:r>
      <w:r w:rsidR="00391F12">
        <w:rPr>
          <w:rFonts w:ascii="Times New Roman" w:hAnsi="Times New Roman" w:cs="Times New Roman"/>
          <w:sz w:val="24"/>
          <w:szCs w:val="24"/>
        </w:rPr>
        <w:t>ая</w:t>
      </w:r>
      <w:r w:rsidR="003A241F">
        <w:rPr>
          <w:rFonts w:ascii="Times New Roman" w:hAnsi="Times New Roman" w:cs="Times New Roman"/>
          <w:sz w:val="24"/>
          <w:szCs w:val="24"/>
        </w:rPr>
        <w:t xml:space="preserve"> дорог</w:t>
      </w:r>
      <w:r w:rsidR="00391F12">
        <w:rPr>
          <w:rFonts w:ascii="Times New Roman" w:hAnsi="Times New Roman" w:cs="Times New Roman"/>
          <w:sz w:val="24"/>
          <w:szCs w:val="24"/>
        </w:rPr>
        <w:t>а</w:t>
      </w:r>
      <w:r w:rsidR="00C515CD">
        <w:rPr>
          <w:rFonts w:ascii="Times New Roman" w:hAnsi="Times New Roman" w:cs="Times New Roman"/>
          <w:sz w:val="24"/>
          <w:szCs w:val="24"/>
        </w:rPr>
        <w:t xml:space="preserve"> «</w:t>
      </w:r>
      <w:proofErr w:type="spellStart"/>
      <w:r w:rsidR="00C515CD">
        <w:rPr>
          <w:rFonts w:ascii="Times New Roman" w:hAnsi="Times New Roman" w:cs="Times New Roman"/>
          <w:sz w:val="24"/>
          <w:szCs w:val="24"/>
        </w:rPr>
        <w:t>Евротоннель</w:t>
      </w:r>
      <w:proofErr w:type="spellEnd"/>
      <w:r w:rsidR="00C515CD">
        <w:rPr>
          <w:rFonts w:ascii="Times New Roman" w:hAnsi="Times New Roman" w:cs="Times New Roman"/>
          <w:sz w:val="24"/>
          <w:szCs w:val="24"/>
        </w:rPr>
        <w:t xml:space="preserve">» </w:t>
      </w:r>
      <w:r w:rsidRPr="009B0F4B">
        <w:rPr>
          <w:rFonts w:ascii="Times New Roman" w:hAnsi="Times New Roman" w:cs="Times New Roman"/>
          <w:sz w:val="24"/>
          <w:szCs w:val="24"/>
        </w:rPr>
        <w:t>(29%)</w:t>
      </w:r>
      <w:r w:rsidR="003A241F">
        <w:rPr>
          <w:rFonts w:ascii="Times New Roman" w:hAnsi="Times New Roman" w:cs="Times New Roman"/>
          <w:sz w:val="24"/>
          <w:szCs w:val="24"/>
        </w:rPr>
        <w:t>, соединяющей Великобританию с континентальной Европой</w:t>
      </w:r>
      <w:r w:rsidRPr="009B0F4B">
        <w:rPr>
          <w:rFonts w:ascii="Times New Roman" w:hAnsi="Times New Roman" w:cs="Times New Roman"/>
          <w:sz w:val="24"/>
          <w:szCs w:val="24"/>
        </w:rPr>
        <w:t>.</w:t>
      </w:r>
      <w:proofErr w:type="gramEnd"/>
      <w:r w:rsidR="003A241F">
        <w:rPr>
          <w:rFonts w:ascii="Times New Roman" w:hAnsi="Times New Roman" w:cs="Times New Roman"/>
          <w:sz w:val="24"/>
          <w:szCs w:val="24"/>
        </w:rPr>
        <w:t xml:space="preserve"> </w:t>
      </w:r>
      <w:proofErr w:type="gramStart"/>
      <w:r w:rsidR="003A241F">
        <w:rPr>
          <w:rFonts w:ascii="Times New Roman" w:hAnsi="Times New Roman" w:cs="Times New Roman"/>
          <w:sz w:val="24"/>
          <w:szCs w:val="24"/>
        </w:rPr>
        <w:t>На долю водного транспорт</w:t>
      </w:r>
      <w:r w:rsidR="00391F12">
        <w:rPr>
          <w:rFonts w:ascii="Times New Roman" w:hAnsi="Times New Roman" w:cs="Times New Roman"/>
          <w:sz w:val="24"/>
          <w:szCs w:val="24"/>
        </w:rPr>
        <w:t>а</w:t>
      </w:r>
      <w:r w:rsidR="003A241F">
        <w:rPr>
          <w:rFonts w:ascii="Times New Roman" w:hAnsi="Times New Roman" w:cs="Times New Roman"/>
          <w:sz w:val="24"/>
          <w:szCs w:val="24"/>
        </w:rPr>
        <w:t xml:space="preserve"> приходится менее 10%. </w:t>
      </w:r>
      <w:proofErr w:type="gramEnd"/>
    </w:p>
    <w:p w:rsidR="00CF75FC" w:rsidRDefault="00CF75FC" w:rsidP="00091191">
      <w:pPr>
        <w:spacing w:after="0" w:line="360" w:lineRule="auto"/>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drawing>
          <wp:inline distT="0" distB="0" distL="0" distR="0">
            <wp:extent cx="4921885" cy="1952625"/>
            <wp:effectExtent l="19050" t="0" r="12065"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37D6" w:rsidRPr="00761B29" w:rsidRDefault="00091191" w:rsidP="00BA37D6">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Рис. 13 </w:t>
      </w:r>
      <w:r w:rsidRPr="009B0F4B">
        <w:rPr>
          <w:rFonts w:ascii="Times New Roman" w:hAnsi="Times New Roman" w:cs="Times New Roman"/>
          <w:sz w:val="24"/>
          <w:szCs w:val="24"/>
        </w:rPr>
        <w:t xml:space="preserve">Способ передвижения </w:t>
      </w:r>
      <w:r>
        <w:rPr>
          <w:rFonts w:ascii="Times New Roman" w:hAnsi="Times New Roman" w:cs="Times New Roman"/>
          <w:sz w:val="24"/>
          <w:szCs w:val="24"/>
        </w:rPr>
        <w:t xml:space="preserve"> (%) </w:t>
      </w:r>
      <w:r w:rsidRPr="009B0F4B">
        <w:rPr>
          <w:rFonts w:ascii="Times New Roman" w:hAnsi="Times New Roman" w:cs="Times New Roman"/>
          <w:sz w:val="24"/>
          <w:szCs w:val="24"/>
        </w:rPr>
        <w:t>обучающихся на курсах</w:t>
      </w:r>
      <w:r w:rsidR="0021781C">
        <w:rPr>
          <w:rFonts w:ascii="Times New Roman" w:hAnsi="Times New Roman" w:cs="Times New Roman"/>
          <w:sz w:val="24"/>
          <w:szCs w:val="24"/>
        </w:rPr>
        <w:t xml:space="preserve"> </w:t>
      </w:r>
      <w:proofErr w:type="gramEnd"/>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На основе исследования мест пребывания составлена диаграмма</w:t>
      </w:r>
      <w:r w:rsidR="0022575B">
        <w:rPr>
          <w:rFonts w:ascii="Times New Roman" w:hAnsi="Times New Roman" w:cs="Times New Roman"/>
          <w:sz w:val="24"/>
          <w:szCs w:val="24"/>
        </w:rPr>
        <w:t xml:space="preserve"> (рис. 14)</w:t>
      </w:r>
      <w:r w:rsidRPr="009B0F4B">
        <w:rPr>
          <w:rFonts w:ascii="Times New Roman" w:hAnsi="Times New Roman" w:cs="Times New Roman"/>
          <w:sz w:val="24"/>
          <w:szCs w:val="24"/>
        </w:rPr>
        <w:t>, отражающая количественную и долевую составляющ</w:t>
      </w:r>
      <w:r w:rsidR="00A10A9A">
        <w:rPr>
          <w:rFonts w:ascii="Times New Roman" w:hAnsi="Times New Roman" w:cs="Times New Roman"/>
          <w:sz w:val="24"/>
          <w:szCs w:val="24"/>
        </w:rPr>
        <w:t>ую</w:t>
      </w:r>
      <w:r w:rsidRPr="009B0F4B">
        <w:rPr>
          <w:rFonts w:ascii="Times New Roman" w:hAnsi="Times New Roman" w:cs="Times New Roman"/>
          <w:sz w:val="24"/>
          <w:szCs w:val="24"/>
        </w:rPr>
        <w:t xml:space="preserve"> регионов по числу размещений туристов, </w:t>
      </w:r>
      <w:r w:rsidR="00A10A9A">
        <w:rPr>
          <w:rFonts w:ascii="Times New Roman" w:hAnsi="Times New Roman" w:cs="Times New Roman"/>
          <w:sz w:val="24"/>
          <w:szCs w:val="24"/>
        </w:rPr>
        <w:t>посещавших</w:t>
      </w:r>
      <w:r w:rsidRPr="009B0F4B">
        <w:rPr>
          <w:rFonts w:ascii="Times New Roman" w:hAnsi="Times New Roman" w:cs="Times New Roman"/>
          <w:sz w:val="24"/>
          <w:szCs w:val="24"/>
        </w:rPr>
        <w:t xml:space="preserve"> языковые курсы</w:t>
      </w:r>
      <w:r w:rsidR="00A10A9A">
        <w:rPr>
          <w:rFonts w:ascii="Times New Roman" w:hAnsi="Times New Roman" w:cs="Times New Roman"/>
          <w:sz w:val="24"/>
          <w:szCs w:val="24"/>
        </w:rPr>
        <w:t xml:space="preserve"> в 2014 году</w:t>
      </w:r>
      <w:r w:rsidRPr="009B0F4B">
        <w:rPr>
          <w:rFonts w:ascii="Times New Roman" w:hAnsi="Times New Roman" w:cs="Times New Roman"/>
          <w:sz w:val="24"/>
          <w:szCs w:val="24"/>
        </w:rPr>
        <w:t xml:space="preserve">. Наивысшие показатели принадлежат Лондону и Юго-Восточной Англии. </w:t>
      </w:r>
    </w:p>
    <w:p w:rsidR="00CF75FC" w:rsidRDefault="00CF75FC" w:rsidP="003048D4">
      <w:pPr>
        <w:spacing w:after="0" w:line="360" w:lineRule="auto"/>
        <w:ind w:firstLine="709"/>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drawing>
          <wp:inline distT="0" distB="0" distL="0" distR="0">
            <wp:extent cx="4340299" cy="2591833"/>
            <wp:effectExtent l="19050" t="19050" r="22151" b="18017"/>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8974" t="34383" r="45032" b="16809"/>
                    <a:stretch>
                      <a:fillRect/>
                    </a:stretch>
                  </pic:blipFill>
                  <pic:spPr bwMode="auto">
                    <a:xfrm>
                      <a:off x="0" y="0"/>
                      <a:ext cx="4349033" cy="2597049"/>
                    </a:xfrm>
                    <a:prstGeom prst="rect">
                      <a:avLst/>
                    </a:prstGeom>
                    <a:noFill/>
                    <a:ln w="9525">
                      <a:solidFill>
                        <a:schemeClr val="tx1"/>
                      </a:solidFill>
                      <a:miter lim="800000"/>
                      <a:headEnd/>
                      <a:tailEnd/>
                    </a:ln>
                  </pic:spPr>
                </pic:pic>
              </a:graphicData>
            </a:graphic>
          </wp:inline>
        </w:drawing>
      </w:r>
    </w:p>
    <w:p w:rsidR="00BA37D6" w:rsidRPr="00761B29" w:rsidRDefault="0022575B" w:rsidP="00BA37D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14 Количество </w:t>
      </w:r>
      <w:r w:rsidRPr="009B0F4B">
        <w:rPr>
          <w:rFonts w:ascii="Times New Roman" w:hAnsi="Times New Roman" w:cs="Times New Roman"/>
          <w:sz w:val="24"/>
          <w:szCs w:val="24"/>
        </w:rPr>
        <w:t>туристов</w:t>
      </w:r>
      <w:r>
        <w:rPr>
          <w:rFonts w:ascii="Times New Roman" w:hAnsi="Times New Roman" w:cs="Times New Roman"/>
          <w:sz w:val="24"/>
          <w:szCs w:val="24"/>
        </w:rPr>
        <w:t xml:space="preserve"> по регионам.</w:t>
      </w:r>
      <w:r w:rsidRPr="0022575B">
        <w:rPr>
          <w:rFonts w:ascii="Times New Roman" w:hAnsi="Times New Roman" w:cs="Times New Roman"/>
          <w:sz w:val="24"/>
          <w:szCs w:val="24"/>
        </w:rPr>
        <w:t xml:space="preserve"> По вертикали сверху вниз: Уэльс, Шотландия, Юго-Восточная Англия, Юго-Западная Англия, Восточная Англия, восток и запад Центральной Англии, Йоркшир, Северо-Западная Англия, Северо-Восточная Англия</w:t>
      </w:r>
      <w:r>
        <w:rPr>
          <w:rFonts w:ascii="Times New Roman" w:hAnsi="Times New Roman" w:cs="Times New Roman"/>
          <w:sz w:val="24"/>
          <w:szCs w:val="24"/>
        </w:rPr>
        <w:t xml:space="preserve"> и</w:t>
      </w:r>
      <w:r w:rsidRPr="0022575B">
        <w:rPr>
          <w:rFonts w:ascii="Times New Roman" w:hAnsi="Times New Roman" w:cs="Times New Roman"/>
          <w:sz w:val="24"/>
          <w:szCs w:val="24"/>
        </w:rPr>
        <w:t xml:space="preserve"> Лондон</w:t>
      </w:r>
      <w:r w:rsidR="00BA37D6">
        <w:rPr>
          <w:rFonts w:ascii="Times New Roman" w:hAnsi="Times New Roman" w:cs="Times New Roman"/>
          <w:sz w:val="24"/>
          <w:szCs w:val="24"/>
        </w:rPr>
        <w:t xml:space="preserve"> (</w:t>
      </w:r>
      <w:r w:rsidR="00BA37D6">
        <w:rPr>
          <w:rFonts w:ascii="Times New Roman" w:hAnsi="Times New Roman" w:cs="Times New Roman"/>
          <w:sz w:val="24"/>
          <w:szCs w:val="24"/>
          <w:lang w:val="en-US"/>
        </w:rPr>
        <w:t>Inbound</w:t>
      </w:r>
      <w:r w:rsidR="00BA37D6" w:rsidRPr="00761B29">
        <w:rPr>
          <w:rFonts w:ascii="Times New Roman" w:hAnsi="Times New Roman" w:cs="Times New Roman"/>
          <w:sz w:val="24"/>
          <w:szCs w:val="24"/>
        </w:rPr>
        <w:t xml:space="preserve"> </w:t>
      </w:r>
      <w:r w:rsidR="00BA37D6">
        <w:rPr>
          <w:rFonts w:ascii="Times New Roman" w:hAnsi="Times New Roman" w:cs="Times New Roman"/>
          <w:sz w:val="24"/>
          <w:szCs w:val="24"/>
          <w:lang w:val="en-US"/>
        </w:rPr>
        <w:t>tourists</w:t>
      </w:r>
      <w:r w:rsidR="00BA37D6">
        <w:rPr>
          <w:rFonts w:ascii="Times New Roman" w:hAnsi="Times New Roman" w:cs="Times New Roman"/>
          <w:sz w:val="24"/>
          <w:szCs w:val="24"/>
        </w:rPr>
        <w:t>…</w:t>
      </w:r>
      <w:r w:rsidR="00BA37D6" w:rsidRPr="00761B29">
        <w:rPr>
          <w:rFonts w:ascii="Times New Roman" w:hAnsi="Times New Roman" w:cs="Times New Roman"/>
          <w:sz w:val="24"/>
          <w:szCs w:val="24"/>
        </w:rPr>
        <w:t>, 2014</w:t>
      </w:r>
      <w:r w:rsidR="00BA37D6">
        <w:rPr>
          <w:rFonts w:ascii="Times New Roman" w:hAnsi="Times New Roman" w:cs="Times New Roman"/>
          <w:sz w:val="24"/>
          <w:szCs w:val="24"/>
        </w:rPr>
        <w:t>)</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Английский язык является третьим наиболее распространенным языком в мире после китайского и испанского. Поэтому туристы, прибыв</w:t>
      </w:r>
      <w:r w:rsidR="0020064A">
        <w:rPr>
          <w:rFonts w:ascii="Times New Roman" w:hAnsi="Times New Roman" w:cs="Times New Roman"/>
          <w:sz w:val="24"/>
          <w:szCs w:val="24"/>
        </w:rPr>
        <w:t>ающ</w:t>
      </w:r>
      <w:r w:rsidRPr="009B0F4B">
        <w:rPr>
          <w:rFonts w:ascii="Times New Roman" w:hAnsi="Times New Roman" w:cs="Times New Roman"/>
          <w:sz w:val="24"/>
          <w:szCs w:val="24"/>
        </w:rPr>
        <w:t xml:space="preserve">ие в Соединенное Королевство с самыми разными целями, заинтересованы в изучении английского языка. Так, около 1,1 миллиона иностранных туристов </w:t>
      </w:r>
      <w:r w:rsidR="0020064A">
        <w:rPr>
          <w:rFonts w:ascii="Times New Roman" w:hAnsi="Times New Roman" w:cs="Times New Roman"/>
          <w:sz w:val="24"/>
          <w:szCs w:val="24"/>
        </w:rPr>
        <w:t>посещали</w:t>
      </w:r>
      <w:r w:rsidRPr="009B0F4B">
        <w:rPr>
          <w:rFonts w:ascii="Times New Roman" w:hAnsi="Times New Roman" w:cs="Times New Roman"/>
          <w:sz w:val="24"/>
          <w:szCs w:val="24"/>
        </w:rPr>
        <w:t xml:space="preserve"> курсы английского языка в 2013 году. Многие из тех, кто прошел курс английского языка в Великобритании во время своего визита, прие</w:t>
      </w:r>
      <w:r w:rsidR="0020064A">
        <w:rPr>
          <w:rFonts w:ascii="Times New Roman" w:hAnsi="Times New Roman" w:cs="Times New Roman"/>
          <w:sz w:val="24"/>
          <w:szCs w:val="24"/>
        </w:rPr>
        <w:t>зжа</w:t>
      </w:r>
      <w:r w:rsidRPr="009B0F4B">
        <w:rPr>
          <w:rFonts w:ascii="Times New Roman" w:hAnsi="Times New Roman" w:cs="Times New Roman"/>
          <w:sz w:val="24"/>
          <w:szCs w:val="24"/>
        </w:rPr>
        <w:t xml:space="preserve">ли сюда не только с целью обучения, а </w:t>
      </w:r>
      <w:r w:rsidR="0020064A">
        <w:rPr>
          <w:rFonts w:ascii="Times New Roman" w:hAnsi="Times New Roman" w:cs="Times New Roman"/>
          <w:sz w:val="24"/>
          <w:szCs w:val="24"/>
        </w:rPr>
        <w:t>также</w:t>
      </w:r>
      <w:r w:rsidRPr="009B0F4B">
        <w:rPr>
          <w:rFonts w:ascii="Times New Roman" w:hAnsi="Times New Roman" w:cs="Times New Roman"/>
          <w:sz w:val="24"/>
          <w:szCs w:val="24"/>
        </w:rPr>
        <w:t xml:space="preserve"> отдохнуть или на деловую встречу. Около четверти миллиона человек </w:t>
      </w:r>
      <w:r w:rsidR="0020064A">
        <w:rPr>
          <w:rFonts w:ascii="Times New Roman" w:hAnsi="Times New Roman" w:cs="Times New Roman"/>
          <w:sz w:val="24"/>
          <w:szCs w:val="24"/>
        </w:rPr>
        <w:t>приезжали в страну</w:t>
      </w:r>
      <w:r w:rsidRPr="009B0F4B">
        <w:rPr>
          <w:rFonts w:ascii="Times New Roman" w:hAnsi="Times New Roman" w:cs="Times New Roman"/>
          <w:sz w:val="24"/>
          <w:szCs w:val="24"/>
        </w:rPr>
        <w:t xml:space="preserve"> в первую очередь потому, что хотели повысить уровень английского языка.</w:t>
      </w:r>
    </w:p>
    <w:p w:rsidR="00CF75FC" w:rsidRPr="004A5C84" w:rsidRDefault="0020064A" w:rsidP="009F3353">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В целом, следует отметить, что у</w:t>
      </w:r>
      <w:r w:rsidR="00CF75FC" w:rsidRPr="009B0F4B">
        <w:rPr>
          <w:rFonts w:ascii="Times New Roman" w:hAnsi="Times New Roman" w:cs="Times New Roman"/>
          <w:sz w:val="24"/>
          <w:szCs w:val="24"/>
        </w:rPr>
        <w:t xml:space="preserve">чащиеся на курсах английского языка остаются </w:t>
      </w:r>
      <w:r>
        <w:rPr>
          <w:rFonts w:ascii="Times New Roman" w:hAnsi="Times New Roman" w:cs="Times New Roman"/>
          <w:sz w:val="24"/>
          <w:szCs w:val="24"/>
        </w:rPr>
        <w:t>в стране</w:t>
      </w:r>
      <w:r w:rsidR="00CF75FC" w:rsidRPr="009B0F4B">
        <w:rPr>
          <w:rFonts w:ascii="Times New Roman" w:hAnsi="Times New Roman" w:cs="Times New Roman"/>
          <w:sz w:val="24"/>
          <w:szCs w:val="24"/>
        </w:rPr>
        <w:t xml:space="preserve"> дольше и тратят больше, чем обычный турист. Они едут не просто в языковые школы на южном побережье, а во все регионы Соединенного Королевства, где  рады приветствовать гостей из-за рубежа</w:t>
      </w:r>
      <w:r w:rsidR="004A5C84" w:rsidRPr="004A5C84">
        <w:rPr>
          <w:rFonts w:ascii="Times New Roman" w:hAnsi="Times New Roman" w:cs="Times New Roman"/>
          <w:sz w:val="24"/>
          <w:szCs w:val="24"/>
        </w:rPr>
        <w:t xml:space="preserve"> (Inbound visitors, 2014).</w:t>
      </w:r>
    </w:p>
    <w:p w:rsidR="00EF540F" w:rsidRPr="009B0F4B" w:rsidRDefault="00EF540F" w:rsidP="00B30FEB">
      <w:pPr>
        <w:spacing w:after="0" w:line="360" w:lineRule="auto"/>
        <w:ind w:firstLine="709"/>
        <w:jc w:val="both"/>
        <w:rPr>
          <w:rFonts w:ascii="Times New Roman" w:hAnsi="Times New Roman" w:cs="Times New Roman"/>
          <w:b/>
          <w:sz w:val="24"/>
          <w:szCs w:val="24"/>
        </w:rPr>
      </w:pPr>
    </w:p>
    <w:p w:rsidR="00CF75FC" w:rsidRPr="009B0F4B" w:rsidRDefault="00CF75FC" w:rsidP="00B30FEB">
      <w:pPr>
        <w:pStyle w:val="a3"/>
        <w:widowControl/>
        <w:numPr>
          <w:ilvl w:val="1"/>
          <w:numId w:val="23"/>
        </w:numPr>
        <w:wordWrap/>
        <w:spacing w:line="360" w:lineRule="auto"/>
        <w:ind w:left="0" w:firstLine="709"/>
        <w:jc w:val="center"/>
        <w:rPr>
          <w:b/>
          <w:sz w:val="24"/>
          <w:szCs w:val="24"/>
        </w:rPr>
      </w:pPr>
      <w:proofErr w:type="spellStart"/>
      <w:r w:rsidRPr="009B0F4B">
        <w:rPr>
          <w:b/>
          <w:sz w:val="24"/>
          <w:szCs w:val="24"/>
          <w:lang w:val="en-US"/>
        </w:rPr>
        <w:t>Экономический</w:t>
      </w:r>
      <w:proofErr w:type="spellEnd"/>
      <w:r w:rsidRPr="009B0F4B">
        <w:rPr>
          <w:b/>
          <w:sz w:val="24"/>
          <w:szCs w:val="24"/>
          <w:lang w:val="en-US"/>
        </w:rPr>
        <w:t xml:space="preserve"> </w:t>
      </w:r>
      <w:proofErr w:type="spellStart"/>
      <w:r w:rsidRPr="009B0F4B">
        <w:rPr>
          <w:b/>
          <w:sz w:val="24"/>
          <w:szCs w:val="24"/>
          <w:lang w:val="en-US"/>
        </w:rPr>
        <w:t>вклад</w:t>
      </w:r>
      <w:proofErr w:type="spellEnd"/>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Великобритания преподает английский язык на протяжении века, поэтому данный </w:t>
      </w:r>
      <w:proofErr w:type="gramStart"/>
      <w:r w:rsidRPr="009B0F4B">
        <w:rPr>
          <w:rFonts w:ascii="Times New Roman" w:hAnsi="Times New Roman" w:cs="Times New Roman"/>
          <w:sz w:val="24"/>
          <w:szCs w:val="24"/>
        </w:rPr>
        <w:t>сектор</w:t>
      </w:r>
      <w:proofErr w:type="gramEnd"/>
      <w:r w:rsidRPr="009B0F4B">
        <w:rPr>
          <w:rFonts w:ascii="Times New Roman" w:hAnsi="Times New Roman" w:cs="Times New Roman"/>
          <w:sz w:val="24"/>
          <w:szCs w:val="24"/>
        </w:rPr>
        <w:t xml:space="preserve"> </w:t>
      </w:r>
      <w:r w:rsidR="002121D9">
        <w:rPr>
          <w:rFonts w:ascii="Times New Roman" w:hAnsi="Times New Roman" w:cs="Times New Roman"/>
          <w:sz w:val="24"/>
          <w:szCs w:val="24"/>
        </w:rPr>
        <w:t>безусловно важен и для экономики страны</w:t>
      </w:r>
      <w:r w:rsidRPr="009B0F4B">
        <w:rPr>
          <w:rFonts w:ascii="Times New Roman" w:hAnsi="Times New Roman" w:cs="Times New Roman"/>
          <w:sz w:val="24"/>
          <w:szCs w:val="24"/>
        </w:rPr>
        <w:t>.</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Отрасль приносит огромную прибыль и поддерживает тысячи рабочих мест по всей стране. Она создает рабочие места для самых разных людей: от высококвалифицированных преподавателей, писателей и администраторов, до таксистов, владельцев магазинов и кафе. Для тысяч семей, размещение студентов в своем доме - это и финансовая возможность, и способ познакомиться с интересными людьми со всего мира.</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целом, отрасль поддерживает около 26,5 тыс. рабочих мест в Соединенном Королевстве благодаря цепочке поставок, расходам сотрудников и студентов, а также прямой педагогической деятельности.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Общая стоимость расходов студентов, обучающихся на международных курсах английского языка, включая плату за обучение, проживание и другие расходы во время пребывания, составила 1,2 млрд. фунтов стерлингов в 2014 году, что в среднем - 378 фунтов стерлингов на одного учащегося за каждую неделю пребывания </w:t>
      </w:r>
      <w:r w:rsidR="002121D9">
        <w:rPr>
          <w:rFonts w:ascii="Times New Roman" w:hAnsi="Times New Roman" w:cs="Times New Roman"/>
          <w:sz w:val="24"/>
          <w:szCs w:val="24"/>
        </w:rPr>
        <w:t>в стране</w:t>
      </w:r>
      <w:r w:rsidRPr="009B0F4B">
        <w:rPr>
          <w:rFonts w:ascii="Times New Roman" w:hAnsi="Times New Roman" w:cs="Times New Roman"/>
          <w:sz w:val="24"/>
          <w:szCs w:val="24"/>
        </w:rPr>
        <w:t xml:space="preserve">.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Экономическая ценность центров английского языка не ограничивается их непосредственной деятельностью. Они стимулируют экономическую деятельность за счет закупок у отечественных поставщиков для поддержки их учеб</w:t>
      </w:r>
      <w:r w:rsidR="002121D9">
        <w:rPr>
          <w:rFonts w:ascii="Times New Roman" w:hAnsi="Times New Roman" w:cs="Times New Roman"/>
          <w:sz w:val="24"/>
          <w:szCs w:val="24"/>
        </w:rPr>
        <w:t>ной деятельности и обеспечение проживания туристов.</w:t>
      </w:r>
    </w:p>
    <w:p w:rsidR="00CF75FC" w:rsidRPr="009B0F4B" w:rsidRDefault="002121D9" w:rsidP="00B30FE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Часто</w:t>
      </w:r>
      <w:r w:rsidR="00CF75FC" w:rsidRPr="009B0F4B">
        <w:rPr>
          <w:rFonts w:ascii="Times New Roman" w:hAnsi="Times New Roman" w:cs="Times New Roman"/>
          <w:sz w:val="24"/>
          <w:szCs w:val="24"/>
        </w:rPr>
        <w:t xml:space="preserve"> студенты оказывают влияние на экономику Соединенного Королевства и после завершения курса. Большинство, 81 процент, возвращается на родину. 14% </w:t>
      </w:r>
      <w:r w:rsidR="00CF75FC" w:rsidRPr="009B0F4B">
        <w:rPr>
          <w:rFonts w:ascii="Times New Roman" w:hAnsi="Times New Roman" w:cs="Times New Roman"/>
          <w:sz w:val="24"/>
          <w:szCs w:val="24"/>
        </w:rPr>
        <w:lastRenderedPageBreak/>
        <w:t>студентов, изучающих английский язык, продолжает обучение в Великобритании после завершения курса английского языка. Центр оказывают поддержку сектору высшего образования в Соединенном Королевстве за счет увеличения числа иностранных студентов, которые посещают образовательные заведения. Это может быть связано с тем, что они получили необходимые знания английского языка для учебы в университетах или что положительный опыт проживания и обучения здесь побуждает их получить высшее образование именно в Великобритании.</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14-процентная доля студентов, которые остаются для дальнейшего обучения после окончания курса, не охватывает тех учащихся, которые едут сначала домой, а затем возвращаются сюда. Часто сроки виз вынуждают их покинуть страну, прежде чем они снова смогут подать заявление на обучение здесь.</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Доля студентов, которые остаются в Соединенном Королевстве работать, невелика - лишь 4% студентов приступают к трудоустройству после прохождения курса. Обучая студентов английскому языку, центры играют большую роль в расширении </w:t>
      </w:r>
      <w:r w:rsidR="002121D9">
        <w:rPr>
          <w:rFonts w:ascii="Times New Roman" w:hAnsi="Times New Roman" w:cs="Times New Roman"/>
          <w:sz w:val="24"/>
          <w:szCs w:val="24"/>
        </w:rPr>
        <w:t xml:space="preserve">сектора </w:t>
      </w:r>
      <w:r w:rsidRPr="009B0F4B">
        <w:rPr>
          <w:rFonts w:ascii="Times New Roman" w:hAnsi="Times New Roman" w:cs="Times New Roman"/>
          <w:sz w:val="24"/>
          <w:szCs w:val="24"/>
        </w:rPr>
        <w:t xml:space="preserve">международной рабочей силы в Великобритании. </w:t>
      </w:r>
    </w:p>
    <w:p w:rsidR="00CF75FC" w:rsidRPr="009B0F4B"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Студенты не только помогают поддерживать экономику страны во время своего пребывания, но и, после обучения здесь, большинство из них предпочитают заниматься бизнесом и работать с Великобританией. </w:t>
      </w:r>
    </w:p>
    <w:p w:rsidR="00CF75FC" w:rsidRPr="004A5C84" w:rsidRDefault="00CF75FC" w:rsidP="00B30FEB">
      <w:pPr>
        <w:shd w:val="clear" w:color="auto" w:fill="FFFFFF"/>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Языково-обучающие курсы помогают государству создавать долгосрочные социальные и профессиональные перспективы и преимущества. Таким образом,</w:t>
      </w:r>
      <w:r w:rsidR="002121D9">
        <w:rPr>
          <w:rFonts w:ascii="Times New Roman" w:hAnsi="Times New Roman" w:cs="Times New Roman"/>
          <w:sz w:val="24"/>
          <w:szCs w:val="24"/>
        </w:rPr>
        <w:t xml:space="preserve"> можно сделать вывод, что</w:t>
      </w:r>
      <w:r w:rsidRPr="009B0F4B">
        <w:rPr>
          <w:rFonts w:ascii="Times New Roman" w:hAnsi="Times New Roman" w:cs="Times New Roman"/>
          <w:sz w:val="24"/>
          <w:szCs w:val="24"/>
        </w:rPr>
        <w:t xml:space="preserve"> английский язык является самым успешным экспортом Великобритании в истории и национальным достоянием государства  </w:t>
      </w:r>
      <w:r w:rsidRPr="004A5C84">
        <w:rPr>
          <w:rFonts w:ascii="Times New Roman" w:hAnsi="Times New Roman" w:cs="Times New Roman"/>
          <w:sz w:val="24"/>
          <w:szCs w:val="24"/>
        </w:rPr>
        <w:t>(</w:t>
      </w:r>
      <w:proofErr w:type="spellStart"/>
      <w:r w:rsidR="00666D3E" w:rsidRPr="004A5C84">
        <w:rPr>
          <w:rFonts w:ascii="Times New Roman" w:hAnsi="Times New Roman" w:cs="Times New Roman"/>
          <w:sz w:val="24"/>
          <w:szCs w:val="24"/>
        </w:rPr>
        <w:t>Phillips</w:t>
      </w:r>
      <w:proofErr w:type="spellEnd"/>
      <w:r w:rsidR="00666D3E" w:rsidRPr="004A5C84">
        <w:rPr>
          <w:rFonts w:ascii="Times New Roman" w:hAnsi="Times New Roman" w:cs="Times New Roman"/>
          <w:sz w:val="24"/>
          <w:szCs w:val="24"/>
        </w:rPr>
        <w:t xml:space="preserve">, 2015; </w:t>
      </w:r>
      <w:proofErr w:type="spellStart"/>
      <w:r w:rsidRPr="004A5C84">
        <w:rPr>
          <w:rFonts w:ascii="Times New Roman" w:hAnsi="Times New Roman" w:cs="Times New Roman"/>
          <w:sz w:val="24"/>
          <w:szCs w:val="24"/>
        </w:rPr>
        <w:t>Chaloner</w:t>
      </w:r>
      <w:proofErr w:type="spellEnd"/>
      <w:r w:rsidRPr="004A5C84">
        <w:rPr>
          <w:rFonts w:ascii="Times New Roman" w:hAnsi="Times New Roman" w:cs="Times New Roman"/>
          <w:sz w:val="24"/>
          <w:szCs w:val="24"/>
        </w:rPr>
        <w:t>, 2015</w:t>
      </w:r>
      <w:r w:rsidR="00267AF1" w:rsidRPr="004A5C84">
        <w:rPr>
          <w:rFonts w:ascii="Times New Roman" w:hAnsi="Times New Roman" w:cs="Times New Roman"/>
          <w:sz w:val="24"/>
          <w:szCs w:val="24"/>
        </w:rPr>
        <w:t>).</w:t>
      </w:r>
    </w:p>
    <w:p w:rsidR="00CF75FC" w:rsidRPr="009B0F4B" w:rsidRDefault="00920186" w:rsidP="00B30FEB">
      <w:pPr>
        <w:pStyle w:val="a4"/>
        <w:pageBreakBefore/>
        <w:shd w:val="clear" w:color="auto" w:fill="FFFFFF"/>
        <w:spacing w:before="0" w:beforeAutospacing="0" w:after="0" w:afterAutospacing="0" w:line="360" w:lineRule="auto"/>
        <w:ind w:firstLine="709"/>
        <w:jc w:val="center"/>
        <w:rPr>
          <w:rFonts w:eastAsiaTheme="minorHAnsi"/>
          <w:b/>
          <w:lang w:eastAsia="en-US"/>
        </w:rPr>
      </w:pPr>
      <w:r w:rsidRPr="009B0F4B">
        <w:rPr>
          <w:rFonts w:eastAsiaTheme="minorHAnsi"/>
          <w:b/>
          <w:lang w:eastAsia="en-US"/>
        </w:rPr>
        <w:lastRenderedPageBreak/>
        <w:t xml:space="preserve">ГЛАВА III. </w:t>
      </w:r>
      <w:r w:rsidRPr="00920186">
        <w:rPr>
          <w:b/>
          <w:bCs/>
          <w:kern w:val="36"/>
        </w:rPr>
        <w:t>РОССИЙСКИЙ РЫНОК ОБУЧАЮЩИХ ТУРОВ В ВЕЛИКОБРИТАНИЮ</w:t>
      </w:r>
    </w:p>
    <w:p w:rsidR="00CF75FC" w:rsidRPr="009B0F4B" w:rsidRDefault="00CF75FC" w:rsidP="00B30FEB">
      <w:pPr>
        <w:pStyle w:val="a4"/>
        <w:shd w:val="clear" w:color="auto" w:fill="FFFFFF"/>
        <w:spacing w:before="0" w:beforeAutospacing="0" w:after="0" w:afterAutospacing="0" w:line="360" w:lineRule="auto"/>
        <w:ind w:firstLine="709"/>
        <w:jc w:val="center"/>
        <w:rPr>
          <w:rFonts w:eastAsiaTheme="minorHAnsi"/>
          <w:b/>
          <w:lang w:eastAsia="en-US"/>
        </w:rPr>
      </w:pPr>
      <w:r w:rsidRPr="009B0F4B">
        <w:rPr>
          <w:rFonts w:eastAsiaTheme="minorHAnsi"/>
          <w:b/>
          <w:lang w:eastAsia="en-US"/>
        </w:rPr>
        <w:t xml:space="preserve">3.1. </w:t>
      </w:r>
      <w:r w:rsidR="00920186">
        <w:rPr>
          <w:rFonts w:eastAsiaTheme="minorHAnsi"/>
          <w:b/>
          <w:lang w:eastAsia="en-US"/>
        </w:rPr>
        <w:t>Анализ предложений ведущих туроператоров</w:t>
      </w:r>
    </w:p>
    <w:p w:rsidR="00CF75FC" w:rsidRPr="009B0F4B" w:rsidRDefault="00CF75FC" w:rsidP="00B30FEB">
      <w:pPr>
        <w:pStyle w:val="a4"/>
        <w:shd w:val="clear" w:color="auto" w:fill="FFFFFF"/>
        <w:spacing w:before="0" w:beforeAutospacing="0" w:after="0" w:afterAutospacing="0" w:line="360" w:lineRule="auto"/>
        <w:ind w:firstLine="709"/>
        <w:jc w:val="both"/>
        <w:rPr>
          <w:rFonts w:eastAsiaTheme="minorHAnsi"/>
          <w:lang w:eastAsia="en-US"/>
        </w:rPr>
      </w:pPr>
      <w:r w:rsidRPr="009B0F4B">
        <w:rPr>
          <w:rFonts w:eastAsiaTheme="minorHAnsi"/>
          <w:lang w:eastAsia="en-US"/>
        </w:rPr>
        <w:t xml:space="preserve">Высокое качество британского образования известно во всем мире. Многовековые традиции в сочетании с современными методами обучения, персональным подходом, развитием индивидуальных способностей и спортивных задатков обуславливают престижность и востребованность языковых курсов в Соединенном Королевстве среди граждан России. </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Существует огромное количество образовательных компаний</w:t>
      </w:r>
      <w:r w:rsidR="00767FD7">
        <w:rPr>
          <w:rFonts w:ascii="Times New Roman" w:hAnsi="Times New Roman" w:cs="Times New Roman"/>
          <w:sz w:val="24"/>
          <w:szCs w:val="24"/>
        </w:rPr>
        <w:t xml:space="preserve"> в России</w:t>
      </w:r>
      <w:r w:rsidRPr="009B0F4B">
        <w:rPr>
          <w:rFonts w:ascii="Times New Roman" w:hAnsi="Times New Roman" w:cs="Times New Roman"/>
          <w:sz w:val="24"/>
          <w:szCs w:val="24"/>
        </w:rPr>
        <w:t>,  которые консультируют по всем вопросам образования за рубежом, включая обучающие курсы английского языка, и полностью организуют данные поездки в Великобританию. Чаще всего представлены курсы иностранных языков для молодежи и взрослых, курсы для профессионалов, бизнесменов и руководителей; языковые каникулы для детей и школьников. Компании берут на себя обязанности по проведению тестирования, зачислению, организации проживания, визовой поддержке, курированию и страхованию обучающихся.</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В </w:t>
      </w:r>
      <w:r w:rsidR="00435CAE">
        <w:rPr>
          <w:rFonts w:ascii="Times New Roman" w:hAnsi="Times New Roman" w:cs="Times New Roman"/>
          <w:sz w:val="24"/>
          <w:szCs w:val="24"/>
        </w:rPr>
        <w:t>приложении 1</w:t>
      </w:r>
      <w:r w:rsidR="009F3353">
        <w:rPr>
          <w:rFonts w:ascii="Times New Roman" w:hAnsi="Times New Roman" w:cs="Times New Roman"/>
          <w:sz w:val="24"/>
          <w:szCs w:val="24"/>
        </w:rPr>
        <w:t>0</w:t>
      </w:r>
      <w:r w:rsidRPr="009B0F4B">
        <w:rPr>
          <w:rFonts w:ascii="Times New Roman" w:hAnsi="Times New Roman" w:cs="Times New Roman"/>
          <w:sz w:val="24"/>
          <w:szCs w:val="24"/>
        </w:rPr>
        <w:t xml:space="preserve"> приведены примеры крупных национальных и международных образовательных компаний, представленные в Москве, Санкт-Петербурге и по всей России, с перечнем предлагаемых курсов английского языка в Великобритании.</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Наиболее всего представлены «общий и интенсивный курсы»</w:t>
      </w:r>
      <w:r w:rsidR="00435CAE">
        <w:rPr>
          <w:rFonts w:ascii="Times New Roman" w:hAnsi="Times New Roman" w:cs="Times New Roman"/>
          <w:sz w:val="24"/>
          <w:szCs w:val="24"/>
        </w:rPr>
        <w:t xml:space="preserve"> (рис. 15)</w:t>
      </w:r>
      <w:r w:rsidRPr="009B0F4B">
        <w:rPr>
          <w:rFonts w:ascii="Times New Roman" w:hAnsi="Times New Roman" w:cs="Times New Roman"/>
          <w:sz w:val="24"/>
          <w:szCs w:val="24"/>
        </w:rPr>
        <w:t>, «деловой английский» и курс «подготовки к международным экзаменам». Также весьма популярны курсы «англи</w:t>
      </w:r>
      <w:r w:rsidR="00391F12">
        <w:rPr>
          <w:rFonts w:ascii="Times New Roman" w:hAnsi="Times New Roman" w:cs="Times New Roman"/>
          <w:sz w:val="24"/>
          <w:szCs w:val="24"/>
        </w:rPr>
        <w:t>й</w:t>
      </w:r>
      <w:r w:rsidRPr="009B0F4B">
        <w:rPr>
          <w:rFonts w:ascii="Times New Roman" w:hAnsi="Times New Roman" w:cs="Times New Roman"/>
          <w:sz w:val="24"/>
          <w:szCs w:val="24"/>
        </w:rPr>
        <w:t>ский плюс», среди которых часто отдельно выделяют и предлагают курсы «английский</w:t>
      </w:r>
      <w:r w:rsidR="00391F12">
        <w:rPr>
          <w:rFonts w:ascii="Times New Roman" w:hAnsi="Times New Roman" w:cs="Times New Roman"/>
          <w:sz w:val="24"/>
          <w:szCs w:val="24"/>
        </w:rPr>
        <w:t xml:space="preserve"> </w:t>
      </w:r>
      <w:r w:rsidRPr="009B0F4B">
        <w:rPr>
          <w:rFonts w:ascii="Times New Roman" w:hAnsi="Times New Roman" w:cs="Times New Roman"/>
          <w:sz w:val="24"/>
          <w:szCs w:val="24"/>
        </w:rPr>
        <w:t>+</w:t>
      </w:r>
      <w:r w:rsidR="00391F12">
        <w:rPr>
          <w:rFonts w:ascii="Times New Roman" w:hAnsi="Times New Roman" w:cs="Times New Roman"/>
          <w:sz w:val="24"/>
          <w:szCs w:val="24"/>
        </w:rPr>
        <w:t xml:space="preserve"> </w:t>
      </w:r>
      <w:r w:rsidRPr="009B0F4B">
        <w:rPr>
          <w:rFonts w:ascii="Times New Roman" w:hAnsi="Times New Roman" w:cs="Times New Roman"/>
          <w:sz w:val="24"/>
          <w:szCs w:val="24"/>
        </w:rPr>
        <w:t xml:space="preserve">футбол». Почти в каждой российской образовательной компании можно найти курс «обучение в семье преподавателя» или «курс полного погружения». Меньше всего насчитывается курсов для учителей преподавателей и базового английского. Компании часто рекламируют отдельно такой вид </w:t>
      </w:r>
      <w:hyperlink r:id="rId22" w:history="1">
        <w:r w:rsidRPr="009B0F4B">
          <w:rPr>
            <w:rFonts w:ascii="Times New Roman" w:hAnsi="Times New Roman" w:cs="Times New Roman"/>
            <w:sz w:val="24"/>
            <w:szCs w:val="24"/>
          </w:rPr>
          <w:t>делового английского как «курс для руководителей, менеджеров и специалистов</w:t>
        </w:r>
      </w:hyperlink>
      <w:r w:rsidRPr="009B0F4B">
        <w:rPr>
          <w:rFonts w:ascii="Times New Roman" w:hAnsi="Times New Roman" w:cs="Times New Roman"/>
          <w:sz w:val="24"/>
          <w:szCs w:val="24"/>
        </w:rPr>
        <w:t>».</w:t>
      </w:r>
    </w:p>
    <w:p w:rsidR="00CF75FC" w:rsidRDefault="00CF75FC" w:rsidP="00B30FEB">
      <w:pPr>
        <w:spacing w:after="0" w:line="360" w:lineRule="auto"/>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lastRenderedPageBreak/>
        <w:drawing>
          <wp:inline distT="0" distB="0" distL="0" distR="0">
            <wp:extent cx="5457190" cy="2828260"/>
            <wp:effectExtent l="19050" t="0" r="1016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35CAE" w:rsidRPr="009B0F4B" w:rsidRDefault="00435CAE" w:rsidP="00B30FE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15 Количество курсов 10 российских образовательных компаний по типам</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Кроме специализированных образовательных компаний, продвижением и реализацией языковых курсов в форме обучающих туров занимаются весьма известные туроператоры. Среди них:</w:t>
      </w:r>
    </w:p>
    <w:p w:rsidR="00CF75FC" w:rsidRPr="009B0F4B" w:rsidRDefault="00CF75FC" w:rsidP="00B30FEB">
      <w:pPr>
        <w:pStyle w:val="a3"/>
        <w:widowControl/>
        <w:numPr>
          <w:ilvl w:val="0"/>
          <w:numId w:val="4"/>
        </w:numPr>
        <w:wordWrap/>
        <w:spacing w:line="360" w:lineRule="auto"/>
        <w:ind w:left="0" w:firstLine="709"/>
        <w:rPr>
          <w:sz w:val="24"/>
          <w:szCs w:val="24"/>
        </w:rPr>
      </w:pPr>
      <w:r w:rsidRPr="009B0F4B">
        <w:rPr>
          <w:sz w:val="24"/>
          <w:szCs w:val="24"/>
        </w:rPr>
        <w:t xml:space="preserve">BSI </w:t>
      </w:r>
      <w:proofErr w:type="spellStart"/>
      <w:r w:rsidRPr="009B0F4B">
        <w:rPr>
          <w:sz w:val="24"/>
          <w:szCs w:val="24"/>
        </w:rPr>
        <w:t>Group</w:t>
      </w:r>
      <w:proofErr w:type="spellEnd"/>
      <w:r w:rsidRPr="009B0F4B">
        <w:rPr>
          <w:sz w:val="24"/>
          <w:szCs w:val="24"/>
        </w:rPr>
        <w:t xml:space="preserve"> – первый туроператор по Соединенному Королевству в России, который имеет принимающие офисы в Лондоне и Эдинбурге, что позволяет контролировать отдых туристов на территории Великобритании, центральный офис на территории России в Москве, филиал в Санкт-Петербурге, представительства в Екатеринбурге, Ростове-на-Дону, Новосибирске, Воронеже, Казани и странах СНГ. С BSI </w:t>
      </w:r>
      <w:proofErr w:type="spellStart"/>
      <w:r w:rsidRPr="009B0F4B">
        <w:rPr>
          <w:sz w:val="24"/>
          <w:szCs w:val="24"/>
        </w:rPr>
        <w:t>Group</w:t>
      </w:r>
      <w:proofErr w:type="spellEnd"/>
      <w:r w:rsidRPr="009B0F4B">
        <w:rPr>
          <w:sz w:val="24"/>
          <w:szCs w:val="24"/>
        </w:rPr>
        <w:t xml:space="preserve"> работают около 5000 туристических агентств России и СНГ</w:t>
      </w:r>
      <w:r w:rsidR="003048D4">
        <w:rPr>
          <w:sz w:val="24"/>
          <w:szCs w:val="24"/>
        </w:rPr>
        <w:t xml:space="preserve"> (11)</w:t>
      </w:r>
      <w:r w:rsidRPr="009B0F4B">
        <w:rPr>
          <w:sz w:val="24"/>
          <w:szCs w:val="24"/>
        </w:rPr>
        <w:t>. </w:t>
      </w:r>
    </w:p>
    <w:p w:rsidR="00CF75FC" w:rsidRPr="009B0F4B" w:rsidRDefault="00CF75FC" w:rsidP="00B30FEB">
      <w:pPr>
        <w:pStyle w:val="a3"/>
        <w:spacing w:line="360" w:lineRule="auto"/>
        <w:ind w:left="284" w:firstLine="709"/>
        <w:rPr>
          <w:sz w:val="24"/>
          <w:szCs w:val="24"/>
        </w:rPr>
      </w:pPr>
      <w:r w:rsidRPr="009B0F4B">
        <w:rPr>
          <w:sz w:val="24"/>
          <w:szCs w:val="24"/>
        </w:rPr>
        <w:t xml:space="preserve">Языковые курсы туроператора BSI </w:t>
      </w:r>
      <w:proofErr w:type="spellStart"/>
      <w:r w:rsidRPr="009B0F4B">
        <w:rPr>
          <w:sz w:val="24"/>
          <w:szCs w:val="24"/>
        </w:rPr>
        <w:t>Group</w:t>
      </w:r>
      <w:proofErr w:type="spellEnd"/>
      <w:r w:rsidRPr="009B0F4B">
        <w:rPr>
          <w:sz w:val="24"/>
          <w:szCs w:val="24"/>
        </w:rPr>
        <w:t>:</w:t>
      </w:r>
    </w:p>
    <w:p w:rsidR="00CF75FC" w:rsidRPr="009B0F4B" w:rsidRDefault="00BF27F4" w:rsidP="00B30FEB">
      <w:pPr>
        <w:numPr>
          <w:ilvl w:val="0"/>
          <w:numId w:val="5"/>
        </w:numPr>
        <w:spacing w:after="0" w:line="360" w:lineRule="auto"/>
        <w:ind w:left="0" w:firstLine="709"/>
        <w:jc w:val="both"/>
        <w:rPr>
          <w:rFonts w:ascii="Times New Roman" w:hAnsi="Times New Roman" w:cs="Times New Roman"/>
          <w:sz w:val="24"/>
          <w:szCs w:val="24"/>
        </w:rPr>
      </w:pPr>
      <w:hyperlink r:id="rId24" w:history="1">
        <w:r w:rsidR="00CF75FC" w:rsidRPr="009B0F4B">
          <w:rPr>
            <w:rFonts w:ascii="Times New Roman" w:hAnsi="Times New Roman" w:cs="Times New Roman"/>
            <w:sz w:val="24"/>
            <w:szCs w:val="24"/>
          </w:rPr>
          <w:t>Общий курс</w:t>
        </w:r>
      </w:hyperlink>
      <w:r w:rsidR="00CF75FC" w:rsidRPr="009B0F4B">
        <w:rPr>
          <w:rFonts w:ascii="Times New Roman" w:hAnsi="Times New Roman" w:cs="Times New Roman"/>
          <w:sz w:val="24"/>
          <w:szCs w:val="24"/>
        </w:rPr>
        <w:t xml:space="preserve"> </w:t>
      </w:r>
    </w:p>
    <w:p w:rsidR="00CF75FC" w:rsidRPr="009B0F4B" w:rsidRDefault="00BF27F4" w:rsidP="00B30FEB">
      <w:pPr>
        <w:numPr>
          <w:ilvl w:val="0"/>
          <w:numId w:val="5"/>
        </w:numPr>
        <w:spacing w:after="0" w:line="360" w:lineRule="auto"/>
        <w:ind w:left="0" w:firstLine="709"/>
        <w:jc w:val="both"/>
        <w:rPr>
          <w:rFonts w:ascii="Times New Roman" w:hAnsi="Times New Roman" w:cs="Times New Roman"/>
          <w:sz w:val="24"/>
          <w:szCs w:val="24"/>
        </w:rPr>
      </w:pPr>
      <w:hyperlink r:id="rId25" w:history="1">
        <w:r w:rsidR="00CF75FC" w:rsidRPr="009B0F4B">
          <w:rPr>
            <w:rFonts w:ascii="Times New Roman" w:hAnsi="Times New Roman" w:cs="Times New Roman"/>
            <w:sz w:val="24"/>
            <w:szCs w:val="24"/>
          </w:rPr>
          <w:t>Интенсивный курс</w:t>
        </w:r>
      </w:hyperlink>
    </w:p>
    <w:p w:rsidR="00CF75FC" w:rsidRPr="009B0F4B" w:rsidRDefault="00BF27F4" w:rsidP="00B30FEB">
      <w:pPr>
        <w:numPr>
          <w:ilvl w:val="0"/>
          <w:numId w:val="5"/>
        </w:numPr>
        <w:spacing w:beforeAutospacing="1" w:after="0" w:line="360" w:lineRule="auto"/>
        <w:ind w:left="0" w:firstLine="709"/>
        <w:jc w:val="both"/>
        <w:rPr>
          <w:rFonts w:ascii="Times New Roman" w:hAnsi="Times New Roman" w:cs="Times New Roman"/>
          <w:sz w:val="24"/>
          <w:szCs w:val="24"/>
        </w:rPr>
      </w:pPr>
      <w:hyperlink r:id="rId26" w:history="1">
        <w:r w:rsidR="00CF75FC" w:rsidRPr="009B0F4B">
          <w:rPr>
            <w:rFonts w:ascii="Times New Roman" w:hAnsi="Times New Roman" w:cs="Times New Roman"/>
            <w:sz w:val="24"/>
            <w:szCs w:val="24"/>
          </w:rPr>
          <w:t>Подготовка</w:t>
        </w:r>
      </w:hyperlink>
      <w:r w:rsidR="00CF75FC" w:rsidRPr="009B0F4B">
        <w:rPr>
          <w:rFonts w:ascii="Times New Roman" w:hAnsi="Times New Roman" w:cs="Times New Roman"/>
          <w:sz w:val="24"/>
          <w:szCs w:val="24"/>
        </w:rPr>
        <w:t xml:space="preserve"> к международным экзаменам</w:t>
      </w:r>
    </w:p>
    <w:p w:rsidR="00CF75FC" w:rsidRPr="009B0F4B" w:rsidRDefault="00BF27F4" w:rsidP="00B30FEB">
      <w:pPr>
        <w:numPr>
          <w:ilvl w:val="0"/>
          <w:numId w:val="5"/>
        </w:numPr>
        <w:spacing w:beforeAutospacing="1" w:after="0" w:line="360" w:lineRule="auto"/>
        <w:ind w:left="0" w:firstLine="709"/>
        <w:jc w:val="both"/>
        <w:rPr>
          <w:rFonts w:ascii="Times New Roman" w:hAnsi="Times New Roman" w:cs="Times New Roman"/>
          <w:sz w:val="24"/>
          <w:szCs w:val="24"/>
        </w:rPr>
      </w:pPr>
      <w:hyperlink r:id="rId27" w:history="1">
        <w:r w:rsidR="00CF75FC" w:rsidRPr="009B0F4B">
          <w:rPr>
            <w:rFonts w:ascii="Times New Roman" w:hAnsi="Times New Roman" w:cs="Times New Roman"/>
            <w:sz w:val="24"/>
            <w:szCs w:val="24"/>
          </w:rPr>
          <w:t>Специализированный курс</w:t>
        </w:r>
      </w:hyperlink>
    </w:p>
    <w:p w:rsidR="00CF75FC" w:rsidRPr="009B0F4B" w:rsidRDefault="00BF27F4" w:rsidP="00B30FEB">
      <w:pPr>
        <w:numPr>
          <w:ilvl w:val="0"/>
          <w:numId w:val="5"/>
        </w:numPr>
        <w:spacing w:beforeAutospacing="1" w:after="0" w:line="360" w:lineRule="auto"/>
        <w:ind w:left="0" w:firstLine="709"/>
        <w:jc w:val="both"/>
        <w:rPr>
          <w:rFonts w:ascii="Times New Roman" w:hAnsi="Times New Roman" w:cs="Times New Roman"/>
          <w:sz w:val="24"/>
          <w:szCs w:val="24"/>
        </w:rPr>
      </w:pPr>
      <w:hyperlink r:id="rId28" w:history="1">
        <w:r w:rsidR="00CF75FC" w:rsidRPr="009B0F4B">
          <w:rPr>
            <w:rFonts w:ascii="Times New Roman" w:hAnsi="Times New Roman" w:cs="Times New Roman"/>
            <w:sz w:val="24"/>
            <w:szCs w:val="24"/>
          </w:rPr>
          <w:t xml:space="preserve">Для </w:t>
        </w:r>
        <w:proofErr w:type="spellStart"/>
        <w:proofErr w:type="gramStart"/>
        <w:r w:rsidR="00CF75FC" w:rsidRPr="009B0F4B">
          <w:rPr>
            <w:rFonts w:ascii="Times New Roman" w:hAnsi="Times New Roman" w:cs="Times New Roman"/>
            <w:sz w:val="24"/>
            <w:szCs w:val="24"/>
          </w:rPr>
          <w:t>топ-менеджеров</w:t>
        </w:r>
        <w:proofErr w:type="spellEnd"/>
        <w:proofErr w:type="gramEnd"/>
      </w:hyperlink>
    </w:p>
    <w:p w:rsidR="00CF75FC" w:rsidRPr="009B0F4B" w:rsidRDefault="00CF75FC" w:rsidP="00B30FEB">
      <w:pPr>
        <w:numPr>
          <w:ilvl w:val="0"/>
          <w:numId w:val="5"/>
        </w:numPr>
        <w:spacing w:before="100" w:beforeAutospacing="1"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В семье преподавателя</w:t>
      </w:r>
    </w:p>
    <w:p w:rsidR="00CF75FC" w:rsidRPr="009B0F4B" w:rsidRDefault="00CF75FC" w:rsidP="00B30FEB">
      <w:pPr>
        <w:numPr>
          <w:ilvl w:val="0"/>
          <w:numId w:val="5"/>
        </w:numPr>
        <w:spacing w:before="100" w:beforeAutospacing="1"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Английский плюс</w:t>
      </w:r>
    </w:p>
    <w:p w:rsidR="00CF75FC" w:rsidRPr="009B0F4B" w:rsidRDefault="00CF75FC" w:rsidP="00B30FEB">
      <w:pPr>
        <w:numPr>
          <w:ilvl w:val="0"/>
          <w:numId w:val="5"/>
        </w:numPr>
        <w:spacing w:before="100" w:beforeAutospacing="1"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Курсы для преподавателей</w:t>
      </w:r>
    </w:p>
    <w:p w:rsidR="00CF75FC" w:rsidRPr="00AD5AF1" w:rsidRDefault="00CF75FC" w:rsidP="00AD5AF1">
      <w:pPr>
        <w:pStyle w:val="a3"/>
        <w:widowControl/>
        <w:numPr>
          <w:ilvl w:val="0"/>
          <w:numId w:val="4"/>
        </w:numPr>
        <w:tabs>
          <w:tab w:val="left" w:pos="142"/>
        </w:tabs>
        <w:wordWrap/>
        <w:spacing w:line="360" w:lineRule="auto"/>
        <w:ind w:left="0" w:firstLine="709"/>
        <w:rPr>
          <w:sz w:val="24"/>
          <w:szCs w:val="24"/>
        </w:rPr>
      </w:pPr>
      <w:r w:rsidRPr="009B0F4B">
        <w:rPr>
          <w:sz w:val="24"/>
          <w:szCs w:val="24"/>
        </w:rPr>
        <w:t>«КМП групп» - многопрофильный</w:t>
      </w:r>
      <w:r w:rsidR="00AD5AF1">
        <w:rPr>
          <w:sz w:val="24"/>
          <w:szCs w:val="24"/>
        </w:rPr>
        <w:t xml:space="preserve"> </w:t>
      </w:r>
      <w:r w:rsidRPr="009B0F4B">
        <w:rPr>
          <w:sz w:val="24"/>
          <w:szCs w:val="24"/>
        </w:rPr>
        <w:t xml:space="preserve">российский </w:t>
      </w:r>
      <w:r w:rsidR="00AD5AF1">
        <w:rPr>
          <w:sz w:val="24"/>
          <w:szCs w:val="24"/>
        </w:rPr>
        <w:t>т</w:t>
      </w:r>
      <w:r w:rsidRPr="00AD5AF1">
        <w:rPr>
          <w:sz w:val="24"/>
          <w:szCs w:val="24"/>
        </w:rPr>
        <w:t>уроператор,</w:t>
      </w:r>
      <w:r w:rsidR="00AD5AF1">
        <w:rPr>
          <w:sz w:val="24"/>
          <w:szCs w:val="24"/>
        </w:rPr>
        <w:t xml:space="preserve"> предоставляющий </w:t>
      </w:r>
      <w:r w:rsidRPr="00AD5AF1">
        <w:rPr>
          <w:sz w:val="24"/>
          <w:szCs w:val="24"/>
        </w:rPr>
        <w:t>клиентам самый широкий спектр туристических услуг по всему миру. Компания имеет офисы в Москве, Санкт-Петербурге, Киеве, Париже, Шанхае, Нью-Йорке</w:t>
      </w:r>
      <w:r w:rsidR="003048D4">
        <w:rPr>
          <w:sz w:val="24"/>
          <w:szCs w:val="24"/>
        </w:rPr>
        <w:t xml:space="preserve"> (18)</w:t>
      </w:r>
      <w:r w:rsidRPr="00AD5AF1">
        <w:rPr>
          <w:sz w:val="24"/>
          <w:szCs w:val="24"/>
        </w:rPr>
        <w:t xml:space="preserve">. Туры, которые предлагает </w:t>
      </w:r>
      <w:proofErr w:type="gramStart"/>
      <w:r w:rsidRPr="00AD5AF1">
        <w:rPr>
          <w:sz w:val="24"/>
          <w:szCs w:val="24"/>
        </w:rPr>
        <w:t>туроператор</w:t>
      </w:r>
      <w:proofErr w:type="gramEnd"/>
      <w:r w:rsidRPr="00AD5AF1">
        <w:rPr>
          <w:sz w:val="24"/>
          <w:szCs w:val="24"/>
        </w:rPr>
        <w:t xml:space="preserve"> включают в себя и культурно-развлекательную часть, которая состоит из спортивных мероприятий, занятий по </w:t>
      </w:r>
      <w:r w:rsidRPr="00AD5AF1">
        <w:rPr>
          <w:sz w:val="24"/>
          <w:szCs w:val="24"/>
        </w:rPr>
        <w:lastRenderedPageBreak/>
        <w:t>прикладному искусству, развивающих викторин, конкурсов и экскурсий, в дополнение к языковому курсу:</w:t>
      </w:r>
    </w:p>
    <w:p w:rsidR="00CF75FC" w:rsidRPr="009B0F4B" w:rsidRDefault="00CF75FC" w:rsidP="00B30FEB">
      <w:pPr>
        <w:pStyle w:val="a3"/>
        <w:widowControl/>
        <w:numPr>
          <w:ilvl w:val="0"/>
          <w:numId w:val="6"/>
        </w:numPr>
        <w:wordWrap/>
        <w:spacing w:line="360" w:lineRule="auto"/>
        <w:ind w:left="0" w:firstLine="709"/>
        <w:rPr>
          <w:sz w:val="24"/>
          <w:szCs w:val="24"/>
        </w:rPr>
      </w:pPr>
      <w:r w:rsidRPr="009B0F4B">
        <w:rPr>
          <w:sz w:val="24"/>
          <w:szCs w:val="24"/>
        </w:rPr>
        <w:t>Общий курс английского языка</w:t>
      </w:r>
    </w:p>
    <w:p w:rsidR="00CF75FC" w:rsidRPr="009B0F4B" w:rsidRDefault="00CF75FC" w:rsidP="00B30FEB">
      <w:pPr>
        <w:pStyle w:val="a3"/>
        <w:widowControl/>
        <w:numPr>
          <w:ilvl w:val="0"/>
          <w:numId w:val="4"/>
        </w:numPr>
        <w:wordWrap/>
        <w:spacing w:line="360" w:lineRule="auto"/>
        <w:ind w:left="0" w:firstLine="709"/>
        <w:rPr>
          <w:sz w:val="24"/>
          <w:szCs w:val="24"/>
        </w:rPr>
      </w:pPr>
      <w:r w:rsidRPr="009B0F4B">
        <w:rPr>
          <w:sz w:val="24"/>
          <w:szCs w:val="24"/>
        </w:rPr>
        <w:t>Компания «Центр Эксклюзив Тур» является туроператором  по  внутреннему и  въездному туризму, предлагает  туры по  всем  регионам  России, включая ближнее Подмосковье и  Москву, а также  Крым,  Байкал,  Казань, Санкт-Петербург, Северный Кавказ и другие. Туроператор также успешно предоставляет различные туры в  популярные для отдыха страны мира</w:t>
      </w:r>
      <w:r w:rsidR="003048D4">
        <w:rPr>
          <w:sz w:val="24"/>
          <w:szCs w:val="24"/>
        </w:rPr>
        <w:t xml:space="preserve"> (2)</w:t>
      </w:r>
      <w:r w:rsidRPr="009B0F4B">
        <w:rPr>
          <w:sz w:val="24"/>
          <w:szCs w:val="24"/>
        </w:rPr>
        <w:t xml:space="preserve">. В Великобританию можно оформить экскурсионный тур или обучающий с любым из </w:t>
      </w:r>
      <w:proofErr w:type="spellStart"/>
      <w:r w:rsidRPr="009B0F4B">
        <w:rPr>
          <w:sz w:val="24"/>
          <w:szCs w:val="24"/>
        </w:rPr>
        <w:t>курсв</w:t>
      </w:r>
      <w:proofErr w:type="spellEnd"/>
      <w:r w:rsidRPr="009B0F4B">
        <w:rPr>
          <w:sz w:val="24"/>
          <w:szCs w:val="24"/>
        </w:rPr>
        <w:t>:</w:t>
      </w:r>
    </w:p>
    <w:p w:rsidR="00CF75FC" w:rsidRPr="009B0F4B" w:rsidRDefault="00CF75FC" w:rsidP="00B30FEB">
      <w:pPr>
        <w:pStyle w:val="a3"/>
        <w:widowControl/>
        <w:numPr>
          <w:ilvl w:val="0"/>
          <w:numId w:val="6"/>
        </w:numPr>
        <w:wordWrap/>
        <w:spacing w:line="360" w:lineRule="auto"/>
        <w:ind w:left="0" w:firstLine="709"/>
        <w:rPr>
          <w:sz w:val="24"/>
          <w:szCs w:val="24"/>
        </w:rPr>
      </w:pPr>
      <w:r w:rsidRPr="009B0F4B">
        <w:rPr>
          <w:sz w:val="24"/>
          <w:szCs w:val="24"/>
        </w:rPr>
        <w:t>Английский плюс</w:t>
      </w:r>
    </w:p>
    <w:p w:rsidR="00CF75FC" w:rsidRPr="009B0F4B" w:rsidRDefault="00CF75FC" w:rsidP="00B30FEB">
      <w:pPr>
        <w:pStyle w:val="a3"/>
        <w:widowControl/>
        <w:numPr>
          <w:ilvl w:val="0"/>
          <w:numId w:val="6"/>
        </w:numPr>
        <w:wordWrap/>
        <w:spacing w:line="360" w:lineRule="auto"/>
        <w:ind w:left="0" w:firstLine="709"/>
        <w:rPr>
          <w:sz w:val="24"/>
          <w:szCs w:val="24"/>
        </w:rPr>
      </w:pPr>
      <w:r w:rsidRPr="009B0F4B">
        <w:rPr>
          <w:sz w:val="24"/>
          <w:szCs w:val="24"/>
        </w:rPr>
        <w:t>Общий курс</w:t>
      </w:r>
    </w:p>
    <w:p w:rsidR="00CF75FC" w:rsidRPr="009B0F4B" w:rsidRDefault="00CF75FC" w:rsidP="00B30FEB">
      <w:pPr>
        <w:pStyle w:val="a3"/>
        <w:widowControl/>
        <w:numPr>
          <w:ilvl w:val="0"/>
          <w:numId w:val="6"/>
        </w:numPr>
        <w:wordWrap/>
        <w:spacing w:line="360" w:lineRule="auto"/>
        <w:ind w:left="0" w:firstLine="709"/>
        <w:rPr>
          <w:sz w:val="24"/>
          <w:szCs w:val="24"/>
        </w:rPr>
      </w:pPr>
      <w:r w:rsidRPr="009B0F4B">
        <w:rPr>
          <w:sz w:val="24"/>
          <w:szCs w:val="24"/>
        </w:rPr>
        <w:t>Проживание в семье преподавателя</w:t>
      </w:r>
    </w:p>
    <w:p w:rsidR="00CF75FC" w:rsidRPr="009B0F4B" w:rsidRDefault="00CF75FC" w:rsidP="00B30FEB">
      <w:pPr>
        <w:pStyle w:val="a3"/>
        <w:widowControl/>
        <w:numPr>
          <w:ilvl w:val="0"/>
          <w:numId w:val="4"/>
        </w:numPr>
        <w:wordWrap/>
        <w:spacing w:line="360" w:lineRule="auto"/>
        <w:ind w:left="0" w:firstLine="709"/>
        <w:textAlignment w:val="baseline"/>
        <w:rPr>
          <w:sz w:val="24"/>
          <w:szCs w:val="24"/>
        </w:rPr>
      </w:pPr>
      <w:r w:rsidRPr="009B0F4B">
        <w:rPr>
          <w:sz w:val="24"/>
          <w:szCs w:val="24"/>
        </w:rPr>
        <w:t>PAC GROUP  - международный туроператор с центральным офисом в Москве, зарубежными представительствами в Италии, Украине и в Казахстане, широкой федеральной филиальной сетью, включающей 19 городов России: </w:t>
      </w:r>
      <w:hyperlink r:id="rId29" w:history="1">
        <w:proofErr w:type="gramStart"/>
        <w:r w:rsidRPr="009B0F4B">
          <w:rPr>
            <w:sz w:val="24"/>
            <w:szCs w:val="24"/>
          </w:rPr>
          <w:t>Воронеж</w:t>
        </w:r>
      </w:hyperlink>
      <w:r w:rsidRPr="009B0F4B">
        <w:rPr>
          <w:sz w:val="24"/>
          <w:szCs w:val="24"/>
        </w:rPr>
        <w:t xml:space="preserve">, </w:t>
      </w:r>
      <w:hyperlink r:id="rId30" w:history="1">
        <w:r w:rsidRPr="009B0F4B">
          <w:rPr>
            <w:sz w:val="24"/>
            <w:szCs w:val="24"/>
          </w:rPr>
          <w:t>Екатеринбург</w:t>
        </w:r>
      </w:hyperlink>
      <w:r w:rsidRPr="009B0F4B">
        <w:rPr>
          <w:sz w:val="24"/>
          <w:szCs w:val="24"/>
        </w:rPr>
        <w:t xml:space="preserve">, </w:t>
      </w:r>
      <w:hyperlink r:id="rId31" w:history="1">
        <w:r w:rsidRPr="009B0F4B">
          <w:rPr>
            <w:sz w:val="24"/>
            <w:szCs w:val="24"/>
          </w:rPr>
          <w:t>Казань</w:t>
        </w:r>
      </w:hyperlink>
      <w:r w:rsidRPr="009B0F4B">
        <w:rPr>
          <w:sz w:val="24"/>
          <w:szCs w:val="24"/>
        </w:rPr>
        <w:t>, </w:t>
      </w:r>
      <w:hyperlink r:id="rId32" w:history="1">
        <w:r w:rsidRPr="009B0F4B">
          <w:rPr>
            <w:sz w:val="24"/>
            <w:szCs w:val="24"/>
          </w:rPr>
          <w:t>Краснодар</w:t>
        </w:r>
      </w:hyperlink>
      <w:r w:rsidRPr="009B0F4B">
        <w:rPr>
          <w:sz w:val="24"/>
          <w:szCs w:val="24"/>
        </w:rPr>
        <w:t>, </w:t>
      </w:r>
      <w:hyperlink r:id="rId33" w:history="1">
        <w:r w:rsidRPr="009B0F4B">
          <w:rPr>
            <w:sz w:val="24"/>
            <w:szCs w:val="24"/>
          </w:rPr>
          <w:t>Красноярск</w:t>
        </w:r>
      </w:hyperlink>
      <w:r w:rsidRPr="009B0F4B">
        <w:rPr>
          <w:sz w:val="24"/>
          <w:szCs w:val="24"/>
        </w:rPr>
        <w:t>, </w:t>
      </w:r>
      <w:hyperlink r:id="rId34" w:history="1">
        <w:r w:rsidR="00391F12">
          <w:rPr>
            <w:sz w:val="24"/>
            <w:szCs w:val="24"/>
          </w:rPr>
          <w:t xml:space="preserve">Нижний </w:t>
        </w:r>
        <w:r w:rsidRPr="009B0F4B">
          <w:rPr>
            <w:sz w:val="24"/>
            <w:szCs w:val="24"/>
          </w:rPr>
          <w:t>Новгород</w:t>
        </w:r>
      </w:hyperlink>
      <w:r w:rsidRPr="009B0F4B">
        <w:rPr>
          <w:sz w:val="24"/>
          <w:szCs w:val="24"/>
        </w:rPr>
        <w:t>, </w:t>
      </w:r>
      <w:hyperlink r:id="rId35" w:history="1">
        <w:r w:rsidRPr="009B0F4B">
          <w:rPr>
            <w:sz w:val="24"/>
            <w:szCs w:val="24"/>
          </w:rPr>
          <w:t>Новосибирск</w:t>
        </w:r>
      </w:hyperlink>
      <w:r w:rsidRPr="009B0F4B">
        <w:rPr>
          <w:sz w:val="24"/>
          <w:szCs w:val="24"/>
        </w:rPr>
        <w:t xml:space="preserve">, </w:t>
      </w:r>
      <w:hyperlink r:id="rId36" w:history="1">
        <w:r w:rsidRPr="009B0F4B">
          <w:rPr>
            <w:sz w:val="24"/>
            <w:szCs w:val="24"/>
          </w:rPr>
          <w:t>Омск</w:t>
        </w:r>
      </w:hyperlink>
      <w:r w:rsidRPr="009B0F4B">
        <w:rPr>
          <w:sz w:val="24"/>
          <w:szCs w:val="24"/>
        </w:rPr>
        <w:t xml:space="preserve">, </w:t>
      </w:r>
      <w:hyperlink r:id="rId37" w:history="1">
        <w:r w:rsidRPr="009B0F4B">
          <w:rPr>
            <w:sz w:val="24"/>
            <w:szCs w:val="24"/>
          </w:rPr>
          <w:t>Пермь</w:t>
        </w:r>
      </w:hyperlink>
      <w:r w:rsidRPr="009B0F4B">
        <w:rPr>
          <w:sz w:val="24"/>
          <w:szCs w:val="24"/>
        </w:rPr>
        <w:t xml:space="preserve">, </w:t>
      </w:r>
      <w:hyperlink r:id="rId38" w:history="1">
        <w:r w:rsidRPr="009B0F4B">
          <w:rPr>
            <w:sz w:val="24"/>
            <w:szCs w:val="24"/>
          </w:rPr>
          <w:t>Пятигорск</w:t>
        </w:r>
      </w:hyperlink>
      <w:r w:rsidRPr="009B0F4B">
        <w:rPr>
          <w:sz w:val="24"/>
          <w:szCs w:val="24"/>
        </w:rPr>
        <w:t>, </w:t>
      </w:r>
      <w:hyperlink r:id="rId39" w:history="1">
        <w:r w:rsidRPr="009B0F4B">
          <w:rPr>
            <w:sz w:val="24"/>
            <w:szCs w:val="24"/>
          </w:rPr>
          <w:t>Ростов-на-Дону</w:t>
        </w:r>
      </w:hyperlink>
      <w:r w:rsidRPr="009B0F4B">
        <w:rPr>
          <w:sz w:val="24"/>
          <w:szCs w:val="24"/>
        </w:rPr>
        <w:t>, </w:t>
      </w:r>
      <w:hyperlink r:id="rId40" w:history="1">
        <w:r w:rsidRPr="009B0F4B">
          <w:rPr>
            <w:sz w:val="24"/>
            <w:szCs w:val="24"/>
          </w:rPr>
          <w:t>Самара</w:t>
        </w:r>
      </w:hyperlink>
      <w:r w:rsidRPr="009B0F4B">
        <w:rPr>
          <w:sz w:val="24"/>
          <w:szCs w:val="24"/>
        </w:rPr>
        <w:t>, </w:t>
      </w:r>
      <w:hyperlink r:id="rId41" w:history="1">
        <w:r w:rsidRPr="009B0F4B">
          <w:rPr>
            <w:sz w:val="24"/>
            <w:szCs w:val="24"/>
          </w:rPr>
          <w:t>Санкт-Петербург</w:t>
        </w:r>
      </w:hyperlink>
      <w:r w:rsidRPr="009B0F4B">
        <w:rPr>
          <w:sz w:val="24"/>
          <w:szCs w:val="24"/>
        </w:rPr>
        <w:t xml:space="preserve">, </w:t>
      </w:r>
      <w:hyperlink r:id="rId42" w:history="1">
        <w:r w:rsidRPr="009B0F4B">
          <w:rPr>
            <w:sz w:val="24"/>
            <w:szCs w:val="24"/>
          </w:rPr>
          <w:t>Саратов</w:t>
        </w:r>
      </w:hyperlink>
      <w:r w:rsidRPr="009B0F4B">
        <w:rPr>
          <w:sz w:val="24"/>
          <w:szCs w:val="24"/>
        </w:rPr>
        <w:t>, </w:t>
      </w:r>
      <w:hyperlink r:id="rId43" w:history="1">
        <w:r w:rsidRPr="009B0F4B">
          <w:rPr>
            <w:sz w:val="24"/>
            <w:szCs w:val="24"/>
          </w:rPr>
          <w:t>Сочи</w:t>
        </w:r>
      </w:hyperlink>
      <w:r w:rsidRPr="009B0F4B">
        <w:rPr>
          <w:sz w:val="24"/>
          <w:szCs w:val="24"/>
        </w:rPr>
        <w:t xml:space="preserve">, </w:t>
      </w:r>
      <w:hyperlink r:id="rId44" w:history="1">
        <w:r w:rsidRPr="009B0F4B">
          <w:rPr>
            <w:sz w:val="24"/>
            <w:szCs w:val="24"/>
          </w:rPr>
          <w:t>Тюмень</w:t>
        </w:r>
      </w:hyperlink>
      <w:r w:rsidRPr="009B0F4B">
        <w:rPr>
          <w:sz w:val="24"/>
          <w:szCs w:val="24"/>
        </w:rPr>
        <w:t xml:space="preserve">, </w:t>
      </w:r>
      <w:hyperlink r:id="rId45" w:history="1">
        <w:r w:rsidRPr="009B0F4B">
          <w:rPr>
            <w:sz w:val="24"/>
            <w:szCs w:val="24"/>
          </w:rPr>
          <w:t>Ульяновск</w:t>
        </w:r>
      </w:hyperlink>
      <w:r w:rsidRPr="009B0F4B">
        <w:rPr>
          <w:sz w:val="24"/>
          <w:szCs w:val="24"/>
        </w:rPr>
        <w:t xml:space="preserve">, </w:t>
      </w:r>
      <w:hyperlink r:id="rId46" w:history="1">
        <w:r w:rsidRPr="009B0F4B">
          <w:rPr>
            <w:sz w:val="24"/>
            <w:szCs w:val="24"/>
          </w:rPr>
          <w:t>Уфа</w:t>
        </w:r>
      </w:hyperlink>
      <w:r w:rsidRPr="009B0F4B">
        <w:rPr>
          <w:sz w:val="24"/>
          <w:szCs w:val="24"/>
        </w:rPr>
        <w:t>, </w:t>
      </w:r>
      <w:hyperlink r:id="rId47" w:history="1">
        <w:r w:rsidRPr="009B0F4B">
          <w:rPr>
            <w:sz w:val="24"/>
            <w:szCs w:val="24"/>
          </w:rPr>
          <w:t>Челябинск</w:t>
        </w:r>
      </w:hyperlink>
      <w:r w:rsidR="003048D4">
        <w:t xml:space="preserve"> </w:t>
      </w:r>
      <w:r w:rsidR="003048D4" w:rsidRPr="00391F12">
        <w:rPr>
          <w:sz w:val="24"/>
          <w:szCs w:val="24"/>
        </w:rPr>
        <w:t>(19)</w:t>
      </w:r>
      <w:r w:rsidRPr="00391F12">
        <w:rPr>
          <w:sz w:val="24"/>
          <w:szCs w:val="24"/>
        </w:rPr>
        <w:t>.</w:t>
      </w:r>
      <w:proofErr w:type="gramEnd"/>
      <w:r w:rsidRPr="009B0F4B">
        <w:rPr>
          <w:sz w:val="24"/>
          <w:szCs w:val="24"/>
        </w:rPr>
        <w:t xml:space="preserve"> Предоставляет групповой поездки, туры с руководителем или индивидуальной программы любой продолжительности, включающие различные курсы:</w:t>
      </w:r>
    </w:p>
    <w:p w:rsidR="00CF75FC" w:rsidRPr="009B0F4B" w:rsidRDefault="00CF75FC" w:rsidP="00B30FEB">
      <w:pPr>
        <w:pStyle w:val="a3"/>
        <w:widowControl/>
        <w:numPr>
          <w:ilvl w:val="0"/>
          <w:numId w:val="7"/>
        </w:numPr>
        <w:wordWrap/>
        <w:spacing w:before="117" w:after="117" w:line="360" w:lineRule="auto"/>
        <w:ind w:left="0" w:firstLine="709"/>
        <w:textAlignment w:val="baseline"/>
        <w:rPr>
          <w:sz w:val="24"/>
          <w:szCs w:val="24"/>
        </w:rPr>
      </w:pPr>
      <w:r w:rsidRPr="009B0F4B">
        <w:rPr>
          <w:sz w:val="24"/>
          <w:szCs w:val="24"/>
        </w:rPr>
        <w:t>Общий курс</w:t>
      </w:r>
    </w:p>
    <w:p w:rsidR="00CF75FC" w:rsidRPr="009B0F4B" w:rsidRDefault="00CF75FC" w:rsidP="00B30FEB">
      <w:pPr>
        <w:pStyle w:val="a3"/>
        <w:widowControl/>
        <w:numPr>
          <w:ilvl w:val="0"/>
          <w:numId w:val="7"/>
        </w:numPr>
        <w:wordWrap/>
        <w:spacing w:before="117" w:after="117" w:line="360" w:lineRule="auto"/>
        <w:ind w:left="0" w:firstLine="709"/>
        <w:textAlignment w:val="baseline"/>
        <w:rPr>
          <w:sz w:val="24"/>
          <w:szCs w:val="24"/>
        </w:rPr>
      </w:pPr>
      <w:r w:rsidRPr="009B0F4B">
        <w:rPr>
          <w:sz w:val="24"/>
          <w:szCs w:val="24"/>
        </w:rPr>
        <w:t>Базовый курс</w:t>
      </w:r>
    </w:p>
    <w:p w:rsidR="00CF75FC" w:rsidRPr="009B0F4B" w:rsidRDefault="00CF75FC" w:rsidP="00B30FEB">
      <w:pPr>
        <w:pStyle w:val="a3"/>
        <w:widowControl/>
        <w:numPr>
          <w:ilvl w:val="0"/>
          <w:numId w:val="7"/>
        </w:numPr>
        <w:wordWrap/>
        <w:spacing w:before="117" w:after="117" w:line="360" w:lineRule="auto"/>
        <w:ind w:left="0" w:firstLine="709"/>
        <w:textAlignment w:val="baseline"/>
        <w:rPr>
          <w:sz w:val="24"/>
          <w:szCs w:val="24"/>
        </w:rPr>
      </w:pPr>
      <w:r w:rsidRPr="009B0F4B">
        <w:rPr>
          <w:sz w:val="24"/>
          <w:szCs w:val="24"/>
        </w:rPr>
        <w:t>Интенсивный курс</w:t>
      </w:r>
    </w:p>
    <w:p w:rsidR="00CF75FC" w:rsidRPr="009B0F4B" w:rsidRDefault="00CF75FC" w:rsidP="00B30FEB">
      <w:pPr>
        <w:pStyle w:val="a3"/>
        <w:widowControl/>
        <w:numPr>
          <w:ilvl w:val="0"/>
          <w:numId w:val="7"/>
        </w:numPr>
        <w:wordWrap/>
        <w:spacing w:before="117" w:after="117" w:line="360" w:lineRule="auto"/>
        <w:ind w:left="0" w:firstLine="709"/>
        <w:textAlignment w:val="baseline"/>
        <w:rPr>
          <w:sz w:val="24"/>
          <w:szCs w:val="24"/>
        </w:rPr>
      </w:pPr>
      <w:r w:rsidRPr="009B0F4B">
        <w:rPr>
          <w:sz w:val="24"/>
          <w:szCs w:val="24"/>
        </w:rPr>
        <w:t>Летние языковые и спортивные лагеря для детей</w:t>
      </w:r>
    </w:p>
    <w:p w:rsidR="00CF75FC" w:rsidRPr="009B0F4B" w:rsidRDefault="00CF75FC" w:rsidP="00B30FEB">
      <w:pPr>
        <w:pStyle w:val="a3"/>
        <w:widowControl/>
        <w:numPr>
          <w:ilvl w:val="0"/>
          <w:numId w:val="7"/>
        </w:numPr>
        <w:wordWrap/>
        <w:spacing w:line="360" w:lineRule="auto"/>
        <w:ind w:left="0" w:firstLine="709"/>
        <w:textAlignment w:val="baseline"/>
        <w:rPr>
          <w:sz w:val="24"/>
          <w:szCs w:val="24"/>
        </w:rPr>
      </w:pPr>
      <w:r w:rsidRPr="009B0F4B">
        <w:rPr>
          <w:sz w:val="24"/>
          <w:szCs w:val="24"/>
        </w:rPr>
        <w:t xml:space="preserve">Тематические языковые курсы для взрослых </w:t>
      </w:r>
    </w:p>
    <w:p w:rsidR="00CF75FC" w:rsidRPr="009B0F4B" w:rsidRDefault="00CF75FC" w:rsidP="00B30FEB">
      <w:pPr>
        <w:pStyle w:val="a3"/>
        <w:widowControl/>
        <w:numPr>
          <w:ilvl w:val="0"/>
          <w:numId w:val="7"/>
        </w:numPr>
        <w:wordWrap/>
        <w:spacing w:line="360" w:lineRule="auto"/>
        <w:ind w:left="0" w:firstLine="709"/>
        <w:textAlignment w:val="baseline"/>
        <w:rPr>
          <w:sz w:val="24"/>
          <w:szCs w:val="24"/>
        </w:rPr>
      </w:pPr>
      <w:r w:rsidRPr="009B0F4B">
        <w:rPr>
          <w:sz w:val="24"/>
          <w:szCs w:val="24"/>
        </w:rPr>
        <w:t>Программы для семейного обучения иностранным языкам,</w:t>
      </w:r>
    </w:p>
    <w:p w:rsidR="00CF75FC" w:rsidRPr="009B0F4B" w:rsidRDefault="00CF75FC" w:rsidP="00B30FEB">
      <w:pPr>
        <w:pStyle w:val="a3"/>
        <w:widowControl/>
        <w:numPr>
          <w:ilvl w:val="0"/>
          <w:numId w:val="7"/>
        </w:numPr>
        <w:wordWrap/>
        <w:spacing w:line="360" w:lineRule="auto"/>
        <w:ind w:left="0" w:firstLine="709"/>
        <w:textAlignment w:val="baseline"/>
        <w:rPr>
          <w:sz w:val="24"/>
          <w:szCs w:val="24"/>
        </w:rPr>
      </w:pPr>
      <w:r w:rsidRPr="009B0F4B">
        <w:rPr>
          <w:sz w:val="24"/>
          <w:szCs w:val="24"/>
        </w:rPr>
        <w:t xml:space="preserve">Подготовка к международным экзаменам </w:t>
      </w:r>
    </w:p>
    <w:p w:rsidR="00CF75FC" w:rsidRPr="009B0F4B" w:rsidRDefault="00CF75FC" w:rsidP="00B30FEB">
      <w:pPr>
        <w:pStyle w:val="a3"/>
        <w:widowControl/>
        <w:numPr>
          <w:ilvl w:val="0"/>
          <w:numId w:val="7"/>
        </w:numPr>
        <w:wordWrap/>
        <w:spacing w:line="360" w:lineRule="auto"/>
        <w:ind w:left="0" w:firstLine="709"/>
        <w:textAlignment w:val="baseline"/>
        <w:rPr>
          <w:sz w:val="24"/>
          <w:szCs w:val="24"/>
        </w:rPr>
      </w:pPr>
      <w:r w:rsidRPr="009B0F4B">
        <w:rPr>
          <w:sz w:val="24"/>
          <w:szCs w:val="24"/>
        </w:rPr>
        <w:t>Деловой английский</w:t>
      </w:r>
    </w:p>
    <w:p w:rsidR="00CF75FC" w:rsidRPr="009B0F4B" w:rsidRDefault="00CF75FC" w:rsidP="00B30FEB">
      <w:pPr>
        <w:pStyle w:val="a4"/>
        <w:numPr>
          <w:ilvl w:val="0"/>
          <w:numId w:val="7"/>
        </w:numPr>
        <w:shd w:val="clear" w:color="auto" w:fill="FFFFFF"/>
        <w:spacing w:before="0" w:beforeAutospacing="0" w:after="0" w:afterAutospacing="0" w:line="360" w:lineRule="auto"/>
        <w:ind w:left="0" w:firstLine="709"/>
        <w:jc w:val="both"/>
        <w:textAlignment w:val="top"/>
        <w:rPr>
          <w:rFonts w:eastAsiaTheme="minorHAnsi"/>
          <w:lang w:eastAsia="en-US"/>
        </w:rPr>
      </w:pPr>
      <w:r w:rsidRPr="009B0F4B">
        <w:rPr>
          <w:rFonts w:eastAsiaTheme="minorHAnsi"/>
          <w:lang w:eastAsia="en-US"/>
        </w:rPr>
        <w:t>Курс специализированного английского</w:t>
      </w:r>
    </w:p>
    <w:p w:rsidR="00CF75FC" w:rsidRPr="009B0F4B" w:rsidRDefault="00CF75FC" w:rsidP="00B30FEB">
      <w:pPr>
        <w:pStyle w:val="a3"/>
        <w:widowControl/>
        <w:numPr>
          <w:ilvl w:val="0"/>
          <w:numId w:val="7"/>
        </w:numPr>
        <w:wordWrap/>
        <w:spacing w:line="360" w:lineRule="auto"/>
        <w:ind w:left="0" w:firstLine="709"/>
        <w:textAlignment w:val="baseline"/>
        <w:rPr>
          <w:sz w:val="24"/>
          <w:szCs w:val="24"/>
        </w:rPr>
      </w:pPr>
      <w:r w:rsidRPr="009B0F4B">
        <w:rPr>
          <w:sz w:val="24"/>
          <w:szCs w:val="24"/>
        </w:rPr>
        <w:t>Индивидуальные курсы.</w:t>
      </w:r>
    </w:p>
    <w:p w:rsidR="003048D4" w:rsidRDefault="00CF75FC" w:rsidP="00B30FEB">
      <w:pPr>
        <w:pStyle w:val="a4"/>
        <w:numPr>
          <w:ilvl w:val="0"/>
          <w:numId w:val="4"/>
        </w:numPr>
        <w:shd w:val="clear" w:color="auto" w:fill="FFFFFF"/>
        <w:spacing w:before="0" w:beforeAutospacing="0" w:after="0" w:afterAutospacing="0" w:line="360" w:lineRule="auto"/>
        <w:ind w:left="0" w:firstLine="709"/>
        <w:jc w:val="both"/>
        <w:textAlignment w:val="baseline"/>
        <w:rPr>
          <w:rFonts w:eastAsiaTheme="minorHAnsi"/>
          <w:lang w:eastAsia="en-US"/>
        </w:rPr>
      </w:pPr>
      <w:r w:rsidRPr="003048D4">
        <w:rPr>
          <w:rFonts w:eastAsiaTheme="minorHAnsi"/>
          <w:lang w:eastAsia="en-US"/>
        </w:rPr>
        <w:t>Туроператор «Русский Экспресс» является одним из ведущих на туристическом рынке России с центры продаж в Москве, Санкт-Петербурге и Екатеринбурге</w:t>
      </w:r>
      <w:r w:rsidR="003048D4">
        <w:rPr>
          <w:rFonts w:eastAsiaTheme="minorHAnsi"/>
          <w:lang w:eastAsia="en-US"/>
        </w:rPr>
        <w:t xml:space="preserve">. </w:t>
      </w:r>
      <w:r w:rsidRPr="003048D4">
        <w:rPr>
          <w:rFonts w:eastAsiaTheme="minorHAnsi"/>
          <w:lang w:eastAsia="en-US"/>
        </w:rPr>
        <w:t>В его сеть входит несколько тысяч агентств из всех регионов РФ, а также более 50 уполномоченных агентов, работающих под брендом компании</w:t>
      </w:r>
      <w:r w:rsidR="003048D4">
        <w:rPr>
          <w:rFonts w:eastAsiaTheme="minorHAnsi"/>
          <w:lang w:eastAsia="en-US"/>
        </w:rPr>
        <w:t xml:space="preserve"> (6)</w:t>
      </w:r>
      <w:r w:rsidRPr="003048D4">
        <w:rPr>
          <w:rFonts w:eastAsiaTheme="minorHAnsi"/>
          <w:lang w:eastAsia="en-US"/>
        </w:rPr>
        <w:t xml:space="preserve">. </w:t>
      </w:r>
    </w:p>
    <w:p w:rsidR="00CF75FC" w:rsidRPr="003048D4" w:rsidRDefault="00CF75FC" w:rsidP="003048D4">
      <w:pPr>
        <w:pStyle w:val="a4"/>
        <w:shd w:val="clear" w:color="auto" w:fill="FFFFFF"/>
        <w:spacing w:before="0" w:beforeAutospacing="0" w:after="0" w:afterAutospacing="0" w:line="360" w:lineRule="auto"/>
        <w:ind w:firstLine="709"/>
        <w:jc w:val="both"/>
        <w:textAlignment w:val="baseline"/>
        <w:rPr>
          <w:rFonts w:eastAsiaTheme="minorHAnsi"/>
          <w:lang w:eastAsia="en-US"/>
        </w:rPr>
      </w:pPr>
      <w:r w:rsidRPr="003048D4">
        <w:rPr>
          <w:rFonts w:eastAsiaTheme="minorHAnsi"/>
          <w:lang w:eastAsia="en-US"/>
        </w:rPr>
        <w:lastRenderedPageBreak/>
        <w:t>Разрабатывает пакетные и индивидуальные туры, включающие различные языковые курсы:</w:t>
      </w:r>
    </w:p>
    <w:p w:rsidR="00CF75FC" w:rsidRPr="009B0F4B" w:rsidRDefault="00CF75FC" w:rsidP="00B30FEB">
      <w:pPr>
        <w:numPr>
          <w:ilvl w:val="0"/>
          <w:numId w:val="9"/>
        </w:numPr>
        <w:spacing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Общий английский</w:t>
      </w:r>
    </w:p>
    <w:p w:rsidR="00CF75FC" w:rsidRPr="009B0F4B" w:rsidRDefault="00CF75FC" w:rsidP="00B30FEB">
      <w:pPr>
        <w:numPr>
          <w:ilvl w:val="0"/>
          <w:numId w:val="9"/>
        </w:numPr>
        <w:spacing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Специализированный английский </w:t>
      </w:r>
    </w:p>
    <w:p w:rsidR="00CF75FC" w:rsidRPr="009B0F4B" w:rsidRDefault="00CF75FC" w:rsidP="00B30FEB">
      <w:pPr>
        <w:numPr>
          <w:ilvl w:val="0"/>
          <w:numId w:val="9"/>
        </w:numPr>
        <w:spacing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Индивидуальные курсы</w:t>
      </w:r>
    </w:p>
    <w:p w:rsidR="00CF75FC" w:rsidRPr="009B0F4B" w:rsidRDefault="00CF75FC" w:rsidP="00B30FEB">
      <w:pPr>
        <w:numPr>
          <w:ilvl w:val="0"/>
          <w:numId w:val="9"/>
        </w:numPr>
        <w:spacing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Подготовка к международным экзаменам</w:t>
      </w:r>
    </w:p>
    <w:p w:rsidR="00CF75FC" w:rsidRPr="009B0F4B" w:rsidRDefault="00CF75FC" w:rsidP="00B30FEB">
      <w:pPr>
        <w:numPr>
          <w:ilvl w:val="0"/>
          <w:numId w:val="9"/>
        </w:numPr>
        <w:spacing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Деловой английский</w:t>
      </w:r>
    </w:p>
    <w:p w:rsidR="00CF75FC" w:rsidRPr="009B0F4B" w:rsidRDefault="00CF75FC" w:rsidP="00B30FEB">
      <w:pPr>
        <w:numPr>
          <w:ilvl w:val="0"/>
          <w:numId w:val="9"/>
        </w:numPr>
        <w:spacing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Учебные каникулы </w:t>
      </w:r>
    </w:p>
    <w:p w:rsidR="00CF75FC" w:rsidRPr="009B0F4B" w:rsidRDefault="00CF75FC" w:rsidP="00B30FEB">
      <w:pPr>
        <w:numPr>
          <w:ilvl w:val="0"/>
          <w:numId w:val="9"/>
        </w:numPr>
        <w:spacing w:after="0" w:line="360" w:lineRule="auto"/>
        <w:ind w:left="0"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Курсы для преподавателей </w:t>
      </w:r>
    </w:p>
    <w:p w:rsidR="00CF75FC" w:rsidRPr="009B0F4B" w:rsidRDefault="00CF75FC" w:rsidP="00AD5AF1">
      <w:pPr>
        <w:pStyle w:val="a4"/>
        <w:numPr>
          <w:ilvl w:val="0"/>
          <w:numId w:val="4"/>
        </w:numPr>
        <w:shd w:val="clear" w:color="auto" w:fill="FFFFFF"/>
        <w:spacing w:before="0" w:beforeAutospacing="0" w:after="0" w:afterAutospacing="0" w:line="360" w:lineRule="auto"/>
        <w:ind w:left="0" w:firstLine="709"/>
        <w:jc w:val="both"/>
        <w:textAlignment w:val="top"/>
        <w:rPr>
          <w:rFonts w:eastAsiaTheme="minorHAnsi"/>
          <w:lang w:eastAsia="en-US"/>
        </w:rPr>
      </w:pPr>
      <w:r w:rsidRPr="009B0F4B">
        <w:rPr>
          <w:rFonts w:eastAsiaTheme="minorHAnsi"/>
          <w:lang w:eastAsia="en-US"/>
        </w:rPr>
        <w:t xml:space="preserve">DSBW является туристической компанией, </w:t>
      </w:r>
      <w:proofErr w:type="gramStart"/>
      <w:r w:rsidRPr="009B0F4B">
        <w:rPr>
          <w:rFonts w:eastAsiaTheme="minorHAnsi"/>
          <w:lang w:eastAsia="en-US"/>
        </w:rPr>
        <w:t>предоставляющая</w:t>
      </w:r>
      <w:proofErr w:type="gramEnd"/>
      <w:r w:rsidRPr="009B0F4B">
        <w:rPr>
          <w:rFonts w:eastAsiaTheme="minorHAnsi"/>
          <w:lang w:eastAsia="en-US"/>
        </w:rPr>
        <w:t xml:space="preserve"> качественные услуги по разумным ценам для граждан с повышенным уровнем культурных и познавательных потребностей</w:t>
      </w:r>
      <w:r w:rsidR="003048D4">
        <w:rPr>
          <w:rFonts w:eastAsiaTheme="minorHAnsi"/>
          <w:lang w:eastAsia="en-US"/>
        </w:rPr>
        <w:t xml:space="preserve"> (12)</w:t>
      </w:r>
      <w:r w:rsidRPr="009B0F4B">
        <w:rPr>
          <w:rFonts w:eastAsiaTheme="minorHAnsi"/>
          <w:lang w:eastAsia="en-US"/>
        </w:rPr>
        <w:t xml:space="preserve">. Туроператор разрабатывает и продвигает разнообразные групповые и индивидуальные </w:t>
      </w:r>
      <w:proofErr w:type="spellStart"/>
      <w:r w:rsidRPr="009B0F4B">
        <w:rPr>
          <w:rFonts w:eastAsiaTheme="minorHAnsi"/>
          <w:lang w:eastAsia="en-US"/>
        </w:rPr>
        <w:t>турпродукты</w:t>
      </w:r>
      <w:proofErr w:type="spellEnd"/>
      <w:r w:rsidRPr="009B0F4B">
        <w:rPr>
          <w:rFonts w:eastAsiaTheme="minorHAnsi"/>
          <w:lang w:eastAsia="en-US"/>
        </w:rPr>
        <w:t xml:space="preserve"> на любой вкус и бюджет в странах Западной Европы и Скандинавии, включаю обучающие туры с курсами:</w:t>
      </w:r>
    </w:p>
    <w:p w:rsidR="00CF75FC" w:rsidRPr="009B0F4B" w:rsidRDefault="00CF75FC" w:rsidP="00B30FEB">
      <w:pPr>
        <w:pStyle w:val="a4"/>
        <w:numPr>
          <w:ilvl w:val="0"/>
          <w:numId w:val="8"/>
        </w:numPr>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t>Общий курс</w:t>
      </w:r>
    </w:p>
    <w:p w:rsidR="00CF75FC" w:rsidRPr="009B0F4B" w:rsidRDefault="00CF75FC" w:rsidP="00B30FEB">
      <w:pPr>
        <w:pStyle w:val="a4"/>
        <w:numPr>
          <w:ilvl w:val="0"/>
          <w:numId w:val="8"/>
        </w:numPr>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t>Интенсивные курсы</w:t>
      </w:r>
    </w:p>
    <w:p w:rsidR="00CF75FC" w:rsidRPr="009B0F4B" w:rsidRDefault="00CF75FC" w:rsidP="00B30FEB">
      <w:pPr>
        <w:pStyle w:val="a4"/>
        <w:numPr>
          <w:ilvl w:val="0"/>
          <w:numId w:val="8"/>
        </w:numPr>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t>Курс специализированного английского</w:t>
      </w:r>
    </w:p>
    <w:p w:rsidR="00CF75FC" w:rsidRPr="009B0F4B" w:rsidRDefault="00CF75FC" w:rsidP="00B30FEB">
      <w:pPr>
        <w:pStyle w:val="a4"/>
        <w:numPr>
          <w:ilvl w:val="0"/>
          <w:numId w:val="8"/>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Деловой английский</w:t>
      </w:r>
    </w:p>
    <w:p w:rsidR="00CF75FC" w:rsidRPr="009B0F4B" w:rsidRDefault="00CF75FC" w:rsidP="00B30FEB">
      <w:pPr>
        <w:pStyle w:val="a4"/>
        <w:numPr>
          <w:ilvl w:val="0"/>
          <w:numId w:val="8"/>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Английский для преподавателей</w:t>
      </w:r>
    </w:p>
    <w:p w:rsidR="00CF75FC" w:rsidRPr="009B0F4B" w:rsidRDefault="00CF75FC" w:rsidP="00B30FEB">
      <w:pPr>
        <w:pStyle w:val="a3"/>
        <w:widowControl/>
        <w:numPr>
          <w:ilvl w:val="0"/>
          <w:numId w:val="8"/>
        </w:numPr>
        <w:wordWrap/>
        <w:spacing w:line="360" w:lineRule="auto"/>
        <w:ind w:firstLine="709"/>
        <w:textAlignment w:val="baseline"/>
        <w:rPr>
          <w:sz w:val="24"/>
          <w:szCs w:val="24"/>
        </w:rPr>
      </w:pPr>
      <w:r w:rsidRPr="009B0F4B">
        <w:rPr>
          <w:sz w:val="24"/>
          <w:szCs w:val="24"/>
        </w:rPr>
        <w:t xml:space="preserve">Подготовка к международным экзаменам </w:t>
      </w:r>
    </w:p>
    <w:p w:rsidR="00CF75FC" w:rsidRPr="009B0F4B" w:rsidRDefault="00CF75FC" w:rsidP="00B30FEB">
      <w:pPr>
        <w:pStyle w:val="a4"/>
        <w:numPr>
          <w:ilvl w:val="0"/>
          <w:numId w:val="4"/>
        </w:numPr>
        <w:spacing w:before="0" w:beforeAutospacing="0" w:after="0" w:afterAutospacing="0" w:line="360" w:lineRule="auto"/>
        <w:ind w:left="0" w:firstLine="709"/>
        <w:jc w:val="both"/>
        <w:textAlignment w:val="baseline"/>
        <w:rPr>
          <w:rFonts w:eastAsiaTheme="minorHAnsi"/>
          <w:lang w:eastAsia="en-US"/>
        </w:rPr>
      </w:pPr>
      <w:r w:rsidRPr="009B0F4B">
        <w:rPr>
          <w:rFonts w:eastAsiaTheme="minorHAnsi"/>
          <w:lang w:eastAsia="en-US"/>
        </w:rPr>
        <w:t xml:space="preserve">ИННА ТУР -  многопрофильный туроператор, оказывающий полный комплекс туристических услуг. Всего более 40 направлений по всему миру: туры в Великобританию, Францию, Италию, Швейцарию, Барбадос, Вьетнам, </w:t>
      </w:r>
      <w:proofErr w:type="spellStart"/>
      <w:r w:rsidRPr="009B0F4B">
        <w:rPr>
          <w:rFonts w:eastAsiaTheme="minorHAnsi"/>
          <w:lang w:eastAsia="en-US"/>
        </w:rPr>
        <w:t>Доминикану</w:t>
      </w:r>
      <w:proofErr w:type="spellEnd"/>
      <w:r w:rsidRPr="009B0F4B">
        <w:rPr>
          <w:rFonts w:eastAsiaTheme="minorHAnsi"/>
          <w:lang w:eastAsia="en-US"/>
        </w:rPr>
        <w:t xml:space="preserve">, Индонезию, Камбоджу, Кубу, Мексику, </w:t>
      </w:r>
      <w:r w:rsidR="00391F12" w:rsidRPr="009B0F4B">
        <w:rPr>
          <w:rFonts w:eastAsiaTheme="minorHAnsi"/>
          <w:lang w:eastAsia="en-US"/>
        </w:rPr>
        <w:t>Таиланд</w:t>
      </w:r>
      <w:r w:rsidRPr="009B0F4B">
        <w:rPr>
          <w:rFonts w:eastAsiaTheme="minorHAnsi"/>
          <w:lang w:eastAsia="en-US"/>
        </w:rPr>
        <w:t xml:space="preserve">, Филиппины, Ямайку, ОАЭ и </w:t>
      </w:r>
      <w:proofErr w:type="spellStart"/>
      <w:proofErr w:type="gramStart"/>
      <w:r w:rsidRPr="009B0F4B">
        <w:rPr>
          <w:rFonts w:eastAsiaTheme="minorHAnsi"/>
          <w:lang w:eastAsia="en-US"/>
        </w:rPr>
        <w:t>др</w:t>
      </w:r>
      <w:proofErr w:type="spellEnd"/>
      <w:proofErr w:type="gramEnd"/>
      <w:r w:rsidR="00B92BC7">
        <w:rPr>
          <w:rFonts w:eastAsiaTheme="minorHAnsi"/>
          <w:lang w:eastAsia="en-US"/>
        </w:rPr>
        <w:t xml:space="preserve"> (4)</w:t>
      </w:r>
      <w:r w:rsidRPr="009B0F4B">
        <w:rPr>
          <w:rFonts w:eastAsiaTheme="minorHAnsi"/>
          <w:lang w:eastAsia="en-US"/>
        </w:rPr>
        <w:t>. Туры предполагают культурно-ознакомительные мероприятия занятия различными видами спорта, рисованием, кулинарией, верховой ездой и также занятие английским языком:</w:t>
      </w:r>
    </w:p>
    <w:p w:rsidR="00CF75FC" w:rsidRPr="009B0F4B" w:rsidRDefault="00CF75FC" w:rsidP="00B30FEB">
      <w:pPr>
        <w:pStyle w:val="a4"/>
        <w:numPr>
          <w:ilvl w:val="0"/>
          <w:numId w:val="11"/>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Учебные каникулы</w:t>
      </w:r>
    </w:p>
    <w:p w:rsidR="00CF75FC" w:rsidRPr="009B0F4B" w:rsidRDefault="00CF75FC" w:rsidP="00B30FEB">
      <w:pPr>
        <w:pStyle w:val="a4"/>
        <w:numPr>
          <w:ilvl w:val="0"/>
          <w:numId w:val="11"/>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Деловой английский</w:t>
      </w:r>
    </w:p>
    <w:p w:rsidR="00CF75FC" w:rsidRPr="009B0F4B" w:rsidRDefault="00CF75FC" w:rsidP="00B30FEB">
      <w:pPr>
        <w:pStyle w:val="a4"/>
        <w:numPr>
          <w:ilvl w:val="0"/>
          <w:numId w:val="11"/>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Интенсивный курс</w:t>
      </w:r>
    </w:p>
    <w:p w:rsidR="00CF75FC" w:rsidRPr="009B0F4B" w:rsidRDefault="00CF75FC" w:rsidP="00B30FEB">
      <w:pPr>
        <w:pStyle w:val="a4"/>
        <w:numPr>
          <w:ilvl w:val="0"/>
          <w:numId w:val="11"/>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 xml:space="preserve">Стандартный курс </w:t>
      </w:r>
    </w:p>
    <w:p w:rsidR="00CF75FC" w:rsidRPr="009B0F4B" w:rsidRDefault="00CF75FC" w:rsidP="00B30FEB">
      <w:pPr>
        <w:pStyle w:val="a4"/>
        <w:numPr>
          <w:ilvl w:val="0"/>
          <w:numId w:val="11"/>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Курс для людей возраста 50+</w:t>
      </w:r>
    </w:p>
    <w:p w:rsidR="00CF75FC" w:rsidRPr="009B0F4B" w:rsidRDefault="00CF75FC" w:rsidP="00B30FEB">
      <w:pPr>
        <w:pStyle w:val="a3"/>
        <w:widowControl/>
        <w:numPr>
          <w:ilvl w:val="0"/>
          <w:numId w:val="11"/>
        </w:numPr>
        <w:wordWrap/>
        <w:spacing w:line="360" w:lineRule="auto"/>
        <w:ind w:firstLine="709"/>
        <w:textAlignment w:val="baseline"/>
        <w:rPr>
          <w:sz w:val="24"/>
          <w:szCs w:val="24"/>
        </w:rPr>
      </w:pPr>
      <w:r w:rsidRPr="009B0F4B">
        <w:rPr>
          <w:sz w:val="24"/>
          <w:szCs w:val="24"/>
        </w:rPr>
        <w:t xml:space="preserve">Подготовка к международным экзаменам </w:t>
      </w:r>
    </w:p>
    <w:p w:rsidR="00CF75FC" w:rsidRPr="009B0F4B" w:rsidRDefault="00CF75FC" w:rsidP="00B30FEB">
      <w:pPr>
        <w:pStyle w:val="a4"/>
        <w:numPr>
          <w:ilvl w:val="0"/>
          <w:numId w:val="11"/>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Специализированный курс</w:t>
      </w:r>
    </w:p>
    <w:p w:rsidR="00CF75FC" w:rsidRPr="009B0F4B" w:rsidRDefault="00CF75FC" w:rsidP="00B30FEB">
      <w:pPr>
        <w:pStyle w:val="a4"/>
        <w:numPr>
          <w:ilvl w:val="0"/>
          <w:numId w:val="11"/>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lastRenderedPageBreak/>
        <w:t>Комбинированные программы</w:t>
      </w:r>
    </w:p>
    <w:p w:rsidR="00CF75FC" w:rsidRPr="009B0F4B" w:rsidRDefault="00CF75FC" w:rsidP="00B30FEB">
      <w:pPr>
        <w:pStyle w:val="a4"/>
        <w:numPr>
          <w:ilvl w:val="0"/>
          <w:numId w:val="11"/>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Обучение в семье преподавателя</w:t>
      </w:r>
    </w:p>
    <w:p w:rsidR="00CF75FC" w:rsidRPr="009B0F4B" w:rsidRDefault="00CF75FC" w:rsidP="00B30FEB">
      <w:pPr>
        <w:pStyle w:val="a4"/>
        <w:numPr>
          <w:ilvl w:val="0"/>
          <w:numId w:val="4"/>
        </w:numPr>
        <w:shd w:val="clear" w:color="auto" w:fill="FFFFFF"/>
        <w:spacing w:before="0" w:beforeAutospacing="0" w:after="0" w:afterAutospacing="0" w:line="360" w:lineRule="auto"/>
        <w:ind w:left="0" w:firstLine="709"/>
        <w:jc w:val="both"/>
        <w:rPr>
          <w:rFonts w:eastAsiaTheme="minorHAnsi"/>
          <w:lang w:eastAsia="en-US"/>
        </w:rPr>
      </w:pPr>
      <w:r w:rsidRPr="009B0F4B">
        <w:rPr>
          <w:rFonts w:eastAsiaTheme="minorHAnsi"/>
          <w:lang w:eastAsia="en-US"/>
        </w:rPr>
        <w:t>Туристическая компания «</w:t>
      </w:r>
      <w:proofErr w:type="spellStart"/>
      <w:r w:rsidRPr="009B0F4B">
        <w:rPr>
          <w:rFonts w:eastAsiaTheme="minorHAnsi"/>
          <w:lang w:eastAsia="en-US"/>
        </w:rPr>
        <w:t>Интертур</w:t>
      </w:r>
      <w:proofErr w:type="spellEnd"/>
      <w:r w:rsidRPr="009B0F4B">
        <w:rPr>
          <w:rFonts w:eastAsiaTheme="minorHAnsi"/>
          <w:lang w:eastAsia="en-US"/>
        </w:rPr>
        <w:t xml:space="preserve">» ведет </w:t>
      </w:r>
      <w:proofErr w:type="spellStart"/>
      <w:r w:rsidRPr="009B0F4B">
        <w:rPr>
          <w:rFonts w:eastAsiaTheme="minorHAnsi"/>
          <w:lang w:eastAsia="en-US"/>
        </w:rPr>
        <w:t>туроператорскую</w:t>
      </w:r>
      <w:proofErr w:type="spellEnd"/>
      <w:r w:rsidRPr="009B0F4B">
        <w:rPr>
          <w:rFonts w:eastAsiaTheme="minorHAnsi"/>
          <w:lang w:eastAsia="en-US"/>
        </w:rPr>
        <w:t xml:space="preserve"> деятельность более чем за 20 лет и занимает достойное место среди самых востребованных и надёжных туроператоров страны. Компания </w:t>
      </w:r>
      <w:proofErr w:type="spellStart"/>
      <w:r w:rsidRPr="009B0F4B">
        <w:rPr>
          <w:rFonts w:eastAsiaTheme="minorHAnsi"/>
          <w:lang w:eastAsia="en-US"/>
        </w:rPr>
        <w:t>Intertour</w:t>
      </w:r>
      <w:proofErr w:type="spellEnd"/>
      <w:r w:rsidRPr="009B0F4B">
        <w:rPr>
          <w:rFonts w:eastAsiaTheme="minorHAnsi"/>
          <w:lang w:eastAsia="en-US"/>
        </w:rPr>
        <w:t xml:space="preserve"> предлагает индивидуальные и групповые туры в любую страну мира. </w:t>
      </w:r>
      <w:proofErr w:type="spellStart"/>
      <w:r w:rsidRPr="009B0F4B">
        <w:rPr>
          <w:rFonts w:eastAsiaTheme="minorHAnsi"/>
          <w:lang w:eastAsia="en-US"/>
        </w:rPr>
        <w:t>Intertour</w:t>
      </w:r>
      <w:proofErr w:type="spellEnd"/>
      <w:r w:rsidRPr="009B0F4B">
        <w:rPr>
          <w:rFonts w:eastAsiaTheme="minorHAnsi"/>
          <w:lang w:eastAsia="en-US"/>
        </w:rPr>
        <w:t xml:space="preserve"> – это надёжный туроператор по Италии, Испании, Великобритании, США, Франции, Германии и множеству других стран</w:t>
      </w:r>
      <w:r w:rsidR="00B92BC7">
        <w:rPr>
          <w:rFonts w:eastAsiaTheme="minorHAnsi"/>
          <w:lang w:eastAsia="en-US"/>
        </w:rPr>
        <w:t xml:space="preserve"> (17)</w:t>
      </w:r>
      <w:r w:rsidRPr="009B0F4B">
        <w:rPr>
          <w:rFonts w:eastAsiaTheme="minorHAnsi"/>
          <w:lang w:eastAsia="en-US"/>
        </w:rPr>
        <w:t>. Туроператор подобрал туры со следующими языковыми курсами в Соединенном Королевстве:</w:t>
      </w:r>
    </w:p>
    <w:p w:rsidR="00CF75FC" w:rsidRPr="009B0F4B" w:rsidRDefault="00CF75FC" w:rsidP="00B30FEB">
      <w:pPr>
        <w:pStyle w:val="a4"/>
        <w:numPr>
          <w:ilvl w:val="0"/>
          <w:numId w:val="10"/>
        </w:numPr>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t>Общий курс</w:t>
      </w:r>
    </w:p>
    <w:p w:rsidR="00CF75FC" w:rsidRPr="009B0F4B" w:rsidRDefault="00CF75FC" w:rsidP="00B30FEB">
      <w:pPr>
        <w:pStyle w:val="a4"/>
        <w:numPr>
          <w:ilvl w:val="0"/>
          <w:numId w:val="10"/>
        </w:numPr>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t>Интенсивные курсы</w:t>
      </w:r>
    </w:p>
    <w:p w:rsidR="00CF75FC" w:rsidRPr="009B0F4B" w:rsidRDefault="00CF75FC" w:rsidP="00B30FEB">
      <w:pPr>
        <w:pStyle w:val="a4"/>
        <w:numPr>
          <w:ilvl w:val="0"/>
          <w:numId w:val="10"/>
        </w:numPr>
        <w:shd w:val="clear" w:color="auto" w:fill="FFFFFF"/>
        <w:spacing w:before="0" w:beforeAutospacing="0" w:after="0" w:afterAutospacing="0" w:line="360" w:lineRule="auto"/>
        <w:ind w:firstLine="709"/>
        <w:jc w:val="both"/>
        <w:textAlignment w:val="top"/>
        <w:rPr>
          <w:rFonts w:eastAsiaTheme="minorHAnsi"/>
          <w:lang w:eastAsia="en-US"/>
        </w:rPr>
      </w:pPr>
      <w:r w:rsidRPr="009B0F4B">
        <w:rPr>
          <w:rFonts w:eastAsiaTheme="minorHAnsi"/>
          <w:lang w:eastAsia="en-US"/>
        </w:rPr>
        <w:t>Курс специализированного английского</w:t>
      </w:r>
    </w:p>
    <w:p w:rsidR="00CF75FC" w:rsidRPr="009B0F4B" w:rsidRDefault="00CF75FC" w:rsidP="00B30FEB">
      <w:pPr>
        <w:pStyle w:val="a4"/>
        <w:numPr>
          <w:ilvl w:val="0"/>
          <w:numId w:val="10"/>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Деловой английский</w:t>
      </w:r>
    </w:p>
    <w:p w:rsidR="00CF75FC" w:rsidRPr="009B0F4B" w:rsidRDefault="00CF75FC" w:rsidP="00B30FEB">
      <w:pPr>
        <w:pStyle w:val="a3"/>
        <w:widowControl/>
        <w:numPr>
          <w:ilvl w:val="0"/>
          <w:numId w:val="10"/>
        </w:numPr>
        <w:wordWrap/>
        <w:spacing w:line="360" w:lineRule="auto"/>
        <w:ind w:firstLine="709"/>
        <w:textAlignment w:val="baseline"/>
        <w:rPr>
          <w:sz w:val="24"/>
          <w:szCs w:val="24"/>
        </w:rPr>
      </w:pPr>
      <w:r w:rsidRPr="009B0F4B">
        <w:rPr>
          <w:sz w:val="24"/>
          <w:szCs w:val="24"/>
        </w:rPr>
        <w:t xml:space="preserve">Подготовка к международным экзаменам </w:t>
      </w:r>
    </w:p>
    <w:p w:rsidR="00CF75FC" w:rsidRPr="009B0F4B" w:rsidRDefault="00CF75FC" w:rsidP="00B30FEB">
      <w:pPr>
        <w:pStyle w:val="a3"/>
        <w:widowControl/>
        <w:numPr>
          <w:ilvl w:val="0"/>
          <w:numId w:val="10"/>
        </w:numPr>
        <w:wordWrap/>
        <w:spacing w:line="360" w:lineRule="auto"/>
        <w:ind w:firstLine="709"/>
        <w:rPr>
          <w:sz w:val="24"/>
          <w:szCs w:val="24"/>
        </w:rPr>
      </w:pPr>
      <w:r w:rsidRPr="009B0F4B">
        <w:rPr>
          <w:sz w:val="24"/>
          <w:szCs w:val="24"/>
        </w:rPr>
        <w:t>Индивидуальные курсы</w:t>
      </w:r>
    </w:p>
    <w:p w:rsidR="00CF75FC" w:rsidRPr="009B0F4B" w:rsidRDefault="00CF75FC" w:rsidP="00B30FEB">
      <w:pPr>
        <w:pStyle w:val="a3"/>
        <w:widowControl/>
        <w:numPr>
          <w:ilvl w:val="0"/>
          <w:numId w:val="4"/>
        </w:numPr>
        <w:wordWrap/>
        <w:spacing w:line="360" w:lineRule="auto"/>
        <w:ind w:left="0" w:firstLine="709"/>
        <w:rPr>
          <w:sz w:val="24"/>
          <w:szCs w:val="24"/>
        </w:rPr>
      </w:pPr>
      <w:r w:rsidRPr="009B0F4B">
        <w:rPr>
          <w:sz w:val="24"/>
          <w:szCs w:val="24"/>
        </w:rPr>
        <w:t xml:space="preserve">Студия индивидуального отдыха и туризма «Свои люди» разрабатывает туры в любые страны мира, включая Европу, </w:t>
      </w:r>
      <w:hyperlink r:id="rId48" w:history="1">
        <w:r w:rsidRPr="009B0F4B">
          <w:rPr>
            <w:sz w:val="24"/>
            <w:szCs w:val="24"/>
          </w:rPr>
          <w:t>США</w:t>
        </w:r>
      </w:hyperlink>
      <w:r w:rsidRPr="009B0F4B">
        <w:rPr>
          <w:sz w:val="24"/>
          <w:szCs w:val="24"/>
        </w:rPr>
        <w:t>, Юго-Восточную Азию, Африку, </w:t>
      </w:r>
      <w:hyperlink r:id="rId49" w:history="1">
        <w:r w:rsidRPr="009B0F4B">
          <w:rPr>
            <w:sz w:val="24"/>
            <w:szCs w:val="24"/>
          </w:rPr>
          <w:t>Латинскую Америку</w:t>
        </w:r>
      </w:hyperlink>
      <w:r w:rsidRPr="009B0F4B">
        <w:rPr>
          <w:sz w:val="24"/>
          <w:szCs w:val="24"/>
        </w:rPr>
        <w:t>, </w:t>
      </w:r>
      <w:hyperlink r:id="rId50" w:history="1">
        <w:r w:rsidRPr="009B0F4B">
          <w:rPr>
            <w:sz w:val="24"/>
            <w:szCs w:val="24"/>
          </w:rPr>
          <w:t>Японию</w:t>
        </w:r>
      </w:hyperlink>
      <w:r w:rsidRPr="009B0F4B">
        <w:rPr>
          <w:sz w:val="24"/>
          <w:szCs w:val="24"/>
        </w:rPr>
        <w:t>, </w:t>
      </w:r>
      <w:hyperlink r:id="rId51" w:history="1">
        <w:r w:rsidRPr="009B0F4B">
          <w:rPr>
            <w:sz w:val="24"/>
            <w:szCs w:val="24"/>
          </w:rPr>
          <w:t>Австралию</w:t>
        </w:r>
      </w:hyperlink>
      <w:r w:rsidRPr="009B0F4B">
        <w:rPr>
          <w:sz w:val="24"/>
          <w:szCs w:val="24"/>
        </w:rPr>
        <w:t> и </w:t>
      </w:r>
      <w:hyperlink r:id="rId52" w:history="1">
        <w:r w:rsidRPr="009B0F4B">
          <w:rPr>
            <w:sz w:val="24"/>
            <w:szCs w:val="24"/>
          </w:rPr>
          <w:t>Новую Зеландию</w:t>
        </w:r>
      </w:hyperlink>
      <w:r w:rsidRPr="009B0F4B">
        <w:rPr>
          <w:sz w:val="24"/>
          <w:szCs w:val="24"/>
        </w:rPr>
        <w:t>, подбирая программы по оптимальным ценам с гарантированным качеством: авторские тематические и </w:t>
      </w:r>
      <w:hyperlink r:id="rId53" w:tgtFrame="_blank" w:history="1">
        <w:r w:rsidRPr="009B0F4B">
          <w:rPr>
            <w:sz w:val="24"/>
            <w:szCs w:val="24"/>
          </w:rPr>
          <w:t>экскурсионные программы</w:t>
        </w:r>
      </w:hyperlink>
      <w:r w:rsidRPr="009B0F4B">
        <w:rPr>
          <w:sz w:val="24"/>
          <w:szCs w:val="24"/>
        </w:rPr>
        <w:t>, редкие туры,  в том числе обучающие</w:t>
      </w:r>
      <w:r w:rsidR="00B92BC7">
        <w:rPr>
          <w:sz w:val="24"/>
          <w:szCs w:val="24"/>
        </w:rPr>
        <w:t xml:space="preserve"> (23)</w:t>
      </w:r>
      <w:r w:rsidRPr="009B0F4B">
        <w:rPr>
          <w:sz w:val="24"/>
          <w:szCs w:val="24"/>
        </w:rPr>
        <w:t>:</w:t>
      </w:r>
    </w:p>
    <w:p w:rsidR="00CF75FC" w:rsidRPr="009B0F4B" w:rsidRDefault="00CF75FC" w:rsidP="00B30FEB">
      <w:pPr>
        <w:pStyle w:val="a3"/>
        <w:widowControl/>
        <w:numPr>
          <w:ilvl w:val="0"/>
          <w:numId w:val="12"/>
        </w:numPr>
        <w:wordWrap/>
        <w:spacing w:line="360" w:lineRule="auto"/>
        <w:ind w:firstLine="709"/>
        <w:rPr>
          <w:sz w:val="24"/>
          <w:szCs w:val="24"/>
        </w:rPr>
      </w:pPr>
      <w:r w:rsidRPr="009B0F4B">
        <w:rPr>
          <w:sz w:val="24"/>
          <w:szCs w:val="24"/>
        </w:rPr>
        <w:t>Летние курсы для детей</w:t>
      </w:r>
    </w:p>
    <w:p w:rsidR="00CF75FC" w:rsidRPr="009B0F4B" w:rsidRDefault="00CF75FC" w:rsidP="00B30FEB">
      <w:pPr>
        <w:pStyle w:val="a3"/>
        <w:widowControl/>
        <w:numPr>
          <w:ilvl w:val="0"/>
          <w:numId w:val="12"/>
        </w:numPr>
        <w:wordWrap/>
        <w:spacing w:line="360" w:lineRule="auto"/>
        <w:ind w:firstLine="709"/>
        <w:rPr>
          <w:sz w:val="24"/>
          <w:szCs w:val="24"/>
        </w:rPr>
      </w:pPr>
      <w:r w:rsidRPr="009B0F4B">
        <w:rPr>
          <w:sz w:val="24"/>
          <w:szCs w:val="24"/>
        </w:rPr>
        <w:t>Английский + футбол</w:t>
      </w:r>
    </w:p>
    <w:p w:rsidR="00CF75FC" w:rsidRPr="009B0F4B" w:rsidRDefault="00CF75FC" w:rsidP="00B30FEB">
      <w:pPr>
        <w:pStyle w:val="a3"/>
        <w:widowControl/>
        <w:numPr>
          <w:ilvl w:val="0"/>
          <w:numId w:val="12"/>
        </w:numPr>
        <w:wordWrap/>
        <w:spacing w:line="360" w:lineRule="auto"/>
        <w:ind w:firstLine="709"/>
        <w:rPr>
          <w:sz w:val="24"/>
          <w:szCs w:val="24"/>
        </w:rPr>
      </w:pPr>
      <w:r w:rsidRPr="009B0F4B">
        <w:rPr>
          <w:sz w:val="24"/>
          <w:szCs w:val="24"/>
        </w:rPr>
        <w:t>Общий курс</w:t>
      </w:r>
    </w:p>
    <w:p w:rsidR="00CF75FC" w:rsidRPr="009B0F4B" w:rsidRDefault="00CF75FC" w:rsidP="00B30FEB">
      <w:pPr>
        <w:pStyle w:val="a4"/>
        <w:numPr>
          <w:ilvl w:val="0"/>
          <w:numId w:val="12"/>
        </w:numPr>
        <w:spacing w:before="0" w:beforeAutospacing="0" w:after="0" w:afterAutospacing="0" w:line="360" w:lineRule="auto"/>
        <w:ind w:firstLine="709"/>
        <w:jc w:val="both"/>
        <w:textAlignment w:val="baseline"/>
        <w:rPr>
          <w:rFonts w:eastAsiaTheme="minorHAnsi"/>
          <w:lang w:eastAsia="en-US"/>
        </w:rPr>
      </w:pPr>
      <w:r w:rsidRPr="009B0F4B">
        <w:rPr>
          <w:rFonts w:eastAsiaTheme="minorHAnsi"/>
          <w:lang w:eastAsia="en-US"/>
        </w:rPr>
        <w:t>Английский + теннис</w:t>
      </w:r>
    </w:p>
    <w:p w:rsidR="00CF75FC" w:rsidRPr="009B0F4B" w:rsidRDefault="00CF75FC" w:rsidP="00B30FEB">
      <w:pPr>
        <w:pStyle w:val="a3"/>
        <w:widowControl/>
        <w:numPr>
          <w:ilvl w:val="0"/>
          <w:numId w:val="4"/>
        </w:numPr>
        <w:wordWrap/>
        <w:spacing w:line="360" w:lineRule="auto"/>
        <w:ind w:left="0" w:firstLine="709"/>
        <w:rPr>
          <w:sz w:val="24"/>
          <w:szCs w:val="24"/>
        </w:rPr>
      </w:pPr>
      <w:r w:rsidRPr="009B0F4B">
        <w:rPr>
          <w:sz w:val="24"/>
          <w:szCs w:val="24"/>
        </w:rPr>
        <w:t>«РОССИТА» - агентство путешествий, работающее в области выездного международного туризма индивидуальных туристов и групп. Специализируемся на организации культурно-познавательных поездок, экскурсионных туров, детского и молодежного отдыха</w:t>
      </w:r>
      <w:r w:rsidR="00B92BC7">
        <w:rPr>
          <w:sz w:val="24"/>
          <w:szCs w:val="24"/>
        </w:rPr>
        <w:t xml:space="preserve"> (21)</w:t>
      </w:r>
      <w:r w:rsidRPr="009B0F4B">
        <w:rPr>
          <w:sz w:val="24"/>
          <w:szCs w:val="24"/>
        </w:rPr>
        <w:t>. Обучающие туры включают культурно-развлекательную программу и экскурсии, а также один из типов языковых программ:</w:t>
      </w:r>
    </w:p>
    <w:p w:rsidR="00CF75FC" w:rsidRPr="009B0F4B" w:rsidRDefault="00CF75FC" w:rsidP="00B30FEB">
      <w:pPr>
        <w:pStyle w:val="a3"/>
        <w:widowControl/>
        <w:numPr>
          <w:ilvl w:val="0"/>
          <w:numId w:val="13"/>
        </w:numPr>
        <w:wordWrap/>
        <w:spacing w:line="360" w:lineRule="auto"/>
        <w:ind w:firstLine="709"/>
        <w:rPr>
          <w:sz w:val="24"/>
          <w:szCs w:val="24"/>
        </w:rPr>
      </w:pPr>
      <w:r w:rsidRPr="009B0F4B">
        <w:rPr>
          <w:sz w:val="24"/>
          <w:szCs w:val="24"/>
        </w:rPr>
        <w:t>Английский + теннис</w:t>
      </w:r>
    </w:p>
    <w:p w:rsidR="00CF75FC" w:rsidRPr="009B0F4B" w:rsidRDefault="00CF75FC" w:rsidP="00B30FEB">
      <w:pPr>
        <w:pStyle w:val="a3"/>
        <w:widowControl/>
        <w:numPr>
          <w:ilvl w:val="0"/>
          <w:numId w:val="13"/>
        </w:numPr>
        <w:wordWrap/>
        <w:spacing w:line="360" w:lineRule="auto"/>
        <w:ind w:firstLine="709"/>
        <w:rPr>
          <w:sz w:val="24"/>
          <w:szCs w:val="24"/>
        </w:rPr>
      </w:pPr>
      <w:r w:rsidRPr="009B0F4B">
        <w:rPr>
          <w:sz w:val="24"/>
          <w:szCs w:val="24"/>
        </w:rPr>
        <w:t>Общий курс</w:t>
      </w:r>
    </w:p>
    <w:p w:rsidR="00CF75FC" w:rsidRPr="009B0F4B" w:rsidRDefault="00CF75FC" w:rsidP="00B30FEB">
      <w:pPr>
        <w:pStyle w:val="a3"/>
        <w:widowControl/>
        <w:numPr>
          <w:ilvl w:val="0"/>
          <w:numId w:val="13"/>
        </w:numPr>
        <w:wordWrap/>
        <w:spacing w:line="360" w:lineRule="auto"/>
        <w:ind w:firstLine="709"/>
        <w:rPr>
          <w:sz w:val="24"/>
          <w:szCs w:val="24"/>
        </w:rPr>
      </w:pPr>
      <w:r w:rsidRPr="009B0F4B">
        <w:rPr>
          <w:sz w:val="24"/>
          <w:szCs w:val="24"/>
          <w:lang w:val="en-US"/>
        </w:rPr>
        <w:t>И</w:t>
      </w:r>
      <w:proofErr w:type="spellStart"/>
      <w:r w:rsidR="00391F12" w:rsidRPr="009B0F4B">
        <w:rPr>
          <w:sz w:val="24"/>
          <w:szCs w:val="24"/>
        </w:rPr>
        <w:t>нтенсивный</w:t>
      </w:r>
      <w:proofErr w:type="spellEnd"/>
      <w:r w:rsidRPr="009B0F4B">
        <w:rPr>
          <w:sz w:val="24"/>
          <w:szCs w:val="24"/>
        </w:rPr>
        <w:t xml:space="preserve"> курс</w:t>
      </w:r>
    </w:p>
    <w:p w:rsidR="00CF75FC" w:rsidRPr="009B0F4B" w:rsidRDefault="00CF75FC" w:rsidP="00B30FEB">
      <w:pPr>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t xml:space="preserve">Российские туроператоры рады предложить классические курсы английского языка для разных уровней подготовки и целей, распространенные и в образовательных компаниях. Главной же отличительной их особенностью заключается в составлении </w:t>
      </w:r>
      <w:r w:rsidRPr="009B0F4B">
        <w:rPr>
          <w:rFonts w:ascii="Times New Roman" w:hAnsi="Times New Roman" w:cs="Times New Roman"/>
          <w:sz w:val="24"/>
          <w:szCs w:val="24"/>
        </w:rPr>
        <w:lastRenderedPageBreak/>
        <w:t xml:space="preserve">комбинированных туров, включающие социально-культурную, экскурсионную и обучающую языковую программы. </w:t>
      </w:r>
    </w:p>
    <w:p w:rsidR="00CF75FC" w:rsidRPr="009B0F4B" w:rsidRDefault="00CF75FC" w:rsidP="00B30FEB">
      <w:pPr>
        <w:pStyle w:val="a4"/>
        <w:shd w:val="clear" w:color="auto" w:fill="FFFFFF"/>
        <w:spacing w:before="0" w:beforeAutospacing="0" w:after="0" w:afterAutospacing="0" w:line="360" w:lineRule="auto"/>
        <w:ind w:firstLine="709"/>
        <w:jc w:val="both"/>
        <w:rPr>
          <w:color w:val="000000"/>
        </w:rPr>
      </w:pPr>
      <w:r w:rsidRPr="009B0F4B">
        <w:rPr>
          <w:color w:val="000000"/>
        </w:rPr>
        <w:t>Обучающий туризм в Великобритании стабильно востребован у россиян, хотя показатели спроса и меняются каждый год. Согласно статистике последние 4 года Россия входит в 15 стран-лидеров по количеству туристов, прибывших в страну с целью обучения английскому языку.</w:t>
      </w:r>
    </w:p>
    <w:p w:rsidR="00CF75FC" w:rsidRPr="009B0F4B" w:rsidRDefault="00CF75FC" w:rsidP="00B30FEB">
      <w:pPr>
        <w:pStyle w:val="a4"/>
        <w:shd w:val="clear" w:color="auto" w:fill="FFFFFF"/>
        <w:spacing w:before="0" w:beforeAutospacing="0" w:after="0" w:afterAutospacing="0" w:line="360" w:lineRule="auto"/>
        <w:ind w:firstLine="709"/>
        <w:jc w:val="both"/>
        <w:rPr>
          <w:color w:val="000000"/>
        </w:rPr>
      </w:pPr>
      <w:r w:rsidRPr="009B0F4B">
        <w:rPr>
          <w:color w:val="000000"/>
        </w:rPr>
        <w:t>В Соединенном Королевстве россиян привлекают богатое историческое наследие и яркая культура весьма разных между собой регионов. Они едут сюда учиться, делать покупки, знакомится с современным искусством, посещать различные фестивали и спортивные мероприятия.</w:t>
      </w:r>
    </w:p>
    <w:p w:rsidR="00CF75FC" w:rsidRDefault="00CF75FC" w:rsidP="00B30FEB">
      <w:pPr>
        <w:spacing w:after="0" w:line="360" w:lineRule="auto"/>
        <w:ind w:firstLine="709"/>
        <w:jc w:val="both"/>
        <w:rPr>
          <w:rFonts w:ascii="Times New Roman" w:hAnsi="Times New Roman" w:cs="Times New Roman"/>
          <w:color w:val="000000"/>
          <w:sz w:val="24"/>
          <w:szCs w:val="24"/>
          <w:shd w:val="clear" w:color="auto" w:fill="FFFFFF"/>
        </w:rPr>
      </w:pPr>
      <w:r w:rsidRPr="009B0F4B">
        <w:rPr>
          <w:rFonts w:ascii="Times New Roman" w:hAnsi="Times New Roman" w:cs="Times New Roman"/>
          <w:color w:val="000000"/>
          <w:sz w:val="24"/>
          <w:szCs w:val="24"/>
          <w:shd w:val="clear" w:color="auto" w:fill="FFFFFF"/>
        </w:rPr>
        <w:t xml:space="preserve">Великобритания – современная страна с длинной историей. Это уникальное государство, которое предоставляет обширные возможности для приезжающих сюда туристов со всего мира. </w:t>
      </w:r>
      <w:r w:rsidR="00DB0CDD">
        <w:rPr>
          <w:rFonts w:ascii="Times New Roman" w:hAnsi="Times New Roman" w:cs="Times New Roman"/>
          <w:color w:val="000000"/>
          <w:sz w:val="24"/>
          <w:szCs w:val="24"/>
          <w:shd w:val="clear" w:color="auto" w:fill="FFFFFF"/>
        </w:rPr>
        <w:t>П</w:t>
      </w:r>
      <w:r w:rsidRPr="009B0F4B">
        <w:rPr>
          <w:rFonts w:ascii="Times New Roman" w:hAnsi="Times New Roman" w:cs="Times New Roman"/>
          <w:color w:val="000000"/>
          <w:sz w:val="24"/>
          <w:szCs w:val="24"/>
          <w:shd w:val="clear" w:color="auto" w:fill="FFFFFF"/>
        </w:rPr>
        <w:t>оэтому среди многи</w:t>
      </w:r>
      <w:r w:rsidR="008B2F16">
        <w:rPr>
          <w:rFonts w:ascii="Times New Roman" w:hAnsi="Times New Roman" w:cs="Times New Roman"/>
          <w:color w:val="000000"/>
          <w:sz w:val="24"/>
          <w:szCs w:val="24"/>
          <w:shd w:val="clear" w:color="auto" w:fill="FFFFFF"/>
        </w:rPr>
        <w:t>х</w:t>
      </w:r>
      <w:r w:rsidRPr="009B0F4B">
        <w:rPr>
          <w:rFonts w:ascii="Times New Roman" w:hAnsi="Times New Roman" w:cs="Times New Roman"/>
          <w:color w:val="000000"/>
          <w:sz w:val="24"/>
          <w:szCs w:val="24"/>
          <w:shd w:val="clear" w:color="auto" w:fill="FFFFFF"/>
        </w:rPr>
        <w:t xml:space="preserve"> туристов, желающих выучить английский язык, пользуется популярностью </w:t>
      </w:r>
      <w:r w:rsidR="00DB0CDD">
        <w:rPr>
          <w:rFonts w:ascii="Times New Roman" w:hAnsi="Times New Roman" w:cs="Times New Roman"/>
          <w:color w:val="000000"/>
          <w:sz w:val="24"/>
          <w:szCs w:val="24"/>
          <w:shd w:val="clear" w:color="auto" w:fill="FFFFFF"/>
        </w:rPr>
        <w:t xml:space="preserve">именно </w:t>
      </w:r>
      <w:r w:rsidRPr="009B0F4B">
        <w:rPr>
          <w:rFonts w:ascii="Times New Roman" w:hAnsi="Times New Roman" w:cs="Times New Roman"/>
          <w:color w:val="000000"/>
          <w:sz w:val="24"/>
          <w:szCs w:val="24"/>
          <w:shd w:val="clear" w:color="auto" w:fill="FFFFFF"/>
        </w:rPr>
        <w:t>родина этого языка.</w:t>
      </w:r>
    </w:p>
    <w:p w:rsidR="00160363" w:rsidRPr="009B0F4B" w:rsidRDefault="00160363" w:rsidP="00B30FEB">
      <w:pPr>
        <w:spacing w:after="0" w:line="360" w:lineRule="auto"/>
        <w:ind w:firstLine="709"/>
        <w:jc w:val="both"/>
        <w:rPr>
          <w:rFonts w:ascii="Times New Roman" w:hAnsi="Times New Roman" w:cs="Times New Roman"/>
          <w:sz w:val="24"/>
          <w:szCs w:val="24"/>
        </w:rPr>
      </w:pPr>
    </w:p>
    <w:p w:rsidR="007732B5" w:rsidRPr="009B0F4B" w:rsidRDefault="00CF75FC" w:rsidP="00B30FEB">
      <w:pPr>
        <w:pStyle w:val="a4"/>
        <w:shd w:val="clear" w:color="auto" w:fill="FFFFFF"/>
        <w:spacing w:before="0" w:beforeAutospacing="0" w:after="0" w:afterAutospacing="0" w:line="360" w:lineRule="auto"/>
        <w:ind w:firstLine="709"/>
        <w:jc w:val="center"/>
        <w:rPr>
          <w:b/>
          <w:color w:val="000000"/>
        </w:rPr>
      </w:pPr>
      <w:r w:rsidRPr="009B0F4B">
        <w:rPr>
          <w:b/>
        </w:rPr>
        <w:t xml:space="preserve">3.2. </w:t>
      </w:r>
      <w:r w:rsidRPr="009B0F4B">
        <w:rPr>
          <w:b/>
          <w:color w:val="000000"/>
        </w:rPr>
        <w:t>Разработка памятки по обучающему туризму в Великобританию</w:t>
      </w:r>
    </w:p>
    <w:p w:rsidR="00CF75FC" w:rsidRPr="009B0F4B" w:rsidRDefault="00CF75FC" w:rsidP="00B30FEB">
      <w:pPr>
        <w:pStyle w:val="a4"/>
        <w:shd w:val="clear" w:color="auto" w:fill="FFFFFF"/>
        <w:spacing w:before="0" w:beforeAutospacing="0" w:after="0" w:afterAutospacing="0" w:line="360" w:lineRule="auto"/>
        <w:ind w:firstLine="709"/>
        <w:jc w:val="center"/>
        <w:rPr>
          <w:b/>
          <w:color w:val="000000"/>
        </w:rPr>
      </w:pPr>
      <w:r w:rsidRPr="009B0F4B">
        <w:rPr>
          <w:b/>
          <w:color w:val="000000"/>
        </w:rPr>
        <w:t>для российских туроператоров</w:t>
      </w:r>
    </w:p>
    <w:p w:rsidR="00CF75FC" w:rsidRPr="009B0F4B" w:rsidRDefault="00CF75FC" w:rsidP="00B30FEB">
      <w:pPr>
        <w:pStyle w:val="a4"/>
        <w:shd w:val="clear" w:color="auto" w:fill="FFFFFF"/>
        <w:spacing w:before="0" w:beforeAutospacing="0" w:after="0" w:afterAutospacing="0" w:line="360" w:lineRule="auto"/>
        <w:ind w:firstLine="709"/>
        <w:jc w:val="both"/>
        <w:rPr>
          <w:color w:val="000000"/>
        </w:rPr>
      </w:pPr>
      <w:r w:rsidRPr="009B0F4B">
        <w:rPr>
          <w:color w:val="000000"/>
        </w:rPr>
        <w:t>Исходя из того что направление обучающего туризма в Великобританию мало развито на туристском рынке России, представляется возможным разработка памятки по языковым курсам Великобритании.</w:t>
      </w:r>
    </w:p>
    <w:p w:rsidR="00CF75FC" w:rsidRPr="009B0F4B" w:rsidRDefault="00CF75FC" w:rsidP="00B30FEB">
      <w:pPr>
        <w:pStyle w:val="a4"/>
        <w:shd w:val="clear" w:color="auto" w:fill="FFFFFF"/>
        <w:spacing w:before="0" w:beforeAutospacing="0" w:after="0" w:afterAutospacing="0" w:line="360" w:lineRule="auto"/>
        <w:ind w:firstLine="709"/>
        <w:jc w:val="both"/>
        <w:rPr>
          <w:color w:val="000000"/>
        </w:rPr>
      </w:pPr>
      <w:r w:rsidRPr="009B0F4B">
        <w:rPr>
          <w:color w:val="000000"/>
        </w:rPr>
        <w:t>Памятка состоит из 4 частей:</w:t>
      </w:r>
    </w:p>
    <w:p w:rsidR="00CF75FC" w:rsidRPr="009B0F4B" w:rsidRDefault="00CF75FC" w:rsidP="00B30FEB">
      <w:pPr>
        <w:pStyle w:val="a4"/>
        <w:shd w:val="clear" w:color="auto" w:fill="FFFFFF"/>
        <w:spacing w:before="0" w:beforeAutospacing="0" w:after="0" w:afterAutospacing="0" w:line="360" w:lineRule="auto"/>
        <w:ind w:firstLine="709"/>
        <w:jc w:val="both"/>
        <w:rPr>
          <w:color w:val="000000"/>
        </w:rPr>
      </w:pPr>
      <w:r w:rsidRPr="009B0F4B">
        <w:rPr>
          <w:color w:val="000000"/>
        </w:rPr>
        <w:t>1. Введение (краткая историческая справка о стране как о центре зарождения английского языка);</w:t>
      </w:r>
    </w:p>
    <w:p w:rsidR="00CF75FC" w:rsidRPr="009B0F4B" w:rsidRDefault="00CF75FC" w:rsidP="00B30FEB">
      <w:pPr>
        <w:pStyle w:val="a4"/>
        <w:shd w:val="clear" w:color="auto" w:fill="FFFFFF"/>
        <w:spacing w:before="0" w:beforeAutospacing="0" w:after="0" w:afterAutospacing="0" w:line="360" w:lineRule="auto"/>
        <w:ind w:firstLine="709"/>
        <w:jc w:val="both"/>
        <w:rPr>
          <w:color w:val="000000"/>
        </w:rPr>
      </w:pPr>
      <w:r w:rsidRPr="009B0F4B">
        <w:rPr>
          <w:color w:val="000000"/>
        </w:rPr>
        <w:t>2. Краткий анализ курсов и регионов;</w:t>
      </w:r>
    </w:p>
    <w:p w:rsidR="00CF75FC" w:rsidRPr="009B0F4B" w:rsidRDefault="00CF75FC" w:rsidP="00B30FEB">
      <w:pPr>
        <w:pStyle w:val="a4"/>
        <w:shd w:val="clear" w:color="auto" w:fill="FFFFFF"/>
        <w:spacing w:before="0" w:beforeAutospacing="0" w:after="0" w:afterAutospacing="0" w:line="360" w:lineRule="auto"/>
        <w:ind w:firstLine="709"/>
        <w:jc w:val="both"/>
        <w:rPr>
          <w:color w:val="000000"/>
        </w:rPr>
      </w:pPr>
      <w:r w:rsidRPr="009B0F4B">
        <w:rPr>
          <w:color w:val="000000"/>
        </w:rPr>
        <w:t>3. Картографический материал на основе изученных статистических данных;</w:t>
      </w:r>
    </w:p>
    <w:p w:rsidR="00CF75FC" w:rsidRPr="009B0F4B" w:rsidRDefault="00CF75FC" w:rsidP="00B30FEB">
      <w:pPr>
        <w:pStyle w:val="a4"/>
        <w:shd w:val="clear" w:color="auto" w:fill="FFFFFF"/>
        <w:spacing w:before="0" w:beforeAutospacing="0" w:after="0" w:afterAutospacing="0" w:line="360" w:lineRule="auto"/>
        <w:ind w:firstLine="709"/>
        <w:jc w:val="both"/>
        <w:rPr>
          <w:color w:val="000000"/>
        </w:rPr>
      </w:pPr>
      <w:r w:rsidRPr="009B0F4B">
        <w:rPr>
          <w:color w:val="000000"/>
        </w:rPr>
        <w:t>4. Заключение (краткий анализ перспектив развития обучающего туризма в стране согласно статистике и уникальности курсов).</w:t>
      </w:r>
    </w:p>
    <w:p w:rsidR="00CF75FC" w:rsidRPr="009B0F4B" w:rsidRDefault="00435CAE" w:rsidP="00B30FEB">
      <w:pPr>
        <w:pStyle w:val="a4"/>
        <w:shd w:val="clear" w:color="auto" w:fill="FFFFFF"/>
        <w:spacing w:before="0" w:beforeAutospacing="0" w:after="0" w:afterAutospacing="0" w:line="360" w:lineRule="auto"/>
        <w:ind w:firstLine="709"/>
        <w:jc w:val="both"/>
        <w:rPr>
          <w:color w:val="000000"/>
        </w:rPr>
      </w:pPr>
      <w:r>
        <w:rPr>
          <w:color w:val="000000"/>
        </w:rPr>
        <w:t>В приложении 1</w:t>
      </w:r>
      <w:r w:rsidR="009F3353">
        <w:rPr>
          <w:color w:val="000000"/>
        </w:rPr>
        <w:t>1</w:t>
      </w:r>
      <w:r>
        <w:rPr>
          <w:color w:val="000000"/>
        </w:rPr>
        <w:t xml:space="preserve"> представлено содержание данной памятки.</w:t>
      </w:r>
    </w:p>
    <w:p w:rsidR="00CF75FC" w:rsidRPr="009B0F4B" w:rsidRDefault="00CF75FC" w:rsidP="00B30FEB">
      <w:pPr>
        <w:spacing w:after="0" w:line="360" w:lineRule="auto"/>
        <w:ind w:firstLine="709"/>
        <w:jc w:val="both"/>
        <w:rPr>
          <w:rFonts w:ascii="Times New Roman" w:hAnsi="Times New Roman" w:cs="Times New Roman"/>
          <w:sz w:val="24"/>
          <w:szCs w:val="24"/>
        </w:rPr>
      </w:pPr>
    </w:p>
    <w:p w:rsidR="00CF75FC" w:rsidRPr="009B0F4B" w:rsidRDefault="00CF75FC" w:rsidP="00B30FEB">
      <w:pPr>
        <w:shd w:val="clear" w:color="auto" w:fill="FFFFFF"/>
        <w:tabs>
          <w:tab w:val="left" w:pos="0"/>
        </w:tabs>
        <w:spacing w:after="0" w:line="360" w:lineRule="auto"/>
        <w:ind w:firstLine="709"/>
        <w:jc w:val="both"/>
        <w:rPr>
          <w:rFonts w:ascii="Times New Roman" w:hAnsi="Times New Roman" w:cs="Times New Roman"/>
          <w:spacing w:val="-1"/>
          <w:sz w:val="24"/>
          <w:szCs w:val="24"/>
        </w:rPr>
      </w:pPr>
    </w:p>
    <w:p w:rsidR="00A70544" w:rsidRPr="009B0F4B" w:rsidRDefault="00B177F3" w:rsidP="00B30FEB">
      <w:pPr>
        <w:pageBreakBefore/>
        <w:spacing w:after="0" w:line="360" w:lineRule="auto"/>
        <w:ind w:firstLine="709"/>
        <w:jc w:val="center"/>
        <w:rPr>
          <w:rFonts w:ascii="Times New Roman" w:hAnsi="Times New Roman" w:cs="Times New Roman"/>
          <w:b/>
          <w:sz w:val="24"/>
          <w:szCs w:val="24"/>
        </w:rPr>
      </w:pPr>
      <w:r w:rsidRPr="009B0F4B">
        <w:rPr>
          <w:rFonts w:ascii="Times New Roman" w:hAnsi="Times New Roman" w:cs="Times New Roman"/>
          <w:b/>
          <w:sz w:val="24"/>
          <w:szCs w:val="24"/>
        </w:rPr>
        <w:lastRenderedPageBreak/>
        <w:t>ЗАКЛЮЧЕНИЕ</w:t>
      </w:r>
    </w:p>
    <w:p w:rsidR="002121D9" w:rsidRDefault="002121D9" w:rsidP="00B30FEB">
      <w:pPr>
        <w:shd w:val="clear" w:color="auto" w:fill="FFFFFF"/>
        <w:spacing w:after="0" w:line="360" w:lineRule="auto"/>
        <w:ind w:left="34" w:firstLine="709"/>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Таким образом, н</w:t>
      </w:r>
      <w:r w:rsidR="00AB152C">
        <w:rPr>
          <w:rFonts w:ascii="Times New Roman" w:eastAsia="Times New Roman" w:hAnsi="Times New Roman" w:cs="Times New Roman"/>
          <w:kern w:val="2"/>
          <w:sz w:val="24"/>
          <w:szCs w:val="24"/>
          <w:lang w:eastAsia="ru-RU"/>
        </w:rPr>
        <w:t>а</w:t>
      </w:r>
      <w:r>
        <w:rPr>
          <w:rFonts w:ascii="Times New Roman" w:eastAsia="Times New Roman" w:hAnsi="Times New Roman" w:cs="Times New Roman"/>
          <w:kern w:val="2"/>
          <w:sz w:val="24"/>
          <w:szCs w:val="24"/>
          <w:lang w:eastAsia="ru-RU"/>
        </w:rPr>
        <w:t xml:space="preserve"> основании собранных, проанализированны</w:t>
      </w:r>
      <w:r w:rsidR="00AB152C">
        <w:rPr>
          <w:rFonts w:ascii="Times New Roman" w:eastAsia="Times New Roman" w:hAnsi="Times New Roman" w:cs="Times New Roman"/>
          <w:kern w:val="2"/>
          <w:sz w:val="24"/>
          <w:szCs w:val="24"/>
          <w:lang w:eastAsia="ru-RU"/>
        </w:rPr>
        <w:t>х</w:t>
      </w:r>
      <w:r>
        <w:rPr>
          <w:rFonts w:ascii="Times New Roman" w:eastAsia="Times New Roman" w:hAnsi="Times New Roman" w:cs="Times New Roman"/>
          <w:kern w:val="2"/>
          <w:sz w:val="24"/>
          <w:szCs w:val="24"/>
          <w:lang w:eastAsia="ru-RU"/>
        </w:rPr>
        <w:t xml:space="preserve"> и обработанных данных, материалов и наблюдений можно сделать следующие выводы:</w:t>
      </w:r>
    </w:p>
    <w:p w:rsidR="002121D9" w:rsidRDefault="002121D9" w:rsidP="002121D9">
      <w:pPr>
        <w:pStyle w:val="a3"/>
        <w:numPr>
          <w:ilvl w:val="1"/>
          <w:numId w:val="9"/>
        </w:numPr>
        <w:spacing w:line="360" w:lineRule="auto"/>
        <w:ind w:left="0" w:firstLine="709"/>
        <w:rPr>
          <w:color w:val="0D0D0D" w:themeColor="text1" w:themeTint="F2"/>
          <w:sz w:val="24"/>
          <w:szCs w:val="24"/>
        </w:rPr>
      </w:pPr>
      <w:r w:rsidRPr="002121D9">
        <w:rPr>
          <w:sz w:val="24"/>
          <w:szCs w:val="24"/>
        </w:rPr>
        <w:t>На территории Британских островов существовали первые древнеанглийские племена, сложилась английская народность и национальный язык, который распространился по всему миру посредством социально-экономической и политической деятельности страны. В настоящее время Великобритания поддерживает в</w:t>
      </w:r>
      <w:r w:rsidRPr="002121D9">
        <w:rPr>
          <w:color w:val="0D0D0D" w:themeColor="text1" w:themeTint="F2"/>
          <w:sz w:val="24"/>
          <w:szCs w:val="24"/>
        </w:rPr>
        <w:t>нутреннее единство Содружества Наций, которое обнаруживается в политических институтах британского типа, в преемственности форм образования, в расширении сферы применения английского языка, особенно в управлении, среднем и высшем образовании, косвенно являясь главой более 50 государств.</w:t>
      </w:r>
    </w:p>
    <w:p w:rsidR="002121D9" w:rsidRPr="002121D9" w:rsidRDefault="00A70544" w:rsidP="002121D9">
      <w:pPr>
        <w:pStyle w:val="a3"/>
        <w:numPr>
          <w:ilvl w:val="1"/>
          <w:numId w:val="9"/>
        </w:numPr>
        <w:spacing w:line="360" w:lineRule="auto"/>
        <w:ind w:left="0" w:firstLine="709"/>
        <w:rPr>
          <w:color w:val="0D0D0D" w:themeColor="text1" w:themeTint="F2"/>
          <w:sz w:val="24"/>
          <w:szCs w:val="24"/>
        </w:rPr>
      </w:pPr>
      <w:r w:rsidRPr="002121D9">
        <w:rPr>
          <w:sz w:val="24"/>
          <w:szCs w:val="24"/>
        </w:rPr>
        <w:t xml:space="preserve">Соединенное Королевство Великобритании и Северной Ирландии действительно </w:t>
      </w:r>
      <w:r w:rsidR="002121D9">
        <w:rPr>
          <w:sz w:val="24"/>
          <w:szCs w:val="24"/>
        </w:rPr>
        <w:t>является в настоящее время</w:t>
      </w:r>
      <w:r w:rsidRPr="002121D9">
        <w:rPr>
          <w:sz w:val="24"/>
          <w:szCs w:val="24"/>
        </w:rPr>
        <w:t xml:space="preserve"> центром англоязычного мира и обучающего туризма. </w:t>
      </w:r>
    </w:p>
    <w:p w:rsidR="00A70544" w:rsidRPr="002121D9" w:rsidRDefault="00A70544" w:rsidP="002121D9">
      <w:pPr>
        <w:pStyle w:val="a3"/>
        <w:numPr>
          <w:ilvl w:val="1"/>
          <w:numId w:val="9"/>
        </w:numPr>
        <w:spacing w:line="360" w:lineRule="auto"/>
        <w:ind w:left="0" w:firstLine="709"/>
        <w:rPr>
          <w:color w:val="0D0D0D" w:themeColor="text1" w:themeTint="F2"/>
          <w:sz w:val="24"/>
          <w:szCs w:val="24"/>
        </w:rPr>
      </w:pPr>
      <w:r w:rsidRPr="002121D9">
        <w:rPr>
          <w:spacing w:val="-1"/>
          <w:sz w:val="24"/>
          <w:szCs w:val="24"/>
        </w:rPr>
        <w:t xml:space="preserve">Сегодня английский </w:t>
      </w:r>
      <w:r w:rsidR="002121D9">
        <w:rPr>
          <w:spacing w:val="-1"/>
          <w:sz w:val="24"/>
          <w:szCs w:val="24"/>
        </w:rPr>
        <w:t>считае</w:t>
      </w:r>
      <w:r w:rsidRPr="002121D9">
        <w:rPr>
          <w:spacing w:val="-1"/>
          <w:sz w:val="24"/>
          <w:szCs w:val="24"/>
        </w:rPr>
        <w:t>тся не только одним их самых распространенны</w:t>
      </w:r>
      <w:r w:rsidR="002121D9">
        <w:rPr>
          <w:spacing w:val="-1"/>
          <w:sz w:val="24"/>
          <w:szCs w:val="24"/>
        </w:rPr>
        <w:t>х</w:t>
      </w:r>
      <w:r w:rsidRPr="002121D9">
        <w:rPr>
          <w:spacing w:val="-1"/>
          <w:sz w:val="24"/>
          <w:szCs w:val="24"/>
        </w:rPr>
        <w:t xml:space="preserve"> языков мира, но и самым изучаемым. </w:t>
      </w:r>
      <w:r w:rsidRPr="002121D9">
        <w:rPr>
          <w:sz w:val="24"/>
          <w:szCs w:val="24"/>
        </w:rPr>
        <w:t xml:space="preserve"> Практичность </w:t>
      </w:r>
      <w:r w:rsidR="002121D9">
        <w:rPr>
          <w:sz w:val="24"/>
          <w:szCs w:val="24"/>
        </w:rPr>
        <w:t xml:space="preserve">и доступность </w:t>
      </w:r>
      <w:r w:rsidRPr="002121D9">
        <w:rPr>
          <w:sz w:val="24"/>
          <w:szCs w:val="24"/>
        </w:rPr>
        <w:t>английского языка</w:t>
      </w:r>
      <w:r w:rsidR="002121D9">
        <w:rPr>
          <w:sz w:val="24"/>
          <w:szCs w:val="24"/>
        </w:rPr>
        <w:t>, его широкое применение во всех сферах жизни</w:t>
      </w:r>
      <w:r w:rsidRPr="002121D9">
        <w:rPr>
          <w:sz w:val="24"/>
          <w:szCs w:val="24"/>
        </w:rPr>
        <w:t xml:space="preserve"> объясняет постоянное стремление </w:t>
      </w:r>
      <w:r w:rsidR="00FF4A4A">
        <w:rPr>
          <w:sz w:val="24"/>
          <w:szCs w:val="24"/>
        </w:rPr>
        <w:t>многих</w:t>
      </w:r>
      <w:r w:rsidRPr="002121D9">
        <w:rPr>
          <w:sz w:val="24"/>
          <w:szCs w:val="24"/>
        </w:rPr>
        <w:t xml:space="preserve"> людей </w:t>
      </w:r>
      <w:r w:rsidR="00FF4A4A">
        <w:rPr>
          <w:sz w:val="24"/>
          <w:szCs w:val="24"/>
        </w:rPr>
        <w:t xml:space="preserve">во всем мире </w:t>
      </w:r>
      <w:r w:rsidRPr="002121D9">
        <w:rPr>
          <w:sz w:val="24"/>
          <w:szCs w:val="24"/>
        </w:rPr>
        <w:t xml:space="preserve">изучать его.  </w:t>
      </w:r>
    </w:p>
    <w:p w:rsidR="00B61C3C" w:rsidRDefault="00A70544" w:rsidP="00B61C3C">
      <w:pPr>
        <w:pStyle w:val="a4"/>
        <w:shd w:val="clear" w:color="auto" w:fill="FFFFFF"/>
        <w:spacing w:before="0" w:beforeAutospacing="0" w:after="0" w:afterAutospacing="0" w:line="360" w:lineRule="auto"/>
        <w:ind w:firstLine="709"/>
        <w:jc w:val="both"/>
        <w:rPr>
          <w:color w:val="000000"/>
        </w:rPr>
      </w:pPr>
      <w:r w:rsidRPr="008C5444">
        <w:t xml:space="preserve">Многовековые традиции в сочетании с современными методами обучения, персональным подходом, развитием индивидуальных способностей и спортивных задатков обуславливают </w:t>
      </w:r>
      <w:r>
        <w:t xml:space="preserve">известность и </w:t>
      </w:r>
      <w:r w:rsidRPr="008C5444">
        <w:t xml:space="preserve">престижность языковых </w:t>
      </w:r>
      <w:r>
        <w:t>тур</w:t>
      </w:r>
      <w:r w:rsidRPr="008C5444">
        <w:t>ов</w:t>
      </w:r>
      <w:r>
        <w:t>, широко представленных</w:t>
      </w:r>
      <w:r w:rsidRPr="008C5444">
        <w:t xml:space="preserve"> в </w:t>
      </w:r>
      <w:r w:rsidR="00FF4A4A">
        <w:t xml:space="preserve">разных регионах </w:t>
      </w:r>
      <w:r>
        <w:t xml:space="preserve">Великобритании. </w:t>
      </w:r>
      <w:r w:rsidR="00B61C3C">
        <w:t>Около 35%</w:t>
      </w:r>
      <w:r w:rsidR="00B61C3C" w:rsidRPr="009B0F4B">
        <w:t xml:space="preserve"> студентов</w:t>
      </w:r>
      <w:r w:rsidR="00B61C3C">
        <w:t xml:space="preserve"> со всего мира, выезжающих за рубеж для изучения английского языка,</w:t>
      </w:r>
      <w:r w:rsidR="00B61C3C" w:rsidRPr="009B0F4B">
        <w:t xml:space="preserve"> </w:t>
      </w:r>
      <w:r w:rsidR="00B61C3C">
        <w:t>едут</w:t>
      </w:r>
      <w:r w:rsidR="00B61C3C" w:rsidRPr="009B0F4B">
        <w:t xml:space="preserve"> именно в Соединенное Королевство</w:t>
      </w:r>
      <w:r w:rsidR="00B61C3C">
        <w:t xml:space="preserve"> Великобритании и Северной Ирландии – родину языка и культуры и один из самых востребованных и передовых центров обучающего туризма.</w:t>
      </w:r>
    </w:p>
    <w:p w:rsidR="00A70544" w:rsidRDefault="00B61C3C" w:rsidP="00B61C3C">
      <w:pPr>
        <w:pStyle w:val="a4"/>
        <w:numPr>
          <w:ilvl w:val="1"/>
          <w:numId w:val="9"/>
        </w:numPr>
        <w:shd w:val="clear" w:color="auto" w:fill="FFFFFF"/>
        <w:spacing w:before="0" w:beforeAutospacing="0" w:after="0" w:afterAutospacing="0" w:line="360" w:lineRule="auto"/>
        <w:ind w:left="0" w:firstLine="709"/>
        <w:jc w:val="both"/>
        <w:rPr>
          <w:color w:val="000000"/>
        </w:rPr>
      </w:pPr>
      <w:r>
        <w:rPr>
          <w:color w:val="000000"/>
        </w:rPr>
        <w:t>Сложившаяся и оправдавшая себя система обучения языку</w:t>
      </w:r>
      <w:r w:rsidR="00A70544" w:rsidRPr="009B0F4B">
        <w:rPr>
          <w:color w:val="000000"/>
        </w:rPr>
        <w:t xml:space="preserve"> в Великобритании </w:t>
      </w:r>
      <w:r w:rsidR="00A70544">
        <w:rPr>
          <w:color w:val="000000"/>
        </w:rPr>
        <w:t xml:space="preserve">пользуется стабильным </w:t>
      </w:r>
      <w:proofErr w:type="gramStart"/>
      <w:r w:rsidR="008B2F16">
        <w:rPr>
          <w:color w:val="000000"/>
        </w:rPr>
        <w:t>спросом</w:t>
      </w:r>
      <w:proofErr w:type="gramEnd"/>
      <w:r w:rsidR="00A70544" w:rsidRPr="009B0F4B">
        <w:rPr>
          <w:color w:val="000000"/>
        </w:rPr>
        <w:t xml:space="preserve"> </w:t>
      </w:r>
      <w:r>
        <w:rPr>
          <w:color w:val="000000"/>
        </w:rPr>
        <w:t xml:space="preserve">как во всем мире, так и </w:t>
      </w:r>
      <w:r w:rsidR="00A70544">
        <w:rPr>
          <w:color w:val="000000"/>
        </w:rPr>
        <w:t xml:space="preserve">в </w:t>
      </w:r>
      <w:r w:rsidR="00A70544" w:rsidRPr="009B0F4B">
        <w:rPr>
          <w:color w:val="000000"/>
        </w:rPr>
        <w:t>Росси</w:t>
      </w:r>
      <w:r>
        <w:rPr>
          <w:color w:val="000000"/>
        </w:rPr>
        <w:t>и</w:t>
      </w:r>
      <w:r w:rsidR="00A70544">
        <w:rPr>
          <w:color w:val="000000"/>
        </w:rPr>
        <w:t>, которая</w:t>
      </w:r>
      <w:r w:rsidR="00A70544" w:rsidRPr="009B0F4B">
        <w:rPr>
          <w:color w:val="000000"/>
        </w:rPr>
        <w:t xml:space="preserve"> входит в </w:t>
      </w:r>
      <w:r>
        <w:rPr>
          <w:color w:val="000000"/>
        </w:rPr>
        <w:t xml:space="preserve">число </w:t>
      </w:r>
      <w:r w:rsidR="00A70544" w:rsidRPr="009B0F4B">
        <w:rPr>
          <w:color w:val="000000"/>
        </w:rPr>
        <w:t xml:space="preserve">15 стран-лидеров по количеству </w:t>
      </w:r>
      <w:r>
        <w:rPr>
          <w:color w:val="000000"/>
        </w:rPr>
        <w:t>обучающихся</w:t>
      </w:r>
      <w:r w:rsidR="00A70544" w:rsidRPr="009B0F4B">
        <w:rPr>
          <w:color w:val="000000"/>
        </w:rPr>
        <w:t>.</w:t>
      </w:r>
      <w:r w:rsidR="00A70544">
        <w:rPr>
          <w:color w:val="000000"/>
        </w:rPr>
        <w:t xml:space="preserve"> Российские туроператоры </w:t>
      </w:r>
      <w:r>
        <w:rPr>
          <w:color w:val="000000"/>
        </w:rPr>
        <w:t>в настоящее время предлагают</w:t>
      </w:r>
      <w:r w:rsidR="00A70544">
        <w:rPr>
          <w:color w:val="000000"/>
        </w:rPr>
        <w:t xml:space="preserve"> классические и комбинированные туры, все больше расширяя отечественный рынок </w:t>
      </w:r>
      <w:r>
        <w:rPr>
          <w:color w:val="000000"/>
        </w:rPr>
        <w:t xml:space="preserve">этого </w:t>
      </w:r>
      <w:r w:rsidR="00A70544">
        <w:rPr>
          <w:color w:val="000000"/>
        </w:rPr>
        <w:t>перспективного направления.</w:t>
      </w:r>
    </w:p>
    <w:p w:rsidR="00B61C3C" w:rsidRDefault="00B61C3C" w:rsidP="00B61C3C">
      <w:pPr>
        <w:pStyle w:val="a4"/>
        <w:numPr>
          <w:ilvl w:val="1"/>
          <w:numId w:val="9"/>
        </w:numPr>
        <w:shd w:val="clear" w:color="auto" w:fill="FFFFFF"/>
        <w:spacing w:before="0" w:beforeAutospacing="0" w:after="0" w:afterAutospacing="0" w:line="360" w:lineRule="auto"/>
        <w:ind w:left="0" w:firstLine="709"/>
        <w:jc w:val="both"/>
        <w:rPr>
          <w:color w:val="000000"/>
        </w:rPr>
      </w:pPr>
      <w:r>
        <w:rPr>
          <w:color w:val="000000"/>
        </w:rPr>
        <w:t>Разработанная автором памятка и рекомендации, основанные на полученных в ходе исследования данных, призваны оказать помощь российским туроператорам в создании новых обучающих туров в Великобританию.</w:t>
      </w:r>
    </w:p>
    <w:p w:rsidR="00055122" w:rsidRPr="009B0F4B" w:rsidRDefault="00B177F3" w:rsidP="00B30FEB">
      <w:pPr>
        <w:pageBreakBefore/>
        <w:tabs>
          <w:tab w:val="left" w:pos="0"/>
        </w:tabs>
        <w:spacing w:line="360" w:lineRule="auto"/>
        <w:ind w:firstLine="709"/>
        <w:jc w:val="center"/>
        <w:rPr>
          <w:rFonts w:ascii="Times New Roman" w:hAnsi="Times New Roman" w:cs="Times New Roman"/>
          <w:b/>
          <w:color w:val="000000" w:themeColor="text1"/>
          <w:sz w:val="24"/>
          <w:szCs w:val="24"/>
        </w:rPr>
      </w:pPr>
      <w:r w:rsidRPr="009B0F4B">
        <w:rPr>
          <w:rFonts w:ascii="Times New Roman" w:eastAsia="+mj-ea" w:hAnsi="Times New Roman" w:cs="Times New Roman"/>
          <w:b/>
          <w:color w:val="000000" w:themeColor="text1"/>
          <w:sz w:val="24"/>
          <w:szCs w:val="24"/>
        </w:rPr>
        <w:lastRenderedPageBreak/>
        <w:t xml:space="preserve">СПИСОК </w:t>
      </w:r>
      <w:r>
        <w:rPr>
          <w:rFonts w:ascii="Times New Roman" w:eastAsia="+mj-ea" w:hAnsi="Times New Roman" w:cs="Times New Roman"/>
          <w:b/>
          <w:color w:val="000000" w:themeColor="text1"/>
          <w:sz w:val="24"/>
          <w:szCs w:val="24"/>
        </w:rPr>
        <w:t xml:space="preserve">ИСПОЛЬЗОВАННОЙ </w:t>
      </w:r>
      <w:r w:rsidRPr="009B0F4B">
        <w:rPr>
          <w:rFonts w:ascii="Times New Roman" w:eastAsia="+mj-ea" w:hAnsi="Times New Roman" w:cs="Times New Roman"/>
          <w:b/>
          <w:color w:val="000000" w:themeColor="text1"/>
          <w:sz w:val="24"/>
          <w:szCs w:val="24"/>
        </w:rPr>
        <w:t>ЛИТЕРАТУРЫ</w:t>
      </w:r>
    </w:p>
    <w:p w:rsidR="00F34139" w:rsidRPr="009B0F4B" w:rsidRDefault="00F34139"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rPr>
      </w:pPr>
      <w:proofErr w:type="spellStart"/>
      <w:r w:rsidRPr="009B0F4B">
        <w:rPr>
          <w:rFonts w:eastAsiaTheme="minorHAnsi"/>
          <w:color w:val="000000" w:themeColor="text1"/>
          <w:kern w:val="0"/>
          <w:sz w:val="24"/>
          <w:szCs w:val="24"/>
        </w:rPr>
        <w:t>Аракин</w:t>
      </w:r>
      <w:proofErr w:type="spellEnd"/>
      <w:r w:rsidRPr="009B0F4B">
        <w:rPr>
          <w:rFonts w:eastAsiaTheme="minorHAnsi"/>
          <w:color w:val="000000" w:themeColor="text1"/>
          <w:kern w:val="0"/>
          <w:sz w:val="24"/>
          <w:szCs w:val="24"/>
        </w:rPr>
        <w:t xml:space="preserve"> В</w:t>
      </w:r>
      <w:r>
        <w:rPr>
          <w:rFonts w:eastAsiaTheme="minorHAnsi"/>
          <w:color w:val="000000" w:themeColor="text1"/>
          <w:kern w:val="0"/>
          <w:sz w:val="24"/>
          <w:szCs w:val="24"/>
        </w:rPr>
        <w:t>. Д. История английского языка</w:t>
      </w:r>
      <w:r w:rsidRPr="00C653F8">
        <w:rPr>
          <w:rFonts w:eastAsiaTheme="minorHAnsi"/>
          <w:color w:val="000000" w:themeColor="text1"/>
          <w:kern w:val="0"/>
          <w:sz w:val="24"/>
          <w:szCs w:val="24"/>
        </w:rPr>
        <w:t>.</w:t>
      </w:r>
      <w:r w:rsidRPr="009B0F4B">
        <w:rPr>
          <w:rFonts w:eastAsiaTheme="minorHAnsi"/>
          <w:color w:val="000000" w:themeColor="text1"/>
          <w:kern w:val="0"/>
          <w:sz w:val="24"/>
          <w:szCs w:val="24"/>
        </w:rPr>
        <w:t xml:space="preserve"> М.: ФИЗМАТЛИТ, 2003</w:t>
      </w:r>
      <w:r>
        <w:rPr>
          <w:rFonts w:eastAsiaTheme="minorHAnsi"/>
          <w:color w:val="000000" w:themeColor="text1"/>
          <w:kern w:val="0"/>
          <w:sz w:val="24"/>
          <w:szCs w:val="24"/>
        </w:rPr>
        <w:t>,</w:t>
      </w:r>
      <w:r w:rsidRPr="009B0F4B">
        <w:rPr>
          <w:rFonts w:eastAsiaTheme="minorHAnsi"/>
          <w:color w:val="000000" w:themeColor="text1"/>
          <w:kern w:val="0"/>
          <w:sz w:val="24"/>
          <w:szCs w:val="24"/>
        </w:rPr>
        <w:t xml:space="preserve"> 272 с.</w:t>
      </w:r>
    </w:p>
    <w:p w:rsidR="00F34139" w:rsidRPr="009B0F4B" w:rsidRDefault="00F34139"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rPr>
      </w:pPr>
      <w:r w:rsidRPr="009B0F4B">
        <w:rPr>
          <w:rFonts w:eastAsiaTheme="minorHAnsi"/>
          <w:color w:val="000000" w:themeColor="text1"/>
          <w:kern w:val="0"/>
          <w:sz w:val="24"/>
          <w:szCs w:val="24"/>
        </w:rPr>
        <w:t>Беляева Т. М., Потапова И. А. Английский язык за пределами Англии.  Л</w:t>
      </w:r>
      <w:r>
        <w:rPr>
          <w:rFonts w:eastAsiaTheme="minorHAnsi"/>
          <w:color w:val="000000" w:themeColor="text1"/>
          <w:kern w:val="0"/>
          <w:sz w:val="24"/>
          <w:szCs w:val="24"/>
        </w:rPr>
        <w:t xml:space="preserve">., 1961, </w:t>
      </w:r>
      <w:r w:rsidRPr="009B0F4B">
        <w:rPr>
          <w:rFonts w:eastAsiaTheme="minorHAnsi"/>
          <w:color w:val="000000" w:themeColor="text1"/>
          <w:kern w:val="0"/>
          <w:sz w:val="24"/>
          <w:szCs w:val="24"/>
        </w:rPr>
        <w:t>152 с.</w:t>
      </w:r>
    </w:p>
    <w:p w:rsidR="00F34139" w:rsidRPr="009B0F4B" w:rsidRDefault="00F34139"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rPr>
      </w:pPr>
      <w:r w:rsidRPr="009B0F4B">
        <w:rPr>
          <w:rFonts w:eastAsiaTheme="minorHAnsi"/>
          <w:color w:val="000000" w:themeColor="text1"/>
          <w:kern w:val="0"/>
          <w:sz w:val="24"/>
          <w:szCs w:val="24"/>
        </w:rPr>
        <w:t xml:space="preserve">Высокова В. В., </w:t>
      </w:r>
      <w:proofErr w:type="spellStart"/>
      <w:r w:rsidRPr="009B0F4B">
        <w:rPr>
          <w:rFonts w:eastAsiaTheme="minorHAnsi"/>
          <w:color w:val="000000" w:themeColor="text1"/>
          <w:kern w:val="0"/>
          <w:sz w:val="24"/>
          <w:szCs w:val="24"/>
        </w:rPr>
        <w:t>Чемякин</w:t>
      </w:r>
      <w:proofErr w:type="spellEnd"/>
      <w:r w:rsidRPr="009B0F4B">
        <w:rPr>
          <w:rFonts w:eastAsiaTheme="minorHAnsi"/>
          <w:color w:val="000000" w:themeColor="text1"/>
          <w:kern w:val="0"/>
          <w:sz w:val="24"/>
          <w:szCs w:val="24"/>
        </w:rPr>
        <w:t xml:space="preserve"> Е. Ю., Макрушина К. А. Британская империя: становление, эво</w:t>
      </w:r>
      <w:r>
        <w:rPr>
          <w:rFonts w:eastAsiaTheme="minorHAnsi"/>
          <w:color w:val="000000" w:themeColor="text1"/>
          <w:kern w:val="0"/>
          <w:sz w:val="24"/>
          <w:szCs w:val="24"/>
        </w:rPr>
        <w:t xml:space="preserve">люция, распад. </w:t>
      </w:r>
      <w:proofErr w:type="spellStart"/>
      <w:r w:rsidRPr="009B0F4B">
        <w:rPr>
          <w:rFonts w:eastAsiaTheme="minorHAnsi"/>
          <w:color w:val="000000" w:themeColor="text1"/>
          <w:kern w:val="0"/>
          <w:sz w:val="24"/>
          <w:szCs w:val="24"/>
        </w:rPr>
        <w:t>Екат</w:t>
      </w:r>
      <w:proofErr w:type="spellEnd"/>
      <w:r w:rsidRPr="009B0F4B">
        <w:rPr>
          <w:rFonts w:eastAsiaTheme="minorHAnsi"/>
          <w:color w:val="000000" w:themeColor="text1"/>
          <w:kern w:val="0"/>
          <w:sz w:val="24"/>
          <w:szCs w:val="24"/>
        </w:rPr>
        <w:t>.: Изд-во «Волот», 2010</w:t>
      </w:r>
      <w:r>
        <w:rPr>
          <w:rFonts w:eastAsiaTheme="minorHAnsi"/>
          <w:color w:val="000000" w:themeColor="text1"/>
          <w:kern w:val="0"/>
          <w:sz w:val="24"/>
          <w:szCs w:val="24"/>
        </w:rPr>
        <w:t>,</w:t>
      </w:r>
      <w:r w:rsidRPr="009B0F4B">
        <w:rPr>
          <w:rFonts w:eastAsiaTheme="minorHAnsi"/>
          <w:color w:val="000000" w:themeColor="text1"/>
          <w:kern w:val="0"/>
          <w:sz w:val="24"/>
          <w:szCs w:val="24"/>
        </w:rPr>
        <w:t xml:space="preserve"> 188 с.</w:t>
      </w:r>
    </w:p>
    <w:p w:rsidR="00F34139" w:rsidRPr="00B37734" w:rsidRDefault="00F34139"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rPr>
      </w:pPr>
      <w:r w:rsidRPr="00B37734">
        <w:rPr>
          <w:rFonts w:eastAsiaTheme="minorHAnsi"/>
          <w:color w:val="000000" w:themeColor="text1"/>
          <w:kern w:val="0"/>
          <w:sz w:val="24"/>
          <w:szCs w:val="24"/>
        </w:rPr>
        <w:t>Горлова И.И. Образовательный туризм в современной России: сущность и специфика. Краснодар, 2015, 24 с.</w:t>
      </w:r>
    </w:p>
    <w:p w:rsidR="00F34139" w:rsidRPr="009B0F4B" w:rsidRDefault="00F34139"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rPr>
      </w:pPr>
      <w:r w:rsidRPr="009B0F4B">
        <w:rPr>
          <w:rFonts w:eastAsiaTheme="minorHAnsi"/>
          <w:color w:val="000000" w:themeColor="text1"/>
          <w:kern w:val="0"/>
          <w:sz w:val="24"/>
          <w:szCs w:val="24"/>
        </w:rPr>
        <w:t xml:space="preserve">Заболотный В. М. История, география </w:t>
      </w:r>
      <w:r>
        <w:rPr>
          <w:rFonts w:eastAsiaTheme="minorHAnsi"/>
          <w:color w:val="000000" w:themeColor="text1"/>
          <w:kern w:val="0"/>
          <w:sz w:val="24"/>
          <w:szCs w:val="24"/>
        </w:rPr>
        <w:t>и культура англоязычных стран.</w:t>
      </w:r>
      <w:r w:rsidRPr="009B0F4B">
        <w:rPr>
          <w:rFonts w:eastAsiaTheme="minorHAnsi"/>
          <w:color w:val="000000" w:themeColor="text1"/>
          <w:kern w:val="0"/>
          <w:sz w:val="24"/>
          <w:szCs w:val="24"/>
        </w:rPr>
        <w:t xml:space="preserve"> М</w:t>
      </w:r>
      <w:proofErr w:type="gramStart"/>
      <w:r>
        <w:rPr>
          <w:rFonts w:eastAsiaTheme="minorHAnsi"/>
          <w:color w:val="000000" w:themeColor="text1"/>
          <w:kern w:val="0"/>
          <w:sz w:val="24"/>
          <w:szCs w:val="24"/>
        </w:rPr>
        <w:t>:. </w:t>
      </w:r>
      <w:proofErr w:type="gramEnd"/>
      <w:r>
        <w:rPr>
          <w:rFonts w:eastAsiaTheme="minorHAnsi"/>
          <w:color w:val="000000" w:themeColor="text1"/>
          <w:kern w:val="0"/>
          <w:sz w:val="24"/>
          <w:szCs w:val="24"/>
        </w:rPr>
        <w:t>Университетская книга, 2011,</w:t>
      </w:r>
      <w:r w:rsidRPr="009B0F4B">
        <w:rPr>
          <w:rFonts w:eastAsiaTheme="minorHAnsi"/>
          <w:color w:val="000000" w:themeColor="text1"/>
          <w:kern w:val="0"/>
          <w:sz w:val="24"/>
          <w:szCs w:val="24"/>
        </w:rPr>
        <w:t xml:space="preserve"> 550 с.</w:t>
      </w:r>
    </w:p>
    <w:p w:rsidR="00F34139" w:rsidRPr="009B0F4B" w:rsidRDefault="00F34139"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rPr>
      </w:pPr>
      <w:proofErr w:type="spellStart"/>
      <w:r w:rsidRPr="009B0F4B">
        <w:rPr>
          <w:rFonts w:eastAsiaTheme="minorHAnsi"/>
          <w:color w:val="000000" w:themeColor="text1"/>
          <w:kern w:val="0"/>
          <w:sz w:val="24"/>
          <w:szCs w:val="24"/>
        </w:rPr>
        <w:t>Ильиш</w:t>
      </w:r>
      <w:proofErr w:type="spellEnd"/>
      <w:r w:rsidRPr="009B0F4B">
        <w:rPr>
          <w:rFonts w:eastAsiaTheme="minorHAnsi"/>
          <w:color w:val="000000" w:themeColor="text1"/>
          <w:kern w:val="0"/>
          <w:sz w:val="24"/>
          <w:szCs w:val="24"/>
        </w:rPr>
        <w:t xml:space="preserve"> Б.</w:t>
      </w:r>
      <w:r>
        <w:rPr>
          <w:rFonts w:eastAsiaTheme="minorHAnsi"/>
          <w:color w:val="000000" w:themeColor="text1"/>
          <w:kern w:val="0"/>
          <w:sz w:val="24"/>
          <w:szCs w:val="24"/>
        </w:rPr>
        <w:t xml:space="preserve"> А. История английского языка. М., 1968,</w:t>
      </w:r>
      <w:r w:rsidRPr="009B0F4B">
        <w:rPr>
          <w:rFonts w:eastAsiaTheme="minorHAnsi"/>
          <w:color w:val="000000" w:themeColor="text1"/>
          <w:kern w:val="0"/>
          <w:sz w:val="24"/>
          <w:szCs w:val="24"/>
        </w:rPr>
        <w:t xml:space="preserve"> 420 с.</w:t>
      </w:r>
    </w:p>
    <w:p w:rsidR="00F34139" w:rsidRPr="00C02759" w:rsidRDefault="00F34139"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rPr>
      </w:pPr>
      <w:r w:rsidRPr="00C02759">
        <w:rPr>
          <w:rFonts w:eastAsiaTheme="minorHAnsi"/>
          <w:color w:val="000000" w:themeColor="text1"/>
          <w:kern w:val="0"/>
          <w:sz w:val="24"/>
          <w:szCs w:val="24"/>
        </w:rPr>
        <w:t>Основы туризма</w:t>
      </w:r>
      <w:r>
        <w:rPr>
          <w:rFonts w:eastAsiaTheme="minorHAnsi"/>
          <w:color w:val="000000" w:themeColor="text1"/>
          <w:kern w:val="0"/>
          <w:sz w:val="24"/>
          <w:szCs w:val="24"/>
        </w:rPr>
        <w:t xml:space="preserve">. Под ред. Е.Л. Писаревского. </w:t>
      </w:r>
      <w:r w:rsidRPr="00C02759">
        <w:rPr>
          <w:rFonts w:eastAsiaTheme="minorHAnsi"/>
          <w:color w:val="000000" w:themeColor="text1"/>
          <w:kern w:val="0"/>
          <w:sz w:val="24"/>
          <w:szCs w:val="24"/>
        </w:rPr>
        <w:t>М.: Федеральн</w:t>
      </w:r>
      <w:r>
        <w:rPr>
          <w:rFonts w:eastAsiaTheme="minorHAnsi"/>
          <w:color w:val="000000" w:themeColor="text1"/>
          <w:kern w:val="0"/>
          <w:sz w:val="24"/>
          <w:szCs w:val="24"/>
        </w:rPr>
        <w:t>ое агентство по туризму, 2014,</w:t>
      </w:r>
      <w:r w:rsidRPr="00C02759">
        <w:rPr>
          <w:rFonts w:eastAsiaTheme="minorHAnsi"/>
          <w:color w:val="000000" w:themeColor="text1"/>
          <w:kern w:val="0"/>
          <w:sz w:val="24"/>
          <w:szCs w:val="24"/>
        </w:rPr>
        <w:t xml:space="preserve"> 384 с.</w:t>
      </w:r>
    </w:p>
    <w:p w:rsidR="00F34139" w:rsidRDefault="00F34139"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rPr>
      </w:pPr>
      <w:r w:rsidRPr="009B0F4B">
        <w:rPr>
          <w:rFonts w:eastAsiaTheme="minorHAnsi"/>
          <w:color w:val="000000" w:themeColor="text1"/>
          <w:kern w:val="0"/>
          <w:sz w:val="24"/>
          <w:szCs w:val="24"/>
        </w:rPr>
        <w:t>Ощепкова В.В. Язык и культура Великобритании, США, Кана</w:t>
      </w:r>
      <w:r>
        <w:rPr>
          <w:rFonts w:eastAsiaTheme="minorHAnsi"/>
          <w:color w:val="000000" w:themeColor="text1"/>
          <w:kern w:val="0"/>
          <w:sz w:val="24"/>
          <w:szCs w:val="24"/>
        </w:rPr>
        <w:t xml:space="preserve">ды, Австралии, Новой Зеландии. </w:t>
      </w:r>
      <w:r w:rsidRPr="009B0F4B">
        <w:rPr>
          <w:rFonts w:eastAsiaTheme="minorHAnsi"/>
          <w:color w:val="000000" w:themeColor="text1"/>
          <w:kern w:val="0"/>
          <w:sz w:val="24"/>
          <w:szCs w:val="24"/>
        </w:rPr>
        <w:t>М./СПб</w:t>
      </w:r>
      <w:proofErr w:type="gramStart"/>
      <w:r w:rsidRPr="009B0F4B">
        <w:rPr>
          <w:rFonts w:eastAsiaTheme="minorHAnsi"/>
          <w:color w:val="000000" w:themeColor="text1"/>
          <w:kern w:val="0"/>
          <w:sz w:val="24"/>
          <w:szCs w:val="24"/>
        </w:rPr>
        <w:t xml:space="preserve">.: </w:t>
      </w:r>
      <w:proofErr w:type="gramEnd"/>
      <w:r w:rsidRPr="009B0F4B">
        <w:rPr>
          <w:rFonts w:eastAsiaTheme="minorHAnsi"/>
          <w:color w:val="000000" w:themeColor="text1"/>
          <w:kern w:val="0"/>
          <w:sz w:val="24"/>
          <w:szCs w:val="24"/>
        </w:rPr>
        <w:t>ГПОССА/КАРО, 2004</w:t>
      </w:r>
      <w:r>
        <w:rPr>
          <w:rFonts w:eastAsiaTheme="minorHAnsi"/>
          <w:color w:val="000000" w:themeColor="text1"/>
          <w:kern w:val="0"/>
          <w:sz w:val="24"/>
          <w:szCs w:val="24"/>
        </w:rPr>
        <w:t>,</w:t>
      </w:r>
      <w:r w:rsidRPr="009B0F4B">
        <w:rPr>
          <w:rFonts w:eastAsiaTheme="minorHAnsi"/>
          <w:color w:val="000000" w:themeColor="text1"/>
          <w:kern w:val="0"/>
          <w:sz w:val="24"/>
          <w:szCs w:val="24"/>
        </w:rPr>
        <w:t xml:space="preserve"> 336</w:t>
      </w:r>
      <w:r>
        <w:rPr>
          <w:rFonts w:eastAsiaTheme="minorHAnsi"/>
          <w:color w:val="000000" w:themeColor="text1"/>
          <w:kern w:val="0"/>
          <w:sz w:val="24"/>
          <w:szCs w:val="24"/>
        </w:rPr>
        <w:t xml:space="preserve"> с.</w:t>
      </w:r>
    </w:p>
    <w:p w:rsidR="00FC5EC6" w:rsidRPr="00F34139" w:rsidRDefault="00FC5EC6"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lang w:val="en-US"/>
        </w:rPr>
      </w:pPr>
      <w:proofErr w:type="spellStart"/>
      <w:r w:rsidRPr="005F6E6C">
        <w:rPr>
          <w:rFonts w:eastAsiaTheme="minorHAnsi"/>
          <w:color w:val="000000" w:themeColor="text1"/>
          <w:kern w:val="0"/>
          <w:sz w:val="24"/>
          <w:szCs w:val="24"/>
          <w:lang w:val="en-US"/>
        </w:rPr>
        <w:t>Chaloner</w:t>
      </w:r>
      <w:proofErr w:type="spellEnd"/>
      <w:r w:rsidRPr="005F6E6C">
        <w:rPr>
          <w:rFonts w:eastAsiaTheme="minorHAnsi"/>
          <w:color w:val="000000" w:themeColor="text1"/>
          <w:kern w:val="0"/>
          <w:sz w:val="24"/>
          <w:szCs w:val="24"/>
          <w:lang w:val="en-US"/>
        </w:rPr>
        <w:t xml:space="preserve"> </w:t>
      </w:r>
      <w:r>
        <w:rPr>
          <w:rFonts w:eastAsiaTheme="minorHAnsi"/>
          <w:color w:val="000000" w:themeColor="text1"/>
          <w:kern w:val="0"/>
          <w:sz w:val="24"/>
          <w:szCs w:val="24"/>
          <w:lang w:val="en-US"/>
        </w:rPr>
        <w:t>J.</w:t>
      </w:r>
      <w:r w:rsidRPr="005F6E6C">
        <w:rPr>
          <w:rFonts w:eastAsiaTheme="minorHAnsi"/>
          <w:color w:val="000000" w:themeColor="text1"/>
          <w:kern w:val="0"/>
          <w:sz w:val="24"/>
          <w:szCs w:val="24"/>
          <w:lang w:val="en-US"/>
        </w:rPr>
        <w:t>, Evans</w:t>
      </w:r>
      <w:r>
        <w:rPr>
          <w:rFonts w:eastAsiaTheme="minorHAnsi"/>
          <w:color w:val="000000" w:themeColor="text1"/>
          <w:kern w:val="0"/>
          <w:sz w:val="24"/>
          <w:szCs w:val="24"/>
          <w:lang w:val="en-US"/>
        </w:rPr>
        <w:t xml:space="preserve"> A.,</w:t>
      </w:r>
      <w:r w:rsidRPr="005F6E6C">
        <w:rPr>
          <w:rFonts w:eastAsiaTheme="minorHAnsi"/>
          <w:color w:val="000000" w:themeColor="text1"/>
          <w:kern w:val="0"/>
          <w:sz w:val="24"/>
          <w:szCs w:val="24"/>
          <w:lang w:val="en-US"/>
        </w:rPr>
        <w:t xml:space="preserve"> </w:t>
      </w:r>
      <w:proofErr w:type="spellStart"/>
      <w:r w:rsidRPr="005F6E6C">
        <w:rPr>
          <w:rFonts w:eastAsiaTheme="minorHAnsi"/>
          <w:color w:val="000000" w:themeColor="text1"/>
          <w:kern w:val="0"/>
          <w:sz w:val="24"/>
          <w:szCs w:val="24"/>
          <w:lang w:val="en-US"/>
        </w:rPr>
        <w:t>Pragnell</w:t>
      </w:r>
      <w:proofErr w:type="spellEnd"/>
      <w:r>
        <w:rPr>
          <w:rFonts w:eastAsiaTheme="minorHAnsi"/>
          <w:color w:val="000000" w:themeColor="text1"/>
          <w:kern w:val="0"/>
          <w:sz w:val="24"/>
          <w:szCs w:val="24"/>
          <w:lang w:val="en-US"/>
        </w:rPr>
        <w:t xml:space="preserve"> M.</w:t>
      </w:r>
      <w:r w:rsidRPr="005F6E6C">
        <w:rPr>
          <w:rFonts w:eastAsiaTheme="minorHAnsi"/>
          <w:color w:val="000000" w:themeColor="text1"/>
          <w:kern w:val="0"/>
          <w:sz w:val="24"/>
          <w:szCs w:val="24"/>
          <w:lang w:val="en-US"/>
        </w:rPr>
        <w:t xml:space="preserve"> Supporting the British economy through teaching English as a foreign language: An assessment of the contribution of English language teaching to the United Kingdom economy. </w:t>
      </w:r>
      <w:r>
        <w:rPr>
          <w:rFonts w:eastAsiaTheme="minorHAnsi"/>
          <w:color w:val="000000" w:themeColor="text1"/>
          <w:kern w:val="0"/>
          <w:sz w:val="24"/>
          <w:szCs w:val="24"/>
          <w:lang w:val="en-US"/>
        </w:rPr>
        <w:t>London</w:t>
      </w:r>
      <w:r w:rsidRPr="005F6E6C">
        <w:rPr>
          <w:rFonts w:eastAsiaTheme="minorHAnsi"/>
          <w:color w:val="000000" w:themeColor="text1"/>
          <w:kern w:val="0"/>
          <w:sz w:val="24"/>
          <w:szCs w:val="24"/>
          <w:lang w:val="en-US"/>
        </w:rPr>
        <w:t>, 2015</w:t>
      </w:r>
      <w:r>
        <w:rPr>
          <w:rFonts w:eastAsiaTheme="minorHAnsi"/>
          <w:color w:val="000000" w:themeColor="text1"/>
          <w:kern w:val="0"/>
          <w:sz w:val="24"/>
          <w:szCs w:val="24"/>
          <w:lang w:val="en-US"/>
        </w:rPr>
        <w:t>, 38 c</w:t>
      </w:r>
      <w:r w:rsidRPr="005F6E6C">
        <w:rPr>
          <w:rFonts w:eastAsiaTheme="minorHAnsi"/>
          <w:color w:val="000000" w:themeColor="text1"/>
          <w:kern w:val="0"/>
          <w:sz w:val="24"/>
          <w:szCs w:val="24"/>
          <w:lang w:val="en-US"/>
        </w:rPr>
        <w:t>.</w:t>
      </w:r>
    </w:p>
    <w:p w:rsidR="00FC5EC6" w:rsidRPr="009B0F4B" w:rsidRDefault="00FC5EC6" w:rsidP="00B30FE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lang w:val="en-US"/>
        </w:rPr>
      </w:pPr>
      <w:r w:rsidRPr="009B0F4B">
        <w:rPr>
          <w:rFonts w:eastAsiaTheme="minorHAnsi"/>
          <w:color w:val="000000" w:themeColor="text1"/>
          <w:kern w:val="0"/>
          <w:sz w:val="24"/>
          <w:szCs w:val="24"/>
          <w:lang w:val="en-US"/>
        </w:rPr>
        <w:t xml:space="preserve">Crystal D. English as a global language. </w:t>
      </w:r>
      <w:r>
        <w:rPr>
          <w:rFonts w:eastAsiaTheme="minorHAnsi"/>
          <w:color w:val="000000" w:themeColor="text1"/>
          <w:kern w:val="0"/>
          <w:sz w:val="24"/>
          <w:szCs w:val="24"/>
          <w:lang w:val="en-US"/>
        </w:rPr>
        <w:t>New York</w:t>
      </w:r>
      <w:r w:rsidRPr="00741AB0">
        <w:rPr>
          <w:rFonts w:eastAsiaTheme="minorHAnsi"/>
          <w:color w:val="000000" w:themeColor="text1"/>
          <w:kern w:val="0"/>
          <w:sz w:val="24"/>
          <w:szCs w:val="24"/>
          <w:lang w:val="en-US"/>
        </w:rPr>
        <w:t xml:space="preserve">: </w:t>
      </w:r>
      <w:r w:rsidRPr="009B0F4B">
        <w:rPr>
          <w:rFonts w:eastAsiaTheme="minorHAnsi"/>
          <w:color w:val="000000" w:themeColor="text1"/>
          <w:kern w:val="0"/>
          <w:sz w:val="24"/>
          <w:szCs w:val="24"/>
          <w:lang w:val="en-US"/>
        </w:rPr>
        <w:t xml:space="preserve">Cambridge University Press, </w:t>
      </w:r>
      <w:r>
        <w:rPr>
          <w:rFonts w:eastAsiaTheme="minorHAnsi"/>
          <w:color w:val="000000" w:themeColor="text1"/>
          <w:kern w:val="0"/>
          <w:sz w:val="24"/>
          <w:szCs w:val="24"/>
          <w:lang w:val="en-US"/>
        </w:rPr>
        <w:t>2003</w:t>
      </w:r>
      <w:r w:rsidRPr="00741AB0">
        <w:rPr>
          <w:rFonts w:eastAsiaTheme="minorHAnsi"/>
          <w:color w:val="000000" w:themeColor="text1"/>
          <w:kern w:val="0"/>
          <w:sz w:val="24"/>
          <w:szCs w:val="24"/>
          <w:lang w:val="en-US"/>
        </w:rPr>
        <w:t>,</w:t>
      </w:r>
      <w:r w:rsidRPr="009B0F4B">
        <w:rPr>
          <w:rFonts w:eastAsiaTheme="minorHAnsi"/>
          <w:color w:val="000000" w:themeColor="text1"/>
          <w:kern w:val="0"/>
          <w:sz w:val="24"/>
          <w:szCs w:val="24"/>
          <w:lang w:val="en-US"/>
        </w:rPr>
        <w:t xml:space="preserve"> 212 </w:t>
      </w:r>
      <w:r w:rsidRPr="009B0F4B">
        <w:rPr>
          <w:rFonts w:eastAsiaTheme="minorHAnsi"/>
          <w:color w:val="000000" w:themeColor="text1"/>
          <w:kern w:val="0"/>
          <w:sz w:val="24"/>
          <w:szCs w:val="24"/>
        </w:rPr>
        <w:t>с</w:t>
      </w:r>
      <w:r w:rsidRPr="009B0F4B">
        <w:rPr>
          <w:rFonts w:eastAsiaTheme="minorHAnsi"/>
          <w:color w:val="000000" w:themeColor="text1"/>
          <w:kern w:val="0"/>
          <w:sz w:val="24"/>
          <w:szCs w:val="24"/>
          <w:lang w:val="en-US"/>
        </w:rPr>
        <w:t>.</w:t>
      </w:r>
    </w:p>
    <w:p w:rsidR="00FC5EC6" w:rsidRPr="009B0F4B" w:rsidRDefault="00FC5EC6" w:rsidP="00DE266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lang w:val="en-US"/>
        </w:rPr>
      </w:pPr>
      <w:r w:rsidRPr="009B0F4B">
        <w:rPr>
          <w:rFonts w:eastAsiaTheme="minorHAnsi"/>
          <w:color w:val="000000" w:themeColor="text1"/>
          <w:kern w:val="0"/>
          <w:sz w:val="24"/>
          <w:szCs w:val="24"/>
          <w:lang w:val="en-US"/>
        </w:rPr>
        <w:t>Ferguson N. Empire: The rise and demise of the British world order and</w:t>
      </w:r>
      <w:r>
        <w:rPr>
          <w:rFonts w:eastAsiaTheme="minorHAnsi"/>
          <w:color w:val="000000" w:themeColor="text1"/>
          <w:kern w:val="0"/>
          <w:sz w:val="24"/>
          <w:szCs w:val="24"/>
          <w:lang w:val="en-US"/>
        </w:rPr>
        <w:t xml:space="preserve"> the lessons for global power. </w:t>
      </w:r>
      <w:r w:rsidRPr="009B0F4B">
        <w:rPr>
          <w:rFonts w:eastAsiaTheme="minorHAnsi"/>
          <w:color w:val="000000" w:themeColor="text1"/>
          <w:kern w:val="0"/>
          <w:sz w:val="24"/>
          <w:szCs w:val="24"/>
          <w:lang w:val="en-US"/>
        </w:rPr>
        <w:t>Ne</w:t>
      </w:r>
      <w:r>
        <w:rPr>
          <w:rFonts w:eastAsiaTheme="minorHAnsi"/>
          <w:color w:val="000000" w:themeColor="text1"/>
          <w:kern w:val="0"/>
          <w:sz w:val="24"/>
          <w:szCs w:val="24"/>
          <w:lang w:val="en-US"/>
        </w:rPr>
        <w:t>w York, NY: Basic Books, 2004,</w:t>
      </w:r>
      <w:r w:rsidRPr="009B0F4B">
        <w:rPr>
          <w:rFonts w:eastAsiaTheme="minorHAnsi"/>
          <w:color w:val="000000" w:themeColor="text1"/>
          <w:kern w:val="0"/>
          <w:sz w:val="24"/>
          <w:szCs w:val="24"/>
          <w:lang w:val="en-US"/>
        </w:rPr>
        <w:t xml:space="preserve"> 384 </w:t>
      </w:r>
      <w:r w:rsidRPr="00A82F58">
        <w:rPr>
          <w:rFonts w:eastAsiaTheme="minorHAnsi"/>
          <w:color w:val="000000" w:themeColor="text1"/>
          <w:kern w:val="0"/>
          <w:sz w:val="24"/>
          <w:szCs w:val="24"/>
          <w:lang w:val="en-US"/>
        </w:rPr>
        <w:t>с</w:t>
      </w:r>
      <w:r w:rsidRPr="009B0F4B">
        <w:rPr>
          <w:rFonts w:eastAsiaTheme="minorHAnsi"/>
          <w:color w:val="000000" w:themeColor="text1"/>
          <w:kern w:val="0"/>
          <w:sz w:val="24"/>
          <w:szCs w:val="24"/>
          <w:lang w:val="en-US"/>
        </w:rPr>
        <w:t>.</w:t>
      </w:r>
    </w:p>
    <w:p w:rsidR="00FC5EC6" w:rsidRPr="009B0F4B" w:rsidRDefault="00FC5EC6" w:rsidP="00DE266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lang w:val="en-US"/>
        </w:rPr>
      </w:pPr>
      <w:r w:rsidRPr="00A82F58">
        <w:rPr>
          <w:rFonts w:eastAsiaTheme="minorHAnsi"/>
          <w:color w:val="000000" w:themeColor="text1"/>
          <w:kern w:val="0"/>
          <w:sz w:val="24"/>
          <w:szCs w:val="24"/>
          <w:lang w:val="en-US"/>
        </w:rPr>
        <w:t>Gray J.</w:t>
      </w:r>
      <w:r>
        <w:rPr>
          <w:rFonts w:eastAsiaTheme="minorHAnsi"/>
          <w:color w:val="000000" w:themeColor="text1"/>
          <w:kern w:val="0"/>
          <w:sz w:val="24"/>
          <w:szCs w:val="24"/>
          <w:lang w:val="en-US"/>
        </w:rPr>
        <w:t>, Student statistics report</w:t>
      </w:r>
      <w:r w:rsidRPr="005E03A2">
        <w:rPr>
          <w:rFonts w:eastAsiaTheme="minorHAnsi"/>
          <w:color w:val="000000" w:themeColor="text1"/>
          <w:kern w:val="0"/>
          <w:sz w:val="24"/>
          <w:szCs w:val="24"/>
          <w:lang w:val="en-US"/>
        </w:rPr>
        <w:t xml:space="preserve"> – executive summary</w:t>
      </w:r>
      <w:r>
        <w:rPr>
          <w:rFonts w:eastAsiaTheme="minorHAnsi"/>
          <w:color w:val="000000" w:themeColor="text1"/>
          <w:kern w:val="0"/>
          <w:sz w:val="24"/>
          <w:szCs w:val="24"/>
          <w:lang w:val="en-US"/>
        </w:rPr>
        <w:t>.</w:t>
      </w:r>
      <w:r w:rsidRPr="005E03A2">
        <w:rPr>
          <w:rFonts w:eastAsiaTheme="minorHAnsi"/>
          <w:color w:val="000000" w:themeColor="text1"/>
          <w:kern w:val="0"/>
          <w:sz w:val="24"/>
          <w:szCs w:val="24"/>
          <w:lang w:val="en-US"/>
        </w:rPr>
        <w:t xml:space="preserve"> </w:t>
      </w:r>
      <w:r>
        <w:rPr>
          <w:rFonts w:eastAsiaTheme="minorHAnsi"/>
          <w:color w:val="000000" w:themeColor="text1"/>
          <w:kern w:val="0"/>
          <w:sz w:val="24"/>
          <w:szCs w:val="24"/>
          <w:lang w:val="en-US"/>
        </w:rPr>
        <w:t xml:space="preserve">London: </w:t>
      </w:r>
      <w:proofErr w:type="spellStart"/>
      <w:r>
        <w:rPr>
          <w:rFonts w:eastAsiaTheme="minorHAnsi"/>
          <w:color w:val="000000" w:themeColor="text1"/>
          <w:kern w:val="0"/>
          <w:sz w:val="24"/>
          <w:szCs w:val="24"/>
          <w:lang w:val="en-US"/>
        </w:rPr>
        <w:t>StudentMarketing</w:t>
      </w:r>
      <w:proofErr w:type="spellEnd"/>
      <w:r>
        <w:rPr>
          <w:rFonts w:eastAsiaTheme="minorHAnsi"/>
          <w:color w:val="000000" w:themeColor="text1"/>
          <w:kern w:val="0"/>
          <w:sz w:val="24"/>
          <w:szCs w:val="24"/>
          <w:lang w:val="en-US"/>
        </w:rPr>
        <w:t>, 2015, 48 c.</w:t>
      </w:r>
    </w:p>
    <w:p w:rsidR="00FC5EC6" w:rsidRDefault="00FC5EC6" w:rsidP="00DE266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lang w:val="en-US"/>
        </w:rPr>
      </w:pPr>
      <w:r>
        <w:rPr>
          <w:rFonts w:eastAsiaTheme="minorHAnsi"/>
          <w:color w:val="000000" w:themeColor="text1"/>
          <w:kern w:val="0"/>
          <w:sz w:val="24"/>
          <w:szCs w:val="24"/>
          <w:lang w:val="en-US"/>
        </w:rPr>
        <w:t xml:space="preserve">Inbound visitors who undertake an English language course. </w:t>
      </w:r>
      <w:r w:rsidRPr="00A82F58">
        <w:rPr>
          <w:rFonts w:eastAsiaTheme="minorHAnsi"/>
          <w:color w:val="000000" w:themeColor="text1"/>
          <w:kern w:val="0"/>
          <w:sz w:val="24"/>
          <w:szCs w:val="24"/>
          <w:lang w:val="en-US"/>
        </w:rPr>
        <w:t>London</w:t>
      </w:r>
      <w:r w:rsidRPr="004A5C84">
        <w:rPr>
          <w:rFonts w:eastAsiaTheme="minorHAnsi"/>
          <w:color w:val="000000" w:themeColor="text1"/>
          <w:kern w:val="0"/>
          <w:sz w:val="24"/>
          <w:szCs w:val="24"/>
          <w:lang w:val="en-US"/>
        </w:rPr>
        <w:t xml:space="preserve">: </w:t>
      </w:r>
      <w:proofErr w:type="spellStart"/>
      <w:r>
        <w:rPr>
          <w:rFonts w:eastAsiaTheme="minorHAnsi"/>
          <w:color w:val="000000" w:themeColor="text1"/>
          <w:kern w:val="0"/>
          <w:sz w:val="24"/>
          <w:szCs w:val="24"/>
          <w:lang w:val="en-US"/>
        </w:rPr>
        <w:t>VisitBritain</w:t>
      </w:r>
      <w:proofErr w:type="spellEnd"/>
      <w:r>
        <w:rPr>
          <w:rFonts w:eastAsiaTheme="minorHAnsi"/>
          <w:color w:val="000000" w:themeColor="text1"/>
          <w:kern w:val="0"/>
          <w:sz w:val="24"/>
          <w:szCs w:val="24"/>
          <w:lang w:val="en-US"/>
        </w:rPr>
        <w:t>, 2014, 20 c.</w:t>
      </w:r>
    </w:p>
    <w:p w:rsidR="00FC5EC6" w:rsidRDefault="00FC5EC6" w:rsidP="00DE266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lang w:val="en-US"/>
        </w:rPr>
      </w:pPr>
      <w:r w:rsidRPr="00A82F58">
        <w:rPr>
          <w:rFonts w:eastAsiaTheme="minorHAnsi"/>
          <w:color w:val="000000" w:themeColor="text1"/>
          <w:kern w:val="0"/>
          <w:sz w:val="24"/>
          <w:szCs w:val="24"/>
          <w:lang w:val="en-US"/>
        </w:rPr>
        <w:t xml:space="preserve">Phillips S. </w:t>
      </w:r>
      <w:r w:rsidRPr="001D4DA2">
        <w:rPr>
          <w:rFonts w:eastAsiaTheme="minorHAnsi"/>
          <w:color w:val="000000" w:themeColor="text1"/>
          <w:kern w:val="0"/>
          <w:sz w:val="24"/>
          <w:szCs w:val="24"/>
          <w:lang w:val="en-US"/>
        </w:rPr>
        <w:t>International Strategy 2015-17</w:t>
      </w:r>
      <w:r w:rsidRPr="00A82F58">
        <w:rPr>
          <w:rFonts w:eastAsiaTheme="minorHAnsi"/>
          <w:color w:val="000000" w:themeColor="text1"/>
          <w:kern w:val="0"/>
          <w:sz w:val="24"/>
          <w:szCs w:val="24"/>
          <w:lang w:val="en-US"/>
        </w:rPr>
        <w:t xml:space="preserve">. London: </w:t>
      </w:r>
      <w:proofErr w:type="spellStart"/>
      <w:r w:rsidRPr="001D4DA2">
        <w:rPr>
          <w:rFonts w:eastAsiaTheme="minorHAnsi"/>
          <w:color w:val="000000" w:themeColor="text1"/>
          <w:kern w:val="0"/>
          <w:sz w:val="24"/>
          <w:szCs w:val="24"/>
          <w:lang w:val="en-US"/>
        </w:rPr>
        <w:t>EnglishUK</w:t>
      </w:r>
      <w:proofErr w:type="spellEnd"/>
      <w:r w:rsidRPr="00A82F58">
        <w:rPr>
          <w:rFonts w:eastAsiaTheme="minorHAnsi"/>
          <w:color w:val="000000" w:themeColor="text1"/>
          <w:kern w:val="0"/>
          <w:sz w:val="24"/>
          <w:szCs w:val="24"/>
          <w:lang w:val="en-US"/>
        </w:rPr>
        <w:t>, 2015, 40 c.</w:t>
      </w:r>
    </w:p>
    <w:p w:rsidR="00B177F3" w:rsidRDefault="00FC5EC6" w:rsidP="00DE266B">
      <w:pPr>
        <w:pStyle w:val="a3"/>
        <w:widowControl/>
        <w:numPr>
          <w:ilvl w:val="0"/>
          <w:numId w:val="3"/>
        </w:numPr>
        <w:tabs>
          <w:tab w:val="left" w:pos="0"/>
        </w:tabs>
        <w:wordWrap/>
        <w:spacing w:line="360" w:lineRule="auto"/>
        <w:ind w:left="0" w:firstLine="0"/>
        <w:rPr>
          <w:rFonts w:eastAsiaTheme="minorHAnsi"/>
          <w:color w:val="000000" w:themeColor="text1"/>
          <w:kern w:val="0"/>
          <w:sz w:val="24"/>
          <w:szCs w:val="24"/>
        </w:rPr>
      </w:pPr>
      <w:r w:rsidRPr="009B0F4B">
        <w:rPr>
          <w:rFonts w:eastAsiaTheme="minorHAnsi"/>
          <w:color w:val="000000" w:themeColor="text1"/>
          <w:kern w:val="0"/>
          <w:sz w:val="24"/>
          <w:szCs w:val="24"/>
          <w:lang w:val="en-US"/>
        </w:rPr>
        <w:t>Porter A. The Oxford History of the British Empire: The nineteenth century. Volume</w:t>
      </w:r>
      <w:r w:rsidRPr="00B177F3">
        <w:rPr>
          <w:rFonts w:eastAsiaTheme="minorHAnsi"/>
          <w:color w:val="000000" w:themeColor="text1"/>
          <w:kern w:val="0"/>
          <w:sz w:val="24"/>
          <w:szCs w:val="24"/>
        </w:rPr>
        <w:t xml:space="preserve"> </w:t>
      </w:r>
      <w:r w:rsidRPr="009B0F4B">
        <w:rPr>
          <w:rFonts w:eastAsiaTheme="minorHAnsi"/>
          <w:color w:val="000000" w:themeColor="text1"/>
          <w:kern w:val="0"/>
          <w:sz w:val="24"/>
          <w:szCs w:val="24"/>
          <w:lang w:val="en-US"/>
        </w:rPr>
        <w:t>III</w:t>
      </w:r>
      <w:r w:rsidRPr="00B177F3">
        <w:rPr>
          <w:rFonts w:eastAsiaTheme="minorHAnsi"/>
          <w:color w:val="000000" w:themeColor="text1"/>
          <w:kern w:val="0"/>
          <w:sz w:val="24"/>
          <w:szCs w:val="24"/>
        </w:rPr>
        <w:t xml:space="preserve">. </w:t>
      </w:r>
      <w:r>
        <w:rPr>
          <w:rFonts w:eastAsiaTheme="minorHAnsi"/>
          <w:color w:val="000000" w:themeColor="text1"/>
          <w:kern w:val="0"/>
          <w:sz w:val="24"/>
          <w:szCs w:val="24"/>
          <w:lang w:val="en-US"/>
        </w:rPr>
        <w:t>Oxford</w:t>
      </w:r>
      <w:r w:rsidRPr="00B177F3">
        <w:rPr>
          <w:rFonts w:eastAsiaTheme="minorHAnsi"/>
          <w:color w:val="000000" w:themeColor="text1"/>
          <w:kern w:val="0"/>
          <w:sz w:val="24"/>
          <w:szCs w:val="24"/>
        </w:rPr>
        <w:t xml:space="preserve"> </w:t>
      </w:r>
      <w:r>
        <w:rPr>
          <w:rFonts w:eastAsiaTheme="minorHAnsi"/>
          <w:color w:val="000000" w:themeColor="text1"/>
          <w:kern w:val="0"/>
          <w:sz w:val="24"/>
          <w:szCs w:val="24"/>
          <w:lang w:val="en-US"/>
        </w:rPr>
        <w:t>University</w:t>
      </w:r>
      <w:r w:rsidRPr="00B177F3">
        <w:rPr>
          <w:rFonts w:eastAsiaTheme="minorHAnsi"/>
          <w:color w:val="000000" w:themeColor="text1"/>
          <w:kern w:val="0"/>
          <w:sz w:val="24"/>
          <w:szCs w:val="24"/>
        </w:rPr>
        <w:t xml:space="preserve"> </w:t>
      </w:r>
      <w:r>
        <w:rPr>
          <w:rFonts w:eastAsiaTheme="minorHAnsi"/>
          <w:color w:val="000000" w:themeColor="text1"/>
          <w:kern w:val="0"/>
          <w:sz w:val="24"/>
          <w:szCs w:val="24"/>
          <w:lang w:val="en-US"/>
        </w:rPr>
        <w:t>Press</w:t>
      </w:r>
      <w:r w:rsidRPr="00B177F3">
        <w:rPr>
          <w:rFonts w:eastAsiaTheme="minorHAnsi"/>
          <w:color w:val="000000" w:themeColor="text1"/>
          <w:kern w:val="0"/>
          <w:sz w:val="24"/>
          <w:szCs w:val="24"/>
        </w:rPr>
        <w:t>, 2001, 774 с.</w:t>
      </w:r>
    </w:p>
    <w:p w:rsidR="00DE266B" w:rsidRPr="00DE266B" w:rsidRDefault="00DE266B" w:rsidP="00DE266B">
      <w:pPr>
        <w:pStyle w:val="a3"/>
        <w:tabs>
          <w:tab w:val="left" w:pos="0"/>
        </w:tabs>
        <w:spacing w:line="360" w:lineRule="auto"/>
        <w:ind w:left="928"/>
        <w:jc w:val="center"/>
        <w:rPr>
          <w:color w:val="000000" w:themeColor="text1"/>
          <w:sz w:val="24"/>
          <w:szCs w:val="24"/>
          <w:lang w:val="en-US"/>
        </w:rPr>
      </w:pPr>
      <w:r w:rsidRPr="00DE266B">
        <w:rPr>
          <w:i/>
          <w:iCs/>
          <w:sz w:val="23"/>
          <w:szCs w:val="23"/>
        </w:rPr>
        <w:t>Ресурсы сети Интернет:</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54" w:history="1">
        <w:r w:rsidR="00E4575D" w:rsidRPr="00E4575D">
          <w:rPr>
            <w:sz w:val="24"/>
            <w:szCs w:val="24"/>
          </w:rPr>
          <w:t>http://b-bright.ru</w:t>
        </w:r>
      </w:hyperlink>
      <w:r w:rsidR="00E4575D" w:rsidRPr="00E4575D">
        <w:rPr>
          <w:sz w:val="24"/>
          <w:szCs w:val="24"/>
        </w:rPr>
        <w:t xml:space="preserve"> – данные об образовательной компании «</w:t>
      </w:r>
      <w:proofErr w:type="spellStart"/>
      <w:r w:rsidR="00E4575D" w:rsidRPr="00E4575D">
        <w:rPr>
          <w:sz w:val="24"/>
          <w:szCs w:val="24"/>
        </w:rPr>
        <w:t>Bright</w:t>
      </w:r>
      <w:proofErr w:type="spellEnd"/>
      <w:r w:rsidR="00E4575D" w:rsidRPr="00E4575D">
        <w:rPr>
          <w:sz w:val="24"/>
          <w:szCs w:val="24"/>
        </w:rPr>
        <w:t>», 29 апреля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55" w:history="1">
        <w:r w:rsidR="00E4575D" w:rsidRPr="00E4575D">
          <w:rPr>
            <w:sz w:val="24"/>
            <w:szCs w:val="24"/>
          </w:rPr>
          <w:t>http://cetour.ru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 туроператоре «Центр Эксклюзив Тур», 2 мая 2017</w:t>
      </w:r>
    </w:p>
    <w:p w:rsidR="00E4575D" w:rsidRPr="00E4575D" w:rsidRDefault="00E4575D"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r w:rsidRPr="00E4575D">
        <w:rPr>
          <w:sz w:val="24"/>
          <w:szCs w:val="24"/>
        </w:rPr>
        <w:t>http://digimage.com.ua – данные о населении, эко</w:t>
      </w:r>
      <w:r w:rsidR="00096B36">
        <w:rPr>
          <w:sz w:val="24"/>
          <w:szCs w:val="24"/>
        </w:rPr>
        <w:t>номики Великобритании, 24 </w:t>
      </w:r>
      <w:r w:rsidRPr="00E4575D">
        <w:rPr>
          <w:sz w:val="24"/>
          <w:szCs w:val="24"/>
        </w:rPr>
        <w:t>февраля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56" w:history="1">
        <w:r w:rsidR="00E4575D" w:rsidRPr="00E4575D">
          <w:rPr>
            <w:sz w:val="24"/>
            <w:szCs w:val="24"/>
          </w:rPr>
          <w:t>https://inna.ru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 туроператоре «ИННА ТУР», 4 мая 2017</w:t>
      </w:r>
    </w:p>
    <w:p w:rsidR="00E4575D" w:rsidRDefault="00E4575D"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r w:rsidRPr="00E4575D">
        <w:rPr>
          <w:rFonts w:eastAsiaTheme="minorHAnsi"/>
          <w:color w:val="000000" w:themeColor="text1"/>
          <w:kern w:val="0"/>
          <w:sz w:val="24"/>
          <w:szCs w:val="24"/>
        </w:rPr>
        <w:t>http://llyw.cymru - статистические данные по туризму Уэльса, 16 мая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57" w:history="1">
        <w:r w:rsidR="00E4575D" w:rsidRPr="00E4575D">
          <w:rPr>
            <w:sz w:val="24"/>
            <w:szCs w:val="24"/>
          </w:rPr>
          <w:t>https://r-express.ru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 туроператоре «Русский Экспресс», 2 мая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58" w:history="1">
        <w:r w:rsidR="00E4575D" w:rsidRPr="00E4575D">
          <w:rPr>
            <w:sz w:val="24"/>
            <w:szCs w:val="24"/>
          </w:rPr>
          <w:t>http://school.elitestudent.ru</w:t>
        </w:r>
      </w:hyperlink>
      <w:r w:rsidR="00E4575D" w:rsidRPr="00E4575D">
        <w:rPr>
          <w:sz w:val="24"/>
          <w:szCs w:val="24"/>
        </w:rPr>
        <w:t xml:space="preserve"> – данные о профессиональном агентстве международного образования «</w:t>
      </w:r>
      <w:proofErr w:type="spellStart"/>
      <w:r w:rsidR="00E4575D" w:rsidRPr="00E4575D">
        <w:rPr>
          <w:sz w:val="24"/>
          <w:szCs w:val="24"/>
        </w:rPr>
        <w:t>EliteStudent</w:t>
      </w:r>
      <w:proofErr w:type="spellEnd"/>
      <w:r w:rsidR="00E4575D" w:rsidRPr="00E4575D">
        <w:rPr>
          <w:sz w:val="24"/>
          <w:szCs w:val="24"/>
        </w:rPr>
        <w:t>», 29 апреля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59" w:history="1">
        <w:r w:rsidR="00E4575D" w:rsidRPr="00E4575D">
          <w:rPr>
            <w:sz w:val="24"/>
            <w:szCs w:val="24"/>
          </w:rPr>
          <w:t>http://staracademy.ru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об образовательной компании </w:t>
      </w:r>
      <w:r w:rsidR="00096B36">
        <w:rPr>
          <w:sz w:val="24"/>
          <w:szCs w:val="24"/>
        </w:rPr>
        <w:t>«</w:t>
      </w:r>
      <w:proofErr w:type="spellStart"/>
      <w:r w:rsidR="00096B36">
        <w:rPr>
          <w:sz w:val="24"/>
          <w:szCs w:val="24"/>
        </w:rPr>
        <w:t>Star</w:t>
      </w:r>
      <w:proofErr w:type="spellEnd"/>
      <w:r w:rsidR="00096B36">
        <w:rPr>
          <w:sz w:val="24"/>
          <w:szCs w:val="24"/>
        </w:rPr>
        <w:t xml:space="preserve"> </w:t>
      </w:r>
      <w:proofErr w:type="spellStart"/>
      <w:r w:rsidR="00096B36">
        <w:rPr>
          <w:sz w:val="24"/>
          <w:szCs w:val="24"/>
        </w:rPr>
        <w:t>Academy</w:t>
      </w:r>
      <w:proofErr w:type="spellEnd"/>
      <w:r w:rsidR="00096B36">
        <w:rPr>
          <w:sz w:val="24"/>
          <w:szCs w:val="24"/>
        </w:rPr>
        <w:t>», 30 </w:t>
      </w:r>
      <w:r w:rsidR="00E4575D" w:rsidRPr="00E4575D">
        <w:rPr>
          <w:sz w:val="24"/>
          <w:szCs w:val="24"/>
        </w:rPr>
        <w:t>апреля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0" w:history="1">
        <w:r w:rsidR="00E4575D" w:rsidRPr="00E4575D">
          <w:rPr>
            <w:sz w:val="24"/>
            <w:szCs w:val="24"/>
          </w:rPr>
          <w:t>http://teonort.ru</w:t>
        </w:r>
      </w:hyperlink>
      <w:r w:rsidR="00E4575D" w:rsidRPr="00E4575D">
        <w:rPr>
          <w:sz w:val="24"/>
          <w:szCs w:val="24"/>
        </w:rPr>
        <w:t xml:space="preserve"> – данные об образовательной компании «</w:t>
      </w:r>
      <w:proofErr w:type="spellStart"/>
      <w:r w:rsidR="00E4575D" w:rsidRPr="00E4575D">
        <w:rPr>
          <w:sz w:val="24"/>
          <w:szCs w:val="24"/>
        </w:rPr>
        <w:t>Teonort</w:t>
      </w:r>
      <w:proofErr w:type="spellEnd"/>
      <w:r w:rsidR="00E4575D" w:rsidRPr="00E4575D">
        <w:rPr>
          <w:sz w:val="24"/>
          <w:szCs w:val="24"/>
        </w:rPr>
        <w:t>», 29 апреля 2017</w:t>
      </w:r>
    </w:p>
    <w:p w:rsidR="00E4575D" w:rsidRPr="00E4575D" w:rsidRDefault="00E4575D"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r w:rsidRPr="00E4575D">
        <w:rPr>
          <w:sz w:val="24"/>
          <w:szCs w:val="24"/>
        </w:rPr>
        <w:t>http://thecommonwealth.org – данные о составе Содружества Наций, 15 января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1" w:history="1">
        <w:r w:rsidR="00E4575D" w:rsidRPr="00E4575D">
          <w:rPr>
            <w:sz w:val="24"/>
            <w:szCs w:val="24"/>
          </w:rPr>
          <w:t>https://www.bsistudy.ru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 туроператоре «BSI </w:t>
      </w:r>
      <w:proofErr w:type="spellStart"/>
      <w:r w:rsidR="00E4575D" w:rsidRPr="00E4575D">
        <w:rPr>
          <w:sz w:val="24"/>
          <w:szCs w:val="24"/>
        </w:rPr>
        <w:t>Group</w:t>
      </w:r>
      <w:proofErr w:type="spellEnd"/>
      <w:r w:rsidR="00E4575D" w:rsidRPr="00E4575D">
        <w:rPr>
          <w:sz w:val="24"/>
          <w:szCs w:val="24"/>
        </w:rPr>
        <w:t>», 2 мая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2" w:history="1">
        <w:r w:rsidR="00E4575D" w:rsidRPr="00E4575D">
          <w:rPr>
            <w:sz w:val="24"/>
            <w:szCs w:val="24"/>
          </w:rPr>
          <w:t>http://www.dsbw.ru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 туроператоре «DSBW», 3 мая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3" w:history="1">
        <w:r w:rsidR="00E4575D" w:rsidRPr="00E4575D">
          <w:rPr>
            <w:sz w:val="24"/>
            <w:szCs w:val="24"/>
          </w:rPr>
          <w:t>http://www.ef.ru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об образовательной компании «</w:t>
      </w:r>
      <w:proofErr w:type="spellStart"/>
      <w:r w:rsidR="00E4575D" w:rsidRPr="00E4575D">
        <w:rPr>
          <w:sz w:val="24"/>
          <w:szCs w:val="24"/>
        </w:rPr>
        <w:t>English</w:t>
      </w:r>
      <w:proofErr w:type="spellEnd"/>
      <w:r w:rsidR="00E4575D" w:rsidRPr="00E4575D">
        <w:rPr>
          <w:sz w:val="24"/>
          <w:szCs w:val="24"/>
        </w:rPr>
        <w:t xml:space="preserve"> </w:t>
      </w:r>
      <w:proofErr w:type="spellStart"/>
      <w:r w:rsidR="00E4575D" w:rsidRPr="00E4575D">
        <w:rPr>
          <w:sz w:val="24"/>
          <w:szCs w:val="24"/>
        </w:rPr>
        <w:t>First</w:t>
      </w:r>
      <w:proofErr w:type="spellEnd"/>
      <w:r w:rsidR="00E4575D" w:rsidRPr="00E4575D">
        <w:rPr>
          <w:sz w:val="24"/>
          <w:szCs w:val="24"/>
        </w:rPr>
        <w:t xml:space="preserve">», </w:t>
      </w:r>
      <w:r w:rsidR="00096B36">
        <w:rPr>
          <w:sz w:val="24"/>
          <w:szCs w:val="24"/>
        </w:rPr>
        <w:t>30 апреля </w:t>
      </w:r>
      <w:r w:rsidR="00E4575D" w:rsidRPr="00E4575D">
        <w:rPr>
          <w:sz w:val="24"/>
          <w:szCs w:val="24"/>
        </w:rPr>
        <w:t>2017</w:t>
      </w:r>
    </w:p>
    <w:p w:rsidR="00E4575D" w:rsidRDefault="00E4575D"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r w:rsidRPr="00E4575D">
        <w:rPr>
          <w:rFonts w:eastAsiaTheme="minorHAnsi"/>
          <w:color w:val="000000" w:themeColor="text1"/>
          <w:kern w:val="0"/>
          <w:sz w:val="24"/>
          <w:szCs w:val="24"/>
          <w:lang w:val="en-US"/>
        </w:rPr>
        <w:t>http</w:t>
      </w:r>
      <w:r w:rsidRPr="00E4575D">
        <w:rPr>
          <w:rFonts w:eastAsiaTheme="minorHAnsi"/>
          <w:color w:val="000000" w:themeColor="text1"/>
          <w:kern w:val="0"/>
          <w:sz w:val="24"/>
          <w:szCs w:val="24"/>
        </w:rPr>
        <w:t>://</w:t>
      </w:r>
      <w:r w:rsidRPr="00E4575D">
        <w:rPr>
          <w:rFonts w:eastAsiaTheme="minorHAnsi"/>
          <w:color w:val="000000" w:themeColor="text1"/>
          <w:kern w:val="0"/>
          <w:sz w:val="24"/>
          <w:szCs w:val="24"/>
          <w:lang w:val="en-US"/>
        </w:rPr>
        <w:t>www</w:t>
      </w:r>
      <w:r w:rsidRPr="00E4575D">
        <w:rPr>
          <w:rFonts w:eastAsiaTheme="minorHAnsi"/>
          <w:color w:val="000000" w:themeColor="text1"/>
          <w:kern w:val="0"/>
          <w:sz w:val="24"/>
          <w:szCs w:val="24"/>
        </w:rPr>
        <w:t>.</w:t>
      </w:r>
      <w:proofErr w:type="spellStart"/>
      <w:r w:rsidRPr="00E4575D">
        <w:rPr>
          <w:rFonts w:eastAsiaTheme="minorHAnsi"/>
          <w:color w:val="000000" w:themeColor="text1"/>
          <w:kern w:val="0"/>
          <w:sz w:val="24"/>
          <w:szCs w:val="24"/>
          <w:lang w:val="en-US"/>
        </w:rPr>
        <w:t>englishuk</w:t>
      </w:r>
      <w:proofErr w:type="spellEnd"/>
      <w:r w:rsidRPr="00E4575D">
        <w:rPr>
          <w:rFonts w:eastAsiaTheme="minorHAnsi"/>
          <w:color w:val="000000" w:themeColor="text1"/>
          <w:kern w:val="0"/>
          <w:sz w:val="24"/>
          <w:szCs w:val="24"/>
        </w:rPr>
        <w:t>.</w:t>
      </w:r>
      <w:r w:rsidRPr="00E4575D">
        <w:rPr>
          <w:rFonts w:eastAsiaTheme="minorHAnsi"/>
          <w:color w:val="000000" w:themeColor="text1"/>
          <w:kern w:val="0"/>
          <w:sz w:val="24"/>
          <w:szCs w:val="24"/>
          <w:lang w:val="en-US"/>
        </w:rPr>
        <w:t>com</w:t>
      </w:r>
      <w:r w:rsidRPr="00E4575D">
        <w:rPr>
          <w:rFonts w:eastAsiaTheme="minorHAnsi"/>
          <w:color w:val="000000" w:themeColor="text1"/>
          <w:kern w:val="0"/>
          <w:sz w:val="24"/>
          <w:szCs w:val="24"/>
        </w:rPr>
        <w:t xml:space="preserve"> – данные о языковых курсах национальной ассоциации аккредитованных центров английского языка в Великобритании, 14 мая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4" w:history="1">
        <w:r w:rsidR="00E4575D" w:rsidRPr="00E4575D">
          <w:rPr>
            <w:sz w:val="24"/>
            <w:szCs w:val="24"/>
          </w:rPr>
          <w:t>https://www.estudy.ru</w:t>
        </w:r>
      </w:hyperlink>
      <w:r w:rsidR="00E4575D" w:rsidRPr="00E4575D">
        <w:rPr>
          <w:sz w:val="24"/>
          <w:szCs w:val="24"/>
        </w:rPr>
        <w:t xml:space="preserve"> – данные о языковом центре «Канцлер», 29 апреля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5" w:history="1">
        <w:r w:rsidR="00E4575D" w:rsidRPr="00E4575D">
          <w:rPr>
            <w:sz w:val="24"/>
            <w:szCs w:val="24"/>
          </w:rPr>
          <w:t>http://www.iclass.ru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об образовательном агентстве «</w:t>
      </w:r>
      <w:proofErr w:type="spellStart"/>
      <w:r w:rsidR="00E4575D" w:rsidRPr="00E4575D">
        <w:rPr>
          <w:sz w:val="24"/>
          <w:szCs w:val="24"/>
        </w:rPr>
        <w:t>Iclass</w:t>
      </w:r>
      <w:proofErr w:type="spellEnd"/>
      <w:r w:rsidR="00E4575D" w:rsidRPr="00E4575D">
        <w:rPr>
          <w:sz w:val="24"/>
          <w:szCs w:val="24"/>
        </w:rPr>
        <w:t>», 29 апреля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6" w:history="1">
        <w:r w:rsidR="00E4575D" w:rsidRPr="00E4575D">
          <w:rPr>
            <w:sz w:val="24"/>
            <w:szCs w:val="24"/>
          </w:rPr>
          <w:t>http://www.intertour.ru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 туроператоре «</w:t>
      </w:r>
      <w:proofErr w:type="spellStart"/>
      <w:r w:rsidR="00E4575D" w:rsidRPr="00E4575D">
        <w:rPr>
          <w:sz w:val="24"/>
          <w:szCs w:val="24"/>
        </w:rPr>
        <w:t>Интертур</w:t>
      </w:r>
      <w:proofErr w:type="spellEnd"/>
      <w:r w:rsidR="00E4575D" w:rsidRPr="00E4575D">
        <w:rPr>
          <w:sz w:val="24"/>
          <w:szCs w:val="24"/>
        </w:rPr>
        <w:t>», 4 мая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7" w:history="1">
        <w:r w:rsidR="00E4575D" w:rsidRPr="00E4575D">
          <w:rPr>
            <w:sz w:val="24"/>
            <w:szCs w:val="24"/>
          </w:rPr>
          <w:t>http://www.kmp.ru</w:t>
        </w:r>
      </w:hyperlink>
      <w:r w:rsidR="00E4575D" w:rsidRPr="00E4575D">
        <w:rPr>
          <w:sz w:val="24"/>
          <w:szCs w:val="24"/>
        </w:rPr>
        <w:t xml:space="preserve"> – данные о туроператоре «КМП групп», 2 мая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8" w:history="1">
        <w:r w:rsidR="00E4575D" w:rsidRPr="00E4575D">
          <w:rPr>
            <w:sz w:val="24"/>
            <w:szCs w:val="24"/>
          </w:rPr>
          <w:t>https://www.pac.ru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 туроператоре «PAC GROUP», 2 мая 2017</w:t>
      </w:r>
    </w:p>
    <w:p w:rsidR="00E4575D" w:rsidRPr="00E4575D" w:rsidRDefault="00E4575D"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r w:rsidRPr="00E4575D">
        <w:rPr>
          <w:sz w:val="24"/>
          <w:szCs w:val="24"/>
          <w:lang w:val="en-US"/>
        </w:rPr>
        <w:t>http</w:t>
      </w:r>
      <w:r w:rsidRPr="00E4575D">
        <w:rPr>
          <w:sz w:val="24"/>
          <w:szCs w:val="24"/>
        </w:rPr>
        <w:t>://</w:t>
      </w:r>
      <w:r w:rsidRPr="00E4575D">
        <w:rPr>
          <w:sz w:val="24"/>
          <w:szCs w:val="24"/>
          <w:lang w:val="en-US"/>
        </w:rPr>
        <w:t>www</w:t>
      </w:r>
      <w:r w:rsidRPr="00E4575D">
        <w:rPr>
          <w:sz w:val="24"/>
          <w:szCs w:val="24"/>
        </w:rPr>
        <w:t>.</w:t>
      </w:r>
      <w:proofErr w:type="spellStart"/>
      <w:r w:rsidRPr="00E4575D">
        <w:rPr>
          <w:sz w:val="24"/>
          <w:szCs w:val="24"/>
        </w:rPr>
        <w:t>paradise-travel.ru</w:t>
      </w:r>
      <w:proofErr w:type="spellEnd"/>
      <w:r w:rsidRPr="00E4575D">
        <w:rPr>
          <w:sz w:val="24"/>
          <w:szCs w:val="24"/>
        </w:rPr>
        <w:t> – данные об образовательной компании «</w:t>
      </w:r>
      <w:proofErr w:type="spellStart"/>
      <w:r w:rsidRPr="00E4575D">
        <w:rPr>
          <w:sz w:val="24"/>
          <w:szCs w:val="24"/>
        </w:rPr>
        <w:t>Парадайз</w:t>
      </w:r>
      <w:proofErr w:type="spellEnd"/>
      <w:r w:rsidRPr="00E4575D">
        <w:rPr>
          <w:sz w:val="24"/>
          <w:szCs w:val="24"/>
        </w:rPr>
        <w:t xml:space="preserve">»  </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69" w:history="1">
        <w:r w:rsidR="00E4575D" w:rsidRPr="00E4575D">
          <w:rPr>
            <w:sz w:val="24"/>
            <w:szCs w:val="24"/>
          </w:rPr>
          <w:t>http://www.rossita-travel.com</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 туроператоре «РОССИТА», 3 мая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70" w:history="1">
        <w:r w:rsidR="00E4575D" w:rsidRPr="00E4575D">
          <w:rPr>
            <w:sz w:val="24"/>
            <w:szCs w:val="24"/>
          </w:rPr>
          <w:t>http://www.study-express.ru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об образовательном центре «</w:t>
      </w:r>
      <w:proofErr w:type="spellStart"/>
      <w:r w:rsidR="00E4575D" w:rsidRPr="00E4575D">
        <w:rPr>
          <w:sz w:val="24"/>
          <w:szCs w:val="24"/>
        </w:rPr>
        <w:t>Стади-Экспресс</w:t>
      </w:r>
      <w:proofErr w:type="spellEnd"/>
      <w:r w:rsidR="00E4575D" w:rsidRPr="00E4575D">
        <w:rPr>
          <w:sz w:val="24"/>
          <w:szCs w:val="24"/>
        </w:rPr>
        <w:t>», 30 апреля 2017</w:t>
      </w:r>
    </w:p>
    <w:p w:rsidR="00E4575D" w:rsidRPr="00E4575D" w:rsidRDefault="00BF27F4"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hyperlink r:id="rId71" w:history="1">
        <w:r w:rsidR="00E4575D" w:rsidRPr="00E4575D">
          <w:rPr>
            <w:sz w:val="24"/>
            <w:szCs w:val="24"/>
          </w:rPr>
          <w:t>http://www.svoiludi.ru</w:t>
        </w:r>
      </w:hyperlink>
      <w:r w:rsidR="00E4575D" w:rsidRPr="00E4575D">
        <w:rPr>
          <w:sz w:val="24"/>
          <w:szCs w:val="24"/>
        </w:rPr>
        <w:t xml:space="preserve"> </w:t>
      </w:r>
      <w:r w:rsidR="00E4575D" w:rsidRPr="00E4575D">
        <w:rPr>
          <w:rFonts w:eastAsiaTheme="minorHAnsi"/>
          <w:color w:val="000000" w:themeColor="text1"/>
          <w:kern w:val="0"/>
          <w:sz w:val="24"/>
          <w:szCs w:val="24"/>
        </w:rPr>
        <w:t>–</w:t>
      </w:r>
      <w:r w:rsidR="00E4575D" w:rsidRPr="00E4575D">
        <w:rPr>
          <w:sz w:val="24"/>
          <w:szCs w:val="24"/>
        </w:rPr>
        <w:t xml:space="preserve"> данные о туроператоре «Свои люди», 3 мая 2017</w:t>
      </w:r>
    </w:p>
    <w:p w:rsidR="00E4575D" w:rsidRPr="00E4575D" w:rsidRDefault="00E4575D"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r w:rsidRPr="00E4575D">
        <w:rPr>
          <w:color w:val="000000" w:themeColor="text1"/>
          <w:sz w:val="24"/>
          <w:szCs w:val="24"/>
        </w:rPr>
        <w:t xml:space="preserve">https://www.tourismni.com - </w:t>
      </w:r>
      <w:r w:rsidRPr="00E4575D">
        <w:rPr>
          <w:rFonts w:eastAsiaTheme="minorHAnsi"/>
          <w:color w:val="000000" w:themeColor="text1"/>
          <w:kern w:val="0"/>
          <w:sz w:val="24"/>
          <w:szCs w:val="24"/>
        </w:rPr>
        <w:t>статистические данные по туризму Северной Ирландии</w:t>
      </w:r>
    </w:p>
    <w:p w:rsidR="00E4575D" w:rsidRPr="00E4575D" w:rsidRDefault="00E4575D"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r w:rsidRPr="00E4575D">
        <w:rPr>
          <w:rFonts w:eastAsiaTheme="minorHAnsi"/>
          <w:color w:val="000000" w:themeColor="text1"/>
          <w:kern w:val="0"/>
          <w:sz w:val="24"/>
          <w:szCs w:val="24"/>
        </w:rPr>
        <w:t>https://www.visitbritain.org – статистические данные управления по туризму Великобритании, 15 мая 2017</w:t>
      </w:r>
    </w:p>
    <w:p w:rsidR="00E4575D" w:rsidRDefault="00E4575D" w:rsidP="00E4575D">
      <w:pPr>
        <w:pStyle w:val="a3"/>
        <w:numPr>
          <w:ilvl w:val="0"/>
          <w:numId w:val="29"/>
        </w:numPr>
        <w:tabs>
          <w:tab w:val="left" w:pos="0"/>
        </w:tabs>
        <w:spacing w:line="360" w:lineRule="auto"/>
        <w:ind w:left="0" w:firstLine="0"/>
        <w:rPr>
          <w:rFonts w:eastAsiaTheme="minorHAnsi"/>
          <w:color w:val="000000" w:themeColor="text1"/>
          <w:kern w:val="0"/>
          <w:sz w:val="24"/>
          <w:szCs w:val="24"/>
        </w:rPr>
      </w:pPr>
      <w:r w:rsidRPr="00E4575D">
        <w:rPr>
          <w:color w:val="000000" w:themeColor="text1"/>
          <w:sz w:val="24"/>
          <w:szCs w:val="24"/>
        </w:rPr>
        <w:t xml:space="preserve">http://www.visitscotland.org - </w:t>
      </w:r>
      <w:r w:rsidRPr="00E4575D">
        <w:rPr>
          <w:rFonts w:eastAsiaTheme="minorHAnsi"/>
          <w:color w:val="000000" w:themeColor="text1"/>
          <w:kern w:val="0"/>
          <w:sz w:val="24"/>
          <w:szCs w:val="24"/>
        </w:rPr>
        <w:t>статистические данные по туризму Шотландии, 16</w:t>
      </w:r>
      <w:r w:rsidR="00096B36">
        <w:rPr>
          <w:rFonts w:eastAsiaTheme="minorHAnsi"/>
          <w:color w:val="000000" w:themeColor="text1"/>
          <w:kern w:val="0"/>
          <w:sz w:val="24"/>
          <w:szCs w:val="24"/>
        </w:rPr>
        <w:t> </w:t>
      </w:r>
      <w:r w:rsidRPr="00E4575D">
        <w:rPr>
          <w:rFonts w:eastAsiaTheme="minorHAnsi"/>
          <w:color w:val="000000" w:themeColor="text1"/>
          <w:kern w:val="0"/>
          <w:sz w:val="24"/>
          <w:szCs w:val="24"/>
        </w:rPr>
        <w:t>мая</w:t>
      </w:r>
      <w:r w:rsidR="00096B36">
        <w:rPr>
          <w:rFonts w:eastAsiaTheme="minorHAnsi"/>
          <w:color w:val="000000" w:themeColor="text1"/>
          <w:kern w:val="0"/>
          <w:sz w:val="24"/>
          <w:szCs w:val="24"/>
        </w:rPr>
        <w:t> </w:t>
      </w:r>
      <w:r w:rsidRPr="00E4575D">
        <w:rPr>
          <w:rFonts w:eastAsiaTheme="minorHAnsi"/>
          <w:color w:val="000000" w:themeColor="text1"/>
          <w:kern w:val="0"/>
          <w:sz w:val="24"/>
          <w:szCs w:val="24"/>
        </w:rPr>
        <w:t>2017</w:t>
      </w:r>
    </w:p>
    <w:p w:rsidR="00512A62" w:rsidRPr="00CD1D3F" w:rsidRDefault="00512A62" w:rsidP="00B30FEB">
      <w:pPr>
        <w:pStyle w:val="a3"/>
        <w:widowControl/>
        <w:tabs>
          <w:tab w:val="left" w:pos="0"/>
        </w:tabs>
        <w:wordWrap/>
        <w:spacing w:line="360" w:lineRule="auto"/>
        <w:ind w:left="0"/>
        <w:rPr>
          <w:rFonts w:eastAsiaTheme="minorHAnsi"/>
          <w:color w:val="000000" w:themeColor="text1"/>
          <w:kern w:val="0"/>
          <w:sz w:val="24"/>
          <w:szCs w:val="24"/>
        </w:rPr>
      </w:pPr>
    </w:p>
    <w:p w:rsidR="000A058A" w:rsidRPr="00CD1D3F" w:rsidRDefault="000A058A" w:rsidP="00B30FEB">
      <w:pPr>
        <w:rPr>
          <w:sz w:val="24"/>
          <w:szCs w:val="24"/>
        </w:rPr>
      </w:pPr>
    </w:p>
    <w:p w:rsidR="008271E9" w:rsidRPr="00EC79D5" w:rsidRDefault="00DE266B" w:rsidP="00B30FEB">
      <w:pPr>
        <w:pStyle w:val="a3"/>
        <w:pageBreakBefore/>
        <w:widowControl/>
        <w:tabs>
          <w:tab w:val="left" w:pos="0"/>
        </w:tabs>
        <w:wordWrap/>
        <w:spacing w:line="360" w:lineRule="auto"/>
        <w:ind w:left="284" w:firstLine="709"/>
        <w:jc w:val="center"/>
        <w:rPr>
          <w:rFonts w:eastAsiaTheme="minorHAnsi"/>
          <w:b/>
          <w:color w:val="000000" w:themeColor="text1"/>
          <w:kern w:val="0"/>
          <w:sz w:val="24"/>
          <w:szCs w:val="24"/>
        </w:rPr>
      </w:pPr>
      <w:r w:rsidRPr="009B0F4B">
        <w:rPr>
          <w:b/>
          <w:color w:val="000000" w:themeColor="text1"/>
          <w:sz w:val="24"/>
          <w:szCs w:val="24"/>
        </w:rPr>
        <w:lastRenderedPageBreak/>
        <w:t>П</w:t>
      </w:r>
      <w:r w:rsidRPr="009B0F4B">
        <w:rPr>
          <w:rFonts w:eastAsiaTheme="minorHAnsi"/>
          <w:b/>
          <w:color w:val="000000" w:themeColor="text1"/>
          <w:kern w:val="0"/>
          <w:sz w:val="24"/>
          <w:szCs w:val="24"/>
        </w:rPr>
        <w:t>РИЛОЖЕНИЯ</w:t>
      </w:r>
      <w:r w:rsidRPr="00EC79D5">
        <w:rPr>
          <w:rFonts w:eastAsiaTheme="minorHAnsi"/>
          <w:b/>
          <w:color w:val="000000" w:themeColor="text1"/>
          <w:kern w:val="0"/>
          <w:sz w:val="24"/>
          <w:szCs w:val="24"/>
        </w:rPr>
        <w:t xml:space="preserve"> </w:t>
      </w:r>
    </w:p>
    <w:p w:rsidR="008271E9" w:rsidRPr="00EC79D5" w:rsidRDefault="00402281" w:rsidP="00EC79D5">
      <w:pPr>
        <w:pStyle w:val="a3"/>
        <w:tabs>
          <w:tab w:val="left" w:pos="0"/>
        </w:tabs>
        <w:spacing w:line="360" w:lineRule="auto"/>
        <w:ind w:left="284" w:firstLine="709"/>
        <w:jc w:val="left"/>
        <w:rPr>
          <w:rFonts w:eastAsiaTheme="minorHAnsi"/>
          <w:kern w:val="0"/>
          <w:sz w:val="24"/>
          <w:szCs w:val="24"/>
          <w:lang w:eastAsia="en-US"/>
        </w:rPr>
      </w:pPr>
      <w:r w:rsidRPr="009B0F4B">
        <w:rPr>
          <w:rFonts w:eastAsiaTheme="minorHAnsi"/>
          <w:kern w:val="0"/>
          <w:sz w:val="24"/>
          <w:szCs w:val="24"/>
          <w:lang w:eastAsia="en-US"/>
        </w:rPr>
        <w:t>Приложение</w:t>
      </w:r>
      <w:r w:rsidRPr="00EC79D5">
        <w:rPr>
          <w:rFonts w:eastAsiaTheme="minorHAnsi"/>
          <w:kern w:val="0"/>
          <w:sz w:val="24"/>
          <w:szCs w:val="24"/>
          <w:lang w:eastAsia="en-US"/>
        </w:rPr>
        <w:t xml:space="preserve"> 1</w:t>
      </w:r>
      <w:r w:rsidR="00EC79D5">
        <w:rPr>
          <w:rFonts w:eastAsiaTheme="minorHAnsi"/>
          <w:kern w:val="0"/>
          <w:sz w:val="24"/>
          <w:szCs w:val="24"/>
          <w:lang w:eastAsia="en-US"/>
        </w:rPr>
        <w:t xml:space="preserve">. </w:t>
      </w:r>
      <w:r w:rsidR="00EC79D5" w:rsidRPr="009B0F4B">
        <w:rPr>
          <w:sz w:val="24"/>
          <w:szCs w:val="24"/>
        </w:rPr>
        <w:t>Физико-географическая карта Великобритании</w:t>
      </w:r>
      <w:r w:rsidR="00553D39">
        <w:rPr>
          <w:sz w:val="24"/>
          <w:szCs w:val="24"/>
        </w:rPr>
        <w:t xml:space="preserve"> (3)</w:t>
      </w:r>
    </w:p>
    <w:p w:rsidR="008271E9" w:rsidRPr="009B0F4B" w:rsidRDefault="008271E9" w:rsidP="00B30FEB">
      <w:pPr>
        <w:tabs>
          <w:tab w:val="left" w:pos="0"/>
        </w:tabs>
        <w:spacing w:line="360" w:lineRule="auto"/>
        <w:jc w:val="center"/>
        <w:rPr>
          <w:rFonts w:ascii="Times New Roman" w:hAnsi="Times New Roman" w:cs="Times New Roman"/>
          <w:b/>
          <w:color w:val="000000" w:themeColor="text1"/>
          <w:sz w:val="24"/>
          <w:szCs w:val="24"/>
        </w:rPr>
      </w:pPr>
      <w:r w:rsidRPr="009B0F4B">
        <w:rPr>
          <w:rFonts w:ascii="Times New Roman" w:hAnsi="Times New Roman" w:cs="Times New Roman"/>
          <w:b/>
          <w:noProof/>
          <w:color w:val="000000" w:themeColor="text1"/>
          <w:sz w:val="24"/>
          <w:szCs w:val="24"/>
          <w:lang w:eastAsia="ru-RU"/>
        </w:rPr>
        <w:drawing>
          <wp:inline distT="0" distB="0" distL="0" distR="0">
            <wp:extent cx="5657355" cy="7886432"/>
            <wp:effectExtent l="19050" t="0" r="495" b="0"/>
            <wp:docPr id="2" name="Рисунок 1" descr="география великобрита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графия великобритании.jpg"/>
                    <pic:cNvPicPr/>
                  </pic:nvPicPr>
                  <pic:blipFill>
                    <a:blip r:embed="rId72" cstate="print"/>
                    <a:stretch>
                      <a:fillRect/>
                    </a:stretch>
                  </pic:blipFill>
                  <pic:spPr>
                    <a:xfrm>
                      <a:off x="0" y="0"/>
                      <a:ext cx="5663478" cy="7894967"/>
                    </a:xfrm>
                    <a:prstGeom prst="rect">
                      <a:avLst/>
                    </a:prstGeom>
                  </pic:spPr>
                </pic:pic>
              </a:graphicData>
            </a:graphic>
          </wp:inline>
        </w:drawing>
      </w:r>
    </w:p>
    <w:p w:rsidR="00294FBB" w:rsidRPr="009B0F4B" w:rsidRDefault="00294FBB" w:rsidP="00EC79D5">
      <w:pPr>
        <w:pageBreakBefore/>
        <w:tabs>
          <w:tab w:val="left" w:pos="0"/>
        </w:tabs>
        <w:spacing w:line="360" w:lineRule="auto"/>
        <w:ind w:firstLine="709"/>
        <w:rPr>
          <w:rFonts w:ascii="Times New Roman" w:hAnsi="Times New Roman" w:cs="Times New Roman"/>
          <w:sz w:val="24"/>
          <w:szCs w:val="24"/>
        </w:rPr>
      </w:pPr>
      <w:r w:rsidRPr="009B0F4B">
        <w:rPr>
          <w:rFonts w:ascii="Times New Roman" w:hAnsi="Times New Roman" w:cs="Times New Roman"/>
          <w:sz w:val="24"/>
          <w:szCs w:val="24"/>
        </w:rPr>
        <w:lastRenderedPageBreak/>
        <w:t>Приложение 2</w:t>
      </w:r>
      <w:r w:rsidR="00EC79D5">
        <w:rPr>
          <w:rFonts w:ascii="Times New Roman" w:hAnsi="Times New Roman" w:cs="Times New Roman"/>
          <w:sz w:val="24"/>
          <w:szCs w:val="24"/>
        </w:rPr>
        <w:t xml:space="preserve">. </w:t>
      </w:r>
      <w:r w:rsidR="00EC79D5" w:rsidRPr="009B0F4B">
        <w:rPr>
          <w:rFonts w:ascii="Times New Roman" w:hAnsi="Times New Roman" w:cs="Times New Roman"/>
          <w:sz w:val="24"/>
          <w:szCs w:val="24"/>
        </w:rPr>
        <w:t>Расселение германских племен в I в н.э.</w:t>
      </w:r>
      <w:r w:rsidR="00EC79D5">
        <w:rPr>
          <w:rFonts w:ascii="Times New Roman" w:hAnsi="Times New Roman" w:cs="Times New Roman"/>
          <w:sz w:val="24"/>
          <w:szCs w:val="24"/>
        </w:rPr>
        <w:t xml:space="preserve"> (</w:t>
      </w:r>
      <w:proofErr w:type="spellStart"/>
      <w:r w:rsidR="00EC79D5">
        <w:rPr>
          <w:rFonts w:ascii="Times New Roman" w:hAnsi="Times New Roman" w:cs="Times New Roman"/>
          <w:sz w:val="24"/>
          <w:szCs w:val="24"/>
        </w:rPr>
        <w:t>Ильиш</w:t>
      </w:r>
      <w:proofErr w:type="spellEnd"/>
      <w:r w:rsidR="00EC79D5">
        <w:rPr>
          <w:rFonts w:ascii="Times New Roman" w:hAnsi="Times New Roman" w:cs="Times New Roman"/>
          <w:sz w:val="24"/>
          <w:szCs w:val="24"/>
        </w:rPr>
        <w:t>, 1968)</w:t>
      </w:r>
    </w:p>
    <w:p w:rsidR="00294FBB" w:rsidRPr="009B0F4B" w:rsidRDefault="00294FBB" w:rsidP="00B30FEB">
      <w:pPr>
        <w:tabs>
          <w:tab w:val="left" w:pos="0"/>
        </w:tabs>
        <w:spacing w:line="360" w:lineRule="auto"/>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drawing>
          <wp:inline distT="0" distB="0" distL="0" distR="0">
            <wp:extent cx="5467350" cy="8245148"/>
            <wp:effectExtent l="19050" t="0" r="0" b="0"/>
            <wp:docPr id="3" name="Рисунок 2" descr="Ильиш древнегермпле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иш древнегермплемена.jpg"/>
                    <pic:cNvPicPr/>
                  </pic:nvPicPr>
                  <pic:blipFill>
                    <a:blip r:embed="rId73" cstate="print">
                      <a:lum contrast="10000"/>
                    </a:blip>
                    <a:stretch>
                      <a:fillRect/>
                    </a:stretch>
                  </pic:blipFill>
                  <pic:spPr>
                    <a:xfrm>
                      <a:off x="0" y="0"/>
                      <a:ext cx="5471904" cy="8252016"/>
                    </a:xfrm>
                    <a:prstGeom prst="rect">
                      <a:avLst/>
                    </a:prstGeom>
                  </pic:spPr>
                </pic:pic>
              </a:graphicData>
            </a:graphic>
          </wp:inline>
        </w:drawing>
      </w:r>
    </w:p>
    <w:p w:rsidR="007C174E" w:rsidRPr="009B0F4B" w:rsidRDefault="007C174E" w:rsidP="00EC79D5">
      <w:pPr>
        <w:pageBreakBefore/>
        <w:spacing w:after="0" w:line="360" w:lineRule="auto"/>
        <w:ind w:firstLine="709"/>
        <w:rPr>
          <w:rFonts w:ascii="Times New Roman" w:hAnsi="Times New Roman" w:cs="Times New Roman"/>
          <w:sz w:val="24"/>
          <w:szCs w:val="24"/>
        </w:rPr>
      </w:pPr>
      <w:r w:rsidRPr="009B0F4B">
        <w:rPr>
          <w:rFonts w:ascii="Times New Roman" w:hAnsi="Times New Roman" w:cs="Times New Roman"/>
          <w:sz w:val="24"/>
          <w:szCs w:val="24"/>
        </w:rPr>
        <w:lastRenderedPageBreak/>
        <w:t>Приложение 3</w:t>
      </w:r>
      <w:r w:rsidR="00EC79D5">
        <w:rPr>
          <w:rFonts w:ascii="Times New Roman" w:hAnsi="Times New Roman" w:cs="Times New Roman"/>
          <w:sz w:val="24"/>
          <w:szCs w:val="24"/>
        </w:rPr>
        <w:t xml:space="preserve">. </w:t>
      </w:r>
      <w:r w:rsidR="00EC79D5" w:rsidRPr="009B0F4B">
        <w:rPr>
          <w:rFonts w:ascii="Times New Roman" w:hAnsi="Times New Roman" w:cs="Times New Roman"/>
          <w:sz w:val="24"/>
          <w:szCs w:val="24"/>
        </w:rPr>
        <w:t>Римская Британия к концу I в.</w:t>
      </w:r>
      <w:r w:rsidR="00EC79D5">
        <w:rPr>
          <w:rFonts w:ascii="Times New Roman" w:hAnsi="Times New Roman" w:cs="Times New Roman"/>
          <w:sz w:val="24"/>
          <w:szCs w:val="24"/>
        </w:rPr>
        <w:t xml:space="preserve"> (</w:t>
      </w:r>
      <w:proofErr w:type="spellStart"/>
      <w:r w:rsidR="00EC79D5">
        <w:rPr>
          <w:rFonts w:ascii="Times New Roman" w:hAnsi="Times New Roman" w:cs="Times New Roman"/>
          <w:sz w:val="24"/>
          <w:szCs w:val="24"/>
        </w:rPr>
        <w:t>Ильиш</w:t>
      </w:r>
      <w:proofErr w:type="spellEnd"/>
      <w:r w:rsidR="00EC79D5">
        <w:rPr>
          <w:rFonts w:ascii="Times New Roman" w:hAnsi="Times New Roman" w:cs="Times New Roman"/>
          <w:sz w:val="24"/>
          <w:szCs w:val="24"/>
        </w:rPr>
        <w:t>, 1968)</w:t>
      </w:r>
    </w:p>
    <w:p w:rsidR="007C174E" w:rsidRPr="009B0F4B" w:rsidRDefault="007C174E" w:rsidP="00B30FEB">
      <w:pPr>
        <w:spacing w:after="0" w:line="360" w:lineRule="auto"/>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drawing>
          <wp:inline distT="0" distB="0" distL="0" distR="0">
            <wp:extent cx="5940425" cy="6751320"/>
            <wp:effectExtent l="19050" t="0" r="3175" b="0"/>
            <wp:docPr id="4" name="Рисунок 1" descr="Ильиш римская британия 1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иш римская британия 1 в.jpg"/>
                    <pic:cNvPicPr/>
                  </pic:nvPicPr>
                  <pic:blipFill>
                    <a:blip r:embed="rId74" cstate="print"/>
                    <a:stretch>
                      <a:fillRect/>
                    </a:stretch>
                  </pic:blipFill>
                  <pic:spPr>
                    <a:xfrm>
                      <a:off x="0" y="0"/>
                      <a:ext cx="5940425" cy="6751320"/>
                    </a:xfrm>
                    <a:prstGeom prst="rect">
                      <a:avLst/>
                    </a:prstGeom>
                  </pic:spPr>
                </pic:pic>
              </a:graphicData>
            </a:graphic>
          </wp:inline>
        </w:drawing>
      </w:r>
    </w:p>
    <w:p w:rsidR="007C174E" w:rsidRPr="009B0F4B" w:rsidRDefault="007C174E" w:rsidP="00B30FEB">
      <w:pPr>
        <w:spacing w:after="0" w:line="360" w:lineRule="auto"/>
        <w:ind w:firstLine="709"/>
        <w:jc w:val="both"/>
        <w:rPr>
          <w:rFonts w:ascii="Times New Roman" w:hAnsi="Times New Roman" w:cs="Times New Roman"/>
          <w:sz w:val="24"/>
          <w:szCs w:val="24"/>
        </w:rPr>
      </w:pPr>
    </w:p>
    <w:p w:rsidR="007C174E" w:rsidRPr="009B0F4B" w:rsidRDefault="00C36E22" w:rsidP="00EC79D5">
      <w:pPr>
        <w:pageBreakBefore/>
        <w:spacing w:after="0" w:line="360" w:lineRule="auto"/>
        <w:ind w:firstLine="709"/>
        <w:rPr>
          <w:rFonts w:ascii="Times New Roman" w:hAnsi="Times New Roman" w:cs="Times New Roman"/>
          <w:sz w:val="24"/>
          <w:szCs w:val="24"/>
        </w:rPr>
      </w:pPr>
      <w:r w:rsidRPr="009B0F4B">
        <w:rPr>
          <w:rFonts w:ascii="Times New Roman" w:hAnsi="Times New Roman" w:cs="Times New Roman"/>
          <w:sz w:val="24"/>
          <w:szCs w:val="24"/>
        </w:rPr>
        <w:lastRenderedPageBreak/>
        <w:t>Приложение 4</w:t>
      </w:r>
      <w:r w:rsidR="00EC79D5">
        <w:rPr>
          <w:rFonts w:ascii="Times New Roman" w:hAnsi="Times New Roman" w:cs="Times New Roman"/>
          <w:sz w:val="24"/>
          <w:szCs w:val="24"/>
        </w:rPr>
        <w:t xml:space="preserve">. </w:t>
      </w:r>
      <w:r w:rsidR="00EC79D5" w:rsidRPr="009B0F4B">
        <w:rPr>
          <w:rFonts w:ascii="Times New Roman" w:hAnsi="Times New Roman" w:cs="Times New Roman"/>
          <w:sz w:val="24"/>
          <w:szCs w:val="24"/>
        </w:rPr>
        <w:t>Древнеанглийские диалекты</w:t>
      </w:r>
      <w:r w:rsidR="00EC79D5">
        <w:rPr>
          <w:rFonts w:ascii="Times New Roman" w:hAnsi="Times New Roman" w:cs="Times New Roman"/>
          <w:sz w:val="24"/>
          <w:szCs w:val="24"/>
        </w:rPr>
        <w:t xml:space="preserve"> (</w:t>
      </w:r>
      <w:proofErr w:type="spellStart"/>
      <w:r w:rsidR="00EC79D5">
        <w:rPr>
          <w:rFonts w:ascii="Times New Roman" w:hAnsi="Times New Roman" w:cs="Times New Roman"/>
          <w:sz w:val="24"/>
          <w:szCs w:val="24"/>
        </w:rPr>
        <w:t>Аракин</w:t>
      </w:r>
      <w:proofErr w:type="spellEnd"/>
      <w:r w:rsidR="00EC79D5">
        <w:rPr>
          <w:rFonts w:ascii="Times New Roman" w:hAnsi="Times New Roman" w:cs="Times New Roman"/>
          <w:sz w:val="24"/>
          <w:szCs w:val="24"/>
        </w:rPr>
        <w:t>, 2003)</w:t>
      </w:r>
    </w:p>
    <w:p w:rsidR="007C174E" w:rsidRPr="009B0F4B" w:rsidRDefault="007C174E" w:rsidP="00B30FEB">
      <w:pPr>
        <w:spacing w:after="0" w:line="360" w:lineRule="auto"/>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drawing>
          <wp:inline distT="0" distB="0" distL="0" distR="0">
            <wp:extent cx="5406410" cy="8562109"/>
            <wp:effectExtent l="19050" t="0" r="3790" b="0"/>
            <wp:docPr id="6" name="Рисунок 3" descr="Аракин Древнеангл диал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акин Древнеангл диалекты.jpg"/>
                    <pic:cNvPicPr/>
                  </pic:nvPicPr>
                  <pic:blipFill>
                    <a:blip r:embed="rId75" cstate="print">
                      <a:lum contrast="10000"/>
                    </a:blip>
                    <a:stretch>
                      <a:fillRect/>
                    </a:stretch>
                  </pic:blipFill>
                  <pic:spPr>
                    <a:xfrm>
                      <a:off x="0" y="0"/>
                      <a:ext cx="5408679" cy="8565703"/>
                    </a:xfrm>
                    <a:prstGeom prst="rect">
                      <a:avLst/>
                    </a:prstGeom>
                  </pic:spPr>
                </pic:pic>
              </a:graphicData>
            </a:graphic>
          </wp:inline>
        </w:drawing>
      </w:r>
    </w:p>
    <w:p w:rsidR="0072610A" w:rsidRDefault="007C174E" w:rsidP="00EC79D5">
      <w:pPr>
        <w:pageBreakBefore/>
        <w:spacing w:after="0" w:line="360" w:lineRule="auto"/>
        <w:ind w:firstLine="709"/>
        <w:jc w:val="both"/>
        <w:rPr>
          <w:rFonts w:ascii="Times New Roman" w:hAnsi="Times New Roman" w:cs="Times New Roman"/>
          <w:sz w:val="24"/>
          <w:szCs w:val="24"/>
        </w:rPr>
      </w:pPr>
      <w:r w:rsidRPr="009B0F4B">
        <w:rPr>
          <w:rFonts w:ascii="Times New Roman" w:hAnsi="Times New Roman" w:cs="Times New Roman"/>
          <w:sz w:val="24"/>
          <w:szCs w:val="24"/>
        </w:rPr>
        <w:lastRenderedPageBreak/>
        <w:t xml:space="preserve">Приложение </w:t>
      </w:r>
      <w:r w:rsidR="006F240D" w:rsidRPr="009B0F4B">
        <w:rPr>
          <w:rFonts w:ascii="Times New Roman" w:hAnsi="Times New Roman" w:cs="Times New Roman"/>
          <w:sz w:val="24"/>
          <w:szCs w:val="24"/>
        </w:rPr>
        <w:t>5</w:t>
      </w:r>
      <w:r w:rsidR="0072610A">
        <w:rPr>
          <w:rFonts w:ascii="Times New Roman" w:hAnsi="Times New Roman" w:cs="Times New Roman"/>
          <w:sz w:val="24"/>
          <w:szCs w:val="24"/>
        </w:rPr>
        <w:t>. Среднеанглийские диалекты (</w:t>
      </w:r>
      <w:proofErr w:type="spellStart"/>
      <w:r w:rsidR="0072610A">
        <w:rPr>
          <w:rFonts w:ascii="Times New Roman" w:hAnsi="Times New Roman" w:cs="Times New Roman"/>
          <w:sz w:val="24"/>
          <w:szCs w:val="24"/>
        </w:rPr>
        <w:t>Аракин</w:t>
      </w:r>
      <w:proofErr w:type="spellEnd"/>
      <w:r w:rsidR="0072610A">
        <w:rPr>
          <w:rFonts w:ascii="Times New Roman" w:hAnsi="Times New Roman" w:cs="Times New Roman"/>
          <w:sz w:val="24"/>
          <w:szCs w:val="24"/>
        </w:rPr>
        <w:t>, 2003)</w:t>
      </w:r>
    </w:p>
    <w:p w:rsidR="007C174E" w:rsidRPr="009B0F4B" w:rsidRDefault="007C174E" w:rsidP="00B30FEB">
      <w:pPr>
        <w:spacing w:after="0" w:line="360" w:lineRule="auto"/>
        <w:jc w:val="center"/>
        <w:rPr>
          <w:rFonts w:ascii="Times New Roman" w:hAnsi="Times New Roman" w:cs="Times New Roman"/>
          <w:sz w:val="24"/>
          <w:szCs w:val="24"/>
        </w:rPr>
      </w:pPr>
      <w:r w:rsidRPr="009B0F4B">
        <w:rPr>
          <w:rFonts w:ascii="Times New Roman" w:hAnsi="Times New Roman" w:cs="Times New Roman"/>
          <w:noProof/>
          <w:sz w:val="24"/>
          <w:szCs w:val="24"/>
          <w:lang w:eastAsia="ru-RU"/>
        </w:rPr>
        <w:drawing>
          <wp:inline distT="0" distB="0" distL="0" distR="0">
            <wp:extent cx="5334122" cy="8475260"/>
            <wp:effectExtent l="19050" t="0" r="0" b="0"/>
            <wp:docPr id="8" name="Рисунок 5" descr="Аракин Среднеангл диал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акин Среднеангл диалекты.jpg"/>
                    <pic:cNvPicPr/>
                  </pic:nvPicPr>
                  <pic:blipFill>
                    <a:blip r:embed="rId76" cstate="print">
                      <a:lum contrast="10000"/>
                    </a:blip>
                    <a:stretch>
                      <a:fillRect/>
                    </a:stretch>
                  </pic:blipFill>
                  <pic:spPr>
                    <a:xfrm>
                      <a:off x="0" y="0"/>
                      <a:ext cx="5350843" cy="8501828"/>
                    </a:xfrm>
                    <a:prstGeom prst="rect">
                      <a:avLst/>
                    </a:prstGeom>
                  </pic:spPr>
                </pic:pic>
              </a:graphicData>
            </a:graphic>
          </wp:inline>
        </w:drawing>
      </w:r>
    </w:p>
    <w:p w:rsidR="00B32196" w:rsidRDefault="00B32196" w:rsidP="00EC79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Приложение 6</w:t>
      </w:r>
      <w:r w:rsidR="00B30FEB">
        <w:rPr>
          <w:rFonts w:ascii="Times New Roman" w:hAnsi="Times New Roman" w:cs="Times New Roman"/>
          <w:sz w:val="24"/>
          <w:szCs w:val="24"/>
        </w:rPr>
        <w:t>. Количество курсов по стоимости, типу размещения и возрастной группе учащихся  по регионам</w:t>
      </w:r>
      <w:r w:rsidR="0021781C">
        <w:rPr>
          <w:rFonts w:ascii="Times New Roman" w:hAnsi="Times New Roman" w:cs="Times New Roman"/>
          <w:sz w:val="24"/>
          <w:szCs w:val="24"/>
        </w:rPr>
        <w:t xml:space="preserve"> </w:t>
      </w:r>
    </w:p>
    <w:tbl>
      <w:tblPr>
        <w:tblW w:w="8982" w:type="dxa"/>
        <w:jc w:val="center"/>
        <w:tblInd w:w="108" w:type="dxa"/>
        <w:tblLook w:val="04A0"/>
      </w:tblPr>
      <w:tblGrid>
        <w:gridCol w:w="2140"/>
        <w:gridCol w:w="791"/>
        <w:gridCol w:w="948"/>
        <w:gridCol w:w="1366"/>
        <w:gridCol w:w="851"/>
        <w:gridCol w:w="992"/>
        <w:gridCol w:w="897"/>
        <w:gridCol w:w="997"/>
      </w:tblGrid>
      <w:tr w:rsidR="00B30FEB" w:rsidRPr="00615990" w:rsidTr="00B30FEB">
        <w:trPr>
          <w:trHeight w:val="300"/>
          <w:jc w:val="center"/>
        </w:trPr>
        <w:tc>
          <w:tcPr>
            <w:tcW w:w="214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rPr>
                <w:rFonts w:ascii="Calibri" w:eastAsia="Times New Roman" w:hAnsi="Calibri" w:cs="Times New Roman"/>
                <w:color w:val="000000"/>
                <w:lang w:eastAsia="ru-RU"/>
              </w:rPr>
            </w:pPr>
          </w:p>
        </w:tc>
        <w:tc>
          <w:tcPr>
            <w:tcW w:w="310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 xml:space="preserve">Количество </w:t>
            </w:r>
          </w:p>
        </w:tc>
        <w:tc>
          <w:tcPr>
            <w:tcW w:w="373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Стоимость учебной недели</w:t>
            </w:r>
            <w:proofErr w:type="gramStart"/>
            <w:r w:rsidRPr="00615990">
              <w:rPr>
                <w:rFonts w:ascii="Calibri" w:eastAsia="Times New Roman" w:hAnsi="Calibri" w:cs="Times New Roman"/>
                <w:color w:val="000000"/>
                <w:lang w:eastAsia="ru-RU"/>
              </w:rPr>
              <w:t xml:space="preserve"> (₤)</w:t>
            </w:r>
            <w:proofErr w:type="gramEnd"/>
          </w:p>
        </w:tc>
      </w:tr>
      <w:tr w:rsidR="00B30FEB" w:rsidRPr="00615990" w:rsidTr="00B30FEB">
        <w:trPr>
          <w:trHeight w:val="300"/>
          <w:jc w:val="center"/>
        </w:trPr>
        <w:tc>
          <w:tcPr>
            <w:tcW w:w="2140"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rPr>
                <w:rFonts w:ascii="Calibri" w:eastAsia="Times New Roman" w:hAnsi="Calibri" w:cs="Times New Roman"/>
                <w:color w:val="000000"/>
                <w:lang w:eastAsia="ru-RU"/>
              </w:rPr>
            </w:pPr>
          </w:p>
        </w:tc>
        <w:tc>
          <w:tcPr>
            <w:tcW w:w="791" w:type="dxa"/>
            <w:tcBorders>
              <w:top w:val="nil"/>
              <w:left w:val="single" w:sz="4" w:space="0" w:color="auto"/>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Курсы</w:t>
            </w:r>
          </w:p>
        </w:tc>
        <w:tc>
          <w:tcPr>
            <w:tcW w:w="948"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Центры</w:t>
            </w:r>
          </w:p>
        </w:tc>
        <w:tc>
          <w:tcPr>
            <w:tcW w:w="1366" w:type="dxa"/>
            <w:tcBorders>
              <w:top w:val="nil"/>
              <w:left w:val="nil"/>
              <w:bottom w:val="single" w:sz="4" w:space="0" w:color="auto"/>
              <w:right w:val="single" w:sz="4" w:space="0" w:color="auto"/>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 xml:space="preserve">Кол-во курсов на один центр </w:t>
            </w:r>
          </w:p>
        </w:tc>
        <w:tc>
          <w:tcPr>
            <w:tcW w:w="851" w:type="dxa"/>
            <w:tcBorders>
              <w:top w:val="nil"/>
              <w:left w:val="single" w:sz="4" w:space="0" w:color="auto"/>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&lt; 100</w:t>
            </w:r>
          </w:p>
        </w:tc>
        <w:tc>
          <w:tcPr>
            <w:tcW w:w="992"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&lt; 450</w:t>
            </w:r>
          </w:p>
        </w:tc>
        <w:tc>
          <w:tcPr>
            <w:tcW w:w="897"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&lt; 1000</w:t>
            </w:r>
          </w:p>
        </w:tc>
        <w:tc>
          <w:tcPr>
            <w:tcW w:w="997" w:type="dxa"/>
            <w:tcBorders>
              <w:top w:val="nil"/>
              <w:left w:val="nil"/>
              <w:bottom w:val="single" w:sz="4" w:space="0" w:color="auto"/>
              <w:right w:val="single" w:sz="4" w:space="0" w:color="auto"/>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≥1000</w:t>
            </w:r>
          </w:p>
        </w:tc>
      </w:tr>
      <w:tr w:rsidR="00B30FEB" w:rsidRPr="00615990" w:rsidTr="00B30FEB">
        <w:trPr>
          <w:trHeight w:val="315"/>
          <w:jc w:val="center"/>
        </w:trPr>
        <w:tc>
          <w:tcPr>
            <w:tcW w:w="2140" w:type="dxa"/>
            <w:tcBorders>
              <w:top w:val="single" w:sz="4" w:space="0" w:color="auto"/>
              <w:left w:val="single" w:sz="4" w:space="0" w:color="auto"/>
              <w:bottom w:val="nil"/>
              <w:right w:val="single" w:sz="4" w:space="0" w:color="auto"/>
            </w:tcBorders>
            <w:shd w:val="clear" w:color="auto" w:fill="auto"/>
            <w:hideMark/>
          </w:tcPr>
          <w:p w:rsidR="00B30FEB" w:rsidRPr="00615990" w:rsidRDefault="00B30FEB" w:rsidP="00B30FEB">
            <w:pPr>
              <w:spacing w:after="0" w:line="240" w:lineRule="auto"/>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Шотландия</w:t>
            </w:r>
          </w:p>
        </w:tc>
        <w:tc>
          <w:tcPr>
            <w:tcW w:w="791"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242</w:t>
            </w:r>
          </w:p>
        </w:tc>
        <w:tc>
          <w:tcPr>
            <w:tcW w:w="948"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31</w:t>
            </w:r>
          </w:p>
        </w:tc>
        <w:tc>
          <w:tcPr>
            <w:tcW w:w="136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7,8</w:t>
            </w:r>
          </w:p>
        </w:tc>
        <w:tc>
          <w:tcPr>
            <w:tcW w:w="851"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29</w:t>
            </w:r>
          </w:p>
        </w:tc>
        <w:tc>
          <w:tcPr>
            <w:tcW w:w="992"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172</w:t>
            </w:r>
          </w:p>
        </w:tc>
        <w:tc>
          <w:tcPr>
            <w:tcW w:w="89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35</w:t>
            </w:r>
          </w:p>
        </w:tc>
        <w:tc>
          <w:tcPr>
            <w:tcW w:w="9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w:t>
            </w:r>
          </w:p>
        </w:tc>
      </w:tr>
      <w:tr w:rsidR="00B30FEB" w:rsidRPr="00615990" w:rsidTr="00B30FEB">
        <w:trPr>
          <w:trHeight w:val="630"/>
          <w:jc w:val="center"/>
        </w:trPr>
        <w:tc>
          <w:tcPr>
            <w:tcW w:w="2140" w:type="dxa"/>
            <w:tcBorders>
              <w:top w:val="nil"/>
              <w:left w:val="single" w:sz="4" w:space="0" w:color="auto"/>
              <w:bottom w:val="nil"/>
              <w:right w:val="single" w:sz="4" w:space="0" w:color="auto"/>
            </w:tcBorders>
            <w:shd w:val="clear" w:color="auto" w:fill="auto"/>
            <w:hideMark/>
          </w:tcPr>
          <w:p w:rsidR="00B30FEB" w:rsidRPr="00615990" w:rsidRDefault="00B30FEB" w:rsidP="00B30FEB">
            <w:pPr>
              <w:spacing w:after="0" w:line="240" w:lineRule="auto"/>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Северная Ирландия</w:t>
            </w:r>
          </w:p>
        </w:tc>
        <w:tc>
          <w:tcPr>
            <w:tcW w:w="791"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49</w:t>
            </w:r>
          </w:p>
        </w:tc>
        <w:tc>
          <w:tcPr>
            <w:tcW w:w="948"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w:t>
            </w:r>
          </w:p>
        </w:tc>
        <w:tc>
          <w:tcPr>
            <w:tcW w:w="136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w:t>
            </w:r>
          </w:p>
        </w:tc>
        <w:tc>
          <w:tcPr>
            <w:tcW w:w="851"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w:t>
            </w:r>
          </w:p>
        </w:tc>
        <w:tc>
          <w:tcPr>
            <w:tcW w:w="992"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38</w:t>
            </w:r>
          </w:p>
        </w:tc>
        <w:tc>
          <w:tcPr>
            <w:tcW w:w="89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w:t>
            </w:r>
          </w:p>
        </w:tc>
        <w:tc>
          <w:tcPr>
            <w:tcW w:w="9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w:t>
            </w:r>
          </w:p>
        </w:tc>
      </w:tr>
      <w:tr w:rsidR="00B30FEB" w:rsidRPr="00615990" w:rsidTr="00B30FEB">
        <w:trPr>
          <w:trHeight w:val="630"/>
          <w:jc w:val="center"/>
        </w:trPr>
        <w:tc>
          <w:tcPr>
            <w:tcW w:w="2140" w:type="dxa"/>
            <w:tcBorders>
              <w:top w:val="nil"/>
              <w:left w:val="single" w:sz="4" w:space="0" w:color="auto"/>
              <w:bottom w:val="nil"/>
              <w:right w:val="single" w:sz="4" w:space="0" w:color="auto"/>
            </w:tcBorders>
            <w:shd w:val="clear" w:color="auto" w:fill="auto"/>
            <w:hideMark/>
          </w:tcPr>
          <w:p w:rsidR="00B30FEB" w:rsidRPr="00615990" w:rsidRDefault="00B30FEB" w:rsidP="00B30FEB">
            <w:pPr>
              <w:spacing w:after="0" w:line="240" w:lineRule="auto"/>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Северная Англия</w:t>
            </w:r>
          </w:p>
        </w:tc>
        <w:tc>
          <w:tcPr>
            <w:tcW w:w="791"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526</w:t>
            </w:r>
          </w:p>
        </w:tc>
        <w:tc>
          <w:tcPr>
            <w:tcW w:w="948"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65</w:t>
            </w:r>
          </w:p>
        </w:tc>
        <w:tc>
          <w:tcPr>
            <w:tcW w:w="136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8,1</w:t>
            </w:r>
          </w:p>
        </w:tc>
        <w:tc>
          <w:tcPr>
            <w:tcW w:w="851"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57</w:t>
            </w:r>
          </w:p>
        </w:tc>
        <w:tc>
          <w:tcPr>
            <w:tcW w:w="992"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348</w:t>
            </w:r>
          </w:p>
        </w:tc>
        <w:tc>
          <w:tcPr>
            <w:tcW w:w="89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95</w:t>
            </w:r>
          </w:p>
        </w:tc>
        <w:tc>
          <w:tcPr>
            <w:tcW w:w="9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26</w:t>
            </w:r>
          </w:p>
        </w:tc>
      </w:tr>
      <w:tr w:rsidR="00B30FEB" w:rsidRPr="00615990" w:rsidTr="00B30FEB">
        <w:trPr>
          <w:trHeight w:val="315"/>
          <w:jc w:val="center"/>
        </w:trPr>
        <w:tc>
          <w:tcPr>
            <w:tcW w:w="2140" w:type="dxa"/>
            <w:tcBorders>
              <w:top w:val="nil"/>
              <w:left w:val="single" w:sz="4" w:space="0" w:color="auto"/>
              <w:bottom w:val="nil"/>
              <w:right w:val="single" w:sz="4" w:space="0" w:color="auto"/>
            </w:tcBorders>
            <w:shd w:val="clear" w:color="auto" w:fill="auto"/>
            <w:hideMark/>
          </w:tcPr>
          <w:p w:rsidR="00B30FEB" w:rsidRPr="00615990" w:rsidRDefault="00B30FEB" w:rsidP="00B30FEB">
            <w:pPr>
              <w:spacing w:after="0" w:line="240" w:lineRule="auto"/>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Уэльс</w:t>
            </w:r>
          </w:p>
        </w:tc>
        <w:tc>
          <w:tcPr>
            <w:tcW w:w="791"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66</w:t>
            </w:r>
          </w:p>
        </w:tc>
        <w:tc>
          <w:tcPr>
            <w:tcW w:w="948"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13</w:t>
            </w:r>
          </w:p>
        </w:tc>
        <w:tc>
          <w:tcPr>
            <w:tcW w:w="136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5,1</w:t>
            </w:r>
          </w:p>
        </w:tc>
        <w:tc>
          <w:tcPr>
            <w:tcW w:w="851"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w:t>
            </w:r>
          </w:p>
        </w:tc>
        <w:tc>
          <w:tcPr>
            <w:tcW w:w="992"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57</w:t>
            </w:r>
          </w:p>
        </w:tc>
        <w:tc>
          <w:tcPr>
            <w:tcW w:w="89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w:t>
            </w:r>
          </w:p>
        </w:tc>
        <w:tc>
          <w:tcPr>
            <w:tcW w:w="9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w:t>
            </w:r>
          </w:p>
        </w:tc>
      </w:tr>
      <w:tr w:rsidR="00B30FEB" w:rsidRPr="00615990" w:rsidTr="00B30FEB">
        <w:trPr>
          <w:trHeight w:val="630"/>
          <w:jc w:val="center"/>
        </w:trPr>
        <w:tc>
          <w:tcPr>
            <w:tcW w:w="2140" w:type="dxa"/>
            <w:tcBorders>
              <w:top w:val="nil"/>
              <w:left w:val="single" w:sz="4" w:space="0" w:color="auto"/>
              <w:bottom w:val="nil"/>
              <w:right w:val="single" w:sz="4" w:space="0" w:color="auto"/>
            </w:tcBorders>
            <w:shd w:val="clear" w:color="auto" w:fill="auto"/>
            <w:hideMark/>
          </w:tcPr>
          <w:p w:rsidR="00B30FEB" w:rsidRPr="00615990" w:rsidRDefault="00B30FEB" w:rsidP="00B30FEB">
            <w:pPr>
              <w:spacing w:after="0" w:line="240" w:lineRule="auto"/>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Центральная Англия</w:t>
            </w:r>
          </w:p>
        </w:tc>
        <w:tc>
          <w:tcPr>
            <w:tcW w:w="791"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388</w:t>
            </w:r>
          </w:p>
        </w:tc>
        <w:tc>
          <w:tcPr>
            <w:tcW w:w="948"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57</w:t>
            </w:r>
          </w:p>
        </w:tc>
        <w:tc>
          <w:tcPr>
            <w:tcW w:w="136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6,8</w:t>
            </w:r>
          </w:p>
        </w:tc>
        <w:tc>
          <w:tcPr>
            <w:tcW w:w="851"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17</w:t>
            </w:r>
          </w:p>
        </w:tc>
        <w:tc>
          <w:tcPr>
            <w:tcW w:w="992"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185</w:t>
            </w:r>
          </w:p>
        </w:tc>
        <w:tc>
          <w:tcPr>
            <w:tcW w:w="89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126</w:t>
            </w:r>
          </w:p>
        </w:tc>
        <w:tc>
          <w:tcPr>
            <w:tcW w:w="9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60</w:t>
            </w:r>
          </w:p>
        </w:tc>
      </w:tr>
      <w:tr w:rsidR="00B30FEB" w:rsidRPr="00615990" w:rsidTr="00B30FEB">
        <w:trPr>
          <w:trHeight w:val="630"/>
          <w:jc w:val="center"/>
        </w:trPr>
        <w:tc>
          <w:tcPr>
            <w:tcW w:w="2140" w:type="dxa"/>
            <w:tcBorders>
              <w:top w:val="nil"/>
              <w:left w:val="single" w:sz="4" w:space="0" w:color="auto"/>
              <w:bottom w:val="nil"/>
              <w:right w:val="single" w:sz="4" w:space="0" w:color="auto"/>
            </w:tcBorders>
            <w:shd w:val="clear" w:color="auto" w:fill="auto"/>
            <w:hideMark/>
          </w:tcPr>
          <w:p w:rsidR="00B30FEB" w:rsidRPr="00615990" w:rsidRDefault="00B30FEB" w:rsidP="00B30FEB">
            <w:pPr>
              <w:spacing w:after="0" w:line="240" w:lineRule="auto"/>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Восточная Англия</w:t>
            </w:r>
          </w:p>
        </w:tc>
        <w:tc>
          <w:tcPr>
            <w:tcW w:w="791"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301</w:t>
            </w:r>
          </w:p>
        </w:tc>
        <w:tc>
          <w:tcPr>
            <w:tcW w:w="948"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34</w:t>
            </w:r>
          </w:p>
        </w:tc>
        <w:tc>
          <w:tcPr>
            <w:tcW w:w="136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8,8</w:t>
            </w:r>
          </w:p>
        </w:tc>
        <w:tc>
          <w:tcPr>
            <w:tcW w:w="851"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22</w:t>
            </w:r>
          </w:p>
        </w:tc>
        <w:tc>
          <w:tcPr>
            <w:tcW w:w="992"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138</w:t>
            </w:r>
          </w:p>
        </w:tc>
        <w:tc>
          <w:tcPr>
            <w:tcW w:w="89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108</w:t>
            </w:r>
          </w:p>
        </w:tc>
        <w:tc>
          <w:tcPr>
            <w:tcW w:w="9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33</w:t>
            </w:r>
          </w:p>
        </w:tc>
      </w:tr>
      <w:tr w:rsidR="00B30FEB" w:rsidRPr="00615990" w:rsidTr="00B30FEB">
        <w:trPr>
          <w:trHeight w:val="315"/>
          <w:jc w:val="center"/>
        </w:trPr>
        <w:tc>
          <w:tcPr>
            <w:tcW w:w="2140" w:type="dxa"/>
            <w:tcBorders>
              <w:top w:val="nil"/>
              <w:left w:val="single" w:sz="4" w:space="0" w:color="auto"/>
              <w:bottom w:val="nil"/>
              <w:right w:val="single" w:sz="4" w:space="0" w:color="auto"/>
            </w:tcBorders>
            <w:shd w:val="clear" w:color="auto" w:fill="auto"/>
            <w:hideMark/>
          </w:tcPr>
          <w:p w:rsidR="00B30FEB" w:rsidRPr="00615990" w:rsidRDefault="00B30FEB" w:rsidP="00B30FEB">
            <w:pPr>
              <w:spacing w:after="0" w:line="240" w:lineRule="auto"/>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Лондон</w:t>
            </w:r>
          </w:p>
        </w:tc>
        <w:tc>
          <w:tcPr>
            <w:tcW w:w="791"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1108</w:t>
            </w:r>
          </w:p>
        </w:tc>
        <w:tc>
          <w:tcPr>
            <w:tcW w:w="948"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117</w:t>
            </w:r>
          </w:p>
        </w:tc>
        <w:tc>
          <w:tcPr>
            <w:tcW w:w="136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9, 5</w:t>
            </w:r>
          </w:p>
        </w:tc>
        <w:tc>
          <w:tcPr>
            <w:tcW w:w="851"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112</w:t>
            </w:r>
          </w:p>
        </w:tc>
        <w:tc>
          <w:tcPr>
            <w:tcW w:w="992"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614</w:t>
            </w:r>
          </w:p>
        </w:tc>
        <w:tc>
          <w:tcPr>
            <w:tcW w:w="89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249</w:t>
            </w:r>
          </w:p>
        </w:tc>
        <w:tc>
          <w:tcPr>
            <w:tcW w:w="9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133</w:t>
            </w:r>
          </w:p>
        </w:tc>
      </w:tr>
      <w:tr w:rsidR="00B30FEB" w:rsidRPr="00615990" w:rsidTr="00B30FEB">
        <w:trPr>
          <w:trHeight w:val="630"/>
          <w:jc w:val="center"/>
        </w:trPr>
        <w:tc>
          <w:tcPr>
            <w:tcW w:w="2140" w:type="dxa"/>
            <w:tcBorders>
              <w:top w:val="nil"/>
              <w:left w:val="single" w:sz="4" w:space="0" w:color="auto"/>
              <w:bottom w:val="nil"/>
              <w:right w:val="single" w:sz="4" w:space="0" w:color="auto"/>
            </w:tcBorders>
            <w:shd w:val="clear" w:color="auto" w:fill="auto"/>
            <w:hideMark/>
          </w:tcPr>
          <w:p w:rsidR="00B30FEB" w:rsidRPr="00615990" w:rsidRDefault="00B30FEB" w:rsidP="00B30FEB">
            <w:pPr>
              <w:spacing w:after="0" w:line="240" w:lineRule="auto"/>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Юго-Восточная Англия</w:t>
            </w:r>
          </w:p>
        </w:tc>
        <w:tc>
          <w:tcPr>
            <w:tcW w:w="791"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1388</w:t>
            </w:r>
          </w:p>
        </w:tc>
        <w:tc>
          <w:tcPr>
            <w:tcW w:w="948"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142</w:t>
            </w:r>
          </w:p>
        </w:tc>
        <w:tc>
          <w:tcPr>
            <w:tcW w:w="136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9,7</w:t>
            </w:r>
          </w:p>
        </w:tc>
        <w:tc>
          <w:tcPr>
            <w:tcW w:w="851"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58</w:t>
            </w:r>
          </w:p>
        </w:tc>
        <w:tc>
          <w:tcPr>
            <w:tcW w:w="992"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620</w:t>
            </w:r>
          </w:p>
        </w:tc>
        <w:tc>
          <w:tcPr>
            <w:tcW w:w="89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547</w:t>
            </w:r>
          </w:p>
        </w:tc>
        <w:tc>
          <w:tcPr>
            <w:tcW w:w="9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163</w:t>
            </w:r>
          </w:p>
        </w:tc>
      </w:tr>
      <w:tr w:rsidR="00B30FEB" w:rsidRPr="00615990" w:rsidTr="00B30FEB">
        <w:trPr>
          <w:trHeight w:val="630"/>
          <w:jc w:val="center"/>
        </w:trPr>
        <w:tc>
          <w:tcPr>
            <w:tcW w:w="2140" w:type="dxa"/>
            <w:tcBorders>
              <w:top w:val="nil"/>
              <w:left w:val="single" w:sz="4" w:space="0" w:color="auto"/>
              <w:bottom w:val="single" w:sz="4" w:space="0" w:color="auto"/>
              <w:right w:val="single" w:sz="4" w:space="0" w:color="auto"/>
            </w:tcBorders>
            <w:shd w:val="clear" w:color="auto" w:fill="auto"/>
            <w:hideMark/>
          </w:tcPr>
          <w:p w:rsidR="00B30FEB" w:rsidRPr="00615990" w:rsidRDefault="00B30FEB" w:rsidP="00B30FEB">
            <w:pPr>
              <w:spacing w:after="0" w:line="240" w:lineRule="auto"/>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Юго-Западная Англия</w:t>
            </w:r>
          </w:p>
        </w:tc>
        <w:tc>
          <w:tcPr>
            <w:tcW w:w="791"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728</w:t>
            </w:r>
          </w:p>
        </w:tc>
        <w:tc>
          <w:tcPr>
            <w:tcW w:w="948"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83</w:t>
            </w:r>
          </w:p>
        </w:tc>
        <w:tc>
          <w:tcPr>
            <w:tcW w:w="1366" w:type="dxa"/>
            <w:tcBorders>
              <w:top w:val="nil"/>
              <w:left w:val="nil"/>
              <w:bottom w:val="single" w:sz="4" w:space="0" w:color="auto"/>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8,7</w:t>
            </w:r>
          </w:p>
        </w:tc>
        <w:tc>
          <w:tcPr>
            <w:tcW w:w="851" w:type="dxa"/>
            <w:tcBorders>
              <w:top w:val="nil"/>
              <w:left w:val="single" w:sz="4" w:space="0" w:color="auto"/>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21</w:t>
            </w:r>
          </w:p>
        </w:tc>
        <w:tc>
          <w:tcPr>
            <w:tcW w:w="992"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484</w:t>
            </w:r>
          </w:p>
        </w:tc>
        <w:tc>
          <w:tcPr>
            <w:tcW w:w="897"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23</w:t>
            </w:r>
          </w:p>
        </w:tc>
      </w:tr>
    </w:tbl>
    <w:p w:rsidR="00B32196" w:rsidRDefault="00B32196" w:rsidP="00B30FEB">
      <w:pPr>
        <w:spacing w:after="0" w:line="360" w:lineRule="auto"/>
        <w:rPr>
          <w:rFonts w:ascii="Times New Roman" w:hAnsi="Times New Roman" w:cs="Times New Roman"/>
          <w:sz w:val="24"/>
          <w:szCs w:val="24"/>
        </w:rPr>
      </w:pPr>
    </w:p>
    <w:tbl>
      <w:tblPr>
        <w:tblW w:w="9321" w:type="dxa"/>
        <w:jc w:val="center"/>
        <w:tblInd w:w="250" w:type="dxa"/>
        <w:tblLook w:val="04A0"/>
      </w:tblPr>
      <w:tblGrid>
        <w:gridCol w:w="2119"/>
        <w:gridCol w:w="977"/>
        <w:gridCol w:w="1440"/>
        <w:gridCol w:w="1297"/>
        <w:gridCol w:w="846"/>
        <w:gridCol w:w="850"/>
        <w:gridCol w:w="1046"/>
        <w:gridCol w:w="746"/>
      </w:tblGrid>
      <w:tr w:rsidR="00B30FEB" w:rsidRPr="00615990" w:rsidTr="001E135E">
        <w:trPr>
          <w:trHeight w:val="300"/>
          <w:jc w:val="center"/>
        </w:trPr>
        <w:tc>
          <w:tcPr>
            <w:tcW w:w="2119"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rPr>
                <w:rFonts w:ascii="Calibri" w:eastAsia="Times New Roman" w:hAnsi="Calibri" w:cs="Times New Roman"/>
                <w:color w:val="000000"/>
                <w:lang w:eastAsia="ru-RU"/>
              </w:rPr>
            </w:pPr>
          </w:p>
        </w:tc>
        <w:tc>
          <w:tcPr>
            <w:tcW w:w="371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Тип размещения</w:t>
            </w:r>
          </w:p>
        </w:tc>
        <w:tc>
          <w:tcPr>
            <w:tcW w:w="348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 xml:space="preserve">Возрастная группа </w:t>
            </w:r>
          </w:p>
        </w:tc>
      </w:tr>
      <w:tr w:rsidR="00B30FEB" w:rsidRPr="00615990" w:rsidTr="001E135E">
        <w:trPr>
          <w:trHeight w:val="300"/>
          <w:jc w:val="center"/>
        </w:trPr>
        <w:tc>
          <w:tcPr>
            <w:tcW w:w="2119"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p>
        </w:tc>
        <w:tc>
          <w:tcPr>
            <w:tcW w:w="977" w:type="dxa"/>
            <w:tcBorders>
              <w:top w:val="nil"/>
              <w:left w:val="single" w:sz="4" w:space="0" w:color="auto"/>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В семье</w:t>
            </w:r>
          </w:p>
        </w:tc>
        <w:tc>
          <w:tcPr>
            <w:tcW w:w="1440"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Общежитие</w:t>
            </w:r>
          </w:p>
        </w:tc>
        <w:tc>
          <w:tcPr>
            <w:tcW w:w="1297" w:type="dxa"/>
            <w:tcBorders>
              <w:top w:val="nil"/>
              <w:left w:val="nil"/>
              <w:bottom w:val="single" w:sz="4" w:space="0" w:color="auto"/>
              <w:right w:val="single" w:sz="4" w:space="0" w:color="auto"/>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Гостиница</w:t>
            </w:r>
          </w:p>
        </w:tc>
        <w:tc>
          <w:tcPr>
            <w:tcW w:w="846" w:type="dxa"/>
            <w:tcBorders>
              <w:top w:val="nil"/>
              <w:left w:val="single" w:sz="4" w:space="0" w:color="auto"/>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&lt;12</w:t>
            </w:r>
          </w:p>
        </w:tc>
        <w:tc>
          <w:tcPr>
            <w:tcW w:w="850"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&lt;18</w:t>
            </w:r>
          </w:p>
        </w:tc>
        <w:tc>
          <w:tcPr>
            <w:tcW w:w="1046"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18-22</w:t>
            </w:r>
          </w:p>
        </w:tc>
        <w:tc>
          <w:tcPr>
            <w:tcW w:w="746" w:type="dxa"/>
            <w:tcBorders>
              <w:top w:val="nil"/>
              <w:left w:val="nil"/>
              <w:bottom w:val="single" w:sz="4" w:space="0" w:color="auto"/>
              <w:right w:val="single" w:sz="4" w:space="0" w:color="auto"/>
            </w:tcBorders>
            <w:shd w:val="clear" w:color="auto" w:fill="auto"/>
            <w:noWrap/>
            <w:vAlign w:val="bottom"/>
            <w:hideMark/>
          </w:tcPr>
          <w:p w:rsidR="00B30FEB" w:rsidRPr="00615990" w:rsidRDefault="00B30FEB" w:rsidP="00B30FEB">
            <w:pPr>
              <w:spacing w:after="0" w:line="240" w:lineRule="auto"/>
              <w:jc w:val="center"/>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23+</w:t>
            </w:r>
          </w:p>
        </w:tc>
      </w:tr>
      <w:tr w:rsidR="00B30FEB" w:rsidRPr="00615990" w:rsidTr="001E135E">
        <w:trPr>
          <w:trHeight w:val="315"/>
          <w:jc w:val="center"/>
        </w:trPr>
        <w:tc>
          <w:tcPr>
            <w:tcW w:w="2119" w:type="dxa"/>
            <w:tcBorders>
              <w:top w:val="single" w:sz="4" w:space="0" w:color="auto"/>
              <w:left w:val="single" w:sz="4" w:space="0" w:color="auto"/>
              <w:bottom w:val="nil"/>
              <w:right w:val="single" w:sz="4" w:space="0" w:color="auto"/>
            </w:tcBorders>
            <w:shd w:val="clear" w:color="auto" w:fill="auto"/>
            <w:hideMark/>
          </w:tcPr>
          <w:p w:rsidR="00B30FEB" w:rsidRPr="00615990" w:rsidRDefault="00B30FEB" w:rsidP="00615990">
            <w:pPr>
              <w:spacing w:after="0" w:line="240" w:lineRule="auto"/>
              <w:ind w:firstLineChars="14" w:firstLine="31"/>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Шотландия</w:t>
            </w:r>
          </w:p>
        </w:tc>
        <w:tc>
          <w:tcPr>
            <w:tcW w:w="97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215</w:t>
            </w:r>
          </w:p>
        </w:tc>
        <w:tc>
          <w:tcPr>
            <w:tcW w:w="144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222</w:t>
            </w:r>
          </w:p>
        </w:tc>
        <w:tc>
          <w:tcPr>
            <w:tcW w:w="12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96</w:t>
            </w:r>
          </w:p>
        </w:tc>
        <w:tc>
          <w:tcPr>
            <w:tcW w:w="846"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26</w:t>
            </w:r>
          </w:p>
        </w:tc>
        <w:tc>
          <w:tcPr>
            <w:tcW w:w="85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192</w:t>
            </w:r>
          </w:p>
        </w:tc>
        <w:tc>
          <w:tcPr>
            <w:tcW w:w="1046"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166</w:t>
            </w:r>
          </w:p>
        </w:tc>
        <w:tc>
          <w:tcPr>
            <w:tcW w:w="74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176</w:t>
            </w:r>
          </w:p>
        </w:tc>
      </w:tr>
      <w:tr w:rsidR="00B30FEB" w:rsidRPr="00615990" w:rsidTr="001E135E">
        <w:trPr>
          <w:trHeight w:val="630"/>
          <w:jc w:val="center"/>
        </w:trPr>
        <w:tc>
          <w:tcPr>
            <w:tcW w:w="2119" w:type="dxa"/>
            <w:tcBorders>
              <w:top w:val="nil"/>
              <w:left w:val="single" w:sz="4" w:space="0" w:color="auto"/>
              <w:bottom w:val="nil"/>
              <w:right w:val="single" w:sz="4" w:space="0" w:color="auto"/>
            </w:tcBorders>
            <w:shd w:val="clear" w:color="auto" w:fill="auto"/>
            <w:hideMark/>
          </w:tcPr>
          <w:p w:rsidR="00B30FEB" w:rsidRPr="00615990" w:rsidRDefault="00B30FEB" w:rsidP="00615990">
            <w:pPr>
              <w:spacing w:after="0" w:line="240" w:lineRule="auto"/>
              <w:ind w:firstLineChars="14" w:firstLine="31"/>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Северная Ирландия</w:t>
            </w:r>
          </w:p>
        </w:tc>
        <w:tc>
          <w:tcPr>
            <w:tcW w:w="97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49</w:t>
            </w:r>
          </w:p>
        </w:tc>
        <w:tc>
          <w:tcPr>
            <w:tcW w:w="144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39</w:t>
            </w:r>
          </w:p>
        </w:tc>
        <w:tc>
          <w:tcPr>
            <w:tcW w:w="12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31</w:t>
            </w:r>
          </w:p>
        </w:tc>
        <w:tc>
          <w:tcPr>
            <w:tcW w:w="846"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85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36</w:t>
            </w:r>
          </w:p>
        </w:tc>
        <w:tc>
          <w:tcPr>
            <w:tcW w:w="1046"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45</w:t>
            </w:r>
          </w:p>
        </w:tc>
        <w:tc>
          <w:tcPr>
            <w:tcW w:w="74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47</w:t>
            </w:r>
          </w:p>
        </w:tc>
      </w:tr>
      <w:tr w:rsidR="00B30FEB" w:rsidRPr="00615990" w:rsidTr="001E135E">
        <w:trPr>
          <w:trHeight w:val="630"/>
          <w:jc w:val="center"/>
        </w:trPr>
        <w:tc>
          <w:tcPr>
            <w:tcW w:w="2119" w:type="dxa"/>
            <w:tcBorders>
              <w:top w:val="nil"/>
              <w:left w:val="single" w:sz="4" w:space="0" w:color="auto"/>
              <w:bottom w:val="nil"/>
              <w:right w:val="single" w:sz="4" w:space="0" w:color="auto"/>
            </w:tcBorders>
            <w:shd w:val="clear" w:color="auto" w:fill="auto"/>
            <w:hideMark/>
          </w:tcPr>
          <w:p w:rsidR="00B30FEB" w:rsidRPr="00615990" w:rsidRDefault="00B30FEB" w:rsidP="00615990">
            <w:pPr>
              <w:spacing w:after="0" w:line="240" w:lineRule="auto"/>
              <w:ind w:firstLineChars="14" w:firstLine="31"/>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Северная Англия</w:t>
            </w:r>
          </w:p>
        </w:tc>
        <w:tc>
          <w:tcPr>
            <w:tcW w:w="97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482</w:t>
            </w:r>
          </w:p>
        </w:tc>
        <w:tc>
          <w:tcPr>
            <w:tcW w:w="144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433</w:t>
            </w:r>
          </w:p>
        </w:tc>
        <w:tc>
          <w:tcPr>
            <w:tcW w:w="12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261</w:t>
            </w:r>
          </w:p>
        </w:tc>
        <w:tc>
          <w:tcPr>
            <w:tcW w:w="846"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72</w:t>
            </w:r>
          </w:p>
        </w:tc>
        <w:tc>
          <w:tcPr>
            <w:tcW w:w="85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357</w:t>
            </w:r>
          </w:p>
        </w:tc>
        <w:tc>
          <w:tcPr>
            <w:tcW w:w="1046"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431</w:t>
            </w:r>
          </w:p>
        </w:tc>
        <w:tc>
          <w:tcPr>
            <w:tcW w:w="74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435</w:t>
            </w:r>
          </w:p>
        </w:tc>
      </w:tr>
      <w:tr w:rsidR="00B30FEB" w:rsidRPr="00615990" w:rsidTr="001E135E">
        <w:trPr>
          <w:trHeight w:val="315"/>
          <w:jc w:val="center"/>
        </w:trPr>
        <w:tc>
          <w:tcPr>
            <w:tcW w:w="2119" w:type="dxa"/>
            <w:tcBorders>
              <w:top w:val="nil"/>
              <w:left w:val="single" w:sz="4" w:space="0" w:color="auto"/>
              <w:bottom w:val="nil"/>
              <w:right w:val="single" w:sz="4" w:space="0" w:color="auto"/>
            </w:tcBorders>
            <w:shd w:val="clear" w:color="auto" w:fill="auto"/>
            <w:hideMark/>
          </w:tcPr>
          <w:p w:rsidR="00B30FEB" w:rsidRPr="00615990" w:rsidRDefault="00B30FEB" w:rsidP="00615990">
            <w:pPr>
              <w:spacing w:after="0" w:line="240" w:lineRule="auto"/>
              <w:ind w:firstLineChars="14" w:firstLine="31"/>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Уэльс</w:t>
            </w:r>
          </w:p>
        </w:tc>
        <w:tc>
          <w:tcPr>
            <w:tcW w:w="97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52</w:t>
            </w:r>
          </w:p>
        </w:tc>
        <w:tc>
          <w:tcPr>
            <w:tcW w:w="144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36</w:t>
            </w:r>
          </w:p>
        </w:tc>
        <w:tc>
          <w:tcPr>
            <w:tcW w:w="12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22</w:t>
            </w:r>
          </w:p>
        </w:tc>
        <w:tc>
          <w:tcPr>
            <w:tcW w:w="846"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c>
          <w:tcPr>
            <w:tcW w:w="85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55</w:t>
            </w:r>
          </w:p>
        </w:tc>
        <w:tc>
          <w:tcPr>
            <w:tcW w:w="1046"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55</w:t>
            </w:r>
          </w:p>
        </w:tc>
        <w:tc>
          <w:tcPr>
            <w:tcW w:w="74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53</w:t>
            </w:r>
          </w:p>
        </w:tc>
      </w:tr>
      <w:tr w:rsidR="00B30FEB" w:rsidRPr="00615990" w:rsidTr="001E135E">
        <w:trPr>
          <w:trHeight w:val="630"/>
          <w:jc w:val="center"/>
        </w:trPr>
        <w:tc>
          <w:tcPr>
            <w:tcW w:w="2119" w:type="dxa"/>
            <w:tcBorders>
              <w:top w:val="nil"/>
              <w:left w:val="single" w:sz="4" w:space="0" w:color="auto"/>
              <w:bottom w:val="nil"/>
              <w:right w:val="single" w:sz="4" w:space="0" w:color="auto"/>
            </w:tcBorders>
            <w:shd w:val="clear" w:color="auto" w:fill="auto"/>
            <w:hideMark/>
          </w:tcPr>
          <w:p w:rsidR="00B30FEB" w:rsidRPr="00615990" w:rsidRDefault="00B30FEB" w:rsidP="00615990">
            <w:pPr>
              <w:spacing w:after="0" w:line="240" w:lineRule="auto"/>
              <w:ind w:firstLineChars="14" w:firstLine="31"/>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Центральная Англия</w:t>
            </w:r>
          </w:p>
        </w:tc>
        <w:tc>
          <w:tcPr>
            <w:tcW w:w="97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252</w:t>
            </w:r>
          </w:p>
        </w:tc>
        <w:tc>
          <w:tcPr>
            <w:tcW w:w="144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287</w:t>
            </w:r>
          </w:p>
        </w:tc>
        <w:tc>
          <w:tcPr>
            <w:tcW w:w="12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99</w:t>
            </w:r>
          </w:p>
        </w:tc>
        <w:tc>
          <w:tcPr>
            <w:tcW w:w="846"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98</w:t>
            </w:r>
          </w:p>
        </w:tc>
        <w:tc>
          <w:tcPr>
            <w:tcW w:w="85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432</w:t>
            </w:r>
          </w:p>
        </w:tc>
        <w:tc>
          <w:tcPr>
            <w:tcW w:w="1046"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191</w:t>
            </w:r>
          </w:p>
        </w:tc>
        <w:tc>
          <w:tcPr>
            <w:tcW w:w="74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205</w:t>
            </w:r>
          </w:p>
        </w:tc>
      </w:tr>
      <w:tr w:rsidR="00B30FEB" w:rsidRPr="00615990" w:rsidTr="001E135E">
        <w:trPr>
          <w:trHeight w:val="630"/>
          <w:jc w:val="center"/>
        </w:trPr>
        <w:tc>
          <w:tcPr>
            <w:tcW w:w="2119" w:type="dxa"/>
            <w:tcBorders>
              <w:top w:val="nil"/>
              <w:left w:val="single" w:sz="4" w:space="0" w:color="auto"/>
              <w:bottom w:val="nil"/>
              <w:right w:val="single" w:sz="4" w:space="0" w:color="auto"/>
            </w:tcBorders>
            <w:shd w:val="clear" w:color="auto" w:fill="auto"/>
            <w:hideMark/>
          </w:tcPr>
          <w:p w:rsidR="00B30FEB" w:rsidRPr="00615990" w:rsidRDefault="00B30FEB" w:rsidP="00615990">
            <w:pPr>
              <w:spacing w:after="0" w:line="240" w:lineRule="auto"/>
              <w:ind w:firstLineChars="14" w:firstLine="31"/>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Восточная Англия</w:t>
            </w:r>
          </w:p>
        </w:tc>
        <w:tc>
          <w:tcPr>
            <w:tcW w:w="97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215</w:t>
            </w:r>
          </w:p>
        </w:tc>
        <w:tc>
          <w:tcPr>
            <w:tcW w:w="144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280</w:t>
            </w:r>
          </w:p>
        </w:tc>
        <w:tc>
          <w:tcPr>
            <w:tcW w:w="12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148</w:t>
            </w:r>
          </w:p>
        </w:tc>
        <w:tc>
          <w:tcPr>
            <w:tcW w:w="846"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50</w:t>
            </w:r>
          </w:p>
        </w:tc>
        <w:tc>
          <w:tcPr>
            <w:tcW w:w="85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259</w:t>
            </w:r>
          </w:p>
        </w:tc>
        <w:tc>
          <w:tcPr>
            <w:tcW w:w="1046"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206</w:t>
            </w:r>
          </w:p>
        </w:tc>
        <w:tc>
          <w:tcPr>
            <w:tcW w:w="74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185</w:t>
            </w:r>
          </w:p>
        </w:tc>
      </w:tr>
      <w:tr w:rsidR="00B30FEB" w:rsidRPr="00615990" w:rsidTr="001E135E">
        <w:trPr>
          <w:trHeight w:val="315"/>
          <w:jc w:val="center"/>
        </w:trPr>
        <w:tc>
          <w:tcPr>
            <w:tcW w:w="2119" w:type="dxa"/>
            <w:tcBorders>
              <w:top w:val="nil"/>
              <w:left w:val="single" w:sz="4" w:space="0" w:color="auto"/>
              <w:bottom w:val="nil"/>
              <w:right w:val="single" w:sz="4" w:space="0" w:color="auto"/>
            </w:tcBorders>
            <w:shd w:val="clear" w:color="auto" w:fill="auto"/>
            <w:hideMark/>
          </w:tcPr>
          <w:p w:rsidR="00B30FEB" w:rsidRPr="00615990" w:rsidRDefault="00B30FEB" w:rsidP="00615990">
            <w:pPr>
              <w:spacing w:after="0" w:line="240" w:lineRule="auto"/>
              <w:ind w:firstLineChars="14" w:firstLine="31"/>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Лондон</w:t>
            </w:r>
          </w:p>
        </w:tc>
        <w:tc>
          <w:tcPr>
            <w:tcW w:w="97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886</w:t>
            </w:r>
          </w:p>
        </w:tc>
        <w:tc>
          <w:tcPr>
            <w:tcW w:w="144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924</w:t>
            </w:r>
          </w:p>
        </w:tc>
        <w:tc>
          <w:tcPr>
            <w:tcW w:w="12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613</w:t>
            </w:r>
          </w:p>
        </w:tc>
        <w:tc>
          <w:tcPr>
            <w:tcW w:w="846"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230</w:t>
            </w:r>
          </w:p>
        </w:tc>
        <w:tc>
          <w:tcPr>
            <w:tcW w:w="85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1182</w:t>
            </w:r>
          </w:p>
        </w:tc>
        <w:tc>
          <w:tcPr>
            <w:tcW w:w="1046"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690</w:t>
            </w:r>
          </w:p>
        </w:tc>
        <w:tc>
          <w:tcPr>
            <w:tcW w:w="74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715</w:t>
            </w:r>
          </w:p>
        </w:tc>
      </w:tr>
      <w:tr w:rsidR="00B30FEB" w:rsidRPr="00615990" w:rsidTr="001E135E">
        <w:trPr>
          <w:trHeight w:val="630"/>
          <w:jc w:val="center"/>
        </w:trPr>
        <w:tc>
          <w:tcPr>
            <w:tcW w:w="2119" w:type="dxa"/>
            <w:tcBorders>
              <w:top w:val="nil"/>
              <w:left w:val="single" w:sz="4" w:space="0" w:color="auto"/>
              <w:bottom w:val="nil"/>
              <w:right w:val="single" w:sz="4" w:space="0" w:color="auto"/>
            </w:tcBorders>
            <w:shd w:val="clear" w:color="auto" w:fill="auto"/>
            <w:hideMark/>
          </w:tcPr>
          <w:p w:rsidR="00B30FEB" w:rsidRPr="00615990" w:rsidRDefault="00B30FEB" w:rsidP="00615990">
            <w:pPr>
              <w:spacing w:after="0" w:line="240" w:lineRule="auto"/>
              <w:ind w:firstLineChars="14" w:firstLine="31"/>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Юго-Восточная Англия</w:t>
            </w:r>
          </w:p>
        </w:tc>
        <w:tc>
          <w:tcPr>
            <w:tcW w:w="977"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1155</w:t>
            </w:r>
          </w:p>
        </w:tc>
        <w:tc>
          <w:tcPr>
            <w:tcW w:w="144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1137</w:t>
            </w:r>
          </w:p>
        </w:tc>
        <w:tc>
          <w:tcPr>
            <w:tcW w:w="1297"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488</w:t>
            </w:r>
          </w:p>
        </w:tc>
        <w:tc>
          <w:tcPr>
            <w:tcW w:w="846" w:type="dxa"/>
            <w:tcBorders>
              <w:top w:val="nil"/>
              <w:left w:val="single" w:sz="4" w:space="0" w:color="auto"/>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481</w:t>
            </w:r>
          </w:p>
        </w:tc>
        <w:tc>
          <w:tcPr>
            <w:tcW w:w="850"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1734</w:t>
            </w:r>
          </w:p>
        </w:tc>
        <w:tc>
          <w:tcPr>
            <w:tcW w:w="1046" w:type="dxa"/>
            <w:tcBorders>
              <w:top w:val="nil"/>
              <w:left w:val="nil"/>
              <w:bottom w:val="nil"/>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741</w:t>
            </w:r>
          </w:p>
        </w:tc>
        <w:tc>
          <w:tcPr>
            <w:tcW w:w="746" w:type="dxa"/>
            <w:tcBorders>
              <w:top w:val="nil"/>
              <w:left w:val="nil"/>
              <w:bottom w:val="nil"/>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673</w:t>
            </w:r>
          </w:p>
        </w:tc>
      </w:tr>
      <w:tr w:rsidR="00B30FEB" w:rsidRPr="00615990" w:rsidTr="001E135E">
        <w:trPr>
          <w:trHeight w:val="630"/>
          <w:jc w:val="center"/>
        </w:trPr>
        <w:tc>
          <w:tcPr>
            <w:tcW w:w="2119" w:type="dxa"/>
            <w:tcBorders>
              <w:top w:val="nil"/>
              <w:left w:val="single" w:sz="4" w:space="0" w:color="auto"/>
              <w:bottom w:val="single" w:sz="4" w:space="0" w:color="auto"/>
              <w:right w:val="single" w:sz="4" w:space="0" w:color="auto"/>
            </w:tcBorders>
            <w:shd w:val="clear" w:color="auto" w:fill="auto"/>
            <w:hideMark/>
          </w:tcPr>
          <w:p w:rsidR="00B30FEB" w:rsidRPr="00615990" w:rsidRDefault="00B30FEB" w:rsidP="00615990">
            <w:pPr>
              <w:spacing w:after="0" w:line="240" w:lineRule="auto"/>
              <w:ind w:firstLineChars="14" w:firstLine="31"/>
              <w:rPr>
                <w:rFonts w:ascii="Times New Roman" w:eastAsia="Times New Roman" w:hAnsi="Times New Roman" w:cs="Times New Roman"/>
                <w:color w:val="333333"/>
                <w:lang w:eastAsia="ru-RU"/>
              </w:rPr>
            </w:pPr>
            <w:r w:rsidRPr="00615990">
              <w:rPr>
                <w:rFonts w:ascii="Times New Roman" w:eastAsia="Times New Roman" w:hAnsi="Times New Roman" w:cs="Times New Roman"/>
                <w:color w:val="333333"/>
                <w:lang w:eastAsia="ru-RU"/>
              </w:rPr>
              <w:t>Юго-Западная Англия</w:t>
            </w:r>
          </w:p>
        </w:tc>
        <w:tc>
          <w:tcPr>
            <w:tcW w:w="977"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695</w:t>
            </w:r>
          </w:p>
        </w:tc>
        <w:tc>
          <w:tcPr>
            <w:tcW w:w="1440"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466</w:t>
            </w:r>
          </w:p>
        </w:tc>
        <w:tc>
          <w:tcPr>
            <w:tcW w:w="1297" w:type="dxa"/>
            <w:tcBorders>
              <w:top w:val="nil"/>
              <w:left w:val="nil"/>
              <w:bottom w:val="single" w:sz="4" w:space="0" w:color="auto"/>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412</w:t>
            </w:r>
          </w:p>
        </w:tc>
        <w:tc>
          <w:tcPr>
            <w:tcW w:w="846" w:type="dxa"/>
            <w:tcBorders>
              <w:top w:val="nil"/>
              <w:left w:val="single" w:sz="4" w:space="0" w:color="auto"/>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149</w:t>
            </w:r>
          </w:p>
        </w:tc>
        <w:tc>
          <w:tcPr>
            <w:tcW w:w="850"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781</w:t>
            </w:r>
          </w:p>
        </w:tc>
        <w:tc>
          <w:tcPr>
            <w:tcW w:w="1046" w:type="dxa"/>
            <w:tcBorders>
              <w:top w:val="nil"/>
              <w:left w:val="nil"/>
              <w:bottom w:val="single" w:sz="4" w:space="0" w:color="auto"/>
              <w:right w:val="nil"/>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451</w:t>
            </w:r>
          </w:p>
        </w:tc>
        <w:tc>
          <w:tcPr>
            <w:tcW w:w="746" w:type="dxa"/>
            <w:tcBorders>
              <w:top w:val="nil"/>
              <w:left w:val="nil"/>
              <w:bottom w:val="single" w:sz="4" w:space="0" w:color="auto"/>
              <w:right w:val="single" w:sz="4" w:space="0" w:color="auto"/>
            </w:tcBorders>
            <w:shd w:val="clear" w:color="auto" w:fill="auto"/>
            <w:noWrap/>
            <w:vAlign w:val="bottom"/>
            <w:hideMark/>
          </w:tcPr>
          <w:p w:rsidR="00B30FEB" w:rsidRPr="00615990" w:rsidRDefault="00B30FEB" w:rsidP="00B30FEB">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458</w:t>
            </w:r>
          </w:p>
        </w:tc>
      </w:tr>
    </w:tbl>
    <w:p w:rsidR="00B30FEB" w:rsidRDefault="00B30FEB" w:rsidP="00B30FEB">
      <w:pPr>
        <w:spacing w:after="0" w:line="360" w:lineRule="auto"/>
        <w:rPr>
          <w:rFonts w:ascii="Times New Roman" w:hAnsi="Times New Roman" w:cs="Times New Roman"/>
          <w:sz w:val="24"/>
          <w:szCs w:val="24"/>
        </w:rPr>
      </w:pPr>
    </w:p>
    <w:p w:rsidR="00CD1D3F" w:rsidRDefault="00CD1D3F" w:rsidP="00EC79D5">
      <w:pPr>
        <w:pageBreakBefore/>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7. Количество курсов разных типов по регионам</w:t>
      </w:r>
      <w:r w:rsidR="00553D39">
        <w:rPr>
          <w:rFonts w:ascii="Times New Roman" w:hAnsi="Times New Roman" w:cs="Times New Roman"/>
          <w:sz w:val="24"/>
          <w:szCs w:val="24"/>
        </w:rPr>
        <w:t xml:space="preserve"> </w:t>
      </w:r>
    </w:p>
    <w:tbl>
      <w:tblPr>
        <w:tblW w:w="9356" w:type="dxa"/>
        <w:tblInd w:w="108" w:type="dxa"/>
        <w:tblLayout w:type="fixed"/>
        <w:tblLook w:val="04A0"/>
      </w:tblPr>
      <w:tblGrid>
        <w:gridCol w:w="2552"/>
        <w:gridCol w:w="709"/>
        <w:gridCol w:w="850"/>
        <w:gridCol w:w="709"/>
        <w:gridCol w:w="709"/>
        <w:gridCol w:w="708"/>
        <w:gridCol w:w="851"/>
        <w:gridCol w:w="567"/>
        <w:gridCol w:w="850"/>
        <w:gridCol w:w="851"/>
      </w:tblGrid>
      <w:tr w:rsidR="00CD1D3F" w:rsidRPr="00615990" w:rsidTr="009D345B">
        <w:trPr>
          <w:trHeight w:val="300"/>
        </w:trPr>
        <w:tc>
          <w:tcPr>
            <w:tcW w:w="2552"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rPr>
                <w:rFonts w:ascii="Calibri" w:eastAsia="Times New Roman" w:hAnsi="Calibri" w:cs="Times New Roman"/>
                <w:color w:val="00000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D3F" w:rsidRPr="009D345B" w:rsidRDefault="00A52296" w:rsidP="00A52296">
            <w:pPr>
              <w:spacing w:after="0" w:line="240" w:lineRule="auto"/>
              <w:jc w:val="center"/>
              <w:rPr>
                <w:rFonts w:ascii="Times New Roman" w:eastAsia="Times New Roman" w:hAnsi="Times New Roman" w:cs="Times New Roman"/>
                <w:bCs/>
                <w:color w:val="000000"/>
                <w:lang w:eastAsia="ru-RU"/>
              </w:rPr>
            </w:pPr>
            <w:proofErr w:type="gramStart"/>
            <w:r w:rsidRPr="009D345B">
              <w:rPr>
                <w:rFonts w:ascii="Times New Roman" w:eastAsia="Times New Roman" w:hAnsi="Times New Roman" w:cs="Times New Roman"/>
                <w:bCs/>
                <w:color w:val="000000"/>
                <w:lang w:eastAsia="ru-RU"/>
              </w:rPr>
              <w:t>Ш</w:t>
            </w:r>
            <w:proofErr w:type="gramEnd"/>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D1D3F" w:rsidRPr="009D345B" w:rsidRDefault="00A52296" w:rsidP="00A52296">
            <w:pPr>
              <w:spacing w:after="0" w:line="240" w:lineRule="auto"/>
              <w:jc w:val="center"/>
              <w:rPr>
                <w:rFonts w:ascii="Times New Roman" w:eastAsia="Times New Roman" w:hAnsi="Times New Roman" w:cs="Times New Roman"/>
                <w:bCs/>
                <w:color w:val="000000"/>
                <w:lang w:eastAsia="ru-RU"/>
              </w:rPr>
            </w:pPr>
            <w:r w:rsidRPr="009D345B">
              <w:rPr>
                <w:rFonts w:ascii="Times New Roman" w:eastAsia="Times New Roman" w:hAnsi="Times New Roman" w:cs="Times New Roman"/>
                <w:bCs/>
                <w:color w:val="000000"/>
                <w:lang w:eastAsia="ru-RU"/>
              </w:rPr>
              <w:t>СИ</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D1D3F" w:rsidRPr="009D345B" w:rsidRDefault="00A52296" w:rsidP="00A52296">
            <w:pPr>
              <w:spacing w:after="0" w:line="240" w:lineRule="auto"/>
              <w:jc w:val="center"/>
              <w:rPr>
                <w:rFonts w:ascii="Times New Roman" w:eastAsia="Times New Roman" w:hAnsi="Times New Roman" w:cs="Times New Roman"/>
                <w:bCs/>
                <w:color w:val="000000"/>
                <w:lang w:eastAsia="ru-RU"/>
              </w:rPr>
            </w:pPr>
            <w:r w:rsidRPr="009D345B">
              <w:rPr>
                <w:rFonts w:ascii="Times New Roman" w:eastAsia="Times New Roman" w:hAnsi="Times New Roman" w:cs="Times New Roman"/>
                <w:bCs/>
                <w:color w:val="000000"/>
                <w:lang w:eastAsia="ru-RU"/>
              </w:rPr>
              <w:t>СА</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D1D3F" w:rsidRPr="009D345B" w:rsidRDefault="00CD1D3F" w:rsidP="00A52296">
            <w:pPr>
              <w:spacing w:after="0" w:line="240" w:lineRule="auto"/>
              <w:jc w:val="center"/>
              <w:rPr>
                <w:rFonts w:ascii="Times New Roman" w:eastAsia="Times New Roman" w:hAnsi="Times New Roman" w:cs="Times New Roman"/>
                <w:bCs/>
                <w:color w:val="000000"/>
                <w:lang w:eastAsia="ru-RU"/>
              </w:rPr>
            </w:pPr>
            <w:r w:rsidRPr="009D345B">
              <w:rPr>
                <w:rFonts w:ascii="Times New Roman" w:eastAsia="Times New Roman" w:hAnsi="Times New Roman" w:cs="Times New Roman"/>
                <w:bCs/>
                <w:color w:val="000000"/>
                <w:lang w:eastAsia="ru-RU"/>
              </w:rPr>
              <w:t>У</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CD1D3F" w:rsidRPr="009D345B" w:rsidRDefault="00A52296" w:rsidP="00A52296">
            <w:pPr>
              <w:spacing w:after="0" w:line="240" w:lineRule="auto"/>
              <w:jc w:val="center"/>
              <w:rPr>
                <w:rFonts w:ascii="Times New Roman" w:eastAsia="Times New Roman" w:hAnsi="Times New Roman" w:cs="Times New Roman"/>
                <w:bCs/>
                <w:color w:val="000000"/>
                <w:lang w:eastAsia="ru-RU"/>
              </w:rPr>
            </w:pPr>
            <w:r w:rsidRPr="009D345B">
              <w:rPr>
                <w:rFonts w:ascii="Times New Roman" w:eastAsia="Times New Roman" w:hAnsi="Times New Roman" w:cs="Times New Roman"/>
                <w:bCs/>
                <w:color w:val="000000"/>
                <w:lang w:eastAsia="ru-RU"/>
              </w:rPr>
              <w:t>ЦА</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D1D3F" w:rsidRPr="009D345B" w:rsidRDefault="00A52296" w:rsidP="00A52296">
            <w:pPr>
              <w:spacing w:after="0" w:line="240" w:lineRule="auto"/>
              <w:jc w:val="center"/>
              <w:rPr>
                <w:rFonts w:ascii="Times New Roman" w:eastAsia="Times New Roman" w:hAnsi="Times New Roman" w:cs="Times New Roman"/>
                <w:bCs/>
                <w:color w:val="000000"/>
                <w:lang w:eastAsia="ru-RU"/>
              </w:rPr>
            </w:pPr>
            <w:r w:rsidRPr="009D345B">
              <w:rPr>
                <w:rFonts w:ascii="Times New Roman" w:eastAsia="Times New Roman" w:hAnsi="Times New Roman" w:cs="Times New Roman"/>
                <w:bCs/>
                <w:color w:val="000000"/>
                <w:lang w:eastAsia="ru-RU"/>
              </w:rPr>
              <w:t>ВА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D1D3F" w:rsidRPr="009D345B" w:rsidRDefault="00CD1D3F" w:rsidP="00A52296">
            <w:pPr>
              <w:spacing w:after="0" w:line="240" w:lineRule="auto"/>
              <w:jc w:val="center"/>
              <w:rPr>
                <w:rFonts w:ascii="Times New Roman" w:eastAsia="Times New Roman" w:hAnsi="Times New Roman" w:cs="Times New Roman"/>
                <w:bCs/>
                <w:color w:val="000000"/>
                <w:lang w:eastAsia="ru-RU"/>
              </w:rPr>
            </w:pPr>
            <w:r w:rsidRPr="009D345B">
              <w:rPr>
                <w:rFonts w:ascii="Times New Roman" w:eastAsia="Times New Roman" w:hAnsi="Times New Roman" w:cs="Times New Roman"/>
                <w:bCs/>
                <w:color w:val="000000"/>
                <w:lang w:eastAsia="ru-RU"/>
              </w:rPr>
              <w:t>Л</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D1D3F" w:rsidRPr="009D345B" w:rsidRDefault="00A52296" w:rsidP="00A52296">
            <w:pPr>
              <w:spacing w:after="0" w:line="240" w:lineRule="auto"/>
              <w:jc w:val="center"/>
              <w:rPr>
                <w:rFonts w:ascii="Times New Roman" w:eastAsia="Times New Roman" w:hAnsi="Times New Roman" w:cs="Times New Roman"/>
                <w:bCs/>
                <w:color w:val="000000"/>
                <w:lang w:eastAsia="ru-RU"/>
              </w:rPr>
            </w:pPr>
            <w:r w:rsidRPr="009D345B">
              <w:rPr>
                <w:rFonts w:ascii="Times New Roman" w:eastAsia="Times New Roman" w:hAnsi="Times New Roman" w:cs="Times New Roman"/>
                <w:bCs/>
                <w:color w:val="000000"/>
                <w:lang w:eastAsia="ru-RU"/>
              </w:rPr>
              <w:t>ЮВА</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D1D3F" w:rsidRPr="009D345B" w:rsidRDefault="00A52296" w:rsidP="00A52296">
            <w:pPr>
              <w:spacing w:after="0" w:line="240" w:lineRule="auto"/>
              <w:jc w:val="center"/>
              <w:rPr>
                <w:rFonts w:ascii="Times New Roman" w:eastAsia="Times New Roman" w:hAnsi="Times New Roman" w:cs="Times New Roman"/>
                <w:bCs/>
                <w:color w:val="000000"/>
                <w:lang w:eastAsia="ru-RU"/>
              </w:rPr>
            </w:pPr>
            <w:r w:rsidRPr="009D345B">
              <w:rPr>
                <w:rFonts w:ascii="Times New Roman" w:eastAsia="Times New Roman" w:hAnsi="Times New Roman" w:cs="Times New Roman"/>
                <w:bCs/>
                <w:color w:val="000000"/>
                <w:lang w:eastAsia="ru-RU"/>
              </w:rPr>
              <w:t>ЮЗА</w:t>
            </w:r>
          </w:p>
        </w:tc>
      </w:tr>
      <w:tr w:rsidR="00CD1D3F" w:rsidRPr="00615990" w:rsidTr="009D345B">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 xml:space="preserve">Общий и интенсивный курс  </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52</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129</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14</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56</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53</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218</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247</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180</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noWrap/>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Базовый курс</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17</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24</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8</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20</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19</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noWrap/>
            <w:hideMark/>
          </w:tcPr>
          <w:p w:rsidR="00CD1D3F" w:rsidRPr="00615990" w:rsidRDefault="00391F12"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Специализированный</w:t>
            </w:r>
            <w:r w:rsidR="00CD1D3F" w:rsidRPr="00615990">
              <w:rPr>
                <w:rFonts w:ascii="Times New Roman" w:eastAsia="Times New Roman" w:hAnsi="Times New Roman" w:cs="Times New Roman"/>
                <w:bCs/>
                <w:color w:val="000000"/>
                <w:lang w:eastAsia="ru-RU"/>
              </w:rPr>
              <w:t xml:space="preserve"> английский</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20</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11</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31</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26</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18</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noWrap/>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Деловой английский</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20</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31</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19</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8</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73</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43</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42</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noWrap/>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Учебные каникулы для  взрослых</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11</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20</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13</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19</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48</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33</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noWrap/>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Учебные каникулы для молодежи </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54</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63</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134</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109</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301</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464</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202</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noWrap/>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Английский плюс</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25</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29</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64</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189</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46</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Обучение в семье преподавателя</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33</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10</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13</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Индивидуальные курсы</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16</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21</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22</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9</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71</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72</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59</w:t>
            </w:r>
          </w:p>
        </w:tc>
      </w:tr>
      <w:tr w:rsidR="00CD1D3F" w:rsidRPr="00615990" w:rsidTr="009D345B">
        <w:trPr>
          <w:trHeight w:val="480"/>
        </w:trPr>
        <w:tc>
          <w:tcPr>
            <w:tcW w:w="2552" w:type="dxa"/>
            <w:tcBorders>
              <w:top w:val="nil"/>
              <w:left w:val="single" w:sz="4" w:space="0" w:color="auto"/>
              <w:bottom w:val="single" w:sz="4" w:space="0" w:color="auto"/>
              <w:right w:val="single" w:sz="4" w:space="0" w:color="auto"/>
            </w:tcBorders>
            <w:shd w:val="clear" w:color="auto" w:fill="auto"/>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Курсы для преподавателей</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12</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84</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12</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58</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34</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62</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38</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CD1D3F" w:rsidRPr="00615990" w:rsidRDefault="00CD1D3F" w:rsidP="00A52296">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Профессиона</w:t>
            </w:r>
            <w:r w:rsidR="00A52296" w:rsidRPr="00615990">
              <w:rPr>
                <w:rFonts w:ascii="Times New Roman" w:eastAsia="Times New Roman" w:hAnsi="Times New Roman" w:cs="Times New Roman"/>
                <w:bCs/>
                <w:color w:val="000000"/>
                <w:lang w:eastAsia="ru-RU"/>
              </w:rPr>
              <w:t>л</w:t>
            </w:r>
            <w:r w:rsidRPr="00615990">
              <w:rPr>
                <w:rFonts w:ascii="Times New Roman" w:eastAsia="Times New Roman" w:hAnsi="Times New Roman" w:cs="Times New Roman"/>
                <w:bCs/>
                <w:color w:val="000000"/>
                <w:lang w:eastAsia="ru-RU"/>
              </w:rPr>
              <w:t>ьный опыт </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0</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10</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r>
      <w:tr w:rsidR="00CD1D3F" w:rsidRPr="00615990" w:rsidTr="009D345B">
        <w:trPr>
          <w:trHeight w:val="315"/>
        </w:trPr>
        <w:tc>
          <w:tcPr>
            <w:tcW w:w="2552" w:type="dxa"/>
            <w:tcBorders>
              <w:top w:val="nil"/>
              <w:left w:val="single" w:sz="4" w:space="0" w:color="auto"/>
              <w:bottom w:val="single" w:sz="4" w:space="0" w:color="auto"/>
              <w:right w:val="single" w:sz="4" w:space="0" w:color="auto"/>
            </w:tcBorders>
            <w:shd w:val="clear" w:color="auto" w:fill="auto"/>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Подготовка к экзаменам</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48</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11</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86</w:t>
            </w:r>
          </w:p>
        </w:tc>
        <w:tc>
          <w:tcPr>
            <w:tcW w:w="709"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17</w:t>
            </w:r>
          </w:p>
        </w:tc>
        <w:tc>
          <w:tcPr>
            <w:tcW w:w="708"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30</w:t>
            </w:r>
          </w:p>
        </w:tc>
        <w:tc>
          <w:tcPr>
            <w:tcW w:w="851"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33</w:t>
            </w:r>
          </w:p>
        </w:tc>
        <w:tc>
          <w:tcPr>
            <w:tcW w:w="567"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180</w:t>
            </w:r>
          </w:p>
        </w:tc>
        <w:tc>
          <w:tcPr>
            <w:tcW w:w="850" w:type="dxa"/>
            <w:tcBorders>
              <w:top w:val="nil"/>
              <w:left w:val="nil"/>
              <w:bottom w:val="nil"/>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145</w:t>
            </w:r>
          </w:p>
        </w:tc>
        <w:tc>
          <w:tcPr>
            <w:tcW w:w="851" w:type="dxa"/>
            <w:tcBorders>
              <w:top w:val="nil"/>
              <w:left w:val="nil"/>
              <w:bottom w:val="nil"/>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68</w:t>
            </w:r>
          </w:p>
        </w:tc>
      </w:tr>
      <w:tr w:rsidR="00CD1D3F" w:rsidRPr="00615990" w:rsidTr="009D345B">
        <w:trPr>
          <w:trHeight w:val="480"/>
        </w:trPr>
        <w:tc>
          <w:tcPr>
            <w:tcW w:w="2552" w:type="dxa"/>
            <w:tcBorders>
              <w:top w:val="nil"/>
              <w:left w:val="single" w:sz="4" w:space="0" w:color="auto"/>
              <w:bottom w:val="single" w:sz="4" w:space="0" w:color="auto"/>
              <w:right w:val="single" w:sz="4" w:space="0" w:color="auto"/>
            </w:tcBorders>
            <w:shd w:val="clear" w:color="auto" w:fill="auto"/>
            <w:hideMark/>
          </w:tcPr>
          <w:p w:rsidR="00CD1D3F" w:rsidRPr="00615990" w:rsidRDefault="00CD1D3F" w:rsidP="00CD1D3F">
            <w:pPr>
              <w:spacing w:after="0" w:line="240" w:lineRule="auto"/>
              <w:rPr>
                <w:rFonts w:ascii="Times New Roman" w:eastAsia="Times New Roman" w:hAnsi="Times New Roman" w:cs="Times New Roman"/>
                <w:bCs/>
                <w:color w:val="000000"/>
                <w:lang w:eastAsia="ru-RU"/>
              </w:rPr>
            </w:pPr>
            <w:r w:rsidRPr="00615990">
              <w:rPr>
                <w:rFonts w:ascii="Times New Roman" w:eastAsia="Times New Roman" w:hAnsi="Times New Roman" w:cs="Times New Roman"/>
                <w:bCs/>
                <w:color w:val="000000"/>
                <w:lang w:eastAsia="ru-RU"/>
              </w:rPr>
              <w:t>Курс академического английского</w:t>
            </w:r>
          </w:p>
        </w:tc>
        <w:tc>
          <w:tcPr>
            <w:tcW w:w="709" w:type="dxa"/>
            <w:tcBorders>
              <w:top w:val="nil"/>
              <w:left w:val="nil"/>
              <w:bottom w:val="single" w:sz="4" w:space="0" w:color="auto"/>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10</w:t>
            </w:r>
          </w:p>
        </w:tc>
        <w:tc>
          <w:tcPr>
            <w:tcW w:w="850" w:type="dxa"/>
            <w:tcBorders>
              <w:top w:val="nil"/>
              <w:left w:val="nil"/>
              <w:bottom w:val="single" w:sz="4" w:space="0" w:color="auto"/>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4</w:t>
            </w:r>
          </w:p>
        </w:tc>
        <w:tc>
          <w:tcPr>
            <w:tcW w:w="709" w:type="dxa"/>
            <w:tcBorders>
              <w:top w:val="nil"/>
              <w:left w:val="nil"/>
              <w:bottom w:val="single" w:sz="4" w:space="0" w:color="auto"/>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33</w:t>
            </w:r>
          </w:p>
        </w:tc>
        <w:tc>
          <w:tcPr>
            <w:tcW w:w="709" w:type="dxa"/>
            <w:tcBorders>
              <w:top w:val="nil"/>
              <w:left w:val="nil"/>
              <w:bottom w:val="single" w:sz="4" w:space="0" w:color="auto"/>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w:t>
            </w:r>
          </w:p>
        </w:tc>
        <w:tc>
          <w:tcPr>
            <w:tcW w:w="708" w:type="dxa"/>
            <w:tcBorders>
              <w:top w:val="nil"/>
              <w:left w:val="nil"/>
              <w:bottom w:val="single" w:sz="4" w:space="0" w:color="auto"/>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19</w:t>
            </w:r>
          </w:p>
        </w:tc>
        <w:tc>
          <w:tcPr>
            <w:tcW w:w="851" w:type="dxa"/>
            <w:tcBorders>
              <w:top w:val="nil"/>
              <w:left w:val="nil"/>
              <w:bottom w:val="single" w:sz="4" w:space="0" w:color="auto"/>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5</w:t>
            </w:r>
          </w:p>
        </w:tc>
        <w:tc>
          <w:tcPr>
            <w:tcW w:w="567" w:type="dxa"/>
            <w:tcBorders>
              <w:top w:val="nil"/>
              <w:left w:val="nil"/>
              <w:bottom w:val="single" w:sz="4" w:space="0" w:color="auto"/>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22</w:t>
            </w:r>
          </w:p>
        </w:tc>
        <w:tc>
          <w:tcPr>
            <w:tcW w:w="850" w:type="dxa"/>
            <w:tcBorders>
              <w:top w:val="nil"/>
              <w:left w:val="nil"/>
              <w:bottom w:val="single" w:sz="4" w:space="0" w:color="auto"/>
              <w:right w:val="nil"/>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CD1D3F" w:rsidRPr="00615990" w:rsidRDefault="00CD1D3F" w:rsidP="00CD1D3F">
            <w:pPr>
              <w:spacing w:after="0" w:line="240" w:lineRule="auto"/>
              <w:jc w:val="right"/>
              <w:rPr>
                <w:rFonts w:ascii="Calibri" w:eastAsia="Times New Roman" w:hAnsi="Calibri" w:cs="Times New Roman"/>
                <w:color w:val="000000"/>
                <w:lang w:eastAsia="ru-RU"/>
              </w:rPr>
            </w:pPr>
            <w:r w:rsidRPr="00615990">
              <w:rPr>
                <w:rFonts w:ascii="Calibri" w:eastAsia="Times New Roman" w:hAnsi="Calibri" w:cs="Times New Roman"/>
                <w:color w:val="000000"/>
                <w:lang w:eastAsia="ru-RU"/>
              </w:rPr>
              <w:t>10</w:t>
            </w:r>
          </w:p>
        </w:tc>
      </w:tr>
    </w:tbl>
    <w:p w:rsidR="00CD1D3F" w:rsidRDefault="00A52296" w:rsidP="00A52296">
      <w:pPr>
        <w:spacing w:after="0" w:line="240" w:lineRule="auto"/>
        <w:jc w:val="both"/>
        <w:rPr>
          <w:rFonts w:ascii="Times New Roman" w:eastAsia="Times New Roman" w:hAnsi="Times New Roman" w:cs="Times New Roman"/>
          <w:bCs/>
          <w:color w:val="000000"/>
          <w:sz w:val="24"/>
          <w:szCs w:val="24"/>
          <w:lang w:eastAsia="ru-RU"/>
        </w:rPr>
      </w:pPr>
      <w:r>
        <w:rPr>
          <w:rFonts w:ascii="Times New Roman" w:hAnsi="Times New Roman" w:cs="Times New Roman"/>
          <w:sz w:val="24"/>
          <w:szCs w:val="24"/>
        </w:rPr>
        <w:t xml:space="preserve">Обозначения: </w:t>
      </w:r>
      <w:proofErr w:type="gramStart"/>
      <w:r w:rsidR="00CD1D3F" w:rsidRPr="00A52296">
        <w:rPr>
          <w:rFonts w:ascii="Times New Roman" w:hAnsi="Times New Roman" w:cs="Times New Roman"/>
          <w:sz w:val="24"/>
          <w:szCs w:val="24"/>
        </w:rPr>
        <w:t>Ш</w:t>
      </w:r>
      <w:proofErr w:type="gramEnd"/>
      <w:r w:rsidR="00CD1D3F" w:rsidRPr="00A52296">
        <w:rPr>
          <w:rFonts w:ascii="Times New Roman" w:hAnsi="Times New Roman" w:cs="Times New Roman"/>
          <w:sz w:val="24"/>
          <w:szCs w:val="24"/>
        </w:rPr>
        <w:t xml:space="preserve"> - Шотландия, СИ - </w:t>
      </w:r>
      <w:r w:rsidR="00CD1D3F" w:rsidRPr="00A52296">
        <w:rPr>
          <w:rFonts w:ascii="Times New Roman" w:eastAsia="Times New Roman" w:hAnsi="Times New Roman" w:cs="Times New Roman"/>
          <w:bCs/>
          <w:color w:val="000000"/>
          <w:sz w:val="24"/>
          <w:szCs w:val="24"/>
          <w:lang w:eastAsia="ru-RU"/>
        </w:rPr>
        <w:t xml:space="preserve">Северная Ирландия, СА – Северная Англия, У – Уэльс, ЦА – Центральная Англия, </w:t>
      </w:r>
      <w:r w:rsidRPr="00A52296">
        <w:rPr>
          <w:rFonts w:ascii="Times New Roman" w:eastAsia="Times New Roman" w:hAnsi="Times New Roman" w:cs="Times New Roman"/>
          <w:bCs/>
          <w:color w:val="000000"/>
          <w:sz w:val="24"/>
          <w:szCs w:val="24"/>
          <w:lang w:eastAsia="ru-RU"/>
        </w:rPr>
        <w:t xml:space="preserve">ВА - </w:t>
      </w:r>
      <w:r w:rsidR="00CD1D3F" w:rsidRPr="00A52296">
        <w:rPr>
          <w:rFonts w:ascii="Times New Roman" w:eastAsia="Times New Roman" w:hAnsi="Times New Roman" w:cs="Times New Roman"/>
          <w:bCs/>
          <w:color w:val="000000"/>
          <w:sz w:val="24"/>
          <w:szCs w:val="24"/>
          <w:lang w:eastAsia="ru-RU"/>
        </w:rPr>
        <w:t>Восточная Англия</w:t>
      </w:r>
      <w:r w:rsidRPr="00A52296">
        <w:rPr>
          <w:rFonts w:ascii="Times New Roman" w:eastAsia="Times New Roman" w:hAnsi="Times New Roman" w:cs="Times New Roman"/>
          <w:bCs/>
          <w:color w:val="000000"/>
          <w:sz w:val="24"/>
          <w:szCs w:val="24"/>
          <w:lang w:eastAsia="ru-RU"/>
        </w:rPr>
        <w:t>, Л – Лондон, ЮВА – Юго-Восточная Англия, ЮЗА – Юго-Западная Англия</w:t>
      </w:r>
    </w:p>
    <w:p w:rsidR="007561EF" w:rsidRDefault="007561EF" w:rsidP="00A52296">
      <w:pPr>
        <w:spacing w:after="0" w:line="240" w:lineRule="auto"/>
        <w:jc w:val="both"/>
        <w:rPr>
          <w:rFonts w:ascii="Times New Roman" w:eastAsia="Times New Roman" w:hAnsi="Times New Roman" w:cs="Times New Roman"/>
          <w:bCs/>
          <w:color w:val="000000"/>
          <w:sz w:val="24"/>
          <w:szCs w:val="24"/>
          <w:lang w:eastAsia="ru-RU"/>
        </w:rPr>
      </w:pPr>
    </w:p>
    <w:p w:rsidR="002702F6" w:rsidRDefault="002702F6" w:rsidP="002702F6">
      <w:pPr>
        <w:spacing w:after="0" w:line="360" w:lineRule="auto"/>
        <w:jc w:val="center"/>
        <w:rPr>
          <w:rFonts w:ascii="Times New Roman" w:hAnsi="Times New Roman" w:cs="Times New Roman"/>
          <w:color w:val="000000" w:themeColor="text1"/>
          <w:sz w:val="24"/>
          <w:szCs w:val="24"/>
        </w:rPr>
      </w:pPr>
    </w:p>
    <w:p w:rsidR="00466E8A" w:rsidRPr="00035F68" w:rsidRDefault="00091191" w:rsidP="00305BB4">
      <w:pPr>
        <w:pageBreakBefore/>
        <w:spacing w:after="0" w:line="360" w:lineRule="auto"/>
        <w:ind w:firstLine="709"/>
        <w:jc w:val="both"/>
        <w:rPr>
          <w:rFonts w:ascii="Times New Roman" w:hAnsi="Times New Roman" w:cs="Times New Roman"/>
          <w:sz w:val="24"/>
          <w:szCs w:val="24"/>
        </w:rPr>
      </w:pPr>
      <w:r w:rsidRPr="00035F68">
        <w:rPr>
          <w:rFonts w:ascii="Times New Roman" w:hAnsi="Times New Roman" w:cs="Times New Roman"/>
          <w:sz w:val="24"/>
          <w:szCs w:val="24"/>
        </w:rPr>
        <w:lastRenderedPageBreak/>
        <w:t xml:space="preserve">Приложение </w:t>
      </w:r>
      <w:r w:rsidR="0021781C">
        <w:rPr>
          <w:rFonts w:ascii="Times New Roman" w:hAnsi="Times New Roman" w:cs="Times New Roman"/>
          <w:sz w:val="24"/>
          <w:szCs w:val="24"/>
        </w:rPr>
        <w:t>8</w:t>
      </w:r>
      <w:r w:rsidRPr="00035F68">
        <w:rPr>
          <w:rFonts w:ascii="Times New Roman" w:hAnsi="Times New Roman" w:cs="Times New Roman"/>
          <w:sz w:val="24"/>
          <w:szCs w:val="24"/>
        </w:rPr>
        <w:t xml:space="preserve">. </w:t>
      </w:r>
      <w:r w:rsidR="00466E8A" w:rsidRPr="00035F68">
        <w:rPr>
          <w:rFonts w:ascii="Times New Roman" w:hAnsi="Times New Roman" w:cs="Times New Roman"/>
          <w:sz w:val="24"/>
          <w:szCs w:val="24"/>
        </w:rPr>
        <w:t xml:space="preserve">Концентрация достопримечательностей </w:t>
      </w:r>
      <w:r w:rsidR="00035F68">
        <w:rPr>
          <w:rFonts w:ascii="Times New Roman" w:hAnsi="Times New Roman" w:cs="Times New Roman"/>
          <w:sz w:val="24"/>
          <w:szCs w:val="24"/>
        </w:rPr>
        <w:t xml:space="preserve">в </w:t>
      </w:r>
      <w:r w:rsidR="00466E8A" w:rsidRPr="00035F68">
        <w:rPr>
          <w:rFonts w:ascii="Times New Roman" w:hAnsi="Times New Roman" w:cs="Times New Roman"/>
          <w:sz w:val="24"/>
          <w:szCs w:val="24"/>
        </w:rPr>
        <w:t>регио</w:t>
      </w:r>
      <w:r w:rsidR="00035F68">
        <w:rPr>
          <w:rFonts w:ascii="Times New Roman" w:hAnsi="Times New Roman" w:cs="Times New Roman"/>
          <w:sz w:val="24"/>
          <w:szCs w:val="24"/>
        </w:rPr>
        <w:t>нах</w:t>
      </w:r>
      <w:r w:rsidR="0021781C">
        <w:rPr>
          <w:rFonts w:ascii="Times New Roman" w:hAnsi="Times New Roman" w:cs="Times New Roman"/>
          <w:sz w:val="24"/>
          <w:szCs w:val="24"/>
        </w:rPr>
        <w:t xml:space="preserve"> </w:t>
      </w:r>
    </w:p>
    <w:tbl>
      <w:tblPr>
        <w:tblStyle w:val="a7"/>
        <w:tblW w:w="0" w:type="auto"/>
        <w:tblLook w:val="04A0"/>
      </w:tblPr>
      <w:tblGrid>
        <w:gridCol w:w="2660"/>
        <w:gridCol w:w="2835"/>
        <w:gridCol w:w="1984"/>
        <w:gridCol w:w="137"/>
        <w:gridCol w:w="1955"/>
      </w:tblGrid>
      <w:tr w:rsidR="00466E8A" w:rsidRPr="00035F68" w:rsidTr="00466E8A">
        <w:tc>
          <w:tcPr>
            <w:tcW w:w="2660" w:type="dxa"/>
          </w:tcPr>
          <w:p w:rsidR="00466E8A" w:rsidRPr="00035F68" w:rsidRDefault="00466E8A" w:rsidP="00466E8A">
            <w:r w:rsidRPr="00035F68">
              <w:t xml:space="preserve">Регион </w:t>
            </w:r>
          </w:p>
        </w:tc>
        <w:tc>
          <w:tcPr>
            <w:tcW w:w="2835" w:type="dxa"/>
          </w:tcPr>
          <w:p w:rsidR="00466E8A" w:rsidRPr="00035F68" w:rsidRDefault="00466E8A" w:rsidP="00466E8A">
            <w:r w:rsidRPr="00035F68">
              <w:t>Количество достопримечательностей</w:t>
            </w:r>
          </w:p>
        </w:tc>
        <w:tc>
          <w:tcPr>
            <w:tcW w:w="1984" w:type="dxa"/>
          </w:tcPr>
          <w:p w:rsidR="00466E8A" w:rsidRPr="00035F68" w:rsidRDefault="00466E8A" w:rsidP="00466E8A">
            <w:r w:rsidRPr="00035F68">
              <w:t>Площадь региона (</w:t>
            </w:r>
            <w:proofErr w:type="gramStart"/>
            <w:r w:rsidRPr="00035F68">
              <w:t>км</w:t>
            </w:r>
            <w:proofErr w:type="gramEnd"/>
            <w:r w:rsidRPr="00035F68">
              <w:rPr>
                <w:rFonts w:ascii="Times New Roman" w:hAnsi="Times New Roman"/>
              </w:rPr>
              <w:t>²</w:t>
            </w:r>
            <w:r w:rsidRPr="00035F68">
              <w:t>)</w:t>
            </w:r>
          </w:p>
        </w:tc>
        <w:tc>
          <w:tcPr>
            <w:tcW w:w="2092" w:type="dxa"/>
            <w:gridSpan w:val="2"/>
          </w:tcPr>
          <w:p w:rsidR="00466E8A" w:rsidRPr="00035F68" w:rsidRDefault="00466E8A" w:rsidP="00466E8A">
            <w:r w:rsidRPr="00035F68">
              <w:t>Концентрация объектов на 1 км</w:t>
            </w:r>
            <w:r w:rsidRPr="00035F68">
              <w:rPr>
                <w:rFonts w:ascii="Calibri" w:hAnsi="Calibri"/>
              </w:rPr>
              <w:t>²</w:t>
            </w:r>
          </w:p>
        </w:tc>
      </w:tr>
      <w:tr w:rsidR="00466E8A" w:rsidRPr="00035F68" w:rsidTr="00466E8A">
        <w:tc>
          <w:tcPr>
            <w:tcW w:w="2660" w:type="dxa"/>
          </w:tcPr>
          <w:p w:rsidR="00466E8A" w:rsidRPr="00035F68" w:rsidRDefault="00466E8A" w:rsidP="00466E8A">
            <w:r w:rsidRPr="00035F68">
              <w:t>Лондон</w:t>
            </w:r>
          </w:p>
        </w:tc>
        <w:tc>
          <w:tcPr>
            <w:tcW w:w="2835" w:type="dxa"/>
          </w:tcPr>
          <w:p w:rsidR="00466E8A" w:rsidRPr="00035F68" w:rsidRDefault="00466E8A" w:rsidP="00466E8A">
            <w:pPr>
              <w:jc w:val="center"/>
            </w:pPr>
            <w:r w:rsidRPr="00035F68">
              <w:t>93</w:t>
            </w:r>
          </w:p>
        </w:tc>
        <w:tc>
          <w:tcPr>
            <w:tcW w:w="2121" w:type="dxa"/>
            <w:gridSpan w:val="2"/>
          </w:tcPr>
          <w:p w:rsidR="00466E8A" w:rsidRPr="00035F68" w:rsidRDefault="00466E8A" w:rsidP="00466E8A">
            <w:pPr>
              <w:jc w:val="center"/>
            </w:pPr>
            <w:r w:rsidRPr="00035F68">
              <w:rPr>
                <w:rFonts w:ascii="Times New Roman" w:hAnsi="Times New Roman" w:cs="Times New Roman"/>
              </w:rPr>
              <w:t>1572</w:t>
            </w:r>
          </w:p>
        </w:tc>
        <w:tc>
          <w:tcPr>
            <w:tcW w:w="1955" w:type="dxa"/>
            <w:vAlign w:val="bottom"/>
          </w:tcPr>
          <w:p w:rsidR="00466E8A" w:rsidRPr="00035F68" w:rsidRDefault="00466E8A" w:rsidP="00466E8A">
            <w:pPr>
              <w:jc w:val="center"/>
              <w:rPr>
                <w:rFonts w:ascii="Times New Roman" w:hAnsi="Times New Roman"/>
              </w:rPr>
            </w:pPr>
            <w:r w:rsidRPr="00035F68">
              <w:rPr>
                <w:rFonts w:ascii="Times New Roman" w:hAnsi="Times New Roman"/>
              </w:rPr>
              <w:t>0,0</w:t>
            </w:r>
            <w:r w:rsidRPr="00035F68">
              <w:t>59</w:t>
            </w:r>
          </w:p>
        </w:tc>
      </w:tr>
      <w:tr w:rsidR="00466E8A" w:rsidRPr="00035F68" w:rsidTr="00466E8A">
        <w:tc>
          <w:tcPr>
            <w:tcW w:w="2660" w:type="dxa"/>
          </w:tcPr>
          <w:p w:rsidR="00466E8A" w:rsidRPr="00035F68" w:rsidRDefault="00466E8A" w:rsidP="00466E8A">
            <w:r w:rsidRPr="00035F68">
              <w:t>Центральная Англия</w:t>
            </w:r>
          </w:p>
        </w:tc>
        <w:tc>
          <w:tcPr>
            <w:tcW w:w="2835" w:type="dxa"/>
          </w:tcPr>
          <w:p w:rsidR="00466E8A" w:rsidRPr="00035F68" w:rsidRDefault="00466E8A" w:rsidP="00466E8A">
            <w:pPr>
              <w:jc w:val="center"/>
            </w:pPr>
            <w:r w:rsidRPr="00035F68">
              <w:t>230</w:t>
            </w:r>
          </w:p>
        </w:tc>
        <w:tc>
          <w:tcPr>
            <w:tcW w:w="2121" w:type="dxa"/>
            <w:gridSpan w:val="2"/>
          </w:tcPr>
          <w:p w:rsidR="00466E8A" w:rsidRPr="00035F68" w:rsidRDefault="00466E8A" w:rsidP="00466E8A">
            <w:pPr>
              <w:jc w:val="center"/>
            </w:pPr>
            <w:r w:rsidRPr="00035F68">
              <w:t>28631</w:t>
            </w:r>
          </w:p>
        </w:tc>
        <w:tc>
          <w:tcPr>
            <w:tcW w:w="1955" w:type="dxa"/>
            <w:vAlign w:val="bottom"/>
          </w:tcPr>
          <w:p w:rsidR="00466E8A" w:rsidRPr="00035F68" w:rsidRDefault="00466E8A" w:rsidP="00466E8A">
            <w:pPr>
              <w:jc w:val="center"/>
              <w:rPr>
                <w:rFonts w:ascii="Times New Roman" w:hAnsi="Times New Roman"/>
              </w:rPr>
            </w:pPr>
            <w:r w:rsidRPr="00035F68">
              <w:rPr>
                <w:rFonts w:ascii="Times New Roman" w:hAnsi="Times New Roman"/>
              </w:rPr>
              <w:t>0,008</w:t>
            </w:r>
          </w:p>
        </w:tc>
      </w:tr>
      <w:tr w:rsidR="00466E8A" w:rsidRPr="00035F68" w:rsidTr="00466E8A">
        <w:tc>
          <w:tcPr>
            <w:tcW w:w="2660" w:type="dxa"/>
          </w:tcPr>
          <w:p w:rsidR="00466E8A" w:rsidRPr="00035F68" w:rsidRDefault="00466E8A" w:rsidP="00466E8A">
            <w:r w:rsidRPr="00035F68">
              <w:t>Восточная Англия</w:t>
            </w:r>
          </w:p>
        </w:tc>
        <w:tc>
          <w:tcPr>
            <w:tcW w:w="2835" w:type="dxa"/>
          </w:tcPr>
          <w:p w:rsidR="00466E8A" w:rsidRPr="00035F68" w:rsidRDefault="00466E8A" w:rsidP="00466E8A">
            <w:pPr>
              <w:jc w:val="center"/>
            </w:pPr>
            <w:r w:rsidRPr="00035F68">
              <w:t>155</w:t>
            </w:r>
          </w:p>
        </w:tc>
        <w:tc>
          <w:tcPr>
            <w:tcW w:w="2121" w:type="dxa"/>
            <w:gridSpan w:val="2"/>
          </w:tcPr>
          <w:p w:rsidR="00466E8A" w:rsidRPr="00035F68" w:rsidRDefault="00466E8A" w:rsidP="00466E8A">
            <w:pPr>
              <w:jc w:val="center"/>
            </w:pPr>
            <w:r w:rsidRPr="00035F68">
              <w:rPr>
                <w:rFonts w:ascii="Times New Roman" w:hAnsi="Times New Roman" w:cs="Times New Roman"/>
              </w:rPr>
              <w:t>19 120</w:t>
            </w:r>
          </w:p>
        </w:tc>
        <w:tc>
          <w:tcPr>
            <w:tcW w:w="1955" w:type="dxa"/>
            <w:vAlign w:val="bottom"/>
          </w:tcPr>
          <w:p w:rsidR="00466E8A" w:rsidRPr="00035F68" w:rsidRDefault="00466E8A" w:rsidP="00466E8A">
            <w:pPr>
              <w:jc w:val="center"/>
              <w:rPr>
                <w:rFonts w:ascii="Times New Roman" w:hAnsi="Times New Roman"/>
              </w:rPr>
            </w:pPr>
            <w:r w:rsidRPr="00035F68">
              <w:rPr>
                <w:rFonts w:ascii="Times New Roman" w:hAnsi="Times New Roman"/>
              </w:rPr>
              <w:t>0,008</w:t>
            </w:r>
          </w:p>
        </w:tc>
      </w:tr>
      <w:tr w:rsidR="00466E8A" w:rsidRPr="00035F68" w:rsidTr="00466E8A">
        <w:tc>
          <w:tcPr>
            <w:tcW w:w="2660" w:type="dxa"/>
          </w:tcPr>
          <w:p w:rsidR="00466E8A" w:rsidRPr="00035F68" w:rsidRDefault="00466E8A" w:rsidP="00466E8A">
            <w:r w:rsidRPr="00035F68">
              <w:t>Северная Англия</w:t>
            </w:r>
          </w:p>
        </w:tc>
        <w:tc>
          <w:tcPr>
            <w:tcW w:w="2835" w:type="dxa"/>
          </w:tcPr>
          <w:p w:rsidR="00466E8A" w:rsidRPr="00035F68" w:rsidRDefault="00466E8A" w:rsidP="00466E8A">
            <w:pPr>
              <w:jc w:val="center"/>
            </w:pPr>
            <w:r w:rsidRPr="00035F68">
              <w:t>356</w:t>
            </w:r>
          </w:p>
        </w:tc>
        <w:tc>
          <w:tcPr>
            <w:tcW w:w="2121" w:type="dxa"/>
            <w:gridSpan w:val="2"/>
          </w:tcPr>
          <w:p w:rsidR="00466E8A" w:rsidRPr="00035F68" w:rsidRDefault="00466E8A" w:rsidP="00466E8A">
            <w:pPr>
              <w:jc w:val="center"/>
            </w:pPr>
            <w:r w:rsidRPr="00035F68">
              <w:t>38177</w:t>
            </w:r>
          </w:p>
        </w:tc>
        <w:tc>
          <w:tcPr>
            <w:tcW w:w="1955" w:type="dxa"/>
            <w:vAlign w:val="bottom"/>
          </w:tcPr>
          <w:p w:rsidR="00466E8A" w:rsidRPr="00035F68" w:rsidRDefault="00466E8A" w:rsidP="00466E8A">
            <w:pPr>
              <w:jc w:val="center"/>
              <w:rPr>
                <w:rFonts w:ascii="Times New Roman" w:hAnsi="Times New Roman"/>
              </w:rPr>
            </w:pPr>
            <w:r w:rsidRPr="00035F68">
              <w:rPr>
                <w:rFonts w:ascii="Times New Roman" w:hAnsi="Times New Roman"/>
              </w:rPr>
              <w:t>0,009</w:t>
            </w:r>
          </w:p>
        </w:tc>
      </w:tr>
      <w:tr w:rsidR="00466E8A" w:rsidRPr="00035F68" w:rsidTr="00466E8A">
        <w:trPr>
          <w:trHeight w:val="240"/>
        </w:trPr>
        <w:tc>
          <w:tcPr>
            <w:tcW w:w="2660" w:type="dxa"/>
          </w:tcPr>
          <w:p w:rsidR="00466E8A" w:rsidRPr="00035F68" w:rsidRDefault="00466E8A" w:rsidP="00466E8A">
            <w:r w:rsidRPr="00035F68">
              <w:t>Юго-Восточная Англия</w:t>
            </w:r>
          </w:p>
        </w:tc>
        <w:tc>
          <w:tcPr>
            <w:tcW w:w="2835" w:type="dxa"/>
          </w:tcPr>
          <w:p w:rsidR="00466E8A" w:rsidRPr="00035F68" w:rsidRDefault="00466E8A" w:rsidP="00466E8A">
            <w:pPr>
              <w:jc w:val="center"/>
            </w:pPr>
            <w:r w:rsidRPr="00035F68">
              <w:t>258</w:t>
            </w:r>
          </w:p>
        </w:tc>
        <w:tc>
          <w:tcPr>
            <w:tcW w:w="2121" w:type="dxa"/>
            <w:gridSpan w:val="2"/>
          </w:tcPr>
          <w:p w:rsidR="00466E8A" w:rsidRPr="00035F68" w:rsidRDefault="00466E8A" w:rsidP="00466E8A">
            <w:pPr>
              <w:jc w:val="center"/>
            </w:pPr>
            <w:r w:rsidRPr="00035F68">
              <w:rPr>
                <w:rFonts w:ascii="Times New Roman" w:hAnsi="Times New Roman" w:cs="Times New Roman"/>
              </w:rPr>
              <w:t>19 096</w:t>
            </w:r>
          </w:p>
        </w:tc>
        <w:tc>
          <w:tcPr>
            <w:tcW w:w="1955" w:type="dxa"/>
            <w:vAlign w:val="bottom"/>
          </w:tcPr>
          <w:p w:rsidR="00466E8A" w:rsidRPr="00035F68" w:rsidRDefault="00466E8A" w:rsidP="00466E8A">
            <w:pPr>
              <w:jc w:val="center"/>
              <w:rPr>
                <w:rFonts w:ascii="Times New Roman" w:hAnsi="Times New Roman"/>
              </w:rPr>
            </w:pPr>
            <w:r w:rsidRPr="00035F68">
              <w:rPr>
                <w:rFonts w:ascii="Times New Roman" w:hAnsi="Times New Roman"/>
              </w:rPr>
              <w:t>0,013</w:t>
            </w:r>
          </w:p>
        </w:tc>
      </w:tr>
      <w:tr w:rsidR="00466E8A" w:rsidRPr="00035F68" w:rsidTr="00466E8A">
        <w:tc>
          <w:tcPr>
            <w:tcW w:w="2660" w:type="dxa"/>
          </w:tcPr>
          <w:p w:rsidR="00466E8A" w:rsidRPr="00035F68" w:rsidRDefault="00466E8A" w:rsidP="00466E8A">
            <w:r w:rsidRPr="00035F68">
              <w:t>Юго-Западная</w:t>
            </w:r>
          </w:p>
        </w:tc>
        <w:tc>
          <w:tcPr>
            <w:tcW w:w="2835" w:type="dxa"/>
          </w:tcPr>
          <w:p w:rsidR="00466E8A" w:rsidRPr="00035F68" w:rsidRDefault="00466E8A" w:rsidP="00466E8A">
            <w:pPr>
              <w:jc w:val="center"/>
            </w:pPr>
            <w:r w:rsidRPr="00035F68">
              <w:t>218</w:t>
            </w:r>
          </w:p>
        </w:tc>
        <w:tc>
          <w:tcPr>
            <w:tcW w:w="2121" w:type="dxa"/>
            <w:gridSpan w:val="2"/>
          </w:tcPr>
          <w:p w:rsidR="00466E8A" w:rsidRPr="00035F68" w:rsidRDefault="00466E8A" w:rsidP="00466E8A">
            <w:pPr>
              <w:jc w:val="center"/>
            </w:pPr>
            <w:r w:rsidRPr="00035F68">
              <w:rPr>
                <w:rFonts w:ascii="Times New Roman" w:hAnsi="Times New Roman" w:cs="Times New Roman"/>
              </w:rPr>
              <w:t>23 829</w:t>
            </w:r>
          </w:p>
        </w:tc>
        <w:tc>
          <w:tcPr>
            <w:tcW w:w="1955" w:type="dxa"/>
            <w:vAlign w:val="bottom"/>
          </w:tcPr>
          <w:p w:rsidR="00466E8A" w:rsidRPr="00035F68" w:rsidRDefault="00466E8A" w:rsidP="00466E8A">
            <w:pPr>
              <w:jc w:val="center"/>
              <w:rPr>
                <w:rFonts w:ascii="Times New Roman" w:hAnsi="Times New Roman"/>
              </w:rPr>
            </w:pPr>
            <w:r w:rsidRPr="00035F68">
              <w:rPr>
                <w:rFonts w:ascii="Times New Roman" w:hAnsi="Times New Roman"/>
              </w:rPr>
              <w:t>0,009</w:t>
            </w:r>
          </w:p>
        </w:tc>
      </w:tr>
      <w:tr w:rsidR="00466E8A" w:rsidRPr="00035F68" w:rsidTr="00466E8A">
        <w:tc>
          <w:tcPr>
            <w:tcW w:w="2660" w:type="dxa"/>
          </w:tcPr>
          <w:p w:rsidR="00466E8A" w:rsidRPr="00035F68" w:rsidRDefault="00466E8A" w:rsidP="00466E8A">
            <w:r w:rsidRPr="00035F68">
              <w:t>Уэльс</w:t>
            </w:r>
          </w:p>
        </w:tc>
        <w:tc>
          <w:tcPr>
            <w:tcW w:w="2835" w:type="dxa"/>
          </w:tcPr>
          <w:p w:rsidR="00466E8A" w:rsidRPr="00035F68" w:rsidRDefault="00466E8A" w:rsidP="00466E8A">
            <w:pPr>
              <w:jc w:val="center"/>
            </w:pPr>
            <w:r w:rsidRPr="00035F68">
              <w:t>329</w:t>
            </w:r>
          </w:p>
        </w:tc>
        <w:tc>
          <w:tcPr>
            <w:tcW w:w="2121" w:type="dxa"/>
            <w:gridSpan w:val="2"/>
          </w:tcPr>
          <w:p w:rsidR="00466E8A" w:rsidRPr="00035F68" w:rsidRDefault="00466E8A" w:rsidP="00466E8A">
            <w:pPr>
              <w:jc w:val="center"/>
            </w:pPr>
            <w:r w:rsidRPr="00035F68">
              <w:rPr>
                <w:rFonts w:ascii="Times New Roman" w:hAnsi="Times New Roman" w:cs="Times New Roman"/>
              </w:rPr>
              <w:t>20 779</w:t>
            </w:r>
          </w:p>
        </w:tc>
        <w:tc>
          <w:tcPr>
            <w:tcW w:w="1955" w:type="dxa"/>
            <w:vAlign w:val="bottom"/>
          </w:tcPr>
          <w:p w:rsidR="00466E8A" w:rsidRPr="00035F68" w:rsidRDefault="00466E8A" w:rsidP="00466E8A">
            <w:pPr>
              <w:jc w:val="center"/>
              <w:rPr>
                <w:rFonts w:ascii="Times New Roman" w:hAnsi="Times New Roman"/>
              </w:rPr>
            </w:pPr>
            <w:r w:rsidRPr="00035F68">
              <w:rPr>
                <w:rFonts w:ascii="Times New Roman" w:hAnsi="Times New Roman"/>
              </w:rPr>
              <w:t>0,01</w:t>
            </w:r>
            <w:r w:rsidRPr="00035F68">
              <w:t>6</w:t>
            </w:r>
          </w:p>
        </w:tc>
      </w:tr>
      <w:tr w:rsidR="00466E8A" w:rsidRPr="00035F68" w:rsidTr="00466E8A">
        <w:tc>
          <w:tcPr>
            <w:tcW w:w="2660" w:type="dxa"/>
          </w:tcPr>
          <w:p w:rsidR="00466E8A" w:rsidRPr="00035F68" w:rsidRDefault="00466E8A" w:rsidP="00466E8A">
            <w:r w:rsidRPr="00035F68">
              <w:t>Шотландия</w:t>
            </w:r>
          </w:p>
        </w:tc>
        <w:tc>
          <w:tcPr>
            <w:tcW w:w="2835" w:type="dxa"/>
          </w:tcPr>
          <w:p w:rsidR="00466E8A" w:rsidRPr="00035F68" w:rsidRDefault="00466E8A" w:rsidP="00466E8A">
            <w:pPr>
              <w:jc w:val="center"/>
            </w:pPr>
            <w:r w:rsidRPr="00035F68">
              <w:t>386</w:t>
            </w:r>
          </w:p>
        </w:tc>
        <w:tc>
          <w:tcPr>
            <w:tcW w:w="2121" w:type="dxa"/>
            <w:gridSpan w:val="2"/>
          </w:tcPr>
          <w:p w:rsidR="00466E8A" w:rsidRPr="00035F68" w:rsidRDefault="00466E8A" w:rsidP="00466E8A">
            <w:pPr>
              <w:jc w:val="center"/>
            </w:pPr>
            <w:r w:rsidRPr="00035F68">
              <w:rPr>
                <w:rFonts w:ascii="Times New Roman" w:hAnsi="Times New Roman" w:cs="Times New Roman"/>
              </w:rPr>
              <w:t>78 722</w:t>
            </w:r>
          </w:p>
        </w:tc>
        <w:tc>
          <w:tcPr>
            <w:tcW w:w="1955" w:type="dxa"/>
            <w:vAlign w:val="bottom"/>
          </w:tcPr>
          <w:p w:rsidR="00466E8A" w:rsidRPr="00035F68" w:rsidRDefault="00466E8A" w:rsidP="00466E8A">
            <w:pPr>
              <w:jc w:val="center"/>
              <w:rPr>
                <w:rFonts w:ascii="Times New Roman" w:hAnsi="Times New Roman"/>
              </w:rPr>
            </w:pPr>
            <w:r w:rsidRPr="00035F68">
              <w:rPr>
                <w:rFonts w:ascii="Times New Roman" w:hAnsi="Times New Roman"/>
              </w:rPr>
              <w:t>0,00</w:t>
            </w:r>
            <w:r w:rsidRPr="00035F68">
              <w:t>5</w:t>
            </w:r>
          </w:p>
        </w:tc>
      </w:tr>
      <w:tr w:rsidR="00466E8A" w:rsidRPr="00035F68" w:rsidTr="00466E8A">
        <w:tc>
          <w:tcPr>
            <w:tcW w:w="2660" w:type="dxa"/>
          </w:tcPr>
          <w:p w:rsidR="00466E8A" w:rsidRPr="00035F68" w:rsidRDefault="00466E8A" w:rsidP="00466E8A">
            <w:r w:rsidRPr="00035F68">
              <w:t>Северная Ирландия</w:t>
            </w:r>
          </w:p>
        </w:tc>
        <w:tc>
          <w:tcPr>
            <w:tcW w:w="2835" w:type="dxa"/>
          </w:tcPr>
          <w:p w:rsidR="00466E8A" w:rsidRPr="00035F68" w:rsidRDefault="00466E8A" w:rsidP="00466E8A">
            <w:pPr>
              <w:jc w:val="center"/>
            </w:pPr>
            <w:r w:rsidRPr="00035F68">
              <w:t>210</w:t>
            </w:r>
          </w:p>
        </w:tc>
        <w:tc>
          <w:tcPr>
            <w:tcW w:w="2121" w:type="dxa"/>
            <w:gridSpan w:val="2"/>
          </w:tcPr>
          <w:p w:rsidR="00466E8A" w:rsidRPr="00035F68" w:rsidRDefault="00466E8A" w:rsidP="00466E8A">
            <w:pPr>
              <w:jc w:val="center"/>
            </w:pPr>
            <w:r w:rsidRPr="00035F68">
              <w:rPr>
                <w:rFonts w:ascii="Times New Roman" w:hAnsi="Times New Roman" w:cs="Times New Roman"/>
              </w:rPr>
              <w:t>13 843</w:t>
            </w:r>
          </w:p>
        </w:tc>
        <w:tc>
          <w:tcPr>
            <w:tcW w:w="1955" w:type="dxa"/>
            <w:vAlign w:val="bottom"/>
          </w:tcPr>
          <w:p w:rsidR="00466E8A" w:rsidRPr="00035F68" w:rsidRDefault="00466E8A" w:rsidP="00466E8A">
            <w:pPr>
              <w:jc w:val="center"/>
              <w:rPr>
                <w:rFonts w:ascii="Times New Roman" w:hAnsi="Times New Roman"/>
              </w:rPr>
            </w:pPr>
            <w:r w:rsidRPr="00035F68">
              <w:rPr>
                <w:rFonts w:ascii="Times New Roman" w:hAnsi="Times New Roman"/>
              </w:rPr>
              <w:t>0,015</w:t>
            </w:r>
          </w:p>
        </w:tc>
      </w:tr>
    </w:tbl>
    <w:p w:rsidR="00466E8A" w:rsidRDefault="00466E8A" w:rsidP="00466E8A">
      <w:pPr>
        <w:spacing w:after="0" w:line="360" w:lineRule="auto"/>
        <w:ind w:firstLine="709"/>
        <w:jc w:val="both"/>
        <w:rPr>
          <w:rFonts w:ascii="Times New Roman" w:hAnsi="Times New Roman" w:cs="Times New Roman"/>
          <w:sz w:val="24"/>
          <w:szCs w:val="24"/>
        </w:rPr>
      </w:pPr>
    </w:p>
    <w:p w:rsidR="00466E8A" w:rsidRDefault="00466E8A" w:rsidP="00466E8A">
      <w:pPr>
        <w:spacing w:after="0" w:line="360" w:lineRule="auto"/>
        <w:ind w:firstLine="709"/>
        <w:jc w:val="both"/>
        <w:rPr>
          <w:rFonts w:ascii="Times New Roman" w:hAnsi="Times New Roman" w:cs="Times New Roman"/>
          <w:sz w:val="24"/>
          <w:szCs w:val="24"/>
        </w:rPr>
      </w:pPr>
      <w:r w:rsidRPr="00466E8A">
        <w:rPr>
          <w:rFonts w:ascii="Times New Roman" w:hAnsi="Times New Roman" w:cs="Times New Roman"/>
          <w:noProof/>
          <w:sz w:val="24"/>
          <w:szCs w:val="24"/>
          <w:lang w:eastAsia="ru-RU"/>
        </w:rPr>
        <w:drawing>
          <wp:inline distT="0" distB="0" distL="0" distR="0">
            <wp:extent cx="5133975" cy="2657475"/>
            <wp:effectExtent l="19050" t="0" r="952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91191" w:rsidRPr="009B0F4B" w:rsidRDefault="00466E8A" w:rsidP="00466E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21781C">
        <w:rPr>
          <w:rFonts w:ascii="Times New Roman" w:hAnsi="Times New Roman" w:cs="Times New Roman"/>
          <w:sz w:val="24"/>
          <w:szCs w:val="24"/>
        </w:rPr>
        <w:t>9</w:t>
      </w:r>
      <w:r>
        <w:rPr>
          <w:rFonts w:ascii="Times New Roman" w:hAnsi="Times New Roman" w:cs="Times New Roman"/>
          <w:sz w:val="24"/>
          <w:szCs w:val="24"/>
        </w:rPr>
        <w:t xml:space="preserve">. </w:t>
      </w:r>
      <w:r w:rsidR="00091191" w:rsidRPr="009B0F4B">
        <w:rPr>
          <w:rFonts w:ascii="Times New Roman" w:hAnsi="Times New Roman" w:cs="Times New Roman"/>
          <w:sz w:val="24"/>
          <w:szCs w:val="24"/>
        </w:rPr>
        <w:t xml:space="preserve">Рейтинг стран по числу путешествий туристов, посещавших курсы </w:t>
      </w:r>
      <w:r w:rsidR="00315049">
        <w:rPr>
          <w:rFonts w:ascii="Times New Roman" w:hAnsi="Times New Roman" w:cs="Times New Roman"/>
          <w:sz w:val="24"/>
          <w:szCs w:val="24"/>
        </w:rPr>
        <w:t>(</w:t>
      </w:r>
      <w:r w:rsidR="003F677B">
        <w:rPr>
          <w:color w:val="000000" w:themeColor="text1"/>
          <w:sz w:val="24"/>
          <w:szCs w:val="24"/>
          <w:lang w:val="en-US"/>
        </w:rPr>
        <w:t>Inbound</w:t>
      </w:r>
      <w:r w:rsidR="003F677B" w:rsidRPr="003F677B">
        <w:rPr>
          <w:color w:val="000000" w:themeColor="text1"/>
          <w:sz w:val="24"/>
          <w:szCs w:val="24"/>
        </w:rPr>
        <w:t xml:space="preserve"> </w:t>
      </w:r>
      <w:r w:rsidR="003F677B">
        <w:rPr>
          <w:color w:val="000000" w:themeColor="text1"/>
          <w:sz w:val="24"/>
          <w:szCs w:val="24"/>
          <w:lang w:val="en-US"/>
        </w:rPr>
        <w:t>visitors</w:t>
      </w:r>
      <w:r w:rsidR="003F677B">
        <w:rPr>
          <w:color w:val="000000" w:themeColor="text1"/>
          <w:sz w:val="24"/>
          <w:szCs w:val="24"/>
        </w:rPr>
        <w:t>…, 2014</w:t>
      </w:r>
      <w:r w:rsidR="00315049">
        <w:rPr>
          <w:rFonts w:ascii="Times New Roman" w:hAnsi="Times New Roman" w:cs="Times New Roman"/>
          <w:sz w:val="24"/>
          <w:szCs w:val="24"/>
        </w:rPr>
        <w:t>)</w:t>
      </w:r>
    </w:p>
    <w:tbl>
      <w:tblPr>
        <w:tblStyle w:val="a7"/>
        <w:tblW w:w="0" w:type="auto"/>
        <w:tblLook w:val="04A0"/>
      </w:tblPr>
      <w:tblGrid>
        <w:gridCol w:w="4787"/>
        <w:gridCol w:w="4784"/>
      </w:tblGrid>
      <w:tr w:rsidR="00091191" w:rsidRPr="00615990" w:rsidTr="003F677B">
        <w:trPr>
          <w:trHeight w:val="243"/>
        </w:trPr>
        <w:tc>
          <w:tcPr>
            <w:tcW w:w="4787" w:type="dxa"/>
          </w:tcPr>
          <w:p w:rsidR="00091191" w:rsidRPr="00615990" w:rsidRDefault="00091191" w:rsidP="00920186">
            <w:pPr>
              <w:spacing w:line="360" w:lineRule="auto"/>
              <w:ind w:firstLine="709"/>
              <w:jc w:val="both"/>
              <w:rPr>
                <w:rFonts w:ascii="Times New Roman" w:hAnsi="Times New Roman" w:cs="Times New Roman"/>
                <w:color w:val="000000" w:themeColor="text1"/>
              </w:rPr>
            </w:pPr>
          </w:p>
        </w:tc>
        <w:tc>
          <w:tcPr>
            <w:tcW w:w="4784" w:type="dxa"/>
          </w:tcPr>
          <w:p w:rsidR="00091191" w:rsidRPr="00615990" w:rsidRDefault="00091191" w:rsidP="003F677B">
            <w:pPr>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Число путешествий (тыс.)</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Франция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217</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Италия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124</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Германия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96</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Испания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78</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Нидерланды</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76</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Бельгия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59</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Швейцария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35</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Бразилия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25</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Польша</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25</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Япония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22</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Швеция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20</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Россия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18</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Южная Корея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17</w:t>
            </w:r>
          </w:p>
        </w:tc>
      </w:tr>
      <w:tr w:rsidR="00091191" w:rsidRPr="00615990" w:rsidTr="00091191">
        <w:tc>
          <w:tcPr>
            <w:tcW w:w="4787"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Норвегия</w:t>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17</w:t>
            </w:r>
          </w:p>
        </w:tc>
      </w:tr>
      <w:tr w:rsidR="00091191" w:rsidRPr="00615990" w:rsidTr="00091191">
        <w:tc>
          <w:tcPr>
            <w:tcW w:w="4787" w:type="dxa"/>
          </w:tcPr>
          <w:p w:rsidR="00091191" w:rsidRPr="00615990" w:rsidRDefault="00091191" w:rsidP="00466E8A">
            <w:pPr>
              <w:tabs>
                <w:tab w:val="right" w:pos="4569"/>
              </w:tabs>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Китай</w:t>
            </w:r>
            <w:r w:rsidRPr="00615990">
              <w:rPr>
                <w:rFonts w:ascii="Times New Roman" w:hAnsi="Times New Roman" w:cs="Times New Roman"/>
                <w:color w:val="000000" w:themeColor="text1"/>
              </w:rPr>
              <w:tab/>
            </w:r>
          </w:p>
        </w:tc>
        <w:tc>
          <w:tcPr>
            <w:tcW w:w="4784" w:type="dxa"/>
          </w:tcPr>
          <w:p w:rsidR="00091191" w:rsidRPr="00615990" w:rsidRDefault="00091191" w:rsidP="00466E8A">
            <w:pPr>
              <w:spacing w:line="276" w:lineRule="auto"/>
              <w:ind w:firstLine="709"/>
              <w:jc w:val="both"/>
              <w:rPr>
                <w:rFonts w:ascii="Times New Roman" w:hAnsi="Times New Roman" w:cs="Times New Roman"/>
                <w:color w:val="000000" w:themeColor="text1"/>
              </w:rPr>
            </w:pPr>
            <w:r w:rsidRPr="00615990">
              <w:rPr>
                <w:rFonts w:ascii="Times New Roman" w:hAnsi="Times New Roman" w:cs="Times New Roman"/>
                <w:color w:val="000000" w:themeColor="text1"/>
              </w:rPr>
              <w:t>17</w:t>
            </w:r>
          </w:p>
        </w:tc>
      </w:tr>
    </w:tbl>
    <w:p w:rsidR="00435CAE" w:rsidRPr="009B0F4B" w:rsidRDefault="00435CAE" w:rsidP="00435CAE">
      <w:pPr>
        <w:pageBreakBefore/>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Приложение 1</w:t>
      </w:r>
      <w:r w:rsidR="0021781C">
        <w:rPr>
          <w:rFonts w:ascii="Times New Roman" w:hAnsi="Times New Roman" w:cs="Times New Roman"/>
          <w:sz w:val="24"/>
          <w:szCs w:val="24"/>
        </w:rPr>
        <w:t>0</w:t>
      </w:r>
      <w:r>
        <w:rPr>
          <w:rFonts w:ascii="Times New Roman" w:hAnsi="Times New Roman" w:cs="Times New Roman"/>
          <w:sz w:val="24"/>
          <w:szCs w:val="24"/>
        </w:rPr>
        <w:t>.</w:t>
      </w:r>
      <w:r w:rsidRPr="009B0F4B">
        <w:rPr>
          <w:rFonts w:ascii="Times New Roman" w:hAnsi="Times New Roman" w:cs="Times New Roman"/>
          <w:sz w:val="24"/>
          <w:szCs w:val="24"/>
        </w:rPr>
        <w:t xml:space="preserve"> </w:t>
      </w:r>
      <w:r>
        <w:rPr>
          <w:rFonts w:ascii="Times New Roman" w:hAnsi="Times New Roman" w:cs="Times New Roman"/>
          <w:sz w:val="24"/>
          <w:szCs w:val="24"/>
        </w:rPr>
        <w:t>Типы курсов в 10 о</w:t>
      </w:r>
      <w:r w:rsidRPr="009B0F4B">
        <w:rPr>
          <w:rFonts w:ascii="Times New Roman" w:hAnsi="Times New Roman" w:cs="Times New Roman"/>
          <w:sz w:val="24"/>
          <w:szCs w:val="24"/>
        </w:rPr>
        <w:t>бразовательны</w:t>
      </w:r>
      <w:r>
        <w:rPr>
          <w:rFonts w:ascii="Times New Roman" w:hAnsi="Times New Roman" w:cs="Times New Roman"/>
          <w:sz w:val="24"/>
          <w:szCs w:val="24"/>
        </w:rPr>
        <w:t>х</w:t>
      </w:r>
      <w:r w:rsidRPr="009B0F4B">
        <w:rPr>
          <w:rFonts w:ascii="Times New Roman" w:hAnsi="Times New Roman" w:cs="Times New Roman"/>
          <w:sz w:val="24"/>
          <w:szCs w:val="24"/>
        </w:rPr>
        <w:t xml:space="preserve"> компани</w:t>
      </w:r>
      <w:r>
        <w:rPr>
          <w:rFonts w:ascii="Times New Roman" w:hAnsi="Times New Roman" w:cs="Times New Roman"/>
          <w:sz w:val="24"/>
          <w:szCs w:val="24"/>
        </w:rPr>
        <w:t>ях</w:t>
      </w:r>
      <w:r w:rsidRPr="009B0F4B">
        <w:rPr>
          <w:rFonts w:ascii="Times New Roman" w:hAnsi="Times New Roman" w:cs="Times New Roman"/>
          <w:sz w:val="24"/>
          <w:szCs w:val="24"/>
        </w:rPr>
        <w:t xml:space="preserve"> России</w:t>
      </w:r>
    </w:p>
    <w:tbl>
      <w:tblPr>
        <w:tblStyle w:val="a7"/>
        <w:tblW w:w="9606" w:type="dxa"/>
        <w:tblLayout w:type="fixed"/>
        <w:tblLook w:val="04A0"/>
      </w:tblPr>
      <w:tblGrid>
        <w:gridCol w:w="1526"/>
        <w:gridCol w:w="2977"/>
        <w:gridCol w:w="5068"/>
        <w:gridCol w:w="35"/>
      </w:tblGrid>
      <w:tr w:rsidR="00435CAE" w:rsidRPr="00615990" w:rsidTr="00305BB4">
        <w:trPr>
          <w:gridAfter w:val="1"/>
          <w:wAfter w:w="35" w:type="dxa"/>
          <w:trHeight w:val="1850"/>
        </w:trPr>
        <w:tc>
          <w:tcPr>
            <w:tcW w:w="1526" w:type="dxa"/>
          </w:tcPr>
          <w:p w:rsidR="00435CAE" w:rsidRPr="00615990" w:rsidRDefault="00435CAE" w:rsidP="00305BB4">
            <w:pPr>
              <w:jc w:val="center"/>
              <w:rPr>
                <w:rFonts w:ascii="Times New Roman" w:hAnsi="Times New Roman" w:cs="Times New Roman"/>
              </w:rPr>
            </w:pPr>
            <w:r w:rsidRPr="00615990">
              <w:rPr>
                <w:rFonts w:ascii="Times New Roman" w:hAnsi="Times New Roman" w:cs="Times New Roman"/>
              </w:rPr>
              <w:t>Москва</w:t>
            </w:r>
          </w:p>
        </w:tc>
        <w:tc>
          <w:tcPr>
            <w:tcW w:w="2977" w:type="dxa"/>
          </w:tcPr>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Образовательная компания «</w:t>
            </w:r>
            <w:proofErr w:type="spellStart"/>
            <w:r w:rsidRPr="00615990">
              <w:rPr>
                <w:rFonts w:ascii="Times New Roman" w:hAnsi="Times New Roman" w:cs="Times New Roman"/>
              </w:rPr>
              <w:t>Парадайз</w:t>
            </w:r>
            <w:proofErr w:type="spellEnd"/>
            <w:r w:rsidRPr="00615990">
              <w:rPr>
                <w:rFonts w:ascii="Times New Roman" w:hAnsi="Times New Roman" w:cs="Times New Roman"/>
              </w:rPr>
              <w:t>»</w:t>
            </w: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Default="00435CAE" w:rsidP="00305BB4">
            <w:pPr>
              <w:ind w:firstLine="34"/>
              <w:jc w:val="center"/>
              <w:rPr>
                <w:rFonts w:ascii="Times New Roman" w:hAnsi="Times New Roman" w:cs="Times New Roman"/>
              </w:rPr>
            </w:pPr>
          </w:p>
          <w:p w:rsidR="00305BB4" w:rsidRPr="00615990" w:rsidRDefault="00305BB4"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http://www.paradise-travel.ru</w:t>
            </w:r>
          </w:p>
        </w:tc>
        <w:tc>
          <w:tcPr>
            <w:tcW w:w="5068" w:type="dxa"/>
          </w:tcPr>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Стандартный курс (Общий)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Интенсивный курс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Базовый курс</w:t>
            </w:r>
          </w:p>
          <w:p w:rsidR="00435CAE" w:rsidRPr="00615990" w:rsidRDefault="00435CAE" w:rsidP="00305BB4">
            <w:pPr>
              <w:pStyle w:val="a4"/>
              <w:shd w:val="clear" w:color="auto" w:fill="FFFFFF"/>
              <w:spacing w:before="0" w:beforeAutospacing="0" w:after="0" w:afterAutospacing="0"/>
              <w:ind w:firstLine="33"/>
              <w:jc w:val="both"/>
              <w:textAlignment w:val="top"/>
              <w:rPr>
                <w:rFonts w:eastAsiaTheme="minorHAnsi"/>
                <w:bCs/>
                <w:sz w:val="22"/>
                <w:szCs w:val="22"/>
                <w:lang w:eastAsia="en-US"/>
              </w:rPr>
            </w:pPr>
            <w:r w:rsidRPr="00615990">
              <w:rPr>
                <w:rFonts w:eastAsiaTheme="minorHAnsi"/>
                <w:bCs/>
                <w:sz w:val="22"/>
                <w:szCs w:val="22"/>
                <w:lang w:eastAsia="en-US"/>
              </w:rPr>
              <w:t>Курс специализированного английского</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Бизнес-курс (Деловой английский)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Курсы для преподавателей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Подготовки к международным  экзаменам</w:t>
            </w:r>
          </w:p>
        </w:tc>
      </w:tr>
      <w:tr w:rsidR="00435CAE" w:rsidRPr="00615990" w:rsidTr="00920186">
        <w:trPr>
          <w:gridAfter w:val="1"/>
          <w:wAfter w:w="35" w:type="dxa"/>
        </w:trPr>
        <w:tc>
          <w:tcPr>
            <w:tcW w:w="1526" w:type="dxa"/>
          </w:tcPr>
          <w:p w:rsidR="00435CAE" w:rsidRPr="00615990" w:rsidRDefault="00435CAE" w:rsidP="00305BB4">
            <w:pPr>
              <w:jc w:val="center"/>
              <w:rPr>
                <w:rFonts w:ascii="Times New Roman" w:hAnsi="Times New Roman" w:cs="Times New Roman"/>
              </w:rPr>
            </w:pPr>
          </w:p>
        </w:tc>
        <w:tc>
          <w:tcPr>
            <w:tcW w:w="2977" w:type="dxa"/>
          </w:tcPr>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Профессиональное агентство международного образования «</w:t>
            </w:r>
            <w:proofErr w:type="spellStart"/>
            <w:r w:rsidRPr="00615990">
              <w:rPr>
                <w:rFonts w:ascii="Times New Roman" w:hAnsi="Times New Roman" w:cs="Times New Roman"/>
              </w:rPr>
              <w:t>EliteStudent</w:t>
            </w:r>
            <w:proofErr w:type="spellEnd"/>
            <w:r w:rsidRPr="00615990">
              <w:rPr>
                <w:rFonts w:ascii="Times New Roman" w:hAnsi="Times New Roman" w:cs="Times New Roman"/>
              </w:rPr>
              <w:t>»</w:t>
            </w:r>
          </w:p>
          <w:p w:rsidR="00435CAE" w:rsidRDefault="00435CAE" w:rsidP="00305BB4">
            <w:pPr>
              <w:ind w:firstLine="34"/>
              <w:jc w:val="center"/>
              <w:rPr>
                <w:rFonts w:ascii="Times New Roman" w:hAnsi="Times New Roman" w:cs="Times New Roman"/>
              </w:rPr>
            </w:pPr>
          </w:p>
          <w:p w:rsidR="00305BB4" w:rsidRPr="00615990" w:rsidRDefault="00305BB4"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http://school.elitestudent.ru</w:t>
            </w:r>
          </w:p>
        </w:tc>
        <w:tc>
          <w:tcPr>
            <w:tcW w:w="5068" w:type="dxa"/>
          </w:tcPr>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Стандартный курс (Общий)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Интенсивный курс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Бизнес-курс (Деловой английский)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Учебные каникулы</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Подготовка к международным  экзаменам </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Английский для детей (до 17 лет)</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Английский для взрослых (от 30 лет)</w:t>
            </w:r>
          </w:p>
        </w:tc>
      </w:tr>
      <w:tr w:rsidR="00435CAE" w:rsidRPr="00615990" w:rsidTr="00920186">
        <w:trPr>
          <w:gridAfter w:val="1"/>
          <w:wAfter w:w="35" w:type="dxa"/>
        </w:trPr>
        <w:tc>
          <w:tcPr>
            <w:tcW w:w="1526" w:type="dxa"/>
          </w:tcPr>
          <w:p w:rsidR="00435CAE" w:rsidRPr="00615990" w:rsidRDefault="00435CAE" w:rsidP="00305BB4">
            <w:pPr>
              <w:jc w:val="center"/>
              <w:rPr>
                <w:rFonts w:ascii="Times New Roman" w:hAnsi="Times New Roman" w:cs="Times New Roman"/>
              </w:rPr>
            </w:pPr>
          </w:p>
        </w:tc>
        <w:tc>
          <w:tcPr>
            <w:tcW w:w="2977" w:type="dxa"/>
          </w:tcPr>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Образовательная компания «</w:t>
            </w:r>
            <w:proofErr w:type="spellStart"/>
            <w:r w:rsidRPr="00615990">
              <w:rPr>
                <w:rFonts w:ascii="Times New Roman" w:hAnsi="Times New Roman" w:cs="Times New Roman"/>
              </w:rPr>
              <w:t>Bright</w:t>
            </w:r>
            <w:proofErr w:type="spellEnd"/>
            <w:r w:rsidRPr="00615990">
              <w:rPr>
                <w:rFonts w:ascii="Times New Roman" w:hAnsi="Times New Roman" w:cs="Times New Roman"/>
              </w:rPr>
              <w:t>»</w:t>
            </w: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http://b-bright.ru</w:t>
            </w:r>
          </w:p>
        </w:tc>
        <w:tc>
          <w:tcPr>
            <w:tcW w:w="5068" w:type="dxa"/>
          </w:tcPr>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Учебные каникулы для детей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Детские лагеря</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Академический год</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Английский плюс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Индивидуальный курс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Курсы для преподавателей</w:t>
            </w:r>
          </w:p>
          <w:p w:rsidR="00435CAE" w:rsidRPr="00615990" w:rsidRDefault="00435CAE" w:rsidP="00305BB4">
            <w:pPr>
              <w:pStyle w:val="a4"/>
              <w:shd w:val="clear" w:color="auto" w:fill="FFFFFF"/>
              <w:spacing w:before="0" w:beforeAutospacing="0" w:after="0" w:afterAutospacing="0"/>
              <w:ind w:firstLine="33"/>
              <w:jc w:val="both"/>
              <w:textAlignment w:val="top"/>
              <w:rPr>
                <w:rFonts w:eastAsiaTheme="minorHAnsi"/>
                <w:bCs/>
                <w:sz w:val="22"/>
                <w:szCs w:val="22"/>
                <w:lang w:eastAsia="en-US"/>
              </w:rPr>
            </w:pPr>
            <w:r w:rsidRPr="00615990">
              <w:rPr>
                <w:rFonts w:eastAsiaTheme="minorHAnsi"/>
                <w:bCs/>
                <w:sz w:val="22"/>
                <w:szCs w:val="22"/>
                <w:lang w:eastAsia="en-US"/>
              </w:rPr>
              <w:t>Обучение в семье преподавателя</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Программы 50+</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Классические  программы</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Бизнес-курс (Деловой английский)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Деловой английский для руководителей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Подготовка к международным экзаменам </w:t>
            </w:r>
          </w:p>
        </w:tc>
      </w:tr>
      <w:tr w:rsidR="00435CAE" w:rsidRPr="00615990" w:rsidTr="00920186">
        <w:trPr>
          <w:gridAfter w:val="1"/>
          <w:wAfter w:w="35" w:type="dxa"/>
        </w:trPr>
        <w:tc>
          <w:tcPr>
            <w:tcW w:w="1526" w:type="dxa"/>
          </w:tcPr>
          <w:p w:rsidR="00435CAE" w:rsidRPr="00615990" w:rsidRDefault="00435CAE" w:rsidP="00305BB4">
            <w:pPr>
              <w:jc w:val="center"/>
              <w:rPr>
                <w:rFonts w:ascii="Times New Roman" w:hAnsi="Times New Roman" w:cs="Times New Roman"/>
              </w:rPr>
            </w:pPr>
          </w:p>
        </w:tc>
        <w:tc>
          <w:tcPr>
            <w:tcW w:w="2977" w:type="dxa"/>
          </w:tcPr>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Языковой центр «Канцлер»</w:t>
            </w:r>
          </w:p>
          <w:p w:rsidR="00435CAE" w:rsidRPr="00615990" w:rsidRDefault="00435CAE" w:rsidP="00305BB4">
            <w:pPr>
              <w:ind w:firstLine="34"/>
              <w:jc w:val="center"/>
              <w:rPr>
                <w:rFonts w:ascii="Times New Roman" w:hAnsi="Times New Roman" w:cs="Times New Roman"/>
              </w:rPr>
            </w:pPr>
          </w:p>
          <w:p w:rsidR="00435CAE" w:rsidRDefault="00435CAE" w:rsidP="00305BB4">
            <w:pPr>
              <w:ind w:firstLine="34"/>
              <w:jc w:val="center"/>
              <w:rPr>
                <w:rFonts w:ascii="Times New Roman" w:hAnsi="Times New Roman" w:cs="Times New Roman"/>
              </w:rPr>
            </w:pPr>
          </w:p>
          <w:p w:rsidR="00305BB4" w:rsidRPr="00615990" w:rsidRDefault="00305BB4"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https://www.estudy.ru</w:t>
            </w:r>
          </w:p>
        </w:tc>
        <w:tc>
          <w:tcPr>
            <w:tcW w:w="5068" w:type="dxa"/>
          </w:tcPr>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Английский плюс </w:t>
            </w:r>
          </w:p>
          <w:p w:rsidR="00435CAE" w:rsidRPr="00615990" w:rsidRDefault="00BF27F4" w:rsidP="00305BB4">
            <w:pPr>
              <w:ind w:firstLine="33"/>
              <w:jc w:val="both"/>
              <w:rPr>
                <w:rFonts w:ascii="Times New Roman" w:hAnsi="Times New Roman" w:cs="Times New Roman"/>
              </w:rPr>
            </w:pPr>
            <w:hyperlink r:id="rId78" w:history="1">
              <w:r w:rsidR="00435CAE" w:rsidRPr="00615990">
                <w:rPr>
                  <w:rFonts w:ascii="Times New Roman" w:hAnsi="Times New Roman" w:cs="Times New Roman"/>
                </w:rPr>
                <w:t xml:space="preserve">Обучение в семье преподавателя </w:t>
              </w:r>
            </w:hyperlink>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Общий и интенсивный курс</w:t>
            </w:r>
          </w:p>
          <w:p w:rsidR="00435CAE" w:rsidRPr="00615990" w:rsidRDefault="00BF27F4" w:rsidP="00305BB4">
            <w:pPr>
              <w:ind w:firstLine="33"/>
              <w:jc w:val="both"/>
              <w:rPr>
                <w:rFonts w:ascii="Times New Roman" w:hAnsi="Times New Roman" w:cs="Times New Roman"/>
              </w:rPr>
            </w:pPr>
            <w:hyperlink r:id="rId79" w:history="1">
              <w:r w:rsidR="00435CAE" w:rsidRPr="00615990">
                <w:rPr>
                  <w:rFonts w:ascii="Times New Roman" w:hAnsi="Times New Roman" w:cs="Times New Roman"/>
                </w:rPr>
                <w:t>Деловой английский для руководителей, менеджеров и специалистов</w:t>
              </w:r>
            </w:hyperlink>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Подготовка к международным  экзаменам </w:t>
            </w:r>
          </w:p>
          <w:p w:rsidR="00435CAE" w:rsidRPr="00615990" w:rsidRDefault="00BF27F4" w:rsidP="00305BB4">
            <w:pPr>
              <w:ind w:firstLine="33"/>
              <w:jc w:val="both"/>
              <w:rPr>
                <w:rFonts w:ascii="Times New Roman" w:hAnsi="Times New Roman" w:cs="Times New Roman"/>
              </w:rPr>
            </w:pPr>
            <w:hyperlink r:id="rId80" w:history="1">
              <w:r w:rsidR="00435CAE" w:rsidRPr="00615990">
                <w:rPr>
                  <w:rFonts w:ascii="Times New Roman" w:hAnsi="Times New Roman" w:cs="Times New Roman"/>
                </w:rPr>
                <w:t>Обучение в семье преподавателя</w:t>
              </w:r>
            </w:hyperlink>
          </w:p>
        </w:tc>
      </w:tr>
      <w:tr w:rsidR="00435CAE" w:rsidRPr="00615990" w:rsidTr="00920186">
        <w:tc>
          <w:tcPr>
            <w:tcW w:w="1526" w:type="dxa"/>
          </w:tcPr>
          <w:p w:rsidR="00435CAE" w:rsidRPr="00615990" w:rsidRDefault="00435CAE" w:rsidP="00305BB4">
            <w:pPr>
              <w:jc w:val="center"/>
              <w:rPr>
                <w:rFonts w:ascii="Times New Roman" w:hAnsi="Times New Roman" w:cs="Times New Roman"/>
              </w:rPr>
            </w:pPr>
            <w:r w:rsidRPr="00615990">
              <w:rPr>
                <w:rFonts w:ascii="Times New Roman" w:hAnsi="Times New Roman" w:cs="Times New Roman"/>
              </w:rPr>
              <w:t>Санкт-Петербург</w:t>
            </w:r>
          </w:p>
        </w:tc>
        <w:tc>
          <w:tcPr>
            <w:tcW w:w="2977" w:type="dxa"/>
          </w:tcPr>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Образовательное агентство «</w:t>
            </w:r>
            <w:proofErr w:type="spellStart"/>
            <w:r w:rsidRPr="00615990">
              <w:rPr>
                <w:rFonts w:ascii="Times New Roman" w:hAnsi="Times New Roman" w:cs="Times New Roman"/>
              </w:rPr>
              <w:t>Iclass</w:t>
            </w:r>
            <w:proofErr w:type="spellEnd"/>
            <w:r w:rsidRPr="00615990">
              <w:rPr>
                <w:rFonts w:ascii="Times New Roman" w:hAnsi="Times New Roman" w:cs="Times New Roman"/>
              </w:rPr>
              <w:t>»</w:t>
            </w: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http://www.iclass.ru</w:t>
            </w:r>
          </w:p>
        </w:tc>
        <w:tc>
          <w:tcPr>
            <w:tcW w:w="5103" w:type="dxa"/>
            <w:gridSpan w:val="2"/>
          </w:tcPr>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Бизнес-курс (Деловой английский)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Курс специализированного английского</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Подготовка к международным экзаменам </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Учебные каникулы</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Английский + спорт</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Английский плюс </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Летние программы</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Базовый курс </w:t>
            </w:r>
          </w:p>
        </w:tc>
      </w:tr>
      <w:tr w:rsidR="00435CAE" w:rsidRPr="00615990" w:rsidTr="00920186">
        <w:tc>
          <w:tcPr>
            <w:tcW w:w="1526" w:type="dxa"/>
          </w:tcPr>
          <w:p w:rsidR="00435CAE" w:rsidRPr="00615990" w:rsidRDefault="00435CAE" w:rsidP="00305BB4">
            <w:pPr>
              <w:jc w:val="center"/>
              <w:rPr>
                <w:rFonts w:ascii="Times New Roman" w:hAnsi="Times New Roman" w:cs="Times New Roman"/>
              </w:rPr>
            </w:pPr>
          </w:p>
        </w:tc>
        <w:tc>
          <w:tcPr>
            <w:tcW w:w="2977" w:type="dxa"/>
          </w:tcPr>
          <w:p w:rsidR="00435CAE" w:rsidRPr="00615990" w:rsidRDefault="00435CAE" w:rsidP="00305BB4">
            <w:pPr>
              <w:ind w:firstLine="34"/>
              <w:jc w:val="center"/>
              <w:textAlignment w:val="top"/>
              <w:rPr>
                <w:rFonts w:ascii="Times New Roman" w:hAnsi="Times New Roman" w:cs="Times New Roman"/>
              </w:rPr>
            </w:pPr>
            <w:r w:rsidRPr="00615990">
              <w:rPr>
                <w:rFonts w:ascii="Times New Roman" w:hAnsi="Times New Roman" w:cs="Times New Roman"/>
              </w:rPr>
              <w:t>Образовательная компания «</w:t>
            </w:r>
            <w:proofErr w:type="spellStart"/>
            <w:r w:rsidRPr="00615990">
              <w:rPr>
                <w:rFonts w:ascii="Times New Roman" w:hAnsi="Times New Roman" w:cs="Times New Roman"/>
              </w:rPr>
              <w:t>Teonort</w:t>
            </w:r>
            <w:proofErr w:type="spellEnd"/>
            <w:r w:rsidRPr="00615990">
              <w:rPr>
                <w:rFonts w:ascii="Times New Roman" w:hAnsi="Times New Roman" w:cs="Times New Roman"/>
              </w:rPr>
              <w:t>»</w:t>
            </w:r>
          </w:p>
          <w:p w:rsidR="00435CAE" w:rsidRPr="00615990" w:rsidRDefault="00435CAE" w:rsidP="00305BB4">
            <w:pPr>
              <w:ind w:firstLine="34"/>
              <w:jc w:val="center"/>
              <w:textAlignment w:val="top"/>
              <w:rPr>
                <w:rFonts w:ascii="Times New Roman" w:hAnsi="Times New Roman" w:cs="Times New Roman"/>
              </w:rPr>
            </w:pPr>
          </w:p>
          <w:p w:rsidR="00435CAE" w:rsidRPr="00615990" w:rsidRDefault="00435CAE" w:rsidP="00305BB4">
            <w:pPr>
              <w:ind w:firstLine="34"/>
              <w:jc w:val="center"/>
              <w:textAlignment w:val="top"/>
              <w:rPr>
                <w:rFonts w:ascii="Times New Roman" w:hAnsi="Times New Roman" w:cs="Times New Roman"/>
              </w:rPr>
            </w:pPr>
          </w:p>
          <w:p w:rsidR="00435CAE" w:rsidRPr="00615990" w:rsidRDefault="00435CAE" w:rsidP="00305BB4">
            <w:pPr>
              <w:ind w:firstLine="34"/>
              <w:jc w:val="center"/>
              <w:textAlignment w:val="top"/>
              <w:rPr>
                <w:rFonts w:ascii="Times New Roman" w:hAnsi="Times New Roman" w:cs="Times New Roman"/>
              </w:rPr>
            </w:pPr>
          </w:p>
          <w:p w:rsidR="00435CAE" w:rsidRPr="00615990" w:rsidRDefault="00435CAE" w:rsidP="00305BB4">
            <w:pPr>
              <w:ind w:firstLine="34"/>
              <w:jc w:val="center"/>
              <w:textAlignment w:val="top"/>
              <w:rPr>
                <w:rFonts w:ascii="Times New Roman" w:hAnsi="Times New Roman" w:cs="Times New Roman"/>
              </w:rPr>
            </w:pPr>
          </w:p>
          <w:p w:rsidR="00435CAE" w:rsidRPr="00615990" w:rsidRDefault="00435CAE" w:rsidP="00305BB4">
            <w:pPr>
              <w:ind w:firstLine="34"/>
              <w:jc w:val="center"/>
              <w:textAlignment w:val="top"/>
              <w:rPr>
                <w:rFonts w:ascii="Times New Roman" w:hAnsi="Times New Roman" w:cs="Times New Roman"/>
              </w:rPr>
            </w:pPr>
          </w:p>
          <w:p w:rsidR="00435CAE" w:rsidRPr="00615990" w:rsidRDefault="00435CAE" w:rsidP="00305BB4">
            <w:pPr>
              <w:ind w:firstLine="34"/>
              <w:jc w:val="center"/>
              <w:textAlignment w:val="top"/>
              <w:rPr>
                <w:rFonts w:ascii="Times New Roman" w:hAnsi="Times New Roman" w:cs="Times New Roman"/>
              </w:rPr>
            </w:pPr>
          </w:p>
          <w:p w:rsidR="00435CAE" w:rsidRPr="00615990" w:rsidRDefault="00435CAE" w:rsidP="00305BB4">
            <w:pPr>
              <w:ind w:firstLine="34"/>
              <w:jc w:val="center"/>
              <w:textAlignment w:val="top"/>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http://teonort.ru</w:t>
            </w:r>
          </w:p>
        </w:tc>
        <w:tc>
          <w:tcPr>
            <w:tcW w:w="5103" w:type="dxa"/>
            <w:gridSpan w:val="2"/>
          </w:tcPr>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Стандартный курс (Общий)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Интенсивный курс </w:t>
            </w:r>
          </w:p>
          <w:p w:rsidR="00435CAE" w:rsidRPr="00615990" w:rsidRDefault="00435CAE" w:rsidP="00305BB4">
            <w:pPr>
              <w:ind w:firstLine="33"/>
              <w:jc w:val="both"/>
              <w:rPr>
                <w:rFonts w:ascii="Times New Roman" w:hAnsi="Times New Roman" w:cs="Times New Roman"/>
              </w:rPr>
            </w:pPr>
            <w:proofErr w:type="spellStart"/>
            <w:r w:rsidRPr="00615990">
              <w:rPr>
                <w:rFonts w:ascii="Times New Roman" w:hAnsi="Times New Roman" w:cs="Times New Roman"/>
              </w:rPr>
              <w:t>Суперинтенсивный</w:t>
            </w:r>
            <w:proofErr w:type="spellEnd"/>
            <w:r w:rsidRPr="00615990">
              <w:rPr>
                <w:rFonts w:ascii="Times New Roman" w:hAnsi="Times New Roman" w:cs="Times New Roman"/>
              </w:rPr>
              <w:t xml:space="preserve"> </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Индивидуальные курсы </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Комбинированные курсы  </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Подготовка к международным экзаменам</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Профессиональный английский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Бизнес-курс (Деловой английский)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Программы «полного погружения» (Обучение в семье преподавателя)</w:t>
            </w:r>
          </w:p>
        </w:tc>
      </w:tr>
      <w:tr w:rsidR="00435CAE" w:rsidRPr="00615990" w:rsidTr="00920186">
        <w:tc>
          <w:tcPr>
            <w:tcW w:w="1526" w:type="dxa"/>
          </w:tcPr>
          <w:p w:rsidR="00435CAE" w:rsidRPr="00615990" w:rsidRDefault="00435CAE" w:rsidP="00305BB4">
            <w:pPr>
              <w:jc w:val="center"/>
              <w:rPr>
                <w:rFonts w:ascii="Times New Roman" w:hAnsi="Times New Roman" w:cs="Times New Roman"/>
              </w:rPr>
            </w:pPr>
          </w:p>
        </w:tc>
        <w:tc>
          <w:tcPr>
            <w:tcW w:w="2977" w:type="dxa"/>
          </w:tcPr>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Образовательный центр «</w:t>
            </w:r>
            <w:proofErr w:type="spellStart"/>
            <w:r w:rsidRPr="00615990">
              <w:rPr>
                <w:rFonts w:ascii="Times New Roman" w:hAnsi="Times New Roman" w:cs="Times New Roman"/>
              </w:rPr>
              <w:t>Стади-Экспресс</w:t>
            </w:r>
            <w:proofErr w:type="spellEnd"/>
            <w:r w:rsidRPr="00615990">
              <w:rPr>
                <w:rFonts w:ascii="Times New Roman" w:hAnsi="Times New Roman" w:cs="Times New Roman"/>
              </w:rPr>
              <w:t>»</w:t>
            </w: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Default="00435CAE" w:rsidP="00305BB4">
            <w:pPr>
              <w:ind w:firstLine="34"/>
              <w:jc w:val="center"/>
              <w:rPr>
                <w:rFonts w:ascii="Times New Roman" w:hAnsi="Times New Roman" w:cs="Times New Roman"/>
              </w:rPr>
            </w:pPr>
          </w:p>
          <w:p w:rsidR="00305BB4" w:rsidRPr="00615990" w:rsidRDefault="00305BB4"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http://www.study-express.ru</w:t>
            </w:r>
          </w:p>
        </w:tc>
        <w:tc>
          <w:tcPr>
            <w:tcW w:w="5103" w:type="dxa"/>
            <w:gridSpan w:val="2"/>
          </w:tcPr>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lastRenderedPageBreak/>
              <w:t>Стажировка</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Английский плюс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Деловой английский </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Индивид курс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lastRenderedPageBreak/>
              <w:t>Обучение в семье преподавателя</w:t>
            </w:r>
          </w:p>
          <w:p w:rsidR="00435CAE" w:rsidRPr="00615990" w:rsidRDefault="00435CAE" w:rsidP="00305BB4">
            <w:pPr>
              <w:pStyle w:val="a4"/>
              <w:shd w:val="clear" w:color="auto" w:fill="FFFFFF"/>
              <w:spacing w:before="0" w:beforeAutospacing="0" w:after="0" w:afterAutospacing="0"/>
              <w:ind w:firstLine="33"/>
              <w:jc w:val="both"/>
              <w:textAlignment w:val="top"/>
              <w:rPr>
                <w:rFonts w:eastAsiaTheme="minorHAnsi"/>
                <w:bCs/>
                <w:sz w:val="22"/>
                <w:szCs w:val="22"/>
                <w:lang w:eastAsia="en-US"/>
              </w:rPr>
            </w:pPr>
            <w:r w:rsidRPr="00615990">
              <w:rPr>
                <w:rFonts w:eastAsiaTheme="minorHAnsi"/>
                <w:bCs/>
                <w:sz w:val="22"/>
                <w:szCs w:val="22"/>
                <w:lang w:eastAsia="en-US"/>
              </w:rPr>
              <w:t>Курс академического английского</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Курс специализированного </w:t>
            </w:r>
            <w:r w:rsidRPr="00615990">
              <w:rPr>
                <w:rFonts w:ascii="Times New Roman" w:hAnsi="Times New Roman" w:cs="Times New Roman"/>
                <w:bCs/>
              </w:rPr>
              <w:t>английского</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Английский + спорт</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Подготовка к международным экзаменам</w:t>
            </w:r>
          </w:p>
        </w:tc>
      </w:tr>
      <w:tr w:rsidR="00435CAE" w:rsidRPr="00615990" w:rsidTr="00920186">
        <w:trPr>
          <w:gridAfter w:val="1"/>
          <w:wAfter w:w="35" w:type="dxa"/>
        </w:trPr>
        <w:tc>
          <w:tcPr>
            <w:tcW w:w="1526" w:type="dxa"/>
          </w:tcPr>
          <w:p w:rsidR="00435CAE" w:rsidRPr="00615990" w:rsidRDefault="00435CAE" w:rsidP="00305BB4">
            <w:pPr>
              <w:jc w:val="center"/>
              <w:rPr>
                <w:rFonts w:ascii="Times New Roman" w:hAnsi="Times New Roman" w:cs="Times New Roman"/>
              </w:rPr>
            </w:pPr>
            <w:r w:rsidRPr="00615990">
              <w:rPr>
                <w:rFonts w:ascii="Times New Roman" w:hAnsi="Times New Roman" w:cs="Times New Roman"/>
              </w:rPr>
              <w:lastRenderedPageBreak/>
              <w:t>Россия</w:t>
            </w:r>
          </w:p>
        </w:tc>
        <w:tc>
          <w:tcPr>
            <w:tcW w:w="2977" w:type="dxa"/>
          </w:tcPr>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Образовательная компания «</w:t>
            </w:r>
            <w:proofErr w:type="spellStart"/>
            <w:r w:rsidRPr="00615990">
              <w:rPr>
                <w:rFonts w:ascii="Times New Roman" w:hAnsi="Times New Roman" w:cs="Times New Roman"/>
              </w:rPr>
              <w:t>Star</w:t>
            </w:r>
            <w:proofErr w:type="spellEnd"/>
            <w:r w:rsidRPr="00615990">
              <w:rPr>
                <w:rFonts w:ascii="Times New Roman" w:hAnsi="Times New Roman" w:cs="Times New Roman"/>
              </w:rPr>
              <w:t xml:space="preserve"> </w:t>
            </w:r>
            <w:proofErr w:type="spellStart"/>
            <w:r w:rsidRPr="00615990">
              <w:rPr>
                <w:rFonts w:ascii="Times New Roman" w:hAnsi="Times New Roman" w:cs="Times New Roman"/>
              </w:rPr>
              <w:t>Academy</w:t>
            </w:r>
            <w:proofErr w:type="spellEnd"/>
            <w:r w:rsidRPr="00615990">
              <w:rPr>
                <w:rFonts w:ascii="Times New Roman" w:hAnsi="Times New Roman" w:cs="Times New Roman"/>
              </w:rPr>
              <w:t>»</w:t>
            </w: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http://staracademy.ru</w:t>
            </w:r>
          </w:p>
        </w:tc>
        <w:tc>
          <w:tcPr>
            <w:tcW w:w="5068" w:type="dxa"/>
          </w:tcPr>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 xml:space="preserve">Курс академического английского </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Бизнес-курс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Учебные каникулы</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Стандартный курс (Общий)</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Интенсивный курс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Курс специализированного английского</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Английский + футбол</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Детские лагеря (спортивные, дневные)</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Английский плюс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Летние программы</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Обучение в семье преподавателя</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Профессиональный английский</w:t>
            </w:r>
          </w:p>
          <w:p w:rsidR="00435CAE" w:rsidRPr="00615990" w:rsidRDefault="00435CAE" w:rsidP="00305BB4">
            <w:pPr>
              <w:ind w:firstLine="33"/>
              <w:jc w:val="both"/>
              <w:rPr>
                <w:rFonts w:ascii="Times New Roman" w:hAnsi="Times New Roman" w:cs="Times New Roman"/>
              </w:rPr>
            </w:pPr>
            <w:proofErr w:type="spellStart"/>
            <w:r w:rsidRPr="00615990">
              <w:rPr>
                <w:rFonts w:ascii="Times New Roman" w:hAnsi="Times New Roman" w:cs="Times New Roman"/>
              </w:rPr>
              <w:t>Суперинтенсивный</w:t>
            </w:r>
            <w:proofErr w:type="spellEnd"/>
            <w:r w:rsidRPr="00615990">
              <w:rPr>
                <w:rFonts w:ascii="Times New Roman" w:hAnsi="Times New Roman" w:cs="Times New Roman"/>
              </w:rPr>
              <w:t xml:space="preserve"> курс</w:t>
            </w:r>
          </w:p>
        </w:tc>
      </w:tr>
      <w:tr w:rsidR="00435CAE" w:rsidRPr="00615990" w:rsidTr="00920186">
        <w:trPr>
          <w:gridAfter w:val="1"/>
          <w:wAfter w:w="35" w:type="dxa"/>
        </w:trPr>
        <w:tc>
          <w:tcPr>
            <w:tcW w:w="1526" w:type="dxa"/>
          </w:tcPr>
          <w:p w:rsidR="00435CAE" w:rsidRPr="00615990" w:rsidRDefault="00435CAE" w:rsidP="00305BB4">
            <w:pPr>
              <w:ind w:firstLine="709"/>
              <w:jc w:val="both"/>
              <w:rPr>
                <w:rFonts w:ascii="Times New Roman" w:hAnsi="Times New Roman" w:cs="Times New Roman"/>
              </w:rPr>
            </w:pPr>
          </w:p>
        </w:tc>
        <w:tc>
          <w:tcPr>
            <w:tcW w:w="2977" w:type="dxa"/>
          </w:tcPr>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Образовательная компания «</w:t>
            </w:r>
            <w:proofErr w:type="spellStart"/>
            <w:r w:rsidRPr="00615990">
              <w:rPr>
                <w:rFonts w:ascii="Times New Roman" w:hAnsi="Times New Roman" w:cs="Times New Roman"/>
              </w:rPr>
              <w:t>English</w:t>
            </w:r>
            <w:proofErr w:type="spellEnd"/>
            <w:r w:rsidRPr="00615990">
              <w:rPr>
                <w:rFonts w:ascii="Times New Roman" w:hAnsi="Times New Roman" w:cs="Times New Roman"/>
              </w:rPr>
              <w:t xml:space="preserve"> </w:t>
            </w:r>
            <w:proofErr w:type="spellStart"/>
            <w:r w:rsidRPr="00615990">
              <w:rPr>
                <w:rFonts w:ascii="Times New Roman" w:hAnsi="Times New Roman" w:cs="Times New Roman"/>
              </w:rPr>
              <w:t>First</w:t>
            </w:r>
            <w:proofErr w:type="spellEnd"/>
            <w:r w:rsidRPr="00615990">
              <w:rPr>
                <w:rFonts w:ascii="Times New Roman" w:hAnsi="Times New Roman" w:cs="Times New Roman"/>
              </w:rPr>
              <w:t>»</w:t>
            </w: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p>
          <w:p w:rsidR="00435CAE" w:rsidRPr="00615990" w:rsidRDefault="00435CAE" w:rsidP="00305BB4">
            <w:pPr>
              <w:ind w:firstLine="34"/>
              <w:jc w:val="center"/>
              <w:rPr>
                <w:rFonts w:ascii="Times New Roman" w:hAnsi="Times New Roman" w:cs="Times New Roman"/>
              </w:rPr>
            </w:pPr>
            <w:r w:rsidRPr="00615990">
              <w:rPr>
                <w:rFonts w:ascii="Times New Roman" w:hAnsi="Times New Roman" w:cs="Times New Roman"/>
              </w:rPr>
              <w:t>http://www.ef.ru</w:t>
            </w:r>
          </w:p>
        </w:tc>
        <w:tc>
          <w:tcPr>
            <w:tcW w:w="5068" w:type="dxa"/>
          </w:tcPr>
          <w:p w:rsidR="00435CAE" w:rsidRPr="00615990" w:rsidRDefault="00435CAE" w:rsidP="00305BB4">
            <w:pPr>
              <w:pStyle w:val="a4"/>
              <w:shd w:val="clear" w:color="auto" w:fill="FFFFFF"/>
              <w:spacing w:before="0" w:beforeAutospacing="0" w:after="0" w:afterAutospacing="0"/>
              <w:ind w:firstLine="33"/>
              <w:jc w:val="both"/>
              <w:textAlignment w:val="top"/>
              <w:rPr>
                <w:rFonts w:eastAsiaTheme="minorHAnsi"/>
                <w:sz w:val="22"/>
                <w:szCs w:val="22"/>
                <w:lang w:eastAsia="en-US"/>
              </w:rPr>
            </w:pPr>
            <w:r w:rsidRPr="00615990">
              <w:rPr>
                <w:rFonts w:eastAsiaTheme="minorHAnsi"/>
                <w:sz w:val="22"/>
                <w:szCs w:val="22"/>
                <w:lang w:eastAsia="en-US"/>
              </w:rPr>
              <w:t>Общий курс</w:t>
            </w:r>
          </w:p>
          <w:p w:rsidR="00435CAE" w:rsidRPr="00615990" w:rsidRDefault="00435CAE" w:rsidP="00305BB4">
            <w:pPr>
              <w:pStyle w:val="a4"/>
              <w:shd w:val="clear" w:color="auto" w:fill="FFFFFF"/>
              <w:spacing w:before="0" w:beforeAutospacing="0" w:after="0" w:afterAutospacing="0"/>
              <w:ind w:firstLine="33"/>
              <w:jc w:val="both"/>
              <w:textAlignment w:val="top"/>
              <w:rPr>
                <w:rFonts w:eastAsiaTheme="minorHAnsi"/>
                <w:sz w:val="22"/>
                <w:szCs w:val="22"/>
                <w:lang w:eastAsia="en-US"/>
              </w:rPr>
            </w:pPr>
            <w:r w:rsidRPr="00615990">
              <w:rPr>
                <w:rFonts w:eastAsiaTheme="minorHAnsi"/>
                <w:sz w:val="22"/>
                <w:szCs w:val="22"/>
                <w:lang w:eastAsia="en-US"/>
              </w:rPr>
              <w:t>Интенсивный курс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Летний курс</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Подготовка к международным экзаменам</w:t>
            </w:r>
          </w:p>
          <w:p w:rsidR="00435CAE" w:rsidRPr="00615990" w:rsidRDefault="00435CAE" w:rsidP="00305BB4">
            <w:pPr>
              <w:ind w:firstLine="33"/>
              <w:jc w:val="both"/>
              <w:rPr>
                <w:rFonts w:ascii="Times New Roman" w:hAnsi="Times New Roman" w:cs="Times New Roman"/>
              </w:rPr>
            </w:pPr>
            <w:r w:rsidRPr="00615990">
              <w:rPr>
                <w:rFonts w:ascii="Times New Roman" w:hAnsi="Times New Roman" w:cs="Times New Roman"/>
              </w:rPr>
              <w:t>Бизнес-курс (Деловой английский)</w:t>
            </w:r>
          </w:p>
          <w:p w:rsidR="00435CAE" w:rsidRPr="00615990" w:rsidRDefault="00435CAE" w:rsidP="00305BB4">
            <w:pPr>
              <w:pStyle w:val="a4"/>
              <w:shd w:val="clear" w:color="auto" w:fill="FFFFFF"/>
              <w:spacing w:before="0" w:beforeAutospacing="0" w:after="0" w:afterAutospacing="0"/>
              <w:ind w:firstLine="33"/>
              <w:jc w:val="both"/>
              <w:textAlignment w:val="top"/>
              <w:rPr>
                <w:rFonts w:eastAsiaTheme="minorHAnsi"/>
                <w:bCs/>
                <w:sz w:val="22"/>
                <w:szCs w:val="22"/>
                <w:lang w:eastAsia="en-US"/>
              </w:rPr>
            </w:pPr>
            <w:r w:rsidRPr="00615990">
              <w:rPr>
                <w:rFonts w:eastAsiaTheme="minorHAnsi"/>
                <w:bCs/>
                <w:sz w:val="22"/>
                <w:szCs w:val="22"/>
                <w:lang w:eastAsia="en-US"/>
              </w:rPr>
              <w:t>Курс академического английского</w:t>
            </w:r>
          </w:p>
          <w:p w:rsidR="00435CAE" w:rsidRPr="00615990" w:rsidRDefault="00435CAE" w:rsidP="00305BB4">
            <w:pPr>
              <w:pStyle w:val="a4"/>
              <w:shd w:val="clear" w:color="auto" w:fill="FFFFFF"/>
              <w:spacing w:before="0" w:beforeAutospacing="0" w:after="0" w:afterAutospacing="0"/>
              <w:ind w:firstLine="33"/>
              <w:jc w:val="both"/>
              <w:textAlignment w:val="top"/>
              <w:rPr>
                <w:rFonts w:eastAsiaTheme="minorHAnsi"/>
                <w:sz w:val="22"/>
                <w:szCs w:val="22"/>
                <w:lang w:eastAsia="en-US"/>
              </w:rPr>
            </w:pPr>
            <w:r w:rsidRPr="00615990">
              <w:rPr>
                <w:rFonts w:eastAsiaTheme="minorHAnsi"/>
                <w:sz w:val="22"/>
                <w:szCs w:val="22"/>
                <w:lang w:eastAsia="en-US"/>
              </w:rPr>
              <w:t>Курс специализированного английского</w:t>
            </w:r>
          </w:p>
          <w:p w:rsidR="00435CAE" w:rsidRPr="00615990" w:rsidRDefault="00435CAE" w:rsidP="00305BB4">
            <w:pPr>
              <w:pStyle w:val="Default"/>
              <w:ind w:firstLine="33"/>
              <w:jc w:val="both"/>
              <w:rPr>
                <w:color w:val="auto"/>
                <w:sz w:val="22"/>
                <w:szCs w:val="22"/>
              </w:rPr>
            </w:pPr>
            <w:r w:rsidRPr="00615990">
              <w:rPr>
                <w:color w:val="auto"/>
                <w:sz w:val="22"/>
                <w:szCs w:val="22"/>
              </w:rPr>
              <w:t>Стажировка</w:t>
            </w:r>
          </w:p>
        </w:tc>
      </w:tr>
    </w:tbl>
    <w:p w:rsidR="00435CAE" w:rsidRDefault="00435CAE" w:rsidP="00A52296">
      <w:pPr>
        <w:spacing w:after="0" w:line="240" w:lineRule="auto"/>
        <w:jc w:val="both"/>
        <w:rPr>
          <w:rFonts w:ascii="Times New Roman" w:hAnsi="Times New Roman" w:cs="Times New Roman"/>
          <w:sz w:val="24"/>
          <w:szCs w:val="24"/>
        </w:rPr>
      </w:pPr>
    </w:p>
    <w:p w:rsidR="00305BB4" w:rsidRPr="00D81A03" w:rsidRDefault="00305BB4" w:rsidP="003F677B">
      <w:pPr>
        <w:spacing w:after="0" w:line="240" w:lineRule="auto"/>
        <w:ind w:firstLine="709"/>
        <w:jc w:val="both"/>
        <w:rPr>
          <w:color w:val="000000"/>
        </w:rPr>
      </w:pPr>
      <w:r>
        <w:rPr>
          <w:rFonts w:ascii="Times New Roman" w:hAnsi="Times New Roman" w:cs="Times New Roman"/>
          <w:sz w:val="24"/>
          <w:szCs w:val="24"/>
        </w:rPr>
        <w:t>Приложение 1</w:t>
      </w:r>
      <w:r w:rsidR="0021781C">
        <w:rPr>
          <w:rFonts w:ascii="Times New Roman" w:hAnsi="Times New Roman" w:cs="Times New Roman"/>
          <w:sz w:val="24"/>
          <w:szCs w:val="24"/>
        </w:rPr>
        <w:t>1</w:t>
      </w:r>
      <w:r>
        <w:rPr>
          <w:rFonts w:ascii="Times New Roman" w:hAnsi="Times New Roman" w:cs="Times New Roman"/>
          <w:sz w:val="24"/>
          <w:szCs w:val="24"/>
        </w:rPr>
        <w:t xml:space="preserve">. </w:t>
      </w:r>
      <w:r w:rsidRPr="00305BB4">
        <w:rPr>
          <w:rFonts w:ascii="Times New Roman" w:hAnsi="Times New Roman" w:cs="Times New Roman"/>
          <w:bCs/>
        </w:rPr>
        <w:t>Содержание памятки</w:t>
      </w:r>
    </w:p>
    <w:p w:rsidR="00305BB4" w:rsidRPr="00305BB4" w:rsidRDefault="00305BB4" w:rsidP="00305BB4">
      <w:pPr>
        <w:pStyle w:val="a4"/>
        <w:shd w:val="clear" w:color="auto" w:fill="FFFFFF"/>
        <w:spacing w:before="0" w:beforeAutospacing="0" w:after="0" w:afterAutospacing="0"/>
        <w:ind w:firstLine="33"/>
        <w:jc w:val="center"/>
        <w:textAlignment w:val="top"/>
        <w:rPr>
          <w:rFonts w:eastAsiaTheme="minorHAnsi"/>
          <w:bCs/>
          <w:sz w:val="22"/>
          <w:szCs w:val="22"/>
          <w:lang w:eastAsia="en-US"/>
        </w:rPr>
      </w:pPr>
      <w:r w:rsidRPr="00305BB4">
        <w:rPr>
          <w:rFonts w:eastAsiaTheme="minorHAnsi"/>
          <w:bCs/>
          <w:sz w:val="22"/>
          <w:szCs w:val="22"/>
          <w:lang w:eastAsia="en-US"/>
        </w:rPr>
        <w:t>1.Введение</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 xml:space="preserve">С I века до н. э. до начала V века римляне колонизовали Британские острова, населенные бриттами, гаэлами, вследствие чего латинский язык стал вытеснять кельтские диалекты. </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 xml:space="preserve">В середине V века пришли германцы и образовали семь государств: Кент, Суссекс, Эссекс, Уэссекс, Мерсию, Восточную Англию и Нортумбрию. Вскоре Уэссекс подчинил Мерсию и Нортумбрию. В стране намечаются три основных одноименных диалекта: нортумбрийский и мерсийский (языки англов) и уэссекский (язык саксов), а также четвертый - кентский (язык ютов). Уэссекский диалект стал господствующим письменным языком эпохи. С VII в. благодаря связи с Римом, по всей Англии распространилось христианство и латынь. </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 xml:space="preserve">С VIII столетия англосаксам приходилось противостоять набегам скандинавских дружин, которые постепенно заняли северные и восточные районы Англии и Ирландию. Происходило смешение языков. </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 xml:space="preserve">В XI в. норманнский герцог Вильгельм, давно заявлявший о своих правах на Англию, стал во главе страны. До XIII века французский язык в его нормандской форме был государственным языком Англии. Однако, уступая по численности английскому населению, норманны-переселенцы скоро подверглись процессу ассимиляции. К XV веку французский язык утратил значение и постепенно был забыт. </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 xml:space="preserve">В XII - XIII веках Лондон превратился в крупный экономический и культурный центр, лондонский диалект, впитавший основные черты </w:t>
      </w:r>
      <w:proofErr w:type="gramStart"/>
      <w:r w:rsidRPr="00305BB4">
        <w:rPr>
          <w:rFonts w:ascii="Times New Roman" w:hAnsi="Times New Roman" w:cs="Times New Roman"/>
          <w:bCs/>
        </w:rPr>
        <w:t>восточно-центрального</w:t>
      </w:r>
      <w:proofErr w:type="gramEnd"/>
      <w:r w:rsidRPr="00305BB4">
        <w:rPr>
          <w:rFonts w:ascii="Times New Roman" w:hAnsi="Times New Roman" w:cs="Times New Roman"/>
          <w:bCs/>
        </w:rPr>
        <w:t xml:space="preserve"> и южных диалектов и в </w:t>
      </w:r>
      <w:r w:rsidRPr="00305BB4">
        <w:rPr>
          <w:rFonts w:ascii="Times New Roman" w:hAnsi="Times New Roman" w:cs="Times New Roman"/>
          <w:bCs/>
        </w:rPr>
        <w:lastRenderedPageBreak/>
        <w:t>небольшой степени отдаленных диалектов, превращается в национальную языковую норму к XIV веку.</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 xml:space="preserve">К XVI веку относится частичное становление письменной нормы литературного языка, большое значение в котором имело введенное книгопечатание и унифицирование английской орфографии и различных грамматических явлений. </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XVII-XVIII века являются расцветом английской литературы, когда появляется целый ряд писателей и поэтов, в произведениях которых шлифуется английский литературный язык, учреждается первый журнал, появляются труды грамматиков и орфоэпистов английского языка, а также толковый словарь по оригинальным источникам.</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В XVIII веке в противостояние классическому стилю возникает стиль романтической поэзии и прозы, наполненный большим числом слов из произведений народного творчества, особенно баллад.</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В XIX веке происходит научное изучение языковых явлений, их систематизация и теоретическое осмысление. Изучается история английского языка с древнейших времен до наших дней.</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 xml:space="preserve">Одной из особенностей английского языка является его широкое территориальное распространение за пределы Англии. В эпоху Великих географических открытий в XV и XVI веках Англия начала основывать свои колонии и торговые сети в Северной и Южной Америке и Азии, а также в Африке и Тихом океане в XVIII и XIX веках, становясь  доминирующей колониальной державой и оказывая влияние на мировую экономику. </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 xml:space="preserve">В XX веке после двух мировых войн шли ослабление британского влияния и упадок империи, в </w:t>
      </w:r>
      <w:proofErr w:type="gramStart"/>
      <w:r w:rsidRPr="00305BB4">
        <w:rPr>
          <w:rFonts w:ascii="Times New Roman" w:hAnsi="Times New Roman" w:cs="Times New Roman"/>
          <w:bCs/>
        </w:rPr>
        <w:t>связи</w:t>
      </w:r>
      <w:proofErr w:type="gramEnd"/>
      <w:r w:rsidRPr="00305BB4">
        <w:rPr>
          <w:rFonts w:ascii="Times New Roman" w:hAnsi="Times New Roman" w:cs="Times New Roman"/>
          <w:bCs/>
        </w:rPr>
        <w:t xml:space="preserve"> с чем Великобритания предоставила свободу большинству территорий Империи, которые позже присоединились к Содружеству наций. </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Во всех англоязычных странах в той или иной мере обнаруживается преемственность форм управления и образования, расширение сферы применения английского языка.</w:t>
      </w:r>
    </w:p>
    <w:p w:rsidR="00305BB4" w:rsidRPr="00305BB4" w:rsidRDefault="00305BB4" w:rsidP="00305BB4">
      <w:pPr>
        <w:spacing w:after="0" w:line="360" w:lineRule="auto"/>
        <w:ind w:firstLine="709"/>
        <w:jc w:val="center"/>
        <w:rPr>
          <w:rFonts w:ascii="Times New Roman" w:hAnsi="Times New Roman" w:cs="Times New Roman"/>
          <w:bCs/>
        </w:rPr>
      </w:pPr>
      <w:r w:rsidRPr="00305BB4">
        <w:rPr>
          <w:rFonts w:ascii="Times New Roman" w:hAnsi="Times New Roman" w:cs="Times New Roman"/>
          <w:bCs/>
        </w:rPr>
        <w:t>2. Краткий анализ курсов и регионов</w:t>
      </w:r>
    </w:p>
    <w:p w:rsidR="00305BB4" w:rsidRPr="00305BB4" w:rsidRDefault="00305BB4" w:rsidP="00305BB4">
      <w:pPr>
        <w:spacing w:after="0" w:line="360" w:lineRule="auto"/>
        <w:ind w:firstLine="709"/>
        <w:rPr>
          <w:rFonts w:ascii="Times New Roman" w:hAnsi="Times New Roman" w:cs="Times New Roman"/>
          <w:bCs/>
        </w:rPr>
      </w:pPr>
      <w:r w:rsidRPr="00305BB4">
        <w:rPr>
          <w:rFonts w:ascii="Times New Roman" w:hAnsi="Times New Roman" w:cs="Times New Roman"/>
          <w:bCs/>
        </w:rPr>
        <w:t>В Соединенном Королевстве насчитываются более 550 аккредитованных центров, которые преподают английский язык иностранным студентам. В зависимости от возраста учащегося, уровня владения языком, цели и продолжительности обучения центры предоставляют 13 типов курсов, 3 способа размещения (арендованное жилье, проживание в местной семье, отель).</w:t>
      </w:r>
    </w:p>
    <w:p w:rsidR="00305BB4" w:rsidRPr="00305BB4" w:rsidRDefault="00305BB4" w:rsidP="00305BB4">
      <w:pPr>
        <w:pStyle w:val="a4"/>
        <w:shd w:val="clear" w:color="auto" w:fill="FFFFFF"/>
        <w:spacing w:before="0" w:beforeAutospacing="0" w:after="0" w:afterAutospacing="0" w:line="360" w:lineRule="auto"/>
        <w:ind w:firstLine="709"/>
        <w:textAlignment w:val="top"/>
        <w:rPr>
          <w:rFonts w:eastAsiaTheme="minorHAnsi"/>
          <w:sz w:val="22"/>
          <w:szCs w:val="22"/>
          <w:lang w:eastAsia="en-US"/>
        </w:rPr>
      </w:pPr>
      <w:r w:rsidRPr="00305BB4">
        <w:rPr>
          <w:rFonts w:eastAsiaTheme="minorHAnsi"/>
          <w:sz w:val="22"/>
          <w:szCs w:val="22"/>
          <w:lang w:eastAsia="en-US"/>
        </w:rPr>
        <w:t xml:space="preserve">Общий и интенсивный курс </w:t>
      </w:r>
      <w:r w:rsidRPr="00305BB4">
        <w:rPr>
          <w:rFonts w:eastAsiaTheme="minorHAnsi"/>
          <w:bCs/>
          <w:sz w:val="22"/>
          <w:szCs w:val="22"/>
          <w:lang w:eastAsia="en-US"/>
        </w:rPr>
        <w:t xml:space="preserve">позволяет улучшить английский язык во всех областях: чтение, говорение, письмо, </w:t>
      </w:r>
      <w:proofErr w:type="spellStart"/>
      <w:r w:rsidRPr="00305BB4">
        <w:rPr>
          <w:rFonts w:eastAsiaTheme="minorHAnsi"/>
          <w:bCs/>
          <w:sz w:val="22"/>
          <w:szCs w:val="22"/>
          <w:lang w:eastAsia="en-US"/>
        </w:rPr>
        <w:t>аудирование</w:t>
      </w:r>
      <w:proofErr w:type="spellEnd"/>
      <w:r w:rsidRPr="00305BB4">
        <w:rPr>
          <w:rFonts w:eastAsiaTheme="minorHAnsi"/>
          <w:bCs/>
          <w:sz w:val="22"/>
          <w:szCs w:val="22"/>
          <w:lang w:eastAsia="en-US"/>
        </w:rPr>
        <w:t xml:space="preserve">. </w:t>
      </w:r>
      <w:r w:rsidRPr="00305BB4">
        <w:rPr>
          <w:rFonts w:eastAsiaTheme="minorHAnsi"/>
          <w:sz w:val="22"/>
          <w:szCs w:val="22"/>
          <w:lang w:eastAsia="en-US"/>
        </w:rPr>
        <w:t>Базовый курс</w:t>
      </w:r>
      <w:r w:rsidRPr="00305BB4">
        <w:rPr>
          <w:rFonts w:eastAsiaTheme="minorHAnsi"/>
          <w:bCs/>
          <w:sz w:val="22"/>
          <w:szCs w:val="22"/>
          <w:lang w:eastAsia="en-US"/>
        </w:rPr>
        <w:t xml:space="preserve"> </w:t>
      </w:r>
      <w:r w:rsidR="00391F12" w:rsidRPr="00305BB4">
        <w:rPr>
          <w:rFonts w:eastAsiaTheme="minorHAnsi"/>
          <w:bCs/>
          <w:sz w:val="22"/>
          <w:szCs w:val="22"/>
          <w:lang w:eastAsia="en-US"/>
        </w:rPr>
        <w:t>подготавливает</w:t>
      </w:r>
      <w:r w:rsidRPr="00305BB4">
        <w:rPr>
          <w:rFonts w:eastAsiaTheme="minorHAnsi"/>
          <w:bCs/>
          <w:sz w:val="22"/>
          <w:szCs w:val="22"/>
          <w:lang w:eastAsia="en-US"/>
        </w:rPr>
        <w:t xml:space="preserve"> к поступлению в колледж или университет. </w:t>
      </w:r>
      <w:r w:rsidRPr="00305BB4">
        <w:rPr>
          <w:rFonts w:eastAsiaTheme="minorHAnsi"/>
          <w:sz w:val="22"/>
          <w:szCs w:val="22"/>
          <w:lang w:eastAsia="en-US"/>
        </w:rPr>
        <w:t>Изучение специализированного английского</w:t>
      </w:r>
      <w:r>
        <w:rPr>
          <w:rFonts w:eastAsiaTheme="minorHAnsi"/>
          <w:sz w:val="22"/>
          <w:szCs w:val="22"/>
          <w:lang w:eastAsia="en-US"/>
        </w:rPr>
        <w:t xml:space="preserve"> </w:t>
      </w:r>
      <w:r w:rsidRPr="00305BB4">
        <w:rPr>
          <w:rFonts w:eastAsiaTheme="minorHAnsi"/>
          <w:bCs/>
          <w:sz w:val="22"/>
          <w:szCs w:val="22"/>
          <w:lang w:eastAsia="en-US"/>
        </w:rPr>
        <w:t xml:space="preserve">языка помогает эффективно общаться на работе. Деловой английский дает возможность овладения языковыми знаниями для формальных встреч, презентаций. </w:t>
      </w:r>
      <w:r w:rsidRPr="00305BB4">
        <w:rPr>
          <w:rFonts w:eastAsiaTheme="minorHAnsi"/>
          <w:sz w:val="22"/>
          <w:szCs w:val="22"/>
          <w:lang w:eastAsia="en-US"/>
        </w:rPr>
        <w:t>Учебные каникулы состоят из о</w:t>
      </w:r>
      <w:r w:rsidRPr="00305BB4">
        <w:rPr>
          <w:rFonts w:eastAsiaTheme="minorHAnsi"/>
          <w:bCs/>
          <w:sz w:val="22"/>
          <w:szCs w:val="22"/>
          <w:lang w:eastAsia="en-US"/>
        </w:rPr>
        <w:t xml:space="preserve">бучения языку и участия в социальных, спортивных и культурных мероприятиях. Английский язык плюс совмещает обучение языку и приобретение другого навыка или занятие хобби. </w:t>
      </w:r>
      <w:r w:rsidRPr="00305BB4">
        <w:rPr>
          <w:rFonts w:eastAsiaTheme="minorHAnsi"/>
          <w:sz w:val="22"/>
          <w:szCs w:val="22"/>
          <w:lang w:eastAsia="en-US"/>
        </w:rPr>
        <w:t>Обучение в семье преподавателя</w:t>
      </w:r>
      <w:r w:rsidRPr="00305BB4">
        <w:rPr>
          <w:rFonts w:eastAsiaTheme="minorHAnsi"/>
          <w:bCs/>
          <w:sz w:val="22"/>
          <w:szCs w:val="22"/>
          <w:lang w:eastAsia="en-US"/>
        </w:rPr>
        <w:t xml:space="preserve"> предполагает полное погружение в английский язык  в составе семьи педагога. </w:t>
      </w:r>
      <w:r w:rsidRPr="00305BB4">
        <w:rPr>
          <w:rFonts w:eastAsiaTheme="minorHAnsi"/>
          <w:bCs/>
          <w:sz w:val="22"/>
          <w:szCs w:val="22"/>
          <w:lang w:eastAsia="en-US"/>
        </w:rPr>
        <w:lastRenderedPageBreak/>
        <w:t xml:space="preserve">Индивидуальные курсы предоставляют персонализированную программу обучения «один на один» с учителем. </w:t>
      </w:r>
      <w:r w:rsidRPr="00305BB4">
        <w:rPr>
          <w:rFonts w:eastAsiaTheme="minorHAnsi"/>
          <w:sz w:val="22"/>
          <w:szCs w:val="22"/>
          <w:lang w:eastAsia="en-US"/>
        </w:rPr>
        <w:t xml:space="preserve">Курсы для преподавателей предназначены </w:t>
      </w:r>
      <w:r w:rsidRPr="00305BB4">
        <w:rPr>
          <w:rFonts w:eastAsiaTheme="minorHAnsi"/>
          <w:bCs/>
          <w:sz w:val="22"/>
          <w:szCs w:val="22"/>
          <w:lang w:eastAsia="en-US"/>
        </w:rPr>
        <w:t>для получения и повышения уровня педагогической квалификации. Курс п</w:t>
      </w:r>
      <w:r w:rsidRPr="00305BB4">
        <w:rPr>
          <w:rFonts w:eastAsiaTheme="minorHAnsi"/>
          <w:sz w:val="22"/>
          <w:szCs w:val="22"/>
          <w:lang w:eastAsia="en-US"/>
        </w:rPr>
        <w:t xml:space="preserve">рофессионального опыта позволяет </w:t>
      </w:r>
      <w:r w:rsidRPr="00305BB4">
        <w:rPr>
          <w:rFonts w:eastAsiaTheme="minorHAnsi"/>
          <w:bCs/>
          <w:sz w:val="22"/>
          <w:szCs w:val="22"/>
          <w:lang w:eastAsia="en-US"/>
        </w:rPr>
        <w:t xml:space="preserve">пройти стажировку в выбранной британской компании. </w:t>
      </w:r>
      <w:r w:rsidRPr="00305BB4">
        <w:rPr>
          <w:rFonts w:eastAsiaTheme="minorHAnsi"/>
          <w:sz w:val="22"/>
          <w:szCs w:val="22"/>
          <w:lang w:eastAsia="en-US"/>
        </w:rPr>
        <w:t>Подготовка к международным экзаменам включает и</w:t>
      </w:r>
      <w:r w:rsidRPr="00305BB4">
        <w:rPr>
          <w:rFonts w:eastAsiaTheme="minorHAnsi"/>
          <w:bCs/>
          <w:sz w:val="22"/>
          <w:szCs w:val="22"/>
          <w:lang w:eastAsia="en-US"/>
        </w:rPr>
        <w:t xml:space="preserve">зучение методики международных экзаменов и советы для достижения высоких оценок. </w:t>
      </w:r>
      <w:r w:rsidRPr="00305BB4">
        <w:rPr>
          <w:rFonts w:eastAsiaTheme="minorHAnsi"/>
          <w:sz w:val="22"/>
          <w:szCs w:val="22"/>
          <w:lang w:eastAsia="en-US"/>
        </w:rPr>
        <w:t xml:space="preserve">Курс академического английского </w:t>
      </w:r>
      <w:r w:rsidRPr="00305BB4">
        <w:rPr>
          <w:rFonts w:eastAsiaTheme="minorHAnsi"/>
          <w:bCs/>
          <w:sz w:val="22"/>
          <w:szCs w:val="22"/>
          <w:lang w:eastAsia="en-US"/>
        </w:rPr>
        <w:t>подготавливает к дальнейшему обучению в университете или колледже.</w:t>
      </w:r>
    </w:p>
    <w:p w:rsidR="00305BB4" w:rsidRPr="00305BB4" w:rsidRDefault="00305BB4" w:rsidP="00305BB4">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r w:rsidRPr="00305BB4">
        <w:rPr>
          <w:rFonts w:eastAsiaTheme="minorHAnsi"/>
          <w:bCs/>
          <w:sz w:val="22"/>
          <w:szCs w:val="22"/>
          <w:lang w:eastAsia="en-US"/>
        </w:rPr>
        <w:t>Выделяются четыре возрастные категории курсов: до 12 лет, от 12 до 17 лет, от 18 до 22 лет и старше 23 лет. Стоимость курса зависит от количества учебных недель, плата за каждую значительно варьируется: до ₤100 или от ₤1000.</w:t>
      </w:r>
    </w:p>
    <w:p w:rsidR="00305BB4" w:rsidRPr="00305BB4" w:rsidRDefault="00305BB4" w:rsidP="00305BB4">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proofErr w:type="gramStart"/>
      <w:r w:rsidRPr="00305BB4">
        <w:rPr>
          <w:rFonts w:eastAsiaTheme="minorHAnsi"/>
          <w:bCs/>
          <w:sz w:val="22"/>
          <w:szCs w:val="22"/>
          <w:lang w:eastAsia="en-US"/>
        </w:rPr>
        <w:t>Ниже представлены региональные показатели по превалирующей доли показателя.</w:t>
      </w:r>
      <w:proofErr w:type="gramEnd"/>
    </w:p>
    <w:p w:rsidR="00305BB4" w:rsidRPr="00305BB4" w:rsidRDefault="00305BB4" w:rsidP="003B1916">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r w:rsidRPr="00305BB4">
        <w:rPr>
          <w:rFonts w:eastAsiaTheme="minorHAnsi"/>
          <w:bCs/>
          <w:sz w:val="22"/>
          <w:szCs w:val="22"/>
          <w:lang w:eastAsia="en-US"/>
        </w:rPr>
        <w:t>1) Количество курсов по возрасту учащихся: </w:t>
      </w:r>
      <w:r w:rsidRPr="00305BB4">
        <w:rPr>
          <w:rFonts w:eastAsiaTheme="minorHAnsi"/>
          <w:bCs/>
          <w:sz w:val="22"/>
          <w:szCs w:val="22"/>
          <w:lang w:eastAsia="en-US"/>
        </w:rPr>
        <w:br/>
      </w:r>
      <w:proofErr w:type="gramStart"/>
      <w:r w:rsidRPr="00305BB4">
        <w:rPr>
          <w:rFonts w:eastAsiaTheme="minorHAnsi"/>
          <w:bCs/>
          <w:sz w:val="22"/>
          <w:szCs w:val="22"/>
          <w:lang w:eastAsia="en-US"/>
        </w:rPr>
        <w:t>Шотландия: от 12 до 17 лет; Уэльс: от 12 до 17 лет; Лондон: от 12 до 17 лет; Северная Ирландия: 18-22 лет; Центральная Англия: от 12 до 17 лет; Юго-восточная Англия: от 12 до 17 лет; Северная Англия: 18-22 лет; Восточная Англия: от 12 до 17 лет; Юго-восточная Англия: от 12 до 17 лет.</w:t>
      </w:r>
      <w:proofErr w:type="gramEnd"/>
    </w:p>
    <w:p w:rsidR="00305BB4" w:rsidRPr="00305BB4" w:rsidRDefault="00305BB4" w:rsidP="003B1916">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r w:rsidRPr="00305BB4">
        <w:rPr>
          <w:rFonts w:eastAsiaTheme="minorHAnsi"/>
          <w:bCs/>
          <w:sz w:val="22"/>
          <w:szCs w:val="22"/>
          <w:lang w:eastAsia="en-US"/>
        </w:rPr>
        <w:t>2) Стоимость курсов:</w:t>
      </w:r>
      <w:r w:rsidRPr="00305BB4">
        <w:rPr>
          <w:rFonts w:eastAsiaTheme="minorHAnsi"/>
          <w:bCs/>
          <w:sz w:val="22"/>
          <w:szCs w:val="22"/>
          <w:lang w:eastAsia="en-US"/>
        </w:rPr>
        <w:br/>
        <w:t xml:space="preserve">Шотландия: </w:t>
      </w:r>
      <w:r w:rsidRPr="00A247CE">
        <w:rPr>
          <w:color w:val="000000" w:themeColor="text1"/>
        </w:rPr>
        <w:t>£</w:t>
      </w:r>
      <w:r w:rsidRPr="00305BB4">
        <w:rPr>
          <w:rFonts w:eastAsiaTheme="minorHAnsi"/>
          <w:bCs/>
          <w:sz w:val="22"/>
          <w:szCs w:val="22"/>
          <w:lang w:eastAsia="en-US"/>
        </w:rPr>
        <w:t xml:space="preserve">100-450; Северная Ирландия: </w:t>
      </w:r>
      <w:r w:rsidRPr="00A247CE">
        <w:rPr>
          <w:color w:val="000000" w:themeColor="text1"/>
        </w:rPr>
        <w:t>£</w:t>
      </w:r>
      <w:r w:rsidRPr="00305BB4">
        <w:rPr>
          <w:rFonts w:eastAsiaTheme="minorHAnsi"/>
          <w:bCs/>
          <w:sz w:val="22"/>
          <w:szCs w:val="22"/>
          <w:lang w:eastAsia="en-US"/>
        </w:rPr>
        <w:t xml:space="preserve">100-450; Северная Англия: </w:t>
      </w:r>
      <w:r w:rsidRPr="00A247CE">
        <w:rPr>
          <w:color w:val="000000" w:themeColor="text1"/>
        </w:rPr>
        <w:t>£</w:t>
      </w:r>
      <w:r w:rsidRPr="00305BB4">
        <w:rPr>
          <w:rFonts w:eastAsiaTheme="minorHAnsi"/>
          <w:bCs/>
          <w:sz w:val="22"/>
          <w:szCs w:val="22"/>
          <w:lang w:eastAsia="en-US"/>
        </w:rPr>
        <w:t xml:space="preserve">100-450; Уэльс: </w:t>
      </w:r>
      <w:r w:rsidRPr="00A247CE">
        <w:rPr>
          <w:color w:val="000000" w:themeColor="text1"/>
        </w:rPr>
        <w:t>£</w:t>
      </w:r>
      <w:r w:rsidRPr="00305BB4">
        <w:rPr>
          <w:rFonts w:eastAsiaTheme="minorHAnsi"/>
          <w:bCs/>
          <w:sz w:val="22"/>
          <w:szCs w:val="22"/>
          <w:lang w:eastAsia="en-US"/>
        </w:rPr>
        <w:t xml:space="preserve">100-450; Центральная Англия: </w:t>
      </w:r>
      <w:r w:rsidRPr="00A247CE">
        <w:rPr>
          <w:color w:val="000000" w:themeColor="text1"/>
        </w:rPr>
        <w:t>£</w:t>
      </w:r>
      <w:r w:rsidRPr="00305BB4">
        <w:rPr>
          <w:rFonts w:eastAsiaTheme="minorHAnsi"/>
          <w:bCs/>
          <w:sz w:val="22"/>
          <w:szCs w:val="22"/>
          <w:lang w:eastAsia="en-US"/>
        </w:rPr>
        <w:t xml:space="preserve">100-450; Восточная Англия: </w:t>
      </w:r>
      <w:r w:rsidRPr="00A247CE">
        <w:rPr>
          <w:color w:val="000000" w:themeColor="text1"/>
        </w:rPr>
        <w:t>£</w:t>
      </w:r>
      <w:r w:rsidRPr="00305BB4">
        <w:rPr>
          <w:rFonts w:eastAsiaTheme="minorHAnsi"/>
          <w:bCs/>
          <w:sz w:val="22"/>
          <w:szCs w:val="22"/>
          <w:lang w:eastAsia="en-US"/>
        </w:rPr>
        <w:t xml:space="preserve">100-450; Лондон: </w:t>
      </w:r>
      <w:r w:rsidRPr="00A247CE">
        <w:rPr>
          <w:color w:val="000000" w:themeColor="text1"/>
        </w:rPr>
        <w:t>£</w:t>
      </w:r>
      <w:r w:rsidRPr="00305BB4">
        <w:rPr>
          <w:rFonts w:eastAsiaTheme="minorHAnsi"/>
          <w:bCs/>
          <w:sz w:val="22"/>
          <w:szCs w:val="22"/>
          <w:lang w:eastAsia="en-US"/>
        </w:rPr>
        <w:t xml:space="preserve">100-450; Юго-Восточная Англия: </w:t>
      </w:r>
      <w:r w:rsidRPr="00A247CE">
        <w:rPr>
          <w:color w:val="000000" w:themeColor="text1"/>
        </w:rPr>
        <w:t>£</w:t>
      </w:r>
      <w:r w:rsidRPr="00305BB4">
        <w:rPr>
          <w:rFonts w:eastAsiaTheme="minorHAnsi"/>
          <w:bCs/>
          <w:sz w:val="22"/>
          <w:szCs w:val="22"/>
          <w:lang w:eastAsia="en-US"/>
        </w:rPr>
        <w:t xml:space="preserve">100-450; Юго-Западная Англия: </w:t>
      </w:r>
      <w:r w:rsidRPr="00A247CE">
        <w:rPr>
          <w:color w:val="000000" w:themeColor="text1"/>
        </w:rPr>
        <w:t>£</w:t>
      </w:r>
      <w:r w:rsidRPr="00305BB4">
        <w:rPr>
          <w:rFonts w:eastAsiaTheme="minorHAnsi"/>
          <w:bCs/>
          <w:sz w:val="22"/>
          <w:szCs w:val="22"/>
          <w:lang w:eastAsia="en-US"/>
        </w:rPr>
        <w:t>100-450.  </w:t>
      </w:r>
    </w:p>
    <w:p w:rsidR="00305BB4" w:rsidRPr="00305BB4" w:rsidRDefault="00305BB4" w:rsidP="003B1916">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r w:rsidRPr="00305BB4">
        <w:rPr>
          <w:rFonts w:eastAsiaTheme="minorHAnsi"/>
          <w:bCs/>
          <w:sz w:val="22"/>
          <w:szCs w:val="22"/>
          <w:lang w:eastAsia="en-US"/>
        </w:rPr>
        <w:t>3) Размещение: </w:t>
      </w:r>
      <w:r w:rsidRPr="00305BB4">
        <w:rPr>
          <w:rFonts w:eastAsiaTheme="minorHAnsi"/>
          <w:bCs/>
          <w:sz w:val="22"/>
          <w:szCs w:val="22"/>
          <w:lang w:eastAsia="en-US"/>
        </w:rPr>
        <w:br/>
      </w:r>
      <w:proofErr w:type="gramStart"/>
      <w:r w:rsidRPr="00305BB4">
        <w:rPr>
          <w:rFonts w:eastAsiaTheme="minorHAnsi"/>
          <w:bCs/>
          <w:sz w:val="22"/>
          <w:szCs w:val="22"/>
          <w:lang w:eastAsia="en-US"/>
        </w:rPr>
        <w:t>Шотландия: общежитие; Северная Ирландия: семья; Северная Англия: в семье; Уэльс: в семье; Центральная Англия: общежитие; Восточная Англия: общежитие; Лондон: общежитие; Юго-Восточная Англия: в семье; Юго-Западная Англия: в семье. </w:t>
      </w:r>
      <w:proofErr w:type="gramEnd"/>
    </w:p>
    <w:p w:rsidR="00305BB4" w:rsidRPr="00305BB4" w:rsidRDefault="00305BB4" w:rsidP="003B1916">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r w:rsidRPr="00305BB4">
        <w:rPr>
          <w:rFonts w:eastAsiaTheme="minorHAnsi"/>
          <w:bCs/>
          <w:sz w:val="22"/>
          <w:szCs w:val="22"/>
          <w:lang w:eastAsia="en-US"/>
        </w:rPr>
        <w:t>4) Доля всех студентов:</w:t>
      </w:r>
      <w:r w:rsidRPr="00305BB4">
        <w:rPr>
          <w:rFonts w:eastAsiaTheme="minorHAnsi"/>
          <w:bCs/>
          <w:sz w:val="22"/>
          <w:szCs w:val="22"/>
          <w:lang w:eastAsia="en-US"/>
        </w:rPr>
        <w:br/>
        <w:t>Шотландия: 5%; Северная Ирландия: 1%; Уэльс: 1%; Северная Англия: 14%; Центральная Англия 5%; Восточная Англия: 6%; Лондон: 28%; Юго-Восточная: 26%; Юго-Западная: 14%.</w:t>
      </w:r>
    </w:p>
    <w:p w:rsidR="00305BB4" w:rsidRPr="00305BB4" w:rsidRDefault="00305BB4" w:rsidP="00305BB4">
      <w:pPr>
        <w:spacing w:after="0" w:line="360" w:lineRule="auto"/>
        <w:ind w:firstLine="709"/>
        <w:jc w:val="both"/>
        <w:rPr>
          <w:rFonts w:ascii="Times New Roman" w:hAnsi="Times New Roman" w:cs="Times New Roman"/>
          <w:bCs/>
        </w:rPr>
      </w:pPr>
      <w:r w:rsidRPr="00305BB4">
        <w:rPr>
          <w:rFonts w:ascii="Times New Roman" w:hAnsi="Times New Roman" w:cs="Times New Roman"/>
          <w:bCs/>
        </w:rPr>
        <w:t xml:space="preserve">В 2015 году основная доля студентов были из Италии, Испании, Саудовской Аравии, Франции и Турции, Южной Кореи, Китая, Швейцарии, Японии и Германии. </w:t>
      </w:r>
    </w:p>
    <w:p w:rsidR="00305BB4" w:rsidRDefault="00305BB4" w:rsidP="00305BB4">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r w:rsidRPr="00305BB4">
        <w:rPr>
          <w:rFonts w:eastAsiaTheme="minorHAnsi"/>
          <w:bCs/>
          <w:sz w:val="22"/>
          <w:szCs w:val="22"/>
          <w:lang w:eastAsia="en-US"/>
        </w:rPr>
        <w:t xml:space="preserve">1 075 000  студентов посещали курсы английского языка, из них примерно половина прибыло в страну непосредственно с целью изучения языка. Главным </w:t>
      </w:r>
      <w:proofErr w:type="gramStart"/>
      <w:r w:rsidRPr="00305BB4">
        <w:rPr>
          <w:rFonts w:eastAsiaTheme="minorHAnsi"/>
          <w:bCs/>
          <w:sz w:val="22"/>
          <w:szCs w:val="22"/>
          <w:lang w:eastAsia="en-US"/>
        </w:rPr>
        <w:t>обучающимися</w:t>
      </w:r>
      <w:proofErr w:type="gramEnd"/>
      <w:r w:rsidRPr="00305BB4">
        <w:rPr>
          <w:rFonts w:eastAsiaTheme="minorHAnsi"/>
          <w:bCs/>
          <w:sz w:val="22"/>
          <w:szCs w:val="22"/>
          <w:lang w:eastAsia="en-US"/>
        </w:rPr>
        <w:t xml:space="preserve"> выделяется женщины возрастом 16-24 года, а также мужчины 35-44 лет, большинство из которых пользуются авиационным способом передвижения в период с июля по сентябрь. </w:t>
      </w:r>
    </w:p>
    <w:p w:rsidR="00976CB5" w:rsidRDefault="00976CB5" w:rsidP="00305BB4">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p>
    <w:p w:rsidR="00976CB5" w:rsidRDefault="00976CB5" w:rsidP="00305BB4">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p>
    <w:p w:rsidR="00976CB5" w:rsidRDefault="00976CB5" w:rsidP="00305BB4">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p>
    <w:p w:rsidR="00976CB5" w:rsidRDefault="00976CB5" w:rsidP="00305BB4">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p>
    <w:p w:rsidR="00976CB5" w:rsidRDefault="00976CB5" w:rsidP="00305BB4">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p>
    <w:p w:rsidR="00976CB5" w:rsidRDefault="00976CB5" w:rsidP="00305BB4">
      <w:pPr>
        <w:pStyle w:val="a4"/>
        <w:shd w:val="clear" w:color="auto" w:fill="FFFFFF"/>
        <w:spacing w:before="0" w:beforeAutospacing="0" w:after="0" w:afterAutospacing="0" w:line="360" w:lineRule="auto"/>
        <w:ind w:firstLine="709"/>
        <w:textAlignment w:val="top"/>
        <w:rPr>
          <w:rFonts w:eastAsiaTheme="minorHAnsi"/>
          <w:bCs/>
          <w:sz w:val="22"/>
          <w:szCs w:val="22"/>
          <w:lang w:eastAsia="en-US"/>
        </w:rPr>
      </w:pPr>
    </w:p>
    <w:p w:rsidR="00976CB5" w:rsidRPr="00305BB4" w:rsidRDefault="00976CB5" w:rsidP="00976CB5">
      <w:pPr>
        <w:pStyle w:val="a4"/>
        <w:shd w:val="clear" w:color="auto" w:fill="FFFFFF"/>
        <w:spacing w:before="0" w:beforeAutospacing="0" w:after="0" w:afterAutospacing="0" w:line="360" w:lineRule="auto"/>
        <w:ind w:firstLine="709"/>
        <w:jc w:val="center"/>
        <w:textAlignment w:val="top"/>
        <w:rPr>
          <w:rFonts w:eastAsiaTheme="minorHAnsi"/>
          <w:bCs/>
          <w:sz w:val="22"/>
          <w:szCs w:val="22"/>
          <w:lang w:eastAsia="en-US"/>
        </w:rPr>
      </w:pPr>
      <w:r w:rsidRPr="009B0F4B">
        <w:rPr>
          <w:color w:val="000000"/>
        </w:rPr>
        <w:lastRenderedPageBreak/>
        <w:t>3. Картографический материал на основе изученных статистических данных</w:t>
      </w:r>
    </w:p>
    <w:p w:rsidR="009F3353" w:rsidRDefault="00976CB5" w:rsidP="00976CB5">
      <w:pPr>
        <w:pStyle w:val="a4"/>
        <w:shd w:val="clear" w:color="auto" w:fill="FFFFFF"/>
        <w:spacing w:before="0" w:beforeAutospacing="0" w:after="0" w:afterAutospacing="0" w:line="360" w:lineRule="auto"/>
        <w:jc w:val="center"/>
        <w:textAlignment w:val="top"/>
        <w:rPr>
          <w:rFonts w:eastAsiaTheme="minorHAnsi"/>
          <w:bCs/>
          <w:sz w:val="22"/>
          <w:szCs w:val="22"/>
          <w:lang w:eastAsia="en-US"/>
        </w:rPr>
      </w:pPr>
      <w:r>
        <w:rPr>
          <w:rFonts w:eastAsiaTheme="minorHAnsi"/>
          <w:bCs/>
          <w:noProof/>
          <w:sz w:val="22"/>
          <w:szCs w:val="22"/>
        </w:rPr>
        <w:drawing>
          <wp:inline distT="0" distB="0" distL="0" distR="0">
            <wp:extent cx="5940425" cy="8401685"/>
            <wp:effectExtent l="19050" t="19050" r="22225" b="18415"/>
            <wp:docPr id="10" name="Рисунок 9" descr="a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ya.jpg"/>
                    <pic:cNvPicPr/>
                  </pic:nvPicPr>
                  <pic:blipFill>
                    <a:blip r:embed="rId81" cstate="print"/>
                    <a:stretch>
                      <a:fillRect/>
                    </a:stretch>
                  </pic:blipFill>
                  <pic:spPr>
                    <a:xfrm>
                      <a:off x="0" y="0"/>
                      <a:ext cx="5940425" cy="8401685"/>
                    </a:xfrm>
                    <a:prstGeom prst="rect">
                      <a:avLst/>
                    </a:prstGeom>
                    <a:ln w="3175">
                      <a:solidFill>
                        <a:schemeClr val="tx1">
                          <a:lumMod val="95000"/>
                          <a:lumOff val="5000"/>
                        </a:schemeClr>
                      </a:solidFill>
                    </a:ln>
                  </pic:spPr>
                </pic:pic>
              </a:graphicData>
            </a:graphic>
          </wp:inline>
        </w:drawing>
      </w:r>
    </w:p>
    <w:p w:rsidR="00305BB4" w:rsidRPr="00305BB4" w:rsidRDefault="00305BB4" w:rsidP="0021781C">
      <w:pPr>
        <w:pStyle w:val="a4"/>
        <w:pageBreakBefore/>
        <w:shd w:val="clear" w:color="auto" w:fill="FFFFFF"/>
        <w:spacing w:before="0" w:beforeAutospacing="0" w:after="0" w:afterAutospacing="0" w:line="360" w:lineRule="auto"/>
        <w:jc w:val="center"/>
        <w:textAlignment w:val="top"/>
        <w:rPr>
          <w:rFonts w:eastAsiaTheme="minorHAnsi"/>
          <w:bCs/>
          <w:sz w:val="22"/>
          <w:szCs w:val="22"/>
          <w:lang w:eastAsia="en-US"/>
        </w:rPr>
      </w:pPr>
      <w:r w:rsidRPr="00305BB4">
        <w:rPr>
          <w:rFonts w:eastAsiaTheme="minorHAnsi"/>
          <w:bCs/>
          <w:sz w:val="22"/>
          <w:szCs w:val="22"/>
          <w:lang w:eastAsia="en-US"/>
        </w:rPr>
        <w:lastRenderedPageBreak/>
        <w:t>4. Заключение</w:t>
      </w:r>
    </w:p>
    <w:p w:rsidR="00305BB4" w:rsidRPr="00305BB4" w:rsidRDefault="00305BB4" w:rsidP="00305BB4">
      <w:pPr>
        <w:pStyle w:val="a4"/>
        <w:shd w:val="clear" w:color="auto" w:fill="FFFFFF"/>
        <w:spacing w:before="0" w:beforeAutospacing="0" w:after="0" w:afterAutospacing="0" w:line="360" w:lineRule="auto"/>
        <w:ind w:right="335" w:firstLine="709"/>
        <w:jc w:val="both"/>
        <w:rPr>
          <w:rFonts w:eastAsiaTheme="minorHAnsi"/>
          <w:bCs/>
          <w:sz w:val="22"/>
          <w:szCs w:val="22"/>
          <w:lang w:eastAsia="en-US"/>
        </w:rPr>
      </w:pPr>
      <w:r w:rsidRPr="00305BB4">
        <w:rPr>
          <w:rFonts w:eastAsiaTheme="minorHAnsi"/>
          <w:bCs/>
          <w:sz w:val="22"/>
          <w:szCs w:val="22"/>
          <w:lang w:eastAsia="en-US"/>
        </w:rPr>
        <w:t>Более миллиона людей, отправляющихся в путешествие в Соединенное Королевство с различными целями, выбрали не просто отдых и стандартные туристические программы, а возможность познакомиться со страной изнутри и изучить ее язык.</w:t>
      </w:r>
    </w:p>
    <w:p w:rsidR="00305BB4" w:rsidRPr="00305BB4" w:rsidRDefault="00305BB4" w:rsidP="00305BB4">
      <w:pPr>
        <w:pStyle w:val="a4"/>
        <w:shd w:val="clear" w:color="auto" w:fill="FFFFFF"/>
        <w:spacing w:before="0" w:beforeAutospacing="0" w:after="0" w:afterAutospacing="0" w:line="360" w:lineRule="auto"/>
        <w:ind w:right="335" w:firstLine="709"/>
        <w:jc w:val="both"/>
        <w:rPr>
          <w:rFonts w:eastAsiaTheme="minorHAnsi"/>
          <w:bCs/>
          <w:sz w:val="22"/>
          <w:szCs w:val="22"/>
          <w:lang w:eastAsia="en-US"/>
        </w:rPr>
      </w:pPr>
      <w:r w:rsidRPr="00305BB4">
        <w:rPr>
          <w:rFonts w:eastAsiaTheme="minorHAnsi"/>
          <w:bCs/>
          <w:sz w:val="22"/>
          <w:szCs w:val="22"/>
          <w:lang w:eastAsia="en-US"/>
        </w:rPr>
        <w:t>Туроператоры и туристические агентства, образовательные компании  стараются продвигать комбинированные программы, в которых отдых и путешествие можно совместить с изучением языка и занятиями спортом или хобби.</w:t>
      </w:r>
    </w:p>
    <w:p w:rsidR="00305BB4" w:rsidRPr="00305BB4" w:rsidRDefault="00305BB4" w:rsidP="00305BB4">
      <w:pPr>
        <w:pStyle w:val="a4"/>
        <w:shd w:val="clear" w:color="auto" w:fill="FFFFFF"/>
        <w:spacing w:before="0" w:beforeAutospacing="0" w:after="0" w:afterAutospacing="0" w:line="360" w:lineRule="auto"/>
        <w:ind w:right="-1" w:firstLine="709"/>
        <w:jc w:val="both"/>
        <w:rPr>
          <w:rFonts w:eastAsiaTheme="minorHAnsi"/>
          <w:bCs/>
          <w:sz w:val="22"/>
          <w:szCs w:val="22"/>
          <w:lang w:eastAsia="en-US"/>
        </w:rPr>
      </w:pPr>
      <w:r w:rsidRPr="00305BB4">
        <w:rPr>
          <w:rFonts w:eastAsiaTheme="minorHAnsi"/>
          <w:bCs/>
          <w:sz w:val="22"/>
          <w:szCs w:val="22"/>
          <w:lang w:eastAsia="en-US"/>
        </w:rPr>
        <w:t xml:space="preserve">В России активнее всего развивается образовательный туризм. Еще несколько лет назад Россия занимала 15-е место в мировом рейтинге по образовательному туризму, а на сегодняшний день - 9-е. Наибольшей популярностью пользуется у россиян изучение английского языка, причем, половина туристов хочет изучать его непосредственно в Великобритании, на втором месте, по популярности, образовательные туры на Мальту, а на третьем - в США. </w:t>
      </w:r>
    </w:p>
    <w:p w:rsidR="00305BB4" w:rsidRPr="00305BB4" w:rsidRDefault="00305BB4" w:rsidP="00305BB4">
      <w:pPr>
        <w:pStyle w:val="a4"/>
        <w:shd w:val="clear" w:color="auto" w:fill="FFFFFF"/>
        <w:spacing w:before="0" w:beforeAutospacing="0" w:after="0" w:afterAutospacing="0" w:line="360" w:lineRule="auto"/>
        <w:ind w:right="335" w:firstLine="709"/>
        <w:jc w:val="both"/>
        <w:rPr>
          <w:rFonts w:eastAsiaTheme="minorHAnsi"/>
          <w:bCs/>
          <w:sz w:val="22"/>
          <w:szCs w:val="22"/>
          <w:lang w:eastAsia="en-US"/>
        </w:rPr>
      </w:pPr>
      <w:r w:rsidRPr="00305BB4">
        <w:rPr>
          <w:rFonts w:eastAsiaTheme="minorHAnsi"/>
          <w:bCs/>
          <w:sz w:val="22"/>
          <w:szCs w:val="22"/>
          <w:lang w:eastAsia="en-US"/>
        </w:rPr>
        <w:t xml:space="preserve">К сожалению, пока языковые туры в России привлекают, в основном, молодых путешественников - школьников и студентов. Люди постарше пока мало задействованы в обучающем туризме. </w:t>
      </w:r>
    </w:p>
    <w:p w:rsidR="00305BB4" w:rsidRPr="00305BB4" w:rsidRDefault="00305BB4" w:rsidP="00305BB4">
      <w:pPr>
        <w:pStyle w:val="a4"/>
        <w:shd w:val="clear" w:color="auto" w:fill="FFFFFF"/>
        <w:spacing w:before="0" w:beforeAutospacing="0" w:after="0" w:afterAutospacing="0" w:line="360" w:lineRule="auto"/>
        <w:ind w:right="335" w:firstLine="709"/>
        <w:jc w:val="both"/>
        <w:rPr>
          <w:rFonts w:eastAsiaTheme="minorHAnsi"/>
          <w:bCs/>
          <w:sz w:val="22"/>
          <w:szCs w:val="22"/>
          <w:lang w:eastAsia="en-US"/>
        </w:rPr>
      </w:pPr>
      <w:r w:rsidRPr="00305BB4">
        <w:rPr>
          <w:rFonts w:eastAsiaTheme="minorHAnsi"/>
          <w:bCs/>
          <w:sz w:val="22"/>
          <w:szCs w:val="22"/>
          <w:lang w:eastAsia="en-US"/>
        </w:rPr>
        <w:t>На сегодняшний день, в России создан Комитет Ассоциации туроператоров России (АТОР) по образовательным поездкам и детскому туризму, работа которого направлена на развитие образовательного туризма в России с целью приблизить его к мировому уровню. Для увеличения безопасности поездок комитет взаимодействует с государственными органами, а для упрощения визового режима - с дипломатическими представительствами других государств.</w:t>
      </w:r>
    </w:p>
    <w:p w:rsidR="00305BB4" w:rsidRPr="00305BB4" w:rsidRDefault="00305BB4" w:rsidP="00305BB4">
      <w:pPr>
        <w:pStyle w:val="a4"/>
        <w:shd w:val="clear" w:color="auto" w:fill="FFFFFF"/>
        <w:spacing w:before="0" w:beforeAutospacing="0" w:after="167" w:afterAutospacing="0" w:line="360" w:lineRule="auto"/>
        <w:ind w:right="335" w:firstLine="709"/>
        <w:jc w:val="both"/>
        <w:rPr>
          <w:rFonts w:eastAsiaTheme="minorHAnsi"/>
          <w:bCs/>
          <w:sz w:val="22"/>
          <w:szCs w:val="22"/>
          <w:lang w:eastAsia="en-US"/>
        </w:rPr>
      </w:pPr>
      <w:r w:rsidRPr="00305BB4">
        <w:rPr>
          <w:rFonts w:eastAsiaTheme="minorHAnsi"/>
          <w:bCs/>
          <w:sz w:val="22"/>
          <w:szCs w:val="22"/>
          <w:lang w:eastAsia="en-US"/>
        </w:rPr>
        <w:t>Таким образом, обучающие языковые туры являются одними из самых перспективных для России направлений в туризме, а Великобритания с развитой инфраструктурой, широким спектром туров рада приветствовать туристов для изучения английского языка в каждом из своих регионов.</w:t>
      </w:r>
    </w:p>
    <w:p w:rsidR="00305BB4" w:rsidRPr="00A52296" w:rsidRDefault="00305BB4" w:rsidP="00305BB4">
      <w:pPr>
        <w:spacing w:after="0" w:line="240" w:lineRule="auto"/>
        <w:jc w:val="both"/>
        <w:rPr>
          <w:rFonts w:ascii="Times New Roman" w:hAnsi="Times New Roman" w:cs="Times New Roman"/>
          <w:sz w:val="24"/>
          <w:szCs w:val="24"/>
        </w:rPr>
      </w:pPr>
    </w:p>
    <w:sectPr w:rsidR="00305BB4" w:rsidRPr="00A52296" w:rsidSect="00010F02">
      <w:footerReference w:type="default" r:id="rId82"/>
      <w:pgSz w:w="11906" w:h="16838"/>
      <w:pgMar w:top="1134" w:right="850" w:bottom="1134" w:left="1701" w:header="56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CBB" w:rsidRDefault="00EF5CBB" w:rsidP="00010F02">
      <w:pPr>
        <w:spacing w:after="0" w:line="240" w:lineRule="auto"/>
      </w:pPr>
      <w:r>
        <w:separator/>
      </w:r>
    </w:p>
  </w:endnote>
  <w:endnote w:type="continuationSeparator" w:id="0">
    <w:p w:rsidR="00EF5CBB" w:rsidRDefault="00EF5CBB" w:rsidP="00010F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d196596-Identity-H">
    <w:altName w:val="Arial Unicode MS"/>
    <w:panose1 w:val="00000000000000000000"/>
    <w:charset w:val="86"/>
    <w:family w:val="auto"/>
    <w:notTrueType/>
    <w:pitch w:val="default"/>
    <w:sig w:usb0="00000001" w:usb1="090F0000" w:usb2="00000010" w:usb3="00000000" w:csb0="000E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88233"/>
      <w:docPartObj>
        <w:docPartGallery w:val="Page Numbers (Bottom of Page)"/>
        <w:docPartUnique/>
      </w:docPartObj>
    </w:sdtPr>
    <w:sdtContent>
      <w:p w:rsidR="008B2F16" w:rsidRDefault="008B2F16">
        <w:pPr>
          <w:pStyle w:val="af"/>
          <w:jc w:val="right"/>
        </w:pPr>
        <w:fldSimple w:instr=" PAGE   \* MERGEFORMAT ">
          <w:r w:rsidR="001D3616">
            <w:rPr>
              <w:noProof/>
            </w:rPr>
            <w:t>2</w:t>
          </w:r>
        </w:fldSimple>
      </w:p>
    </w:sdtContent>
  </w:sdt>
  <w:p w:rsidR="008B2F16" w:rsidRDefault="008B2F1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CBB" w:rsidRDefault="00EF5CBB" w:rsidP="00010F02">
      <w:pPr>
        <w:spacing w:after="0" w:line="240" w:lineRule="auto"/>
      </w:pPr>
      <w:r>
        <w:separator/>
      </w:r>
    </w:p>
  </w:footnote>
  <w:footnote w:type="continuationSeparator" w:id="0">
    <w:p w:rsidR="00EF5CBB" w:rsidRDefault="00EF5CBB" w:rsidP="00010F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41C5"/>
    <w:multiLevelType w:val="hybridMultilevel"/>
    <w:tmpl w:val="D586F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2257A"/>
    <w:multiLevelType w:val="hybridMultilevel"/>
    <w:tmpl w:val="0830800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70A4863"/>
    <w:multiLevelType w:val="hybridMultilevel"/>
    <w:tmpl w:val="9852F6BE"/>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17B36909"/>
    <w:multiLevelType w:val="multilevel"/>
    <w:tmpl w:val="998E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463677"/>
    <w:multiLevelType w:val="multilevel"/>
    <w:tmpl w:val="B5F619A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1EC06EA7"/>
    <w:multiLevelType w:val="hybridMultilevel"/>
    <w:tmpl w:val="7C9C0A06"/>
    <w:lvl w:ilvl="0" w:tplc="F964F65E">
      <w:start w:val="1"/>
      <w:numFmt w:val="decimal"/>
      <w:lvlText w:val="%1."/>
      <w:lvlJc w:val="left"/>
      <w:pPr>
        <w:ind w:left="92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7F6B84"/>
    <w:multiLevelType w:val="hybridMultilevel"/>
    <w:tmpl w:val="CF3826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5F67C50"/>
    <w:multiLevelType w:val="hybridMultilevel"/>
    <w:tmpl w:val="D6FE5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746FE6"/>
    <w:multiLevelType w:val="hybridMultilevel"/>
    <w:tmpl w:val="3DC8B64E"/>
    <w:lvl w:ilvl="0" w:tplc="F964F65E">
      <w:start w:val="1"/>
      <w:numFmt w:val="decimal"/>
      <w:lvlText w:val="%1."/>
      <w:lvlJc w:val="left"/>
      <w:pPr>
        <w:ind w:left="92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0C3714"/>
    <w:multiLevelType w:val="hybridMultilevel"/>
    <w:tmpl w:val="59E05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BC6FB4"/>
    <w:multiLevelType w:val="hybridMultilevel"/>
    <w:tmpl w:val="17789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E03E28"/>
    <w:multiLevelType w:val="hybridMultilevel"/>
    <w:tmpl w:val="927043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B892798"/>
    <w:multiLevelType w:val="multilevel"/>
    <w:tmpl w:val="2E720FA8"/>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nsid w:val="3FAB52D4"/>
    <w:multiLevelType w:val="multilevel"/>
    <w:tmpl w:val="1E08637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43CE7061"/>
    <w:multiLevelType w:val="hybridMultilevel"/>
    <w:tmpl w:val="11041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0C39FA"/>
    <w:multiLevelType w:val="hybridMultilevel"/>
    <w:tmpl w:val="7C9C0A06"/>
    <w:lvl w:ilvl="0" w:tplc="F964F65E">
      <w:start w:val="1"/>
      <w:numFmt w:val="decimal"/>
      <w:lvlText w:val="%1."/>
      <w:lvlJc w:val="left"/>
      <w:pPr>
        <w:ind w:left="92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88352F"/>
    <w:multiLevelType w:val="hybridMultilevel"/>
    <w:tmpl w:val="904AE5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4E096C31"/>
    <w:multiLevelType w:val="multilevel"/>
    <w:tmpl w:val="795057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D0427E"/>
    <w:multiLevelType w:val="hybridMultilevel"/>
    <w:tmpl w:val="35880056"/>
    <w:lvl w:ilvl="0" w:tplc="F964F65E">
      <w:start w:val="1"/>
      <w:numFmt w:val="decimal"/>
      <w:lvlText w:val="%1."/>
      <w:lvlJc w:val="left"/>
      <w:pPr>
        <w:ind w:left="360" w:hanging="360"/>
      </w:pPr>
      <w:rPr>
        <w:i w:val="0"/>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19">
    <w:nsid w:val="510B69EE"/>
    <w:multiLevelType w:val="multilevel"/>
    <w:tmpl w:val="3016431C"/>
    <w:lvl w:ilvl="0">
      <w:start w:val="2"/>
      <w:numFmt w:val="decimal"/>
      <w:lvlText w:val="%1."/>
      <w:lvlJc w:val="left"/>
      <w:pPr>
        <w:ind w:left="360" w:hanging="360"/>
      </w:pPr>
      <w:rPr>
        <w:rFonts w:hint="default"/>
        <w:b/>
      </w:rPr>
    </w:lvl>
    <w:lvl w:ilvl="1">
      <w:start w:val="3"/>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20">
    <w:nsid w:val="53B16268"/>
    <w:multiLevelType w:val="hybridMultilevel"/>
    <w:tmpl w:val="F6744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3F315D"/>
    <w:multiLevelType w:val="hybridMultilevel"/>
    <w:tmpl w:val="1254A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DC3F25"/>
    <w:multiLevelType w:val="multilevel"/>
    <w:tmpl w:val="65448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657039B7"/>
    <w:multiLevelType w:val="hybridMultilevel"/>
    <w:tmpl w:val="8BF235B2"/>
    <w:lvl w:ilvl="0" w:tplc="F964F65E">
      <w:start w:val="1"/>
      <w:numFmt w:val="decimal"/>
      <w:lvlText w:val="%1."/>
      <w:lvlJc w:val="left"/>
      <w:pPr>
        <w:ind w:left="92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983521"/>
    <w:multiLevelType w:val="hybridMultilevel"/>
    <w:tmpl w:val="C994B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7648A2"/>
    <w:multiLevelType w:val="hybridMultilevel"/>
    <w:tmpl w:val="57780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26084D"/>
    <w:multiLevelType w:val="hybridMultilevel"/>
    <w:tmpl w:val="368E5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101EF9"/>
    <w:multiLevelType w:val="multilevel"/>
    <w:tmpl w:val="D366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517751"/>
    <w:multiLevelType w:val="hybridMultilevel"/>
    <w:tmpl w:val="86E6A542"/>
    <w:lvl w:ilvl="0" w:tplc="F964F65E">
      <w:start w:val="1"/>
      <w:numFmt w:val="decimal"/>
      <w:lvlText w:val="%1."/>
      <w:lvlJc w:val="left"/>
      <w:pPr>
        <w:ind w:left="928"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4"/>
  </w:num>
  <w:num w:numId="3">
    <w:abstractNumId w:val="23"/>
  </w:num>
  <w:num w:numId="4">
    <w:abstractNumId w:val="0"/>
  </w:num>
  <w:num w:numId="5">
    <w:abstractNumId w:val="27"/>
  </w:num>
  <w:num w:numId="6">
    <w:abstractNumId w:val="16"/>
  </w:num>
  <w:num w:numId="7">
    <w:abstractNumId w:val="1"/>
  </w:num>
  <w:num w:numId="8">
    <w:abstractNumId w:val="21"/>
  </w:num>
  <w:num w:numId="9">
    <w:abstractNumId w:val="17"/>
  </w:num>
  <w:num w:numId="10">
    <w:abstractNumId w:val="25"/>
  </w:num>
  <w:num w:numId="11">
    <w:abstractNumId w:val="20"/>
  </w:num>
  <w:num w:numId="12">
    <w:abstractNumId w:val="9"/>
  </w:num>
  <w:num w:numId="13">
    <w:abstractNumId w:val="26"/>
  </w:num>
  <w:num w:numId="14">
    <w:abstractNumId w:val="13"/>
  </w:num>
  <w:num w:numId="15">
    <w:abstractNumId w:val="2"/>
  </w:num>
  <w:num w:numId="16">
    <w:abstractNumId w:val="12"/>
  </w:num>
  <w:num w:numId="17">
    <w:abstractNumId w:val="22"/>
  </w:num>
  <w:num w:numId="18">
    <w:abstractNumId w:val="14"/>
  </w:num>
  <w:num w:numId="19">
    <w:abstractNumId w:val="11"/>
  </w:num>
  <w:num w:numId="20">
    <w:abstractNumId w:val="6"/>
  </w:num>
  <w:num w:numId="21">
    <w:abstractNumId w:val="7"/>
  </w:num>
  <w:num w:numId="22">
    <w:abstractNumId w:val="10"/>
  </w:num>
  <w:num w:numId="23">
    <w:abstractNumId w:val="19"/>
  </w:num>
  <w:num w:numId="24">
    <w:abstractNumId w:val="3"/>
  </w:num>
  <w:num w:numId="25">
    <w:abstractNumId w:val="15"/>
  </w:num>
  <w:num w:numId="26">
    <w:abstractNumId w:val="5"/>
  </w:num>
  <w:num w:numId="27">
    <w:abstractNumId w:val="8"/>
  </w:num>
  <w:num w:numId="28">
    <w:abstractNumId w:val="18"/>
  </w:num>
  <w:num w:numId="29">
    <w:abstractNumId w:val="2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52226"/>
  </w:hdrShapeDefaults>
  <w:footnotePr>
    <w:footnote w:id="-1"/>
    <w:footnote w:id="0"/>
  </w:footnotePr>
  <w:endnotePr>
    <w:endnote w:id="-1"/>
    <w:endnote w:id="0"/>
  </w:endnotePr>
  <w:compat/>
  <w:rsids>
    <w:rsidRoot w:val="008109A7"/>
    <w:rsid w:val="0000285C"/>
    <w:rsid w:val="00010F02"/>
    <w:rsid w:val="00013FA9"/>
    <w:rsid w:val="00035F68"/>
    <w:rsid w:val="0005019C"/>
    <w:rsid w:val="00055122"/>
    <w:rsid w:val="000613CD"/>
    <w:rsid w:val="00071EDF"/>
    <w:rsid w:val="00085E1F"/>
    <w:rsid w:val="00091191"/>
    <w:rsid w:val="00096B36"/>
    <w:rsid w:val="000A058A"/>
    <w:rsid w:val="000A53D8"/>
    <w:rsid w:val="000A7E39"/>
    <w:rsid w:val="000B3BAE"/>
    <w:rsid w:val="000C5EC8"/>
    <w:rsid w:val="000C7E3C"/>
    <w:rsid w:val="000D1145"/>
    <w:rsid w:val="000D1D8B"/>
    <w:rsid w:val="000D3921"/>
    <w:rsid w:val="000D59BD"/>
    <w:rsid w:val="000E40D2"/>
    <w:rsid w:val="00105EFF"/>
    <w:rsid w:val="00114496"/>
    <w:rsid w:val="00130132"/>
    <w:rsid w:val="00140AA7"/>
    <w:rsid w:val="00154B89"/>
    <w:rsid w:val="00160363"/>
    <w:rsid w:val="0018297C"/>
    <w:rsid w:val="001A51C9"/>
    <w:rsid w:val="001A7E3D"/>
    <w:rsid w:val="001C69C4"/>
    <w:rsid w:val="001D3616"/>
    <w:rsid w:val="001D4DA2"/>
    <w:rsid w:val="001E135E"/>
    <w:rsid w:val="0020064A"/>
    <w:rsid w:val="00206AFC"/>
    <w:rsid w:val="00206E5A"/>
    <w:rsid w:val="002121D9"/>
    <w:rsid w:val="0021781C"/>
    <w:rsid w:val="0022575B"/>
    <w:rsid w:val="0023197A"/>
    <w:rsid w:val="002325F9"/>
    <w:rsid w:val="00241ADF"/>
    <w:rsid w:val="00244041"/>
    <w:rsid w:val="00254301"/>
    <w:rsid w:val="00254D2A"/>
    <w:rsid w:val="002561D8"/>
    <w:rsid w:val="00267AF1"/>
    <w:rsid w:val="002702F6"/>
    <w:rsid w:val="002746EB"/>
    <w:rsid w:val="00275FE5"/>
    <w:rsid w:val="00277AC6"/>
    <w:rsid w:val="0028790B"/>
    <w:rsid w:val="00294FBB"/>
    <w:rsid w:val="002B0F5B"/>
    <w:rsid w:val="002B2D34"/>
    <w:rsid w:val="002C1A22"/>
    <w:rsid w:val="002C225B"/>
    <w:rsid w:val="002C4FAA"/>
    <w:rsid w:val="002C6563"/>
    <w:rsid w:val="002D1E61"/>
    <w:rsid w:val="002D3192"/>
    <w:rsid w:val="002D419A"/>
    <w:rsid w:val="002E77D7"/>
    <w:rsid w:val="002F1A12"/>
    <w:rsid w:val="003048D4"/>
    <w:rsid w:val="00305BB4"/>
    <w:rsid w:val="00313F72"/>
    <w:rsid w:val="00315049"/>
    <w:rsid w:val="0034151B"/>
    <w:rsid w:val="00342239"/>
    <w:rsid w:val="00345B58"/>
    <w:rsid w:val="00361D12"/>
    <w:rsid w:val="003705EA"/>
    <w:rsid w:val="00372CA5"/>
    <w:rsid w:val="00377938"/>
    <w:rsid w:val="003808B1"/>
    <w:rsid w:val="00391F12"/>
    <w:rsid w:val="0039416C"/>
    <w:rsid w:val="00394250"/>
    <w:rsid w:val="003A241F"/>
    <w:rsid w:val="003B1916"/>
    <w:rsid w:val="003B5129"/>
    <w:rsid w:val="003D6D7E"/>
    <w:rsid w:val="003E6D22"/>
    <w:rsid w:val="003F677B"/>
    <w:rsid w:val="003F6836"/>
    <w:rsid w:val="0040088B"/>
    <w:rsid w:val="00402281"/>
    <w:rsid w:val="00410BF1"/>
    <w:rsid w:val="0041303A"/>
    <w:rsid w:val="0042169C"/>
    <w:rsid w:val="0042690B"/>
    <w:rsid w:val="00435CAE"/>
    <w:rsid w:val="00445D0D"/>
    <w:rsid w:val="00452284"/>
    <w:rsid w:val="00453283"/>
    <w:rsid w:val="004550A1"/>
    <w:rsid w:val="004600B9"/>
    <w:rsid w:val="00466E8A"/>
    <w:rsid w:val="00474CFF"/>
    <w:rsid w:val="004813DE"/>
    <w:rsid w:val="004A5633"/>
    <w:rsid w:val="004A5C84"/>
    <w:rsid w:val="004B59BC"/>
    <w:rsid w:val="004D5971"/>
    <w:rsid w:val="005055CB"/>
    <w:rsid w:val="00512A62"/>
    <w:rsid w:val="005155ED"/>
    <w:rsid w:val="00530660"/>
    <w:rsid w:val="0053629A"/>
    <w:rsid w:val="00540EB4"/>
    <w:rsid w:val="00543ABB"/>
    <w:rsid w:val="00547075"/>
    <w:rsid w:val="00550464"/>
    <w:rsid w:val="00553D39"/>
    <w:rsid w:val="00561E0E"/>
    <w:rsid w:val="0057082B"/>
    <w:rsid w:val="005748E2"/>
    <w:rsid w:val="005A30B8"/>
    <w:rsid w:val="005A334A"/>
    <w:rsid w:val="005A5A3E"/>
    <w:rsid w:val="005B1EBA"/>
    <w:rsid w:val="005C7AC8"/>
    <w:rsid w:val="005D25C7"/>
    <w:rsid w:val="005D397A"/>
    <w:rsid w:val="005D4B05"/>
    <w:rsid w:val="005D5687"/>
    <w:rsid w:val="005E03A2"/>
    <w:rsid w:val="005E0DB2"/>
    <w:rsid w:val="005F0C58"/>
    <w:rsid w:val="005F2165"/>
    <w:rsid w:val="005F6E6C"/>
    <w:rsid w:val="00604624"/>
    <w:rsid w:val="00612DCC"/>
    <w:rsid w:val="00615990"/>
    <w:rsid w:val="00621E7D"/>
    <w:rsid w:val="00635B03"/>
    <w:rsid w:val="00654889"/>
    <w:rsid w:val="00666D3E"/>
    <w:rsid w:val="0068450A"/>
    <w:rsid w:val="006941C6"/>
    <w:rsid w:val="00696254"/>
    <w:rsid w:val="006A2DAF"/>
    <w:rsid w:val="006A3FB4"/>
    <w:rsid w:val="006A5029"/>
    <w:rsid w:val="006B1356"/>
    <w:rsid w:val="006C671B"/>
    <w:rsid w:val="006D01E4"/>
    <w:rsid w:val="006D2F60"/>
    <w:rsid w:val="006E5056"/>
    <w:rsid w:val="006E7B61"/>
    <w:rsid w:val="006F240D"/>
    <w:rsid w:val="007127BB"/>
    <w:rsid w:val="007165D7"/>
    <w:rsid w:val="00720A46"/>
    <w:rsid w:val="0072610A"/>
    <w:rsid w:val="00732A9F"/>
    <w:rsid w:val="0073560B"/>
    <w:rsid w:val="0073565D"/>
    <w:rsid w:val="00741AB0"/>
    <w:rsid w:val="007561EF"/>
    <w:rsid w:val="00761B29"/>
    <w:rsid w:val="007652F8"/>
    <w:rsid w:val="00767FD7"/>
    <w:rsid w:val="007732B5"/>
    <w:rsid w:val="00781ED9"/>
    <w:rsid w:val="00785758"/>
    <w:rsid w:val="007A0A69"/>
    <w:rsid w:val="007C174E"/>
    <w:rsid w:val="007E43EA"/>
    <w:rsid w:val="00802FD5"/>
    <w:rsid w:val="00804292"/>
    <w:rsid w:val="0080570B"/>
    <w:rsid w:val="00805EB4"/>
    <w:rsid w:val="008109A7"/>
    <w:rsid w:val="00824C74"/>
    <w:rsid w:val="008271E9"/>
    <w:rsid w:val="008649A3"/>
    <w:rsid w:val="008663B1"/>
    <w:rsid w:val="00881145"/>
    <w:rsid w:val="00882880"/>
    <w:rsid w:val="008860C6"/>
    <w:rsid w:val="0089236E"/>
    <w:rsid w:val="0089411E"/>
    <w:rsid w:val="008B2F16"/>
    <w:rsid w:val="008B432B"/>
    <w:rsid w:val="008C33ED"/>
    <w:rsid w:val="008E1AD0"/>
    <w:rsid w:val="008E53D0"/>
    <w:rsid w:val="008E577C"/>
    <w:rsid w:val="008F3D4C"/>
    <w:rsid w:val="009002DD"/>
    <w:rsid w:val="00920186"/>
    <w:rsid w:val="00927E4D"/>
    <w:rsid w:val="0093367B"/>
    <w:rsid w:val="00933A0C"/>
    <w:rsid w:val="00935006"/>
    <w:rsid w:val="00943290"/>
    <w:rsid w:val="00946397"/>
    <w:rsid w:val="00971759"/>
    <w:rsid w:val="00976CB5"/>
    <w:rsid w:val="00993FB7"/>
    <w:rsid w:val="009A3624"/>
    <w:rsid w:val="009A52AB"/>
    <w:rsid w:val="009A5CAC"/>
    <w:rsid w:val="009B0F4B"/>
    <w:rsid w:val="009C0243"/>
    <w:rsid w:val="009C49E5"/>
    <w:rsid w:val="009C553E"/>
    <w:rsid w:val="009C769E"/>
    <w:rsid w:val="009D0A8A"/>
    <w:rsid w:val="009D345B"/>
    <w:rsid w:val="009D6D10"/>
    <w:rsid w:val="009E2B40"/>
    <w:rsid w:val="009E75BA"/>
    <w:rsid w:val="009F3353"/>
    <w:rsid w:val="00A04EB9"/>
    <w:rsid w:val="00A07063"/>
    <w:rsid w:val="00A10A9A"/>
    <w:rsid w:val="00A139E2"/>
    <w:rsid w:val="00A15CA1"/>
    <w:rsid w:val="00A162CC"/>
    <w:rsid w:val="00A21BB5"/>
    <w:rsid w:val="00A247CE"/>
    <w:rsid w:val="00A25425"/>
    <w:rsid w:val="00A34E71"/>
    <w:rsid w:val="00A3683D"/>
    <w:rsid w:val="00A406D9"/>
    <w:rsid w:val="00A42EC3"/>
    <w:rsid w:val="00A43FDF"/>
    <w:rsid w:val="00A45920"/>
    <w:rsid w:val="00A52296"/>
    <w:rsid w:val="00A527C3"/>
    <w:rsid w:val="00A557BA"/>
    <w:rsid w:val="00A70544"/>
    <w:rsid w:val="00A82F58"/>
    <w:rsid w:val="00AA16ED"/>
    <w:rsid w:val="00AB152C"/>
    <w:rsid w:val="00AC3AAE"/>
    <w:rsid w:val="00AC5709"/>
    <w:rsid w:val="00AC7F8A"/>
    <w:rsid w:val="00AD5AF1"/>
    <w:rsid w:val="00AF34E6"/>
    <w:rsid w:val="00B115DC"/>
    <w:rsid w:val="00B177F3"/>
    <w:rsid w:val="00B213FE"/>
    <w:rsid w:val="00B2473F"/>
    <w:rsid w:val="00B307F7"/>
    <w:rsid w:val="00B30FEB"/>
    <w:rsid w:val="00B32196"/>
    <w:rsid w:val="00B37734"/>
    <w:rsid w:val="00B407DE"/>
    <w:rsid w:val="00B47275"/>
    <w:rsid w:val="00B56DF2"/>
    <w:rsid w:val="00B61C3C"/>
    <w:rsid w:val="00B66FCE"/>
    <w:rsid w:val="00B70D9A"/>
    <w:rsid w:val="00B71F97"/>
    <w:rsid w:val="00B77706"/>
    <w:rsid w:val="00B77A34"/>
    <w:rsid w:val="00B83CEA"/>
    <w:rsid w:val="00B92BC7"/>
    <w:rsid w:val="00B93D1D"/>
    <w:rsid w:val="00BA37D6"/>
    <w:rsid w:val="00BB1D6D"/>
    <w:rsid w:val="00BB3988"/>
    <w:rsid w:val="00BC771F"/>
    <w:rsid w:val="00BF27F4"/>
    <w:rsid w:val="00C01F6F"/>
    <w:rsid w:val="00C02759"/>
    <w:rsid w:val="00C03A38"/>
    <w:rsid w:val="00C077BD"/>
    <w:rsid w:val="00C12FE6"/>
    <w:rsid w:val="00C24834"/>
    <w:rsid w:val="00C26E7B"/>
    <w:rsid w:val="00C31445"/>
    <w:rsid w:val="00C36E22"/>
    <w:rsid w:val="00C378C2"/>
    <w:rsid w:val="00C40A64"/>
    <w:rsid w:val="00C4276B"/>
    <w:rsid w:val="00C46019"/>
    <w:rsid w:val="00C515CD"/>
    <w:rsid w:val="00C51804"/>
    <w:rsid w:val="00C62DAF"/>
    <w:rsid w:val="00C64C27"/>
    <w:rsid w:val="00C653F8"/>
    <w:rsid w:val="00C66CB0"/>
    <w:rsid w:val="00C93BA4"/>
    <w:rsid w:val="00CA316B"/>
    <w:rsid w:val="00CC7CDF"/>
    <w:rsid w:val="00CD1D3F"/>
    <w:rsid w:val="00CD5AE4"/>
    <w:rsid w:val="00CE47A3"/>
    <w:rsid w:val="00CF12D5"/>
    <w:rsid w:val="00CF22C1"/>
    <w:rsid w:val="00CF75FC"/>
    <w:rsid w:val="00D04C7D"/>
    <w:rsid w:val="00D0673A"/>
    <w:rsid w:val="00D15323"/>
    <w:rsid w:val="00D246FA"/>
    <w:rsid w:val="00D24F49"/>
    <w:rsid w:val="00D347B6"/>
    <w:rsid w:val="00D62CD3"/>
    <w:rsid w:val="00D76040"/>
    <w:rsid w:val="00D92AE0"/>
    <w:rsid w:val="00DA33A9"/>
    <w:rsid w:val="00DB0CDD"/>
    <w:rsid w:val="00DB1F6A"/>
    <w:rsid w:val="00DB2FF1"/>
    <w:rsid w:val="00DC1C61"/>
    <w:rsid w:val="00DD6468"/>
    <w:rsid w:val="00DE266B"/>
    <w:rsid w:val="00E022CB"/>
    <w:rsid w:val="00E2442B"/>
    <w:rsid w:val="00E25820"/>
    <w:rsid w:val="00E32E09"/>
    <w:rsid w:val="00E40B33"/>
    <w:rsid w:val="00E43F7C"/>
    <w:rsid w:val="00E4575D"/>
    <w:rsid w:val="00E52A2F"/>
    <w:rsid w:val="00E55546"/>
    <w:rsid w:val="00E55C67"/>
    <w:rsid w:val="00E55F4B"/>
    <w:rsid w:val="00E57120"/>
    <w:rsid w:val="00E574D6"/>
    <w:rsid w:val="00E710AA"/>
    <w:rsid w:val="00E719CE"/>
    <w:rsid w:val="00E719E8"/>
    <w:rsid w:val="00E71B4F"/>
    <w:rsid w:val="00E804AA"/>
    <w:rsid w:val="00E914FD"/>
    <w:rsid w:val="00E92C11"/>
    <w:rsid w:val="00EB2449"/>
    <w:rsid w:val="00EB36D4"/>
    <w:rsid w:val="00EB6548"/>
    <w:rsid w:val="00EB6D4F"/>
    <w:rsid w:val="00EC0A14"/>
    <w:rsid w:val="00EC3B94"/>
    <w:rsid w:val="00EC79D5"/>
    <w:rsid w:val="00ED3430"/>
    <w:rsid w:val="00EE37F5"/>
    <w:rsid w:val="00EE5AE2"/>
    <w:rsid w:val="00EF540F"/>
    <w:rsid w:val="00EF5CBB"/>
    <w:rsid w:val="00EF78E7"/>
    <w:rsid w:val="00F22325"/>
    <w:rsid w:val="00F34139"/>
    <w:rsid w:val="00F5697B"/>
    <w:rsid w:val="00F97BC0"/>
    <w:rsid w:val="00FA4CAD"/>
    <w:rsid w:val="00FC5EC6"/>
    <w:rsid w:val="00FC6694"/>
    <w:rsid w:val="00FE71D4"/>
    <w:rsid w:val="00FE7730"/>
    <w:rsid w:val="00FF141C"/>
    <w:rsid w:val="00FF4A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C58"/>
  </w:style>
  <w:style w:type="paragraph" w:styleId="1">
    <w:name w:val="heading 1"/>
    <w:basedOn w:val="a"/>
    <w:link w:val="10"/>
    <w:uiPriority w:val="9"/>
    <w:qFormat/>
    <w:rsid w:val="00E719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F7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F75FC"/>
    <w:pPr>
      <w:keepNext/>
      <w:keepLines/>
      <w:spacing w:before="200" w:after="0"/>
      <w:outlineLvl w:val="2"/>
    </w:pPr>
    <w:rPr>
      <w:rFonts w:asciiTheme="majorHAnsi" w:eastAsiaTheme="majorEastAsia" w:hAnsiTheme="majorHAnsi" w:cstheme="majorBidi"/>
      <w:b/>
      <w:bCs/>
      <w:color w:val="4F81BD" w:themeColor="accent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5633"/>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ru-RU"/>
    </w:rPr>
  </w:style>
  <w:style w:type="character" w:customStyle="1" w:styleId="10">
    <w:name w:val="Заголовок 1 Знак"/>
    <w:basedOn w:val="a0"/>
    <w:link w:val="1"/>
    <w:uiPriority w:val="9"/>
    <w:rsid w:val="00E719CE"/>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E719CE"/>
  </w:style>
  <w:style w:type="paragraph" w:styleId="a4">
    <w:name w:val="Normal (Web)"/>
    <w:basedOn w:val="a"/>
    <w:uiPriority w:val="99"/>
    <w:unhideWhenUsed/>
    <w:rsid w:val="00E71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C7E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7E3C"/>
    <w:rPr>
      <w:rFonts w:ascii="Tahoma" w:hAnsi="Tahoma" w:cs="Tahoma"/>
      <w:sz w:val="16"/>
      <w:szCs w:val="16"/>
    </w:rPr>
  </w:style>
  <w:style w:type="table" w:styleId="a7">
    <w:name w:val="Table Grid"/>
    <w:basedOn w:val="a1"/>
    <w:uiPriority w:val="59"/>
    <w:rsid w:val="000C7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basedOn w:val="a0"/>
    <w:rsid w:val="00B2473F"/>
  </w:style>
  <w:style w:type="character" w:styleId="a8">
    <w:name w:val="Hyperlink"/>
    <w:basedOn w:val="a0"/>
    <w:uiPriority w:val="99"/>
    <w:unhideWhenUsed/>
    <w:rsid w:val="008271E9"/>
    <w:rPr>
      <w:color w:val="0000FF" w:themeColor="hyperlink"/>
      <w:u w:val="single"/>
    </w:rPr>
  </w:style>
  <w:style w:type="character" w:styleId="a9">
    <w:name w:val="Emphasis"/>
    <w:basedOn w:val="a0"/>
    <w:uiPriority w:val="20"/>
    <w:qFormat/>
    <w:rsid w:val="000A53D8"/>
    <w:rPr>
      <w:i/>
      <w:iCs/>
    </w:rPr>
  </w:style>
  <w:style w:type="character" w:styleId="aa">
    <w:name w:val="Strong"/>
    <w:basedOn w:val="a0"/>
    <w:uiPriority w:val="22"/>
    <w:qFormat/>
    <w:rsid w:val="000A53D8"/>
    <w:rPr>
      <w:b/>
      <w:bCs/>
    </w:rPr>
  </w:style>
  <w:style w:type="character" w:customStyle="1" w:styleId="eng">
    <w:name w:val="eng"/>
    <w:basedOn w:val="a0"/>
    <w:rsid w:val="000A53D8"/>
  </w:style>
  <w:style w:type="paragraph" w:styleId="HTML">
    <w:name w:val="HTML Preformatted"/>
    <w:basedOn w:val="a"/>
    <w:link w:val="HTML0"/>
    <w:uiPriority w:val="99"/>
    <w:semiHidden/>
    <w:unhideWhenUsed/>
    <w:rsid w:val="000A5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A53D8"/>
    <w:rPr>
      <w:rFonts w:ascii="Courier New" w:eastAsia="Times New Roman" w:hAnsi="Courier New" w:cs="Courier New"/>
      <w:sz w:val="20"/>
      <w:szCs w:val="20"/>
      <w:lang w:eastAsia="ru-RU"/>
    </w:rPr>
  </w:style>
  <w:style w:type="paragraph" w:styleId="ab">
    <w:name w:val="No Spacing"/>
    <w:uiPriority w:val="1"/>
    <w:qFormat/>
    <w:rsid w:val="000A53D8"/>
    <w:pPr>
      <w:spacing w:after="0" w:line="240" w:lineRule="auto"/>
    </w:pPr>
  </w:style>
  <w:style w:type="paragraph" w:styleId="ac">
    <w:name w:val="caption"/>
    <w:basedOn w:val="a"/>
    <w:next w:val="a"/>
    <w:uiPriority w:val="35"/>
    <w:unhideWhenUsed/>
    <w:qFormat/>
    <w:rsid w:val="00946397"/>
    <w:pPr>
      <w:spacing w:line="240" w:lineRule="auto"/>
    </w:pPr>
    <w:rPr>
      <w:b/>
      <w:bCs/>
      <w:color w:val="4F81BD" w:themeColor="accent1"/>
      <w:sz w:val="18"/>
      <w:szCs w:val="18"/>
    </w:rPr>
  </w:style>
  <w:style w:type="paragraph" w:styleId="ad">
    <w:name w:val="header"/>
    <w:basedOn w:val="a"/>
    <w:link w:val="ae"/>
    <w:uiPriority w:val="99"/>
    <w:semiHidden/>
    <w:unhideWhenUsed/>
    <w:rsid w:val="00010F02"/>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010F02"/>
  </w:style>
  <w:style w:type="paragraph" w:styleId="af">
    <w:name w:val="footer"/>
    <w:basedOn w:val="a"/>
    <w:link w:val="af0"/>
    <w:uiPriority w:val="99"/>
    <w:unhideWhenUsed/>
    <w:rsid w:val="00010F0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10F02"/>
  </w:style>
  <w:style w:type="paragraph" w:customStyle="1" w:styleId="Default">
    <w:name w:val="Default"/>
    <w:rsid w:val="004B59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CF75F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F75FC"/>
    <w:rPr>
      <w:rFonts w:asciiTheme="majorHAnsi" w:eastAsiaTheme="majorEastAsia" w:hAnsiTheme="majorHAnsi" w:cstheme="majorBidi"/>
      <w:b/>
      <w:bCs/>
      <w:color w:val="4F81BD" w:themeColor="accent1"/>
      <w:sz w:val="28"/>
      <w:szCs w:val="28"/>
    </w:rPr>
  </w:style>
  <w:style w:type="character" w:customStyle="1" w:styleId="blk">
    <w:name w:val="blk"/>
    <w:basedOn w:val="a0"/>
    <w:rsid w:val="00CF75FC"/>
  </w:style>
  <w:style w:type="character" w:customStyle="1" w:styleId="hl">
    <w:name w:val="hl"/>
    <w:basedOn w:val="a0"/>
    <w:rsid w:val="00CF75FC"/>
  </w:style>
  <w:style w:type="paragraph" w:styleId="af1">
    <w:name w:val="Title"/>
    <w:basedOn w:val="a"/>
    <w:next w:val="a"/>
    <w:link w:val="af2"/>
    <w:uiPriority w:val="10"/>
    <w:qFormat/>
    <w:rsid w:val="00CF75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CF75FC"/>
    <w:rPr>
      <w:rFonts w:asciiTheme="majorHAnsi" w:eastAsiaTheme="majorEastAsia" w:hAnsiTheme="majorHAnsi" w:cstheme="majorBidi"/>
      <w:color w:val="17365D" w:themeColor="text2" w:themeShade="BF"/>
      <w:spacing w:val="5"/>
      <w:kern w:val="28"/>
      <w:sz w:val="52"/>
      <w:szCs w:val="52"/>
    </w:rPr>
  </w:style>
  <w:style w:type="character" w:customStyle="1" w:styleId="im-mess-stack--tools">
    <w:name w:val="im-mess-stack--tools"/>
    <w:basedOn w:val="a0"/>
    <w:rsid w:val="00CF75FC"/>
  </w:style>
  <w:style w:type="character" w:customStyle="1" w:styleId="A20">
    <w:name w:val="A2"/>
    <w:uiPriority w:val="99"/>
    <w:rsid w:val="005E03A2"/>
    <w:rPr>
      <w:rFonts w:cs="Helvetica Neue"/>
      <w:color w:val="000000"/>
      <w:sz w:val="20"/>
      <w:szCs w:val="20"/>
    </w:rPr>
  </w:style>
  <w:style w:type="character" w:styleId="af3">
    <w:name w:val="FollowedHyperlink"/>
    <w:basedOn w:val="a0"/>
    <w:uiPriority w:val="99"/>
    <w:semiHidden/>
    <w:unhideWhenUsed/>
    <w:rsid w:val="00CC7C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2507826">
      <w:bodyDiv w:val="1"/>
      <w:marLeft w:val="0"/>
      <w:marRight w:val="0"/>
      <w:marTop w:val="0"/>
      <w:marBottom w:val="0"/>
      <w:divBdr>
        <w:top w:val="none" w:sz="0" w:space="0" w:color="auto"/>
        <w:left w:val="none" w:sz="0" w:space="0" w:color="auto"/>
        <w:bottom w:val="none" w:sz="0" w:space="0" w:color="auto"/>
        <w:right w:val="none" w:sz="0" w:space="0" w:color="auto"/>
      </w:divBdr>
    </w:div>
    <w:div w:id="383871046">
      <w:bodyDiv w:val="1"/>
      <w:marLeft w:val="0"/>
      <w:marRight w:val="0"/>
      <w:marTop w:val="0"/>
      <w:marBottom w:val="0"/>
      <w:divBdr>
        <w:top w:val="none" w:sz="0" w:space="0" w:color="auto"/>
        <w:left w:val="none" w:sz="0" w:space="0" w:color="auto"/>
        <w:bottom w:val="none" w:sz="0" w:space="0" w:color="auto"/>
        <w:right w:val="none" w:sz="0" w:space="0" w:color="auto"/>
      </w:divBdr>
    </w:div>
    <w:div w:id="740832094">
      <w:bodyDiv w:val="1"/>
      <w:marLeft w:val="0"/>
      <w:marRight w:val="0"/>
      <w:marTop w:val="0"/>
      <w:marBottom w:val="0"/>
      <w:divBdr>
        <w:top w:val="none" w:sz="0" w:space="0" w:color="auto"/>
        <w:left w:val="none" w:sz="0" w:space="0" w:color="auto"/>
        <w:bottom w:val="none" w:sz="0" w:space="0" w:color="auto"/>
        <w:right w:val="none" w:sz="0" w:space="0" w:color="auto"/>
      </w:divBdr>
    </w:div>
    <w:div w:id="754472399">
      <w:bodyDiv w:val="1"/>
      <w:marLeft w:val="0"/>
      <w:marRight w:val="0"/>
      <w:marTop w:val="0"/>
      <w:marBottom w:val="0"/>
      <w:divBdr>
        <w:top w:val="none" w:sz="0" w:space="0" w:color="auto"/>
        <w:left w:val="none" w:sz="0" w:space="0" w:color="auto"/>
        <w:bottom w:val="none" w:sz="0" w:space="0" w:color="auto"/>
        <w:right w:val="none" w:sz="0" w:space="0" w:color="auto"/>
      </w:divBdr>
    </w:div>
    <w:div w:id="809399087">
      <w:bodyDiv w:val="1"/>
      <w:marLeft w:val="0"/>
      <w:marRight w:val="0"/>
      <w:marTop w:val="0"/>
      <w:marBottom w:val="0"/>
      <w:divBdr>
        <w:top w:val="none" w:sz="0" w:space="0" w:color="auto"/>
        <w:left w:val="none" w:sz="0" w:space="0" w:color="auto"/>
        <w:bottom w:val="none" w:sz="0" w:space="0" w:color="auto"/>
        <w:right w:val="none" w:sz="0" w:space="0" w:color="auto"/>
      </w:divBdr>
    </w:div>
    <w:div w:id="1163816941">
      <w:bodyDiv w:val="1"/>
      <w:marLeft w:val="0"/>
      <w:marRight w:val="0"/>
      <w:marTop w:val="0"/>
      <w:marBottom w:val="0"/>
      <w:divBdr>
        <w:top w:val="none" w:sz="0" w:space="0" w:color="auto"/>
        <w:left w:val="none" w:sz="0" w:space="0" w:color="auto"/>
        <w:bottom w:val="none" w:sz="0" w:space="0" w:color="auto"/>
        <w:right w:val="none" w:sz="0" w:space="0" w:color="auto"/>
      </w:divBdr>
    </w:div>
    <w:div w:id="186097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bsistudy.ru/product/yazykovye-kursy/subproduct/eksamenacionnye/" TargetMode="External"/><Relationship Id="rId39" Type="http://schemas.openxmlformats.org/officeDocument/2006/relationships/hyperlink" Target="https://www.pac.ru/component/option,com_how_to_find/city,213482/" TargetMode="External"/><Relationship Id="rId21" Type="http://schemas.openxmlformats.org/officeDocument/2006/relationships/image" Target="media/image6.png"/><Relationship Id="rId34" Type="http://schemas.openxmlformats.org/officeDocument/2006/relationships/hyperlink" Target="https://www.pac.ru/component/option,com_how_to_find/city,213372/" TargetMode="External"/><Relationship Id="rId42" Type="http://schemas.openxmlformats.org/officeDocument/2006/relationships/hyperlink" Target="https://www.pac.ru/component/option,com_how_to_find/city,213487/" TargetMode="External"/><Relationship Id="rId47" Type="http://schemas.openxmlformats.org/officeDocument/2006/relationships/hyperlink" Target="https://www.pac.ru/component/option,com_how_to_find/city,213518/" TargetMode="External"/><Relationship Id="rId50" Type="http://schemas.openxmlformats.org/officeDocument/2006/relationships/hyperlink" Target="http://www.svoiludi.ru/japan/japan-tours.html" TargetMode="External"/><Relationship Id="rId55" Type="http://schemas.openxmlformats.org/officeDocument/2006/relationships/hyperlink" Target="http://cetour.ru" TargetMode="External"/><Relationship Id="rId63" Type="http://schemas.openxmlformats.org/officeDocument/2006/relationships/hyperlink" Target="http://www.ef.ru" TargetMode="External"/><Relationship Id="rId68" Type="http://schemas.openxmlformats.org/officeDocument/2006/relationships/hyperlink" Target="https://www.pac.ru" TargetMode="External"/><Relationship Id="rId76" Type="http://schemas.openxmlformats.org/officeDocument/2006/relationships/image" Target="media/image11.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voiludi.ru" TargetMode="Externa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s://www.pac.ru/component/option,com_how_to_find/city,213408" TargetMode="External"/><Relationship Id="rId11" Type="http://schemas.openxmlformats.org/officeDocument/2006/relationships/chart" Target="charts/chart4.xml"/><Relationship Id="rId24" Type="http://schemas.openxmlformats.org/officeDocument/2006/relationships/hyperlink" Target="https://www.bsistudy.ru/product/yazykovye-kursy/subproduct/standartnye/" TargetMode="External"/><Relationship Id="rId32" Type="http://schemas.openxmlformats.org/officeDocument/2006/relationships/hyperlink" Target="https://www.pac.ru/component/option,com_how_to_find/city,213436/" TargetMode="External"/><Relationship Id="rId37" Type="http://schemas.openxmlformats.org/officeDocument/2006/relationships/hyperlink" Target="https://www.pac.ru/component/option,com_how_to_find/city,213473/" TargetMode="External"/><Relationship Id="rId40" Type="http://schemas.openxmlformats.org/officeDocument/2006/relationships/hyperlink" Target="https://www.pac.ru/component/option,com_how_to_find/city,213379/" TargetMode="External"/><Relationship Id="rId45" Type="http://schemas.openxmlformats.org/officeDocument/2006/relationships/hyperlink" Target="https://www.pac.ru/component/option,com_how_to_find/city,213509/" TargetMode="External"/><Relationship Id="rId53" Type="http://schemas.openxmlformats.org/officeDocument/2006/relationships/hyperlink" Target="http://www.svoiludi.ru/excursion-tours.html" TargetMode="External"/><Relationship Id="rId58" Type="http://schemas.openxmlformats.org/officeDocument/2006/relationships/hyperlink" Target="http://school.elitestudent.ru" TargetMode="External"/><Relationship Id="rId66" Type="http://schemas.openxmlformats.org/officeDocument/2006/relationships/hyperlink" Target="http://www.intertour.ru" TargetMode="External"/><Relationship Id="rId74" Type="http://schemas.openxmlformats.org/officeDocument/2006/relationships/image" Target="media/image9.jpeg"/><Relationship Id="rId79" Type="http://schemas.openxmlformats.org/officeDocument/2006/relationships/hyperlink" Target="https://www.estudy.ru/countries/england/language-courses/for-adult/kursy-dlya-biznesmenov/" TargetMode="External"/><Relationship Id="rId5" Type="http://schemas.openxmlformats.org/officeDocument/2006/relationships/webSettings" Target="webSettings.xml"/><Relationship Id="rId61" Type="http://schemas.openxmlformats.org/officeDocument/2006/relationships/hyperlink" Target="https://www.bsistudy.ru" TargetMode="External"/><Relationship Id="rId82"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5.png"/><Relationship Id="rId31" Type="http://schemas.openxmlformats.org/officeDocument/2006/relationships/hyperlink" Target="https://www.pac.ru/component/option,com_how_to_find/city,213425/" TargetMode="External"/><Relationship Id="rId44" Type="http://schemas.openxmlformats.org/officeDocument/2006/relationships/hyperlink" Target="https://www.pac.ru/component/option,com_how_to_find/city,213506/" TargetMode="External"/><Relationship Id="rId52" Type="http://schemas.openxmlformats.org/officeDocument/2006/relationships/hyperlink" Target="http://www.svoiludi.ru/new-zealand/tury-v-novuiu-zelandiu.html" TargetMode="External"/><Relationship Id="rId60" Type="http://schemas.openxmlformats.org/officeDocument/2006/relationships/hyperlink" Target="http://teonort.ru" TargetMode="External"/><Relationship Id="rId65" Type="http://schemas.openxmlformats.org/officeDocument/2006/relationships/hyperlink" Target="http://www.iclass.ru" TargetMode="External"/><Relationship Id="rId73" Type="http://schemas.openxmlformats.org/officeDocument/2006/relationships/image" Target="media/image8.jpeg"/><Relationship Id="rId78" Type="http://schemas.openxmlformats.org/officeDocument/2006/relationships/hyperlink" Target="https://www.estudy.ru/countries/england/language-courses/for-children/obuchenie-v-seme-prepodavatelya-v-anglii/" TargetMode="External"/><Relationship Id="rId8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hyperlink" Target="https://www.estudy.ru/countries/england/language-courses/for-adult/kursy-dlya-biznesmenov/" TargetMode="External"/><Relationship Id="rId27" Type="http://schemas.openxmlformats.org/officeDocument/2006/relationships/hyperlink" Target="https://www.bsistudy.ru/product/yazykovye-kursy/subproduct/cpecializirovannye/" TargetMode="External"/><Relationship Id="rId30" Type="http://schemas.openxmlformats.org/officeDocument/2006/relationships/hyperlink" Target="https://www.pac.ru/component/option,com_how_to_find/city,213415" TargetMode="External"/><Relationship Id="rId35" Type="http://schemas.openxmlformats.org/officeDocument/2006/relationships/hyperlink" Target="https://www.pac.ru/component/option,com_how_to_find/city,213387/" TargetMode="External"/><Relationship Id="rId43" Type="http://schemas.openxmlformats.org/officeDocument/2006/relationships/hyperlink" Target="https://www.pac.ru/component/option,com_how_to_find/city,213492/" TargetMode="External"/><Relationship Id="rId48" Type="http://schemas.openxmlformats.org/officeDocument/2006/relationships/hyperlink" Target="http://www.svoiludi.ru/usa/usa-tury.html" TargetMode="External"/><Relationship Id="rId56" Type="http://schemas.openxmlformats.org/officeDocument/2006/relationships/hyperlink" Target="https://inna.ru" TargetMode="External"/><Relationship Id="rId64" Type="http://schemas.openxmlformats.org/officeDocument/2006/relationships/hyperlink" Target="https://www.estudy.ru" TargetMode="External"/><Relationship Id="rId69" Type="http://schemas.openxmlformats.org/officeDocument/2006/relationships/hyperlink" Target="http://www.rossita-travel.com" TargetMode="External"/><Relationship Id="rId77" Type="http://schemas.openxmlformats.org/officeDocument/2006/relationships/chart" Target="charts/chart10.xml"/><Relationship Id="rId8" Type="http://schemas.openxmlformats.org/officeDocument/2006/relationships/chart" Target="charts/chart1.xml"/><Relationship Id="rId51" Type="http://schemas.openxmlformats.org/officeDocument/2006/relationships/hyperlink" Target="http://www.svoiludi.ru/australia/ausrtalia-tury.html" TargetMode="External"/><Relationship Id="rId72" Type="http://schemas.openxmlformats.org/officeDocument/2006/relationships/image" Target="media/image7.jpeg"/><Relationship Id="rId80" Type="http://schemas.openxmlformats.org/officeDocument/2006/relationships/hyperlink" Target="https://www.estudy.ru/countries/england/language-courses/for-adult/obuchenie-v-seme-prepodavatelya/"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3.png"/><Relationship Id="rId25" Type="http://schemas.openxmlformats.org/officeDocument/2006/relationships/hyperlink" Target="https://www.bsistudy.ru/product/yazykovye-kursy/subproduct/intensivnye/" TargetMode="External"/><Relationship Id="rId33" Type="http://schemas.openxmlformats.org/officeDocument/2006/relationships/hyperlink" Target="https://www.pac.ru/component/option,com_how_to_find/city,213437/" TargetMode="External"/><Relationship Id="rId38" Type="http://schemas.openxmlformats.org/officeDocument/2006/relationships/hyperlink" Target="https://www.pac.ru/component/option,com_how_to_find/city,214468/" TargetMode="External"/><Relationship Id="rId46" Type="http://schemas.openxmlformats.org/officeDocument/2006/relationships/hyperlink" Target="https://www.pac.ru/component/option,com_how_to_find/city,213369/" TargetMode="External"/><Relationship Id="rId59" Type="http://schemas.openxmlformats.org/officeDocument/2006/relationships/hyperlink" Target="http://staracademy.ru" TargetMode="External"/><Relationship Id="rId67" Type="http://schemas.openxmlformats.org/officeDocument/2006/relationships/hyperlink" Target="http://www.kmp.ru" TargetMode="External"/><Relationship Id="rId20" Type="http://schemas.openxmlformats.org/officeDocument/2006/relationships/chart" Target="charts/chart8.xml"/><Relationship Id="rId41" Type="http://schemas.openxmlformats.org/officeDocument/2006/relationships/hyperlink" Target="https://www.pac.ru/component/option,com_how_to_find/city,213367/" TargetMode="External"/><Relationship Id="rId54" Type="http://schemas.openxmlformats.org/officeDocument/2006/relationships/hyperlink" Target="http://b-bright.ru" TargetMode="External"/><Relationship Id="rId62" Type="http://schemas.openxmlformats.org/officeDocument/2006/relationships/hyperlink" Target="http://www.dsbw.ru" TargetMode="External"/><Relationship Id="rId70" Type="http://schemas.openxmlformats.org/officeDocument/2006/relationships/hyperlink" Target="http://www.study-express.ru" TargetMode="External"/><Relationship Id="rId75" Type="http://schemas.openxmlformats.org/officeDocument/2006/relationships/image" Target="media/image1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9.xml"/><Relationship Id="rId28" Type="http://schemas.openxmlformats.org/officeDocument/2006/relationships/hyperlink" Target="https://www.bsistudy.ru/product/yazykovye-kursy/subproduct/dlya-top-menedzherov/" TargetMode="External"/><Relationship Id="rId36" Type="http://schemas.openxmlformats.org/officeDocument/2006/relationships/hyperlink" Target="https://www.pac.ru/component/option,com_how_to_find/city,213468/" TargetMode="External"/><Relationship Id="rId49" Type="http://schemas.openxmlformats.org/officeDocument/2006/relationships/hyperlink" Target="http://www.svoiludi.ru/latin-american-tours.html" TargetMode="External"/><Relationship Id="rId57" Type="http://schemas.openxmlformats.org/officeDocument/2006/relationships/hyperlink" Target="https://r-express.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cker\Desktop\&#1050;&#1091;&#1088;&#1089;&#1099;%20&#1072;&#1085;&#1075;&#108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cker\Desktop\&#1050;&#1091;&#1088;&#1089;&#1099;%20&#1072;&#1085;&#1075;&#108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cker\Desktop\&#1050;&#1091;&#1088;&#1089;&#1099;%20&#1072;&#1085;&#1075;&#108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cker\Desktop\&#1050;&#1091;&#1088;&#1089;&#1099;%20&#1072;&#1085;&#1075;&#108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cker\Desktop\&#1090;&#1080;&#1087;&#1099;%20&#1082;&#1091;&#1088;&#1089;&#1099;.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1281154502123607E-2"/>
          <c:y val="0.16065617715351424"/>
          <c:w val="0.58392889562825545"/>
          <c:h val="0.71668185947829877"/>
        </c:manualLayout>
      </c:layout>
      <c:pie3DChart>
        <c:varyColors val="1"/>
        <c:ser>
          <c:idx val="0"/>
          <c:order val="0"/>
          <c:tx>
            <c:strRef>
              <c:f>Лист1!$A$4:$A$12</c:f>
              <c:strCache>
                <c:ptCount val="1"/>
                <c:pt idx="0">
                  <c:v>Шотландия Северная Ирландия Северная Англия Уэльс Центральная Англия Восточная Англия Лондон Юго-Восточная Англия Юго-Западная Англия</c:v>
                </c:pt>
              </c:strCache>
            </c:strRef>
          </c:tx>
          <c:dLbls>
            <c:dLbl>
              <c:idx val="0"/>
              <c:layout>
                <c:manualLayout>
                  <c:x val="-3.9046795205798672E-2"/>
                  <c:y val="-2.1768708519468806E-2"/>
                </c:manualLayout>
              </c:layout>
              <c:dLblPos val="bestFit"/>
              <c:showVal val="1"/>
              <c:showPercent val="1"/>
            </c:dLbl>
            <c:dLbl>
              <c:idx val="5"/>
              <c:layout>
                <c:manualLayout>
                  <c:x val="2.0497051894500548E-3"/>
                  <c:y val="-4.3537417038938417E-2"/>
                </c:manualLayout>
              </c:layout>
              <c:dLblPos val="bestFit"/>
              <c:showVal val="1"/>
              <c:showPercent val="1"/>
            </c:dLbl>
            <c:dLbl>
              <c:idx val="7"/>
              <c:layout>
                <c:manualLayout>
                  <c:x val="1.3441530292003362E-3"/>
                  <c:y val="0.11738047310870398"/>
                </c:manualLayout>
              </c:layout>
              <c:dLblPos val="bestFit"/>
              <c:showVal val="1"/>
              <c:showPercent val="1"/>
            </c:dLbl>
            <c:dLblPos val="outEnd"/>
            <c:showVal val="1"/>
            <c:showPercent val="1"/>
          </c:dLbls>
          <c:cat>
            <c:strRef>
              <c:f>Лист1!$A$4:$A$12</c:f>
              <c:strCache>
                <c:ptCount val="9"/>
                <c:pt idx="0">
                  <c:v>Шотландия</c:v>
                </c:pt>
                <c:pt idx="1">
                  <c:v>Северная Ирландия</c:v>
                </c:pt>
                <c:pt idx="2">
                  <c:v>Северная Англия</c:v>
                </c:pt>
                <c:pt idx="3">
                  <c:v>Уэльс</c:v>
                </c:pt>
                <c:pt idx="4">
                  <c:v>Центральная Англия</c:v>
                </c:pt>
                <c:pt idx="5">
                  <c:v>Восточная Англия</c:v>
                </c:pt>
                <c:pt idx="6">
                  <c:v>Лондон</c:v>
                </c:pt>
                <c:pt idx="7">
                  <c:v>Юго-Восточная Англия</c:v>
                </c:pt>
                <c:pt idx="8">
                  <c:v>Юго-Западная Англия</c:v>
                </c:pt>
              </c:strCache>
            </c:strRef>
          </c:cat>
          <c:val>
            <c:numRef>
              <c:f>Лист1!$B$4:$B$12</c:f>
              <c:numCache>
                <c:formatCode>General</c:formatCode>
                <c:ptCount val="9"/>
                <c:pt idx="0">
                  <c:v>242</c:v>
                </c:pt>
                <c:pt idx="1">
                  <c:v>49</c:v>
                </c:pt>
                <c:pt idx="2">
                  <c:v>526</c:v>
                </c:pt>
                <c:pt idx="3">
                  <c:v>66</c:v>
                </c:pt>
                <c:pt idx="4">
                  <c:v>388</c:v>
                </c:pt>
                <c:pt idx="5">
                  <c:v>301</c:v>
                </c:pt>
                <c:pt idx="6">
                  <c:v>1108</c:v>
                </c:pt>
                <c:pt idx="7">
                  <c:v>1388</c:v>
                </c:pt>
                <c:pt idx="8">
                  <c:v>728</c:v>
                </c:pt>
              </c:numCache>
            </c:numRef>
          </c:val>
        </c:ser>
      </c:pie3DChart>
    </c:plotArea>
    <c:legend>
      <c:legendPos val="r"/>
      <c:layout>
        <c:manualLayout>
          <c:xMode val="edge"/>
          <c:yMode val="edge"/>
          <c:x val="0.71163062082730544"/>
          <c:y val="0.10649513639641754"/>
          <c:w val="0.27386807005845165"/>
          <c:h val="0.83053161132903974"/>
        </c:manualLayout>
      </c:layout>
      <c:txPr>
        <a:bodyPr/>
        <a:lstStyle/>
        <a:p>
          <a:pPr rtl="0">
            <a:defRPr/>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Лист1!$D$1:$D$9</c:f>
              <c:strCache>
                <c:ptCount val="1"/>
                <c:pt idx="0">
                  <c:v>Лондон Центральная Англия Восточная Англия Северная Англия Юго-Восточная Англия Юго-Западная Уэльс Шотландия Северная Ирландия</c:v>
                </c:pt>
              </c:strCache>
            </c:strRef>
          </c:tx>
          <c:cat>
            <c:strRef>
              <c:f>Лист1!$D$1:$D$9</c:f>
              <c:strCache>
                <c:ptCount val="9"/>
                <c:pt idx="0">
                  <c:v>Лондон</c:v>
                </c:pt>
                <c:pt idx="1">
                  <c:v>Центральная Англия</c:v>
                </c:pt>
                <c:pt idx="2">
                  <c:v>Восточная Англия</c:v>
                </c:pt>
                <c:pt idx="3">
                  <c:v>Северная Англия</c:v>
                </c:pt>
                <c:pt idx="4">
                  <c:v>Юго-Восточная Англия</c:v>
                </c:pt>
                <c:pt idx="5">
                  <c:v>Юго-Западная</c:v>
                </c:pt>
                <c:pt idx="6">
                  <c:v>Уэльс</c:v>
                </c:pt>
                <c:pt idx="7">
                  <c:v>Шотландия</c:v>
                </c:pt>
                <c:pt idx="8">
                  <c:v>Северная Ирландия</c:v>
                </c:pt>
              </c:strCache>
            </c:strRef>
          </c:cat>
          <c:val>
            <c:numRef>
              <c:f>Лист1!$C$1:$C$9</c:f>
              <c:numCache>
                <c:formatCode>General</c:formatCode>
                <c:ptCount val="9"/>
                <c:pt idx="0">
                  <c:v>5.9160305343511514E-2</c:v>
                </c:pt>
                <c:pt idx="1">
                  <c:v>8.0332506723481568E-3</c:v>
                </c:pt>
                <c:pt idx="2">
                  <c:v>8.1066945606694755E-3</c:v>
                </c:pt>
                <c:pt idx="3">
                  <c:v>9.3249862482646852E-3</c:v>
                </c:pt>
                <c:pt idx="4">
                  <c:v>1.3510682865521576E-2</c:v>
                </c:pt>
                <c:pt idx="5">
                  <c:v>9.1485165134919787E-3</c:v>
                </c:pt>
                <c:pt idx="6">
                  <c:v>1.5833293228740556E-2</c:v>
                </c:pt>
                <c:pt idx="7">
                  <c:v>4.9033307080612876E-3</c:v>
                </c:pt>
                <c:pt idx="8">
                  <c:v>1.5170122083363451E-2</c:v>
                </c:pt>
              </c:numCache>
            </c:numRef>
          </c:val>
        </c:ser>
        <c:axId val="89477120"/>
        <c:axId val="89478656"/>
      </c:barChart>
      <c:catAx>
        <c:axId val="89477120"/>
        <c:scaling>
          <c:orientation val="minMax"/>
        </c:scaling>
        <c:axPos val="b"/>
        <c:tickLblPos val="nextTo"/>
        <c:crossAx val="89478656"/>
        <c:crosses val="autoZero"/>
        <c:auto val="1"/>
        <c:lblAlgn val="ctr"/>
        <c:lblOffset val="100"/>
      </c:catAx>
      <c:valAx>
        <c:axId val="89478656"/>
        <c:scaling>
          <c:orientation val="minMax"/>
        </c:scaling>
        <c:axPos val="l"/>
        <c:majorGridlines/>
        <c:numFmt formatCode="General" sourceLinked="1"/>
        <c:tickLblPos val="nextTo"/>
        <c:crossAx val="8947712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083625407873654E-2"/>
          <c:y val="5.3760898989932894E-2"/>
          <c:w val="0.89939962208091173"/>
          <c:h val="0.68551153353512562"/>
        </c:manualLayout>
      </c:layout>
      <c:lineChart>
        <c:grouping val="standard"/>
        <c:ser>
          <c:idx val="0"/>
          <c:order val="0"/>
          <c:tx>
            <c:strRef>
              <c:f>Лист1!$K$4</c:f>
              <c:strCache>
                <c:ptCount val="1"/>
                <c:pt idx="0">
                  <c:v>Шотландия</c:v>
                </c:pt>
              </c:strCache>
            </c:strRef>
          </c:tx>
          <c:cat>
            <c:strRef>
              <c:f>Лист1!$S$3:$V$3</c:f>
              <c:strCache>
                <c:ptCount val="4"/>
                <c:pt idx="0">
                  <c:v>&lt;12</c:v>
                </c:pt>
                <c:pt idx="1">
                  <c:v>&lt;18</c:v>
                </c:pt>
                <c:pt idx="2">
                  <c:v>18-22</c:v>
                </c:pt>
                <c:pt idx="3">
                  <c:v>23+</c:v>
                </c:pt>
              </c:strCache>
            </c:strRef>
          </c:cat>
          <c:val>
            <c:numRef>
              <c:f>Лист1!$S$4:$V$4</c:f>
              <c:numCache>
                <c:formatCode>General</c:formatCode>
                <c:ptCount val="4"/>
                <c:pt idx="0">
                  <c:v>26</c:v>
                </c:pt>
                <c:pt idx="1">
                  <c:v>192</c:v>
                </c:pt>
                <c:pt idx="2">
                  <c:v>166</c:v>
                </c:pt>
                <c:pt idx="3">
                  <c:v>176</c:v>
                </c:pt>
              </c:numCache>
            </c:numRef>
          </c:val>
        </c:ser>
        <c:ser>
          <c:idx val="1"/>
          <c:order val="1"/>
          <c:tx>
            <c:strRef>
              <c:f>Лист1!$K$5</c:f>
              <c:strCache>
                <c:ptCount val="1"/>
                <c:pt idx="0">
                  <c:v>Северная Ирландия</c:v>
                </c:pt>
              </c:strCache>
            </c:strRef>
          </c:tx>
          <c:cat>
            <c:strRef>
              <c:f>Лист1!$S$3:$V$3</c:f>
              <c:strCache>
                <c:ptCount val="4"/>
                <c:pt idx="0">
                  <c:v>&lt;12</c:v>
                </c:pt>
                <c:pt idx="1">
                  <c:v>&lt;18</c:v>
                </c:pt>
                <c:pt idx="2">
                  <c:v>18-22</c:v>
                </c:pt>
                <c:pt idx="3">
                  <c:v>23+</c:v>
                </c:pt>
              </c:strCache>
            </c:strRef>
          </c:cat>
          <c:val>
            <c:numRef>
              <c:f>Лист1!$S$5:$V$5</c:f>
              <c:numCache>
                <c:formatCode>General</c:formatCode>
                <c:ptCount val="4"/>
                <c:pt idx="0">
                  <c:v>0</c:v>
                </c:pt>
                <c:pt idx="1">
                  <c:v>36</c:v>
                </c:pt>
                <c:pt idx="2">
                  <c:v>45</c:v>
                </c:pt>
                <c:pt idx="3">
                  <c:v>47</c:v>
                </c:pt>
              </c:numCache>
            </c:numRef>
          </c:val>
        </c:ser>
        <c:ser>
          <c:idx val="2"/>
          <c:order val="2"/>
          <c:tx>
            <c:strRef>
              <c:f>Лист1!$K$6</c:f>
              <c:strCache>
                <c:ptCount val="1"/>
                <c:pt idx="0">
                  <c:v>Северная Англия</c:v>
                </c:pt>
              </c:strCache>
            </c:strRef>
          </c:tx>
          <c:cat>
            <c:strRef>
              <c:f>Лист1!$S$3:$V$3</c:f>
              <c:strCache>
                <c:ptCount val="4"/>
                <c:pt idx="0">
                  <c:v>&lt;12</c:v>
                </c:pt>
                <c:pt idx="1">
                  <c:v>&lt;18</c:v>
                </c:pt>
                <c:pt idx="2">
                  <c:v>18-22</c:v>
                </c:pt>
                <c:pt idx="3">
                  <c:v>23+</c:v>
                </c:pt>
              </c:strCache>
            </c:strRef>
          </c:cat>
          <c:val>
            <c:numRef>
              <c:f>Лист1!$S$6:$V$6</c:f>
              <c:numCache>
                <c:formatCode>General</c:formatCode>
                <c:ptCount val="4"/>
                <c:pt idx="0">
                  <c:v>72</c:v>
                </c:pt>
                <c:pt idx="1">
                  <c:v>357</c:v>
                </c:pt>
                <c:pt idx="2">
                  <c:v>431</c:v>
                </c:pt>
                <c:pt idx="3">
                  <c:v>435</c:v>
                </c:pt>
              </c:numCache>
            </c:numRef>
          </c:val>
        </c:ser>
        <c:ser>
          <c:idx val="3"/>
          <c:order val="3"/>
          <c:tx>
            <c:strRef>
              <c:f>Лист1!$K$7</c:f>
              <c:strCache>
                <c:ptCount val="1"/>
                <c:pt idx="0">
                  <c:v>Уэльс</c:v>
                </c:pt>
              </c:strCache>
            </c:strRef>
          </c:tx>
          <c:cat>
            <c:strRef>
              <c:f>Лист1!$S$3:$V$3</c:f>
              <c:strCache>
                <c:ptCount val="4"/>
                <c:pt idx="0">
                  <c:v>&lt;12</c:v>
                </c:pt>
                <c:pt idx="1">
                  <c:v>&lt;18</c:v>
                </c:pt>
                <c:pt idx="2">
                  <c:v>18-22</c:v>
                </c:pt>
                <c:pt idx="3">
                  <c:v>23+</c:v>
                </c:pt>
              </c:strCache>
            </c:strRef>
          </c:cat>
          <c:val>
            <c:numRef>
              <c:f>Лист1!$S$7:$V$7</c:f>
              <c:numCache>
                <c:formatCode>General</c:formatCode>
                <c:ptCount val="4"/>
                <c:pt idx="0">
                  <c:v>4</c:v>
                </c:pt>
                <c:pt idx="1">
                  <c:v>55</c:v>
                </c:pt>
                <c:pt idx="2">
                  <c:v>55</c:v>
                </c:pt>
                <c:pt idx="3">
                  <c:v>53</c:v>
                </c:pt>
              </c:numCache>
            </c:numRef>
          </c:val>
        </c:ser>
        <c:ser>
          <c:idx val="4"/>
          <c:order val="4"/>
          <c:tx>
            <c:strRef>
              <c:f>Лист1!$K$8</c:f>
              <c:strCache>
                <c:ptCount val="1"/>
                <c:pt idx="0">
                  <c:v>Центральная Англия</c:v>
                </c:pt>
              </c:strCache>
            </c:strRef>
          </c:tx>
          <c:cat>
            <c:strRef>
              <c:f>Лист1!$S$3:$V$3</c:f>
              <c:strCache>
                <c:ptCount val="4"/>
                <c:pt idx="0">
                  <c:v>&lt;12</c:v>
                </c:pt>
                <c:pt idx="1">
                  <c:v>&lt;18</c:v>
                </c:pt>
                <c:pt idx="2">
                  <c:v>18-22</c:v>
                </c:pt>
                <c:pt idx="3">
                  <c:v>23+</c:v>
                </c:pt>
              </c:strCache>
            </c:strRef>
          </c:cat>
          <c:val>
            <c:numRef>
              <c:f>Лист1!$S$8:$V$8</c:f>
              <c:numCache>
                <c:formatCode>General</c:formatCode>
                <c:ptCount val="4"/>
                <c:pt idx="0">
                  <c:v>98</c:v>
                </c:pt>
                <c:pt idx="1">
                  <c:v>432</c:v>
                </c:pt>
                <c:pt idx="2">
                  <c:v>191</c:v>
                </c:pt>
                <c:pt idx="3">
                  <c:v>205</c:v>
                </c:pt>
              </c:numCache>
            </c:numRef>
          </c:val>
        </c:ser>
        <c:ser>
          <c:idx val="5"/>
          <c:order val="5"/>
          <c:tx>
            <c:strRef>
              <c:f>Лист1!$K$9</c:f>
              <c:strCache>
                <c:ptCount val="1"/>
                <c:pt idx="0">
                  <c:v>Восточная Англия</c:v>
                </c:pt>
              </c:strCache>
            </c:strRef>
          </c:tx>
          <c:cat>
            <c:strRef>
              <c:f>Лист1!$S$3:$V$3</c:f>
              <c:strCache>
                <c:ptCount val="4"/>
                <c:pt idx="0">
                  <c:v>&lt;12</c:v>
                </c:pt>
                <c:pt idx="1">
                  <c:v>&lt;18</c:v>
                </c:pt>
                <c:pt idx="2">
                  <c:v>18-22</c:v>
                </c:pt>
                <c:pt idx="3">
                  <c:v>23+</c:v>
                </c:pt>
              </c:strCache>
            </c:strRef>
          </c:cat>
          <c:val>
            <c:numRef>
              <c:f>Лист1!$S$9:$V$9</c:f>
              <c:numCache>
                <c:formatCode>General</c:formatCode>
                <c:ptCount val="4"/>
                <c:pt idx="0">
                  <c:v>50</c:v>
                </c:pt>
                <c:pt idx="1">
                  <c:v>259</c:v>
                </c:pt>
                <c:pt idx="2">
                  <c:v>206</c:v>
                </c:pt>
                <c:pt idx="3">
                  <c:v>185</c:v>
                </c:pt>
              </c:numCache>
            </c:numRef>
          </c:val>
        </c:ser>
        <c:ser>
          <c:idx val="6"/>
          <c:order val="6"/>
          <c:tx>
            <c:strRef>
              <c:f>Лист1!$K$10</c:f>
              <c:strCache>
                <c:ptCount val="1"/>
                <c:pt idx="0">
                  <c:v>Лондон</c:v>
                </c:pt>
              </c:strCache>
            </c:strRef>
          </c:tx>
          <c:cat>
            <c:strRef>
              <c:f>Лист1!$S$3:$V$3</c:f>
              <c:strCache>
                <c:ptCount val="4"/>
                <c:pt idx="0">
                  <c:v>&lt;12</c:v>
                </c:pt>
                <c:pt idx="1">
                  <c:v>&lt;18</c:v>
                </c:pt>
                <c:pt idx="2">
                  <c:v>18-22</c:v>
                </c:pt>
                <c:pt idx="3">
                  <c:v>23+</c:v>
                </c:pt>
              </c:strCache>
            </c:strRef>
          </c:cat>
          <c:val>
            <c:numRef>
              <c:f>Лист1!$S$10:$V$10</c:f>
              <c:numCache>
                <c:formatCode>General</c:formatCode>
                <c:ptCount val="4"/>
                <c:pt idx="0">
                  <c:v>230</c:v>
                </c:pt>
                <c:pt idx="1">
                  <c:v>1182</c:v>
                </c:pt>
                <c:pt idx="2">
                  <c:v>690</c:v>
                </c:pt>
                <c:pt idx="3">
                  <c:v>715</c:v>
                </c:pt>
              </c:numCache>
            </c:numRef>
          </c:val>
        </c:ser>
        <c:ser>
          <c:idx val="7"/>
          <c:order val="7"/>
          <c:tx>
            <c:strRef>
              <c:f>Лист1!$K$11</c:f>
              <c:strCache>
                <c:ptCount val="1"/>
                <c:pt idx="0">
                  <c:v>Юго-Восточная Англия</c:v>
                </c:pt>
              </c:strCache>
            </c:strRef>
          </c:tx>
          <c:cat>
            <c:strRef>
              <c:f>Лист1!$S$3:$V$3</c:f>
              <c:strCache>
                <c:ptCount val="4"/>
                <c:pt idx="0">
                  <c:v>&lt;12</c:v>
                </c:pt>
                <c:pt idx="1">
                  <c:v>&lt;18</c:v>
                </c:pt>
                <c:pt idx="2">
                  <c:v>18-22</c:v>
                </c:pt>
                <c:pt idx="3">
                  <c:v>23+</c:v>
                </c:pt>
              </c:strCache>
            </c:strRef>
          </c:cat>
          <c:val>
            <c:numRef>
              <c:f>Лист1!$S$11:$V$11</c:f>
              <c:numCache>
                <c:formatCode>General</c:formatCode>
                <c:ptCount val="4"/>
                <c:pt idx="0">
                  <c:v>481</c:v>
                </c:pt>
                <c:pt idx="1">
                  <c:v>1734</c:v>
                </c:pt>
                <c:pt idx="2">
                  <c:v>741</c:v>
                </c:pt>
                <c:pt idx="3">
                  <c:v>673</c:v>
                </c:pt>
              </c:numCache>
            </c:numRef>
          </c:val>
        </c:ser>
        <c:ser>
          <c:idx val="8"/>
          <c:order val="8"/>
          <c:tx>
            <c:strRef>
              <c:f>Лист1!$K$12</c:f>
              <c:strCache>
                <c:ptCount val="1"/>
                <c:pt idx="0">
                  <c:v>Юго-Западная Англия</c:v>
                </c:pt>
              </c:strCache>
            </c:strRef>
          </c:tx>
          <c:cat>
            <c:strRef>
              <c:f>Лист1!$S$3:$V$3</c:f>
              <c:strCache>
                <c:ptCount val="4"/>
                <c:pt idx="0">
                  <c:v>&lt;12</c:v>
                </c:pt>
                <c:pt idx="1">
                  <c:v>&lt;18</c:v>
                </c:pt>
                <c:pt idx="2">
                  <c:v>18-22</c:v>
                </c:pt>
                <c:pt idx="3">
                  <c:v>23+</c:v>
                </c:pt>
              </c:strCache>
            </c:strRef>
          </c:cat>
          <c:val>
            <c:numRef>
              <c:f>Лист1!$S$12:$V$12</c:f>
              <c:numCache>
                <c:formatCode>General</c:formatCode>
                <c:ptCount val="4"/>
                <c:pt idx="0">
                  <c:v>149</c:v>
                </c:pt>
                <c:pt idx="1">
                  <c:v>781</c:v>
                </c:pt>
                <c:pt idx="2">
                  <c:v>451</c:v>
                </c:pt>
                <c:pt idx="3">
                  <c:v>458</c:v>
                </c:pt>
              </c:numCache>
            </c:numRef>
          </c:val>
        </c:ser>
        <c:marker val="1"/>
        <c:axId val="88641536"/>
        <c:axId val="88643072"/>
      </c:lineChart>
      <c:catAx>
        <c:axId val="88641536"/>
        <c:scaling>
          <c:orientation val="minMax"/>
        </c:scaling>
        <c:axPos val="b"/>
        <c:majorTickMark val="none"/>
        <c:tickLblPos val="nextTo"/>
        <c:crossAx val="88643072"/>
        <c:crosses val="autoZero"/>
        <c:auto val="1"/>
        <c:lblAlgn val="ctr"/>
        <c:lblOffset val="100"/>
      </c:catAx>
      <c:valAx>
        <c:axId val="88643072"/>
        <c:scaling>
          <c:orientation val="minMax"/>
        </c:scaling>
        <c:axPos val="l"/>
        <c:majorGridlines/>
        <c:numFmt formatCode="General" sourceLinked="1"/>
        <c:majorTickMark val="none"/>
        <c:tickLblPos val="nextTo"/>
        <c:spPr>
          <a:ln w="9525">
            <a:noFill/>
          </a:ln>
        </c:spPr>
        <c:crossAx val="88641536"/>
        <c:crosses val="autoZero"/>
        <c:crossBetween val="between"/>
      </c:valAx>
    </c:plotArea>
    <c:legend>
      <c:legendPos val="b"/>
      <c:layout>
        <c:manualLayout>
          <c:xMode val="edge"/>
          <c:yMode val="edge"/>
          <c:x val="3.3316954869262429E-2"/>
          <c:y val="0.8294444283925948"/>
          <c:w val="0.93567849846632623"/>
          <c:h val="0.14276844116934331"/>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5855058959455925E-2"/>
          <c:y val="4.3915547244313839E-2"/>
          <c:w val="0.91076632817045744"/>
          <c:h val="0.56537059868083661"/>
        </c:manualLayout>
      </c:layout>
      <c:barChart>
        <c:barDir val="col"/>
        <c:grouping val="clustered"/>
        <c:ser>
          <c:idx val="0"/>
          <c:order val="0"/>
          <c:tx>
            <c:strRef>
              <c:f>Лист1!$F$3</c:f>
              <c:strCache>
                <c:ptCount val="1"/>
                <c:pt idx="0">
                  <c:v>&lt; 100</c:v>
                </c:pt>
              </c:strCache>
            </c:strRef>
          </c:tx>
          <c:cat>
            <c:strRef>
              <c:f>Лист1!$A$4:$A$12</c:f>
              <c:strCache>
                <c:ptCount val="9"/>
                <c:pt idx="0">
                  <c:v>Шотландия</c:v>
                </c:pt>
                <c:pt idx="1">
                  <c:v>Северная Ирландия</c:v>
                </c:pt>
                <c:pt idx="2">
                  <c:v>Северная Англия</c:v>
                </c:pt>
                <c:pt idx="3">
                  <c:v>Уэльс</c:v>
                </c:pt>
                <c:pt idx="4">
                  <c:v>Центральная Англия</c:v>
                </c:pt>
                <c:pt idx="5">
                  <c:v>Восточная Англия</c:v>
                </c:pt>
                <c:pt idx="6">
                  <c:v>Лондон</c:v>
                </c:pt>
                <c:pt idx="7">
                  <c:v>Юго-Восточная Англия</c:v>
                </c:pt>
                <c:pt idx="8">
                  <c:v>Юго-Западная Англия</c:v>
                </c:pt>
              </c:strCache>
            </c:strRef>
          </c:cat>
          <c:val>
            <c:numRef>
              <c:f>Лист1!$F$4:$F$12</c:f>
              <c:numCache>
                <c:formatCode>General</c:formatCode>
                <c:ptCount val="9"/>
                <c:pt idx="0">
                  <c:v>29</c:v>
                </c:pt>
                <c:pt idx="1">
                  <c:v>7</c:v>
                </c:pt>
                <c:pt idx="2">
                  <c:v>57</c:v>
                </c:pt>
                <c:pt idx="3">
                  <c:v>5</c:v>
                </c:pt>
                <c:pt idx="4">
                  <c:v>17</c:v>
                </c:pt>
                <c:pt idx="5">
                  <c:v>22</c:v>
                </c:pt>
                <c:pt idx="6">
                  <c:v>112</c:v>
                </c:pt>
                <c:pt idx="7">
                  <c:v>58</c:v>
                </c:pt>
                <c:pt idx="8">
                  <c:v>21</c:v>
                </c:pt>
              </c:numCache>
            </c:numRef>
          </c:val>
        </c:ser>
        <c:ser>
          <c:idx val="1"/>
          <c:order val="1"/>
          <c:tx>
            <c:strRef>
              <c:f>Лист1!$G$3</c:f>
              <c:strCache>
                <c:ptCount val="1"/>
                <c:pt idx="0">
                  <c:v>&lt; 450</c:v>
                </c:pt>
              </c:strCache>
            </c:strRef>
          </c:tx>
          <c:cat>
            <c:strRef>
              <c:f>Лист1!$A$4:$A$12</c:f>
              <c:strCache>
                <c:ptCount val="9"/>
                <c:pt idx="0">
                  <c:v>Шотландия</c:v>
                </c:pt>
                <c:pt idx="1">
                  <c:v>Северная Ирландия</c:v>
                </c:pt>
                <c:pt idx="2">
                  <c:v>Северная Англия</c:v>
                </c:pt>
                <c:pt idx="3">
                  <c:v>Уэльс</c:v>
                </c:pt>
                <c:pt idx="4">
                  <c:v>Центральная Англия</c:v>
                </c:pt>
                <c:pt idx="5">
                  <c:v>Восточная Англия</c:v>
                </c:pt>
                <c:pt idx="6">
                  <c:v>Лондон</c:v>
                </c:pt>
                <c:pt idx="7">
                  <c:v>Юго-Восточная Англия</c:v>
                </c:pt>
                <c:pt idx="8">
                  <c:v>Юго-Западная Англия</c:v>
                </c:pt>
              </c:strCache>
            </c:strRef>
          </c:cat>
          <c:val>
            <c:numRef>
              <c:f>Лист1!$G$4:$G$12</c:f>
              <c:numCache>
                <c:formatCode>General</c:formatCode>
                <c:ptCount val="9"/>
                <c:pt idx="0">
                  <c:v>172</c:v>
                </c:pt>
                <c:pt idx="1">
                  <c:v>38</c:v>
                </c:pt>
                <c:pt idx="2">
                  <c:v>348</c:v>
                </c:pt>
                <c:pt idx="3">
                  <c:v>57</c:v>
                </c:pt>
                <c:pt idx="4">
                  <c:v>185</c:v>
                </c:pt>
                <c:pt idx="5">
                  <c:v>138</c:v>
                </c:pt>
                <c:pt idx="6">
                  <c:v>614</c:v>
                </c:pt>
                <c:pt idx="7">
                  <c:v>620</c:v>
                </c:pt>
                <c:pt idx="8">
                  <c:v>484</c:v>
                </c:pt>
              </c:numCache>
            </c:numRef>
          </c:val>
        </c:ser>
        <c:ser>
          <c:idx val="2"/>
          <c:order val="2"/>
          <c:tx>
            <c:strRef>
              <c:f>Лист1!$H$3</c:f>
              <c:strCache>
                <c:ptCount val="1"/>
                <c:pt idx="0">
                  <c:v>&lt; 1000</c:v>
                </c:pt>
              </c:strCache>
            </c:strRef>
          </c:tx>
          <c:cat>
            <c:strRef>
              <c:f>Лист1!$A$4:$A$12</c:f>
              <c:strCache>
                <c:ptCount val="9"/>
                <c:pt idx="0">
                  <c:v>Шотландия</c:v>
                </c:pt>
                <c:pt idx="1">
                  <c:v>Северная Ирландия</c:v>
                </c:pt>
                <c:pt idx="2">
                  <c:v>Северная Англия</c:v>
                </c:pt>
                <c:pt idx="3">
                  <c:v>Уэльс</c:v>
                </c:pt>
                <c:pt idx="4">
                  <c:v>Центральная Англия</c:v>
                </c:pt>
                <c:pt idx="5">
                  <c:v>Восточная Англия</c:v>
                </c:pt>
                <c:pt idx="6">
                  <c:v>Лондон</c:v>
                </c:pt>
                <c:pt idx="7">
                  <c:v>Юго-Восточная Англия</c:v>
                </c:pt>
                <c:pt idx="8">
                  <c:v>Юго-Западная Англия</c:v>
                </c:pt>
              </c:strCache>
            </c:strRef>
          </c:cat>
          <c:val>
            <c:numRef>
              <c:f>Лист1!$H$4:$H$12</c:f>
              <c:numCache>
                <c:formatCode>General</c:formatCode>
                <c:ptCount val="9"/>
                <c:pt idx="0">
                  <c:v>35</c:v>
                </c:pt>
                <c:pt idx="1">
                  <c:v>2</c:v>
                </c:pt>
                <c:pt idx="2">
                  <c:v>95</c:v>
                </c:pt>
                <c:pt idx="3">
                  <c:v>2</c:v>
                </c:pt>
                <c:pt idx="4">
                  <c:v>126</c:v>
                </c:pt>
                <c:pt idx="5">
                  <c:v>108</c:v>
                </c:pt>
                <c:pt idx="6">
                  <c:v>249</c:v>
                </c:pt>
                <c:pt idx="7">
                  <c:v>547</c:v>
                </c:pt>
                <c:pt idx="8">
                  <c:v>200</c:v>
                </c:pt>
              </c:numCache>
            </c:numRef>
          </c:val>
        </c:ser>
        <c:ser>
          <c:idx val="3"/>
          <c:order val="3"/>
          <c:tx>
            <c:strRef>
              <c:f>Лист1!$I$3</c:f>
              <c:strCache>
                <c:ptCount val="1"/>
                <c:pt idx="0">
                  <c:v>≥1000</c:v>
                </c:pt>
              </c:strCache>
            </c:strRef>
          </c:tx>
          <c:cat>
            <c:strRef>
              <c:f>Лист1!$A$4:$A$12</c:f>
              <c:strCache>
                <c:ptCount val="9"/>
                <c:pt idx="0">
                  <c:v>Шотландия</c:v>
                </c:pt>
                <c:pt idx="1">
                  <c:v>Северная Ирландия</c:v>
                </c:pt>
                <c:pt idx="2">
                  <c:v>Северная Англия</c:v>
                </c:pt>
                <c:pt idx="3">
                  <c:v>Уэльс</c:v>
                </c:pt>
                <c:pt idx="4">
                  <c:v>Центральная Англия</c:v>
                </c:pt>
                <c:pt idx="5">
                  <c:v>Восточная Англия</c:v>
                </c:pt>
                <c:pt idx="6">
                  <c:v>Лондон</c:v>
                </c:pt>
                <c:pt idx="7">
                  <c:v>Юго-Восточная Англия</c:v>
                </c:pt>
                <c:pt idx="8">
                  <c:v>Юго-Западная Англия</c:v>
                </c:pt>
              </c:strCache>
            </c:strRef>
          </c:cat>
          <c:val>
            <c:numRef>
              <c:f>Лист1!$I$4:$I$12</c:f>
              <c:numCache>
                <c:formatCode>General</c:formatCode>
                <c:ptCount val="9"/>
                <c:pt idx="0">
                  <c:v>6</c:v>
                </c:pt>
                <c:pt idx="1">
                  <c:v>2</c:v>
                </c:pt>
                <c:pt idx="2">
                  <c:v>26</c:v>
                </c:pt>
                <c:pt idx="3">
                  <c:v>2</c:v>
                </c:pt>
                <c:pt idx="4">
                  <c:v>60</c:v>
                </c:pt>
                <c:pt idx="5">
                  <c:v>33</c:v>
                </c:pt>
                <c:pt idx="6">
                  <c:v>133</c:v>
                </c:pt>
                <c:pt idx="7">
                  <c:v>163</c:v>
                </c:pt>
                <c:pt idx="8">
                  <c:v>23</c:v>
                </c:pt>
              </c:numCache>
            </c:numRef>
          </c:val>
        </c:ser>
        <c:gapWidth val="75"/>
        <c:overlap val="-25"/>
        <c:axId val="99363072"/>
        <c:axId val="86180608"/>
      </c:barChart>
      <c:catAx>
        <c:axId val="99363072"/>
        <c:scaling>
          <c:orientation val="minMax"/>
        </c:scaling>
        <c:axPos val="b"/>
        <c:majorTickMark val="none"/>
        <c:tickLblPos val="nextTo"/>
        <c:crossAx val="86180608"/>
        <c:crosses val="autoZero"/>
        <c:auto val="1"/>
        <c:lblAlgn val="ctr"/>
        <c:lblOffset val="100"/>
      </c:catAx>
      <c:valAx>
        <c:axId val="86180608"/>
        <c:scaling>
          <c:orientation val="minMax"/>
        </c:scaling>
        <c:axPos val="l"/>
        <c:majorGridlines/>
        <c:numFmt formatCode="General" sourceLinked="1"/>
        <c:majorTickMark val="none"/>
        <c:tickLblPos val="nextTo"/>
        <c:spPr>
          <a:ln w="9525">
            <a:noFill/>
          </a:ln>
        </c:spPr>
        <c:crossAx val="99363072"/>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manualLayout>
          <c:layoutTarget val="inner"/>
          <c:xMode val="edge"/>
          <c:yMode val="edge"/>
          <c:x val="5.2085244061473454E-2"/>
          <c:y val="3.5549970280472472E-2"/>
          <c:w val="0.68890374005226729"/>
          <c:h val="0.85500308799429969"/>
        </c:manualLayout>
      </c:layout>
      <c:bar3DChart>
        <c:barDir val="col"/>
        <c:grouping val="clustered"/>
        <c:ser>
          <c:idx val="0"/>
          <c:order val="0"/>
          <c:tx>
            <c:strRef>
              <c:f>Лист1!$A$4</c:f>
              <c:strCache>
                <c:ptCount val="1"/>
                <c:pt idx="0">
                  <c:v>Шотландия</c:v>
                </c:pt>
              </c:strCache>
            </c:strRef>
          </c:tx>
          <c:cat>
            <c:strRef>
              <c:f>Лист1!$L$3:$N$3</c:f>
              <c:strCache>
                <c:ptCount val="3"/>
                <c:pt idx="0">
                  <c:v>В семье</c:v>
                </c:pt>
                <c:pt idx="1">
                  <c:v>Общежитие</c:v>
                </c:pt>
                <c:pt idx="2">
                  <c:v>Гостиница</c:v>
                </c:pt>
              </c:strCache>
            </c:strRef>
          </c:cat>
          <c:val>
            <c:numRef>
              <c:f>Лист1!$L$4:$N$4</c:f>
              <c:numCache>
                <c:formatCode>General</c:formatCode>
                <c:ptCount val="3"/>
                <c:pt idx="0">
                  <c:v>215</c:v>
                </c:pt>
                <c:pt idx="1">
                  <c:v>222</c:v>
                </c:pt>
                <c:pt idx="2">
                  <c:v>96</c:v>
                </c:pt>
              </c:numCache>
            </c:numRef>
          </c:val>
        </c:ser>
        <c:ser>
          <c:idx val="1"/>
          <c:order val="1"/>
          <c:tx>
            <c:strRef>
              <c:f>Лист1!$A$5</c:f>
              <c:strCache>
                <c:ptCount val="1"/>
                <c:pt idx="0">
                  <c:v>Северная Ирландия</c:v>
                </c:pt>
              </c:strCache>
            </c:strRef>
          </c:tx>
          <c:cat>
            <c:strRef>
              <c:f>Лист1!$L$3:$N$3</c:f>
              <c:strCache>
                <c:ptCount val="3"/>
                <c:pt idx="0">
                  <c:v>В семье</c:v>
                </c:pt>
                <c:pt idx="1">
                  <c:v>Общежитие</c:v>
                </c:pt>
                <c:pt idx="2">
                  <c:v>Гостиница</c:v>
                </c:pt>
              </c:strCache>
            </c:strRef>
          </c:cat>
          <c:val>
            <c:numRef>
              <c:f>Лист1!$L$5:$N$5</c:f>
              <c:numCache>
                <c:formatCode>General</c:formatCode>
                <c:ptCount val="3"/>
                <c:pt idx="0">
                  <c:v>49</c:v>
                </c:pt>
                <c:pt idx="1">
                  <c:v>39</c:v>
                </c:pt>
                <c:pt idx="2">
                  <c:v>31</c:v>
                </c:pt>
              </c:numCache>
            </c:numRef>
          </c:val>
        </c:ser>
        <c:ser>
          <c:idx val="2"/>
          <c:order val="2"/>
          <c:tx>
            <c:strRef>
              <c:f>Лист1!$A$6</c:f>
              <c:strCache>
                <c:ptCount val="1"/>
                <c:pt idx="0">
                  <c:v>Северная Англия</c:v>
                </c:pt>
              </c:strCache>
            </c:strRef>
          </c:tx>
          <c:cat>
            <c:strRef>
              <c:f>Лист1!$L$3:$N$3</c:f>
              <c:strCache>
                <c:ptCount val="3"/>
                <c:pt idx="0">
                  <c:v>В семье</c:v>
                </c:pt>
                <c:pt idx="1">
                  <c:v>Общежитие</c:v>
                </c:pt>
                <c:pt idx="2">
                  <c:v>Гостиница</c:v>
                </c:pt>
              </c:strCache>
            </c:strRef>
          </c:cat>
          <c:val>
            <c:numRef>
              <c:f>Лист1!$L$6:$N$6</c:f>
              <c:numCache>
                <c:formatCode>General</c:formatCode>
                <c:ptCount val="3"/>
                <c:pt idx="0">
                  <c:v>482</c:v>
                </c:pt>
                <c:pt idx="1">
                  <c:v>433</c:v>
                </c:pt>
                <c:pt idx="2">
                  <c:v>261</c:v>
                </c:pt>
              </c:numCache>
            </c:numRef>
          </c:val>
        </c:ser>
        <c:ser>
          <c:idx val="3"/>
          <c:order val="3"/>
          <c:tx>
            <c:strRef>
              <c:f>Лист1!$A$7</c:f>
              <c:strCache>
                <c:ptCount val="1"/>
                <c:pt idx="0">
                  <c:v>Уэльс</c:v>
                </c:pt>
              </c:strCache>
            </c:strRef>
          </c:tx>
          <c:cat>
            <c:strRef>
              <c:f>Лист1!$L$3:$N$3</c:f>
              <c:strCache>
                <c:ptCount val="3"/>
                <c:pt idx="0">
                  <c:v>В семье</c:v>
                </c:pt>
                <c:pt idx="1">
                  <c:v>Общежитие</c:v>
                </c:pt>
                <c:pt idx="2">
                  <c:v>Гостиница</c:v>
                </c:pt>
              </c:strCache>
            </c:strRef>
          </c:cat>
          <c:val>
            <c:numRef>
              <c:f>Лист1!$L$7:$N$7</c:f>
              <c:numCache>
                <c:formatCode>General</c:formatCode>
                <c:ptCount val="3"/>
                <c:pt idx="0">
                  <c:v>52</c:v>
                </c:pt>
                <c:pt idx="1">
                  <c:v>36</c:v>
                </c:pt>
                <c:pt idx="2">
                  <c:v>22</c:v>
                </c:pt>
              </c:numCache>
            </c:numRef>
          </c:val>
        </c:ser>
        <c:ser>
          <c:idx val="4"/>
          <c:order val="4"/>
          <c:tx>
            <c:strRef>
              <c:f>Лист1!$A$8</c:f>
              <c:strCache>
                <c:ptCount val="1"/>
                <c:pt idx="0">
                  <c:v>Центральная Англия</c:v>
                </c:pt>
              </c:strCache>
            </c:strRef>
          </c:tx>
          <c:cat>
            <c:strRef>
              <c:f>Лист1!$L$3:$N$3</c:f>
              <c:strCache>
                <c:ptCount val="3"/>
                <c:pt idx="0">
                  <c:v>В семье</c:v>
                </c:pt>
                <c:pt idx="1">
                  <c:v>Общежитие</c:v>
                </c:pt>
                <c:pt idx="2">
                  <c:v>Гостиница</c:v>
                </c:pt>
              </c:strCache>
            </c:strRef>
          </c:cat>
          <c:val>
            <c:numRef>
              <c:f>Лист1!$L$8:$N$8</c:f>
              <c:numCache>
                <c:formatCode>General</c:formatCode>
                <c:ptCount val="3"/>
                <c:pt idx="0">
                  <c:v>252</c:v>
                </c:pt>
                <c:pt idx="1">
                  <c:v>287</c:v>
                </c:pt>
                <c:pt idx="2">
                  <c:v>99</c:v>
                </c:pt>
              </c:numCache>
            </c:numRef>
          </c:val>
        </c:ser>
        <c:ser>
          <c:idx val="5"/>
          <c:order val="5"/>
          <c:tx>
            <c:strRef>
              <c:f>Лист1!$A$9</c:f>
              <c:strCache>
                <c:ptCount val="1"/>
                <c:pt idx="0">
                  <c:v>Восточная Англия</c:v>
                </c:pt>
              </c:strCache>
            </c:strRef>
          </c:tx>
          <c:cat>
            <c:strRef>
              <c:f>Лист1!$L$3:$N$3</c:f>
              <c:strCache>
                <c:ptCount val="3"/>
                <c:pt idx="0">
                  <c:v>В семье</c:v>
                </c:pt>
                <c:pt idx="1">
                  <c:v>Общежитие</c:v>
                </c:pt>
                <c:pt idx="2">
                  <c:v>Гостиница</c:v>
                </c:pt>
              </c:strCache>
            </c:strRef>
          </c:cat>
          <c:val>
            <c:numRef>
              <c:f>Лист1!$L$9:$N$9</c:f>
              <c:numCache>
                <c:formatCode>General</c:formatCode>
                <c:ptCount val="3"/>
                <c:pt idx="0">
                  <c:v>215</c:v>
                </c:pt>
                <c:pt idx="1">
                  <c:v>280</c:v>
                </c:pt>
                <c:pt idx="2">
                  <c:v>148</c:v>
                </c:pt>
              </c:numCache>
            </c:numRef>
          </c:val>
        </c:ser>
        <c:ser>
          <c:idx val="6"/>
          <c:order val="6"/>
          <c:tx>
            <c:strRef>
              <c:f>Лист1!$A$10</c:f>
              <c:strCache>
                <c:ptCount val="1"/>
                <c:pt idx="0">
                  <c:v>Лондон</c:v>
                </c:pt>
              </c:strCache>
            </c:strRef>
          </c:tx>
          <c:cat>
            <c:strRef>
              <c:f>Лист1!$L$3:$N$3</c:f>
              <c:strCache>
                <c:ptCount val="3"/>
                <c:pt idx="0">
                  <c:v>В семье</c:v>
                </c:pt>
                <c:pt idx="1">
                  <c:v>Общежитие</c:v>
                </c:pt>
                <c:pt idx="2">
                  <c:v>Гостиница</c:v>
                </c:pt>
              </c:strCache>
            </c:strRef>
          </c:cat>
          <c:val>
            <c:numRef>
              <c:f>Лист1!$L$10:$N$10</c:f>
              <c:numCache>
                <c:formatCode>General</c:formatCode>
                <c:ptCount val="3"/>
                <c:pt idx="0">
                  <c:v>886</c:v>
                </c:pt>
                <c:pt idx="1">
                  <c:v>924</c:v>
                </c:pt>
                <c:pt idx="2">
                  <c:v>613</c:v>
                </c:pt>
              </c:numCache>
            </c:numRef>
          </c:val>
        </c:ser>
        <c:ser>
          <c:idx val="7"/>
          <c:order val="7"/>
          <c:tx>
            <c:strRef>
              <c:f>Лист1!$A$11</c:f>
              <c:strCache>
                <c:ptCount val="1"/>
                <c:pt idx="0">
                  <c:v>Юго-Восточная Англия</c:v>
                </c:pt>
              </c:strCache>
            </c:strRef>
          </c:tx>
          <c:cat>
            <c:strRef>
              <c:f>Лист1!$L$3:$N$3</c:f>
              <c:strCache>
                <c:ptCount val="3"/>
                <c:pt idx="0">
                  <c:v>В семье</c:v>
                </c:pt>
                <c:pt idx="1">
                  <c:v>Общежитие</c:v>
                </c:pt>
                <c:pt idx="2">
                  <c:v>Гостиница</c:v>
                </c:pt>
              </c:strCache>
            </c:strRef>
          </c:cat>
          <c:val>
            <c:numRef>
              <c:f>Лист1!$L$11:$N$11</c:f>
              <c:numCache>
                <c:formatCode>General</c:formatCode>
                <c:ptCount val="3"/>
                <c:pt idx="0">
                  <c:v>1155</c:v>
                </c:pt>
                <c:pt idx="1">
                  <c:v>1137</c:v>
                </c:pt>
                <c:pt idx="2">
                  <c:v>488</c:v>
                </c:pt>
              </c:numCache>
            </c:numRef>
          </c:val>
        </c:ser>
        <c:ser>
          <c:idx val="8"/>
          <c:order val="8"/>
          <c:tx>
            <c:strRef>
              <c:f>Лист1!$A$12</c:f>
              <c:strCache>
                <c:ptCount val="1"/>
                <c:pt idx="0">
                  <c:v>Юго-Западная Англия</c:v>
                </c:pt>
              </c:strCache>
            </c:strRef>
          </c:tx>
          <c:cat>
            <c:strRef>
              <c:f>Лист1!$L$3:$N$3</c:f>
              <c:strCache>
                <c:ptCount val="3"/>
                <c:pt idx="0">
                  <c:v>В семье</c:v>
                </c:pt>
                <c:pt idx="1">
                  <c:v>Общежитие</c:v>
                </c:pt>
                <c:pt idx="2">
                  <c:v>Гостиница</c:v>
                </c:pt>
              </c:strCache>
            </c:strRef>
          </c:cat>
          <c:val>
            <c:numRef>
              <c:f>Лист1!$L$12:$N$12</c:f>
              <c:numCache>
                <c:formatCode>General</c:formatCode>
                <c:ptCount val="3"/>
                <c:pt idx="0">
                  <c:v>695</c:v>
                </c:pt>
                <c:pt idx="1">
                  <c:v>466</c:v>
                </c:pt>
                <c:pt idx="2">
                  <c:v>412</c:v>
                </c:pt>
              </c:numCache>
            </c:numRef>
          </c:val>
        </c:ser>
        <c:shape val="pyramid"/>
        <c:axId val="86198912"/>
        <c:axId val="86208896"/>
        <c:axId val="0"/>
      </c:bar3DChart>
      <c:catAx>
        <c:axId val="86198912"/>
        <c:scaling>
          <c:orientation val="minMax"/>
        </c:scaling>
        <c:axPos val="b"/>
        <c:majorTickMark val="none"/>
        <c:tickLblPos val="nextTo"/>
        <c:crossAx val="86208896"/>
        <c:crosses val="autoZero"/>
        <c:auto val="1"/>
        <c:lblAlgn val="ctr"/>
        <c:lblOffset val="100"/>
      </c:catAx>
      <c:valAx>
        <c:axId val="86208896"/>
        <c:scaling>
          <c:orientation val="minMax"/>
        </c:scaling>
        <c:axPos val="l"/>
        <c:majorGridlines/>
        <c:numFmt formatCode="General" sourceLinked="1"/>
        <c:majorTickMark val="none"/>
        <c:tickLblPos val="nextTo"/>
        <c:crossAx val="86198912"/>
        <c:crosses val="autoZero"/>
        <c:crossBetween val="between"/>
      </c:valAx>
    </c:plotArea>
    <c:legend>
      <c:legendPos val="r"/>
      <c:layout>
        <c:manualLayout>
          <c:xMode val="edge"/>
          <c:yMode val="edge"/>
          <c:x val="0.74491825079855556"/>
          <c:y val="8.0791558020984644E-2"/>
          <c:w val="0.24225438415601644"/>
          <c:h val="0.84919671318786305"/>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6496319707765115"/>
          <c:y val="4.3203521153441102E-2"/>
          <c:w val="0.48337298767217146"/>
          <c:h val="0.93288897957935724"/>
        </c:manualLayout>
      </c:layout>
      <c:pieChart>
        <c:varyColors val="1"/>
        <c:ser>
          <c:idx val="0"/>
          <c:order val="0"/>
          <c:tx>
            <c:strRef>
              <c:f>Лист1!$A$4:$A$16</c:f>
              <c:strCache>
                <c:ptCount val="1"/>
                <c:pt idx="0">
                  <c:v>Общий и интенсивный курс   Базовый курс Cпециализированный английский Деловой английский Учебные каникулы для  взрослых Учебные каникулы для молодежи  Английский + Обучение в семье преподавателя Индивидуальные курсы Курсы для преподавателей Профессиональн</c:v>
                </c:pt>
              </c:strCache>
            </c:strRef>
          </c:tx>
          <c:dLbls>
            <c:dLbl>
              <c:idx val="2"/>
              <c:layout>
                <c:manualLayout>
                  <c:x val="8.0160257894005882E-2"/>
                  <c:y val="4.8274274789221076E-2"/>
                </c:manualLayout>
              </c:layout>
              <c:tx>
                <c:rich>
                  <a:bodyPr/>
                  <a:lstStyle/>
                  <a:p>
                    <a:r>
                      <a:rPr lang="en-US"/>
                      <a:t>C</a:t>
                    </a:r>
                    <a:r>
                      <a:rPr lang="ru-RU"/>
                      <a:t>пециализирован. английский
3%</a:t>
                    </a:r>
                  </a:p>
                </c:rich>
              </c:tx>
              <c:showCatName val="1"/>
              <c:showPercent val="1"/>
            </c:dLbl>
            <c:dLbl>
              <c:idx val="6"/>
              <c:layout>
                <c:manualLayout>
                  <c:x val="2.2135996148680184E-2"/>
                  <c:y val="7.7823793687211693E-2"/>
                </c:manualLayout>
              </c:layout>
              <c:tx>
                <c:rich>
                  <a:bodyPr/>
                  <a:lstStyle/>
                  <a:p>
                    <a:r>
                      <a:rPr lang="ru-RU"/>
                      <a:t>Английский плюс
8%</a:t>
                    </a:r>
                  </a:p>
                </c:rich>
              </c:tx>
              <c:showCatName val="1"/>
              <c:showPercent val="1"/>
            </c:dLbl>
            <c:dLbl>
              <c:idx val="7"/>
              <c:layout>
                <c:manualLayout>
                  <c:x val="-5.9254787788322195E-2"/>
                  <c:y val="9.4071539988202266E-2"/>
                </c:manualLayout>
              </c:layout>
              <c:showCatName val="1"/>
              <c:showPercent val="1"/>
            </c:dLbl>
            <c:dLbl>
              <c:idx val="8"/>
              <c:layout>
                <c:manualLayout>
                  <c:x val="7.9322430703259537E-3"/>
                  <c:y val="3.4971202557156716E-2"/>
                </c:manualLayout>
              </c:layout>
              <c:showCatName val="1"/>
              <c:showPercent val="1"/>
            </c:dLbl>
            <c:dLbl>
              <c:idx val="9"/>
              <c:layout>
                <c:manualLayout>
                  <c:x val="-7.5906185456860717E-2"/>
                  <c:y val="6.716854789486279E-2"/>
                </c:manualLayout>
              </c:layout>
              <c:showCatName val="1"/>
              <c:showPercent val="1"/>
            </c:dLbl>
            <c:dLbl>
              <c:idx val="10"/>
              <c:layout>
                <c:manualLayout>
                  <c:x val="5.2006108531887137E-4"/>
                  <c:y val="5.7359758820616523E-2"/>
                </c:manualLayout>
              </c:layout>
              <c:tx>
                <c:rich>
                  <a:bodyPr/>
                  <a:lstStyle/>
                  <a:p>
                    <a:r>
                      <a:rPr lang="ru-RU"/>
                      <a:t>Профессиональн. опыт 
1%</a:t>
                    </a:r>
                  </a:p>
                </c:rich>
              </c:tx>
              <c:showCatName val="1"/>
              <c:showPercent val="1"/>
            </c:dLbl>
            <c:dLbl>
              <c:idx val="12"/>
              <c:layout>
                <c:manualLayout>
                  <c:x val="-0.37552799577655943"/>
                  <c:y val="1.7266629387595281E-2"/>
                </c:manualLayout>
              </c:layout>
              <c:showCatName val="1"/>
              <c:showPercent val="1"/>
            </c:dLbl>
            <c:showCatName val="1"/>
            <c:showPercent val="1"/>
            <c:showLeaderLines val="1"/>
          </c:dLbls>
          <c:cat>
            <c:strRef>
              <c:f>Лист1!$A$4:$A$16</c:f>
              <c:strCache>
                <c:ptCount val="13"/>
                <c:pt idx="0">
                  <c:v>Общий и интенсивный курс  </c:v>
                </c:pt>
                <c:pt idx="1">
                  <c:v>Базовый курс</c:v>
                </c:pt>
                <c:pt idx="2">
                  <c:v>Cпециализированный английский</c:v>
                </c:pt>
                <c:pt idx="3">
                  <c:v>Деловой английский</c:v>
                </c:pt>
                <c:pt idx="4">
                  <c:v>Учебные каникулы для  взрослых</c:v>
                </c:pt>
                <c:pt idx="5">
                  <c:v>Учебные каникулы для молодежи </c:v>
                </c:pt>
                <c:pt idx="6">
                  <c:v>Английский +</c:v>
                </c:pt>
                <c:pt idx="7">
                  <c:v>Обучение в семье преподавателя</c:v>
                </c:pt>
                <c:pt idx="8">
                  <c:v>Индивидуальные курсы</c:v>
                </c:pt>
                <c:pt idx="9">
                  <c:v>Курсы для преподавателей</c:v>
                </c:pt>
                <c:pt idx="10">
                  <c:v>Профессиональный опыт </c:v>
                </c:pt>
                <c:pt idx="11">
                  <c:v>Подготовка к экзаменам</c:v>
                </c:pt>
                <c:pt idx="12">
                  <c:v>Курс академического английского</c:v>
                </c:pt>
              </c:strCache>
            </c:strRef>
          </c:cat>
          <c:val>
            <c:numRef>
              <c:f>Лист1!$M$4:$M$16</c:f>
              <c:numCache>
                <c:formatCode>General</c:formatCode>
                <c:ptCount val="13"/>
                <c:pt idx="0">
                  <c:v>958</c:v>
                </c:pt>
                <c:pt idx="1">
                  <c:v>97</c:v>
                </c:pt>
                <c:pt idx="2">
                  <c:v>125</c:v>
                </c:pt>
                <c:pt idx="3">
                  <c:v>242</c:v>
                </c:pt>
                <c:pt idx="4">
                  <c:v>160</c:v>
                </c:pt>
                <c:pt idx="5">
                  <c:v>1338</c:v>
                </c:pt>
                <c:pt idx="6">
                  <c:v>360</c:v>
                </c:pt>
                <c:pt idx="7">
                  <c:v>61</c:v>
                </c:pt>
                <c:pt idx="8">
                  <c:v>277</c:v>
                </c:pt>
                <c:pt idx="9">
                  <c:v>307</c:v>
                </c:pt>
                <c:pt idx="10">
                  <c:v>31</c:v>
                </c:pt>
                <c:pt idx="11">
                  <c:v>618</c:v>
                </c:pt>
                <c:pt idx="12">
                  <c:v>133</c:v>
                </c:pt>
              </c:numCache>
            </c:numRef>
          </c:val>
        </c:ser>
        <c:dLbls>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891299959053177"/>
          <c:y val="0.16750051268270938"/>
          <c:w val="0.35104161928549232"/>
          <c:h val="0.73403117110873861"/>
        </c:manualLayout>
      </c:layout>
      <c:pieChart>
        <c:varyColors val="1"/>
        <c:ser>
          <c:idx val="0"/>
          <c:order val="0"/>
          <c:tx>
            <c:strRef>
              <c:f>Лист1!$B$1</c:f>
              <c:strCache>
                <c:ptCount val="1"/>
                <c:pt idx="0">
                  <c:v>Цель путешествия</c:v>
                </c:pt>
              </c:strCache>
            </c:strRef>
          </c:tx>
          <c:dLbls>
            <c:dLblPos val="outEnd"/>
            <c:showVal val="1"/>
            <c:showPercent val="1"/>
            <c:showLeaderLines val="1"/>
          </c:dLbls>
          <c:cat>
            <c:strRef>
              <c:f>Лист1!$A$2:$A$6</c:f>
              <c:strCache>
                <c:ptCount val="5"/>
                <c:pt idx="0">
                  <c:v>Отдых и развлечения</c:v>
                </c:pt>
                <c:pt idx="1">
                  <c:v>Бизнес</c:v>
                </c:pt>
                <c:pt idx="2">
                  <c:v>Посещение друзей/родственников</c:v>
                </c:pt>
                <c:pt idx="3">
                  <c:v>Обучение</c:v>
                </c:pt>
                <c:pt idx="4">
                  <c:v>Другое</c:v>
                </c:pt>
              </c:strCache>
            </c:strRef>
          </c:cat>
          <c:val>
            <c:numRef>
              <c:f>Лист1!$B$2:$B$6</c:f>
              <c:numCache>
                <c:formatCode>General</c:formatCode>
                <c:ptCount val="5"/>
                <c:pt idx="0">
                  <c:v>518851</c:v>
                </c:pt>
                <c:pt idx="1">
                  <c:v>97844</c:v>
                </c:pt>
                <c:pt idx="2">
                  <c:v>146170</c:v>
                </c:pt>
                <c:pt idx="3">
                  <c:v>261725</c:v>
                </c:pt>
                <c:pt idx="4">
                  <c:v>50561</c:v>
                </c:pt>
              </c:numCache>
            </c:numRef>
          </c:val>
        </c:ser>
        <c:firstSliceAng val="0"/>
      </c:pieChart>
    </c:plotArea>
    <c:legend>
      <c:legendPos val="r"/>
      <c:layout>
        <c:manualLayout>
          <c:xMode val="edge"/>
          <c:yMode val="edge"/>
          <c:x val="0.6614764613379942"/>
          <c:y val="0.17489251343582071"/>
          <c:w val="0.32610745517378381"/>
          <c:h val="0.74138545181852689"/>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Отдых и развлечения</c:v>
                </c:pt>
              </c:strCache>
            </c:strRef>
          </c:tx>
          <c:cat>
            <c:strRef>
              <c:f>Лист1!$A$2:$A$6</c:f>
              <c:strCache>
                <c:ptCount val="5"/>
                <c:pt idx="0">
                  <c:v>Отдых и развлечения</c:v>
                </c:pt>
                <c:pt idx="1">
                  <c:v>Бизнес</c:v>
                </c:pt>
                <c:pt idx="2">
                  <c:v>Посещение друзей/родственников</c:v>
                </c:pt>
                <c:pt idx="3">
                  <c:v>Обучение</c:v>
                </c:pt>
                <c:pt idx="4">
                  <c:v>Другое</c:v>
                </c:pt>
              </c:strCache>
            </c:strRef>
          </c:cat>
          <c:val>
            <c:numRef>
              <c:f>Лист1!$B$2:$B$6</c:f>
              <c:numCache>
                <c:formatCode>General</c:formatCode>
                <c:ptCount val="5"/>
                <c:pt idx="0">
                  <c:v>5.0999999999999996</c:v>
                </c:pt>
              </c:numCache>
            </c:numRef>
          </c:val>
        </c:ser>
        <c:ser>
          <c:idx val="1"/>
          <c:order val="1"/>
          <c:tx>
            <c:strRef>
              <c:f>Лист1!$C$1</c:f>
              <c:strCache>
                <c:ptCount val="1"/>
                <c:pt idx="0">
                  <c:v>Бизнес</c:v>
                </c:pt>
              </c:strCache>
            </c:strRef>
          </c:tx>
          <c:cat>
            <c:strRef>
              <c:f>Лист1!$A$2:$A$6</c:f>
              <c:strCache>
                <c:ptCount val="5"/>
                <c:pt idx="0">
                  <c:v>Отдых и развлечения</c:v>
                </c:pt>
                <c:pt idx="1">
                  <c:v>Бизнес</c:v>
                </c:pt>
                <c:pt idx="2">
                  <c:v>Посещение друзей/родственников</c:v>
                </c:pt>
                <c:pt idx="3">
                  <c:v>Обучение</c:v>
                </c:pt>
                <c:pt idx="4">
                  <c:v>Другое</c:v>
                </c:pt>
              </c:strCache>
            </c:strRef>
          </c:cat>
          <c:val>
            <c:numRef>
              <c:f>Лист1!$C$2:$C$6</c:f>
              <c:numCache>
                <c:formatCode>General</c:formatCode>
                <c:ptCount val="5"/>
                <c:pt idx="1">
                  <c:v>1</c:v>
                </c:pt>
              </c:numCache>
            </c:numRef>
          </c:val>
        </c:ser>
        <c:ser>
          <c:idx val="2"/>
          <c:order val="2"/>
          <c:tx>
            <c:strRef>
              <c:f>Лист1!$D$1</c:f>
              <c:strCache>
                <c:ptCount val="1"/>
                <c:pt idx="0">
                  <c:v>Посещение друзей/родственников</c:v>
                </c:pt>
              </c:strCache>
            </c:strRef>
          </c:tx>
          <c:cat>
            <c:strRef>
              <c:f>Лист1!$A$2:$A$6</c:f>
              <c:strCache>
                <c:ptCount val="5"/>
                <c:pt idx="0">
                  <c:v>Отдых и развлечения</c:v>
                </c:pt>
                <c:pt idx="1">
                  <c:v>Бизнес</c:v>
                </c:pt>
                <c:pt idx="2">
                  <c:v>Посещение друзей/родственников</c:v>
                </c:pt>
                <c:pt idx="3">
                  <c:v>Обучение</c:v>
                </c:pt>
                <c:pt idx="4">
                  <c:v>Другое</c:v>
                </c:pt>
              </c:strCache>
            </c:strRef>
          </c:cat>
          <c:val>
            <c:numRef>
              <c:f>Лист1!$D$2:$D$6</c:f>
              <c:numCache>
                <c:formatCode>General</c:formatCode>
                <c:ptCount val="5"/>
                <c:pt idx="2">
                  <c:v>2</c:v>
                </c:pt>
              </c:numCache>
            </c:numRef>
          </c:val>
        </c:ser>
        <c:ser>
          <c:idx val="3"/>
          <c:order val="3"/>
          <c:tx>
            <c:strRef>
              <c:f>Лист1!$E$1</c:f>
              <c:strCache>
                <c:ptCount val="1"/>
                <c:pt idx="0">
                  <c:v>Обучение</c:v>
                </c:pt>
              </c:strCache>
            </c:strRef>
          </c:tx>
          <c:cat>
            <c:strRef>
              <c:f>Лист1!$A$2:$A$6</c:f>
              <c:strCache>
                <c:ptCount val="5"/>
                <c:pt idx="0">
                  <c:v>Отдых и развлечения</c:v>
                </c:pt>
                <c:pt idx="1">
                  <c:v>Бизнес</c:v>
                </c:pt>
                <c:pt idx="2">
                  <c:v>Посещение друзей/родственников</c:v>
                </c:pt>
                <c:pt idx="3">
                  <c:v>Обучение</c:v>
                </c:pt>
                <c:pt idx="4">
                  <c:v>Другое</c:v>
                </c:pt>
              </c:strCache>
            </c:strRef>
          </c:cat>
          <c:val>
            <c:numRef>
              <c:f>Лист1!$E$2:$E$6</c:f>
              <c:numCache>
                <c:formatCode>General</c:formatCode>
                <c:ptCount val="5"/>
                <c:pt idx="3">
                  <c:v>60.1</c:v>
                </c:pt>
              </c:numCache>
            </c:numRef>
          </c:val>
        </c:ser>
        <c:ser>
          <c:idx val="4"/>
          <c:order val="4"/>
          <c:tx>
            <c:strRef>
              <c:f>Лист1!$F$1</c:f>
              <c:strCache>
                <c:ptCount val="1"/>
                <c:pt idx="0">
                  <c:v>Другое</c:v>
                </c:pt>
              </c:strCache>
            </c:strRef>
          </c:tx>
          <c:cat>
            <c:strRef>
              <c:f>Лист1!$A$2:$A$6</c:f>
              <c:strCache>
                <c:ptCount val="5"/>
                <c:pt idx="0">
                  <c:v>Отдых и развлечения</c:v>
                </c:pt>
                <c:pt idx="1">
                  <c:v>Бизнес</c:v>
                </c:pt>
                <c:pt idx="2">
                  <c:v>Посещение друзей/родственников</c:v>
                </c:pt>
                <c:pt idx="3">
                  <c:v>Обучение</c:v>
                </c:pt>
                <c:pt idx="4">
                  <c:v>Другое</c:v>
                </c:pt>
              </c:strCache>
            </c:strRef>
          </c:cat>
          <c:val>
            <c:numRef>
              <c:f>Лист1!$F$2:$F$6</c:f>
              <c:numCache>
                <c:formatCode>General</c:formatCode>
                <c:ptCount val="5"/>
                <c:pt idx="4">
                  <c:v>3.2</c:v>
                </c:pt>
              </c:numCache>
            </c:numRef>
          </c:val>
        </c:ser>
        <c:axId val="87886080"/>
        <c:axId val="87916544"/>
      </c:barChart>
      <c:catAx>
        <c:axId val="87886080"/>
        <c:scaling>
          <c:orientation val="minMax"/>
        </c:scaling>
        <c:delete val="1"/>
        <c:axPos val="b"/>
        <c:majorTickMark val="none"/>
        <c:tickLblPos val="none"/>
        <c:crossAx val="87916544"/>
        <c:crosses val="autoZero"/>
        <c:auto val="1"/>
        <c:lblAlgn val="ctr"/>
        <c:lblOffset val="100"/>
      </c:catAx>
      <c:valAx>
        <c:axId val="87916544"/>
        <c:scaling>
          <c:orientation val="minMax"/>
        </c:scaling>
        <c:axPos val="l"/>
        <c:majorGridlines/>
        <c:numFmt formatCode="General" sourceLinked="1"/>
        <c:majorTickMark val="none"/>
        <c:tickLblPos val="nextTo"/>
        <c:crossAx val="8788608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Способ передвижения (%)</c:v>
                </c:pt>
              </c:strCache>
            </c:strRef>
          </c:tx>
          <c:cat>
            <c:strRef>
              <c:f>Лист1!$A$2:$A$4</c:f>
              <c:strCache>
                <c:ptCount val="3"/>
                <c:pt idx="0">
                  <c:v>Авиационный</c:v>
                </c:pt>
                <c:pt idx="1">
                  <c:v>Водный</c:v>
                </c:pt>
                <c:pt idx="2">
                  <c:v>Железнодорожный (Евротоннель)</c:v>
                </c:pt>
              </c:strCache>
            </c:strRef>
          </c:cat>
          <c:val>
            <c:numRef>
              <c:f>Лист1!$B$2:$B$4</c:f>
              <c:numCache>
                <c:formatCode>General</c:formatCode>
                <c:ptCount val="3"/>
                <c:pt idx="0">
                  <c:v>62</c:v>
                </c:pt>
                <c:pt idx="1">
                  <c:v>9</c:v>
                </c:pt>
                <c:pt idx="2">
                  <c:v>29</c:v>
                </c:pt>
              </c:numCache>
            </c:numRef>
          </c:val>
        </c:ser>
        <c:axId val="87936000"/>
        <c:axId val="87941888"/>
      </c:barChart>
      <c:catAx>
        <c:axId val="87936000"/>
        <c:scaling>
          <c:orientation val="minMax"/>
        </c:scaling>
        <c:axPos val="b"/>
        <c:tickLblPos val="nextTo"/>
        <c:crossAx val="87941888"/>
        <c:crosses val="autoZero"/>
        <c:auto val="1"/>
        <c:lblAlgn val="ctr"/>
        <c:lblOffset val="100"/>
      </c:catAx>
      <c:valAx>
        <c:axId val="87941888"/>
        <c:scaling>
          <c:orientation val="minMax"/>
        </c:scaling>
        <c:axPos val="l"/>
        <c:majorGridlines/>
        <c:numFmt formatCode="General" sourceLinked="1"/>
        <c:tickLblPos val="nextTo"/>
        <c:crossAx val="87936000"/>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Количество курсов</c:v>
                </c:pt>
              </c:strCache>
            </c:strRef>
          </c:tx>
          <c:cat>
            <c:strRef>
              <c:f>Лист1!$A$2:$A$14</c:f>
              <c:strCache>
                <c:ptCount val="13"/>
                <c:pt idx="0">
                  <c:v>Общий и интенсивный курс  </c:v>
                </c:pt>
                <c:pt idx="1">
                  <c:v>Базовый курс</c:v>
                </c:pt>
                <c:pt idx="2">
                  <c:v>Cпециализированный английский</c:v>
                </c:pt>
                <c:pt idx="3">
                  <c:v>Деловой английский</c:v>
                </c:pt>
                <c:pt idx="4">
                  <c:v>Учебные каникулы для  взрослых</c:v>
                </c:pt>
                <c:pt idx="5">
                  <c:v>Учебные каникулы для детей </c:v>
                </c:pt>
                <c:pt idx="6">
                  <c:v>Английский плюс</c:v>
                </c:pt>
                <c:pt idx="7">
                  <c:v>Обучение в семье преподавателя</c:v>
                </c:pt>
                <c:pt idx="8">
                  <c:v>Индивидуальные курсы</c:v>
                </c:pt>
                <c:pt idx="9">
                  <c:v>Курсы для преподавателей</c:v>
                </c:pt>
                <c:pt idx="10">
                  <c:v>Профессиональный опыт </c:v>
                </c:pt>
                <c:pt idx="11">
                  <c:v>Подготовка к экзаменам</c:v>
                </c:pt>
                <c:pt idx="12">
                  <c:v>Курс академического английского</c:v>
                </c:pt>
              </c:strCache>
            </c:strRef>
          </c:cat>
          <c:val>
            <c:numRef>
              <c:f>Лист1!$B$2:$B$14</c:f>
              <c:numCache>
                <c:formatCode>General</c:formatCode>
                <c:ptCount val="13"/>
                <c:pt idx="0">
                  <c:v>13</c:v>
                </c:pt>
                <c:pt idx="1">
                  <c:v>2</c:v>
                </c:pt>
                <c:pt idx="2">
                  <c:v>5</c:v>
                </c:pt>
                <c:pt idx="3">
                  <c:v>8</c:v>
                </c:pt>
                <c:pt idx="4">
                  <c:v>4</c:v>
                </c:pt>
                <c:pt idx="5">
                  <c:v>3</c:v>
                </c:pt>
                <c:pt idx="6">
                  <c:v>7</c:v>
                </c:pt>
                <c:pt idx="7">
                  <c:v>6</c:v>
                </c:pt>
                <c:pt idx="8">
                  <c:v>3</c:v>
                </c:pt>
                <c:pt idx="9">
                  <c:v>2</c:v>
                </c:pt>
                <c:pt idx="10">
                  <c:v>5</c:v>
                </c:pt>
                <c:pt idx="11">
                  <c:v>8</c:v>
                </c:pt>
                <c:pt idx="12">
                  <c:v>3</c:v>
                </c:pt>
              </c:numCache>
            </c:numRef>
          </c:val>
        </c:ser>
        <c:axId val="88665472"/>
        <c:axId val="89425024"/>
      </c:barChart>
      <c:catAx>
        <c:axId val="88665472"/>
        <c:scaling>
          <c:orientation val="minMax"/>
        </c:scaling>
        <c:axPos val="l"/>
        <c:numFmt formatCode="dd/mm/yyyy" sourceLinked="1"/>
        <c:tickLblPos val="nextTo"/>
        <c:crossAx val="89425024"/>
        <c:crosses val="autoZero"/>
        <c:auto val="1"/>
        <c:lblAlgn val="ctr"/>
        <c:lblOffset val="100"/>
      </c:catAx>
      <c:valAx>
        <c:axId val="89425024"/>
        <c:scaling>
          <c:orientation val="minMax"/>
        </c:scaling>
        <c:axPos val="b"/>
        <c:majorGridlines/>
        <c:numFmt formatCode="General" sourceLinked="1"/>
        <c:tickLblPos val="nextTo"/>
        <c:crossAx val="8866547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F93B49-496D-4D33-BAA7-C56F3D882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69</Pages>
  <Words>18642</Words>
  <Characters>106264</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Hacker</dc:creator>
  <cp:lastModifiedBy>Hacker</cp:lastModifiedBy>
  <cp:revision>57</cp:revision>
  <dcterms:created xsi:type="dcterms:W3CDTF">2016-04-10T13:23:00Z</dcterms:created>
  <dcterms:modified xsi:type="dcterms:W3CDTF">2017-05-28T13:01:00Z</dcterms:modified>
</cp:coreProperties>
</file>