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C61F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9E4993" w:rsidRDefault="00536195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Фроловой Александры Александровны</w:t>
      </w:r>
    </w:p>
    <w:p w:rsidR="00D07BB0" w:rsidRPr="00915D9E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006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Управление человеческими ресурсами</w:t>
      </w:r>
    </w:p>
    <w:p w:rsidR="009E4993" w:rsidRDefault="00D07BB0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006349" w:rsidRPr="00006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536195">
        <w:rPr>
          <w:rFonts w:ascii="Times New Roman" w:hAnsi="Times New Roman" w:cs="Times New Roman"/>
          <w:b/>
          <w:sz w:val="24"/>
          <w:szCs w:val="24"/>
          <w:lang w:val="ru-RU"/>
        </w:rPr>
        <w:t>Исследование гибких форм занятости в отрасли судостроения для ПАО «Судостроительный завод «Северная Верфь</w:t>
      </w:r>
      <w:r w:rsidR="00006349" w:rsidRPr="00C61F1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063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006349" w:rsidRPr="00360B60" w:rsidRDefault="00006349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C625D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006349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006349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006349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4C625D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006349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536195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36195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:rsidR="007D4FFC" w:rsidRPr="00536195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36195">
              <w:rPr>
                <w:rFonts w:ascii="Times New Roman" w:hAnsi="Times New Roman" w:cs="Times New Roman"/>
                <w:b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006349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006349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634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</w:p>
    <w:p w:rsidR="00006349" w:rsidRDefault="007D4FFC" w:rsidP="00006349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ru-RU"/>
        </w:rPr>
        <w:t>«</w:t>
      </w:r>
      <w:r w:rsidR="00536195">
        <w:rPr>
          <w:rFonts w:ascii="Times New Roman" w:hAnsi="Times New Roman" w:cs="Times New Roman"/>
          <w:b/>
          <w:sz w:val="24"/>
          <w:szCs w:val="24"/>
          <w:lang w:val="ru-RU"/>
        </w:rPr>
        <w:t>Исследование гибких форм занятости в отрасли судостроения для ПАО «Судостроительный завод «Северная Верфь</w:t>
      </w:r>
      <w:r w:rsidR="000063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="004C625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 целом</w:t>
      </w:r>
      <w:bookmarkStart w:id="0" w:name="_GoBack"/>
      <w:bookmarkEnd w:id="0"/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отвечает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0063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00634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06349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063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063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080200</w:t>
      </w:r>
      <w:r w:rsidR="000063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00634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00634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="0000634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06349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0634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="0000634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00634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06349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006349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00634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Управление человеческими ресурсами</w:t>
      </w:r>
    </w:p>
    <w:p w:rsidR="00006349" w:rsidRDefault="00006349" w:rsidP="00006349">
      <w:pPr>
        <w:spacing w:after="0" w:line="200" w:lineRule="exact"/>
        <w:rPr>
          <w:sz w:val="20"/>
          <w:szCs w:val="20"/>
          <w:lang w:val="ru-RU"/>
        </w:rPr>
      </w:pPr>
    </w:p>
    <w:p w:rsidR="00006349" w:rsidRDefault="00006349" w:rsidP="0000634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ль:                                                                                   </w:t>
      </w:r>
    </w:p>
    <w:p w:rsidR="00006349" w:rsidRDefault="00006349" w:rsidP="00006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кандидат экономических наук, старший преподаватель</w:t>
      </w:r>
    </w:p>
    <w:p w:rsidR="00006349" w:rsidRDefault="00006349" w:rsidP="00006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кафедры организационного поведения</w:t>
      </w:r>
    </w:p>
    <w:p w:rsidR="00006349" w:rsidRDefault="00006349" w:rsidP="000063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управления персоналом                                                                                         Д.Г. Кучеров</w:t>
      </w: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ED" w:rsidRDefault="00ED59ED">
      <w:pPr>
        <w:spacing w:after="0" w:line="240" w:lineRule="auto"/>
      </w:pPr>
      <w:r>
        <w:separator/>
      </w:r>
    </w:p>
  </w:endnote>
  <w:endnote w:type="continuationSeparator" w:id="0">
    <w:p w:rsidR="00ED59ED" w:rsidRDefault="00ED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ED" w:rsidRDefault="00ED59ED">
      <w:pPr>
        <w:spacing w:after="0" w:line="240" w:lineRule="auto"/>
      </w:pPr>
      <w:r>
        <w:separator/>
      </w:r>
    </w:p>
  </w:footnote>
  <w:footnote w:type="continuationSeparator" w:id="0">
    <w:p w:rsidR="00ED59ED" w:rsidRDefault="00ED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4C625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06349"/>
    <w:rsid w:val="001F4FBC"/>
    <w:rsid w:val="002177B2"/>
    <w:rsid w:val="00222909"/>
    <w:rsid w:val="0028194F"/>
    <w:rsid w:val="002A6AB7"/>
    <w:rsid w:val="003F7D70"/>
    <w:rsid w:val="00424200"/>
    <w:rsid w:val="00444746"/>
    <w:rsid w:val="004C625D"/>
    <w:rsid w:val="00536195"/>
    <w:rsid w:val="005A737A"/>
    <w:rsid w:val="00775613"/>
    <w:rsid w:val="007B47D4"/>
    <w:rsid w:val="007C1AF2"/>
    <w:rsid w:val="007D4FFC"/>
    <w:rsid w:val="0080121F"/>
    <w:rsid w:val="00844779"/>
    <w:rsid w:val="00915D9E"/>
    <w:rsid w:val="009E4993"/>
    <w:rsid w:val="00AB7031"/>
    <w:rsid w:val="00B85019"/>
    <w:rsid w:val="00BA6DF7"/>
    <w:rsid w:val="00BB4914"/>
    <w:rsid w:val="00C61F1B"/>
    <w:rsid w:val="00CD768E"/>
    <w:rsid w:val="00CF072D"/>
    <w:rsid w:val="00D07BB0"/>
    <w:rsid w:val="00D23CEE"/>
    <w:rsid w:val="00D671C4"/>
    <w:rsid w:val="00ED59ED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EE22-18F5-42F0-A94E-C94CD84D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Кучеров Дмитрий Геннадьевич</cp:lastModifiedBy>
  <cp:revision>6</cp:revision>
  <cp:lastPrinted>2017-05-29T08:40:00Z</cp:lastPrinted>
  <dcterms:created xsi:type="dcterms:W3CDTF">2017-05-22T07:44:00Z</dcterms:created>
  <dcterms:modified xsi:type="dcterms:W3CDTF">2017-05-29T08:41:00Z</dcterms:modified>
</cp:coreProperties>
</file>