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ПРАВИТЕЛЬСТВО РОССИЙСКОЙ ФЕДЕРАЦИИ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ФЕДЕРАЛЬНОЕ ГОСУДАРСТВЕННОЕ БЮДЖЕТНОЕ ОБРАЗОВАТЕЛЬНОЕ УЧРЕЖДЕНИЕ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ВЫСШЕГО ОБРАЗОВАНИЯ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«САНКТ-ПЕТЕРБУРГСКИЙ ГОСУДАРСТВЕННЫЙ УНИВЕРСИТЕТ»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(СПбГУ)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Мирзоев Ильхом Хакимович</w:t>
      </w:r>
    </w:p>
    <w:p w:rsidR="00B46A22" w:rsidRPr="00B46A22" w:rsidRDefault="00B46A22" w:rsidP="00B46A22">
      <w:pPr>
        <w:spacing w:after="0" w:line="100" w:lineRule="atLeast"/>
        <w:ind w:left="567"/>
        <w:jc w:val="center"/>
        <w:rPr>
          <w:rFonts w:ascii="Times New Roman" w:hAnsi="Times New Roman"/>
          <w:sz w:val="28"/>
          <w:szCs w:val="28"/>
        </w:rPr>
      </w:pPr>
      <w:r w:rsidRPr="00B46A22">
        <w:rPr>
          <w:rFonts w:ascii="Times New Roman" w:eastAsia="Times New Roman" w:hAnsi="Times New Roman" w:cs="Times New Roman"/>
          <w:sz w:val="32"/>
          <w:szCs w:val="32"/>
        </w:rPr>
        <w:t>ИСТОРИЯ ГЕРАТСКОГО КНЯЖЕСТВА КУРТОВ</w:t>
      </w:r>
      <w:r w:rsidR="006425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46A22">
        <w:rPr>
          <w:rFonts w:ascii="Times New Roman" w:eastAsia="Times New Roman" w:hAnsi="Times New Roman" w:cs="Times New Roman"/>
          <w:sz w:val="32"/>
          <w:szCs w:val="32"/>
        </w:rPr>
        <w:t>(1245 –1381) НА ОСНОВЕ ТРУДА САЙФИ ХЕРАВИ «Т</w:t>
      </w:r>
      <w:r w:rsidRPr="00B46A22">
        <w:rPr>
          <w:rFonts w:ascii="Times New Roman" w:eastAsia="Arial Unicode MS" w:hAnsi="Times New Roman" w:cs="Times New Roman"/>
          <w:color w:val="252525"/>
          <w:sz w:val="32"/>
          <w:szCs w:val="32"/>
        </w:rPr>
        <w:t>А</w:t>
      </w:r>
      <w:r w:rsidRPr="00B46A22">
        <w:rPr>
          <w:rFonts w:ascii="Times New Roman" w:eastAsia="Times New Roman" w:hAnsi="Times New Roman" w:cs="Times New Roman"/>
          <w:sz w:val="32"/>
          <w:szCs w:val="32"/>
        </w:rPr>
        <w:t>Р</w:t>
      </w:r>
      <w:r w:rsidR="00845B3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B46A22">
        <w:rPr>
          <w:rFonts w:ascii="Times New Roman" w:eastAsia="Arial Unicode MS" w:hAnsi="Times New Roman" w:cs="Times New Roman"/>
          <w:color w:val="252525"/>
          <w:sz w:val="32"/>
          <w:szCs w:val="32"/>
        </w:rPr>
        <w:t>Х</w:t>
      </w:r>
      <w:r w:rsidRPr="00B46A22">
        <w:rPr>
          <w:rFonts w:ascii="Times New Roman" w:eastAsia="Times New Roman" w:hAnsi="Times New Roman" w:cs="Times New Roman"/>
          <w:sz w:val="32"/>
          <w:szCs w:val="32"/>
        </w:rPr>
        <w:t>Н</w:t>
      </w:r>
      <w:r w:rsidRPr="00B46A22">
        <w:rPr>
          <w:rFonts w:ascii="Times New Roman" w:eastAsia="Arial Unicode MS" w:hAnsi="Times New Roman" w:cs="Times New Roman"/>
          <w:color w:val="252525"/>
          <w:sz w:val="32"/>
          <w:szCs w:val="32"/>
        </w:rPr>
        <w:t>А</w:t>
      </w:r>
      <w:r w:rsidRPr="00B46A22">
        <w:rPr>
          <w:rFonts w:ascii="Times New Roman" w:eastAsia="Times New Roman" w:hAnsi="Times New Roman" w:cs="Times New Roman"/>
          <w:sz w:val="32"/>
          <w:szCs w:val="32"/>
        </w:rPr>
        <w:t>МЭ-ЙЕ ХЕР</w:t>
      </w:r>
      <w:r w:rsidRPr="00B46A22">
        <w:rPr>
          <w:rFonts w:ascii="Times New Roman" w:eastAsia="Arial Unicode MS" w:hAnsi="Times New Roman" w:cs="Times New Roman"/>
          <w:color w:val="252525"/>
          <w:sz w:val="32"/>
          <w:szCs w:val="32"/>
        </w:rPr>
        <w:t>А</w:t>
      </w:r>
      <w:r w:rsidRPr="00B46A22">
        <w:rPr>
          <w:rFonts w:ascii="Times New Roman" w:eastAsia="Times New Roman" w:hAnsi="Times New Roman" w:cs="Times New Roman"/>
          <w:sz w:val="32"/>
          <w:szCs w:val="32"/>
        </w:rPr>
        <w:t>Т»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</w:p>
    <w:p w:rsidR="00B46A22" w:rsidRDefault="00845B38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Направление: 41.03</w:t>
      </w:r>
      <w:r w:rsidR="00B46A22">
        <w:rPr>
          <w:color w:val="000000"/>
          <w:sz w:val="27"/>
          <w:szCs w:val="27"/>
        </w:rPr>
        <w:t>.03 «Востоковедение и африканистика»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Выпускная квалификационная работа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(Профиль: история Ирана и Афганистана)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Научный руководитель: </w:t>
      </w:r>
      <w:r>
        <w:rPr>
          <w:sz w:val="28"/>
          <w:szCs w:val="28"/>
        </w:rPr>
        <w:t>доц., к.и.н. Харатишвили Г.С.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</w:p>
    <w:p w:rsidR="00B46A22" w:rsidRDefault="00B46A22" w:rsidP="00F92B60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Рецензент:</w:t>
      </w:r>
      <w:r w:rsidR="00F92B60">
        <w:rPr>
          <w:color w:val="000000"/>
          <w:sz w:val="27"/>
          <w:szCs w:val="27"/>
        </w:rPr>
        <w:t xml:space="preserve"> доц., к.и.н. Григорьев С.Е.</w:t>
      </w: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</w:p>
    <w:p w:rsidR="00B46A22" w:rsidRDefault="00B46A22" w:rsidP="00B46A22">
      <w:pPr>
        <w:pStyle w:val="af2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Санкт-Петербург</w:t>
      </w:r>
    </w:p>
    <w:p w:rsidR="00B46A22" w:rsidRDefault="00B46A22" w:rsidP="00B46A22">
      <w:pPr>
        <w:pStyle w:val="af2"/>
        <w:jc w:val="center"/>
        <w:rPr>
          <w:sz w:val="28"/>
          <w:szCs w:val="28"/>
          <w:u w:val="single"/>
        </w:rPr>
      </w:pPr>
      <w:r>
        <w:rPr>
          <w:color w:val="000000"/>
          <w:sz w:val="27"/>
          <w:szCs w:val="27"/>
        </w:rPr>
        <w:t>2017</w:t>
      </w:r>
    </w:p>
    <w:p w:rsidR="00713020" w:rsidRPr="00BA4BEA" w:rsidRDefault="00B46A22" w:rsidP="00B46A2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713020" w:rsidRDefault="00713020" w:rsidP="00713020">
      <w:pPr>
        <w:spacing w:line="10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713020" w:rsidRDefault="00713020" w:rsidP="00713020">
      <w:pPr>
        <w:spacing w:line="10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13020" w:rsidRDefault="00713020" w:rsidP="00642598">
      <w:pPr>
        <w:spacing w:line="100" w:lineRule="atLeast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Введение..............................................................................................................</w:t>
      </w:r>
      <w:r w:rsidR="00DE01D0">
        <w:rPr>
          <w:rFonts w:ascii="Times New Roman" w:hAnsi="Times New Roman"/>
          <w:b/>
          <w:bCs/>
          <w:sz w:val="28"/>
          <w:szCs w:val="28"/>
        </w:rPr>
        <w:t>..</w:t>
      </w:r>
      <w:r w:rsidR="00CD57D1">
        <w:rPr>
          <w:rFonts w:ascii="Times New Roman" w:hAnsi="Times New Roman"/>
          <w:b/>
          <w:bCs/>
          <w:sz w:val="28"/>
          <w:szCs w:val="28"/>
        </w:rPr>
        <w:t>........4</w:t>
      </w:r>
    </w:p>
    <w:p w:rsidR="00713020" w:rsidRDefault="00713020" w:rsidP="00642598">
      <w:pPr>
        <w:spacing w:line="100" w:lineRule="atLeast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713020" w:rsidRDefault="00713020" w:rsidP="00DB7B59">
      <w:pPr>
        <w:spacing w:line="100" w:lineRule="atLeast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. Разрушение Герата монголами........................................................</w:t>
      </w:r>
      <w:r w:rsidR="00DE01D0">
        <w:rPr>
          <w:rFonts w:ascii="Times New Roman" w:hAnsi="Times New Roman"/>
          <w:b/>
          <w:bCs/>
          <w:sz w:val="28"/>
          <w:szCs w:val="28"/>
        </w:rPr>
        <w:t>..</w:t>
      </w:r>
      <w:r w:rsidR="00CD57D1">
        <w:rPr>
          <w:rFonts w:ascii="Times New Roman" w:hAnsi="Times New Roman"/>
          <w:b/>
          <w:bCs/>
          <w:sz w:val="28"/>
          <w:szCs w:val="28"/>
        </w:rPr>
        <w:t>.......</w:t>
      </w:r>
      <w:r w:rsidR="00DB7B59">
        <w:rPr>
          <w:rFonts w:ascii="Times New Roman" w:hAnsi="Times New Roman"/>
          <w:b/>
          <w:bCs/>
          <w:sz w:val="28"/>
          <w:szCs w:val="28"/>
        </w:rPr>
        <w:t>8</w:t>
      </w:r>
    </w:p>
    <w:p w:rsidR="00962A71" w:rsidRPr="00962A71" w:rsidRDefault="00962A71" w:rsidP="00DB7B59">
      <w:pPr>
        <w:jc w:val="right"/>
        <w:rPr>
          <w:rFonts w:ascii="Times New Roman" w:hAnsi="Times New Roman"/>
          <w:sz w:val="28"/>
          <w:szCs w:val="28"/>
        </w:rPr>
      </w:pPr>
      <w:r w:rsidRPr="00962A71">
        <w:rPr>
          <w:rFonts w:ascii="Times New Roman" w:hAnsi="Times New Roman" w:cs="Times New Roman"/>
          <w:i/>
          <w:iCs/>
          <w:sz w:val="24"/>
          <w:szCs w:val="24"/>
          <w:lang w:bidi="fa-IR"/>
        </w:rPr>
        <w:t>1.Первое взятие Герата</w:t>
      </w:r>
      <w:r w:rsidRPr="00962A71">
        <w:rPr>
          <w:rFonts w:ascii="Times New Roman" w:hAnsi="Times New Roman"/>
          <w:i/>
          <w:iCs/>
          <w:sz w:val="24"/>
          <w:szCs w:val="24"/>
        </w:rPr>
        <w:t>......................................................................................................................</w:t>
      </w:r>
      <w:r w:rsidR="00DB7B59">
        <w:rPr>
          <w:rFonts w:ascii="Times New Roman" w:hAnsi="Times New Roman"/>
          <w:i/>
          <w:iCs/>
          <w:sz w:val="24"/>
          <w:szCs w:val="24"/>
        </w:rPr>
        <w:t>8</w:t>
      </w:r>
    </w:p>
    <w:p w:rsidR="00962A71" w:rsidRPr="00962A71" w:rsidRDefault="00962A71" w:rsidP="00DB7B59">
      <w:pPr>
        <w:jc w:val="right"/>
        <w:rPr>
          <w:rFonts w:ascii="Times New Roman" w:hAnsi="Times New Roman"/>
          <w:sz w:val="28"/>
          <w:szCs w:val="28"/>
        </w:rPr>
      </w:pPr>
      <w:r w:rsidRPr="00962A71">
        <w:rPr>
          <w:rFonts w:ascii="Times New Roman" w:hAnsi="Times New Roman"/>
          <w:i/>
          <w:iCs/>
          <w:sz w:val="24"/>
          <w:szCs w:val="24"/>
        </w:rPr>
        <w:t>2.Второе взятие Герата.....................................................................................................................</w:t>
      </w:r>
      <w:r w:rsidR="00DB7B59">
        <w:rPr>
          <w:rFonts w:ascii="Times New Roman" w:hAnsi="Times New Roman"/>
          <w:i/>
          <w:iCs/>
          <w:sz w:val="24"/>
          <w:szCs w:val="24"/>
        </w:rPr>
        <w:t>9</w:t>
      </w:r>
    </w:p>
    <w:p w:rsidR="00962A71" w:rsidRPr="00962A71" w:rsidRDefault="00962A71" w:rsidP="00DB7B59">
      <w:pPr>
        <w:jc w:val="right"/>
        <w:rPr>
          <w:rFonts w:ascii="Times New Roman" w:hAnsi="Times New Roman"/>
          <w:sz w:val="28"/>
          <w:szCs w:val="28"/>
        </w:rPr>
      </w:pPr>
      <w:r w:rsidRPr="00962A71">
        <w:rPr>
          <w:rFonts w:ascii="Times New Roman" w:hAnsi="Times New Roman"/>
          <w:i/>
          <w:iCs/>
          <w:sz w:val="24"/>
          <w:szCs w:val="24"/>
        </w:rPr>
        <w:t xml:space="preserve">3.Запустение Герата. Судьба </w:t>
      </w:r>
      <w:proofErr w:type="gramStart"/>
      <w:r w:rsidRPr="00962A71">
        <w:rPr>
          <w:rFonts w:ascii="Times New Roman" w:hAnsi="Times New Roman"/>
          <w:i/>
          <w:iCs/>
          <w:sz w:val="24"/>
          <w:szCs w:val="24"/>
        </w:rPr>
        <w:t>уцелевших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2A71">
        <w:rPr>
          <w:rFonts w:ascii="Times New Roman" w:hAnsi="Times New Roman"/>
          <w:i/>
          <w:iCs/>
          <w:sz w:val="24"/>
          <w:szCs w:val="24"/>
        </w:rPr>
        <w:t>гератцев.........................................</w:t>
      </w:r>
      <w:r w:rsidR="00CD57D1">
        <w:rPr>
          <w:rFonts w:ascii="Times New Roman" w:hAnsi="Times New Roman"/>
          <w:i/>
          <w:iCs/>
          <w:sz w:val="24"/>
          <w:szCs w:val="24"/>
        </w:rPr>
        <w:t>..............................1</w:t>
      </w:r>
      <w:r w:rsidR="00DB7B59">
        <w:rPr>
          <w:rFonts w:ascii="Times New Roman" w:hAnsi="Times New Roman"/>
          <w:i/>
          <w:iCs/>
          <w:sz w:val="24"/>
          <w:szCs w:val="24"/>
        </w:rPr>
        <w:t>1</w:t>
      </w:r>
    </w:p>
    <w:p w:rsidR="00713020" w:rsidRDefault="00713020" w:rsidP="00642598">
      <w:pPr>
        <w:spacing w:line="100" w:lineRule="atLeast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713020" w:rsidRDefault="00713020" w:rsidP="00F92B60">
      <w:pPr>
        <w:spacing w:line="100" w:lineRule="atLeast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4703D3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Восстановление Герата.</w:t>
      </w:r>
      <w:r w:rsidR="00F92B60">
        <w:rPr>
          <w:rFonts w:ascii="Times New Roman" w:hAnsi="Times New Roman"/>
          <w:b/>
          <w:bCs/>
          <w:sz w:val="28"/>
          <w:szCs w:val="28"/>
        </w:rPr>
        <w:t xml:space="preserve"> Борьба местных элит</w:t>
      </w:r>
      <w:r>
        <w:rPr>
          <w:rFonts w:ascii="Times New Roman" w:hAnsi="Times New Roman"/>
          <w:b/>
          <w:bCs/>
          <w:sz w:val="28"/>
          <w:szCs w:val="28"/>
        </w:rPr>
        <w:t xml:space="preserve"> за власть</w:t>
      </w:r>
      <w:r w:rsidR="00875FC7">
        <w:rPr>
          <w:rFonts w:ascii="Times New Roman" w:hAnsi="Times New Roman"/>
          <w:b/>
          <w:bCs/>
          <w:sz w:val="28"/>
          <w:szCs w:val="28"/>
        </w:rPr>
        <w:t>…</w:t>
      </w:r>
      <w:r w:rsidR="00DB0801">
        <w:rPr>
          <w:rFonts w:ascii="Times New Roman" w:hAnsi="Times New Roman"/>
          <w:b/>
          <w:bCs/>
          <w:sz w:val="28"/>
          <w:szCs w:val="28"/>
        </w:rPr>
        <w:t>..........</w:t>
      </w:r>
      <w:r w:rsidR="00A8058D">
        <w:rPr>
          <w:rFonts w:ascii="Times New Roman" w:hAnsi="Times New Roman"/>
          <w:b/>
          <w:bCs/>
          <w:sz w:val="28"/>
          <w:szCs w:val="28"/>
        </w:rPr>
        <w:t>.</w:t>
      </w:r>
      <w:r w:rsidR="00DB0801">
        <w:rPr>
          <w:rFonts w:ascii="Times New Roman" w:hAnsi="Times New Roman"/>
          <w:b/>
          <w:bCs/>
          <w:sz w:val="28"/>
          <w:szCs w:val="28"/>
        </w:rPr>
        <w:t>1</w:t>
      </w:r>
      <w:r w:rsidR="00DB7B59">
        <w:rPr>
          <w:rFonts w:ascii="Times New Roman" w:hAnsi="Times New Roman"/>
          <w:b/>
          <w:bCs/>
          <w:sz w:val="28"/>
          <w:szCs w:val="28"/>
        </w:rPr>
        <w:t>4</w:t>
      </w:r>
    </w:p>
    <w:p w:rsidR="00962A71" w:rsidRPr="00962A71" w:rsidRDefault="000929BD" w:rsidP="00F92B60">
      <w:pPr>
        <w:jc w:val="right"/>
        <w:rPr>
          <w:rFonts w:ascii="Times New Roman" w:hAnsi="Times New Roman"/>
          <w:sz w:val="28"/>
          <w:szCs w:val="28"/>
        </w:rPr>
      </w:pPr>
      <w:r w:rsidRPr="000929B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bidi="fa-IR"/>
        </w:rPr>
        <w:t>1.</w:t>
      </w:r>
      <w:r w:rsidR="00F92B6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bidi="fa-IR"/>
        </w:rPr>
        <w:t>Восстановление Герата при хане Угедее (1229-1241)…………………………….</w:t>
      </w:r>
      <w:r w:rsidR="00875FC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bidi="fa-IR"/>
        </w:rPr>
        <w:t>…</w:t>
      </w:r>
      <w:r>
        <w:rPr>
          <w:rFonts w:ascii="Times New Roman" w:hAnsi="Times New Roman"/>
          <w:i/>
          <w:iCs/>
          <w:sz w:val="24"/>
          <w:szCs w:val="24"/>
        </w:rPr>
        <w:t>...................1</w:t>
      </w:r>
      <w:r w:rsidR="00DB7B59">
        <w:rPr>
          <w:rFonts w:ascii="Times New Roman" w:hAnsi="Times New Roman"/>
          <w:i/>
          <w:iCs/>
          <w:sz w:val="24"/>
          <w:szCs w:val="24"/>
        </w:rPr>
        <w:t>4</w:t>
      </w:r>
    </w:p>
    <w:p w:rsidR="00962A71" w:rsidRPr="00962A71" w:rsidRDefault="000929BD" w:rsidP="00DB7B59">
      <w:pPr>
        <w:jc w:val="right"/>
        <w:rPr>
          <w:rFonts w:ascii="Times New Roman" w:hAnsi="Times New Roman"/>
          <w:sz w:val="28"/>
          <w:szCs w:val="28"/>
        </w:rPr>
      </w:pPr>
      <w:r w:rsidRPr="000929B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bidi="fa-IR"/>
        </w:rPr>
        <w:t>2.Правление Амира Изз ад-Дина в Герате</w:t>
      </w:r>
      <w:r w:rsidR="00875FC7">
        <w:rPr>
          <w:rFonts w:ascii="Times New Roman" w:hAnsi="Times New Roman"/>
          <w:i/>
          <w:iCs/>
          <w:sz w:val="24"/>
          <w:szCs w:val="24"/>
        </w:rPr>
        <w:t>…</w:t>
      </w:r>
      <w:r w:rsidR="00962A71" w:rsidRPr="00962A71">
        <w:rPr>
          <w:rFonts w:ascii="Times New Roman" w:hAnsi="Times New Roman"/>
          <w:i/>
          <w:iCs/>
          <w:sz w:val="24"/>
          <w:szCs w:val="24"/>
        </w:rPr>
        <w:t>..........................................................................</w:t>
      </w:r>
      <w:r>
        <w:rPr>
          <w:rFonts w:ascii="Times New Roman" w:hAnsi="Times New Roman"/>
          <w:i/>
          <w:iCs/>
          <w:sz w:val="24"/>
          <w:szCs w:val="24"/>
        </w:rPr>
        <w:t>......</w:t>
      </w:r>
      <w:r w:rsidR="00642598"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i/>
          <w:iCs/>
          <w:sz w:val="24"/>
          <w:szCs w:val="24"/>
        </w:rPr>
        <w:t>..1</w:t>
      </w:r>
      <w:r w:rsidR="00DB7B59">
        <w:rPr>
          <w:rFonts w:ascii="Times New Roman" w:hAnsi="Times New Roman"/>
          <w:i/>
          <w:iCs/>
          <w:sz w:val="24"/>
          <w:szCs w:val="24"/>
        </w:rPr>
        <w:t>6</w:t>
      </w:r>
    </w:p>
    <w:p w:rsidR="00962A71" w:rsidRDefault="000929BD" w:rsidP="00DB7B5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0929B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bidi="fa-IR"/>
        </w:rPr>
        <w:t>3.Правление Амира Мухаммада Изз ад-Дина Мукаддама в Герате</w:t>
      </w:r>
      <w:r w:rsidR="00875FC7">
        <w:rPr>
          <w:rFonts w:ascii="Times New Roman" w:hAnsi="Times New Roman"/>
          <w:i/>
          <w:iCs/>
          <w:sz w:val="24"/>
          <w:szCs w:val="24"/>
        </w:rPr>
        <w:t>…</w:t>
      </w:r>
      <w:r w:rsidR="00962A71" w:rsidRPr="00962A71">
        <w:rPr>
          <w:rFonts w:ascii="Times New Roman" w:hAnsi="Times New Roman"/>
          <w:i/>
          <w:iCs/>
          <w:sz w:val="24"/>
          <w:szCs w:val="24"/>
        </w:rPr>
        <w:t>...............................</w:t>
      </w:r>
      <w:r>
        <w:rPr>
          <w:rFonts w:ascii="Times New Roman" w:hAnsi="Times New Roman"/>
          <w:i/>
          <w:iCs/>
          <w:sz w:val="24"/>
          <w:szCs w:val="24"/>
        </w:rPr>
        <w:t>....</w:t>
      </w:r>
      <w:r w:rsidR="00962A71" w:rsidRPr="00962A71">
        <w:rPr>
          <w:rFonts w:ascii="Times New Roman" w:hAnsi="Times New Roman"/>
          <w:i/>
          <w:iCs/>
          <w:sz w:val="24"/>
          <w:szCs w:val="24"/>
        </w:rPr>
        <w:t>.......</w:t>
      </w:r>
      <w:r>
        <w:rPr>
          <w:rFonts w:ascii="Times New Roman" w:hAnsi="Times New Roman"/>
          <w:i/>
          <w:iCs/>
          <w:sz w:val="24"/>
          <w:szCs w:val="24"/>
        </w:rPr>
        <w:t>1</w:t>
      </w:r>
      <w:r w:rsidR="00DB7B59">
        <w:rPr>
          <w:rFonts w:ascii="Times New Roman" w:hAnsi="Times New Roman"/>
          <w:i/>
          <w:iCs/>
          <w:sz w:val="24"/>
          <w:szCs w:val="24"/>
        </w:rPr>
        <w:t>8</w:t>
      </w:r>
    </w:p>
    <w:p w:rsidR="000929BD" w:rsidRDefault="000929BD" w:rsidP="00DB7B5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0929B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bidi="fa-IR"/>
        </w:rPr>
        <w:t>4.Правление Маджд ад-Дина Калийуни</w:t>
      </w:r>
      <w:r w:rsidR="00875FC7">
        <w:rPr>
          <w:rFonts w:ascii="Times New Roman" w:hAnsi="Times New Roman"/>
          <w:i/>
          <w:iCs/>
          <w:sz w:val="24"/>
          <w:szCs w:val="24"/>
        </w:rPr>
        <w:t>…</w:t>
      </w:r>
      <w:r w:rsidRPr="00962A71">
        <w:rPr>
          <w:rFonts w:ascii="Times New Roman" w:hAnsi="Times New Roman"/>
          <w:i/>
          <w:iCs/>
          <w:sz w:val="24"/>
          <w:szCs w:val="24"/>
        </w:rPr>
        <w:t>.......................................................................</w:t>
      </w:r>
      <w:r>
        <w:rPr>
          <w:rFonts w:ascii="Times New Roman" w:hAnsi="Times New Roman"/>
          <w:i/>
          <w:iCs/>
          <w:sz w:val="24"/>
          <w:szCs w:val="24"/>
        </w:rPr>
        <w:t>....</w:t>
      </w:r>
      <w:r w:rsidRPr="00962A71">
        <w:rPr>
          <w:rFonts w:ascii="Times New Roman" w:hAnsi="Times New Roman"/>
          <w:i/>
          <w:iCs/>
          <w:sz w:val="24"/>
          <w:szCs w:val="24"/>
        </w:rPr>
        <w:t>...</w:t>
      </w:r>
      <w:r>
        <w:rPr>
          <w:rFonts w:ascii="Times New Roman" w:hAnsi="Times New Roman"/>
          <w:i/>
          <w:iCs/>
          <w:sz w:val="24"/>
          <w:szCs w:val="24"/>
        </w:rPr>
        <w:t>.........</w:t>
      </w:r>
      <w:r w:rsidR="00CD57D1">
        <w:rPr>
          <w:rFonts w:ascii="Times New Roman" w:hAnsi="Times New Roman"/>
          <w:i/>
          <w:iCs/>
          <w:sz w:val="24"/>
          <w:szCs w:val="24"/>
        </w:rPr>
        <w:t>1</w:t>
      </w:r>
      <w:r w:rsidR="00DB7B59">
        <w:rPr>
          <w:rFonts w:ascii="Times New Roman" w:hAnsi="Times New Roman"/>
          <w:i/>
          <w:iCs/>
          <w:sz w:val="24"/>
          <w:szCs w:val="24"/>
        </w:rPr>
        <w:t>9</w:t>
      </w:r>
    </w:p>
    <w:p w:rsidR="00837207" w:rsidRPr="00837207" w:rsidRDefault="000929BD" w:rsidP="00DB7B5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0929B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bidi="fa-IR"/>
        </w:rPr>
        <w:t>5.Правление Шамс ад-Дина Мухаммада б. Маджд ад-Дина Калийуни</w:t>
      </w:r>
      <w:r w:rsidR="00875FC7">
        <w:rPr>
          <w:rFonts w:ascii="Times New Roman" w:hAnsi="Times New Roman"/>
          <w:i/>
          <w:iCs/>
          <w:sz w:val="24"/>
          <w:szCs w:val="24"/>
        </w:rPr>
        <w:t>…</w:t>
      </w:r>
      <w:r w:rsidRPr="00962A71">
        <w:rPr>
          <w:rFonts w:ascii="Times New Roman" w:hAnsi="Times New Roman"/>
          <w:i/>
          <w:iCs/>
          <w:sz w:val="24"/>
          <w:szCs w:val="24"/>
        </w:rPr>
        <w:t>..............................</w:t>
      </w:r>
      <w:r w:rsidR="00642598">
        <w:rPr>
          <w:rFonts w:ascii="Times New Roman" w:hAnsi="Times New Roman"/>
          <w:i/>
          <w:iCs/>
          <w:sz w:val="24"/>
          <w:szCs w:val="24"/>
        </w:rPr>
        <w:t>....</w:t>
      </w:r>
      <w:r>
        <w:rPr>
          <w:rFonts w:ascii="Times New Roman" w:hAnsi="Times New Roman"/>
          <w:i/>
          <w:iCs/>
          <w:sz w:val="24"/>
          <w:szCs w:val="24"/>
        </w:rPr>
        <w:t>.</w:t>
      </w:r>
      <w:r w:rsidRPr="00962A71">
        <w:rPr>
          <w:rFonts w:ascii="Times New Roman" w:hAnsi="Times New Roman"/>
          <w:i/>
          <w:iCs/>
          <w:sz w:val="24"/>
          <w:szCs w:val="24"/>
        </w:rPr>
        <w:t>.</w:t>
      </w:r>
      <w:r w:rsidR="00CD57D1">
        <w:rPr>
          <w:rFonts w:ascii="Times New Roman" w:hAnsi="Times New Roman"/>
          <w:i/>
          <w:iCs/>
          <w:sz w:val="24"/>
          <w:szCs w:val="24"/>
        </w:rPr>
        <w:t>2</w:t>
      </w:r>
      <w:r w:rsidR="00DB7B59">
        <w:rPr>
          <w:rFonts w:ascii="Times New Roman" w:hAnsi="Times New Roman"/>
          <w:i/>
          <w:iCs/>
          <w:sz w:val="24"/>
          <w:szCs w:val="24"/>
        </w:rPr>
        <w:t>5</w:t>
      </w:r>
    </w:p>
    <w:p w:rsidR="00713020" w:rsidRDefault="00837207" w:rsidP="00CD57D1">
      <w:pPr>
        <w:spacing w:line="100" w:lineRule="atLeast"/>
        <w:jc w:val="lowKashida"/>
        <w:rPr>
          <w:rFonts w:ascii="Times New Roman" w:hAnsi="Times New Roman"/>
          <w:b/>
          <w:bCs/>
          <w:sz w:val="28"/>
          <w:szCs w:val="28"/>
          <w:lang w:bidi="fa-IR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/>
          <w:b/>
          <w:bCs/>
          <w:sz w:val="28"/>
          <w:szCs w:val="28"/>
          <w:lang w:val="en-US" w:bidi="fa-IR"/>
        </w:rPr>
        <w:t>III</w:t>
      </w:r>
      <w:r w:rsidRPr="00837207">
        <w:rPr>
          <w:rFonts w:ascii="Times New Roman" w:hAnsi="Times New Roman"/>
          <w:b/>
          <w:bCs/>
          <w:sz w:val="28"/>
          <w:szCs w:val="28"/>
          <w:lang w:bidi="fa-IR"/>
        </w:rPr>
        <w:t>.</w:t>
      </w:r>
      <w:r>
        <w:rPr>
          <w:rFonts w:ascii="Times New Roman" w:hAnsi="Times New Roman"/>
          <w:b/>
          <w:bCs/>
          <w:sz w:val="28"/>
          <w:szCs w:val="28"/>
          <w:lang w:bidi="fa-IR"/>
        </w:rPr>
        <w:t xml:space="preserve"> Образование княжества Куртов. Правление Шамс ад-Дина Крурта……………………………………………………</w:t>
      </w:r>
      <w:r w:rsidR="00D61CFA">
        <w:rPr>
          <w:rFonts w:ascii="Times New Roman" w:hAnsi="Times New Roman"/>
          <w:b/>
          <w:bCs/>
          <w:sz w:val="28"/>
          <w:szCs w:val="28"/>
          <w:lang w:bidi="fa-IR"/>
        </w:rPr>
        <w:t>...</w:t>
      </w:r>
      <w:r>
        <w:rPr>
          <w:rFonts w:ascii="Times New Roman" w:hAnsi="Times New Roman"/>
          <w:b/>
          <w:bCs/>
          <w:sz w:val="28"/>
          <w:szCs w:val="28"/>
          <w:lang w:bidi="fa-IR"/>
        </w:rPr>
        <w:t>……………</w:t>
      </w:r>
      <w:r w:rsidR="00D61CFA">
        <w:rPr>
          <w:rFonts w:ascii="Times New Roman" w:hAnsi="Times New Roman"/>
          <w:b/>
          <w:bCs/>
          <w:sz w:val="28"/>
          <w:szCs w:val="28"/>
          <w:lang w:bidi="fa-IR"/>
        </w:rPr>
        <w:t>..................</w:t>
      </w:r>
      <w:r>
        <w:rPr>
          <w:rFonts w:ascii="Times New Roman" w:hAnsi="Times New Roman"/>
          <w:b/>
          <w:bCs/>
          <w:sz w:val="28"/>
          <w:szCs w:val="28"/>
          <w:lang w:bidi="fa-IR"/>
        </w:rPr>
        <w:t>2</w:t>
      </w:r>
      <w:r w:rsidR="00CD57D1">
        <w:rPr>
          <w:rFonts w:ascii="Times New Roman" w:hAnsi="Times New Roman"/>
          <w:b/>
          <w:bCs/>
          <w:sz w:val="28"/>
          <w:szCs w:val="28"/>
          <w:lang w:bidi="fa-IR"/>
        </w:rPr>
        <w:t>7</w:t>
      </w:r>
    </w:p>
    <w:p w:rsidR="00D61CFA" w:rsidRDefault="00D61CFA" w:rsidP="00CD57D1">
      <w:pPr>
        <w:spacing w:line="100" w:lineRule="atLeast"/>
        <w:jc w:val="right"/>
        <w:rPr>
          <w:rFonts w:ascii="Times New Roman" w:hAnsi="Times New Roman"/>
          <w:i/>
          <w:iCs/>
          <w:sz w:val="24"/>
          <w:szCs w:val="24"/>
          <w:lang w:bidi="fa-IR"/>
        </w:rPr>
      </w:pPr>
      <w:r>
        <w:rPr>
          <w:rFonts w:ascii="Times New Roman" w:hAnsi="Times New Roman"/>
          <w:i/>
          <w:iCs/>
          <w:sz w:val="24"/>
          <w:szCs w:val="24"/>
          <w:lang w:bidi="fa-IR"/>
        </w:rPr>
        <w:t>1.</w:t>
      </w:r>
      <w:r w:rsidR="00C74D81">
        <w:rPr>
          <w:rFonts w:ascii="Times New Roman" w:hAnsi="Times New Roman"/>
          <w:i/>
          <w:iCs/>
          <w:sz w:val="24"/>
          <w:szCs w:val="24"/>
          <w:lang w:bidi="fa-IR"/>
        </w:rPr>
        <w:t>О п</w:t>
      </w:r>
      <w:r>
        <w:rPr>
          <w:rFonts w:ascii="Times New Roman" w:hAnsi="Times New Roman"/>
          <w:i/>
          <w:iCs/>
          <w:sz w:val="24"/>
          <w:szCs w:val="24"/>
          <w:lang w:bidi="fa-IR"/>
        </w:rPr>
        <w:t>роисхождени</w:t>
      </w:r>
      <w:r w:rsidR="00C74D81">
        <w:rPr>
          <w:rFonts w:ascii="Times New Roman" w:hAnsi="Times New Roman"/>
          <w:i/>
          <w:iCs/>
          <w:sz w:val="24"/>
          <w:szCs w:val="24"/>
          <w:lang w:bidi="fa-IR"/>
        </w:rPr>
        <w:t>и</w:t>
      </w:r>
      <w:r>
        <w:rPr>
          <w:rFonts w:ascii="Times New Roman" w:hAnsi="Times New Roman"/>
          <w:i/>
          <w:iCs/>
          <w:sz w:val="24"/>
          <w:szCs w:val="24"/>
          <w:lang w:bidi="fa-IR"/>
        </w:rPr>
        <w:t xml:space="preserve"> Шамс ад-Дина Курта</w:t>
      </w:r>
      <w:r w:rsidR="00642598">
        <w:rPr>
          <w:rFonts w:ascii="Times New Roman" w:hAnsi="Times New Roman"/>
          <w:i/>
          <w:iCs/>
          <w:sz w:val="24"/>
          <w:szCs w:val="24"/>
          <w:lang w:bidi="fa-IR"/>
        </w:rPr>
        <w:t>……………………………………………………………...2</w:t>
      </w:r>
      <w:r w:rsidR="00CD57D1">
        <w:rPr>
          <w:rFonts w:ascii="Times New Roman" w:hAnsi="Times New Roman"/>
          <w:i/>
          <w:iCs/>
          <w:sz w:val="24"/>
          <w:szCs w:val="24"/>
          <w:lang w:bidi="fa-IR"/>
        </w:rPr>
        <w:t>7</w:t>
      </w:r>
    </w:p>
    <w:p w:rsidR="00642598" w:rsidRDefault="00642598" w:rsidP="00CD57D1">
      <w:pPr>
        <w:spacing w:line="100" w:lineRule="atLeast"/>
        <w:jc w:val="right"/>
        <w:rPr>
          <w:rFonts w:ascii="Times New Roman" w:hAnsi="Times New Roman"/>
          <w:i/>
          <w:iCs/>
          <w:sz w:val="24"/>
          <w:szCs w:val="24"/>
          <w:lang w:bidi="fa-IR"/>
        </w:rPr>
      </w:pPr>
      <w:r>
        <w:rPr>
          <w:rFonts w:ascii="Times New Roman" w:hAnsi="Times New Roman"/>
          <w:i/>
          <w:iCs/>
          <w:sz w:val="24"/>
          <w:szCs w:val="24"/>
          <w:lang w:bidi="fa-IR"/>
        </w:rPr>
        <w:t>2.Правление Рукн ад-Дина Курта…………………………………………………………………….……2</w:t>
      </w:r>
      <w:r w:rsidR="00CD57D1">
        <w:rPr>
          <w:rFonts w:ascii="Times New Roman" w:hAnsi="Times New Roman"/>
          <w:i/>
          <w:iCs/>
          <w:sz w:val="24"/>
          <w:szCs w:val="24"/>
          <w:lang w:bidi="fa-IR"/>
        </w:rPr>
        <w:t>8</w:t>
      </w:r>
    </w:p>
    <w:p w:rsidR="00642598" w:rsidRDefault="00642598" w:rsidP="00CD57D1">
      <w:pPr>
        <w:spacing w:line="100" w:lineRule="atLeast"/>
        <w:jc w:val="right"/>
        <w:rPr>
          <w:rFonts w:ascii="Times New Roman" w:hAnsi="Times New Roman"/>
          <w:i/>
          <w:iCs/>
          <w:sz w:val="24"/>
          <w:szCs w:val="24"/>
          <w:lang w:bidi="fa-IR"/>
        </w:rPr>
      </w:pPr>
      <w:r>
        <w:rPr>
          <w:rFonts w:ascii="Times New Roman" w:hAnsi="Times New Roman"/>
          <w:i/>
          <w:iCs/>
          <w:sz w:val="24"/>
          <w:szCs w:val="24"/>
          <w:lang w:bidi="fa-IR"/>
        </w:rPr>
        <w:t>3.Восшествие Шамс ад-Дина на престол Гура………………………………………………………...2</w:t>
      </w:r>
      <w:r w:rsidR="00CD57D1">
        <w:rPr>
          <w:rFonts w:ascii="Times New Roman" w:hAnsi="Times New Roman"/>
          <w:i/>
          <w:iCs/>
          <w:sz w:val="24"/>
          <w:szCs w:val="24"/>
          <w:lang w:bidi="fa-IR"/>
        </w:rPr>
        <w:t>8</w:t>
      </w:r>
    </w:p>
    <w:p w:rsidR="00642598" w:rsidRDefault="00642598" w:rsidP="00CD57D1">
      <w:pPr>
        <w:spacing w:line="100" w:lineRule="atLeast"/>
        <w:jc w:val="right"/>
        <w:rPr>
          <w:rFonts w:ascii="Times New Roman" w:hAnsi="Times New Roman"/>
          <w:i/>
          <w:iCs/>
          <w:sz w:val="24"/>
          <w:szCs w:val="24"/>
          <w:lang w:bidi="fa-IR"/>
        </w:rPr>
      </w:pPr>
      <w:r>
        <w:rPr>
          <w:rFonts w:ascii="Times New Roman" w:hAnsi="Times New Roman"/>
          <w:i/>
          <w:iCs/>
          <w:sz w:val="24"/>
          <w:szCs w:val="24"/>
          <w:lang w:bidi="fa-IR"/>
        </w:rPr>
        <w:t>4.Начало правления Шамс ад-Дина Курта в Герате…………………………………………………..3</w:t>
      </w:r>
      <w:r w:rsidR="00CD57D1">
        <w:rPr>
          <w:rFonts w:ascii="Times New Roman" w:hAnsi="Times New Roman"/>
          <w:i/>
          <w:iCs/>
          <w:sz w:val="24"/>
          <w:szCs w:val="24"/>
          <w:lang w:bidi="fa-IR"/>
        </w:rPr>
        <w:t>2</w:t>
      </w:r>
    </w:p>
    <w:p w:rsidR="00642598" w:rsidRDefault="00642598" w:rsidP="00CD57D1">
      <w:pPr>
        <w:spacing w:line="100" w:lineRule="atLeast"/>
        <w:jc w:val="right"/>
        <w:rPr>
          <w:rFonts w:ascii="Times New Roman" w:hAnsi="Times New Roman"/>
          <w:i/>
          <w:iCs/>
          <w:sz w:val="24"/>
          <w:szCs w:val="24"/>
          <w:lang w:bidi="fa-IR"/>
        </w:rPr>
      </w:pPr>
      <w:r>
        <w:rPr>
          <w:rFonts w:ascii="Times New Roman" w:hAnsi="Times New Roman"/>
          <w:i/>
          <w:iCs/>
          <w:sz w:val="24"/>
          <w:szCs w:val="24"/>
          <w:lang w:bidi="fa-IR"/>
        </w:rPr>
        <w:t>5.Поход Шамс ад-Дина Курта в Афганистан………………………………………………………..…3</w:t>
      </w:r>
      <w:r w:rsidR="00CD57D1">
        <w:rPr>
          <w:rFonts w:ascii="Times New Roman" w:hAnsi="Times New Roman"/>
          <w:i/>
          <w:iCs/>
          <w:sz w:val="24"/>
          <w:szCs w:val="24"/>
          <w:lang w:bidi="fa-IR"/>
        </w:rPr>
        <w:t>4</w:t>
      </w:r>
    </w:p>
    <w:p w:rsidR="00642598" w:rsidRPr="00D61CFA" w:rsidRDefault="00642598" w:rsidP="00642598">
      <w:pPr>
        <w:spacing w:line="100" w:lineRule="atLeast"/>
        <w:jc w:val="right"/>
        <w:rPr>
          <w:rFonts w:ascii="Times New Roman" w:hAnsi="Times New Roman"/>
          <w:i/>
          <w:iCs/>
          <w:sz w:val="24"/>
          <w:szCs w:val="24"/>
          <w:lang w:bidi="fa-IR"/>
        </w:rPr>
      </w:pPr>
    </w:p>
    <w:p w:rsidR="00713020" w:rsidRDefault="00713020" w:rsidP="00CD57D1">
      <w:pPr>
        <w:spacing w:line="100" w:lineRule="atLeast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Заключение</w:t>
      </w:r>
      <w:r w:rsidR="00875FC7">
        <w:rPr>
          <w:rFonts w:ascii="Times New Roman" w:hAnsi="Times New Roman"/>
          <w:b/>
          <w:bCs/>
          <w:sz w:val="28"/>
          <w:szCs w:val="28"/>
        </w:rPr>
        <w:t>…</w:t>
      </w:r>
      <w:r>
        <w:rPr>
          <w:rFonts w:ascii="Times New Roman" w:hAnsi="Times New Roman"/>
          <w:b/>
          <w:bCs/>
          <w:sz w:val="28"/>
          <w:szCs w:val="28"/>
        </w:rPr>
        <w:t>.........................................................................</w:t>
      </w:r>
      <w:r w:rsidR="00D61CFA">
        <w:rPr>
          <w:rFonts w:ascii="Times New Roman" w:hAnsi="Times New Roman"/>
          <w:b/>
          <w:bCs/>
          <w:sz w:val="28"/>
          <w:szCs w:val="28"/>
        </w:rPr>
        <w:t>...............................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="00DE01D0">
        <w:rPr>
          <w:rFonts w:ascii="Times New Roman" w:hAnsi="Times New Roman"/>
          <w:b/>
          <w:bCs/>
          <w:sz w:val="28"/>
          <w:szCs w:val="28"/>
        </w:rPr>
        <w:t>...</w:t>
      </w:r>
      <w:r w:rsidR="00642598">
        <w:rPr>
          <w:rFonts w:ascii="Times New Roman" w:hAnsi="Times New Roman"/>
          <w:b/>
          <w:bCs/>
          <w:sz w:val="28"/>
          <w:szCs w:val="28"/>
        </w:rPr>
        <w:t>4</w:t>
      </w:r>
      <w:r w:rsidR="00CD57D1">
        <w:rPr>
          <w:rFonts w:ascii="Times New Roman" w:hAnsi="Times New Roman"/>
          <w:b/>
          <w:bCs/>
          <w:sz w:val="28"/>
          <w:szCs w:val="28"/>
        </w:rPr>
        <w:t>2</w:t>
      </w:r>
    </w:p>
    <w:p w:rsidR="00713020" w:rsidRDefault="00713020" w:rsidP="00642598">
      <w:pPr>
        <w:spacing w:line="100" w:lineRule="atLeast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713020" w:rsidRDefault="00713020" w:rsidP="00CD57D1">
      <w:pPr>
        <w:spacing w:line="100" w:lineRule="atLeast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использованной литературы</w:t>
      </w:r>
      <w:r w:rsidR="00875FC7">
        <w:rPr>
          <w:rFonts w:ascii="Times New Roman" w:hAnsi="Times New Roman"/>
          <w:b/>
          <w:bCs/>
          <w:sz w:val="28"/>
          <w:szCs w:val="28"/>
        </w:rPr>
        <w:t>…</w:t>
      </w:r>
      <w:r>
        <w:rPr>
          <w:rFonts w:ascii="Times New Roman" w:hAnsi="Times New Roman"/>
          <w:b/>
          <w:bCs/>
          <w:sz w:val="28"/>
          <w:szCs w:val="28"/>
        </w:rPr>
        <w:t>......................</w:t>
      </w:r>
      <w:r w:rsidR="00A8058D">
        <w:rPr>
          <w:rFonts w:ascii="Times New Roman" w:hAnsi="Times New Roman"/>
          <w:b/>
          <w:bCs/>
          <w:sz w:val="28"/>
          <w:szCs w:val="28"/>
        </w:rPr>
        <w:t>...............................</w:t>
      </w:r>
      <w:r>
        <w:rPr>
          <w:rFonts w:ascii="Times New Roman" w:hAnsi="Times New Roman"/>
          <w:b/>
          <w:bCs/>
          <w:sz w:val="28"/>
          <w:szCs w:val="28"/>
        </w:rPr>
        <w:t>.........</w:t>
      </w:r>
      <w:r w:rsidR="00DE01D0">
        <w:rPr>
          <w:rFonts w:ascii="Times New Roman" w:hAnsi="Times New Roman"/>
          <w:b/>
          <w:bCs/>
          <w:sz w:val="28"/>
          <w:szCs w:val="28"/>
        </w:rPr>
        <w:t>..</w:t>
      </w:r>
      <w:r w:rsidR="00642598">
        <w:rPr>
          <w:rFonts w:ascii="Times New Roman" w:hAnsi="Times New Roman"/>
          <w:b/>
          <w:bCs/>
          <w:sz w:val="28"/>
          <w:szCs w:val="28"/>
        </w:rPr>
        <w:t>4</w:t>
      </w:r>
      <w:r w:rsidR="00CD57D1">
        <w:rPr>
          <w:rFonts w:ascii="Times New Roman" w:hAnsi="Times New Roman"/>
          <w:b/>
          <w:bCs/>
          <w:sz w:val="28"/>
          <w:szCs w:val="28"/>
        </w:rPr>
        <w:t>6</w:t>
      </w:r>
    </w:p>
    <w:p w:rsidR="00713020" w:rsidRPr="00DB0801" w:rsidRDefault="00713020" w:rsidP="00642598">
      <w:pPr>
        <w:spacing w:line="100" w:lineRule="atLeast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020" w:rsidRPr="00CD57D1" w:rsidRDefault="00713020" w:rsidP="00F92B60">
      <w:pPr>
        <w:spacing w:line="100" w:lineRule="atLeast"/>
        <w:ind w:right="-35"/>
        <w:rPr>
          <w:rFonts w:ascii="Times New Roman" w:hAnsi="Times New Roman" w:cs="Times New Roman"/>
          <w:b/>
          <w:bCs/>
          <w:sz w:val="28"/>
          <w:szCs w:val="28"/>
        </w:rPr>
      </w:pPr>
      <w:r w:rsidRPr="00DB08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DE01D0" w:rsidRPr="00642598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64259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42598" w:rsidRPr="006425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CD57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Герат при Тимуридах</w:t>
      </w:r>
      <w:r w:rsidR="00642598" w:rsidRPr="00CD57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(</w:t>
      </w:r>
      <w:r w:rsidR="00CD57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согласно Аллену</w:t>
      </w:r>
      <w:r w:rsidR="00642598" w:rsidRPr="00CD57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1981, </w:t>
      </w:r>
      <w:r w:rsidR="00DB7B5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</w:t>
      </w:r>
      <w:r w:rsidR="00CD57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арта №2)….</w:t>
      </w:r>
      <w:r w:rsidR="00642598" w:rsidRPr="00CD57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DB0801" w:rsidRPr="00CD57D1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642598" w:rsidRPr="00CD57D1">
        <w:rPr>
          <w:rFonts w:ascii="Times New Roman" w:hAnsi="Times New Roman" w:cs="Times New Roman"/>
          <w:b/>
          <w:bCs/>
          <w:sz w:val="28"/>
          <w:szCs w:val="28"/>
        </w:rPr>
        <w:t>.........................</w:t>
      </w:r>
      <w:r w:rsidR="00DB7B59">
        <w:rPr>
          <w:rFonts w:ascii="Times New Roman" w:hAnsi="Times New Roman" w:cs="Times New Roman"/>
          <w:b/>
          <w:bCs/>
          <w:sz w:val="28"/>
          <w:szCs w:val="28"/>
        </w:rPr>
        <w:t>....</w:t>
      </w:r>
      <w:r w:rsidR="00642598" w:rsidRPr="00CD57D1">
        <w:rPr>
          <w:rFonts w:ascii="Times New Roman" w:hAnsi="Times New Roman" w:cs="Times New Roman"/>
          <w:b/>
          <w:bCs/>
          <w:sz w:val="28"/>
          <w:szCs w:val="28"/>
        </w:rPr>
        <w:t>..............................</w:t>
      </w:r>
      <w:r w:rsidR="00F92B60">
        <w:rPr>
          <w:rFonts w:ascii="Times New Roman" w:hAnsi="Times New Roman" w:cs="Times New Roman"/>
          <w:b/>
          <w:bCs/>
          <w:sz w:val="28"/>
          <w:szCs w:val="28"/>
        </w:rPr>
        <w:t>.......................................................</w:t>
      </w:r>
      <w:r w:rsidR="00642598" w:rsidRPr="00CD57D1">
        <w:rPr>
          <w:rFonts w:ascii="Times New Roman" w:hAnsi="Times New Roman" w:cs="Times New Roman"/>
          <w:b/>
          <w:bCs/>
          <w:sz w:val="28"/>
          <w:szCs w:val="28"/>
        </w:rPr>
        <w:t>..4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DE01D0" w:rsidRPr="00CD57D1" w:rsidRDefault="00DE01D0" w:rsidP="00F92B60">
      <w:pPr>
        <w:ind w:right="-35"/>
        <w:rPr>
          <w:rFonts w:ascii="Times New Roman" w:hAnsi="Times New Roman" w:cs="Times New Roman"/>
          <w:b/>
          <w:bCs/>
          <w:sz w:val="28"/>
          <w:szCs w:val="28"/>
        </w:rPr>
      </w:pPr>
      <w:r w:rsidRPr="00642598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Pr="00F92B60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642598" w:rsidRPr="00F92B6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D57D1" w:rsidRPr="00F92B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Герат</w:t>
      </w:r>
      <w:r w:rsidR="00CD57D1" w:rsidRPr="00F92B6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Афганистан</w:t>
      </w:r>
      <w:r w:rsidR="00CD57D1" w:rsidRPr="00F92B6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Издано</w:t>
      </w:r>
      <w:r w:rsidR="00CD57D1" w:rsidRPr="00CD57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Джеймсом</w:t>
      </w:r>
      <w:r w:rsidR="00CD57D1" w:rsidRPr="00CD57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Уайлдом,</w:t>
      </w:r>
      <w:r w:rsidR="00642598" w:rsidRP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географом</w:t>
      </w:r>
      <w:r w:rsidR="00CD57D1" w:rsidRP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королевы</w:t>
      </w:r>
      <w:r w:rsidR="00CD57D1" w:rsidRP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Виктории</w:t>
      </w:r>
      <w:r w:rsidR="00CD57D1" w:rsidRP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D57D1" w:rsidRP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1880</w:t>
      </w:r>
      <w:r w:rsidR="00642598" w:rsidRPr="00CD57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...</w:t>
      </w:r>
      <w:r w:rsidRPr="00CD57D1">
        <w:rPr>
          <w:rFonts w:ascii="Times New Roman" w:hAnsi="Times New Roman" w:cs="Times New Roman"/>
          <w:b/>
          <w:bCs/>
          <w:sz w:val="28"/>
          <w:szCs w:val="28"/>
        </w:rPr>
        <w:t>............................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........</w:t>
      </w:r>
      <w:r w:rsidR="00A8058D" w:rsidRPr="00CD57D1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Pr="00CD57D1">
        <w:rPr>
          <w:rFonts w:ascii="Times New Roman" w:hAnsi="Times New Roman" w:cs="Times New Roman"/>
          <w:b/>
          <w:bCs/>
          <w:sz w:val="28"/>
          <w:szCs w:val="28"/>
        </w:rPr>
        <w:t>...............</w:t>
      </w:r>
      <w:r w:rsidR="00DB0801" w:rsidRPr="00CD57D1">
        <w:rPr>
          <w:rFonts w:ascii="Times New Roman" w:hAnsi="Times New Roman" w:cs="Times New Roman"/>
          <w:b/>
          <w:bCs/>
          <w:sz w:val="28"/>
          <w:szCs w:val="28"/>
        </w:rPr>
        <w:t>.......................</w:t>
      </w:r>
      <w:r w:rsidR="00F92B60">
        <w:rPr>
          <w:rFonts w:ascii="Times New Roman" w:hAnsi="Times New Roman" w:cs="Times New Roman"/>
          <w:b/>
          <w:bCs/>
          <w:sz w:val="28"/>
          <w:szCs w:val="28"/>
        </w:rPr>
        <w:t>...</w:t>
      </w:r>
      <w:r w:rsidR="00DB0801" w:rsidRPr="00CD57D1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50</w:t>
      </w:r>
    </w:p>
    <w:p w:rsidR="00DB0801" w:rsidRDefault="00642598" w:rsidP="00F92B60">
      <w:pPr>
        <w:ind w:right="-35"/>
        <w:rPr>
          <w:rFonts w:ascii="Times New Roman" w:hAnsi="Times New Roman" w:cs="Times New Roman"/>
          <w:b/>
          <w:bCs/>
          <w:sz w:val="28"/>
          <w:szCs w:val="28"/>
        </w:rPr>
      </w:pPr>
      <w:r w:rsidRPr="00642598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3. Погребальный комплекс Газаргах, Герат</w:t>
      </w:r>
      <w:r w:rsidR="00F92B60">
        <w:rPr>
          <w:rFonts w:ascii="Times New Roman" w:eastAsia="Times New Roman" w:hAnsi="Times New Roman" w:cs="Times New Roman"/>
          <w:b/>
          <w:bCs/>
          <w:sz w:val="28"/>
          <w:szCs w:val="28"/>
        </w:rPr>
        <w:t>.……………....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…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51</w:t>
      </w:r>
    </w:p>
    <w:p w:rsidR="00642598" w:rsidRPr="00DB0801" w:rsidRDefault="00642598" w:rsidP="00F92B60">
      <w:pPr>
        <w:ind w:right="-35"/>
        <w:rPr>
          <w:rFonts w:ascii="Times New Roman" w:hAnsi="Times New Roman" w:cs="Times New Roman"/>
          <w:b/>
          <w:bCs/>
          <w:sz w:val="28"/>
          <w:szCs w:val="28"/>
        </w:rPr>
      </w:pPr>
      <w:r w:rsidRPr="00642598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Pr="00CD57D1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CD57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CD57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Афганистан, цитадель в Герате. Из коллекции Фредерика </w:t>
      </w:r>
      <w:proofErr w:type="gramStart"/>
      <w:r w:rsidR="00CD57D1">
        <w:rPr>
          <w:rFonts w:ascii="Times New Roman" w:eastAsia="Times New Roman" w:hAnsi="Times New Roman" w:cs="Times New Roman"/>
          <w:b/>
          <w:bCs/>
          <w:sz w:val="28"/>
          <w:szCs w:val="28"/>
        </w:rPr>
        <w:t>Дж</w:t>
      </w:r>
      <w:proofErr w:type="gramEnd"/>
      <w:r w:rsidR="00CD57D1">
        <w:rPr>
          <w:rFonts w:ascii="Times New Roman" w:eastAsia="Times New Roman" w:hAnsi="Times New Roman" w:cs="Times New Roman"/>
          <w:b/>
          <w:bCs/>
          <w:sz w:val="28"/>
          <w:szCs w:val="28"/>
        </w:rPr>
        <w:t>. Клаппа1</w:t>
      </w:r>
      <w:r w:rsidRPr="00CD57D1">
        <w:rPr>
          <w:rFonts w:ascii="Times New Roman" w:eastAsia="Times New Roman" w:hAnsi="Times New Roman" w:cs="Times New Roman"/>
          <w:b/>
          <w:bCs/>
          <w:sz w:val="28"/>
          <w:szCs w:val="28"/>
          <w:lang w:bidi="fa-IR"/>
        </w:rPr>
        <w:t>934</w:t>
      </w:r>
      <w:r w:rsidR="00CD57D1">
        <w:rPr>
          <w:rFonts w:ascii="Times New Roman" w:eastAsia="Times New Roman" w:hAnsi="Times New Roman" w:cs="Times New Roman"/>
          <w:b/>
          <w:bCs/>
          <w:sz w:val="28"/>
          <w:szCs w:val="28"/>
          <w:lang w:bidi="fa-IR"/>
        </w:rPr>
        <w:t>..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fa-IR"/>
        </w:rPr>
        <w:t>……………</w:t>
      </w:r>
      <w:r w:rsidR="00CD57D1">
        <w:rPr>
          <w:rFonts w:ascii="Times New Roman" w:eastAsia="Times New Roman" w:hAnsi="Times New Roman" w:cs="Times New Roman"/>
          <w:b/>
          <w:bCs/>
          <w:sz w:val="28"/>
          <w:szCs w:val="28"/>
          <w:lang w:bidi="fa-IR"/>
        </w:rPr>
        <w:t>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fa-IR"/>
        </w:rPr>
        <w:t>………………………………………………….</w:t>
      </w:r>
      <w:r w:rsidR="00CD57D1">
        <w:rPr>
          <w:rFonts w:ascii="Times New Roman" w:hAnsi="Times New Roman" w:cs="Times New Roman"/>
          <w:b/>
          <w:bCs/>
          <w:sz w:val="28"/>
          <w:szCs w:val="28"/>
        </w:rPr>
        <w:t>51</w:t>
      </w:r>
    </w:p>
    <w:p w:rsidR="00875FC7" w:rsidRDefault="00713020" w:rsidP="00875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p w:rsidR="00875FC7" w:rsidRDefault="00875FC7" w:rsidP="00875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75FC7" w:rsidRDefault="00875FC7" w:rsidP="00875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70968" w:rsidRDefault="00713020" w:rsidP="00875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ВВЕДЕНИЕ</w:t>
      </w:r>
    </w:p>
    <w:p w:rsidR="004E7989" w:rsidRPr="00922DC0" w:rsidRDefault="004E7989" w:rsidP="004E798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55C6" w:rsidRDefault="00713020" w:rsidP="00B155C6">
      <w:pPr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251941" w:rsidRPr="00922DC0">
        <w:rPr>
          <w:rFonts w:ascii="Times New Roman" w:eastAsia="Times New Roman" w:hAnsi="Times New Roman" w:cs="Times New Roman"/>
          <w:sz w:val="28"/>
          <w:szCs w:val="28"/>
        </w:rPr>
        <w:t>Опустошительное вторжение</w:t>
      </w:r>
      <w:r w:rsidR="00C7096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монголов</w:t>
      </w:r>
      <w:r w:rsidR="00251941" w:rsidRPr="00922DC0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Иран в первой половине 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>XIII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 xml:space="preserve"> в. н.э</w:t>
      </w:r>
      <w:r w:rsidR="00C70968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привело к </w:t>
      </w:r>
      <w:r w:rsidR="00251941" w:rsidRPr="00922DC0">
        <w:rPr>
          <w:rFonts w:ascii="Times New Roman" w:eastAsia="Times New Roman" w:hAnsi="Times New Roman" w:cs="Times New Roman"/>
          <w:sz w:val="28"/>
          <w:szCs w:val="28"/>
        </w:rPr>
        <w:t xml:space="preserve">чудовищным людским потерям, кризису сельского хозяйства вследствие запустения оросительных систем, разрушению научных и </w:t>
      </w:r>
      <w:r w:rsidR="00B155C6">
        <w:rPr>
          <w:rFonts w:ascii="Times New Roman" w:eastAsia="Times New Roman" w:hAnsi="Times New Roman" w:cs="Times New Roman"/>
          <w:sz w:val="28"/>
          <w:szCs w:val="28"/>
        </w:rPr>
        <w:t>культурных центров и библиотек. Монгольское завоевание является одним из самых тяжёлых периодов в истории Ирана и Афганистана.</w:t>
      </w:r>
    </w:p>
    <w:p w:rsidR="00251941" w:rsidRPr="00922DC0" w:rsidRDefault="00B155C6" w:rsidP="004B3F4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251941" w:rsidRPr="00922DC0">
        <w:rPr>
          <w:rFonts w:ascii="Times New Roman" w:eastAsia="Times New Roman" w:hAnsi="Times New Roman" w:cs="Times New Roman"/>
          <w:sz w:val="28"/>
          <w:szCs w:val="28"/>
        </w:rPr>
        <w:t xml:space="preserve">Тем не менее, монгольское нашествие дало толчок </w:t>
      </w:r>
      <w:r w:rsidR="009B430E" w:rsidRPr="00922DC0">
        <w:rPr>
          <w:rFonts w:ascii="Times New Roman" w:eastAsia="Times New Roman" w:hAnsi="Times New Roman" w:cs="Times New Roman"/>
          <w:sz w:val="28"/>
          <w:szCs w:val="28"/>
        </w:rPr>
        <w:t xml:space="preserve">дальнейшему </w:t>
      </w:r>
      <w:r w:rsidR="00251941" w:rsidRPr="00922DC0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="009B430E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иранской</w:t>
      </w:r>
      <w:r w:rsidR="00C7096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исто</w:t>
      </w:r>
      <w:r w:rsidR="00251941" w:rsidRPr="00922DC0">
        <w:rPr>
          <w:rFonts w:ascii="Times New Roman" w:eastAsia="Times New Roman" w:hAnsi="Times New Roman" w:cs="Times New Roman"/>
          <w:sz w:val="28"/>
          <w:szCs w:val="28"/>
        </w:rPr>
        <w:t>риографии, в том числе появлению</w:t>
      </w:r>
      <w:r w:rsidR="00C70968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1941" w:rsidRPr="00922DC0">
        <w:rPr>
          <w:rFonts w:ascii="Times New Roman" w:eastAsia="Times New Roman" w:hAnsi="Times New Roman" w:cs="Times New Roman"/>
          <w:sz w:val="28"/>
          <w:szCs w:val="28"/>
        </w:rPr>
        <w:t xml:space="preserve">или переработке </w:t>
      </w:r>
      <w:r w:rsidR="00C70968" w:rsidRPr="00922DC0">
        <w:rPr>
          <w:rFonts w:ascii="Times New Roman" w:eastAsia="Times New Roman" w:hAnsi="Times New Roman" w:cs="Times New Roman"/>
          <w:sz w:val="28"/>
          <w:szCs w:val="28"/>
        </w:rPr>
        <w:t>трудов</w:t>
      </w:r>
      <w:r w:rsidR="00894AA1" w:rsidRPr="00922DC0">
        <w:rPr>
          <w:rFonts w:ascii="Times New Roman" w:eastAsia="Times New Roman" w:hAnsi="Times New Roman" w:cs="Times New Roman"/>
          <w:sz w:val="28"/>
          <w:szCs w:val="28"/>
        </w:rPr>
        <w:t xml:space="preserve"> на персидском языке</w:t>
      </w:r>
      <w:r w:rsidR="004B3F4D" w:rsidRPr="00922DC0">
        <w:rPr>
          <w:rFonts w:ascii="Times New Roman" w:eastAsia="Times New Roman" w:hAnsi="Times New Roman" w:cs="Times New Roman"/>
          <w:sz w:val="28"/>
          <w:szCs w:val="28"/>
        </w:rPr>
        <w:t>, посвящённых истории отдельных регионов.</w:t>
      </w:r>
    </w:p>
    <w:p w:rsidR="00C70968" w:rsidRPr="00922DC0" w:rsidRDefault="00713020" w:rsidP="00971DE9">
      <w:pPr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5314E" w:rsidRPr="00922DC0">
        <w:rPr>
          <w:rFonts w:ascii="Times New Roman" w:eastAsia="Times New Roman" w:hAnsi="Times New Roman" w:cs="Times New Roman"/>
          <w:sz w:val="28"/>
          <w:szCs w:val="28"/>
        </w:rPr>
        <w:t>Одним из таких регионов, об истории и общественной жизни которого был</w:t>
      </w:r>
      <w:r w:rsidR="00443AA3" w:rsidRPr="00922DC0">
        <w:rPr>
          <w:rFonts w:ascii="Times New Roman" w:eastAsia="Times New Roman" w:hAnsi="Times New Roman" w:cs="Times New Roman"/>
          <w:sz w:val="28"/>
          <w:szCs w:val="28"/>
        </w:rPr>
        <w:t>и написаны монументальные сочинения</w:t>
      </w:r>
      <w:r w:rsidR="0045314E" w:rsidRPr="00922DC0">
        <w:rPr>
          <w:rFonts w:ascii="Times New Roman" w:eastAsia="Times New Roman" w:hAnsi="Times New Roman" w:cs="Times New Roman"/>
          <w:sz w:val="28"/>
          <w:szCs w:val="28"/>
        </w:rPr>
        <w:t>, был Хорасан с крупнейшим торговым и культурным</w:t>
      </w:r>
      <w:r w:rsidR="00971DE9" w:rsidRPr="00922DC0">
        <w:rPr>
          <w:rFonts w:ascii="Times New Roman" w:eastAsia="Times New Roman" w:hAnsi="Times New Roman" w:cs="Times New Roman"/>
          <w:sz w:val="28"/>
          <w:szCs w:val="28"/>
        </w:rPr>
        <w:t xml:space="preserve"> центром в Герате</w:t>
      </w:r>
      <w:r w:rsidR="00454B54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4B3F4D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>Важным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источником по истории Хорасана и, в частности</w:t>
      </w:r>
      <w:r w:rsidR="00454B54" w:rsidRPr="00922DC0">
        <w:rPr>
          <w:rFonts w:ascii="Times New Roman" w:eastAsia="Times New Roman" w:hAnsi="Times New Roman" w:cs="Times New Roman"/>
          <w:sz w:val="28"/>
          <w:szCs w:val="28"/>
        </w:rPr>
        <w:t>,  Герата времё</w:t>
      </w:r>
      <w:r w:rsidR="004B494C" w:rsidRPr="00922DC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54B54" w:rsidRPr="00922DC0">
        <w:rPr>
          <w:rFonts w:ascii="Times New Roman" w:eastAsia="Times New Roman" w:hAnsi="Times New Roman" w:cs="Times New Roman"/>
          <w:sz w:val="28"/>
          <w:szCs w:val="28"/>
        </w:rPr>
        <w:t xml:space="preserve"> Хулагуидов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 xml:space="preserve"> (1256 – 1353)</w:t>
      </w:r>
      <w:r w:rsidR="00454B54" w:rsidRPr="00922DC0">
        <w:rPr>
          <w:rFonts w:ascii="Times New Roman" w:eastAsia="Times New Roman" w:hAnsi="Times New Roman" w:cs="Times New Roman"/>
          <w:sz w:val="28"/>
          <w:szCs w:val="28"/>
        </w:rPr>
        <w:t>, а также ярким</w:t>
      </w:r>
      <w:r w:rsidR="004B3F4D" w:rsidRPr="00922DC0">
        <w:rPr>
          <w:rFonts w:ascii="Times New Roman" w:eastAsia="Times New Roman" w:hAnsi="Times New Roman" w:cs="Times New Roman"/>
          <w:sz w:val="28"/>
          <w:szCs w:val="28"/>
        </w:rPr>
        <w:t xml:space="preserve"> образцом гератской</w:t>
      </w:r>
      <w:r w:rsidR="002527CE" w:rsidRPr="00922DC0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региональной</w:t>
      </w:r>
      <w:r w:rsidR="004B3F4D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историографической</w:t>
      </w:r>
      <w:r w:rsidR="007773A3" w:rsidRPr="00922DC0">
        <w:rPr>
          <w:rFonts w:ascii="Times New Roman" w:eastAsia="Times New Roman" w:hAnsi="Times New Roman" w:cs="Times New Roman"/>
          <w:sz w:val="28"/>
          <w:szCs w:val="28"/>
        </w:rPr>
        <w:t xml:space="preserve"> традиции</w:t>
      </w:r>
      <w:r w:rsidR="004B494C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>явля</w:t>
      </w:r>
      <w:r w:rsidR="00894AA1" w:rsidRPr="00922DC0">
        <w:rPr>
          <w:rFonts w:ascii="Times New Roman" w:eastAsia="Times New Roman" w:hAnsi="Times New Roman" w:cs="Times New Roman"/>
          <w:sz w:val="28"/>
          <w:szCs w:val="28"/>
        </w:rPr>
        <w:t xml:space="preserve">ется рассматриваемая нами книга 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>«Т</w:t>
      </w:r>
      <w:r w:rsidR="0039217E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proofErr w:type="gramStart"/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39217E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ӣх̱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9217E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2527CE" w:rsidRPr="00922DC0">
        <w:rPr>
          <w:rFonts w:ascii="Times New Roman" w:eastAsia="Times New Roman" w:hAnsi="Times New Roman" w:cs="Times New Roman"/>
          <w:sz w:val="28"/>
          <w:szCs w:val="28"/>
        </w:rPr>
        <w:t>э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>-йе Хер</w:t>
      </w:r>
      <w:r w:rsidR="0039217E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>т»</w:t>
      </w:r>
      <w:r w:rsidR="00E63F79" w:rsidRPr="00922DC0">
        <w:rPr>
          <w:rFonts w:ascii="Times New Roman" w:eastAsia="Times New Roman" w:hAnsi="Times New Roman" w:cs="Times New Roman"/>
          <w:sz w:val="28"/>
          <w:szCs w:val="28"/>
        </w:rPr>
        <w:t xml:space="preserve"> («История Герата»)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 xml:space="preserve">, написанная </w:t>
      </w:r>
      <w:r w:rsidR="00B75F21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С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>айф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 xml:space="preserve"> б. Му</w:t>
      </w:r>
      <w:r w:rsidR="00B75F21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х̣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>аммад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</w:rPr>
        <w:t xml:space="preserve"> б. Йа</w:t>
      </w:r>
      <w:r w:rsidR="00B75F21" w:rsidRPr="00922DC0">
        <w:rPr>
          <w:rFonts w:ascii="Times New Roman" w:eastAsia="Arial Unicode MS" w:hAnsi="Times New Roman" w:cs="Times New Roman"/>
          <w:b/>
          <w:bCs/>
          <w:color w:val="252525"/>
          <w:sz w:val="28"/>
          <w:szCs w:val="28"/>
          <w:shd w:val="clear" w:color="auto" w:fill="FFFFFF"/>
        </w:rPr>
        <w:t>‘</w:t>
      </w:r>
      <w:r w:rsidR="00EA7B6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к̣</w:t>
      </w:r>
      <w:r w:rsidR="00B75F21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ӯ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>б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>ом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 xml:space="preserve"> Херав</w:t>
      </w:r>
      <w:r w:rsidR="00B75F21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ӣ</w:t>
      </w:r>
      <w:r w:rsidR="00B75F21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 xml:space="preserve"> (</w:t>
      </w:r>
      <w:r w:rsidR="00B75F21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С</w:t>
      </w:r>
      <w:r w:rsidR="00B75F21" w:rsidRPr="00922DC0">
        <w:rPr>
          <w:rFonts w:ascii="Times New Roman" w:eastAsia="Times New Roman" w:hAnsi="Times New Roman" w:cs="Times New Roman"/>
          <w:sz w:val="28"/>
          <w:szCs w:val="28"/>
        </w:rPr>
        <w:t>айф</w:t>
      </w:r>
      <w:r w:rsidR="00B75F21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ӣ)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 xml:space="preserve"> – пр</w:t>
      </w:r>
      <w:r w:rsidR="00F717E3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>ославленным придворным историографом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 xml:space="preserve"> и поэтом династии Кур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>тов</w:t>
      </w:r>
      <w:r w:rsidR="00971DE9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 xml:space="preserve"> (1245-1381)</w:t>
      </w:r>
      <w:r w:rsidR="00EB7BBF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 xml:space="preserve">. </w:t>
      </w:r>
    </w:p>
    <w:p w:rsidR="002800B1" w:rsidRPr="00922DC0" w:rsidRDefault="00713020" w:rsidP="00337027">
      <w:pPr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Са</w:t>
      </w:r>
      <w:r w:rsidR="00B75F21" w:rsidRPr="00922DC0">
        <w:rPr>
          <w:rFonts w:ascii="Times New Roman" w:eastAsia="Times New Roman" w:hAnsi="Times New Roman" w:cs="Times New Roman"/>
          <w:sz w:val="28"/>
          <w:szCs w:val="28"/>
        </w:rPr>
        <w:t>йф ибн Мухаммад б. Йа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куб родился в Герате в 1282 году. </w:t>
      </w:r>
      <w:r w:rsidR="00443AA3" w:rsidRPr="00922DC0">
        <w:rPr>
          <w:rFonts w:ascii="Times New Roman" w:eastAsia="Times New Roman" w:hAnsi="Times New Roman" w:cs="Times New Roman"/>
          <w:sz w:val="28"/>
          <w:szCs w:val="28"/>
        </w:rPr>
        <w:t xml:space="preserve"> Он</w:t>
      </w:r>
      <w:r w:rsidR="00E95151" w:rsidRPr="00922DC0">
        <w:rPr>
          <w:rFonts w:ascii="Times New Roman" w:eastAsia="Times New Roman" w:hAnsi="Times New Roman" w:cs="Times New Roman"/>
          <w:sz w:val="28"/>
          <w:szCs w:val="28"/>
        </w:rPr>
        <w:t xml:space="preserve"> владел комплексом 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>мусульман</w:t>
      </w:r>
      <w:r w:rsidR="00E95151" w:rsidRPr="00922DC0">
        <w:rPr>
          <w:rFonts w:ascii="Times New Roman" w:eastAsia="Times New Roman" w:hAnsi="Times New Roman" w:cs="Times New Roman"/>
          <w:sz w:val="28"/>
          <w:szCs w:val="28"/>
        </w:rPr>
        <w:t>ских наук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и, судя по образчикам, приводимым в его труде, имел значительные познания в</w:t>
      </w:r>
      <w:r w:rsidR="00894AA1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персидской и арабской поэзии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. Са</w:t>
      </w:r>
      <w:r w:rsidR="00443AA3" w:rsidRPr="00922DC0">
        <w:rPr>
          <w:rFonts w:ascii="Times New Roman" w:eastAsia="Times New Roman" w:hAnsi="Times New Roman" w:cs="Times New Roman"/>
          <w:sz w:val="28"/>
          <w:szCs w:val="28"/>
        </w:rPr>
        <w:t>йфи и сам писал стихи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и, отличившись в этом ремесле, обратил на себя внимание 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 xml:space="preserve">вельможи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Хакима </w:t>
      </w:r>
      <w:proofErr w:type="gramStart"/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Са'д</w:t>
      </w:r>
      <w:proofErr w:type="gramEnd"/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ад-Дина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>, который представил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 xml:space="preserve"> Са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>йфи правителю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 xml:space="preserve"> Фахр ад-Дин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 xml:space="preserve"> Курт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 xml:space="preserve"> (1294/5 – 1304)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. Са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сочинил около восьмидесяти касыд и газелей и сто пятьдесят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 xml:space="preserve"> кыт'а, прославлявших правителя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00B1" w:rsidRPr="00922DC0" w:rsidRDefault="00713020" w:rsidP="00890E66">
      <w:pPr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сю свою жизнь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</w:rPr>
        <w:t xml:space="preserve"> он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провёл в Герате. Во время первой и второй карательных экспед</w:t>
      </w:r>
      <w:r w:rsidR="00443AA3" w:rsidRPr="00922DC0">
        <w:rPr>
          <w:rFonts w:ascii="Times New Roman" w:eastAsia="Times New Roman" w:hAnsi="Times New Roman" w:cs="Times New Roman"/>
          <w:sz w:val="28"/>
          <w:szCs w:val="28"/>
        </w:rPr>
        <w:t>иций Ул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джайту-хана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 xml:space="preserve"> (1304–1316)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, которые возглавляли Данешманд-Б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ахадур и его сын эмир Буджай, Са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йфи оставался в осаждённом городе и сочинил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1654A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мн</w:t>
      </w:r>
      <w:r w:rsidR="0051654A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мэ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>(«Книга о Саме») –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поэму в форме маснави объёмом свыше двадцати тысяч бейтов по образ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>Шахнамэ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 xml:space="preserve"> Фирдоуси, прославлявш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ую защитников Герата, во главе которых был Дж</w:t>
      </w:r>
      <w:r w:rsidR="00435ACB" w:rsidRPr="00922DC0">
        <w:rPr>
          <w:rFonts w:ascii="Times New Roman" w:eastAsia="Times New Roman" w:hAnsi="Times New Roman" w:cs="Times New Roman"/>
          <w:sz w:val="28"/>
          <w:szCs w:val="28"/>
        </w:rPr>
        <w:t>амал ад-Дин Мухаммад</w:t>
      </w:r>
      <w:proofErr w:type="gramStart"/>
      <w:r w:rsidR="00435ACB" w:rsidRPr="00922DC0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="00435ACB" w:rsidRPr="00922DC0">
        <w:rPr>
          <w:rFonts w:ascii="Times New Roman" w:eastAsia="Times New Roman" w:hAnsi="Times New Roman" w:cs="Times New Roman"/>
          <w:sz w:val="28"/>
          <w:szCs w:val="28"/>
        </w:rPr>
        <w:t>ам. В 1307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 xml:space="preserve"> году Буджай овладел городом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. Джамал ад-Дин</w:t>
      </w:r>
      <w:proofErr w:type="gramStart"/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ам был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lastRenderedPageBreak/>
        <w:t>казнён, а сам С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был схвачен и в присутствии Буджая избит. В доказательство вины С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приводили его поэму. Буджай решил сам прочитать отрывок из э</w:t>
      </w:r>
      <w:r w:rsidR="00443AA3" w:rsidRPr="00922DC0">
        <w:rPr>
          <w:rFonts w:ascii="Times New Roman" w:eastAsia="Times New Roman" w:hAnsi="Times New Roman" w:cs="Times New Roman"/>
          <w:sz w:val="28"/>
          <w:szCs w:val="28"/>
        </w:rPr>
        <w:t>того сочинения. По счастливой случайности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именно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в этом отрывке описывались многочисленность монгольского войска и талант монгольских полководцев. Несмотря на то, что Буджаю понравился отрывок, он отдал приказ казнить С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F121D" w:rsidRPr="00922DC0">
        <w:rPr>
          <w:rFonts w:ascii="Times New Roman" w:eastAsia="Times New Roman" w:hAnsi="Times New Roman" w:cs="Times New Roman"/>
          <w:sz w:val="28"/>
          <w:szCs w:val="28"/>
        </w:rPr>
        <w:t xml:space="preserve">йфи, а поэму уничтожить.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Тот признал свою вину и стал умолять пощадить его, обещая впредь быть верным монголам. 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 xml:space="preserve">В конце </w:t>
      </w:r>
      <w:proofErr w:type="gramStart"/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концов</w:t>
      </w:r>
      <w:proofErr w:type="gramEnd"/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 xml:space="preserve"> Буджай пощадил Са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йфи, однако занявший место ум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>ершего Фахр ад-Дина</w:t>
      </w:r>
      <w:r w:rsidR="00443AA3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правитель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Гияс ад-Дин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>I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 xml:space="preserve"> 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>Курт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 xml:space="preserve"> (1307–1329)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не проявлял благосклонности к поэту и тот на нек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торо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>е время</w:t>
      </w:r>
      <w:r w:rsidR="0005685A">
        <w:rPr>
          <w:rFonts w:ascii="Times New Roman" w:eastAsia="Times New Roman" w:hAnsi="Times New Roman" w:cs="Times New Roman"/>
          <w:sz w:val="28"/>
          <w:szCs w:val="28"/>
        </w:rPr>
        <w:t xml:space="preserve"> был отдалён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 xml:space="preserve"> от двора правителя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23D28" w:rsidRPr="00922DC0" w:rsidRDefault="00713020" w:rsidP="00890E66">
      <w:pPr>
        <w:rPr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Во время опалы С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состави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>л сборник правил поведения, наз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ванный  в честь 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>правителя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Маджм</w:t>
      </w:r>
      <w:r w:rsidR="00F1222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ӯ</w:t>
      </w:r>
      <w:r w:rsidR="00F12229" w:rsidRPr="00922DC0">
        <w:rPr>
          <w:rFonts w:ascii="Times New Roman" w:eastAsia="Arial Unicode MS" w:hAnsi="Times New Roman" w:cs="Times New Roman"/>
          <w:b/>
          <w:bCs/>
          <w:color w:val="252525"/>
          <w:sz w:val="28"/>
          <w:szCs w:val="28"/>
          <w:shd w:val="clear" w:color="auto" w:fill="FFFFFF"/>
        </w:rPr>
        <w:t>‘</w:t>
      </w:r>
      <w:r w:rsidR="00E47085" w:rsidRPr="00922DC0">
        <w:rPr>
          <w:rFonts w:ascii="Times New Roman" w:eastAsia="Times New Roman" w:hAnsi="Times New Roman" w:cs="Times New Roman"/>
          <w:sz w:val="28"/>
          <w:szCs w:val="28"/>
        </w:rPr>
        <w:t xml:space="preserve">э-йе </w:t>
      </w:r>
      <w:r w:rsidR="00F1222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Г</w:t>
      </w:r>
      <w:r w:rsidR="00875FC7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̣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22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а̄с̱ӣ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>Гиясов свод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>)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, и пре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>поднёс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 xml:space="preserve"> его Гияс ад-Дину. Правитель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одобрил эту книгу, по отношению к С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проявил милость и поручил ему написать историю Герата с нашествия Чингиз</w:t>
      </w:r>
      <w:r w:rsidR="00B75F21" w:rsidRPr="00922DC0">
        <w:rPr>
          <w:rFonts w:ascii="Times New Roman" w:eastAsia="Times New Roman" w:hAnsi="Times New Roman" w:cs="Times New Roman"/>
          <w:sz w:val="28"/>
          <w:szCs w:val="28"/>
        </w:rPr>
        <w:t>-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хана </w:t>
      </w:r>
      <w:r w:rsidR="00890E66" w:rsidRPr="00922DC0">
        <w:rPr>
          <w:rFonts w:ascii="Times New Roman" w:eastAsia="Times New Roman" w:hAnsi="Times New Roman" w:cs="Times New Roman"/>
          <w:sz w:val="28"/>
          <w:szCs w:val="28"/>
        </w:rPr>
        <w:t xml:space="preserve">(1221 г.)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вплоть 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>до времени своего правления. Вель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можам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 xml:space="preserve"> было 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>дано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поручение </w:t>
      </w:r>
      <w:proofErr w:type="gramStart"/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обесп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ечить</w:t>
      </w:r>
      <w:proofErr w:type="gramEnd"/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 xml:space="preserve"> Са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всеми доступными документами, историческими трудами и сводами. После двух</w:t>
      </w:r>
      <w:r w:rsidR="002B6212" w:rsidRPr="00922DC0">
        <w:rPr>
          <w:rFonts w:ascii="Times New Roman" w:eastAsia="Times New Roman" w:hAnsi="Times New Roman" w:cs="Times New Roman"/>
          <w:sz w:val="28"/>
          <w:szCs w:val="28"/>
        </w:rPr>
        <w:t xml:space="preserve"> с половиной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лет скрупу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лёзной работы Са</w:t>
      </w:r>
      <w:r w:rsidR="00DF53D6" w:rsidRPr="00922DC0">
        <w:rPr>
          <w:rFonts w:ascii="Times New Roman" w:eastAsia="Times New Roman" w:hAnsi="Times New Roman" w:cs="Times New Roman"/>
          <w:sz w:val="28"/>
          <w:szCs w:val="28"/>
        </w:rPr>
        <w:t>йфи исполнил пор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>учение правите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527CE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 написал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527CE" w:rsidRPr="00922DC0">
        <w:rPr>
          <w:rFonts w:ascii="Times New Roman" w:eastAsia="Times New Roman" w:hAnsi="Times New Roman" w:cs="Times New Roman"/>
          <w:sz w:val="28"/>
          <w:szCs w:val="28"/>
        </w:rPr>
        <w:t>Тарихнамэ-йе Хера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. Дата смерти С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не известна, а из его трудов до нас дошла лишь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рассматриваемая нами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История Герата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3D28" w:rsidRPr="00922DC0" w:rsidRDefault="00713020" w:rsidP="002800B1">
      <w:pPr>
        <w:rPr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Это сочинение написано в прозе выразительным 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</w:rPr>
        <w:t xml:space="preserve">высоким 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>персидским языком. При повествовании и описании событий и их участников 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втор приводит 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 xml:space="preserve">айаты Корана, хадисы Пророка, а также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множество образчиков персидской и арабской поэзии, в том числе собственного сочинен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</w:rPr>
        <w:t>ия, которые также представляют интерес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для изучения. С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не только подробно описывает последовательно излагаемые события, но и приводит, по возможности, причины этих событий. Упоминая кого-либо из правителей, вел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>ьмож или полководцев, автор приводит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F3231" w:rsidRPr="00922DC0">
        <w:rPr>
          <w:rFonts w:ascii="Times New Roman" w:eastAsia="Times New Roman" w:hAnsi="Times New Roman" w:cs="Times New Roman"/>
          <w:sz w:val="28"/>
          <w:szCs w:val="28"/>
        </w:rPr>
        <w:t>х краткую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личностную характеристику. </w:t>
      </w:r>
    </w:p>
    <w:p w:rsidR="00923D28" w:rsidRPr="00922DC0" w:rsidRDefault="00713020" w:rsidP="00337027">
      <w:pPr>
        <w:rPr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Судя по всему, Са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намеревался продолжить свой труд и написать второй том, который должен был содержать подр</w:t>
      </w:r>
      <w:r w:rsidR="002B6212" w:rsidRPr="00922DC0">
        <w:rPr>
          <w:rFonts w:ascii="Times New Roman" w:eastAsia="Times New Roman" w:hAnsi="Times New Roman" w:cs="Times New Roman"/>
          <w:sz w:val="28"/>
          <w:szCs w:val="28"/>
        </w:rPr>
        <w:t xml:space="preserve">обные сведения о вельможах </w:t>
      </w:r>
      <w:r w:rsidR="00134D66">
        <w:rPr>
          <w:rFonts w:ascii="Times New Roman" w:eastAsia="Times New Roman" w:hAnsi="Times New Roman" w:cs="Times New Roman"/>
          <w:sz w:val="28"/>
          <w:szCs w:val="28"/>
        </w:rPr>
        <w:t xml:space="preserve">двора </w:t>
      </w:r>
      <w:r w:rsidR="002B6212" w:rsidRPr="00922DC0">
        <w:rPr>
          <w:rFonts w:ascii="Times New Roman" w:eastAsia="Times New Roman" w:hAnsi="Times New Roman" w:cs="Times New Roman"/>
          <w:sz w:val="28"/>
          <w:szCs w:val="28"/>
        </w:rPr>
        <w:t>куртского правителя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, знатных семьях</w:t>
      </w:r>
      <w:r w:rsidR="0062036E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 выдающихся людях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Герата и путешественник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</w:rPr>
        <w:t>ах, посетивших столицу Кур</w:t>
      </w:r>
      <w:r w:rsidR="002527CE" w:rsidRPr="00922DC0">
        <w:rPr>
          <w:rFonts w:ascii="Times New Roman" w:eastAsia="Times New Roman" w:hAnsi="Times New Roman" w:cs="Times New Roman"/>
          <w:sz w:val="28"/>
          <w:szCs w:val="28"/>
        </w:rPr>
        <w:t xml:space="preserve">тов,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о чём он и заявляет в конц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Истории Герата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. Вероятно, Са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йфи не удалось исполнить своё намерение, так как  в более поздних</w:t>
      </w:r>
      <w:r w:rsidR="00435ACB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источниках, использовавших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35ACB" w:rsidRPr="00922DC0">
        <w:rPr>
          <w:rFonts w:ascii="Times New Roman" w:eastAsia="Times New Roman" w:hAnsi="Times New Roman" w:cs="Times New Roman"/>
          <w:sz w:val="28"/>
          <w:szCs w:val="28"/>
        </w:rPr>
        <w:t>Тарихнамэ-йе Хер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,  никаких сведений о втором </w:t>
      </w:r>
      <w:r w:rsidR="00435ACB" w:rsidRPr="00922DC0">
        <w:rPr>
          <w:rFonts w:ascii="Times New Roman" w:eastAsia="Times New Roman" w:hAnsi="Times New Roman" w:cs="Times New Roman"/>
          <w:sz w:val="28"/>
          <w:szCs w:val="28"/>
        </w:rPr>
        <w:t>томе не содержится. При этом</w:t>
      </w:r>
      <w:proofErr w:type="gramStart"/>
      <w:r w:rsidR="00435ACB" w:rsidRPr="00922DC0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 xml:space="preserve"> Са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йфи в предисловии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lastRenderedPageBreak/>
        <w:t>пишет, что его сочинение насчитывает четыреста глав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 xml:space="preserve"> (зикр)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>, в то время как единственная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>дошедшая до нас рукопись содержит с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>о тридцать восемь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глав.</w:t>
      </w:r>
    </w:p>
    <w:p w:rsidR="00923D28" w:rsidRPr="00922DC0" w:rsidRDefault="00713020" w:rsidP="00337027">
      <w:pPr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Дата составления труда также неизвестна, а сам автор нигде не упоминает, когда начал работу над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Историей Герата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 когда закончил. Исходя из того, что написание сочинения, как утверждает С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йфи, заняло два с половиной года, а последние описываемые события 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>относятся к 1321 г.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, можно утверждать, что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>История Герата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3D28" w:rsidRPr="00922DC0">
        <w:rPr>
          <w:rFonts w:ascii="Times New Roman" w:eastAsia="Times New Roman" w:hAnsi="Times New Roman" w:cs="Times New Roman"/>
          <w:sz w:val="28"/>
          <w:szCs w:val="28"/>
        </w:rPr>
        <w:t xml:space="preserve"> была написана между 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 xml:space="preserve">1318 и 1321 гг. </w:t>
      </w:r>
    </w:p>
    <w:p w:rsidR="006141EB" w:rsidRPr="00922DC0" w:rsidRDefault="00713020" w:rsidP="00337027">
      <w:pPr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6141EB" w:rsidRPr="00922DC0">
        <w:rPr>
          <w:rFonts w:ascii="Times New Roman" w:eastAsia="Times New Roman" w:hAnsi="Times New Roman" w:cs="Times New Roman"/>
          <w:sz w:val="28"/>
          <w:szCs w:val="28"/>
        </w:rPr>
        <w:t>Единственная дошедшая до нас рукопись хранится в Национальной библиотеке (</w:t>
      </w:r>
      <w:r w:rsidR="003A6F74" w:rsidRPr="00922DC0">
        <w:rPr>
          <w:rFonts w:ascii="Times New Roman" w:eastAsia="Times New Roman" w:hAnsi="Times New Roman" w:cs="Times New Roman"/>
          <w:sz w:val="28"/>
          <w:szCs w:val="28"/>
        </w:rPr>
        <w:t xml:space="preserve">бывшей </w:t>
      </w:r>
      <w:r w:rsidR="006141EB" w:rsidRPr="00922DC0">
        <w:rPr>
          <w:rFonts w:ascii="Times New Roman" w:eastAsia="Times New Roman" w:hAnsi="Times New Roman" w:cs="Times New Roman"/>
          <w:sz w:val="28"/>
          <w:szCs w:val="28"/>
        </w:rPr>
        <w:t>Имперской библиотеке) в Калькутте и была издана профессором Мухамма</w:t>
      </w:r>
      <w:r w:rsidR="003A6F74" w:rsidRPr="00922DC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3A6F74" w:rsidRPr="00922DC0">
        <w:rPr>
          <w:rFonts w:ascii="Times New Roman" w:eastAsia="Times New Roman" w:hAnsi="Times New Roman" w:cs="Times New Roman"/>
          <w:sz w:val="28"/>
          <w:szCs w:val="28"/>
        </w:rPr>
        <w:t xml:space="preserve"> Зубейром ас-Сиддики в 1944 г</w:t>
      </w:r>
      <w:r w:rsidR="002800B1" w:rsidRPr="00922DC0">
        <w:rPr>
          <w:rFonts w:ascii="Times New Roman" w:eastAsia="Times New Roman" w:hAnsi="Times New Roman" w:cs="Times New Roman"/>
          <w:sz w:val="28"/>
          <w:szCs w:val="28"/>
        </w:rPr>
        <w:t xml:space="preserve"> с предисловием на английском языке</w:t>
      </w:r>
      <w:r w:rsidR="00B7241C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C8D" w:rsidRPr="00922DC0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1"/>
      </w:r>
      <w:r w:rsidR="00B7241C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5F2B" w:rsidRPr="00922DC0" w:rsidRDefault="00713020" w:rsidP="00134D66">
      <w:pPr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54B54" w:rsidRPr="00922DC0">
        <w:rPr>
          <w:rFonts w:ascii="Times New Roman" w:eastAsia="Times New Roman" w:hAnsi="Times New Roman" w:cs="Times New Roman"/>
          <w:sz w:val="28"/>
          <w:szCs w:val="28"/>
        </w:rPr>
        <w:t>Из ста тридцати восьми глав</w:t>
      </w:r>
      <w:r w:rsidR="003E2FF8" w:rsidRPr="00922DC0">
        <w:rPr>
          <w:rFonts w:ascii="Times New Roman" w:eastAsia="Times New Roman" w:hAnsi="Times New Roman" w:cs="Times New Roman"/>
          <w:sz w:val="28"/>
          <w:szCs w:val="28"/>
        </w:rPr>
        <w:t xml:space="preserve"> (зикр)</w:t>
      </w:r>
      <w:r w:rsidR="00454B54" w:rsidRPr="00922DC0">
        <w:rPr>
          <w:rFonts w:ascii="Times New Roman" w:eastAsia="Times New Roman" w:hAnsi="Times New Roman" w:cs="Times New Roman"/>
          <w:sz w:val="28"/>
          <w:szCs w:val="28"/>
        </w:rPr>
        <w:t xml:space="preserve"> дошедшей до нас рукописи, первые двадцать посвящены истории основания Герата, хадисам, связанны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54B54" w:rsidRPr="00922DC0">
        <w:rPr>
          <w:rFonts w:ascii="Times New Roman" w:eastAsia="Times New Roman" w:hAnsi="Times New Roman" w:cs="Times New Roman"/>
          <w:sz w:val="28"/>
          <w:szCs w:val="28"/>
        </w:rPr>
        <w:t xml:space="preserve"> с этим городом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4B54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 истории Герата до прихода к власти династии Куртов</w:t>
      </w:r>
      <w:r w:rsidR="00201890" w:rsidRPr="00922DC0">
        <w:rPr>
          <w:rFonts w:ascii="Times New Roman" w:eastAsia="Times New Roman" w:hAnsi="Times New Roman" w:cs="Times New Roman"/>
          <w:sz w:val="28"/>
          <w:szCs w:val="28"/>
        </w:rPr>
        <w:t>. В ост</w:t>
      </w:r>
      <w:r w:rsidR="00337027" w:rsidRPr="00922DC0">
        <w:rPr>
          <w:rFonts w:ascii="Times New Roman" w:eastAsia="Times New Roman" w:hAnsi="Times New Roman" w:cs="Times New Roman"/>
          <w:sz w:val="28"/>
          <w:szCs w:val="28"/>
        </w:rPr>
        <w:t>авшихся ста восемнадцати главах рассказывается о правлении Кур</w:t>
      </w:r>
      <w:r w:rsidR="00201890" w:rsidRPr="00922DC0">
        <w:rPr>
          <w:rFonts w:ascii="Times New Roman" w:eastAsia="Times New Roman" w:hAnsi="Times New Roman" w:cs="Times New Roman"/>
          <w:sz w:val="28"/>
          <w:szCs w:val="28"/>
        </w:rPr>
        <w:t xml:space="preserve">тов, причём правлению Гияс ад-Дина отводится 39 глав. </w:t>
      </w:r>
    </w:p>
    <w:p w:rsidR="00B155C6" w:rsidRDefault="00713020" w:rsidP="00577F77">
      <w:pPr>
        <w:pStyle w:val="af2"/>
        <w:rPr>
          <w:sz w:val="28"/>
          <w:szCs w:val="28"/>
        </w:rPr>
      </w:pPr>
      <w:r w:rsidRPr="00922DC0">
        <w:rPr>
          <w:sz w:val="28"/>
          <w:szCs w:val="28"/>
        </w:rPr>
        <w:t xml:space="preserve">            </w:t>
      </w:r>
      <w:r w:rsidR="002B6212" w:rsidRPr="00922DC0">
        <w:rPr>
          <w:sz w:val="28"/>
          <w:szCs w:val="28"/>
        </w:rPr>
        <w:t>В данной работе мы рассм</w:t>
      </w:r>
      <w:r w:rsidR="009150A0" w:rsidRPr="00922DC0">
        <w:rPr>
          <w:sz w:val="28"/>
          <w:szCs w:val="28"/>
        </w:rPr>
        <w:t xml:space="preserve">отрим </w:t>
      </w:r>
      <w:r w:rsidR="00702C9B" w:rsidRPr="00922DC0">
        <w:rPr>
          <w:sz w:val="28"/>
          <w:szCs w:val="28"/>
        </w:rPr>
        <w:t>главы с восьмой</w:t>
      </w:r>
      <w:r w:rsidR="006141EB" w:rsidRPr="00922DC0">
        <w:rPr>
          <w:sz w:val="28"/>
          <w:szCs w:val="28"/>
        </w:rPr>
        <w:t xml:space="preserve"> по </w:t>
      </w:r>
      <w:r w:rsidR="00577F77">
        <w:rPr>
          <w:sz w:val="28"/>
          <w:szCs w:val="28"/>
        </w:rPr>
        <w:t xml:space="preserve">сороковую </w:t>
      </w:r>
      <w:r w:rsidR="002B6212" w:rsidRPr="00922DC0">
        <w:rPr>
          <w:sz w:val="28"/>
          <w:szCs w:val="28"/>
        </w:rPr>
        <w:t>и попытаемся</w:t>
      </w:r>
      <w:r w:rsidR="00D6203A" w:rsidRPr="00922DC0">
        <w:rPr>
          <w:sz w:val="28"/>
          <w:szCs w:val="28"/>
        </w:rPr>
        <w:t xml:space="preserve"> подробно </w:t>
      </w:r>
      <w:r w:rsidR="002B6212" w:rsidRPr="00922DC0">
        <w:rPr>
          <w:sz w:val="28"/>
          <w:szCs w:val="28"/>
        </w:rPr>
        <w:t>осветить истории</w:t>
      </w:r>
      <w:r w:rsidR="00025C39">
        <w:rPr>
          <w:sz w:val="28"/>
          <w:szCs w:val="28"/>
        </w:rPr>
        <w:t>ю Герата, начиная с</w:t>
      </w:r>
      <w:r w:rsidR="002B6212" w:rsidRPr="00922DC0">
        <w:rPr>
          <w:sz w:val="28"/>
          <w:szCs w:val="28"/>
        </w:rPr>
        <w:t xml:space="preserve"> взятия </w:t>
      </w:r>
      <w:r w:rsidR="00C8542B" w:rsidRPr="00922DC0">
        <w:rPr>
          <w:sz w:val="28"/>
          <w:szCs w:val="28"/>
        </w:rPr>
        <w:t xml:space="preserve">города </w:t>
      </w:r>
      <w:r w:rsidR="002B6212" w:rsidRPr="00922DC0">
        <w:rPr>
          <w:sz w:val="28"/>
          <w:szCs w:val="28"/>
        </w:rPr>
        <w:t>монголами</w:t>
      </w:r>
      <w:r w:rsidR="00134D66">
        <w:rPr>
          <w:sz w:val="28"/>
          <w:szCs w:val="28"/>
        </w:rPr>
        <w:t xml:space="preserve"> и </w:t>
      </w:r>
      <w:r w:rsidR="00025C39">
        <w:rPr>
          <w:sz w:val="28"/>
          <w:szCs w:val="28"/>
        </w:rPr>
        <w:t>периода борьбы между многочисленными правителями области за власть в Герате, до первой половины правления Шамс ад-Дина Курта (1245-1278), когда Курты вошли в состав государства Хулагуидов (1256-1353)</w:t>
      </w:r>
      <w:r w:rsidR="00F12229" w:rsidRPr="00922DC0">
        <w:rPr>
          <w:sz w:val="28"/>
          <w:szCs w:val="28"/>
        </w:rPr>
        <w:t>.</w:t>
      </w:r>
      <w:r w:rsidR="00B155C6" w:rsidRPr="00B155C6">
        <w:rPr>
          <w:color w:val="000000"/>
          <w:sz w:val="28"/>
          <w:szCs w:val="28"/>
        </w:rPr>
        <w:t xml:space="preserve">История средневекового гератского княжества Куртов является важным этапом в истории </w:t>
      </w:r>
      <w:r w:rsidR="00577F77">
        <w:rPr>
          <w:color w:val="000000"/>
          <w:sz w:val="28"/>
          <w:szCs w:val="28"/>
        </w:rPr>
        <w:t>Восточного Хорасана</w:t>
      </w:r>
      <w:r w:rsidR="00B155C6" w:rsidRPr="00B155C6">
        <w:rPr>
          <w:color w:val="000000"/>
          <w:sz w:val="28"/>
          <w:szCs w:val="28"/>
        </w:rPr>
        <w:t>, сыгравшим большую роль в политической, экономической и социальной жизни региона.</w:t>
      </w:r>
      <w:r w:rsidR="00B155C6">
        <w:rPr>
          <w:color w:val="000000"/>
          <w:sz w:val="28"/>
          <w:szCs w:val="28"/>
        </w:rPr>
        <w:t xml:space="preserve"> </w:t>
      </w:r>
      <w:r w:rsidR="00B155C6" w:rsidRPr="00B155C6">
        <w:rPr>
          <w:color w:val="000000"/>
          <w:sz w:val="28"/>
          <w:szCs w:val="28"/>
        </w:rPr>
        <w:t xml:space="preserve">Наряду с этим, освещение этого периода даёт представление о ходе, характере монгольского завоевания Восточного Хорасана и его катастрофических последствиях. </w:t>
      </w:r>
      <w:r w:rsidR="00B155C6">
        <w:rPr>
          <w:color w:val="000000"/>
          <w:sz w:val="27"/>
          <w:szCs w:val="27"/>
        </w:rPr>
        <w:t>В работе затрагиваются вопросы восстановления и развития Герата после монгольского завоевания, его жизни и культуры в указанный период, а также</w:t>
      </w:r>
      <w:r w:rsidR="009226EE">
        <w:rPr>
          <w:color w:val="000000"/>
          <w:sz w:val="27"/>
          <w:szCs w:val="27"/>
        </w:rPr>
        <w:t xml:space="preserve"> подробно</w:t>
      </w:r>
      <w:r w:rsidR="00B155C6">
        <w:rPr>
          <w:color w:val="000000"/>
          <w:sz w:val="27"/>
          <w:szCs w:val="27"/>
        </w:rPr>
        <w:t xml:space="preserve"> описыва</w:t>
      </w:r>
      <w:r w:rsidR="009226EE">
        <w:rPr>
          <w:color w:val="000000"/>
          <w:sz w:val="27"/>
          <w:szCs w:val="27"/>
        </w:rPr>
        <w:t>ю</w:t>
      </w:r>
      <w:r w:rsidR="00B155C6">
        <w:rPr>
          <w:color w:val="000000"/>
          <w:sz w:val="27"/>
          <w:szCs w:val="27"/>
        </w:rPr>
        <w:t xml:space="preserve">тся характер власти местных владетелей и их отношения с правителями Монгольской империи. </w:t>
      </w:r>
    </w:p>
    <w:p w:rsidR="00EB7993" w:rsidRPr="00922DC0" w:rsidRDefault="00B155C6" w:rsidP="00025C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gramStart"/>
      <w:r w:rsidR="0062036E" w:rsidRPr="00922D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 xml:space="preserve">сследование во многом опирается </w:t>
      </w:r>
      <w:r w:rsidR="0062036E" w:rsidRPr="00922DC0">
        <w:rPr>
          <w:rFonts w:ascii="Times New Roman" w:eastAsia="Times New Roman" w:hAnsi="Times New Roman" w:cs="Times New Roman"/>
          <w:sz w:val="28"/>
          <w:szCs w:val="28"/>
        </w:rPr>
        <w:t>на надёжную научную базу обстоятельного введения</w:t>
      </w:r>
      <w:r w:rsidR="00C8542B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профессора</w:t>
      </w:r>
      <w:r w:rsidR="0062036E" w:rsidRPr="00922DC0">
        <w:rPr>
          <w:rFonts w:ascii="Times New Roman" w:eastAsia="Times New Roman" w:hAnsi="Times New Roman" w:cs="Times New Roman"/>
          <w:sz w:val="28"/>
          <w:szCs w:val="28"/>
        </w:rPr>
        <w:t xml:space="preserve"> ас-Сиддики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</w:rPr>
        <w:t xml:space="preserve"> к изданию 1944 г.</w:t>
      </w:r>
      <w:r w:rsidR="0062036E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CE1F31" w:rsidRPr="00922DC0">
        <w:rPr>
          <w:rFonts w:ascii="Times New Roman" w:eastAsia="Times New Roman" w:hAnsi="Times New Roman" w:cs="Times New Roman"/>
          <w:sz w:val="28"/>
          <w:szCs w:val="28"/>
        </w:rPr>
        <w:t>комментарии</w:t>
      </w:r>
      <w:r w:rsidR="00894AA1" w:rsidRPr="00922DC0">
        <w:rPr>
          <w:rFonts w:ascii="Times New Roman" w:eastAsia="Times New Roman" w:hAnsi="Times New Roman" w:cs="Times New Roman"/>
          <w:sz w:val="28"/>
          <w:szCs w:val="28"/>
        </w:rPr>
        <w:t xml:space="preserve"> Гола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</w:rPr>
        <w:t>мрезы Табатабайи Маджда,</w:t>
      </w:r>
      <w:r w:rsidR="0062036E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51BF" w:rsidRPr="00922DC0">
        <w:rPr>
          <w:rFonts w:ascii="Times New Roman" w:eastAsia="Times New Roman" w:hAnsi="Times New Roman" w:cs="Times New Roman"/>
          <w:sz w:val="28"/>
          <w:szCs w:val="28"/>
        </w:rPr>
        <w:t>редактора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</w:rPr>
        <w:t xml:space="preserve"> тегеранского издания 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2005 г., используемого </w:t>
      </w:r>
      <w:r w:rsidR="00025C39">
        <w:rPr>
          <w:rFonts w:ascii="Times New Roman" w:eastAsia="Times New Roman" w:hAnsi="Times New Roman" w:cs="Times New Roman"/>
          <w:sz w:val="28"/>
          <w:szCs w:val="28"/>
        </w:rPr>
        <w:t>нами</w:t>
      </w:r>
      <w:r w:rsidR="008F39FB" w:rsidRPr="00922DC0">
        <w:rPr>
          <w:rFonts w:ascii="Times New Roman" w:eastAsia="Times New Roman" w:hAnsi="Times New Roman" w:cs="Times New Roman"/>
          <w:sz w:val="28"/>
          <w:szCs w:val="28"/>
        </w:rPr>
        <w:t xml:space="preserve"> в данной работе</w:t>
      </w:r>
      <w:r w:rsidR="00B7241C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7085" w:rsidRPr="00922DC0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2"/>
      </w:r>
      <w:r w:rsidR="00B7241C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 xml:space="preserve"> Также нельзя не отметить работу И.П. Петрушевского «Тр</w:t>
      </w:r>
      <w:r w:rsidR="00702C9B" w:rsidRPr="00922DC0">
        <w:rPr>
          <w:rFonts w:ascii="Times New Roman" w:eastAsia="Times New Roman" w:hAnsi="Times New Roman" w:cs="Times New Roman"/>
          <w:sz w:val="28"/>
          <w:szCs w:val="28"/>
        </w:rPr>
        <w:t xml:space="preserve">уд Сейфи», в которой дана 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и краткое содержание труда гератского историографа </w:t>
      </w:r>
      <w:r w:rsidR="00F12229" w:rsidRPr="00922DC0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3"/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D32B5" w:rsidRPr="00922DC0" w:rsidRDefault="00713020" w:rsidP="00454134">
      <w:pPr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gramStart"/>
      <w:r w:rsidR="0039217E" w:rsidRPr="00922DC0">
        <w:rPr>
          <w:rFonts w:ascii="Times New Roman" w:eastAsia="Times New Roman" w:hAnsi="Times New Roman" w:cs="Times New Roman"/>
          <w:sz w:val="28"/>
          <w:szCs w:val="28"/>
        </w:rPr>
        <w:t>Арабские и</w:t>
      </w:r>
      <w:r w:rsidR="004E7989" w:rsidRPr="00922DC0">
        <w:rPr>
          <w:rFonts w:ascii="Times New Roman" w:eastAsia="Times New Roman" w:hAnsi="Times New Roman" w:cs="Times New Roman"/>
          <w:sz w:val="28"/>
          <w:szCs w:val="28"/>
        </w:rPr>
        <w:t>мена собственные</w:t>
      </w:r>
      <w:r w:rsidR="00454134">
        <w:rPr>
          <w:rFonts w:ascii="Times New Roman" w:eastAsia="Times New Roman" w:hAnsi="Times New Roman" w:cs="Times New Roman"/>
          <w:sz w:val="28"/>
          <w:szCs w:val="28"/>
        </w:rPr>
        <w:t xml:space="preserve"> и термины</w:t>
      </w:r>
      <w:r w:rsidR="004E7989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передаются согласно практической</w:t>
      </w:r>
      <w:r w:rsidR="00EB7993" w:rsidRPr="00922DC0">
        <w:rPr>
          <w:rFonts w:ascii="Times New Roman" w:eastAsia="Times New Roman" w:hAnsi="Times New Roman" w:cs="Times New Roman"/>
          <w:sz w:val="28"/>
          <w:szCs w:val="28"/>
        </w:rPr>
        <w:t xml:space="preserve"> арабско-русской</w:t>
      </w:r>
      <w:r w:rsidR="004E7989" w:rsidRPr="00922DC0">
        <w:rPr>
          <w:rFonts w:ascii="Times New Roman" w:eastAsia="Times New Roman" w:hAnsi="Times New Roman" w:cs="Times New Roman"/>
          <w:sz w:val="28"/>
          <w:szCs w:val="28"/>
        </w:rPr>
        <w:t xml:space="preserve"> транскрипци</w:t>
      </w:r>
      <w:r w:rsidR="00894AA1" w:rsidRPr="00922DC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54134">
        <w:rPr>
          <w:rFonts w:ascii="Times New Roman" w:eastAsia="Times New Roman" w:hAnsi="Times New Roman" w:cs="Times New Roman"/>
          <w:sz w:val="28"/>
          <w:szCs w:val="28"/>
        </w:rPr>
        <w:t xml:space="preserve">, а персидские – согласно вариантам транскрипций для </w:t>
      </w:r>
      <w:r w:rsidR="00025C39">
        <w:rPr>
          <w:rFonts w:ascii="Times New Roman" w:eastAsia="Times New Roman" w:hAnsi="Times New Roman" w:cs="Times New Roman"/>
          <w:sz w:val="28"/>
          <w:szCs w:val="28"/>
        </w:rPr>
        <w:t>дари (</w:t>
      </w:r>
      <w:r w:rsidR="00454134">
        <w:rPr>
          <w:rFonts w:ascii="Times New Roman" w:eastAsia="Times New Roman" w:hAnsi="Times New Roman" w:cs="Times New Roman"/>
          <w:sz w:val="28"/>
          <w:szCs w:val="28"/>
        </w:rPr>
        <w:t>фарси-кабули</w:t>
      </w:r>
      <w:r w:rsidR="00025C39">
        <w:rPr>
          <w:rFonts w:ascii="Times New Roman" w:eastAsia="Times New Roman" w:hAnsi="Times New Roman" w:cs="Times New Roman"/>
          <w:sz w:val="28"/>
          <w:szCs w:val="28"/>
        </w:rPr>
        <w:t>)</w:t>
      </w:r>
      <w:r w:rsidR="004541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134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4"/>
      </w:r>
      <w:r w:rsidR="004E7989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B7993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989" w:rsidRPr="00922DC0">
        <w:rPr>
          <w:rFonts w:ascii="Times New Roman" w:eastAsia="Times New Roman" w:hAnsi="Times New Roman" w:cs="Times New Roman"/>
          <w:sz w:val="28"/>
          <w:szCs w:val="28"/>
        </w:rPr>
        <w:t xml:space="preserve">Имена монгольских правителей приводятся согласно вариантам, </w:t>
      </w:r>
      <w:r w:rsidR="00894AA1" w:rsidRPr="00922DC0">
        <w:rPr>
          <w:rFonts w:ascii="Times New Roman" w:eastAsia="Times New Roman" w:hAnsi="Times New Roman" w:cs="Times New Roman"/>
          <w:sz w:val="28"/>
          <w:szCs w:val="28"/>
        </w:rPr>
        <w:t>данным</w:t>
      </w:r>
      <w:r w:rsidR="004E7989" w:rsidRPr="00922DC0">
        <w:rPr>
          <w:rFonts w:ascii="Times New Roman" w:eastAsia="Times New Roman" w:hAnsi="Times New Roman" w:cs="Times New Roman"/>
          <w:sz w:val="28"/>
          <w:szCs w:val="28"/>
        </w:rPr>
        <w:t xml:space="preserve"> в русском переводе П.А. Грязневича труда К.Э. Босворта «Мусульманские династии»</w:t>
      </w:r>
      <w:r w:rsidR="00B7241C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989" w:rsidRPr="00922DC0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5"/>
      </w:r>
      <w:r w:rsidR="00B7241C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При изложении содержания этого труда </w:t>
      </w:r>
      <w:r w:rsidR="004666CD">
        <w:rPr>
          <w:rFonts w:ascii="Times New Roman" w:eastAsia="Times New Roman" w:hAnsi="Times New Roman" w:cs="Times New Roman"/>
          <w:sz w:val="28"/>
          <w:szCs w:val="28"/>
        </w:rPr>
        <w:t xml:space="preserve">нами </w:t>
      </w:r>
      <w:r w:rsidR="00F12229" w:rsidRPr="00922DC0">
        <w:rPr>
          <w:rFonts w:ascii="Times New Roman" w:eastAsia="Times New Roman" w:hAnsi="Times New Roman" w:cs="Times New Roman"/>
          <w:sz w:val="28"/>
          <w:szCs w:val="28"/>
        </w:rPr>
        <w:t>сделана попытка в какой-то мере сохранить стиль повествования Сайфи.</w:t>
      </w:r>
      <w:proofErr w:type="gramEnd"/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993" w:rsidRDefault="00EB7993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7F77" w:rsidRDefault="00577F77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2B5" w:rsidRDefault="00BD32B5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fa-IR"/>
        </w:rPr>
      </w:pPr>
      <w:r w:rsidRPr="00BD32B5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Pr="00BD32B5">
        <w:rPr>
          <w:rFonts w:ascii="Times New Roman" w:hAnsi="Times New Roman" w:cs="Times New Roman"/>
          <w:b/>
          <w:bCs/>
          <w:sz w:val="28"/>
          <w:szCs w:val="28"/>
          <w:lang w:val="en-US" w:bidi="fa-IR"/>
        </w:rPr>
        <w:t>I</w:t>
      </w:r>
      <w:r w:rsidR="00086081">
        <w:rPr>
          <w:rFonts w:ascii="Times New Roman" w:hAnsi="Times New Roman" w:cs="Times New Roman"/>
          <w:b/>
          <w:bCs/>
          <w:sz w:val="28"/>
          <w:szCs w:val="28"/>
          <w:lang w:bidi="fa-IR"/>
        </w:rPr>
        <w:t>. РАЗРУШЕНИЕ</w:t>
      </w:r>
      <w:r w:rsidRPr="00BD32B5">
        <w:rPr>
          <w:rFonts w:ascii="Times New Roman" w:hAnsi="Times New Roman" w:cs="Times New Roman"/>
          <w:b/>
          <w:bCs/>
          <w:sz w:val="28"/>
          <w:szCs w:val="28"/>
          <w:lang w:bidi="fa-IR"/>
        </w:rPr>
        <w:t xml:space="preserve"> ГЕРАТА</w:t>
      </w:r>
      <w:r w:rsidR="00086081">
        <w:rPr>
          <w:rFonts w:ascii="Times New Roman" w:hAnsi="Times New Roman" w:cs="Times New Roman"/>
          <w:b/>
          <w:bCs/>
          <w:sz w:val="28"/>
          <w:szCs w:val="28"/>
          <w:lang w:bidi="fa-IR"/>
        </w:rPr>
        <w:t xml:space="preserve"> МОНГОЛАМИ</w:t>
      </w:r>
      <w:r w:rsidRPr="00BD32B5">
        <w:rPr>
          <w:rFonts w:ascii="Times New Roman" w:hAnsi="Times New Roman" w:cs="Times New Roman"/>
          <w:b/>
          <w:bCs/>
          <w:sz w:val="28"/>
          <w:szCs w:val="28"/>
          <w:lang w:bidi="fa-IR"/>
        </w:rPr>
        <w:t>.</w:t>
      </w:r>
    </w:p>
    <w:p w:rsidR="005A7805" w:rsidRDefault="005A7805" w:rsidP="00BD32B5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fa-IR"/>
        </w:rPr>
      </w:pPr>
    </w:p>
    <w:p w:rsidR="00EA56EA" w:rsidRPr="00922DC0" w:rsidRDefault="00962A71" w:rsidP="00962A71">
      <w:pPr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</w:pPr>
      <w:r w:rsidRPr="00922DC0"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  <w:t>1.</w:t>
      </w:r>
      <w:r w:rsidR="00EA56EA" w:rsidRPr="00922DC0"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  <w:t>Первое взятие Герата.</w:t>
      </w:r>
    </w:p>
    <w:p w:rsidR="006E41CD" w:rsidRPr="00922DC0" w:rsidRDefault="00713020" w:rsidP="00702C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завоевание Хорасана Чингиз-</w:t>
      </w:r>
      <w:r w:rsidR="006E41C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 послал своего младшего сына – Т</w:t>
      </w:r>
      <w:r w:rsidR="00E4708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E41C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луя. После того, как его отряд взял Мерв, Нишапур, Тус и Таликан, весной 1221 г. Т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E41C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луй подошёл</w:t>
      </w:r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Герату. Монгольский царевич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отправил своих</w:t>
      </w:r>
      <w:r w:rsidR="006E41C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посланник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 во главе с человеком</w:t>
      </w:r>
      <w:r w:rsidR="006E41C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имени Замбур к жителям города с требованием сдаться. В то время в Герате</w:t>
      </w:r>
      <w:r w:rsidR="00E4708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 наместник хорезмшаха Джа</w:t>
      </w:r>
      <w:r w:rsidR="006E41C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лал ад-Дина (1221-123</w:t>
      </w:r>
      <w:r w:rsidR="00E4708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Шамс </w:t>
      </w:r>
      <w:proofErr w:type="gramStart"/>
      <w:r w:rsidR="00E4708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ад-Дин</w:t>
      </w:r>
      <w:proofErr w:type="gramEnd"/>
      <w:r w:rsidR="00E4708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Мухаммад Джузджа</w:t>
      </w:r>
      <w:r w:rsidR="006E41C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ни.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Узнав о приближении войска Т</w:t>
      </w:r>
      <w:r w:rsidR="00E4708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луя, он приступил </w:t>
      </w:r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подготовке города к обороне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Сообщается, что в Гер</w:t>
      </w:r>
      <w:r w:rsidR="00702C9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ате было сто девяносто тысяч войнов </w:t>
      </w:r>
      <w:r w:rsidR="00702C9B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"/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F6A0F" w:rsidRPr="00922DC0" w:rsidRDefault="00713020" w:rsidP="00264C3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</w:t>
      </w:r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в город прибыли посланники То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луя и изложили требова</w:t>
      </w:r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своего предводителя, 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Шамс </w:t>
      </w:r>
      <w:proofErr w:type="gramStart"/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ад-Дин</w:t>
      </w:r>
      <w:proofErr w:type="gramEnd"/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тут же велел их убить, заявив</w:t>
      </w:r>
      <w:r w:rsidR="00264C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«Н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икогда не наступит такой день, когда я покорю</w:t>
      </w:r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 в услужение неверным</w:t>
      </w:r>
      <w:proofErr w:type="gramStart"/>
      <w:r w:rsidR="0051654A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5165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51654A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هر گز آن روز مباد که من مسخّر و مأمور کفار کردم</w:t>
      </w:r>
      <w:r w:rsidR="005165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64C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17282B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7"/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F6A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CF6A0F" w:rsidRPr="00922DC0" w:rsidRDefault="00713020" w:rsidP="00264C3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A41E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Узнав об убийстве посланников на следующий день,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A41E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приказал </w:t>
      </w:r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своим войскам напасть на город со </w:t>
      </w:r>
      <w:r w:rsidR="00A41E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сторон одновременно и не брать пленников. С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41E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йфи сообщает об отчаянном сопротивлении жителей Герата. Он пишет, что в тот де</w:t>
      </w:r>
      <w:r w:rsidR="00702C9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нь обе стороны потеряли около тридцати</w:t>
      </w:r>
      <w:r w:rsidR="00A41E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тысяч убитыми, при этом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702C9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потерял одну тысячу семьсот</w:t>
      </w:r>
      <w:r w:rsidR="00A41E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 из числа приближённых доблестных воинов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3991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8"/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41E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Битва за город продолжалась</w:t>
      </w:r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семь дней. Шамс </w:t>
      </w:r>
      <w:proofErr w:type="gramStart"/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ад-Дин</w:t>
      </w:r>
      <w:proofErr w:type="gramEnd"/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Джузджа</w:t>
      </w:r>
      <w:r w:rsidR="00A41E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был тяжело ранен и погиб.</w:t>
      </w:r>
      <w:r w:rsidR="00264C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этого с</w:t>
      </w:r>
      <w:r w:rsidR="00AC7E7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реди горожан возник раздор – некоторые предлагали сдаться, другие же </w:t>
      </w:r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призывали продолжать сражаться</w:t>
      </w:r>
      <w:r w:rsidR="00AC7E7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728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позволило войску Толуя</w:t>
      </w:r>
      <w:r w:rsidR="005D59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завладеть городом.</w:t>
      </w:r>
    </w:p>
    <w:p w:rsidR="005D5936" w:rsidRPr="00922DC0" w:rsidRDefault="00713020" w:rsidP="005165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5D59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приказал поделить население на четыре части, вывести из города и перерезать.</w:t>
      </w:r>
      <w:r w:rsidR="00CB255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39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Сейфи, ссылаясь на «</w:t>
      </w:r>
      <w:r w:rsidR="00282B1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Т</w:t>
      </w:r>
      <w:r w:rsidR="00875FC7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̣</w:t>
      </w:r>
      <w:r w:rsidR="004C39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абак</w:t>
      </w:r>
      <w:r w:rsidR="00282B1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="004C39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т-е</w:t>
      </w:r>
      <w:proofErr w:type="gramStart"/>
      <w:r w:rsidR="004C39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proofErr w:type="gramEnd"/>
      <w:r w:rsidR="00282B1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а̄с̣</w:t>
      </w:r>
      <w:r w:rsidR="004C39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</w:t>
      </w:r>
      <w:r w:rsidR="0051654A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ӣ</w:t>
      </w:r>
      <w:r w:rsidR="004C39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02C9B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9"/>
      </w:r>
      <w:r w:rsidR="004C39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передаёт, что</w:t>
      </w:r>
      <w:r w:rsidR="00CB255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каждой стороны города было убито около 60 тыс. человек, то есть примерно 240 тыс. </w:t>
      </w:r>
      <w:r w:rsidR="00CB255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всего, а около ста тысяч четырнадцатилетних девушек были взяты в плен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3991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0"/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D59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255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Резня продолжалась до времени ночного намаза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3991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1"/>
      </w:r>
      <w:r w:rsidR="00CB255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после чего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CB255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велел прекратить убийства. После этого в Герате осталось 200 тысяч жителей.</w:t>
      </w:r>
    </w:p>
    <w:p w:rsidR="00CB2557" w:rsidRPr="00922DC0" w:rsidRDefault="00713020" w:rsidP="00264C3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B255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</w:t>
      </w:r>
      <w:r w:rsidR="00A94B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ссылаясь на сыновей очевидцев гератских событий 1221 г., С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94B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йфи приводит </w:t>
      </w:r>
      <w:r w:rsidR="0096385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другую версию событий, по его мнению,</w:t>
      </w:r>
      <w:r w:rsidR="00A94B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</w:t>
      </w:r>
      <w:r w:rsidR="00264C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</w:t>
      </w:r>
      <w:r w:rsidR="00A94B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верную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3991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2"/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94B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A94B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выстроил свои войска в шеренгу напротив Фирузабадских</w:t>
      </w:r>
      <w:r w:rsidR="004C3991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3"/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4B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ворот Герата.</w:t>
      </w:r>
      <w:r w:rsidR="00890B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семидневной схватки и гибели многих воинов с обеих сторон,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890B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выдвинулся с двумя сотнями всадников и подошёл ко рву, окружавшему город. </w:t>
      </w:r>
      <w:r w:rsidR="00264C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890B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обратился к жителям с предложением сдаться, пообещав сохранить им жизнь. Гератцы приняли предложение монгольского царевича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241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4"/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90B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Сначала 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города вышел </w:t>
      </w:r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Изз </w:t>
      </w:r>
      <w:proofErr w:type="gramStart"/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ад-Дин</w:t>
      </w:r>
      <w:proofErr w:type="gramEnd"/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каддам Херави, глава гератских</w:t>
      </w:r>
      <w:r w:rsidR="00F1726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ткачей, с сотней ткачей, и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каждого из них в руках было по девять дорогих одежд, которые они п</w:t>
      </w:r>
      <w:r w:rsidR="00F1726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реподнесли монгольскому хану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241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5"/>
      </w:r>
      <w:r w:rsidR="00F1726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 за ними вышла и вся городская знать.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велел убить двенадцать тысяч сторонников </w:t>
      </w:r>
      <w:r w:rsidR="00264C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хорезмшаха 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</w:t>
      </w:r>
      <w:r w:rsidR="00435AC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лал ад-Дина, а остальных жителей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оставил невредимыми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241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6"/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 главе города</w:t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поставил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Абу Ба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</w:t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Марджа</w:t>
      </w:r>
      <w:r w:rsidR="00B724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CF1E4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E967A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при нём </w:t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назначил шихной</w:t>
      </w:r>
      <w:r w:rsidR="00B7241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7"/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монгола Ман</w:t>
      </w:r>
      <w:r w:rsidR="00C6040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утая</w:t>
      </w:r>
      <w:r w:rsidR="00867B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(Мангутая)</w:t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Через восемь дней победитель с богатой добычей покинул Герат</w:t>
      </w:r>
      <w:r w:rsidR="00264C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241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8"/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A56EA" w:rsidRPr="00922DC0" w:rsidRDefault="00962A71" w:rsidP="00962A71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2.</w:t>
      </w:r>
      <w:r w:rsidR="00EA56EA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Второе взятие Герата.</w:t>
      </w:r>
    </w:p>
    <w:p w:rsidR="00EA56EA" w:rsidRPr="00922DC0" w:rsidRDefault="00713020" w:rsidP="00264C3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йфи пишет, что версии «надёжных источников</w:t>
      </w:r>
      <w:proofErr w:type="gramStart"/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6040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65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51654A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 xml:space="preserve">در این معنی </w:t>
      </w:r>
      <w:r w:rsidR="00643325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ثقات هرات را خلاف است</w:t>
      </w:r>
      <w:r w:rsidR="005165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643325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</w:rPr>
        <w:t xml:space="preserve"> </w:t>
      </w:r>
      <w:proofErr w:type="gramEnd"/>
      <w:r w:rsidR="00C6040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относительно повторного взятия и разрушения Герата</w:t>
      </w:r>
      <w:r w:rsidR="0096385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</w:t>
      </w:r>
      <w:r w:rsidR="00EA56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знятся</w:t>
      </w:r>
      <w:r w:rsidR="00C6040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Некоторые утверждают, что жители Герата, обретя силу и могущество, использовали возможность и убили Абу Б</w:t>
      </w:r>
      <w:r w:rsidR="00264C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C6040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 и Манкутая в соборной мечети Герата. Ссы</w:t>
      </w:r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лаясь на «</w:t>
      </w:r>
      <w:r w:rsidR="00282B1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Т</w:t>
      </w:r>
      <w:r w:rsidR="00875FC7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̣</w:t>
      </w:r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абак</w:t>
      </w:r>
      <w:r w:rsidR="00282B1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т-е</w:t>
      </w:r>
      <w:proofErr w:type="gramStart"/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proofErr w:type="gramEnd"/>
      <w:r w:rsidR="00282B19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а̄с̣</w:t>
      </w:r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</w:t>
      </w:r>
      <w:r w:rsidR="00643325" w:rsidRPr="00922DC0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ӣ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Са</w:t>
      </w:r>
      <w:r w:rsidR="00C6040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йфи пишет, что как только весть о победе Дж</w:t>
      </w:r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C6040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лал ад-Дина над монголами в битве при Парване летом 1221 г.</w:t>
      </w:r>
      <w:r w:rsidR="00282B19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9"/>
      </w:r>
      <w:r w:rsidR="00C6040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040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достигла Хорасана, во всех городах региона, находившихся под властью монгольских ставленников </w:t>
      </w:r>
      <w:r w:rsidR="0021491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шихн, начались восстания</w:t>
      </w:r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2B19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0"/>
      </w:r>
      <w:r w:rsidR="0021491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C4BBF" w:rsidRPr="00922DC0" w:rsidRDefault="00713020" w:rsidP="00282B1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достоверной Са</w:t>
      </w:r>
      <w:r w:rsidR="00EC4B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йфи считает следующую версию. </w:t>
      </w:r>
      <w:r w:rsidR="00D95D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до завоева</w:t>
      </w:r>
      <w:r w:rsidR="00867B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Герата То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луем, войска Чингиз-</w:t>
      </w:r>
      <w:r w:rsidR="00D95D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хана</w:t>
      </w:r>
      <w:r w:rsidR="00282B1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дважды осаждали</w:t>
      </w:r>
      <w:r w:rsidR="00D95D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крепость </w:t>
      </w:r>
      <w:r w:rsidR="00D95D98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Калийун, но взять её не смогли. После того, как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D95D98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овладел Гератом, до жителей Калийуна дошли слухи, что гератцы готовят</w:t>
      </w:r>
      <w:r w:rsidR="00CD6DB4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оружие и снаряжение для похода, и стали совещаться о цели такой военной подготовки.</w:t>
      </w:r>
      <w:r w:rsidR="00594907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A3827" w:rsidRPr="00922DC0">
        <w:rPr>
          <w:rFonts w:ascii="Times New Roman" w:hAnsi="Times New Roman" w:cs="Times New Roman"/>
          <w:sz w:val="28"/>
          <w:szCs w:val="28"/>
          <w:lang w:eastAsia="ru-RU"/>
        </w:rPr>
        <w:t>Зн</w:t>
      </w:r>
      <w:r w:rsidR="00CD6DB4" w:rsidRPr="00922DC0">
        <w:rPr>
          <w:rFonts w:ascii="Times New Roman" w:hAnsi="Times New Roman" w:cs="Times New Roman"/>
          <w:sz w:val="28"/>
          <w:szCs w:val="28"/>
          <w:lang w:eastAsia="ru-RU"/>
        </w:rPr>
        <w:t>ать Калийуна согласилась на том</w:t>
      </w:r>
      <w:r w:rsidR="00EA3827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, что как только придёт весна, войска </w:t>
      </w:r>
      <w:r w:rsidR="00CD6DB4" w:rsidRPr="00922DC0">
        <w:rPr>
          <w:rFonts w:ascii="Times New Roman" w:hAnsi="Times New Roman" w:cs="Times New Roman"/>
          <w:sz w:val="28"/>
          <w:szCs w:val="28"/>
          <w:lang w:eastAsia="ru-RU"/>
        </w:rPr>
        <w:t>со всего Хорасана и Туркестана соберутся под стенами крепости, а гератские войны присоединятся к захватчикам</w:t>
      </w:r>
      <w:r w:rsidR="00282B19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2B19" w:rsidRPr="00922DC0">
        <w:rPr>
          <w:rStyle w:val="ab"/>
          <w:rFonts w:ascii="Times New Roman" w:hAnsi="Times New Roman" w:cs="Times New Roman"/>
          <w:sz w:val="28"/>
          <w:szCs w:val="28"/>
          <w:lang w:eastAsia="ru-RU"/>
        </w:rPr>
        <w:footnoteReference w:id="21"/>
      </w:r>
      <w:r w:rsidR="00CD6DB4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. Тогда было решено отправить группу храбрецов в Герат под видом торговцев для того, чтобы при удобном случае убить </w:t>
      </w:r>
      <w:r w:rsidR="00264C31" w:rsidRPr="00922DC0">
        <w:rPr>
          <w:rFonts w:ascii="Times New Roman" w:hAnsi="Times New Roman" w:cs="Times New Roman"/>
          <w:sz w:val="28"/>
          <w:szCs w:val="28"/>
          <w:lang w:eastAsia="ru-RU"/>
        </w:rPr>
        <w:t>Абу Ба</w:t>
      </w:r>
      <w:r w:rsidR="00EE240C" w:rsidRPr="00922DC0">
        <w:rPr>
          <w:rFonts w:ascii="Times New Roman" w:hAnsi="Times New Roman" w:cs="Times New Roman"/>
          <w:sz w:val="28"/>
          <w:szCs w:val="28"/>
          <w:lang w:eastAsia="ru-RU"/>
        </w:rPr>
        <w:t>кра и Манкутая</w:t>
      </w:r>
      <w:r w:rsidR="00435ACB" w:rsidRPr="00922DC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E240C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и тем самым лишить жителей Герата доверия </w:t>
      </w:r>
      <w:r w:rsidR="00B75F21" w:rsidRPr="00922DC0">
        <w:rPr>
          <w:rFonts w:ascii="Times New Roman" w:hAnsi="Times New Roman" w:cs="Times New Roman"/>
          <w:sz w:val="28"/>
          <w:szCs w:val="28"/>
          <w:lang w:eastAsia="ru-RU"/>
        </w:rPr>
        <w:t>Чингиз-</w:t>
      </w:r>
      <w:r w:rsidR="00EE240C" w:rsidRPr="00922DC0">
        <w:rPr>
          <w:rFonts w:ascii="Times New Roman" w:hAnsi="Times New Roman" w:cs="Times New Roman"/>
          <w:sz w:val="28"/>
          <w:szCs w:val="28"/>
          <w:lang w:eastAsia="ru-RU"/>
        </w:rPr>
        <w:t>хана</w:t>
      </w:r>
      <w:r w:rsidR="00435ACB" w:rsidRPr="00922DC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E240C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и поднять их на</w:t>
      </w:r>
      <w:proofErr w:type="gramEnd"/>
      <w:r w:rsidR="00EE240C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борьбу с монголами</w:t>
      </w:r>
      <w:r w:rsidR="00282B19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2B19" w:rsidRPr="00922DC0">
        <w:rPr>
          <w:rStyle w:val="ab"/>
          <w:rFonts w:ascii="Times New Roman" w:hAnsi="Times New Roman" w:cs="Times New Roman"/>
          <w:sz w:val="28"/>
          <w:szCs w:val="28"/>
          <w:lang w:eastAsia="ru-RU"/>
        </w:rPr>
        <w:footnoteReference w:id="22"/>
      </w:r>
      <w:r w:rsidR="00EE240C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. Выбрали восемьдесят человек во главе с </w:t>
      </w:r>
      <w:proofErr w:type="gramStart"/>
      <w:r w:rsidR="00EE240C" w:rsidRPr="00922DC0">
        <w:rPr>
          <w:rFonts w:ascii="Times New Roman" w:hAnsi="Times New Roman" w:cs="Times New Roman"/>
          <w:sz w:val="28"/>
          <w:szCs w:val="28"/>
          <w:lang w:eastAsia="ru-RU"/>
        </w:rPr>
        <w:t>иску</w:t>
      </w:r>
      <w:r w:rsidR="00F17261" w:rsidRPr="00922DC0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EE240C" w:rsidRPr="00922DC0">
        <w:rPr>
          <w:rFonts w:ascii="Times New Roman" w:hAnsi="Times New Roman" w:cs="Times New Roman"/>
          <w:sz w:val="28"/>
          <w:szCs w:val="28"/>
          <w:lang w:eastAsia="ru-RU"/>
        </w:rPr>
        <w:t>ным</w:t>
      </w:r>
      <w:proofErr w:type="gramEnd"/>
      <w:r w:rsidR="00EE240C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и мужественным войном Сахебом. </w:t>
      </w:r>
    </w:p>
    <w:p w:rsidR="00667783" w:rsidRPr="00922DC0" w:rsidRDefault="00713020" w:rsidP="007F16B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667783" w:rsidRPr="00922DC0">
        <w:rPr>
          <w:rFonts w:ascii="Times New Roman" w:hAnsi="Times New Roman" w:cs="Times New Roman"/>
          <w:sz w:val="28"/>
          <w:szCs w:val="28"/>
          <w:lang w:eastAsia="ru-RU"/>
        </w:rPr>
        <w:t>Сначала отправили в Герат письмо, в котором заявили о своей покорн</w:t>
      </w:r>
      <w:r w:rsidR="00B75F21" w:rsidRPr="00922DC0">
        <w:rPr>
          <w:rFonts w:ascii="Times New Roman" w:hAnsi="Times New Roman" w:cs="Times New Roman"/>
          <w:sz w:val="28"/>
          <w:szCs w:val="28"/>
          <w:lang w:eastAsia="ru-RU"/>
        </w:rPr>
        <w:t>ости и готовности служить Чингиз-</w:t>
      </w:r>
      <w:r w:rsidR="00667783" w:rsidRPr="00922DC0">
        <w:rPr>
          <w:rFonts w:ascii="Times New Roman" w:hAnsi="Times New Roman" w:cs="Times New Roman"/>
          <w:sz w:val="28"/>
          <w:szCs w:val="28"/>
          <w:lang w:eastAsia="ru-RU"/>
        </w:rPr>
        <w:t>хану</w:t>
      </w:r>
      <w:r w:rsidR="00282B19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2B19" w:rsidRPr="00922DC0">
        <w:rPr>
          <w:rStyle w:val="ab"/>
          <w:rFonts w:ascii="Times New Roman" w:hAnsi="Times New Roman" w:cs="Times New Roman"/>
          <w:sz w:val="28"/>
          <w:szCs w:val="28"/>
          <w:lang w:eastAsia="ru-RU"/>
        </w:rPr>
        <w:footnoteReference w:id="23"/>
      </w:r>
      <w:r w:rsidR="00667783" w:rsidRPr="00922DC0">
        <w:rPr>
          <w:rFonts w:ascii="Times New Roman" w:hAnsi="Times New Roman" w:cs="Times New Roman"/>
          <w:sz w:val="28"/>
          <w:szCs w:val="28"/>
          <w:lang w:eastAsia="ru-RU"/>
        </w:rPr>
        <w:t>. Также в письме говорилось о готовности придти в Герат и сд</w:t>
      </w:r>
      <w:r w:rsidR="00A54921" w:rsidRPr="00922DC0">
        <w:rPr>
          <w:rFonts w:ascii="Times New Roman" w:hAnsi="Times New Roman" w:cs="Times New Roman"/>
          <w:sz w:val="28"/>
          <w:szCs w:val="28"/>
          <w:lang w:eastAsia="ru-RU"/>
        </w:rPr>
        <w:t>ать крепость поверенным людям То</w:t>
      </w:r>
      <w:r w:rsidR="00667783" w:rsidRPr="00922DC0">
        <w:rPr>
          <w:rFonts w:ascii="Times New Roman" w:hAnsi="Times New Roman" w:cs="Times New Roman"/>
          <w:sz w:val="28"/>
          <w:szCs w:val="28"/>
          <w:lang w:eastAsia="ru-RU"/>
        </w:rPr>
        <w:t>луя. Гератские правители обрадовались такому письму и в ответ призвали</w:t>
      </w:r>
      <w:r w:rsidR="006426B2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сложить оружие, </w:t>
      </w:r>
      <w:r w:rsidR="00667783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 не медлить, и в ближайшие несколько дней явиться в Герат </w:t>
      </w:r>
      <w:r w:rsidR="006426B2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за ярлыком от </w:t>
      </w:r>
      <w:r w:rsidR="007F16BE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хана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</w:t>
      </w:r>
      <w:r w:rsidR="007F16B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6426B2" w:rsidRPr="00922DC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EA56EA" w:rsidRPr="00922DC0" w:rsidRDefault="00713020" w:rsidP="00867BE7">
      <w:pPr>
        <w:rPr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7F16BE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Калийуна отправили Са</w:t>
      </w:r>
      <w:r w:rsidR="006426B2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хеба</w:t>
      </w:r>
      <w:r w:rsidR="00264C31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восьмьюдесятью</w:t>
      </w:r>
      <w:r w:rsidR="006426B2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людьми под видом торговцев в Герат. В городе</w:t>
      </w:r>
      <w:r w:rsidR="008E1891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</w:t>
      </w:r>
      <w:r w:rsidR="00867BE7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разделили</w:t>
      </w:r>
      <w:r w:rsidR="006426B2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на группы по пять – десять человек, а оружие спрятали среди своих товаров</w:t>
      </w:r>
      <w:r w:rsidR="007F16BE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16BE" w:rsidRPr="00922DC0"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4"/>
      </w:r>
      <w:r w:rsidR="006426B2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E1891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девять дней, распродав все ткани и мануфактуру,</w:t>
      </w:r>
      <w:r w:rsidR="00B4343E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</w:t>
      </w:r>
      <w:r w:rsidR="00867BE7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улучили</w:t>
      </w:r>
      <w:r w:rsidR="008E1891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C31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удобный момент</w:t>
      </w:r>
      <w:r w:rsidR="008E1891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убили шихну Манкутая под стенами городской крепости, а Абу Б</w:t>
      </w:r>
      <w:r w:rsidR="007F16BE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E1891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 посреди базара. В городе поднялось восстание и народ убивал сторонников монгольских ставленников</w:t>
      </w:r>
      <w:r w:rsidR="007F16BE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во главе города поставили Му</w:t>
      </w:r>
      <w:r w:rsidR="008E1891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ба</w:t>
      </w:r>
      <w:r w:rsidR="007F16BE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8E1891"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з ад-Дина Себзевари</w:t>
      </w:r>
      <w:r w:rsidR="00475F2B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который, согласно Са</w:t>
      </w:r>
      <w:r w:rsidR="008E1891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йфи, прибыл в Герат из Фирузкуха</w:t>
      </w:r>
      <w:r w:rsidR="007F16BE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16BE" w:rsidRPr="00922DC0">
        <w:rPr>
          <w:rStyle w:val="ab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5"/>
      </w:r>
      <w:proofErr w:type="gramStart"/>
      <w:r w:rsidR="007F16BE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7F16BE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1891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553A0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дм</w:t>
      </w:r>
      <w:r w:rsidR="001631D4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инистративное управление</w:t>
      </w:r>
      <w:r w:rsidR="00D553A0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города возглавил </w:t>
      </w:r>
      <w:r w:rsidR="008E1891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Абд ар-Рахман </w:t>
      </w:r>
      <w:r w:rsidR="00EB262B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</w:t>
      </w:r>
      <w:r w:rsidR="00D553A0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брани </w:t>
      </w:r>
      <w:r w:rsidR="007F16BE"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EA56EA" w:rsidRPr="00922DC0" w:rsidRDefault="00713020" w:rsidP="00230386">
      <w:pPr>
        <w:rPr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B75F21" w:rsidRPr="00922DC0">
        <w:rPr>
          <w:rFonts w:ascii="Times New Roman" w:eastAsia="Times New Roman" w:hAnsi="Times New Roman" w:cs="Times New Roman"/>
          <w:sz w:val="28"/>
          <w:szCs w:val="28"/>
        </w:rPr>
        <w:t>Когда Чингиз-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>хан узнал об убийстве монгольских ставленников в Герате, он пришёл в ярость и отправил Ильчигед</w:t>
      </w:r>
      <w:r w:rsidR="00230386" w:rsidRPr="00922DC0">
        <w:rPr>
          <w:rFonts w:ascii="Times New Roman" w:eastAsia="Times New Roman" w:hAnsi="Times New Roman" w:cs="Times New Roman"/>
          <w:sz w:val="28"/>
          <w:szCs w:val="28"/>
        </w:rPr>
        <w:t>ей-нойона с восьмидесяти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 xml:space="preserve">тысячным 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lastRenderedPageBreak/>
        <w:t>войском из Газни подчинить взбунтовавшийся город, приказав убить всех его жителей</w:t>
      </w:r>
      <w:r w:rsidR="007F16BE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16BE" w:rsidRPr="00922DC0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26"/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6081" w:rsidRPr="00922DC0" w:rsidRDefault="00713020" w:rsidP="00EB26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>Ильчиг</w:t>
      </w:r>
      <w:r w:rsidR="00230386" w:rsidRPr="00922DC0">
        <w:rPr>
          <w:rFonts w:ascii="Times New Roman" w:eastAsia="Times New Roman" w:hAnsi="Times New Roman" w:cs="Times New Roman"/>
          <w:sz w:val="28"/>
          <w:szCs w:val="28"/>
        </w:rPr>
        <w:t>еде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>й достиг Герата в ноябре-декабре 1221 г. и окружил его. Город был поделён на четыре части по числу ворот, а за осаду каждой части отвечал командующий</w:t>
      </w:r>
      <w:r w:rsidR="00230386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из числа приближённых Ильчигеде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>я. Осада города продолжалась шесть месяцев и семн</w:t>
      </w:r>
      <w:r w:rsidR="00EB262B" w:rsidRPr="00922DC0">
        <w:rPr>
          <w:rFonts w:ascii="Times New Roman" w:eastAsia="Times New Roman" w:hAnsi="Times New Roman" w:cs="Times New Roman"/>
          <w:sz w:val="28"/>
          <w:szCs w:val="28"/>
        </w:rPr>
        <w:t>ад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>цать дней, в течение кото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рых Са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 xml:space="preserve">йфи описывает жестокие  и </w:t>
      </w:r>
      <w:r w:rsidR="00EB262B" w:rsidRPr="00922DC0">
        <w:rPr>
          <w:rFonts w:ascii="Times New Roman" w:eastAsia="Times New Roman" w:hAnsi="Times New Roman" w:cs="Times New Roman"/>
          <w:sz w:val="28"/>
          <w:szCs w:val="28"/>
        </w:rPr>
        <w:t>кровопролитные схватки между войс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>ками и воспевает отчаянное сопротивление гератцев</w:t>
      </w:r>
      <w:r w:rsidR="007F16BE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386" w:rsidRPr="00922DC0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27"/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>. В июне-июле 1222 г. Монголам удалось пробить одну из городских стен на направлении, которым руководил Х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арлуг</w:t>
      </w:r>
      <w:r w:rsidR="00230386" w:rsidRPr="00922DC0"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475F2B" w:rsidRPr="00922DC0">
        <w:rPr>
          <w:rFonts w:ascii="Times New Roman" w:eastAsia="Times New Roman" w:hAnsi="Times New Roman" w:cs="Times New Roman"/>
          <w:sz w:val="28"/>
          <w:szCs w:val="28"/>
        </w:rPr>
        <w:t>ри этом, как отмечает Са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>йфи, погибло четы</w:t>
      </w:r>
      <w:r w:rsidR="00EB262B" w:rsidRPr="00922DC0">
        <w:rPr>
          <w:rFonts w:ascii="Times New Roman" w:eastAsia="Times New Roman" w:hAnsi="Times New Roman" w:cs="Times New Roman"/>
          <w:sz w:val="28"/>
          <w:szCs w:val="28"/>
        </w:rPr>
        <w:t>ре сотни знатных монгольских вои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 xml:space="preserve">нов. В силу того, что войску Ильчигедея присылали подкрепления, а запасы горожан истощились, </w:t>
      </w:r>
      <w:r w:rsidR="00230386" w:rsidRPr="00922DC0">
        <w:rPr>
          <w:rFonts w:ascii="Times New Roman" w:eastAsia="Times New Roman" w:hAnsi="Times New Roman" w:cs="Times New Roman"/>
          <w:sz w:val="28"/>
          <w:szCs w:val="28"/>
        </w:rPr>
        <w:t xml:space="preserve">гератцы запросили мира </w:t>
      </w:r>
      <w:r w:rsidR="00230386" w:rsidRPr="00922DC0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28"/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>. Но Ильчиг</w:t>
      </w:r>
      <w:r w:rsidR="00230386" w:rsidRPr="00922DC0">
        <w:rPr>
          <w:rFonts w:ascii="Times New Roman" w:eastAsia="Times New Roman" w:hAnsi="Times New Roman" w:cs="Times New Roman"/>
          <w:sz w:val="28"/>
          <w:szCs w:val="28"/>
        </w:rPr>
        <w:t>еде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 xml:space="preserve">й, захватив город, приказал перерезать </w:t>
      </w:r>
      <w:r w:rsidR="00230386" w:rsidRPr="00922DC0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="342C3357" w:rsidRPr="00922DC0">
        <w:rPr>
          <w:rFonts w:ascii="Times New Roman" w:eastAsia="Times New Roman" w:hAnsi="Times New Roman" w:cs="Times New Roman"/>
          <w:sz w:val="28"/>
          <w:szCs w:val="28"/>
        </w:rPr>
        <w:t xml:space="preserve">население. </w:t>
      </w:r>
      <w:r w:rsidR="0008608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Все жители были убиты, головы отсечены от тел,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а</w:t>
      </w:r>
      <w:r w:rsidR="0008608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здания и</w:t>
      </w:r>
      <w:r w:rsidR="00A549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постройки Герата сровняли с землёй</w:t>
      </w:r>
      <w:r w:rsidR="0008608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proofErr w:type="gramStart"/>
      <w:r w:rsidR="0008608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Резня</w:t>
      </w:r>
      <w:proofErr w:type="gramEnd"/>
      <w:r w:rsidR="0008608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разрушения пр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одолжались с</w:t>
      </w:r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емь дней </w:t>
      </w:r>
      <w:r w:rsidR="00230386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29"/>
      </w:r>
      <w:r w:rsidR="0008608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086081" w:rsidRPr="00922DC0" w:rsidRDefault="00713020" w:rsidP="00867B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восьмой день Ильчигеде</w:t>
      </w:r>
      <w:r w:rsidR="00FE77F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й-нойон отправился с войском к Калийуну, а военную добычу и пленников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отправил Чингиз-</w:t>
      </w:r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хану </w:t>
      </w:r>
      <w:r w:rsidR="00230386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0"/>
      </w:r>
      <w:r w:rsidR="006E38E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Достигнув местечка</w:t>
      </w:r>
      <w:proofErr w:type="gramStart"/>
      <w:r w:rsidR="006E38E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</w:t>
      </w:r>
      <w:proofErr w:type="gramEnd"/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б</w:t>
      </w:r>
      <w:r w:rsidR="00867B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Ильчигеде</w:t>
      </w:r>
      <w:r w:rsidR="00FE77F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 послал две т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ысячи всадников в Герат на поиски уцелевших жителей</w:t>
      </w:r>
      <w:r w:rsidR="00FE77F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6F53C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FE77F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Всадники пробыли в Герате два дня и убили ещё около двух тысяч человек, а на третий день покинули город</w:t>
      </w:r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230386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1"/>
      </w:r>
      <w:r w:rsidR="00FE77F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6F53C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</w:p>
    <w:p w:rsidR="00F12229" w:rsidRPr="00922DC0" w:rsidRDefault="00F12229" w:rsidP="008E1891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</w:pPr>
    </w:p>
    <w:p w:rsidR="006F53C3" w:rsidRPr="00922DC0" w:rsidRDefault="00962A71" w:rsidP="00962A71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3.</w:t>
      </w:r>
      <w:r w:rsidR="006F53C3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Запустение Герата.</w:t>
      </w:r>
      <w:r w:rsidR="00586BC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 xml:space="preserve"> Судьба </w:t>
      </w:r>
      <w:proofErr w:type="gramStart"/>
      <w:r w:rsidR="00586BC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уцелевших</w:t>
      </w:r>
      <w:proofErr w:type="gramEnd"/>
      <w:r w:rsidR="00586BC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 xml:space="preserve"> гератцев.</w:t>
      </w:r>
    </w:p>
    <w:p w:rsidR="006F53C3" w:rsidRPr="00922DC0" w:rsidRDefault="00713020" w:rsidP="005A0A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gramStart"/>
      <w:r w:rsidR="006F53C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После того, как посланные Ильчигед</w:t>
      </w:r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</w:t>
      </w:r>
      <w:r w:rsidR="006F53C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й-нойоном всадники оставили разрушенный Герат, Мавлана 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Шараф ад-Дин Хатиб и ещё пятнадцать человек, </w:t>
      </w:r>
      <w:r w:rsidR="006F53C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имена 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которых также </w:t>
      </w:r>
      <w:r w:rsidR="006F53C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приводятся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Сайфи</w:t>
      </w:r>
      <w:r w:rsidR="006F53C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укрывшиеся во время погром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ов</w:t>
      </w:r>
      <w:r w:rsidR="006F53C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резни на вершине горы 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Камари, </w:t>
      </w:r>
      <w:r w:rsidR="006F53C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99066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вернулись в город и стали свидетелями ужасной картины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9027C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2"/>
      </w:r>
      <w:r w:rsidR="0099066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Повсюду они видели тела своих любимых и </w:t>
      </w:r>
      <w:r w:rsidR="005A0A1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знаком</w:t>
      </w:r>
      <w:r w:rsidR="0099066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ых, в </w:t>
      </w:r>
      <w:r w:rsidR="0099066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каждом доме находили убитых хозяев, и на протяжении двадцати дней рыдал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</w:t>
      </w:r>
      <w:proofErr w:type="gramEnd"/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скорбели по погибшим </w:t>
      </w:r>
      <w:r w:rsidR="009027C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3"/>
      </w:r>
      <w:r w:rsidR="0099066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783258" w:rsidRPr="00922DC0" w:rsidRDefault="00713020" w:rsidP="00643325">
      <w:pPr>
        <w:tabs>
          <w:tab w:val="left" w:pos="4253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9066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Через двадцать дней, они вышли из города</w:t>
      </w:r>
      <w:r w:rsidR="009E578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укрылись за прочной дверью </w:t>
      </w:r>
      <w:r w:rsidR="00E4254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бани Шараф аз-Замана</w:t>
      </w:r>
      <w:proofErr w:type="gramStart"/>
      <w:r w:rsidR="00E4254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,</w:t>
      </w:r>
      <w:proofErr w:type="gramEnd"/>
      <w:r w:rsidR="00E4254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где к ним присоединились другие выжившие, так что число их увеличилось до 40 человек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9027C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4"/>
      </w:r>
      <w:r w:rsidR="00E4254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5A0A1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Они решили поселить</w:t>
      </w:r>
      <w:r w:rsidR="00BD65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ся в куполе соборной мечети Герата и провели ещё два с половиной месяца в скорби. Оправившись от горя, выжившие стали думать и сове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щаться о своих дальнейших действиях</w:t>
      </w:r>
      <w:r w:rsidR="00BD65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Некоторые предлаг</w:t>
      </w:r>
      <w:r w:rsidR="007832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али покинуть разрушенный город, в к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отором не осталось ни жителей, </w:t>
      </w:r>
      <w:r w:rsidR="007832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ни запасов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продовольствия</w:t>
      </w:r>
      <w:r w:rsidR="007832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 тому же, говорили они, Чингиз-</w:t>
      </w:r>
      <w:r w:rsidR="007832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хан может назначить правителем Герата одного из своих приближённых, который наверняка не пощадит выживших. </w:t>
      </w:r>
      <w:proofErr w:type="gramStart"/>
      <w:r w:rsidR="007832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Другие возражали, что теперь, когда Хорасан стал «страной львов и волков»</w:t>
      </w:r>
      <w:r w:rsidR="0051654A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5165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(</w:t>
      </w:r>
      <w:r w:rsidR="0051654A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جای شیران و گرگان است</w:t>
      </w:r>
      <w:r w:rsidR="005165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невозможно найти </w:t>
      </w:r>
      <w:r w:rsidR="007832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прибежища и уцелевш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его города до самого Мазендерана </w:t>
      </w:r>
      <w:r w:rsidR="009027C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5"/>
      </w:r>
      <w:r w:rsidR="00A549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Поэтому</w:t>
      </w:r>
      <w:r w:rsidR="007832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благоразумным решением было бы остаться в Герате, держаться вместе и исполнять всё, что скажет Шараф ад-Дин Хатиб, </w:t>
      </w:r>
      <w:r w:rsidR="0002505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«</w:t>
      </w:r>
      <w:r w:rsidR="007832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самый достойный из нас </w:t>
      </w:r>
      <w:r w:rsidR="0002505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 точки зрения зна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ния и проницательности»</w:t>
      </w:r>
      <w:r w:rsidR="0064332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</w:t>
      </w:r>
      <w:r w:rsidR="00643325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که به دانش و بینش اعقل ارباب است و به کیاست و فراست اکیَسِ اصحاب</w:t>
      </w:r>
      <w:r w:rsidR="0064332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02505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Все с этим согласились и дали клятву не враждовать 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друг с другом</w:t>
      </w:r>
      <w:proofErr w:type="gramEnd"/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02505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выполнять указания Шараф ад-Дина, после чего, по предложению последнего, выжившие разделились на несколько групп</w:t>
      </w:r>
      <w:r w:rsidR="00C10E6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для поиска пищи</w:t>
      </w:r>
      <w:r w:rsidR="00B434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окрестностях Герата</w:t>
      </w:r>
      <w:r w:rsidR="0002505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C10E6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Одна группа отправилась в сторону Кухестана, две другие к Гуру и Калийуну, а сам Шараф </w:t>
      </w:r>
      <w:proofErr w:type="gramStart"/>
      <w:r w:rsidR="00C10E6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C10E6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Хатиб с двадцатью людьми остался в Герате, где они каждый день расчищали склады с соломой и находи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ли зёрна, из которых готовили еду</w:t>
      </w:r>
      <w:r w:rsidR="00C10E6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903F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Так</w:t>
      </w:r>
      <w:r w:rsidR="00E81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Шараф </w:t>
      </w:r>
      <w:proofErr w:type="gramStart"/>
      <w:r w:rsidR="00E81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E81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его сторонники прожили год. С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E81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йфи также упоминает, что, по словам некоторых расск</w:t>
      </w:r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азчиков, </w:t>
      </w:r>
      <w:proofErr w:type="gramStart"/>
      <w:r w:rsidR="00E81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уцелевшие</w:t>
      </w:r>
      <w:proofErr w:type="gramEnd"/>
      <w:r w:rsidR="00E81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гератцы первое время выживали за счёт человеческого и собачьего мяса.</w:t>
      </w:r>
    </w:p>
    <w:p w:rsidR="00837798" w:rsidRPr="00922DC0" w:rsidRDefault="00713020" w:rsidP="009027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03F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Но н</w:t>
      </w:r>
      <w:r w:rsidR="00E81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 второй год </w:t>
      </w:r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голод </w:t>
      </w:r>
      <w:proofErr w:type="gramStart"/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всё</w:t>
      </w:r>
      <w:proofErr w:type="gramEnd"/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же вынудил гератцев отправиться на поиски пропитания. Они разделились на четыре группы: кт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о-то остался в городе, группа во главе с Рашидом Борджи отправила</w:t>
      </w:r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сь в 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сторону Абиверда и Мерва,  некоторые</w:t>
      </w:r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– к </w:t>
      </w:r>
      <w:r w:rsidR="00903F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Хафу, а другие</w:t>
      </w:r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в том числе и Шараф </w:t>
      </w:r>
      <w:proofErr w:type="gramStart"/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Дин</w:t>
      </w:r>
      <w:proofErr w:type="gramEnd"/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направились в Гарчистан </w:t>
      </w:r>
      <w:r w:rsidR="009027C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6"/>
      </w:r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D957A1" w:rsidRPr="00922DC0" w:rsidRDefault="00713020" w:rsidP="005A0A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 тот год</w:t>
      </w:r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крепости Гарчистана бы</w:t>
      </w:r>
      <w:r w:rsidR="009027C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ли под осадой царевича То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луя. Са</w:t>
      </w:r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йфи пишет, что как-то ночью из стана монголов сбежало около пятидесяти лошадей, </w:t>
      </w:r>
      <w:r w:rsidR="008377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которые достались Шараф ад-Дину и соратникам, и через пять дней они пригнали лошадей в Герат</w:t>
      </w:r>
      <w:r w:rsidR="00EB799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EB799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7"/>
      </w:r>
      <w:r w:rsidR="00EB799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 Рашид Борджи в окрестностях Мерва напал на караван и после </w:t>
      </w:r>
      <w:r w:rsidR="005A0A1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продолжительной битвы</w:t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захватил десять харваров</w:t>
      </w:r>
      <w:r w:rsidR="00EB799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8"/>
      </w:r>
      <w:r w:rsidR="00D957A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зернового хлеба.</w:t>
      </w:r>
      <w:r w:rsidR="00903F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Так гератцы прожили ещё один год.</w:t>
      </w:r>
    </w:p>
    <w:p w:rsidR="00903FCC" w:rsidRPr="00922DC0" w:rsidRDefault="00713020" w:rsidP="0037228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03F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третий год</w:t>
      </w:r>
      <w:r w:rsidR="007504B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окрестностях пустыни Кермана</w:t>
      </w:r>
      <w:r w:rsidR="005A0A1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гератцы напали </w:t>
      </w:r>
      <w:r w:rsidR="00903F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ка</w:t>
      </w:r>
      <w:r w:rsidR="003722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раван, шедший из Египта в Китай. П</w:t>
      </w:r>
      <w:r w:rsidR="007504B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еребив около пятидесяти путников, </w:t>
      </w:r>
      <w:r w:rsidR="003722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они </w:t>
      </w:r>
      <w:r w:rsidR="007504B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захватили пять харваров сахара и один харвар роскошных шёлковых одежд</w:t>
      </w:r>
      <w:r w:rsidR="00EB799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EB799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39"/>
      </w:r>
      <w:r w:rsidR="007504B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От того, что выжившие гератцы в тот год ели много сахара и носили ег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ипетские одежды, современники Са</w:t>
      </w:r>
      <w:r w:rsidR="007504B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йфи называли их «едоки сахара</w:t>
      </w:r>
      <w:proofErr w:type="gramStart"/>
      <w:r w:rsidR="007504B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 (</w:t>
      </w:r>
      <w:r w:rsidR="007504B9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شکر خواران</w:t>
      </w:r>
      <w:r w:rsidR="007504B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3722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372282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0"/>
      </w:r>
      <w:r w:rsidR="007504B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proofErr w:type="gramEnd"/>
    </w:p>
    <w:p w:rsidR="0091498F" w:rsidRPr="00922DC0" w:rsidRDefault="00713020" w:rsidP="006433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149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четвёртый год гератцы послали группу с крупной партией «египетских одежд и даров Шуштера</w:t>
      </w:r>
      <w:proofErr w:type="gramStart"/>
      <w:r w:rsidR="009149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</w:t>
      </w:r>
      <w:r w:rsidR="00643325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64332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(</w:t>
      </w:r>
      <w:r w:rsidR="00643325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با متاع بسیار از ثیاب مصریّه و تحف ششتری</w:t>
      </w:r>
      <w:r w:rsidR="0064332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 </w:t>
      </w:r>
      <w:proofErr w:type="gramEnd"/>
      <w:r w:rsidR="009149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продажу в Мерв, чтобы на вырученные деньги купить зернового хлеба</w:t>
      </w:r>
      <w:r w:rsidR="00EB799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EB799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1"/>
      </w:r>
      <w:r w:rsidR="009149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91498F" w:rsidRPr="00922DC0" w:rsidRDefault="00713020" w:rsidP="00867B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gramStart"/>
      <w:r w:rsidR="00F1726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Так прошло четрые</w:t>
      </w:r>
      <w:r w:rsidR="009149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B434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года, </w:t>
      </w:r>
      <w:r w:rsidR="009149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 течение которых Герат оставался лежать в руинах после монгольск</w:t>
      </w:r>
      <w:r w:rsidR="003C262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ого завоевания, превратившись из крупного торгового города  в уж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асающее место, где, по словам Са</w:t>
      </w:r>
      <w:r w:rsidR="003C262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йфи,</w:t>
      </w:r>
      <w:r w:rsidR="00EB799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«в каждом жилище 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[</w:t>
      </w:r>
      <w:r w:rsidR="00EB799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поселился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]</w:t>
      </w:r>
      <w:r w:rsidR="00EB799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див</w:t>
      </w:r>
      <w:r w:rsidR="003C262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</w:t>
      </w:r>
      <w:r w:rsidR="00972331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(</w:t>
      </w:r>
      <w:r w:rsidR="00972331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در هر مقام دیویست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 </w:t>
      </w:r>
      <w:r w:rsidR="003C262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«в устах каждого [раздаётся] вопль»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</w:t>
      </w:r>
      <w:r w:rsidR="00972331" w:rsidRPr="00922DC0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در هر کام غریوی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3C262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EB799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2"/>
      </w:r>
      <w:r w:rsidR="003C262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F1726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Немногие пережившие захват города выживали за счёт случайной добычи и грабежа караванов, жили в городе или на склонах близлежащих гор.</w:t>
      </w:r>
      <w:proofErr w:type="gramEnd"/>
      <w:r w:rsidR="00F1726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Всего же Герат оставался разрушенным до </w:t>
      </w:r>
      <w:r w:rsidR="000B6CA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1237 г.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когда великий хан Угеде</w:t>
      </w:r>
      <w:r w:rsidR="00B434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</w:t>
      </w:r>
      <w:r w:rsidR="00867B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(1229-1241)</w:t>
      </w:r>
      <w:r w:rsidR="009A686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B434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отдал приказ о восстановлении города. Восстановлению Герата и его правителям до прихода к власти Куртов посвящена следующая глава данной работы.</w:t>
      </w:r>
    </w:p>
    <w:p w:rsidR="00EB7993" w:rsidRDefault="00EB7993" w:rsidP="00EB79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fa-IR"/>
        </w:rPr>
      </w:pPr>
    </w:p>
    <w:p w:rsidR="00EB7993" w:rsidRDefault="00EB7993" w:rsidP="00EB79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fa-IR"/>
        </w:rPr>
      </w:pPr>
    </w:p>
    <w:p w:rsidR="00EB7993" w:rsidRDefault="00EB7993" w:rsidP="00EB79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fa-IR"/>
        </w:rPr>
      </w:pPr>
    </w:p>
    <w:p w:rsidR="00EB7993" w:rsidRDefault="00EB7993" w:rsidP="00EB79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fa-IR"/>
        </w:rPr>
      </w:pPr>
    </w:p>
    <w:p w:rsidR="00EB7993" w:rsidRDefault="00EB7993" w:rsidP="00EB79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fa-IR"/>
        </w:rPr>
      </w:pPr>
    </w:p>
    <w:p w:rsidR="00EB7993" w:rsidRDefault="00EB7993" w:rsidP="00EB79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fa-IR"/>
        </w:rPr>
      </w:pPr>
    </w:p>
    <w:p w:rsidR="00EB7993" w:rsidRDefault="00EB7993" w:rsidP="00EB79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fa-IR"/>
        </w:rPr>
      </w:pPr>
    </w:p>
    <w:p w:rsidR="00713020" w:rsidRDefault="00B4343E" w:rsidP="001352BD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fa-IR"/>
        </w:rPr>
      </w:pPr>
      <w:r w:rsidRPr="00B434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  <w:t xml:space="preserve">ГЛАВА </w:t>
      </w:r>
      <w:r w:rsidRPr="00B434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bidi="fa-IR"/>
        </w:rPr>
        <w:t>II</w:t>
      </w:r>
      <w:r w:rsidRPr="00B434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  <w:t xml:space="preserve">. ВОССТАНОВЛЕНИЕ ГЕРАТА. БОРЬБА МЕСТНЫХ </w:t>
      </w:r>
      <w:r w:rsidR="001352B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  <w:t>ЭЛИТ</w:t>
      </w:r>
      <w:r w:rsidRPr="00B434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  <w:t xml:space="preserve"> ЗА ВЛАСТЬ.</w:t>
      </w:r>
      <w:r w:rsidR="00713020" w:rsidRPr="00713020">
        <w:rPr>
          <w:rFonts w:ascii="Times New Roman" w:hAnsi="Times New Roman" w:cs="Times New Roman"/>
          <w:b/>
          <w:bCs/>
          <w:sz w:val="28"/>
          <w:szCs w:val="28"/>
          <w:lang w:bidi="fa-IR"/>
        </w:rPr>
        <w:t xml:space="preserve"> </w:t>
      </w:r>
    </w:p>
    <w:p w:rsidR="00713020" w:rsidRDefault="00713020" w:rsidP="00713020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fa-IR"/>
        </w:rPr>
      </w:pPr>
    </w:p>
    <w:p w:rsidR="00B4343E" w:rsidRPr="00922DC0" w:rsidRDefault="00962A71" w:rsidP="00962A71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1.</w:t>
      </w:r>
      <w:r w:rsidR="00586BC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Решение великого хана Угед</w:t>
      </w:r>
      <w:r w:rsidR="00B75F2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е</w:t>
      </w:r>
      <w:r w:rsidR="00586BC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я</w:t>
      </w:r>
      <w:r w:rsidR="0086000E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 xml:space="preserve"> (1227</w:t>
      </w:r>
      <w:r w:rsidR="00372282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-1241)</w:t>
      </w:r>
      <w:r w:rsidR="00586BC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 xml:space="preserve"> по поводу восстановления Герата.</w:t>
      </w:r>
    </w:p>
    <w:p w:rsidR="004E7989" w:rsidRPr="00922DC0" w:rsidRDefault="00713020" w:rsidP="005A78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586BC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586BC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йфи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отмечает, что великий хан Угеде</w:t>
      </w:r>
      <w:r w:rsidR="00586BC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 был справедливым и щедрым правителем, и подчёркивает его симпатию </w:t>
      </w:r>
      <w:r w:rsidR="005A780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 мусульманам </w:t>
      </w:r>
      <w:r w:rsidR="005A7805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3"/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 Угеде</w:t>
      </w:r>
      <w:r w:rsidR="00586BC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 принялся за восстановление городов и поселений Хорасана, разрушенных во время монгольского завоевания. В разорённые области он назначал правителей и поручал им восстановление и обустройство городов. </w:t>
      </w:r>
      <w:r w:rsidR="009614A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Когда встал вопрос о восстановлении Герата, Угед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</w:t>
      </w:r>
      <w:r w:rsidR="009614A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 </w:t>
      </w:r>
      <w:r w:rsidR="008344B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спросил совета у приближённых, заявив</w:t>
      </w:r>
      <w:r w:rsidR="009614A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что хочет отправить кого-то в Герат, так как слышал, что климат в этом краю умеренный, воздух живительный,</w:t>
      </w:r>
      <w:r w:rsidR="008344B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 вода холодная и прозрачная, а от земли веет мускусом и амброй</w:t>
      </w:r>
      <w:r w:rsidR="005A780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5A7805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4"/>
      </w:r>
      <w:r w:rsidR="008344B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586BC1" w:rsidRPr="00922DC0" w:rsidRDefault="00713020" w:rsidP="0037228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8344B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Мнение од</w:t>
      </w:r>
      <w:r w:rsidR="003722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них заключалось в том, что хотя Герат</w:t>
      </w:r>
      <w:r w:rsidR="008344B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3722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обладает упомянутыми свойствами</w:t>
      </w:r>
      <w:r w:rsidR="008344B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восстановление его таит в себе опасность. Крепости в этом районе мощно укреплены, а население непокорно монголам, способно на борьбу и восстания. Ведь не смотря на то, что царевич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8344B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при первом взятии Герата пощадил жителей, после его ухода они не преминули убить пос</w:t>
      </w:r>
      <w:r w:rsidR="005A780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тавленных правителей и подняли</w:t>
      </w:r>
      <w:r w:rsidR="008344B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восстание. Поэтому, не следует отстраивать эту провинцию, чтобы потом не тратить силы на подавление бесконечных мятежей</w:t>
      </w:r>
      <w:r w:rsidR="005A780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5A7805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5"/>
      </w:r>
      <w:r w:rsidR="008344B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9532B4" w:rsidRPr="00922DC0" w:rsidRDefault="00713020" w:rsidP="003408E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532B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Другие советники хана были з</w:t>
      </w:r>
      <w:r w:rsidR="00EF25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 восстановление Герата. По их мнению, жители Хорасана ещё хорошо помнили жестокость разгневанных монголов</w:t>
      </w:r>
      <w:r w:rsidR="006366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полководцы и зачинщики восстаний теперь убиты, а во время правления такого справедливого и щедрого государя у подданных не может быть и мысли об измене и непов</w:t>
      </w:r>
      <w:r w:rsidR="00EA407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иновении. Разумнее всего было бы</w:t>
      </w:r>
      <w:r w:rsidR="006366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послать в Герат </w:t>
      </w:r>
      <w:r w:rsidR="003408E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люде</w:t>
      </w:r>
      <w:r w:rsidR="003722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й, которые там поселятся и посвя</w:t>
      </w:r>
      <w:r w:rsidR="003408E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тят все свои силы и возможности о</w:t>
      </w:r>
      <w:r w:rsidR="003722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тстройке </w:t>
      </w:r>
      <w:r w:rsidR="003722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города и возрождению</w:t>
      </w:r>
      <w:r w:rsidR="003408E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земледелия, чтобы Герат в короткий срок восстановился</w:t>
      </w:r>
      <w:r w:rsidR="005A780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5A7805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6"/>
      </w:r>
      <w:r w:rsidR="003408E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1032C5" w:rsidRPr="00922DC0" w:rsidRDefault="00713020" w:rsidP="00FF60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1B24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Великий хан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Угеде</w:t>
      </w:r>
      <w:r w:rsidR="001032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 одобрил подобное расс</w:t>
      </w:r>
      <w:r w:rsidR="001B24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уждение и осведомился о том, кому</w:t>
      </w:r>
      <w:r w:rsidR="001032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из</w:t>
      </w:r>
      <w:r w:rsidR="001B24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подданных и пленных следует поручить это дело. Ему доложили, что тысяча семей герат</w:t>
      </w:r>
      <w:r w:rsidR="00F076B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ских ткачей, уведённых в плен То</w:t>
      </w:r>
      <w:r w:rsidR="00FF608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луем, проживает в Бишбалыке</w:t>
      </w:r>
      <w:r w:rsidR="00F076B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F076B1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7"/>
      </w:r>
      <w:r w:rsidR="00AA480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</w:t>
      </w:r>
      <w:r w:rsidR="001B24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их и следует послать в Герат</w:t>
      </w:r>
      <w:r w:rsidR="00AA480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AA4807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8"/>
      </w:r>
      <w:r w:rsidR="001B24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253BFE" w:rsidRPr="00922DC0" w:rsidRDefault="00713020" w:rsidP="00AA48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1B24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 хану привели Амира Изз ад-Дина Мукаддама, главу </w:t>
      </w:r>
      <w:r w:rsidR="004F4B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</w:t>
      </w:r>
      <w:r w:rsidR="001B24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ерат</w:t>
      </w:r>
      <w:r w:rsidR="004F4B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ских</w:t>
      </w:r>
      <w:r w:rsidR="001B24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ткачей, </w:t>
      </w:r>
      <w:r w:rsidR="004F4B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 предложили доверить ему дело восстановления провинции Герат.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Угедей </w:t>
      </w:r>
      <w:r w:rsidR="004F4B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распорядился, чтобы Амир Изз </w:t>
      </w:r>
      <w:proofErr w:type="gramStart"/>
      <w:r w:rsidR="004F4B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4F4B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Мукаддам и сто семей гератцев вернулись в свой родной город</w:t>
      </w:r>
      <w:r w:rsidR="00D51F3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вз</w:t>
      </w:r>
      <w:r w:rsidR="00253BF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ялись за его восстановление, а также предпринимали усилия для привлечения людей со всего Хорасана, Ирака и Мавераннахра </w:t>
      </w:r>
      <w:r w:rsidR="00AA4807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49"/>
      </w:r>
      <w:r w:rsidR="00253BF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9B6A60" w:rsidRPr="00922DC0" w:rsidRDefault="00713020" w:rsidP="00D51F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253BF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253BF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йфи также приводит другой рассказ о решении </w:t>
      </w:r>
      <w:r w:rsidR="00C71AC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Угедея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253BF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восстановить Герат. Госпожа Кутлуг аш-Шай, одна из жён </w:t>
      </w:r>
      <w:r w:rsidR="00662EE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Чингиз-хана</w:t>
      </w:r>
      <w:r w:rsidR="00253BF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однажды принесла великому хану</w:t>
      </w:r>
      <w:r w:rsidR="00662EE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Угедею</w:t>
      </w:r>
      <w:r w:rsidR="00253BF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несколько</w:t>
      </w:r>
      <w:r w:rsidR="000550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расшитых</w:t>
      </w:r>
      <w:r w:rsidR="00253BF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златотканых</w:t>
      </w:r>
      <w:r w:rsidR="000550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царских</w:t>
      </w:r>
      <w:r w:rsidR="00253BF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0550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одежд, которые ему очень понравились. Когда хан спросил о ткачах, которые сшили эти одежды, Кутлуг аш-Шай ответила, что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Толуй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proofErr w:type="gramStart"/>
      <w:r w:rsidR="00875FC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–</w:t>
      </w:r>
      <w:r w:rsidR="000550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х</w:t>
      </w:r>
      <w:proofErr w:type="gramEnd"/>
      <w:r w:rsidR="000550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ан из числа своих пленников пожаловал ей гератских ткачей, которые и сшили эти прекрасные платья.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Угедей</w:t>
      </w:r>
      <w:r w:rsidR="000550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</w:t>
      </w:r>
      <w:r w:rsidR="00D51F3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редложил Кутлуг аш-Шай передать</w:t>
      </w:r>
      <w:r w:rsidR="000550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ему этих ткачей, обещая взамен выполнить любую её просьбу. Она согласилась и уступила гератских пленников в обмен на пять деревень в Туркестане</w:t>
      </w:r>
      <w:r w:rsidR="00605A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Угедей </w:t>
      </w:r>
      <w:r w:rsidR="009B6A6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обложил ткачей большим налогом и распорядился, чтобы каждый год в казну поступала тысяч</w:t>
      </w:r>
      <w:r w:rsidR="00605A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 одежд их производства</w:t>
      </w:r>
      <w:r w:rsidR="00D51F3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Несколько лет спустя, в </w:t>
      </w:r>
      <w:r w:rsidR="00B5180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1237 г.</w:t>
      </w:r>
      <w:r w:rsidR="009B6A6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Амир Изз </w:t>
      </w:r>
      <w:proofErr w:type="gramStart"/>
      <w:r w:rsidR="009B6A6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</w:t>
      </w:r>
      <w:r w:rsidR="0080672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</w:t>
      </w:r>
      <w:proofErr w:type="gramEnd"/>
      <w:r w:rsidR="0080672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Мукаддам лично преподнёс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Угеде</w:t>
      </w:r>
      <w:r w:rsidR="00D51F3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ю</w:t>
      </w:r>
      <w:r w:rsidR="009B6A6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несколько роскошных расшитых бахромой и золотом одежд</w:t>
      </w:r>
      <w:r w:rsidR="00A731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Угедей</w:t>
      </w:r>
      <w:r w:rsidR="00A731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одобрил работу мастеров, заметив, однако, что их стиль утратил былую свежесть и яркость, на что Амир Изз </w:t>
      </w:r>
      <w:proofErr w:type="gramStart"/>
      <w:r w:rsidR="00A731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A731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Мукаддам извинился, сказав, что на чужбине им работать тяжелее. </w:t>
      </w:r>
      <w:proofErr w:type="gramStart"/>
      <w:r w:rsidR="00A731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«Если бы</w:t>
      </w:r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370A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волей ярлыка покорителя мира стало рабу </w:t>
      </w:r>
      <w:r w:rsidR="00A731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 </w:t>
      </w:r>
      <w:r w:rsidR="00370A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группой соратников отправиться</w:t>
      </w:r>
      <w:r w:rsidR="00A731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город Герат</w:t>
      </w:r>
      <w:r w:rsidR="00370A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то каждый год оттуда в ханскую казну поступало бы</w:t>
      </w:r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два раза больше </w:t>
      </w:r>
      <w:r w:rsidR="00370A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[</w:t>
      </w:r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одеж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</w:t>
      </w:r>
      <w:r w:rsidR="00370A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], чем отправляют в этой области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…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» 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 (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اگر حکم یرلیغ جهان مطاع شود بنده با طایفۀ اوزان به شهر هرات رود و هر سال از آنجا به اضعاف آنچه در این ولایت میرسانده است، برسد</w:t>
      </w:r>
      <w:r w:rsidR="0097233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 </w:t>
      </w:r>
      <w:r w:rsidR="00875FC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–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приводит Са</w:t>
      </w:r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йфи слова Амира Изз ад-</w:t>
      </w:r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Дина Мукаддама</w:t>
      </w:r>
      <w:r w:rsidR="00605A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605A6A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0"/>
      </w:r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Угедей</w:t>
      </w:r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согласился и распорядился, чтобы Амир Изз ад-Дин с пятьюдесятью гератцами вернулись в свой город,  заявив, что после того</w:t>
      </w:r>
      <w:proofErr w:type="gramEnd"/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как гератцы докажут свою способность к исполнению взятого обязательства, </w:t>
      </w:r>
      <w:r w:rsidR="00BC602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они </w:t>
      </w:r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смогут взять в Герат </w:t>
      </w:r>
      <w:r w:rsidR="00D51F3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 </w:t>
      </w:r>
      <w:proofErr w:type="gramStart"/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своих</w:t>
      </w:r>
      <w:proofErr w:type="gramEnd"/>
      <w:r w:rsidR="00EA29E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близких.</w:t>
      </w:r>
    </w:p>
    <w:p w:rsidR="00EA29EB" w:rsidRPr="00922DC0" w:rsidRDefault="00962A71" w:rsidP="00962A71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2.</w:t>
      </w:r>
      <w:r w:rsidR="00EA29EB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Правление Амира Изз ад-Дина в Герате.</w:t>
      </w:r>
    </w:p>
    <w:p w:rsidR="0004446A" w:rsidRPr="00922DC0" w:rsidRDefault="00713020" w:rsidP="00D51F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AE03B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По распоряжению великого хана </w:t>
      </w:r>
      <w:r w:rsidR="00605A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Угедея</w:t>
      </w:r>
      <w:r w:rsidR="00AE03B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</w:t>
      </w:r>
      <w:r w:rsidR="00D51F3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1238 г.</w:t>
      </w:r>
      <w:r w:rsidR="00605A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AE03B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Амир Изз </w:t>
      </w:r>
      <w:proofErr w:type="gramStart"/>
      <w:r w:rsidR="00AE03B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E720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Мукаддам</w:t>
      </w:r>
      <w:r w:rsidR="00AE03B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BE720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 частью пленных гератцев </w:t>
      </w:r>
      <w:r w:rsidR="00AE03B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отправился в Герат</w:t>
      </w:r>
      <w:r w:rsidR="00BE720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605A6A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1"/>
      </w:r>
      <w:r w:rsidR="00BE720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506A1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Не дойдя пяти фарсангов</w:t>
      </w:r>
      <w:r w:rsidR="00CD3D04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2"/>
      </w:r>
      <w:r w:rsidR="008B2E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до Герата, он был </w:t>
      </w:r>
      <w:r w:rsidR="00506A1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встречен Шараф ад-Дином Хатибом и остальными гератцами с исключительным почтением.</w:t>
      </w:r>
      <w:r w:rsidR="008A02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</w:p>
    <w:p w:rsidR="009845D0" w:rsidRPr="00922DC0" w:rsidRDefault="00713020" w:rsidP="006C1A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8A02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следующий день гератцы собрались в соборной мечети на совет, где решили, что каждый должен посадить три ман</w:t>
      </w:r>
      <w:r w:rsidR="00EF4F8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</w:t>
      </w:r>
      <w:r w:rsidR="008A02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6C1A4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3"/>
      </w:r>
      <w:r w:rsidR="008A02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пшеницы</w:t>
      </w:r>
      <w:r w:rsidR="00141F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 пятидесяти «</w:t>
      </w:r>
      <w:r w:rsidR="006C1A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холмиках</w:t>
      </w:r>
      <w:proofErr w:type="gramStart"/>
      <w:r w:rsidR="00141F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» </w:t>
      </w:r>
      <w:r w:rsidR="00141F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(کُوتَک خاک)</w:t>
      </w:r>
      <w:r w:rsidR="008A02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</w:t>
      </w:r>
      <w:proofErr w:type="gramEnd"/>
      <w:r w:rsidR="008A02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 поскольку городские каналы засорены,</w:t>
      </w:r>
      <w:r w:rsidR="00141F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воду для орошения надо брать из</w:t>
      </w:r>
      <w:r w:rsidR="008A02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колодц</w:t>
      </w:r>
      <w:r w:rsidR="00141F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ев</w:t>
      </w:r>
      <w:r w:rsidR="008A02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что и было сделано. 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Са</w:t>
      </w:r>
      <w:r w:rsidR="000C2D5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йфи пишет, что «во время посева знатный и простой вдвоём тянули ярмо</w:t>
      </w:r>
      <w:proofErr w:type="gramStart"/>
      <w:r w:rsidR="000C2D5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 (</w:t>
      </w:r>
      <w:r w:rsidR="000C2D5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و هنگام زرع از وضیع و شریف دو دو جوغ می کشیدند</w:t>
      </w:r>
      <w:r w:rsidR="000C2D5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141F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141FA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4"/>
      </w:r>
      <w:r w:rsidR="000C2D5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proofErr w:type="gramEnd"/>
    </w:p>
    <w:p w:rsidR="00ED32FD" w:rsidRPr="00922DC0" w:rsidRDefault="00713020" w:rsidP="00EF4F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444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0444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йфи также отмечает, что в этом году от </w:t>
      </w:r>
      <w:proofErr w:type="gramStart"/>
      <w:r w:rsidR="000444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Кара-нойона</w:t>
      </w:r>
      <w:proofErr w:type="gramEnd"/>
      <w:r w:rsidR="000444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крупного военач</w:t>
      </w:r>
      <w:r w:rsidR="00EF4F8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альника Гармсира,</w:t>
      </w:r>
      <w:r w:rsidR="000444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Герат прибыл шихна Кустай, который был отважным воином и </w:t>
      </w:r>
      <w:r w:rsidR="006C1A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красноречивым оратором</w:t>
      </w:r>
      <w:r w:rsidR="006C1A4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5"/>
      </w:r>
      <w:r w:rsidR="000444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Его встретили горожане, которым он оказал благосклонность, после чего стал помощником в деле возрождения Герата.</w:t>
      </w:r>
      <w:r w:rsidR="000C2D5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</w:p>
    <w:p w:rsidR="0004446A" w:rsidRPr="00922DC0" w:rsidRDefault="00713020" w:rsidP="008373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ED32F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так они засеивали пашню и сажали хлопок, а после уборки урожая отправили двадцать человек, каждого с двадцатью ман</w:t>
      </w:r>
      <w:r w:rsidR="00EF4F8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</w:t>
      </w:r>
      <w:r w:rsidR="008373F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ами хлопка, в южные провинции</w:t>
      </w:r>
      <w:r w:rsidR="00ED32F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</w:t>
      </w:r>
      <w:r w:rsidR="00405C9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буйволами и</w:t>
      </w:r>
      <w:r w:rsidR="00804C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земледельческими</w:t>
      </w:r>
      <w:r w:rsidR="00ED32F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инструментами</w:t>
      </w:r>
      <w:r w:rsidR="00BC2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Через два с половиной месяца жители Герата расчистили канал Инджиль и подвели его воды к пашне. </w:t>
      </w:r>
    </w:p>
    <w:p w:rsidR="00BC2382" w:rsidRPr="00922DC0" w:rsidRDefault="00713020" w:rsidP="006353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EF4F8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Затем</w:t>
      </w:r>
      <w:r w:rsidR="00BC2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Кустай и Амир Изз ад-Дин Мукаддам с десятью гератцами отправились в селение Яздуйе, где были приняты с почётом и уважением </w:t>
      </w:r>
      <w:r w:rsidR="006C1A4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6"/>
      </w:r>
      <w:r w:rsidR="006C1A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BC238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Через три дня </w:t>
      </w:r>
      <w:r w:rsidR="003C7E1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Кустай заявил, </w:t>
      </w:r>
      <w:proofErr w:type="gramStart"/>
      <w:r w:rsidR="003C7E1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что</w:t>
      </w:r>
      <w:proofErr w:type="gramEnd"/>
      <w:r w:rsidR="003C7E1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так как Яздуйе принадлежит к области города </w:t>
      </w:r>
      <w:r w:rsidR="003C7E1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Герата, крестьяне этого селения должны отправиться в Герат на работы по восстановлению города</w:t>
      </w:r>
      <w:r w:rsidR="006C1A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согласно повелению великого хана</w:t>
      </w:r>
      <w:r w:rsidR="003C7E1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EB28C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Знать Яздуйе заявила, что повинуется воле хана, однако на деле не спешила исполнять пред</w:t>
      </w:r>
      <w:r w:rsidR="006C1A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пи</w:t>
      </w:r>
      <w:r w:rsidR="00EB28C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санное. Ночью жители Яздуйе собрались на совет. Некоторые считали, что не нужно идти наперекор хан</w:t>
      </w:r>
      <w:r w:rsidR="006C1A4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у. Другие говорили, что незачем </w:t>
      </w:r>
      <w:r w:rsidR="00EB28C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терпеть такой позор и унижение, а лучше всего убить Кустая и Изз ад-Дина Мукаддама, чтобы весь мир узнал о нашей отваге и непокорно</w:t>
      </w:r>
      <w:r w:rsidR="00305B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сти. В конце концов, проведя ночь в споре, они решили осрамить гератцев. Утром они схватили Изз ад-Дина Мукаддама, Кустая и тех десятерых, что были с ними</w:t>
      </w:r>
      <w:r w:rsidR="00BB759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Затем их раздели догола и, слов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но ослов</w:t>
      </w:r>
      <w:r w:rsidR="00BB759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навьючили одним харваром песка, </w:t>
      </w:r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 в качестве погонщиков </w:t>
      </w:r>
      <w:r w:rsidR="00BB759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приставили десять</w:t>
      </w:r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человек, которые должны были подгонять н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есчастных палками </w:t>
      </w:r>
      <w:r w:rsidR="00EC637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7"/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Са</w:t>
      </w:r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йфи пишет, что подобным образом гератцев гнали до самой границы с Кухестаном, после чего оставили их в покое. Кустай направился в сторону Гармсира, а Амир Изз ад-Дин через двадцать дней добрался до Герата, где рассказал Шараф ад-Дину Хатибу и</w:t>
      </w:r>
      <w:r w:rsidR="0097660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другим гератцам о </w:t>
      </w:r>
      <w:proofErr w:type="gramStart"/>
      <w:r w:rsidR="0097660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прои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зошедшем</w:t>
      </w:r>
      <w:proofErr w:type="gramEnd"/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Шараф </w:t>
      </w:r>
      <w:proofErr w:type="gramStart"/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пообещал</w:t>
      </w:r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если на то будет воля Господа, </w:t>
      </w:r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скором </w:t>
      </w:r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времени </w:t>
      </w:r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разрушит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ь</w:t>
      </w:r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Яздуйе, а жителей з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аключит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ь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силки повиновения </w:t>
      </w:r>
      <w:r w:rsidR="00EC637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8"/>
      </w:r>
      <w:r w:rsidR="00760F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5120CC" w:rsidRPr="00922DC0" w:rsidRDefault="00713020" w:rsidP="006353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</w:t>
      </w:r>
      <w:r w:rsidR="0097660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1239 г. </w:t>
      </w:r>
      <w:r w:rsidR="0097660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Амир Изз </w:t>
      </w:r>
      <w:proofErr w:type="gramStart"/>
      <w:r w:rsidR="0097660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97660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Мукаддам назначил Асиля М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уадди</w:t>
      </w:r>
      <w:r w:rsidR="0097660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ля своим наместником в Герате, а сам направился в ставку великого хана. По прибытию, после вознесения хвалы и благого пожелания хану, </w:t>
      </w:r>
      <w:r w:rsidR="005120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он испросил разрешения взять в Герат свою семью, на что хан приказал ста семьям </w:t>
      </w:r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пленных гератцев </w:t>
      </w:r>
      <w:r w:rsidR="005120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вернуться в родной город. </w:t>
      </w:r>
    </w:p>
    <w:p w:rsidR="00976604" w:rsidRPr="00922DC0" w:rsidRDefault="00713020" w:rsidP="00EC63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5120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На обратном пути, достигнув Фарьяба, Амир Изз </w:t>
      </w:r>
      <w:proofErr w:type="gramStart"/>
      <w:r w:rsidR="005120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5120C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заболел и через семь дней скончался. </w:t>
      </w:r>
      <w:r w:rsidR="00905C3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Перед самой смертью он подозвал к себе своего сына Амира Мухаммада и наказал, чтобы тот немедленно явился к хану и доложил </w:t>
      </w:r>
      <w:proofErr w:type="gramStart"/>
      <w:r w:rsidR="00905C3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</w:t>
      </w:r>
      <w:proofErr w:type="gramEnd"/>
      <w:r w:rsidR="00905C3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произошедшем. А если его назначат правителем Герата, призвал его проявлять к подданным милость и ни в коем случае не замышлять плохого против рабов божьих, </w:t>
      </w:r>
      <w:proofErr w:type="gramStart"/>
      <w:r w:rsidR="00905C3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ибо</w:t>
      </w:r>
      <w:proofErr w:type="gramEnd"/>
      <w:r w:rsidR="00905C3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конце концов эт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от порок даст свои плоды </w:t>
      </w:r>
      <w:r w:rsidR="00EC637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59"/>
      </w:r>
      <w:r w:rsidR="00905C3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826B41" w:rsidRPr="00922DC0" w:rsidRDefault="00713020" w:rsidP="005B7D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05C3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Через три дня после смерти отца Амир Мухаммад отправился к великому хану.</w:t>
      </w:r>
      <w:r w:rsidR="00374E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Высл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ушав доклад Амира Мухаммада</w:t>
      </w:r>
      <w:r w:rsidR="00826B4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Угедей</w:t>
      </w:r>
      <w:r w:rsidR="00374E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назначил его правителем Герата, после чего тот попросил хана назначить шихну из числа рабов государя, который бы помог держать гератцев, 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«</w:t>
      </w:r>
      <w:r w:rsidR="00374E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из которых каждый мнит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8373F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себя правителе</w:t>
      </w:r>
      <w:r w:rsidR="00374E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 и хозяином</w:t>
      </w:r>
      <w:proofErr w:type="gramStart"/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</w:t>
      </w:r>
      <w:r w:rsidR="008B2E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</w:t>
      </w:r>
      <w:r w:rsidR="008B2E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که هر یک به نفسه حاکمی می زیند و به رأسه والی</w:t>
      </w:r>
      <w:r w:rsidR="008B2E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374E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</w:t>
      </w:r>
      <w:proofErr w:type="gramEnd"/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покорности и 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послушании </w:t>
      </w:r>
      <w:r w:rsidR="00EC637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0"/>
      </w:r>
      <w:r w:rsidR="00374E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1579C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Хан решил назначить шихной Харлуга. Преклонив колено и вознеся хвалу государю, Харлуг испросил разрешения взять с собой в Герат </w:t>
      </w:r>
      <w:r w:rsidR="002606F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 качестве писца своего брата Соку, смыслившего в деле счетоводства, на что получил одобрение хана.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Таким образом, </w:t>
      </w:r>
      <w:r w:rsidR="00B75F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Угедей</w:t>
      </w:r>
      <w:r w:rsidR="00826B4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назначил при правителе Герата Амире Мухаммаде шихну Харлуга и сборщика податей Соку и поручил им сов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местно восстановить город </w:t>
      </w:r>
      <w:r w:rsidR="00EC637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1"/>
      </w:r>
      <w:r w:rsidR="00826B4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826B41" w:rsidRPr="00922DC0" w:rsidRDefault="00621BBA" w:rsidP="005B7D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  <w:t xml:space="preserve">  </w:t>
      </w:r>
      <w:r w:rsidR="00962A7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3.</w:t>
      </w:r>
      <w:r w:rsidR="00826B4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Правление Амира Мухаммада И</w:t>
      </w:r>
      <w:r w:rsidR="00EC6373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зз ад-Дина Мукаддама в Герате.</w:t>
      </w:r>
    </w:p>
    <w:p w:rsidR="00826B41" w:rsidRPr="00922DC0" w:rsidRDefault="00713020" w:rsidP="006353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826B4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Согласно повелению великого хана Угедея, в 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1240 г.</w:t>
      </w:r>
      <w:r w:rsidR="00826B4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Амир Мухаммад</w:t>
      </w:r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Изз </w:t>
      </w:r>
      <w:proofErr w:type="gramStart"/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Мукаддам, Харлуг и Соку направились из Туркестана в Герат. Достигнув местечка Обэ, они бы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ли с почётом встречены Асилем Муадди</w:t>
      </w:r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лем, Шараф ад-Дин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ом</w:t>
      </w:r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Хатибом и другими 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</w:t>
      </w:r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ератцами</w:t>
      </w:r>
      <w:r w:rsidR="007B2A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На следующий день в Герате за</w:t>
      </w:r>
      <w:r w:rsidR="00492F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читали ярлык великого хана, после чего раздались возгласы хвалы и одобрения </w:t>
      </w:r>
      <w:r w:rsidR="00DD42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со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стороны жителей Герата </w:t>
      </w:r>
      <w:r w:rsidR="00EC637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2"/>
      </w:r>
      <w:r w:rsidR="00DD42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51604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</w:p>
    <w:p w:rsidR="00F377E8" w:rsidRPr="00922DC0" w:rsidRDefault="00713020" w:rsidP="006353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E38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этот же год 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Харлуг и Со</w:t>
      </w:r>
      <w:r w:rsidR="00FB342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ку построили с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ебе</w:t>
      </w:r>
      <w:r w:rsidR="00FB342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резиденции за городом вблизи ворот Хуш.</w:t>
      </w:r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Харлуг назначил Низама Бандехи и Наджм ад-Дина Марджана Хавафи во главе дивана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</w:t>
      </w:r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ерата,</w:t>
      </w:r>
      <w:r w:rsidR="009800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а своего сына</w:t>
      </w:r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Джарике</w:t>
      </w:r>
      <w:r w:rsidR="009800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который</w:t>
      </w:r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был крайне алчным и недолюбливал мусульман</w:t>
      </w:r>
      <w:r w:rsidR="009800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назначил сборщиком налогов</w:t>
      </w:r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FB342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Также за пределами города было построено семь лаво</w:t>
      </w:r>
      <w:r w:rsidR="00CE38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 </w:t>
      </w:r>
      <w:r w:rsidR="00875FC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–</w:t>
      </w:r>
      <w:r w:rsidR="00CE38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мясная, кузнечная, бакалейная, мануфактурная лавки, пекарня и поварня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EC637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3"/>
      </w:r>
      <w:r w:rsidR="00CE38A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8B3210" w:rsidRPr="00922DC0" w:rsidRDefault="00713020" w:rsidP="00994D8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Пять месяцев спустя прихода Харлуга, гератская знать явилась к Шараф ад-Дину Хатибу с жалобой </w:t>
      </w:r>
      <w:proofErr w:type="gramStart"/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</w:t>
      </w:r>
      <w:proofErr w:type="gramEnd"/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монгольс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кого шихну. </w:t>
      </w:r>
      <w:proofErr w:type="gramStart"/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Они утверждали, что </w:t>
      </w:r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Харлуг их бранит, называе</w:t>
      </w:r>
      <w:r w:rsidR="009800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т ворами и убийцами, а Джарике,</w:t>
      </w:r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</w:t>
      </w:r>
      <w:r w:rsidR="00994D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ритесняет и обирает их поддан</w:t>
      </w:r>
      <w:r w:rsidR="00EC637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ных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EC637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4"/>
      </w:r>
      <w:r w:rsidR="00F377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AE198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Гератцы предлагали убить монголов, но Шараф ад-Дин убедил их, что теперь, когда Герат стал восстанавливаться</w:t>
      </w:r>
      <w:r w:rsidR="00C84C7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</w:t>
      </w:r>
      <w:r w:rsidR="00AE198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после стольких тягот и мучений, перенесённых гератцами, было бы глупо снова проливать кровь и подвергать себя опасности 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из-за сиюминутного порыва </w:t>
      </w:r>
      <w:r w:rsidR="008B3210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5"/>
      </w:r>
      <w:r w:rsidR="00AE198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Шараф ад-Дин заверил их, что сам возьмётся за</w:t>
      </w:r>
      <w:proofErr w:type="gramEnd"/>
      <w:r w:rsidR="00AE198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это дело и </w:t>
      </w:r>
      <w:r w:rsidR="00AC517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Харлуг станет милостивым. Гератцы согласились и похвалили Шараф ад-Дина. </w:t>
      </w:r>
    </w:p>
    <w:p w:rsidR="00321FEC" w:rsidRPr="00922DC0" w:rsidRDefault="00713020" w:rsidP="008B32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321F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На следующий день Шараф </w:t>
      </w:r>
      <w:proofErr w:type="gramStart"/>
      <w:r w:rsidR="00321F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321F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отправился к Амиру Мухаммаду Изз ад-Дину Мукаддаму и убедил его поговорить с Харлугом, так как 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именно </w:t>
      </w:r>
      <w:r w:rsidR="00321F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он по </w:t>
      </w:r>
      <w:r w:rsidR="00321F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ярлыку великого хана является правителем, а Харлуг его помощником. </w:t>
      </w:r>
      <w:r w:rsidR="00304E4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Амир Мухаммад расс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казал Харлугу о жалобах гератцев</w:t>
      </w:r>
      <w:r w:rsidR="00304E4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 него и посоветовал искать расположения подданных и быть к ним милостивым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proofErr w:type="gramStart"/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Харлуг, опасаясь гнева горожан, послушался совета</w:t>
      </w:r>
      <w:r w:rsidR="00304E4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на следующий день устроил пир, на который пригласил Шараф ад-Дина Хатиба и остальную гератскую знать, н</w:t>
      </w:r>
      <w:r w:rsidR="009800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 котором стороны 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примирились </w:t>
      </w:r>
      <w:r w:rsidR="008B3210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6"/>
      </w:r>
      <w:r w:rsidR="009800F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 тех пор, отмечает Са</w:t>
      </w:r>
      <w:r w:rsidR="00D1133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йфи, к радости жителей Герата Харлуг проявлял мягкость и кротость в отношении подданных, а вместо своего сына Джарике на должность сборщика налогов назначил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Наджм ад-Дина Хавафи</w:t>
      </w:r>
      <w:r w:rsidR="00D1133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proofErr w:type="gramEnd"/>
    </w:p>
    <w:p w:rsidR="00826B41" w:rsidRPr="00922DC0" w:rsidRDefault="00713020" w:rsidP="006353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75F2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Са</w:t>
      </w:r>
      <w:r w:rsidR="003A359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йфи пишет, что в том же году Харлуг и Амир Мухаммад отправили к великому хану делегацию, чтобы доложить о состоянии дел в Герате и выказать свою покорность. Через пять месяцев в Герат были посланы Тексинак со стороны великого хан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 Угедея и Инудж Бек от </w:t>
      </w:r>
      <w:r w:rsidR="009A686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хана 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Бату</w:t>
      </w:r>
      <w:r w:rsidR="003A359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и 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«</w:t>
      </w:r>
      <w:r w:rsidR="003A359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двести обозов с людьми</w:t>
      </w:r>
      <w:proofErr w:type="gramStart"/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</w:t>
      </w:r>
      <w:r w:rsidR="00990A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</w:t>
      </w:r>
      <w:r w:rsidR="00990A6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val="en-US" w:bidi="fa-IR"/>
        </w:rPr>
        <w:t xml:space="preserve">دویست بنه وار مردم </w:t>
      </w:r>
      <w:r w:rsidR="00F926D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C078A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proofErr w:type="gramEnd"/>
      <w:r w:rsidR="00C078A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Харлуг встретил их с радостью и почёт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м,</w:t>
      </w:r>
      <w:r w:rsidR="00C078A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монгольских посланников </w:t>
      </w:r>
      <w:r w:rsidR="00C078A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</w:t>
      </w:r>
      <w:r w:rsidR="006353E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блачили в великолепные одежды. </w:t>
      </w:r>
      <w:r w:rsidR="00C078A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Месяц спустя 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были поделены </w:t>
      </w:r>
      <w:r w:rsidR="00C078A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город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ские каналы с прилегающими землями -  Инудж Бек получил канал Сабк</w:t>
      </w:r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ар, Бахад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уру Мала</w:t>
      </w:r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ни</w:t>
      </w:r>
      <w:proofErr w:type="gramStart"/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</w:t>
      </w:r>
      <w:proofErr w:type="gramEnd"/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посланнику </w:t>
      </w:r>
      <w:r w:rsidR="002303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Ильчигеде</w:t>
      </w:r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я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достался</w:t>
      </w:r>
      <w:r w:rsidR="00792E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канал Мала</w:t>
      </w:r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н, Тексинаку – Инджиль, а остальные территории чуть позже достались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Мадж</w:t>
      </w:r>
      <w:r w:rsidR="00621BB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</w:t>
      </w:r>
      <w:r w:rsidR="008B321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ад-Дину Калийуни </w:t>
      </w:r>
      <w:r w:rsidR="008B3210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7"/>
      </w:r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4E7989" w:rsidRPr="00922DC0" w:rsidRDefault="00621BBA" w:rsidP="005B7D09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  <w:t xml:space="preserve">  </w:t>
      </w:r>
      <w:r w:rsidR="00962A7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4.</w:t>
      </w:r>
      <w:r w:rsidR="00693458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Правление Мадж</w:t>
      </w:r>
      <w:r w:rsidR="00962A71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д</w:t>
      </w:r>
      <w:r w:rsidR="00693458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 xml:space="preserve"> ад-Дина Кал</w:t>
      </w:r>
      <w:r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и</w:t>
      </w:r>
      <w:r w:rsidR="00693458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йуни.</w:t>
      </w:r>
    </w:p>
    <w:p w:rsidR="006A7D7C" w:rsidRPr="00922DC0" w:rsidRDefault="00713020" w:rsidP="00792E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Маджд </w:t>
      </w:r>
      <w:proofErr w:type="gramStart"/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Кал</w:t>
      </w:r>
      <w:r w:rsidR="00621BB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</w:t>
      </w:r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йуни </w:t>
      </w:r>
      <w:r w:rsidR="00792E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стал правителем Герата в 1241 г.</w:t>
      </w:r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Сайфи превозносит Маджд ад-Дина как</w:t>
      </w:r>
      <w:r w:rsidR="005F50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красивого</w:t>
      </w:r>
      <w:r w:rsidR="0069345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благочестивого </w:t>
      </w:r>
      <w:r w:rsidR="005F50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мудрого пра</w:t>
      </w:r>
      <w:r w:rsidR="00792E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вителя, которому не было равных</w:t>
      </w:r>
      <w:r w:rsidR="004E798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792E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</w:t>
      </w:r>
      <w:r w:rsidR="005F50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учтивости, стрельбе</w:t>
      </w:r>
      <w:r w:rsidR="001E49E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из лука</w:t>
      </w:r>
      <w:r w:rsidR="005F50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красноречии и каллиграфии</w:t>
      </w:r>
      <w:r w:rsidR="00BD56C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и достоинства которого невозможно описать в полной мере</w:t>
      </w:r>
      <w:r w:rsidR="005F50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BD56CB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8"/>
      </w:r>
      <w:r w:rsidR="005F50B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bookmarkStart w:id="0" w:name="_GoBack"/>
      <w:bookmarkEnd w:id="0"/>
    </w:p>
    <w:p w:rsidR="00253BFE" w:rsidRPr="00922DC0" w:rsidRDefault="00713020" w:rsidP="00BD56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BD56C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Он происходил из знатной семьи Калийуна, а его о</w:t>
      </w:r>
      <w:r w:rsidR="00792E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тец был вельможей хорезмшаха </w:t>
      </w:r>
      <w:r w:rsidR="00BD56C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Джалал ад-Дина. Маджд ад-Дину было десять лет, когда монголы захватили крепость Калийун и предали мечу её жителей.</w:t>
      </w:r>
      <w:r w:rsidR="009D1DE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Некий Амир Арслан взял Маджд ад-Дина под свою защиту и увёз с собой в Туркестан.</w:t>
      </w:r>
    </w:p>
    <w:p w:rsidR="009D1DE1" w:rsidRPr="00922DC0" w:rsidRDefault="00713020" w:rsidP="00792E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D1DE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Через некоторое время Арслану было поручено доставить послание монгольскому военачальнику </w:t>
      </w:r>
      <w:proofErr w:type="gramStart"/>
      <w:r w:rsidR="009D1DE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Джурмагуну</w:t>
      </w:r>
      <w:proofErr w:type="gramEnd"/>
      <w:r w:rsidR="009D1DE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он взял </w:t>
      </w:r>
      <w:r w:rsidR="00792E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своего пленника с собой</w:t>
      </w:r>
      <w:r w:rsidR="009D1DE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5254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Так случилось, что когда они остановились в Себзеваре, в городе нашлись </w:t>
      </w:r>
      <w:r w:rsidR="005254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родственники Маджд ад-Дина, которые выкупили его за две тысячи динаров </w:t>
      </w:r>
      <w:r w:rsidR="005254B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69"/>
      </w:r>
      <w:r w:rsidR="005254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Так, Маджд </w:t>
      </w:r>
      <w:proofErr w:type="gramStart"/>
      <w:r w:rsidR="005254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5254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оставался в Себзеваре, проявляя старание в получении знаний, пока до него не дошли вести о правлении в Герате Амира Мухаммада Изз ад-Дина Мукаддама и шихны Харлуга. Маджд </w:t>
      </w:r>
      <w:proofErr w:type="gramStart"/>
      <w:r w:rsidR="005254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5254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заявил своим близким, что подобно Амиру Изз ад-Дину и Харлугу в Герате, он намерен восстановить крепость Калийун, и собирается испросить разрешения на это у хана Бату. Близкие и сторонники похвалили Маджд ад-Дина</w:t>
      </w:r>
      <w:r w:rsidR="0075771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одобрили его стремление. На следующий день, получив наставления родственников касательно путешествия, Маджд </w:t>
      </w:r>
      <w:proofErr w:type="gramStart"/>
      <w:r w:rsidR="0075771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75771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со свитой покинул Себзевар. </w:t>
      </w:r>
    </w:p>
    <w:p w:rsidR="00757711" w:rsidRPr="00922DC0" w:rsidRDefault="00713020" w:rsidP="006A7D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75771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На следующий день после приезда в ставку Бату, он предстал перед ханом, вознёс хвалу и благие пожелания государю, после чего </w:t>
      </w:r>
      <w:r w:rsidR="007F70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изложил свою просьбу. Бату принял его с благосклонн</w:t>
      </w:r>
      <w:r w:rsidR="006A7D7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остью, подарил дорогое одеяние,</w:t>
      </w:r>
      <w:r w:rsidR="007F70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6A7D7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пожаловал </w:t>
      </w:r>
      <w:r w:rsidR="007F70F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две золотые пайцзы</w:t>
      </w:r>
      <w:r w:rsidR="007F70F1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0"/>
      </w:r>
      <w:r w:rsidR="006A7D7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отправил вместе со своим слугой Ка</w:t>
      </w:r>
      <w:r w:rsidR="00424DC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райем к монгольскому эмиру Корку</w:t>
      </w:r>
      <w:r w:rsidR="006A7D7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зу</w:t>
      </w:r>
      <w:r w:rsidR="00F1222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6A7D7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1"/>
      </w:r>
      <w:r w:rsidR="00424DC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Корк</w:t>
      </w:r>
      <w:r w:rsidR="006A7D7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уз отправил его в Герат вместе со своим слугой Карабахши.</w:t>
      </w:r>
    </w:p>
    <w:p w:rsidR="00EB7993" w:rsidRPr="00922DC0" w:rsidRDefault="00713020" w:rsidP="008038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645B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Достигнув</w:t>
      </w:r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Герат</w:t>
      </w:r>
      <w:r w:rsidR="000645B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Маджд </w:t>
      </w:r>
      <w:proofErr w:type="gramStart"/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отправил своего представителя Шамс ад-Дина Лачина к Харлугу и Амиру Мухаммаду. Амир Мухаммад и помощник Харлуга вышли встречать Маджд ад-Дина, а сам Харлуг был занят распитием вина </w:t>
      </w:r>
      <w:r w:rsidR="0080382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2"/>
      </w:r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Встретившись с Амиром Мухаммадом и гератской знатью, Маджд ад-Дин спросил о причине отсутс</w:t>
      </w:r>
      <w:r w:rsidR="00F1222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т</w:t>
      </w:r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вия Харлуга, ведь, даже если тот не считается с ним, по крайней </w:t>
      </w:r>
      <w:proofErr w:type="gramStart"/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мере</w:t>
      </w:r>
      <w:proofErr w:type="gramEnd"/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должен считаться с ярлыком хана Бату </w:t>
      </w:r>
      <w:r w:rsidR="0080382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3"/>
      </w:r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Амир Мухаммад ответил на </w:t>
      </w:r>
      <w:r w:rsidR="00AD0CA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это, что Харлугу нездоровится,</w:t>
      </w:r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поэтому он </w:t>
      </w:r>
      <w:r w:rsidR="00AD0CA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 </w:t>
      </w:r>
      <w:r w:rsidR="008038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не смог явиться.</w:t>
      </w:r>
      <w:r w:rsidR="00AD0CA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Маджд </w:t>
      </w:r>
      <w:proofErr w:type="gramStart"/>
      <w:r w:rsidR="00AD0CA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AD0CA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заявил, что подобное извинение недостойно быть услышанным, и что Харлуг </w:t>
      </w:r>
      <w:r w:rsidR="003F1D7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попросту </w:t>
      </w:r>
      <w:r w:rsidR="00AD0CA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не хочет, чтобы ставленник Бату правил в пределах этой области.</w:t>
      </w:r>
      <w:r w:rsidR="00A246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Мадж </w:t>
      </w:r>
      <w:proofErr w:type="gramStart"/>
      <w:r w:rsidR="00A246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A246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Калийуни остановился в доме Амира Мухаммада.</w:t>
      </w:r>
    </w:p>
    <w:p w:rsidR="00A24664" w:rsidRPr="00922DC0" w:rsidRDefault="00713020" w:rsidP="003F1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FA7C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другой</w:t>
      </w:r>
      <w:r w:rsidR="00A246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день Харлуг явился к Маджд ад-Дину</w:t>
      </w:r>
      <w:r w:rsidR="003F1D7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расспросил его</w:t>
      </w:r>
      <w:r w:rsidR="00F60CD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 трудностях пути и заявил, что их приезд крайне обрадовал его </w:t>
      </w:r>
      <w:r w:rsidR="00F60CD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4"/>
      </w:r>
      <w:r w:rsidR="00F60CD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Маджд </w:t>
      </w:r>
      <w:proofErr w:type="gramStart"/>
      <w:r w:rsidR="00F60CD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F60CD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рассказал, что явился в услужение</w:t>
      </w:r>
      <w:r w:rsidR="003F1D7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ставку</w:t>
      </w:r>
      <w:r w:rsidR="00F60CD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хан</w:t>
      </w:r>
      <w:r w:rsidR="003F1D7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F60CD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Бату лишь для того, чтобы отстроить кр</w:t>
      </w:r>
      <w:r w:rsidR="00E769E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епость Калийун, а владыка назначил его править Гератом. Д</w:t>
      </w:r>
      <w:r w:rsidR="00F60CD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 не </w:t>
      </w:r>
      <w:r w:rsidR="00E769E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будет </w:t>
      </w:r>
      <w:r w:rsidR="00F60CD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господин </w:t>
      </w:r>
      <w:r w:rsidR="00E769E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подозревать, что он (Маджд </w:t>
      </w:r>
      <w:proofErr w:type="gramStart"/>
      <w:r w:rsidR="00E769E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E769E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 приехал в Герат по своей воле и устремлению. На это Харлуг ответил, что между потомками великого </w:t>
      </w:r>
      <w:r w:rsidR="00E769E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государя Чингиз-хана нет различия – мы должны </w:t>
      </w:r>
      <w:proofErr w:type="gramStart"/>
      <w:r w:rsidR="00E769E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подчиняться</w:t>
      </w:r>
      <w:proofErr w:type="gramEnd"/>
      <w:r w:rsidR="00E769E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что воле хана Бату, что </w:t>
      </w:r>
      <w:r w:rsidR="004D31F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высочайшему приказу великого хана Угедея, а Маджд ад-Дин не должен позволить сомнению овладеть им </w:t>
      </w:r>
      <w:r w:rsidR="004D31FF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5"/>
      </w:r>
      <w:r w:rsidR="004D31F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4D31FF" w:rsidRPr="00922DC0" w:rsidRDefault="00713020" w:rsidP="00C731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731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Через семь</w:t>
      </w:r>
      <w:r w:rsidR="004D31F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дней правитель Маджд </w:t>
      </w:r>
      <w:proofErr w:type="gramStart"/>
      <w:r w:rsidR="004D31F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4D31F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Калийуни распорядился построить свой дом</w:t>
      </w:r>
      <w:r w:rsidR="0093229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 пределами гор</w:t>
      </w:r>
      <w:r w:rsidR="00844BA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ода близ гробницы </w:t>
      </w:r>
      <w:r w:rsidR="00C731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некоего суфия </w:t>
      </w:r>
      <w:r w:rsidR="0093229F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6"/>
      </w:r>
      <w:r w:rsidR="00C731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D413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Калийуни назначил своим заместителем Джамал ад-Дина Мухаммада Себзевари, а административное управление городом возглавил Шараф ал-Мульк Резаи. </w:t>
      </w:r>
    </w:p>
    <w:p w:rsidR="00D41321" w:rsidRPr="00922DC0" w:rsidRDefault="00713020" w:rsidP="00D24D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413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Чере</w:t>
      </w:r>
      <w:r w:rsidR="00D24DA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 пять месяцев Калийуни отстранил</w:t>
      </w:r>
      <w:r w:rsidR="00D4132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Амира Мухаммада Изз ад-Дина Мукаддама, а совместно с Хар</w:t>
      </w:r>
      <w:r w:rsidR="00EF4F8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лугом обустроил </w:t>
      </w:r>
      <w:r w:rsidR="00CA63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канал Инджиль. Несколько дней Маджд </w:t>
      </w:r>
      <w:proofErr w:type="gramStart"/>
      <w:r w:rsidR="00CA63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CA63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лично участвовал в работах по восстановлению канала Аланджан, чтобы привлечь народ к участию в расчистке каналов. В это же время была вновь заселена деревня Шамаан, во главе которой Маджд</w:t>
      </w:r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proofErr w:type="gramStart"/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поставил Мухаммадшаха Ро</w:t>
      </w:r>
      <w:r w:rsidR="00CA63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уджи из числа своих приближённых и поручил ему дальнейшее восстановление и отстройку </w:t>
      </w:r>
      <w:r w:rsidR="00D24DA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деревни</w:t>
      </w:r>
      <w:r w:rsidR="00CA63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CA633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7"/>
      </w:r>
      <w:r w:rsidR="00CA63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В этот же год провели перепись населения Герата</w:t>
      </w:r>
      <w:r w:rsidR="001E0C7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согласно которой в городе прожива</w:t>
      </w:r>
      <w:r w:rsidR="00D24DA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ло около шести тысяч девятисот жителей</w:t>
      </w:r>
      <w:r w:rsidR="001E0C7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Сайфи отмечает, что в Герат направлялись люди со всего Хорасана и Туркестана.</w:t>
      </w:r>
    </w:p>
    <w:p w:rsidR="001E0C7B" w:rsidRPr="00922DC0" w:rsidRDefault="00713020" w:rsidP="00D24D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24DA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 1242 г. </w:t>
      </w:r>
      <w:r w:rsidR="001E0C7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Маджд </w:t>
      </w:r>
      <w:proofErr w:type="gramStart"/>
      <w:r w:rsidR="001E0C7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1E0C7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Калийуни стал весьма могущественны</w:t>
      </w:r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 и</w:t>
      </w:r>
      <w:r w:rsidR="001E0C7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был окружён блестящей свитой. Правители и наместники областей всего Хорасана </w:t>
      </w:r>
      <w:r w:rsidR="00C84C7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приезжали к нему на поклон </w:t>
      </w:r>
      <w:r w:rsidR="00C84C71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8"/>
      </w:r>
      <w:r w:rsidR="00C84C7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В это время правителем Герата по распоряжению Есю-Монгкэ, сына Чагатая, был назначен Шараф </w:t>
      </w:r>
      <w:proofErr w:type="gramStart"/>
      <w:r w:rsidR="00C84C7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C84C7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Бетекчи. </w:t>
      </w:r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Однако</w:t>
      </w:r>
      <w:proofErr w:type="gramStart"/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</w:t>
      </w:r>
      <w:proofErr w:type="gramEnd"/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Маджд ад-Дин его ни во что не ставил и поспешил изъять у него ярлык от монгольского царевича. Восемнадцать дней спустя своего прибытия в Герат потерпевший неудачу Шараф </w:t>
      </w:r>
      <w:proofErr w:type="gramStart"/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Бетекчи покинул город </w:t>
      </w:r>
      <w:r w:rsidR="00246F00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79"/>
      </w:r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246F00" w:rsidRPr="00922DC0" w:rsidRDefault="00713020" w:rsidP="00D24D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gramStart"/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Сейфи пишет, что Харлуг, Соку и вельможи Герата от страха перед Мадж ад-Дином не могли спокойно спать и не смели сделать глотка воды без его разрешения </w:t>
      </w:r>
      <w:r w:rsidR="00246F00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0"/>
      </w:r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Предс</w:t>
      </w:r>
      <w:r w:rsidR="00D24DA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тавителей хана Бату и </w:t>
      </w:r>
      <w:r w:rsidR="00424DC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эмира Корк</w:t>
      </w:r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уза, прибывавших в Герат, Маджд ад-Дин принимал с большим почтением и посылал хану Бату </w:t>
      </w:r>
      <w:r w:rsidR="007B48D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дорогие одежды, арабских лошадей, разного рода редкости и другие дары</w:t>
      </w:r>
      <w:r w:rsidR="00D24DA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;</w:t>
      </w:r>
      <w:proofErr w:type="gramEnd"/>
      <w:r w:rsidR="00FA605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proofErr w:type="gramStart"/>
      <w:r w:rsidR="00FA605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 к </w:t>
      </w:r>
      <w:r w:rsidR="00FA605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посланникам великого хана и эмира Аргуна</w:t>
      </w:r>
      <w:r w:rsidR="00246F0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FA605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относился с пренебрежением, редко навещал их и медлил с исполнением их просьб и пожеланий </w:t>
      </w:r>
      <w:r w:rsidR="00FA605A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1"/>
      </w:r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А если они проявляли неучтивость</w:t>
      </w:r>
      <w:r w:rsidR="00FA605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Мадж ад-Дин обижался</w:t>
      </w:r>
      <w:r w:rsidR="00B81A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а наместников и управляющих увещевал, что ежели кто без е</w:t>
      </w:r>
      <w:r w:rsidR="00D56E6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го приказа и разрешения обратит</w:t>
      </w:r>
      <w:r w:rsidR="00B81A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ся к народу, </w:t>
      </w:r>
      <w:r w:rsidR="00D24DA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то </w:t>
      </w:r>
      <w:r w:rsidR="00B81A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тем самым нанесёт ему</w:t>
      </w:r>
      <w:r w:rsidR="00FA605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оскорбление</w:t>
      </w:r>
      <w:r w:rsidR="00B81A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proofErr w:type="gramEnd"/>
      <w:r w:rsidR="00B81A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Если же кто притеснял подданных, </w:t>
      </w:r>
      <w:r w:rsidR="00D56E6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того казнил, а врата справедливости и милости были открыты и для знатных и для простых людей. Дважды в день он устраивал царскую трапезу, а каждый понедельник отправлял пять овец и пятьсот ма</w:t>
      </w:r>
      <w:r w:rsidR="00EF4F8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</w:t>
      </w:r>
      <w:r w:rsidR="00D56E6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нов хлеба к гробнице Газаргах </w:t>
      </w:r>
      <w:r w:rsidR="00D56E66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2"/>
      </w:r>
      <w:r w:rsidR="00D56E6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DB723F" w:rsidRPr="00922DC0" w:rsidRDefault="00713020" w:rsidP="00114F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1253E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Сейфи сообщает, </w:t>
      </w:r>
      <w:r w:rsidR="002A591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что Харлуг проводил время за распитием красного вина в обществе розоволиких красавиц и молодых юношей. Внешне</w:t>
      </w:r>
      <w:r w:rsidR="0005363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он был в дружеских отношениях с Маджд ад-Дином и выказывал единодушие, но в </w:t>
      </w:r>
      <w:r w:rsidR="00DB723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мыслях</w:t>
      </w:r>
      <w:r w:rsidR="0005363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стремился его устранить. При встрече говорил с ним с улыбкой и благодарностью на устах</w:t>
      </w:r>
      <w:r w:rsidR="00114F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</w:t>
      </w:r>
      <w:r w:rsidR="005112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во время развлечений пил с ним вино</w:t>
      </w:r>
      <w:r w:rsidR="00DB723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AB4EC8" w:rsidRPr="00922DC0" w:rsidRDefault="00713020" w:rsidP="00AB4E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B723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Маджд </w:t>
      </w:r>
      <w:proofErr w:type="gramStart"/>
      <w:r w:rsidR="00DB723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DB723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был рад этому, возгордился и стал беспечным. Все судебные тяжбы</w:t>
      </w:r>
      <w:r w:rsidR="00AB4E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передал в ведение Шараф ад-Дина</w:t>
      </w:r>
      <w:r w:rsidR="00DB723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Хатиб</w:t>
      </w:r>
      <w:r w:rsidR="00AB4E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DB723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которому он полностью доверял.</w:t>
      </w:r>
      <w:r w:rsidR="00AB4E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</w:p>
    <w:p w:rsidR="00EB7993" w:rsidRPr="00922DC0" w:rsidRDefault="00713020" w:rsidP="00114F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gramStart"/>
      <w:r w:rsidR="00AB4E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 Амир Мухаммад Изз ад-Дин Мукаддам днём и ночью строил козни, сеял семена коварства и интриг, чтобы</w:t>
      </w:r>
      <w:r w:rsidR="00DC044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каким-нибудь</w:t>
      </w:r>
      <w:r w:rsidR="00AB4E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обманом, уловкой </w:t>
      </w:r>
      <w:r w:rsidR="00DC044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или хитростью низринуть правителя Мадж ад-Дина Калийуни из апогея могущества в бездну обездоленности </w:t>
      </w:r>
      <w:r w:rsidR="00DC044F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3"/>
      </w:r>
      <w:r w:rsidR="00DC044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Маджд ад-Дин не выказывал ему расположения и отправлял посланников в его дом на постой, а </w:t>
      </w:r>
      <w:r w:rsidR="000F108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издержки по приёму </w:t>
      </w:r>
      <w:r w:rsidR="00DC044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0F108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отъе</w:t>
      </w:r>
      <w:r w:rsidR="007047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зжающи</w:t>
      </w:r>
      <w:r w:rsidR="000F108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х</w:t>
      </w:r>
      <w:r w:rsidR="0070474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прибывающи</w:t>
      </w:r>
      <w:r w:rsidR="000F108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х возложил на его подданных.</w:t>
      </w:r>
      <w:proofErr w:type="gramEnd"/>
      <w:r w:rsidR="000F108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EE37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Самого Амира Мухаммада Маджд </w:t>
      </w:r>
      <w:proofErr w:type="gramStart"/>
      <w:r w:rsidR="00EE37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EE37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называл </w:t>
      </w:r>
      <w:r w:rsidR="00994D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«представителем базарного люда» (</w:t>
      </w:r>
      <w:r w:rsidR="00994D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زعیم سوقیان</w:t>
      </w:r>
      <w:r w:rsidR="00994D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), а Харлуга «шихной винного погреба» (</w:t>
      </w:r>
      <w:r w:rsidR="00994D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شحنۀ خُم</w:t>
      </w:r>
      <w:r w:rsidR="00114F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خ</w:t>
      </w:r>
      <w:r w:rsidR="00994D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انه</w:t>
      </w:r>
      <w:r w:rsidR="00994D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994D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90770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притеснял их подданных. К воинам же, находившим</w:t>
      </w:r>
      <w:r w:rsidR="00994D8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ся</w:t>
      </w:r>
      <w:r w:rsidR="0090770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 у него на службе, насколько возможно относился благосклонно и одаривал царской милостью </w:t>
      </w:r>
      <w:r w:rsidR="00907707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4"/>
      </w:r>
      <w:r w:rsidR="0090770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С</w:t>
      </w:r>
      <w:r w:rsidR="00114F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90770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йфи сообщает, что за время своего правления в Герате Маджд </w:t>
      </w:r>
      <w:proofErr w:type="gramStart"/>
      <w:r w:rsidR="0090770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90770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Калийуни пожаловал около пятидесяти золотых и серебряных поясов и сто тысяч дин</w:t>
      </w:r>
      <w:r w:rsidR="00F304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аров правителям области и городским предстоятелям на молитвах </w:t>
      </w:r>
      <w:r w:rsidR="00F30486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5"/>
      </w:r>
      <w:r w:rsidR="0090770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F30486" w:rsidRPr="00922DC0" w:rsidRDefault="00713020" w:rsidP="00114F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  <w:r w:rsidR="00F304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Сейфи пишет, что это было время процветания</w:t>
      </w:r>
      <w:r w:rsidR="00114FC8" w:rsidRPr="00922DC0">
        <w:rPr>
          <w:rFonts w:ascii="Times New Roman" w:hAnsi="Times New Roman" w:cs="Times New Roman"/>
          <w:sz w:val="28"/>
          <w:szCs w:val="28"/>
        </w:rPr>
        <w:t xml:space="preserve"> – </w:t>
      </w:r>
      <w:r w:rsidR="00F304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спокойный душою народ  приступил к своим занятиям. </w:t>
      </w:r>
      <w:r w:rsidR="008B2E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</w:t>
      </w:r>
      <w:r w:rsidR="00804C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то </w:t>
      </w:r>
      <w:r w:rsidR="00F304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ман</w:t>
      </w:r>
      <w:r w:rsidR="00EF4F8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</w:t>
      </w:r>
      <w:r w:rsidR="00F3048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ов зернового хлеба </w:t>
      </w:r>
      <w:r w:rsidR="008B2E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стоили полдинара, овцу можно было купить за четыре данга, а ман</w:t>
      </w:r>
      <w:r w:rsidR="00EF4F8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</w:t>
      </w:r>
      <w:r w:rsidR="008B2E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сахара – за два </w:t>
      </w:r>
      <w:r w:rsidR="00370A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данга</w:t>
      </w:r>
      <w:r w:rsidR="008B2E59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6"/>
      </w:r>
      <w:r w:rsidR="008B2E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370A4E" w:rsidRPr="00922DC0" w:rsidRDefault="00713020" w:rsidP="00D2475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370A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Дважды в месяц Харлуг</w:t>
      </w:r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 почётом</w:t>
      </w:r>
      <w:r w:rsidR="00370A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принимал </w:t>
      </w:r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 себя Маджд ад-Дина</w:t>
      </w:r>
      <w:r w:rsidR="00804C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а членов его свиты одевал в дорогие одежды; Мадж </w:t>
      </w:r>
      <w:proofErr w:type="gramStart"/>
      <w:r w:rsidR="00804C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804C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отвечал ему тем же. Так они жили и привлекали народ к строительству и земледелию.</w:t>
      </w:r>
    </w:p>
    <w:p w:rsidR="00804CB3" w:rsidRPr="00922DC0" w:rsidRDefault="00713020" w:rsidP="00114F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804C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1243 г. Харлуг отправил Наджм ад-Дина Марджана Хавафи, Амира Мухаммада Мукаддама, Пахлавана Мухаммада Дайе </w:t>
      </w:r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</w:t>
      </w:r>
      <w:r w:rsidR="00804CB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эмиру Аргуну с донесением на Маджд ад-Дина. Они заявили, что правитель Маджд</w:t>
      </w:r>
      <w:r w:rsidR="00AD7A3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Калийуни не повинуется воле господина и государя, зазнался и притесняет его посланников, а доходы и излишки области присваивает и п</w:t>
      </w:r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осылает ястребов, соколов и гепард</w:t>
      </w:r>
      <w:r w:rsidR="00424DC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ов </w:t>
      </w:r>
      <w:r w:rsidR="00114F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эмиру </w:t>
      </w:r>
      <w:r w:rsidR="00424DC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Корк</w:t>
      </w:r>
      <w:r w:rsidR="00AD7A3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узу </w:t>
      </w:r>
      <w:r w:rsidR="00AD7A38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7"/>
      </w:r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Если так продлит</w:t>
      </w:r>
      <w:r w:rsidR="00AD7A3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ся ещё один год, то, несомненно, никакой правитель не будет над ним властен. </w:t>
      </w:r>
      <w:r w:rsidR="009350B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Выслушав их</w:t>
      </w:r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доклад, эмир Аргун тот</w:t>
      </w:r>
      <w:r w:rsidR="009350B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час же приказал Бурунгулу, одному из своих приближённых, с семью сотнями всадников немедленно схватить и привести, либо</w:t>
      </w:r>
      <w:r w:rsidR="0038072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убить правителя Маджда Калийуни</w:t>
      </w:r>
      <w:r w:rsidR="009350B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9350B1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8"/>
      </w:r>
      <w:r w:rsidR="009350B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38072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</w:p>
    <w:p w:rsidR="00D24759" w:rsidRPr="00922DC0" w:rsidRDefault="00713020" w:rsidP="00131F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2475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следующий день Бурунгу</w:t>
      </w:r>
      <w:r w:rsidR="008F726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 покинул лагерь эмира Аргуна и как можно скорее скакал и ночью и днём, так</w:t>
      </w:r>
      <w:r w:rsidR="00114F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что за два дня доехал из Туса до</w:t>
      </w:r>
      <w:r w:rsidR="00131F1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Бадгис</w:t>
      </w:r>
      <w:r w:rsidR="00114F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131F1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ночью перешёл через ущелье Занги. Затем он поручил своему приближённому Таркатаю с двумя сотнями славных всадников устроить засаду на пути следования Маджд ад-Дина. Таркатай устроил заса</w:t>
      </w:r>
      <w:r w:rsidR="00114FC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</w:t>
      </w:r>
      <w:r w:rsidR="00131F1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 в Гизане </w:t>
      </w:r>
      <w:r w:rsidR="00A929F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 в районе Гувалиана </w:t>
      </w:r>
      <w:r w:rsidR="00A929F7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89"/>
      </w:r>
      <w:r w:rsidR="00A929F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На рассвете Маджд </w:t>
      </w:r>
      <w:proofErr w:type="gramStart"/>
      <w:r w:rsidR="00A929F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A929F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 привычке выехал с десятью всадниками на охоту. Когда он достиг Гувалиана, монголы выскочили из засады, схватили его и привел</w:t>
      </w:r>
      <w:r w:rsidR="00C45487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к Бурунгулу, который тут же убил Маджд ад-Дина.</w:t>
      </w:r>
    </w:p>
    <w:p w:rsidR="00C2402C" w:rsidRPr="00922DC0" w:rsidRDefault="00713020" w:rsidP="00A030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C015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Сайфи также приводит другую версию случившегося. По сведениям некоторых рассказчиков, Буругнул был тысяцким эмира Аргуна </w:t>
      </w:r>
      <w:r w:rsidR="00CC015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0"/>
      </w:r>
      <w:r w:rsidR="00CC015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9978D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Исан, родной брат Бурунгула,</w:t>
      </w:r>
      <w:r w:rsidR="00B204C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прибыл в Герат как посланник эмира Аргуна. Собираясь возвратиться к Аргуну, </w:t>
      </w:r>
      <w:r w:rsidR="009978D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Исан желал почтительного отношения и услужения</w:t>
      </w:r>
      <w:r w:rsidR="00B204C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 </w:t>
      </w:r>
      <w:r w:rsidR="00B204C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гератского правителя</w:t>
      </w:r>
      <w:r w:rsidR="009978D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9978D8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1"/>
      </w:r>
      <w:r w:rsidR="009978D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B204C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Маджд </w:t>
      </w:r>
      <w:proofErr w:type="gramStart"/>
      <w:r w:rsidR="00B204C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204C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послал </w:t>
      </w:r>
      <w:r w:rsidR="00E3355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Исану десять га</w:t>
      </w:r>
      <w:r w:rsidR="00B204C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зов </w:t>
      </w:r>
      <w:r w:rsidR="00E3355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грубой бумажной материи и упряжь</w:t>
      </w:r>
      <w:r w:rsidR="00E3355F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2"/>
      </w:r>
      <w:r w:rsidR="00E3355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Исан пришёл в ярость, отхлестал посыльного Маджд ад-Дина кнутом</w:t>
      </w:r>
      <w:r w:rsidR="00A0306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связал и увёл с собой. Узнав об этом, Калийуни разозлился и отправил Шамс ад-Дина Лачина с тридцатью всадниками наказать Исана. Шамс </w:t>
      </w:r>
      <w:proofErr w:type="gramStart"/>
      <w:r w:rsidR="00A0306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A0306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Лачин с войнами перебили свиту Исана и сбросили его с лошади, и если бы не подоспели Соку и Наджм ад-Дин Марджан Хавафи, ударами палок переломали бы ему бока и спину</w:t>
      </w:r>
      <w:r w:rsidR="00C240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C2402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3"/>
      </w:r>
      <w:r w:rsidR="00A0306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CC015E" w:rsidRPr="00922DC0" w:rsidRDefault="00713020" w:rsidP="00A030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240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Исан явился к эмиру Аргуну и доложил о случившемся.</w:t>
      </w:r>
      <w:r w:rsidR="00A0306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C240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это же время Аргуну преподнесли доклад Харлуга и Амира Мухаммада Изз ад-Дина Мукаддама, и Аргун сразу же отправил Бурунгула схватить гератского правителя </w:t>
      </w:r>
      <w:r w:rsidR="00C2402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4"/>
      </w:r>
      <w:r w:rsidR="00C240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C2402C" w:rsidRPr="00922DC0" w:rsidRDefault="00713020" w:rsidP="00777F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2402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Достигнув окрестностей Герата, Бурунгул отправил Харлугу письмо, в котором изложил приказ эмира Аргуна. Харлуг очень обрадовался и в ответном письме посоветовал Бурунгулу отправить что-нибудь Маджд ад-Дину </w:t>
      </w:r>
      <w:r w:rsidR="00777F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знак почтения и благосклонности. На следующий день Бурунгул отправил Калийуни меч через своих приближённых, а  Харлуг передал головной убор и посоветовал гератскому правителю поехать к Бурунгулу, так как он был приближённым эмира Аргуна и пользовался его расположением </w:t>
      </w:r>
      <w:r w:rsidR="00777F7D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5"/>
      </w:r>
      <w:r w:rsidR="00777F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95234A" w:rsidRPr="00922DC0" w:rsidRDefault="00713020" w:rsidP="00002C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777F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Маджд </w:t>
      </w:r>
      <w:proofErr w:type="gramStart"/>
      <w:r w:rsidR="00777F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777F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опрометчиво поверил лживым словам Харлуга и на следующий день отправился вместе с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Харлугом, </w:t>
      </w:r>
      <w:r w:rsidR="00777F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Амиром Мухаммадом и гератскими вельможами к Бурунгулу</w:t>
      </w:r>
      <w:r w:rsidR="007773A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сторону Картабара </w:t>
      </w:r>
      <w:r w:rsidR="007773A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6"/>
      </w:r>
      <w:r w:rsidR="00777F7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9523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 дороге Маджд ад-Дин попал в засаду: справа и 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слева его окружили около ста вои</w:t>
      </w:r>
      <w:r w:rsidR="009523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нов, схватили и со связанными руками доставили к Бурунгулу. Тот распорядился, чтобы Маджд ад-Дина Калийуни убили на мосту Рикинэ.</w:t>
      </w:r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9523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Вельможи и знать Ге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рата с горечью и скорбью отнесли</w:t>
      </w:r>
      <w:r w:rsidR="0095234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сь к убийству Маджд ад-Дина, а его слуги и подчинённые рвали на себе одежду и </w:t>
      </w:r>
      <w:proofErr w:type="gramStart"/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вопили</w:t>
      </w:r>
      <w:proofErr w:type="gramEnd"/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 горя </w:t>
      </w:r>
      <w:r w:rsidR="00336F92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7"/>
      </w:r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336F92" w:rsidRPr="00922DC0" w:rsidRDefault="00713020" w:rsidP="00002C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Сын Маджд ад-Дина Калийуни, Шамс </w:t>
      </w:r>
      <w:proofErr w:type="gramStart"/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Мухаммад, в это время был в Фушендже. Узнав о случившемся с его отцом, он прибыл в Герат на следующий 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же </w:t>
      </w:r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день. Вельможи, знать и слуги Маджд ад-Дина пали ниц перед ним</w:t>
      </w:r>
      <w:r w:rsidR="00232A4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скорбели вместе с ним</w:t>
      </w:r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а от их кровавых слёз образовалось необъятное </w:t>
      </w:r>
      <w:r w:rsidR="00336F9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море. </w:t>
      </w:r>
      <w:r w:rsidR="00232A4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Всё население Герата настроилось против обманщика и предателя Харлуга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;</w:t>
      </w:r>
      <w:r w:rsidR="00232A4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его и Амира Мухаммада Изз ад-Дина Мукаддама проклинали и презирали </w:t>
      </w:r>
      <w:r w:rsidR="00232A4D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8"/>
      </w:r>
      <w:r w:rsidR="00232A4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232A4D" w:rsidRPr="00922DC0" w:rsidRDefault="00962A71" w:rsidP="00336F92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5.</w:t>
      </w:r>
      <w:r w:rsidR="00232A4D"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Правление Шамс ад-Дина Мухаммада б. Маджд ад-Дина Калийуни.</w:t>
      </w:r>
    </w:p>
    <w:p w:rsidR="00232A4D" w:rsidRPr="00922DC0" w:rsidRDefault="00713020" w:rsidP="00002C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 1244 г</w:t>
      </w:r>
      <w:r w:rsidR="00CE1DD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Амир Мухаммад б. Маджд </w:t>
      </w:r>
      <w:proofErr w:type="gramStart"/>
      <w:r w:rsidR="00CE1DD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CE1DD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Калийуни с группой вельмож своего отца отправился к хану Бату, где был принят с особым почётом и  получил право на правление Гератом. Через десять дней он вернулся из ставки </w:t>
      </w:r>
      <w:proofErr w:type="gramStart"/>
      <w:r w:rsidR="00CE1DD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Бату-хана</w:t>
      </w:r>
      <w:proofErr w:type="gramEnd"/>
      <w:r w:rsidR="00CE1DD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 ярлыком, пайцзой и почётным халатом. </w:t>
      </w:r>
      <w:r w:rsidR="00FA7C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Он был с исключительным почтением встречен Харлугом и Амиром Мухаммадом Изз ад-Дином Мукаддамом, </w:t>
      </w:r>
      <w:proofErr w:type="gramStart"/>
      <w:r w:rsidR="00FA7C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которые</w:t>
      </w:r>
      <w:proofErr w:type="gramEnd"/>
      <w:r w:rsidR="00FA7C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проводили его в резиденцию отца и внешне выразили повиновение и послушание воле хана Бату </w:t>
      </w:r>
      <w:r w:rsidR="00FA7CC9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99"/>
      </w:r>
      <w:r w:rsidR="00FA7C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FA7CC9" w:rsidRPr="00922DC0" w:rsidRDefault="00713020" w:rsidP="00002C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Через полтора месяца Калийуни</w:t>
      </w:r>
      <w:r w:rsidR="00FA7C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отдалил от себя  Мухаммада Изз ад-Дина Мукаддама, а с Харлугом завёл искреннюю дружбу</w:t>
      </w:r>
      <w:r w:rsidR="007129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а по отношению к посланникам монгольских царевичей старался выказывать почтение и уважение, насколько это было возможным </w:t>
      </w:r>
      <w:r w:rsidR="007129E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00"/>
      </w:r>
      <w:r w:rsidR="007129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7129EC" w:rsidRPr="00922DC0" w:rsidRDefault="00713020" w:rsidP="00002C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7129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Своё наследственное имущество он тратил на поддержку учёных, благочестивых и набожных </w:t>
      </w:r>
      <w:r w:rsidR="00197E3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людей, и на даровитых </w:t>
      </w:r>
      <w:r w:rsidR="007129E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деятелей искусства</w:t>
      </w:r>
      <w:r w:rsidR="00197E3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Как и его покойный отец, Шамс </w:t>
      </w:r>
      <w:proofErr w:type="gramStart"/>
      <w:r w:rsidR="00197E3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197E3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Мухаммад Калийуни снискал расположение подданных и славился как справедливый и щедрый правитель. Дважды в месяц он распоряжался в память о своём отце читать 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Коран от начала до конца,</w:t>
      </w:r>
      <w:r w:rsidR="00197E3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а к его приближённым проявлял милость и охотно вводил их в круг своих близких сторонников. </w:t>
      </w:r>
      <w:r w:rsidR="00E24D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Днём и ночью он посвящал все свои силы делу восстановления и строительств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E24D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Герата, заботе о подданных. Он одинаково угождал и людям хана Бату и эмира Коркуза, а по отношению к посланникам великого хана и эмира Аргуна проявлял больше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уважения</w:t>
      </w:r>
      <w:r w:rsidR="00E24D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чем 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его отец, </w:t>
      </w:r>
      <w:r w:rsidR="00E24D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преподносил им лучшие подарки</w:t>
      </w:r>
      <w:r w:rsidR="00A25AD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A25AD5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01"/>
      </w:r>
      <w:r w:rsidR="00E24D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A25AD5" w:rsidRPr="00922DC0" w:rsidRDefault="00713020" w:rsidP="00002C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Сайфи сообщает, что в 1245 г.</w:t>
      </w:r>
      <w:r w:rsidR="00E24D91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3E21A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 w:rsidR="003E21A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3E21A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Мухаммад Калийуни отправился в ставку хана Бату, оставив в Герате Шамс ад-Дина Лачина своим наместником. В отсутствие Калийуни, Лачин женился </w:t>
      </w:r>
      <w:r w:rsidR="008373F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на одной из вдов Маджд ад-Дина, </w:t>
      </w:r>
      <w:r w:rsidR="003E21A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райской </w:t>
      </w:r>
      <w:proofErr w:type="gramStart"/>
      <w:r w:rsidR="003E21A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красоте</w:t>
      </w:r>
      <w:proofErr w:type="gramEnd"/>
      <w:r w:rsidR="003E21A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которой не было подобных на земле</w:t>
      </w:r>
      <w:r w:rsidR="00A25AD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A25AD5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02"/>
      </w:r>
      <w:r w:rsidR="003E21A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E24D91" w:rsidRPr="00922DC0" w:rsidRDefault="00713020" w:rsidP="00EF2F9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  <w:r w:rsidR="003E21A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Узнав об этом, Калийуни разгневался и приказал убить Лачина. Лачин понимал, что Калийуни </w:t>
      </w:r>
      <w:r w:rsidR="00EF2F9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намерен пролить его кровь, поэтому он заплатил пятьсот динаров служанке, допущенной в покои Шамс ад-Дина Мухаммада Калийуни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</w:t>
      </w:r>
      <w:r w:rsidR="00EF2F9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 тем условием, что 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та </w:t>
      </w:r>
      <w:r w:rsidR="00EF2F9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даст Калийуни отравленное вино. Сайфи проклинает эту служанку, которая </w:t>
      </w:r>
      <w:r w:rsidR="00A25AD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«</w:t>
      </w:r>
      <w:r w:rsidR="00EF2F9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из-за своей алчности </w:t>
      </w:r>
      <w:r w:rsidR="00A25AD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попала в сети обмана и греха</w:t>
      </w:r>
      <w:proofErr w:type="gramStart"/>
      <w:r w:rsidR="00A25AD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 (</w:t>
      </w:r>
      <w:r w:rsidR="00A25AD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به طمع دانۀ مال در دام فریب و وبال افتاد</w:t>
      </w:r>
      <w:r w:rsidR="00A25AD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 </w:t>
      </w:r>
      <w:r w:rsidR="00A25AD5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03"/>
      </w:r>
      <w:r w:rsidR="005D5A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proofErr w:type="gramEnd"/>
      <w:r w:rsidR="005D5AC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Служанка подмешала яд в вино и</w:t>
      </w:r>
      <w:r w:rsidR="000977C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дала его Шамс ад-Дину, который после двадцати двух дней мучений скончался.</w:t>
      </w:r>
    </w:p>
    <w:p w:rsidR="000977CB" w:rsidRPr="00922DC0" w:rsidRDefault="00713020" w:rsidP="00EF2F9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977C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Приближённые Калийуни, его вельможи, слуги и знать Герата семь дней скорбели, плача и причитая. Шамс </w:t>
      </w:r>
      <w:proofErr w:type="gramStart"/>
      <w:r w:rsidR="000977C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0977CB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Лачин бежал из Герата, и вскоре в городе не осталось ни одн</w:t>
      </w:r>
      <w:r w:rsidR="00AE060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ого сторонника покойного правителя Маджд ад-Дина Калийуни и его сына </w:t>
      </w:r>
      <w:r w:rsidR="00AE060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04"/>
      </w:r>
      <w:r w:rsidR="00AE060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AE0603" w:rsidRPr="00922DC0" w:rsidRDefault="00713020" w:rsidP="008B1F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gramStart"/>
      <w:r w:rsidR="00AE0603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Сайфи пишет, что по сообщениям рассказчиков, в год смерти Ша</w:t>
      </w:r>
      <w:r w:rsidR="00002C0D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мс ад-Дина Калийуни (1245</w:t>
      </w:r>
      <w:r w:rsidR="00AE0603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 правителем Герата стал Шамс ад-Дин</w:t>
      </w:r>
      <w:r w:rsidR="008373FC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8373FC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fa-IR"/>
        </w:rPr>
        <w:t>I</w:t>
      </w:r>
      <w:r w:rsidR="00AE0603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Курт</w:t>
      </w:r>
      <w:r w:rsidR="008373FC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(1245-1278)</w:t>
      </w:r>
      <w:r w:rsidR="00AE0603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фактический основатель династии Куртов</w:t>
      </w:r>
      <w:r w:rsidR="007F2242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7F2242" w:rsidRPr="008B1FE2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05"/>
      </w:r>
      <w:r w:rsidR="00AE0603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Эта династи</w:t>
      </w:r>
      <w:r w:rsidR="00002C0D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я правила Гератом с 1245 по 1381</w:t>
      </w:r>
      <w:r w:rsidR="00AE0603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гг., став формально независимым</w:t>
      </w:r>
      <w:r w:rsidR="00002C0D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правителями</w:t>
      </w:r>
      <w:r w:rsidR="00AE0603" w:rsidRP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1325 г.</w:t>
      </w:r>
      <w:r w:rsidR="00AE060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последующих главах своей «Тарихнамэ-йе Херат» Сайфи подробно описывает </w:t>
      </w:r>
      <w:r w:rsid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приход </w:t>
      </w:r>
      <w:r w:rsidR="008B1FE2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Куртов </w:t>
      </w:r>
      <w:r w:rsidR="008B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 власти</w:t>
      </w:r>
      <w:r w:rsidR="00AE060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политическую историю региона в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AE060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целом.</w:t>
      </w:r>
      <w:r w:rsidR="00002C0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proofErr w:type="gramEnd"/>
    </w:p>
    <w:p w:rsidR="00EB7993" w:rsidRDefault="00EB7993" w:rsidP="00B75F2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fa-IR"/>
        </w:rPr>
      </w:pPr>
    </w:p>
    <w:p w:rsidR="00AE0603" w:rsidRDefault="00AE0603" w:rsidP="007130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fa-IR"/>
        </w:rPr>
      </w:pPr>
    </w:p>
    <w:p w:rsidR="00713020" w:rsidRDefault="00713020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</w:p>
    <w:p w:rsidR="00713020" w:rsidRDefault="00713020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</w:p>
    <w:p w:rsidR="00713020" w:rsidRDefault="00713020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</w:p>
    <w:p w:rsidR="001352BD" w:rsidRDefault="001352BD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</w:p>
    <w:p w:rsidR="001352BD" w:rsidRDefault="001352BD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</w:p>
    <w:p w:rsidR="001352BD" w:rsidRDefault="001352BD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</w:p>
    <w:p w:rsidR="001352BD" w:rsidRDefault="001352BD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</w:p>
    <w:p w:rsidR="001352BD" w:rsidRDefault="001352BD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</w:p>
    <w:p w:rsidR="008B1FE2" w:rsidRDefault="008B1FE2" w:rsidP="00637BE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1FE2" w:rsidRDefault="008B1FE2" w:rsidP="00637BE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BED" w:rsidRDefault="00637BED" w:rsidP="00637BED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fa-IR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/>
          <w:b/>
          <w:bCs/>
          <w:sz w:val="28"/>
          <w:szCs w:val="28"/>
          <w:lang w:val="en-US" w:bidi="fa-IR"/>
        </w:rPr>
        <w:t>III</w:t>
      </w:r>
      <w:r w:rsidRPr="00837207">
        <w:rPr>
          <w:rFonts w:ascii="Times New Roman" w:hAnsi="Times New Roman"/>
          <w:b/>
          <w:bCs/>
          <w:sz w:val="28"/>
          <w:szCs w:val="28"/>
          <w:lang w:bidi="fa-IR"/>
        </w:rPr>
        <w:t>.</w:t>
      </w:r>
      <w:r>
        <w:rPr>
          <w:rFonts w:ascii="Times New Roman" w:hAnsi="Times New Roman"/>
          <w:b/>
          <w:bCs/>
          <w:sz w:val="28"/>
          <w:szCs w:val="28"/>
          <w:lang w:bidi="fa-IR"/>
        </w:rPr>
        <w:t xml:space="preserve"> ОБРАЗОВАНИЕ КНЯЖЕСТВА К</w:t>
      </w:r>
      <w:r w:rsidR="001352BD">
        <w:rPr>
          <w:rFonts w:ascii="Times New Roman" w:hAnsi="Times New Roman"/>
          <w:b/>
          <w:bCs/>
          <w:sz w:val="28"/>
          <w:szCs w:val="28"/>
          <w:lang w:bidi="fa-IR"/>
        </w:rPr>
        <w:t>УРТОВ</w:t>
      </w:r>
      <w:proofErr w:type="gramStart"/>
      <w:r w:rsidR="001352BD">
        <w:rPr>
          <w:rFonts w:ascii="Times New Roman" w:hAnsi="Times New Roman"/>
          <w:b/>
          <w:bCs/>
          <w:sz w:val="28"/>
          <w:szCs w:val="28"/>
          <w:lang w:bidi="fa-IR"/>
        </w:rPr>
        <w:t>.</w:t>
      </w:r>
      <w:r w:rsidR="00BF1A23">
        <w:rPr>
          <w:rFonts w:ascii="Times New Roman" w:hAnsi="Times New Roman"/>
          <w:b/>
          <w:bCs/>
          <w:sz w:val="28"/>
          <w:szCs w:val="28"/>
          <w:lang w:bidi="fa-IR"/>
        </w:rPr>
        <w:t>Н</w:t>
      </w:r>
      <w:proofErr w:type="gramEnd"/>
      <w:r w:rsidR="00BF1A23">
        <w:rPr>
          <w:rFonts w:ascii="Times New Roman" w:hAnsi="Times New Roman"/>
          <w:b/>
          <w:bCs/>
          <w:sz w:val="28"/>
          <w:szCs w:val="28"/>
          <w:lang w:bidi="fa-IR"/>
        </w:rPr>
        <w:t>АЧАЛО ПРАВЛЕНИЯ</w:t>
      </w:r>
      <w:r w:rsidR="001352BD">
        <w:rPr>
          <w:rFonts w:ascii="Times New Roman" w:hAnsi="Times New Roman"/>
          <w:b/>
          <w:bCs/>
          <w:sz w:val="28"/>
          <w:szCs w:val="28"/>
          <w:lang w:bidi="fa-IR"/>
        </w:rPr>
        <w:t xml:space="preserve"> ШАМС АД-ДИНА К</w:t>
      </w:r>
      <w:r>
        <w:rPr>
          <w:rFonts w:ascii="Times New Roman" w:hAnsi="Times New Roman"/>
          <w:b/>
          <w:bCs/>
          <w:sz w:val="28"/>
          <w:szCs w:val="28"/>
          <w:lang w:bidi="fa-IR"/>
        </w:rPr>
        <w:t>УРТА</w:t>
      </w:r>
      <w:r w:rsidRPr="00B434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  <w:t>.</w:t>
      </w:r>
      <w:r w:rsidRPr="00713020">
        <w:rPr>
          <w:rFonts w:ascii="Times New Roman" w:hAnsi="Times New Roman" w:cs="Times New Roman"/>
          <w:b/>
          <w:bCs/>
          <w:sz w:val="28"/>
          <w:szCs w:val="28"/>
          <w:lang w:bidi="fa-IR"/>
        </w:rPr>
        <w:t xml:space="preserve"> </w:t>
      </w:r>
    </w:p>
    <w:p w:rsidR="00637BED" w:rsidRPr="00922DC0" w:rsidRDefault="00D339B6" w:rsidP="00D339B6">
      <w:pPr>
        <w:spacing w:line="100" w:lineRule="atLeast"/>
        <w:rPr>
          <w:rFonts w:ascii="Times New Roman" w:hAnsi="Times New Roman" w:cs="Times New Roman"/>
          <w:sz w:val="28"/>
          <w:szCs w:val="28"/>
          <w:lang w:bidi="fa-IR"/>
        </w:rPr>
      </w:pPr>
      <w:r w:rsidRPr="00922DC0"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  <w:t>1.О происхождении</w:t>
      </w:r>
      <w:r w:rsidR="00637BED" w:rsidRPr="00922DC0"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  <w:t xml:space="preserve"> Шамс ад-Дина Курта</w:t>
      </w:r>
      <w:r w:rsidR="007C36E2"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  <w:t xml:space="preserve"> (1245-1278)</w:t>
      </w:r>
      <w:r w:rsidR="00637BED" w:rsidRPr="00922DC0"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  <w:t>.</w:t>
      </w:r>
    </w:p>
    <w:p w:rsidR="00DB3FDD" w:rsidRPr="00922DC0" w:rsidRDefault="00DB3FDD" w:rsidP="00BF1A23">
      <w:pPr>
        <w:spacing w:line="10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>Относительно происхождения основателя династ</w:t>
      </w:r>
      <w:r w:rsidR="004F18D5" w:rsidRPr="00922DC0">
        <w:rPr>
          <w:rFonts w:ascii="Times New Roman" w:eastAsia="Times New Roman" w:hAnsi="Times New Roman" w:cs="Times New Roman"/>
          <w:sz w:val="28"/>
          <w:szCs w:val="28"/>
        </w:rPr>
        <w:t>ии Куртов существуют расхождения</w:t>
      </w:r>
      <w:r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B26B2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6F70" w:rsidRPr="00922DC0">
        <w:rPr>
          <w:rFonts w:ascii="Times New Roman" w:eastAsia="Times New Roman" w:hAnsi="Times New Roman" w:cs="Times New Roman"/>
          <w:sz w:val="28"/>
          <w:szCs w:val="28"/>
        </w:rPr>
        <w:t xml:space="preserve">Мы приведём здесь </w:t>
      </w:r>
      <w:r w:rsidR="003F6928" w:rsidRPr="00922DC0">
        <w:rPr>
          <w:rFonts w:ascii="Times New Roman" w:eastAsia="Times New Roman" w:hAnsi="Times New Roman" w:cs="Times New Roman"/>
          <w:sz w:val="28"/>
          <w:szCs w:val="28"/>
        </w:rPr>
        <w:t xml:space="preserve">слова Сайфи </w:t>
      </w:r>
      <w:r w:rsidR="008B1FE2">
        <w:rPr>
          <w:rFonts w:ascii="Times New Roman" w:eastAsia="Times New Roman" w:hAnsi="Times New Roman" w:cs="Times New Roman"/>
          <w:sz w:val="28"/>
          <w:szCs w:val="28"/>
        </w:rPr>
        <w:t>как версию наиболее достоверного</w:t>
      </w:r>
      <w:r w:rsidR="003124F0" w:rsidRPr="00922DC0">
        <w:rPr>
          <w:rFonts w:ascii="Times New Roman" w:eastAsia="Times New Roman" w:hAnsi="Times New Roman" w:cs="Times New Roman"/>
          <w:sz w:val="28"/>
          <w:szCs w:val="28"/>
        </w:rPr>
        <w:t xml:space="preserve"> источник</w:t>
      </w:r>
      <w:r w:rsidR="008B1FE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66F70" w:rsidRPr="00922D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2815" w:rsidRPr="00922DC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397728" w:rsidRPr="00922DC0" w:rsidRDefault="004F18D5" w:rsidP="008B1FE2">
      <w:pPr>
        <w:spacing w:line="100" w:lineRule="atLeast"/>
        <w:ind w:firstLine="709"/>
        <w:rPr>
          <w:rFonts w:ascii="Times New Roman" w:hAnsi="Times New Roman" w:cs="Times New Roman"/>
          <w:sz w:val="28"/>
          <w:szCs w:val="28"/>
          <w:lang w:bidi="fa-IR"/>
        </w:rPr>
      </w:pPr>
      <w:r w:rsidRPr="00922DC0">
        <w:rPr>
          <w:rFonts w:ascii="Times New Roman" w:hAnsi="Times New Roman" w:cs="Times New Roman"/>
          <w:sz w:val="28"/>
          <w:szCs w:val="28"/>
          <w:lang w:bidi="fa-IR"/>
        </w:rPr>
        <w:t>Согласно Сайфи</w:t>
      </w:r>
      <w:r w:rsidR="00C74D81" w:rsidRPr="00922DC0">
        <w:rPr>
          <w:rFonts w:ascii="Times New Roman" w:hAnsi="Times New Roman" w:cs="Times New Roman"/>
          <w:sz w:val="28"/>
          <w:szCs w:val="28"/>
          <w:lang w:bidi="fa-IR"/>
        </w:rPr>
        <w:t>,</w:t>
      </w:r>
      <w:r w:rsidR="00540D8D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  <w:r w:rsidR="00316F12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Шамс </w:t>
      </w:r>
      <w:proofErr w:type="gramStart"/>
      <w:r w:rsidR="00316F12" w:rsidRPr="00922DC0">
        <w:rPr>
          <w:rFonts w:ascii="Times New Roman" w:hAnsi="Times New Roman" w:cs="Times New Roman"/>
          <w:sz w:val="28"/>
          <w:szCs w:val="28"/>
          <w:lang w:bidi="fa-IR"/>
        </w:rPr>
        <w:t>ад-Дин</w:t>
      </w:r>
      <w:proofErr w:type="gramEnd"/>
      <w:r w:rsidR="00316F12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Муха</w:t>
      </w:r>
      <w:r w:rsidR="00397728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ммад Ибн Аби Бакр Курт был </w:t>
      </w:r>
      <w:r w:rsidR="00CB07EA" w:rsidRPr="00922DC0">
        <w:rPr>
          <w:rFonts w:ascii="Times New Roman" w:hAnsi="Times New Roman" w:cs="Times New Roman"/>
          <w:sz w:val="28"/>
          <w:szCs w:val="28"/>
          <w:lang w:bidi="fa-IR"/>
        </w:rPr>
        <w:t>«</w:t>
      </w:r>
      <w:r w:rsidR="00540D8D" w:rsidRPr="00922DC0">
        <w:rPr>
          <w:rFonts w:ascii="Times New Roman" w:hAnsi="Times New Roman" w:cs="Times New Roman"/>
          <w:sz w:val="28"/>
          <w:szCs w:val="28"/>
          <w:lang w:bidi="fa-IR"/>
        </w:rPr>
        <w:t>сыном</w:t>
      </w:r>
      <w:r w:rsidR="00CB07EA" w:rsidRPr="00922DC0">
        <w:rPr>
          <w:rFonts w:ascii="Times New Roman" w:hAnsi="Times New Roman" w:cs="Times New Roman"/>
          <w:sz w:val="28"/>
          <w:szCs w:val="28"/>
          <w:lang w:bidi="fa-IR"/>
        </w:rPr>
        <w:t>»</w:t>
      </w:r>
      <w:r w:rsidR="00316F12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Рукн ад-Дина</w:t>
      </w:r>
      <w:r w:rsidR="00EA1F0C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, </w:t>
      </w:r>
      <w:r w:rsidR="002A42EF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одного из сыновей </w:t>
      </w:r>
      <w:r w:rsidR="00EA1F0C" w:rsidRPr="00922DC0">
        <w:rPr>
          <w:rFonts w:ascii="Times New Roman" w:hAnsi="Times New Roman" w:cs="Times New Roman"/>
          <w:sz w:val="28"/>
          <w:szCs w:val="28"/>
          <w:lang w:bidi="fa-IR"/>
        </w:rPr>
        <w:t>Изз ад-Дина Умара Маргани</w:t>
      </w:r>
      <w:r w:rsidR="00954DB8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  <w:r w:rsidR="00954DB8" w:rsidRPr="00922DC0">
        <w:rPr>
          <w:rStyle w:val="ab"/>
          <w:rFonts w:ascii="Times New Roman" w:hAnsi="Times New Roman" w:cs="Times New Roman"/>
          <w:sz w:val="28"/>
          <w:szCs w:val="28"/>
          <w:lang w:bidi="fa-IR"/>
        </w:rPr>
        <w:footnoteReference w:id="106"/>
      </w:r>
      <w:r w:rsidR="00EA1F0C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. </w:t>
      </w:r>
      <w:r w:rsidR="00CB07E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Важно отметить, что в тексте используемого нами издания слово «сын» </w:t>
      </w:r>
      <w:r w:rsidR="002F7E81" w:rsidRPr="00922DC0">
        <w:rPr>
          <w:rFonts w:ascii="Times New Roman" w:hAnsi="Times New Roman" w:cs="Times New Roman"/>
          <w:sz w:val="28"/>
          <w:szCs w:val="28"/>
          <w:lang w:bidi="fa-IR"/>
        </w:rPr>
        <w:t>(</w:t>
      </w:r>
      <w:r w:rsidR="00CB07EA" w:rsidRPr="00922DC0">
        <w:rPr>
          <w:rFonts w:ascii="Times New Roman" w:hAnsi="Times New Roman" w:cs="Times New Roman"/>
          <w:sz w:val="28"/>
          <w:szCs w:val="28"/>
          <w:rtl/>
          <w:lang w:bidi="fa-IR"/>
        </w:rPr>
        <w:t>پسر</w:t>
      </w:r>
      <w:r w:rsidR="002F7E81" w:rsidRPr="00922DC0">
        <w:rPr>
          <w:rFonts w:ascii="Times New Roman" w:hAnsi="Times New Roman" w:cs="Times New Roman"/>
          <w:sz w:val="28"/>
          <w:szCs w:val="28"/>
          <w:lang w:bidi="fa-IR"/>
        </w:rPr>
        <w:t>)</w:t>
      </w:r>
      <w:r w:rsidR="00CB07E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вставлено издателем</w:t>
      </w:r>
      <w:r w:rsidR="009E50DE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  <w:r w:rsidR="00C74D81" w:rsidRPr="00922DC0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 w:rsidR="00C74D81" w:rsidRPr="00922DC0">
        <w:rPr>
          <w:rStyle w:val="ab"/>
          <w:rFonts w:ascii="Times New Roman" w:hAnsi="Times New Roman" w:cs="Times New Roman"/>
          <w:sz w:val="28"/>
          <w:szCs w:val="28"/>
          <w:rtl/>
          <w:lang w:bidi="fa-IR"/>
        </w:rPr>
        <w:footnoteReference w:id="107"/>
      </w:r>
      <w:r w:rsidR="00571B77" w:rsidRPr="00922DC0">
        <w:rPr>
          <w:rFonts w:ascii="Times New Roman" w:hAnsi="Times New Roman" w:cs="Times New Roman"/>
          <w:sz w:val="28"/>
          <w:szCs w:val="28"/>
          <w:lang w:bidi="fa-IR"/>
        </w:rPr>
        <w:t>.</w:t>
      </w:r>
      <w:r w:rsidR="00CB07E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  <w:r w:rsidR="009635F8" w:rsidRPr="00922DC0">
        <w:rPr>
          <w:rFonts w:ascii="Times New Roman" w:hAnsi="Times New Roman" w:cs="Times New Roman"/>
          <w:sz w:val="28"/>
          <w:szCs w:val="28"/>
          <w:lang w:bidi="fa-IR"/>
        </w:rPr>
        <w:t>То есть</w:t>
      </w:r>
      <w:r w:rsidR="009E50DE" w:rsidRPr="00922DC0">
        <w:rPr>
          <w:rFonts w:ascii="Times New Roman" w:hAnsi="Times New Roman" w:cs="Times New Roman"/>
          <w:sz w:val="28"/>
          <w:szCs w:val="28"/>
          <w:lang w:bidi="fa-IR"/>
        </w:rPr>
        <w:t>,</w:t>
      </w:r>
      <w:r w:rsidR="009635F8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в </w:t>
      </w:r>
      <w:r w:rsidR="00CB07E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оригинальном тексте на этом месте </w:t>
      </w:r>
      <w:r w:rsidR="009635F8" w:rsidRPr="00922DC0">
        <w:rPr>
          <w:rFonts w:ascii="Times New Roman" w:hAnsi="Times New Roman" w:cs="Times New Roman"/>
          <w:sz w:val="28"/>
          <w:szCs w:val="28"/>
          <w:lang w:bidi="fa-IR"/>
        </w:rPr>
        <w:t>эллипс</w:t>
      </w:r>
      <w:r w:rsidR="00CB07E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. Сайфи прямо не указывает на то, кем именно приходился Шамс </w:t>
      </w:r>
      <w:proofErr w:type="gramStart"/>
      <w:r w:rsidR="00CB07EA" w:rsidRPr="00922DC0">
        <w:rPr>
          <w:rFonts w:ascii="Times New Roman" w:hAnsi="Times New Roman" w:cs="Times New Roman"/>
          <w:sz w:val="28"/>
          <w:szCs w:val="28"/>
          <w:lang w:bidi="fa-IR"/>
        </w:rPr>
        <w:t>ад-Дин</w:t>
      </w:r>
      <w:proofErr w:type="gramEnd"/>
      <w:r w:rsidR="00CB07E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Рукн ад-Дину</w:t>
      </w:r>
      <w:r w:rsidR="005112F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. </w:t>
      </w:r>
      <w:r w:rsidR="003F6928" w:rsidRPr="00922DC0">
        <w:rPr>
          <w:rFonts w:ascii="Times New Roman" w:hAnsi="Times New Roman" w:cs="Times New Roman"/>
          <w:sz w:val="28"/>
          <w:szCs w:val="28"/>
          <w:lang w:bidi="fa-IR"/>
        </w:rPr>
        <w:t>Однако</w:t>
      </w:r>
      <w:proofErr w:type="gramStart"/>
      <w:r w:rsidR="003F6928" w:rsidRPr="00922DC0">
        <w:rPr>
          <w:rFonts w:ascii="Times New Roman" w:hAnsi="Times New Roman" w:cs="Times New Roman"/>
          <w:sz w:val="28"/>
          <w:szCs w:val="28"/>
          <w:lang w:bidi="fa-IR"/>
        </w:rPr>
        <w:t>,</w:t>
      </w:r>
      <w:proofErr w:type="gramEnd"/>
      <w:r w:rsidR="003F6928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с</w:t>
      </w:r>
      <w:r w:rsidR="005112FA" w:rsidRPr="00922DC0">
        <w:rPr>
          <w:rFonts w:ascii="Times New Roman" w:hAnsi="Times New Roman" w:cs="Times New Roman"/>
          <w:sz w:val="28"/>
          <w:szCs w:val="28"/>
          <w:lang w:bidi="fa-IR"/>
        </w:rPr>
        <w:t>разу же после этого Сайфи пишет, что «Рукн ад-Дин был одним из сыновей Изз ад-Дина Маргани»</w:t>
      </w:r>
      <w:r w:rsidR="003F6928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  <w:r w:rsidR="002F7E81" w:rsidRPr="00922DC0">
        <w:rPr>
          <w:rFonts w:ascii="Times New Roman" w:hAnsi="Times New Roman" w:cs="Times New Roman"/>
          <w:sz w:val="28"/>
          <w:szCs w:val="28"/>
          <w:lang w:bidi="fa-IR"/>
        </w:rPr>
        <w:t>(</w:t>
      </w:r>
      <w:r w:rsidR="002F7E81" w:rsidRPr="00922DC0">
        <w:rPr>
          <w:rFonts w:ascii="Times New Roman" w:hAnsi="Times New Roman" w:cs="Times New Roman"/>
          <w:sz w:val="28"/>
          <w:szCs w:val="28"/>
          <w:rtl/>
          <w:lang w:bidi="fa-IR"/>
        </w:rPr>
        <w:t>رکن الدین از فرزندان... عز الدین عمر مرغنی</w:t>
      </w:r>
      <w:r w:rsidR="002F7E81" w:rsidRPr="00922DC0">
        <w:rPr>
          <w:rFonts w:ascii="Times New Roman" w:hAnsi="Times New Roman" w:cs="Times New Roman"/>
          <w:sz w:val="28"/>
          <w:szCs w:val="28"/>
          <w:lang w:bidi="fa-IR"/>
        </w:rPr>
        <w:t>)</w:t>
      </w:r>
      <w:r w:rsidR="009635F8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. </w:t>
      </w:r>
      <w:r w:rsidR="00263ED0" w:rsidRPr="00922DC0">
        <w:rPr>
          <w:rFonts w:ascii="Times New Roman" w:hAnsi="Times New Roman" w:cs="Times New Roman"/>
          <w:sz w:val="28"/>
          <w:szCs w:val="28"/>
          <w:lang w:bidi="fa-IR"/>
        </w:rPr>
        <w:t>Можно</w:t>
      </w:r>
      <w:r w:rsidR="009635F8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предположить, что на месте эллипса в случае с Шамс ад-Дином</w:t>
      </w:r>
      <w:r w:rsidR="00263ED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так же</w:t>
      </w:r>
      <w:r w:rsidR="00263ED0" w:rsidRPr="00922DC0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 w:rsidR="00263ED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должно было быть слово «сын» ( </w:t>
      </w:r>
      <w:r w:rsidR="00263ED0" w:rsidRPr="00922DC0">
        <w:rPr>
          <w:rFonts w:ascii="Times New Roman" w:hAnsi="Times New Roman" w:cs="Times New Roman"/>
          <w:sz w:val="28"/>
          <w:szCs w:val="28"/>
          <w:rtl/>
          <w:lang w:bidi="fa-IR"/>
        </w:rPr>
        <w:t>پسر</w:t>
      </w:r>
      <w:r w:rsidR="00263ED0" w:rsidRPr="00922DC0">
        <w:rPr>
          <w:rFonts w:ascii="Times New Roman" w:hAnsi="Times New Roman" w:cs="Times New Roman"/>
          <w:sz w:val="28"/>
          <w:szCs w:val="28"/>
          <w:lang w:bidi="fa-IR"/>
        </w:rPr>
        <w:t>/</w:t>
      </w:r>
      <w:r w:rsidR="00263ED0" w:rsidRPr="00922DC0">
        <w:rPr>
          <w:rFonts w:ascii="Times New Roman" w:hAnsi="Times New Roman" w:cs="Times New Roman"/>
          <w:sz w:val="28"/>
          <w:szCs w:val="28"/>
          <w:rtl/>
          <w:lang w:bidi="fa-IR"/>
        </w:rPr>
        <w:t>فرزند</w:t>
      </w:r>
      <w:r w:rsidR="00263ED0" w:rsidRPr="00922DC0">
        <w:rPr>
          <w:rFonts w:ascii="Times New Roman" w:hAnsi="Times New Roman" w:cs="Times New Roman"/>
          <w:sz w:val="28"/>
          <w:szCs w:val="28"/>
          <w:lang w:bidi="fa-IR"/>
        </w:rPr>
        <w:t>)</w:t>
      </w:r>
      <w:r w:rsidR="007D32E3" w:rsidRPr="00922DC0">
        <w:rPr>
          <w:rFonts w:ascii="Times New Roman" w:hAnsi="Times New Roman" w:cs="Times New Roman"/>
          <w:sz w:val="28"/>
          <w:szCs w:val="28"/>
          <w:lang w:bidi="fa-IR"/>
        </w:rPr>
        <w:t>, как это и сделал издатель</w:t>
      </w:r>
      <w:r w:rsidR="007D2DD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. Это предположение ничем </w:t>
      </w:r>
      <w:r w:rsidR="007D32E3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не </w:t>
      </w:r>
      <w:r w:rsidR="007D2DD0" w:rsidRPr="00922DC0">
        <w:rPr>
          <w:rFonts w:ascii="Times New Roman" w:hAnsi="Times New Roman" w:cs="Times New Roman"/>
          <w:sz w:val="28"/>
          <w:szCs w:val="28"/>
          <w:lang w:bidi="fa-IR"/>
        </w:rPr>
        <w:t>подтв</w:t>
      </w:r>
      <w:r w:rsidR="007D32E3" w:rsidRPr="00922DC0">
        <w:rPr>
          <w:rFonts w:ascii="Times New Roman" w:hAnsi="Times New Roman" w:cs="Times New Roman"/>
          <w:sz w:val="28"/>
          <w:szCs w:val="28"/>
          <w:lang w:bidi="fa-IR"/>
        </w:rPr>
        <w:t>ерждается</w:t>
      </w:r>
      <w:r w:rsidR="007D2DD0" w:rsidRPr="00922DC0">
        <w:rPr>
          <w:rFonts w:ascii="Times New Roman" w:hAnsi="Times New Roman" w:cs="Times New Roman"/>
          <w:sz w:val="28"/>
          <w:szCs w:val="28"/>
          <w:lang w:bidi="fa-IR"/>
        </w:rPr>
        <w:t>, так как Сайфи нигде далее не употребляет какого-то определённого термина родства</w:t>
      </w:r>
      <w:r w:rsidR="007D32E3" w:rsidRPr="00922DC0">
        <w:rPr>
          <w:rFonts w:ascii="Times New Roman" w:hAnsi="Times New Roman" w:cs="Times New Roman"/>
          <w:sz w:val="28"/>
          <w:szCs w:val="28"/>
          <w:lang w:bidi="fa-IR"/>
        </w:rPr>
        <w:t>, как это будет видно из приведённых ниже строк</w:t>
      </w:r>
      <w:r w:rsidR="007D2DD0" w:rsidRPr="00922DC0">
        <w:rPr>
          <w:rFonts w:ascii="Times New Roman" w:hAnsi="Times New Roman" w:cs="Times New Roman"/>
          <w:sz w:val="28"/>
          <w:szCs w:val="28"/>
          <w:lang w:bidi="fa-IR"/>
        </w:rPr>
        <w:t>. С другой</w:t>
      </w:r>
      <w:r w:rsidR="007D32E3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стороны</w:t>
      </w:r>
      <w:r w:rsidR="007B1D71" w:rsidRPr="00922DC0">
        <w:rPr>
          <w:rFonts w:ascii="Times New Roman" w:hAnsi="Times New Roman" w:cs="Times New Roman"/>
          <w:sz w:val="28"/>
          <w:szCs w:val="28"/>
          <w:lang w:bidi="fa-IR"/>
        </w:rPr>
        <w:t>,</w:t>
      </w:r>
      <w:r w:rsidR="007D32E3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Сайфи приводит полное имя Шамс ад-Дина -</w:t>
      </w:r>
      <w:r w:rsidR="003124F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Шамс ад-Дин Мухаммад</w:t>
      </w:r>
      <w:proofErr w:type="gramStart"/>
      <w:r w:rsidR="003124F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И</w:t>
      </w:r>
      <w:proofErr w:type="gramEnd"/>
      <w:r w:rsidR="003124F0" w:rsidRPr="00922DC0">
        <w:rPr>
          <w:rFonts w:ascii="Times New Roman" w:hAnsi="Times New Roman" w:cs="Times New Roman"/>
          <w:sz w:val="28"/>
          <w:szCs w:val="28"/>
          <w:lang w:bidi="fa-IR"/>
        </w:rPr>
        <w:t>бн Аби Бакр Курт - из чего следует, что его отцом был Абу Бакр.</w:t>
      </w:r>
      <w:r w:rsidR="000C6806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При этом имя </w:t>
      </w:r>
      <w:r w:rsidR="009E50DE" w:rsidRPr="00922DC0">
        <w:rPr>
          <w:rFonts w:ascii="Times New Roman" w:hAnsi="Times New Roman" w:cs="Times New Roman"/>
          <w:sz w:val="28"/>
          <w:szCs w:val="28"/>
          <w:lang w:bidi="fa-IR"/>
        </w:rPr>
        <w:t>«</w:t>
      </w:r>
      <w:r w:rsidR="000C6806" w:rsidRPr="00922DC0">
        <w:rPr>
          <w:rFonts w:ascii="Times New Roman" w:hAnsi="Times New Roman" w:cs="Times New Roman"/>
          <w:sz w:val="28"/>
          <w:szCs w:val="28"/>
          <w:lang w:bidi="fa-IR"/>
        </w:rPr>
        <w:t>Абу Бакр</w:t>
      </w:r>
      <w:r w:rsidR="009E50DE" w:rsidRPr="00922DC0">
        <w:rPr>
          <w:rFonts w:ascii="Times New Roman" w:hAnsi="Times New Roman" w:cs="Times New Roman"/>
          <w:sz w:val="28"/>
          <w:szCs w:val="28"/>
          <w:lang w:bidi="fa-IR"/>
        </w:rPr>
        <w:t>»</w:t>
      </w:r>
      <w:r w:rsidR="000C6806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нигде далее не встречается, что также вносит неясность.</w:t>
      </w:r>
      <w:r w:rsidR="007D32E3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</w:p>
    <w:p w:rsidR="00637BED" w:rsidRPr="00922DC0" w:rsidRDefault="000C6806" w:rsidP="008B1FE2">
      <w:pPr>
        <w:spacing w:line="100" w:lineRule="atLeast"/>
        <w:ind w:firstLine="709"/>
        <w:rPr>
          <w:rFonts w:ascii="Times New Roman" w:hAnsi="Times New Roman" w:cs="Times New Roman"/>
          <w:sz w:val="28"/>
          <w:szCs w:val="28"/>
          <w:lang w:bidi="fa-IR"/>
        </w:rPr>
      </w:pPr>
      <w:r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Сайфи сообщает, что </w:t>
      </w:r>
      <w:r w:rsidR="00EA1F0C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Изз </w:t>
      </w:r>
      <w:proofErr w:type="gramStart"/>
      <w:r w:rsidR="00EA1F0C" w:rsidRPr="00922DC0">
        <w:rPr>
          <w:rFonts w:ascii="Times New Roman" w:hAnsi="Times New Roman" w:cs="Times New Roman"/>
          <w:sz w:val="28"/>
          <w:szCs w:val="28"/>
          <w:lang w:bidi="fa-IR"/>
        </w:rPr>
        <w:t>ад-Дин</w:t>
      </w:r>
      <w:proofErr w:type="gramEnd"/>
      <w:r w:rsidR="00EA1F0C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Умар Маргани был </w:t>
      </w:r>
      <w:r w:rsidR="009133C5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могущественным </w:t>
      </w:r>
      <w:r w:rsidR="00EA1F0C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визирем </w:t>
      </w:r>
      <w:r w:rsidR="005F5A56" w:rsidRPr="00922DC0">
        <w:rPr>
          <w:rFonts w:ascii="Times New Roman" w:hAnsi="Times New Roman" w:cs="Times New Roman"/>
          <w:sz w:val="28"/>
          <w:szCs w:val="28"/>
          <w:lang w:bidi="fa-IR"/>
        </w:rPr>
        <w:t>султана Гияс ад-Дина</w:t>
      </w:r>
      <w:r w:rsidR="00483135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Мухаммада</w:t>
      </w:r>
      <w:r w:rsidR="005F5A56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(1163 – 1203) из династии Гуридов </w:t>
      </w:r>
      <w:r w:rsidR="00954DB8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и пользовался доверием и расположением султана.</w:t>
      </w:r>
      <w:r w:rsidR="001E5639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Изз </w:t>
      </w:r>
      <w:proofErr w:type="gramStart"/>
      <w:r w:rsidR="001E5639" w:rsidRPr="00922DC0">
        <w:rPr>
          <w:rFonts w:ascii="Times New Roman" w:hAnsi="Times New Roman" w:cs="Times New Roman"/>
          <w:sz w:val="28"/>
          <w:szCs w:val="28"/>
          <w:lang w:bidi="fa-IR"/>
        </w:rPr>
        <w:t>ад-Дин</w:t>
      </w:r>
      <w:proofErr w:type="gramEnd"/>
      <w:r w:rsidR="001E5639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Умар Маргани </w:t>
      </w:r>
      <w:r w:rsidR="00B93F64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передавал области Хорасана в управление своим братьям и сыновьям. </w:t>
      </w:r>
      <w:r w:rsidR="00931C8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Так, </w:t>
      </w:r>
      <w:r w:rsidR="00B93F64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Гератом владел сам Изз </w:t>
      </w:r>
      <w:proofErr w:type="gramStart"/>
      <w:r w:rsidR="00B93F64" w:rsidRPr="00922DC0">
        <w:rPr>
          <w:rFonts w:ascii="Times New Roman" w:hAnsi="Times New Roman" w:cs="Times New Roman"/>
          <w:sz w:val="28"/>
          <w:szCs w:val="28"/>
          <w:lang w:bidi="fa-IR"/>
        </w:rPr>
        <w:t>ад-Дин</w:t>
      </w:r>
      <w:proofErr w:type="gramEnd"/>
      <w:r w:rsidR="00B93F64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, Гарчистан </w:t>
      </w:r>
      <w:r w:rsidR="00931C80" w:rsidRPr="00922DC0">
        <w:rPr>
          <w:rFonts w:ascii="Times New Roman" w:hAnsi="Times New Roman" w:cs="Times New Roman"/>
          <w:sz w:val="28"/>
          <w:szCs w:val="28"/>
          <w:lang w:bidi="fa-IR"/>
        </w:rPr>
        <w:t>был в руках</w:t>
      </w:r>
      <w:r w:rsidR="0038437D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его брата</w:t>
      </w:r>
      <w:r w:rsidR="00B93F64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  <w:r w:rsidR="00931C8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Хисам ад-Дина Али Умара Маргани, а </w:t>
      </w:r>
      <w:r w:rsidR="00305FFB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мощную </w:t>
      </w:r>
      <w:r w:rsidR="002F2129" w:rsidRPr="00922DC0">
        <w:rPr>
          <w:rFonts w:ascii="Times New Roman" w:hAnsi="Times New Roman" w:cs="Times New Roman"/>
          <w:sz w:val="28"/>
          <w:szCs w:val="28"/>
          <w:lang w:bidi="fa-IR"/>
        </w:rPr>
        <w:t>крепость Хай</w:t>
      </w:r>
      <w:r w:rsidR="00931C80" w:rsidRPr="00922DC0">
        <w:rPr>
          <w:rFonts w:ascii="Times New Roman" w:hAnsi="Times New Roman" w:cs="Times New Roman"/>
          <w:sz w:val="28"/>
          <w:szCs w:val="28"/>
          <w:lang w:bidi="fa-IR"/>
        </w:rPr>
        <w:t>сар</w:t>
      </w:r>
      <w:r w:rsidR="00AF792C" w:rsidRPr="00922DC0">
        <w:rPr>
          <w:rStyle w:val="ab"/>
          <w:rFonts w:ascii="Times New Roman" w:hAnsi="Times New Roman" w:cs="Times New Roman"/>
          <w:sz w:val="28"/>
          <w:szCs w:val="28"/>
          <w:lang w:bidi="fa-IR"/>
        </w:rPr>
        <w:footnoteReference w:id="108"/>
      </w:r>
      <w:r w:rsidR="0038437D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вместе с правом управления областью Гура</w:t>
      </w:r>
      <w:r w:rsidR="00305FFB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получил </w:t>
      </w:r>
      <w:r w:rsidR="0038437D" w:rsidRPr="00922DC0">
        <w:rPr>
          <w:rFonts w:ascii="Times New Roman" w:hAnsi="Times New Roman" w:cs="Times New Roman"/>
          <w:sz w:val="28"/>
          <w:szCs w:val="28"/>
          <w:lang w:bidi="fa-IR"/>
        </w:rPr>
        <w:t>другой брат – Тадж ад-Дин Умар Маргани</w:t>
      </w:r>
      <w:r w:rsidR="00931C80" w:rsidRPr="00922DC0">
        <w:rPr>
          <w:rFonts w:ascii="Times New Roman" w:hAnsi="Times New Roman" w:cs="Times New Roman"/>
          <w:sz w:val="28"/>
          <w:szCs w:val="28"/>
          <w:lang w:bidi="fa-IR"/>
        </w:rPr>
        <w:t>.</w:t>
      </w:r>
      <w:r w:rsidR="00487D0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  <w:proofErr w:type="gramStart"/>
      <w:r w:rsidR="00487D0A" w:rsidRPr="00922DC0">
        <w:rPr>
          <w:rFonts w:ascii="Times New Roman" w:hAnsi="Times New Roman" w:cs="Times New Roman"/>
          <w:sz w:val="28"/>
          <w:szCs w:val="28"/>
          <w:lang w:bidi="fa-IR"/>
        </w:rPr>
        <w:t>С</w:t>
      </w:r>
      <w:r w:rsidR="00766F7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пустя некоторое время </w:t>
      </w:r>
      <w:r w:rsidR="00D900D3" w:rsidRPr="00922DC0">
        <w:rPr>
          <w:rFonts w:ascii="Times New Roman" w:hAnsi="Times New Roman" w:cs="Times New Roman"/>
          <w:sz w:val="28"/>
          <w:szCs w:val="28"/>
          <w:lang w:bidi="fa-IR"/>
        </w:rPr>
        <w:t>управление Гуром перешло к сыну Изз ад-Дина, Рукн ад-Дину Хайсару</w:t>
      </w:r>
      <w:r w:rsidR="00487D0A" w:rsidRPr="00922DC0">
        <w:rPr>
          <w:rFonts w:ascii="Times New Roman" w:hAnsi="Times New Roman" w:cs="Times New Roman"/>
          <w:sz w:val="28"/>
          <w:szCs w:val="28"/>
          <w:lang w:bidi="fa-IR"/>
        </w:rPr>
        <w:t>, который из всех своих сыновей и внуков больше всего любил Шамс ад-Дина</w:t>
      </w:r>
      <w:r w:rsidR="002C59E7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и все свои силы и средства посвятил его воспитанию и образованию </w:t>
      </w:r>
      <w:r w:rsidR="00487D0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  <w:r w:rsidR="00D900D3" w:rsidRPr="00922DC0">
        <w:rPr>
          <w:rStyle w:val="ab"/>
          <w:rFonts w:ascii="Times New Roman" w:hAnsi="Times New Roman" w:cs="Times New Roman"/>
          <w:sz w:val="28"/>
          <w:szCs w:val="28"/>
          <w:lang w:bidi="fa-IR"/>
        </w:rPr>
        <w:footnoteReference w:id="109"/>
      </w:r>
      <w:r w:rsidR="00D900D3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. </w:t>
      </w:r>
      <w:r w:rsidR="002C59E7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Сайфи пишет, что Шамс ад-Дин проявлял усердие и трудолюбие в овладении науками и </w:t>
      </w:r>
      <w:r w:rsidR="00C81230" w:rsidRPr="00922DC0">
        <w:rPr>
          <w:rFonts w:ascii="Times New Roman" w:hAnsi="Times New Roman" w:cs="Times New Roman"/>
          <w:sz w:val="28"/>
          <w:szCs w:val="28"/>
          <w:lang w:bidi="fa-IR"/>
        </w:rPr>
        <w:t>наилучшим образом исполнял все поручения Рукн ад-Дина.</w:t>
      </w:r>
      <w:proofErr w:type="gramEnd"/>
      <w:r w:rsidR="00C8123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Рукн </w:t>
      </w:r>
      <w:proofErr w:type="gramStart"/>
      <w:r w:rsidR="00C81230" w:rsidRPr="00922DC0">
        <w:rPr>
          <w:rFonts w:ascii="Times New Roman" w:hAnsi="Times New Roman" w:cs="Times New Roman"/>
          <w:sz w:val="28"/>
          <w:szCs w:val="28"/>
          <w:lang w:bidi="fa-IR"/>
        </w:rPr>
        <w:t>ад-Дин</w:t>
      </w:r>
      <w:proofErr w:type="gramEnd"/>
      <w:r w:rsidR="00C8123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постепенно обучал его искусств</w:t>
      </w:r>
      <w:r w:rsidR="0013546D" w:rsidRPr="00922DC0">
        <w:rPr>
          <w:rFonts w:ascii="Times New Roman" w:hAnsi="Times New Roman" w:cs="Times New Roman"/>
          <w:sz w:val="28"/>
          <w:szCs w:val="28"/>
          <w:lang w:bidi="fa-IR"/>
        </w:rPr>
        <w:t>у</w:t>
      </w:r>
      <w:r w:rsidR="00C8123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правления</w:t>
      </w:r>
      <w:r w:rsidR="0013546D" w:rsidRPr="00922DC0">
        <w:rPr>
          <w:rFonts w:ascii="Times New Roman" w:hAnsi="Times New Roman" w:cs="Times New Roman"/>
          <w:sz w:val="28"/>
          <w:szCs w:val="28"/>
          <w:lang w:bidi="fa-IR"/>
        </w:rPr>
        <w:t>,</w:t>
      </w:r>
      <w:r w:rsidR="00C81230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советовался с </w:t>
      </w:r>
      <w:r w:rsidR="0013546D" w:rsidRPr="00922DC0">
        <w:rPr>
          <w:rFonts w:ascii="Times New Roman" w:hAnsi="Times New Roman" w:cs="Times New Roman"/>
          <w:sz w:val="28"/>
          <w:szCs w:val="28"/>
          <w:lang w:bidi="fa-IR"/>
        </w:rPr>
        <w:t>Шамс ад-Дином по всем важным государственным вопросам</w:t>
      </w:r>
      <w:r w:rsidR="00315924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и брал его с собой в поездки</w:t>
      </w:r>
      <w:r w:rsidR="0013546D" w:rsidRPr="00922DC0">
        <w:rPr>
          <w:rFonts w:ascii="Times New Roman" w:hAnsi="Times New Roman" w:cs="Times New Roman"/>
          <w:sz w:val="28"/>
          <w:szCs w:val="28"/>
          <w:lang w:bidi="fa-IR"/>
        </w:rPr>
        <w:t>.</w:t>
      </w:r>
      <w:r w:rsidR="00315924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</w:p>
    <w:p w:rsidR="00CF2ED4" w:rsidRPr="00922DC0" w:rsidRDefault="00CF2ED4" w:rsidP="00487D0A">
      <w:pPr>
        <w:spacing w:line="100" w:lineRule="atLeast"/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</w:pPr>
      <w:r w:rsidRPr="00922DC0"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  <w:lastRenderedPageBreak/>
        <w:t>2.Правление Рукн ад-Дина</w:t>
      </w:r>
    </w:p>
    <w:p w:rsidR="008B1FE2" w:rsidRDefault="002F2129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От «надёжных рассказчиков Герата</w:t>
      </w:r>
      <w:proofErr w:type="gramStart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 (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چنان شنیدم از ثقات هرات</w:t>
      </w:r>
      <w:r w:rsidR="00B4772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 </w:t>
      </w:r>
      <w:proofErr w:type="gramEnd"/>
      <w:r w:rsidR="00B4772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Сайфи слышал, что во время завоевания Хорасана Чингиз-хан намеревался отправить одного из своих сыновей </w:t>
      </w:r>
      <w:r w:rsidR="002576B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покорение области Гур</w:t>
      </w:r>
      <w:r w:rsidR="004B2D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="002576B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завоевание крепостей, в том числе крепости Хайсар. </w:t>
      </w:r>
      <w:r w:rsidR="00AE1C5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Приближённые военачальники рассказали хану о неприступности этой укреплённой крепости </w:t>
      </w:r>
      <w:r w:rsidR="000F3F6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 попытались отговорить хана от осады Хайсара. Тогда Чингиз-хан </w:t>
      </w:r>
      <w:r w:rsidR="007D3C1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велел привести искусных художников, видевших воочию эту крепость, чтобы те на бумаге </w:t>
      </w:r>
      <w:r w:rsidR="001F2E3D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изобразили подробный эскиз крепости Хайсар и окружающей местности. Художники исполнили волю хана и преподнесли эскиз правителю. Сайфи пишет, что Чингиз-хан, увидев изображение к</w:t>
      </w:r>
      <w:r w:rsidR="00F51EF0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репости, </w:t>
      </w:r>
      <w:r w:rsidR="00480D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убедился в правоте слов приближённых и</w:t>
      </w:r>
      <w:r w:rsidR="009E50D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после долгого размышления велел составить ярлык </w:t>
      </w:r>
      <w:r w:rsidR="00480D6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10"/>
      </w:r>
      <w:r w:rsidR="00480D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8B1FE2" w:rsidRDefault="009E50DE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 этом ярлыке говор</w:t>
      </w:r>
      <w:r w:rsidR="005054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илось о достоинствах и выдающихся качествах правителя Рукн ад-Дина, а также даровалось право управления Гуром и окружающими землями, взамен на службу Чингиз-хану </w:t>
      </w:r>
      <w:r w:rsidR="0050544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11"/>
      </w:r>
      <w:r w:rsidR="005054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 Рукн </w:t>
      </w:r>
      <w:proofErr w:type="gramStart"/>
      <w:r w:rsidR="005054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50544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 момента монгольского вторжения опасался похода войск Чингиз-хана на Гур. Поэтому, получив ярлык,  он с радостью и благодарностью принял предложение х</w:t>
      </w:r>
      <w:r w:rsidR="00D339B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ана и стал править областью Гура. После смерти Чингиз-хана в 1227г., титул великого хана перешёл к его </w:t>
      </w:r>
      <w:r w:rsidR="0086000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сыну Угедею. Великий хан Угедей направил в Газни своих людей – Тахера Бахадура и </w:t>
      </w:r>
      <w:proofErr w:type="gramStart"/>
      <w:r w:rsidR="0086000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Кара-нойона</w:t>
      </w:r>
      <w:proofErr w:type="gramEnd"/>
      <w:r w:rsidR="0086000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которым Рукн ад-Дин оказывал всяческую поддержку и почтение.</w:t>
      </w:r>
      <w:r w:rsidR="002603E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</w:p>
    <w:p w:rsidR="00D339B6" w:rsidRPr="00922DC0" w:rsidRDefault="002603E8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 всякий раз, когда Рукн </w:t>
      </w:r>
      <w:proofErr w:type="gramStart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выходил с войском им на подмогу или отправлялся в ставку монголов, он брал с собой Шамс ад-Дина. Так, Шамс </w:t>
      </w:r>
      <w:proofErr w:type="gramStart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познакомился с обычаями монголов, придворным церемониалом и</w:t>
      </w:r>
      <w:r w:rsidR="007473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93525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</w:t>
      </w:r>
      <w:r w:rsidR="007473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монгольск</w:t>
      </w:r>
      <w:r w:rsidR="0093525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им племенным</w:t>
      </w:r>
      <w:r w:rsidR="007473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прав</w:t>
      </w:r>
      <w:r w:rsidR="0093525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ом</w:t>
      </w:r>
      <w:r w:rsidR="007473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–</w:t>
      </w:r>
      <w:r w:rsidR="0093525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Ясой –  </w:t>
      </w:r>
      <w:r w:rsidR="007473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чем</w:t>
      </w:r>
      <w:r w:rsidR="00CF2ED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</w:t>
      </w:r>
      <w:r w:rsidR="007473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заслужил благосклонность со стороны Тахер Бахадура и Кара-нойона</w:t>
      </w:r>
      <w:r w:rsidR="00747336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12"/>
      </w:r>
      <w:r w:rsidR="0074733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F84833" w:rsidRPr="00922DC0" w:rsidRDefault="00F84833" w:rsidP="00747336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3.Восшествие Шамс ад-Дина на престол Гура.</w:t>
      </w:r>
    </w:p>
    <w:p w:rsidR="00CF2ED4" w:rsidRPr="00922DC0" w:rsidRDefault="00CF2ED4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Рукн </w:t>
      </w:r>
      <w:proofErr w:type="gramStart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скончался в 1245-46 г., оставив наследником Шамс ад-Дина</w:t>
      </w:r>
      <w:r w:rsidR="00152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(1245 – 1278)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которому завещал справедливо править, не притеснять подданных и в богослужении проявлять усердие. </w:t>
      </w:r>
      <w:r w:rsidR="00F8483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Тахер Бахадур выступил за то, чтобы Шамс </w:t>
      </w:r>
      <w:proofErr w:type="gramStart"/>
      <w:r w:rsidR="00F8483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F8483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стал правителем после Рукн ад-Дина по праву наследования, и, оправившись от сорокадневного траура, Шамс ад-Дин взошёл на престол Гура. </w:t>
      </w:r>
      <w:r w:rsidR="00F8483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В тот день знать и вельможи со всего Гура, Газни и окрестностей явились в услужение Шамс ад-Дину, который принял их с величайшей благосклонностью и щедро одарил </w:t>
      </w:r>
      <w:r w:rsidR="00F8483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13"/>
      </w:r>
      <w:r w:rsidR="00F8483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AF792C" w:rsidRPr="00922DC0" w:rsidRDefault="00AF792C" w:rsidP="00152A26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1246 г. Шамс </w:t>
      </w:r>
      <w:proofErr w:type="gramStart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вместе с Сали-нойоном отправился в поход в Индию. Дойдя до города Мультан, войска осадили этот горо</w:t>
      </w:r>
      <w:r w:rsidR="0051552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д. На четырнадцатый день осады правитель города Джангерхан отправил Баха ад-Дина Закария, </w:t>
      </w:r>
      <w:r w:rsidR="00152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шейх </w:t>
      </w:r>
      <w:proofErr w:type="gramStart"/>
      <w:r w:rsidR="00152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ал-ислама</w:t>
      </w:r>
      <w:proofErr w:type="gramEnd"/>
      <w:r w:rsidR="00152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515526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14"/>
      </w:r>
      <w:r w:rsidR="00515526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Мультана</w:t>
      </w:r>
      <w:r w:rsidR="00DD4D7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к Шамс ад-Дину с предложением откупиться от монголов. Баха </w:t>
      </w:r>
      <w:proofErr w:type="gramStart"/>
      <w:r w:rsidR="00DD4D7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DD4D7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подошёл к железным воротам города и </w:t>
      </w:r>
      <w:r w:rsidR="00152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попросил</w:t>
      </w:r>
      <w:r w:rsidR="00DD4D7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Шамс ад-Дина</w:t>
      </w:r>
      <w:r w:rsidR="00152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выслушать его просьбу</w:t>
      </w:r>
      <w:r w:rsidR="00DD4D7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Шамс </w:t>
      </w:r>
      <w:proofErr w:type="gramStart"/>
      <w:r w:rsidR="00DD4D7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DD4D7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 десятью всадниками приблизился к воротам, переговорил с Баха ад-Дином и вернулся к Сали-нойону. Шамс </w:t>
      </w:r>
      <w:proofErr w:type="gramStart"/>
      <w:r w:rsidR="00DD4D7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DD4D75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передал предложение Баха ад-Дина – снять осаду с города за сто тысяч динаров по случаю праздника Ид ал-Адха </w:t>
      </w:r>
      <w:r w:rsidR="00DD4D75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15"/>
      </w:r>
      <w:r w:rsidR="007B44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Сали-нойон принял это предложение, и на следующий день его людям были переданы обещанные деньги, а Шамс ад-Дин в награду за посредничество в переговорах получил от </w:t>
      </w:r>
      <w:r w:rsidR="002829B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Джангерхана через </w:t>
      </w:r>
      <w:r w:rsidR="007B44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Баха ад-Дина «царские подарки» (</w:t>
      </w:r>
      <w:r w:rsidR="002829B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و جنگرخان به جهت ملک اسلام شمس الدین به دست شیخ الاسلام تحفه های پادشاهانه فرستاد</w:t>
      </w:r>
      <w:r w:rsidR="007B443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2829B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2829B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2829BC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footnoteReference w:id="116"/>
      </w:r>
      <w:r w:rsidR="002829BC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2829BC" w:rsidRPr="00922DC0" w:rsidRDefault="002829BC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Через два дня войско отправилось в Лахор. И здесь, после тринадцати дней кровопролитных сражений, к Шамс ад-Дину от жителей города были посланы имамы и шейхи города, предлагая заплатить тридцать тысяч динар</w:t>
      </w:r>
      <w:r w:rsidR="007B455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ов,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тридцать ослиных вьюков «нежной» ткани</w:t>
      </w:r>
      <w:proofErr w:type="gramStart"/>
      <w:r w:rsidR="007B455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</w:t>
      </w:r>
      <w:r w:rsidR="007B455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سی خروار نرمینه</w:t>
      </w:r>
      <w:r w:rsidR="007B455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), </w:t>
      </w:r>
      <w:proofErr w:type="gramEnd"/>
      <w:r w:rsidR="007B455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отдать сто рабов в придачу и обязуясь платить дань </w:t>
      </w:r>
      <w:r w:rsidR="007B455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17"/>
      </w:r>
      <w:r w:rsidR="007B455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Сали-нойон так же принял это предложение по настоянию Шамс ад-Дина.</w:t>
      </w:r>
    </w:p>
    <w:p w:rsidR="007B455E" w:rsidRPr="00922DC0" w:rsidRDefault="007B455E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Всё это вызвало недовольство среди монгольских военачальников. Они явились к Сали-нойону и обвинили Шамс ад-Дина в сговоре и предательстве, требуя разрешения казнить его. Хотя Сали-нойон не спешил с решением, Шамс </w:t>
      </w:r>
      <w:proofErr w:type="gramStart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понимал, что оставаться в монгольском стане ему опасно. Поэтому он отправился к Тахер Бахадуру, а при Сали-нойон</w:t>
      </w:r>
      <w:r w:rsidR="004B2D98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оставил надёжных людей из числа своих полководцев.</w:t>
      </w:r>
      <w:r w:rsidR="007E3F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Благодаря заступничеству Тахера Бахадура с Шамс ад-Дина были сняты все обвинения, </w:t>
      </w:r>
      <w:proofErr w:type="gramStart"/>
      <w:r w:rsidR="007E3F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</w:t>
      </w:r>
      <w:proofErr w:type="gramEnd"/>
      <w:r w:rsidR="007E3F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проведя в ставке своего покровителя два с </w:t>
      </w:r>
      <w:r w:rsidR="007E3F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половиной месяца, Шамс ад-Дин вернулся в свои владения с бесчисленными дарами </w:t>
      </w:r>
      <w:r w:rsidR="007E3F64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18"/>
      </w:r>
      <w:r w:rsidR="007E3F6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6A405E" w:rsidRPr="00922DC0" w:rsidRDefault="004B2D98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Вскоре 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Шамс ад-Дина сно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ва оклеветали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перед монголами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После смерти Тахер Бахадура в 1247 г. его место занял сын – Халкату-нойон.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Кара-нойон вместе с Халкату-нойоном разграбили несколько селений в Афганистане</w:t>
      </w:r>
      <w:r w:rsidR="0088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881ADD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19"/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увели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около пятисот верблюдов и двухсот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пленников. 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выступил против разграбления 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этих областей, так как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жители исправно выплачивали дань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не поднимали мятежей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во времена Тахера Бахадура не подвергались грабежам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 если слухи о таких нед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озволительных действиях дойдут д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 ханов, они подвергнут виновных наказаниям. Ха</w:t>
      </w:r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лк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ату и Кара-нойон согласились с Шамс ад-Дином Куртом, передали ему верблюдов и пленных. Пленные вернулись к себе, а заботу о верблюдах, исхудавших за всё это время, Шамс </w:t>
      </w:r>
      <w:proofErr w:type="gramStart"/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поручил своим приближённым, и распорядился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откармливать верблюдов, чтобы вернуть их хозяевам в прежнем состоянии</w:t>
      </w:r>
      <w:r w:rsidR="006A405E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6A405E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20"/>
      </w:r>
      <w:r w:rsidR="003E14EA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F17163" w:rsidRPr="00922DC0" w:rsidRDefault="006A405E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После этого Кара-нойон и Халкату-нойон затаили злобу на Шамс ад-Дина и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решили избавиться от 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него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Они отправили </w:t>
      </w:r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ставку </w:t>
      </w:r>
      <w:r w:rsidR="0075077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монгол</w:t>
      </w:r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ьских ханов</w:t>
      </w:r>
      <w:r w:rsidR="0075077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посыльн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ых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 письмом, в котором всячески очерняли, подличали, злословили и жаловались на Шамс ад-Дина</w:t>
      </w:r>
      <w:r w:rsidR="0075077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75077F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21"/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 ответ прислал</w:t>
      </w:r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посыльного за Шамс ад-Дином, но тот уже сам направлялся в Туркестан в </w:t>
      </w:r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улус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Чагатая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чтобы оправдаться и ответить на обвинения.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Прибыв на место, Шамс </w:t>
      </w:r>
      <w:proofErr w:type="gramStart"/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обнаружил, что правителем улуса является Есю-Монгке (ум. 1252). Шамс </w:t>
      </w:r>
      <w:proofErr w:type="gramStart"/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Курт изложил суть своего дела Есю-Монгке, который предложил подождать людей Халкату и Кара-нойона для тщательного разбирательства. Приём и постой Шамс ад-Дина поручили сановнику Хабаш Амиду. Два с половиной месяца он провёл в качестве почётного гостя в ставке Хабаш Амида, когда между монголами началась междоусобица после смерти хана Гуюка в 1248</w:t>
      </w:r>
      <w:r w:rsidR="00F171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г.</w:t>
      </w:r>
      <w:r w:rsidR="00F17163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F17163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22"/>
      </w:r>
      <w:r w:rsidR="00FB76D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</w:p>
    <w:p w:rsidR="007E3F64" w:rsidRPr="00922DC0" w:rsidRDefault="00F17163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После кровопролитной борьбы титул великого хана в 1251 г. перешёл к Монгке, сыну Толуя.</w:t>
      </w:r>
      <w:r w:rsidR="00A5280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Его противники были ослаблены, </w:t>
      </w:r>
      <w:r w:rsidR="00F061A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«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слуги и приближённые Есю Монгке были </w:t>
      </w:r>
      <w:r w:rsidR="00F061A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рассеяны по полям и горам, словно муравьи» (</w:t>
      </w:r>
      <w:r w:rsidR="00F061A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rtl/>
          <w:lang w:bidi="fa-IR"/>
        </w:rPr>
        <w:t>و حشم و خدم ییسو منکو چون ذرایر و نمال در صحراوات و جبال متفرق شد</w:t>
      </w:r>
      <w:r w:rsidR="00F061A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), а Хабаш Амид бежал в Индию </w:t>
      </w:r>
      <w:r w:rsidR="00F061AF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23"/>
      </w:r>
      <w:r w:rsidR="00F061A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После всего этого Шамс </w:t>
      </w:r>
      <w:proofErr w:type="gramStart"/>
      <w:r w:rsidR="00F061A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F061A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направился в ставку Монгке-хана и в день возведения </w:t>
      </w:r>
      <w:r w:rsidR="006D537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его </w:t>
      </w:r>
      <w:r w:rsidR="00F061A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на престол в Каракоруме был представлен приближёнными великому монгольскому хану. Монгке рассказали о прежней благосклонности </w:t>
      </w:r>
      <w:r w:rsidR="00182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монгольских ханов</w:t>
      </w:r>
      <w:r w:rsidR="00F061A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 отношению к владетелям Хайсара и Гура, а также о </w:t>
      </w:r>
      <w:r w:rsidR="00350F9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выдающихся качествах и </w:t>
      </w:r>
      <w:r w:rsidR="006D5374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заслугах Шамс ад-Дина</w:t>
      </w:r>
      <w:r w:rsidR="00350F9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Монгке благосклонно принял Шамс ад-Дина и обещал даровать любые земли, какие он только пожелает </w:t>
      </w:r>
      <w:r w:rsidR="00350F9F" w:rsidRPr="00922DC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24"/>
      </w:r>
      <w:r w:rsidR="00350F9F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E5455D" w:rsidRPr="00922DC0" w:rsidRDefault="00350F9F" w:rsidP="00692113">
      <w:pPr>
        <w:pStyle w:val="af2"/>
        <w:ind w:firstLine="709"/>
        <w:rPr>
          <w:color w:val="000000"/>
          <w:sz w:val="28"/>
          <w:szCs w:val="28"/>
        </w:rPr>
      </w:pPr>
      <w:r w:rsidRPr="00922DC0">
        <w:rPr>
          <w:color w:val="000000"/>
          <w:sz w:val="28"/>
          <w:szCs w:val="28"/>
          <w:shd w:val="clear" w:color="auto" w:fill="FFFFFF"/>
          <w:lang w:bidi="fa-IR"/>
        </w:rPr>
        <w:t xml:space="preserve">Сайфи приводит и другую версию случившегося. </w:t>
      </w:r>
      <w:r w:rsidR="00692113">
        <w:rPr>
          <w:color w:val="000000"/>
          <w:sz w:val="28"/>
          <w:szCs w:val="28"/>
          <w:shd w:val="clear" w:color="auto" w:fill="FFFFFF"/>
          <w:lang w:bidi="fa-IR"/>
        </w:rPr>
        <w:t>Он сообщает</w:t>
      </w:r>
      <w:r w:rsidRPr="00922DC0">
        <w:rPr>
          <w:color w:val="000000"/>
          <w:sz w:val="28"/>
          <w:szCs w:val="28"/>
          <w:shd w:val="clear" w:color="auto" w:fill="FFFFFF"/>
          <w:lang w:bidi="fa-IR"/>
        </w:rPr>
        <w:t xml:space="preserve">, что Шамс </w:t>
      </w:r>
      <w:proofErr w:type="gramStart"/>
      <w:r w:rsidRPr="00922DC0">
        <w:rPr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Pr="00922DC0">
        <w:rPr>
          <w:color w:val="000000"/>
          <w:sz w:val="28"/>
          <w:szCs w:val="28"/>
          <w:shd w:val="clear" w:color="auto" w:fill="FFFFFF"/>
          <w:lang w:bidi="fa-IR"/>
        </w:rPr>
        <w:t xml:space="preserve"> прибыл к Монгке в самый разгар жестокой борьбы с потомками Гуюка. Шамс </w:t>
      </w:r>
      <w:proofErr w:type="gramStart"/>
      <w:r w:rsidRPr="00922DC0">
        <w:rPr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Pr="00922DC0">
        <w:rPr>
          <w:color w:val="000000"/>
          <w:sz w:val="28"/>
          <w:szCs w:val="28"/>
          <w:shd w:val="clear" w:color="auto" w:fill="FFFFFF"/>
          <w:lang w:bidi="fa-IR"/>
        </w:rPr>
        <w:t xml:space="preserve"> с двадцатью верными гурскими всадниками выступил на стороне Монгке и перебил много врагов.</w:t>
      </w:r>
      <w:r w:rsidR="00102644" w:rsidRPr="00922DC0">
        <w:rPr>
          <w:color w:val="000000"/>
          <w:sz w:val="28"/>
          <w:szCs w:val="28"/>
          <w:shd w:val="clear" w:color="auto" w:fill="FFFFFF"/>
          <w:lang w:bidi="fa-IR"/>
        </w:rPr>
        <w:t xml:space="preserve"> </w:t>
      </w:r>
      <w:proofErr w:type="gramStart"/>
      <w:r w:rsidR="00102644" w:rsidRPr="00922DC0">
        <w:rPr>
          <w:color w:val="000000"/>
          <w:sz w:val="28"/>
          <w:szCs w:val="28"/>
          <w:shd w:val="clear" w:color="auto" w:fill="FFFFFF"/>
          <w:lang w:bidi="fa-IR"/>
        </w:rPr>
        <w:t>Отличившемуся в борьбе с противниками Монгке  Шамс ад-Дину б</w:t>
      </w:r>
      <w:r w:rsidR="00B402CD" w:rsidRPr="00922DC0">
        <w:rPr>
          <w:color w:val="000000"/>
          <w:sz w:val="28"/>
          <w:szCs w:val="28"/>
          <w:shd w:val="clear" w:color="auto" w:fill="FFFFFF"/>
          <w:lang w:bidi="fa-IR"/>
        </w:rPr>
        <w:t xml:space="preserve">ыл дарован ярлык на управление  </w:t>
      </w:r>
      <w:r w:rsidR="00B402CD" w:rsidRPr="00922DC0">
        <w:rPr>
          <w:color w:val="000000"/>
          <w:sz w:val="28"/>
          <w:szCs w:val="28"/>
        </w:rPr>
        <w:t xml:space="preserve">Гератом, Джамом, Бахарзом, Кусувийе, Харахом, Фушенджем, </w:t>
      </w:r>
      <w:r w:rsidR="007C36E2">
        <w:rPr>
          <w:color w:val="000000"/>
          <w:sz w:val="28"/>
          <w:szCs w:val="28"/>
        </w:rPr>
        <w:t>Азабом, Гуром, Фирузкухом, Гарч</w:t>
      </w:r>
      <w:r w:rsidR="00B402CD" w:rsidRPr="00922DC0">
        <w:rPr>
          <w:color w:val="000000"/>
          <w:sz w:val="28"/>
          <w:szCs w:val="28"/>
        </w:rPr>
        <w:t xml:space="preserve">истаном, Мургабом, Фарьябом, Маручаком, Исфизаром, Фарахом, Систаном, Текинабадом, Кабулом, Тирахом, Бустистаном и Афганистаном «до берега Синда (Инда) и границы Индии» ( </w:t>
      </w:r>
      <w:r w:rsidR="00B402CD" w:rsidRPr="00922DC0">
        <w:rPr>
          <w:color w:val="000000"/>
          <w:sz w:val="28"/>
          <w:szCs w:val="28"/>
          <w:rtl/>
        </w:rPr>
        <w:t xml:space="preserve">و افغانستان تا شط سند و حد هند </w:t>
      </w:r>
      <w:r w:rsidR="00B402CD" w:rsidRPr="00922DC0">
        <w:rPr>
          <w:color w:val="000000"/>
          <w:sz w:val="28"/>
          <w:szCs w:val="28"/>
        </w:rPr>
        <w:t xml:space="preserve">), чтобы при его деятельном и справедливом правлении города и области восстанавливались и процветали </w:t>
      </w:r>
      <w:r w:rsidR="00B402CD" w:rsidRPr="00922DC0">
        <w:rPr>
          <w:rStyle w:val="ab"/>
          <w:color w:val="000000"/>
          <w:sz w:val="28"/>
          <w:szCs w:val="28"/>
        </w:rPr>
        <w:footnoteReference w:id="125"/>
      </w:r>
      <w:r w:rsidR="00B402CD" w:rsidRPr="00922DC0">
        <w:rPr>
          <w:color w:val="000000"/>
          <w:sz w:val="28"/>
          <w:szCs w:val="28"/>
        </w:rPr>
        <w:t xml:space="preserve">.  </w:t>
      </w:r>
      <w:proofErr w:type="gramEnd"/>
    </w:p>
    <w:p w:rsidR="00B402CD" w:rsidRPr="00922DC0" w:rsidRDefault="00B402CD" w:rsidP="008B1FE2">
      <w:pPr>
        <w:pStyle w:val="af2"/>
        <w:ind w:firstLine="709"/>
        <w:rPr>
          <w:color w:val="000000"/>
          <w:sz w:val="28"/>
          <w:szCs w:val="28"/>
        </w:rPr>
      </w:pPr>
      <w:r w:rsidRPr="00922DC0">
        <w:rPr>
          <w:color w:val="000000"/>
          <w:sz w:val="28"/>
          <w:szCs w:val="28"/>
        </w:rPr>
        <w:t>Монгке</w:t>
      </w:r>
      <w:r w:rsidR="00E5455D" w:rsidRPr="00922DC0">
        <w:rPr>
          <w:color w:val="000000"/>
          <w:sz w:val="28"/>
          <w:szCs w:val="28"/>
        </w:rPr>
        <w:t xml:space="preserve"> распорядился, чтобы Аргун-ака, наместник Хорасана, </w:t>
      </w:r>
      <w:r w:rsidR="00F55B26" w:rsidRPr="00922DC0">
        <w:rPr>
          <w:color w:val="000000"/>
          <w:sz w:val="28"/>
          <w:szCs w:val="28"/>
        </w:rPr>
        <w:t xml:space="preserve">выделил </w:t>
      </w:r>
      <w:r w:rsidR="00E5455D" w:rsidRPr="00922DC0">
        <w:rPr>
          <w:color w:val="000000"/>
          <w:sz w:val="28"/>
          <w:szCs w:val="28"/>
        </w:rPr>
        <w:t>Шамс ад-Дину пятьдесят тысяч динаров</w:t>
      </w:r>
      <w:r w:rsidR="00F55B26" w:rsidRPr="00922DC0">
        <w:rPr>
          <w:color w:val="000000"/>
          <w:sz w:val="28"/>
          <w:szCs w:val="28"/>
        </w:rPr>
        <w:t xml:space="preserve"> из своей казны</w:t>
      </w:r>
      <w:r w:rsidR="00E5455D" w:rsidRPr="00922DC0">
        <w:rPr>
          <w:color w:val="000000"/>
          <w:sz w:val="28"/>
          <w:szCs w:val="28"/>
        </w:rPr>
        <w:t xml:space="preserve">, и поручил ему всячески поддерживать Шамс ад-Дина Курта, будь то деньгами, людьми или оружием. Монгке облачил Шамс ад-Дина в почётный халат, и подарил ему три золотые пайцзы, два златотканых пояса, девять расшитых золотом платьев, десять тысяч динаров и разное оружие – мечи, копья, кинжалы и булавы. </w:t>
      </w:r>
      <w:r w:rsidRPr="00922DC0">
        <w:rPr>
          <w:color w:val="000000"/>
          <w:sz w:val="28"/>
          <w:szCs w:val="28"/>
        </w:rPr>
        <w:t>При нём в Герат был назначен шихна Джаху</w:t>
      </w:r>
      <w:r w:rsidR="00F55B26" w:rsidRPr="00922DC0">
        <w:rPr>
          <w:color w:val="000000"/>
          <w:sz w:val="28"/>
          <w:szCs w:val="28"/>
        </w:rPr>
        <w:t xml:space="preserve"> из числа знатных людей двора Монгке. </w:t>
      </w:r>
    </w:p>
    <w:p w:rsidR="00F55B26" w:rsidRPr="00922DC0" w:rsidRDefault="00F55B26" w:rsidP="008B1FE2">
      <w:pPr>
        <w:pStyle w:val="af2"/>
        <w:ind w:firstLine="709"/>
        <w:rPr>
          <w:color w:val="000000"/>
          <w:sz w:val="28"/>
          <w:szCs w:val="28"/>
        </w:rPr>
      </w:pPr>
      <w:r w:rsidRPr="00922DC0">
        <w:rPr>
          <w:color w:val="000000"/>
          <w:sz w:val="28"/>
          <w:szCs w:val="28"/>
        </w:rPr>
        <w:t xml:space="preserve">Вместе с Джаху владетель Герата отправился к Аргун-аке в Тус. Встретившись с Аргун-акой, Шамс </w:t>
      </w:r>
      <w:proofErr w:type="gramStart"/>
      <w:r w:rsidRPr="00922DC0">
        <w:rPr>
          <w:color w:val="000000"/>
          <w:sz w:val="28"/>
          <w:szCs w:val="28"/>
        </w:rPr>
        <w:t>ад-Дин</w:t>
      </w:r>
      <w:proofErr w:type="gramEnd"/>
      <w:r w:rsidRPr="00922DC0">
        <w:rPr>
          <w:color w:val="000000"/>
          <w:sz w:val="28"/>
          <w:szCs w:val="28"/>
        </w:rPr>
        <w:t xml:space="preserve"> передал ему распоряжения Монгке-хана и был радушно принят наместником Хорасана. Шамс </w:t>
      </w:r>
      <w:proofErr w:type="gramStart"/>
      <w:r w:rsidRPr="00922DC0">
        <w:rPr>
          <w:color w:val="000000"/>
          <w:sz w:val="28"/>
          <w:szCs w:val="28"/>
        </w:rPr>
        <w:t>ад-Дин</w:t>
      </w:r>
      <w:proofErr w:type="gramEnd"/>
      <w:r w:rsidRPr="00922DC0">
        <w:rPr>
          <w:color w:val="000000"/>
          <w:sz w:val="28"/>
          <w:szCs w:val="28"/>
        </w:rPr>
        <w:t xml:space="preserve"> пробыл у Аргун-аки семь дней в качестве почётного гостя, получил почётный халат и обещанные деньги </w:t>
      </w:r>
      <w:r w:rsidR="00CC72EA" w:rsidRPr="00922DC0">
        <w:rPr>
          <w:color w:val="000000"/>
          <w:sz w:val="28"/>
          <w:szCs w:val="28"/>
        </w:rPr>
        <w:t xml:space="preserve">и в июле 1248 г. </w:t>
      </w:r>
      <w:r w:rsidRPr="00922DC0">
        <w:rPr>
          <w:color w:val="000000"/>
          <w:sz w:val="28"/>
          <w:szCs w:val="28"/>
        </w:rPr>
        <w:t>отправился</w:t>
      </w:r>
      <w:r w:rsidR="00CC72EA" w:rsidRPr="00922DC0">
        <w:rPr>
          <w:color w:val="000000"/>
          <w:sz w:val="28"/>
          <w:szCs w:val="28"/>
        </w:rPr>
        <w:t xml:space="preserve"> </w:t>
      </w:r>
      <w:r w:rsidRPr="00922DC0">
        <w:rPr>
          <w:color w:val="000000"/>
          <w:sz w:val="28"/>
          <w:szCs w:val="28"/>
        </w:rPr>
        <w:t>с Джаху в Герат.</w:t>
      </w:r>
    </w:p>
    <w:p w:rsidR="00275A44" w:rsidRDefault="00275A44" w:rsidP="00F55B26">
      <w:pPr>
        <w:pStyle w:val="af2"/>
        <w:rPr>
          <w:b/>
          <w:bCs/>
          <w:color w:val="000000"/>
          <w:sz w:val="28"/>
          <w:szCs w:val="28"/>
          <w:u w:val="single"/>
        </w:rPr>
      </w:pPr>
    </w:p>
    <w:p w:rsidR="004B2D98" w:rsidRDefault="004B2D98" w:rsidP="00F55B26">
      <w:pPr>
        <w:pStyle w:val="af2"/>
        <w:rPr>
          <w:b/>
          <w:bCs/>
          <w:color w:val="000000"/>
          <w:sz w:val="28"/>
          <w:szCs w:val="28"/>
          <w:u w:val="single"/>
        </w:rPr>
      </w:pPr>
      <w:r w:rsidRPr="00922DC0">
        <w:rPr>
          <w:b/>
          <w:bCs/>
          <w:color w:val="000000"/>
          <w:sz w:val="28"/>
          <w:szCs w:val="28"/>
          <w:u w:val="single"/>
        </w:rPr>
        <w:lastRenderedPageBreak/>
        <w:t>4.Начало правления Шамс ад-Дина Курта в Герате.</w:t>
      </w:r>
    </w:p>
    <w:p w:rsidR="00BA457E" w:rsidRPr="00BA457E" w:rsidRDefault="00BA457E" w:rsidP="008B1FE2">
      <w:pPr>
        <w:pStyle w:val="af2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Приблизившись к Герату, Шамс ад-Дин отправил </w:t>
      </w:r>
      <w:r w:rsidR="0062616B">
        <w:rPr>
          <w:color w:val="000000"/>
          <w:sz w:val="28"/>
          <w:szCs w:val="28"/>
        </w:rPr>
        <w:t xml:space="preserve">людей 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 xml:space="preserve"> правившим </w:t>
      </w:r>
      <w:r w:rsidR="00E323D6">
        <w:rPr>
          <w:color w:val="000000"/>
          <w:sz w:val="28"/>
          <w:szCs w:val="28"/>
        </w:rPr>
        <w:t>в городе</w:t>
      </w:r>
      <w:r>
        <w:rPr>
          <w:color w:val="000000"/>
          <w:sz w:val="28"/>
          <w:szCs w:val="28"/>
        </w:rPr>
        <w:t xml:space="preserve"> Харлугу и Изз ад-Дину Мукаддаму, чтобы дон</w:t>
      </w:r>
      <w:r w:rsidR="00E323D6">
        <w:rPr>
          <w:color w:val="000000"/>
          <w:sz w:val="28"/>
          <w:szCs w:val="28"/>
        </w:rPr>
        <w:t xml:space="preserve">ести до них содержание ярлыка </w:t>
      </w:r>
      <w:r w:rsidR="0062616B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волю  хана Монгке </w:t>
      </w:r>
      <w:r>
        <w:rPr>
          <w:rStyle w:val="ab"/>
          <w:color w:val="000000"/>
          <w:sz w:val="28"/>
          <w:szCs w:val="28"/>
        </w:rPr>
        <w:footnoteReference w:id="126"/>
      </w:r>
      <w:r>
        <w:rPr>
          <w:color w:val="000000"/>
          <w:sz w:val="28"/>
          <w:szCs w:val="28"/>
        </w:rPr>
        <w:t>.</w:t>
      </w:r>
      <w:r w:rsidR="00275A44">
        <w:rPr>
          <w:color w:val="000000"/>
          <w:sz w:val="28"/>
          <w:szCs w:val="28"/>
        </w:rPr>
        <w:t xml:space="preserve"> </w:t>
      </w:r>
      <w:r w:rsidR="00E323D6">
        <w:rPr>
          <w:color w:val="000000"/>
          <w:sz w:val="28"/>
          <w:szCs w:val="28"/>
        </w:rPr>
        <w:t>Харлуг, Изз ад-Дин и вся знать,</w:t>
      </w:r>
      <w:r w:rsidR="00275A44">
        <w:rPr>
          <w:color w:val="000000"/>
          <w:sz w:val="28"/>
          <w:szCs w:val="28"/>
        </w:rPr>
        <w:t xml:space="preserve"> вельможи</w:t>
      </w:r>
      <w:r w:rsidR="00E323D6">
        <w:rPr>
          <w:color w:val="000000"/>
          <w:sz w:val="28"/>
          <w:szCs w:val="28"/>
        </w:rPr>
        <w:t xml:space="preserve"> и простолюдины</w:t>
      </w:r>
      <w:r w:rsidR="00275A44">
        <w:rPr>
          <w:color w:val="000000"/>
          <w:sz w:val="28"/>
          <w:szCs w:val="28"/>
        </w:rPr>
        <w:t xml:space="preserve"> Герата вышли с почтением встретить Шамс ад-Дина. Они приветствовали его и поздравляли, а всю его свиту одарили деньгами и серебром.</w:t>
      </w:r>
    </w:p>
    <w:p w:rsidR="00BE7F44" w:rsidRDefault="00102644" w:rsidP="0069211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3B5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Прибыв в Герат</w:t>
      </w:r>
      <w:r w:rsidR="00BA4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Шамс </w:t>
      </w:r>
      <w:proofErr w:type="gramStart"/>
      <w:r w:rsidR="00BA4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A4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занялся упрочнением своей власти и наведением порядка в области.</w:t>
      </w:r>
      <w:r w:rsidR="008A0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BA4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Так, Шамс </w:t>
      </w:r>
      <w:proofErr w:type="gramStart"/>
      <w:r w:rsidR="00BA4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A4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казнил Шараф ад-Дина Бетекчи, который до этого грабил и разорял деревни под Гератом</w:t>
      </w:r>
      <w:r w:rsidR="00BE7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Сайфи пишет, что Шамс </w:t>
      </w:r>
      <w:proofErr w:type="gramStart"/>
      <w:r w:rsidR="00BE7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E7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приказал казнить Бетекчи самым унизительным способом, но не сообщает, как именно. Шамс </w:t>
      </w:r>
      <w:proofErr w:type="gramStart"/>
      <w:r w:rsidR="00BE7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E7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заявил, что каждого, кто посмеет противиться его воле и задумает враждовать с ним, ждёт участь Шараф ад-Дина </w:t>
      </w:r>
      <w:r w:rsidR="00BE7F44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27"/>
      </w:r>
      <w:r w:rsidR="00BE7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r w:rsidR="0069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Знать и простые жители</w:t>
      </w:r>
      <w:r w:rsidR="00BE7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Герата испугались такой жестокости и непреклонности Шамс ад-Дина и стали проявлять старание и рвение в служении ему. </w:t>
      </w:r>
      <w:r w:rsidR="00BE6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На административные должности Шамс </w:t>
      </w:r>
      <w:proofErr w:type="gramStart"/>
      <w:r w:rsidR="00BE6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E6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назначил новых людей, среди кот</w:t>
      </w:r>
      <w:r w:rsidR="00E32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орых, впрочем, был и Изз ад-Дин</w:t>
      </w:r>
      <w:r w:rsidR="00BE6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Мукаддам.</w:t>
      </w:r>
    </w:p>
    <w:p w:rsidR="009C5300" w:rsidRDefault="00BE7F44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Харлуг и Изз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Мукаддам опасались Шамс ад-Дина и задумали сместить его спустя некоторое время. </w:t>
      </w:r>
      <w:r w:rsidR="009C53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Узнав об этом, правитель Герата велел схватить Изз ад-Дина и конфисковать у него две тысячи динаров. </w:t>
      </w:r>
    </w:p>
    <w:p w:rsidR="00350F9F" w:rsidRDefault="009C5300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Через десять дней после этого в Герат прибыл сын Ягмаш-Ильчи, чтобы обсудить положение жителей деревень Бакл</w:t>
      </w:r>
      <w:r w:rsidR="0069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ан и Куджур, которых называли «х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айети»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28"/>
      </w:r>
      <w:r w:rsidR="00F920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С начала восстановления Герата жители этих деревень не признавали над собой власти гератцев, не участвовали в общих работах и не платили податей. </w:t>
      </w:r>
    </w:p>
    <w:p w:rsidR="00F9207B" w:rsidRDefault="00F9207B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это время в Герат прибыли люди Аргун-аки.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распорядился, чтобы все расходы на содержание и постой </w:t>
      </w:r>
      <w:r w:rsidR="0069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этих гостей были возложены на «х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айети». Харлуг было возразил, что никогда жители этих деревень не платили податей, на что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разозлился и велел впредь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поручать расходы по содержанию прибывших почётных гостей </w:t>
      </w:r>
      <w:r w:rsidR="00E32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первую очередь </w:t>
      </w:r>
      <w:r w:rsidR="0069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этим «х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айети»</w:t>
      </w:r>
      <w:r w:rsidR="002E667C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29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2E667C" w:rsidRDefault="002E667C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На следующий день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отправил посланников к Монгке-хану с просьбой прислать другого шихну вместо Харлуга, потому что тот уже стар, всё своё время проводит за распитием вина и не в состоянии разговаривать с амирами и посланниками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0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BE6589" w:rsidRDefault="00BE6589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распорядился, чтобы его резиденцию построили на площади рядом с садом Хоуз, в кварталах заложили мечети, а на дорогах соорудили мосты и арки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1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F84833" w:rsidRDefault="00FB220C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 1249</w:t>
      </w:r>
      <w:r w:rsidR="00B40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-50 г. Шамс </w:t>
      </w:r>
      <w:proofErr w:type="gramStart"/>
      <w:r w:rsidR="00B40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40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казнил правителя Гарчистана Сайф ад-Дина. Сайфи пишет, что когда все владетели окрестностей Герата лично или со своими людьми посылали к Шамс ад-Дину подарки и выражали свою покорность, Сайф </w:t>
      </w:r>
      <w:proofErr w:type="gramStart"/>
      <w:r w:rsidR="00B40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40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вместе с изысканными дарами и редкостями передал куртскому правителю письмо, в котором отказался подчиняться Шамс ад-Дину. Он писал, что «подобно тому, как Шамс </w:t>
      </w:r>
      <w:proofErr w:type="gramStart"/>
      <w:r w:rsidR="00B40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B40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является правителем и располагает служащими, исполняющим</w:t>
      </w:r>
      <w:r w:rsidR="008A0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 его приказы, я так же являюсь правителем этой области и обладаю ярлыком монгольских правителей-потомков Чингиз-хана» (</w:t>
      </w:r>
      <w:r w:rsidR="008A0BC6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همچنان که ملک شمس الدین ملک است و احکام حکام دارد من نیز ملک این ولایت ام و یرلیغ پادشاهان چنگیزخانی دارم</w:t>
      </w:r>
      <w:r w:rsidR="008A0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)</w:t>
      </w:r>
      <w:r w:rsidR="008A0BC6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8A0BC6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2"/>
      </w:r>
      <w:r w:rsidR="008A0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8A0BC6" w:rsidRDefault="008A0BC6" w:rsidP="0069211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ответ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послал четыреста воинов из всадников и пеших во главе со своими приближёнными полководцами. Узнав о приближении отряда из Герата, Сайф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бежал из Гарчистана и через семь дней добрался до ставки Аргун-аки, где жаловался и наговаривал на Шамс ад-Дина. Тем временем воины из Герата</w:t>
      </w:r>
      <w:r w:rsidR="0069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разграбили несколько деревень, принадлежавших лично Сайф ад-Дину,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с богатой добычей вернулись в Герат. </w:t>
      </w:r>
    </w:p>
    <w:p w:rsidR="008A0BC6" w:rsidRDefault="008A0BC6" w:rsidP="007C36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Узнав о бегстве Сайф ад-Дина,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отправил своих представителей к Аргун-аке, а по другой версии, которую Сайфи считает маловероятной, лично явился к монгольскому наместнику. До Аргун-аки донесли, что Сайф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ослушался воли великого хана и отказался подчиниться Шамс ад-Дину, и на следующий день правитель </w:t>
      </w:r>
      <w:r w:rsidR="007C3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арчистана был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схвачен и доставлен в Герат. Аргун-ака также выдал ал-тамгу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3"/>
      </w:r>
      <w:r w:rsidR="0069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чтобы никто из правителей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семи туманах области Герата 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смел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ослушаться приказа Шамс ад-Дина.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велел казнить Сайф ад-Дина и выставить его тело на обозрение на базаре около восточных ворот Хушк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4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Из всей военной добычи, что привезли его войны из Гарчистана, Шамс ад-Дин взял только список Корана и меч, остальные трофеи велел распределить между войском, а пять тысяч динар раздал неимущим и немощным. </w:t>
      </w:r>
    </w:p>
    <w:p w:rsidR="008A0BC6" w:rsidRDefault="008A0BC6" w:rsidP="008B1FE2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</w:pPr>
      <w:r w:rsidRPr="008A0BC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>5.Поход</w:t>
      </w:r>
      <w:r w:rsidR="0062616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 xml:space="preserve"> Шамс ад-Дина</w:t>
      </w:r>
      <w:r w:rsidR="00053CE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 xml:space="preserve"> Курта</w:t>
      </w:r>
      <w:r w:rsidRPr="008A0BC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bidi="fa-IR"/>
        </w:rPr>
        <w:t xml:space="preserve"> в Афганистан.</w:t>
      </w:r>
    </w:p>
    <w:p w:rsidR="008A0BC6" w:rsidRPr="008A0BC6" w:rsidRDefault="008A0BC6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1250-51 г.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оставил наместником в Герате Тадж ад-Дина Хара, а сам покинул город. Посетив по пути несколько священных мест,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прибыл в Исфизар, где его с почётом встретили владетели города, знать и простые жители. Пробыв в Исфизаре семнадцать дней,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отправил Изз ад-Дина Мукаддама к владетелю Седжестана (Систана) Али Масуду с письмом, в котором велел Али Масуду незамедлительно отправить к нему тысячу подготовленных к битве систанских воинов, а сам выступил из Исфизара в сторону Фараха с отрядом из семисот воинов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5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8A0BC6" w:rsidRDefault="008A0BC6" w:rsidP="0069211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Правители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знать Фараха </w:t>
      </w:r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за пять фарсангов до города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 почётом встретили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Шамс ад-Дина и выразили свою готовность служить правителю Герата.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пробыл в Фарахе девять дней, а на десятый отправился в область Гура.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Не дойдя десяти фарсангов до крепости Хайсар, Шамс ад-Дин был встречен жителями Хайсара, поспешившими приветствовать своего правителя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6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В Хайсаре Шамс ад-Дин задержался на два с половиной месяца и, собрав войско со всех окрестностей Гура, выступил в сторону Текинабада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7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Сайфи пишет, что в то время в Текинабаде правили Халкату-нойон (сын Тахера Бахадура) и Конкурдай-нойон.</w:t>
      </w:r>
      <w:proofErr w:type="gramEnd"/>
    </w:p>
    <w:p w:rsidR="008A0BC6" w:rsidRDefault="008A0BC6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Текинабаде Шамс ад-Дина также встретили с почётом и дорогими подарками, на что правитель Герата отвечал своей любезностью и вниманием и всем встречающим подарил дорогие платья. В Текинабаде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провёл двадцать дней, после ч</w:t>
      </w:r>
      <w:r w:rsidR="00CF1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его отправился к Халкату-нойону.</w:t>
      </w:r>
    </w:p>
    <w:p w:rsidR="00CF1883" w:rsidRDefault="00CF1883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Отъехав от Текинабада на несколько фарсангов,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решил остановиться на пышном лугу. Так случилось, что в тех краях как раз в то время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Конкурдай-нойон со своей свитой был на охоте. Его сын Абаджи-нойон с десятью всадниками отбился от остальных и поднялся на холм, чтобы понять, в какой стороне находится его отец. С холма Абаджи-нойон увидел на лугу шатры,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ни он ни его спутники не знали, чей это лагерь. Абаджи-нойон был ещё подростком, горячность и пыл возобладали </w:t>
      </w:r>
      <w:r w:rsidR="00605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над его рассудительностью и он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прямо с холма верхом на лошади </w:t>
      </w:r>
      <w:r w:rsidR="00605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быстро </w:t>
      </w:r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дерзко п</w:t>
      </w:r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роехал между шатрами, </w:t>
      </w:r>
      <w:proofErr w:type="gramStart"/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</w:t>
      </w:r>
      <w:proofErr w:type="gramEnd"/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не спеши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вшись, </w:t>
      </w:r>
      <w:r w:rsidR="00605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окрикнул свиту Шамс ад-Дина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потребовал объяснить, что это за лагерь и кому принадлежит.</w:t>
      </w:r>
      <w:r w:rsidR="00605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Шамс </w:t>
      </w:r>
      <w:proofErr w:type="gramStart"/>
      <w:r w:rsidR="00605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605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, увидев такую наглость и заметив, что всадник не спешился на положенном расстоянии, велел стащить юнца с лошади и по монгольскому закону назначил ему восемнадцать ударов палкой </w:t>
      </w:r>
      <w:r w:rsidR="0060519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8"/>
      </w:r>
      <w:r w:rsidR="00605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605190" w:rsidRDefault="00605190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Абаджи-нойон вернулся к отцу и стал жаловаться на Шамс ад-Дина, но Конкурдай-нойон был проницательным и мудрым человеком и на следующий день отправил к Шамс ад-Дину арабского скакуна, десять баранов и несколько бутылок кумыса</w:t>
      </w:r>
      <w:r w:rsidR="00842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благодарность за урок, который тот преподал его сыну </w:t>
      </w:r>
      <w:r w:rsidR="00842F4E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39"/>
      </w:r>
      <w:r w:rsidR="00842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120D7F" w:rsidRDefault="00120D7F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прибыл к Халкату-нойону и был принят с величайшим почётом – девять дней Халкату-нойон устраивал пир в честь гератского правителя, каждый день дарил ему нового скакуна, всю его свиту одарил деньгами и поклялся в своей верности.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хвалил Халкату-нойона, выражал всяческую благосклонность, отчего Халкату так обрадовался, </w:t>
      </w:r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снял с себя усыпанный драгоценными камнями пояс и тут же подарил его Шамс ад-Дину</w:t>
      </w:r>
      <w:r w:rsidR="00BF0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велел передать пятьсот харваров зерна и пятьсот овец для кухни Шамс ад-Дина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0"/>
      </w:r>
      <w:r w:rsidR="00BF0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504B72" w:rsidRDefault="00504B72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1252-53 г.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отправил своих приближённых с небольшим отрядо</w:t>
      </w:r>
      <w:r w:rsidR="007C7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из двадцати гурских храбрецов в области Афганистана с копиями ярлыка великого хана Монгке </w:t>
      </w:r>
      <w:r w:rsidR="007C7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ал-тамги наместника Хорасана Аргун-аки и</w:t>
      </w:r>
      <w:r w:rsidR="007C7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 письмом Шамс ад-Дина. В этом письме владетель Герата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заявлял свои права на </w:t>
      </w:r>
      <w:r w:rsidR="007C7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управление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этими областями</w:t>
      </w:r>
      <w:r w:rsidR="007C7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призывал каждого из </w:t>
      </w:r>
      <w:proofErr w:type="gramStart"/>
      <w:r w:rsidR="007C7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знатных</w:t>
      </w:r>
      <w:proofErr w:type="gramEnd"/>
      <w:r w:rsidR="007C7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простых служить ему, а правителям полагалось явиться в ставку Шамс ад-Дина для выражения своей верности и покорности и опасаться его царского гнева </w:t>
      </w:r>
      <w:r w:rsidR="007C7B96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1"/>
      </w:r>
      <w:r w:rsidR="007C7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3B2A3E" w:rsidRDefault="007C7B96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Во всех городах, куда отправлялись посланники Шамс ад-Дина, их встречали с почётом, а местные владыки искали их расположения. Среди этих посланников были Джаху и Джамал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Хасан Аламдар - приближённый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Шамс ад-Дина. Когда они достигли города Мастанг</w:t>
      </w:r>
      <w:r w:rsidR="00415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(Мастандж)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 их встретили представители знати и полководцы</w:t>
      </w:r>
      <w:r w:rsidR="00D96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города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с</w:t>
      </w:r>
      <w:r w:rsidR="00415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 всевозможным почётом и уважением провели </w:t>
      </w:r>
      <w:r w:rsidR="00D96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их в резиденцию правителей</w:t>
      </w:r>
      <w:r w:rsidR="00415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Правителями Мастанга были Малик Шаханшах и его сын Бахрамшах. Они были курдами и сейидами</w:t>
      </w:r>
      <w:r w:rsidR="004150BE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2"/>
      </w:r>
      <w:r w:rsidR="00415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под их контролем находились все владения в Афганистане </w:t>
      </w:r>
      <w:r w:rsidR="004150BE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3"/>
      </w:r>
      <w:r w:rsidR="00415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D96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Они приняли Джаху и Джамал ад-Дина, расспросили их о трудностях пути, после чего посланники Шамс ад-Дина прочитали ярлык, </w:t>
      </w:r>
      <w:proofErr w:type="gramStart"/>
      <w:r w:rsidR="00D96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ал-тамгу</w:t>
      </w:r>
      <w:proofErr w:type="gramEnd"/>
      <w:r w:rsidR="00D96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письмо владетеля Герата. </w:t>
      </w:r>
      <w:proofErr w:type="gramStart"/>
      <w:r w:rsidR="00D96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Выслушав волю Шамс ад-Дина правители Мастанга</w:t>
      </w:r>
      <w:proofErr w:type="gramEnd"/>
      <w:r w:rsidR="00D96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осыпали чтецов тысячью динаров и сказали, что дадут свой ответ через три дня.</w:t>
      </w:r>
      <w:r w:rsidR="00284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</w:p>
    <w:p w:rsidR="007C7B96" w:rsidRDefault="00284B16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 третий день Малик Шаханшах устр</w:t>
      </w:r>
      <w:r w:rsidR="003B2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оил собрание, на котором заявил: до этого Малик Вафа правил этими территориями, после него Малик Фахр </w:t>
      </w:r>
      <w:proofErr w:type="gramStart"/>
      <w:r w:rsidR="003B2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3B2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Каджуран, а теперь по воле неверных сюда пришёл Малик Шамс ад-Дин Курт. До сих пор мы не платили дань монголам, но Шамс </w:t>
      </w:r>
      <w:proofErr w:type="gramStart"/>
      <w:r w:rsidR="003B2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мусульманин,</w:t>
      </w:r>
      <w:r w:rsidR="003B2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известен своим величием и его славное имя знают все в Хорасане. Поэтому мы согласны ежегодно платить дань, какую он назначит. Но пусть Шамс </w:t>
      </w:r>
      <w:proofErr w:type="gramStart"/>
      <w:r w:rsidR="003B2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3B2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воздержится от военного похода в эту область потому, что ничего кроме ущерба и вреда это ему не принесёт, ибо афганцы – народ бесстрашный и воинственный, в особенности наши приближённые, каждый из которых сразит сто Рустамов </w:t>
      </w:r>
      <w:r w:rsidR="003B2A3E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4"/>
      </w:r>
      <w:r w:rsidR="003B2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</w:p>
    <w:p w:rsidR="005B66EB" w:rsidRDefault="005B66EB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После этого Малик Шаханшах отправил с Джаху к Шамс ад-Дину дорогие подарки и тридцать пленников.</w:t>
      </w:r>
    </w:p>
    <w:p w:rsidR="00495D4F" w:rsidRDefault="00495D4F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Джаху пересказал случившееся Шамс ад-Дину, и тот по совету Халкату-нойона выдвинулся с войском в Афганистан. Всюду его встречали с почётом, стремились услужить и заручиться расположением Шамс ад-Дина. В окрестностях Мастанга Шам</w:t>
      </w:r>
      <w:r w:rsidR="00573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 ад-Дина встретили около пяти тысяч горожан, а представитель </w:t>
      </w:r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жителей</w:t>
      </w:r>
      <w:r w:rsidR="00573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Мастанга Малик Тадж ад-Дин Курд вышел навстречу Шамс ад-Дина с бесчисленными дарами, описанию которых Сайфи </w:t>
      </w:r>
      <w:proofErr w:type="gramStart"/>
      <w:r w:rsidR="00573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отводит</w:t>
      </w:r>
      <w:proofErr w:type="gramEnd"/>
      <w:r w:rsidR="00573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целую главу.</w:t>
      </w:r>
    </w:p>
    <w:p w:rsidR="00F429C2" w:rsidRDefault="005738BA" w:rsidP="00053CE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Тадж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был</w:t>
      </w:r>
      <w:r w:rsidR="005A2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младшим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братом М</w:t>
      </w:r>
      <w:r w:rsidR="005A2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ираншаха, которому принадлежали пятьдесят фарсангов земли в Афганистане. Мираншах со всех своих доходов отдавал брату лишь шестую часть, из-за чего тот затаил на старшего брата обиду. Узнав о том, что Шамс </w:t>
      </w:r>
      <w:proofErr w:type="gramStart"/>
      <w:r w:rsidR="005A2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5A2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идёт с войском, Тадж ад-Дин Курд решил </w:t>
      </w:r>
      <w:r w:rsidR="005A2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со своей свитой и приближёнными пойти к нему в услужение.</w:t>
      </w:r>
      <w:r w:rsidR="00F42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Он собрал </w:t>
      </w:r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сотню</w:t>
      </w:r>
      <w:r w:rsidR="00F42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искусных воинов</w:t>
      </w:r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-</w:t>
      </w:r>
      <w:r w:rsidR="00F42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курдов и сколько смог лошадей и денег и отправился к Шамс ад-Дину. </w:t>
      </w:r>
    </w:p>
    <w:p w:rsidR="00F429C2" w:rsidRDefault="00F429C2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принял Тадж ад-Дина с большой благосклонностью и уважением и даже называл его своим братом, пожаловал ему своих лошадей и одежду, поставил его во главе своих афганских войск, а всей его свите раздал дорогие подарки и оказал любезность. Когда слухи о такой щедрости и милости Шамс ад-Дина достигли афганской знати, большая часть из них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явилась к Шамс ад-Дину и присоединилось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 его войску. После этого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со своим большим войском, </w:t>
      </w:r>
      <w:r w:rsidR="0019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«подобному волнующемуся морю и высоковершинной горе»</w:t>
      </w:r>
      <w:r w:rsidR="00192C4C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19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(</w:t>
      </w:r>
      <w:r w:rsidR="00192C4C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چون دریای پر موج و کوه سر بر اوج</w:t>
      </w:r>
      <w:r w:rsidR="0019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 выдвинулся к Мастангу </w:t>
      </w:r>
      <w:r w:rsidR="00192C4C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5"/>
      </w:r>
      <w:r w:rsidR="0019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192C4C" w:rsidRDefault="00192C4C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фервале 1254 г.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подошёл к Мастангу. До этого Малик Шаханшах, Бахрамшах и Мираншах с пятью тысячами воинов покинули город и укрылись в мощной</w:t>
      </w:r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крепости Хаск. Знать Мастанга перешла на сторону Шамс ад-Дина, правителем города был назначен Тадж </w:t>
      </w:r>
      <w:proofErr w:type="gramStart"/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626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Курд, которому был придан гарнизон в сто человек, а сам Шамс ад-Дин отправился на осаду крепости Хаск. </w:t>
      </w:r>
    </w:p>
    <w:p w:rsidR="0062616B" w:rsidRDefault="0062616B" w:rsidP="0079401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Три с половиной месяца продолжалась осада крепости. За это время защитники отразили семь штурмов и их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людские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продовольственные ресурсы постепенно истощались, а к Шамс ад-Дину поступало подкрепление. Наконец Малик Шаханшах и Бахрамшах захотели просить перемирия, но Мираншах отказался и с тремя сотнями воинов ударил по флангу войска Шамс ад-Дина и благополучно вернулся в крепость. На следующий день на рассвете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скомандовал начать штурм со всех сторон. Понеся тяжёлые потери, Шаханшах и Бахрамшах, а также полководцы и жители крепости запросили пощады. Войску Шамс ад-Дина удалось пробиться к воротам крепости и поджечь их.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Ворвавшись внутрь они перебили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четыреста знатных воинов. Затем казнили Шаханшаха, Бахрамшаха и девяносто их приближённых, а их отрубленные головы разослали по областям Афганистана. Добыча была поделена между войсками, а пленники переданы Малику Тадж ад-Дину Курду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6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62616B" w:rsidRDefault="0062616B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марте 1255 г.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повёл своё войско на завоевание другой твердыни – крепости Тири. Гарнизон этой крепости составлял две тысячи человек, а её правителем был богатый и отважный человек по имени Алмар.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Когда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отправлял письма правителям Афганистана, Алмар отказался подчиниться. До этого крепость безуспешно пытались взять Тахер Бахадур и Кара-нойон. </w:t>
      </w:r>
    </w:p>
    <w:p w:rsidR="0062616B" w:rsidRDefault="0062616B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распорядился, чтобы крепость окружили и били в литавры и барабаны. Увидев приготовления войск Шамс ад-Дина, Алмар выставил за стены крепости тысячу отважных воинов, которые тут же атаковали врага. Шамс ад-Дину удалось отразить атаку и перейти в контрнаступление по всем направлениям. Такие стычки продолжались пятьдесят девять дней, а на шестидесятый крепость удалось взять.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велел разрубить Алмара пополам, пятидесяти приближённым выжгли глаза раскалённым железом, пятидесяти отрубили конечности, пятидесяти – уши и носы, триста человек забили палками, а остальных передали одному из полководцев Шамс ад-Дина – Хисам ад-Дину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7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62616B" w:rsidRDefault="0062616B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После этого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отправился в Текинабад, оставил там своих наместников и три тысячи воинов, а двадцать дней спустя достиг крепости Хайсар, где был с торжеством встречен жителями и знатью, прославлявшими победителя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8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62616B" w:rsidRDefault="0062616B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Некоторое время спустя на одного из наместников Шамс ад-Дина в Гармсире напало войско афганцев, во главе которого стоял человек по имени Шуайб. Он был умелым и отважным воином, и под его началом было полторы тысячи воинов. Об этом нападении донесли Шамс ад-Дину, и тот во главе войска снова выступил из Хайсара в Афганистан. Узнав о приближении гератского войска, Шуайб обратился в бегство и со сторонниками укрылся в крепости Кахира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49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62616B" w:rsidRDefault="0062616B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Подой</w:t>
      </w:r>
      <w:r w:rsidRPr="002B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я к крепости,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направил к Шуайбу пят</w:t>
      </w:r>
      <w:r w:rsidR="002B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ярых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посланников, с предложением сдаться. Шуайб разозлился и в ответ распорядился сбросить посланников с крепостной стены вниз головами.</w:t>
      </w:r>
      <w:r w:rsidR="002B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Поле этого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велел пращникам метать смолу на стены крепости. После сорока шести дней осады среди защитников произошёл раскол, Шуайб был схвачен и выдан Шамс ад-Дину, который лично казнил врага. После этого</w:t>
      </w:r>
      <w:r w:rsidR="002B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победитель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вернулся в Хайсар с богатой добычей.</w:t>
      </w:r>
    </w:p>
    <w:p w:rsidR="0093238D" w:rsidRDefault="0093238D" w:rsidP="00053CE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Племянник Шуайба Сандан </w:t>
      </w:r>
      <w:r w:rsidR="00377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к этому времени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уже около года находился на службе у Шамс ад-Дина. Это был отважный и опытный военачальник, 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у которого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подчинении была тысяча воинов. Узнав о жестокой расправе над своим дядей, Сандан восстал против Шамс ад-Дина и вместе со своими приближёнными укрылся в крепости Дуки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50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377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 дороге к ним присоединилась ещё тысяча человек, давших клятву верности Сандану и обязавшихся враждовать с Шамс ад-Дином Куртом до самой смерти.</w:t>
      </w:r>
    </w:p>
    <w:p w:rsidR="00377EB9" w:rsidRDefault="00377EB9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решил сразу же усмирить взбунтовавшегося вассала, чтобы к его движению не присоединились другие владетели Афганистана и не устроили смуту. В апреле 1256 г. </w:t>
      </w:r>
      <w:r w:rsidR="00247C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 w:rsidR="00247C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247C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отравил своих приближённых вместе с двумя тысячами всадников и велел начать осаду крепости, в которой укрылся Сандан. Через двадцать дней они подошли </w:t>
      </w:r>
      <w:proofErr w:type="gramStart"/>
      <w:r w:rsidR="00247C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к</w:t>
      </w:r>
      <w:proofErr w:type="gramEnd"/>
      <w:r w:rsidR="00247C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Дук</w:t>
      </w:r>
      <w:r w:rsidR="003A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и. Среди этих приближённых был и Тадж </w:t>
      </w:r>
      <w:proofErr w:type="gramStart"/>
      <w:r w:rsidR="003A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3A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Курд. Вместе с пятьюдесятью всадниками он приблизился к стенам крепости и предложил Сандану прекратить вражду и упрямство и покориться воле Шамс ад-Дина. Сандан отказался, заявив, что в отместку за жизнь своего дяди отберёт тысячу жизней, а к его движению вскоре присоединятся и другие владетели и знатные люди Афганистана</w:t>
      </w:r>
      <w:r w:rsidR="00A22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A222CA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51"/>
      </w:r>
      <w:r w:rsidR="003A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881ADD" w:rsidRDefault="00881ADD" w:rsidP="00053CE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Началась осада крепости. Дуки была хорошо укреплена и расположена на большой 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высоте так,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что никаких проходов со стороны в этой крепости не было. Сандан и семьсот отважных всадников вышли за стены крепости и вступили в схватку с противником. Такие вылазки продолжались восемнадцать дней, </w:t>
      </w:r>
      <w:r w:rsidR="00FB4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пока не подошли основные силы во главе с Шамс ад-Дином. Защитники крепости отчаянно сражались ещё пять дней. Ночью пятого дня Шамс </w:t>
      </w:r>
      <w:proofErr w:type="gramStart"/>
      <w:r w:rsidR="00FB4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FB4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приказал начать штурм, и его войску</w:t>
      </w:r>
      <w:r w:rsidR="00A22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в ходе одной атаки</w:t>
      </w:r>
      <w:r w:rsidR="00FB4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удалось пробиться к воротам </w:t>
      </w:r>
      <w:r w:rsidR="00A22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под градом камней и стрел. Уже наступило утро, когда 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войскам Шамс </w:t>
      </w:r>
      <w:proofErr w:type="gramStart"/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ад-Дина</w:t>
      </w:r>
      <w:proofErr w:type="gramEnd"/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="00A22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наконец удалось сжечь ворота крепости</w:t>
      </w:r>
      <w:r w:rsidR="001D0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</w:t>
      </w:r>
      <w:r w:rsidR="00A22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пробить стены в десяти местах и захватить Дуки. </w:t>
      </w:r>
    </w:p>
    <w:p w:rsidR="00A222CA" w:rsidRDefault="00A222CA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Сайфи пишет, что Сандан и двести приближённых отказались сдаваться и пали в битве, а остальные запросили пощады.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казнил взбунтовавшихся вельмож, а простых подданных простил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52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AD619A" w:rsidRDefault="001D06F5" w:rsidP="00053CE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1257 г. Шамс ад-Дину доложили о том, что в семидесяти фарсангах к югу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proofErr w:type="gramStart"/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Дуки</w:t>
      </w:r>
      <w:proofErr w:type="gramEnd"/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обосновалось 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«</w:t>
      </w:r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племя афганцев-разбойников, которых называют </w:t>
      </w:r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>Канкан и Нахран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</w:t>
      </w:r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(</w:t>
      </w:r>
      <w:r w:rsidR="00120F3C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جماعتی دزدان اند که ایشان را کنکان و نهران خوانند</w:t>
      </w:r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 </w:t>
      </w:r>
      <w:r w:rsidR="00120F3C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53"/>
      </w:r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Уже около ста лет они промышляют грабежом караванов и путников, направляющихся в Индию с Запада. Жители области просили куртского правителя разобраться с этими грабителями, чтобы на дорогах установил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и</w:t>
      </w:r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сь безопасность и спокойствие. Шамс </w:t>
      </w:r>
      <w:proofErr w:type="gramStart"/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справился насчёт этих афганцев и ему доложили, что это семьсот яростных воинов, которые могут собрать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ещё</w:t>
      </w:r>
      <w:r w:rsidR="0012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до двух тысяч всадников к битве. </w:t>
      </w:r>
    </w:p>
    <w:p w:rsidR="00120F3C" w:rsidRDefault="00120F3C" w:rsidP="00053CE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В октябре того же года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снарядил </w:t>
      </w:r>
      <w:r w:rsidR="00987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двухтысячное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войско во главе со своими прибл</w:t>
      </w:r>
      <w:r w:rsidR="00987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ижёнными военачальниками и через пятнадцать дней они прибыли в край разбойников. Семь дней продолжалась битва с афганцами, в ходе которой с обеих сторон погибло около пятисот воинов. На восьмой день разбойники отступили и закрепились в узком горном ущелье. Лишь через семь дней удалось выбить афганцев из ущелья, при этом они потеряли сто воинов, а остальные сдались в плен. Всё их имущество, а так же женщин и детей, передали Шамс ад-Дину. Куртский правитель приказал </w:t>
      </w:r>
      <w:r w:rsidR="00DD6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семидесяти пленным афганцам 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отсечь</w:t>
      </w:r>
      <w:r w:rsidR="00DD6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руки, а остальных передал своему при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ближённому Хисам ад-Дину Джавалу</w:t>
      </w:r>
      <w:r w:rsidR="00DD6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DD67EE" w:rsidRDefault="00DD67EE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Поход в Афганистан затянулся</w:t>
      </w:r>
      <w:r w:rsid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всем, включая и самого Шамс ад-Дина, хотелось вернуться в Герат, ибо «дело обустройства этого города близко к служению Господу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» (</w:t>
      </w:r>
      <w:r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fa-IR"/>
        </w:rPr>
        <w:t>چه آبادانی آن شهر متعلّق به خدمت خداوند است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)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54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.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Но в этой области оставалась одна-единственная непокорённая крепость –</w:t>
      </w:r>
      <w:r w:rsidR="0018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Саджи. </w:t>
      </w:r>
    </w:p>
    <w:p w:rsidR="00185C60" w:rsidRDefault="00185C60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Это была хорошо укреплённая твердыня, расположенная в труднодоступной местности, с гарнизоном в тысячу человек и богатыми запасами продовольствия на случай осады. 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решил завоевать эту крепость, чтобы после его ухода из этой области, в ней не было очагов сопротивления, которые могли бы разжечь пламя непокорности и смуты.</w:t>
      </w:r>
    </w:p>
    <w:p w:rsidR="00185C60" w:rsidRPr="00120F3C" w:rsidRDefault="00185C60" w:rsidP="008B1FE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со своим войском начал осаду крепости и призвал подкрепление в две тысячи воинов от Конкурдай-нойона.</w:t>
      </w:r>
      <w:r w:rsidR="008D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 восьмой день осады Шамс </w:t>
      </w:r>
      <w:proofErr w:type="gramStart"/>
      <w:r w:rsidR="008D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8D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приказал всадникам спешиться, взять в руки щиты и пробиться к воротам. Так как ворота Саджи были из железа, захватчикам пришлось сражаться у ворот ещё два дня, когда на третий день между защитниками крепости возник раскол. Большинство защитников выступили за сдачу крепости. Шамс </w:t>
      </w:r>
      <w:proofErr w:type="gramStart"/>
      <w:r w:rsidR="008D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8D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казнил сто пятьдесят жителей крепости, десятерых велел сбросить с крепостной стены вниз головой, а саму крепость – </w:t>
      </w:r>
      <w:r w:rsidR="008D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lastRenderedPageBreak/>
        <w:t xml:space="preserve">разрушить. С богатой добычей и многочисленными  пленниками  Шамс </w:t>
      </w:r>
      <w:proofErr w:type="gramStart"/>
      <w:r w:rsidR="008D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 w:rsidR="008D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его войско направились к Герату </w:t>
      </w:r>
      <w:r w:rsidR="008D6806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55"/>
      </w:r>
      <w:r w:rsidR="008D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BF00AF" w:rsidRDefault="00790EEC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оставил в Текинабаде Мубарриз ад-Дина Мухаммада Нехи с гарнизоном в тысячу воинов и поручил ему управление делами этой области. Затем куртский правитель продолжил свой путь и в 1258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году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наконец достиг Герата. Навстречу Шамс ад-Дину выехали все знатные люди и вельможи города во главе с Харлугом и Изз ад-Дином Мукаддамом с многочисленными дарами. Они спешились на расстоянии выстрела из лука до Шамс ад-Дина</w:t>
      </w:r>
      <w:r w:rsidR="0038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 стали приветствовать, прославлять и чествовать победителей </w:t>
      </w:r>
      <w:r w:rsidR="0038310D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56"/>
      </w:r>
      <w:r w:rsidR="0038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В честь Шамс ад-Дина целый месяц устраивали пиры, а куртский правитель в свою очередь одаривал вельмож халатами и деньгами.</w:t>
      </w:r>
    </w:p>
    <w:p w:rsidR="0038310D" w:rsidRDefault="0038310D" w:rsidP="008B1FE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Сайфи пишет, что в это время в Герат устремились купцы со всего Хорасана и торговля в этом городе процветала </w:t>
      </w: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footnoteReference w:id="157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</w:t>
      </w:r>
    </w:p>
    <w:p w:rsidR="001D06F5" w:rsidRDefault="0038310D" w:rsidP="00855928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Дальнейшая история династии Куртов связана с правлением Хулагуидов, вассалами которых являлись и правители Герата</w:t>
      </w:r>
      <w:r w:rsidR="00577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. Этот период истории гератского княжества представляет интерес для дальнейшего изучения и ис</w:t>
      </w:r>
      <w:r w:rsidR="00855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с</w:t>
      </w:r>
      <w:r w:rsidR="00577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ледования.</w:t>
      </w:r>
    </w:p>
    <w:p w:rsidR="001D06F5" w:rsidRDefault="001D06F5" w:rsidP="00120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</w:p>
    <w:p w:rsidR="001D06F5" w:rsidRDefault="001D06F5" w:rsidP="00120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</w:p>
    <w:p w:rsidR="001D06F5" w:rsidRDefault="001D06F5" w:rsidP="00120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</w:p>
    <w:p w:rsidR="001D06F5" w:rsidRDefault="001D06F5" w:rsidP="00120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</w:p>
    <w:p w:rsidR="001D06F5" w:rsidRDefault="001D06F5" w:rsidP="00120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</w:p>
    <w:p w:rsidR="001D06F5" w:rsidRDefault="001D06F5" w:rsidP="00120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</w:p>
    <w:p w:rsidR="001D06F5" w:rsidRDefault="001D06F5" w:rsidP="00120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</w:p>
    <w:p w:rsidR="001D06F5" w:rsidRDefault="001D06F5" w:rsidP="00120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</w:p>
    <w:p w:rsidR="001D06F5" w:rsidRDefault="001D06F5" w:rsidP="00120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</w:p>
    <w:p w:rsidR="001D06F5" w:rsidRDefault="001D06F5" w:rsidP="00D33573">
      <w:pPr>
        <w:ind w:firstLine="567"/>
        <w:rPr>
          <w:sz w:val="28"/>
          <w:szCs w:val="28"/>
          <w:lang w:bidi="ar-EG"/>
        </w:rPr>
      </w:pPr>
    </w:p>
    <w:p w:rsidR="00EB7993" w:rsidRDefault="00EB7993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  <w:r w:rsidRPr="007130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  <w:lastRenderedPageBreak/>
        <w:t>ЗАКЛЮЧЕНИЕ</w:t>
      </w:r>
    </w:p>
    <w:p w:rsidR="00713020" w:rsidRPr="00922DC0" w:rsidRDefault="00713020" w:rsidP="007130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fa-IR"/>
        </w:rPr>
      </w:pPr>
    </w:p>
    <w:p w:rsidR="00EA18EA" w:rsidRPr="00922DC0" w:rsidRDefault="00713020" w:rsidP="00E521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62B" w:rsidRPr="00922DC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002C0D" w:rsidRPr="00922DC0">
        <w:rPr>
          <w:rFonts w:ascii="Times New Roman" w:eastAsia="Times New Roman" w:hAnsi="Times New Roman" w:cs="Times New Roman"/>
          <w:sz w:val="28"/>
          <w:szCs w:val="28"/>
        </w:rPr>
        <w:t xml:space="preserve">в данной работе </w:t>
      </w:r>
      <w:r w:rsidR="00EB262B" w:rsidRPr="00922DC0">
        <w:rPr>
          <w:rFonts w:ascii="Times New Roman" w:eastAsia="Times New Roman" w:hAnsi="Times New Roman" w:cs="Times New Roman"/>
          <w:sz w:val="28"/>
          <w:szCs w:val="28"/>
        </w:rPr>
        <w:t>мы подробно изложили содержание гл</w:t>
      </w:r>
      <w:r w:rsidR="00002C0D" w:rsidRPr="00922DC0">
        <w:rPr>
          <w:rFonts w:ascii="Times New Roman" w:eastAsia="Times New Roman" w:hAnsi="Times New Roman" w:cs="Times New Roman"/>
          <w:sz w:val="28"/>
          <w:szCs w:val="28"/>
        </w:rPr>
        <w:t xml:space="preserve">ав, посвящённых периоду </w:t>
      </w:r>
      <w:r w:rsidR="001E1226" w:rsidRPr="00922DC0">
        <w:rPr>
          <w:rFonts w:ascii="Times New Roman" w:eastAsia="Times New Roman" w:hAnsi="Times New Roman" w:cs="Times New Roman"/>
          <w:sz w:val="28"/>
          <w:szCs w:val="28"/>
        </w:rPr>
        <w:t>гератской истории</w:t>
      </w:r>
      <w:r w:rsidR="00002C0D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01D0" w:rsidRPr="00922DC0">
        <w:rPr>
          <w:rFonts w:ascii="Times New Roman" w:eastAsia="Times New Roman" w:hAnsi="Times New Roman" w:cs="Times New Roman"/>
          <w:sz w:val="28"/>
          <w:szCs w:val="28"/>
        </w:rPr>
        <w:t xml:space="preserve">от монгольского завоевания </w:t>
      </w:r>
      <w:r w:rsidR="00002C0D" w:rsidRPr="00922DC0">
        <w:rPr>
          <w:rFonts w:ascii="Times New Roman" w:eastAsia="Times New Roman" w:hAnsi="Times New Roman" w:cs="Times New Roman"/>
          <w:sz w:val="28"/>
          <w:szCs w:val="28"/>
        </w:rPr>
        <w:t xml:space="preserve">до прихода </w:t>
      </w:r>
      <w:r w:rsidR="00FE74C9" w:rsidRPr="00922DC0">
        <w:rPr>
          <w:rFonts w:ascii="Times New Roman" w:eastAsia="Times New Roman" w:hAnsi="Times New Roman" w:cs="Times New Roman"/>
          <w:sz w:val="28"/>
          <w:szCs w:val="28"/>
        </w:rPr>
        <w:t xml:space="preserve">к власти династии </w:t>
      </w:r>
      <w:r w:rsidR="00002C0D" w:rsidRPr="00922DC0">
        <w:rPr>
          <w:rFonts w:ascii="Times New Roman" w:eastAsia="Times New Roman" w:hAnsi="Times New Roman" w:cs="Times New Roman"/>
          <w:sz w:val="28"/>
          <w:szCs w:val="28"/>
        </w:rPr>
        <w:t>Куртов</w:t>
      </w:r>
      <w:r w:rsidR="004F2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1B0">
        <w:rPr>
          <w:rFonts w:ascii="Times New Roman" w:eastAsia="Times New Roman" w:hAnsi="Times New Roman" w:cs="Times New Roman"/>
          <w:sz w:val="28"/>
          <w:szCs w:val="28"/>
        </w:rPr>
        <w:t>и начала правления Шамс ад-Дина Курта (1245 – 1278)</w:t>
      </w:r>
      <w:r w:rsidR="00002C0D" w:rsidRPr="00922D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E1226" w:rsidRPr="00922DC0">
        <w:rPr>
          <w:rFonts w:ascii="Times New Roman" w:eastAsia="Times New Roman" w:hAnsi="Times New Roman" w:cs="Times New Roman"/>
          <w:sz w:val="28"/>
          <w:szCs w:val="28"/>
        </w:rPr>
        <w:t xml:space="preserve">Данные сведения проливают свет на тёмные страницы истории </w:t>
      </w:r>
      <w:r w:rsidR="00E521B0">
        <w:rPr>
          <w:rFonts w:ascii="Times New Roman" w:eastAsia="Times New Roman" w:hAnsi="Times New Roman" w:cs="Times New Roman"/>
          <w:sz w:val="28"/>
          <w:szCs w:val="28"/>
        </w:rPr>
        <w:t>Восточного Хорасана</w:t>
      </w:r>
      <w:r w:rsidR="001E1226" w:rsidRPr="00922DC0">
        <w:rPr>
          <w:rFonts w:ascii="Times New Roman" w:eastAsia="Times New Roman" w:hAnsi="Times New Roman" w:cs="Times New Roman"/>
          <w:sz w:val="28"/>
          <w:szCs w:val="28"/>
        </w:rPr>
        <w:t xml:space="preserve"> того времени и позволяют установить обстоятельства, причины, характер и ход событий этого периода, которые в деталях сообщает Сайфи. </w:t>
      </w:r>
      <w:r w:rsidR="00EA18EA" w:rsidRPr="00922DC0">
        <w:rPr>
          <w:rFonts w:ascii="Times New Roman" w:eastAsia="Times New Roman" w:hAnsi="Times New Roman" w:cs="Times New Roman"/>
          <w:sz w:val="28"/>
          <w:szCs w:val="28"/>
        </w:rPr>
        <w:t>Имеет смысл обобщить эту информацию и привести имена правителей и хронологию событий, связанных с судьбой Герата</w:t>
      </w:r>
      <w:r w:rsidR="003C710F">
        <w:rPr>
          <w:rFonts w:ascii="Times New Roman" w:eastAsia="Times New Roman" w:hAnsi="Times New Roman" w:cs="Times New Roman"/>
          <w:sz w:val="28"/>
          <w:szCs w:val="28"/>
        </w:rPr>
        <w:t xml:space="preserve"> и княжества Куртов</w:t>
      </w:r>
      <w:r w:rsidR="00EA18EA" w:rsidRPr="00922DC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A18EA" w:rsidRPr="00922DC0" w:rsidRDefault="00EA18EA" w:rsidP="00E521B0">
      <w:pPr>
        <w:pStyle w:val="af1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>1221</w:t>
      </w:r>
      <w:r w:rsidR="00FE74C9" w:rsidRPr="00922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г.  </w:t>
      </w:r>
      <w:r w:rsidR="00875FC7" w:rsidRPr="00922DC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первое взятие Герата монголами. Во главе города поставлены Абу Бакр Марджаки и шихна Манкутай.</w:t>
      </w:r>
    </w:p>
    <w:p w:rsidR="00706429" w:rsidRPr="00922DC0" w:rsidRDefault="00706429" w:rsidP="00E521B0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sz w:val="28"/>
          <w:szCs w:val="28"/>
        </w:rPr>
        <w:t xml:space="preserve">1222 г. 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– антимонгольское восстание в Герате; </w:t>
      </w:r>
      <w:r w:rsidRPr="00922DC0">
        <w:rPr>
          <w:rFonts w:ascii="Times New Roman" w:hAnsi="Times New Roman" w:cs="Times New Roman"/>
          <w:sz w:val="28"/>
          <w:szCs w:val="28"/>
        </w:rPr>
        <w:t xml:space="preserve">правление </w:t>
      </w:r>
      <w:r w:rsidRPr="00922D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Мубариз ад-Дина Себзевари</w:t>
      </w:r>
      <w:r w:rsidRPr="00922DC0">
        <w:rPr>
          <w:rFonts w:ascii="Times New Roman" w:hAnsi="Times New Roman" w:cs="Times New Roman"/>
          <w:sz w:val="28"/>
          <w:szCs w:val="28"/>
        </w:rPr>
        <w:t xml:space="preserve"> и</w:t>
      </w:r>
      <w:r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Абд ар-Рахман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а</w:t>
      </w:r>
      <w:r w:rsidRPr="00922D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Ибрани; 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повторное взятие Герата монгольскими войсками – население было поголовно истреб</w:t>
      </w:r>
      <w:r w:rsidR="00FE74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лено, а сам город превращён 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руины.</w:t>
      </w:r>
    </w:p>
    <w:p w:rsidR="00706429" w:rsidRPr="00922DC0" w:rsidRDefault="00706429" w:rsidP="00E521B0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</w:pP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1222-1237</w:t>
      </w:r>
      <w:r w:rsidR="00FE74C9"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>гг. –  период запустения. Немногие уцелевшие объединились вокруг Шараф ад-Дина Хатиба и выживали за счёт случайной добычи и грабежей торговых караванов.</w:t>
      </w:r>
    </w:p>
    <w:p w:rsidR="00706429" w:rsidRPr="00922DC0" w:rsidRDefault="00706429" w:rsidP="00E521B0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DC0">
        <w:rPr>
          <w:rFonts w:ascii="Times New Roman" w:hAnsi="Times New Roman" w:cs="Times New Roman"/>
          <w:sz w:val="28"/>
          <w:szCs w:val="28"/>
        </w:rPr>
        <w:t xml:space="preserve">1237 г. </w:t>
      </w:r>
      <w:r w:rsidRPr="0092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fa-IR"/>
        </w:rPr>
        <w:t xml:space="preserve">– </w:t>
      </w:r>
      <w:r w:rsidRPr="00922DC0">
        <w:rPr>
          <w:rFonts w:ascii="Times New Roman" w:hAnsi="Times New Roman" w:cs="Times New Roman"/>
          <w:sz w:val="28"/>
          <w:szCs w:val="28"/>
        </w:rPr>
        <w:t xml:space="preserve"> решение великого хана Угедея о восстановлении Герата. Назначение главы уведённых в плен гератских ткачей Изз ад-Дина Мукаддама правителем Герата.</w:t>
      </w:r>
    </w:p>
    <w:p w:rsidR="00706429" w:rsidRPr="00922DC0" w:rsidRDefault="00706429" w:rsidP="00E521B0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DC0">
        <w:rPr>
          <w:rFonts w:ascii="Times New Roman" w:hAnsi="Times New Roman" w:cs="Times New Roman"/>
          <w:sz w:val="28"/>
          <w:szCs w:val="28"/>
        </w:rPr>
        <w:t xml:space="preserve">1238-1239 </w:t>
      </w:r>
      <w:r w:rsidR="00FE74C9" w:rsidRPr="00922DC0">
        <w:rPr>
          <w:rFonts w:ascii="Times New Roman" w:hAnsi="Times New Roman" w:cs="Times New Roman"/>
          <w:sz w:val="28"/>
          <w:szCs w:val="28"/>
        </w:rPr>
        <w:t xml:space="preserve"> </w:t>
      </w:r>
      <w:r w:rsidRPr="00922DC0">
        <w:rPr>
          <w:rFonts w:ascii="Times New Roman" w:hAnsi="Times New Roman" w:cs="Times New Roman"/>
          <w:sz w:val="28"/>
          <w:szCs w:val="28"/>
        </w:rPr>
        <w:t>гг. – правление Изз ад-Дина Мукаддама. Начало возрождения земледелия и восстановления Герата, расчищен канал Инджиль. Возвращение ста семей пленных гератцев на родину.</w:t>
      </w:r>
    </w:p>
    <w:p w:rsidR="00706429" w:rsidRPr="00922DC0" w:rsidRDefault="00706429" w:rsidP="00E521B0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DC0">
        <w:rPr>
          <w:rFonts w:ascii="Times New Roman" w:hAnsi="Times New Roman" w:cs="Times New Roman"/>
          <w:sz w:val="28"/>
          <w:szCs w:val="28"/>
        </w:rPr>
        <w:t>1240-1241</w:t>
      </w:r>
      <w:r w:rsidR="00FE74C9" w:rsidRPr="00922DC0">
        <w:rPr>
          <w:rFonts w:ascii="Times New Roman" w:hAnsi="Times New Roman" w:cs="Times New Roman"/>
          <w:sz w:val="28"/>
          <w:szCs w:val="28"/>
        </w:rPr>
        <w:t xml:space="preserve"> </w:t>
      </w:r>
      <w:r w:rsidRPr="00922DC0">
        <w:rPr>
          <w:rFonts w:ascii="Times New Roman" w:hAnsi="Times New Roman" w:cs="Times New Roman"/>
          <w:sz w:val="28"/>
          <w:szCs w:val="28"/>
        </w:rPr>
        <w:t>гг. – великий хан Угедей назначает Амира Мухаммада Изз ад-Дина Мукаддама правителем Герата вместе с шихной Харлугом. Недовольство гератцев Харлугом и последующее их примирение. Городские каналы с прилегающими землями были поделены между местными кликами.</w:t>
      </w:r>
    </w:p>
    <w:p w:rsidR="00706429" w:rsidRPr="00922DC0" w:rsidRDefault="00706429" w:rsidP="00E521B0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DC0">
        <w:rPr>
          <w:rFonts w:ascii="Times New Roman" w:hAnsi="Times New Roman" w:cs="Times New Roman"/>
          <w:sz w:val="28"/>
          <w:szCs w:val="28"/>
        </w:rPr>
        <w:t>1241-1243 гг. – правление Мадж ад-Дина Калийуни по ярлыку хана Бату. «Период процветания»: обустройство канала Инджиль, восстановление канала Аланджан, заселение деревни Шамаан</w:t>
      </w:r>
      <w:r w:rsidRPr="00922DC0">
        <w:rPr>
          <w:rFonts w:ascii="Times New Roman" w:hAnsi="Times New Roman" w:cs="Times New Roman"/>
          <w:sz w:val="28"/>
          <w:szCs w:val="28"/>
          <w:lang w:bidi="fa-IR"/>
        </w:rPr>
        <w:t>; п</w:t>
      </w:r>
      <w:r w:rsidRPr="00922DC0">
        <w:rPr>
          <w:rFonts w:ascii="Times New Roman" w:hAnsi="Times New Roman" w:cs="Times New Roman"/>
          <w:sz w:val="28"/>
          <w:szCs w:val="28"/>
        </w:rPr>
        <w:t>ерепись нас</w:t>
      </w:r>
      <w:r w:rsidR="00BC0052" w:rsidRPr="00922DC0">
        <w:rPr>
          <w:rFonts w:ascii="Times New Roman" w:hAnsi="Times New Roman" w:cs="Times New Roman"/>
          <w:sz w:val="28"/>
          <w:szCs w:val="28"/>
        </w:rPr>
        <w:t>е</w:t>
      </w:r>
      <w:r w:rsidRPr="00922DC0">
        <w:rPr>
          <w:rFonts w:ascii="Times New Roman" w:hAnsi="Times New Roman" w:cs="Times New Roman"/>
          <w:sz w:val="28"/>
          <w:szCs w:val="28"/>
        </w:rPr>
        <w:t>ления Герата, согласно которой в городе в то время проживало 6900 душ.</w:t>
      </w:r>
      <w:r w:rsidR="00FE74C9" w:rsidRPr="00922DC0">
        <w:rPr>
          <w:rFonts w:ascii="Times New Roman" w:hAnsi="Times New Roman" w:cs="Times New Roman"/>
          <w:sz w:val="28"/>
          <w:szCs w:val="28"/>
        </w:rPr>
        <w:t xml:space="preserve"> Заговор </w:t>
      </w:r>
      <w:r w:rsidR="00FE74C9" w:rsidRPr="00922DC0">
        <w:rPr>
          <w:rFonts w:ascii="Times New Roman" w:hAnsi="Times New Roman" w:cs="Times New Roman"/>
          <w:sz w:val="28"/>
          <w:szCs w:val="28"/>
        </w:rPr>
        <w:lastRenderedPageBreak/>
        <w:t>Харлуга и Амира Мухаммада против Маджд ад-Дина; убийство Маджд ад-Дина по приказу эмира Аргуна.</w:t>
      </w:r>
    </w:p>
    <w:p w:rsidR="00706429" w:rsidRPr="003C710F" w:rsidRDefault="00706429" w:rsidP="00E521B0">
      <w:pPr>
        <w:pStyle w:val="af1"/>
        <w:numPr>
          <w:ilvl w:val="0"/>
          <w:numId w:val="1"/>
        </w:numPr>
        <w:jc w:val="both"/>
        <w:rPr>
          <w:sz w:val="28"/>
          <w:szCs w:val="28"/>
          <w:lang w:bidi="fa-IR"/>
        </w:rPr>
      </w:pPr>
      <w:r w:rsidRPr="00922DC0">
        <w:rPr>
          <w:rFonts w:ascii="Times New Roman" w:hAnsi="Times New Roman" w:cs="Times New Roman"/>
          <w:sz w:val="28"/>
          <w:szCs w:val="28"/>
        </w:rPr>
        <w:t>1243-1245 гг.</w:t>
      </w:r>
      <w:r w:rsidR="00FE74C9" w:rsidRPr="00922DC0">
        <w:rPr>
          <w:rFonts w:ascii="Times New Roman" w:hAnsi="Times New Roman" w:cs="Times New Roman"/>
          <w:sz w:val="28"/>
          <w:szCs w:val="28"/>
        </w:rPr>
        <w:t xml:space="preserve"> – </w:t>
      </w:r>
      <w:r w:rsidRPr="00922DC0">
        <w:rPr>
          <w:rFonts w:ascii="Times New Roman" w:hAnsi="Times New Roman" w:cs="Times New Roman"/>
          <w:sz w:val="28"/>
          <w:szCs w:val="28"/>
        </w:rPr>
        <w:t>назначение ханом Бату Шамс ад-Дина Мухаммада Калийуни правителем Герата.</w:t>
      </w:r>
      <w:r w:rsidR="00FE74C9" w:rsidRPr="00922DC0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FE74C9" w:rsidRPr="00922DC0">
        <w:rPr>
          <w:rFonts w:ascii="Times New Roman" w:hAnsi="Times New Roman" w:cs="Times New Roman"/>
          <w:sz w:val="28"/>
          <w:szCs w:val="28"/>
        </w:rPr>
        <w:t>Знать и население Герата поддерживали Калий</w:t>
      </w:r>
      <w:r w:rsidR="00A451AA" w:rsidRPr="00922DC0">
        <w:rPr>
          <w:rFonts w:ascii="Times New Roman" w:hAnsi="Times New Roman" w:cs="Times New Roman"/>
          <w:sz w:val="28"/>
          <w:szCs w:val="28"/>
        </w:rPr>
        <w:t>у</w:t>
      </w:r>
      <w:r w:rsidR="00FE74C9" w:rsidRPr="00922DC0">
        <w:rPr>
          <w:rFonts w:ascii="Times New Roman" w:hAnsi="Times New Roman" w:cs="Times New Roman"/>
          <w:sz w:val="28"/>
          <w:szCs w:val="28"/>
        </w:rPr>
        <w:t>ни.</w:t>
      </w:r>
      <w:r w:rsidRPr="00922DC0">
        <w:rPr>
          <w:rFonts w:ascii="Times New Roman" w:hAnsi="Times New Roman" w:cs="Times New Roman"/>
          <w:sz w:val="28"/>
          <w:szCs w:val="28"/>
        </w:rPr>
        <w:t xml:space="preserve"> Конфли</w:t>
      </w:r>
      <w:proofErr w:type="gramStart"/>
      <w:r w:rsidRPr="00922DC0">
        <w:rPr>
          <w:rFonts w:ascii="Times New Roman" w:hAnsi="Times New Roman" w:cs="Times New Roman"/>
          <w:sz w:val="28"/>
          <w:szCs w:val="28"/>
        </w:rPr>
        <w:t>кт с пр</w:t>
      </w:r>
      <w:proofErr w:type="gramEnd"/>
      <w:r w:rsidRPr="00922DC0">
        <w:rPr>
          <w:rFonts w:ascii="Times New Roman" w:hAnsi="Times New Roman" w:cs="Times New Roman"/>
          <w:sz w:val="28"/>
          <w:szCs w:val="28"/>
        </w:rPr>
        <w:t>иближённым своего покойного отца Шамс ад-Дином Ла</w:t>
      </w:r>
      <w:r w:rsidR="00A451AA" w:rsidRPr="00922DC0">
        <w:rPr>
          <w:rFonts w:ascii="Times New Roman" w:hAnsi="Times New Roman" w:cs="Times New Roman"/>
          <w:sz w:val="28"/>
          <w:szCs w:val="28"/>
        </w:rPr>
        <w:t>чином</w:t>
      </w:r>
      <w:r w:rsidR="00A451AA"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; </w:t>
      </w:r>
      <w:r w:rsidRPr="00922DC0">
        <w:rPr>
          <w:rFonts w:ascii="Times New Roman" w:hAnsi="Times New Roman" w:cs="Times New Roman"/>
          <w:sz w:val="28"/>
          <w:szCs w:val="28"/>
        </w:rPr>
        <w:t>отравление Шамс ад-Дина Калийуни. Скоро в городе не остаётся сторонников Калийуни</w:t>
      </w:r>
      <w:r w:rsidRPr="00922DC0">
        <w:rPr>
          <w:rFonts w:ascii="Times New Roman" w:hAnsi="Times New Roman" w:cs="Times New Roman"/>
          <w:sz w:val="28"/>
          <w:szCs w:val="28"/>
          <w:lang w:bidi="fa-IR"/>
        </w:rPr>
        <w:t xml:space="preserve">; </w:t>
      </w:r>
    </w:p>
    <w:p w:rsidR="00E521B0" w:rsidRPr="00745547" w:rsidRDefault="00E521B0" w:rsidP="00E521B0">
      <w:pPr>
        <w:pStyle w:val="af1"/>
        <w:numPr>
          <w:ilvl w:val="0"/>
          <w:numId w:val="1"/>
        </w:numPr>
        <w:jc w:val="both"/>
        <w:rPr>
          <w:sz w:val="28"/>
          <w:szCs w:val="28"/>
          <w:lang w:bidi="fa-IR"/>
        </w:rPr>
      </w:pPr>
      <w:r>
        <w:rPr>
          <w:rFonts w:ascii="Times New Roman" w:hAnsi="Times New Roman" w:cs="Times New Roman"/>
          <w:sz w:val="28"/>
          <w:szCs w:val="28"/>
          <w:lang w:bidi="fa-IR"/>
        </w:rPr>
        <w:t>1245 г. – образование княжества Куртов. Начало правления Шамс ад-Дина Курта (1245-1278).</w:t>
      </w:r>
    </w:p>
    <w:p w:rsidR="00E521B0" w:rsidRPr="00745547" w:rsidRDefault="00E521B0" w:rsidP="00E521B0">
      <w:pPr>
        <w:pStyle w:val="af1"/>
        <w:numPr>
          <w:ilvl w:val="0"/>
          <w:numId w:val="1"/>
        </w:numPr>
        <w:jc w:val="both"/>
        <w:rPr>
          <w:sz w:val="28"/>
          <w:szCs w:val="28"/>
          <w:lang w:bidi="fa-IR"/>
        </w:rPr>
      </w:pPr>
      <w:r>
        <w:rPr>
          <w:rFonts w:ascii="Times New Roman" w:hAnsi="Times New Roman" w:cs="Times New Roman"/>
          <w:sz w:val="28"/>
          <w:szCs w:val="28"/>
          <w:lang w:bidi="fa-IR"/>
        </w:rPr>
        <w:t>1246-1247 гг. – участие в походе монголов на Индию. Заговор монгольских военачальников против Шамс ад-Дина.</w:t>
      </w:r>
    </w:p>
    <w:p w:rsidR="00E521B0" w:rsidRPr="00745547" w:rsidRDefault="00E521B0" w:rsidP="00E521B0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bidi="fa-IR"/>
        </w:rPr>
      </w:pPr>
      <w:r>
        <w:rPr>
          <w:rFonts w:ascii="Times New Roman" w:hAnsi="Times New Roman" w:cs="Times New Roman"/>
          <w:sz w:val="28"/>
          <w:szCs w:val="28"/>
          <w:lang w:bidi="fa-IR"/>
        </w:rPr>
        <w:t xml:space="preserve">1248 г. – смерть хана Гуюка, начало междоусобицы за титул Великого хана. Шамс </w:t>
      </w:r>
      <w:proofErr w:type="gramStart"/>
      <w:r>
        <w:rPr>
          <w:rFonts w:ascii="Times New Roman" w:hAnsi="Times New Roman" w:cs="Times New Roman"/>
          <w:sz w:val="28"/>
          <w:szCs w:val="28"/>
          <w:lang w:bidi="fa-IR"/>
        </w:rPr>
        <w:t>ад-Дин</w:t>
      </w:r>
      <w:proofErr w:type="gramEnd"/>
      <w:r>
        <w:rPr>
          <w:rFonts w:ascii="Times New Roman" w:hAnsi="Times New Roman" w:cs="Times New Roman"/>
          <w:sz w:val="28"/>
          <w:szCs w:val="28"/>
          <w:lang w:bidi="fa-IR"/>
        </w:rPr>
        <w:t xml:space="preserve"> поддерживает Монгке-хана, за что получает ярлык на </w:t>
      </w:r>
      <w:r w:rsidRPr="00745547">
        <w:rPr>
          <w:rFonts w:ascii="Times New Roman" w:hAnsi="Times New Roman" w:cs="Times New Roman"/>
          <w:sz w:val="28"/>
          <w:szCs w:val="28"/>
          <w:lang w:bidi="fa-IR"/>
        </w:rPr>
        <w:t xml:space="preserve">правление </w:t>
      </w:r>
      <w:r w:rsidRPr="00745547">
        <w:rPr>
          <w:rFonts w:ascii="Times New Roman" w:hAnsi="Times New Roman" w:cs="Times New Roman"/>
          <w:color w:val="000000"/>
          <w:sz w:val="28"/>
          <w:szCs w:val="28"/>
        </w:rPr>
        <w:t>Гератом, Джамом, Бахарзом, Кусувийе, Харахом, Фушенджем, Азабом, Гуром, Фирузкухом, Гарчистаном, Мургабом, Фарьябом, Маручаком, Исфизаром, Фарахом, Систаном, Текинабадом, Кабулом, Тирахом, Бустистаном и Афганистаном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521B0" w:rsidRPr="00745547" w:rsidRDefault="00E521B0" w:rsidP="00E521B0">
      <w:pPr>
        <w:pStyle w:val="af1"/>
        <w:numPr>
          <w:ilvl w:val="0"/>
          <w:numId w:val="1"/>
        </w:numPr>
        <w:jc w:val="both"/>
        <w:rPr>
          <w:sz w:val="28"/>
          <w:szCs w:val="28"/>
          <w:lang w:bidi="fa-IR"/>
        </w:rPr>
      </w:pPr>
      <w:r>
        <w:rPr>
          <w:rFonts w:ascii="Times New Roman" w:hAnsi="Times New Roman" w:cs="Times New Roman"/>
          <w:sz w:val="28"/>
          <w:szCs w:val="28"/>
          <w:lang w:bidi="fa-IR"/>
        </w:rPr>
        <w:t xml:space="preserve">1248 г. – прибытие Шамс ад-Дина Курта в Герат. Казнь Шараф ад-Дина Бетекчи. </w:t>
      </w:r>
    </w:p>
    <w:p w:rsidR="00E521B0" w:rsidRDefault="00E521B0" w:rsidP="00E521B0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bidi="fa-IR"/>
        </w:rPr>
      </w:pPr>
      <w:r w:rsidRPr="00745547">
        <w:rPr>
          <w:rFonts w:ascii="Times New Roman" w:hAnsi="Times New Roman" w:cs="Times New Roman"/>
          <w:sz w:val="28"/>
          <w:szCs w:val="28"/>
          <w:lang w:bidi="fa-IR"/>
        </w:rPr>
        <w:t>1249-1250</w:t>
      </w:r>
      <w:r>
        <w:rPr>
          <w:rFonts w:ascii="Times New Roman" w:hAnsi="Times New Roman" w:cs="Times New Roman"/>
          <w:sz w:val="28"/>
          <w:szCs w:val="28"/>
          <w:lang w:bidi="fa-IR"/>
        </w:rPr>
        <w:t xml:space="preserve"> г. – казнь Сайф ад-Дина Гарчистани. </w:t>
      </w:r>
      <w:proofErr w:type="gramStart"/>
      <w:r>
        <w:rPr>
          <w:rFonts w:ascii="Times New Roman" w:hAnsi="Times New Roman" w:cs="Times New Roman"/>
          <w:sz w:val="28"/>
          <w:szCs w:val="28"/>
          <w:lang w:bidi="fa-IR"/>
        </w:rPr>
        <w:t>Ал-тамга</w:t>
      </w:r>
      <w:proofErr w:type="gramEnd"/>
      <w:r>
        <w:rPr>
          <w:rFonts w:ascii="Times New Roman" w:hAnsi="Times New Roman" w:cs="Times New Roman"/>
          <w:sz w:val="28"/>
          <w:szCs w:val="28"/>
          <w:lang w:bidi="fa-IR"/>
        </w:rPr>
        <w:t xml:space="preserve"> Аргун-аки.</w:t>
      </w:r>
    </w:p>
    <w:p w:rsidR="00E521B0" w:rsidRDefault="00E521B0" w:rsidP="00E521B0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bidi="fa-IR"/>
        </w:rPr>
      </w:pPr>
      <w:r>
        <w:rPr>
          <w:rFonts w:ascii="Times New Roman" w:hAnsi="Times New Roman" w:cs="Times New Roman"/>
          <w:sz w:val="28"/>
          <w:szCs w:val="28"/>
          <w:lang w:bidi="fa-IR"/>
        </w:rPr>
        <w:t>1250-51 – 1258 гг. –</w:t>
      </w:r>
      <w:r w:rsidR="00855928">
        <w:rPr>
          <w:rFonts w:ascii="Times New Roman" w:hAnsi="Times New Roman" w:cs="Times New Roman"/>
          <w:sz w:val="28"/>
          <w:szCs w:val="28"/>
          <w:lang w:bidi="fa-I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fa-IR"/>
        </w:rPr>
        <w:t>поход Шамс ад-Дина в Афганистан.</w:t>
      </w:r>
    </w:p>
    <w:p w:rsidR="00E521B0" w:rsidRPr="008352D0" w:rsidRDefault="00E521B0" w:rsidP="00E521B0">
      <w:pPr>
        <w:pStyle w:val="af1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8352D0">
        <w:rPr>
          <w:rFonts w:ascii="Times New Roman" w:hAnsi="Times New Roman" w:cs="Times New Roman"/>
          <w:sz w:val="24"/>
          <w:szCs w:val="24"/>
          <w:lang w:bidi="fa-IR"/>
        </w:rPr>
        <w:t>1254 г. – взятие Мастанга, крепости Хаск.</w:t>
      </w:r>
    </w:p>
    <w:p w:rsidR="00E521B0" w:rsidRPr="008352D0" w:rsidRDefault="00E521B0" w:rsidP="00E521B0">
      <w:pPr>
        <w:pStyle w:val="af1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8352D0">
        <w:rPr>
          <w:rFonts w:ascii="Times New Roman" w:hAnsi="Times New Roman" w:cs="Times New Roman"/>
          <w:sz w:val="24"/>
          <w:szCs w:val="24"/>
          <w:lang w:bidi="fa-IR"/>
        </w:rPr>
        <w:t>1255 г. – взятие крепости Тири.</w:t>
      </w:r>
    </w:p>
    <w:p w:rsidR="00E521B0" w:rsidRPr="008352D0" w:rsidRDefault="00E521B0" w:rsidP="00E521B0">
      <w:pPr>
        <w:pStyle w:val="af1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8352D0">
        <w:rPr>
          <w:rFonts w:ascii="Times New Roman" w:hAnsi="Times New Roman" w:cs="Times New Roman"/>
          <w:sz w:val="24"/>
          <w:szCs w:val="24"/>
          <w:lang w:bidi="fa-IR"/>
        </w:rPr>
        <w:t>1256 г. – борьба с афганским полководцем Шуайбом. Взятие крепости Кахира.</w:t>
      </w:r>
    </w:p>
    <w:p w:rsidR="00E521B0" w:rsidRPr="008352D0" w:rsidRDefault="00E521B0" w:rsidP="00E521B0">
      <w:pPr>
        <w:pStyle w:val="af1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8352D0">
        <w:rPr>
          <w:rFonts w:ascii="Times New Roman" w:hAnsi="Times New Roman" w:cs="Times New Roman"/>
          <w:sz w:val="24"/>
          <w:szCs w:val="24"/>
          <w:lang w:bidi="fa-IR"/>
        </w:rPr>
        <w:t>1257 г. – борьба с Санданом, взятие крепости Дуки. Борьба с афганскими разбойниками.</w:t>
      </w:r>
    </w:p>
    <w:p w:rsidR="00E521B0" w:rsidRDefault="00E521B0" w:rsidP="00E521B0">
      <w:pPr>
        <w:pStyle w:val="af1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8352D0">
        <w:rPr>
          <w:rFonts w:ascii="Times New Roman" w:hAnsi="Times New Roman" w:cs="Times New Roman"/>
          <w:sz w:val="24"/>
          <w:szCs w:val="24"/>
          <w:lang w:bidi="fa-IR"/>
        </w:rPr>
        <w:t xml:space="preserve">1258 г. – взятие крепости Саджи. </w:t>
      </w:r>
    </w:p>
    <w:p w:rsidR="00E521B0" w:rsidRPr="008352D0" w:rsidRDefault="00E521B0" w:rsidP="00E521B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bidi="fa-IR"/>
        </w:rPr>
      </w:pPr>
      <w:r w:rsidRPr="008352D0">
        <w:rPr>
          <w:rFonts w:ascii="Times New Roman" w:hAnsi="Times New Roman" w:cs="Times New Roman"/>
          <w:sz w:val="28"/>
          <w:szCs w:val="28"/>
          <w:lang w:bidi="fa-IR"/>
        </w:rPr>
        <w:t xml:space="preserve">1258 г. – Триумфальное  возвращение в Герат. </w:t>
      </w:r>
    </w:p>
    <w:p w:rsidR="00706429" w:rsidRPr="00922DC0" w:rsidRDefault="00706429" w:rsidP="00706429">
      <w:pPr>
        <w:pStyle w:val="af1"/>
        <w:rPr>
          <w:rFonts w:ascii="Times New Roman" w:eastAsia="Times New Roman" w:hAnsi="Times New Roman" w:cs="Times New Roman"/>
          <w:sz w:val="28"/>
          <w:szCs w:val="28"/>
        </w:rPr>
      </w:pPr>
    </w:p>
    <w:p w:rsidR="001E1226" w:rsidRPr="00922DC0" w:rsidRDefault="002B333D" w:rsidP="00E521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fa-IR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мы наблюдаем, что, н</w:t>
      </w:r>
      <w:r w:rsidR="00FE74C9" w:rsidRPr="00922DC0">
        <w:rPr>
          <w:rFonts w:ascii="Times New Roman" w:eastAsia="Times New Roman" w:hAnsi="Times New Roman" w:cs="Times New Roman"/>
          <w:sz w:val="28"/>
          <w:szCs w:val="28"/>
        </w:rPr>
        <w:t>есмотря на тяжёлую экономическую ситуацию, Герат начинает постепенно оправляться</w:t>
      </w:r>
      <w:r w:rsidR="00DE01D0" w:rsidRPr="00922DC0">
        <w:rPr>
          <w:rFonts w:ascii="Times New Roman" w:eastAsia="Times New Roman" w:hAnsi="Times New Roman" w:cs="Times New Roman"/>
          <w:sz w:val="28"/>
          <w:szCs w:val="28"/>
        </w:rPr>
        <w:t xml:space="preserve"> от разорения</w:t>
      </w:r>
      <w:r w:rsidR="00FE74C9" w:rsidRPr="00922DC0">
        <w:rPr>
          <w:rFonts w:ascii="Times New Roman" w:eastAsia="Times New Roman" w:hAnsi="Times New Roman" w:cs="Times New Roman"/>
          <w:sz w:val="28"/>
          <w:szCs w:val="28"/>
          <w:lang w:bidi="fa-IR"/>
        </w:rPr>
        <w:t>. В этот период были восстановлены городские каналы, построены ремесленные и торговые лавки – налаживалась городская жизнь, что вызывало приток населения из других городов, превратив Герат в центр возрождения Восточного Хорасана.</w:t>
      </w:r>
    </w:p>
    <w:p w:rsidR="00EB262B" w:rsidRPr="00922DC0" w:rsidRDefault="00DE01D0" w:rsidP="00E521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>В этот период Герат был ареной борьбы за власть среди монгольской верхушки  –  завоеватели посылали своих представителей в город, назнач</w:t>
      </w:r>
      <w:r w:rsidR="00BC0052" w:rsidRPr="00922DC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ли правителями своих ставленников вопреки ярлыку великого хана. На фоне этой </w:t>
      </w:r>
      <w:r w:rsidRPr="00922D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борьбы, гератские правители сводили личные счёты друг с другом. </w:t>
      </w:r>
      <w:r w:rsidR="00A451AA" w:rsidRPr="00922DC0">
        <w:rPr>
          <w:rFonts w:ascii="Times New Roman" w:eastAsia="Times New Roman" w:hAnsi="Times New Roman" w:cs="Times New Roman"/>
          <w:sz w:val="28"/>
          <w:szCs w:val="28"/>
        </w:rPr>
        <w:t xml:space="preserve">Монгольские ставленники </w:t>
      </w:r>
      <w:proofErr w:type="gramStart"/>
      <w:r w:rsidR="00A451AA" w:rsidRPr="00922DC0">
        <w:rPr>
          <w:rFonts w:ascii="Times New Roman" w:eastAsia="Times New Roman" w:hAnsi="Times New Roman" w:cs="Times New Roman"/>
          <w:sz w:val="28"/>
          <w:szCs w:val="28"/>
        </w:rPr>
        <w:t>сперва</w:t>
      </w:r>
      <w:proofErr w:type="gramEnd"/>
      <w:r w:rsidR="00A451AA" w:rsidRPr="00922DC0">
        <w:rPr>
          <w:rFonts w:ascii="Times New Roman" w:eastAsia="Times New Roman" w:hAnsi="Times New Roman" w:cs="Times New Roman"/>
          <w:sz w:val="28"/>
          <w:szCs w:val="28"/>
        </w:rPr>
        <w:t xml:space="preserve"> опасались гератцев и считались с их мнение</w:t>
      </w:r>
      <w:r w:rsidR="008E5B89" w:rsidRPr="00922DC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353E7" w:rsidRPr="00922DC0">
        <w:rPr>
          <w:rFonts w:ascii="Times New Roman" w:eastAsia="Times New Roman" w:hAnsi="Times New Roman" w:cs="Times New Roman"/>
          <w:sz w:val="28"/>
          <w:szCs w:val="28"/>
        </w:rPr>
        <w:t>, но затем старались проводить политику</w:t>
      </w:r>
      <w:r w:rsidR="008E5B89" w:rsidRPr="00922DC0">
        <w:rPr>
          <w:rFonts w:ascii="Times New Roman" w:eastAsia="Times New Roman" w:hAnsi="Times New Roman" w:cs="Times New Roman"/>
          <w:sz w:val="28"/>
          <w:szCs w:val="28"/>
        </w:rPr>
        <w:t xml:space="preserve"> в своих интересах</w:t>
      </w:r>
      <w:r w:rsidR="006353E7" w:rsidRPr="00922D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451AA" w:rsidRDefault="00A451AA" w:rsidP="00E31A4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>Наиболее успешным правителем становился тот, кому удавалось завоевать симпатию гератцев и одновременно лавировать между интересами раз</w:t>
      </w:r>
      <w:r w:rsidR="008E5B89" w:rsidRPr="00922DC0">
        <w:rPr>
          <w:rFonts w:ascii="Times New Roman" w:eastAsia="Times New Roman" w:hAnsi="Times New Roman" w:cs="Times New Roman"/>
          <w:sz w:val="28"/>
          <w:szCs w:val="28"/>
        </w:rPr>
        <w:t xml:space="preserve">личных сторон монгольской элиты, тем самым укрепляя свой личный политический авторитет. </w:t>
      </w:r>
    </w:p>
    <w:p w:rsidR="00B77959" w:rsidRDefault="00E26959" w:rsidP="00B7795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Шамс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ад-Дин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Курт настаивал на преемственности власти от Гуридов и снискал расположение монголов своими знаниями монгольского права и церемониала</w:t>
      </w:r>
      <w:r w:rsidR="00B77959">
        <w:rPr>
          <w:rFonts w:ascii="Times New Roman" w:eastAsia="Times New Roman" w:hAnsi="Times New Roman" w:cs="Times New Roman"/>
          <w:sz w:val="28"/>
          <w:szCs w:val="28"/>
        </w:rPr>
        <w:t xml:space="preserve">, а также благодаря участию на стороне монголов в походе в Индию в 1246-47 гг. </w:t>
      </w:r>
    </w:p>
    <w:p w:rsidR="00B77959" w:rsidRDefault="00B77959" w:rsidP="00B7795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59">
        <w:rPr>
          <w:rFonts w:ascii="Times New Roman" w:hAnsi="Times New Roman" w:cs="Times New Roman"/>
          <w:color w:val="000000"/>
          <w:sz w:val="28"/>
          <w:szCs w:val="28"/>
        </w:rPr>
        <w:t>Княжество Куртов было феодально-раздробленным владением. Непосредственная власть Куртов распространялась лишь на округ Герат и Гур – другие округа наход</w:t>
      </w:r>
      <w:r>
        <w:rPr>
          <w:rFonts w:ascii="Times New Roman" w:hAnsi="Times New Roman" w:cs="Times New Roman"/>
          <w:color w:val="000000"/>
          <w:sz w:val="28"/>
          <w:szCs w:val="28"/>
        </w:rPr>
        <w:t>ились под управлением вассалов «хакимов»</w:t>
      </w:r>
      <w:r w:rsidRPr="00B7795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«маликов»</w:t>
      </w:r>
      <w:r w:rsidRPr="00B77959">
        <w:rPr>
          <w:rFonts w:ascii="Times New Roman" w:hAnsi="Times New Roman" w:cs="Times New Roman"/>
          <w:color w:val="000000"/>
          <w:sz w:val="28"/>
          <w:szCs w:val="28"/>
        </w:rPr>
        <w:t xml:space="preserve"> Куртов. У каждого из этих владетелей были свои вассалы –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77959">
        <w:rPr>
          <w:rFonts w:ascii="Times New Roman" w:hAnsi="Times New Roman" w:cs="Times New Roman"/>
          <w:color w:val="000000"/>
          <w:sz w:val="28"/>
          <w:szCs w:val="28"/>
        </w:rPr>
        <w:t>айяны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7795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77959">
        <w:rPr>
          <w:rFonts w:ascii="Times New Roman" w:hAnsi="Times New Roman" w:cs="Times New Roman"/>
          <w:color w:val="000000"/>
          <w:sz w:val="28"/>
          <w:szCs w:val="28"/>
        </w:rPr>
        <w:t>заимы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77959">
        <w:rPr>
          <w:rFonts w:ascii="Times New Roman" w:hAnsi="Times New Roman" w:cs="Times New Roman"/>
          <w:color w:val="000000"/>
          <w:sz w:val="28"/>
          <w:szCs w:val="28"/>
        </w:rPr>
        <w:t>, а у них вассалами были рядовые ленники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военачальники</w:t>
      </w:r>
      <w:r w:rsidRPr="00B77959">
        <w:rPr>
          <w:rFonts w:ascii="Times New Roman" w:hAnsi="Times New Roman" w:cs="Times New Roman"/>
          <w:color w:val="000000"/>
          <w:sz w:val="28"/>
          <w:szCs w:val="28"/>
        </w:rPr>
        <w:t>, войны ополчения и слуги, наделённые земельными владениями</w:t>
      </w:r>
    </w:p>
    <w:p w:rsidR="00B77959" w:rsidRDefault="00B77959" w:rsidP="00B7795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Поэтому для укрепления своей власти в других областях Шамс ад-Дину пришлось лично объехать вверенные ему владения и усмирить непокорных подчинённых правителей. Самым крупным походом стала его кампания в Афганистане, длившаяся с 1250-51 по 1258 гг.</w:t>
      </w:r>
    </w:p>
    <w:p w:rsidR="00B77959" w:rsidRPr="00B77959" w:rsidRDefault="00B77959" w:rsidP="0085592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Шамс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ад-Дин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5928">
        <w:rPr>
          <w:rFonts w:ascii="Times New Roman" w:hAnsi="Times New Roman" w:cs="Times New Roman"/>
          <w:color w:val="000000"/>
          <w:sz w:val="28"/>
          <w:szCs w:val="28"/>
        </w:rPr>
        <w:t xml:space="preserve">предстаёт </w:t>
      </w:r>
      <w:r>
        <w:rPr>
          <w:rFonts w:ascii="Times New Roman" w:hAnsi="Times New Roman" w:cs="Times New Roman"/>
          <w:color w:val="000000"/>
          <w:sz w:val="28"/>
          <w:szCs w:val="28"/>
        </w:rPr>
        <w:t>как деятельный, мудрый и непреклонный правитель. При нём Герат продолжает отстраиваться, закладываются дороги и мечети, а Герат превращается главный центр торговли Восточного Хорасана, куда стекаются купцы со всего региона. Автор «Тарихнамэ-йе Херат» постоянно подчёркивает высокие достоинства и заслуги Шамс ад-Дина, его набожность</w:t>
      </w:r>
      <w:r w:rsidR="00696C49">
        <w:rPr>
          <w:rFonts w:ascii="Times New Roman" w:hAnsi="Times New Roman" w:cs="Times New Roman"/>
          <w:color w:val="000000"/>
          <w:sz w:val="28"/>
          <w:szCs w:val="28"/>
        </w:rPr>
        <w:t>, щедрость и справедливость. Впрочем, всё это можно объяснить и льстивым угодничеством, характерным для придворной историографической традиции.</w:t>
      </w:r>
    </w:p>
    <w:p w:rsidR="00A451AA" w:rsidRPr="00922DC0" w:rsidRDefault="00A451AA" w:rsidP="00E521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DC0">
        <w:rPr>
          <w:rFonts w:ascii="Times New Roman" w:eastAsia="Times New Roman" w:hAnsi="Times New Roman" w:cs="Times New Roman"/>
          <w:sz w:val="28"/>
          <w:szCs w:val="28"/>
        </w:rPr>
        <w:t>Часто автор «Истории Герата» приводит несколько версий того или иного события, что повышает ценность данного труда как исторического источника. Однако</w:t>
      </w:r>
      <w:proofErr w:type="gramStart"/>
      <w:r w:rsidRPr="00922DC0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 это сочинение не лишено субъективных оценок Сайфи – в тексте явно прослеживаются (возможно, вполне оправданно) симпатии  автора, например по отношению к Маджд ад-Дину Калийуни</w:t>
      </w:r>
      <w:r w:rsidR="00134D66">
        <w:rPr>
          <w:rFonts w:ascii="Times New Roman" w:eastAsia="Times New Roman" w:hAnsi="Times New Roman" w:cs="Times New Roman"/>
          <w:sz w:val="28"/>
          <w:szCs w:val="28"/>
        </w:rPr>
        <w:t xml:space="preserve"> и куртскому правителю Шамс ад-Дину</w:t>
      </w:r>
      <w:r w:rsidRPr="00922DC0">
        <w:rPr>
          <w:rFonts w:ascii="Times New Roman" w:eastAsia="Times New Roman" w:hAnsi="Times New Roman" w:cs="Times New Roman"/>
          <w:sz w:val="28"/>
          <w:szCs w:val="28"/>
        </w:rPr>
        <w:t xml:space="preserve">, или, как в случае с Харлугом, презрение и критика. Почерпнутые знания </w:t>
      </w:r>
      <w:r w:rsidRPr="00922DC0">
        <w:rPr>
          <w:rFonts w:ascii="Times New Roman" w:eastAsia="Times New Roman" w:hAnsi="Times New Roman" w:cs="Times New Roman"/>
          <w:sz w:val="28"/>
          <w:szCs w:val="28"/>
        </w:rPr>
        <w:lastRenderedPageBreak/>
        <w:t>позволяют лучше понять картину существовавших общественно-политических условий в Герат</w:t>
      </w:r>
      <w:r w:rsidR="00855928">
        <w:rPr>
          <w:rFonts w:ascii="Times New Roman" w:eastAsia="Times New Roman" w:hAnsi="Times New Roman" w:cs="Times New Roman"/>
          <w:sz w:val="28"/>
          <w:szCs w:val="28"/>
        </w:rPr>
        <w:t xml:space="preserve">е непосредственно после монгольского завоевания Хоросана и в начале </w:t>
      </w:r>
      <w:r w:rsidRPr="00922DC0">
        <w:rPr>
          <w:rFonts w:ascii="Times New Roman" w:eastAsia="Times New Roman" w:hAnsi="Times New Roman" w:cs="Times New Roman"/>
          <w:sz w:val="28"/>
          <w:szCs w:val="28"/>
        </w:rPr>
        <w:t>правления Куртов.</w:t>
      </w:r>
    </w:p>
    <w:p w:rsidR="00EB7993" w:rsidRPr="00922DC0" w:rsidRDefault="00696C49" w:rsidP="00696C4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Исследователей в основном привлекал Герат эпохи Тимуридов, в то время как работ по их предшественникам – Куртам – крайне мало. В этом отношении </w:t>
      </w:r>
      <w:r w:rsidR="00D96EEB">
        <w:rPr>
          <w:rFonts w:ascii="Times New Roman" w:eastAsia="Times New Roman" w:hAnsi="Times New Roman" w:cs="Times New Roman"/>
          <w:sz w:val="28"/>
          <w:szCs w:val="28"/>
        </w:rPr>
        <w:t>сочинение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Сайфи</w:t>
      </w:r>
      <w:r w:rsidR="00D96EEB">
        <w:rPr>
          <w:rFonts w:ascii="Times New Roman" w:eastAsia="Times New Roman" w:hAnsi="Times New Roman" w:cs="Times New Roman"/>
          <w:sz w:val="28"/>
          <w:szCs w:val="28"/>
        </w:rPr>
        <w:t xml:space="preserve"> обладает большой ценностью для </w:t>
      </w:r>
      <w:r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="008E5B89" w:rsidRPr="00922DC0">
        <w:rPr>
          <w:rFonts w:ascii="Times New Roman" w:eastAsia="Times New Roman" w:hAnsi="Times New Roman" w:cs="Times New Roman"/>
          <w:sz w:val="28"/>
          <w:szCs w:val="28"/>
        </w:rPr>
        <w:t>. В этом труде приводятся топонимы мест, в настоящее время носящих другие названия, что представляет интерес для исторической географии и топонимики. Весьма</w:t>
      </w:r>
      <w:r w:rsidR="00EB7993" w:rsidRPr="00922DC0">
        <w:rPr>
          <w:rFonts w:ascii="Times New Roman" w:eastAsia="Times New Roman" w:hAnsi="Times New Roman" w:cs="Times New Roman"/>
          <w:sz w:val="28"/>
          <w:szCs w:val="28"/>
        </w:rPr>
        <w:t xml:space="preserve"> перспективным видится исследование литературного материала этого сочинения,  рассмотрение этой местной хроники как письменного памятника на </w:t>
      </w:r>
      <w:r w:rsidR="008E5B89" w:rsidRPr="00922DC0">
        <w:rPr>
          <w:rFonts w:ascii="Times New Roman" w:eastAsia="Times New Roman" w:hAnsi="Times New Roman" w:cs="Times New Roman"/>
          <w:sz w:val="28"/>
          <w:szCs w:val="28"/>
        </w:rPr>
        <w:t xml:space="preserve">высоком </w:t>
      </w:r>
      <w:r w:rsidR="00EB7993" w:rsidRPr="00922DC0">
        <w:rPr>
          <w:rFonts w:ascii="Times New Roman" w:eastAsia="Times New Roman" w:hAnsi="Times New Roman" w:cs="Times New Roman"/>
          <w:sz w:val="28"/>
          <w:szCs w:val="28"/>
        </w:rPr>
        <w:t>новоперсидском языке</w:t>
      </w:r>
      <w:r w:rsidR="008E5B89" w:rsidRPr="00922DC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E01D0" w:rsidRPr="00922DC0">
        <w:rPr>
          <w:rFonts w:ascii="Times New Roman" w:eastAsia="Times New Roman" w:hAnsi="Times New Roman" w:cs="Times New Roman"/>
          <w:sz w:val="28"/>
          <w:szCs w:val="28"/>
        </w:rPr>
        <w:t xml:space="preserve"> лингвистический и художественный</w:t>
      </w:r>
      <w:r w:rsidR="008E5B89" w:rsidRPr="00922DC0">
        <w:rPr>
          <w:rFonts w:ascii="Times New Roman" w:eastAsia="Times New Roman" w:hAnsi="Times New Roman" w:cs="Times New Roman"/>
          <w:sz w:val="28"/>
          <w:szCs w:val="28"/>
        </w:rPr>
        <w:t xml:space="preserve"> анализ языка и характеристика приведённых образчиков поэзии</w:t>
      </w:r>
      <w:r w:rsidR="00EB7993" w:rsidRPr="00922D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E01D0" w:rsidRDefault="00DE01D0" w:rsidP="00EB79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01D0" w:rsidRDefault="00DE01D0" w:rsidP="00EB79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01D0" w:rsidRDefault="00DE01D0" w:rsidP="00EB79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01D0" w:rsidRDefault="00DE01D0" w:rsidP="00EB79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01D0" w:rsidRDefault="00DE01D0" w:rsidP="00EB79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01D0" w:rsidRDefault="00DE01D0" w:rsidP="00EB79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01D0" w:rsidRDefault="00DE01D0" w:rsidP="00EB79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01D0" w:rsidRDefault="00DE01D0" w:rsidP="00EB79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01D0" w:rsidRDefault="00DE01D0" w:rsidP="00EB79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01D0" w:rsidRDefault="00DE01D0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0052" w:rsidRDefault="00BC0052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1A46" w:rsidRDefault="00E31A46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1A46" w:rsidRDefault="00E31A46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1A46" w:rsidRDefault="00E31A46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1A46" w:rsidRDefault="00E31A46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1A46" w:rsidRDefault="00E31A46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1A46" w:rsidRDefault="00E31A46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268E" w:rsidRPr="00642598" w:rsidRDefault="0025268E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E01D0" w:rsidRDefault="00DE01D0" w:rsidP="00DE01D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01D0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:rsidR="00DE01D0" w:rsidRPr="009226EE" w:rsidRDefault="00875FC7" w:rsidP="00875FC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26EE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9226EE">
        <w:rPr>
          <w:rFonts w:ascii="Times New Roman" w:hAnsi="Times New Roman" w:cs="Times New Roman"/>
          <w:b/>
          <w:bCs/>
          <w:sz w:val="28"/>
          <w:szCs w:val="28"/>
        </w:rPr>
        <w:t>сточники:</w:t>
      </w:r>
    </w:p>
    <w:p w:rsidR="00BC0052" w:rsidRPr="009226EE" w:rsidRDefault="00BC0052" w:rsidP="00BC0052">
      <w:pPr>
        <w:pStyle w:val="af1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sz w:val="28"/>
          <w:szCs w:val="28"/>
          <w:lang w:bidi="fa-IR"/>
        </w:rPr>
        <w:t xml:space="preserve">Сайф б 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х̣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аммад</w:t>
      </w:r>
      <w:r w:rsidRPr="009226EE">
        <w:rPr>
          <w:rFonts w:ascii="Times New Roman" w:hAnsi="Times New Roman" w:cs="Times New Roman"/>
          <w:sz w:val="28"/>
          <w:szCs w:val="28"/>
          <w:lang w:bidi="fa-IR"/>
        </w:rPr>
        <w:t xml:space="preserve"> б. 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Йа</w:t>
      </w:r>
      <w:r w:rsidRPr="009226EE">
        <w:rPr>
          <w:rFonts w:ascii="Times New Roman" w:eastAsia="Arial Unicode MS" w:hAnsi="Times New Roman" w:cs="Times New Roman"/>
          <w:b/>
          <w:bCs/>
          <w:color w:val="252525"/>
          <w:sz w:val="28"/>
          <w:szCs w:val="28"/>
          <w:shd w:val="clear" w:color="auto" w:fill="FFFFFF"/>
        </w:rPr>
        <w:t>‘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к̣ӯ</w:t>
      </w:r>
      <w:r w:rsidRPr="009226EE">
        <w:rPr>
          <w:rFonts w:ascii="Times New Roman" w:eastAsia="Times New Roman" w:hAnsi="Times New Roman" w:cs="Times New Roman"/>
          <w:sz w:val="28"/>
          <w:szCs w:val="28"/>
          <w:lang w:bidi="fa-IR"/>
        </w:rPr>
        <w:t xml:space="preserve">б </w:t>
      </w:r>
      <w:r w:rsidRPr="009226EE">
        <w:rPr>
          <w:rFonts w:ascii="Times New Roman" w:hAnsi="Times New Roman" w:cs="Times New Roman"/>
          <w:sz w:val="28"/>
          <w:szCs w:val="28"/>
          <w:lang w:bidi="fa-IR"/>
        </w:rPr>
        <w:t>ал-Херав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ӣ</w:t>
      </w:r>
      <w:r w:rsidRPr="009226EE">
        <w:rPr>
          <w:rFonts w:ascii="Times New Roman" w:hAnsi="Times New Roman" w:cs="Times New Roman"/>
          <w:sz w:val="28"/>
          <w:szCs w:val="28"/>
          <w:lang w:bidi="fa-IR"/>
        </w:rPr>
        <w:t xml:space="preserve">. 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ӣх̱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мэ-йе Хер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 xml:space="preserve">т (История Герата) / ред. 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Г̣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мре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з̣а</w:t>
      </w:r>
      <w:proofErr w:type="gramStart"/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̄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Т</w:t>
      </w:r>
      <w:proofErr w:type="gramEnd"/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̣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аб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а̄т̣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аб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ӣ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 xml:space="preserve"> Маджд. – Тегеран.: Ас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а̄</w:t>
      </w:r>
      <w:r w:rsidRPr="009226E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ӣ</w:t>
      </w:r>
      <w:proofErr w:type="gramStart"/>
      <w:r w:rsidRPr="009226E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9226EE">
        <w:rPr>
          <w:rFonts w:ascii="Times New Roman" w:eastAsia="Times New Roman" w:hAnsi="Times New Roman" w:cs="Times New Roman"/>
          <w:sz w:val="28"/>
          <w:szCs w:val="28"/>
        </w:rPr>
        <w:t xml:space="preserve">, 2005 г. – 828 с. </w:t>
      </w:r>
    </w:p>
    <w:p w:rsidR="00875FC7" w:rsidRPr="009226EE" w:rsidRDefault="00875FC7" w:rsidP="00875FC7">
      <w:pPr>
        <w:pStyle w:val="af1"/>
        <w:rPr>
          <w:rFonts w:ascii="Times New Roman" w:eastAsia="Times New Roman" w:hAnsi="Times New Roman" w:cs="Times New Roman"/>
          <w:sz w:val="28"/>
          <w:szCs w:val="28"/>
        </w:rPr>
      </w:pPr>
    </w:p>
    <w:p w:rsidR="00875FC7" w:rsidRPr="009226EE" w:rsidRDefault="00875FC7" w:rsidP="00875FC7">
      <w:pPr>
        <w:pStyle w:val="af1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26EE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Исследовательская литература:</w:t>
      </w:r>
    </w:p>
    <w:p w:rsidR="00BC0052" w:rsidRPr="009226EE" w:rsidRDefault="00BC0052" w:rsidP="00BC0052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DE01D0" w:rsidRPr="009226EE" w:rsidRDefault="00DE01D0" w:rsidP="00875FC7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sz w:val="28"/>
          <w:szCs w:val="28"/>
          <w:lang w:bidi="ar-EG"/>
        </w:rPr>
        <w:t xml:space="preserve">Бартольд, В.В. Сочинения в 9 т. т.7. Работы по исторической географии и истории Ирана  / В.В. Бартольд. – М.: Наука, 1971. – 664 </w:t>
      </w:r>
      <w:proofErr w:type="gramStart"/>
      <w:r w:rsidRPr="009226EE">
        <w:rPr>
          <w:rFonts w:ascii="Times New Roman" w:hAnsi="Times New Roman" w:cs="Times New Roman"/>
          <w:sz w:val="28"/>
          <w:szCs w:val="28"/>
          <w:lang w:bidi="ar-EG"/>
        </w:rPr>
        <w:t>с</w:t>
      </w:r>
      <w:proofErr w:type="gramEnd"/>
      <w:r w:rsidRPr="009226EE">
        <w:rPr>
          <w:rFonts w:ascii="Times New Roman" w:hAnsi="Times New Roman" w:cs="Times New Roman"/>
          <w:sz w:val="28"/>
          <w:szCs w:val="28"/>
          <w:lang w:bidi="ar-EG"/>
        </w:rPr>
        <w:t xml:space="preserve">. </w:t>
      </w:r>
    </w:p>
    <w:p w:rsidR="00DE01D0" w:rsidRPr="009226EE" w:rsidRDefault="00DE01D0" w:rsidP="00875FC7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E31A46" w:rsidRPr="00E31A46" w:rsidRDefault="00DE01D0" w:rsidP="00E31A46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31A46">
        <w:rPr>
          <w:rFonts w:ascii="Times New Roman" w:hAnsi="Times New Roman" w:cs="Times New Roman"/>
          <w:sz w:val="28"/>
          <w:szCs w:val="28"/>
          <w:lang w:bidi="ar-EG"/>
        </w:rPr>
        <w:t xml:space="preserve">Бартольд, В.В. Сочинения в 9 т. т.1. Туркестан в эпоху монгольского нашествия / В.В. Бартольд. – М.: Издательство восточной литературы, 1963. – 762 </w:t>
      </w:r>
      <w:proofErr w:type="gramStart"/>
      <w:r w:rsidRPr="00E31A46">
        <w:rPr>
          <w:rFonts w:ascii="Times New Roman" w:hAnsi="Times New Roman" w:cs="Times New Roman"/>
          <w:sz w:val="28"/>
          <w:szCs w:val="28"/>
          <w:lang w:bidi="ar-EG"/>
        </w:rPr>
        <w:t>с</w:t>
      </w:r>
      <w:proofErr w:type="gramEnd"/>
      <w:r w:rsidRPr="00E31A46">
        <w:rPr>
          <w:rFonts w:ascii="Times New Roman" w:hAnsi="Times New Roman" w:cs="Times New Roman"/>
          <w:sz w:val="28"/>
          <w:szCs w:val="28"/>
          <w:lang w:bidi="ar-EG"/>
        </w:rPr>
        <w:t xml:space="preserve">. </w:t>
      </w:r>
    </w:p>
    <w:p w:rsidR="00BC0052" w:rsidRPr="009226EE" w:rsidRDefault="00BC0052" w:rsidP="00875FC7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sz w:val="28"/>
          <w:szCs w:val="28"/>
        </w:rPr>
        <w:t>Долбежев</w:t>
      </w:r>
      <w:r w:rsidR="002D06C8" w:rsidRPr="009226EE">
        <w:rPr>
          <w:rFonts w:ascii="Times New Roman" w:hAnsi="Times New Roman" w:cs="Times New Roman"/>
          <w:sz w:val="28"/>
          <w:szCs w:val="28"/>
        </w:rPr>
        <w:t>,</w:t>
      </w:r>
      <w:r w:rsidRPr="009226EE">
        <w:rPr>
          <w:rFonts w:ascii="Times New Roman" w:hAnsi="Times New Roman" w:cs="Times New Roman"/>
          <w:sz w:val="28"/>
          <w:szCs w:val="28"/>
        </w:rPr>
        <w:t xml:space="preserve"> Г.В.</w:t>
      </w:r>
      <w:r w:rsidR="002D06C8" w:rsidRPr="009226EE">
        <w:rPr>
          <w:rFonts w:ascii="Times New Roman" w:hAnsi="Times New Roman" w:cs="Times New Roman"/>
          <w:sz w:val="28"/>
          <w:szCs w:val="28"/>
        </w:rPr>
        <w:t xml:space="preserve"> </w:t>
      </w:r>
      <w:r w:rsidRPr="009226EE">
        <w:rPr>
          <w:rFonts w:ascii="Times New Roman" w:hAnsi="Times New Roman" w:cs="Times New Roman"/>
          <w:sz w:val="28"/>
          <w:szCs w:val="28"/>
        </w:rPr>
        <w:t>В поисках развалин Бишбалыка</w:t>
      </w:r>
      <w:r w:rsidR="002D06C8" w:rsidRPr="009226EE">
        <w:rPr>
          <w:rFonts w:ascii="Times New Roman" w:hAnsi="Times New Roman" w:cs="Times New Roman"/>
          <w:sz w:val="28"/>
          <w:szCs w:val="28"/>
        </w:rPr>
        <w:t xml:space="preserve"> / Г.В. Долбежев </w:t>
      </w:r>
      <w:r w:rsidRPr="009226EE">
        <w:rPr>
          <w:rFonts w:ascii="Times New Roman" w:hAnsi="Times New Roman" w:cs="Times New Roman"/>
          <w:color w:val="000000"/>
          <w:sz w:val="28"/>
          <w:szCs w:val="28"/>
        </w:rPr>
        <w:t>// ЗВОРАО т.</w:t>
      </w:r>
      <w:r w:rsidR="002D06C8" w:rsidRPr="009226EE">
        <w:rPr>
          <w:rFonts w:ascii="Times New Roman" w:hAnsi="Times New Roman" w:cs="Times New Roman"/>
          <w:color w:val="000000"/>
          <w:sz w:val="28"/>
          <w:szCs w:val="28"/>
        </w:rPr>
        <w:t xml:space="preserve">23, вып. 1/2, 1915. </w:t>
      </w:r>
      <w:r w:rsidR="002D06C8" w:rsidRPr="009226EE">
        <w:rPr>
          <w:rFonts w:ascii="Times New Roman" w:hAnsi="Times New Roman" w:cs="Times New Roman"/>
          <w:sz w:val="28"/>
          <w:szCs w:val="28"/>
          <w:lang w:bidi="ar-EG"/>
        </w:rPr>
        <w:t xml:space="preserve">– </w:t>
      </w:r>
      <w:r w:rsidRPr="009226EE">
        <w:rPr>
          <w:rFonts w:ascii="Times New Roman" w:hAnsi="Times New Roman" w:cs="Times New Roman"/>
          <w:color w:val="000000"/>
          <w:sz w:val="28"/>
          <w:szCs w:val="28"/>
        </w:rPr>
        <w:t>С. 77</w:t>
      </w:r>
      <w:r w:rsidR="002D06C8"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9226EE">
        <w:rPr>
          <w:rFonts w:ascii="Times New Roman" w:hAnsi="Times New Roman" w:cs="Times New Roman"/>
          <w:color w:val="000000"/>
          <w:sz w:val="28"/>
          <w:szCs w:val="28"/>
        </w:rPr>
        <w:t>122, 3 л. ил</w:t>
      </w:r>
      <w:proofErr w:type="gramStart"/>
      <w:r w:rsidRPr="009226EE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9226EE">
        <w:rPr>
          <w:rFonts w:ascii="Times New Roman" w:hAnsi="Times New Roman" w:cs="Times New Roman"/>
          <w:color w:val="000000"/>
          <w:sz w:val="28"/>
          <w:szCs w:val="28"/>
        </w:rPr>
        <w:t>ил.</w:t>
      </w:r>
    </w:p>
    <w:p w:rsidR="00AF5440" w:rsidRPr="009226EE" w:rsidRDefault="00AF5440" w:rsidP="00875FC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6C8" w:rsidRPr="009226EE" w:rsidRDefault="002D06C8" w:rsidP="00875FC7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sz w:val="28"/>
          <w:szCs w:val="28"/>
        </w:rPr>
        <w:t>Ромодин, В.А. Сведения об афганцах и Афганистане в сочинении Сайфи ал-Харави «Тарих-намэ-йи Харат»./ В.А. Ромодин // Ближний и Средний Восток. Сб. статей в честь 70-летия профессора И.П. Петрушевского. – М.: Наука, 1968. – С. 119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9226EE">
        <w:rPr>
          <w:rFonts w:ascii="Times New Roman" w:hAnsi="Times New Roman" w:cs="Times New Roman"/>
          <w:sz w:val="28"/>
          <w:szCs w:val="28"/>
        </w:rPr>
        <w:t xml:space="preserve">122. </w:t>
      </w:r>
    </w:p>
    <w:p w:rsidR="009675CB" w:rsidRPr="009226EE" w:rsidRDefault="009675CB" w:rsidP="00875FC7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DE01D0" w:rsidRPr="009226EE" w:rsidRDefault="00DE01D0" w:rsidP="00875FC7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bidi="ar-EG"/>
        </w:rPr>
      </w:pPr>
      <w:r w:rsidRPr="009226EE">
        <w:rPr>
          <w:rFonts w:ascii="Times New Roman" w:hAnsi="Times New Roman" w:cs="Times New Roman"/>
          <w:sz w:val="28"/>
          <w:szCs w:val="28"/>
        </w:rPr>
        <w:t xml:space="preserve">Петрушевский, И.П. Земледелие и аграрные отношения в Иране </w:t>
      </w:r>
      <w:r w:rsidRPr="009226EE">
        <w:rPr>
          <w:rFonts w:ascii="Times New Roman" w:hAnsi="Times New Roman" w:cs="Times New Roman"/>
          <w:sz w:val="28"/>
          <w:szCs w:val="28"/>
          <w:lang w:val="en-US" w:bidi="ar-EG"/>
        </w:rPr>
        <w:t>XIII</w:t>
      </w:r>
      <w:r w:rsidRPr="009226EE">
        <w:rPr>
          <w:rFonts w:ascii="Times New Roman" w:hAnsi="Times New Roman" w:cs="Times New Roman"/>
          <w:sz w:val="28"/>
          <w:szCs w:val="28"/>
          <w:lang w:bidi="ar-EG"/>
        </w:rPr>
        <w:t>-</w:t>
      </w:r>
      <w:r w:rsidRPr="009226EE">
        <w:rPr>
          <w:rFonts w:ascii="Times New Roman" w:hAnsi="Times New Roman" w:cs="Times New Roman"/>
          <w:sz w:val="28"/>
          <w:szCs w:val="28"/>
          <w:lang w:val="en-US" w:bidi="ar-EG"/>
        </w:rPr>
        <w:t>XIV</w:t>
      </w:r>
      <w:r w:rsidRPr="009226EE">
        <w:rPr>
          <w:rFonts w:ascii="Times New Roman" w:hAnsi="Times New Roman" w:cs="Times New Roman"/>
          <w:sz w:val="28"/>
          <w:szCs w:val="28"/>
          <w:lang w:bidi="ar-EG"/>
        </w:rPr>
        <w:t xml:space="preserve"> веков / И.П. Петрушевский;  Отв. редактор академик И.А. Орбели; АН СССР Институт востоковедения Ленинградское отделение. –  М. –Л.: Изд-во АН СССР, 1960. – 492  </w:t>
      </w:r>
      <w:proofErr w:type="gramStart"/>
      <w:r w:rsidRPr="009226EE">
        <w:rPr>
          <w:rFonts w:ascii="Times New Roman" w:hAnsi="Times New Roman" w:cs="Times New Roman"/>
          <w:sz w:val="28"/>
          <w:szCs w:val="28"/>
          <w:lang w:bidi="ar-EG"/>
        </w:rPr>
        <w:t>с</w:t>
      </w:r>
      <w:proofErr w:type="gramEnd"/>
      <w:r w:rsidRPr="009226EE">
        <w:rPr>
          <w:rFonts w:ascii="Times New Roman" w:hAnsi="Times New Roman" w:cs="Times New Roman"/>
          <w:sz w:val="28"/>
          <w:szCs w:val="28"/>
          <w:lang w:bidi="ar-EG"/>
        </w:rPr>
        <w:t>.</w:t>
      </w:r>
    </w:p>
    <w:p w:rsidR="00DE01D0" w:rsidRPr="009226EE" w:rsidRDefault="00DE01D0" w:rsidP="00875FC7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DE01D0" w:rsidRPr="009226EE" w:rsidRDefault="00DE01D0" w:rsidP="00875FC7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sz w:val="28"/>
          <w:szCs w:val="28"/>
          <w:lang w:bidi="ar-EG"/>
        </w:rPr>
        <w:t xml:space="preserve">Петрушевский, И.П. Труд Сейфи как источник по истории Восточного Хорасана  / И.П. Петрушевский // Труды </w:t>
      </w:r>
      <w:r w:rsidR="00BC0052" w:rsidRPr="009226EE">
        <w:rPr>
          <w:rFonts w:ascii="Times New Roman" w:hAnsi="Times New Roman" w:cs="Times New Roman"/>
          <w:sz w:val="28"/>
          <w:szCs w:val="28"/>
          <w:lang w:bidi="ar-EG"/>
        </w:rPr>
        <w:t>ЮТАКЭ</w:t>
      </w:r>
      <w:r w:rsidRPr="009226EE">
        <w:rPr>
          <w:rFonts w:ascii="Times New Roman" w:hAnsi="Times New Roman" w:cs="Times New Roman"/>
          <w:sz w:val="28"/>
          <w:szCs w:val="28"/>
          <w:lang w:bidi="ar-EG"/>
        </w:rPr>
        <w:t>. Т.5 / Гл. редактор В.М. Массон. – Ашхабад: Изд-во АН Туркменской ССР, 1955. – С.130–163.</w:t>
      </w:r>
    </w:p>
    <w:p w:rsidR="00F05CC1" w:rsidRPr="009226EE" w:rsidRDefault="00F05CC1" w:rsidP="00875FC7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DE01D0" w:rsidRPr="008253A5" w:rsidRDefault="00DE01D0" w:rsidP="00875FC7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 w:bidi="ar-EG"/>
        </w:rPr>
      </w:pPr>
      <w:r w:rsidRPr="009226EE">
        <w:rPr>
          <w:rFonts w:ascii="Times New Roman" w:hAnsi="Times New Roman" w:cs="Times New Roman"/>
          <w:sz w:val="28"/>
          <w:szCs w:val="28"/>
          <w:lang w:val="en-US" w:bidi="ar-EG"/>
        </w:rPr>
        <w:t>The Cambridge History of Iran. Vol. 5 / edited by J.A. Boyle.: Cambridge, 1968. – 732 p.</w:t>
      </w:r>
    </w:p>
    <w:p w:rsidR="008253A5" w:rsidRPr="008253A5" w:rsidRDefault="008253A5" w:rsidP="008253A5">
      <w:pPr>
        <w:pStyle w:val="af1"/>
        <w:rPr>
          <w:rFonts w:ascii="Times New Roman" w:hAnsi="Times New Roman" w:cs="Times New Roman"/>
          <w:sz w:val="28"/>
          <w:szCs w:val="28"/>
          <w:lang w:val="en-US" w:bidi="ar-EG"/>
        </w:rPr>
      </w:pPr>
    </w:p>
    <w:p w:rsidR="008253A5" w:rsidRPr="008253A5" w:rsidRDefault="008253A5" w:rsidP="008253A5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 w:bidi="ar-EG"/>
        </w:rPr>
      </w:pPr>
      <w:r w:rsidRPr="008253A5">
        <w:rPr>
          <w:rFonts w:ascii="Times New Roman" w:hAnsi="Times New Roman" w:cs="Times New Roman"/>
          <w:sz w:val="28"/>
          <w:szCs w:val="28"/>
          <w:lang w:val="en-US" w:bidi="fa-IR"/>
        </w:rPr>
        <w:lastRenderedPageBreak/>
        <w:t>Jurgen, Paul. The Histories of Heart / Jurgen Paul // Iranian Studies. Vol. 33</w:t>
      </w:r>
      <w:r>
        <w:rPr>
          <w:rFonts w:ascii="Times New Roman" w:hAnsi="Times New Roman" w:cs="Times New Roman"/>
          <w:sz w:val="28"/>
          <w:szCs w:val="28"/>
          <w:lang w:val="en-US" w:bidi="fa-IR"/>
        </w:rPr>
        <w:t>,</w:t>
      </w:r>
      <w:r w:rsidRPr="008253A5">
        <w:rPr>
          <w:rFonts w:ascii="Times New Roman" w:hAnsi="Times New Roman" w:cs="Times New Roman"/>
          <w:sz w:val="28"/>
          <w:szCs w:val="28"/>
          <w:lang w:val="en-US" w:bidi="fa-IR"/>
        </w:rPr>
        <w:t xml:space="preserve"> No. 1/2 (Winer – </w:t>
      </w:r>
      <w:proofErr w:type="gramStart"/>
      <w:r w:rsidRPr="008253A5">
        <w:rPr>
          <w:rFonts w:ascii="Times New Roman" w:hAnsi="Times New Roman" w:cs="Times New Roman"/>
          <w:sz w:val="28"/>
          <w:szCs w:val="28"/>
          <w:lang w:val="en-US" w:bidi="fa-IR"/>
        </w:rPr>
        <w:t>Spring</w:t>
      </w:r>
      <w:proofErr w:type="gramEnd"/>
      <w:r w:rsidRPr="008253A5">
        <w:rPr>
          <w:rFonts w:ascii="Times New Roman" w:hAnsi="Times New Roman" w:cs="Times New Roman"/>
          <w:sz w:val="28"/>
          <w:szCs w:val="28"/>
          <w:lang w:val="en-US" w:bidi="fa-IR"/>
        </w:rPr>
        <w:t xml:space="preserve">, 2000). </w:t>
      </w:r>
      <w:proofErr w:type="gramStart"/>
      <w:r w:rsidRPr="008253A5">
        <w:rPr>
          <w:rFonts w:ascii="Times New Roman" w:hAnsi="Times New Roman" w:cs="Times New Roman"/>
          <w:sz w:val="28"/>
          <w:szCs w:val="28"/>
          <w:lang w:val="en-US" w:bidi="fa-IR"/>
        </w:rPr>
        <w:t xml:space="preserve">– </w:t>
      </w:r>
      <w:r w:rsidRPr="008253A5">
        <w:rPr>
          <w:rStyle w:val="apple-converted-space"/>
          <w:rFonts w:ascii="Arial" w:hAnsi="Arial"/>
          <w:color w:val="222222"/>
          <w:sz w:val="16"/>
          <w:szCs w:val="16"/>
          <w:shd w:val="clear" w:color="auto" w:fill="FFFFFF"/>
          <w:lang w:val="en-US"/>
        </w:rPr>
        <w:t> </w:t>
      </w:r>
      <w:r w:rsidRPr="008253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Taylor</w:t>
      </w:r>
      <w:proofErr w:type="gramEnd"/>
      <w:r w:rsidRPr="008253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&amp; Francis, Ltd.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8253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on behalf of</w:t>
      </w:r>
      <w:r w:rsidRPr="008253A5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8253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International Society of Iranian Studies</w:t>
      </w:r>
      <w:r>
        <w:rPr>
          <w:rFonts w:ascii="Times New Roman" w:hAnsi="Times New Roman" w:cs="Times New Roman"/>
          <w:sz w:val="28"/>
          <w:szCs w:val="28"/>
          <w:lang w:val="en-US" w:bidi="fa-IR"/>
        </w:rPr>
        <w:t xml:space="preserve">, </w:t>
      </w:r>
      <w:r w:rsidRPr="008253A5">
        <w:rPr>
          <w:rFonts w:ascii="Times New Roman" w:hAnsi="Times New Roman" w:cs="Times New Roman"/>
          <w:sz w:val="28"/>
          <w:szCs w:val="28"/>
          <w:lang w:val="en-US" w:bidi="fa-IR"/>
        </w:rPr>
        <w:t xml:space="preserve">2000. – P. 93 </w:t>
      </w:r>
      <w:r w:rsidRPr="008253A5">
        <w:rPr>
          <w:color w:val="111111"/>
          <w:sz w:val="28"/>
          <w:szCs w:val="28"/>
          <w:lang w:val="en-US"/>
        </w:rPr>
        <w:t xml:space="preserve">– </w:t>
      </w:r>
      <w:r w:rsidRPr="008253A5">
        <w:rPr>
          <w:rFonts w:ascii="Times New Roman" w:hAnsi="Times New Roman" w:cs="Times New Roman"/>
          <w:sz w:val="28"/>
          <w:szCs w:val="28"/>
          <w:lang w:val="en-US" w:bidi="fa-IR"/>
        </w:rPr>
        <w:t xml:space="preserve">115. </w:t>
      </w:r>
    </w:p>
    <w:p w:rsidR="000B6CAA" w:rsidRPr="009226EE" w:rsidRDefault="000B6CAA" w:rsidP="00875FC7">
      <w:pPr>
        <w:pStyle w:val="af1"/>
        <w:rPr>
          <w:rFonts w:ascii="Times New Roman" w:hAnsi="Times New Roman" w:cs="Times New Roman"/>
          <w:sz w:val="28"/>
          <w:szCs w:val="28"/>
          <w:lang w:val="en-US" w:bidi="ar-EG"/>
        </w:rPr>
      </w:pPr>
    </w:p>
    <w:p w:rsidR="00D071C0" w:rsidRDefault="00DE01D0" w:rsidP="00875FC7">
      <w:pPr>
        <w:pStyle w:val="1"/>
        <w:numPr>
          <w:ilvl w:val="0"/>
          <w:numId w:val="5"/>
        </w:numPr>
        <w:shd w:val="clear" w:color="auto" w:fill="FFFFFF"/>
        <w:spacing w:before="0" w:beforeAutospacing="0"/>
        <w:rPr>
          <w:b w:val="0"/>
          <w:bCs w:val="0"/>
          <w:color w:val="111111"/>
          <w:sz w:val="28"/>
          <w:szCs w:val="28"/>
          <w:lang w:val="en-US"/>
        </w:rPr>
      </w:pPr>
      <w:r w:rsidRPr="008253A5">
        <w:rPr>
          <w:b w:val="0"/>
          <w:bCs w:val="0"/>
          <w:color w:val="000000"/>
          <w:sz w:val="28"/>
          <w:szCs w:val="28"/>
          <w:lang w:val="en-US" w:bidi="ar-EG"/>
        </w:rPr>
        <w:t xml:space="preserve">Lane, George. </w:t>
      </w:r>
      <w:r w:rsidRPr="008253A5">
        <w:rPr>
          <w:b w:val="0"/>
          <w:bCs w:val="0"/>
          <w:color w:val="111111"/>
          <w:sz w:val="28"/>
          <w:szCs w:val="28"/>
          <w:lang w:val="en-US"/>
        </w:rPr>
        <w:t>Early Mongol Rule in Thirteenth-Century Iran: A Persian Renaissance (Routledge Studies in the History of Iran and Turkey) / George Lane. – London.: Rutledge</w:t>
      </w:r>
      <w:r w:rsidR="00B242E6" w:rsidRPr="008253A5">
        <w:rPr>
          <w:b w:val="0"/>
          <w:bCs w:val="0"/>
          <w:color w:val="111111"/>
          <w:sz w:val="28"/>
          <w:szCs w:val="28"/>
          <w:lang w:val="en-US"/>
        </w:rPr>
        <w:t xml:space="preserve"> </w:t>
      </w:r>
      <w:r w:rsidRPr="008253A5">
        <w:rPr>
          <w:b w:val="0"/>
          <w:bCs w:val="0"/>
          <w:color w:val="111111"/>
          <w:sz w:val="28"/>
          <w:szCs w:val="28"/>
          <w:lang w:val="en-US"/>
        </w:rPr>
        <w:t>Curzon, 2003. – 344 p.</w:t>
      </w:r>
    </w:p>
    <w:p w:rsidR="008253A5" w:rsidRDefault="008253A5" w:rsidP="008253A5">
      <w:pPr>
        <w:pStyle w:val="af1"/>
        <w:rPr>
          <w:b/>
          <w:bCs/>
          <w:color w:val="111111"/>
          <w:sz w:val="28"/>
          <w:szCs w:val="28"/>
          <w:lang w:val="en-US"/>
        </w:rPr>
      </w:pPr>
    </w:p>
    <w:p w:rsidR="00D071C0" w:rsidRDefault="00D071C0" w:rsidP="00875FC7">
      <w:pPr>
        <w:pStyle w:val="af1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226EE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>Professor Zah</w:t>
      </w:r>
      <w:r w:rsidR="00B242E6" w:rsidRPr="009226EE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>ama. Geographical History of He</w:t>
      </w:r>
      <w:r w:rsidRPr="009226EE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>r</w:t>
      </w:r>
      <w:r w:rsidR="00B242E6" w:rsidRPr="009226EE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>a</w:t>
      </w:r>
      <w:r w:rsidRPr="009226EE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 xml:space="preserve">t / Professor Zahama // Afghanistan: quarterly. Vol. 34 </w:t>
      </w:r>
      <w:proofErr w:type="gramStart"/>
      <w:r w:rsidRPr="009226EE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>Spring</w:t>
      </w:r>
      <w:proofErr w:type="gramEnd"/>
      <w:r w:rsidRPr="009226EE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 xml:space="preserve"> 1360 (1981) No.1 / Editor: Abdul Wahab Fahani. – Kabul, 1981. – P. 89</w:t>
      </w:r>
      <w:r w:rsidRPr="009226EE">
        <w:rPr>
          <w:rFonts w:ascii="Times New Roman" w:hAnsi="Times New Roman" w:cs="Times New Roman"/>
          <w:sz w:val="28"/>
          <w:szCs w:val="28"/>
          <w:lang w:val="en-US" w:bidi="ar-EG"/>
        </w:rPr>
        <w:t>–</w:t>
      </w:r>
      <w:r w:rsidRPr="009226EE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 xml:space="preserve">94. </w:t>
      </w:r>
    </w:p>
    <w:p w:rsidR="00053CEB" w:rsidRPr="00053CEB" w:rsidRDefault="00053CEB" w:rsidP="00053CEB">
      <w:pPr>
        <w:pStyle w:val="af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226EE" w:rsidRPr="009226EE" w:rsidRDefault="009226EE" w:rsidP="009226EE">
      <w:pPr>
        <w:pStyle w:val="af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31A46" w:rsidRDefault="00E31A46" w:rsidP="00E31A46">
      <w:pPr>
        <w:pStyle w:val="af1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Справочна</w:t>
      </w:r>
      <w:r w:rsidRPr="009226EE">
        <w:rPr>
          <w:rFonts w:ascii="Times New Roman" w:eastAsia="Times New Roman" w:hAnsi="Times New Roman" w:cs="Times New Roman"/>
          <w:b/>
          <w:bCs/>
          <w:sz w:val="28"/>
          <w:szCs w:val="28"/>
        </w:rPr>
        <w:t>я литература:</w:t>
      </w:r>
    </w:p>
    <w:p w:rsidR="00E31A46" w:rsidRPr="00E31A46" w:rsidRDefault="00E31A46" w:rsidP="00053CEB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sz w:val="28"/>
          <w:szCs w:val="28"/>
        </w:rPr>
        <w:t xml:space="preserve">Босворт, К.Э. Мусульманские династии. Справочник по хронологии и генеалогии. Перевод с английского и примечания П.А. Грязневича / </w:t>
      </w:r>
      <w:r w:rsidRPr="009226EE">
        <w:rPr>
          <w:rFonts w:ascii="Times New Roman" w:hAnsi="Times New Roman" w:cs="Times New Roman"/>
          <w:sz w:val="28"/>
          <w:szCs w:val="28"/>
          <w:lang w:bidi="fa-IR"/>
        </w:rPr>
        <w:t>К.Э. Босворт.</w:t>
      </w:r>
      <w:r w:rsidRPr="009226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М.: Наука, 1971. – 324 </w:t>
      </w:r>
      <w:proofErr w:type="gramStart"/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31A46" w:rsidRPr="00E31A46" w:rsidRDefault="00E31A46" w:rsidP="00053CEB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</w:p>
    <w:p w:rsidR="00E31A46" w:rsidRPr="008253A5" w:rsidRDefault="00E31A46" w:rsidP="00053CEB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Гаффаров, М.А. Персидско-русский словарь в 2-х томах / М.А. Гаффаров. – М.: Наука, 1976. – 968 </w:t>
      </w:r>
      <w:proofErr w:type="gramStart"/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253A5" w:rsidRDefault="008253A5" w:rsidP="00053CEB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E31A46" w:rsidRPr="00E31A46" w:rsidRDefault="00E31A46" w:rsidP="00053CEB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Миллер, Б.В. Персидско-русский словарь / Б.В. Миллер. – М.: Государственное издательство иностранных и национальных словарей, 1953. – 668 </w:t>
      </w:r>
      <w:proofErr w:type="gramStart"/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31A46" w:rsidRPr="00E31A46" w:rsidRDefault="00E31A46" w:rsidP="00053CEB">
      <w:pPr>
        <w:pStyle w:val="af1"/>
        <w:numPr>
          <w:ilvl w:val="0"/>
          <w:numId w:val="12"/>
        </w:numPr>
        <w:shd w:val="clear" w:color="auto" w:fill="FFFFFF"/>
        <w:spacing w:before="188" w:after="188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E31A4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Прозоров С.М., Милославский Г.В., Петросян Ю.А. Ислам: Энциклопедический словарь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/ С.М. Прозоров.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 Наука. Главная редакция восточной литературы, 1991 – 315 с., ил.</w:t>
      </w:r>
    </w:p>
    <w:p w:rsidR="00E31A46" w:rsidRPr="00E31A46" w:rsidRDefault="00E31A46" w:rsidP="00053CEB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</w:p>
    <w:p w:rsidR="00E31A46" w:rsidRPr="009226EE" w:rsidRDefault="00E31A46" w:rsidP="00053CEB">
      <w:pPr>
        <w:pStyle w:val="af1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 xml:space="preserve">Стори, Ч.А. Персидская литература. </w:t>
      </w:r>
      <w:proofErr w:type="gramStart"/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Био-библиографический</w:t>
      </w:r>
      <w:proofErr w:type="gramEnd"/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 xml:space="preserve"> обзор в трёх частях. Перевод с английского, переработал и дополнил Ю.Э. Брегель / Ч.А. Стори. – М.: Главная редакция восточной литературы, 1972. – 1884 </w:t>
      </w:r>
      <w:proofErr w:type="gramStart"/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с</w:t>
      </w:r>
      <w:proofErr w:type="gramEnd"/>
      <w:r w:rsidRPr="009226EE">
        <w:rPr>
          <w:rFonts w:ascii="Times New Roman" w:eastAsia="Arial Unicode MS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E31A46" w:rsidRPr="009226EE" w:rsidRDefault="00E31A46" w:rsidP="00053CEB">
      <w:pPr>
        <w:pStyle w:val="af1"/>
        <w:rPr>
          <w:rFonts w:ascii="Times New Roman" w:hAnsi="Times New Roman" w:cs="Times New Roman"/>
          <w:sz w:val="28"/>
          <w:szCs w:val="28"/>
          <w:lang w:bidi="ar-EG"/>
        </w:rPr>
      </w:pPr>
    </w:p>
    <w:p w:rsidR="00E31A46" w:rsidRPr="008253A5" w:rsidRDefault="00E31A46" w:rsidP="00053CEB">
      <w:pPr>
        <w:pStyle w:val="af1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sz w:val="28"/>
          <w:szCs w:val="28"/>
          <w:lang w:bidi="ar-EG"/>
        </w:rPr>
        <w:t xml:space="preserve">Хинц, В. Мусульманские меры и веса с переводом в метрическую систему. Перевод с </w:t>
      </w:r>
      <w:proofErr w:type="gramStart"/>
      <w:r w:rsidRPr="009226EE">
        <w:rPr>
          <w:rFonts w:ascii="Times New Roman" w:hAnsi="Times New Roman" w:cs="Times New Roman"/>
          <w:sz w:val="28"/>
          <w:szCs w:val="28"/>
          <w:lang w:bidi="ar-EG"/>
        </w:rPr>
        <w:t>немецкого</w:t>
      </w:r>
      <w:proofErr w:type="gramEnd"/>
      <w:r w:rsidRPr="009226EE">
        <w:rPr>
          <w:rFonts w:ascii="Times New Roman" w:hAnsi="Times New Roman" w:cs="Times New Roman"/>
          <w:sz w:val="28"/>
          <w:szCs w:val="28"/>
          <w:lang w:bidi="ar-EG"/>
        </w:rPr>
        <w:t xml:space="preserve"> Ю.Э. Брегеля / В. Хинц. </w:t>
      </w:r>
      <w:r w:rsidRPr="009226EE">
        <w:rPr>
          <w:rFonts w:ascii="Times New Roman" w:hAnsi="Times New Roman" w:cs="Times New Roman"/>
          <w:sz w:val="28"/>
          <w:szCs w:val="28"/>
          <w:lang w:bidi="fa-IR"/>
        </w:rPr>
        <w:t>|</w:t>
      </w:r>
      <w:r w:rsidRPr="009226EE">
        <w:rPr>
          <w:rFonts w:ascii="Times New Roman" w:hAnsi="Times New Roman" w:cs="Times New Roman"/>
          <w:sz w:val="28"/>
          <w:szCs w:val="28"/>
          <w:lang w:bidi="ar-EG"/>
        </w:rPr>
        <w:t xml:space="preserve"> Давидович, Е.А. Материалы по метрологии средневековой Средней Азии / Е.А. Давидович. – М.: Наука, 1970. – 146 </w:t>
      </w:r>
      <w:proofErr w:type="gramStart"/>
      <w:r w:rsidRPr="009226EE">
        <w:rPr>
          <w:rFonts w:ascii="Times New Roman" w:hAnsi="Times New Roman" w:cs="Times New Roman"/>
          <w:sz w:val="28"/>
          <w:szCs w:val="28"/>
          <w:lang w:bidi="ar-EG"/>
        </w:rPr>
        <w:t>с</w:t>
      </w:r>
      <w:proofErr w:type="gramEnd"/>
      <w:r w:rsidRPr="009226EE">
        <w:rPr>
          <w:rFonts w:ascii="Times New Roman" w:hAnsi="Times New Roman" w:cs="Times New Roman"/>
          <w:sz w:val="28"/>
          <w:szCs w:val="28"/>
          <w:lang w:bidi="ar-EG"/>
        </w:rPr>
        <w:t>.</w:t>
      </w:r>
    </w:p>
    <w:p w:rsidR="008253A5" w:rsidRPr="008253A5" w:rsidRDefault="008253A5" w:rsidP="00053CEB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E31A46" w:rsidRPr="00053CEB" w:rsidRDefault="00E31A46" w:rsidP="00053CEB">
      <w:pPr>
        <w:pStyle w:val="af1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226EE">
        <w:rPr>
          <w:rFonts w:ascii="Times New Roman" w:hAnsi="Times New Roman" w:cs="Times New Roman"/>
          <w:sz w:val="28"/>
          <w:szCs w:val="28"/>
        </w:rPr>
        <w:t>Сердюченко Г.П. Русская транскрипция для языков зарубежног</w:t>
      </w:r>
      <w:r w:rsidR="00053CEB">
        <w:rPr>
          <w:rFonts w:ascii="Times New Roman" w:hAnsi="Times New Roman" w:cs="Times New Roman"/>
          <w:sz w:val="28"/>
          <w:szCs w:val="28"/>
        </w:rPr>
        <w:t>о Востока.</w:t>
      </w:r>
      <w:r w:rsidR="00053CEB" w:rsidRPr="00053CEB">
        <w:rPr>
          <w:rFonts w:ascii="Times New Roman" w:hAnsi="Times New Roman" w:cs="Times New Roman"/>
          <w:sz w:val="28"/>
          <w:szCs w:val="28"/>
        </w:rPr>
        <w:t xml:space="preserve"> </w:t>
      </w:r>
      <w:r w:rsidRPr="009226EE">
        <w:rPr>
          <w:rFonts w:ascii="Times New Roman" w:hAnsi="Times New Roman" w:cs="Times New Roman"/>
          <w:sz w:val="28"/>
          <w:szCs w:val="28"/>
        </w:rPr>
        <w:t xml:space="preserve">/ Г.П. Сердюченко. – М.: Наука, 1967. – 369 </w:t>
      </w:r>
      <w:proofErr w:type="gramStart"/>
      <w:r w:rsidRPr="009226E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26EE">
        <w:rPr>
          <w:rFonts w:ascii="Times New Roman" w:hAnsi="Times New Roman" w:cs="Times New Roman"/>
          <w:sz w:val="28"/>
          <w:szCs w:val="28"/>
        </w:rPr>
        <w:t>.</w:t>
      </w:r>
    </w:p>
    <w:p w:rsidR="00053CEB" w:rsidRDefault="00053CEB" w:rsidP="00053CE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3CEB" w:rsidRPr="00053CEB" w:rsidRDefault="00053CEB" w:rsidP="00053CE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3CEB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Электронные ресурсы:</w:t>
      </w:r>
    </w:p>
    <w:p w:rsidR="00053CEB" w:rsidRPr="009226EE" w:rsidRDefault="00053CEB" w:rsidP="00053CEB">
      <w:pPr>
        <w:pStyle w:val="af1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053CEB" w:rsidRPr="00E31A46" w:rsidRDefault="00053CEB" w:rsidP="00053CEB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31A46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 xml:space="preserve">Herat </w:t>
      </w:r>
      <w:r w:rsidRPr="00E31A46">
        <w:rPr>
          <w:rFonts w:ascii="Times New Roman" w:hAnsi="Times New Roman" w:cs="Times New Roman"/>
          <w:color w:val="000000"/>
          <w:sz w:val="28"/>
          <w:szCs w:val="28"/>
          <w:lang w:val="en-US" w:bidi="ar-EG"/>
        </w:rPr>
        <w:t xml:space="preserve">III. History, Medieval Period [Electronic resource]// </w:t>
      </w:r>
      <w:r w:rsidRPr="00E31A46">
        <w:rPr>
          <w:rFonts w:ascii="Times New Roman" w:hAnsi="Times New Roman" w:cs="Times New Roman"/>
          <w:color w:val="000000"/>
          <w:sz w:val="28"/>
          <w:szCs w:val="28"/>
          <w:lang w:bidi="ar-EG"/>
        </w:rPr>
        <w:t>Сайт</w:t>
      </w:r>
      <w:r w:rsidRPr="00E31A46">
        <w:rPr>
          <w:rFonts w:ascii="Times New Roman" w:hAnsi="Times New Roman" w:cs="Times New Roman"/>
          <w:color w:val="000000"/>
          <w:sz w:val="28"/>
          <w:szCs w:val="28"/>
          <w:lang w:val="en-US" w:bidi="ar-EG"/>
        </w:rPr>
        <w:t xml:space="preserve"> 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Encyclopædia Iranica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>.</w:t>
      </w:r>
      <w:r w:rsidRPr="00E31A46">
        <w:rPr>
          <w:rFonts w:ascii="Times New Roman" w:hAnsi="Times New Roman" w:cs="Times New Roman"/>
          <w:sz w:val="28"/>
          <w:szCs w:val="28"/>
          <w:lang w:val="en-US" w:bidi="ar-EG"/>
        </w:rPr>
        <w:t xml:space="preserve"> – 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Herat. – 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Режим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доступа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</w:t>
      </w:r>
      <w:hyperlink r:id="rId8" w:history="1">
        <w:r w:rsidRPr="00E31A46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http://www.iranicaonline.org/articles/herat-iii</w:t>
        </w:r>
      </w:hyperlink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.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 – 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ar-EG"/>
        </w:rPr>
        <w:t>Загл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. 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ar-EG"/>
        </w:rPr>
        <w:t>с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 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ar-EG"/>
        </w:rPr>
        <w:t>экрана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 (</w:t>
      </w:r>
      <w:r w:rsidRP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>08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>.0</w:t>
      </w:r>
      <w:r w:rsidRP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>5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>.1</w:t>
      </w:r>
      <w:r w:rsidRP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>7</w:t>
      </w:r>
      <w:r w:rsidRPr="00E31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>).</w:t>
      </w:r>
    </w:p>
    <w:p w:rsidR="00053CEB" w:rsidRPr="00E31A46" w:rsidRDefault="00053CEB" w:rsidP="00053CEB">
      <w:pPr>
        <w:pStyle w:val="af1"/>
        <w:rPr>
          <w:rFonts w:ascii="Times New Roman" w:hAnsi="Times New Roman" w:cs="Times New Roman"/>
          <w:sz w:val="28"/>
          <w:szCs w:val="28"/>
          <w:lang w:val="en-US"/>
        </w:rPr>
      </w:pPr>
    </w:p>
    <w:p w:rsidR="00053CEB" w:rsidRPr="009226EE" w:rsidRDefault="00053CEB" w:rsidP="00053CEB">
      <w:pPr>
        <w:pStyle w:val="af1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226EE">
        <w:rPr>
          <w:rFonts w:ascii="Times New Roman" w:eastAsia="Times New Roman" w:hAnsi="Times New Roman" w:cs="Times New Roman"/>
          <w:sz w:val="28"/>
          <w:szCs w:val="28"/>
          <w:lang w:val="en-US" w:bidi="fa-IR"/>
        </w:rPr>
        <w:t xml:space="preserve">Herat 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IV. Topography and Urbanism </w:t>
      </w:r>
      <w:r w:rsidRPr="009226EE">
        <w:rPr>
          <w:rFonts w:ascii="Times New Roman" w:hAnsi="Times New Roman" w:cs="Times New Roman"/>
          <w:color w:val="000000"/>
          <w:sz w:val="28"/>
          <w:szCs w:val="28"/>
          <w:lang w:val="en-US" w:bidi="ar-EG"/>
        </w:rPr>
        <w:t xml:space="preserve">[Electronic resource]// </w:t>
      </w:r>
      <w:r w:rsidRPr="009226EE">
        <w:rPr>
          <w:rFonts w:ascii="Times New Roman" w:hAnsi="Times New Roman" w:cs="Times New Roman"/>
          <w:color w:val="000000"/>
          <w:sz w:val="28"/>
          <w:szCs w:val="28"/>
          <w:lang w:bidi="ar-EG"/>
        </w:rPr>
        <w:t>Сайт</w:t>
      </w:r>
      <w:r w:rsidRPr="009226EE">
        <w:rPr>
          <w:rFonts w:ascii="Times New Roman" w:hAnsi="Times New Roman" w:cs="Times New Roman"/>
          <w:color w:val="000000"/>
          <w:sz w:val="28"/>
          <w:szCs w:val="28"/>
          <w:lang w:val="en-US" w:bidi="ar-EG"/>
        </w:rPr>
        <w:t xml:space="preserve"> 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Encyclopædia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. </w:t>
      </w:r>
      <w:r w:rsidRPr="009226EE">
        <w:rPr>
          <w:rFonts w:ascii="Times New Roman" w:hAnsi="Times New Roman" w:cs="Times New Roman"/>
          <w:sz w:val="28"/>
          <w:szCs w:val="28"/>
          <w:lang w:val="en-US" w:bidi="ar-EG"/>
        </w:rPr>
        <w:t xml:space="preserve">– 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Herat. – 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Режим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доступа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  <w:r w:rsidRPr="00825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hyperlink r:id="rId9" w:history="1">
        <w:r w:rsidRPr="009226EE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http://www.iranicaonline.org/articles/herat-iv</w:t>
        </w:r>
      </w:hyperlink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. – 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ar-EG"/>
        </w:rPr>
        <w:t>Загл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. 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ar-EG"/>
        </w:rPr>
        <w:t>с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 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ar-EG"/>
        </w:rPr>
        <w:t>экрана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 xml:space="preserve"> (</w:t>
      </w:r>
      <w:r w:rsidRPr="00053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>08</w:t>
      </w:r>
      <w:r w:rsidRPr="0092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bidi="ar-EG"/>
        </w:rPr>
        <w:t>.05.16).</w:t>
      </w:r>
    </w:p>
    <w:p w:rsidR="00E31A46" w:rsidRPr="00053CEB" w:rsidRDefault="00E31A46" w:rsidP="00E31A46">
      <w:pPr>
        <w:pStyle w:val="af1"/>
        <w:ind w:left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B6CAA" w:rsidRPr="00053CEB" w:rsidRDefault="000B6CAA" w:rsidP="000B6CA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E01D0" w:rsidRPr="00A77F98" w:rsidRDefault="006D7533" w:rsidP="00A77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609600</wp:posOffset>
            </wp:positionV>
            <wp:extent cx="6031865" cy="8794115"/>
            <wp:effectExtent l="19050" t="0" r="6985" b="0"/>
            <wp:wrapSquare wrapText="bothSides"/>
            <wp:docPr id="1" name="Рисунок 0" descr="herat-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at-map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79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6CAA" w:rsidRPr="000B6CAA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r w:rsidR="000B6CAA" w:rsidRPr="00845B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</w:t>
      </w:r>
      <w:r w:rsidRPr="00845B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77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Герат при Тимуридах</w:t>
      </w:r>
      <w:r w:rsidRPr="00A77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</w:t>
      </w:r>
      <w:r w:rsidR="00A77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согласно</w:t>
      </w:r>
      <w:r w:rsidRPr="00A77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77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Аллену</w:t>
      </w:r>
      <w:r w:rsidRPr="00A77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1981, </w:t>
      </w:r>
      <w:r w:rsidR="00A77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карта</w:t>
      </w:r>
      <w:r w:rsidRPr="00A77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2).</w:t>
      </w:r>
      <w:r w:rsidRPr="00A77F98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855928" w:rsidRPr="00A77F98" w:rsidRDefault="00855928" w:rsidP="00A77F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23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Приложение</w:t>
      </w:r>
      <w:r w:rsidRPr="00845B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5268E" w:rsidRPr="00845B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845B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A77F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</w:t>
      </w:r>
      <w:r w:rsidR="00A77F98" w:rsidRPr="00A77F98">
        <w:rPr>
          <w:rFonts w:ascii="Times New Roman" w:hAnsi="Times New Roman" w:cs="Times New Roman"/>
          <w:b/>
          <w:bCs/>
          <w:sz w:val="24"/>
          <w:szCs w:val="24"/>
        </w:rPr>
        <w:t>ерат, Афганистан. Издано Джеймсом Уайлдом,</w:t>
      </w:r>
      <w:r w:rsidR="00A77F98" w:rsidRPr="00A77F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географом королевы Виктории, 1880</w:t>
      </w:r>
      <w:r w:rsidR="001123D0" w:rsidRPr="00A77F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855928" w:rsidRDefault="00855928" w:rsidP="00A12CF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8710" cy="8050076"/>
            <wp:effectExtent l="19050" t="0" r="2540" b="0"/>
            <wp:docPr id="4" name="Рисунок 1" descr="C:\Users\пк\Desktop\ПСО в Афганистане\15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СО в Афганистане\150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0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8E" w:rsidRDefault="0025268E" w:rsidP="006425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Pr="0064259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6D753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Погребальный комплекс Газаргах</w:t>
      </w:r>
      <w:r w:rsidR="00642598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Герат.</w:t>
      </w:r>
    </w:p>
    <w:p w:rsidR="0025268E" w:rsidRDefault="0025268E" w:rsidP="0025268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637834" cy="3713260"/>
            <wp:effectExtent l="19050" t="0" r="966" b="0"/>
            <wp:docPr id="7" name="Рисунок 1" descr="C:\Users\пк\Desktop\Фотографии Герата\GazargahOctober 15,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графии Герата\GazargahOctober 15, 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30" cy="371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8E" w:rsidRPr="00845B38" w:rsidRDefault="0025268E" w:rsidP="00A77F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r w:rsidRPr="00845B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4. </w:t>
      </w:r>
      <w:r w:rsidR="00A77F98" w:rsidRPr="00A77F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Афганистан, цитадель в Герате. Из коллекции Фредерика </w:t>
      </w:r>
      <w:proofErr w:type="gramStart"/>
      <w:r w:rsidR="00A77F98" w:rsidRPr="00A77F98">
        <w:rPr>
          <w:rFonts w:ascii="Times New Roman" w:eastAsia="Times New Roman" w:hAnsi="Times New Roman" w:cs="Times New Roman"/>
          <w:b/>
          <w:bCs/>
          <w:sz w:val="24"/>
          <w:szCs w:val="24"/>
        </w:rPr>
        <w:t>Дж</w:t>
      </w:r>
      <w:proofErr w:type="gramEnd"/>
      <w:r w:rsidR="00A77F98" w:rsidRPr="00A77F98">
        <w:rPr>
          <w:rFonts w:ascii="Times New Roman" w:eastAsia="Times New Roman" w:hAnsi="Times New Roman" w:cs="Times New Roman"/>
          <w:b/>
          <w:bCs/>
          <w:sz w:val="24"/>
          <w:szCs w:val="24"/>
        </w:rPr>
        <w:t>. Клаппа1</w:t>
      </w:r>
      <w:r w:rsidR="00A77F98" w:rsidRPr="00A77F98"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  <w:t>934</w:t>
      </w:r>
      <w:r w:rsidRPr="00845B38"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  <w:t>.</w:t>
      </w:r>
    </w:p>
    <w:p w:rsidR="0025268E" w:rsidRDefault="0025268E" w:rsidP="0025268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60331" cy="3414048"/>
            <wp:effectExtent l="19050" t="0" r="2319" b="0"/>
            <wp:docPr id="8" name="Рисунок 3" descr="C:\Users\пк\Downloads\Afghanistan_citadel_at_Her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Afghanistan_citadel_at_Hert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13" cy="34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8E" w:rsidRPr="0025268E" w:rsidRDefault="0025268E" w:rsidP="00A77F9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55928">
        <w:rPr>
          <w:rFonts w:ascii="Verdana" w:hAnsi="Verdana"/>
          <w:color w:val="0066CC"/>
          <w:sz w:val="14"/>
          <w:szCs w:val="14"/>
          <w:lang w:val="en-US"/>
        </w:rPr>
        <w:br/>
      </w:r>
    </w:p>
    <w:sectPr w:rsidR="0025268E" w:rsidRPr="0025268E" w:rsidSect="007F2242">
      <w:headerReference w:type="default" r:id="rId14"/>
      <w:footnotePr>
        <w:numRestart w:val="eachPage"/>
      </w:footnotePr>
      <w:type w:val="continuous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FF2" w:rsidRDefault="00F35FF2" w:rsidP="00BA2C8D">
      <w:pPr>
        <w:spacing w:after="0" w:line="240" w:lineRule="auto"/>
      </w:pPr>
      <w:r>
        <w:separator/>
      </w:r>
    </w:p>
  </w:endnote>
  <w:endnote w:type="continuationSeparator" w:id="0">
    <w:p w:rsidR="00F35FF2" w:rsidRDefault="00F35FF2" w:rsidP="00BA2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FF2" w:rsidRDefault="00F35FF2" w:rsidP="00BA2C8D">
      <w:pPr>
        <w:spacing w:after="0" w:line="240" w:lineRule="auto"/>
      </w:pPr>
      <w:r>
        <w:separator/>
      </w:r>
    </w:p>
  </w:footnote>
  <w:footnote w:type="continuationSeparator" w:id="0">
    <w:p w:rsidR="00F35FF2" w:rsidRDefault="00F35FF2" w:rsidP="00BA2C8D">
      <w:pPr>
        <w:spacing w:after="0" w:line="240" w:lineRule="auto"/>
      </w:pPr>
      <w:r>
        <w:continuationSeparator/>
      </w:r>
    </w:p>
  </w:footnote>
  <w:footnote w:id="1">
    <w:p w:rsidR="00F92B60" w:rsidRPr="009675CB" w:rsidRDefault="00F92B60" w:rsidP="002800B1">
      <w:pPr>
        <w:pStyle w:val="a9"/>
        <w:rPr>
          <w:rFonts w:ascii="Times New Roman" w:hAnsi="Times New Roman" w:cs="Times New Roman"/>
          <w:lang w:val="en-US" w:bidi="fa-IR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9675CB">
        <w:rPr>
          <w:rFonts w:ascii="Times New Roman" w:hAnsi="Times New Roman" w:cs="Times New Roman"/>
          <w:lang w:val="en-US" w:bidi="fa-IR"/>
        </w:rPr>
        <w:t>The Ta’rikh Nama-i Harat (The History of Heart) of Sayf ibn Muhammad ibn Ya’qub al-Harawi.</w:t>
      </w:r>
      <w:proofErr w:type="gramEnd"/>
      <w:r w:rsidRPr="009675CB">
        <w:rPr>
          <w:rFonts w:ascii="Times New Roman" w:hAnsi="Times New Roman" w:cs="Times New Roman"/>
          <w:lang w:val="en-US" w:bidi="fa-IR"/>
        </w:rPr>
        <w:t xml:space="preserve"> </w:t>
      </w:r>
      <w:proofErr w:type="gramStart"/>
      <w:r w:rsidRPr="009675CB">
        <w:rPr>
          <w:rFonts w:ascii="Times New Roman" w:hAnsi="Times New Roman" w:cs="Times New Roman"/>
          <w:lang w:val="en-US" w:bidi="fa-IR"/>
        </w:rPr>
        <w:t>edited</w:t>
      </w:r>
      <w:proofErr w:type="gramEnd"/>
      <w:r w:rsidRPr="009675CB">
        <w:rPr>
          <w:rFonts w:ascii="Times New Roman" w:hAnsi="Times New Roman" w:cs="Times New Roman"/>
          <w:lang w:val="en-US" w:bidi="fa-IR"/>
        </w:rPr>
        <w:t xml:space="preserve"> with introduction by Mohammad Zubayr as-Siddiqi, Calcutta, 1944.</w:t>
      </w:r>
    </w:p>
  </w:footnote>
  <w:footnote w:id="2">
    <w:p w:rsidR="00F92B60" w:rsidRPr="00EA2EDF" w:rsidRDefault="00F92B60" w:rsidP="0017282B">
      <w:pPr>
        <w:pStyle w:val="a9"/>
        <w:rPr>
          <w:rFonts w:ascii="Times New Roman" w:hAnsi="Times New Roman" w:cs="Times New Roman"/>
          <w:lang w:bidi="fa-IR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  <w:lang w:val="en-US"/>
        </w:rPr>
        <w:t xml:space="preserve"> </w:t>
      </w:r>
      <w:r w:rsidRPr="009675CB">
        <w:rPr>
          <w:rFonts w:ascii="Times New Roman" w:hAnsi="Times New Roman" w:cs="Times New Roman"/>
          <w:lang w:bidi="fa-IR"/>
        </w:rPr>
        <w:t>Сайф</w:t>
      </w:r>
      <w:r w:rsidRPr="009675CB">
        <w:rPr>
          <w:rFonts w:ascii="Times New Roman" w:hAnsi="Times New Roman" w:cs="Times New Roman"/>
          <w:lang w:val="en-US" w:bidi="fa-IR"/>
        </w:rPr>
        <w:t xml:space="preserve"> </w:t>
      </w:r>
      <w:r w:rsidRPr="009675CB">
        <w:rPr>
          <w:rFonts w:ascii="Times New Roman" w:hAnsi="Times New Roman" w:cs="Times New Roman"/>
          <w:lang w:bidi="fa-IR"/>
        </w:rPr>
        <w:t>б</w:t>
      </w:r>
      <w:r w:rsidRPr="009675CB">
        <w:rPr>
          <w:rFonts w:ascii="Times New Roman" w:hAnsi="Times New Roman" w:cs="Times New Roman"/>
          <w:lang w:val="en-US" w:bidi="fa-IR"/>
        </w:rPr>
        <w:t xml:space="preserve"> </w:t>
      </w:r>
      <w:r w:rsidRPr="009675CB">
        <w:rPr>
          <w:rFonts w:ascii="Times New Roman" w:eastAsia="Times New Roman" w:hAnsi="Times New Roman" w:cs="Times New Roman"/>
        </w:rPr>
        <w:t>Му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х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  <w:lang w:val="en-US"/>
        </w:rPr>
        <w:t>̣</w:t>
      </w:r>
      <w:r w:rsidRPr="009675CB">
        <w:rPr>
          <w:rFonts w:ascii="Times New Roman" w:eastAsia="Times New Roman" w:hAnsi="Times New Roman" w:cs="Times New Roman"/>
        </w:rPr>
        <w:t>аммад</w:t>
      </w:r>
      <w:r w:rsidRPr="009675CB">
        <w:rPr>
          <w:rFonts w:ascii="Times New Roman" w:hAnsi="Times New Roman" w:cs="Times New Roman"/>
          <w:lang w:val="en-US" w:bidi="fa-IR"/>
        </w:rPr>
        <w:t xml:space="preserve"> </w:t>
      </w:r>
      <w:r w:rsidRPr="009675CB">
        <w:rPr>
          <w:rFonts w:ascii="Times New Roman" w:hAnsi="Times New Roman" w:cs="Times New Roman"/>
          <w:lang w:bidi="fa-IR"/>
        </w:rPr>
        <w:t>б</w:t>
      </w:r>
      <w:r w:rsidRPr="009675CB">
        <w:rPr>
          <w:rFonts w:ascii="Times New Roman" w:hAnsi="Times New Roman" w:cs="Times New Roman"/>
          <w:lang w:val="en-US" w:bidi="fa-IR"/>
        </w:rPr>
        <w:t xml:space="preserve">. </w:t>
      </w:r>
      <w:r w:rsidRPr="009675CB">
        <w:rPr>
          <w:rFonts w:ascii="Times New Roman" w:eastAsia="Times New Roman" w:hAnsi="Times New Roman" w:cs="Times New Roman"/>
        </w:rPr>
        <w:t>Йа</w:t>
      </w:r>
      <w:r w:rsidRPr="009675CB">
        <w:rPr>
          <w:rFonts w:ascii="Times New Roman" w:eastAsia="Arial Unicode MS" w:hAnsi="Times New Roman" w:cs="Times New Roman"/>
          <w:b/>
          <w:bCs/>
          <w:color w:val="252525"/>
          <w:shd w:val="clear" w:color="auto" w:fill="FFFFFF"/>
          <w:lang w:val="en-US"/>
        </w:rPr>
        <w:t>‘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к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  <w:lang w:val="en-US"/>
        </w:rPr>
        <w:t>̣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ӯ</w:t>
      </w:r>
      <w:r w:rsidRPr="009675CB">
        <w:rPr>
          <w:rFonts w:ascii="Times New Roman" w:eastAsia="Times New Roman" w:hAnsi="Times New Roman" w:cs="Times New Roman"/>
          <w:lang w:bidi="fa-IR"/>
        </w:rPr>
        <w:t>б</w:t>
      </w:r>
      <w:r w:rsidRPr="009675CB">
        <w:rPr>
          <w:rFonts w:ascii="Times New Roman" w:eastAsia="Times New Roman" w:hAnsi="Times New Roman" w:cs="Times New Roman"/>
          <w:lang w:val="en-US" w:bidi="fa-IR"/>
        </w:rPr>
        <w:t xml:space="preserve"> </w:t>
      </w:r>
      <w:r w:rsidRPr="009675CB">
        <w:rPr>
          <w:rFonts w:ascii="Times New Roman" w:hAnsi="Times New Roman" w:cs="Times New Roman"/>
          <w:lang w:bidi="fa-IR"/>
        </w:rPr>
        <w:t>ал</w:t>
      </w:r>
      <w:r w:rsidRPr="009675CB">
        <w:rPr>
          <w:rFonts w:ascii="Times New Roman" w:hAnsi="Times New Roman" w:cs="Times New Roman"/>
          <w:lang w:val="en-US" w:bidi="fa-IR"/>
        </w:rPr>
        <w:t>-</w:t>
      </w:r>
      <w:r w:rsidRPr="009675CB">
        <w:rPr>
          <w:rFonts w:ascii="Times New Roman" w:hAnsi="Times New Roman" w:cs="Times New Roman"/>
          <w:lang w:bidi="fa-IR"/>
        </w:rPr>
        <w:t>Херав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</w:t>
      </w:r>
      <w:r w:rsidRPr="009675CB">
        <w:rPr>
          <w:rFonts w:ascii="Times New Roman" w:hAnsi="Times New Roman" w:cs="Times New Roman"/>
          <w:lang w:val="en-US" w:bidi="fa-IR"/>
        </w:rPr>
        <w:t xml:space="preserve">. </w:t>
      </w:r>
      <w:r w:rsidRPr="009675CB">
        <w:rPr>
          <w:rFonts w:ascii="Times New Roman" w:eastAsia="Times New Roman" w:hAnsi="Times New Roman" w:cs="Times New Roman"/>
        </w:rPr>
        <w:t>Т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</w:t>
      </w:r>
      <w:r w:rsidRPr="00867BE7">
        <w:rPr>
          <w:rFonts w:ascii="Times New Roman" w:eastAsia="Arial Unicode MS" w:hAnsi="Times New Roman" w:cs="Times New Roman"/>
          <w:color w:val="252525"/>
          <w:shd w:val="clear" w:color="auto" w:fill="FFFFFF"/>
        </w:rPr>
        <w:t>̄</w:t>
      </w:r>
      <w:r w:rsidRPr="009675CB">
        <w:rPr>
          <w:rFonts w:ascii="Times New Roman" w:eastAsia="Times New Roman" w:hAnsi="Times New Roman" w:cs="Times New Roman"/>
        </w:rPr>
        <w:t>р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ӣх</w:t>
      </w:r>
      <w:r w:rsidRPr="00867BE7">
        <w:rPr>
          <w:rFonts w:ascii="Times New Roman" w:eastAsia="Arial Unicode MS" w:hAnsi="Times New Roman" w:cs="Times New Roman"/>
          <w:color w:val="252525"/>
          <w:shd w:val="clear" w:color="auto" w:fill="FFFFFF"/>
        </w:rPr>
        <w:t>̱</w:t>
      </w:r>
      <w:r w:rsidRPr="009675CB">
        <w:rPr>
          <w:rFonts w:ascii="Times New Roman" w:eastAsia="Times New Roman" w:hAnsi="Times New Roman" w:cs="Times New Roman"/>
        </w:rPr>
        <w:t>н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</w:t>
      </w:r>
      <w:r w:rsidRPr="00867BE7">
        <w:rPr>
          <w:rFonts w:ascii="Times New Roman" w:eastAsia="Arial Unicode MS" w:hAnsi="Times New Roman" w:cs="Times New Roman"/>
          <w:color w:val="252525"/>
          <w:shd w:val="clear" w:color="auto" w:fill="FFFFFF"/>
        </w:rPr>
        <w:t>̄</w:t>
      </w:r>
      <w:r w:rsidRPr="009675CB">
        <w:rPr>
          <w:rFonts w:ascii="Times New Roman" w:eastAsia="Times New Roman" w:hAnsi="Times New Roman" w:cs="Times New Roman"/>
        </w:rPr>
        <w:t>мэ</w:t>
      </w:r>
      <w:r w:rsidRPr="00867BE7">
        <w:rPr>
          <w:rFonts w:ascii="Times New Roman" w:eastAsia="Times New Roman" w:hAnsi="Times New Roman" w:cs="Times New Roman"/>
        </w:rPr>
        <w:t>-</w:t>
      </w:r>
      <w:r w:rsidRPr="009675CB">
        <w:rPr>
          <w:rFonts w:ascii="Times New Roman" w:eastAsia="Times New Roman" w:hAnsi="Times New Roman" w:cs="Times New Roman"/>
        </w:rPr>
        <w:t>йе</w:t>
      </w:r>
      <w:r w:rsidRPr="00867BE7">
        <w:rPr>
          <w:rFonts w:ascii="Times New Roman" w:eastAsia="Times New Roman" w:hAnsi="Times New Roman" w:cs="Times New Roman"/>
        </w:rPr>
        <w:t xml:space="preserve"> </w:t>
      </w:r>
      <w:r w:rsidRPr="009675CB">
        <w:rPr>
          <w:rFonts w:ascii="Times New Roman" w:eastAsia="Times New Roman" w:hAnsi="Times New Roman" w:cs="Times New Roman"/>
        </w:rPr>
        <w:t>Хер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</w:t>
      </w:r>
      <w:r w:rsidRPr="00867BE7">
        <w:rPr>
          <w:rFonts w:ascii="Times New Roman" w:eastAsia="Arial Unicode MS" w:hAnsi="Times New Roman" w:cs="Times New Roman"/>
          <w:color w:val="252525"/>
          <w:shd w:val="clear" w:color="auto" w:fill="FFFFFF"/>
        </w:rPr>
        <w:t>̄</w:t>
      </w:r>
      <w:r w:rsidRPr="009675CB"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</w:rPr>
        <w:t xml:space="preserve"> (История Герата) </w:t>
      </w:r>
      <w:r w:rsidRPr="00867BE7">
        <w:rPr>
          <w:rFonts w:ascii="Times New Roman" w:eastAsia="Times New Roman" w:hAnsi="Times New Roman" w:cs="Times New Roman"/>
        </w:rPr>
        <w:t xml:space="preserve">/ </w:t>
      </w:r>
      <w:r w:rsidRPr="009675CB">
        <w:rPr>
          <w:rFonts w:ascii="Times New Roman" w:eastAsia="Times New Roman" w:hAnsi="Times New Roman" w:cs="Times New Roman"/>
        </w:rPr>
        <w:t>ред</w:t>
      </w:r>
      <w:r w:rsidRPr="00867BE7">
        <w:rPr>
          <w:rFonts w:ascii="Times New Roman" w:eastAsia="Times New Roman" w:hAnsi="Times New Roman" w:cs="Times New Roman"/>
        </w:rPr>
        <w:t xml:space="preserve">. 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Г</w:t>
      </w:r>
      <w:r w:rsidRPr="00EA2EDF">
        <w:rPr>
          <w:rFonts w:ascii="Times New Roman" w:eastAsia="Arial Unicode MS" w:hAnsi="Times New Roman" w:cs="Times New Roman"/>
          <w:color w:val="252525"/>
          <w:shd w:val="clear" w:color="auto" w:fill="FFFFFF"/>
        </w:rPr>
        <w:t>̣</w:t>
      </w:r>
      <w:r w:rsidRPr="009675CB">
        <w:rPr>
          <w:rFonts w:ascii="Times New Roman" w:eastAsia="Times New Roman" w:hAnsi="Times New Roman" w:cs="Times New Roman"/>
        </w:rPr>
        <w:t>ол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</w:t>
      </w:r>
      <w:r w:rsidRPr="00EA2EDF">
        <w:rPr>
          <w:rFonts w:ascii="Times New Roman" w:eastAsia="Arial Unicode MS" w:hAnsi="Times New Roman" w:cs="Times New Roman"/>
          <w:color w:val="252525"/>
          <w:shd w:val="clear" w:color="auto" w:fill="FFFFFF"/>
        </w:rPr>
        <w:t>̄</w:t>
      </w:r>
      <w:r w:rsidRPr="009675CB">
        <w:rPr>
          <w:rFonts w:ascii="Times New Roman" w:eastAsia="Times New Roman" w:hAnsi="Times New Roman" w:cs="Times New Roman"/>
        </w:rPr>
        <w:t>мре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з</w:t>
      </w:r>
      <w:r w:rsidRPr="00EA2EDF">
        <w:rPr>
          <w:rFonts w:ascii="Times New Roman" w:eastAsia="Arial Unicode MS" w:hAnsi="Times New Roman" w:cs="Times New Roman"/>
          <w:color w:val="252525"/>
          <w:shd w:val="clear" w:color="auto" w:fill="FFFFFF"/>
        </w:rPr>
        <w:t>̣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</w:t>
      </w:r>
      <w:proofErr w:type="gramStart"/>
      <w:r w:rsidRPr="00EA2EDF">
        <w:rPr>
          <w:rFonts w:ascii="Times New Roman" w:eastAsia="Arial Unicode MS" w:hAnsi="Times New Roman" w:cs="Times New Roman"/>
          <w:color w:val="252525"/>
          <w:shd w:val="clear" w:color="auto" w:fill="FFFFFF"/>
        </w:rPr>
        <w:t>̄</w:t>
      </w:r>
      <w:r w:rsidRPr="00EA2EDF">
        <w:rPr>
          <w:rFonts w:ascii="Times New Roman" w:eastAsia="Times New Roman" w:hAnsi="Times New Roman" w:cs="Times New Roman"/>
        </w:rPr>
        <w:t xml:space="preserve"> 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Т</w:t>
      </w:r>
      <w:proofErr w:type="gramEnd"/>
      <w:r w:rsidRPr="00EA2EDF">
        <w:rPr>
          <w:rFonts w:ascii="Times New Roman" w:eastAsia="Arial Unicode MS" w:hAnsi="Times New Roman" w:cs="Times New Roman"/>
          <w:color w:val="252525"/>
          <w:shd w:val="clear" w:color="auto" w:fill="FFFFFF"/>
        </w:rPr>
        <w:t>̣</w:t>
      </w:r>
      <w:r w:rsidRPr="009675CB">
        <w:rPr>
          <w:rFonts w:ascii="Times New Roman" w:eastAsia="Times New Roman" w:hAnsi="Times New Roman" w:cs="Times New Roman"/>
        </w:rPr>
        <w:t>аб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</w:t>
      </w:r>
      <w:r w:rsidRPr="00EA2EDF">
        <w:rPr>
          <w:rFonts w:ascii="Times New Roman" w:eastAsia="Arial Unicode MS" w:hAnsi="Times New Roman" w:cs="Times New Roman"/>
          <w:color w:val="252525"/>
          <w:shd w:val="clear" w:color="auto" w:fill="FFFFFF"/>
        </w:rPr>
        <w:t>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т</w:t>
      </w:r>
      <w:r w:rsidRPr="00EA2EDF">
        <w:rPr>
          <w:rFonts w:ascii="Times New Roman" w:eastAsia="Arial Unicode MS" w:hAnsi="Times New Roman" w:cs="Times New Roman"/>
          <w:color w:val="252525"/>
          <w:shd w:val="clear" w:color="auto" w:fill="FFFFFF"/>
        </w:rPr>
        <w:t>̣</w:t>
      </w:r>
      <w:r w:rsidRPr="009675CB">
        <w:rPr>
          <w:rFonts w:ascii="Times New Roman" w:eastAsia="Times New Roman" w:hAnsi="Times New Roman" w:cs="Times New Roman"/>
        </w:rPr>
        <w:t>аб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</w:t>
      </w:r>
      <w:r w:rsidRPr="00EA2EDF">
        <w:rPr>
          <w:rFonts w:ascii="Times New Roman" w:eastAsia="Arial Unicode MS" w:hAnsi="Times New Roman" w:cs="Times New Roman"/>
          <w:color w:val="252525"/>
          <w:shd w:val="clear" w:color="auto" w:fill="FFFFFF"/>
        </w:rPr>
        <w:t>̄</w:t>
      </w:r>
      <w:r w:rsidRPr="009675CB">
        <w:rPr>
          <w:rFonts w:ascii="Times New Roman" w:eastAsia="Times New Roman" w:hAnsi="Times New Roman" w:cs="Times New Roman"/>
        </w:rPr>
        <w:t>й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</w:t>
      </w:r>
      <w:r w:rsidRPr="00EA2EDF">
        <w:rPr>
          <w:rFonts w:ascii="Times New Roman" w:eastAsia="Times New Roman" w:hAnsi="Times New Roman" w:cs="Times New Roman"/>
        </w:rPr>
        <w:t xml:space="preserve"> </w:t>
      </w:r>
      <w:r w:rsidRPr="009675CB">
        <w:rPr>
          <w:rFonts w:ascii="Times New Roman" w:eastAsia="Times New Roman" w:hAnsi="Times New Roman" w:cs="Times New Roman"/>
        </w:rPr>
        <w:t>Маджд</w:t>
      </w:r>
      <w:r w:rsidRPr="00EA2EDF">
        <w:rPr>
          <w:rFonts w:ascii="Times New Roman" w:eastAsia="Times New Roman" w:hAnsi="Times New Roman" w:cs="Times New Roman"/>
        </w:rPr>
        <w:t xml:space="preserve">. – </w:t>
      </w:r>
      <w:r w:rsidRPr="009675CB">
        <w:rPr>
          <w:rFonts w:ascii="Times New Roman" w:eastAsia="Times New Roman" w:hAnsi="Times New Roman" w:cs="Times New Roman"/>
        </w:rPr>
        <w:t>Тегеран</w:t>
      </w:r>
      <w:r w:rsidRPr="00EA2EDF">
        <w:rPr>
          <w:rFonts w:ascii="Times New Roman" w:eastAsia="Times New Roman" w:hAnsi="Times New Roman" w:cs="Times New Roman"/>
        </w:rPr>
        <w:t xml:space="preserve">.: </w:t>
      </w:r>
      <w:r w:rsidRPr="009675CB">
        <w:rPr>
          <w:rFonts w:ascii="Times New Roman" w:eastAsia="Times New Roman" w:hAnsi="Times New Roman" w:cs="Times New Roman"/>
        </w:rPr>
        <w:t>Ас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</w:t>
      </w:r>
      <w:r w:rsidRPr="00EA2EDF">
        <w:rPr>
          <w:rFonts w:ascii="Times New Roman" w:eastAsia="Arial Unicode MS" w:hAnsi="Times New Roman" w:cs="Times New Roman"/>
          <w:color w:val="252525"/>
          <w:shd w:val="clear" w:color="auto" w:fill="FFFFFF"/>
        </w:rPr>
        <w:t>̄</w:t>
      </w:r>
      <w:r w:rsidRPr="009675CB">
        <w:rPr>
          <w:rFonts w:ascii="Times New Roman" w:eastAsia="Times New Roman" w:hAnsi="Times New Roman" w:cs="Times New Roman"/>
        </w:rPr>
        <w:t>т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</w:t>
      </w:r>
      <w:proofErr w:type="gramStart"/>
      <w:r w:rsidRPr="009675CB">
        <w:rPr>
          <w:rFonts w:ascii="Times New Roman" w:eastAsia="Times New Roman" w:hAnsi="Times New Roman" w:cs="Times New Roman"/>
        </w:rPr>
        <w:t>р</w:t>
      </w:r>
      <w:proofErr w:type="gramEnd"/>
      <w:r w:rsidRPr="00EA2EDF">
        <w:rPr>
          <w:rFonts w:ascii="Times New Roman" w:eastAsia="Times New Roman" w:hAnsi="Times New Roman" w:cs="Times New Roman"/>
        </w:rPr>
        <w:t xml:space="preserve">, 2005 </w:t>
      </w:r>
      <w:r w:rsidRPr="009675CB">
        <w:rPr>
          <w:rFonts w:ascii="Times New Roman" w:eastAsia="Times New Roman" w:hAnsi="Times New Roman" w:cs="Times New Roman"/>
        </w:rPr>
        <w:t>г</w:t>
      </w:r>
      <w:r w:rsidRPr="00EA2EDF">
        <w:rPr>
          <w:rFonts w:ascii="Times New Roman" w:eastAsia="Times New Roman" w:hAnsi="Times New Roman" w:cs="Times New Roman"/>
        </w:rPr>
        <w:t xml:space="preserve">. – 828 </w:t>
      </w:r>
      <w:r w:rsidRPr="009675CB">
        <w:rPr>
          <w:rFonts w:ascii="Times New Roman" w:eastAsia="Times New Roman" w:hAnsi="Times New Roman" w:cs="Times New Roman"/>
        </w:rPr>
        <w:t>с</w:t>
      </w:r>
      <w:r w:rsidRPr="00EA2EDF">
        <w:rPr>
          <w:rFonts w:ascii="Times New Roman" w:eastAsia="Times New Roman" w:hAnsi="Times New Roman" w:cs="Times New Roman"/>
        </w:rPr>
        <w:t>.</w:t>
      </w:r>
    </w:p>
  </w:footnote>
  <w:footnote w:id="3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Петрушевский, И.П. Труд Сейфи как источник по истории Восточного Хорасана / И.П. Петрушевский // Труды Южно-туркменистанской комплексной археологической экспедиции. Т.5 / Гл. редактор В.М. Массон. – Ашхабад: Изд-во АН Туркменской ССР, 1955. – С.130–163.</w:t>
      </w:r>
    </w:p>
  </w:footnote>
  <w:footnote w:id="4">
    <w:p w:rsidR="00F92B60" w:rsidRPr="00454134" w:rsidRDefault="00F92B60">
      <w:pPr>
        <w:pStyle w:val="a9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Сердюченко Г.П. Русская транскрипция для языков зарубежного Востока. / Г.П. Сердюченко. – М.: Наука, 1967. – 369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</w:t>
      </w:r>
    </w:p>
  </w:footnote>
  <w:footnote w:id="5">
    <w:p w:rsidR="00F92B60" w:rsidRPr="009675CB" w:rsidRDefault="00F92B60" w:rsidP="004E7989">
      <w:pPr>
        <w:pStyle w:val="a9"/>
        <w:rPr>
          <w:rFonts w:ascii="Times New Roman" w:hAnsi="Times New Roman" w:cs="Times New Roman"/>
          <w:lang w:bidi="fa-IR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Босворт К.Э. Мусульманские династии. Справочник по хронологии и генеалогии. Перевод с английского и примечания П.А. Грязневича / </w:t>
      </w:r>
      <w:r w:rsidRPr="009675CB">
        <w:rPr>
          <w:rFonts w:ascii="Times New Roman" w:hAnsi="Times New Roman" w:cs="Times New Roman"/>
          <w:lang w:bidi="fa-IR"/>
        </w:rPr>
        <w:t>К.Э. Босворт.</w:t>
      </w:r>
      <w:r w:rsidRPr="009675CB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 xml:space="preserve">– М.: Наука, 1971. – 324 </w:t>
      </w:r>
      <w:proofErr w:type="gramStart"/>
      <w:r w:rsidRPr="009675CB">
        <w:rPr>
          <w:rFonts w:ascii="Times New Roman" w:hAnsi="Times New Roman" w:cs="Times New Roman"/>
          <w:color w:val="000000"/>
          <w:shd w:val="clear" w:color="auto" w:fill="FFFFFF"/>
        </w:rPr>
        <w:t>с</w:t>
      </w:r>
      <w:proofErr w:type="gramEnd"/>
      <w:r w:rsidRPr="009675C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</w:footnote>
  <w:footnote w:id="6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 w:rsidRPr="009675CB">
        <w:rPr>
          <w:rFonts w:ascii="Times New Roman" w:eastAsia="Times New Roman" w:hAnsi="Times New Roman" w:cs="Times New Roman"/>
        </w:rPr>
        <w:t xml:space="preserve"> С. 106.</w:t>
      </w:r>
    </w:p>
  </w:footnote>
  <w:footnote w:id="7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106.</w:t>
      </w:r>
    </w:p>
  </w:footnote>
  <w:footnote w:id="8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107.</w:t>
      </w:r>
    </w:p>
  </w:footnote>
  <w:footnote w:id="9">
    <w:p w:rsidR="00F92B60" w:rsidRPr="009675CB" w:rsidRDefault="00F92B60" w:rsidP="000A56C5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«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Т̣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абак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а̄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т-е</w:t>
      </w:r>
      <w:proofErr w:type="gramStart"/>
      <w:r w:rsidRPr="009675CB">
        <w:rPr>
          <w:rFonts w:ascii="Times New Roman" w:hAnsi="Times New Roman" w:cs="Times New Roman"/>
          <w:color w:val="000000"/>
          <w:shd w:val="clear" w:color="auto" w:fill="FFFFFF"/>
        </w:rPr>
        <w:t xml:space="preserve"> Н</w:t>
      </w:r>
      <w:proofErr w:type="gramEnd"/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а̄с̣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ер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 xml:space="preserve">ӣ» - труд по всеобщей истории Минха̄джа Сира̄джа Джӯзджа̄нӣ, написанный в 1259-60 гг. н.э. См. Стори, Ч.А. Персидская литература. </w:t>
      </w:r>
      <w:proofErr w:type="gramStart"/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Био-библиографический</w:t>
      </w:r>
      <w:proofErr w:type="gramEnd"/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 xml:space="preserve"> обзор. Ч.1 Кораническая литература, всеобщая история, история пророков и ранний ислам / Ч.А. Стори. – М.:Главная редакция восточной литературы, 1972. – 693 с. С. 294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298.</w:t>
      </w:r>
    </w:p>
  </w:footnote>
  <w:footnote w:id="10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 w:rsidRPr="009675CB">
        <w:rPr>
          <w:rFonts w:ascii="Times New Roman" w:eastAsia="Times New Roman" w:hAnsi="Times New Roman" w:cs="Times New Roman"/>
        </w:rPr>
        <w:t xml:space="preserve"> С. 109.</w:t>
      </w:r>
    </w:p>
  </w:footnote>
  <w:footnote w:id="11">
    <w:p w:rsidR="00F92B60" w:rsidRPr="009675CB" w:rsidRDefault="00F92B60" w:rsidP="005174DD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«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Нам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а̄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з-е хофтан» или  «</w:t>
      </w:r>
      <w:r w:rsidRPr="005174DD">
        <w:rPr>
          <w:rFonts w:ascii="Times New Roman" w:hAnsi="Times New Roman" w:cs="Times New Roman"/>
          <w:color w:val="545454"/>
          <w:shd w:val="clear" w:color="auto" w:fill="FFFFFF"/>
        </w:rPr>
        <w:t>`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иш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а̄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» – ночная молитва в исламе, последняя из пяти обязательных ежедневных молитв. Иша совершается в период после заката солнца и до рассвета.</w:t>
      </w:r>
    </w:p>
  </w:footnote>
  <w:footnote w:id="12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 w:rsidRPr="009675CB">
        <w:rPr>
          <w:rFonts w:ascii="Times New Roman" w:eastAsia="Times New Roman" w:hAnsi="Times New Roman" w:cs="Times New Roman"/>
        </w:rPr>
        <w:t xml:space="preserve"> С. 109.</w:t>
      </w:r>
    </w:p>
  </w:footnote>
  <w:footnote w:id="13">
    <w:p w:rsidR="00F92B60" w:rsidRPr="009675CB" w:rsidRDefault="00F92B60" w:rsidP="00264C31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Фирузабадские ворота – южные ворота Герата. В </w:t>
      </w:r>
      <w:r w:rsidRPr="009675CB">
        <w:rPr>
          <w:rFonts w:ascii="Times New Roman" w:hAnsi="Times New Roman" w:cs="Times New Roman"/>
          <w:lang w:val="en-US" w:bidi="fa-IR"/>
        </w:rPr>
        <w:t>XIII</w:t>
      </w:r>
      <w:r w:rsidRPr="009675CB">
        <w:rPr>
          <w:rFonts w:ascii="Times New Roman" w:hAnsi="Times New Roman" w:cs="Times New Roman"/>
          <w:lang w:bidi="fa-IR"/>
        </w:rPr>
        <w:t xml:space="preserve"> </w:t>
      </w:r>
      <w:proofErr w:type="gramStart"/>
      <w:r w:rsidRPr="009675CB">
        <w:rPr>
          <w:rFonts w:ascii="Times New Roman" w:hAnsi="Times New Roman" w:cs="Times New Roman"/>
          <w:lang w:bidi="fa-IR"/>
        </w:rPr>
        <w:t>в</w:t>
      </w:r>
      <w:proofErr w:type="gramEnd"/>
      <w:r w:rsidRPr="009675CB">
        <w:rPr>
          <w:rFonts w:ascii="Times New Roman" w:hAnsi="Times New Roman" w:cs="Times New Roman"/>
          <w:lang w:bidi="fa-IR"/>
        </w:rPr>
        <w:t xml:space="preserve">. </w:t>
      </w:r>
      <w:proofErr w:type="gramStart"/>
      <w:r w:rsidRPr="009675CB">
        <w:rPr>
          <w:rFonts w:ascii="Times New Roman" w:hAnsi="Times New Roman" w:cs="Times New Roman"/>
          <w:lang w:bidi="fa-IR"/>
        </w:rPr>
        <w:t>в</w:t>
      </w:r>
      <w:proofErr w:type="gramEnd"/>
      <w:r w:rsidRPr="009675CB">
        <w:rPr>
          <w:rFonts w:ascii="Times New Roman" w:hAnsi="Times New Roman" w:cs="Times New Roman"/>
        </w:rPr>
        <w:t xml:space="preserve"> Герате было четверо ворот: северные ворота Сарай, южные Фирузабадские, восточные ворота Хушк и западные ворота Зийяд. Все ворота, кроме </w:t>
      </w:r>
      <w:proofErr w:type="gramStart"/>
      <w:r w:rsidRPr="009675CB">
        <w:rPr>
          <w:rFonts w:ascii="Times New Roman" w:hAnsi="Times New Roman" w:cs="Times New Roman"/>
        </w:rPr>
        <w:t>кованых</w:t>
      </w:r>
      <w:proofErr w:type="gramEnd"/>
      <w:r w:rsidRPr="009675CB">
        <w:rPr>
          <w:rFonts w:ascii="Times New Roman" w:hAnsi="Times New Roman" w:cs="Times New Roman"/>
        </w:rPr>
        <w:t xml:space="preserve"> северных, были из дерева.</w:t>
      </w:r>
    </w:p>
  </w:footnote>
  <w:footnote w:id="14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 w:rsidRPr="009675CB">
        <w:rPr>
          <w:rFonts w:ascii="Times New Roman" w:eastAsia="Times New Roman" w:hAnsi="Times New Roman" w:cs="Times New Roman"/>
        </w:rPr>
        <w:t xml:space="preserve"> С. 110.</w:t>
      </w:r>
    </w:p>
  </w:footnote>
  <w:footnote w:id="15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110.</w:t>
      </w:r>
    </w:p>
  </w:footnote>
  <w:footnote w:id="16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110.</w:t>
      </w:r>
    </w:p>
  </w:footnote>
  <w:footnote w:id="17">
    <w:p w:rsidR="00F92B60" w:rsidRPr="009675CB" w:rsidRDefault="00F92B60" w:rsidP="00264C31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Шихна – персидский термин, обозначавший наместника монгольского хана, который контролировал власть местного наследственного правителя.</w:t>
      </w:r>
    </w:p>
  </w:footnote>
  <w:footnote w:id="18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eastAsia="Times New Roman" w:hAnsi="Times New Roman" w:cs="Times New Roman"/>
        </w:rPr>
        <w:t>С. 110.</w:t>
      </w:r>
    </w:p>
  </w:footnote>
  <w:footnote w:id="19">
    <w:p w:rsidR="00F92B60" w:rsidRPr="009675CB" w:rsidRDefault="00F92B60" w:rsidP="00282B19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 w:rsidRPr="009675CB">
        <w:rPr>
          <w:rStyle w:val="s5"/>
          <w:rFonts w:ascii="Times New Roman" w:hAnsi="Times New Roman" w:cs="Times New Roman"/>
          <w:color w:val="000000"/>
          <w:shd w:val="clear" w:color="auto" w:fill="FFFFFF"/>
        </w:rPr>
        <w:t>Бартольд, В.В. Сочинения в 9 т. т.1. Туркестан в эпоху монгольского нашествия / В.В. Бартольд. – М.: Издательство восточной литературы, 1963. – 762 с.</w:t>
      </w:r>
      <w:r w:rsidRPr="009675CB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С. 509.</w:t>
      </w:r>
    </w:p>
  </w:footnote>
  <w:footnote w:id="20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 w:rsidRPr="009675CB">
        <w:rPr>
          <w:rFonts w:ascii="Times New Roman" w:eastAsia="Times New Roman" w:hAnsi="Times New Roman" w:cs="Times New Roman"/>
        </w:rPr>
        <w:t xml:space="preserve"> С. 111.</w:t>
      </w:r>
    </w:p>
  </w:footnote>
  <w:footnote w:id="21">
    <w:p w:rsidR="00F92B60" w:rsidRPr="009675CB" w:rsidRDefault="00F92B60" w:rsidP="005A7805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</w:t>
      </w:r>
      <w:r w:rsidRPr="009675CB">
        <w:rPr>
          <w:rFonts w:ascii="Times New Roman" w:eastAsia="Times New Roman" w:hAnsi="Times New Roman" w:cs="Times New Roman"/>
        </w:rPr>
        <w:t>, С. 112</w:t>
      </w:r>
    </w:p>
  </w:footnote>
  <w:footnote w:id="22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112.</w:t>
      </w:r>
    </w:p>
  </w:footnote>
  <w:footnote w:id="23">
    <w:p w:rsidR="00F92B60" w:rsidRPr="009675CB" w:rsidRDefault="00F92B60" w:rsidP="00577F77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же,</w:t>
      </w:r>
      <w:r w:rsidRPr="009675CB">
        <w:rPr>
          <w:rFonts w:ascii="Times New Roman" w:hAnsi="Times New Roman" w:cs="Times New Roman"/>
        </w:rPr>
        <w:t xml:space="preserve"> С. 113.</w:t>
      </w:r>
    </w:p>
  </w:footnote>
  <w:footnote w:id="24">
    <w:p w:rsidR="00F92B60" w:rsidRPr="009675CB" w:rsidRDefault="00F92B60" w:rsidP="00B762B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114.</w:t>
      </w:r>
    </w:p>
  </w:footnote>
  <w:footnote w:id="25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114.</w:t>
      </w:r>
    </w:p>
  </w:footnote>
  <w:footnote w:id="26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 w:rsidRPr="009675CB">
        <w:rPr>
          <w:rFonts w:ascii="Times New Roman" w:hAnsi="Times New Roman" w:cs="Times New Roman"/>
        </w:rPr>
        <w:t xml:space="preserve"> С. 114.</w:t>
      </w:r>
    </w:p>
  </w:footnote>
  <w:footnote w:id="27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115-117.</w:t>
      </w:r>
    </w:p>
  </w:footnote>
  <w:footnote w:id="28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118.</w:t>
      </w:r>
    </w:p>
  </w:footnote>
  <w:footnote w:id="29">
    <w:p w:rsidR="00F92B60" w:rsidRPr="009675CB" w:rsidRDefault="00F92B60" w:rsidP="005A7805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</w:t>
      </w:r>
      <w:r w:rsidRPr="009675CB">
        <w:rPr>
          <w:rFonts w:ascii="Times New Roman" w:eastAsia="Times New Roman" w:hAnsi="Times New Roman" w:cs="Times New Roman"/>
        </w:rPr>
        <w:t>, С. 118.</w:t>
      </w:r>
    </w:p>
  </w:footnote>
  <w:footnote w:id="30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119.</w:t>
      </w:r>
    </w:p>
  </w:footnote>
  <w:footnote w:id="31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119.</w:t>
      </w:r>
    </w:p>
  </w:footnote>
  <w:footnote w:id="32">
    <w:p w:rsidR="00F92B60" w:rsidRPr="009675CB" w:rsidRDefault="00F92B60" w:rsidP="00577F77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Там же</w:t>
      </w:r>
      <w:r w:rsidRPr="009675CB">
        <w:rPr>
          <w:rFonts w:ascii="Times New Roman" w:hAnsi="Times New Roman" w:cs="Times New Roman"/>
        </w:rPr>
        <w:t>, С. 120.</w:t>
      </w:r>
    </w:p>
  </w:footnote>
  <w:footnote w:id="33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120.</w:t>
      </w:r>
    </w:p>
  </w:footnote>
  <w:footnote w:id="34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121.</w:t>
      </w:r>
    </w:p>
  </w:footnote>
  <w:footnote w:id="35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122.</w:t>
      </w:r>
    </w:p>
  </w:footnote>
  <w:footnote w:id="36">
    <w:p w:rsidR="00F92B60" w:rsidRPr="009675CB" w:rsidRDefault="00F92B60" w:rsidP="005A7805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</w:t>
      </w:r>
      <w:r w:rsidRPr="009675CB">
        <w:rPr>
          <w:rFonts w:ascii="Times New Roman" w:eastAsia="Times New Roman" w:hAnsi="Times New Roman" w:cs="Times New Roman"/>
        </w:rPr>
        <w:t>, С. 127.</w:t>
      </w:r>
      <w:r>
        <w:rPr>
          <w:rFonts w:ascii="Times New Roman" w:eastAsia="Times New Roman" w:hAnsi="Times New Roman" w:cs="Times New Roman"/>
        </w:rPr>
        <w:t xml:space="preserve"> Гарчистан – название исторической области, под которой понимается горная местность в верхнем течении реки Мургаб к востоку от Герата и к западу от Газни.</w:t>
      </w:r>
    </w:p>
  </w:footnote>
  <w:footnote w:id="37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127.</w:t>
      </w:r>
    </w:p>
  </w:footnote>
  <w:footnote w:id="38">
    <w:p w:rsidR="00F92B60" w:rsidRPr="009675CB" w:rsidRDefault="00F92B60" w:rsidP="005A0A13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Харвар – «ослиный вьюк», персидская мера веса. Около 1300 г. при Газан-хане вес «вьюка» был установлен в 83,2 кг.</w:t>
      </w:r>
    </w:p>
  </w:footnote>
  <w:footnote w:id="39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127.</w:t>
      </w:r>
    </w:p>
  </w:footnote>
  <w:footnote w:id="40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127.</w:t>
      </w:r>
    </w:p>
  </w:footnote>
  <w:footnote w:id="41">
    <w:p w:rsidR="00F92B60" w:rsidRPr="009675CB" w:rsidRDefault="00F92B60" w:rsidP="00B762B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127.</w:t>
      </w:r>
    </w:p>
  </w:footnote>
  <w:footnote w:id="42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127.</w:t>
      </w:r>
    </w:p>
  </w:footnote>
  <w:footnote w:id="43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eastAsia="Times New Roman" w:hAnsi="Times New Roman" w:cs="Times New Roman"/>
        </w:rPr>
        <w:t>С.131.</w:t>
      </w:r>
    </w:p>
  </w:footnote>
  <w:footnote w:id="44">
    <w:p w:rsidR="00F92B60" w:rsidRPr="009675CB" w:rsidRDefault="00F92B60" w:rsidP="005A7805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139.</w:t>
      </w:r>
    </w:p>
  </w:footnote>
  <w:footnote w:id="45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139-140.</w:t>
      </w:r>
    </w:p>
  </w:footnote>
  <w:footnote w:id="46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 w:rsidRPr="009675CB">
        <w:rPr>
          <w:rFonts w:ascii="Times New Roman" w:hAnsi="Times New Roman" w:cs="Times New Roman"/>
        </w:rPr>
        <w:t xml:space="preserve"> 140-141.</w:t>
      </w:r>
    </w:p>
  </w:footnote>
  <w:footnote w:id="47">
    <w:p w:rsidR="00F92B60" w:rsidRPr="009675CB" w:rsidRDefault="00F92B60" w:rsidP="00C71AC2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Древний город в Восточном Туркестане, бывший столицей удела Чагатая, второго сына Чингиз-хана.  </w:t>
      </w:r>
      <w:proofErr w:type="gramStart"/>
      <w:r w:rsidRPr="009675CB">
        <w:rPr>
          <w:rFonts w:ascii="Times New Roman" w:hAnsi="Times New Roman" w:cs="Times New Roman"/>
        </w:rPr>
        <w:t>Российский консул в Синьцзяне Г.В. Долбежев установил местонахождение этого города близ г. Джимисар в 150 км от г. Урумчи (см.: Долбежев Г.В. В поисках развалин Бишбалыка</w:t>
      </w:r>
      <w:r w:rsidRPr="009675CB">
        <w:rPr>
          <w:rFonts w:ascii="Times New Roman" w:hAnsi="Times New Roman" w:cs="Times New Roman"/>
          <w:color w:val="000000"/>
        </w:rPr>
        <w:t xml:space="preserve"> // ЗВОРАО. 1915.</w:t>
      </w:r>
      <w:proofErr w:type="gramEnd"/>
      <w:r w:rsidRPr="009675CB">
        <w:rPr>
          <w:rFonts w:ascii="Times New Roman" w:hAnsi="Times New Roman" w:cs="Times New Roman"/>
          <w:color w:val="000000"/>
        </w:rPr>
        <w:t xml:space="preserve"> Т. 23, вып. 1/2. </w:t>
      </w:r>
      <w:proofErr w:type="gramStart"/>
      <w:r w:rsidRPr="009675CB">
        <w:rPr>
          <w:rFonts w:ascii="Times New Roman" w:hAnsi="Times New Roman" w:cs="Times New Roman"/>
          <w:color w:val="000000"/>
        </w:rPr>
        <w:t>С. 77-122, 3 л. ил.: ил.).</w:t>
      </w:r>
      <w:proofErr w:type="gramEnd"/>
    </w:p>
  </w:footnote>
  <w:footnote w:id="48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eastAsia="Times New Roman" w:hAnsi="Times New Roman" w:cs="Times New Roman"/>
        </w:rPr>
        <w:t>С. 141-142.</w:t>
      </w:r>
    </w:p>
  </w:footnote>
  <w:footnote w:id="49">
    <w:p w:rsidR="00F92B60" w:rsidRPr="009675CB" w:rsidRDefault="00F92B60" w:rsidP="00577F77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</w:t>
      </w:r>
      <w:r w:rsidRPr="009675CB">
        <w:rPr>
          <w:rFonts w:ascii="Times New Roman" w:eastAsia="Times New Roman" w:hAnsi="Times New Roman" w:cs="Times New Roman"/>
        </w:rPr>
        <w:t>, С. 142.</w:t>
      </w:r>
    </w:p>
  </w:footnote>
  <w:footnote w:id="50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144.</w:t>
      </w:r>
    </w:p>
  </w:footnote>
  <w:footnote w:id="51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145.</w:t>
      </w:r>
    </w:p>
  </w:footnote>
  <w:footnote w:id="52">
    <w:p w:rsidR="00F92B60" w:rsidRPr="009675CB" w:rsidRDefault="00F92B60" w:rsidP="00D51F3C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Фарсанг (</w:t>
      </w:r>
      <w:proofErr w:type="gramStart"/>
      <w:r w:rsidRPr="009675CB">
        <w:rPr>
          <w:rFonts w:ascii="Times New Roman" w:hAnsi="Times New Roman" w:cs="Times New Roman"/>
        </w:rPr>
        <w:t>фарсах</w:t>
      </w:r>
      <w:proofErr w:type="gramEnd"/>
      <w:r w:rsidRPr="009675CB">
        <w:rPr>
          <w:rFonts w:ascii="Times New Roman" w:hAnsi="Times New Roman" w:cs="Times New Roman"/>
        </w:rPr>
        <w:t>, парсанг) – персидская мера длины равная 6 км.</w:t>
      </w:r>
    </w:p>
  </w:footnote>
  <w:footnote w:id="53">
    <w:p w:rsidR="00F92B60" w:rsidRPr="009675CB" w:rsidRDefault="00F92B60" w:rsidP="00EF4F8E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Манн – персидская мера веса. Вес одного манна различался в разных местностях (и даже на разных рынках одного города) в разные времена. При Газан-хане государственным стандартом был объявлен Тебризский манн в 260 дирхамов = 832 г. (дирхам=3,2 г). Манн в современном Герате равен 3750 г.</w:t>
      </w:r>
    </w:p>
  </w:footnote>
  <w:footnote w:id="54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eastAsia="Times New Roman" w:hAnsi="Times New Roman" w:cs="Times New Roman"/>
        </w:rPr>
        <w:t>С. 146.</w:t>
      </w:r>
    </w:p>
  </w:footnote>
  <w:footnote w:id="55">
    <w:p w:rsidR="00F92B60" w:rsidRPr="009675CB" w:rsidRDefault="00F92B60" w:rsidP="00577F77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</w:t>
      </w:r>
      <w:r w:rsidRPr="009675CB">
        <w:rPr>
          <w:rFonts w:ascii="Times New Roman" w:eastAsia="Times New Roman" w:hAnsi="Times New Roman" w:cs="Times New Roman"/>
        </w:rPr>
        <w:t>, С. 146.</w:t>
      </w:r>
    </w:p>
  </w:footnote>
  <w:footnote w:id="56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147.</w:t>
      </w:r>
    </w:p>
  </w:footnote>
  <w:footnote w:id="57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148.</w:t>
      </w:r>
    </w:p>
  </w:footnote>
  <w:footnote w:id="58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149.</w:t>
      </w:r>
    </w:p>
  </w:footnote>
  <w:footnote w:id="59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150.</w:t>
      </w:r>
    </w:p>
  </w:footnote>
  <w:footnote w:id="60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 w:rsidRPr="009675CB">
        <w:rPr>
          <w:rFonts w:ascii="Times New Roman" w:eastAsia="Times New Roman" w:hAnsi="Times New Roman" w:cs="Times New Roman"/>
        </w:rPr>
        <w:t xml:space="preserve"> С. 152.</w:t>
      </w:r>
    </w:p>
  </w:footnote>
  <w:footnote w:id="61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153.</w:t>
      </w:r>
    </w:p>
  </w:footnote>
  <w:footnote w:id="62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154.</w:t>
      </w:r>
    </w:p>
  </w:footnote>
  <w:footnote w:id="63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154.</w:t>
      </w:r>
    </w:p>
  </w:footnote>
  <w:footnote w:id="64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155.</w:t>
      </w:r>
    </w:p>
  </w:footnote>
  <w:footnote w:id="65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156.</w:t>
      </w:r>
    </w:p>
  </w:footnote>
  <w:footnote w:id="66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eastAsia="Times New Roman" w:hAnsi="Times New Roman" w:cs="Times New Roman"/>
        </w:rPr>
        <w:t>С. 158.</w:t>
      </w:r>
    </w:p>
  </w:footnote>
  <w:footnote w:id="67">
    <w:p w:rsidR="00F92B60" w:rsidRPr="009675CB" w:rsidRDefault="00F92B60" w:rsidP="00577F77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</w:t>
      </w:r>
      <w:r w:rsidRPr="009675CB">
        <w:rPr>
          <w:rFonts w:ascii="Times New Roman" w:hAnsi="Times New Roman" w:cs="Times New Roman"/>
        </w:rPr>
        <w:t>, С. 158.</w:t>
      </w:r>
    </w:p>
  </w:footnote>
  <w:footnote w:id="68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159.</w:t>
      </w:r>
    </w:p>
  </w:footnote>
  <w:footnote w:id="69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160.</w:t>
      </w:r>
    </w:p>
  </w:footnote>
  <w:footnote w:id="70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Пайцза – верительная пластина с надписью, выдававшаяся монгольскими правителями как символ наделения особыми полномочиями.</w:t>
      </w:r>
    </w:p>
  </w:footnote>
  <w:footnote w:id="71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eastAsia="Times New Roman" w:hAnsi="Times New Roman" w:cs="Times New Roman"/>
        </w:rPr>
        <w:t>С. 161.</w:t>
      </w:r>
    </w:p>
  </w:footnote>
  <w:footnote w:id="72">
    <w:p w:rsidR="00F92B60" w:rsidRPr="009675CB" w:rsidRDefault="00F92B60" w:rsidP="00577F77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</w:t>
      </w:r>
      <w:r w:rsidRPr="009675CB">
        <w:rPr>
          <w:rFonts w:ascii="Times New Roman" w:hAnsi="Times New Roman" w:cs="Times New Roman"/>
        </w:rPr>
        <w:t>, С. 161.</w:t>
      </w:r>
    </w:p>
  </w:footnote>
  <w:footnote w:id="73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161.</w:t>
      </w:r>
    </w:p>
  </w:footnote>
  <w:footnote w:id="74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162.</w:t>
      </w:r>
    </w:p>
  </w:footnote>
  <w:footnote w:id="75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162.</w:t>
      </w:r>
    </w:p>
  </w:footnote>
  <w:footnote w:id="76">
    <w:p w:rsidR="00F92B60" w:rsidRPr="009675CB" w:rsidRDefault="00F92B60" w:rsidP="00D24DA5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162. В комментарии к тексту Голамреза Табатабайи указывает, что у Исфиз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а̄</w:t>
      </w:r>
      <w:r w:rsidRPr="009675CB">
        <w:rPr>
          <w:rFonts w:ascii="Times New Roman" w:hAnsi="Times New Roman" w:cs="Times New Roman"/>
        </w:rPr>
        <w:t>р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</w:t>
      </w:r>
      <w:r w:rsidRPr="009675CB">
        <w:rPr>
          <w:rFonts w:ascii="Times New Roman" w:hAnsi="Times New Roman" w:cs="Times New Roman"/>
        </w:rPr>
        <w:t xml:space="preserve"> в его труде «Рау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д̣а̄</w:t>
      </w:r>
      <w:r w:rsidRPr="009675CB">
        <w:rPr>
          <w:rFonts w:ascii="Times New Roman" w:hAnsi="Times New Roman" w:cs="Times New Roman"/>
        </w:rPr>
        <w:t>т ал-джанн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а̄</w:t>
      </w:r>
      <w:r w:rsidRPr="009675CB">
        <w:rPr>
          <w:rFonts w:ascii="Times New Roman" w:hAnsi="Times New Roman" w:cs="Times New Roman"/>
        </w:rPr>
        <w:t>т 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</w:t>
      </w:r>
      <w:r w:rsidRPr="009675CB">
        <w:rPr>
          <w:rFonts w:ascii="Times New Roman" w:hAnsi="Times New Roman" w:cs="Times New Roman"/>
        </w:rPr>
        <w:t xml:space="preserve"> ау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с̣а̄</w:t>
      </w:r>
      <w:r w:rsidRPr="009675CB">
        <w:rPr>
          <w:rFonts w:ascii="Times New Roman" w:hAnsi="Times New Roman" w:cs="Times New Roman"/>
        </w:rPr>
        <w:t>ф мад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</w:t>
      </w:r>
      <w:r w:rsidRPr="009675CB">
        <w:rPr>
          <w:rFonts w:ascii="Times New Roman" w:hAnsi="Times New Roman" w:cs="Times New Roman"/>
        </w:rPr>
        <w:t>нат Хар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а̄</w:t>
      </w:r>
      <w:r w:rsidRPr="009675CB">
        <w:rPr>
          <w:rFonts w:ascii="Times New Roman" w:hAnsi="Times New Roman" w:cs="Times New Roman"/>
        </w:rPr>
        <w:t>т» имя этого суфия приводится как Абдуллах</w:t>
      </w:r>
      <w:proofErr w:type="gramStart"/>
      <w:r w:rsidRPr="009675CB">
        <w:rPr>
          <w:rFonts w:ascii="Times New Roman" w:hAnsi="Times New Roman" w:cs="Times New Roman"/>
        </w:rPr>
        <w:t xml:space="preserve"> 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Т</w:t>
      </w:r>
      <w:proofErr w:type="gramEnd"/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аки</w:t>
      </w:r>
      <w:r w:rsidRPr="009675CB">
        <w:rPr>
          <w:rFonts w:ascii="Times New Roman" w:hAnsi="Times New Roman" w:cs="Times New Roman"/>
        </w:rPr>
        <w:t>. Известно, что он был учеником Абдуллаха ал-Ансари ал-Херави, и его гробница расположена в юго-восточной части современного Герата.</w:t>
      </w:r>
    </w:p>
  </w:footnote>
  <w:footnote w:id="77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163.</w:t>
      </w:r>
    </w:p>
  </w:footnote>
  <w:footnote w:id="78">
    <w:p w:rsidR="00F92B60" w:rsidRPr="009675CB" w:rsidRDefault="00F92B60" w:rsidP="00B762B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</w:t>
      </w:r>
      <w:r w:rsidRPr="009675CB">
        <w:rPr>
          <w:rFonts w:ascii="Times New Roman" w:eastAsia="Times New Roman" w:hAnsi="Times New Roman" w:cs="Times New Roman"/>
        </w:rPr>
        <w:t>, С. 164.</w:t>
      </w:r>
    </w:p>
  </w:footnote>
  <w:footnote w:id="79">
    <w:p w:rsidR="00F92B60" w:rsidRPr="009675CB" w:rsidRDefault="00F92B60" w:rsidP="00577F77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</w:t>
      </w:r>
      <w:r w:rsidRPr="009675CB">
        <w:rPr>
          <w:rFonts w:ascii="Times New Roman" w:hAnsi="Times New Roman" w:cs="Times New Roman"/>
        </w:rPr>
        <w:t>, С. 164.</w:t>
      </w:r>
    </w:p>
  </w:footnote>
  <w:footnote w:id="80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164.</w:t>
      </w:r>
    </w:p>
  </w:footnote>
  <w:footnote w:id="81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164.</w:t>
      </w:r>
    </w:p>
  </w:footnote>
  <w:footnote w:id="82">
    <w:p w:rsidR="00F92B60" w:rsidRPr="009675CB" w:rsidRDefault="00F92B60" w:rsidP="001253EF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165. Газаргах – гробница известного ханбалитского суфия, богослова и поэта Абуллаха ал-Ансари ал-Херави (1006-1089), которая расположена на северо-востоке современного Герата. Сегодня представляет собой погребальный комплекс, на территории которого расположены могилы многих суфиев, государственных деятелей и уважаемых людей, живших в Герате, и является местом религиозного и культурного туризма.</w:t>
      </w:r>
    </w:p>
  </w:footnote>
  <w:footnote w:id="83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166.</w:t>
      </w:r>
    </w:p>
  </w:footnote>
  <w:footnote w:id="84">
    <w:p w:rsidR="00F92B60" w:rsidRPr="009675CB" w:rsidRDefault="00F92B60" w:rsidP="00C2402C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eastAsia="Times New Roman" w:hAnsi="Times New Roman" w:cs="Times New Roman"/>
        </w:rPr>
        <w:t xml:space="preserve"> Там же, С. 166.</w:t>
      </w:r>
    </w:p>
  </w:footnote>
  <w:footnote w:id="85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166.</w:t>
      </w:r>
    </w:p>
  </w:footnote>
  <w:footnote w:id="86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 xml:space="preserve">С. 166. </w:t>
      </w:r>
      <w:r w:rsidRPr="009675CB">
        <w:rPr>
          <w:rFonts w:ascii="Times New Roman" w:hAnsi="Times New Roman" w:cs="Times New Roman"/>
          <w:color w:val="000000"/>
          <w:shd w:val="clear" w:color="auto" w:fill="FFFFFF"/>
        </w:rPr>
        <w:t>1 золотой динар = 10 дирхем = 60 дангов.</w:t>
      </w:r>
    </w:p>
  </w:footnote>
  <w:footnote w:id="87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167.</w:t>
      </w:r>
    </w:p>
  </w:footnote>
  <w:footnote w:id="88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168.</w:t>
      </w:r>
    </w:p>
  </w:footnote>
  <w:footnote w:id="89">
    <w:p w:rsidR="00F92B60" w:rsidRPr="009675CB" w:rsidRDefault="00F92B60">
      <w:pPr>
        <w:pStyle w:val="a9"/>
        <w:rPr>
          <w:rFonts w:ascii="Times New Roman" w:hAnsi="Times New Roman" w:cs="Times New Roman"/>
          <w:lang w:bidi="fa-IR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168. Гизан</w:t>
      </w:r>
      <w:proofErr w:type="gramStart"/>
      <w:r w:rsidRPr="009675CB">
        <w:rPr>
          <w:rFonts w:ascii="Times New Roman" w:hAnsi="Times New Roman" w:cs="Times New Roman"/>
        </w:rPr>
        <w:t xml:space="preserve"> (</w:t>
      </w:r>
      <w:r w:rsidRPr="009675CB">
        <w:rPr>
          <w:rFonts w:ascii="Times New Roman" w:hAnsi="Times New Roman" w:cs="Times New Roman"/>
          <w:rtl/>
          <w:lang w:bidi="fa-IR"/>
        </w:rPr>
        <w:t>غیزان</w:t>
      </w:r>
      <w:r w:rsidRPr="009675CB">
        <w:rPr>
          <w:rFonts w:ascii="Times New Roman" w:hAnsi="Times New Roman" w:cs="Times New Roman"/>
        </w:rPr>
        <w:t xml:space="preserve">) – </w:t>
      </w:r>
      <w:proofErr w:type="gramEnd"/>
      <w:r w:rsidRPr="009675CB">
        <w:rPr>
          <w:rFonts w:ascii="Times New Roman" w:hAnsi="Times New Roman" w:cs="Times New Roman"/>
        </w:rPr>
        <w:t>деревня в окрестностях Герата. Гувалиан</w:t>
      </w:r>
      <w:proofErr w:type="gramStart"/>
      <w:r w:rsidRPr="009675CB">
        <w:rPr>
          <w:rFonts w:ascii="Times New Roman" w:hAnsi="Times New Roman" w:cs="Times New Roman"/>
        </w:rPr>
        <w:t xml:space="preserve"> (</w:t>
      </w:r>
      <w:r w:rsidRPr="009675CB">
        <w:rPr>
          <w:rFonts w:ascii="Times New Roman" w:hAnsi="Times New Roman" w:cs="Times New Roman"/>
          <w:rtl/>
          <w:lang w:bidi="fa-IR"/>
        </w:rPr>
        <w:t>گوالیان / بوالیان</w:t>
      </w:r>
      <w:r w:rsidRPr="009675CB">
        <w:rPr>
          <w:rFonts w:ascii="Times New Roman" w:hAnsi="Times New Roman" w:cs="Times New Roman"/>
          <w:lang w:bidi="fa-IR"/>
        </w:rPr>
        <w:t xml:space="preserve">) – </w:t>
      </w:r>
      <w:proofErr w:type="gramEnd"/>
      <w:r w:rsidRPr="009675CB">
        <w:rPr>
          <w:rFonts w:ascii="Times New Roman" w:hAnsi="Times New Roman" w:cs="Times New Roman"/>
          <w:lang w:bidi="fa-IR"/>
        </w:rPr>
        <w:t>населённый пункт, расположенный к югу от Герата. Район в современном Герате.</w:t>
      </w:r>
    </w:p>
  </w:footnote>
  <w:footnote w:id="90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168. Тысяцкий – военачальник, под командованием которого находилась тысяча войнов. Монгольское войско было организовано по десятичной системе и делилось на десятки, сотни, тысячи и десятки тысяч (тумены), с военачальником во главе каждой структурной единицы.</w:t>
      </w:r>
    </w:p>
  </w:footnote>
  <w:footnote w:id="91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168.</w:t>
      </w:r>
    </w:p>
  </w:footnote>
  <w:footnote w:id="92">
    <w:p w:rsidR="00F92B60" w:rsidRPr="009675CB" w:rsidRDefault="00F92B60" w:rsidP="00E3355F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168. Газ (гез, гяз) – персидская мера длины, величина которой варьируется от 62 до 104 см.</w:t>
      </w:r>
    </w:p>
  </w:footnote>
  <w:footnote w:id="93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169.</w:t>
      </w:r>
    </w:p>
  </w:footnote>
  <w:footnote w:id="94">
    <w:p w:rsidR="00F92B60" w:rsidRPr="009675CB" w:rsidRDefault="00F92B60" w:rsidP="00577F77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</w:t>
      </w:r>
      <w:r w:rsidRPr="009675CB">
        <w:rPr>
          <w:rFonts w:ascii="Times New Roman" w:eastAsia="Times New Roman" w:hAnsi="Times New Roman" w:cs="Times New Roman"/>
        </w:rPr>
        <w:t>, С. 169.</w:t>
      </w:r>
    </w:p>
  </w:footnote>
  <w:footnote w:id="95">
    <w:p w:rsidR="00F92B60" w:rsidRPr="009675CB" w:rsidRDefault="00F92B60" w:rsidP="00B762B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169.</w:t>
      </w:r>
    </w:p>
  </w:footnote>
  <w:footnote w:id="96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Картабар</w:t>
      </w:r>
      <w:proofErr w:type="gramStart"/>
      <w:r w:rsidRPr="009675CB">
        <w:rPr>
          <w:rFonts w:ascii="Times New Roman" w:hAnsi="Times New Roman" w:cs="Times New Roman"/>
        </w:rPr>
        <w:t xml:space="preserve"> (</w:t>
      </w:r>
      <w:r w:rsidRPr="009675CB">
        <w:rPr>
          <w:rFonts w:ascii="Times New Roman" w:hAnsi="Times New Roman" w:cs="Times New Roman"/>
          <w:rtl/>
          <w:lang w:bidi="fa-IR"/>
        </w:rPr>
        <w:t>کارتبار</w:t>
      </w:r>
      <w:r w:rsidRPr="009675CB">
        <w:rPr>
          <w:rFonts w:ascii="Times New Roman" w:hAnsi="Times New Roman" w:cs="Times New Roman"/>
        </w:rPr>
        <w:t xml:space="preserve">) – </w:t>
      </w:r>
      <w:proofErr w:type="gramEnd"/>
      <w:r w:rsidRPr="009675CB">
        <w:rPr>
          <w:rFonts w:ascii="Times New Roman" w:hAnsi="Times New Roman" w:cs="Times New Roman"/>
        </w:rPr>
        <w:t>район на юге современного Герата, через который протекает одноимённый канал.</w:t>
      </w:r>
    </w:p>
  </w:footnote>
  <w:footnote w:id="97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170.</w:t>
      </w:r>
    </w:p>
  </w:footnote>
  <w:footnote w:id="98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hAnsi="Times New Roman" w:cs="Times New Roman"/>
        </w:rPr>
        <w:t>С. 171.</w:t>
      </w:r>
    </w:p>
  </w:footnote>
  <w:footnote w:id="99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172.</w:t>
      </w:r>
    </w:p>
  </w:footnote>
  <w:footnote w:id="100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172.</w:t>
      </w:r>
    </w:p>
  </w:footnote>
  <w:footnote w:id="101">
    <w:p w:rsidR="00F92B60" w:rsidRPr="009675CB" w:rsidRDefault="00F92B60" w:rsidP="008B1FE2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</w:t>
      </w:r>
      <w:r w:rsidRPr="009675CB">
        <w:rPr>
          <w:rFonts w:ascii="Times New Roman" w:eastAsia="Times New Roman" w:hAnsi="Times New Roman" w:cs="Times New Roman"/>
        </w:rPr>
        <w:t>, С. 172.</w:t>
      </w:r>
    </w:p>
  </w:footnote>
  <w:footnote w:id="102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173.</w:t>
      </w:r>
    </w:p>
  </w:footnote>
  <w:footnote w:id="103">
    <w:p w:rsidR="00F92B60" w:rsidRPr="009675CB" w:rsidRDefault="00F92B60" w:rsidP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9675CB">
        <w:rPr>
          <w:rFonts w:ascii="Times New Roman" w:eastAsia="Times New Roman" w:hAnsi="Times New Roman" w:cs="Times New Roman"/>
        </w:rPr>
        <w:t>С. 174.</w:t>
      </w:r>
    </w:p>
  </w:footnote>
  <w:footnote w:id="104">
    <w:p w:rsidR="00F92B60" w:rsidRPr="009675CB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174.</w:t>
      </w:r>
    </w:p>
  </w:footnote>
  <w:footnote w:id="105">
    <w:p w:rsidR="00F92B60" w:rsidRPr="007F2242" w:rsidRDefault="00F92B60">
      <w:pPr>
        <w:pStyle w:val="a9"/>
        <w:rPr>
          <w:rFonts w:ascii="Times New Roman" w:hAnsi="Times New Roman" w:cs="Times New Roman"/>
        </w:rPr>
      </w:pPr>
      <w:r w:rsidRPr="009675CB">
        <w:rPr>
          <w:rStyle w:val="ab"/>
          <w:rFonts w:ascii="Times New Roman" w:hAnsi="Times New Roman" w:cs="Times New Roman"/>
        </w:rPr>
        <w:footnoteRef/>
      </w:r>
      <w:r w:rsidRPr="009675CB">
        <w:rPr>
          <w:rFonts w:ascii="Times New Roman" w:hAnsi="Times New Roman" w:cs="Times New Roman"/>
        </w:rPr>
        <w:t xml:space="preserve"> Там же, С. 175.</w:t>
      </w:r>
    </w:p>
  </w:footnote>
  <w:footnote w:id="106">
    <w:p w:rsidR="00F92B60" w:rsidRPr="00A5280F" w:rsidRDefault="00F92B60" w:rsidP="00F92B60">
      <w:pPr>
        <w:pStyle w:val="a9"/>
        <w:rPr>
          <w:rFonts w:ascii="Times New Roman" w:hAnsi="Times New Roman" w:cs="Times New Roman"/>
          <w:lang w:bidi="fa-IR"/>
        </w:rPr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A5280F">
        <w:rPr>
          <w:rFonts w:ascii="Times New Roman" w:eastAsia="Times New Roman" w:hAnsi="Times New Roman" w:cs="Times New Roman"/>
        </w:rPr>
        <w:t xml:space="preserve">С. 176. </w:t>
      </w:r>
    </w:p>
  </w:footnote>
  <w:footnote w:id="107">
    <w:p w:rsidR="00F92B60" w:rsidRPr="00A5280F" w:rsidRDefault="00F92B60" w:rsidP="009E50DE">
      <w:pPr>
        <w:pStyle w:val="a9"/>
        <w:rPr>
          <w:rFonts w:ascii="Times New Roman" w:hAnsi="Times New Roman" w:cs="Times New Roman"/>
          <w:rtl/>
          <w:lang w:bidi="fa-IR"/>
        </w:rPr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</w:t>
      </w:r>
      <w:r w:rsidRPr="00A5280F">
        <w:rPr>
          <w:rFonts w:ascii="Times New Roman" w:hAnsi="Times New Roman" w:cs="Times New Roman"/>
          <w:lang w:bidi="fa-IR"/>
        </w:rPr>
        <w:t>Там же</w:t>
      </w:r>
      <w:proofErr w:type="gramStart"/>
      <w:r w:rsidRPr="00A5280F">
        <w:rPr>
          <w:rFonts w:ascii="Times New Roman" w:hAnsi="Times New Roman" w:cs="Times New Roman"/>
          <w:lang w:bidi="fa-IR"/>
        </w:rPr>
        <w:t xml:space="preserve">, </w:t>
      </w:r>
      <w:r w:rsidRPr="00A5280F">
        <w:rPr>
          <w:rFonts w:ascii="Times New Roman" w:hAnsi="Times New Roman" w:cs="Times New Roman"/>
          <w:rtl/>
          <w:lang w:bidi="fa-IR"/>
        </w:rPr>
        <w:t>شمس الدین محمد ابی بکر کرت [پسر] رکن الدین است</w:t>
      </w:r>
      <w:proofErr w:type="gramEnd"/>
    </w:p>
  </w:footnote>
  <w:footnote w:id="108">
    <w:p w:rsidR="00F92B60" w:rsidRPr="00A5280F" w:rsidRDefault="00F92B60" w:rsidP="008B1FE2">
      <w:pPr>
        <w:pStyle w:val="a9"/>
        <w:rPr>
          <w:rFonts w:ascii="Times New Roman" w:hAnsi="Times New Roman" w:cs="Times New Roman"/>
        </w:rPr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Хайсар</w:t>
      </w:r>
      <w:proofErr w:type="gramStart"/>
      <w:r w:rsidRPr="00A5280F">
        <w:rPr>
          <w:rFonts w:ascii="Times New Roman" w:hAnsi="Times New Roman" w:cs="Times New Roman"/>
        </w:rPr>
        <w:t xml:space="preserve"> (</w:t>
      </w:r>
      <w:r w:rsidRPr="00A5280F">
        <w:rPr>
          <w:rFonts w:ascii="Times New Roman" w:hAnsi="Times New Roman" w:cs="Times New Roman"/>
          <w:rtl/>
          <w:lang w:bidi="fa-IR"/>
        </w:rPr>
        <w:t>خیسار</w:t>
      </w:r>
      <w:r w:rsidRPr="00A5280F">
        <w:rPr>
          <w:rFonts w:ascii="Times New Roman" w:hAnsi="Times New Roman" w:cs="Times New Roman"/>
        </w:rPr>
        <w:t xml:space="preserve">) – </w:t>
      </w:r>
      <w:proofErr w:type="gramEnd"/>
      <w:r w:rsidRPr="00A5280F">
        <w:rPr>
          <w:rFonts w:ascii="Times New Roman" w:hAnsi="Times New Roman" w:cs="Times New Roman"/>
        </w:rPr>
        <w:t>крепость в 2</w:t>
      </w:r>
      <w:r>
        <w:rPr>
          <w:rFonts w:ascii="Times New Roman" w:hAnsi="Times New Roman" w:cs="Times New Roman"/>
        </w:rPr>
        <w:t xml:space="preserve">00 км к юго-востоку от Герата, </w:t>
      </w:r>
      <w:r w:rsidRPr="00A5280F">
        <w:rPr>
          <w:rFonts w:ascii="Times New Roman" w:hAnsi="Times New Roman" w:cs="Times New Roman"/>
        </w:rPr>
        <w:t>вотчина Куртов.</w:t>
      </w:r>
    </w:p>
  </w:footnote>
  <w:footnote w:id="109">
    <w:p w:rsidR="00F92B60" w:rsidRDefault="00F92B60" w:rsidP="00F92B60">
      <w:pPr>
        <w:pStyle w:val="a9"/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A5280F">
        <w:rPr>
          <w:rFonts w:ascii="Times New Roman" w:hAnsi="Times New Roman" w:cs="Times New Roman"/>
        </w:rPr>
        <w:t>С. 180.</w:t>
      </w:r>
    </w:p>
  </w:footnote>
  <w:footnote w:id="110">
    <w:p w:rsidR="00F92B60" w:rsidRPr="00A5280F" w:rsidRDefault="00F92B60" w:rsidP="00F92B60">
      <w:pPr>
        <w:pStyle w:val="a9"/>
        <w:rPr>
          <w:rFonts w:ascii="Times New Roman" w:hAnsi="Times New Roman" w:cs="Times New Roman"/>
        </w:rPr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A5280F">
        <w:rPr>
          <w:rFonts w:ascii="Times New Roman" w:eastAsia="Times New Roman" w:hAnsi="Times New Roman" w:cs="Times New Roman"/>
        </w:rPr>
        <w:t>С. 184.</w:t>
      </w:r>
    </w:p>
  </w:footnote>
  <w:footnote w:id="111">
    <w:p w:rsidR="00F92B60" w:rsidRPr="00A5280F" w:rsidRDefault="00F92B60">
      <w:pPr>
        <w:pStyle w:val="a9"/>
        <w:rPr>
          <w:rFonts w:ascii="Times New Roman" w:hAnsi="Times New Roman" w:cs="Times New Roman"/>
        </w:rPr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Там же, С. 185.</w:t>
      </w:r>
    </w:p>
  </w:footnote>
  <w:footnote w:id="112">
    <w:p w:rsidR="00F92B60" w:rsidRPr="00A5280F" w:rsidRDefault="00F92B60">
      <w:pPr>
        <w:pStyle w:val="a9"/>
        <w:rPr>
          <w:rFonts w:ascii="Times New Roman" w:hAnsi="Times New Roman" w:cs="Times New Roman"/>
        </w:rPr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Там же, С. 186.</w:t>
      </w:r>
    </w:p>
  </w:footnote>
  <w:footnote w:id="113">
    <w:p w:rsidR="00F92B60" w:rsidRPr="00A5280F" w:rsidRDefault="00F92B60" w:rsidP="00F92B60">
      <w:pPr>
        <w:pStyle w:val="a9"/>
        <w:rPr>
          <w:rFonts w:ascii="Times New Roman" w:hAnsi="Times New Roman" w:cs="Times New Roman"/>
        </w:rPr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 w:rsidRPr="00A5280F">
        <w:rPr>
          <w:rFonts w:ascii="Times New Roman" w:hAnsi="Times New Roman" w:cs="Times New Roman"/>
        </w:rPr>
        <w:t>С. 191.</w:t>
      </w:r>
    </w:p>
  </w:footnote>
  <w:footnote w:id="114">
    <w:p w:rsidR="00F92B60" w:rsidRPr="00A5280F" w:rsidRDefault="00F92B60">
      <w:pPr>
        <w:pStyle w:val="a9"/>
        <w:rPr>
          <w:rFonts w:ascii="Times New Roman" w:hAnsi="Times New Roman" w:cs="Times New Roman"/>
        </w:rPr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Шейх </w:t>
      </w:r>
      <w:proofErr w:type="gramStart"/>
      <w:r w:rsidRPr="00A5280F">
        <w:rPr>
          <w:rFonts w:ascii="Times New Roman" w:hAnsi="Times New Roman" w:cs="Times New Roman"/>
        </w:rPr>
        <w:t>ал-Ислам</w:t>
      </w:r>
      <w:proofErr w:type="gramEnd"/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cs"/>
          <w:rtl/>
          <w:lang w:bidi="fa-IR"/>
        </w:rPr>
        <w:t>شیخ الاسلام</w:t>
      </w:r>
      <w:r>
        <w:rPr>
          <w:rFonts w:ascii="Times New Roman" w:hAnsi="Times New Roman" w:cs="Times New Roman"/>
        </w:rPr>
        <w:t>)</w:t>
      </w:r>
      <w:r w:rsidRPr="00A5280F">
        <w:rPr>
          <w:rFonts w:ascii="Times New Roman" w:hAnsi="Times New Roman" w:cs="Times New Roman"/>
        </w:rPr>
        <w:t>– глава мусульманского духовенства.</w:t>
      </w:r>
    </w:p>
  </w:footnote>
  <w:footnote w:id="115">
    <w:p w:rsidR="00F92B60" w:rsidRPr="00DD4D75" w:rsidRDefault="00F92B60" w:rsidP="00692113">
      <w:pPr>
        <w:pStyle w:val="a9"/>
      </w:pPr>
      <w:r w:rsidRPr="00A5280F">
        <w:rPr>
          <w:rStyle w:val="ab"/>
          <w:rFonts w:ascii="Times New Roman" w:hAnsi="Times New Roman" w:cs="Times New Roman"/>
        </w:rPr>
        <w:footnoteRef/>
      </w:r>
      <w:r w:rsidRPr="00A5280F">
        <w:rPr>
          <w:rFonts w:ascii="Times New Roman" w:hAnsi="Times New Roman" w:cs="Times New Roman"/>
        </w:rPr>
        <w:t xml:space="preserve"> Ид ал-Адха</w:t>
      </w:r>
      <w:proofErr w:type="gramStart"/>
      <w:r w:rsidRPr="00A5280F">
        <w:rPr>
          <w:rFonts w:ascii="Times New Roman" w:hAnsi="Times New Roman" w:cs="Times New Roman"/>
        </w:rPr>
        <w:t xml:space="preserve"> (</w:t>
      </w:r>
      <w:r w:rsidRPr="00A5280F">
        <w:rPr>
          <w:rFonts w:ascii="Times New Roman" w:hAnsi="Times New Roman" w:cs="Times New Roman"/>
          <w:rtl/>
          <w:lang w:bidi="fa-IR"/>
        </w:rPr>
        <w:t>عید الأضحی</w:t>
      </w:r>
      <w:r w:rsidRPr="00A5280F">
        <w:rPr>
          <w:rFonts w:ascii="Times New Roman" w:hAnsi="Times New Roman" w:cs="Times New Roman"/>
        </w:rPr>
        <w:t xml:space="preserve">) – </w:t>
      </w:r>
      <w:proofErr w:type="gramEnd"/>
      <w:r w:rsidRPr="00A5280F">
        <w:rPr>
          <w:rFonts w:ascii="Times New Roman" w:hAnsi="Times New Roman" w:cs="Times New Roman"/>
        </w:rPr>
        <w:t xml:space="preserve">праздник жертвоприношения, один из главных праздников мусульман, отмечаемый десятого числа </w:t>
      </w:r>
      <w:r>
        <w:rPr>
          <w:rFonts w:ascii="Times New Roman" w:hAnsi="Times New Roman" w:cs="Times New Roman"/>
        </w:rPr>
        <w:t xml:space="preserve">двенадцатого </w:t>
      </w:r>
      <w:r w:rsidRPr="00A5280F">
        <w:rPr>
          <w:rFonts w:ascii="Times New Roman" w:hAnsi="Times New Roman" w:cs="Times New Roman"/>
        </w:rPr>
        <w:t xml:space="preserve">месяца </w:t>
      </w:r>
      <w:r>
        <w:rPr>
          <w:rFonts w:ascii="Times New Roman" w:hAnsi="Times New Roman" w:cs="Times New Roman"/>
        </w:rPr>
        <w:t>мусульманского лунного календаря.</w:t>
      </w:r>
      <w:r>
        <w:t xml:space="preserve"> </w:t>
      </w:r>
    </w:p>
  </w:footnote>
  <w:footnote w:id="116">
    <w:p w:rsidR="00F92B60" w:rsidRDefault="00F92B60" w:rsidP="00F92B60">
      <w:pPr>
        <w:pStyle w:val="a9"/>
      </w:pPr>
      <w:r>
        <w:rPr>
          <w:rStyle w:val="ab"/>
        </w:rPr>
        <w:footnoteRef/>
      </w:r>
      <w:r>
        <w:t xml:space="preserve"> </w:t>
      </w:r>
      <w:r w:rsidRPr="00A5280F">
        <w:rPr>
          <w:rFonts w:ascii="Times New Roman" w:hAnsi="Times New Roman" w:cs="Times New Roman"/>
        </w:rPr>
        <w:t>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 С. 192.</w:t>
      </w:r>
    </w:p>
  </w:footnote>
  <w:footnote w:id="117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С.193.</w:t>
      </w:r>
    </w:p>
  </w:footnote>
  <w:footnote w:id="118">
    <w:p w:rsidR="00F92B60" w:rsidRDefault="00F92B60" w:rsidP="00F92B60">
      <w:pPr>
        <w:pStyle w:val="a9"/>
      </w:pPr>
      <w:r>
        <w:rPr>
          <w:rStyle w:val="ab"/>
        </w:rPr>
        <w:footnoteRef/>
      </w:r>
      <w:r>
        <w:t xml:space="preserve"> </w:t>
      </w:r>
      <w:r w:rsidRPr="00A5280F">
        <w:rPr>
          <w:rFonts w:ascii="Times New Roman" w:hAnsi="Times New Roman" w:cs="Times New Roman"/>
        </w:rPr>
        <w:t>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С. 194-195.</w:t>
      </w:r>
    </w:p>
  </w:footnote>
  <w:footnote w:id="119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В то время под Афганистаном понималась территория к югу от исторической области Кабулистан, т.е. северо-западная часть современного Пакистана.</w:t>
      </w:r>
    </w:p>
  </w:footnote>
  <w:footnote w:id="120">
    <w:p w:rsidR="00F92B60" w:rsidRDefault="00F92B60" w:rsidP="00F92B60">
      <w:pPr>
        <w:pStyle w:val="a9"/>
      </w:pPr>
      <w:r>
        <w:rPr>
          <w:rStyle w:val="ab"/>
        </w:rPr>
        <w:footnoteRef/>
      </w:r>
      <w:r>
        <w:t xml:space="preserve"> </w:t>
      </w:r>
      <w:r w:rsidRPr="00A5280F">
        <w:rPr>
          <w:rFonts w:ascii="Times New Roman" w:hAnsi="Times New Roman" w:cs="Times New Roman"/>
        </w:rPr>
        <w:t>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С. 197.</w:t>
      </w:r>
    </w:p>
  </w:footnote>
  <w:footnote w:id="121">
    <w:p w:rsidR="00F92B60" w:rsidRPr="0075077F" w:rsidRDefault="00F92B60" w:rsidP="00FB76D9">
      <w:pPr>
        <w:pStyle w:val="a9"/>
        <w:rPr>
          <w:lang w:bidi="fa-IR"/>
        </w:rPr>
      </w:pPr>
      <w:r>
        <w:rPr>
          <w:rStyle w:val="ab"/>
        </w:rPr>
        <w:footnoteRef/>
      </w:r>
      <w:r>
        <w:t xml:space="preserve"> Там же, С. 197. Сайфи пишет, что письмо отправили Чагатаю, однако он умер ещё в 1241 г. Нам известно, что после смерти Чагатая во главе его улуса встал Кара-Хюлегю, который правил до 1247 г., и вторично в 1252 г. Вероятнее всего, письмо отправили именно к нему. Возможно, под словом </w:t>
      </w:r>
      <w:r>
        <w:rPr>
          <w:lang w:bidi="fa-IR"/>
        </w:rPr>
        <w:t>«</w:t>
      </w:r>
      <w:r>
        <w:rPr>
          <w:rFonts w:hint="cs"/>
          <w:rtl/>
          <w:lang w:bidi="fa-IR"/>
        </w:rPr>
        <w:t>جغتای</w:t>
      </w:r>
      <w:r>
        <w:rPr>
          <w:lang w:bidi="fa-IR"/>
        </w:rPr>
        <w:t>» имеется в виду «владение Чагатая» но в тексте приведена формулировка «царевичу Чагатаю</w:t>
      </w:r>
      <w:proofErr w:type="gramStart"/>
      <w:r>
        <w:rPr>
          <w:lang w:bidi="fa-IR"/>
        </w:rPr>
        <w:t>» (</w:t>
      </w:r>
      <w:r>
        <w:rPr>
          <w:rFonts w:hint="cs"/>
          <w:rtl/>
          <w:lang w:bidi="fa-IR"/>
        </w:rPr>
        <w:t>به شاهزاده جغتای</w:t>
      </w:r>
      <w:r>
        <w:rPr>
          <w:lang w:bidi="fa-IR"/>
        </w:rPr>
        <w:t xml:space="preserve">). </w:t>
      </w:r>
      <w:proofErr w:type="gramEnd"/>
      <w:r>
        <w:rPr>
          <w:lang w:bidi="fa-IR"/>
        </w:rPr>
        <w:t>Скорее всего, здесь Сайфи просто ошибается.</w:t>
      </w:r>
    </w:p>
  </w:footnote>
  <w:footnote w:id="122">
    <w:p w:rsidR="00F92B60" w:rsidRDefault="00F92B60" w:rsidP="00275A44">
      <w:pPr>
        <w:pStyle w:val="a9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Там же</w:t>
      </w:r>
      <w:r>
        <w:rPr>
          <w:rFonts w:ascii="Times New Roman" w:eastAsia="Times New Roman" w:hAnsi="Times New Roman" w:cs="Times New Roman"/>
        </w:rPr>
        <w:t>, С. 198.</w:t>
      </w:r>
    </w:p>
  </w:footnote>
  <w:footnote w:id="123">
    <w:p w:rsidR="00F92B60" w:rsidRDefault="00F92B60" w:rsidP="00F92B60">
      <w:pPr>
        <w:pStyle w:val="a9"/>
      </w:pPr>
      <w:r>
        <w:rPr>
          <w:rStyle w:val="ab"/>
        </w:rPr>
        <w:footnoteRef/>
      </w:r>
      <w:r>
        <w:t xml:space="preserve"> </w:t>
      </w:r>
      <w:r w:rsidRPr="00A5280F">
        <w:rPr>
          <w:rFonts w:ascii="Times New Roman" w:hAnsi="Times New Roman" w:cs="Times New Roman"/>
        </w:rPr>
        <w:t>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</w:t>
      </w:r>
      <w:r>
        <w:rPr>
          <w:rFonts w:ascii="Times New Roman" w:eastAsia="Times New Roman" w:hAnsi="Times New Roman" w:cs="Times New Roman"/>
        </w:rPr>
        <w:t>С. 198.</w:t>
      </w:r>
    </w:p>
  </w:footnote>
  <w:footnote w:id="124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199.</w:t>
      </w:r>
    </w:p>
  </w:footnote>
  <w:footnote w:id="125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202-203.</w:t>
      </w:r>
    </w:p>
  </w:footnote>
  <w:footnote w:id="126">
    <w:p w:rsidR="00F92B60" w:rsidRDefault="00F92B60" w:rsidP="00F92B60">
      <w:pPr>
        <w:pStyle w:val="a9"/>
      </w:pPr>
      <w:r>
        <w:rPr>
          <w:rStyle w:val="ab"/>
        </w:rPr>
        <w:footnoteRef/>
      </w:r>
      <w:r>
        <w:t xml:space="preserve"> </w:t>
      </w:r>
      <w:r w:rsidRPr="00A5280F">
        <w:rPr>
          <w:rFonts w:ascii="Times New Roman" w:hAnsi="Times New Roman" w:cs="Times New Roman"/>
        </w:rPr>
        <w:t>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 С. 210.</w:t>
      </w:r>
    </w:p>
  </w:footnote>
  <w:footnote w:id="127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214.</w:t>
      </w:r>
    </w:p>
  </w:footnote>
  <w:footnote w:id="128">
    <w:p w:rsidR="00F92B60" w:rsidRPr="00962F39" w:rsidRDefault="00F92B60" w:rsidP="00962F39">
      <w:pPr>
        <w:pStyle w:val="a9"/>
        <w:rPr>
          <w:lang w:bidi="fa-IR"/>
        </w:rPr>
      </w:pPr>
      <w:r>
        <w:rPr>
          <w:rStyle w:val="ab"/>
        </w:rPr>
        <w:footnoteRef/>
      </w:r>
      <w:r>
        <w:t xml:space="preserve"> Хайети, букв</w:t>
      </w:r>
      <w:proofErr w:type="gramStart"/>
      <w:r>
        <w:t>.</w:t>
      </w:r>
      <w:proofErr w:type="gramEnd"/>
      <w:r>
        <w:t xml:space="preserve"> «</w:t>
      </w:r>
      <w:proofErr w:type="gramStart"/>
      <w:r>
        <w:t>о</w:t>
      </w:r>
      <w:proofErr w:type="gramEnd"/>
      <w:r>
        <w:t>градные» (</w:t>
      </w:r>
      <w:r>
        <w:rPr>
          <w:rFonts w:hint="cs"/>
          <w:rtl/>
          <w:lang w:bidi="fa-IR"/>
        </w:rPr>
        <w:t>حایطی</w:t>
      </w:r>
      <w:r>
        <w:rPr>
          <w:lang w:bidi="fa-IR"/>
        </w:rPr>
        <w:t xml:space="preserve"> от </w:t>
      </w:r>
      <w:r>
        <w:rPr>
          <w:rFonts w:hint="cs"/>
          <w:rtl/>
          <w:lang w:bidi="fa-IR"/>
        </w:rPr>
        <w:t>حایط</w:t>
      </w:r>
      <w:r>
        <w:rPr>
          <w:lang w:bidi="fa-IR"/>
        </w:rPr>
        <w:t xml:space="preserve"> – стена, ограда) –  так прозвали жителей Герата, попавших в плен к монгольскому военачальнику Биналу во время второго разрушения Герата Ильчигедей-нойоном. Бинал отвечал за казнь жителей северной части города. Он велел тем, кто хотел остаться в живых, собраться за оградой мечети Заган, и около тысячи человек столпились за этой оградой. Их взяли в плен, после чего они служили Биналу. С тех пор их называли Хайети.</w:t>
      </w:r>
    </w:p>
  </w:footnote>
  <w:footnote w:id="129">
    <w:p w:rsidR="00F92B60" w:rsidRDefault="00F92B60" w:rsidP="00F92B60">
      <w:pPr>
        <w:pStyle w:val="a9"/>
      </w:pPr>
      <w:r>
        <w:rPr>
          <w:rStyle w:val="ab"/>
        </w:rPr>
        <w:footnoteRef/>
      </w:r>
      <w:r>
        <w:t xml:space="preserve"> </w:t>
      </w:r>
      <w:r w:rsidRPr="00A5280F">
        <w:rPr>
          <w:rFonts w:ascii="Times New Roman" w:hAnsi="Times New Roman" w:cs="Times New Roman"/>
        </w:rPr>
        <w:t>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С. 215.</w:t>
      </w:r>
    </w:p>
  </w:footnote>
  <w:footnote w:id="130">
    <w:p w:rsidR="00F92B60" w:rsidRDefault="00F92B60" w:rsidP="008B1FE2">
      <w:pPr>
        <w:pStyle w:val="a9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Там же</w:t>
      </w:r>
      <w:r>
        <w:t>, С. 216.</w:t>
      </w:r>
    </w:p>
  </w:footnote>
  <w:footnote w:id="131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217.</w:t>
      </w:r>
    </w:p>
  </w:footnote>
  <w:footnote w:id="132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219.</w:t>
      </w:r>
    </w:p>
  </w:footnote>
  <w:footnote w:id="133">
    <w:p w:rsidR="00F92B60" w:rsidRDefault="00F92B60" w:rsidP="00CF1883">
      <w:pPr>
        <w:pStyle w:val="a9"/>
      </w:pPr>
      <w:r>
        <w:rPr>
          <w:rStyle w:val="ab"/>
        </w:rPr>
        <w:footnoteRef/>
      </w:r>
      <w:r>
        <w:t xml:space="preserve"> Ал-тамга (монг. букв</w:t>
      </w:r>
      <w:proofErr w:type="gramStart"/>
      <w:r>
        <w:t>.</w:t>
      </w:r>
      <w:proofErr w:type="gramEnd"/>
      <w:r>
        <w:t xml:space="preserve"> «</w:t>
      </w:r>
      <w:proofErr w:type="gramStart"/>
      <w:r>
        <w:t>а</w:t>
      </w:r>
      <w:proofErr w:type="gramEnd"/>
      <w:r>
        <w:t xml:space="preserve">лая печать») – грамота с большой ханской печатью. </w:t>
      </w:r>
    </w:p>
  </w:footnote>
  <w:footnote w:id="134">
    <w:p w:rsidR="00F92B60" w:rsidRDefault="00F92B60" w:rsidP="00F92B60">
      <w:pPr>
        <w:pStyle w:val="a9"/>
      </w:pPr>
      <w:r>
        <w:rPr>
          <w:rStyle w:val="ab"/>
        </w:rPr>
        <w:footnoteRef/>
      </w:r>
      <w:r>
        <w:t xml:space="preserve"> </w:t>
      </w:r>
      <w:r w:rsidRPr="00A5280F">
        <w:rPr>
          <w:rFonts w:ascii="Times New Roman" w:hAnsi="Times New Roman" w:cs="Times New Roman"/>
        </w:rPr>
        <w:t>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С. 221.</w:t>
      </w:r>
    </w:p>
  </w:footnote>
  <w:footnote w:id="135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223.</w:t>
      </w:r>
    </w:p>
  </w:footnote>
  <w:footnote w:id="136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223.</w:t>
      </w:r>
    </w:p>
  </w:footnote>
  <w:footnote w:id="137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224. Текинабад – город в Афганистане, располагавшийся </w:t>
      </w:r>
      <w:proofErr w:type="gramStart"/>
      <w:r>
        <w:t>между</w:t>
      </w:r>
      <w:proofErr w:type="gramEnd"/>
      <w:r>
        <w:t xml:space="preserve"> </w:t>
      </w:r>
      <w:proofErr w:type="gramStart"/>
      <w:r>
        <w:t>Бустом</w:t>
      </w:r>
      <w:proofErr w:type="gramEnd"/>
      <w:r>
        <w:t xml:space="preserve"> и Кандагаром.</w:t>
      </w:r>
    </w:p>
  </w:footnote>
  <w:footnote w:id="138">
    <w:p w:rsidR="00F92B60" w:rsidRDefault="00F92B60" w:rsidP="00F92B60">
      <w:pPr>
        <w:pStyle w:val="a9"/>
      </w:pPr>
      <w:r>
        <w:rPr>
          <w:rStyle w:val="ab"/>
        </w:rPr>
        <w:footnoteRef/>
      </w:r>
      <w:r>
        <w:t xml:space="preserve"> </w:t>
      </w:r>
      <w:r w:rsidRPr="00A5280F">
        <w:rPr>
          <w:rFonts w:ascii="Times New Roman" w:hAnsi="Times New Roman" w:cs="Times New Roman"/>
        </w:rPr>
        <w:t>Сайф</w:t>
      </w:r>
      <w:r w:rsidRPr="00A5280F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A5280F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С. 226.</w:t>
      </w:r>
    </w:p>
  </w:footnote>
  <w:footnote w:id="139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227.</w:t>
      </w:r>
    </w:p>
  </w:footnote>
  <w:footnote w:id="140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228.</w:t>
      </w:r>
    </w:p>
  </w:footnote>
  <w:footnote w:id="141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229</w:t>
      </w:r>
    </w:p>
  </w:footnote>
  <w:footnote w:id="142">
    <w:p w:rsidR="00F92B60" w:rsidRDefault="00F92B60" w:rsidP="00F6627D">
      <w:pPr>
        <w:pStyle w:val="a9"/>
      </w:pPr>
      <w:r>
        <w:rPr>
          <w:rStyle w:val="ab"/>
        </w:rPr>
        <w:footnoteRef/>
      </w:r>
      <w:r>
        <w:t xml:space="preserve"> Сейид</w:t>
      </w:r>
      <w:proofErr w:type="gramStart"/>
      <w:r>
        <w:t xml:space="preserve"> (</w:t>
      </w:r>
      <w:r>
        <w:rPr>
          <w:rFonts w:hint="cs"/>
          <w:rtl/>
        </w:rPr>
        <w:t>سیّد</w:t>
      </w:r>
      <w:r>
        <w:t xml:space="preserve">) – </w:t>
      </w:r>
      <w:proofErr w:type="gramEnd"/>
      <w:r>
        <w:t>почётный титул мусульман, чья родословная возводится к пророку Мухаммаду. Сейиды обладали большим авторитетом в мусульманской общине и пользовались некоторыми привилегиями.</w:t>
      </w:r>
    </w:p>
  </w:footnote>
  <w:footnote w:id="143">
    <w:p w:rsidR="00F92B60" w:rsidRDefault="00F92B60" w:rsidP="00F92B60">
      <w:pPr>
        <w:pStyle w:val="a9"/>
      </w:pPr>
      <w:r>
        <w:rPr>
          <w:rStyle w:val="ab"/>
        </w:rPr>
        <w:footnoteRef/>
      </w:r>
      <w:r>
        <w:t xml:space="preserve"> </w:t>
      </w:r>
      <w:r w:rsidRPr="009675CB">
        <w:rPr>
          <w:rFonts w:ascii="Times New Roman" w:hAnsi="Times New Roman" w:cs="Times New Roman"/>
        </w:rPr>
        <w:t>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С. 231.</w:t>
      </w:r>
    </w:p>
  </w:footnote>
  <w:footnote w:id="144">
    <w:p w:rsidR="00F92B60" w:rsidRDefault="00F92B60" w:rsidP="005B66EB">
      <w:pPr>
        <w:pStyle w:val="a9"/>
      </w:pPr>
      <w:r>
        <w:rPr>
          <w:rStyle w:val="ab"/>
        </w:rPr>
        <w:footnoteRef/>
      </w:r>
      <w:r>
        <w:t xml:space="preserve"> Там же, С. 232. Рустам – один из главных героев эпоса «Шахнамэ» Фирдоуси. Рустам это бесстрашный и удалой богатырь, известный своими подвигами</w:t>
      </w:r>
      <w:r w:rsidRPr="005B66EB">
        <w:rPr>
          <w:lang w:bidi="fa-IR"/>
        </w:rPr>
        <w:t>;</w:t>
      </w:r>
      <w:r>
        <w:t xml:space="preserve"> символ мужественности и физической силы.</w:t>
      </w:r>
    </w:p>
  </w:footnote>
  <w:footnote w:id="145">
    <w:p w:rsidR="00F92B60" w:rsidRDefault="00F92B60" w:rsidP="0005685A">
      <w:pPr>
        <w:pStyle w:val="a9"/>
      </w:pPr>
      <w:r>
        <w:rPr>
          <w:rStyle w:val="ab"/>
        </w:rPr>
        <w:footnoteRef/>
      </w:r>
      <w:r>
        <w:t xml:space="preserve"> </w:t>
      </w:r>
      <w:r w:rsidRPr="009675CB">
        <w:rPr>
          <w:rFonts w:ascii="Times New Roman" w:hAnsi="Times New Roman" w:cs="Times New Roman"/>
        </w:rPr>
        <w:t>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Указ </w:t>
      </w:r>
      <w:proofErr w:type="gramStart"/>
      <w:r>
        <w:rPr>
          <w:rFonts w:ascii="Times New Roman" w:eastAsia="Times New Roman" w:hAnsi="Times New Roman" w:cs="Times New Roman"/>
        </w:rPr>
        <w:t>соч</w:t>
      </w:r>
      <w:proofErr w:type="gramEnd"/>
      <w:r>
        <w:t xml:space="preserve"> С. 234.</w:t>
      </w:r>
    </w:p>
  </w:footnote>
  <w:footnote w:id="146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237.</w:t>
      </w:r>
    </w:p>
  </w:footnote>
  <w:footnote w:id="147">
    <w:p w:rsidR="00F92B60" w:rsidRDefault="00F92B60" w:rsidP="0005685A">
      <w:pPr>
        <w:pStyle w:val="a9"/>
      </w:pPr>
      <w:r>
        <w:rPr>
          <w:rStyle w:val="ab"/>
        </w:rPr>
        <w:footnoteRef/>
      </w:r>
      <w:r>
        <w:t xml:space="preserve"> </w:t>
      </w:r>
      <w:r w:rsidRPr="009675CB">
        <w:rPr>
          <w:rFonts w:ascii="Times New Roman" w:hAnsi="Times New Roman" w:cs="Times New Roman"/>
        </w:rPr>
        <w:t>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С. 240.</w:t>
      </w:r>
    </w:p>
  </w:footnote>
  <w:footnote w:id="148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240.</w:t>
      </w:r>
    </w:p>
  </w:footnote>
  <w:footnote w:id="149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242.</w:t>
      </w:r>
    </w:p>
  </w:footnote>
  <w:footnote w:id="150">
    <w:p w:rsidR="00F92B60" w:rsidRDefault="00F92B60" w:rsidP="0005685A">
      <w:pPr>
        <w:pStyle w:val="a9"/>
      </w:pPr>
      <w:r>
        <w:rPr>
          <w:rStyle w:val="ab"/>
        </w:rPr>
        <w:footnoteRef/>
      </w:r>
      <w:r>
        <w:t xml:space="preserve"> </w:t>
      </w:r>
      <w:r w:rsidRPr="009675CB">
        <w:rPr>
          <w:rFonts w:ascii="Times New Roman" w:hAnsi="Times New Roman" w:cs="Times New Roman"/>
        </w:rPr>
        <w:t>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С. 245.</w:t>
      </w:r>
    </w:p>
  </w:footnote>
  <w:footnote w:id="151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251.</w:t>
      </w:r>
    </w:p>
  </w:footnote>
  <w:footnote w:id="152">
    <w:p w:rsidR="00F92B60" w:rsidRDefault="00F92B60" w:rsidP="008B1FE2">
      <w:pPr>
        <w:pStyle w:val="a9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Там же</w:t>
      </w:r>
      <w:r>
        <w:t>, С. 252.</w:t>
      </w:r>
    </w:p>
  </w:footnote>
  <w:footnote w:id="153">
    <w:p w:rsidR="00F92B60" w:rsidRDefault="00F92B60" w:rsidP="0005685A">
      <w:pPr>
        <w:pStyle w:val="a9"/>
      </w:pPr>
      <w:r>
        <w:rPr>
          <w:rStyle w:val="ab"/>
        </w:rPr>
        <w:footnoteRef/>
      </w:r>
      <w:r>
        <w:t xml:space="preserve"> </w:t>
      </w:r>
      <w:r w:rsidR="0005685A" w:rsidRPr="009675CB">
        <w:rPr>
          <w:rFonts w:ascii="Times New Roman" w:hAnsi="Times New Roman" w:cs="Times New Roman"/>
        </w:rPr>
        <w:t>Сайф</w:t>
      </w:r>
      <w:r w:rsidR="0005685A"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="0005685A" w:rsidRPr="009675CB">
        <w:rPr>
          <w:rFonts w:ascii="Times New Roman" w:hAnsi="Times New Roman" w:cs="Times New Roman"/>
        </w:rPr>
        <w:t xml:space="preserve"> </w:t>
      </w:r>
      <w:r w:rsidR="0005685A">
        <w:rPr>
          <w:rFonts w:ascii="Times New Roman" w:eastAsia="Times New Roman" w:hAnsi="Times New Roman" w:cs="Times New Roman"/>
        </w:rPr>
        <w:t>Указ соч.</w:t>
      </w:r>
      <w:r>
        <w:t xml:space="preserve"> С. 253.</w:t>
      </w:r>
    </w:p>
  </w:footnote>
  <w:footnote w:id="154">
    <w:p w:rsidR="00F92B60" w:rsidRDefault="00F92B60" w:rsidP="0005685A">
      <w:pPr>
        <w:pStyle w:val="a9"/>
      </w:pPr>
      <w:r>
        <w:rPr>
          <w:rStyle w:val="ab"/>
        </w:rPr>
        <w:footnoteRef/>
      </w:r>
      <w:r>
        <w:t xml:space="preserve"> </w:t>
      </w:r>
      <w:r w:rsidR="0005685A">
        <w:rPr>
          <w:rFonts w:ascii="Times New Roman" w:hAnsi="Times New Roman" w:cs="Times New Roman"/>
        </w:rPr>
        <w:t>Там же,</w:t>
      </w:r>
      <w:r>
        <w:t xml:space="preserve"> С. 255.</w:t>
      </w:r>
    </w:p>
  </w:footnote>
  <w:footnote w:id="155">
    <w:p w:rsidR="00F92B60" w:rsidRDefault="00F92B60" w:rsidP="0005685A">
      <w:pPr>
        <w:pStyle w:val="a9"/>
      </w:pPr>
      <w:r>
        <w:rPr>
          <w:rStyle w:val="ab"/>
        </w:rPr>
        <w:footnoteRef/>
      </w:r>
      <w:r>
        <w:t xml:space="preserve"> </w:t>
      </w:r>
      <w:r w:rsidRPr="009675CB">
        <w:rPr>
          <w:rFonts w:ascii="Times New Roman" w:hAnsi="Times New Roman" w:cs="Times New Roman"/>
        </w:rPr>
        <w:t>Сайф</w:t>
      </w:r>
      <w:r w:rsidRPr="009675CB">
        <w:rPr>
          <w:rFonts w:ascii="Times New Roman" w:eastAsia="Arial Unicode MS" w:hAnsi="Times New Roman" w:cs="Times New Roman"/>
          <w:color w:val="252525"/>
          <w:shd w:val="clear" w:color="auto" w:fill="FFFFFF"/>
        </w:rPr>
        <w:t>ӣ.</w:t>
      </w:r>
      <w:r w:rsidRPr="009675C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Указ соч.</w:t>
      </w:r>
      <w:r>
        <w:t xml:space="preserve"> С. 258.</w:t>
      </w:r>
    </w:p>
  </w:footnote>
  <w:footnote w:id="156">
    <w:p w:rsidR="00F92B60" w:rsidRDefault="00F92B60" w:rsidP="008B1FE2">
      <w:pPr>
        <w:pStyle w:val="a9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Там же</w:t>
      </w:r>
      <w:r>
        <w:t>, С. 260.</w:t>
      </w:r>
    </w:p>
  </w:footnote>
  <w:footnote w:id="157">
    <w:p w:rsidR="00F92B60" w:rsidRDefault="00F92B60">
      <w:pPr>
        <w:pStyle w:val="a9"/>
      </w:pPr>
      <w:r>
        <w:rPr>
          <w:rStyle w:val="ab"/>
        </w:rPr>
        <w:footnoteRef/>
      </w:r>
      <w:r>
        <w:t xml:space="preserve"> Там же, С. 262.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64142"/>
    </w:sdtPr>
    <w:sdtContent>
      <w:p w:rsidR="00F92B60" w:rsidRDefault="001301FB">
        <w:pPr>
          <w:pStyle w:val="ad"/>
          <w:jc w:val="center"/>
        </w:pPr>
        <w:fldSimple w:instr=" PAGE   \* MERGEFORMAT ">
          <w:r w:rsidR="00845B38">
            <w:rPr>
              <w:noProof/>
            </w:rPr>
            <w:t>2</w:t>
          </w:r>
        </w:fldSimple>
      </w:p>
    </w:sdtContent>
  </w:sdt>
  <w:p w:rsidR="00F92B60" w:rsidRDefault="00F92B6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387"/>
    <w:multiLevelType w:val="hybridMultilevel"/>
    <w:tmpl w:val="ECF04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05FC7"/>
    <w:multiLevelType w:val="hybridMultilevel"/>
    <w:tmpl w:val="DD06D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D7FAD"/>
    <w:multiLevelType w:val="hybridMultilevel"/>
    <w:tmpl w:val="F298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B1252"/>
    <w:multiLevelType w:val="hybridMultilevel"/>
    <w:tmpl w:val="006C9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F1412"/>
    <w:multiLevelType w:val="hybridMultilevel"/>
    <w:tmpl w:val="58121BC4"/>
    <w:lvl w:ilvl="0" w:tplc="CDF25DB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A3AC2"/>
    <w:multiLevelType w:val="hybridMultilevel"/>
    <w:tmpl w:val="F298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C1E47"/>
    <w:multiLevelType w:val="hybridMultilevel"/>
    <w:tmpl w:val="F298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32675"/>
    <w:multiLevelType w:val="hybridMultilevel"/>
    <w:tmpl w:val="7C36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17795"/>
    <w:multiLevelType w:val="hybridMultilevel"/>
    <w:tmpl w:val="BB4E3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93114"/>
    <w:multiLevelType w:val="hybridMultilevel"/>
    <w:tmpl w:val="E09A0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240D1E"/>
    <w:multiLevelType w:val="hybridMultilevel"/>
    <w:tmpl w:val="E2DCD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3536FF"/>
    <w:multiLevelType w:val="hybridMultilevel"/>
    <w:tmpl w:val="F298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DD3A0B"/>
    <w:multiLevelType w:val="hybridMultilevel"/>
    <w:tmpl w:val="EC74A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7"/>
  </w:num>
  <w:num w:numId="5">
    <w:abstractNumId w:val="6"/>
  </w:num>
  <w:num w:numId="6">
    <w:abstractNumId w:val="9"/>
  </w:num>
  <w:num w:numId="7">
    <w:abstractNumId w:val="1"/>
  </w:num>
  <w:num w:numId="8">
    <w:abstractNumId w:val="4"/>
  </w:num>
  <w:num w:numId="9">
    <w:abstractNumId w:val="12"/>
  </w:num>
  <w:num w:numId="10">
    <w:abstractNumId w:val="3"/>
  </w:num>
  <w:num w:numId="11">
    <w:abstractNumId w:val="5"/>
  </w:num>
  <w:num w:numId="12">
    <w:abstractNumId w:val="1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1F2B1E"/>
    <w:rsid w:val="00001019"/>
    <w:rsid w:val="00002C0D"/>
    <w:rsid w:val="00025054"/>
    <w:rsid w:val="00025C39"/>
    <w:rsid w:val="00025EDF"/>
    <w:rsid w:val="00033ABF"/>
    <w:rsid w:val="00042F06"/>
    <w:rsid w:val="0004446A"/>
    <w:rsid w:val="000469B1"/>
    <w:rsid w:val="00053635"/>
    <w:rsid w:val="00053CEB"/>
    <w:rsid w:val="000550C5"/>
    <w:rsid w:val="0005685A"/>
    <w:rsid w:val="00057275"/>
    <w:rsid w:val="000645BC"/>
    <w:rsid w:val="00086081"/>
    <w:rsid w:val="000929BD"/>
    <w:rsid w:val="000977CB"/>
    <w:rsid w:val="000A56C5"/>
    <w:rsid w:val="000B6CAA"/>
    <w:rsid w:val="000B764B"/>
    <w:rsid w:val="000C2D52"/>
    <w:rsid w:val="000C6806"/>
    <w:rsid w:val="000D01FC"/>
    <w:rsid w:val="000D4A40"/>
    <w:rsid w:val="000E5582"/>
    <w:rsid w:val="000F108A"/>
    <w:rsid w:val="000F3F6E"/>
    <w:rsid w:val="00102644"/>
    <w:rsid w:val="001032C5"/>
    <w:rsid w:val="001123D0"/>
    <w:rsid w:val="00114FC8"/>
    <w:rsid w:val="00120D7F"/>
    <w:rsid w:val="00120F3C"/>
    <w:rsid w:val="001253EF"/>
    <w:rsid w:val="001301FB"/>
    <w:rsid w:val="00131F17"/>
    <w:rsid w:val="00134D66"/>
    <w:rsid w:val="001352BD"/>
    <w:rsid w:val="0013546D"/>
    <w:rsid w:val="00141FAC"/>
    <w:rsid w:val="00152A26"/>
    <w:rsid w:val="00153D30"/>
    <w:rsid w:val="001579CD"/>
    <w:rsid w:val="0016285A"/>
    <w:rsid w:val="001631D4"/>
    <w:rsid w:val="0017282B"/>
    <w:rsid w:val="001826F4"/>
    <w:rsid w:val="00185C60"/>
    <w:rsid w:val="00192C4C"/>
    <w:rsid w:val="00197E35"/>
    <w:rsid w:val="001B2463"/>
    <w:rsid w:val="001B3AA5"/>
    <w:rsid w:val="001B6C12"/>
    <w:rsid w:val="001C1A2C"/>
    <w:rsid w:val="001D06F5"/>
    <w:rsid w:val="001E0C7B"/>
    <w:rsid w:val="001E1226"/>
    <w:rsid w:val="001E282D"/>
    <w:rsid w:val="001E49ED"/>
    <w:rsid w:val="001E5639"/>
    <w:rsid w:val="001F2B1E"/>
    <w:rsid w:val="001F2E3D"/>
    <w:rsid w:val="00201890"/>
    <w:rsid w:val="00214012"/>
    <w:rsid w:val="00214917"/>
    <w:rsid w:val="00230386"/>
    <w:rsid w:val="00232A4D"/>
    <w:rsid w:val="00246F00"/>
    <w:rsid w:val="00247C20"/>
    <w:rsid w:val="00251941"/>
    <w:rsid w:val="0025268E"/>
    <w:rsid w:val="002527CE"/>
    <w:rsid w:val="00253BFE"/>
    <w:rsid w:val="00255D2A"/>
    <w:rsid w:val="002576B4"/>
    <w:rsid w:val="002603E8"/>
    <w:rsid w:val="002606F4"/>
    <w:rsid w:val="00263ED0"/>
    <w:rsid w:val="00264C31"/>
    <w:rsid w:val="00275A44"/>
    <w:rsid w:val="002800B1"/>
    <w:rsid w:val="002829BC"/>
    <w:rsid w:val="00282B19"/>
    <w:rsid w:val="00284B16"/>
    <w:rsid w:val="002A42EF"/>
    <w:rsid w:val="002A591D"/>
    <w:rsid w:val="002B333D"/>
    <w:rsid w:val="002B6212"/>
    <w:rsid w:val="002C59E7"/>
    <w:rsid w:val="002D06C8"/>
    <w:rsid w:val="002E5C93"/>
    <w:rsid w:val="002E667C"/>
    <w:rsid w:val="002F2129"/>
    <w:rsid w:val="002F7E81"/>
    <w:rsid w:val="003037A0"/>
    <w:rsid w:val="00304E4C"/>
    <w:rsid w:val="00305B58"/>
    <w:rsid w:val="00305FFB"/>
    <w:rsid w:val="003124F0"/>
    <w:rsid w:val="00315924"/>
    <w:rsid w:val="00316F12"/>
    <w:rsid w:val="00321FEC"/>
    <w:rsid w:val="00336F92"/>
    <w:rsid w:val="00337027"/>
    <w:rsid w:val="003408E1"/>
    <w:rsid w:val="00350F9F"/>
    <w:rsid w:val="003549F8"/>
    <w:rsid w:val="00370A4E"/>
    <w:rsid w:val="00372282"/>
    <w:rsid w:val="00374E98"/>
    <w:rsid w:val="00377EB9"/>
    <w:rsid w:val="0038072F"/>
    <w:rsid w:val="0038086C"/>
    <w:rsid w:val="0038310D"/>
    <w:rsid w:val="0038437D"/>
    <w:rsid w:val="00391492"/>
    <w:rsid w:val="0039217E"/>
    <w:rsid w:val="00397728"/>
    <w:rsid w:val="003A1586"/>
    <w:rsid w:val="003A3599"/>
    <w:rsid w:val="003A6F74"/>
    <w:rsid w:val="003B2A3E"/>
    <w:rsid w:val="003B50C8"/>
    <w:rsid w:val="003B5825"/>
    <w:rsid w:val="003B7DBF"/>
    <w:rsid w:val="003C2629"/>
    <w:rsid w:val="003C710F"/>
    <w:rsid w:val="003C7E1F"/>
    <w:rsid w:val="003E14EA"/>
    <w:rsid w:val="003E21AB"/>
    <w:rsid w:val="003E2FF8"/>
    <w:rsid w:val="003F1D76"/>
    <w:rsid w:val="003F6928"/>
    <w:rsid w:val="0040582C"/>
    <w:rsid w:val="00405C93"/>
    <w:rsid w:val="004150BE"/>
    <w:rsid w:val="00424DCF"/>
    <w:rsid w:val="00435ACB"/>
    <w:rsid w:val="00443AA3"/>
    <w:rsid w:val="0045314E"/>
    <w:rsid w:val="0045374B"/>
    <w:rsid w:val="00454134"/>
    <w:rsid w:val="00454B54"/>
    <w:rsid w:val="004666CD"/>
    <w:rsid w:val="00475F2B"/>
    <w:rsid w:val="00480D63"/>
    <w:rsid w:val="00483135"/>
    <w:rsid w:val="00487D0A"/>
    <w:rsid w:val="00492FF9"/>
    <w:rsid w:val="00495D4F"/>
    <w:rsid w:val="004B2D98"/>
    <w:rsid w:val="004B3F4D"/>
    <w:rsid w:val="004B494C"/>
    <w:rsid w:val="004C3991"/>
    <w:rsid w:val="004D31FF"/>
    <w:rsid w:val="004D4DBF"/>
    <w:rsid w:val="004E7989"/>
    <w:rsid w:val="004F18D5"/>
    <w:rsid w:val="004F245E"/>
    <w:rsid w:val="004F4B46"/>
    <w:rsid w:val="00504B72"/>
    <w:rsid w:val="0050544E"/>
    <w:rsid w:val="00506A11"/>
    <w:rsid w:val="00507D35"/>
    <w:rsid w:val="005112EC"/>
    <w:rsid w:val="005112FA"/>
    <w:rsid w:val="00511649"/>
    <w:rsid w:val="005120CC"/>
    <w:rsid w:val="00515526"/>
    <w:rsid w:val="00516045"/>
    <w:rsid w:val="0051654A"/>
    <w:rsid w:val="005174DD"/>
    <w:rsid w:val="005254B3"/>
    <w:rsid w:val="005371F1"/>
    <w:rsid w:val="00540D8D"/>
    <w:rsid w:val="00571B77"/>
    <w:rsid w:val="00572E59"/>
    <w:rsid w:val="005738BA"/>
    <w:rsid w:val="00577F77"/>
    <w:rsid w:val="00586BC1"/>
    <w:rsid w:val="00594907"/>
    <w:rsid w:val="005A0A13"/>
    <w:rsid w:val="005A29DC"/>
    <w:rsid w:val="005A7805"/>
    <w:rsid w:val="005B157E"/>
    <w:rsid w:val="005B66EB"/>
    <w:rsid w:val="005B7D09"/>
    <w:rsid w:val="005C442B"/>
    <w:rsid w:val="005D5936"/>
    <w:rsid w:val="005D5AC5"/>
    <w:rsid w:val="005F50BF"/>
    <w:rsid w:val="005F545C"/>
    <w:rsid w:val="005F5A56"/>
    <w:rsid w:val="00605190"/>
    <w:rsid w:val="00605A6A"/>
    <w:rsid w:val="006112FE"/>
    <w:rsid w:val="006141EB"/>
    <w:rsid w:val="0062036E"/>
    <w:rsid w:val="00621BBA"/>
    <w:rsid w:val="00622084"/>
    <w:rsid w:val="0062616B"/>
    <w:rsid w:val="006353E7"/>
    <w:rsid w:val="00636646"/>
    <w:rsid w:val="00637BE2"/>
    <w:rsid w:val="00637BED"/>
    <w:rsid w:val="00642598"/>
    <w:rsid w:val="006426B2"/>
    <w:rsid w:val="00643325"/>
    <w:rsid w:val="00662EE6"/>
    <w:rsid w:val="00667783"/>
    <w:rsid w:val="00682DA9"/>
    <w:rsid w:val="00692113"/>
    <w:rsid w:val="00693458"/>
    <w:rsid w:val="0069584C"/>
    <w:rsid w:val="00696C49"/>
    <w:rsid w:val="006A405E"/>
    <w:rsid w:val="006A7D7C"/>
    <w:rsid w:val="006C16DD"/>
    <w:rsid w:val="006C1A43"/>
    <w:rsid w:val="006D5374"/>
    <w:rsid w:val="006D629D"/>
    <w:rsid w:val="006D7533"/>
    <w:rsid w:val="006D7E16"/>
    <w:rsid w:val="006E38EE"/>
    <w:rsid w:val="006E41CD"/>
    <w:rsid w:val="006F121D"/>
    <w:rsid w:val="006F3983"/>
    <w:rsid w:val="006F53C3"/>
    <w:rsid w:val="00702C9B"/>
    <w:rsid w:val="00704746"/>
    <w:rsid w:val="00706429"/>
    <w:rsid w:val="00710397"/>
    <w:rsid w:val="007129EC"/>
    <w:rsid w:val="00713020"/>
    <w:rsid w:val="007417D7"/>
    <w:rsid w:val="00747336"/>
    <w:rsid w:val="007504B9"/>
    <w:rsid w:val="0075077F"/>
    <w:rsid w:val="00757711"/>
    <w:rsid w:val="00760F86"/>
    <w:rsid w:val="00766F70"/>
    <w:rsid w:val="00770A09"/>
    <w:rsid w:val="007773A3"/>
    <w:rsid w:val="00777F7D"/>
    <w:rsid w:val="00783258"/>
    <w:rsid w:val="00790EEC"/>
    <w:rsid w:val="00792E7D"/>
    <w:rsid w:val="00794017"/>
    <w:rsid w:val="007A50E6"/>
    <w:rsid w:val="007B1D71"/>
    <w:rsid w:val="007B2A64"/>
    <w:rsid w:val="007B443E"/>
    <w:rsid w:val="007B455E"/>
    <w:rsid w:val="007B48D4"/>
    <w:rsid w:val="007C36E2"/>
    <w:rsid w:val="007C7B96"/>
    <w:rsid w:val="007D2DD0"/>
    <w:rsid w:val="007D32E3"/>
    <w:rsid w:val="007D3C1C"/>
    <w:rsid w:val="007D6CA9"/>
    <w:rsid w:val="007E059A"/>
    <w:rsid w:val="007E3F64"/>
    <w:rsid w:val="007F16BE"/>
    <w:rsid w:val="007F2242"/>
    <w:rsid w:val="007F70F1"/>
    <w:rsid w:val="0080382C"/>
    <w:rsid w:val="008038DE"/>
    <w:rsid w:val="00804CB3"/>
    <w:rsid w:val="00806727"/>
    <w:rsid w:val="008253A5"/>
    <w:rsid w:val="00826B41"/>
    <w:rsid w:val="008344BB"/>
    <w:rsid w:val="00837207"/>
    <w:rsid w:val="008373FC"/>
    <w:rsid w:val="00837798"/>
    <w:rsid w:val="00842F4E"/>
    <w:rsid w:val="00844BA7"/>
    <w:rsid w:val="00845B38"/>
    <w:rsid w:val="00855928"/>
    <w:rsid w:val="0086000E"/>
    <w:rsid w:val="00867BE7"/>
    <w:rsid w:val="00871DBB"/>
    <w:rsid w:val="008741D7"/>
    <w:rsid w:val="00875F24"/>
    <w:rsid w:val="00875FC7"/>
    <w:rsid w:val="00881ADD"/>
    <w:rsid w:val="00890B63"/>
    <w:rsid w:val="00890E66"/>
    <w:rsid w:val="00894AA1"/>
    <w:rsid w:val="008A02AC"/>
    <w:rsid w:val="008A0BC6"/>
    <w:rsid w:val="008A1AFD"/>
    <w:rsid w:val="008B11A9"/>
    <w:rsid w:val="008B1FE2"/>
    <w:rsid w:val="008B2E59"/>
    <w:rsid w:val="008B3210"/>
    <w:rsid w:val="008D6806"/>
    <w:rsid w:val="008E1891"/>
    <w:rsid w:val="008E5B89"/>
    <w:rsid w:val="008F39FB"/>
    <w:rsid w:val="008F3A8F"/>
    <w:rsid w:val="008F726C"/>
    <w:rsid w:val="009027CE"/>
    <w:rsid w:val="00903FCC"/>
    <w:rsid w:val="00905C34"/>
    <w:rsid w:val="00907362"/>
    <w:rsid w:val="00907707"/>
    <w:rsid w:val="00912C48"/>
    <w:rsid w:val="009133C5"/>
    <w:rsid w:val="0091498F"/>
    <w:rsid w:val="009150A0"/>
    <w:rsid w:val="009226EE"/>
    <w:rsid w:val="00922DC0"/>
    <w:rsid w:val="00923D28"/>
    <w:rsid w:val="00931C80"/>
    <w:rsid w:val="0093229F"/>
    <w:rsid w:val="0093238D"/>
    <w:rsid w:val="009350B1"/>
    <w:rsid w:val="00935254"/>
    <w:rsid w:val="0095234A"/>
    <w:rsid w:val="009532B4"/>
    <w:rsid w:val="00954DB8"/>
    <w:rsid w:val="00961267"/>
    <w:rsid w:val="009614A3"/>
    <w:rsid w:val="00962A71"/>
    <w:rsid w:val="00962F39"/>
    <w:rsid w:val="00963032"/>
    <w:rsid w:val="009635F8"/>
    <w:rsid w:val="00963856"/>
    <w:rsid w:val="009675CB"/>
    <w:rsid w:val="00971DE9"/>
    <w:rsid w:val="00972331"/>
    <w:rsid w:val="00973E08"/>
    <w:rsid w:val="00976604"/>
    <w:rsid w:val="009800F9"/>
    <w:rsid w:val="009845D0"/>
    <w:rsid w:val="009855DB"/>
    <w:rsid w:val="00985BD7"/>
    <w:rsid w:val="009870F2"/>
    <w:rsid w:val="00990668"/>
    <w:rsid w:val="00990A6A"/>
    <w:rsid w:val="00994D8F"/>
    <w:rsid w:val="009978D8"/>
    <w:rsid w:val="009A6867"/>
    <w:rsid w:val="009B430E"/>
    <w:rsid w:val="009B6A60"/>
    <w:rsid w:val="009C1CF9"/>
    <w:rsid w:val="009C5300"/>
    <w:rsid w:val="009C7919"/>
    <w:rsid w:val="009D1DE1"/>
    <w:rsid w:val="009E137D"/>
    <w:rsid w:val="009E50DE"/>
    <w:rsid w:val="009E5781"/>
    <w:rsid w:val="00A03066"/>
    <w:rsid w:val="00A11587"/>
    <w:rsid w:val="00A12CF2"/>
    <w:rsid w:val="00A13D5A"/>
    <w:rsid w:val="00A222CA"/>
    <w:rsid w:val="00A24664"/>
    <w:rsid w:val="00A25AD5"/>
    <w:rsid w:val="00A41EF1"/>
    <w:rsid w:val="00A451AA"/>
    <w:rsid w:val="00A5280F"/>
    <w:rsid w:val="00A54921"/>
    <w:rsid w:val="00A73143"/>
    <w:rsid w:val="00A77F98"/>
    <w:rsid w:val="00A8058D"/>
    <w:rsid w:val="00A929F7"/>
    <w:rsid w:val="00A94BBF"/>
    <w:rsid w:val="00AA4807"/>
    <w:rsid w:val="00AB4EC8"/>
    <w:rsid w:val="00AC5172"/>
    <w:rsid w:val="00AC54A4"/>
    <w:rsid w:val="00AC72AD"/>
    <w:rsid w:val="00AC7E7E"/>
    <w:rsid w:val="00AD0CAD"/>
    <w:rsid w:val="00AD619A"/>
    <w:rsid w:val="00AD7A38"/>
    <w:rsid w:val="00AE03B4"/>
    <w:rsid w:val="00AE0603"/>
    <w:rsid w:val="00AE198C"/>
    <w:rsid w:val="00AE1C53"/>
    <w:rsid w:val="00AF5440"/>
    <w:rsid w:val="00AF792C"/>
    <w:rsid w:val="00B155C6"/>
    <w:rsid w:val="00B204C2"/>
    <w:rsid w:val="00B242E6"/>
    <w:rsid w:val="00B4028A"/>
    <w:rsid w:val="00B402CD"/>
    <w:rsid w:val="00B4343E"/>
    <w:rsid w:val="00B46A22"/>
    <w:rsid w:val="00B47723"/>
    <w:rsid w:val="00B51803"/>
    <w:rsid w:val="00B56E24"/>
    <w:rsid w:val="00B57906"/>
    <w:rsid w:val="00B7241C"/>
    <w:rsid w:val="00B75F21"/>
    <w:rsid w:val="00B762B0"/>
    <w:rsid w:val="00B77959"/>
    <w:rsid w:val="00B81AC9"/>
    <w:rsid w:val="00B93F64"/>
    <w:rsid w:val="00BA2C8D"/>
    <w:rsid w:val="00BA457E"/>
    <w:rsid w:val="00BA4BEA"/>
    <w:rsid w:val="00BA51BF"/>
    <w:rsid w:val="00BB759F"/>
    <w:rsid w:val="00BC0052"/>
    <w:rsid w:val="00BC2382"/>
    <w:rsid w:val="00BC6020"/>
    <w:rsid w:val="00BD32B5"/>
    <w:rsid w:val="00BD56CB"/>
    <w:rsid w:val="00BD6559"/>
    <w:rsid w:val="00BE6589"/>
    <w:rsid w:val="00BE6613"/>
    <w:rsid w:val="00BE7208"/>
    <w:rsid w:val="00BE7F44"/>
    <w:rsid w:val="00BF00AF"/>
    <w:rsid w:val="00BF1A23"/>
    <w:rsid w:val="00BF3231"/>
    <w:rsid w:val="00C078A0"/>
    <w:rsid w:val="00C10E6E"/>
    <w:rsid w:val="00C2402C"/>
    <w:rsid w:val="00C264FC"/>
    <w:rsid w:val="00C45487"/>
    <w:rsid w:val="00C6040A"/>
    <w:rsid w:val="00C70968"/>
    <w:rsid w:val="00C71AC2"/>
    <w:rsid w:val="00C7314A"/>
    <w:rsid w:val="00C74D81"/>
    <w:rsid w:val="00C81230"/>
    <w:rsid w:val="00C8306F"/>
    <w:rsid w:val="00C84C71"/>
    <w:rsid w:val="00C8542B"/>
    <w:rsid w:val="00CA29C5"/>
    <w:rsid w:val="00CA633E"/>
    <w:rsid w:val="00CB07EA"/>
    <w:rsid w:val="00CB2557"/>
    <w:rsid w:val="00CB35F0"/>
    <w:rsid w:val="00CC015E"/>
    <w:rsid w:val="00CC72EA"/>
    <w:rsid w:val="00CD3D04"/>
    <w:rsid w:val="00CD57D1"/>
    <w:rsid w:val="00CD6DB4"/>
    <w:rsid w:val="00CE1DDC"/>
    <w:rsid w:val="00CE1F31"/>
    <w:rsid w:val="00CE38AC"/>
    <w:rsid w:val="00CE698C"/>
    <w:rsid w:val="00CF1883"/>
    <w:rsid w:val="00CF1E47"/>
    <w:rsid w:val="00CF2ED4"/>
    <w:rsid w:val="00CF6A0F"/>
    <w:rsid w:val="00D071C0"/>
    <w:rsid w:val="00D11335"/>
    <w:rsid w:val="00D24759"/>
    <w:rsid w:val="00D24DA5"/>
    <w:rsid w:val="00D33573"/>
    <w:rsid w:val="00D339B6"/>
    <w:rsid w:val="00D34842"/>
    <w:rsid w:val="00D41321"/>
    <w:rsid w:val="00D4313A"/>
    <w:rsid w:val="00D447A2"/>
    <w:rsid w:val="00D51F3C"/>
    <w:rsid w:val="00D52D57"/>
    <w:rsid w:val="00D553A0"/>
    <w:rsid w:val="00D56E66"/>
    <w:rsid w:val="00D61CFA"/>
    <w:rsid w:val="00D6203A"/>
    <w:rsid w:val="00D6242C"/>
    <w:rsid w:val="00D80547"/>
    <w:rsid w:val="00D900D3"/>
    <w:rsid w:val="00D91BBE"/>
    <w:rsid w:val="00D957A1"/>
    <w:rsid w:val="00D95D98"/>
    <w:rsid w:val="00D96EEB"/>
    <w:rsid w:val="00DA0307"/>
    <w:rsid w:val="00DA1DD6"/>
    <w:rsid w:val="00DA4B1F"/>
    <w:rsid w:val="00DB0801"/>
    <w:rsid w:val="00DB3FDD"/>
    <w:rsid w:val="00DB723F"/>
    <w:rsid w:val="00DB7B59"/>
    <w:rsid w:val="00DC044F"/>
    <w:rsid w:val="00DC1561"/>
    <w:rsid w:val="00DD4291"/>
    <w:rsid w:val="00DD4D75"/>
    <w:rsid w:val="00DD67EE"/>
    <w:rsid w:val="00DE01D0"/>
    <w:rsid w:val="00DF53D6"/>
    <w:rsid w:val="00DF6438"/>
    <w:rsid w:val="00E03DDD"/>
    <w:rsid w:val="00E05D1E"/>
    <w:rsid w:val="00E24D91"/>
    <w:rsid w:val="00E26959"/>
    <w:rsid w:val="00E30A02"/>
    <w:rsid w:val="00E31A46"/>
    <w:rsid w:val="00E323D6"/>
    <w:rsid w:val="00E3355F"/>
    <w:rsid w:val="00E42548"/>
    <w:rsid w:val="00E45811"/>
    <w:rsid w:val="00E47085"/>
    <w:rsid w:val="00E521B0"/>
    <w:rsid w:val="00E5455D"/>
    <w:rsid w:val="00E63F79"/>
    <w:rsid w:val="00E769ED"/>
    <w:rsid w:val="00E80AE3"/>
    <w:rsid w:val="00E81382"/>
    <w:rsid w:val="00E95151"/>
    <w:rsid w:val="00E967AB"/>
    <w:rsid w:val="00EA18EA"/>
    <w:rsid w:val="00EA1F0C"/>
    <w:rsid w:val="00EA2815"/>
    <w:rsid w:val="00EA29EB"/>
    <w:rsid w:val="00EA2EDF"/>
    <w:rsid w:val="00EA2EF6"/>
    <w:rsid w:val="00EA3827"/>
    <w:rsid w:val="00EA407E"/>
    <w:rsid w:val="00EA56EA"/>
    <w:rsid w:val="00EA639F"/>
    <w:rsid w:val="00EA7B69"/>
    <w:rsid w:val="00EB262B"/>
    <w:rsid w:val="00EB26B2"/>
    <w:rsid w:val="00EB28C0"/>
    <w:rsid w:val="00EB7993"/>
    <w:rsid w:val="00EB7BBF"/>
    <w:rsid w:val="00EC4BBF"/>
    <w:rsid w:val="00EC6373"/>
    <w:rsid w:val="00EC69DF"/>
    <w:rsid w:val="00ED32FD"/>
    <w:rsid w:val="00EE1299"/>
    <w:rsid w:val="00EE240C"/>
    <w:rsid w:val="00EE374E"/>
    <w:rsid w:val="00EF25EB"/>
    <w:rsid w:val="00EF2F90"/>
    <w:rsid w:val="00EF4F8E"/>
    <w:rsid w:val="00F05CC1"/>
    <w:rsid w:val="00F061AF"/>
    <w:rsid w:val="00F076B1"/>
    <w:rsid w:val="00F12229"/>
    <w:rsid w:val="00F17163"/>
    <w:rsid w:val="00F17261"/>
    <w:rsid w:val="00F23B11"/>
    <w:rsid w:val="00F30486"/>
    <w:rsid w:val="00F35FF2"/>
    <w:rsid w:val="00F3647B"/>
    <w:rsid w:val="00F36DF9"/>
    <w:rsid w:val="00F377E8"/>
    <w:rsid w:val="00F417F7"/>
    <w:rsid w:val="00F429C2"/>
    <w:rsid w:val="00F51EF0"/>
    <w:rsid w:val="00F55B26"/>
    <w:rsid w:val="00F562FF"/>
    <w:rsid w:val="00F56E46"/>
    <w:rsid w:val="00F60CD3"/>
    <w:rsid w:val="00F6627D"/>
    <w:rsid w:val="00F717E3"/>
    <w:rsid w:val="00F84833"/>
    <w:rsid w:val="00F9207B"/>
    <w:rsid w:val="00F926D7"/>
    <w:rsid w:val="00F92B60"/>
    <w:rsid w:val="00F955C6"/>
    <w:rsid w:val="00FA605A"/>
    <w:rsid w:val="00FA7CC9"/>
    <w:rsid w:val="00FB220C"/>
    <w:rsid w:val="00FB3422"/>
    <w:rsid w:val="00FB440F"/>
    <w:rsid w:val="00FB76D9"/>
    <w:rsid w:val="00FC37A7"/>
    <w:rsid w:val="00FE74C9"/>
    <w:rsid w:val="00FE778B"/>
    <w:rsid w:val="00FE77FD"/>
    <w:rsid w:val="00FF6083"/>
    <w:rsid w:val="06D81738"/>
    <w:rsid w:val="0F942F54"/>
    <w:rsid w:val="33DE3448"/>
    <w:rsid w:val="342C3357"/>
    <w:rsid w:val="3DB18478"/>
    <w:rsid w:val="4076A56A"/>
    <w:rsid w:val="6E559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39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DE01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115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D32B5"/>
  </w:style>
  <w:style w:type="character" w:styleId="a5">
    <w:name w:val="Hyperlink"/>
    <w:basedOn w:val="a0"/>
    <w:uiPriority w:val="99"/>
    <w:semiHidden/>
    <w:unhideWhenUsed/>
    <w:rsid w:val="00BD32B5"/>
    <w:rPr>
      <w:color w:val="0000FF"/>
      <w:u w:val="single"/>
    </w:rPr>
  </w:style>
  <w:style w:type="paragraph" w:styleId="a6">
    <w:name w:val="endnote text"/>
    <w:basedOn w:val="a"/>
    <w:link w:val="a7"/>
    <w:uiPriority w:val="99"/>
    <w:semiHidden/>
    <w:unhideWhenUsed/>
    <w:rsid w:val="00BA2C8D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BA2C8D"/>
    <w:rPr>
      <w:lang w:eastAsia="en-US"/>
    </w:rPr>
  </w:style>
  <w:style w:type="character" w:styleId="a8">
    <w:name w:val="endnote reference"/>
    <w:basedOn w:val="a0"/>
    <w:uiPriority w:val="99"/>
    <w:semiHidden/>
    <w:unhideWhenUsed/>
    <w:rsid w:val="00BA2C8D"/>
    <w:rPr>
      <w:vertAlign w:val="superscript"/>
    </w:rPr>
  </w:style>
  <w:style w:type="paragraph" w:styleId="a9">
    <w:name w:val="footnote text"/>
    <w:basedOn w:val="a"/>
    <w:link w:val="aa"/>
    <w:unhideWhenUsed/>
    <w:rsid w:val="00BA2C8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BA2C8D"/>
    <w:rPr>
      <w:lang w:eastAsia="en-US"/>
    </w:rPr>
  </w:style>
  <w:style w:type="character" w:styleId="ab">
    <w:name w:val="footnote reference"/>
    <w:basedOn w:val="a0"/>
    <w:unhideWhenUsed/>
    <w:rsid w:val="00BA2C8D"/>
    <w:rPr>
      <w:vertAlign w:val="superscript"/>
    </w:rPr>
  </w:style>
  <w:style w:type="table" w:styleId="ac">
    <w:name w:val="Table Grid"/>
    <w:basedOn w:val="a1"/>
    <w:uiPriority w:val="59"/>
    <w:rsid w:val="002E5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5">
    <w:name w:val="s5"/>
    <w:basedOn w:val="a0"/>
    <w:rsid w:val="00282B19"/>
  </w:style>
  <w:style w:type="paragraph" w:styleId="ad">
    <w:name w:val="header"/>
    <w:basedOn w:val="a"/>
    <w:link w:val="ae"/>
    <w:uiPriority w:val="99"/>
    <w:unhideWhenUsed/>
    <w:rsid w:val="00B76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762B0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B76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B762B0"/>
    <w:rPr>
      <w:sz w:val="22"/>
      <w:szCs w:val="22"/>
      <w:lang w:eastAsia="en-US"/>
    </w:rPr>
  </w:style>
  <w:style w:type="paragraph" w:styleId="af1">
    <w:name w:val="List Paragraph"/>
    <w:basedOn w:val="a"/>
    <w:uiPriority w:val="34"/>
    <w:qFormat/>
    <w:rsid w:val="00EA18E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E01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2">
    <w:name w:val="Normal (Web)"/>
    <w:basedOn w:val="a"/>
    <w:uiPriority w:val="99"/>
    <w:unhideWhenUsed/>
    <w:rsid w:val="00B4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anicaonline.org/articles/herat-iii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ranicaonline.org/articles/herat-iv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729BE7-8894-407F-AFFE-47B84312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51</Pages>
  <Words>13203</Words>
  <Characters>75259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8</cp:revision>
  <dcterms:created xsi:type="dcterms:W3CDTF">2017-05-08T09:37:00Z</dcterms:created>
  <dcterms:modified xsi:type="dcterms:W3CDTF">2017-05-30T18:56:00Z</dcterms:modified>
</cp:coreProperties>
</file>