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E6" w:rsidRPr="008446EC" w:rsidRDefault="000433E6" w:rsidP="000433E6">
      <w:pPr>
        <w:jc w:val="center"/>
        <w:rPr>
          <w:rFonts w:asciiTheme="minorHAnsi" w:hAnsiTheme="minorHAnsi"/>
        </w:rPr>
      </w:pPr>
      <w:r w:rsidRPr="008446EC">
        <w:rPr>
          <w:rFonts w:asciiTheme="minorHAnsi" w:hAnsiTheme="minorHAnsi"/>
          <w:b/>
        </w:rPr>
        <w:t>ОТЗЫВ НАУЧНОГО РУКОВОДИТЕЛЯ</w:t>
      </w:r>
    </w:p>
    <w:p w:rsidR="000433E6" w:rsidRPr="008446EC" w:rsidRDefault="000433E6" w:rsidP="000433E6">
      <w:pPr>
        <w:jc w:val="center"/>
        <w:rPr>
          <w:rFonts w:asciiTheme="minorHAnsi" w:hAnsiTheme="minorHAnsi"/>
        </w:rPr>
      </w:pPr>
      <w:r w:rsidRPr="008446EC">
        <w:rPr>
          <w:rFonts w:asciiTheme="minorHAnsi" w:hAnsiTheme="minorHAnsi"/>
        </w:rPr>
        <w:t xml:space="preserve">на выпускную квалификационную работу студента 4 курса </w:t>
      </w:r>
    </w:p>
    <w:p w:rsidR="000433E6" w:rsidRPr="008446EC" w:rsidRDefault="000433E6" w:rsidP="000433E6">
      <w:pPr>
        <w:jc w:val="center"/>
        <w:rPr>
          <w:rFonts w:asciiTheme="minorHAnsi" w:hAnsiTheme="minorHAnsi"/>
        </w:rPr>
      </w:pPr>
      <w:r w:rsidRPr="008446EC">
        <w:rPr>
          <w:rFonts w:asciiTheme="minorHAnsi" w:hAnsiTheme="minorHAnsi"/>
        </w:rPr>
        <w:t>кафедры системного программирования СПбГУ</w:t>
      </w:r>
    </w:p>
    <w:p w:rsidR="000433E6" w:rsidRPr="008446EC" w:rsidRDefault="000433E6" w:rsidP="000433E6">
      <w:pPr>
        <w:jc w:val="center"/>
        <w:rPr>
          <w:rFonts w:asciiTheme="minorHAnsi" w:hAnsiTheme="minorHAnsi"/>
        </w:rPr>
      </w:pPr>
      <w:r w:rsidRPr="008446EC">
        <w:rPr>
          <w:rFonts w:asciiTheme="minorHAnsi" w:hAnsiTheme="minorHAnsi"/>
          <w:b/>
        </w:rPr>
        <w:t>Андреева Романа Олеговича</w:t>
      </w:r>
      <w:r w:rsidRPr="008446EC">
        <w:rPr>
          <w:rFonts w:asciiTheme="minorHAnsi" w:hAnsiTheme="minorHAnsi"/>
        </w:rPr>
        <w:t>, обучающегося по направлению 010500 (02.03.03)</w:t>
      </w:r>
    </w:p>
    <w:p w:rsidR="000433E6" w:rsidRPr="008446EC" w:rsidRDefault="000433E6" w:rsidP="000433E6">
      <w:pPr>
        <w:jc w:val="center"/>
        <w:rPr>
          <w:rFonts w:asciiTheme="minorHAnsi" w:hAnsiTheme="minorHAnsi"/>
        </w:rPr>
      </w:pPr>
      <w:r w:rsidRPr="008446EC">
        <w:rPr>
          <w:rFonts w:asciiTheme="minorHAnsi" w:hAnsiTheme="minorHAnsi"/>
        </w:rPr>
        <w:t>(математическое обеспечение и администрирование информационных систем)</w:t>
      </w:r>
    </w:p>
    <w:p w:rsidR="000433E6" w:rsidRPr="008446EC" w:rsidRDefault="000433E6" w:rsidP="000433E6">
      <w:pPr>
        <w:jc w:val="center"/>
        <w:rPr>
          <w:rFonts w:asciiTheme="minorHAnsi" w:hAnsiTheme="minorHAnsi"/>
        </w:rPr>
      </w:pPr>
    </w:p>
    <w:p w:rsidR="000433E6" w:rsidRPr="008446EC" w:rsidRDefault="000433E6" w:rsidP="000433E6">
      <w:pPr>
        <w:jc w:val="center"/>
        <w:rPr>
          <w:rFonts w:asciiTheme="minorHAnsi" w:hAnsiTheme="minorHAnsi"/>
        </w:rPr>
      </w:pPr>
      <w:r w:rsidRPr="008446EC">
        <w:rPr>
          <w:rFonts w:asciiTheme="minorHAnsi" w:hAnsiTheme="minorHAnsi"/>
        </w:rPr>
        <w:t xml:space="preserve">Тема выпускной квалификационной работы: </w:t>
      </w:r>
    </w:p>
    <w:p w:rsidR="000433E6" w:rsidRPr="008446EC" w:rsidRDefault="000433E6" w:rsidP="000433E6">
      <w:pPr>
        <w:jc w:val="center"/>
        <w:rPr>
          <w:rFonts w:asciiTheme="minorHAnsi" w:hAnsiTheme="minorHAnsi"/>
        </w:rPr>
      </w:pPr>
      <w:r w:rsidRPr="008446EC">
        <w:rPr>
          <w:rFonts w:asciiTheme="minorHAnsi" w:hAnsiTheme="minorHAnsi"/>
          <w:b/>
        </w:rPr>
        <w:t xml:space="preserve">Создание биржевого робота с </w:t>
      </w:r>
      <w:proofErr w:type="spellStart"/>
      <w:r w:rsidRPr="008446EC">
        <w:rPr>
          <w:rFonts w:asciiTheme="minorHAnsi" w:hAnsiTheme="minorHAnsi"/>
          <w:b/>
        </w:rPr>
        <w:t>параметризуемыми</w:t>
      </w:r>
      <w:proofErr w:type="spellEnd"/>
      <w:r w:rsidRPr="008446EC">
        <w:rPr>
          <w:rFonts w:asciiTheme="minorHAnsi" w:hAnsiTheme="minorHAnsi"/>
          <w:b/>
        </w:rPr>
        <w:t xml:space="preserve"> торговыми стратегиями</w:t>
      </w:r>
    </w:p>
    <w:p w:rsidR="00F73280" w:rsidRPr="008446EC" w:rsidRDefault="00F73280" w:rsidP="000433E6">
      <w:pPr>
        <w:ind w:firstLine="708"/>
        <w:jc w:val="both"/>
        <w:rPr>
          <w:rFonts w:asciiTheme="minorHAnsi" w:hAnsiTheme="minorHAnsi"/>
        </w:rPr>
      </w:pPr>
    </w:p>
    <w:p w:rsidR="00E96798" w:rsidRPr="008446EC" w:rsidRDefault="004159A9" w:rsidP="00E9679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Со</w:t>
      </w:r>
      <w:r w:rsidR="00DA2F0C">
        <w:rPr>
          <w:rFonts w:asciiTheme="minorHAnsi" w:hAnsiTheme="minorHAnsi"/>
        </w:rPr>
        <w:t xml:space="preserve">здание биржевых роботов </w:t>
      </w:r>
      <w:r>
        <w:rPr>
          <w:rFonts w:asciiTheme="minorHAnsi" w:hAnsiTheme="minorHAnsi"/>
        </w:rPr>
        <w:t>достаточно актуальная задача, т.к. мало кто из тр</w:t>
      </w:r>
      <w:r w:rsidR="00DA2F0C">
        <w:rPr>
          <w:rFonts w:asciiTheme="minorHAnsi" w:hAnsiTheme="minorHAnsi"/>
        </w:rPr>
        <w:t xml:space="preserve">ейдеров сегодня ставит заявки </w:t>
      </w:r>
      <w:r w:rsidR="00DA2F0C" w:rsidRPr="00DA2F0C">
        <w:rPr>
          <w:rFonts w:asciiTheme="minorHAnsi" w:hAnsiTheme="minorHAnsi"/>
        </w:rPr>
        <w:t>“</w:t>
      </w:r>
      <w:r w:rsidR="00DA2F0C">
        <w:rPr>
          <w:rFonts w:asciiTheme="minorHAnsi" w:hAnsiTheme="minorHAnsi"/>
        </w:rPr>
        <w:t>вручную</w:t>
      </w:r>
      <w:r w:rsidR="00DA2F0C" w:rsidRPr="00DA2F0C">
        <w:rPr>
          <w:rFonts w:asciiTheme="minorHAnsi" w:hAnsiTheme="minorHAnsi"/>
        </w:rPr>
        <w:t>”</w:t>
      </w:r>
      <w:r w:rsidR="00DA2F0C">
        <w:rPr>
          <w:rFonts w:asciiTheme="minorHAnsi" w:hAnsiTheme="minorHAnsi"/>
        </w:rPr>
        <w:t>. Ситуация на финансовых рынках меняется так стремительно, что отреагировать на нее могут только биржевые роботы. Однако хорошие роботы требуют</w:t>
      </w:r>
      <w:r w:rsidR="000944EA">
        <w:rPr>
          <w:rFonts w:asciiTheme="minorHAnsi" w:hAnsiTheme="minorHAnsi"/>
        </w:rPr>
        <w:t xml:space="preserve"> длительного и</w:t>
      </w:r>
      <w:r w:rsidR="00DA2F0C">
        <w:rPr>
          <w:rFonts w:asciiTheme="minorHAnsi" w:hAnsiTheme="minorHAnsi"/>
        </w:rPr>
        <w:t xml:space="preserve"> достаточно изощренного программирования. Именно поэтому студент</w:t>
      </w:r>
      <w:r w:rsidR="000433E6" w:rsidRPr="008446EC">
        <w:rPr>
          <w:rFonts w:asciiTheme="minorHAnsi" w:hAnsiTheme="minorHAnsi"/>
        </w:rPr>
        <w:t xml:space="preserve"> </w:t>
      </w:r>
      <w:r w:rsidR="00F73280" w:rsidRPr="008446EC">
        <w:rPr>
          <w:rFonts w:asciiTheme="minorHAnsi" w:hAnsiTheme="minorHAnsi"/>
        </w:rPr>
        <w:t>А</w:t>
      </w:r>
      <w:r w:rsidR="00DA2F0C">
        <w:rPr>
          <w:rFonts w:asciiTheme="minorHAnsi" w:hAnsiTheme="minorHAnsi"/>
        </w:rPr>
        <w:t>ндреев</w:t>
      </w:r>
      <w:r w:rsidR="000433E6" w:rsidRPr="008446EC">
        <w:rPr>
          <w:rFonts w:asciiTheme="minorHAnsi" w:hAnsiTheme="minorHAnsi"/>
        </w:rPr>
        <w:t xml:space="preserve"> </w:t>
      </w:r>
      <w:r w:rsidR="00F73280" w:rsidRPr="008446EC">
        <w:rPr>
          <w:rFonts w:asciiTheme="minorHAnsi" w:hAnsiTheme="minorHAnsi"/>
        </w:rPr>
        <w:t>Р. О</w:t>
      </w:r>
      <w:r w:rsidR="00A44486" w:rsidRPr="008446EC">
        <w:rPr>
          <w:rFonts w:asciiTheme="minorHAnsi" w:hAnsiTheme="minorHAnsi"/>
        </w:rPr>
        <w:t xml:space="preserve">. </w:t>
      </w:r>
      <w:r w:rsidR="00DA2F0C">
        <w:rPr>
          <w:rFonts w:asciiTheme="minorHAnsi" w:hAnsiTheme="minorHAnsi"/>
        </w:rPr>
        <w:t>выбра</w:t>
      </w:r>
      <w:r w:rsidR="000944EA">
        <w:rPr>
          <w:rFonts w:asciiTheme="minorHAnsi" w:hAnsiTheme="minorHAnsi"/>
        </w:rPr>
        <w:t>л в качестве своей работы задачу</w:t>
      </w:r>
      <w:r w:rsidR="00A44486" w:rsidRPr="008446EC">
        <w:rPr>
          <w:rFonts w:asciiTheme="minorHAnsi" w:hAnsiTheme="minorHAnsi"/>
        </w:rPr>
        <w:t xml:space="preserve"> создания инструментария, позволяющего создавать торговых роботов без программирования.</w:t>
      </w:r>
      <w:r w:rsidR="00E96798" w:rsidRPr="008446EC">
        <w:rPr>
          <w:rFonts w:asciiTheme="minorHAnsi" w:hAnsiTheme="minorHAnsi"/>
        </w:rPr>
        <w:t xml:space="preserve"> </w:t>
      </w:r>
      <w:r w:rsidR="00F73280" w:rsidRPr="008446EC">
        <w:rPr>
          <w:rFonts w:asciiTheme="minorHAnsi" w:hAnsiTheme="minorHAnsi"/>
        </w:rPr>
        <w:t>В ходе работы было выполнено следующее:</w:t>
      </w:r>
    </w:p>
    <w:p w:rsidR="00F73280" w:rsidRPr="008446EC" w:rsidRDefault="00A44486" w:rsidP="00E9679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Cs w:val="24"/>
        </w:rPr>
      </w:pPr>
      <w:r w:rsidRPr="008446EC">
        <w:rPr>
          <w:rFonts w:asciiTheme="minorHAnsi" w:hAnsiTheme="minorHAnsi"/>
          <w:szCs w:val="24"/>
        </w:rPr>
        <w:t>Произведён детальный обзор технологий создания торговых роботов</w:t>
      </w:r>
      <w:r w:rsidR="008603EC" w:rsidRPr="008446EC">
        <w:rPr>
          <w:rFonts w:asciiTheme="minorHAnsi" w:hAnsiTheme="minorHAnsi"/>
          <w:szCs w:val="24"/>
        </w:rPr>
        <w:t>.</w:t>
      </w:r>
      <w:r w:rsidR="00845B8E" w:rsidRPr="008446EC">
        <w:rPr>
          <w:rFonts w:asciiTheme="minorHAnsi" w:hAnsiTheme="minorHAnsi"/>
          <w:szCs w:val="24"/>
        </w:rPr>
        <w:t xml:space="preserve"> </w:t>
      </w:r>
    </w:p>
    <w:p w:rsidR="00A44486" w:rsidRPr="008446EC" w:rsidRDefault="00A44486" w:rsidP="00E9679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Cs w:val="24"/>
        </w:rPr>
      </w:pPr>
      <w:r w:rsidRPr="008446EC">
        <w:rPr>
          <w:rFonts w:asciiTheme="minorHAnsi" w:hAnsiTheme="minorHAnsi"/>
          <w:szCs w:val="24"/>
        </w:rPr>
        <w:t>Р</w:t>
      </w:r>
      <w:r w:rsidR="008603EC" w:rsidRPr="008446EC">
        <w:rPr>
          <w:rFonts w:asciiTheme="minorHAnsi" w:hAnsiTheme="minorHAnsi"/>
          <w:szCs w:val="24"/>
        </w:rPr>
        <w:t>азработаны требования к предлагаемому инструментарию.</w:t>
      </w:r>
    </w:p>
    <w:p w:rsidR="00A44486" w:rsidRPr="008446EC" w:rsidRDefault="00FD0F5D" w:rsidP="00E9679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Cs w:val="24"/>
        </w:rPr>
      </w:pPr>
      <w:r w:rsidRPr="008446EC">
        <w:rPr>
          <w:rFonts w:asciiTheme="minorHAnsi" w:hAnsiTheme="minorHAnsi"/>
          <w:szCs w:val="24"/>
        </w:rPr>
        <w:t>Р</w:t>
      </w:r>
      <w:r w:rsidR="00A44486" w:rsidRPr="008446EC">
        <w:rPr>
          <w:rFonts w:asciiTheme="minorHAnsi" w:hAnsiTheme="minorHAnsi"/>
          <w:szCs w:val="24"/>
        </w:rPr>
        <w:t>азработана архитектура предлагаемого инструментария.</w:t>
      </w:r>
    </w:p>
    <w:p w:rsidR="008603EC" w:rsidRPr="008446EC" w:rsidRDefault="008603EC" w:rsidP="00E9679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Cs w:val="24"/>
        </w:rPr>
      </w:pPr>
      <w:r w:rsidRPr="008446EC">
        <w:rPr>
          <w:rFonts w:asciiTheme="minorHAnsi" w:hAnsiTheme="minorHAnsi"/>
          <w:szCs w:val="24"/>
        </w:rPr>
        <w:t>Реализован инструментарий, позволяющий существенно упростить создание торговых роботов, благодаря наличию возможности реализов</w:t>
      </w:r>
      <w:r w:rsidR="00534038" w:rsidRPr="008446EC">
        <w:rPr>
          <w:rFonts w:asciiTheme="minorHAnsi" w:hAnsiTheme="minorHAnsi"/>
          <w:szCs w:val="24"/>
        </w:rPr>
        <w:t>ыв</w:t>
      </w:r>
      <w:r w:rsidRPr="008446EC">
        <w:rPr>
          <w:rFonts w:asciiTheme="minorHAnsi" w:hAnsiTheme="minorHAnsi"/>
          <w:szCs w:val="24"/>
        </w:rPr>
        <w:t>ать роботов с помощью визуальных блоков, что не требует от пользователя знания языков программирования.</w:t>
      </w:r>
    </w:p>
    <w:p w:rsidR="00BF0FD3" w:rsidRPr="008446EC" w:rsidRDefault="00BF0FD3" w:rsidP="00E9679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Cs w:val="24"/>
        </w:rPr>
      </w:pPr>
      <w:r w:rsidRPr="008446EC">
        <w:rPr>
          <w:rFonts w:asciiTheme="minorHAnsi" w:hAnsiTheme="minorHAnsi"/>
          <w:szCs w:val="24"/>
        </w:rPr>
        <w:t>Предложены методы оценки эффективности торговых стратегий.</w:t>
      </w:r>
    </w:p>
    <w:p w:rsidR="00534038" w:rsidRPr="008446EC" w:rsidRDefault="00534038" w:rsidP="00E9679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Cs w:val="24"/>
        </w:rPr>
      </w:pPr>
      <w:r w:rsidRPr="008446EC">
        <w:rPr>
          <w:rFonts w:asciiTheme="minorHAnsi" w:hAnsiTheme="minorHAnsi"/>
          <w:szCs w:val="24"/>
        </w:rPr>
        <w:t>Произведено подробное описание всех визуальных блоков разработанного инструментария, а также дано пояснение применимости каждого блока.</w:t>
      </w:r>
    </w:p>
    <w:p w:rsidR="00A44486" w:rsidRPr="008446EC" w:rsidRDefault="00534038" w:rsidP="00E9679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Cs w:val="24"/>
        </w:rPr>
      </w:pPr>
      <w:r w:rsidRPr="008446EC">
        <w:rPr>
          <w:rFonts w:asciiTheme="minorHAnsi" w:hAnsiTheme="minorHAnsi"/>
          <w:szCs w:val="24"/>
        </w:rPr>
        <w:t>Произведена апробация инструментария</w:t>
      </w:r>
      <w:r w:rsidR="00BF0FD3" w:rsidRPr="008446EC">
        <w:rPr>
          <w:rFonts w:asciiTheme="minorHAnsi" w:hAnsiTheme="minorHAnsi"/>
          <w:szCs w:val="24"/>
        </w:rPr>
        <w:t>, в ходе которой были разработаны две торговые стратегии, протестированные на реальных данных. Выполнено их сравнение друг с другом, а также получены оценки эффективности данных стратегий.</w:t>
      </w:r>
    </w:p>
    <w:p w:rsidR="008603EC" w:rsidRPr="000944EA" w:rsidRDefault="00BF0FD3" w:rsidP="00BF0FD3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</w:rPr>
      </w:pPr>
      <w:r w:rsidRPr="000944EA">
        <w:rPr>
          <w:rFonts w:asciiTheme="minorHAnsi" w:hAnsiTheme="minorHAnsi"/>
          <w:szCs w:val="24"/>
        </w:rPr>
        <w:t xml:space="preserve">Представлены графики доходности </w:t>
      </w:r>
      <w:r w:rsidR="000944EA" w:rsidRPr="000944EA">
        <w:rPr>
          <w:rFonts w:asciiTheme="minorHAnsi" w:hAnsiTheme="minorHAnsi"/>
          <w:szCs w:val="24"/>
        </w:rPr>
        <w:t xml:space="preserve">тестовых </w:t>
      </w:r>
      <w:r w:rsidRPr="000944EA">
        <w:rPr>
          <w:rFonts w:asciiTheme="minorHAnsi" w:hAnsiTheme="minorHAnsi"/>
          <w:szCs w:val="24"/>
        </w:rPr>
        <w:t>стратегий, реализованных в ходе апробации инструментария.</w:t>
      </w:r>
    </w:p>
    <w:p w:rsidR="000433E6" w:rsidRPr="008446EC" w:rsidRDefault="000433E6" w:rsidP="000433E6">
      <w:pPr>
        <w:ind w:firstLine="708"/>
        <w:jc w:val="both"/>
        <w:rPr>
          <w:rFonts w:asciiTheme="minorHAnsi" w:hAnsiTheme="minorHAnsi"/>
        </w:rPr>
      </w:pPr>
      <w:r w:rsidRPr="008446EC">
        <w:rPr>
          <w:rFonts w:asciiTheme="minorHAnsi" w:hAnsiTheme="minorHAnsi"/>
        </w:rPr>
        <w:t>Проверка ВКР на предмет наличия/отсутствия неправомерных заимствований показала, что работа неправомерных заимствований не содержит.</w:t>
      </w:r>
    </w:p>
    <w:p w:rsidR="006E3A07" w:rsidRPr="008446EC" w:rsidRDefault="006E3A07" w:rsidP="006E3A07">
      <w:pPr>
        <w:ind w:firstLine="709"/>
        <w:jc w:val="both"/>
        <w:rPr>
          <w:rFonts w:asciiTheme="minorHAnsi" w:hAnsiTheme="minorHAnsi"/>
        </w:rPr>
      </w:pPr>
      <w:r w:rsidRPr="008446EC">
        <w:rPr>
          <w:rFonts w:asciiTheme="minorHAnsi" w:hAnsiTheme="minorHAnsi"/>
        </w:rPr>
        <w:t>Своей работой автор продемонстрировал, что он в достаточной мере креативен, умеет работать с российскими и зарубежными источниками информации, владеет методами программирования и знаком с приемами обработки и анализа данных.   Полагаю, что работа Андреева Романа может быть оценена на “отлично”.</w:t>
      </w:r>
    </w:p>
    <w:p w:rsidR="006E3A07" w:rsidRPr="008446EC" w:rsidRDefault="006E3A07" w:rsidP="006E3A07">
      <w:pPr>
        <w:jc w:val="right"/>
        <w:rPr>
          <w:rFonts w:asciiTheme="minorHAnsi" w:hAnsiTheme="minorHAnsi"/>
        </w:rPr>
      </w:pPr>
      <w:r w:rsidRPr="008446EC">
        <w:rPr>
          <w:rFonts w:asciiTheme="minorHAnsi" w:hAnsiTheme="minorHAnsi"/>
        </w:rPr>
        <w:t xml:space="preserve">Научный руководитель </w:t>
      </w:r>
    </w:p>
    <w:p w:rsidR="006E3A07" w:rsidRPr="008446EC" w:rsidRDefault="006E3A07" w:rsidP="006E3A07">
      <w:pPr>
        <w:jc w:val="right"/>
        <w:rPr>
          <w:rFonts w:asciiTheme="minorHAnsi" w:hAnsiTheme="minorHAnsi"/>
        </w:rPr>
      </w:pPr>
      <w:r w:rsidRPr="008446EC">
        <w:rPr>
          <w:rFonts w:asciiTheme="minorHAnsi" w:hAnsiTheme="minorHAnsi"/>
        </w:rPr>
        <w:t xml:space="preserve">канд. </w:t>
      </w:r>
      <w:proofErr w:type="spellStart"/>
      <w:proofErr w:type="gramStart"/>
      <w:r w:rsidRPr="008446EC">
        <w:rPr>
          <w:rFonts w:asciiTheme="minorHAnsi" w:hAnsiTheme="minorHAnsi"/>
        </w:rPr>
        <w:t>физ</w:t>
      </w:r>
      <w:proofErr w:type="spellEnd"/>
      <w:r w:rsidRPr="008446EC">
        <w:rPr>
          <w:rFonts w:asciiTheme="minorHAnsi" w:hAnsiTheme="minorHAnsi"/>
        </w:rPr>
        <w:t>-мат</w:t>
      </w:r>
      <w:proofErr w:type="gramEnd"/>
      <w:r w:rsidRPr="008446EC">
        <w:rPr>
          <w:rFonts w:asciiTheme="minorHAnsi" w:hAnsiTheme="minorHAnsi"/>
        </w:rPr>
        <w:t xml:space="preserve"> наук,</w:t>
      </w:r>
    </w:p>
    <w:p w:rsidR="006E3A07" w:rsidRDefault="006E3A07" w:rsidP="000944EA">
      <w:pPr>
        <w:jc w:val="right"/>
        <w:rPr>
          <w:rFonts w:ascii="Times New Roman" w:hAnsi="Times New Roman"/>
        </w:rPr>
      </w:pPr>
      <w:r w:rsidRPr="008446EC">
        <w:rPr>
          <w:rFonts w:asciiTheme="minorHAnsi" w:hAnsiTheme="minorHAnsi"/>
        </w:rPr>
        <w:t xml:space="preserve">доцент </w:t>
      </w:r>
      <w:proofErr w:type="spellStart"/>
      <w:r w:rsidRPr="008446EC">
        <w:rPr>
          <w:rFonts w:asciiTheme="minorHAnsi" w:hAnsiTheme="minorHAnsi"/>
        </w:rPr>
        <w:t>Графеева</w:t>
      </w:r>
      <w:proofErr w:type="spellEnd"/>
      <w:r w:rsidRPr="008446EC">
        <w:rPr>
          <w:rFonts w:asciiTheme="minorHAnsi" w:hAnsiTheme="minorHAnsi"/>
        </w:rPr>
        <w:t xml:space="preserve"> Н.Г.</w:t>
      </w:r>
      <w:r w:rsidRPr="00465981">
        <w:rPr>
          <w:sz w:val="28"/>
          <w:szCs w:val="28"/>
        </w:rPr>
        <w:t xml:space="preserve">   </w:t>
      </w:r>
      <w:bookmarkStart w:id="0" w:name="_GoBack"/>
      <w:bookmarkEnd w:id="0"/>
    </w:p>
    <w:sectPr w:rsidR="006E3A07">
      <w:pgSz w:w="11906" w:h="16838"/>
      <w:pgMar w:top="1134" w:right="866" w:bottom="1134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406A"/>
    <w:multiLevelType w:val="hybridMultilevel"/>
    <w:tmpl w:val="5816AB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E6"/>
    <w:rsid w:val="000433E6"/>
    <w:rsid w:val="000944EA"/>
    <w:rsid w:val="0031094C"/>
    <w:rsid w:val="004159A9"/>
    <w:rsid w:val="00534038"/>
    <w:rsid w:val="006E3A07"/>
    <w:rsid w:val="008446EC"/>
    <w:rsid w:val="00845B8E"/>
    <w:rsid w:val="008603EC"/>
    <w:rsid w:val="00A44486"/>
    <w:rsid w:val="00BF0FD3"/>
    <w:rsid w:val="00C07810"/>
    <w:rsid w:val="00DA2F0C"/>
    <w:rsid w:val="00E96798"/>
    <w:rsid w:val="00F73280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E6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28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E6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28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58DDE-39AA-432C-AA70-F0FDFC98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Andreev</dc:creator>
  <cp:lastModifiedBy>User</cp:lastModifiedBy>
  <cp:revision>6</cp:revision>
  <dcterms:created xsi:type="dcterms:W3CDTF">2017-06-03T18:09:00Z</dcterms:created>
  <dcterms:modified xsi:type="dcterms:W3CDTF">2017-06-03T18:46:00Z</dcterms:modified>
</cp:coreProperties>
</file>